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0783DE" w14:textId="546A346C" w:rsidR="002C5BFF" w:rsidRDefault="00BB2F1F" w:rsidP="00BB2F1F">
      <w:pPr>
        <w:jc w:val="center"/>
        <w:rPr>
          <w:rFonts w:ascii="Arial" w:hAnsi="Arial" w:cs="Arial"/>
          <w:sz w:val="52"/>
          <w:szCs w:val="52"/>
          <w:lang w:val="ro-RO"/>
        </w:rPr>
      </w:pPr>
      <w:r w:rsidRPr="00563866">
        <w:rPr>
          <w:rFonts w:ascii="Arial" w:hAnsi="Arial" w:cs="Arial"/>
          <w:sz w:val="52"/>
          <w:szCs w:val="52"/>
          <w:lang w:val="ro-RO"/>
        </w:rPr>
        <w:t xml:space="preserve">Holiday Inn </w:t>
      </w:r>
    </w:p>
    <w:p w14:paraId="0969F7DE" w14:textId="77777777" w:rsidR="00563866" w:rsidRPr="00563866" w:rsidRDefault="00563866" w:rsidP="00BB2F1F">
      <w:pPr>
        <w:jc w:val="center"/>
        <w:rPr>
          <w:rFonts w:ascii="Arial" w:hAnsi="Arial" w:cs="Arial"/>
          <w:sz w:val="52"/>
          <w:szCs w:val="52"/>
          <w:lang w:val="ro-RO"/>
        </w:rPr>
      </w:pPr>
    </w:p>
    <w:p w14:paraId="17D58103" w14:textId="01AC2B5B" w:rsidR="00563866" w:rsidRPr="00563866" w:rsidRDefault="00563866" w:rsidP="00BB2F1F">
      <w:pPr>
        <w:jc w:val="center"/>
        <w:rPr>
          <w:rFonts w:ascii="Arial" w:hAnsi="Arial" w:cs="Arial"/>
          <w:sz w:val="52"/>
          <w:szCs w:val="52"/>
          <w:lang w:val="ro-RO"/>
        </w:rPr>
      </w:pPr>
      <w:r w:rsidRPr="00563866">
        <w:rPr>
          <w:rFonts w:ascii="Arial" w:hAnsi="Arial" w:cs="Arial"/>
          <w:sz w:val="52"/>
          <w:szCs w:val="52"/>
          <w:lang w:val="ro-RO"/>
        </w:rPr>
        <w:t>Post pandemic staff engamenet report</w:t>
      </w:r>
    </w:p>
    <w:p w14:paraId="4507F370" w14:textId="5D12DE10" w:rsidR="00563866" w:rsidRPr="00563866" w:rsidRDefault="00563866" w:rsidP="00BB2F1F">
      <w:pPr>
        <w:jc w:val="center"/>
        <w:rPr>
          <w:rFonts w:ascii="Arial" w:hAnsi="Arial" w:cs="Arial"/>
          <w:sz w:val="52"/>
          <w:szCs w:val="52"/>
          <w:lang w:val="ro-RO"/>
        </w:rPr>
      </w:pPr>
    </w:p>
    <w:p w14:paraId="37DDFC81" w14:textId="5A2CC1E5" w:rsidR="00563866" w:rsidRPr="00563866" w:rsidRDefault="00563866" w:rsidP="00BB2F1F">
      <w:pPr>
        <w:jc w:val="center"/>
        <w:rPr>
          <w:rFonts w:ascii="Arial" w:hAnsi="Arial" w:cs="Arial"/>
          <w:sz w:val="52"/>
          <w:szCs w:val="52"/>
          <w:lang w:val="ro-RO"/>
        </w:rPr>
      </w:pPr>
    </w:p>
    <w:p w14:paraId="021750A7" w14:textId="537DBDB4" w:rsidR="00563866" w:rsidRPr="00563866" w:rsidRDefault="00563866" w:rsidP="00BB2F1F">
      <w:pPr>
        <w:jc w:val="center"/>
        <w:rPr>
          <w:rFonts w:ascii="Arial" w:hAnsi="Arial" w:cs="Arial"/>
          <w:sz w:val="52"/>
          <w:szCs w:val="52"/>
          <w:lang w:val="ro-RO"/>
        </w:rPr>
      </w:pPr>
    </w:p>
    <w:p w14:paraId="35CF480C" w14:textId="77777777" w:rsidR="00563866" w:rsidRDefault="00563866" w:rsidP="00563866">
      <w:pPr>
        <w:rPr>
          <w:rFonts w:ascii="Arial" w:hAnsi="Arial" w:cs="Arial"/>
          <w:sz w:val="52"/>
          <w:szCs w:val="52"/>
          <w:lang w:val="ro-RO"/>
        </w:rPr>
      </w:pPr>
    </w:p>
    <w:p w14:paraId="1C8AA559" w14:textId="77777777" w:rsidR="00563866" w:rsidRDefault="00563866" w:rsidP="00563866">
      <w:pPr>
        <w:rPr>
          <w:rFonts w:ascii="Arial" w:hAnsi="Arial" w:cs="Arial"/>
          <w:sz w:val="52"/>
          <w:szCs w:val="52"/>
          <w:lang w:val="ro-RO"/>
        </w:rPr>
      </w:pPr>
    </w:p>
    <w:p w14:paraId="32589537" w14:textId="77777777" w:rsidR="00563866" w:rsidRDefault="00563866" w:rsidP="00563866">
      <w:pPr>
        <w:rPr>
          <w:rFonts w:ascii="Arial" w:hAnsi="Arial" w:cs="Arial"/>
          <w:sz w:val="52"/>
          <w:szCs w:val="52"/>
          <w:lang w:val="ro-RO"/>
        </w:rPr>
      </w:pPr>
    </w:p>
    <w:p w14:paraId="29D97877" w14:textId="77777777" w:rsidR="00563866" w:rsidRDefault="00563866" w:rsidP="00563866">
      <w:pPr>
        <w:rPr>
          <w:rFonts w:ascii="Arial" w:hAnsi="Arial" w:cs="Arial"/>
          <w:sz w:val="52"/>
          <w:szCs w:val="52"/>
          <w:lang w:val="ro-RO"/>
        </w:rPr>
      </w:pPr>
    </w:p>
    <w:p w14:paraId="19E39496" w14:textId="14E8EB43" w:rsidR="00563866" w:rsidRPr="00563866" w:rsidRDefault="00563866" w:rsidP="00563866">
      <w:pPr>
        <w:rPr>
          <w:rFonts w:ascii="Arial" w:hAnsi="Arial" w:cs="Arial"/>
          <w:sz w:val="52"/>
          <w:szCs w:val="52"/>
          <w:lang w:val="ro-RO"/>
        </w:rPr>
      </w:pPr>
      <w:r w:rsidRPr="00563866">
        <w:rPr>
          <w:rFonts w:ascii="Arial" w:hAnsi="Arial" w:cs="Arial"/>
          <w:sz w:val="52"/>
          <w:szCs w:val="52"/>
          <w:lang w:val="ro-RO"/>
        </w:rPr>
        <w:t xml:space="preserve">Student name: </w:t>
      </w:r>
      <w:r w:rsidR="00A53135">
        <w:rPr>
          <w:rFonts w:ascii="Arial" w:hAnsi="Arial" w:cs="Arial"/>
          <w:sz w:val="52"/>
          <w:szCs w:val="52"/>
          <w:lang w:val="ro-RO"/>
        </w:rPr>
        <w:t xml:space="preserve">Cornelia Stoian </w:t>
      </w:r>
    </w:p>
    <w:p w14:paraId="3A52067F" w14:textId="77777777" w:rsidR="00563866" w:rsidRPr="00563866" w:rsidRDefault="00563866" w:rsidP="00563866">
      <w:pPr>
        <w:rPr>
          <w:rFonts w:ascii="Arial" w:hAnsi="Arial" w:cs="Arial"/>
          <w:sz w:val="52"/>
          <w:szCs w:val="52"/>
          <w:lang w:val="ro-RO"/>
        </w:rPr>
      </w:pPr>
      <w:r w:rsidRPr="00563866">
        <w:rPr>
          <w:rFonts w:ascii="Arial" w:hAnsi="Arial" w:cs="Arial"/>
          <w:sz w:val="52"/>
          <w:szCs w:val="52"/>
        </w:rPr>
        <w:t xml:space="preserve">Module: </w:t>
      </w:r>
      <w:r w:rsidRPr="00563866">
        <w:rPr>
          <w:rFonts w:ascii="Arial" w:hAnsi="Arial" w:cs="Arial"/>
          <w:sz w:val="52"/>
          <w:szCs w:val="52"/>
          <w:lang w:val="ro-RO"/>
        </w:rPr>
        <w:t>Personnel resourcing and Development (BMIH 5005)</w:t>
      </w:r>
    </w:p>
    <w:p w14:paraId="6EF0A88B" w14:textId="16EF3AC9" w:rsidR="00563866" w:rsidRDefault="00563866" w:rsidP="00563866">
      <w:pPr>
        <w:rPr>
          <w:rFonts w:ascii="Arial" w:hAnsi="Arial" w:cs="Arial"/>
          <w:sz w:val="52"/>
          <w:szCs w:val="52"/>
        </w:rPr>
      </w:pPr>
      <w:r w:rsidRPr="00563866">
        <w:rPr>
          <w:rFonts w:ascii="Arial" w:hAnsi="Arial" w:cs="Arial"/>
          <w:sz w:val="52"/>
          <w:szCs w:val="52"/>
        </w:rPr>
        <w:t>Lecturer name: Emily Williams</w:t>
      </w:r>
    </w:p>
    <w:p w14:paraId="72AEE46B" w14:textId="2F34B7E6" w:rsidR="00563866" w:rsidRDefault="00563866" w:rsidP="00563866">
      <w:pPr>
        <w:rPr>
          <w:rFonts w:ascii="Arial" w:hAnsi="Arial" w:cs="Arial"/>
          <w:sz w:val="52"/>
          <w:szCs w:val="52"/>
        </w:rPr>
      </w:pPr>
    </w:p>
    <w:p w14:paraId="147FCF2B" w14:textId="063B6B95" w:rsidR="009C0D4D" w:rsidRDefault="009C0D4D" w:rsidP="00563866">
      <w:pPr>
        <w:rPr>
          <w:rFonts w:ascii="Arial" w:hAnsi="Arial" w:cs="Arial"/>
          <w:sz w:val="52"/>
          <w:szCs w:val="52"/>
        </w:rPr>
      </w:pPr>
    </w:p>
    <w:p w14:paraId="309AE721" w14:textId="41A1B913" w:rsidR="009C0D4D" w:rsidRDefault="009C0D4D" w:rsidP="00563866">
      <w:pPr>
        <w:rPr>
          <w:rFonts w:ascii="Arial" w:hAnsi="Arial" w:cs="Arial"/>
          <w:sz w:val="52"/>
          <w:szCs w:val="52"/>
        </w:rPr>
      </w:pPr>
    </w:p>
    <w:p w14:paraId="122ADBB4" w14:textId="113B42C3" w:rsidR="009C0D4D" w:rsidRDefault="009C0D4D" w:rsidP="009C0D4D">
      <w:pPr>
        <w:spacing w:line="360" w:lineRule="auto"/>
        <w:jc w:val="both"/>
        <w:rPr>
          <w:rFonts w:ascii="Arial" w:hAnsi="Arial" w:cs="Arial"/>
          <w:sz w:val="40"/>
          <w:szCs w:val="40"/>
        </w:rPr>
      </w:pPr>
    </w:p>
    <w:tbl>
      <w:tblPr>
        <w:tblW w:w="9410" w:type="dxa"/>
        <w:tblInd w:w="-25" w:type="dxa"/>
        <w:tblLook w:val="0000" w:firstRow="0" w:lastRow="0" w:firstColumn="0" w:lastColumn="0" w:noHBand="0" w:noVBand="0"/>
      </w:tblPr>
      <w:tblGrid>
        <w:gridCol w:w="9569"/>
      </w:tblGrid>
      <w:tr w:rsidR="00217396" w14:paraId="6C9D94D3" w14:textId="77777777" w:rsidTr="00FE080E">
        <w:trPr>
          <w:trHeight w:val="4820"/>
        </w:trPr>
        <w:tc>
          <w:tcPr>
            <w:tcW w:w="9410" w:type="dxa"/>
          </w:tcPr>
          <w:p w14:paraId="40025B19" w14:textId="44C2CB35" w:rsidR="00217396" w:rsidRDefault="00217396" w:rsidP="00217396">
            <w:pPr>
              <w:spacing w:line="360" w:lineRule="auto"/>
              <w:ind w:left="20"/>
              <w:jc w:val="both"/>
              <w:rPr>
                <w:rFonts w:ascii="Arial" w:hAnsi="Arial" w:cs="Arial"/>
                <w:color w:val="2F5496" w:themeColor="accent1" w:themeShade="BF"/>
                <w:sz w:val="32"/>
                <w:szCs w:val="32"/>
              </w:rPr>
            </w:pPr>
            <w:r>
              <w:rPr>
                <w:rFonts w:ascii="Arial" w:hAnsi="Arial" w:cs="Arial"/>
                <w:color w:val="2F5496" w:themeColor="accent1" w:themeShade="BF"/>
                <w:sz w:val="32"/>
                <w:szCs w:val="32"/>
              </w:rPr>
              <w:t>TABLE OF CONTENTS</w:t>
            </w:r>
          </w:p>
          <w:p w14:paraId="7FFA818C" w14:textId="4848DB22" w:rsidR="00217396" w:rsidRDefault="00217396" w:rsidP="00217396">
            <w:pPr>
              <w:spacing w:line="360" w:lineRule="auto"/>
              <w:ind w:left="20"/>
              <w:jc w:val="both"/>
              <w:rPr>
                <w:rFonts w:ascii="Arial" w:hAnsi="Arial" w:cs="Arial"/>
                <w:color w:val="2F5496" w:themeColor="accent1" w:themeShade="BF"/>
                <w:sz w:val="32"/>
                <w:szCs w:val="32"/>
              </w:rPr>
            </w:pPr>
          </w:p>
          <w:p w14:paraId="2E0B8A2F" w14:textId="37C6711F" w:rsidR="00217396" w:rsidRDefault="00217396" w:rsidP="00217396">
            <w:pPr>
              <w:spacing w:line="360" w:lineRule="auto"/>
              <w:jc w:val="both"/>
              <w:rPr>
                <w:rFonts w:ascii="Arial" w:hAnsi="Arial" w:cs="Arial"/>
                <w:color w:val="000000" w:themeColor="text1"/>
                <w:sz w:val="32"/>
                <w:szCs w:val="32"/>
              </w:rPr>
            </w:pPr>
            <w:r>
              <w:rPr>
                <w:rFonts w:ascii="Arial" w:hAnsi="Arial" w:cs="Arial"/>
                <w:color w:val="000000" w:themeColor="text1"/>
                <w:sz w:val="32"/>
                <w:szCs w:val="32"/>
              </w:rPr>
              <w:t>Introduction……………………………………………………………3</w:t>
            </w:r>
          </w:p>
          <w:p w14:paraId="18C862D6" w14:textId="119679CA" w:rsidR="00217396" w:rsidRDefault="00217396" w:rsidP="00217396">
            <w:pPr>
              <w:pStyle w:val="NormalWeb"/>
              <w:shd w:val="clear" w:color="auto" w:fill="FFFFFF"/>
              <w:spacing w:before="0" w:beforeAutospacing="0" w:after="0" w:afterAutospacing="0" w:line="360" w:lineRule="auto"/>
              <w:jc w:val="both"/>
              <w:textAlignment w:val="baseline"/>
              <w:rPr>
                <w:rFonts w:ascii="Arial" w:hAnsi="Arial" w:cs="Arial"/>
                <w:color w:val="000000" w:themeColor="text1"/>
                <w:sz w:val="32"/>
                <w:szCs w:val="32"/>
              </w:rPr>
            </w:pPr>
            <w:r>
              <w:rPr>
                <w:rFonts w:ascii="Arial" w:hAnsi="Arial" w:cs="Arial"/>
                <w:color w:val="000000" w:themeColor="text1"/>
                <w:sz w:val="32"/>
                <w:szCs w:val="32"/>
              </w:rPr>
              <w:t>Employee’s importance-definition of engagement……………</w:t>
            </w:r>
            <w:r w:rsidR="00EB526D">
              <w:rPr>
                <w:rFonts w:ascii="Arial" w:hAnsi="Arial" w:cs="Arial"/>
                <w:color w:val="000000" w:themeColor="text1"/>
                <w:sz w:val="32"/>
                <w:szCs w:val="32"/>
              </w:rPr>
              <w:t>….4</w:t>
            </w:r>
          </w:p>
          <w:p w14:paraId="0C2FDCB0" w14:textId="3154D4D1" w:rsidR="00217396" w:rsidRDefault="00217396" w:rsidP="00217396">
            <w:pPr>
              <w:pStyle w:val="NormalWeb"/>
              <w:shd w:val="clear" w:color="auto" w:fill="FFFFFF"/>
              <w:spacing w:before="0" w:beforeAutospacing="0" w:after="0" w:afterAutospacing="0" w:line="360" w:lineRule="auto"/>
              <w:jc w:val="both"/>
              <w:textAlignment w:val="baseline"/>
              <w:rPr>
                <w:rFonts w:ascii="Arial" w:hAnsi="Arial" w:cs="Arial"/>
                <w:color w:val="000000" w:themeColor="text1"/>
                <w:sz w:val="32"/>
                <w:szCs w:val="32"/>
              </w:rPr>
            </w:pPr>
            <w:r>
              <w:rPr>
                <w:rFonts w:ascii="Arial" w:hAnsi="Arial" w:cs="Arial"/>
                <w:color w:val="000000" w:themeColor="text1"/>
                <w:sz w:val="32"/>
                <w:szCs w:val="32"/>
              </w:rPr>
              <w:t>Statistics……………………………………………………………….</w:t>
            </w:r>
            <w:r w:rsidR="00EB526D">
              <w:rPr>
                <w:rFonts w:ascii="Arial" w:hAnsi="Arial" w:cs="Arial"/>
                <w:color w:val="000000" w:themeColor="text1"/>
                <w:sz w:val="32"/>
                <w:szCs w:val="32"/>
              </w:rPr>
              <w:t>5</w:t>
            </w:r>
          </w:p>
          <w:p w14:paraId="03DA4367" w14:textId="0B94BA3F" w:rsidR="00217396" w:rsidRDefault="00217396" w:rsidP="00217396">
            <w:pPr>
              <w:pStyle w:val="NormalWeb"/>
              <w:shd w:val="clear" w:color="auto" w:fill="FFFFFF"/>
              <w:spacing w:before="0" w:beforeAutospacing="0" w:after="0" w:afterAutospacing="0" w:line="360" w:lineRule="auto"/>
              <w:jc w:val="both"/>
              <w:textAlignment w:val="baseline"/>
              <w:rPr>
                <w:rFonts w:ascii="Arial" w:hAnsi="Arial" w:cs="Arial"/>
                <w:color w:val="000000" w:themeColor="text1"/>
                <w:sz w:val="32"/>
                <w:szCs w:val="32"/>
              </w:rPr>
            </w:pPr>
            <w:r>
              <w:rPr>
                <w:rFonts w:ascii="Arial" w:hAnsi="Arial" w:cs="Arial"/>
                <w:color w:val="000000" w:themeColor="text1"/>
                <w:sz w:val="32"/>
                <w:szCs w:val="32"/>
              </w:rPr>
              <w:t>Primary and secondary research……………………………………</w:t>
            </w:r>
            <w:r w:rsidR="00EB526D">
              <w:rPr>
                <w:rFonts w:ascii="Arial" w:hAnsi="Arial" w:cs="Arial"/>
                <w:color w:val="000000" w:themeColor="text1"/>
                <w:sz w:val="32"/>
                <w:szCs w:val="32"/>
              </w:rPr>
              <w:t>7</w:t>
            </w:r>
          </w:p>
          <w:p w14:paraId="21EF335C" w14:textId="08DB27FE" w:rsidR="00217396" w:rsidRDefault="00217396" w:rsidP="00217396">
            <w:pPr>
              <w:pStyle w:val="NormalWeb"/>
              <w:shd w:val="clear" w:color="auto" w:fill="FFFFFF"/>
              <w:spacing w:before="0" w:beforeAutospacing="0" w:after="0" w:afterAutospacing="0" w:line="360" w:lineRule="auto"/>
              <w:jc w:val="both"/>
              <w:textAlignment w:val="baseline"/>
              <w:rPr>
                <w:rFonts w:ascii="Arial" w:hAnsi="Arial" w:cs="Arial"/>
                <w:color w:val="000000" w:themeColor="text1"/>
                <w:sz w:val="32"/>
                <w:szCs w:val="32"/>
              </w:rPr>
            </w:pPr>
            <w:r>
              <w:rPr>
                <w:rFonts w:ascii="Arial" w:hAnsi="Arial" w:cs="Arial"/>
                <w:color w:val="000000" w:themeColor="text1"/>
                <w:sz w:val="32"/>
                <w:szCs w:val="32"/>
              </w:rPr>
              <w:t>Research advantages and disadvantages………………………</w:t>
            </w:r>
            <w:r w:rsidR="00EB526D">
              <w:rPr>
                <w:rFonts w:ascii="Arial" w:hAnsi="Arial" w:cs="Arial"/>
                <w:color w:val="000000" w:themeColor="text1"/>
                <w:sz w:val="32"/>
                <w:szCs w:val="32"/>
              </w:rPr>
              <w:t>…8</w:t>
            </w:r>
          </w:p>
          <w:p w14:paraId="767C39A2" w14:textId="1B924F7A" w:rsidR="00217396" w:rsidRDefault="00217396" w:rsidP="00217396">
            <w:pPr>
              <w:pStyle w:val="NormalWeb"/>
              <w:shd w:val="clear" w:color="auto" w:fill="FFFFFF"/>
              <w:spacing w:before="0" w:beforeAutospacing="0" w:after="0" w:afterAutospacing="0" w:line="360" w:lineRule="auto"/>
              <w:jc w:val="both"/>
              <w:textAlignment w:val="baseline"/>
              <w:rPr>
                <w:rFonts w:ascii="Arial" w:hAnsi="Arial" w:cs="Arial"/>
                <w:color w:val="000000" w:themeColor="text1"/>
                <w:sz w:val="32"/>
                <w:szCs w:val="32"/>
              </w:rPr>
            </w:pPr>
            <w:r>
              <w:rPr>
                <w:rFonts w:ascii="Arial" w:hAnsi="Arial" w:cs="Arial"/>
                <w:color w:val="000000" w:themeColor="text1"/>
                <w:sz w:val="32"/>
                <w:szCs w:val="32"/>
              </w:rPr>
              <w:t>Conclusion…………………………………………………………</w:t>
            </w:r>
            <w:r w:rsidR="00EB526D">
              <w:rPr>
                <w:rFonts w:ascii="Arial" w:hAnsi="Arial" w:cs="Arial"/>
                <w:color w:val="000000" w:themeColor="text1"/>
                <w:sz w:val="32"/>
                <w:szCs w:val="32"/>
              </w:rPr>
              <w:t>….9</w:t>
            </w:r>
          </w:p>
          <w:p w14:paraId="25486656" w14:textId="2A6DD8B0" w:rsidR="00217396" w:rsidRPr="00217396" w:rsidRDefault="00217396" w:rsidP="00217396">
            <w:pPr>
              <w:pStyle w:val="NormalWeb"/>
              <w:shd w:val="clear" w:color="auto" w:fill="FFFFFF"/>
              <w:spacing w:before="0" w:beforeAutospacing="0" w:after="0" w:afterAutospacing="0" w:line="360" w:lineRule="auto"/>
              <w:jc w:val="both"/>
              <w:textAlignment w:val="baseline"/>
              <w:rPr>
                <w:rFonts w:ascii="Arial" w:hAnsi="Arial" w:cs="Arial"/>
                <w:color w:val="000000" w:themeColor="text1"/>
                <w:sz w:val="32"/>
                <w:szCs w:val="32"/>
              </w:rPr>
            </w:pPr>
            <w:r>
              <w:rPr>
                <w:rFonts w:ascii="Arial" w:hAnsi="Arial" w:cs="Arial"/>
                <w:color w:val="000000" w:themeColor="text1"/>
                <w:sz w:val="32"/>
                <w:szCs w:val="32"/>
              </w:rPr>
              <w:t>References……………………………………………………………1</w:t>
            </w:r>
            <w:r w:rsidR="00EB526D">
              <w:rPr>
                <w:rFonts w:ascii="Arial" w:hAnsi="Arial" w:cs="Arial"/>
                <w:color w:val="000000" w:themeColor="text1"/>
                <w:sz w:val="32"/>
                <w:szCs w:val="32"/>
              </w:rPr>
              <w:t>0</w:t>
            </w:r>
          </w:p>
          <w:p w14:paraId="52EE91F2" w14:textId="77777777" w:rsidR="00217396" w:rsidRDefault="00217396" w:rsidP="00217396">
            <w:pPr>
              <w:spacing w:line="360" w:lineRule="auto"/>
              <w:jc w:val="both"/>
              <w:rPr>
                <w:rFonts w:ascii="Arial" w:hAnsi="Arial" w:cs="Arial"/>
                <w:color w:val="000000" w:themeColor="text1"/>
                <w:sz w:val="32"/>
                <w:szCs w:val="32"/>
              </w:rPr>
            </w:pPr>
          </w:p>
          <w:p w14:paraId="67372E60" w14:textId="77777777" w:rsidR="00217396" w:rsidRPr="00217396" w:rsidRDefault="00217396" w:rsidP="00217396">
            <w:pPr>
              <w:spacing w:line="360" w:lineRule="auto"/>
              <w:jc w:val="both"/>
              <w:rPr>
                <w:rFonts w:ascii="Arial" w:hAnsi="Arial" w:cs="Arial"/>
                <w:color w:val="000000" w:themeColor="text1"/>
                <w:sz w:val="32"/>
                <w:szCs w:val="32"/>
              </w:rPr>
            </w:pPr>
          </w:p>
          <w:p w14:paraId="356D9591" w14:textId="77777777" w:rsidR="00217396" w:rsidRDefault="00217396" w:rsidP="00217396">
            <w:pPr>
              <w:ind w:left="20"/>
              <w:rPr>
                <w:rFonts w:ascii="Arial" w:hAnsi="Arial" w:cs="Arial"/>
                <w:sz w:val="52"/>
                <w:szCs w:val="52"/>
              </w:rPr>
            </w:pPr>
          </w:p>
          <w:p w14:paraId="480F9A17" w14:textId="77777777" w:rsidR="00217396" w:rsidRDefault="00217396" w:rsidP="00217396">
            <w:pPr>
              <w:ind w:left="20"/>
              <w:rPr>
                <w:rFonts w:ascii="Arial" w:hAnsi="Arial" w:cs="Arial"/>
                <w:sz w:val="52"/>
                <w:szCs w:val="52"/>
              </w:rPr>
            </w:pPr>
          </w:p>
          <w:p w14:paraId="199749F6" w14:textId="77777777" w:rsidR="00217396" w:rsidRDefault="00217396" w:rsidP="00217396">
            <w:pPr>
              <w:ind w:left="20"/>
              <w:rPr>
                <w:rFonts w:ascii="Arial" w:hAnsi="Arial" w:cs="Arial"/>
                <w:sz w:val="52"/>
                <w:szCs w:val="52"/>
              </w:rPr>
            </w:pPr>
          </w:p>
          <w:p w14:paraId="41622120" w14:textId="77777777" w:rsidR="00217396" w:rsidRDefault="00217396" w:rsidP="00217396">
            <w:pPr>
              <w:spacing w:line="360" w:lineRule="auto"/>
              <w:ind w:left="20"/>
              <w:jc w:val="both"/>
              <w:rPr>
                <w:rFonts w:ascii="Arial" w:hAnsi="Arial" w:cs="Arial"/>
                <w:sz w:val="24"/>
                <w:szCs w:val="24"/>
              </w:rPr>
            </w:pPr>
          </w:p>
        </w:tc>
      </w:tr>
    </w:tbl>
    <w:p w14:paraId="68E4299D" w14:textId="141D6187" w:rsidR="009C0D4D" w:rsidRDefault="009C0D4D" w:rsidP="00563866">
      <w:pPr>
        <w:rPr>
          <w:rFonts w:ascii="Arial" w:hAnsi="Arial" w:cs="Arial"/>
          <w:sz w:val="52"/>
          <w:szCs w:val="52"/>
        </w:rPr>
      </w:pPr>
    </w:p>
    <w:p w14:paraId="46332453" w14:textId="33056B68" w:rsidR="009C0D4D" w:rsidRDefault="009C0D4D" w:rsidP="00563866">
      <w:pPr>
        <w:rPr>
          <w:rFonts w:ascii="Arial" w:hAnsi="Arial" w:cs="Arial"/>
          <w:sz w:val="52"/>
          <w:szCs w:val="52"/>
        </w:rPr>
      </w:pPr>
    </w:p>
    <w:p w14:paraId="71F633CB" w14:textId="0D2DE9BC" w:rsidR="009C0D4D" w:rsidRDefault="009C0D4D" w:rsidP="00563866">
      <w:pPr>
        <w:rPr>
          <w:rFonts w:ascii="Arial" w:hAnsi="Arial" w:cs="Arial"/>
          <w:sz w:val="52"/>
          <w:szCs w:val="52"/>
        </w:rPr>
      </w:pPr>
    </w:p>
    <w:p w14:paraId="356C95DB" w14:textId="21BDD41E" w:rsidR="009C0D4D" w:rsidRDefault="009C0D4D" w:rsidP="00563866">
      <w:pPr>
        <w:rPr>
          <w:rFonts w:ascii="Arial" w:hAnsi="Arial" w:cs="Arial"/>
          <w:sz w:val="52"/>
          <w:szCs w:val="52"/>
        </w:rPr>
      </w:pPr>
    </w:p>
    <w:p w14:paraId="0A7F4969" w14:textId="502FF1B3" w:rsidR="009C0D4D" w:rsidRDefault="009C0D4D" w:rsidP="00563866">
      <w:pPr>
        <w:rPr>
          <w:rFonts w:ascii="Arial" w:hAnsi="Arial" w:cs="Arial"/>
          <w:sz w:val="52"/>
          <w:szCs w:val="52"/>
        </w:rPr>
      </w:pPr>
    </w:p>
    <w:p w14:paraId="2F794312" w14:textId="2541C12C" w:rsidR="009C0D4D" w:rsidRPr="00645CEA" w:rsidRDefault="00E462B5" w:rsidP="00415AE5">
      <w:pPr>
        <w:pStyle w:val="NormalWeb"/>
        <w:shd w:val="clear" w:color="auto" w:fill="FFFFFF"/>
        <w:spacing w:before="0" w:beforeAutospacing="0" w:after="0" w:afterAutospacing="0" w:line="360" w:lineRule="auto"/>
        <w:jc w:val="both"/>
        <w:textAlignment w:val="baseline"/>
        <w:rPr>
          <w:rFonts w:ascii="Arial" w:hAnsi="Arial" w:cs="Arial"/>
          <w:color w:val="2F5496" w:themeColor="accent1" w:themeShade="BF"/>
          <w:sz w:val="32"/>
          <w:szCs w:val="32"/>
        </w:rPr>
      </w:pPr>
      <w:r w:rsidRPr="00645CEA">
        <w:rPr>
          <w:rFonts w:ascii="Arial" w:hAnsi="Arial" w:cs="Arial"/>
          <w:color w:val="2F5496" w:themeColor="accent1" w:themeShade="BF"/>
          <w:sz w:val="32"/>
          <w:szCs w:val="32"/>
        </w:rPr>
        <w:t>INTRODUCTION</w:t>
      </w:r>
    </w:p>
    <w:p w14:paraId="2CE51878" w14:textId="77777777" w:rsidR="00E462B5" w:rsidRDefault="00E462B5" w:rsidP="00415AE5">
      <w:pPr>
        <w:pStyle w:val="NormalWeb"/>
        <w:shd w:val="clear" w:color="auto" w:fill="FFFFFF"/>
        <w:spacing w:before="0" w:beforeAutospacing="0" w:after="0" w:afterAutospacing="0" w:line="360" w:lineRule="auto"/>
        <w:jc w:val="both"/>
        <w:textAlignment w:val="baseline"/>
        <w:rPr>
          <w:rFonts w:ascii="Arial" w:hAnsi="Arial" w:cs="Arial"/>
        </w:rPr>
      </w:pPr>
    </w:p>
    <w:p w14:paraId="01E7BD8C" w14:textId="20CCF477" w:rsidR="009C0D4D" w:rsidRDefault="001D1AA1" w:rsidP="00415AE5">
      <w:pPr>
        <w:pStyle w:val="NormalWeb"/>
        <w:shd w:val="clear" w:color="auto" w:fill="FFFFFF"/>
        <w:spacing w:before="0" w:beforeAutospacing="0" w:after="0" w:afterAutospacing="0" w:line="360" w:lineRule="auto"/>
        <w:jc w:val="both"/>
        <w:textAlignment w:val="baseline"/>
        <w:rPr>
          <w:rFonts w:ascii="Arial" w:hAnsi="Arial" w:cs="Arial"/>
        </w:rPr>
      </w:pPr>
      <w:r>
        <w:rPr>
          <w:rFonts w:ascii="Arial" w:hAnsi="Arial" w:cs="Arial"/>
        </w:rPr>
        <w:t xml:space="preserve">Holiday Inn is a 150 bedrooms hotel situated in South London, with more then 300 employees. </w:t>
      </w:r>
      <w:r w:rsidR="00CB10EA">
        <w:rPr>
          <w:rFonts w:ascii="Arial" w:hAnsi="Arial" w:cs="Arial"/>
        </w:rPr>
        <w:t xml:space="preserve">When hospitality faced Covid pandemic at the beginning of 2020, situation had to be managed in a way as the company lost millions. </w:t>
      </w:r>
    </w:p>
    <w:p w14:paraId="262CC5ED" w14:textId="6B18A255" w:rsidR="009C0D4D" w:rsidRDefault="00174FD0" w:rsidP="00174FD0">
      <w:pPr>
        <w:pStyle w:val="NormalWeb"/>
        <w:shd w:val="clear" w:color="auto" w:fill="FFFFFF"/>
        <w:spacing w:before="0" w:beforeAutospacing="0" w:after="0" w:afterAutospacing="0" w:line="360" w:lineRule="auto"/>
        <w:jc w:val="both"/>
        <w:textAlignment w:val="baseline"/>
        <w:rPr>
          <w:rFonts w:ascii="Arial" w:hAnsi="Arial" w:cs="Arial"/>
          <w:color w:val="141414"/>
        </w:rPr>
      </w:pPr>
      <w:r>
        <w:rPr>
          <w:rFonts w:ascii="Arial" w:hAnsi="Arial" w:cs="Arial"/>
        </w:rPr>
        <w:t>An online article states that Intercontinental Hotel group and Holiday Inn lost $275 million after pandemic.</w:t>
      </w:r>
      <w:r w:rsidR="009C0D4D">
        <w:rPr>
          <w:rFonts w:ascii="Arial" w:hAnsi="Arial" w:cs="Arial"/>
          <w:color w:val="141414"/>
        </w:rPr>
        <w:t xml:space="preserve"> </w:t>
      </w:r>
      <w:sdt>
        <w:sdtPr>
          <w:rPr>
            <w:rFonts w:ascii="Arial" w:hAnsi="Arial" w:cs="Arial"/>
            <w:color w:val="141414"/>
          </w:rPr>
          <w:id w:val="-1748097354"/>
          <w:citation/>
        </w:sdtPr>
        <w:sdtEndPr/>
        <w:sdtContent>
          <w:r w:rsidR="00CB10EA">
            <w:rPr>
              <w:rFonts w:ascii="Arial" w:hAnsi="Arial" w:cs="Arial"/>
              <w:color w:val="141414"/>
            </w:rPr>
            <w:fldChar w:fldCharType="begin"/>
          </w:r>
          <w:r w:rsidR="00CB10EA">
            <w:rPr>
              <w:rFonts w:ascii="Arial" w:hAnsi="Arial" w:cs="Arial"/>
              <w:color w:val="141414"/>
            </w:rPr>
            <w:instrText xml:space="preserve"> CITATION ins20 \l 2057 </w:instrText>
          </w:r>
          <w:r w:rsidR="00CB10EA">
            <w:rPr>
              <w:rFonts w:ascii="Arial" w:hAnsi="Arial" w:cs="Arial"/>
              <w:color w:val="141414"/>
            </w:rPr>
            <w:fldChar w:fldCharType="separate"/>
          </w:r>
          <w:r w:rsidR="009C0D4D" w:rsidRPr="009C0D4D">
            <w:rPr>
              <w:rFonts w:ascii="Arial" w:hAnsi="Arial" w:cs="Arial"/>
              <w:noProof/>
              <w:color w:val="141414"/>
            </w:rPr>
            <w:t>(insider.co.uk, 2020)</w:t>
          </w:r>
          <w:r w:rsidR="00CB10EA">
            <w:rPr>
              <w:rFonts w:ascii="Arial" w:hAnsi="Arial" w:cs="Arial"/>
              <w:color w:val="141414"/>
            </w:rPr>
            <w:fldChar w:fldCharType="end"/>
          </w:r>
        </w:sdtContent>
      </w:sdt>
    </w:p>
    <w:p w14:paraId="216FB588" w14:textId="4383196C" w:rsidR="00415AE5" w:rsidRDefault="00CB10EA" w:rsidP="00174FD0">
      <w:pPr>
        <w:pStyle w:val="NormalWeb"/>
        <w:shd w:val="clear" w:color="auto" w:fill="FFFFFF"/>
        <w:spacing w:before="0" w:beforeAutospacing="0" w:after="0" w:afterAutospacing="0" w:line="360" w:lineRule="auto"/>
        <w:jc w:val="both"/>
        <w:textAlignment w:val="baseline"/>
        <w:rPr>
          <w:rFonts w:ascii="Arial" w:hAnsi="Arial" w:cs="Arial"/>
          <w:color w:val="121212"/>
        </w:rPr>
      </w:pPr>
      <w:r>
        <w:rPr>
          <w:rFonts w:ascii="Arial" w:hAnsi="Arial" w:cs="Arial"/>
          <w:color w:val="141414"/>
        </w:rPr>
        <w:t>As everywhere else, people had to be sent on furlough and jobs been made redundant to make the money loss smaller, as the company had no clients after travellers and flights been stopped.</w:t>
      </w:r>
      <w:r w:rsidR="00174FD0">
        <w:rPr>
          <w:rFonts w:ascii="Arial" w:hAnsi="Arial" w:cs="Arial"/>
          <w:color w:val="141414"/>
        </w:rPr>
        <w:t xml:space="preserve"> According to another article, Holiday Inn and Intercontinental Hotel Group faced a massive drop due to pandemic restricting traveling, reporting 53.4% loss per room.</w:t>
      </w:r>
      <w:r w:rsidR="005727C2">
        <w:rPr>
          <w:rFonts w:ascii="Arial" w:hAnsi="Arial" w:cs="Arial"/>
          <w:color w:val="121212"/>
        </w:rPr>
        <w:t xml:space="preserve"> </w:t>
      </w:r>
      <w:sdt>
        <w:sdtPr>
          <w:rPr>
            <w:rFonts w:ascii="Arial" w:hAnsi="Arial" w:cs="Arial"/>
            <w:color w:val="121212"/>
          </w:rPr>
          <w:id w:val="-1123695981"/>
          <w:citation/>
        </w:sdtPr>
        <w:sdtEndPr/>
        <w:sdtContent>
          <w:r w:rsidR="005727C2">
            <w:rPr>
              <w:rFonts w:ascii="Arial" w:hAnsi="Arial" w:cs="Arial"/>
              <w:color w:val="121212"/>
            </w:rPr>
            <w:fldChar w:fldCharType="begin"/>
          </w:r>
          <w:r w:rsidR="005727C2">
            <w:rPr>
              <w:rFonts w:ascii="Arial" w:hAnsi="Arial" w:cs="Arial"/>
              <w:color w:val="121212"/>
            </w:rPr>
            <w:instrText xml:space="preserve"> CITATION Kal20 \l 2057 </w:instrText>
          </w:r>
          <w:r w:rsidR="005727C2">
            <w:rPr>
              <w:rFonts w:ascii="Arial" w:hAnsi="Arial" w:cs="Arial"/>
              <w:color w:val="121212"/>
            </w:rPr>
            <w:fldChar w:fldCharType="separate"/>
          </w:r>
          <w:r w:rsidR="005727C2" w:rsidRPr="005727C2">
            <w:rPr>
              <w:rFonts w:ascii="Arial" w:hAnsi="Arial" w:cs="Arial"/>
              <w:noProof/>
              <w:color w:val="121212"/>
            </w:rPr>
            <w:t>(Makortoff, 2020)</w:t>
          </w:r>
          <w:r w:rsidR="005727C2">
            <w:rPr>
              <w:rFonts w:ascii="Arial" w:hAnsi="Arial" w:cs="Arial"/>
              <w:color w:val="121212"/>
            </w:rPr>
            <w:fldChar w:fldCharType="end"/>
          </w:r>
        </w:sdtContent>
      </w:sdt>
    </w:p>
    <w:p w14:paraId="7A3B3543" w14:textId="56BD65B5" w:rsidR="00D44ADB" w:rsidRPr="00174FD0" w:rsidRDefault="005727C2" w:rsidP="00415AE5">
      <w:pPr>
        <w:pStyle w:val="NormalWeb"/>
        <w:shd w:val="clear" w:color="auto" w:fill="FFFFFF"/>
        <w:spacing w:before="0" w:beforeAutospacing="0" w:after="0" w:afterAutospacing="0" w:line="360" w:lineRule="auto"/>
        <w:jc w:val="both"/>
        <w:textAlignment w:val="baseline"/>
      </w:pPr>
      <w:r>
        <w:rPr>
          <w:rFonts w:ascii="Arial" w:hAnsi="Arial" w:cs="Arial"/>
          <w:color w:val="121212"/>
        </w:rPr>
        <w:t xml:space="preserve">When restrictions finished and lockdown was over, Holiday Inn could open its doors to guests. Some of the old staff accepted the opportunity to come back, and the company had to start recruiting to replace the staff that </w:t>
      </w:r>
      <w:r w:rsidR="005A1F93">
        <w:rPr>
          <w:rFonts w:ascii="Arial" w:hAnsi="Arial" w:cs="Arial"/>
          <w:color w:val="121212"/>
        </w:rPr>
        <w:t xml:space="preserve">decided not to come back. By the time, staff engagement had become very poor due to other Covid restrictions and staff morale, mood and performances became very low. </w:t>
      </w:r>
      <w:r w:rsidR="004B328B">
        <w:rPr>
          <w:rFonts w:ascii="Arial" w:hAnsi="Arial" w:cs="Arial"/>
          <w:color w:val="121212"/>
        </w:rPr>
        <w:t xml:space="preserve">Also, the fact that recruiting was to slow </w:t>
      </w:r>
      <w:r w:rsidR="00D44ADB">
        <w:rPr>
          <w:rFonts w:ascii="Arial" w:hAnsi="Arial" w:cs="Arial"/>
          <w:color w:val="121212"/>
        </w:rPr>
        <w:t>d</w:t>
      </w:r>
      <w:r w:rsidR="004B328B">
        <w:rPr>
          <w:rFonts w:ascii="Arial" w:hAnsi="Arial" w:cs="Arial"/>
          <w:color w:val="121212"/>
        </w:rPr>
        <w:t xml:space="preserve">ue to restrictions that government put in place with vaccination, did not helped staff engagement and morale as they were working in short staff almost every day. </w:t>
      </w:r>
      <w:r w:rsidR="005A1F93">
        <w:rPr>
          <w:rFonts w:ascii="Arial" w:hAnsi="Arial" w:cs="Arial"/>
          <w:color w:val="121212"/>
        </w:rPr>
        <w:t xml:space="preserve">As management </w:t>
      </w:r>
      <w:r w:rsidR="00415AE5">
        <w:rPr>
          <w:rFonts w:ascii="Arial" w:hAnsi="Arial" w:cs="Arial"/>
          <w:color w:val="121212"/>
        </w:rPr>
        <w:t>must</w:t>
      </w:r>
      <w:r w:rsidR="005A1F93">
        <w:rPr>
          <w:rFonts w:ascii="Arial" w:hAnsi="Arial" w:cs="Arial"/>
          <w:color w:val="121212"/>
        </w:rPr>
        <w:t xml:space="preserve"> find a solution and keep </w:t>
      </w:r>
      <w:r w:rsidR="00D44ADB">
        <w:rPr>
          <w:rFonts w:ascii="Arial" w:hAnsi="Arial" w:cs="Arial"/>
          <w:color w:val="121212"/>
        </w:rPr>
        <w:t>in the company</w:t>
      </w:r>
      <w:r w:rsidR="005A1F93">
        <w:rPr>
          <w:rFonts w:ascii="Arial" w:hAnsi="Arial" w:cs="Arial"/>
          <w:color w:val="121212"/>
        </w:rPr>
        <w:t xml:space="preserve"> at least the talented work force that drives the boat in the same direction.</w:t>
      </w:r>
      <w:r w:rsidR="00174FD0">
        <w:rPr>
          <w:rFonts w:ascii="Arial" w:hAnsi="Arial" w:cs="Arial"/>
          <w:color w:val="121212"/>
        </w:rPr>
        <w:t xml:space="preserve"> According to a research of Ohio State University, Gaskell states that pandemic affected workers mental health due to depression and anxiety because of financial insecurity combinate with safety at work, all this leading to work engagement when they return to their jobs.</w:t>
      </w:r>
      <w:sdt>
        <w:sdtPr>
          <w:rPr>
            <w:rFonts w:ascii="Arial" w:hAnsi="Arial" w:cs="Arial"/>
            <w:color w:val="333333"/>
          </w:rPr>
          <w:id w:val="-294140485"/>
          <w:citation/>
        </w:sdtPr>
        <w:sdtEndPr/>
        <w:sdtContent>
          <w:r w:rsidR="00415AE5">
            <w:rPr>
              <w:rFonts w:ascii="Arial" w:hAnsi="Arial" w:cs="Arial"/>
              <w:color w:val="333333"/>
            </w:rPr>
            <w:fldChar w:fldCharType="begin"/>
          </w:r>
          <w:r w:rsidR="00415AE5">
            <w:rPr>
              <w:rFonts w:ascii="Arial" w:hAnsi="Arial" w:cs="Arial"/>
              <w:color w:val="333333"/>
            </w:rPr>
            <w:instrText xml:space="preserve"> CITATION Adi20 \l 2057 </w:instrText>
          </w:r>
          <w:r w:rsidR="00415AE5">
            <w:rPr>
              <w:rFonts w:ascii="Arial" w:hAnsi="Arial" w:cs="Arial"/>
              <w:color w:val="333333"/>
            </w:rPr>
            <w:fldChar w:fldCharType="separate"/>
          </w:r>
          <w:r w:rsidR="00415AE5" w:rsidRPr="00415AE5">
            <w:rPr>
              <w:rFonts w:ascii="Arial" w:hAnsi="Arial" w:cs="Arial"/>
              <w:noProof/>
              <w:color w:val="333333"/>
            </w:rPr>
            <w:t>(Gaskell, 2020)</w:t>
          </w:r>
          <w:r w:rsidR="00415AE5">
            <w:rPr>
              <w:rFonts w:ascii="Arial" w:hAnsi="Arial" w:cs="Arial"/>
              <w:color w:val="333333"/>
            </w:rPr>
            <w:fldChar w:fldCharType="end"/>
          </w:r>
        </w:sdtContent>
      </w:sdt>
    </w:p>
    <w:p w14:paraId="7A1456C7" w14:textId="218552DC" w:rsidR="00415AE5" w:rsidRDefault="00415AE5" w:rsidP="00415AE5">
      <w:pPr>
        <w:pStyle w:val="NormalWeb"/>
        <w:shd w:val="clear" w:color="auto" w:fill="FFFFFF"/>
        <w:spacing w:before="0" w:beforeAutospacing="0" w:after="0" w:afterAutospacing="0" w:line="360" w:lineRule="auto"/>
        <w:jc w:val="both"/>
        <w:textAlignment w:val="baseline"/>
        <w:rPr>
          <w:rFonts w:ascii="Arial" w:hAnsi="Arial" w:cs="Arial"/>
          <w:color w:val="333333"/>
        </w:rPr>
      </w:pPr>
      <w:r>
        <w:rPr>
          <w:rFonts w:ascii="Arial" w:hAnsi="Arial" w:cs="Arial"/>
          <w:color w:val="333333"/>
        </w:rPr>
        <w:t xml:space="preserve"> According to this article, </w:t>
      </w:r>
      <w:r w:rsidR="0056038D">
        <w:rPr>
          <w:rFonts w:ascii="Arial" w:hAnsi="Arial" w:cs="Arial"/>
          <w:color w:val="333333"/>
        </w:rPr>
        <w:t>there is research proof that post pandemic affects not only social and family life, but work engagement also</w:t>
      </w:r>
      <w:r w:rsidR="00D44ADB">
        <w:rPr>
          <w:rFonts w:ascii="Arial" w:hAnsi="Arial" w:cs="Arial"/>
          <w:color w:val="333333"/>
        </w:rPr>
        <w:t>.</w:t>
      </w:r>
      <w:r w:rsidR="0056038D">
        <w:rPr>
          <w:rFonts w:ascii="Arial" w:hAnsi="Arial" w:cs="Arial"/>
          <w:color w:val="333333"/>
        </w:rPr>
        <w:t xml:space="preserve"> </w:t>
      </w:r>
    </w:p>
    <w:p w14:paraId="6B5D0A9C" w14:textId="1E9B99C8" w:rsidR="0056038D" w:rsidRDefault="0056038D" w:rsidP="00415AE5">
      <w:pPr>
        <w:pStyle w:val="NormalWeb"/>
        <w:shd w:val="clear" w:color="auto" w:fill="FFFFFF"/>
        <w:spacing w:before="0" w:beforeAutospacing="0" w:after="0" w:afterAutospacing="0" w:line="360" w:lineRule="auto"/>
        <w:jc w:val="both"/>
        <w:textAlignment w:val="baseline"/>
        <w:rPr>
          <w:rFonts w:ascii="Arial" w:hAnsi="Arial" w:cs="Arial"/>
          <w:color w:val="333333"/>
        </w:rPr>
      </w:pPr>
      <w:r>
        <w:rPr>
          <w:rFonts w:ascii="Arial" w:hAnsi="Arial" w:cs="Arial"/>
          <w:color w:val="333333"/>
        </w:rPr>
        <w:t>In this report primary and secondary research</w:t>
      </w:r>
      <w:r w:rsidR="00D44ADB">
        <w:rPr>
          <w:rFonts w:ascii="Arial" w:hAnsi="Arial" w:cs="Arial"/>
          <w:color w:val="333333"/>
        </w:rPr>
        <w:t xml:space="preserve"> will be used</w:t>
      </w:r>
      <w:r w:rsidR="00EB5052">
        <w:rPr>
          <w:rFonts w:ascii="Arial" w:hAnsi="Arial" w:cs="Arial"/>
          <w:color w:val="333333"/>
        </w:rPr>
        <w:t>,</w:t>
      </w:r>
      <w:r>
        <w:rPr>
          <w:rFonts w:ascii="Arial" w:hAnsi="Arial" w:cs="Arial"/>
          <w:color w:val="333333"/>
        </w:rPr>
        <w:t xml:space="preserve"> </w:t>
      </w:r>
      <w:r w:rsidR="00EB5052">
        <w:rPr>
          <w:rFonts w:ascii="Arial" w:hAnsi="Arial" w:cs="Arial"/>
          <w:color w:val="333333"/>
        </w:rPr>
        <w:t>tables,</w:t>
      </w:r>
      <w:r>
        <w:rPr>
          <w:rFonts w:ascii="Arial" w:hAnsi="Arial" w:cs="Arial"/>
          <w:color w:val="333333"/>
        </w:rPr>
        <w:t xml:space="preserve"> and graphics, and at the end of </w:t>
      </w:r>
      <w:r w:rsidR="00E462B5">
        <w:rPr>
          <w:rFonts w:ascii="Arial" w:hAnsi="Arial" w:cs="Arial"/>
          <w:color w:val="333333"/>
        </w:rPr>
        <w:t>it, a</w:t>
      </w:r>
      <w:r>
        <w:rPr>
          <w:rFonts w:ascii="Arial" w:hAnsi="Arial" w:cs="Arial"/>
          <w:color w:val="333333"/>
        </w:rPr>
        <w:t xml:space="preserve"> conclusion of which one will be the most effective.</w:t>
      </w:r>
    </w:p>
    <w:p w14:paraId="5267427B" w14:textId="77777777" w:rsidR="00645CEA" w:rsidRDefault="00645CEA" w:rsidP="00415AE5">
      <w:pPr>
        <w:pStyle w:val="NormalWeb"/>
        <w:shd w:val="clear" w:color="auto" w:fill="FFFFFF"/>
        <w:spacing w:before="0" w:beforeAutospacing="0" w:after="0" w:afterAutospacing="0" w:line="360" w:lineRule="auto"/>
        <w:jc w:val="both"/>
        <w:textAlignment w:val="baseline"/>
        <w:rPr>
          <w:rFonts w:ascii="Arial" w:hAnsi="Arial" w:cs="Arial"/>
          <w:color w:val="333333"/>
        </w:rPr>
      </w:pPr>
    </w:p>
    <w:p w14:paraId="43742CBC" w14:textId="77777777" w:rsidR="00E462B5" w:rsidRDefault="00E462B5" w:rsidP="00415AE5">
      <w:pPr>
        <w:pStyle w:val="NormalWeb"/>
        <w:shd w:val="clear" w:color="auto" w:fill="FFFFFF"/>
        <w:spacing w:before="0" w:beforeAutospacing="0" w:after="0" w:afterAutospacing="0" w:line="360" w:lineRule="auto"/>
        <w:jc w:val="both"/>
        <w:textAlignment w:val="baseline"/>
        <w:rPr>
          <w:rFonts w:ascii="Arial" w:hAnsi="Arial" w:cs="Arial"/>
          <w:color w:val="333333"/>
        </w:rPr>
      </w:pPr>
    </w:p>
    <w:p w14:paraId="4101252B" w14:textId="25EA93AD" w:rsidR="00E462B5" w:rsidRPr="00645CEA" w:rsidRDefault="00E462B5" w:rsidP="00415AE5">
      <w:pPr>
        <w:pStyle w:val="NormalWeb"/>
        <w:shd w:val="clear" w:color="auto" w:fill="FFFFFF"/>
        <w:spacing w:before="0" w:beforeAutospacing="0" w:after="0" w:afterAutospacing="0" w:line="360" w:lineRule="auto"/>
        <w:jc w:val="both"/>
        <w:textAlignment w:val="baseline"/>
        <w:rPr>
          <w:rFonts w:ascii="Arial" w:hAnsi="Arial" w:cs="Arial"/>
          <w:color w:val="2F5496" w:themeColor="accent1" w:themeShade="BF"/>
        </w:rPr>
      </w:pPr>
      <w:r w:rsidRPr="00645CEA">
        <w:rPr>
          <w:rFonts w:ascii="Arial" w:hAnsi="Arial" w:cs="Arial"/>
          <w:color w:val="2F5496" w:themeColor="accent1" w:themeShade="BF"/>
          <w:sz w:val="32"/>
          <w:szCs w:val="32"/>
        </w:rPr>
        <w:lastRenderedPageBreak/>
        <w:t>EMPL</w:t>
      </w:r>
      <w:r w:rsidR="00645CEA" w:rsidRPr="00645CEA">
        <w:rPr>
          <w:rFonts w:ascii="Arial" w:hAnsi="Arial" w:cs="Arial"/>
          <w:color w:val="2F5496" w:themeColor="accent1" w:themeShade="BF"/>
          <w:sz w:val="32"/>
          <w:szCs w:val="32"/>
        </w:rPr>
        <w:t>O</w:t>
      </w:r>
      <w:r w:rsidRPr="00645CEA">
        <w:rPr>
          <w:rFonts w:ascii="Arial" w:hAnsi="Arial" w:cs="Arial"/>
          <w:color w:val="2F5496" w:themeColor="accent1" w:themeShade="BF"/>
          <w:sz w:val="32"/>
          <w:szCs w:val="32"/>
        </w:rPr>
        <w:t>YEES IMPORTANCE</w:t>
      </w:r>
      <w:r w:rsidR="00645CEA" w:rsidRPr="00645CEA">
        <w:rPr>
          <w:rFonts w:ascii="Arial" w:hAnsi="Arial" w:cs="Arial"/>
          <w:color w:val="2F5496" w:themeColor="accent1" w:themeShade="BF"/>
          <w:sz w:val="32"/>
          <w:szCs w:val="32"/>
        </w:rPr>
        <w:t>- DEFINITION OF ENGAGEMENT</w:t>
      </w:r>
    </w:p>
    <w:p w14:paraId="17983866" w14:textId="77777777" w:rsidR="00E462B5" w:rsidRPr="00E462B5" w:rsidRDefault="00E462B5" w:rsidP="00415AE5">
      <w:pPr>
        <w:pStyle w:val="NormalWeb"/>
        <w:shd w:val="clear" w:color="auto" w:fill="FFFFFF"/>
        <w:spacing w:before="0" w:beforeAutospacing="0" w:after="0" w:afterAutospacing="0" w:line="360" w:lineRule="auto"/>
        <w:jc w:val="both"/>
        <w:textAlignment w:val="baseline"/>
        <w:rPr>
          <w:rFonts w:ascii="Arial" w:hAnsi="Arial" w:cs="Arial"/>
          <w:color w:val="333333"/>
        </w:rPr>
      </w:pPr>
    </w:p>
    <w:p w14:paraId="63523F26" w14:textId="425A2E5D" w:rsidR="001076B1" w:rsidRDefault="001076B1" w:rsidP="00415AE5">
      <w:pPr>
        <w:pStyle w:val="NormalWeb"/>
        <w:shd w:val="clear" w:color="auto" w:fill="FFFFFF"/>
        <w:spacing w:before="0" w:beforeAutospacing="0" w:after="0" w:afterAutospacing="0" w:line="360" w:lineRule="auto"/>
        <w:jc w:val="both"/>
        <w:textAlignment w:val="baseline"/>
        <w:rPr>
          <w:rFonts w:ascii="Arial" w:hAnsi="Arial" w:cs="Arial"/>
          <w:color w:val="333333"/>
        </w:rPr>
      </w:pPr>
      <w:r>
        <w:rPr>
          <w:rFonts w:ascii="Arial" w:hAnsi="Arial" w:cs="Arial"/>
          <w:color w:val="333333"/>
        </w:rPr>
        <w:t xml:space="preserve">Employee engagement is critical in hospitality industry. If employees are not happy and engaged int </w:t>
      </w:r>
      <w:r w:rsidR="00FC3CC5">
        <w:rPr>
          <w:rFonts w:ascii="Arial" w:hAnsi="Arial" w:cs="Arial"/>
          <w:color w:val="333333"/>
        </w:rPr>
        <w:t>their</w:t>
      </w:r>
      <w:r>
        <w:rPr>
          <w:rFonts w:ascii="Arial" w:hAnsi="Arial" w:cs="Arial"/>
          <w:color w:val="333333"/>
        </w:rPr>
        <w:t xml:space="preserve"> job, they can send that to customers and their performance is not what the company expect. </w:t>
      </w:r>
      <w:r w:rsidR="00502D54">
        <w:rPr>
          <w:rFonts w:ascii="Arial" w:hAnsi="Arial" w:cs="Arial"/>
          <w:color w:val="333333"/>
        </w:rPr>
        <w:t>Staff engagement is important for hotels and all companies because if they are not engaged, their performance and direct interaction with customers lead to lack of guest satisfaction and lack of profitability. In such a big industry as hospitality, engaging is a big challenge for the company because it leads to good profitability and guest satisfaction.</w:t>
      </w:r>
      <w:sdt>
        <w:sdtPr>
          <w:rPr>
            <w:rFonts w:ascii="Arial" w:hAnsi="Arial" w:cs="Arial"/>
            <w:color w:val="333333"/>
          </w:rPr>
          <w:id w:val="2137219048"/>
          <w:citation/>
        </w:sdtPr>
        <w:sdtEndPr/>
        <w:sdtContent>
          <w:r w:rsidR="003A1FFF">
            <w:rPr>
              <w:rFonts w:ascii="Arial" w:hAnsi="Arial" w:cs="Arial"/>
              <w:color w:val="333333"/>
            </w:rPr>
            <w:fldChar w:fldCharType="begin"/>
          </w:r>
          <w:r w:rsidR="003A1FFF">
            <w:rPr>
              <w:rFonts w:ascii="Arial" w:hAnsi="Arial" w:cs="Arial"/>
              <w:color w:val="333333"/>
            </w:rPr>
            <w:instrText xml:space="preserve"> CITATION Ali19 \l 2057 </w:instrText>
          </w:r>
          <w:r w:rsidR="003A1FFF">
            <w:rPr>
              <w:rFonts w:ascii="Arial" w:hAnsi="Arial" w:cs="Arial"/>
              <w:color w:val="333333"/>
            </w:rPr>
            <w:fldChar w:fldCharType="separate"/>
          </w:r>
          <w:r w:rsidR="003A1FFF" w:rsidRPr="003A1FFF">
            <w:rPr>
              <w:rFonts w:ascii="Arial" w:hAnsi="Arial" w:cs="Arial"/>
              <w:noProof/>
              <w:color w:val="333333"/>
            </w:rPr>
            <w:t>(Hoisington, 2019)</w:t>
          </w:r>
          <w:r w:rsidR="003A1FFF">
            <w:rPr>
              <w:rFonts w:ascii="Arial" w:hAnsi="Arial" w:cs="Arial"/>
              <w:color w:val="333333"/>
            </w:rPr>
            <w:fldChar w:fldCharType="end"/>
          </w:r>
        </w:sdtContent>
      </w:sdt>
    </w:p>
    <w:p w14:paraId="5A2A9501" w14:textId="145E9356" w:rsidR="003A1FFF" w:rsidRPr="001733BD" w:rsidRDefault="003A1FFF" w:rsidP="00415AE5">
      <w:pPr>
        <w:pStyle w:val="NormalWeb"/>
        <w:shd w:val="clear" w:color="auto" w:fill="FFFFFF"/>
        <w:spacing w:before="0" w:beforeAutospacing="0" w:after="0" w:afterAutospacing="0" w:line="360" w:lineRule="auto"/>
        <w:jc w:val="both"/>
        <w:textAlignment w:val="baseline"/>
        <w:rPr>
          <w:rFonts w:ascii="Arial" w:hAnsi="Arial" w:cs="Arial"/>
          <w:color w:val="000000" w:themeColor="text1"/>
        </w:rPr>
      </w:pPr>
      <w:r>
        <w:rPr>
          <w:rFonts w:ascii="Arial" w:hAnsi="Arial" w:cs="Arial"/>
          <w:color w:val="333333"/>
        </w:rPr>
        <w:t xml:space="preserve">Apart from making sure that employees are engaged to do their tasks professional and in expected manners, equipment and what the company offers to them are also very important. </w:t>
      </w:r>
      <w:r w:rsidR="00E462B5">
        <w:rPr>
          <w:rFonts w:ascii="Arial" w:hAnsi="Arial" w:cs="Arial"/>
          <w:color w:val="333333"/>
        </w:rPr>
        <w:t>Employees cannot be expected</w:t>
      </w:r>
      <w:r>
        <w:rPr>
          <w:rFonts w:ascii="Arial" w:hAnsi="Arial" w:cs="Arial"/>
          <w:color w:val="333333"/>
        </w:rPr>
        <w:t xml:space="preserve"> to do their job as they should without the right equipment (i.e., cleaning products for housekeeping, quality food in food and beverage, or good software in front desk.)</w:t>
      </w:r>
      <w:r w:rsidR="001733BD">
        <w:rPr>
          <w:rFonts w:ascii="Arial" w:hAnsi="Arial" w:cs="Arial"/>
          <w:color w:val="333333"/>
        </w:rPr>
        <w:t xml:space="preserve"> Also, training and policies and procedures are very important, especially for new hired staff. Employees need training on a regular basis, so they get up to date with the expectations that the company have from them</w:t>
      </w:r>
      <w:r w:rsidR="00E462B5">
        <w:rPr>
          <w:rFonts w:ascii="Arial" w:hAnsi="Arial" w:cs="Arial"/>
          <w:color w:val="333333"/>
        </w:rPr>
        <w:t xml:space="preserve">, because </w:t>
      </w:r>
      <w:r w:rsidR="001733BD" w:rsidRPr="001733BD">
        <w:rPr>
          <w:rFonts w:ascii="Arial" w:hAnsi="Arial" w:cs="Arial"/>
          <w:color w:val="000000" w:themeColor="text1"/>
          <w:shd w:val="clear" w:color="auto" w:fill="FFFFFF"/>
        </w:rPr>
        <w:t>“</w:t>
      </w:r>
      <w:r w:rsidR="00E462B5">
        <w:rPr>
          <w:rFonts w:ascii="Arial" w:hAnsi="Arial" w:cs="Arial"/>
          <w:color w:val="000000" w:themeColor="text1"/>
          <w:shd w:val="clear" w:color="auto" w:fill="FFFFFF"/>
        </w:rPr>
        <w:t>h</w:t>
      </w:r>
      <w:r w:rsidR="001733BD" w:rsidRPr="001733BD">
        <w:rPr>
          <w:rFonts w:ascii="Arial" w:hAnsi="Arial" w:cs="Arial"/>
          <w:color w:val="000000" w:themeColor="text1"/>
          <w:shd w:val="clear" w:color="auto" w:fill="FFFFFF"/>
        </w:rPr>
        <w:t>iring, training, and retaining great talent is critical for service companies. It takes time for a new staff member to reach such a high level of knowledge and performance.</w:t>
      </w:r>
      <w:r w:rsidR="001733BD">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256559648"/>
          <w:citation/>
        </w:sdtPr>
        <w:sdtEndPr/>
        <w:sdtContent>
          <w:r w:rsidR="001733BD">
            <w:rPr>
              <w:rFonts w:ascii="Arial" w:hAnsi="Arial" w:cs="Arial"/>
              <w:color w:val="000000" w:themeColor="text1"/>
              <w:shd w:val="clear" w:color="auto" w:fill="FFFFFF"/>
            </w:rPr>
            <w:fldChar w:fldCharType="begin"/>
          </w:r>
          <w:r w:rsidR="001733BD">
            <w:rPr>
              <w:rFonts w:ascii="Arial" w:hAnsi="Arial" w:cs="Arial"/>
              <w:color w:val="000000" w:themeColor="text1"/>
              <w:shd w:val="clear" w:color="auto" w:fill="FFFFFF"/>
            </w:rPr>
            <w:instrText xml:space="preserve"> CITATION Rew21 \l 2057 </w:instrText>
          </w:r>
          <w:r w:rsidR="001733BD">
            <w:rPr>
              <w:rFonts w:ascii="Arial" w:hAnsi="Arial" w:cs="Arial"/>
              <w:color w:val="000000" w:themeColor="text1"/>
              <w:shd w:val="clear" w:color="auto" w:fill="FFFFFF"/>
            </w:rPr>
            <w:fldChar w:fldCharType="separate"/>
          </w:r>
          <w:r w:rsidR="001733BD" w:rsidRPr="001733BD">
            <w:rPr>
              <w:rFonts w:ascii="Arial" w:hAnsi="Arial" w:cs="Arial"/>
              <w:noProof/>
              <w:color w:val="000000" w:themeColor="text1"/>
              <w:shd w:val="clear" w:color="auto" w:fill="FFFFFF"/>
            </w:rPr>
            <w:t>(Rewardian, 2021)</w:t>
          </w:r>
          <w:r w:rsidR="001733BD">
            <w:rPr>
              <w:rFonts w:ascii="Arial" w:hAnsi="Arial" w:cs="Arial"/>
              <w:color w:val="000000" w:themeColor="text1"/>
              <w:shd w:val="clear" w:color="auto" w:fill="FFFFFF"/>
            </w:rPr>
            <w:fldChar w:fldCharType="end"/>
          </w:r>
        </w:sdtContent>
      </w:sdt>
    </w:p>
    <w:p w14:paraId="1C35EF29" w14:textId="079300CB" w:rsidR="00FC3CC5" w:rsidRDefault="00FC3CC5" w:rsidP="00415AE5">
      <w:pPr>
        <w:pStyle w:val="NormalWeb"/>
        <w:shd w:val="clear" w:color="auto" w:fill="FFFFFF"/>
        <w:spacing w:before="0" w:beforeAutospacing="0" w:after="0" w:afterAutospacing="0" w:line="360" w:lineRule="auto"/>
        <w:jc w:val="both"/>
        <w:textAlignment w:val="baseline"/>
        <w:rPr>
          <w:rFonts w:ascii="Arial" w:hAnsi="Arial" w:cs="Arial"/>
          <w:color w:val="333333"/>
        </w:rPr>
      </w:pPr>
    </w:p>
    <w:p w14:paraId="6FD7B4A4" w14:textId="77777777" w:rsidR="00502D54" w:rsidRDefault="00502D54" w:rsidP="00415AE5">
      <w:pPr>
        <w:pStyle w:val="NormalWeb"/>
        <w:shd w:val="clear" w:color="auto" w:fill="FFFFFF"/>
        <w:spacing w:before="0" w:beforeAutospacing="0" w:after="0" w:afterAutospacing="0" w:line="360" w:lineRule="auto"/>
        <w:jc w:val="both"/>
        <w:textAlignment w:val="baseline"/>
        <w:rPr>
          <w:rFonts w:ascii="Arial" w:hAnsi="Arial" w:cs="Arial"/>
          <w:color w:val="2F5496" w:themeColor="accent1" w:themeShade="BF"/>
          <w:sz w:val="32"/>
          <w:szCs w:val="32"/>
        </w:rPr>
      </w:pPr>
    </w:p>
    <w:p w14:paraId="643A6F90" w14:textId="77777777" w:rsidR="00502D54" w:rsidRDefault="00502D54" w:rsidP="00415AE5">
      <w:pPr>
        <w:pStyle w:val="NormalWeb"/>
        <w:shd w:val="clear" w:color="auto" w:fill="FFFFFF"/>
        <w:spacing w:before="0" w:beforeAutospacing="0" w:after="0" w:afterAutospacing="0" w:line="360" w:lineRule="auto"/>
        <w:jc w:val="both"/>
        <w:textAlignment w:val="baseline"/>
        <w:rPr>
          <w:rFonts w:ascii="Arial" w:hAnsi="Arial" w:cs="Arial"/>
          <w:color w:val="2F5496" w:themeColor="accent1" w:themeShade="BF"/>
          <w:sz w:val="32"/>
          <w:szCs w:val="32"/>
        </w:rPr>
      </w:pPr>
    </w:p>
    <w:p w14:paraId="3AD39A4C" w14:textId="77777777" w:rsidR="00502D54" w:rsidRDefault="00502D54" w:rsidP="00415AE5">
      <w:pPr>
        <w:pStyle w:val="NormalWeb"/>
        <w:shd w:val="clear" w:color="auto" w:fill="FFFFFF"/>
        <w:spacing w:before="0" w:beforeAutospacing="0" w:after="0" w:afterAutospacing="0" w:line="360" w:lineRule="auto"/>
        <w:jc w:val="both"/>
        <w:textAlignment w:val="baseline"/>
        <w:rPr>
          <w:rFonts w:ascii="Arial" w:hAnsi="Arial" w:cs="Arial"/>
          <w:color w:val="2F5496" w:themeColor="accent1" w:themeShade="BF"/>
          <w:sz w:val="32"/>
          <w:szCs w:val="32"/>
        </w:rPr>
      </w:pPr>
    </w:p>
    <w:p w14:paraId="5854DD07" w14:textId="77777777" w:rsidR="00502D54" w:rsidRDefault="00502D54" w:rsidP="00415AE5">
      <w:pPr>
        <w:pStyle w:val="NormalWeb"/>
        <w:shd w:val="clear" w:color="auto" w:fill="FFFFFF"/>
        <w:spacing w:before="0" w:beforeAutospacing="0" w:after="0" w:afterAutospacing="0" w:line="360" w:lineRule="auto"/>
        <w:jc w:val="both"/>
        <w:textAlignment w:val="baseline"/>
        <w:rPr>
          <w:rFonts w:ascii="Arial" w:hAnsi="Arial" w:cs="Arial"/>
          <w:color w:val="2F5496" w:themeColor="accent1" w:themeShade="BF"/>
          <w:sz w:val="32"/>
          <w:szCs w:val="32"/>
        </w:rPr>
      </w:pPr>
    </w:p>
    <w:p w14:paraId="6846C408" w14:textId="77777777" w:rsidR="00502D54" w:rsidRDefault="00502D54" w:rsidP="00415AE5">
      <w:pPr>
        <w:pStyle w:val="NormalWeb"/>
        <w:shd w:val="clear" w:color="auto" w:fill="FFFFFF"/>
        <w:spacing w:before="0" w:beforeAutospacing="0" w:after="0" w:afterAutospacing="0" w:line="360" w:lineRule="auto"/>
        <w:jc w:val="both"/>
        <w:textAlignment w:val="baseline"/>
        <w:rPr>
          <w:rFonts w:ascii="Arial" w:hAnsi="Arial" w:cs="Arial"/>
          <w:color w:val="2F5496" w:themeColor="accent1" w:themeShade="BF"/>
          <w:sz w:val="32"/>
          <w:szCs w:val="32"/>
        </w:rPr>
      </w:pPr>
    </w:p>
    <w:p w14:paraId="64999425" w14:textId="77777777" w:rsidR="00502D54" w:rsidRDefault="00502D54" w:rsidP="00415AE5">
      <w:pPr>
        <w:pStyle w:val="NormalWeb"/>
        <w:shd w:val="clear" w:color="auto" w:fill="FFFFFF"/>
        <w:spacing w:before="0" w:beforeAutospacing="0" w:after="0" w:afterAutospacing="0" w:line="360" w:lineRule="auto"/>
        <w:jc w:val="both"/>
        <w:textAlignment w:val="baseline"/>
        <w:rPr>
          <w:rFonts w:ascii="Arial" w:hAnsi="Arial" w:cs="Arial"/>
          <w:color w:val="2F5496" w:themeColor="accent1" w:themeShade="BF"/>
          <w:sz w:val="32"/>
          <w:szCs w:val="32"/>
        </w:rPr>
      </w:pPr>
    </w:p>
    <w:p w14:paraId="78E226B3" w14:textId="77777777" w:rsidR="00502D54" w:rsidRDefault="00502D54" w:rsidP="00415AE5">
      <w:pPr>
        <w:pStyle w:val="NormalWeb"/>
        <w:shd w:val="clear" w:color="auto" w:fill="FFFFFF"/>
        <w:spacing w:before="0" w:beforeAutospacing="0" w:after="0" w:afterAutospacing="0" w:line="360" w:lineRule="auto"/>
        <w:jc w:val="both"/>
        <w:textAlignment w:val="baseline"/>
        <w:rPr>
          <w:rFonts w:ascii="Arial" w:hAnsi="Arial" w:cs="Arial"/>
          <w:color w:val="2F5496" w:themeColor="accent1" w:themeShade="BF"/>
          <w:sz w:val="32"/>
          <w:szCs w:val="32"/>
        </w:rPr>
      </w:pPr>
    </w:p>
    <w:p w14:paraId="1D26930B" w14:textId="77777777" w:rsidR="00502D54" w:rsidRDefault="00502D54" w:rsidP="00415AE5">
      <w:pPr>
        <w:pStyle w:val="NormalWeb"/>
        <w:shd w:val="clear" w:color="auto" w:fill="FFFFFF"/>
        <w:spacing w:before="0" w:beforeAutospacing="0" w:after="0" w:afterAutospacing="0" w:line="360" w:lineRule="auto"/>
        <w:jc w:val="both"/>
        <w:textAlignment w:val="baseline"/>
        <w:rPr>
          <w:rFonts w:ascii="Arial" w:hAnsi="Arial" w:cs="Arial"/>
          <w:color w:val="2F5496" w:themeColor="accent1" w:themeShade="BF"/>
          <w:sz w:val="32"/>
          <w:szCs w:val="32"/>
        </w:rPr>
      </w:pPr>
    </w:p>
    <w:p w14:paraId="1CEB41A8" w14:textId="77777777" w:rsidR="00502D54" w:rsidRDefault="00502D54" w:rsidP="00415AE5">
      <w:pPr>
        <w:pStyle w:val="NormalWeb"/>
        <w:shd w:val="clear" w:color="auto" w:fill="FFFFFF"/>
        <w:spacing w:before="0" w:beforeAutospacing="0" w:after="0" w:afterAutospacing="0" w:line="360" w:lineRule="auto"/>
        <w:jc w:val="both"/>
        <w:textAlignment w:val="baseline"/>
        <w:rPr>
          <w:rFonts w:ascii="Arial" w:hAnsi="Arial" w:cs="Arial"/>
          <w:color w:val="2F5496" w:themeColor="accent1" w:themeShade="BF"/>
          <w:sz w:val="32"/>
          <w:szCs w:val="32"/>
        </w:rPr>
      </w:pPr>
    </w:p>
    <w:p w14:paraId="7A2BF204" w14:textId="77777777" w:rsidR="00502D54" w:rsidRDefault="00502D54" w:rsidP="00415AE5">
      <w:pPr>
        <w:pStyle w:val="NormalWeb"/>
        <w:shd w:val="clear" w:color="auto" w:fill="FFFFFF"/>
        <w:spacing w:before="0" w:beforeAutospacing="0" w:after="0" w:afterAutospacing="0" w:line="360" w:lineRule="auto"/>
        <w:jc w:val="both"/>
        <w:textAlignment w:val="baseline"/>
        <w:rPr>
          <w:rFonts w:ascii="Arial" w:hAnsi="Arial" w:cs="Arial"/>
          <w:color w:val="2F5496" w:themeColor="accent1" w:themeShade="BF"/>
          <w:sz w:val="32"/>
          <w:szCs w:val="32"/>
        </w:rPr>
      </w:pPr>
    </w:p>
    <w:p w14:paraId="5EA623AF" w14:textId="073830C7" w:rsidR="002100FA" w:rsidRDefault="00014550" w:rsidP="00415AE5">
      <w:pPr>
        <w:pStyle w:val="NormalWeb"/>
        <w:shd w:val="clear" w:color="auto" w:fill="FFFFFF"/>
        <w:spacing w:before="0" w:beforeAutospacing="0" w:after="0" w:afterAutospacing="0" w:line="360" w:lineRule="auto"/>
        <w:jc w:val="both"/>
        <w:textAlignment w:val="baseline"/>
        <w:rPr>
          <w:rFonts w:ascii="Arial" w:hAnsi="Arial" w:cs="Arial"/>
          <w:color w:val="2F5496" w:themeColor="accent1" w:themeShade="BF"/>
          <w:sz w:val="32"/>
          <w:szCs w:val="32"/>
        </w:rPr>
      </w:pPr>
      <w:r w:rsidRPr="00645CEA">
        <w:rPr>
          <w:rFonts w:ascii="Arial" w:hAnsi="Arial" w:cs="Arial"/>
          <w:color w:val="2F5496" w:themeColor="accent1" w:themeShade="BF"/>
          <w:sz w:val="32"/>
          <w:szCs w:val="32"/>
        </w:rPr>
        <w:lastRenderedPageBreak/>
        <w:t>STATISTICS</w:t>
      </w:r>
    </w:p>
    <w:p w14:paraId="11B3F672" w14:textId="14765687" w:rsidR="00502D54" w:rsidRPr="00502D54" w:rsidRDefault="00502D54" w:rsidP="00415AE5">
      <w:pPr>
        <w:pStyle w:val="NormalWeb"/>
        <w:shd w:val="clear" w:color="auto" w:fill="FFFFFF"/>
        <w:spacing w:before="0" w:beforeAutospacing="0" w:after="0" w:afterAutospacing="0" w:line="360" w:lineRule="auto"/>
        <w:jc w:val="both"/>
        <w:textAlignment w:val="baseline"/>
        <w:rPr>
          <w:rFonts w:ascii="Arial" w:hAnsi="Arial" w:cs="Arial"/>
          <w:color w:val="000000" w:themeColor="text1"/>
        </w:rPr>
      </w:pPr>
      <w:r>
        <w:rPr>
          <w:rFonts w:ascii="Arial" w:hAnsi="Arial" w:cs="Arial"/>
          <w:color w:val="000000" w:themeColor="text1"/>
        </w:rPr>
        <w:t>Graphic 1. Returning to work.</w:t>
      </w:r>
    </w:p>
    <w:p w14:paraId="4AE9C9DA" w14:textId="198C87FF" w:rsidR="00502D54" w:rsidRDefault="00502D54" w:rsidP="00415AE5">
      <w:pPr>
        <w:pStyle w:val="NormalWeb"/>
        <w:shd w:val="clear" w:color="auto" w:fill="FFFFFF"/>
        <w:spacing w:before="0" w:beforeAutospacing="0" w:after="0" w:afterAutospacing="0" w:line="360" w:lineRule="auto"/>
        <w:jc w:val="both"/>
        <w:textAlignment w:val="baseline"/>
        <w:rPr>
          <w:rFonts w:ascii="Arial" w:hAnsi="Arial" w:cs="Arial"/>
          <w:color w:val="2F5496" w:themeColor="accent1" w:themeShade="BF"/>
          <w:sz w:val="32"/>
          <w:szCs w:val="32"/>
        </w:rPr>
      </w:pPr>
      <w:r>
        <w:rPr>
          <w:rFonts w:ascii="Arial" w:hAnsi="Arial" w:cs="Arial"/>
          <w:noProof/>
          <w:color w:val="333333"/>
        </w:rPr>
        <w:drawing>
          <wp:inline distT="0" distB="0" distL="0" distR="0" wp14:anchorId="3F49FD5B" wp14:editId="14895CFC">
            <wp:extent cx="5727700" cy="3219450"/>
            <wp:effectExtent l="0" t="0" r="6350" b="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3219450"/>
                    </a:xfrm>
                    <a:prstGeom prst="rect">
                      <a:avLst/>
                    </a:prstGeom>
                    <a:noFill/>
                    <a:ln>
                      <a:noFill/>
                    </a:ln>
                  </pic:spPr>
                </pic:pic>
              </a:graphicData>
            </a:graphic>
          </wp:inline>
        </w:drawing>
      </w:r>
    </w:p>
    <w:p w14:paraId="3B913E4B" w14:textId="7B4E6714" w:rsidR="000D76C5" w:rsidRDefault="00502D54" w:rsidP="00415AE5">
      <w:pPr>
        <w:pStyle w:val="NormalWeb"/>
        <w:shd w:val="clear" w:color="auto" w:fill="FFFFFF"/>
        <w:spacing w:before="0" w:beforeAutospacing="0" w:after="0" w:afterAutospacing="0" w:line="360" w:lineRule="auto"/>
        <w:jc w:val="both"/>
        <w:textAlignment w:val="baseline"/>
        <w:rPr>
          <w:rFonts w:ascii="Arial" w:hAnsi="Arial" w:cs="Arial"/>
          <w:color w:val="333333"/>
        </w:rPr>
      </w:pPr>
      <w:r>
        <w:rPr>
          <w:rFonts w:ascii="Arial" w:hAnsi="Arial" w:cs="Arial"/>
          <w:color w:val="2F5496" w:themeColor="accent1" w:themeShade="BF"/>
          <w:sz w:val="32"/>
          <w:szCs w:val="32"/>
        </w:rPr>
        <w:t xml:space="preserve">                                                                         </w:t>
      </w:r>
      <w:sdt>
        <w:sdtPr>
          <w:rPr>
            <w:rFonts w:ascii="Arial" w:hAnsi="Arial" w:cs="Arial"/>
            <w:color w:val="333333"/>
          </w:rPr>
          <w:id w:val="399795085"/>
          <w:citation/>
        </w:sdtPr>
        <w:sdtEndPr/>
        <w:sdtContent>
          <w:r w:rsidR="000D76C5">
            <w:rPr>
              <w:rFonts w:ascii="Arial" w:hAnsi="Arial" w:cs="Arial"/>
              <w:color w:val="333333"/>
            </w:rPr>
            <w:fldChar w:fldCharType="begin"/>
          </w:r>
          <w:r w:rsidR="000D76C5">
            <w:rPr>
              <w:rFonts w:ascii="Arial" w:hAnsi="Arial" w:cs="Arial"/>
              <w:color w:val="333333"/>
            </w:rPr>
            <w:instrText xml:space="preserve"> CITATION Mar20 \l 2057 </w:instrText>
          </w:r>
          <w:r w:rsidR="000D76C5">
            <w:rPr>
              <w:rFonts w:ascii="Arial" w:hAnsi="Arial" w:cs="Arial"/>
              <w:color w:val="333333"/>
            </w:rPr>
            <w:fldChar w:fldCharType="separate"/>
          </w:r>
          <w:r w:rsidR="000D76C5">
            <w:rPr>
              <w:rFonts w:ascii="Arial" w:hAnsi="Arial" w:cs="Arial"/>
              <w:noProof/>
              <w:color w:val="333333"/>
            </w:rPr>
            <w:t xml:space="preserve"> </w:t>
          </w:r>
          <w:r w:rsidR="000D76C5" w:rsidRPr="000D76C5">
            <w:rPr>
              <w:rFonts w:ascii="Arial" w:hAnsi="Arial" w:cs="Arial"/>
              <w:noProof/>
              <w:color w:val="333333"/>
            </w:rPr>
            <w:t>(Marek Zemanik, 2020)</w:t>
          </w:r>
          <w:r w:rsidR="000D76C5">
            <w:rPr>
              <w:rFonts w:ascii="Arial" w:hAnsi="Arial" w:cs="Arial"/>
              <w:color w:val="333333"/>
            </w:rPr>
            <w:fldChar w:fldCharType="end"/>
          </w:r>
        </w:sdtContent>
      </w:sdt>
    </w:p>
    <w:p w14:paraId="112B7547" w14:textId="2E36E9E4" w:rsidR="000D76C5" w:rsidRDefault="000D76C5" w:rsidP="00415AE5">
      <w:pPr>
        <w:pStyle w:val="NormalWeb"/>
        <w:shd w:val="clear" w:color="auto" w:fill="FFFFFF"/>
        <w:spacing w:before="0" w:beforeAutospacing="0" w:after="0" w:afterAutospacing="0" w:line="360" w:lineRule="auto"/>
        <w:jc w:val="both"/>
        <w:textAlignment w:val="baseline"/>
        <w:rPr>
          <w:rFonts w:ascii="Arial" w:hAnsi="Arial" w:cs="Arial"/>
          <w:color w:val="333333"/>
        </w:rPr>
      </w:pPr>
    </w:p>
    <w:p w14:paraId="0BB78D59" w14:textId="7EC520E2" w:rsidR="000D76C5" w:rsidRDefault="000D76C5" w:rsidP="00415AE5">
      <w:pPr>
        <w:pStyle w:val="NormalWeb"/>
        <w:shd w:val="clear" w:color="auto" w:fill="FFFFFF"/>
        <w:spacing w:before="0" w:beforeAutospacing="0" w:after="0" w:afterAutospacing="0" w:line="360" w:lineRule="auto"/>
        <w:jc w:val="both"/>
        <w:textAlignment w:val="baseline"/>
        <w:rPr>
          <w:rFonts w:ascii="Arial" w:hAnsi="Arial" w:cs="Arial"/>
          <w:color w:val="333333"/>
        </w:rPr>
      </w:pPr>
      <w:r>
        <w:rPr>
          <w:rFonts w:ascii="Arial" w:hAnsi="Arial" w:cs="Arial"/>
          <w:color w:val="333333"/>
        </w:rPr>
        <w:t xml:space="preserve">Returning to work will be a big challenge for employees after so much time </w:t>
      </w:r>
      <w:r w:rsidR="003F76E1">
        <w:rPr>
          <w:rFonts w:ascii="Arial" w:hAnsi="Arial" w:cs="Arial"/>
          <w:color w:val="333333"/>
        </w:rPr>
        <w:t xml:space="preserve">that they spent home. Some of them might need some more training because they forgot what they need to do and how to do it. Other might need new policies and procedures in place as they forgot what the old ones were, or some employees might be stressed and anxious for the fact that they are coming back to work and they are not good at this job anymore, or simply because they are scared that they will get Covid if measures are not taken properly. However, the biggest percentage in </w:t>
      </w:r>
      <w:r w:rsidR="00014550">
        <w:rPr>
          <w:rFonts w:ascii="Arial" w:hAnsi="Arial" w:cs="Arial"/>
          <w:color w:val="333333"/>
        </w:rPr>
        <w:t>this</w:t>
      </w:r>
      <w:r w:rsidR="003F76E1">
        <w:rPr>
          <w:rFonts w:ascii="Arial" w:hAnsi="Arial" w:cs="Arial"/>
          <w:color w:val="333333"/>
        </w:rPr>
        <w:t xml:space="preserve"> graphic is that people </w:t>
      </w:r>
      <w:r w:rsidR="005F16A5">
        <w:rPr>
          <w:rFonts w:ascii="Arial" w:hAnsi="Arial" w:cs="Arial"/>
          <w:color w:val="333333"/>
        </w:rPr>
        <w:t>does not feel that they are anxious about commuting to work because of Covid</w:t>
      </w:r>
      <w:r w:rsidR="00014550">
        <w:rPr>
          <w:rFonts w:ascii="Arial" w:hAnsi="Arial" w:cs="Arial"/>
          <w:color w:val="333333"/>
        </w:rPr>
        <w:t>.</w:t>
      </w:r>
    </w:p>
    <w:p w14:paraId="78C76445" w14:textId="6AF30060" w:rsidR="00014550" w:rsidRDefault="005F16A5" w:rsidP="005727C2">
      <w:pPr>
        <w:pStyle w:val="NormalWeb"/>
        <w:shd w:val="clear" w:color="auto" w:fill="FFFFFF"/>
        <w:spacing w:before="0" w:beforeAutospacing="0" w:after="0" w:afterAutospacing="0" w:line="360" w:lineRule="auto"/>
        <w:jc w:val="both"/>
        <w:textAlignment w:val="baseline"/>
        <w:rPr>
          <w:rFonts w:ascii="Arial" w:hAnsi="Arial" w:cs="Arial"/>
          <w:color w:val="333333"/>
        </w:rPr>
      </w:pPr>
      <w:r>
        <w:rPr>
          <w:rFonts w:ascii="Arial" w:hAnsi="Arial" w:cs="Arial"/>
          <w:color w:val="333333"/>
        </w:rPr>
        <w:t xml:space="preserve">So, the hardest part of retuning is to make staff engage and feel positive when they fear coming back to work, meeting </w:t>
      </w:r>
      <w:r w:rsidR="006841A1">
        <w:rPr>
          <w:rFonts w:ascii="Arial" w:hAnsi="Arial" w:cs="Arial"/>
          <w:color w:val="333333"/>
        </w:rPr>
        <w:t>people,</w:t>
      </w:r>
      <w:r>
        <w:rPr>
          <w:rFonts w:ascii="Arial" w:hAnsi="Arial" w:cs="Arial"/>
          <w:color w:val="333333"/>
        </w:rPr>
        <w:t xml:space="preserve"> and working with people, scared of getting the virus, even with the safety measures that we introduced. </w:t>
      </w:r>
    </w:p>
    <w:p w14:paraId="076245A2" w14:textId="60161AE9" w:rsidR="00014550" w:rsidRDefault="00014550" w:rsidP="005727C2">
      <w:pPr>
        <w:pStyle w:val="NormalWeb"/>
        <w:shd w:val="clear" w:color="auto" w:fill="FFFFFF"/>
        <w:spacing w:before="0" w:beforeAutospacing="0" w:after="0" w:afterAutospacing="0" w:line="360" w:lineRule="auto"/>
        <w:jc w:val="both"/>
        <w:textAlignment w:val="baseline"/>
        <w:rPr>
          <w:rFonts w:ascii="Arial" w:hAnsi="Arial" w:cs="Arial"/>
          <w:color w:val="333333"/>
        </w:rPr>
      </w:pPr>
    </w:p>
    <w:p w14:paraId="4B134C4A" w14:textId="77777777" w:rsidR="00014550" w:rsidRDefault="00014550" w:rsidP="005727C2">
      <w:pPr>
        <w:pStyle w:val="NormalWeb"/>
        <w:shd w:val="clear" w:color="auto" w:fill="FFFFFF"/>
        <w:spacing w:before="0" w:beforeAutospacing="0" w:after="0" w:afterAutospacing="0" w:line="360" w:lineRule="auto"/>
        <w:jc w:val="both"/>
        <w:textAlignment w:val="baseline"/>
        <w:rPr>
          <w:rFonts w:ascii="Arial" w:hAnsi="Arial" w:cs="Arial"/>
          <w:color w:val="333333"/>
        </w:rPr>
      </w:pPr>
    </w:p>
    <w:p w14:paraId="58AD8E95" w14:textId="77777777" w:rsidR="00502D54" w:rsidRDefault="00502D54" w:rsidP="005727C2">
      <w:pPr>
        <w:pStyle w:val="NormalWeb"/>
        <w:shd w:val="clear" w:color="auto" w:fill="FFFFFF"/>
        <w:spacing w:before="0" w:beforeAutospacing="0" w:after="0" w:afterAutospacing="0" w:line="360" w:lineRule="auto"/>
        <w:jc w:val="both"/>
        <w:textAlignment w:val="baseline"/>
        <w:rPr>
          <w:rFonts w:ascii="Arial" w:hAnsi="Arial" w:cs="Arial"/>
          <w:color w:val="141414"/>
        </w:rPr>
      </w:pPr>
    </w:p>
    <w:p w14:paraId="652362DB" w14:textId="77777777" w:rsidR="00502D54" w:rsidRDefault="00502D54" w:rsidP="005727C2">
      <w:pPr>
        <w:pStyle w:val="NormalWeb"/>
        <w:shd w:val="clear" w:color="auto" w:fill="FFFFFF"/>
        <w:spacing w:before="0" w:beforeAutospacing="0" w:after="0" w:afterAutospacing="0" w:line="360" w:lineRule="auto"/>
        <w:jc w:val="both"/>
        <w:textAlignment w:val="baseline"/>
        <w:rPr>
          <w:rFonts w:ascii="Arial" w:hAnsi="Arial" w:cs="Arial"/>
          <w:color w:val="141414"/>
        </w:rPr>
      </w:pPr>
    </w:p>
    <w:p w14:paraId="6CAC5862" w14:textId="77777777" w:rsidR="00502D54" w:rsidRDefault="00502D54" w:rsidP="005727C2">
      <w:pPr>
        <w:pStyle w:val="NormalWeb"/>
        <w:shd w:val="clear" w:color="auto" w:fill="FFFFFF"/>
        <w:spacing w:before="0" w:beforeAutospacing="0" w:after="0" w:afterAutospacing="0" w:line="360" w:lineRule="auto"/>
        <w:jc w:val="both"/>
        <w:textAlignment w:val="baseline"/>
        <w:rPr>
          <w:rFonts w:ascii="Arial" w:hAnsi="Arial" w:cs="Arial"/>
          <w:color w:val="141414"/>
        </w:rPr>
      </w:pPr>
    </w:p>
    <w:p w14:paraId="3039A3AF" w14:textId="19946326" w:rsidR="00EB5052" w:rsidRPr="00014550" w:rsidRDefault="00EB5052" w:rsidP="005727C2">
      <w:pPr>
        <w:pStyle w:val="NormalWeb"/>
        <w:shd w:val="clear" w:color="auto" w:fill="FFFFFF"/>
        <w:spacing w:before="0" w:beforeAutospacing="0" w:after="0" w:afterAutospacing="0" w:line="360" w:lineRule="auto"/>
        <w:jc w:val="both"/>
        <w:textAlignment w:val="baseline"/>
        <w:rPr>
          <w:rFonts w:ascii="Arial" w:hAnsi="Arial" w:cs="Arial"/>
          <w:color w:val="333333"/>
        </w:rPr>
      </w:pPr>
      <w:r>
        <w:rPr>
          <w:rFonts w:ascii="Arial" w:hAnsi="Arial" w:cs="Arial"/>
          <w:color w:val="141414"/>
        </w:rPr>
        <w:lastRenderedPageBreak/>
        <w:t xml:space="preserve">Graphic </w:t>
      </w:r>
      <w:r w:rsidR="002100FA">
        <w:rPr>
          <w:rFonts w:ascii="Arial" w:hAnsi="Arial" w:cs="Arial"/>
          <w:color w:val="141414"/>
        </w:rPr>
        <w:t>2</w:t>
      </w:r>
      <w:r>
        <w:rPr>
          <w:rFonts w:ascii="Arial" w:hAnsi="Arial" w:cs="Arial"/>
          <w:color w:val="141414"/>
        </w:rPr>
        <w:t xml:space="preserve">. The impact of Covid 19 on employee mental wellbeing. </w:t>
      </w:r>
    </w:p>
    <w:p w14:paraId="44B4A73E" w14:textId="77777777" w:rsidR="00502D54" w:rsidRDefault="00EB5052" w:rsidP="005727C2">
      <w:pPr>
        <w:pStyle w:val="NormalWeb"/>
        <w:shd w:val="clear" w:color="auto" w:fill="FFFFFF"/>
        <w:spacing w:before="0" w:beforeAutospacing="0" w:after="0" w:afterAutospacing="0" w:line="360" w:lineRule="auto"/>
        <w:jc w:val="both"/>
        <w:textAlignment w:val="baseline"/>
        <w:rPr>
          <w:rFonts w:ascii="Arial" w:hAnsi="Arial" w:cs="Arial"/>
          <w:color w:val="141414"/>
        </w:rPr>
      </w:pPr>
      <w:r>
        <w:rPr>
          <w:rFonts w:ascii="Arial" w:hAnsi="Arial" w:cs="Arial"/>
          <w:noProof/>
          <w:color w:val="141414"/>
        </w:rPr>
        <w:drawing>
          <wp:inline distT="0" distB="0" distL="0" distR="0" wp14:anchorId="7E3937A4" wp14:editId="46CD63E3">
            <wp:extent cx="5727700" cy="35433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3543300"/>
                    </a:xfrm>
                    <a:prstGeom prst="rect">
                      <a:avLst/>
                    </a:prstGeom>
                    <a:noFill/>
                    <a:ln>
                      <a:noFill/>
                    </a:ln>
                  </pic:spPr>
                </pic:pic>
              </a:graphicData>
            </a:graphic>
          </wp:inline>
        </w:drawing>
      </w:r>
    </w:p>
    <w:p w14:paraId="1B226E90" w14:textId="1DE82401" w:rsidR="00EB5052" w:rsidRDefault="00502D54" w:rsidP="005727C2">
      <w:pPr>
        <w:pStyle w:val="NormalWeb"/>
        <w:shd w:val="clear" w:color="auto" w:fill="FFFFFF"/>
        <w:spacing w:before="0" w:beforeAutospacing="0" w:after="0" w:afterAutospacing="0" w:line="360" w:lineRule="auto"/>
        <w:jc w:val="both"/>
        <w:textAlignment w:val="baseline"/>
        <w:rPr>
          <w:rFonts w:ascii="Arial" w:hAnsi="Arial" w:cs="Arial"/>
          <w:color w:val="141414"/>
        </w:rPr>
      </w:pPr>
      <w:r>
        <w:rPr>
          <w:rFonts w:ascii="Arial" w:hAnsi="Arial" w:cs="Arial"/>
          <w:color w:val="141414"/>
        </w:rPr>
        <w:t xml:space="preserve">                                                                                                                </w:t>
      </w:r>
      <w:sdt>
        <w:sdtPr>
          <w:rPr>
            <w:rFonts w:ascii="Arial" w:hAnsi="Arial" w:cs="Arial"/>
            <w:color w:val="141414"/>
          </w:rPr>
          <w:id w:val="713547007"/>
          <w:citation/>
        </w:sdtPr>
        <w:sdtEndPr/>
        <w:sdtContent>
          <w:r w:rsidR="00EB5052">
            <w:rPr>
              <w:rFonts w:ascii="Arial" w:hAnsi="Arial" w:cs="Arial"/>
              <w:color w:val="141414"/>
            </w:rPr>
            <w:fldChar w:fldCharType="begin"/>
          </w:r>
          <w:r w:rsidR="00EB5052">
            <w:rPr>
              <w:rFonts w:ascii="Arial" w:hAnsi="Arial" w:cs="Arial"/>
              <w:color w:val="141414"/>
            </w:rPr>
            <w:instrText xml:space="preserve"> CITATION Kri20 \l 2057 </w:instrText>
          </w:r>
          <w:r w:rsidR="00EB5052">
            <w:rPr>
              <w:rFonts w:ascii="Arial" w:hAnsi="Arial" w:cs="Arial"/>
              <w:color w:val="141414"/>
            </w:rPr>
            <w:fldChar w:fldCharType="separate"/>
          </w:r>
          <w:r w:rsidR="00EB5052">
            <w:rPr>
              <w:rFonts w:ascii="Arial" w:hAnsi="Arial" w:cs="Arial"/>
              <w:noProof/>
              <w:color w:val="141414"/>
            </w:rPr>
            <w:t xml:space="preserve"> </w:t>
          </w:r>
          <w:r w:rsidR="00EB5052" w:rsidRPr="00EB5052">
            <w:rPr>
              <w:rFonts w:ascii="Arial" w:hAnsi="Arial" w:cs="Arial"/>
              <w:noProof/>
              <w:color w:val="141414"/>
            </w:rPr>
            <w:t>(Martic, 2020)</w:t>
          </w:r>
          <w:r w:rsidR="00EB5052">
            <w:rPr>
              <w:rFonts w:ascii="Arial" w:hAnsi="Arial" w:cs="Arial"/>
              <w:color w:val="141414"/>
            </w:rPr>
            <w:fldChar w:fldCharType="end"/>
          </w:r>
        </w:sdtContent>
      </w:sdt>
    </w:p>
    <w:p w14:paraId="58386958" w14:textId="1FD1C21B" w:rsidR="00EB5052" w:rsidRDefault="00EB5052" w:rsidP="005727C2">
      <w:pPr>
        <w:pStyle w:val="NormalWeb"/>
        <w:shd w:val="clear" w:color="auto" w:fill="FFFFFF"/>
        <w:spacing w:before="0" w:beforeAutospacing="0" w:after="0" w:afterAutospacing="0" w:line="360" w:lineRule="auto"/>
        <w:jc w:val="both"/>
        <w:textAlignment w:val="baseline"/>
        <w:rPr>
          <w:rFonts w:ascii="Arial" w:hAnsi="Arial" w:cs="Arial"/>
          <w:color w:val="141414"/>
        </w:rPr>
      </w:pPr>
    </w:p>
    <w:p w14:paraId="4D1050D0" w14:textId="13993FF7" w:rsidR="00EB5052" w:rsidRDefault="00EB5052" w:rsidP="005727C2">
      <w:pPr>
        <w:pStyle w:val="NormalWeb"/>
        <w:shd w:val="clear" w:color="auto" w:fill="FFFFFF"/>
        <w:spacing w:before="0" w:beforeAutospacing="0" w:after="0" w:afterAutospacing="0" w:line="360" w:lineRule="auto"/>
        <w:jc w:val="both"/>
        <w:textAlignment w:val="baseline"/>
        <w:rPr>
          <w:rFonts w:ascii="Arial" w:hAnsi="Arial" w:cs="Arial"/>
          <w:color w:val="141414"/>
        </w:rPr>
      </w:pPr>
      <w:r>
        <w:rPr>
          <w:rFonts w:ascii="Arial" w:hAnsi="Arial" w:cs="Arial"/>
          <w:color w:val="141414"/>
        </w:rPr>
        <w:t xml:space="preserve">The biggest percentage on the graphic is level of stress at work of </w:t>
      </w:r>
      <w:r w:rsidR="002100FA">
        <w:rPr>
          <w:rFonts w:ascii="Arial" w:hAnsi="Arial" w:cs="Arial"/>
          <w:color w:val="141414"/>
        </w:rPr>
        <w:t>on-site</w:t>
      </w:r>
      <w:r>
        <w:rPr>
          <w:rFonts w:ascii="Arial" w:hAnsi="Arial" w:cs="Arial"/>
          <w:color w:val="141414"/>
        </w:rPr>
        <w:t xml:space="preserve"> employees. That is a big problem as </w:t>
      </w:r>
      <w:r w:rsidR="002100FA">
        <w:rPr>
          <w:rFonts w:ascii="Arial" w:hAnsi="Arial" w:cs="Arial"/>
          <w:color w:val="141414"/>
        </w:rPr>
        <w:t>employees’</w:t>
      </w:r>
      <w:r>
        <w:rPr>
          <w:rFonts w:ascii="Arial" w:hAnsi="Arial" w:cs="Arial"/>
          <w:color w:val="141414"/>
        </w:rPr>
        <w:t xml:space="preserve"> performance is not good and they </w:t>
      </w:r>
      <w:r w:rsidR="002100FA">
        <w:rPr>
          <w:rFonts w:ascii="Arial" w:hAnsi="Arial" w:cs="Arial"/>
          <w:color w:val="141414"/>
        </w:rPr>
        <w:t>cannot</w:t>
      </w:r>
      <w:r>
        <w:rPr>
          <w:rFonts w:ascii="Arial" w:hAnsi="Arial" w:cs="Arial"/>
          <w:color w:val="141414"/>
        </w:rPr>
        <w:t xml:space="preserve"> </w:t>
      </w:r>
      <w:r w:rsidR="002100FA">
        <w:rPr>
          <w:rFonts w:ascii="Arial" w:hAnsi="Arial" w:cs="Arial"/>
          <w:color w:val="141414"/>
        </w:rPr>
        <w:t>concentrate</w:t>
      </w:r>
      <w:r>
        <w:rPr>
          <w:rFonts w:ascii="Arial" w:hAnsi="Arial" w:cs="Arial"/>
          <w:color w:val="141414"/>
        </w:rPr>
        <w:t xml:space="preserve"> on their job when they are stressed and anxious. </w:t>
      </w:r>
      <w:r w:rsidR="00014550">
        <w:rPr>
          <w:rFonts w:ascii="Arial" w:hAnsi="Arial" w:cs="Arial"/>
          <w:color w:val="141414"/>
        </w:rPr>
        <w:t>The company</w:t>
      </w:r>
      <w:r w:rsidR="002100FA">
        <w:rPr>
          <w:rFonts w:ascii="Arial" w:hAnsi="Arial" w:cs="Arial"/>
          <w:color w:val="141414"/>
        </w:rPr>
        <w:t xml:space="preserve"> need to focus on things like familiar-friendly atmosphere, creating a positive work environment. Also, motivation at work, team morale, and productivity are less then 50%, which means that less staff are motivated, and they give their best. </w:t>
      </w:r>
    </w:p>
    <w:p w14:paraId="7937AAFD" w14:textId="67A797F4" w:rsidR="00014550" w:rsidRDefault="00014550" w:rsidP="005727C2">
      <w:pPr>
        <w:pStyle w:val="NormalWeb"/>
        <w:shd w:val="clear" w:color="auto" w:fill="FFFFFF"/>
        <w:spacing w:before="0" w:beforeAutospacing="0" w:after="0" w:afterAutospacing="0" w:line="360" w:lineRule="auto"/>
        <w:jc w:val="both"/>
        <w:textAlignment w:val="baseline"/>
        <w:rPr>
          <w:rFonts w:ascii="Arial" w:hAnsi="Arial" w:cs="Arial"/>
          <w:color w:val="141414"/>
        </w:rPr>
      </w:pPr>
    </w:p>
    <w:p w14:paraId="14EB347B" w14:textId="77777777" w:rsidR="00502D54" w:rsidRDefault="00502D54" w:rsidP="005727C2">
      <w:pPr>
        <w:pStyle w:val="NormalWeb"/>
        <w:shd w:val="clear" w:color="auto" w:fill="FFFFFF"/>
        <w:spacing w:before="0" w:beforeAutospacing="0" w:after="0" w:afterAutospacing="0" w:line="360" w:lineRule="auto"/>
        <w:jc w:val="both"/>
        <w:textAlignment w:val="baseline"/>
        <w:rPr>
          <w:rFonts w:ascii="Arial" w:hAnsi="Arial" w:cs="Arial"/>
          <w:color w:val="141414"/>
        </w:rPr>
      </w:pPr>
    </w:p>
    <w:p w14:paraId="758C0163" w14:textId="77777777" w:rsidR="00502D54" w:rsidRDefault="00502D54" w:rsidP="005727C2">
      <w:pPr>
        <w:pStyle w:val="NormalWeb"/>
        <w:shd w:val="clear" w:color="auto" w:fill="FFFFFF"/>
        <w:spacing w:before="0" w:beforeAutospacing="0" w:after="0" w:afterAutospacing="0" w:line="360" w:lineRule="auto"/>
        <w:jc w:val="both"/>
        <w:textAlignment w:val="baseline"/>
        <w:rPr>
          <w:rFonts w:ascii="Arial" w:hAnsi="Arial" w:cs="Arial"/>
          <w:color w:val="141414"/>
        </w:rPr>
      </w:pPr>
    </w:p>
    <w:p w14:paraId="7B4A99A0" w14:textId="77777777" w:rsidR="00502D54" w:rsidRDefault="00502D54" w:rsidP="005727C2">
      <w:pPr>
        <w:pStyle w:val="NormalWeb"/>
        <w:shd w:val="clear" w:color="auto" w:fill="FFFFFF"/>
        <w:spacing w:before="0" w:beforeAutospacing="0" w:after="0" w:afterAutospacing="0" w:line="360" w:lineRule="auto"/>
        <w:jc w:val="both"/>
        <w:textAlignment w:val="baseline"/>
        <w:rPr>
          <w:rFonts w:ascii="Arial" w:hAnsi="Arial" w:cs="Arial"/>
          <w:color w:val="141414"/>
        </w:rPr>
      </w:pPr>
    </w:p>
    <w:p w14:paraId="7B484567" w14:textId="77777777" w:rsidR="00502D54" w:rsidRDefault="00502D54" w:rsidP="005727C2">
      <w:pPr>
        <w:pStyle w:val="NormalWeb"/>
        <w:shd w:val="clear" w:color="auto" w:fill="FFFFFF"/>
        <w:spacing w:before="0" w:beforeAutospacing="0" w:after="0" w:afterAutospacing="0" w:line="360" w:lineRule="auto"/>
        <w:jc w:val="both"/>
        <w:textAlignment w:val="baseline"/>
        <w:rPr>
          <w:rFonts w:ascii="Arial" w:hAnsi="Arial" w:cs="Arial"/>
          <w:color w:val="141414"/>
        </w:rPr>
      </w:pPr>
    </w:p>
    <w:p w14:paraId="4B9FC82B" w14:textId="77777777" w:rsidR="00502D54" w:rsidRDefault="00502D54" w:rsidP="005727C2">
      <w:pPr>
        <w:pStyle w:val="NormalWeb"/>
        <w:shd w:val="clear" w:color="auto" w:fill="FFFFFF"/>
        <w:spacing w:before="0" w:beforeAutospacing="0" w:after="0" w:afterAutospacing="0" w:line="360" w:lineRule="auto"/>
        <w:jc w:val="both"/>
        <w:textAlignment w:val="baseline"/>
        <w:rPr>
          <w:rFonts w:ascii="Arial" w:hAnsi="Arial" w:cs="Arial"/>
          <w:color w:val="141414"/>
        </w:rPr>
      </w:pPr>
    </w:p>
    <w:p w14:paraId="5D226A41" w14:textId="77777777" w:rsidR="00502D54" w:rsidRDefault="00502D54" w:rsidP="005727C2">
      <w:pPr>
        <w:pStyle w:val="NormalWeb"/>
        <w:shd w:val="clear" w:color="auto" w:fill="FFFFFF"/>
        <w:spacing w:before="0" w:beforeAutospacing="0" w:after="0" w:afterAutospacing="0" w:line="360" w:lineRule="auto"/>
        <w:jc w:val="both"/>
        <w:textAlignment w:val="baseline"/>
        <w:rPr>
          <w:rFonts w:ascii="Arial" w:hAnsi="Arial" w:cs="Arial"/>
          <w:color w:val="141414"/>
        </w:rPr>
      </w:pPr>
    </w:p>
    <w:p w14:paraId="6C6B98A5" w14:textId="77777777" w:rsidR="00502D54" w:rsidRDefault="00502D54" w:rsidP="005727C2">
      <w:pPr>
        <w:pStyle w:val="NormalWeb"/>
        <w:shd w:val="clear" w:color="auto" w:fill="FFFFFF"/>
        <w:spacing w:before="0" w:beforeAutospacing="0" w:after="0" w:afterAutospacing="0" w:line="360" w:lineRule="auto"/>
        <w:jc w:val="both"/>
        <w:textAlignment w:val="baseline"/>
        <w:rPr>
          <w:rFonts w:ascii="Arial" w:hAnsi="Arial" w:cs="Arial"/>
          <w:color w:val="141414"/>
        </w:rPr>
      </w:pPr>
    </w:p>
    <w:p w14:paraId="068E845E" w14:textId="77777777" w:rsidR="00502D54" w:rsidRDefault="00502D54" w:rsidP="005727C2">
      <w:pPr>
        <w:pStyle w:val="NormalWeb"/>
        <w:shd w:val="clear" w:color="auto" w:fill="FFFFFF"/>
        <w:spacing w:before="0" w:beforeAutospacing="0" w:after="0" w:afterAutospacing="0" w:line="360" w:lineRule="auto"/>
        <w:jc w:val="both"/>
        <w:textAlignment w:val="baseline"/>
        <w:rPr>
          <w:rFonts w:ascii="Arial" w:hAnsi="Arial" w:cs="Arial"/>
          <w:color w:val="141414"/>
        </w:rPr>
      </w:pPr>
    </w:p>
    <w:p w14:paraId="4452145A" w14:textId="77777777" w:rsidR="00502D54" w:rsidRDefault="00502D54" w:rsidP="005727C2">
      <w:pPr>
        <w:pStyle w:val="NormalWeb"/>
        <w:shd w:val="clear" w:color="auto" w:fill="FFFFFF"/>
        <w:spacing w:before="0" w:beforeAutospacing="0" w:after="0" w:afterAutospacing="0" w:line="360" w:lineRule="auto"/>
        <w:jc w:val="both"/>
        <w:textAlignment w:val="baseline"/>
        <w:rPr>
          <w:rFonts w:ascii="Arial" w:hAnsi="Arial" w:cs="Arial"/>
          <w:color w:val="141414"/>
        </w:rPr>
      </w:pPr>
    </w:p>
    <w:p w14:paraId="06D17E41" w14:textId="77777777" w:rsidR="00502D54" w:rsidRDefault="00502D54" w:rsidP="005727C2">
      <w:pPr>
        <w:pStyle w:val="NormalWeb"/>
        <w:shd w:val="clear" w:color="auto" w:fill="FFFFFF"/>
        <w:spacing w:before="0" w:beforeAutospacing="0" w:after="0" w:afterAutospacing="0" w:line="360" w:lineRule="auto"/>
        <w:jc w:val="both"/>
        <w:textAlignment w:val="baseline"/>
        <w:rPr>
          <w:rFonts w:ascii="Arial" w:hAnsi="Arial" w:cs="Arial"/>
          <w:color w:val="141414"/>
        </w:rPr>
      </w:pPr>
    </w:p>
    <w:p w14:paraId="6175B610" w14:textId="1BE3A22E" w:rsidR="00014550" w:rsidRPr="00645CEA" w:rsidRDefault="00014550" w:rsidP="005727C2">
      <w:pPr>
        <w:pStyle w:val="NormalWeb"/>
        <w:shd w:val="clear" w:color="auto" w:fill="FFFFFF"/>
        <w:spacing w:before="0" w:beforeAutospacing="0" w:after="0" w:afterAutospacing="0" w:line="360" w:lineRule="auto"/>
        <w:jc w:val="both"/>
        <w:textAlignment w:val="baseline"/>
        <w:rPr>
          <w:rFonts w:ascii="Arial" w:hAnsi="Arial" w:cs="Arial"/>
          <w:color w:val="2F5496" w:themeColor="accent1" w:themeShade="BF"/>
          <w:sz w:val="32"/>
          <w:szCs w:val="32"/>
        </w:rPr>
      </w:pPr>
      <w:r w:rsidRPr="00645CEA">
        <w:rPr>
          <w:rFonts w:ascii="Arial" w:hAnsi="Arial" w:cs="Arial"/>
          <w:color w:val="2F5496" w:themeColor="accent1" w:themeShade="BF"/>
          <w:sz w:val="32"/>
          <w:szCs w:val="32"/>
        </w:rPr>
        <w:lastRenderedPageBreak/>
        <w:t>PRIMARY AND SECONDARY RESEARCH</w:t>
      </w:r>
    </w:p>
    <w:p w14:paraId="6E1AD010" w14:textId="77777777" w:rsidR="00014550" w:rsidRDefault="00014550" w:rsidP="005727C2">
      <w:pPr>
        <w:pStyle w:val="NormalWeb"/>
        <w:shd w:val="clear" w:color="auto" w:fill="FFFFFF"/>
        <w:spacing w:before="0" w:beforeAutospacing="0" w:after="0" w:afterAutospacing="0" w:line="360" w:lineRule="auto"/>
        <w:jc w:val="both"/>
        <w:textAlignment w:val="baseline"/>
        <w:rPr>
          <w:rFonts w:ascii="Arial" w:hAnsi="Arial" w:cs="Arial"/>
          <w:color w:val="141414"/>
        </w:rPr>
      </w:pPr>
    </w:p>
    <w:p w14:paraId="447FC147" w14:textId="121EBE96" w:rsidR="00CB10EA" w:rsidRDefault="006841A1" w:rsidP="006841A1">
      <w:pPr>
        <w:pStyle w:val="NormalWeb"/>
        <w:shd w:val="clear" w:color="auto" w:fill="FFFFFF"/>
        <w:spacing w:before="0" w:beforeAutospacing="0" w:after="0" w:afterAutospacing="0" w:line="360" w:lineRule="auto"/>
        <w:jc w:val="both"/>
        <w:textAlignment w:val="baseline"/>
        <w:rPr>
          <w:rFonts w:ascii="Arial" w:hAnsi="Arial" w:cs="Arial"/>
          <w:color w:val="141414"/>
        </w:rPr>
      </w:pPr>
      <w:r>
        <w:rPr>
          <w:rFonts w:ascii="Arial" w:hAnsi="Arial" w:cs="Arial"/>
          <w:color w:val="141414"/>
        </w:rPr>
        <w:t>Analysing graphics</w:t>
      </w:r>
      <w:r w:rsidR="00014550">
        <w:rPr>
          <w:rFonts w:ascii="Arial" w:hAnsi="Arial" w:cs="Arial"/>
          <w:color w:val="141414"/>
        </w:rPr>
        <w:t xml:space="preserve"> above</w:t>
      </w:r>
      <w:r>
        <w:rPr>
          <w:rFonts w:ascii="Arial" w:hAnsi="Arial" w:cs="Arial"/>
          <w:color w:val="141414"/>
        </w:rPr>
        <w:t xml:space="preserve">, </w:t>
      </w:r>
      <w:r w:rsidR="00540A67">
        <w:rPr>
          <w:rFonts w:ascii="Arial" w:hAnsi="Arial" w:cs="Arial"/>
          <w:color w:val="141414"/>
        </w:rPr>
        <w:t>primary,</w:t>
      </w:r>
      <w:r w:rsidR="00014550">
        <w:rPr>
          <w:rFonts w:ascii="Arial" w:hAnsi="Arial" w:cs="Arial"/>
          <w:color w:val="141414"/>
        </w:rPr>
        <w:t xml:space="preserve"> and secondary research can be analysed</w:t>
      </w:r>
      <w:r>
        <w:rPr>
          <w:rFonts w:ascii="Arial" w:hAnsi="Arial" w:cs="Arial"/>
          <w:color w:val="141414"/>
        </w:rPr>
        <w:t>,</w:t>
      </w:r>
      <w:r w:rsidR="00014550">
        <w:rPr>
          <w:rFonts w:ascii="Arial" w:hAnsi="Arial" w:cs="Arial"/>
          <w:color w:val="141414"/>
        </w:rPr>
        <w:t xml:space="preserve"> looking at the best way of using them.</w:t>
      </w:r>
    </w:p>
    <w:p w14:paraId="3381AF29" w14:textId="77777777" w:rsidR="00014550" w:rsidRDefault="00014550" w:rsidP="006841A1">
      <w:pPr>
        <w:pStyle w:val="NormalWeb"/>
        <w:shd w:val="clear" w:color="auto" w:fill="FFFFFF"/>
        <w:spacing w:before="0" w:beforeAutospacing="0" w:after="0" w:afterAutospacing="0" w:line="360" w:lineRule="auto"/>
        <w:jc w:val="both"/>
        <w:textAlignment w:val="baseline"/>
        <w:rPr>
          <w:rFonts w:ascii="Arial" w:hAnsi="Arial" w:cs="Arial"/>
          <w:color w:val="141414"/>
        </w:rPr>
      </w:pPr>
    </w:p>
    <w:p w14:paraId="6AC6FF57" w14:textId="77777777" w:rsidR="004558D0" w:rsidRDefault="004558D0" w:rsidP="006841A1">
      <w:pPr>
        <w:pStyle w:val="NormalWeb"/>
        <w:shd w:val="clear" w:color="auto" w:fill="FFFFFF"/>
        <w:spacing w:before="0" w:beforeAutospacing="0" w:after="0" w:afterAutospacing="0" w:line="360" w:lineRule="auto"/>
        <w:jc w:val="both"/>
        <w:textAlignment w:val="baseline"/>
        <w:rPr>
          <w:rFonts w:ascii="Arial" w:hAnsi="Arial" w:cs="Arial"/>
          <w:color w:val="141414"/>
        </w:rPr>
      </w:pPr>
    </w:p>
    <w:tbl>
      <w:tblPr>
        <w:tblStyle w:val="TableGrid"/>
        <w:tblW w:w="0" w:type="auto"/>
        <w:tblLook w:val="04A0" w:firstRow="1" w:lastRow="0" w:firstColumn="1" w:lastColumn="0" w:noHBand="0" w:noVBand="1"/>
      </w:tblPr>
      <w:tblGrid>
        <w:gridCol w:w="4508"/>
        <w:gridCol w:w="4508"/>
      </w:tblGrid>
      <w:tr w:rsidR="004558D0" w14:paraId="04072221" w14:textId="77777777" w:rsidTr="004558D0">
        <w:tc>
          <w:tcPr>
            <w:tcW w:w="4508" w:type="dxa"/>
          </w:tcPr>
          <w:p w14:paraId="2F630B07" w14:textId="40C4E5AD" w:rsidR="004558D0" w:rsidRPr="004558D0" w:rsidRDefault="004558D0" w:rsidP="004558D0">
            <w:pPr>
              <w:pStyle w:val="NormalWeb"/>
              <w:spacing w:before="0" w:beforeAutospacing="0" w:after="0" w:afterAutospacing="0" w:line="360" w:lineRule="auto"/>
              <w:jc w:val="center"/>
              <w:textAlignment w:val="baseline"/>
              <w:rPr>
                <w:rFonts w:ascii="Arial" w:hAnsi="Arial" w:cs="Arial"/>
                <w:b/>
                <w:bCs/>
                <w:i/>
                <w:iCs/>
                <w:color w:val="141414"/>
              </w:rPr>
            </w:pPr>
            <w:r>
              <w:rPr>
                <w:rFonts w:ascii="Arial" w:hAnsi="Arial" w:cs="Arial"/>
                <w:b/>
                <w:bCs/>
                <w:i/>
                <w:iCs/>
                <w:color w:val="141414"/>
              </w:rPr>
              <w:t xml:space="preserve">Primary Research </w:t>
            </w:r>
          </w:p>
        </w:tc>
        <w:tc>
          <w:tcPr>
            <w:tcW w:w="4508" w:type="dxa"/>
          </w:tcPr>
          <w:p w14:paraId="05AAC9AA" w14:textId="40BCEBA8" w:rsidR="004558D0" w:rsidRPr="004558D0" w:rsidRDefault="004558D0" w:rsidP="004558D0">
            <w:pPr>
              <w:pStyle w:val="NormalWeb"/>
              <w:spacing w:before="0" w:beforeAutospacing="0" w:after="0" w:afterAutospacing="0" w:line="360" w:lineRule="auto"/>
              <w:jc w:val="center"/>
              <w:textAlignment w:val="baseline"/>
              <w:rPr>
                <w:rFonts w:ascii="Arial" w:hAnsi="Arial" w:cs="Arial"/>
                <w:b/>
                <w:bCs/>
                <w:i/>
                <w:iCs/>
                <w:color w:val="141414"/>
              </w:rPr>
            </w:pPr>
            <w:r>
              <w:rPr>
                <w:rFonts w:ascii="Arial" w:hAnsi="Arial" w:cs="Arial"/>
                <w:b/>
                <w:bCs/>
                <w:i/>
                <w:iCs/>
                <w:color w:val="141414"/>
              </w:rPr>
              <w:t>Secondary Research</w:t>
            </w:r>
          </w:p>
        </w:tc>
      </w:tr>
      <w:tr w:rsidR="004558D0" w14:paraId="7BECBB2D" w14:textId="77777777" w:rsidTr="004558D0">
        <w:tc>
          <w:tcPr>
            <w:tcW w:w="4508" w:type="dxa"/>
          </w:tcPr>
          <w:p w14:paraId="20B4F547" w14:textId="429B221C" w:rsidR="004558D0" w:rsidRDefault="004558D0" w:rsidP="004558D0">
            <w:pPr>
              <w:pStyle w:val="NormalWeb"/>
              <w:spacing w:before="0" w:beforeAutospacing="0" w:after="0" w:afterAutospacing="0" w:line="360" w:lineRule="auto"/>
              <w:jc w:val="center"/>
              <w:textAlignment w:val="baseline"/>
              <w:rPr>
                <w:rFonts w:ascii="Arial" w:hAnsi="Arial" w:cs="Arial"/>
                <w:color w:val="141414"/>
              </w:rPr>
            </w:pPr>
            <w:r>
              <w:rPr>
                <w:rFonts w:ascii="Arial" w:hAnsi="Arial" w:cs="Arial"/>
                <w:color w:val="141414"/>
              </w:rPr>
              <w:t xml:space="preserve">Daily team meetings </w:t>
            </w:r>
          </w:p>
        </w:tc>
        <w:tc>
          <w:tcPr>
            <w:tcW w:w="4508" w:type="dxa"/>
          </w:tcPr>
          <w:p w14:paraId="59325B7D" w14:textId="2FC7D733" w:rsidR="004558D0" w:rsidRDefault="00424150" w:rsidP="00424150">
            <w:pPr>
              <w:pStyle w:val="NormalWeb"/>
              <w:spacing w:before="0" w:beforeAutospacing="0" w:after="0" w:afterAutospacing="0" w:line="360" w:lineRule="auto"/>
              <w:jc w:val="center"/>
              <w:textAlignment w:val="baseline"/>
              <w:rPr>
                <w:rFonts w:ascii="Arial" w:hAnsi="Arial" w:cs="Arial"/>
                <w:color w:val="141414"/>
              </w:rPr>
            </w:pPr>
            <w:r>
              <w:rPr>
                <w:rFonts w:ascii="Arial" w:hAnsi="Arial" w:cs="Arial"/>
                <w:color w:val="141414"/>
              </w:rPr>
              <w:t>Using internet data</w:t>
            </w:r>
          </w:p>
        </w:tc>
      </w:tr>
      <w:tr w:rsidR="004558D0" w14:paraId="74164EE5" w14:textId="77777777" w:rsidTr="004558D0">
        <w:tc>
          <w:tcPr>
            <w:tcW w:w="4508" w:type="dxa"/>
          </w:tcPr>
          <w:p w14:paraId="43D59559" w14:textId="28EB7482" w:rsidR="004558D0" w:rsidRDefault="004558D0" w:rsidP="004558D0">
            <w:pPr>
              <w:pStyle w:val="NormalWeb"/>
              <w:spacing w:before="0" w:beforeAutospacing="0" w:after="0" w:afterAutospacing="0" w:line="360" w:lineRule="auto"/>
              <w:jc w:val="center"/>
              <w:textAlignment w:val="baseline"/>
              <w:rPr>
                <w:rFonts w:ascii="Arial" w:hAnsi="Arial" w:cs="Arial"/>
                <w:color w:val="141414"/>
              </w:rPr>
            </w:pPr>
            <w:r>
              <w:rPr>
                <w:rFonts w:ascii="Arial" w:hAnsi="Arial" w:cs="Arial"/>
                <w:color w:val="141414"/>
              </w:rPr>
              <w:t>Frequent 1-1</w:t>
            </w:r>
          </w:p>
        </w:tc>
        <w:tc>
          <w:tcPr>
            <w:tcW w:w="4508" w:type="dxa"/>
          </w:tcPr>
          <w:p w14:paraId="73CF55AA" w14:textId="13865ECD" w:rsidR="004558D0" w:rsidRDefault="00424150" w:rsidP="00424150">
            <w:pPr>
              <w:pStyle w:val="NormalWeb"/>
              <w:spacing w:before="0" w:beforeAutospacing="0" w:after="0" w:afterAutospacing="0" w:line="360" w:lineRule="auto"/>
              <w:jc w:val="center"/>
              <w:textAlignment w:val="baseline"/>
              <w:rPr>
                <w:rFonts w:ascii="Arial" w:hAnsi="Arial" w:cs="Arial"/>
                <w:color w:val="141414"/>
              </w:rPr>
            </w:pPr>
            <w:r>
              <w:rPr>
                <w:rFonts w:ascii="Arial" w:hAnsi="Arial" w:cs="Arial"/>
                <w:color w:val="141414"/>
              </w:rPr>
              <w:t xml:space="preserve">Public libraries </w:t>
            </w:r>
          </w:p>
        </w:tc>
      </w:tr>
      <w:tr w:rsidR="004558D0" w14:paraId="5C007569" w14:textId="77777777" w:rsidTr="004558D0">
        <w:tc>
          <w:tcPr>
            <w:tcW w:w="4508" w:type="dxa"/>
          </w:tcPr>
          <w:p w14:paraId="16DD9603" w14:textId="20438DFC" w:rsidR="004558D0" w:rsidRDefault="004558D0" w:rsidP="004558D0">
            <w:pPr>
              <w:pStyle w:val="NormalWeb"/>
              <w:spacing w:before="0" w:beforeAutospacing="0" w:after="0" w:afterAutospacing="0" w:line="360" w:lineRule="auto"/>
              <w:jc w:val="center"/>
              <w:textAlignment w:val="baseline"/>
              <w:rPr>
                <w:rFonts w:ascii="Arial" w:hAnsi="Arial" w:cs="Arial"/>
                <w:color w:val="141414"/>
              </w:rPr>
            </w:pPr>
            <w:r>
              <w:rPr>
                <w:rFonts w:ascii="Arial" w:hAnsi="Arial" w:cs="Arial"/>
                <w:color w:val="141414"/>
              </w:rPr>
              <w:t xml:space="preserve">Employee observations </w:t>
            </w:r>
          </w:p>
        </w:tc>
        <w:tc>
          <w:tcPr>
            <w:tcW w:w="4508" w:type="dxa"/>
          </w:tcPr>
          <w:p w14:paraId="4DD0BD71" w14:textId="2DEFC642" w:rsidR="004558D0" w:rsidRDefault="00CE75FA" w:rsidP="00CE75FA">
            <w:pPr>
              <w:pStyle w:val="NormalWeb"/>
              <w:spacing w:before="0" w:beforeAutospacing="0" w:after="0" w:afterAutospacing="0" w:line="360" w:lineRule="auto"/>
              <w:jc w:val="center"/>
              <w:textAlignment w:val="baseline"/>
              <w:rPr>
                <w:rFonts w:ascii="Arial" w:hAnsi="Arial" w:cs="Arial"/>
                <w:color w:val="141414"/>
              </w:rPr>
            </w:pPr>
            <w:r>
              <w:rPr>
                <w:rFonts w:ascii="Arial" w:hAnsi="Arial" w:cs="Arial"/>
                <w:color w:val="141414"/>
              </w:rPr>
              <w:t>Initial data</w:t>
            </w:r>
          </w:p>
        </w:tc>
      </w:tr>
      <w:tr w:rsidR="004558D0" w14:paraId="25184E96" w14:textId="77777777" w:rsidTr="004558D0">
        <w:tc>
          <w:tcPr>
            <w:tcW w:w="4508" w:type="dxa"/>
          </w:tcPr>
          <w:p w14:paraId="18A5236D" w14:textId="6FDB1F2A" w:rsidR="004558D0" w:rsidRDefault="00CE75FA" w:rsidP="00CE75FA">
            <w:pPr>
              <w:pStyle w:val="NormalWeb"/>
              <w:spacing w:before="0" w:beforeAutospacing="0" w:after="0" w:afterAutospacing="0" w:line="360" w:lineRule="auto"/>
              <w:jc w:val="center"/>
              <w:textAlignment w:val="baseline"/>
              <w:rPr>
                <w:rFonts w:ascii="Arial" w:hAnsi="Arial" w:cs="Arial"/>
                <w:color w:val="141414"/>
              </w:rPr>
            </w:pPr>
            <w:r>
              <w:rPr>
                <w:rFonts w:ascii="Arial" w:hAnsi="Arial" w:cs="Arial"/>
                <w:color w:val="141414"/>
              </w:rPr>
              <w:t xml:space="preserve">Questionnaires </w:t>
            </w:r>
          </w:p>
        </w:tc>
        <w:tc>
          <w:tcPr>
            <w:tcW w:w="4508" w:type="dxa"/>
          </w:tcPr>
          <w:p w14:paraId="124CBDC1" w14:textId="02173269" w:rsidR="004558D0" w:rsidRDefault="006B3665" w:rsidP="006B3665">
            <w:pPr>
              <w:pStyle w:val="NormalWeb"/>
              <w:spacing w:before="0" w:beforeAutospacing="0" w:after="0" w:afterAutospacing="0" w:line="360" w:lineRule="auto"/>
              <w:jc w:val="center"/>
              <w:textAlignment w:val="baseline"/>
              <w:rPr>
                <w:rFonts w:ascii="Arial" w:hAnsi="Arial" w:cs="Arial"/>
                <w:color w:val="141414"/>
              </w:rPr>
            </w:pPr>
            <w:r>
              <w:rPr>
                <w:rFonts w:ascii="Arial" w:hAnsi="Arial" w:cs="Arial"/>
                <w:color w:val="141414"/>
              </w:rPr>
              <w:t>Government data</w:t>
            </w:r>
          </w:p>
        </w:tc>
      </w:tr>
      <w:tr w:rsidR="004558D0" w14:paraId="78AAAEC4" w14:textId="77777777" w:rsidTr="004558D0">
        <w:tc>
          <w:tcPr>
            <w:tcW w:w="4508" w:type="dxa"/>
          </w:tcPr>
          <w:p w14:paraId="308B902F" w14:textId="40483FDD" w:rsidR="004558D0" w:rsidRDefault="006B3665" w:rsidP="006B3665">
            <w:pPr>
              <w:pStyle w:val="NormalWeb"/>
              <w:spacing w:before="0" w:beforeAutospacing="0" w:after="0" w:afterAutospacing="0" w:line="360" w:lineRule="auto"/>
              <w:jc w:val="center"/>
              <w:textAlignment w:val="baseline"/>
              <w:rPr>
                <w:rFonts w:ascii="Arial" w:hAnsi="Arial" w:cs="Arial"/>
                <w:color w:val="141414"/>
              </w:rPr>
            </w:pPr>
            <w:r>
              <w:rPr>
                <w:rFonts w:ascii="Arial" w:hAnsi="Arial" w:cs="Arial"/>
                <w:color w:val="141414"/>
              </w:rPr>
              <w:t>Anonymous feedback forms</w:t>
            </w:r>
          </w:p>
        </w:tc>
        <w:tc>
          <w:tcPr>
            <w:tcW w:w="4508" w:type="dxa"/>
          </w:tcPr>
          <w:p w14:paraId="75271DAF" w14:textId="77777777" w:rsidR="004558D0" w:rsidRDefault="004558D0" w:rsidP="006841A1">
            <w:pPr>
              <w:pStyle w:val="NormalWeb"/>
              <w:spacing w:before="0" w:beforeAutospacing="0" w:after="0" w:afterAutospacing="0" w:line="360" w:lineRule="auto"/>
              <w:jc w:val="both"/>
              <w:textAlignment w:val="baseline"/>
              <w:rPr>
                <w:rFonts w:ascii="Arial" w:hAnsi="Arial" w:cs="Arial"/>
                <w:color w:val="141414"/>
              </w:rPr>
            </w:pPr>
          </w:p>
        </w:tc>
      </w:tr>
    </w:tbl>
    <w:p w14:paraId="3B7FE7F7" w14:textId="4EF5A635" w:rsidR="006841A1" w:rsidRDefault="006841A1" w:rsidP="006841A1">
      <w:pPr>
        <w:pStyle w:val="NormalWeb"/>
        <w:shd w:val="clear" w:color="auto" w:fill="FFFFFF"/>
        <w:spacing w:before="0" w:beforeAutospacing="0" w:after="0" w:afterAutospacing="0" w:line="360" w:lineRule="auto"/>
        <w:jc w:val="both"/>
        <w:textAlignment w:val="baseline"/>
        <w:rPr>
          <w:rFonts w:ascii="Arial" w:hAnsi="Arial" w:cs="Arial"/>
          <w:color w:val="141414"/>
        </w:rPr>
      </w:pPr>
    </w:p>
    <w:p w14:paraId="40F624B6" w14:textId="4A3621D5" w:rsidR="006B3665" w:rsidRPr="00A84C88" w:rsidRDefault="006B3665" w:rsidP="006B3665">
      <w:pPr>
        <w:pStyle w:val="NormalWeb"/>
        <w:numPr>
          <w:ilvl w:val="0"/>
          <w:numId w:val="1"/>
        </w:numPr>
        <w:shd w:val="clear" w:color="auto" w:fill="FFFFFF"/>
        <w:spacing w:before="0" w:beforeAutospacing="0" w:after="0" w:afterAutospacing="0" w:line="360" w:lineRule="auto"/>
        <w:jc w:val="both"/>
        <w:textAlignment w:val="baseline"/>
        <w:rPr>
          <w:rFonts w:ascii="Arial" w:hAnsi="Arial" w:cs="Arial"/>
          <w:b/>
          <w:bCs/>
          <w:color w:val="141414"/>
        </w:rPr>
      </w:pPr>
      <w:r w:rsidRPr="006B3665">
        <w:rPr>
          <w:rFonts w:ascii="Arial" w:hAnsi="Arial" w:cs="Arial"/>
          <w:b/>
          <w:bCs/>
          <w:color w:val="141414"/>
        </w:rPr>
        <w:t xml:space="preserve">Daily team meetings </w:t>
      </w:r>
      <w:r>
        <w:rPr>
          <w:rFonts w:ascii="Arial" w:hAnsi="Arial" w:cs="Arial"/>
          <w:color w:val="141414"/>
        </w:rPr>
        <w:t xml:space="preserve">can be a good opportunity to </w:t>
      </w:r>
      <w:r w:rsidR="00A84C88">
        <w:rPr>
          <w:rFonts w:ascii="Arial" w:hAnsi="Arial" w:cs="Arial"/>
          <w:color w:val="141414"/>
        </w:rPr>
        <w:t xml:space="preserve">meet everyone in the morning, keep them informed of what has changed with government guidelines or policies, to set a goal for the day and encourage trust in leadership at the beginning of the day. </w:t>
      </w:r>
    </w:p>
    <w:p w14:paraId="19BCD507" w14:textId="1F73B754" w:rsidR="00A84C88" w:rsidRPr="00DC69E5" w:rsidRDefault="00A84C88" w:rsidP="006B3665">
      <w:pPr>
        <w:pStyle w:val="NormalWeb"/>
        <w:numPr>
          <w:ilvl w:val="0"/>
          <w:numId w:val="1"/>
        </w:numPr>
        <w:shd w:val="clear" w:color="auto" w:fill="FFFFFF"/>
        <w:spacing w:before="0" w:beforeAutospacing="0" w:after="0" w:afterAutospacing="0" w:line="360" w:lineRule="auto"/>
        <w:jc w:val="both"/>
        <w:textAlignment w:val="baseline"/>
        <w:rPr>
          <w:rFonts w:ascii="Arial" w:hAnsi="Arial" w:cs="Arial"/>
          <w:b/>
          <w:bCs/>
          <w:color w:val="141414"/>
        </w:rPr>
      </w:pPr>
      <w:r>
        <w:rPr>
          <w:rFonts w:ascii="Arial" w:hAnsi="Arial" w:cs="Arial"/>
          <w:b/>
          <w:bCs/>
          <w:color w:val="141414"/>
        </w:rPr>
        <w:t xml:space="preserve">Frequent one to one </w:t>
      </w:r>
      <w:r>
        <w:rPr>
          <w:rFonts w:ascii="Arial" w:hAnsi="Arial" w:cs="Arial"/>
          <w:color w:val="141414"/>
        </w:rPr>
        <w:t xml:space="preserve">is good for employees to share their wishes and opinions about the workplace. If there are </w:t>
      </w:r>
      <w:r w:rsidR="00014550">
        <w:rPr>
          <w:rFonts w:ascii="Arial" w:hAnsi="Arial" w:cs="Arial"/>
          <w:color w:val="141414"/>
        </w:rPr>
        <w:t>any</w:t>
      </w:r>
      <w:r>
        <w:rPr>
          <w:rFonts w:ascii="Arial" w:hAnsi="Arial" w:cs="Arial"/>
          <w:color w:val="141414"/>
        </w:rPr>
        <w:t xml:space="preserve"> </w:t>
      </w:r>
      <w:r w:rsidR="00014550">
        <w:rPr>
          <w:rFonts w:ascii="Arial" w:hAnsi="Arial" w:cs="Arial"/>
          <w:color w:val="141414"/>
        </w:rPr>
        <w:t>concerns</w:t>
      </w:r>
      <w:r>
        <w:rPr>
          <w:rFonts w:ascii="Arial" w:hAnsi="Arial" w:cs="Arial"/>
          <w:color w:val="141414"/>
        </w:rPr>
        <w:t xml:space="preserve"> and they feel that they have problems at work, on the floor, or with themselves, internet data will be good in this situation, as </w:t>
      </w:r>
      <w:r w:rsidR="00014550">
        <w:rPr>
          <w:rFonts w:ascii="Arial" w:hAnsi="Arial" w:cs="Arial"/>
          <w:color w:val="141414"/>
        </w:rPr>
        <w:t>management</w:t>
      </w:r>
      <w:r>
        <w:rPr>
          <w:rFonts w:ascii="Arial" w:hAnsi="Arial" w:cs="Arial"/>
          <w:color w:val="141414"/>
        </w:rPr>
        <w:t xml:space="preserve"> get informed about how to deal with problems that </w:t>
      </w:r>
      <w:r w:rsidR="00014550">
        <w:rPr>
          <w:rFonts w:ascii="Arial" w:hAnsi="Arial" w:cs="Arial"/>
          <w:color w:val="141414"/>
        </w:rPr>
        <w:t>were</w:t>
      </w:r>
      <w:r>
        <w:rPr>
          <w:rFonts w:ascii="Arial" w:hAnsi="Arial" w:cs="Arial"/>
          <w:color w:val="141414"/>
        </w:rPr>
        <w:t xml:space="preserve"> not face before, if that is the case. </w:t>
      </w:r>
      <w:r w:rsidR="00014550">
        <w:rPr>
          <w:rFonts w:ascii="Arial" w:hAnsi="Arial" w:cs="Arial"/>
          <w:color w:val="141414"/>
        </w:rPr>
        <w:t xml:space="preserve">Also, one to one bring </w:t>
      </w:r>
      <w:r w:rsidR="00DC69E5">
        <w:rPr>
          <w:rFonts w:ascii="Arial" w:hAnsi="Arial" w:cs="Arial"/>
          <w:color w:val="141414"/>
        </w:rPr>
        <w:t>“</w:t>
      </w:r>
      <w:r w:rsidR="00DC69E5" w:rsidRPr="00517EEC">
        <w:rPr>
          <w:rFonts w:ascii="Arial" w:hAnsi="Arial" w:cs="Arial"/>
          <w:color w:val="000000"/>
          <w:shd w:val="clear" w:color="auto" w:fill="FFFFFF"/>
        </w:rPr>
        <w:t xml:space="preserve">Increased </w:t>
      </w:r>
      <w:r w:rsidR="00DC69E5" w:rsidRPr="00DC69E5">
        <w:rPr>
          <w:rFonts w:ascii="Arial" w:hAnsi="Arial" w:cs="Arial"/>
          <w:color w:val="000000"/>
          <w:shd w:val="clear" w:color="auto" w:fill="FFFFFF"/>
        </w:rPr>
        <w:t>communication between management and employees allows issues and concerns to be voiced, allowing time to more easily anticipate or resolve them.</w:t>
      </w:r>
      <w:r w:rsidR="00DC69E5">
        <w:rPr>
          <w:rFonts w:ascii="Arial" w:hAnsi="Arial" w:cs="Arial"/>
          <w:color w:val="000000"/>
          <w:shd w:val="clear" w:color="auto" w:fill="FFFFFF"/>
        </w:rPr>
        <w:t xml:space="preserve">” </w:t>
      </w:r>
      <w:sdt>
        <w:sdtPr>
          <w:rPr>
            <w:rFonts w:ascii="Arial" w:hAnsi="Arial" w:cs="Arial"/>
            <w:color w:val="000000"/>
            <w:shd w:val="clear" w:color="auto" w:fill="FFFFFF"/>
          </w:rPr>
          <w:id w:val="1902256631"/>
          <w:citation/>
        </w:sdtPr>
        <w:sdtEndPr/>
        <w:sdtContent>
          <w:r w:rsidR="00DC69E5">
            <w:rPr>
              <w:rFonts w:ascii="Arial" w:hAnsi="Arial" w:cs="Arial"/>
              <w:color w:val="000000"/>
              <w:shd w:val="clear" w:color="auto" w:fill="FFFFFF"/>
            </w:rPr>
            <w:fldChar w:fldCharType="begin"/>
          </w:r>
          <w:r w:rsidR="00DC69E5">
            <w:rPr>
              <w:rFonts w:ascii="Arial" w:hAnsi="Arial" w:cs="Arial"/>
              <w:color w:val="000000"/>
              <w:shd w:val="clear" w:color="auto" w:fill="FFFFFF"/>
            </w:rPr>
            <w:instrText xml:space="preserve"> CITATION Ari21 \l 2057 </w:instrText>
          </w:r>
          <w:r w:rsidR="00DC69E5">
            <w:rPr>
              <w:rFonts w:ascii="Arial" w:hAnsi="Arial" w:cs="Arial"/>
              <w:color w:val="000000"/>
              <w:shd w:val="clear" w:color="auto" w:fill="FFFFFF"/>
            </w:rPr>
            <w:fldChar w:fldCharType="separate"/>
          </w:r>
          <w:r w:rsidR="00DC69E5" w:rsidRPr="00DC69E5">
            <w:rPr>
              <w:rFonts w:ascii="Arial" w:hAnsi="Arial" w:cs="Arial"/>
              <w:noProof/>
              <w:color w:val="000000"/>
              <w:shd w:val="clear" w:color="auto" w:fill="FFFFFF"/>
            </w:rPr>
            <w:t>(Kewalramani, 2021)</w:t>
          </w:r>
          <w:r w:rsidR="00DC69E5">
            <w:rPr>
              <w:rFonts w:ascii="Arial" w:hAnsi="Arial" w:cs="Arial"/>
              <w:color w:val="000000"/>
              <w:shd w:val="clear" w:color="auto" w:fill="FFFFFF"/>
            </w:rPr>
            <w:fldChar w:fldCharType="end"/>
          </w:r>
        </w:sdtContent>
      </w:sdt>
    </w:p>
    <w:p w14:paraId="13499E7D" w14:textId="59BCAE28" w:rsidR="00540A67" w:rsidRPr="00540A67" w:rsidRDefault="00A84C88" w:rsidP="006B3665">
      <w:pPr>
        <w:pStyle w:val="NormalWeb"/>
        <w:numPr>
          <w:ilvl w:val="0"/>
          <w:numId w:val="1"/>
        </w:numPr>
        <w:shd w:val="clear" w:color="auto" w:fill="FFFFFF"/>
        <w:spacing w:before="0" w:beforeAutospacing="0" w:after="0" w:afterAutospacing="0" w:line="360" w:lineRule="auto"/>
        <w:jc w:val="both"/>
        <w:textAlignment w:val="baseline"/>
        <w:rPr>
          <w:rFonts w:ascii="Arial" w:hAnsi="Arial" w:cs="Arial"/>
          <w:b/>
          <w:bCs/>
        </w:rPr>
      </w:pPr>
      <w:r>
        <w:rPr>
          <w:rFonts w:ascii="Arial" w:hAnsi="Arial" w:cs="Arial"/>
          <w:b/>
          <w:bCs/>
          <w:color w:val="141414"/>
        </w:rPr>
        <w:t xml:space="preserve">Employee observations </w:t>
      </w:r>
      <w:r>
        <w:rPr>
          <w:rFonts w:ascii="Arial" w:hAnsi="Arial" w:cs="Arial"/>
          <w:color w:val="141414"/>
        </w:rPr>
        <w:t xml:space="preserve">should be done on a regular basis as well, and where there are old talented employees, compare observations with initial data that </w:t>
      </w:r>
      <w:r w:rsidR="00014550">
        <w:rPr>
          <w:rFonts w:ascii="Arial" w:hAnsi="Arial" w:cs="Arial"/>
          <w:color w:val="141414"/>
        </w:rPr>
        <w:t>exists</w:t>
      </w:r>
      <w:r>
        <w:rPr>
          <w:rFonts w:ascii="Arial" w:hAnsi="Arial" w:cs="Arial"/>
          <w:color w:val="141414"/>
        </w:rPr>
        <w:t xml:space="preserve"> records, to check if there are any </w:t>
      </w:r>
      <w:r w:rsidR="00481E72">
        <w:rPr>
          <w:rFonts w:ascii="Arial" w:hAnsi="Arial" w:cs="Arial"/>
          <w:color w:val="141414"/>
        </w:rPr>
        <w:t>changes in</w:t>
      </w:r>
      <w:r>
        <w:rPr>
          <w:rFonts w:ascii="Arial" w:hAnsi="Arial" w:cs="Arial"/>
          <w:color w:val="141414"/>
        </w:rPr>
        <w:t xml:space="preserve"> their performance or t</w:t>
      </w:r>
      <w:r w:rsidR="00481E72">
        <w:rPr>
          <w:rFonts w:ascii="Arial" w:hAnsi="Arial" w:cs="Arial"/>
          <w:color w:val="141414"/>
        </w:rPr>
        <w:t xml:space="preserve">heir work. </w:t>
      </w:r>
      <w:r w:rsidR="00502D54">
        <w:rPr>
          <w:rFonts w:ascii="Arial" w:hAnsi="Arial" w:cs="Arial"/>
          <w:color w:val="141414"/>
        </w:rPr>
        <w:t>It is important to observe employees and note what is observe, this task can be given to a trained person</w:t>
      </w:r>
      <w:r w:rsidR="00EB526D">
        <w:rPr>
          <w:rFonts w:ascii="Arial" w:hAnsi="Arial" w:cs="Arial"/>
          <w:color w:val="141414"/>
        </w:rPr>
        <w:t xml:space="preserve"> or can be done simply, by observing cameras. </w:t>
      </w:r>
    </w:p>
    <w:p w14:paraId="19ADCEC2" w14:textId="36720FB8" w:rsidR="00A84C88" w:rsidRPr="00CB4C14" w:rsidRDefault="00E54085" w:rsidP="00540A67">
      <w:pPr>
        <w:pStyle w:val="NormalWeb"/>
        <w:shd w:val="clear" w:color="auto" w:fill="FFFFFF"/>
        <w:spacing w:before="0" w:beforeAutospacing="0" w:after="0" w:afterAutospacing="0" w:line="360" w:lineRule="auto"/>
        <w:ind w:left="720"/>
        <w:jc w:val="both"/>
        <w:textAlignment w:val="baseline"/>
        <w:rPr>
          <w:rFonts w:ascii="Arial" w:hAnsi="Arial" w:cs="Arial"/>
          <w:b/>
          <w:bCs/>
        </w:rPr>
      </w:pPr>
      <w:sdt>
        <w:sdtPr>
          <w:rPr>
            <w:rFonts w:ascii="Arial" w:hAnsi="Arial" w:cs="Arial"/>
            <w:shd w:val="clear" w:color="auto" w:fill="FFFFFF"/>
          </w:rPr>
          <w:id w:val="753095966"/>
          <w:citation/>
        </w:sdtPr>
        <w:sdtEndPr/>
        <w:sdtContent>
          <w:r w:rsidR="00CB4C14">
            <w:rPr>
              <w:rFonts w:ascii="Arial" w:hAnsi="Arial" w:cs="Arial"/>
              <w:shd w:val="clear" w:color="auto" w:fill="FFFFFF"/>
            </w:rPr>
            <w:fldChar w:fldCharType="begin"/>
          </w:r>
          <w:r w:rsidR="00CB4C14">
            <w:rPr>
              <w:rFonts w:ascii="Arial" w:hAnsi="Arial" w:cs="Arial"/>
              <w:shd w:val="clear" w:color="auto" w:fill="FFFFFF"/>
            </w:rPr>
            <w:instrText xml:space="preserve"> CITATION Sma21 \l 2057 </w:instrText>
          </w:r>
          <w:r w:rsidR="00CB4C14">
            <w:rPr>
              <w:rFonts w:ascii="Arial" w:hAnsi="Arial" w:cs="Arial"/>
              <w:shd w:val="clear" w:color="auto" w:fill="FFFFFF"/>
            </w:rPr>
            <w:fldChar w:fldCharType="separate"/>
          </w:r>
          <w:r w:rsidR="00CB4C14" w:rsidRPr="00CB4C14">
            <w:rPr>
              <w:rFonts w:ascii="Arial" w:hAnsi="Arial" w:cs="Arial"/>
              <w:noProof/>
              <w:shd w:val="clear" w:color="auto" w:fill="FFFFFF"/>
            </w:rPr>
            <w:t>(SmartSurvey, 2021)</w:t>
          </w:r>
          <w:r w:rsidR="00CB4C14">
            <w:rPr>
              <w:rFonts w:ascii="Arial" w:hAnsi="Arial" w:cs="Arial"/>
              <w:shd w:val="clear" w:color="auto" w:fill="FFFFFF"/>
            </w:rPr>
            <w:fldChar w:fldCharType="end"/>
          </w:r>
        </w:sdtContent>
      </w:sdt>
    </w:p>
    <w:p w14:paraId="7D2F004E" w14:textId="0E80EC21" w:rsidR="00481E72" w:rsidRPr="00481E72" w:rsidRDefault="00481E72" w:rsidP="006B3665">
      <w:pPr>
        <w:pStyle w:val="NormalWeb"/>
        <w:numPr>
          <w:ilvl w:val="0"/>
          <w:numId w:val="1"/>
        </w:numPr>
        <w:shd w:val="clear" w:color="auto" w:fill="FFFFFF"/>
        <w:spacing w:before="0" w:beforeAutospacing="0" w:after="0" w:afterAutospacing="0" w:line="360" w:lineRule="auto"/>
        <w:jc w:val="both"/>
        <w:textAlignment w:val="baseline"/>
        <w:rPr>
          <w:rFonts w:ascii="Arial" w:hAnsi="Arial" w:cs="Arial"/>
          <w:b/>
          <w:bCs/>
          <w:color w:val="141414"/>
        </w:rPr>
      </w:pPr>
      <w:r>
        <w:rPr>
          <w:rFonts w:ascii="Arial" w:hAnsi="Arial" w:cs="Arial"/>
          <w:b/>
          <w:bCs/>
          <w:color w:val="141414"/>
        </w:rPr>
        <w:t xml:space="preserve">Questionnaires </w:t>
      </w:r>
      <w:r>
        <w:rPr>
          <w:rFonts w:ascii="Arial" w:hAnsi="Arial" w:cs="Arial"/>
          <w:color w:val="141414"/>
        </w:rPr>
        <w:t xml:space="preserve">are a useful tool in this situation, as </w:t>
      </w:r>
      <w:r w:rsidR="00540A67">
        <w:rPr>
          <w:rFonts w:ascii="Arial" w:hAnsi="Arial" w:cs="Arial"/>
          <w:color w:val="141414"/>
        </w:rPr>
        <w:t>the company get</w:t>
      </w:r>
      <w:r>
        <w:rPr>
          <w:rFonts w:ascii="Arial" w:hAnsi="Arial" w:cs="Arial"/>
          <w:color w:val="141414"/>
        </w:rPr>
        <w:t xml:space="preserve"> feedback. </w:t>
      </w:r>
    </w:p>
    <w:p w14:paraId="3E72E013" w14:textId="5A320147" w:rsidR="00540A67" w:rsidRDefault="00481E72" w:rsidP="00540A67">
      <w:pPr>
        <w:pStyle w:val="NormalWeb"/>
        <w:numPr>
          <w:ilvl w:val="0"/>
          <w:numId w:val="1"/>
        </w:numPr>
        <w:shd w:val="clear" w:color="auto" w:fill="FFFFFF"/>
        <w:spacing w:before="0" w:beforeAutospacing="0" w:after="0" w:afterAutospacing="0" w:line="360" w:lineRule="auto"/>
        <w:jc w:val="both"/>
        <w:textAlignment w:val="baseline"/>
        <w:rPr>
          <w:rFonts w:ascii="Arial" w:hAnsi="Arial" w:cs="Arial"/>
          <w:b/>
          <w:bCs/>
          <w:color w:val="141414"/>
        </w:rPr>
      </w:pPr>
      <w:r>
        <w:rPr>
          <w:rFonts w:ascii="Arial" w:hAnsi="Arial" w:cs="Arial"/>
          <w:b/>
          <w:bCs/>
          <w:color w:val="141414"/>
        </w:rPr>
        <w:lastRenderedPageBreak/>
        <w:t xml:space="preserve">Anonymous feedback forms </w:t>
      </w:r>
      <w:r w:rsidR="00540A67">
        <w:rPr>
          <w:rFonts w:ascii="Arial" w:hAnsi="Arial" w:cs="Arial"/>
          <w:color w:val="141414"/>
        </w:rPr>
        <w:t>are very useful especially after an event took place in the company</w:t>
      </w:r>
      <w:r>
        <w:rPr>
          <w:rFonts w:ascii="Arial" w:hAnsi="Arial" w:cs="Arial"/>
          <w:color w:val="141414"/>
        </w:rPr>
        <w:t xml:space="preserve">, like a staff Christmas party, after entertainment or an activity that was done for staff’s engagement, </w:t>
      </w:r>
      <w:r w:rsidR="00540A67">
        <w:rPr>
          <w:rFonts w:ascii="Arial" w:hAnsi="Arial" w:cs="Arial"/>
          <w:color w:val="141414"/>
        </w:rPr>
        <w:t xml:space="preserve">so management team will know if the event was beneficial. </w:t>
      </w:r>
      <w:r>
        <w:rPr>
          <w:rFonts w:ascii="Arial" w:hAnsi="Arial" w:cs="Arial"/>
          <w:color w:val="141414"/>
        </w:rPr>
        <w:t xml:space="preserve">Also, being anonymous will also cover data protection. </w:t>
      </w:r>
    </w:p>
    <w:p w14:paraId="4B67EFC3" w14:textId="13DEAC0A" w:rsidR="00540A67" w:rsidRDefault="00540A67" w:rsidP="00540A67">
      <w:pPr>
        <w:pStyle w:val="NormalWeb"/>
        <w:shd w:val="clear" w:color="auto" w:fill="FFFFFF"/>
        <w:spacing w:before="0" w:beforeAutospacing="0" w:after="0" w:afterAutospacing="0" w:line="360" w:lineRule="auto"/>
        <w:jc w:val="both"/>
        <w:textAlignment w:val="baseline"/>
        <w:rPr>
          <w:rFonts w:ascii="Arial" w:hAnsi="Arial" w:cs="Arial"/>
          <w:color w:val="141414"/>
        </w:rPr>
      </w:pPr>
      <w:r>
        <w:rPr>
          <w:rFonts w:ascii="Arial" w:hAnsi="Arial" w:cs="Arial"/>
          <w:color w:val="141414"/>
        </w:rPr>
        <w:t>All primary research mentioned above are beneficial for the company increased staff engagement, but the one that is most appropriate for the company this time is daily teams meeting in the morning, when the shift starts. This can be held by supervisors or manager once a week for each department, in this way the company is on top of the problems and concerns of staff.</w:t>
      </w:r>
    </w:p>
    <w:p w14:paraId="607ABCBE" w14:textId="77777777" w:rsidR="00B92FE1" w:rsidRDefault="00B92FE1" w:rsidP="00540A67">
      <w:pPr>
        <w:pStyle w:val="NormalWeb"/>
        <w:shd w:val="clear" w:color="auto" w:fill="FFFFFF"/>
        <w:spacing w:before="0" w:beforeAutospacing="0" w:after="0" w:afterAutospacing="0" w:line="360" w:lineRule="auto"/>
        <w:jc w:val="both"/>
        <w:textAlignment w:val="baseline"/>
        <w:rPr>
          <w:rFonts w:ascii="Arial" w:hAnsi="Arial" w:cs="Arial"/>
          <w:color w:val="141414"/>
        </w:rPr>
      </w:pPr>
    </w:p>
    <w:p w14:paraId="294C8A3C" w14:textId="785FECE5" w:rsidR="00540A67" w:rsidRDefault="00540A67" w:rsidP="00540A67">
      <w:pPr>
        <w:pStyle w:val="NormalWeb"/>
        <w:shd w:val="clear" w:color="auto" w:fill="FFFFFF"/>
        <w:spacing w:before="0" w:beforeAutospacing="0" w:after="0" w:afterAutospacing="0" w:line="360" w:lineRule="auto"/>
        <w:jc w:val="both"/>
        <w:textAlignment w:val="baseline"/>
        <w:rPr>
          <w:rFonts w:ascii="Arial" w:hAnsi="Arial" w:cs="Arial"/>
          <w:color w:val="141414"/>
        </w:rPr>
      </w:pPr>
    </w:p>
    <w:p w14:paraId="131009E0" w14:textId="08C0EEE4" w:rsidR="00540A67" w:rsidRDefault="00645CEA" w:rsidP="00540A67">
      <w:pPr>
        <w:pStyle w:val="NormalWeb"/>
        <w:shd w:val="clear" w:color="auto" w:fill="FFFFFF"/>
        <w:spacing w:before="0" w:beforeAutospacing="0" w:after="0" w:afterAutospacing="0" w:line="360" w:lineRule="auto"/>
        <w:jc w:val="both"/>
        <w:textAlignment w:val="baseline"/>
        <w:rPr>
          <w:rFonts w:ascii="Arial" w:hAnsi="Arial" w:cs="Arial"/>
          <w:color w:val="2F5496" w:themeColor="accent1" w:themeShade="BF"/>
          <w:sz w:val="32"/>
          <w:szCs w:val="32"/>
        </w:rPr>
      </w:pPr>
      <w:r>
        <w:rPr>
          <w:rFonts w:ascii="Arial" w:hAnsi="Arial" w:cs="Arial"/>
          <w:color w:val="2F5496" w:themeColor="accent1" w:themeShade="BF"/>
          <w:sz w:val="32"/>
          <w:szCs w:val="32"/>
        </w:rPr>
        <w:t xml:space="preserve">RESEARCH ADVANTAGES AND DISADVANTAGES </w:t>
      </w:r>
    </w:p>
    <w:p w14:paraId="6C994AB6" w14:textId="4FD41690" w:rsidR="00217396" w:rsidRDefault="00217396" w:rsidP="00540A67">
      <w:pPr>
        <w:pStyle w:val="NormalWeb"/>
        <w:shd w:val="clear" w:color="auto" w:fill="FFFFFF"/>
        <w:spacing w:before="0" w:beforeAutospacing="0" w:after="0" w:afterAutospacing="0" w:line="360" w:lineRule="auto"/>
        <w:jc w:val="both"/>
        <w:textAlignment w:val="baseline"/>
        <w:rPr>
          <w:rFonts w:ascii="Arial" w:hAnsi="Arial" w:cs="Arial"/>
          <w:color w:val="2F5496" w:themeColor="accent1" w:themeShade="BF"/>
          <w:sz w:val="32"/>
          <w:szCs w:val="32"/>
        </w:rPr>
      </w:pPr>
    </w:p>
    <w:p w14:paraId="16726244" w14:textId="77777777" w:rsidR="00217396" w:rsidRPr="00645CEA" w:rsidRDefault="00217396" w:rsidP="00540A67">
      <w:pPr>
        <w:pStyle w:val="NormalWeb"/>
        <w:shd w:val="clear" w:color="auto" w:fill="FFFFFF"/>
        <w:spacing w:before="0" w:beforeAutospacing="0" w:after="0" w:afterAutospacing="0" w:line="360" w:lineRule="auto"/>
        <w:jc w:val="both"/>
        <w:textAlignment w:val="baseline"/>
        <w:rPr>
          <w:rFonts w:ascii="Arial" w:hAnsi="Arial" w:cs="Arial"/>
          <w:color w:val="2F5496" w:themeColor="accent1" w:themeShade="BF"/>
          <w:sz w:val="32"/>
          <w:szCs w:val="32"/>
        </w:rPr>
      </w:pPr>
    </w:p>
    <w:p w14:paraId="63B1A437" w14:textId="77777777" w:rsidR="00E318FE" w:rsidRDefault="00E318FE" w:rsidP="00640842">
      <w:pPr>
        <w:pStyle w:val="NormalWeb"/>
        <w:shd w:val="clear" w:color="auto" w:fill="FFFFFF"/>
        <w:spacing w:before="0" w:beforeAutospacing="0" w:after="0" w:afterAutospacing="0" w:line="360" w:lineRule="auto"/>
        <w:jc w:val="both"/>
        <w:textAlignment w:val="baseline"/>
        <w:rPr>
          <w:rFonts w:ascii="Arial" w:hAnsi="Arial" w:cs="Arial"/>
          <w:color w:val="141414"/>
        </w:rPr>
      </w:pPr>
    </w:p>
    <w:tbl>
      <w:tblPr>
        <w:tblStyle w:val="TableGrid"/>
        <w:tblpPr w:leftFromText="180" w:rightFromText="180" w:vertAnchor="text" w:horzAnchor="margin" w:tblpX="-998" w:tblpY="-119"/>
        <w:tblW w:w="11052" w:type="dxa"/>
        <w:tblLook w:val="04A0" w:firstRow="1" w:lastRow="0" w:firstColumn="1" w:lastColumn="0" w:noHBand="0" w:noVBand="1"/>
      </w:tblPr>
      <w:tblGrid>
        <w:gridCol w:w="1838"/>
        <w:gridCol w:w="4394"/>
        <w:gridCol w:w="4820"/>
      </w:tblGrid>
      <w:tr w:rsidR="00E318FE" w14:paraId="10637D06" w14:textId="77777777" w:rsidTr="00217396">
        <w:tc>
          <w:tcPr>
            <w:tcW w:w="1838" w:type="dxa"/>
          </w:tcPr>
          <w:p w14:paraId="30EF471B" w14:textId="77777777" w:rsidR="00E318FE" w:rsidRDefault="00E318FE" w:rsidP="00E318FE">
            <w:pPr>
              <w:spacing w:line="360" w:lineRule="auto"/>
              <w:jc w:val="both"/>
              <w:rPr>
                <w:rFonts w:ascii="Arial" w:hAnsi="Arial" w:cs="Arial"/>
                <w:sz w:val="24"/>
                <w:szCs w:val="24"/>
              </w:rPr>
            </w:pPr>
          </w:p>
        </w:tc>
        <w:tc>
          <w:tcPr>
            <w:tcW w:w="4394" w:type="dxa"/>
          </w:tcPr>
          <w:p w14:paraId="66879140" w14:textId="77777777" w:rsidR="00E318FE" w:rsidRPr="00E318FE" w:rsidRDefault="00E318FE" w:rsidP="00E318FE">
            <w:pPr>
              <w:spacing w:line="360" w:lineRule="auto"/>
              <w:jc w:val="center"/>
              <w:rPr>
                <w:rFonts w:ascii="Arial" w:hAnsi="Arial" w:cs="Arial"/>
                <w:b/>
                <w:bCs/>
                <w:i/>
                <w:iCs/>
                <w:sz w:val="24"/>
                <w:szCs w:val="24"/>
                <w:u w:val="single"/>
              </w:rPr>
            </w:pPr>
            <w:r w:rsidRPr="00E318FE">
              <w:rPr>
                <w:rFonts w:ascii="Arial" w:hAnsi="Arial" w:cs="Arial"/>
                <w:b/>
                <w:bCs/>
                <w:i/>
                <w:iCs/>
                <w:sz w:val="24"/>
                <w:szCs w:val="24"/>
                <w:u w:val="single"/>
              </w:rPr>
              <w:t xml:space="preserve">Advantages </w:t>
            </w:r>
          </w:p>
        </w:tc>
        <w:tc>
          <w:tcPr>
            <w:tcW w:w="4820" w:type="dxa"/>
          </w:tcPr>
          <w:p w14:paraId="79DC3829" w14:textId="77777777" w:rsidR="00E318FE" w:rsidRPr="00E318FE" w:rsidRDefault="00E318FE" w:rsidP="00E318FE">
            <w:pPr>
              <w:spacing w:line="360" w:lineRule="auto"/>
              <w:jc w:val="center"/>
              <w:rPr>
                <w:rFonts w:ascii="Arial" w:hAnsi="Arial" w:cs="Arial"/>
                <w:b/>
                <w:bCs/>
                <w:i/>
                <w:iCs/>
                <w:sz w:val="24"/>
                <w:szCs w:val="24"/>
                <w:u w:val="single"/>
              </w:rPr>
            </w:pPr>
            <w:r w:rsidRPr="00E318FE">
              <w:rPr>
                <w:rFonts w:ascii="Arial" w:hAnsi="Arial" w:cs="Arial"/>
                <w:b/>
                <w:bCs/>
                <w:i/>
                <w:iCs/>
                <w:sz w:val="24"/>
                <w:szCs w:val="24"/>
                <w:u w:val="single"/>
              </w:rPr>
              <w:t xml:space="preserve">Disadvantages </w:t>
            </w:r>
          </w:p>
        </w:tc>
      </w:tr>
      <w:tr w:rsidR="00E318FE" w14:paraId="107A4826" w14:textId="77777777" w:rsidTr="00217396">
        <w:trPr>
          <w:trHeight w:val="2686"/>
        </w:trPr>
        <w:tc>
          <w:tcPr>
            <w:tcW w:w="1838" w:type="dxa"/>
          </w:tcPr>
          <w:p w14:paraId="53C01A08" w14:textId="360D9377" w:rsidR="00E318FE" w:rsidRPr="00E318FE" w:rsidRDefault="00E318FE" w:rsidP="00E318FE">
            <w:pPr>
              <w:spacing w:line="360" w:lineRule="auto"/>
              <w:jc w:val="center"/>
              <w:rPr>
                <w:rFonts w:ascii="Arial" w:hAnsi="Arial" w:cs="Arial"/>
                <w:b/>
                <w:bCs/>
                <w:i/>
                <w:iCs/>
                <w:sz w:val="24"/>
                <w:szCs w:val="24"/>
              </w:rPr>
            </w:pPr>
            <w:r>
              <w:rPr>
                <w:rFonts w:ascii="Arial" w:hAnsi="Arial" w:cs="Arial"/>
                <w:b/>
                <w:bCs/>
                <w:i/>
                <w:iCs/>
                <w:sz w:val="24"/>
                <w:szCs w:val="24"/>
              </w:rPr>
              <w:t>Primary research</w:t>
            </w:r>
          </w:p>
        </w:tc>
        <w:tc>
          <w:tcPr>
            <w:tcW w:w="4394" w:type="dxa"/>
          </w:tcPr>
          <w:p w14:paraId="0BB3905B" w14:textId="5D4CD283" w:rsidR="00E318FE" w:rsidRPr="00E318FE" w:rsidRDefault="008B5B42" w:rsidP="00E318FE">
            <w:pPr>
              <w:spacing w:line="360" w:lineRule="auto"/>
              <w:jc w:val="both"/>
              <w:rPr>
                <w:rFonts w:ascii="Arial" w:hAnsi="Arial" w:cs="Arial"/>
                <w:sz w:val="24"/>
                <w:szCs w:val="24"/>
              </w:rPr>
            </w:pPr>
            <w:r>
              <w:rPr>
                <w:rFonts w:ascii="Arial" w:hAnsi="Arial" w:cs="Arial"/>
                <w:sz w:val="24"/>
                <w:szCs w:val="24"/>
              </w:rPr>
              <w:t>Information is taken more up to date and more relevant. New information is always better then stored date or old information as it can be actioned these days.</w:t>
            </w:r>
          </w:p>
        </w:tc>
        <w:tc>
          <w:tcPr>
            <w:tcW w:w="4820" w:type="dxa"/>
          </w:tcPr>
          <w:p w14:paraId="02B5B8AC" w14:textId="0626AD42" w:rsidR="00E318FE" w:rsidRPr="00865AEE" w:rsidRDefault="00865AEE" w:rsidP="00E318FE">
            <w:pPr>
              <w:spacing w:line="360" w:lineRule="auto"/>
              <w:jc w:val="both"/>
              <w:rPr>
                <w:rFonts w:ascii="Arial" w:hAnsi="Arial" w:cs="Arial"/>
                <w:sz w:val="24"/>
                <w:szCs w:val="24"/>
              </w:rPr>
            </w:pPr>
            <w:r w:rsidRPr="00865AEE">
              <w:rPr>
                <w:rFonts w:ascii="Arial" w:hAnsi="Arial" w:cs="Arial"/>
                <w:sz w:val="24"/>
                <w:szCs w:val="24"/>
              </w:rPr>
              <w:t>TIME-CONSUMING</w:t>
            </w:r>
            <w:r w:rsidR="00E66F14">
              <w:rPr>
                <w:rFonts w:ascii="Arial" w:hAnsi="Arial" w:cs="Arial"/>
                <w:sz w:val="24"/>
                <w:szCs w:val="24"/>
              </w:rPr>
              <w:t xml:space="preserve">: </w:t>
            </w:r>
            <w:r w:rsidR="00E66F14">
              <w:rPr>
                <w:rFonts w:ascii="Arial" w:hAnsi="Arial" w:cs="Arial"/>
                <w:spacing w:val="-1"/>
                <w:sz w:val="24"/>
                <w:szCs w:val="24"/>
                <w:shd w:val="clear" w:color="auto" w:fill="FFFFFF"/>
              </w:rPr>
              <w:t xml:space="preserve">According to </w:t>
            </w:r>
            <w:sdt>
              <w:sdtPr>
                <w:rPr>
                  <w:rFonts w:ascii="Arial" w:hAnsi="Arial" w:cs="Arial"/>
                  <w:spacing w:val="-1"/>
                  <w:sz w:val="24"/>
                  <w:szCs w:val="24"/>
                  <w:shd w:val="clear" w:color="auto" w:fill="FFFFFF"/>
                </w:rPr>
                <w:id w:val="-1583449038"/>
                <w:citation/>
              </w:sdtPr>
              <w:sdtEndPr/>
              <w:sdtContent>
                <w:r w:rsidRPr="00865AEE">
                  <w:rPr>
                    <w:rFonts w:ascii="Arial" w:hAnsi="Arial" w:cs="Arial"/>
                    <w:spacing w:val="-1"/>
                    <w:sz w:val="24"/>
                    <w:szCs w:val="24"/>
                    <w:shd w:val="clear" w:color="auto" w:fill="FFFFFF"/>
                  </w:rPr>
                  <w:fldChar w:fldCharType="begin"/>
                </w:r>
                <w:r w:rsidRPr="00865AEE">
                  <w:rPr>
                    <w:rFonts w:ascii="Arial" w:hAnsi="Arial" w:cs="Arial"/>
                    <w:spacing w:val="-1"/>
                    <w:sz w:val="24"/>
                    <w:szCs w:val="24"/>
                    <w:shd w:val="clear" w:color="auto" w:fill="FFFFFF"/>
                  </w:rPr>
                  <w:instrText xml:space="preserve"> CITATION Pen21 \l 2057 </w:instrText>
                </w:r>
                <w:r w:rsidRPr="00865AEE">
                  <w:rPr>
                    <w:rFonts w:ascii="Arial" w:hAnsi="Arial" w:cs="Arial"/>
                    <w:spacing w:val="-1"/>
                    <w:sz w:val="24"/>
                    <w:szCs w:val="24"/>
                    <w:shd w:val="clear" w:color="auto" w:fill="FFFFFF"/>
                  </w:rPr>
                  <w:fldChar w:fldCharType="separate"/>
                </w:r>
                <w:r w:rsidRPr="00865AEE">
                  <w:rPr>
                    <w:rFonts w:ascii="Arial" w:hAnsi="Arial" w:cs="Arial"/>
                    <w:noProof/>
                    <w:spacing w:val="-1"/>
                    <w:sz w:val="24"/>
                    <w:szCs w:val="24"/>
                    <w:shd w:val="clear" w:color="auto" w:fill="FFFFFF"/>
                  </w:rPr>
                  <w:t>(Penpoin, 2021)</w:t>
                </w:r>
                <w:r w:rsidRPr="00865AEE">
                  <w:rPr>
                    <w:rFonts w:ascii="Arial" w:hAnsi="Arial" w:cs="Arial"/>
                    <w:spacing w:val="-1"/>
                    <w:sz w:val="24"/>
                    <w:szCs w:val="24"/>
                    <w:shd w:val="clear" w:color="auto" w:fill="FFFFFF"/>
                  </w:rPr>
                  <w:fldChar w:fldCharType="end"/>
                </w:r>
              </w:sdtContent>
            </w:sdt>
            <w:r w:rsidR="00E66F14">
              <w:rPr>
                <w:rFonts w:ascii="Arial" w:hAnsi="Arial" w:cs="Arial"/>
                <w:spacing w:val="-1"/>
                <w:sz w:val="24"/>
                <w:szCs w:val="24"/>
                <w:shd w:val="clear" w:color="auto" w:fill="FFFFFF"/>
              </w:rPr>
              <w:t>, interviews and questionnaires are time consuming, depending on employees’ number.</w:t>
            </w:r>
          </w:p>
        </w:tc>
      </w:tr>
      <w:tr w:rsidR="00E318FE" w14:paraId="6F0DF9A0" w14:textId="77777777" w:rsidTr="00217396">
        <w:trPr>
          <w:trHeight w:val="3566"/>
        </w:trPr>
        <w:tc>
          <w:tcPr>
            <w:tcW w:w="1838" w:type="dxa"/>
          </w:tcPr>
          <w:p w14:paraId="3E2E8CFC" w14:textId="05A61F61" w:rsidR="00E318FE" w:rsidRPr="00E318FE" w:rsidRDefault="00E318FE" w:rsidP="00E318FE">
            <w:pPr>
              <w:spacing w:line="360" w:lineRule="auto"/>
              <w:jc w:val="center"/>
              <w:rPr>
                <w:rFonts w:ascii="Arial" w:hAnsi="Arial" w:cs="Arial"/>
                <w:b/>
                <w:bCs/>
                <w:i/>
                <w:iCs/>
                <w:sz w:val="24"/>
                <w:szCs w:val="24"/>
              </w:rPr>
            </w:pPr>
            <w:r>
              <w:rPr>
                <w:rFonts w:ascii="Arial" w:hAnsi="Arial" w:cs="Arial"/>
                <w:b/>
                <w:bCs/>
                <w:i/>
                <w:iCs/>
                <w:sz w:val="24"/>
                <w:szCs w:val="24"/>
              </w:rPr>
              <w:t xml:space="preserve">Secondary research </w:t>
            </w:r>
          </w:p>
        </w:tc>
        <w:tc>
          <w:tcPr>
            <w:tcW w:w="4394" w:type="dxa"/>
          </w:tcPr>
          <w:p w14:paraId="1AE36C5A" w14:textId="309C88A3" w:rsidR="00E318FE" w:rsidRDefault="00E66F14" w:rsidP="00E318FE">
            <w:pPr>
              <w:spacing w:line="360" w:lineRule="auto"/>
              <w:jc w:val="both"/>
              <w:rPr>
                <w:rFonts w:ascii="Arial" w:hAnsi="Arial" w:cs="Arial"/>
                <w:sz w:val="24"/>
                <w:szCs w:val="24"/>
              </w:rPr>
            </w:pPr>
            <w:r>
              <w:rPr>
                <w:rFonts w:ascii="Arial" w:hAnsi="Arial" w:cs="Arial"/>
                <w:sz w:val="24"/>
                <w:szCs w:val="24"/>
              </w:rPr>
              <w:t xml:space="preserve">Rahman </w:t>
            </w:r>
            <w:r w:rsidR="00645CEA">
              <w:rPr>
                <w:rFonts w:ascii="Arial" w:hAnsi="Arial" w:cs="Arial"/>
                <w:sz w:val="24"/>
                <w:szCs w:val="24"/>
              </w:rPr>
              <w:t>describes</w:t>
            </w:r>
            <w:r>
              <w:rPr>
                <w:rFonts w:ascii="Arial" w:hAnsi="Arial" w:cs="Arial"/>
                <w:sz w:val="24"/>
                <w:szCs w:val="24"/>
              </w:rPr>
              <w:t xml:space="preserve"> the advantage of convenience as the following: </w:t>
            </w:r>
            <w:r w:rsidR="008B5B42" w:rsidRPr="00E318FE">
              <w:rPr>
                <w:rFonts w:ascii="Arial" w:hAnsi="Arial" w:cs="Arial"/>
                <w:sz w:val="24"/>
                <w:szCs w:val="24"/>
              </w:rPr>
              <w:t>“</w:t>
            </w:r>
            <w:r w:rsidR="008B5B42" w:rsidRPr="00E318FE">
              <w:rPr>
                <w:rFonts w:ascii="Arial" w:hAnsi="Arial" w:cs="Arial"/>
                <w:sz w:val="24"/>
                <w:szCs w:val="24"/>
                <w:shd w:val="clear" w:color="auto" w:fill="FFFFFF"/>
              </w:rPr>
              <w:t>Going through a pile of books, magazines, journals etc. may be daunting; however, a cup of coffee and background music may make it convenient</w:t>
            </w:r>
            <w:r w:rsidR="008B5B42">
              <w:rPr>
                <w:rFonts w:ascii="Arial" w:hAnsi="Arial" w:cs="Arial"/>
                <w:sz w:val="24"/>
                <w:szCs w:val="24"/>
                <w:shd w:val="clear" w:color="auto" w:fill="FFFFFF"/>
              </w:rPr>
              <w:t>”</w:t>
            </w:r>
            <w:sdt>
              <w:sdtPr>
                <w:rPr>
                  <w:rFonts w:ascii="Arial" w:hAnsi="Arial" w:cs="Arial"/>
                  <w:sz w:val="24"/>
                  <w:szCs w:val="24"/>
                  <w:shd w:val="clear" w:color="auto" w:fill="FFFFFF"/>
                </w:rPr>
                <w:id w:val="281086303"/>
                <w:citation/>
              </w:sdtPr>
              <w:sdtEndPr/>
              <w:sdtContent>
                <w:r w:rsidR="008B5B42">
                  <w:rPr>
                    <w:rFonts w:ascii="Arial" w:hAnsi="Arial" w:cs="Arial"/>
                    <w:sz w:val="24"/>
                    <w:szCs w:val="24"/>
                    <w:shd w:val="clear" w:color="auto" w:fill="FFFFFF"/>
                  </w:rPr>
                  <w:fldChar w:fldCharType="begin"/>
                </w:r>
                <w:r w:rsidR="008B5B42">
                  <w:rPr>
                    <w:rFonts w:ascii="Arial" w:hAnsi="Arial" w:cs="Arial"/>
                    <w:sz w:val="24"/>
                    <w:szCs w:val="24"/>
                    <w:shd w:val="clear" w:color="auto" w:fill="FFFFFF"/>
                  </w:rPr>
                  <w:instrText xml:space="preserve"> CITATION MRa21 \l 2057 </w:instrText>
                </w:r>
                <w:r w:rsidR="008B5B42">
                  <w:rPr>
                    <w:rFonts w:ascii="Arial" w:hAnsi="Arial" w:cs="Arial"/>
                    <w:sz w:val="24"/>
                    <w:szCs w:val="24"/>
                    <w:shd w:val="clear" w:color="auto" w:fill="FFFFFF"/>
                  </w:rPr>
                  <w:fldChar w:fldCharType="separate"/>
                </w:r>
                <w:r w:rsidR="008B5B42">
                  <w:rPr>
                    <w:rFonts w:ascii="Arial" w:hAnsi="Arial" w:cs="Arial"/>
                    <w:noProof/>
                    <w:sz w:val="24"/>
                    <w:szCs w:val="24"/>
                    <w:shd w:val="clear" w:color="auto" w:fill="FFFFFF"/>
                  </w:rPr>
                  <w:t xml:space="preserve"> </w:t>
                </w:r>
                <w:r w:rsidR="008B5B42" w:rsidRPr="008B5B42">
                  <w:rPr>
                    <w:rFonts w:ascii="Arial" w:hAnsi="Arial" w:cs="Arial"/>
                    <w:noProof/>
                    <w:sz w:val="24"/>
                    <w:szCs w:val="24"/>
                    <w:shd w:val="clear" w:color="auto" w:fill="FFFFFF"/>
                  </w:rPr>
                  <w:t>(Rahman, 2021)</w:t>
                </w:r>
                <w:r w:rsidR="008B5B42">
                  <w:rPr>
                    <w:rFonts w:ascii="Arial" w:hAnsi="Arial" w:cs="Arial"/>
                    <w:sz w:val="24"/>
                    <w:szCs w:val="24"/>
                    <w:shd w:val="clear" w:color="auto" w:fill="FFFFFF"/>
                  </w:rPr>
                  <w:fldChar w:fldCharType="end"/>
                </w:r>
              </w:sdtContent>
            </w:sdt>
          </w:p>
        </w:tc>
        <w:tc>
          <w:tcPr>
            <w:tcW w:w="4820" w:type="dxa"/>
          </w:tcPr>
          <w:p w14:paraId="21C07324" w14:textId="224A0BE8" w:rsidR="00E318FE" w:rsidRDefault="00865AEE" w:rsidP="00E318FE">
            <w:pPr>
              <w:spacing w:line="360" w:lineRule="auto"/>
              <w:jc w:val="both"/>
              <w:rPr>
                <w:rFonts w:ascii="Arial" w:hAnsi="Arial" w:cs="Arial"/>
                <w:sz w:val="24"/>
                <w:szCs w:val="24"/>
              </w:rPr>
            </w:pPr>
            <w:r>
              <w:rPr>
                <w:rFonts w:ascii="Arial" w:hAnsi="Arial" w:cs="Arial"/>
                <w:sz w:val="24"/>
                <w:szCs w:val="24"/>
              </w:rPr>
              <w:t xml:space="preserve">Being old, information might be out of date and inaccurate </w:t>
            </w:r>
          </w:p>
        </w:tc>
      </w:tr>
    </w:tbl>
    <w:p w14:paraId="60007897" w14:textId="77777777" w:rsidR="00E318FE" w:rsidRDefault="00E318FE" w:rsidP="00640842">
      <w:pPr>
        <w:pStyle w:val="NormalWeb"/>
        <w:shd w:val="clear" w:color="auto" w:fill="FFFFFF"/>
        <w:spacing w:before="0" w:beforeAutospacing="0" w:after="0" w:afterAutospacing="0" w:line="360" w:lineRule="auto"/>
        <w:jc w:val="both"/>
        <w:textAlignment w:val="baseline"/>
        <w:rPr>
          <w:rFonts w:ascii="Arial" w:hAnsi="Arial" w:cs="Arial"/>
          <w:color w:val="141414"/>
        </w:rPr>
      </w:pPr>
    </w:p>
    <w:p w14:paraId="21B8A773" w14:textId="0D2598C5" w:rsidR="00E66F14" w:rsidRPr="00645CEA" w:rsidRDefault="00E66F14" w:rsidP="00640842">
      <w:pPr>
        <w:pStyle w:val="NormalWeb"/>
        <w:shd w:val="clear" w:color="auto" w:fill="FFFFFF"/>
        <w:spacing w:before="0" w:beforeAutospacing="0" w:after="0" w:afterAutospacing="0" w:line="360" w:lineRule="auto"/>
        <w:jc w:val="both"/>
        <w:textAlignment w:val="baseline"/>
        <w:rPr>
          <w:rFonts w:ascii="Arial" w:hAnsi="Arial" w:cs="Arial"/>
          <w:color w:val="2F5496" w:themeColor="accent1" w:themeShade="BF"/>
          <w:sz w:val="32"/>
          <w:szCs w:val="32"/>
        </w:rPr>
      </w:pPr>
      <w:r w:rsidRPr="00645CEA">
        <w:rPr>
          <w:rFonts w:ascii="Arial" w:hAnsi="Arial" w:cs="Arial"/>
          <w:color w:val="2F5496" w:themeColor="accent1" w:themeShade="BF"/>
          <w:sz w:val="32"/>
          <w:szCs w:val="32"/>
        </w:rPr>
        <w:lastRenderedPageBreak/>
        <w:t>CONCLUSION</w:t>
      </w:r>
    </w:p>
    <w:p w14:paraId="4494AB31" w14:textId="77777777" w:rsidR="00645CEA" w:rsidRDefault="00645CEA" w:rsidP="00640842">
      <w:pPr>
        <w:pStyle w:val="NormalWeb"/>
        <w:shd w:val="clear" w:color="auto" w:fill="FFFFFF"/>
        <w:spacing w:before="0" w:beforeAutospacing="0" w:after="0" w:afterAutospacing="0" w:line="360" w:lineRule="auto"/>
        <w:jc w:val="both"/>
        <w:textAlignment w:val="baseline"/>
        <w:rPr>
          <w:rFonts w:ascii="Arial" w:hAnsi="Arial" w:cs="Arial"/>
          <w:color w:val="141414"/>
          <w:sz w:val="32"/>
          <w:szCs w:val="32"/>
        </w:rPr>
      </w:pPr>
    </w:p>
    <w:p w14:paraId="18D38705" w14:textId="109BD059" w:rsidR="00640842" w:rsidRDefault="00640842" w:rsidP="00640842">
      <w:pPr>
        <w:pStyle w:val="NormalWeb"/>
        <w:shd w:val="clear" w:color="auto" w:fill="FFFFFF"/>
        <w:spacing w:before="0" w:beforeAutospacing="0" w:after="0" w:afterAutospacing="0" w:line="360" w:lineRule="auto"/>
        <w:jc w:val="both"/>
        <w:textAlignment w:val="baseline"/>
        <w:rPr>
          <w:rFonts w:ascii="Arial" w:hAnsi="Arial" w:cs="Arial"/>
          <w:shd w:val="clear" w:color="auto" w:fill="FFFFFF"/>
        </w:rPr>
      </w:pPr>
      <w:r>
        <w:rPr>
          <w:rFonts w:ascii="Arial" w:hAnsi="Arial" w:cs="Arial"/>
          <w:color w:val="141414"/>
        </w:rPr>
        <w:t xml:space="preserve">After analysing graphics, primary and secondary research, </w:t>
      </w:r>
      <w:r w:rsidR="0022518F">
        <w:rPr>
          <w:rFonts w:ascii="Arial" w:hAnsi="Arial" w:cs="Arial"/>
          <w:color w:val="141414"/>
        </w:rPr>
        <w:t>considering</w:t>
      </w:r>
      <w:r>
        <w:rPr>
          <w:rFonts w:ascii="Arial" w:hAnsi="Arial" w:cs="Arial"/>
          <w:color w:val="141414"/>
        </w:rPr>
        <w:t xml:space="preserve"> social life before and after pandemic, employee engagement is a challenging job, that </w:t>
      </w:r>
      <w:r w:rsidR="0022518F">
        <w:rPr>
          <w:rFonts w:ascii="Arial" w:hAnsi="Arial" w:cs="Arial"/>
          <w:color w:val="141414"/>
        </w:rPr>
        <w:t>must</w:t>
      </w:r>
      <w:r>
        <w:rPr>
          <w:rFonts w:ascii="Arial" w:hAnsi="Arial" w:cs="Arial"/>
          <w:color w:val="141414"/>
        </w:rPr>
        <w:t xml:space="preserve"> be </w:t>
      </w:r>
      <w:r w:rsidR="0022518F">
        <w:rPr>
          <w:rFonts w:ascii="Arial" w:hAnsi="Arial" w:cs="Arial"/>
          <w:color w:val="141414"/>
        </w:rPr>
        <w:t>successful, as it is important for both employees and company</w:t>
      </w:r>
      <w:r w:rsidR="00E66F14">
        <w:rPr>
          <w:rFonts w:ascii="Arial" w:hAnsi="Arial" w:cs="Arial"/>
          <w:color w:val="141414"/>
        </w:rPr>
        <w:t xml:space="preserve"> because </w:t>
      </w:r>
      <w:r w:rsidR="0022518F" w:rsidRPr="0022518F">
        <w:rPr>
          <w:rFonts w:ascii="Arial" w:hAnsi="Arial" w:cs="Arial"/>
        </w:rPr>
        <w:t>“…</w:t>
      </w:r>
      <w:r w:rsidR="0022518F" w:rsidRPr="0022518F">
        <w:rPr>
          <w:rFonts w:ascii="Arial" w:hAnsi="Arial" w:cs="Arial"/>
          <w:shd w:val="clear" w:color="auto" w:fill="FFFFFF"/>
        </w:rPr>
        <w:t>employee engagement has been proven to reduce staff turnover, improve productivity and efficiency, improve customer service and retention, and deliver higher profits. Ultimately, having an engaged team makes a business easier to run, and enables </w:t>
      </w:r>
      <w:hyperlink r:id="rId10" w:history="1">
        <w:r w:rsidR="0022518F" w:rsidRPr="0022518F">
          <w:rPr>
            <w:rStyle w:val="Hyperlink"/>
            <w:rFonts w:ascii="Arial" w:hAnsi="Arial" w:cs="Arial"/>
            <w:color w:val="auto"/>
            <w:u w:val="none"/>
            <w:shd w:val="clear" w:color="auto" w:fill="FFFFFF"/>
          </w:rPr>
          <w:t>leaders</w:t>
        </w:r>
      </w:hyperlink>
      <w:r w:rsidR="0022518F" w:rsidRPr="0022518F">
        <w:rPr>
          <w:rFonts w:ascii="Arial" w:hAnsi="Arial" w:cs="Arial"/>
          <w:shd w:val="clear" w:color="auto" w:fill="FFFFFF"/>
        </w:rPr>
        <w:t> to focus on activities that deliver higher value, such as innovation, process improvement, and development</w:t>
      </w:r>
      <w:r w:rsidR="0022518F">
        <w:rPr>
          <w:rFonts w:ascii="Arial" w:hAnsi="Arial" w:cs="Arial"/>
          <w:shd w:val="clear" w:color="auto" w:fill="FFFFFF"/>
        </w:rPr>
        <w:t xml:space="preserve">.” </w:t>
      </w:r>
      <w:sdt>
        <w:sdtPr>
          <w:rPr>
            <w:rFonts w:ascii="Arial" w:hAnsi="Arial" w:cs="Arial"/>
            <w:shd w:val="clear" w:color="auto" w:fill="FFFFFF"/>
          </w:rPr>
          <w:id w:val="1724328489"/>
          <w:citation/>
        </w:sdtPr>
        <w:sdtEndPr/>
        <w:sdtContent>
          <w:r w:rsidR="0022518F">
            <w:rPr>
              <w:rFonts w:ascii="Arial" w:hAnsi="Arial" w:cs="Arial"/>
              <w:shd w:val="clear" w:color="auto" w:fill="FFFFFF"/>
            </w:rPr>
            <w:fldChar w:fldCharType="begin"/>
          </w:r>
          <w:r w:rsidR="0022518F">
            <w:rPr>
              <w:rFonts w:ascii="Arial" w:hAnsi="Arial" w:cs="Arial"/>
              <w:shd w:val="clear" w:color="auto" w:fill="FFFFFF"/>
            </w:rPr>
            <w:instrText xml:space="preserve"> CITATION Eng21 \l 2057 </w:instrText>
          </w:r>
          <w:r w:rsidR="0022518F">
            <w:rPr>
              <w:rFonts w:ascii="Arial" w:hAnsi="Arial" w:cs="Arial"/>
              <w:shd w:val="clear" w:color="auto" w:fill="FFFFFF"/>
            </w:rPr>
            <w:fldChar w:fldCharType="separate"/>
          </w:r>
          <w:r w:rsidR="0022518F" w:rsidRPr="0022518F">
            <w:rPr>
              <w:rFonts w:ascii="Arial" w:hAnsi="Arial" w:cs="Arial"/>
              <w:noProof/>
              <w:shd w:val="clear" w:color="auto" w:fill="FFFFFF"/>
            </w:rPr>
            <w:t>(Multiplier, 2021)</w:t>
          </w:r>
          <w:r w:rsidR="0022518F">
            <w:rPr>
              <w:rFonts w:ascii="Arial" w:hAnsi="Arial" w:cs="Arial"/>
              <w:shd w:val="clear" w:color="auto" w:fill="FFFFFF"/>
            </w:rPr>
            <w:fldChar w:fldCharType="end"/>
          </w:r>
        </w:sdtContent>
      </w:sdt>
    </w:p>
    <w:p w14:paraId="1E6EABAE" w14:textId="4864AAE1" w:rsidR="0022518F" w:rsidRDefault="009A6321" w:rsidP="00640842">
      <w:pPr>
        <w:pStyle w:val="NormalWeb"/>
        <w:shd w:val="clear" w:color="auto" w:fill="FFFFFF"/>
        <w:spacing w:before="0" w:beforeAutospacing="0" w:after="0" w:afterAutospacing="0" w:line="360" w:lineRule="auto"/>
        <w:jc w:val="both"/>
        <w:textAlignment w:val="baseline"/>
        <w:rPr>
          <w:rFonts w:ascii="Arial" w:hAnsi="Arial" w:cs="Arial"/>
          <w:shd w:val="clear" w:color="auto" w:fill="FFFFFF"/>
        </w:rPr>
      </w:pPr>
      <w:r>
        <w:rPr>
          <w:rFonts w:ascii="Arial" w:hAnsi="Arial" w:cs="Arial"/>
          <w:shd w:val="clear" w:color="auto" w:fill="FFFFFF"/>
        </w:rPr>
        <w:t xml:space="preserve">Daily teams’ meetings are a good and easy opportunity to be held in the morning, when everyone is ready to start jobs and take their tasks. They can be held my supervisors; every meeting should have a goal that staff needs to achieve by the end of the shift and rewards should be given to employees if they achieve their goals. </w:t>
      </w:r>
    </w:p>
    <w:p w14:paraId="58FC5C45" w14:textId="5D86F0EA" w:rsidR="009A6321" w:rsidRDefault="009A6321" w:rsidP="00640842">
      <w:pPr>
        <w:pStyle w:val="NormalWeb"/>
        <w:shd w:val="clear" w:color="auto" w:fill="FFFFFF"/>
        <w:spacing w:before="0" w:beforeAutospacing="0" w:after="0" w:afterAutospacing="0" w:line="360" w:lineRule="auto"/>
        <w:jc w:val="both"/>
        <w:textAlignment w:val="baseline"/>
        <w:rPr>
          <w:rFonts w:ascii="Arial" w:hAnsi="Arial" w:cs="Arial"/>
          <w:shd w:val="clear" w:color="auto" w:fill="FFFFFF"/>
        </w:rPr>
      </w:pPr>
      <w:r>
        <w:rPr>
          <w:rFonts w:ascii="Arial" w:hAnsi="Arial" w:cs="Arial"/>
          <w:shd w:val="clear" w:color="auto" w:fill="FFFFFF"/>
        </w:rPr>
        <w:t xml:space="preserve">Regular one to one </w:t>
      </w:r>
      <w:r w:rsidR="00517EEC">
        <w:rPr>
          <w:rFonts w:ascii="Arial" w:hAnsi="Arial" w:cs="Arial"/>
          <w:shd w:val="clear" w:color="auto" w:fill="FFFFFF"/>
        </w:rPr>
        <w:t>meeting</w:t>
      </w:r>
      <w:r>
        <w:rPr>
          <w:rFonts w:ascii="Arial" w:hAnsi="Arial" w:cs="Arial"/>
          <w:shd w:val="clear" w:color="auto" w:fill="FFFFFF"/>
        </w:rPr>
        <w:t xml:space="preserve"> should also be held by HR monthly on a certain day. </w:t>
      </w:r>
      <w:r w:rsidR="00517EEC">
        <w:rPr>
          <w:rFonts w:ascii="Arial" w:hAnsi="Arial" w:cs="Arial"/>
          <w:shd w:val="clear" w:color="auto" w:fill="FFFFFF"/>
        </w:rPr>
        <w:t xml:space="preserve">Slot time should be available to book in, and employees can attend to discuss their problems and how they can be improved. This will lead to management trust and will allow time to solve the problems before they get to the stage where employees get frustrated and not appreciated and they leave or are not on the same boat with the team. </w:t>
      </w:r>
    </w:p>
    <w:p w14:paraId="1CD5300E" w14:textId="0FA2B01A" w:rsidR="006D0015" w:rsidRDefault="006D0015" w:rsidP="00640842">
      <w:pPr>
        <w:pStyle w:val="NormalWeb"/>
        <w:shd w:val="clear" w:color="auto" w:fill="FFFFFF"/>
        <w:spacing w:before="0" w:beforeAutospacing="0" w:after="0" w:afterAutospacing="0" w:line="360" w:lineRule="auto"/>
        <w:jc w:val="both"/>
        <w:textAlignment w:val="baseline"/>
        <w:rPr>
          <w:rFonts w:ascii="Arial" w:hAnsi="Arial" w:cs="Arial"/>
          <w:shd w:val="clear" w:color="auto" w:fill="FFFFFF"/>
        </w:rPr>
      </w:pPr>
      <w:r>
        <w:rPr>
          <w:rFonts w:ascii="Arial" w:hAnsi="Arial" w:cs="Arial"/>
          <w:shd w:val="clear" w:color="auto" w:fill="FFFFFF"/>
        </w:rPr>
        <w:t xml:space="preserve">Observing employees is an important way of making sure that everyone is in the right role, and they deserve their position. </w:t>
      </w:r>
      <w:r w:rsidR="00645CEA">
        <w:rPr>
          <w:rFonts w:ascii="Arial" w:hAnsi="Arial" w:cs="Arial"/>
          <w:shd w:val="clear" w:color="auto" w:fill="FFFFFF"/>
        </w:rPr>
        <w:t>All employees need to have their right role</w:t>
      </w:r>
      <w:r>
        <w:rPr>
          <w:rFonts w:ascii="Arial" w:hAnsi="Arial" w:cs="Arial"/>
          <w:shd w:val="clear" w:color="auto" w:fill="FFFFFF"/>
        </w:rPr>
        <w:t xml:space="preserve">, in this way talented employees will feel appreciated, and they will stop with the company, and it makes them all more ambitious, wanting to progress. </w:t>
      </w:r>
    </w:p>
    <w:p w14:paraId="1DFB81A6" w14:textId="6AC51544" w:rsidR="00563866" w:rsidRDefault="006D0015" w:rsidP="00563866">
      <w:pPr>
        <w:spacing w:line="360" w:lineRule="auto"/>
        <w:jc w:val="both"/>
        <w:rPr>
          <w:rFonts w:ascii="Arial" w:hAnsi="Arial" w:cs="Arial"/>
          <w:sz w:val="24"/>
          <w:szCs w:val="24"/>
        </w:rPr>
      </w:pPr>
      <w:r>
        <w:rPr>
          <w:rFonts w:ascii="Arial" w:hAnsi="Arial" w:cs="Arial"/>
          <w:sz w:val="24"/>
          <w:szCs w:val="24"/>
        </w:rPr>
        <w:t xml:space="preserve">As I mentioned above, social life before and after pandemic play an important role. Employees might get </w:t>
      </w:r>
      <w:r w:rsidR="00BF6930">
        <w:rPr>
          <w:rFonts w:ascii="Arial" w:hAnsi="Arial" w:cs="Arial"/>
          <w:sz w:val="24"/>
          <w:szCs w:val="24"/>
        </w:rPr>
        <w:t xml:space="preserve">anxious and frustrated with the routine that they have now, not many activities going on in the social life outside work, because that is what the world faces these days. </w:t>
      </w:r>
      <w:r w:rsidR="00645CEA">
        <w:rPr>
          <w:rFonts w:ascii="Arial" w:hAnsi="Arial" w:cs="Arial"/>
          <w:sz w:val="24"/>
          <w:szCs w:val="24"/>
        </w:rPr>
        <w:t>This is</w:t>
      </w:r>
      <w:r w:rsidR="00BF6930">
        <w:rPr>
          <w:rFonts w:ascii="Arial" w:hAnsi="Arial" w:cs="Arial"/>
          <w:sz w:val="24"/>
          <w:szCs w:val="24"/>
        </w:rPr>
        <w:t xml:space="preserve"> an opportunity to change this with employees, give them and </w:t>
      </w:r>
      <w:r w:rsidR="00645CEA">
        <w:rPr>
          <w:rFonts w:ascii="Arial" w:hAnsi="Arial" w:cs="Arial"/>
          <w:sz w:val="24"/>
          <w:szCs w:val="24"/>
        </w:rPr>
        <w:t>the company</w:t>
      </w:r>
      <w:r w:rsidR="00BF6930">
        <w:rPr>
          <w:rFonts w:ascii="Arial" w:hAnsi="Arial" w:cs="Arial"/>
          <w:sz w:val="24"/>
          <w:szCs w:val="24"/>
        </w:rPr>
        <w:t xml:space="preserve"> the chance to get back to their normal lives and make them feel valued. Entertainment should be hold, when possible, with every occasion. Questionnaires will help in this situation, as they can share their wishes regarding what kind of entertainment they want and what they expect from it, how they see it.</w:t>
      </w:r>
    </w:p>
    <w:p w14:paraId="7B545D94" w14:textId="2C831B6F" w:rsidR="00BF6930" w:rsidRDefault="00BF6930" w:rsidP="00563866">
      <w:pPr>
        <w:spacing w:line="360" w:lineRule="auto"/>
        <w:jc w:val="both"/>
        <w:rPr>
          <w:rFonts w:ascii="Arial" w:hAnsi="Arial" w:cs="Arial"/>
          <w:sz w:val="24"/>
          <w:szCs w:val="24"/>
        </w:rPr>
      </w:pPr>
      <w:r>
        <w:rPr>
          <w:rFonts w:ascii="Arial" w:hAnsi="Arial" w:cs="Arial"/>
          <w:sz w:val="24"/>
          <w:szCs w:val="24"/>
        </w:rPr>
        <w:lastRenderedPageBreak/>
        <w:t xml:space="preserve">Feedback forms are part of the entertainment, are the proof that are work is successful or not, and what we can improve next time. </w:t>
      </w:r>
    </w:p>
    <w:p w14:paraId="0EDE35A4" w14:textId="0F14D23F" w:rsidR="00A53135" w:rsidRDefault="00A53135" w:rsidP="00A53135">
      <w:pPr>
        <w:spacing w:line="360" w:lineRule="auto"/>
        <w:rPr>
          <w:rFonts w:ascii="Arial" w:hAnsi="Arial" w:cs="Arial"/>
          <w:sz w:val="24"/>
          <w:szCs w:val="24"/>
        </w:rPr>
      </w:pPr>
      <w:r>
        <w:rPr>
          <w:rFonts w:ascii="Arial" w:hAnsi="Arial" w:cs="Arial"/>
          <w:sz w:val="24"/>
          <w:szCs w:val="24"/>
        </w:rPr>
        <w:t xml:space="preserve">In the end, after analysing advantages and disadvantages of secondary and primary research, </w:t>
      </w:r>
      <w:r w:rsidR="00645CEA">
        <w:rPr>
          <w:rFonts w:ascii="Arial" w:hAnsi="Arial" w:cs="Arial"/>
          <w:sz w:val="24"/>
          <w:szCs w:val="24"/>
        </w:rPr>
        <w:t xml:space="preserve">is more likely </w:t>
      </w:r>
      <w:r>
        <w:rPr>
          <w:rFonts w:ascii="Arial" w:hAnsi="Arial" w:cs="Arial"/>
          <w:sz w:val="24"/>
          <w:szCs w:val="24"/>
        </w:rPr>
        <w:t>that primary research is more efficient for what</w:t>
      </w:r>
      <w:r w:rsidR="00645CEA">
        <w:rPr>
          <w:rFonts w:ascii="Arial" w:hAnsi="Arial" w:cs="Arial"/>
          <w:sz w:val="24"/>
          <w:szCs w:val="24"/>
        </w:rPr>
        <w:t xml:space="preserve"> the company</w:t>
      </w:r>
      <w:r>
        <w:rPr>
          <w:rFonts w:ascii="Arial" w:hAnsi="Arial" w:cs="Arial"/>
          <w:sz w:val="24"/>
          <w:szCs w:val="24"/>
        </w:rPr>
        <w:t xml:space="preserve"> need. </w:t>
      </w:r>
      <w:r w:rsidR="00645CEA">
        <w:rPr>
          <w:rFonts w:ascii="Arial" w:hAnsi="Arial" w:cs="Arial"/>
          <w:sz w:val="24"/>
          <w:szCs w:val="24"/>
        </w:rPr>
        <w:t>Secondary</w:t>
      </w:r>
      <w:r>
        <w:rPr>
          <w:rFonts w:ascii="Arial" w:hAnsi="Arial" w:cs="Arial"/>
          <w:sz w:val="24"/>
          <w:szCs w:val="24"/>
        </w:rPr>
        <w:t xml:space="preserve"> research </w:t>
      </w:r>
      <w:r w:rsidR="00645CEA">
        <w:rPr>
          <w:rFonts w:ascii="Arial" w:hAnsi="Arial" w:cs="Arial"/>
          <w:sz w:val="24"/>
          <w:szCs w:val="24"/>
        </w:rPr>
        <w:t>can be used also</w:t>
      </w:r>
      <w:r>
        <w:rPr>
          <w:rFonts w:ascii="Arial" w:hAnsi="Arial" w:cs="Arial"/>
          <w:sz w:val="24"/>
          <w:szCs w:val="24"/>
        </w:rPr>
        <w:t xml:space="preserve"> where relevant, but </w:t>
      </w:r>
      <w:r w:rsidR="00645CEA">
        <w:rPr>
          <w:rFonts w:ascii="Arial" w:hAnsi="Arial" w:cs="Arial"/>
          <w:sz w:val="24"/>
          <w:szCs w:val="24"/>
        </w:rPr>
        <w:t>what the company need now</w:t>
      </w:r>
      <w:r>
        <w:rPr>
          <w:rFonts w:ascii="Arial" w:hAnsi="Arial" w:cs="Arial"/>
          <w:sz w:val="24"/>
          <w:szCs w:val="24"/>
        </w:rPr>
        <w:t xml:space="preserve"> for employee engagement is manly based on primary research.</w:t>
      </w:r>
    </w:p>
    <w:p w14:paraId="12D87E39" w14:textId="2CD26321" w:rsidR="00A53135" w:rsidRDefault="00A53135" w:rsidP="00A53135">
      <w:pPr>
        <w:spacing w:line="360" w:lineRule="auto"/>
        <w:rPr>
          <w:rFonts w:ascii="Arial" w:hAnsi="Arial" w:cs="Arial"/>
          <w:sz w:val="24"/>
          <w:szCs w:val="24"/>
        </w:rPr>
      </w:pPr>
    </w:p>
    <w:p w14:paraId="1E31A1DC" w14:textId="711B4997" w:rsidR="00645CEA" w:rsidRDefault="00645CEA" w:rsidP="00A53135">
      <w:pPr>
        <w:spacing w:line="360" w:lineRule="auto"/>
        <w:rPr>
          <w:rFonts w:ascii="Arial" w:hAnsi="Arial" w:cs="Arial"/>
          <w:sz w:val="24"/>
          <w:szCs w:val="24"/>
        </w:rPr>
      </w:pPr>
    </w:p>
    <w:sdt>
      <w:sdtPr>
        <w:rPr>
          <w:rFonts w:asciiTheme="minorHAnsi" w:eastAsiaTheme="minorHAnsi" w:hAnsiTheme="minorHAnsi" w:cstheme="minorBidi"/>
          <w:color w:val="auto"/>
          <w:sz w:val="22"/>
          <w:szCs w:val="22"/>
          <w:lang w:val="en-GB"/>
        </w:rPr>
        <w:id w:val="-70817096"/>
        <w:docPartObj>
          <w:docPartGallery w:val="Bibliographies"/>
          <w:docPartUnique/>
        </w:docPartObj>
      </w:sdtPr>
      <w:sdtEndPr/>
      <w:sdtContent>
        <w:p w14:paraId="29B4617F" w14:textId="529F4159" w:rsidR="00A53135" w:rsidRPr="00FE080E" w:rsidRDefault="00A53135">
          <w:pPr>
            <w:pStyle w:val="Heading1"/>
            <w:rPr>
              <w:rFonts w:asciiTheme="minorHAnsi" w:eastAsiaTheme="minorHAnsi" w:hAnsiTheme="minorHAnsi" w:cstheme="minorBidi"/>
              <w:color w:val="auto"/>
              <w:sz w:val="22"/>
              <w:szCs w:val="22"/>
              <w:lang w:val="en-GB"/>
            </w:rPr>
          </w:pPr>
          <w:r>
            <w:t>References</w:t>
          </w:r>
        </w:p>
        <w:sdt>
          <w:sdtPr>
            <w:id w:val="-573587230"/>
            <w:bibliography/>
          </w:sdtPr>
          <w:sdtEndPr/>
          <w:sdtContent>
            <w:p w14:paraId="269A5A52" w14:textId="77777777" w:rsidR="00A53135" w:rsidRDefault="00A53135" w:rsidP="00A53135">
              <w:pPr>
                <w:pStyle w:val="Bibliography"/>
                <w:rPr>
                  <w:noProof/>
                  <w:sz w:val="24"/>
                  <w:szCs w:val="24"/>
                  <w:lang w:val="en-US"/>
                </w:rPr>
              </w:pPr>
              <w:r>
                <w:fldChar w:fldCharType="begin"/>
              </w:r>
              <w:r>
                <w:instrText xml:space="preserve"> BIBLIOGRAPHY </w:instrText>
              </w:r>
              <w:r>
                <w:fldChar w:fldCharType="separate"/>
              </w:r>
              <w:r>
                <w:rPr>
                  <w:noProof/>
                  <w:lang w:val="en-US"/>
                </w:rPr>
                <w:t xml:space="preserve">Gaskell, A., 2020. </w:t>
              </w:r>
              <w:r>
                <w:rPr>
                  <w:i/>
                  <w:iCs/>
                  <w:noProof/>
                  <w:lang w:val="en-US"/>
                </w:rPr>
                <w:t xml:space="preserve">Forbes. </w:t>
              </w:r>
              <w:r>
                <w:rPr>
                  <w:noProof/>
                  <w:lang w:val="en-US"/>
                </w:rPr>
                <w:t xml:space="preserve">[Online] </w:t>
              </w:r>
              <w:r>
                <w:rPr>
                  <w:noProof/>
                  <w:lang w:val="en-US"/>
                </w:rPr>
                <w:br/>
                <w:t xml:space="preserve">Available at: </w:t>
              </w:r>
              <w:r>
                <w:rPr>
                  <w:noProof/>
                  <w:u w:val="single"/>
                  <w:lang w:val="en-US"/>
                </w:rPr>
                <w:t>www.forbes.com</w:t>
              </w:r>
              <w:r>
                <w:rPr>
                  <w:noProof/>
                  <w:lang w:val="en-US"/>
                </w:rPr>
                <w:br/>
                <w:t>[Accessed 2 12 2021].</w:t>
              </w:r>
            </w:p>
            <w:p w14:paraId="0A87BBEE" w14:textId="77777777" w:rsidR="00A53135" w:rsidRDefault="00A53135" w:rsidP="00A53135">
              <w:pPr>
                <w:pStyle w:val="Bibliography"/>
                <w:rPr>
                  <w:noProof/>
                  <w:lang w:val="en-US"/>
                </w:rPr>
              </w:pPr>
              <w:r>
                <w:rPr>
                  <w:noProof/>
                  <w:lang w:val="en-US"/>
                </w:rPr>
                <w:t xml:space="preserve">Hoisington, A., 2019. </w:t>
              </w:r>
              <w:r>
                <w:rPr>
                  <w:i/>
                  <w:iCs/>
                  <w:noProof/>
                  <w:lang w:val="en-US"/>
                </w:rPr>
                <w:t xml:space="preserve">Hotel management. </w:t>
              </w:r>
              <w:r>
                <w:rPr>
                  <w:noProof/>
                  <w:lang w:val="en-US"/>
                </w:rPr>
                <w:t xml:space="preserve">[Online] </w:t>
              </w:r>
              <w:r>
                <w:rPr>
                  <w:noProof/>
                  <w:lang w:val="en-US"/>
                </w:rPr>
                <w:br/>
                <w:t xml:space="preserve">Available at: </w:t>
              </w:r>
              <w:r>
                <w:rPr>
                  <w:noProof/>
                  <w:u w:val="single"/>
                  <w:lang w:val="en-US"/>
                </w:rPr>
                <w:t>www.hotelmanagement.net</w:t>
              </w:r>
              <w:r>
                <w:rPr>
                  <w:noProof/>
                  <w:lang w:val="en-US"/>
                </w:rPr>
                <w:br/>
                <w:t>[Accessed 2 12 2021].</w:t>
              </w:r>
            </w:p>
            <w:p w14:paraId="14415F86" w14:textId="77777777" w:rsidR="00A53135" w:rsidRDefault="00A53135" w:rsidP="00A53135">
              <w:pPr>
                <w:pStyle w:val="Bibliography"/>
                <w:rPr>
                  <w:noProof/>
                  <w:lang w:val="en-US"/>
                </w:rPr>
              </w:pPr>
              <w:r>
                <w:rPr>
                  <w:noProof/>
                  <w:lang w:val="en-US"/>
                </w:rPr>
                <w:t xml:space="preserve">insider.co.uk, 2020. </w:t>
              </w:r>
              <w:r>
                <w:rPr>
                  <w:i/>
                  <w:iCs/>
                  <w:noProof/>
                  <w:lang w:val="en-US"/>
                </w:rPr>
                <w:t xml:space="preserve">www.insider.co.uk. </w:t>
              </w:r>
              <w:r>
                <w:rPr>
                  <w:noProof/>
                  <w:lang w:val="en-US"/>
                </w:rPr>
                <w:t xml:space="preserve">[Online] </w:t>
              </w:r>
              <w:r>
                <w:rPr>
                  <w:noProof/>
                  <w:lang w:val="en-US"/>
                </w:rPr>
                <w:br/>
                <w:t xml:space="preserve">Available at: </w:t>
              </w:r>
              <w:r>
                <w:rPr>
                  <w:noProof/>
                  <w:u w:val="single"/>
                  <w:lang w:val="en-US"/>
                </w:rPr>
                <w:t>www.insider.co.uk</w:t>
              </w:r>
              <w:r>
                <w:rPr>
                  <w:noProof/>
                  <w:lang w:val="en-US"/>
                </w:rPr>
                <w:br/>
                <w:t>[Accessed 02 12 2021].</w:t>
              </w:r>
            </w:p>
            <w:p w14:paraId="2AFA44CA" w14:textId="77777777" w:rsidR="00A53135" w:rsidRDefault="00A53135" w:rsidP="00A53135">
              <w:pPr>
                <w:pStyle w:val="Bibliography"/>
                <w:rPr>
                  <w:noProof/>
                  <w:lang w:val="en-US"/>
                </w:rPr>
              </w:pPr>
              <w:r>
                <w:rPr>
                  <w:noProof/>
                  <w:lang w:val="en-US"/>
                </w:rPr>
                <w:t xml:space="preserve">Kewalramani, A. R., 2021. </w:t>
              </w:r>
              <w:r>
                <w:rPr>
                  <w:i/>
                  <w:iCs/>
                  <w:noProof/>
                  <w:lang w:val="en-US"/>
                </w:rPr>
                <w:t xml:space="preserve">Deloitte. </w:t>
              </w:r>
              <w:r>
                <w:rPr>
                  <w:noProof/>
                  <w:lang w:val="en-US"/>
                </w:rPr>
                <w:t xml:space="preserve">[Online] </w:t>
              </w:r>
              <w:r>
                <w:rPr>
                  <w:noProof/>
                  <w:lang w:val="en-US"/>
                </w:rPr>
                <w:br/>
                <w:t xml:space="preserve">Available at: </w:t>
              </w:r>
              <w:r>
                <w:rPr>
                  <w:noProof/>
                  <w:u w:val="single"/>
                  <w:lang w:val="en-US"/>
                </w:rPr>
                <w:t>www2.deloitte.com</w:t>
              </w:r>
              <w:r>
                <w:rPr>
                  <w:noProof/>
                  <w:lang w:val="en-US"/>
                </w:rPr>
                <w:br/>
                <w:t>[Accessed 2 12 2021].</w:t>
              </w:r>
            </w:p>
            <w:p w14:paraId="5E2DBA32" w14:textId="77777777" w:rsidR="00A53135" w:rsidRDefault="00A53135" w:rsidP="00A53135">
              <w:pPr>
                <w:pStyle w:val="Bibliography"/>
                <w:rPr>
                  <w:noProof/>
                  <w:lang w:val="en-US"/>
                </w:rPr>
              </w:pPr>
              <w:r>
                <w:rPr>
                  <w:noProof/>
                  <w:lang w:val="en-US"/>
                </w:rPr>
                <w:t xml:space="preserve">Makortoff, K., 2020. </w:t>
              </w:r>
              <w:r>
                <w:rPr>
                  <w:i/>
                  <w:iCs/>
                  <w:noProof/>
                  <w:lang w:val="en-US"/>
                </w:rPr>
                <w:t xml:space="preserve">Support the Guardian. </w:t>
              </w:r>
              <w:r>
                <w:rPr>
                  <w:noProof/>
                  <w:lang w:val="en-US"/>
                </w:rPr>
                <w:t xml:space="preserve">[Online] </w:t>
              </w:r>
              <w:r>
                <w:rPr>
                  <w:noProof/>
                  <w:lang w:val="en-US"/>
                </w:rPr>
                <w:br/>
                <w:t xml:space="preserve">Available at: </w:t>
              </w:r>
              <w:r>
                <w:rPr>
                  <w:noProof/>
                  <w:u w:val="single"/>
                  <w:lang w:val="en-US"/>
                </w:rPr>
                <w:t>www.theguardian.com</w:t>
              </w:r>
              <w:r>
                <w:rPr>
                  <w:noProof/>
                  <w:lang w:val="en-US"/>
                </w:rPr>
                <w:br/>
                <w:t>[Accessed 2 12 2021].</w:t>
              </w:r>
            </w:p>
            <w:p w14:paraId="1B4CEE94" w14:textId="77777777" w:rsidR="00A53135" w:rsidRDefault="00A53135" w:rsidP="00A53135">
              <w:pPr>
                <w:pStyle w:val="Bibliography"/>
                <w:rPr>
                  <w:noProof/>
                  <w:lang w:val="en-US"/>
                </w:rPr>
              </w:pPr>
              <w:r>
                <w:rPr>
                  <w:noProof/>
                  <w:lang w:val="en-US"/>
                </w:rPr>
                <w:t xml:space="preserve">Marek Zemanik, 2020. </w:t>
              </w:r>
              <w:r>
                <w:rPr>
                  <w:i/>
                  <w:iCs/>
                  <w:noProof/>
                  <w:lang w:val="en-US"/>
                </w:rPr>
                <w:t xml:space="preserve">CIPD Community. </w:t>
              </w:r>
              <w:r>
                <w:rPr>
                  <w:noProof/>
                  <w:lang w:val="en-US"/>
                </w:rPr>
                <w:t xml:space="preserve">[Online] </w:t>
              </w:r>
              <w:r>
                <w:rPr>
                  <w:noProof/>
                  <w:lang w:val="en-US"/>
                </w:rPr>
                <w:br/>
                <w:t xml:space="preserve">Available at: </w:t>
              </w:r>
              <w:r>
                <w:rPr>
                  <w:noProof/>
                  <w:u w:val="single"/>
                  <w:lang w:val="en-US"/>
                </w:rPr>
                <w:t>www.cipd.co.uk</w:t>
              </w:r>
              <w:r>
                <w:rPr>
                  <w:noProof/>
                  <w:lang w:val="en-US"/>
                </w:rPr>
                <w:br/>
                <w:t>[Accessed 2 12 2021].</w:t>
              </w:r>
            </w:p>
            <w:p w14:paraId="71695225" w14:textId="77777777" w:rsidR="00A53135" w:rsidRDefault="00A53135" w:rsidP="00A53135">
              <w:pPr>
                <w:pStyle w:val="Bibliography"/>
                <w:rPr>
                  <w:noProof/>
                  <w:lang w:val="en-US"/>
                </w:rPr>
              </w:pPr>
              <w:r>
                <w:rPr>
                  <w:noProof/>
                  <w:lang w:val="en-US"/>
                </w:rPr>
                <w:t xml:space="preserve">Martic, K., 2020. </w:t>
              </w:r>
              <w:r>
                <w:rPr>
                  <w:i/>
                  <w:iCs/>
                  <w:noProof/>
                  <w:lang w:val="en-US"/>
                </w:rPr>
                <w:t xml:space="preserve">SAP Community. </w:t>
              </w:r>
              <w:r>
                <w:rPr>
                  <w:noProof/>
                  <w:lang w:val="en-US"/>
                </w:rPr>
                <w:t xml:space="preserve">[Online] </w:t>
              </w:r>
              <w:r>
                <w:rPr>
                  <w:noProof/>
                  <w:lang w:val="en-US"/>
                </w:rPr>
                <w:br/>
                <w:t xml:space="preserve">Available at: </w:t>
              </w:r>
              <w:r>
                <w:rPr>
                  <w:noProof/>
                  <w:u w:val="single"/>
                  <w:lang w:val="en-US"/>
                </w:rPr>
                <w:t>blogs.sap.com</w:t>
              </w:r>
              <w:r>
                <w:rPr>
                  <w:noProof/>
                  <w:lang w:val="en-US"/>
                </w:rPr>
                <w:br/>
                <w:t>[Accessed 2 12 2021].</w:t>
              </w:r>
            </w:p>
            <w:p w14:paraId="70813FFD" w14:textId="77777777" w:rsidR="00A53135" w:rsidRDefault="00A53135" w:rsidP="00A53135">
              <w:pPr>
                <w:pStyle w:val="Bibliography"/>
                <w:rPr>
                  <w:noProof/>
                  <w:lang w:val="en-US"/>
                </w:rPr>
              </w:pPr>
              <w:r>
                <w:rPr>
                  <w:noProof/>
                  <w:lang w:val="en-US"/>
                </w:rPr>
                <w:t xml:space="preserve">Multiplier, E., 2021. </w:t>
              </w:r>
              <w:r>
                <w:rPr>
                  <w:i/>
                  <w:iCs/>
                  <w:noProof/>
                  <w:lang w:val="en-US"/>
                </w:rPr>
                <w:t xml:space="preserve">Engagement Multiplier. </w:t>
              </w:r>
              <w:r>
                <w:rPr>
                  <w:noProof/>
                  <w:lang w:val="en-US"/>
                </w:rPr>
                <w:t xml:space="preserve">[Online] </w:t>
              </w:r>
              <w:r>
                <w:rPr>
                  <w:noProof/>
                  <w:lang w:val="en-US"/>
                </w:rPr>
                <w:br/>
                <w:t xml:space="preserve">Available at: </w:t>
              </w:r>
              <w:r>
                <w:rPr>
                  <w:noProof/>
                  <w:u w:val="single"/>
                  <w:lang w:val="en-US"/>
                </w:rPr>
                <w:t>www.engagementmultiplier.com</w:t>
              </w:r>
              <w:r>
                <w:rPr>
                  <w:noProof/>
                  <w:lang w:val="en-US"/>
                </w:rPr>
                <w:br/>
                <w:t>[Accessed 2 12 2021].</w:t>
              </w:r>
            </w:p>
            <w:p w14:paraId="2980B224" w14:textId="77777777" w:rsidR="00A53135" w:rsidRDefault="00A53135" w:rsidP="00A53135">
              <w:pPr>
                <w:pStyle w:val="Bibliography"/>
                <w:rPr>
                  <w:noProof/>
                  <w:lang w:val="en-US"/>
                </w:rPr>
              </w:pPr>
              <w:r>
                <w:rPr>
                  <w:noProof/>
                  <w:lang w:val="en-US"/>
                </w:rPr>
                <w:t xml:space="preserve">Penpoin, 2021. </w:t>
              </w:r>
              <w:r>
                <w:rPr>
                  <w:i/>
                  <w:iCs/>
                  <w:noProof/>
                  <w:lang w:val="en-US"/>
                </w:rPr>
                <w:t xml:space="preserve">Penpoin. </w:t>
              </w:r>
              <w:r>
                <w:rPr>
                  <w:noProof/>
                  <w:lang w:val="en-US"/>
                </w:rPr>
                <w:t xml:space="preserve">[Online] </w:t>
              </w:r>
              <w:r>
                <w:rPr>
                  <w:noProof/>
                  <w:lang w:val="en-US"/>
                </w:rPr>
                <w:br/>
                <w:t xml:space="preserve">Available at: </w:t>
              </w:r>
              <w:r>
                <w:rPr>
                  <w:noProof/>
                  <w:u w:val="single"/>
                  <w:lang w:val="en-US"/>
                </w:rPr>
                <w:t>penpoin.com</w:t>
              </w:r>
              <w:r>
                <w:rPr>
                  <w:noProof/>
                  <w:lang w:val="en-US"/>
                </w:rPr>
                <w:br/>
                <w:t>[Accessed 2 12 2021].</w:t>
              </w:r>
            </w:p>
            <w:p w14:paraId="493ED1D7" w14:textId="77777777" w:rsidR="00A53135" w:rsidRDefault="00A53135" w:rsidP="00A53135">
              <w:pPr>
                <w:pStyle w:val="Bibliography"/>
                <w:rPr>
                  <w:noProof/>
                  <w:lang w:val="en-US"/>
                </w:rPr>
              </w:pPr>
              <w:r>
                <w:rPr>
                  <w:noProof/>
                  <w:lang w:val="en-US"/>
                </w:rPr>
                <w:lastRenderedPageBreak/>
                <w:t xml:space="preserve">Rahman, M., 2021. </w:t>
              </w:r>
              <w:r>
                <w:rPr>
                  <w:i/>
                  <w:iCs/>
                  <w:noProof/>
                  <w:lang w:val="en-US"/>
                </w:rPr>
                <w:t xml:space="preserve">HowAndWhat. </w:t>
              </w:r>
              <w:r>
                <w:rPr>
                  <w:noProof/>
                  <w:lang w:val="en-US"/>
                </w:rPr>
                <w:t xml:space="preserve">[Online] </w:t>
              </w:r>
              <w:r>
                <w:rPr>
                  <w:noProof/>
                  <w:lang w:val="en-US"/>
                </w:rPr>
                <w:br/>
                <w:t xml:space="preserve">Available at: </w:t>
              </w:r>
              <w:r>
                <w:rPr>
                  <w:noProof/>
                  <w:u w:val="single"/>
                  <w:lang w:val="en-US"/>
                </w:rPr>
                <w:t>howandwhat.net</w:t>
              </w:r>
              <w:r>
                <w:rPr>
                  <w:noProof/>
                  <w:lang w:val="en-US"/>
                </w:rPr>
                <w:br/>
                <w:t>[Accessed 2 12 2021].</w:t>
              </w:r>
            </w:p>
            <w:p w14:paraId="0A04F8E1" w14:textId="77777777" w:rsidR="00A53135" w:rsidRDefault="00A53135" w:rsidP="00A53135">
              <w:pPr>
                <w:pStyle w:val="Bibliography"/>
                <w:rPr>
                  <w:noProof/>
                  <w:lang w:val="en-US"/>
                </w:rPr>
              </w:pPr>
              <w:r>
                <w:rPr>
                  <w:noProof/>
                  <w:lang w:val="en-US"/>
                </w:rPr>
                <w:t xml:space="preserve">Rewardian, 2021. </w:t>
              </w:r>
              <w:r>
                <w:rPr>
                  <w:i/>
                  <w:iCs/>
                  <w:noProof/>
                  <w:lang w:val="en-US"/>
                </w:rPr>
                <w:t xml:space="preserve">Rewardian. </w:t>
              </w:r>
              <w:r>
                <w:rPr>
                  <w:noProof/>
                  <w:lang w:val="en-US"/>
                </w:rPr>
                <w:t xml:space="preserve">[Online] </w:t>
              </w:r>
              <w:r>
                <w:rPr>
                  <w:noProof/>
                  <w:lang w:val="en-US"/>
                </w:rPr>
                <w:br/>
                <w:t xml:space="preserve">Available at: </w:t>
              </w:r>
              <w:r>
                <w:rPr>
                  <w:noProof/>
                  <w:u w:val="single"/>
                  <w:lang w:val="en-US"/>
                </w:rPr>
                <w:t>blog.rewardian.com</w:t>
              </w:r>
              <w:r>
                <w:rPr>
                  <w:noProof/>
                  <w:lang w:val="en-US"/>
                </w:rPr>
                <w:br/>
                <w:t>[Accessed 2 12 2021].</w:t>
              </w:r>
            </w:p>
            <w:p w14:paraId="7BCC860F" w14:textId="77777777" w:rsidR="00A53135" w:rsidRDefault="00A53135" w:rsidP="00A53135">
              <w:pPr>
                <w:pStyle w:val="Bibliography"/>
                <w:rPr>
                  <w:noProof/>
                  <w:lang w:val="en-US"/>
                </w:rPr>
              </w:pPr>
              <w:r>
                <w:rPr>
                  <w:noProof/>
                  <w:lang w:val="en-US"/>
                </w:rPr>
                <w:t xml:space="preserve">SmartSurvey, 2021. </w:t>
              </w:r>
              <w:r>
                <w:rPr>
                  <w:i/>
                  <w:iCs/>
                  <w:noProof/>
                  <w:lang w:val="en-US"/>
                </w:rPr>
                <w:t xml:space="preserve">Smart Survey. </w:t>
              </w:r>
              <w:r>
                <w:rPr>
                  <w:noProof/>
                  <w:lang w:val="en-US"/>
                </w:rPr>
                <w:t xml:space="preserve">[Online] </w:t>
              </w:r>
              <w:r>
                <w:rPr>
                  <w:noProof/>
                  <w:lang w:val="en-US"/>
                </w:rPr>
                <w:br/>
                <w:t xml:space="preserve">Available at: </w:t>
              </w:r>
              <w:r>
                <w:rPr>
                  <w:noProof/>
                  <w:u w:val="single"/>
                  <w:lang w:val="en-US"/>
                </w:rPr>
                <w:t>www.smartsurvey.co.uk</w:t>
              </w:r>
              <w:r>
                <w:rPr>
                  <w:noProof/>
                  <w:lang w:val="en-US"/>
                </w:rPr>
                <w:br/>
                <w:t>[Accessed 2 12 2021].</w:t>
              </w:r>
            </w:p>
            <w:p w14:paraId="3FA0C6F9" w14:textId="594A1774" w:rsidR="00A53135" w:rsidRPr="00645CEA" w:rsidRDefault="00A53135" w:rsidP="00645CEA">
              <w:r>
                <w:rPr>
                  <w:b/>
                  <w:bCs/>
                  <w:noProof/>
                </w:rPr>
                <w:fldChar w:fldCharType="end"/>
              </w:r>
            </w:p>
          </w:sdtContent>
        </w:sdt>
      </w:sdtContent>
    </w:sdt>
    <w:sectPr w:rsidR="00A53135" w:rsidRPr="00645CEA">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875260" w14:textId="77777777" w:rsidR="00E54085" w:rsidRDefault="00E54085" w:rsidP="00217396">
      <w:pPr>
        <w:spacing w:after="0" w:line="240" w:lineRule="auto"/>
      </w:pPr>
      <w:r>
        <w:separator/>
      </w:r>
    </w:p>
  </w:endnote>
  <w:endnote w:type="continuationSeparator" w:id="0">
    <w:p w14:paraId="276DC444" w14:textId="77777777" w:rsidR="00E54085" w:rsidRDefault="00E54085" w:rsidP="002173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71091F" w14:textId="77777777" w:rsidR="00E54085" w:rsidRDefault="00E54085" w:rsidP="00217396">
      <w:pPr>
        <w:spacing w:after="0" w:line="240" w:lineRule="auto"/>
      </w:pPr>
      <w:r>
        <w:separator/>
      </w:r>
    </w:p>
  </w:footnote>
  <w:footnote w:type="continuationSeparator" w:id="0">
    <w:p w14:paraId="4790B543" w14:textId="77777777" w:rsidR="00E54085" w:rsidRDefault="00E54085" w:rsidP="002173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193315"/>
      <w:docPartObj>
        <w:docPartGallery w:val="Page Numbers (Top of Page)"/>
        <w:docPartUnique/>
      </w:docPartObj>
    </w:sdtPr>
    <w:sdtEndPr>
      <w:rPr>
        <w:noProof/>
      </w:rPr>
    </w:sdtEndPr>
    <w:sdtContent>
      <w:p w14:paraId="32B78A3E" w14:textId="017BB1FE" w:rsidR="00217396" w:rsidRDefault="00217396">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44BB3A7F" w14:textId="77777777" w:rsidR="00217396" w:rsidRDefault="002173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9557A9"/>
    <w:multiLevelType w:val="hybridMultilevel"/>
    <w:tmpl w:val="4CB07E2A"/>
    <w:lvl w:ilvl="0" w:tplc="E028FA8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784F76"/>
    <w:multiLevelType w:val="hybridMultilevel"/>
    <w:tmpl w:val="396EA2FC"/>
    <w:lvl w:ilvl="0" w:tplc="E028FA8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7029"/>
    <w:rsid w:val="00014550"/>
    <w:rsid w:val="000D76C5"/>
    <w:rsid w:val="001076B1"/>
    <w:rsid w:val="001733BD"/>
    <w:rsid w:val="00174FD0"/>
    <w:rsid w:val="001D1AA1"/>
    <w:rsid w:val="002100FA"/>
    <w:rsid w:val="00217396"/>
    <w:rsid w:val="0022518F"/>
    <w:rsid w:val="002C5BFF"/>
    <w:rsid w:val="003A1FFF"/>
    <w:rsid w:val="003F76E1"/>
    <w:rsid w:val="00415AE5"/>
    <w:rsid w:val="00424150"/>
    <w:rsid w:val="004558D0"/>
    <w:rsid w:val="00481E72"/>
    <w:rsid w:val="004B328B"/>
    <w:rsid w:val="00502D54"/>
    <w:rsid w:val="00517EEC"/>
    <w:rsid w:val="00540A67"/>
    <w:rsid w:val="0056038D"/>
    <w:rsid w:val="00563866"/>
    <w:rsid w:val="005727C2"/>
    <w:rsid w:val="005A1F93"/>
    <w:rsid w:val="005A7029"/>
    <w:rsid w:val="005F16A5"/>
    <w:rsid w:val="00640842"/>
    <w:rsid w:val="00645CEA"/>
    <w:rsid w:val="006841A1"/>
    <w:rsid w:val="006B3665"/>
    <w:rsid w:val="006D0015"/>
    <w:rsid w:val="00865AEE"/>
    <w:rsid w:val="008B5B42"/>
    <w:rsid w:val="009A6321"/>
    <w:rsid w:val="009C0D4D"/>
    <w:rsid w:val="00A53135"/>
    <w:rsid w:val="00A84C88"/>
    <w:rsid w:val="00B92FE1"/>
    <w:rsid w:val="00B946C2"/>
    <w:rsid w:val="00BB2F1F"/>
    <w:rsid w:val="00BF3034"/>
    <w:rsid w:val="00BF6930"/>
    <w:rsid w:val="00CB10EA"/>
    <w:rsid w:val="00CB4C14"/>
    <w:rsid w:val="00CE75FA"/>
    <w:rsid w:val="00D44ADB"/>
    <w:rsid w:val="00DC69E5"/>
    <w:rsid w:val="00E318FE"/>
    <w:rsid w:val="00E462B5"/>
    <w:rsid w:val="00E54085"/>
    <w:rsid w:val="00E66F14"/>
    <w:rsid w:val="00EB5052"/>
    <w:rsid w:val="00EB526D"/>
    <w:rsid w:val="00FC3CC5"/>
    <w:rsid w:val="00FE08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21AEC"/>
  <w15:chartTrackingRefBased/>
  <w15:docId w15:val="{10D069C4-0AED-4D46-9126-D4F0ED8D41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313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B10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B10EA"/>
    <w:rPr>
      <w:color w:val="0000FF"/>
      <w:u w:val="single"/>
    </w:rPr>
  </w:style>
  <w:style w:type="paragraph" w:customStyle="1" w:styleId="dcr-o5gy41">
    <w:name w:val="dcr-o5gy41"/>
    <w:basedOn w:val="Normal"/>
    <w:rsid w:val="005727C2"/>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4558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318FE"/>
    <w:pPr>
      <w:ind w:left="720"/>
      <w:contextualSpacing/>
    </w:pPr>
  </w:style>
  <w:style w:type="paragraph" w:styleId="NoSpacing">
    <w:name w:val="No Spacing"/>
    <w:link w:val="NoSpacingChar"/>
    <w:uiPriority w:val="1"/>
    <w:qFormat/>
    <w:rsid w:val="003A1FF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A1FFF"/>
    <w:rPr>
      <w:rFonts w:eastAsiaTheme="minorEastAsia"/>
      <w:lang w:val="en-US"/>
    </w:rPr>
  </w:style>
  <w:style w:type="character" w:customStyle="1" w:styleId="Heading1Char">
    <w:name w:val="Heading 1 Char"/>
    <w:basedOn w:val="DefaultParagraphFont"/>
    <w:link w:val="Heading1"/>
    <w:uiPriority w:val="9"/>
    <w:rsid w:val="00A5313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53135"/>
  </w:style>
  <w:style w:type="paragraph" w:styleId="Header">
    <w:name w:val="header"/>
    <w:basedOn w:val="Normal"/>
    <w:link w:val="HeaderChar"/>
    <w:uiPriority w:val="99"/>
    <w:unhideWhenUsed/>
    <w:rsid w:val="002173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7396"/>
  </w:style>
  <w:style w:type="paragraph" w:styleId="Footer">
    <w:name w:val="footer"/>
    <w:basedOn w:val="Normal"/>
    <w:link w:val="FooterChar"/>
    <w:uiPriority w:val="99"/>
    <w:unhideWhenUsed/>
    <w:rsid w:val="002173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73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473544">
      <w:bodyDiv w:val="1"/>
      <w:marLeft w:val="0"/>
      <w:marRight w:val="0"/>
      <w:marTop w:val="0"/>
      <w:marBottom w:val="0"/>
      <w:divBdr>
        <w:top w:val="none" w:sz="0" w:space="0" w:color="auto"/>
        <w:left w:val="none" w:sz="0" w:space="0" w:color="auto"/>
        <w:bottom w:val="none" w:sz="0" w:space="0" w:color="auto"/>
        <w:right w:val="none" w:sz="0" w:space="0" w:color="auto"/>
      </w:divBdr>
    </w:div>
    <w:div w:id="411238524">
      <w:bodyDiv w:val="1"/>
      <w:marLeft w:val="0"/>
      <w:marRight w:val="0"/>
      <w:marTop w:val="0"/>
      <w:marBottom w:val="0"/>
      <w:divBdr>
        <w:top w:val="none" w:sz="0" w:space="0" w:color="auto"/>
        <w:left w:val="none" w:sz="0" w:space="0" w:color="auto"/>
        <w:bottom w:val="none" w:sz="0" w:space="0" w:color="auto"/>
        <w:right w:val="none" w:sz="0" w:space="0" w:color="auto"/>
      </w:divBdr>
    </w:div>
    <w:div w:id="466506725">
      <w:bodyDiv w:val="1"/>
      <w:marLeft w:val="0"/>
      <w:marRight w:val="0"/>
      <w:marTop w:val="0"/>
      <w:marBottom w:val="0"/>
      <w:divBdr>
        <w:top w:val="none" w:sz="0" w:space="0" w:color="auto"/>
        <w:left w:val="none" w:sz="0" w:space="0" w:color="auto"/>
        <w:bottom w:val="none" w:sz="0" w:space="0" w:color="auto"/>
        <w:right w:val="none" w:sz="0" w:space="0" w:color="auto"/>
      </w:divBdr>
    </w:div>
    <w:div w:id="542526834">
      <w:bodyDiv w:val="1"/>
      <w:marLeft w:val="0"/>
      <w:marRight w:val="0"/>
      <w:marTop w:val="0"/>
      <w:marBottom w:val="0"/>
      <w:divBdr>
        <w:top w:val="none" w:sz="0" w:space="0" w:color="auto"/>
        <w:left w:val="none" w:sz="0" w:space="0" w:color="auto"/>
        <w:bottom w:val="none" w:sz="0" w:space="0" w:color="auto"/>
        <w:right w:val="none" w:sz="0" w:space="0" w:color="auto"/>
      </w:divBdr>
    </w:div>
    <w:div w:id="594437792">
      <w:bodyDiv w:val="1"/>
      <w:marLeft w:val="0"/>
      <w:marRight w:val="0"/>
      <w:marTop w:val="0"/>
      <w:marBottom w:val="0"/>
      <w:divBdr>
        <w:top w:val="none" w:sz="0" w:space="0" w:color="auto"/>
        <w:left w:val="none" w:sz="0" w:space="0" w:color="auto"/>
        <w:bottom w:val="none" w:sz="0" w:space="0" w:color="auto"/>
        <w:right w:val="none" w:sz="0" w:space="0" w:color="auto"/>
      </w:divBdr>
    </w:div>
    <w:div w:id="804616705">
      <w:bodyDiv w:val="1"/>
      <w:marLeft w:val="0"/>
      <w:marRight w:val="0"/>
      <w:marTop w:val="0"/>
      <w:marBottom w:val="0"/>
      <w:divBdr>
        <w:top w:val="none" w:sz="0" w:space="0" w:color="auto"/>
        <w:left w:val="none" w:sz="0" w:space="0" w:color="auto"/>
        <w:bottom w:val="none" w:sz="0" w:space="0" w:color="auto"/>
        <w:right w:val="none" w:sz="0" w:space="0" w:color="auto"/>
      </w:divBdr>
    </w:div>
    <w:div w:id="987393759">
      <w:bodyDiv w:val="1"/>
      <w:marLeft w:val="0"/>
      <w:marRight w:val="0"/>
      <w:marTop w:val="0"/>
      <w:marBottom w:val="0"/>
      <w:divBdr>
        <w:top w:val="none" w:sz="0" w:space="0" w:color="auto"/>
        <w:left w:val="none" w:sz="0" w:space="0" w:color="auto"/>
        <w:bottom w:val="none" w:sz="0" w:space="0" w:color="auto"/>
        <w:right w:val="none" w:sz="0" w:space="0" w:color="auto"/>
      </w:divBdr>
    </w:div>
    <w:div w:id="1089930758">
      <w:bodyDiv w:val="1"/>
      <w:marLeft w:val="0"/>
      <w:marRight w:val="0"/>
      <w:marTop w:val="0"/>
      <w:marBottom w:val="0"/>
      <w:divBdr>
        <w:top w:val="none" w:sz="0" w:space="0" w:color="auto"/>
        <w:left w:val="none" w:sz="0" w:space="0" w:color="auto"/>
        <w:bottom w:val="none" w:sz="0" w:space="0" w:color="auto"/>
        <w:right w:val="none" w:sz="0" w:space="0" w:color="auto"/>
      </w:divBdr>
    </w:div>
    <w:div w:id="1395851609">
      <w:bodyDiv w:val="1"/>
      <w:marLeft w:val="0"/>
      <w:marRight w:val="0"/>
      <w:marTop w:val="0"/>
      <w:marBottom w:val="0"/>
      <w:divBdr>
        <w:top w:val="none" w:sz="0" w:space="0" w:color="auto"/>
        <w:left w:val="none" w:sz="0" w:space="0" w:color="auto"/>
        <w:bottom w:val="none" w:sz="0" w:space="0" w:color="auto"/>
        <w:right w:val="none" w:sz="0" w:space="0" w:color="auto"/>
      </w:divBdr>
    </w:div>
    <w:div w:id="1457260246">
      <w:bodyDiv w:val="1"/>
      <w:marLeft w:val="0"/>
      <w:marRight w:val="0"/>
      <w:marTop w:val="0"/>
      <w:marBottom w:val="0"/>
      <w:divBdr>
        <w:top w:val="none" w:sz="0" w:space="0" w:color="auto"/>
        <w:left w:val="none" w:sz="0" w:space="0" w:color="auto"/>
        <w:bottom w:val="none" w:sz="0" w:space="0" w:color="auto"/>
        <w:right w:val="none" w:sz="0" w:space="0" w:color="auto"/>
      </w:divBdr>
    </w:div>
    <w:div w:id="1547332527">
      <w:bodyDiv w:val="1"/>
      <w:marLeft w:val="0"/>
      <w:marRight w:val="0"/>
      <w:marTop w:val="0"/>
      <w:marBottom w:val="0"/>
      <w:divBdr>
        <w:top w:val="none" w:sz="0" w:space="0" w:color="auto"/>
        <w:left w:val="none" w:sz="0" w:space="0" w:color="auto"/>
        <w:bottom w:val="none" w:sz="0" w:space="0" w:color="auto"/>
        <w:right w:val="none" w:sz="0" w:space="0" w:color="auto"/>
      </w:divBdr>
    </w:div>
    <w:div w:id="1549218910">
      <w:bodyDiv w:val="1"/>
      <w:marLeft w:val="0"/>
      <w:marRight w:val="0"/>
      <w:marTop w:val="0"/>
      <w:marBottom w:val="0"/>
      <w:divBdr>
        <w:top w:val="none" w:sz="0" w:space="0" w:color="auto"/>
        <w:left w:val="none" w:sz="0" w:space="0" w:color="auto"/>
        <w:bottom w:val="none" w:sz="0" w:space="0" w:color="auto"/>
        <w:right w:val="none" w:sz="0" w:space="0" w:color="auto"/>
      </w:divBdr>
    </w:div>
    <w:div w:id="1643198187">
      <w:bodyDiv w:val="1"/>
      <w:marLeft w:val="0"/>
      <w:marRight w:val="0"/>
      <w:marTop w:val="0"/>
      <w:marBottom w:val="0"/>
      <w:divBdr>
        <w:top w:val="none" w:sz="0" w:space="0" w:color="auto"/>
        <w:left w:val="none" w:sz="0" w:space="0" w:color="auto"/>
        <w:bottom w:val="none" w:sz="0" w:space="0" w:color="auto"/>
        <w:right w:val="none" w:sz="0" w:space="0" w:color="auto"/>
      </w:divBdr>
    </w:div>
    <w:div w:id="1860460526">
      <w:bodyDiv w:val="1"/>
      <w:marLeft w:val="0"/>
      <w:marRight w:val="0"/>
      <w:marTop w:val="0"/>
      <w:marBottom w:val="0"/>
      <w:divBdr>
        <w:top w:val="none" w:sz="0" w:space="0" w:color="auto"/>
        <w:left w:val="none" w:sz="0" w:space="0" w:color="auto"/>
        <w:bottom w:val="none" w:sz="0" w:space="0" w:color="auto"/>
        <w:right w:val="none" w:sz="0" w:space="0" w:color="auto"/>
      </w:divBdr>
    </w:div>
    <w:div w:id="1975600256">
      <w:bodyDiv w:val="1"/>
      <w:marLeft w:val="0"/>
      <w:marRight w:val="0"/>
      <w:marTop w:val="0"/>
      <w:marBottom w:val="0"/>
      <w:divBdr>
        <w:top w:val="none" w:sz="0" w:space="0" w:color="auto"/>
        <w:left w:val="none" w:sz="0" w:space="0" w:color="auto"/>
        <w:bottom w:val="none" w:sz="0" w:space="0" w:color="auto"/>
        <w:right w:val="none" w:sz="0" w:space="0" w:color="auto"/>
      </w:divBdr>
    </w:div>
    <w:div w:id="1982881563">
      <w:bodyDiv w:val="1"/>
      <w:marLeft w:val="0"/>
      <w:marRight w:val="0"/>
      <w:marTop w:val="0"/>
      <w:marBottom w:val="0"/>
      <w:divBdr>
        <w:top w:val="none" w:sz="0" w:space="0" w:color="auto"/>
        <w:left w:val="none" w:sz="0" w:space="0" w:color="auto"/>
        <w:bottom w:val="none" w:sz="0" w:space="0" w:color="auto"/>
        <w:right w:val="none" w:sz="0" w:space="0" w:color="auto"/>
      </w:divBdr>
    </w:div>
    <w:div w:id="2022464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engagementmultiplier.com/features/leadership-collaboration-planning/" TargetMode="Externa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ins20</b:Tag>
    <b:SourceType>InternetSite</b:SourceType>
    <b:Guid>{F4F44725-3FB5-4BDC-854F-2369993A2A33}</b:Guid>
    <b:Author>
      <b:Author>
        <b:NameList>
          <b:Person>
            <b:Last>insider.co.uk</b:Last>
          </b:Person>
        </b:NameList>
      </b:Author>
    </b:Author>
    <b:Title>www.insider.co.uk</b:Title>
    <b:Year>2020</b:Year>
    <b:YearAccessed>2021</b:YearAccessed>
    <b:MonthAccessed>12</b:MonthAccessed>
    <b:DayAccessed>02</b:DayAccessed>
    <b:URL>www.insider.co.uk</b:URL>
    <b:RefOrder>1</b:RefOrder>
  </b:Source>
  <b:Source>
    <b:Tag>Kal20</b:Tag>
    <b:SourceType>InternetSite</b:SourceType>
    <b:Guid>{15CC9A87-CE96-448C-A769-992A7ADD45E1}</b:Guid>
    <b:Author>
      <b:Author>
        <b:NameList>
          <b:Person>
            <b:Last>Makortoff</b:Last>
            <b:First>Kalyeena</b:First>
          </b:Person>
        </b:NameList>
      </b:Author>
    </b:Author>
    <b:Title>Support the Guardian </b:Title>
    <b:Year>2020</b:Year>
    <b:YearAccessed>2021</b:YearAccessed>
    <b:MonthAccessed>12</b:MonthAccessed>
    <b:DayAccessed>2</b:DayAccessed>
    <b:URL>www.theguardian.com</b:URL>
    <b:RefOrder>2</b:RefOrder>
  </b:Source>
  <b:Source>
    <b:Tag>Adi20</b:Tag>
    <b:SourceType>InternetSite</b:SourceType>
    <b:Guid>{462AF51A-1C45-4C43-9286-A1AC5EBC2893}</b:Guid>
    <b:Author>
      <b:Author>
        <b:NameList>
          <b:Person>
            <b:Last>Gaskell</b:Last>
            <b:First>Adi</b:First>
          </b:Person>
        </b:NameList>
      </b:Author>
    </b:Author>
    <b:Title>Forbes</b:Title>
    <b:Year>2020</b:Year>
    <b:YearAccessed>2021</b:YearAccessed>
    <b:MonthAccessed>12</b:MonthAccessed>
    <b:DayAccessed>2</b:DayAccessed>
    <b:URL>www.forbes.com</b:URL>
    <b:RefOrder>3</b:RefOrder>
  </b:Source>
  <b:Source>
    <b:Tag>Kri20</b:Tag>
    <b:SourceType>InternetSite</b:SourceType>
    <b:Guid>{7B5C6894-FE99-4429-9C05-EE3828AB6DAC}</b:Guid>
    <b:Author>
      <b:Author>
        <b:NameList>
          <b:Person>
            <b:Last>Martic</b:Last>
            <b:First>Kristina</b:First>
          </b:Person>
        </b:NameList>
      </b:Author>
    </b:Author>
    <b:Title>SAP Community </b:Title>
    <b:Year>2020</b:Year>
    <b:YearAccessed>2021</b:YearAccessed>
    <b:MonthAccessed>12</b:MonthAccessed>
    <b:DayAccessed>2</b:DayAccessed>
    <b:URL>blogs.sap.com</b:URL>
    <b:RefOrder>7</b:RefOrder>
  </b:Source>
  <b:Source>
    <b:Tag>Mar20</b:Tag>
    <b:SourceType>InternetSite</b:SourceType>
    <b:Guid>{3AF73FF9-82B2-4CDD-BC3B-80E94FF15F80}</b:Guid>
    <b:Author>
      <b:Author>
        <b:NameList>
          <b:Person>
            <b:Last>Marek Zemanik</b:Last>
          </b:Person>
        </b:NameList>
      </b:Author>
    </b:Author>
    <b:Title>CIPD Community </b:Title>
    <b:Year>2020</b:Year>
    <b:YearAccessed>2021</b:YearAccessed>
    <b:MonthAccessed>12</b:MonthAccessed>
    <b:DayAccessed>2</b:DayAccessed>
    <b:URL>www.cipd.co.uk</b:URL>
    <b:RefOrder>6</b:RefOrder>
  </b:Source>
  <b:Source>
    <b:Tag>Ari21</b:Tag>
    <b:SourceType>InternetSite</b:SourceType>
    <b:Guid>{7B9BA387-F2D4-49CC-A037-AD4FAEA46125}</b:Guid>
    <b:Author>
      <b:Author>
        <b:NameList>
          <b:Person>
            <b:Last>Kewalramani</b:Last>
            <b:First>Ariana</b:First>
            <b:Middle>Roy</b:Middle>
          </b:Person>
        </b:NameList>
      </b:Author>
    </b:Author>
    <b:Title>Deloitte</b:Title>
    <b:Year>2021</b:Year>
    <b:YearAccessed>2021</b:YearAccessed>
    <b:MonthAccessed>12</b:MonthAccessed>
    <b:DayAccessed>2</b:DayAccessed>
    <b:URL>www2.deloitte.com</b:URL>
    <b:RefOrder>8</b:RefOrder>
  </b:Source>
  <b:Source>
    <b:Tag>Sma21</b:Tag>
    <b:SourceType>InternetSite</b:SourceType>
    <b:Guid>{391BD9D1-9BC6-4E30-B449-9E7B9B2C4801}</b:Guid>
    <b:Author>
      <b:Author>
        <b:NameList>
          <b:Person>
            <b:Last>SmartSurvey</b:Last>
          </b:Person>
        </b:NameList>
      </b:Author>
    </b:Author>
    <b:Title>Smart Survey</b:Title>
    <b:Year>2021</b:Year>
    <b:YearAccessed>2021</b:YearAccessed>
    <b:MonthAccessed>12</b:MonthAccessed>
    <b:DayAccessed>2</b:DayAccessed>
    <b:URL>www.smartsurvey.co.uk</b:URL>
    <b:RefOrder>9</b:RefOrder>
  </b:Source>
  <b:Source>
    <b:Tag>Eng21</b:Tag>
    <b:SourceType>InternetSite</b:SourceType>
    <b:Guid>{3B346133-6A52-4711-A209-8CE549251EE1}</b:Guid>
    <b:Author>
      <b:Author>
        <b:NameList>
          <b:Person>
            <b:Last>Multiplier</b:Last>
            <b:First>Engagement</b:First>
          </b:Person>
        </b:NameList>
      </b:Author>
    </b:Author>
    <b:Title>Engagement Multiplier </b:Title>
    <b:Year>2021</b:Year>
    <b:YearAccessed>2021</b:YearAccessed>
    <b:MonthAccessed>12</b:MonthAccessed>
    <b:DayAccessed>2</b:DayAccessed>
    <b:URL>www.engagementmultiplier.com</b:URL>
    <b:RefOrder>12</b:RefOrder>
  </b:Source>
  <b:Source>
    <b:Tag>MRa21</b:Tag>
    <b:SourceType>InternetSite</b:SourceType>
    <b:Guid>{2F302AE4-6B9B-43FF-9825-4835141B4EC9}</b:Guid>
    <b:Author>
      <b:Author>
        <b:NameList>
          <b:Person>
            <b:Last>Rahman</b:Last>
            <b:First>M</b:First>
          </b:Person>
        </b:NameList>
      </b:Author>
    </b:Author>
    <b:Title>HowAndWhat</b:Title>
    <b:Year>2021</b:Year>
    <b:YearAccessed>2021</b:YearAccessed>
    <b:MonthAccessed>12</b:MonthAccessed>
    <b:DayAccessed>2</b:DayAccessed>
    <b:URL>howandwhat.net</b:URL>
    <b:RefOrder>11</b:RefOrder>
  </b:Source>
  <b:Source>
    <b:Tag>Pen21</b:Tag>
    <b:SourceType>InternetSite</b:SourceType>
    <b:Guid>{3DBD386F-0D16-4758-AF45-8CDB3B883117}</b:Guid>
    <b:Author>
      <b:Author>
        <b:NameList>
          <b:Person>
            <b:Last>Penpoin</b:Last>
          </b:Person>
        </b:NameList>
      </b:Author>
    </b:Author>
    <b:Title>Penpoin</b:Title>
    <b:Year>2021</b:Year>
    <b:YearAccessed>2021</b:YearAccessed>
    <b:MonthAccessed>12</b:MonthAccessed>
    <b:DayAccessed>2</b:DayAccessed>
    <b:URL>penpoin.com</b:URL>
    <b:RefOrder>10</b:RefOrder>
  </b:Source>
  <b:Source>
    <b:Tag>Ali19</b:Tag>
    <b:SourceType>InternetSite</b:SourceType>
    <b:Guid>{0F5367B4-93B3-4596-A114-92BFB94B6C14}</b:Guid>
    <b:Author>
      <b:Author>
        <b:NameList>
          <b:Person>
            <b:Last>Hoisington</b:Last>
            <b:First>Alicia</b:First>
          </b:Person>
        </b:NameList>
      </b:Author>
    </b:Author>
    <b:Title>Hotel management </b:Title>
    <b:Year>2019</b:Year>
    <b:YearAccessed>2021</b:YearAccessed>
    <b:MonthAccessed>12</b:MonthAccessed>
    <b:DayAccessed>2</b:DayAccessed>
    <b:URL>www.hotelmanagement.net</b:URL>
    <b:RefOrder>4</b:RefOrder>
  </b:Source>
  <b:Source>
    <b:Tag>Rew21</b:Tag>
    <b:SourceType>InternetSite</b:SourceType>
    <b:Guid>{50341DDC-ADAB-4D68-9873-BAF1CA91294A}</b:Guid>
    <b:Author>
      <b:Author>
        <b:NameList>
          <b:Person>
            <b:Last>Rewardian</b:Last>
          </b:Person>
        </b:NameList>
      </b:Author>
    </b:Author>
    <b:Title>Rewardian </b:Title>
    <b:Year>2021</b:Year>
    <b:YearAccessed>2021</b:YearAccessed>
    <b:MonthAccessed>12</b:MonthAccessed>
    <b:DayAccessed>2</b:DayAccessed>
    <b:URL>blog.rewardian.com</b:URL>
    <b:RefOrder>5</b:RefOrder>
  </b:Source>
</b:Sources>
</file>

<file path=customXml/itemProps1.xml><?xml version="1.0" encoding="utf-8"?>
<ds:datastoreItem xmlns:ds="http://schemas.openxmlformats.org/officeDocument/2006/customXml" ds:itemID="{E228F9E7-D06F-4F95-82A7-5C17151E74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395</TotalTime>
  <Pages>1</Pages>
  <Words>1972</Words>
  <Characters>11242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Cornelia Stoian (2013911)</dc:creator>
  <cp:keywords/>
  <dc:description/>
  <cp:lastModifiedBy>Cornelia Stoian (2013911)</cp:lastModifiedBy>
  <cp:revision>8</cp:revision>
  <dcterms:created xsi:type="dcterms:W3CDTF">2021-12-02T09:54:00Z</dcterms:created>
  <dcterms:modified xsi:type="dcterms:W3CDTF">2022-02-23T13:59:00Z</dcterms:modified>
</cp:coreProperties>
</file>