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E16C73" w14:textId="77777777" w:rsidR="00A64BD6" w:rsidRPr="00A64BD6" w:rsidRDefault="00A64BD6" w:rsidP="00A64BD6">
      <w:pPr>
        <w:spacing w:line="360" w:lineRule="auto"/>
        <w:rPr>
          <w:rFonts w:ascii="Times New Roman" w:hAnsi="Times New Roman" w:cs="Times New Roman"/>
          <w:b/>
          <w:bCs/>
          <w:i/>
          <w:iCs/>
        </w:rPr>
      </w:pPr>
    </w:p>
    <w:p w14:paraId="4E0933A1" w14:textId="77777777" w:rsidR="00A64BD6" w:rsidRPr="00A64BD6" w:rsidRDefault="00A64BD6" w:rsidP="00A64BD6">
      <w:pPr>
        <w:spacing w:line="360" w:lineRule="auto"/>
        <w:rPr>
          <w:rFonts w:ascii="Times New Roman" w:hAnsi="Times New Roman" w:cs="Times New Roman"/>
          <w:b/>
          <w:bCs/>
          <w:i/>
          <w:iCs/>
        </w:rPr>
      </w:pPr>
    </w:p>
    <w:p w14:paraId="0FB57A03" w14:textId="77777777" w:rsidR="00A64BD6" w:rsidRPr="00A64BD6" w:rsidRDefault="00A64BD6" w:rsidP="00A64BD6">
      <w:pPr>
        <w:spacing w:line="360" w:lineRule="auto"/>
        <w:rPr>
          <w:rFonts w:ascii="Times New Roman" w:hAnsi="Times New Roman" w:cs="Times New Roman"/>
          <w:b/>
          <w:bCs/>
          <w:i/>
          <w:iCs/>
        </w:rPr>
      </w:pPr>
    </w:p>
    <w:p w14:paraId="3ABCF199" w14:textId="77777777" w:rsidR="00A64BD6" w:rsidRPr="00A64BD6" w:rsidRDefault="00A64BD6" w:rsidP="00A64BD6">
      <w:pPr>
        <w:spacing w:line="360" w:lineRule="auto"/>
        <w:rPr>
          <w:rFonts w:ascii="Times New Roman" w:hAnsi="Times New Roman" w:cs="Times New Roman"/>
          <w:b/>
          <w:bCs/>
          <w:i/>
          <w:iCs/>
        </w:rPr>
      </w:pPr>
    </w:p>
    <w:p w14:paraId="2E8B4BD6" w14:textId="77777777" w:rsidR="00A64BD6" w:rsidRPr="00A64BD6" w:rsidRDefault="00A64BD6" w:rsidP="00A64BD6">
      <w:pPr>
        <w:spacing w:line="360" w:lineRule="auto"/>
        <w:rPr>
          <w:rFonts w:ascii="Times New Roman" w:hAnsi="Times New Roman" w:cs="Times New Roman"/>
          <w:b/>
          <w:bCs/>
          <w:i/>
          <w:iCs/>
        </w:rPr>
      </w:pPr>
    </w:p>
    <w:p w14:paraId="7830D48B" w14:textId="77777777" w:rsidR="00A64BD6" w:rsidRPr="00A64BD6" w:rsidRDefault="00A64BD6" w:rsidP="00A64BD6">
      <w:pPr>
        <w:spacing w:line="360" w:lineRule="auto"/>
        <w:rPr>
          <w:rFonts w:ascii="Times New Roman" w:hAnsi="Times New Roman" w:cs="Times New Roman"/>
          <w:b/>
          <w:bCs/>
          <w:i/>
          <w:iCs/>
        </w:rPr>
      </w:pPr>
    </w:p>
    <w:p w14:paraId="13AA126E" w14:textId="77777777" w:rsidR="00A64BD6" w:rsidRPr="00A64BD6" w:rsidRDefault="00A64BD6" w:rsidP="00A64BD6">
      <w:pPr>
        <w:spacing w:line="360" w:lineRule="auto"/>
        <w:rPr>
          <w:rFonts w:ascii="Times New Roman" w:hAnsi="Times New Roman" w:cs="Times New Roman"/>
          <w:b/>
          <w:bCs/>
          <w:i/>
          <w:iCs/>
        </w:rPr>
      </w:pPr>
    </w:p>
    <w:p w14:paraId="3AD3C935" w14:textId="77777777" w:rsidR="00A64BD6" w:rsidRPr="00A64BD6" w:rsidRDefault="00A64BD6" w:rsidP="00A64BD6">
      <w:pPr>
        <w:spacing w:line="360" w:lineRule="auto"/>
        <w:rPr>
          <w:rFonts w:ascii="Times New Roman" w:hAnsi="Times New Roman" w:cs="Times New Roman"/>
          <w:b/>
          <w:bCs/>
          <w:i/>
          <w:iCs/>
        </w:rPr>
      </w:pPr>
    </w:p>
    <w:p w14:paraId="0C28A67A" w14:textId="77777777" w:rsidR="00A64BD6" w:rsidRPr="00A64BD6" w:rsidRDefault="00A64BD6" w:rsidP="00A64BD6">
      <w:pPr>
        <w:spacing w:line="360" w:lineRule="auto"/>
        <w:rPr>
          <w:rFonts w:ascii="Times New Roman" w:hAnsi="Times New Roman" w:cs="Times New Roman"/>
          <w:b/>
          <w:bCs/>
          <w:i/>
          <w:iCs/>
        </w:rPr>
      </w:pPr>
    </w:p>
    <w:p w14:paraId="79B64B4B" w14:textId="77777777" w:rsidR="00A64BD6" w:rsidRPr="00A64BD6" w:rsidRDefault="00A64BD6" w:rsidP="00A64BD6">
      <w:pPr>
        <w:spacing w:line="360" w:lineRule="auto"/>
        <w:rPr>
          <w:rFonts w:ascii="Times New Roman" w:hAnsi="Times New Roman" w:cs="Times New Roman"/>
          <w:b/>
          <w:bCs/>
          <w:i/>
          <w:iCs/>
        </w:rPr>
      </w:pPr>
    </w:p>
    <w:p w14:paraId="22853A23" w14:textId="0E875AE2" w:rsidR="00E7672F" w:rsidRPr="00A64BD6" w:rsidRDefault="00A64BD6" w:rsidP="00A64BD6">
      <w:pPr>
        <w:spacing w:line="360" w:lineRule="auto"/>
        <w:rPr>
          <w:rFonts w:ascii="Times New Roman" w:hAnsi="Times New Roman" w:cs="Times New Roman"/>
          <w:b/>
          <w:bCs/>
          <w:i/>
          <w:iCs/>
        </w:rPr>
      </w:pPr>
      <w:r w:rsidRPr="00A64BD6">
        <w:rPr>
          <w:rFonts w:ascii="Times New Roman" w:hAnsi="Times New Roman" w:cs="Times New Roman"/>
          <w:b/>
          <w:bCs/>
          <w:i/>
          <w:iCs/>
        </w:rPr>
        <w:t>The Role of Communication in the Business Environment: A Case Study of Primark</w:t>
      </w:r>
    </w:p>
    <w:p w14:paraId="64947FEA" w14:textId="44E5475C" w:rsidR="00A64BD6" w:rsidRPr="00A64BD6" w:rsidRDefault="00A64BD6" w:rsidP="00A64BD6">
      <w:pPr>
        <w:spacing w:line="360" w:lineRule="auto"/>
        <w:rPr>
          <w:rFonts w:ascii="Times New Roman" w:hAnsi="Times New Roman" w:cs="Times New Roman"/>
          <w:b/>
          <w:bCs/>
          <w:i/>
          <w:iCs/>
        </w:rPr>
      </w:pPr>
      <w:r w:rsidRPr="00A64BD6">
        <w:rPr>
          <w:rFonts w:ascii="Times New Roman" w:hAnsi="Times New Roman" w:cs="Times New Roman"/>
          <w:b/>
          <w:bCs/>
          <w:i/>
          <w:iCs/>
        </w:rPr>
        <w:t>Student name: Nelu Costel Avram</w:t>
      </w:r>
    </w:p>
    <w:p w14:paraId="23947AE4" w14:textId="4E899A85" w:rsidR="00A64BD6" w:rsidRPr="00A64BD6" w:rsidRDefault="006E0ACB" w:rsidP="00A64BD6">
      <w:pPr>
        <w:spacing w:line="360" w:lineRule="auto"/>
        <w:rPr>
          <w:rFonts w:ascii="Times New Roman" w:hAnsi="Times New Roman" w:cs="Times New Roman"/>
          <w:b/>
          <w:bCs/>
          <w:i/>
          <w:iCs/>
        </w:rPr>
      </w:pPr>
      <w:r>
        <w:rPr>
          <w:rFonts w:ascii="Times New Roman" w:hAnsi="Times New Roman" w:cs="Times New Roman"/>
          <w:b/>
          <w:bCs/>
          <w:i/>
          <w:iCs/>
        </w:rPr>
        <w:t>Student ID: 2517293</w:t>
      </w:r>
    </w:p>
    <w:p w14:paraId="08CF176D" w14:textId="77777777" w:rsidR="00A64BD6" w:rsidRPr="00A64BD6" w:rsidRDefault="00A64BD6" w:rsidP="00A64BD6">
      <w:pPr>
        <w:spacing w:line="360" w:lineRule="auto"/>
        <w:rPr>
          <w:rFonts w:ascii="Times New Roman" w:hAnsi="Times New Roman" w:cs="Times New Roman"/>
          <w:b/>
          <w:bCs/>
          <w:i/>
          <w:iCs/>
        </w:rPr>
      </w:pPr>
    </w:p>
    <w:p w14:paraId="3D6608FA" w14:textId="77777777" w:rsidR="00A64BD6" w:rsidRPr="00A64BD6" w:rsidRDefault="00A64BD6" w:rsidP="00A64BD6">
      <w:pPr>
        <w:spacing w:line="360" w:lineRule="auto"/>
        <w:rPr>
          <w:rFonts w:ascii="Times New Roman" w:hAnsi="Times New Roman" w:cs="Times New Roman"/>
          <w:b/>
          <w:bCs/>
          <w:i/>
          <w:iCs/>
        </w:rPr>
      </w:pPr>
    </w:p>
    <w:p w14:paraId="759959D5" w14:textId="77777777" w:rsidR="00A64BD6" w:rsidRPr="00A64BD6" w:rsidRDefault="00A64BD6" w:rsidP="00A64BD6">
      <w:pPr>
        <w:spacing w:line="360" w:lineRule="auto"/>
        <w:rPr>
          <w:rFonts w:ascii="Times New Roman" w:hAnsi="Times New Roman" w:cs="Times New Roman"/>
          <w:b/>
          <w:bCs/>
          <w:i/>
          <w:iCs/>
        </w:rPr>
      </w:pPr>
    </w:p>
    <w:p w14:paraId="1470341F" w14:textId="77777777" w:rsidR="00A64BD6" w:rsidRPr="00A64BD6" w:rsidRDefault="00A64BD6" w:rsidP="00A64BD6">
      <w:pPr>
        <w:spacing w:line="360" w:lineRule="auto"/>
        <w:rPr>
          <w:rFonts w:ascii="Times New Roman" w:hAnsi="Times New Roman" w:cs="Times New Roman"/>
          <w:b/>
          <w:bCs/>
          <w:i/>
          <w:iCs/>
        </w:rPr>
      </w:pPr>
    </w:p>
    <w:p w14:paraId="360AE1E8" w14:textId="77777777" w:rsidR="00A64BD6" w:rsidRPr="00A64BD6" w:rsidRDefault="00A64BD6" w:rsidP="00A64BD6">
      <w:pPr>
        <w:spacing w:line="360" w:lineRule="auto"/>
        <w:rPr>
          <w:rFonts w:ascii="Times New Roman" w:hAnsi="Times New Roman" w:cs="Times New Roman"/>
          <w:b/>
          <w:bCs/>
          <w:i/>
          <w:iCs/>
        </w:rPr>
      </w:pPr>
    </w:p>
    <w:p w14:paraId="5F298C15" w14:textId="77777777" w:rsidR="00A64BD6" w:rsidRPr="00A64BD6" w:rsidRDefault="00A64BD6" w:rsidP="00A64BD6">
      <w:pPr>
        <w:spacing w:line="360" w:lineRule="auto"/>
        <w:rPr>
          <w:rFonts w:ascii="Times New Roman" w:hAnsi="Times New Roman" w:cs="Times New Roman"/>
          <w:b/>
          <w:bCs/>
          <w:i/>
          <w:iCs/>
        </w:rPr>
      </w:pPr>
    </w:p>
    <w:p w14:paraId="2BA8CF64" w14:textId="77777777" w:rsidR="00A64BD6" w:rsidRPr="00A64BD6" w:rsidRDefault="00A64BD6" w:rsidP="00A64BD6">
      <w:pPr>
        <w:spacing w:line="360" w:lineRule="auto"/>
        <w:rPr>
          <w:rFonts w:ascii="Times New Roman" w:hAnsi="Times New Roman" w:cs="Times New Roman"/>
          <w:b/>
          <w:bCs/>
          <w:i/>
          <w:iCs/>
        </w:rPr>
      </w:pPr>
    </w:p>
    <w:p w14:paraId="6DAAFB4D" w14:textId="77777777" w:rsidR="00A64BD6" w:rsidRPr="00A64BD6" w:rsidRDefault="00A64BD6" w:rsidP="00A64BD6">
      <w:pPr>
        <w:spacing w:line="360" w:lineRule="auto"/>
        <w:rPr>
          <w:rFonts w:ascii="Times New Roman" w:hAnsi="Times New Roman" w:cs="Times New Roman"/>
          <w:b/>
          <w:bCs/>
          <w:i/>
          <w:iCs/>
        </w:rPr>
      </w:pPr>
    </w:p>
    <w:p w14:paraId="31C2F3C9" w14:textId="77777777" w:rsidR="00A64BD6" w:rsidRPr="00A64BD6" w:rsidRDefault="00A64BD6" w:rsidP="00A64BD6">
      <w:pPr>
        <w:spacing w:line="360" w:lineRule="auto"/>
        <w:rPr>
          <w:rFonts w:ascii="Times New Roman" w:hAnsi="Times New Roman" w:cs="Times New Roman"/>
          <w:b/>
          <w:bCs/>
          <w:i/>
          <w:iCs/>
        </w:rPr>
      </w:pPr>
    </w:p>
    <w:p w14:paraId="24236E5A" w14:textId="77777777" w:rsidR="00A64BD6" w:rsidRPr="00A64BD6" w:rsidRDefault="00A64BD6" w:rsidP="00A64BD6">
      <w:pPr>
        <w:spacing w:line="360" w:lineRule="auto"/>
        <w:rPr>
          <w:rFonts w:ascii="Times New Roman" w:hAnsi="Times New Roman" w:cs="Times New Roman"/>
          <w:b/>
          <w:bCs/>
          <w:i/>
          <w:iCs/>
        </w:rPr>
      </w:pPr>
    </w:p>
    <w:p w14:paraId="70E395F9" w14:textId="77777777" w:rsidR="00A64BD6" w:rsidRPr="00A64BD6" w:rsidRDefault="00A64BD6" w:rsidP="00A64BD6">
      <w:pPr>
        <w:spacing w:line="360" w:lineRule="auto"/>
        <w:rPr>
          <w:rFonts w:ascii="Times New Roman" w:hAnsi="Times New Roman" w:cs="Times New Roman"/>
          <w:b/>
          <w:bCs/>
          <w:i/>
          <w:iCs/>
        </w:rPr>
      </w:pPr>
    </w:p>
    <w:p w14:paraId="44A84D0B" w14:textId="77777777" w:rsidR="00A64BD6" w:rsidRPr="00A64BD6" w:rsidRDefault="00A64BD6" w:rsidP="00A64BD6">
      <w:pPr>
        <w:spacing w:line="360" w:lineRule="auto"/>
        <w:rPr>
          <w:rFonts w:ascii="Times New Roman" w:hAnsi="Times New Roman" w:cs="Times New Roman"/>
          <w:b/>
          <w:bCs/>
          <w:i/>
          <w:iCs/>
        </w:rPr>
      </w:pPr>
    </w:p>
    <w:p w14:paraId="2F7CBB9E" w14:textId="77777777" w:rsidR="00A64BD6" w:rsidRPr="00A64BD6" w:rsidRDefault="00A64BD6" w:rsidP="00A64BD6">
      <w:pPr>
        <w:spacing w:line="360" w:lineRule="auto"/>
        <w:rPr>
          <w:rFonts w:ascii="Times New Roman" w:hAnsi="Times New Roman" w:cs="Times New Roman"/>
          <w:b/>
          <w:bCs/>
          <w:i/>
          <w:iCs/>
        </w:rPr>
      </w:pPr>
    </w:p>
    <w:p w14:paraId="462082CA" w14:textId="77777777" w:rsidR="00A64BD6" w:rsidRPr="00A64BD6" w:rsidRDefault="00A64BD6" w:rsidP="00A64BD6">
      <w:pPr>
        <w:spacing w:line="360" w:lineRule="auto"/>
        <w:rPr>
          <w:rFonts w:ascii="Times New Roman" w:hAnsi="Times New Roman" w:cs="Times New Roman"/>
          <w:b/>
          <w:bCs/>
          <w:i/>
          <w:iCs/>
        </w:rPr>
      </w:pPr>
    </w:p>
    <w:p w14:paraId="70607447" w14:textId="77777777" w:rsidR="00A64BD6" w:rsidRPr="00A64BD6" w:rsidRDefault="00A64BD6" w:rsidP="00A64BD6">
      <w:pPr>
        <w:spacing w:line="360" w:lineRule="auto"/>
        <w:rPr>
          <w:rFonts w:ascii="Times New Roman" w:hAnsi="Times New Roman" w:cs="Times New Roman"/>
          <w:b/>
          <w:bCs/>
          <w:i/>
          <w:iCs/>
        </w:rPr>
      </w:pPr>
    </w:p>
    <w:sdt>
      <w:sdtPr>
        <w:rPr>
          <w:rFonts w:ascii="Times New Roman" w:eastAsiaTheme="minorHAnsi" w:hAnsi="Times New Roman" w:cs="Times New Roman"/>
          <w:color w:val="auto"/>
          <w:kern w:val="2"/>
          <w:sz w:val="24"/>
          <w:szCs w:val="24"/>
          <w:lang w:val="en-GB"/>
          <w14:ligatures w14:val="standardContextual"/>
        </w:rPr>
        <w:id w:val="-286433177"/>
        <w:docPartObj>
          <w:docPartGallery w:val="Table of Contents"/>
          <w:docPartUnique/>
        </w:docPartObj>
      </w:sdtPr>
      <w:sdtEndPr>
        <w:rPr>
          <w:b/>
          <w:bCs/>
          <w:noProof/>
        </w:rPr>
      </w:sdtEndPr>
      <w:sdtContent>
        <w:p w14:paraId="753A689A" w14:textId="19414169" w:rsidR="00A64BD6" w:rsidRPr="00A64BD6" w:rsidRDefault="00A64BD6" w:rsidP="00A64BD6">
          <w:pPr>
            <w:pStyle w:val="TOCHeading"/>
            <w:spacing w:line="360" w:lineRule="auto"/>
            <w:rPr>
              <w:rFonts w:ascii="Times New Roman" w:hAnsi="Times New Roman" w:cs="Times New Roman"/>
              <w:sz w:val="24"/>
              <w:szCs w:val="24"/>
              <w:lang w:val="en-GB"/>
            </w:rPr>
          </w:pPr>
          <w:r w:rsidRPr="00A64BD6">
            <w:rPr>
              <w:rFonts w:ascii="Times New Roman" w:hAnsi="Times New Roman" w:cs="Times New Roman"/>
              <w:sz w:val="24"/>
              <w:szCs w:val="24"/>
              <w:lang w:val="en-GB"/>
            </w:rPr>
            <w:t>Contents</w:t>
          </w:r>
        </w:p>
        <w:p w14:paraId="30977D1F" w14:textId="1F6DFB91" w:rsidR="00435279" w:rsidRDefault="00A64BD6">
          <w:pPr>
            <w:pStyle w:val="TOC2"/>
            <w:tabs>
              <w:tab w:val="right" w:leader="dot" w:pos="9016"/>
            </w:tabs>
            <w:rPr>
              <w:rFonts w:eastAsiaTheme="minorEastAsia"/>
              <w:noProof/>
              <w:lang w:eastAsia="en-GB"/>
            </w:rPr>
          </w:pPr>
          <w:r w:rsidRPr="00A64BD6">
            <w:rPr>
              <w:rFonts w:ascii="Times New Roman" w:hAnsi="Times New Roman" w:cs="Times New Roman"/>
            </w:rPr>
            <w:fldChar w:fldCharType="begin"/>
          </w:r>
          <w:r w:rsidRPr="00A64BD6">
            <w:rPr>
              <w:rFonts w:ascii="Times New Roman" w:hAnsi="Times New Roman" w:cs="Times New Roman"/>
            </w:rPr>
            <w:instrText xml:space="preserve"> TOC \o "1-3" \h \z \u </w:instrText>
          </w:r>
          <w:r w:rsidRPr="00A64BD6">
            <w:rPr>
              <w:rFonts w:ascii="Times New Roman" w:hAnsi="Times New Roman" w:cs="Times New Roman"/>
            </w:rPr>
            <w:fldChar w:fldCharType="separate"/>
          </w:r>
          <w:hyperlink w:anchor="_Toc228009894" w:history="1">
            <w:r w:rsidR="00435279" w:rsidRPr="00CD6BC1">
              <w:rPr>
                <w:rStyle w:val="Hyperlink"/>
                <w:rFonts w:cs="Times New Roman"/>
                <w:noProof/>
              </w:rPr>
              <w:t>INTRODUCTION</w:t>
            </w:r>
            <w:r w:rsidR="00435279">
              <w:rPr>
                <w:noProof/>
                <w:webHidden/>
              </w:rPr>
              <w:tab/>
            </w:r>
            <w:r w:rsidR="00435279">
              <w:rPr>
                <w:noProof/>
                <w:webHidden/>
              </w:rPr>
              <w:fldChar w:fldCharType="begin"/>
            </w:r>
            <w:r w:rsidR="00435279">
              <w:rPr>
                <w:noProof/>
                <w:webHidden/>
              </w:rPr>
              <w:instrText xml:space="preserve"> PAGEREF _Toc228009894 \h </w:instrText>
            </w:r>
            <w:r w:rsidR="00435279">
              <w:rPr>
                <w:noProof/>
                <w:webHidden/>
              </w:rPr>
            </w:r>
            <w:r w:rsidR="00435279">
              <w:rPr>
                <w:noProof/>
                <w:webHidden/>
              </w:rPr>
              <w:fldChar w:fldCharType="separate"/>
            </w:r>
            <w:r w:rsidR="00435279">
              <w:rPr>
                <w:noProof/>
                <w:webHidden/>
              </w:rPr>
              <w:t>3</w:t>
            </w:r>
            <w:r w:rsidR="00435279">
              <w:rPr>
                <w:noProof/>
                <w:webHidden/>
              </w:rPr>
              <w:fldChar w:fldCharType="end"/>
            </w:r>
          </w:hyperlink>
        </w:p>
        <w:p w14:paraId="3EA7E6FA" w14:textId="37F36E72" w:rsidR="00435279" w:rsidRDefault="00435279">
          <w:pPr>
            <w:pStyle w:val="TOC2"/>
            <w:tabs>
              <w:tab w:val="right" w:leader="dot" w:pos="9016"/>
            </w:tabs>
            <w:rPr>
              <w:rFonts w:eastAsiaTheme="minorEastAsia"/>
              <w:noProof/>
              <w:lang w:eastAsia="en-GB"/>
            </w:rPr>
          </w:pPr>
          <w:hyperlink w:anchor="_Toc228009895" w:history="1">
            <w:r w:rsidRPr="00CD6BC1">
              <w:rPr>
                <w:rStyle w:val="Hyperlink"/>
                <w:rFonts w:cs="Times New Roman"/>
                <w:noProof/>
              </w:rPr>
              <w:t>COMMUNICATION AND METHODS</w:t>
            </w:r>
            <w:r>
              <w:rPr>
                <w:noProof/>
                <w:webHidden/>
              </w:rPr>
              <w:tab/>
            </w:r>
            <w:r>
              <w:rPr>
                <w:noProof/>
                <w:webHidden/>
              </w:rPr>
              <w:fldChar w:fldCharType="begin"/>
            </w:r>
            <w:r>
              <w:rPr>
                <w:noProof/>
                <w:webHidden/>
              </w:rPr>
              <w:instrText xml:space="preserve"> PAGEREF _Toc228009895 \h </w:instrText>
            </w:r>
            <w:r>
              <w:rPr>
                <w:noProof/>
                <w:webHidden/>
              </w:rPr>
            </w:r>
            <w:r>
              <w:rPr>
                <w:noProof/>
                <w:webHidden/>
              </w:rPr>
              <w:fldChar w:fldCharType="separate"/>
            </w:r>
            <w:r>
              <w:rPr>
                <w:noProof/>
                <w:webHidden/>
              </w:rPr>
              <w:t>3</w:t>
            </w:r>
            <w:r>
              <w:rPr>
                <w:noProof/>
                <w:webHidden/>
              </w:rPr>
              <w:fldChar w:fldCharType="end"/>
            </w:r>
          </w:hyperlink>
        </w:p>
        <w:p w14:paraId="4A54E10F" w14:textId="1AF66C42" w:rsidR="00435279" w:rsidRDefault="00435279">
          <w:pPr>
            <w:pStyle w:val="TOC2"/>
            <w:tabs>
              <w:tab w:val="right" w:leader="dot" w:pos="9016"/>
            </w:tabs>
            <w:rPr>
              <w:rFonts w:eastAsiaTheme="minorEastAsia"/>
              <w:noProof/>
              <w:lang w:eastAsia="en-GB"/>
            </w:rPr>
          </w:pPr>
          <w:hyperlink w:anchor="_Toc228009896" w:history="1">
            <w:r w:rsidRPr="00CD6BC1">
              <w:rPr>
                <w:rStyle w:val="Hyperlink"/>
                <w:rFonts w:cs="Times New Roman"/>
                <w:noProof/>
              </w:rPr>
              <w:t>COMMON ISSUES</w:t>
            </w:r>
            <w:r>
              <w:rPr>
                <w:noProof/>
                <w:webHidden/>
              </w:rPr>
              <w:tab/>
            </w:r>
            <w:r>
              <w:rPr>
                <w:noProof/>
                <w:webHidden/>
              </w:rPr>
              <w:fldChar w:fldCharType="begin"/>
            </w:r>
            <w:r>
              <w:rPr>
                <w:noProof/>
                <w:webHidden/>
              </w:rPr>
              <w:instrText xml:space="preserve"> PAGEREF _Toc228009896 \h </w:instrText>
            </w:r>
            <w:r>
              <w:rPr>
                <w:noProof/>
                <w:webHidden/>
              </w:rPr>
            </w:r>
            <w:r>
              <w:rPr>
                <w:noProof/>
                <w:webHidden/>
              </w:rPr>
              <w:fldChar w:fldCharType="separate"/>
            </w:r>
            <w:r>
              <w:rPr>
                <w:noProof/>
                <w:webHidden/>
              </w:rPr>
              <w:t>5</w:t>
            </w:r>
            <w:r>
              <w:rPr>
                <w:noProof/>
                <w:webHidden/>
              </w:rPr>
              <w:fldChar w:fldCharType="end"/>
            </w:r>
          </w:hyperlink>
        </w:p>
        <w:p w14:paraId="354AC6EE" w14:textId="7CE4F8ED" w:rsidR="00435279" w:rsidRDefault="00435279">
          <w:pPr>
            <w:pStyle w:val="TOC2"/>
            <w:tabs>
              <w:tab w:val="right" w:leader="dot" w:pos="9016"/>
            </w:tabs>
            <w:rPr>
              <w:rFonts w:eastAsiaTheme="minorEastAsia"/>
              <w:noProof/>
              <w:lang w:eastAsia="en-GB"/>
            </w:rPr>
          </w:pPr>
          <w:hyperlink w:anchor="_Toc228009897" w:history="1">
            <w:r w:rsidRPr="00CD6BC1">
              <w:rPr>
                <w:rStyle w:val="Hyperlink"/>
                <w:rFonts w:cs="Times New Roman"/>
                <w:noProof/>
              </w:rPr>
              <w:t>RECOMMENDATIONS</w:t>
            </w:r>
            <w:r>
              <w:rPr>
                <w:noProof/>
                <w:webHidden/>
              </w:rPr>
              <w:tab/>
            </w:r>
            <w:r>
              <w:rPr>
                <w:noProof/>
                <w:webHidden/>
              </w:rPr>
              <w:fldChar w:fldCharType="begin"/>
            </w:r>
            <w:r>
              <w:rPr>
                <w:noProof/>
                <w:webHidden/>
              </w:rPr>
              <w:instrText xml:space="preserve"> PAGEREF _Toc228009897 \h </w:instrText>
            </w:r>
            <w:r>
              <w:rPr>
                <w:noProof/>
                <w:webHidden/>
              </w:rPr>
            </w:r>
            <w:r>
              <w:rPr>
                <w:noProof/>
                <w:webHidden/>
              </w:rPr>
              <w:fldChar w:fldCharType="separate"/>
            </w:r>
            <w:r>
              <w:rPr>
                <w:noProof/>
                <w:webHidden/>
              </w:rPr>
              <w:t>6</w:t>
            </w:r>
            <w:r>
              <w:rPr>
                <w:noProof/>
                <w:webHidden/>
              </w:rPr>
              <w:fldChar w:fldCharType="end"/>
            </w:r>
          </w:hyperlink>
        </w:p>
        <w:p w14:paraId="10BE6112" w14:textId="51491211" w:rsidR="00435279" w:rsidRDefault="00435279">
          <w:pPr>
            <w:pStyle w:val="TOC2"/>
            <w:tabs>
              <w:tab w:val="right" w:leader="dot" w:pos="9016"/>
            </w:tabs>
            <w:rPr>
              <w:rFonts w:eastAsiaTheme="minorEastAsia"/>
              <w:noProof/>
              <w:lang w:eastAsia="en-GB"/>
            </w:rPr>
          </w:pPr>
          <w:hyperlink w:anchor="_Toc228009898" w:history="1">
            <w:r w:rsidRPr="00CD6BC1">
              <w:rPr>
                <w:rStyle w:val="Hyperlink"/>
                <w:rFonts w:cs="Times New Roman"/>
                <w:noProof/>
              </w:rPr>
              <w:t>CONCLUSION</w:t>
            </w:r>
            <w:r>
              <w:rPr>
                <w:noProof/>
                <w:webHidden/>
              </w:rPr>
              <w:tab/>
            </w:r>
            <w:r>
              <w:rPr>
                <w:noProof/>
                <w:webHidden/>
              </w:rPr>
              <w:fldChar w:fldCharType="begin"/>
            </w:r>
            <w:r>
              <w:rPr>
                <w:noProof/>
                <w:webHidden/>
              </w:rPr>
              <w:instrText xml:space="preserve"> PAGEREF _Toc228009898 \h </w:instrText>
            </w:r>
            <w:r>
              <w:rPr>
                <w:noProof/>
                <w:webHidden/>
              </w:rPr>
            </w:r>
            <w:r>
              <w:rPr>
                <w:noProof/>
                <w:webHidden/>
              </w:rPr>
              <w:fldChar w:fldCharType="separate"/>
            </w:r>
            <w:r>
              <w:rPr>
                <w:noProof/>
                <w:webHidden/>
              </w:rPr>
              <w:t>7</w:t>
            </w:r>
            <w:r>
              <w:rPr>
                <w:noProof/>
                <w:webHidden/>
              </w:rPr>
              <w:fldChar w:fldCharType="end"/>
            </w:r>
          </w:hyperlink>
        </w:p>
        <w:p w14:paraId="729EA363" w14:textId="6A19AAA4" w:rsidR="00435279" w:rsidRDefault="00435279">
          <w:pPr>
            <w:pStyle w:val="TOC2"/>
            <w:tabs>
              <w:tab w:val="right" w:leader="dot" w:pos="9016"/>
            </w:tabs>
            <w:rPr>
              <w:rFonts w:eastAsiaTheme="minorEastAsia"/>
              <w:noProof/>
              <w:lang w:eastAsia="en-GB"/>
            </w:rPr>
          </w:pPr>
          <w:hyperlink w:anchor="_Toc228009899" w:history="1">
            <w:r w:rsidRPr="00CD6BC1">
              <w:rPr>
                <w:rStyle w:val="Hyperlink"/>
                <w:rFonts w:cs="Times New Roman"/>
                <w:noProof/>
              </w:rPr>
              <w:t>References:</w:t>
            </w:r>
            <w:r>
              <w:rPr>
                <w:noProof/>
                <w:webHidden/>
              </w:rPr>
              <w:tab/>
            </w:r>
            <w:r>
              <w:rPr>
                <w:noProof/>
                <w:webHidden/>
              </w:rPr>
              <w:fldChar w:fldCharType="begin"/>
            </w:r>
            <w:r>
              <w:rPr>
                <w:noProof/>
                <w:webHidden/>
              </w:rPr>
              <w:instrText xml:space="preserve"> PAGEREF _Toc228009899 \h </w:instrText>
            </w:r>
            <w:r>
              <w:rPr>
                <w:noProof/>
                <w:webHidden/>
              </w:rPr>
            </w:r>
            <w:r>
              <w:rPr>
                <w:noProof/>
                <w:webHidden/>
              </w:rPr>
              <w:fldChar w:fldCharType="separate"/>
            </w:r>
            <w:r>
              <w:rPr>
                <w:noProof/>
                <w:webHidden/>
              </w:rPr>
              <w:t>8</w:t>
            </w:r>
            <w:r>
              <w:rPr>
                <w:noProof/>
                <w:webHidden/>
              </w:rPr>
              <w:fldChar w:fldCharType="end"/>
            </w:r>
          </w:hyperlink>
        </w:p>
        <w:p w14:paraId="5CCBC4EB" w14:textId="4AEF017A"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b/>
              <w:bCs/>
              <w:noProof/>
            </w:rPr>
            <w:fldChar w:fldCharType="end"/>
          </w:r>
        </w:p>
      </w:sdtContent>
    </w:sdt>
    <w:p w14:paraId="18B02BCC" w14:textId="77777777" w:rsidR="00A64BD6" w:rsidRDefault="00A64BD6" w:rsidP="00A64BD6">
      <w:pPr>
        <w:pStyle w:val="Heading2"/>
        <w:spacing w:line="360" w:lineRule="auto"/>
        <w:rPr>
          <w:rFonts w:cs="Times New Roman"/>
          <w:szCs w:val="24"/>
        </w:rPr>
      </w:pPr>
    </w:p>
    <w:p w14:paraId="7C072FAB" w14:textId="77777777" w:rsidR="00A64BD6" w:rsidRDefault="00A64BD6" w:rsidP="00A64BD6"/>
    <w:p w14:paraId="72A01B43" w14:textId="77777777" w:rsidR="00A64BD6" w:rsidRDefault="00A64BD6" w:rsidP="00A64BD6"/>
    <w:p w14:paraId="3BDFECDA" w14:textId="77777777" w:rsidR="00A64BD6" w:rsidRDefault="00A64BD6" w:rsidP="00A64BD6"/>
    <w:p w14:paraId="0DDE524A" w14:textId="77777777" w:rsidR="00A64BD6" w:rsidRDefault="00A64BD6" w:rsidP="00A64BD6"/>
    <w:p w14:paraId="08A11ECE" w14:textId="77777777" w:rsidR="00A64BD6" w:rsidRDefault="00A64BD6" w:rsidP="00A64BD6"/>
    <w:p w14:paraId="4696F686" w14:textId="77777777" w:rsidR="00A64BD6" w:rsidRDefault="00A64BD6" w:rsidP="00A64BD6"/>
    <w:p w14:paraId="4F5EBFEE" w14:textId="77777777" w:rsidR="00A64BD6" w:rsidRDefault="00A64BD6" w:rsidP="00A64BD6"/>
    <w:p w14:paraId="5BC8CCF2" w14:textId="77777777" w:rsidR="00A64BD6" w:rsidRDefault="00A64BD6" w:rsidP="00A64BD6"/>
    <w:p w14:paraId="4C78BAB1" w14:textId="77777777" w:rsidR="00A64BD6" w:rsidRDefault="00A64BD6" w:rsidP="00A64BD6"/>
    <w:p w14:paraId="0E93BE74" w14:textId="77777777" w:rsidR="00A64BD6" w:rsidRDefault="00A64BD6" w:rsidP="00A64BD6"/>
    <w:p w14:paraId="05B1BDD6" w14:textId="77777777" w:rsidR="00A64BD6" w:rsidRDefault="00A64BD6" w:rsidP="00A64BD6"/>
    <w:p w14:paraId="54CD5E27" w14:textId="77777777" w:rsidR="00A64BD6" w:rsidRDefault="00A64BD6" w:rsidP="00A64BD6"/>
    <w:p w14:paraId="0D52A1BB" w14:textId="77777777" w:rsidR="00A64BD6" w:rsidRDefault="00A64BD6" w:rsidP="00A64BD6"/>
    <w:p w14:paraId="473ECD11" w14:textId="77777777" w:rsidR="00A64BD6" w:rsidRPr="00A64BD6" w:rsidRDefault="00A64BD6" w:rsidP="00A64BD6"/>
    <w:p w14:paraId="08D340B4" w14:textId="4BCB48CD" w:rsidR="00A64BD6" w:rsidRPr="00A64BD6" w:rsidRDefault="00A64BD6" w:rsidP="00A64BD6">
      <w:pPr>
        <w:pStyle w:val="Heading2"/>
        <w:spacing w:line="360" w:lineRule="auto"/>
        <w:rPr>
          <w:rFonts w:cs="Times New Roman"/>
          <w:szCs w:val="24"/>
        </w:rPr>
      </w:pPr>
      <w:bookmarkStart w:id="0" w:name="_Toc228009894"/>
      <w:r w:rsidRPr="00A64BD6">
        <w:rPr>
          <w:rFonts w:cs="Times New Roman"/>
          <w:szCs w:val="24"/>
        </w:rPr>
        <w:lastRenderedPageBreak/>
        <w:t>INTRODUCTION</w:t>
      </w:r>
      <w:bookmarkEnd w:id="0"/>
      <w:r w:rsidRPr="00A64BD6">
        <w:rPr>
          <w:rFonts w:cs="Times New Roman"/>
          <w:szCs w:val="24"/>
        </w:rPr>
        <w:t xml:space="preserve"> </w:t>
      </w:r>
    </w:p>
    <w:p w14:paraId="030B71FE" w14:textId="456E6F70"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Businesses use communication as their main method to share information with their employees and managers and their external partners. Organi</w:t>
      </w:r>
      <w:r>
        <w:rPr>
          <w:rFonts w:ascii="Times New Roman" w:hAnsi="Times New Roman" w:cs="Times New Roman"/>
        </w:rPr>
        <w:t>s</w:t>
      </w:r>
      <w:r w:rsidRPr="00A64BD6">
        <w:rPr>
          <w:rFonts w:ascii="Times New Roman" w:hAnsi="Times New Roman" w:cs="Times New Roman"/>
        </w:rPr>
        <w:t>ations need communication because it helps them make decisions and coordinate their activities and achieve their business objectives. Through effective communication, organi</w:t>
      </w:r>
      <w:r>
        <w:rPr>
          <w:rFonts w:ascii="Times New Roman" w:hAnsi="Times New Roman" w:cs="Times New Roman"/>
        </w:rPr>
        <w:t>s</w:t>
      </w:r>
      <w:r w:rsidRPr="00A64BD6">
        <w:rPr>
          <w:rFonts w:ascii="Times New Roman" w:hAnsi="Times New Roman" w:cs="Times New Roman"/>
        </w:rPr>
        <w:t>ations provide their employees with essential information about their job responsibilities and company objectives and performance standards, which leads to better work outcomes (Robbins and Judge, 2023).</w:t>
      </w:r>
    </w:p>
    <w:p w14:paraId="2BB89EA2" w14:textId="140AA3AC"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The report aims to study how communication functions in business environments through a case study of Primark. Primark needs effective communication systems because it operates as an international fashion retailer across multiple nations. The report will examine organ</w:t>
      </w:r>
      <w:r>
        <w:rPr>
          <w:rFonts w:ascii="Times New Roman" w:hAnsi="Times New Roman" w:cs="Times New Roman"/>
        </w:rPr>
        <w:t>is</w:t>
      </w:r>
      <w:r w:rsidRPr="00A64BD6">
        <w:rPr>
          <w:rFonts w:ascii="Times New Roman" w:hAnsi="Times New Roman" w:cs="Times New Roman"/>
        </w:rPr>
        <w:t>ational communication methods while it identifies communication problems that Primark faces and shows methods to enhance their communication systems.</w:t>
      </w:r>
    </w:p>
    <w:p w14:paraId="714EFF7C" w14:textId="078E5EF6"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The research demonstrates that communication functions as a key element for both organi</w:t>
      </w:r>
      <w:r>
        <w:rPr>
          <w:rFonts w:ascii="Times New Roman" w:hAnsi="Times New Roman" w:cs="Times New Roman"/>
        </w:rPr>
        <w:t>s</w:t>
      </w:r>
      <w:r w:rsidRPr="00A64BD6">
        <w:rPr>
          <w:rFonts w:ascii="Times New Roman" w:hAnsi="Times New Roman" w:cs="Times New Roman"/>
        </w:rPr>
        <w:t>ational success and competitive retail success while showing the need for organi</w:t>
      </w:r>
      <w:r>
        <w:rPr>
          <w:rFonts w:ascii="Times New Roman" w:hAnsi="Times New Roman" w:cs="Times New Roman"/>
        </w:rPr>
        <w:t>s</w:t>
      </w:r>
      <w:r w:rsidRPr="00A64BD6">
        <w:rPr>
          <w:rFonts w:ascii="Times New Roman" w:hAnsi="Times New Roman" w:cs="Times New Roman"/>
        </w:rPr>
        <w:t>ations to implement effective communication methods (Mullins, 2022).</w:t>
      </w:r>
    </w:p>
    <w:p w14:paraId="02FD2F01" w14:textId="7BDDC3BA" w:rsidR="00A64BD6" w:rsidRPr="00A64BD6" w:rsidRDefault="00A64BD6" w:rsidP="00A64BD6">
      <w:pPr>
        <w:pStyle w:val="Heading2"/>
        <w:spacing w:line="360" w:lineRule="auto"/>
        <w:rPr>
          <w:rFonts w:cs="Times New Roman"/>
          <w:szCs w:val="24"/>
        </w:rPr>
      </w:pPr>
      <w:bookmarkStart w:id="1" w:name="_Toc228009895"/>
      <w:r w:rsidRPr="00A64BD6">
        <w:rPr>
          <w:rFonts w:cs="Times New Roman"/>
          <w:szCs w:val="24"/>
        </w:rPr>
        <w:t>COMMUNICATION AND METHODS</w:t>
      </w:r>
      <w:bookmarkEnd w:id="1"/>
      <w:r w:rsidRPr="00A64BD6">
        <w:rPr>
          <w:rFonts w:cs="Times New Roman"/>
          <w:szCs w:val="24"/>
        </w:rPr>
        <w:t xml:space="preserve"> </w:t>
      </w:r>
    </w:p>
    <w:p w14:paraId="2AB63ADD" w14:textId="39AFB5A9"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Business environments use communication to enable people and groups to exchange information and ideas and messages which serve the purpose of reaching their organi</w:t>
      </w:r>
      <w:r>
        <w:rPr>
          <w:rFonts w:ascii="Times New Roman" w:hAnsi="Times New Roman" w:cs="Times New Roman"/>
        </w:rPr>
        <w:t>s</w:t>
      </w:r>
      <w:r w:rsidRPr="00A64BD6">
        <w:rPr>
          <w:rFonts w:ascii="Times New Roman" w:hAnsi="Times New Roman" w:cs="Times New Roman"/>
        </w:rPr>
        <w:t>ational objectives. The implementation of effective communication processes enables organi</w:t>
      </w:r>
      <w:r>
        <w:rPr>
          <w:rFonts w:ascii="Times New Roman" w:hAnsi="Times New Roman" w:cs="Times New Roman"/>
        </w:rPr>
        <w:t>s</w:t>
      </w:r>
      <w:r w:rsidRPr="00A64BD6">
        <w:rPr>
          <w:rFonts w:ascii="Times New Roman" w:hAnsi="Times New Roman" w:cs="Times New Roman"/>
        </w:rPr>
        <w:t>ations to attain clear communication which decreases misunderstandings and improves teamwork. Primark needs effective communication systems to manage its operational activities which occur at various company locations and through multiple organi</w:t>
      </w:r>
      <w:r>
        <w:rPr>
          <w:rFonts w:ascii="Times New Roman" w:hAnsi="Times New Roman" w:cs="Times New Roman"/>
        </w:rPr>
        <w:t>s</w:t>
      </w:r>
      <w:r w:rsidRPr="00A64BD6">
        <w:rPr>
          <w:rFonts w:ascii="Times New Roman" w:hAnsi="Times New Roman" w:cs="Times New Roman"/>
        </w:rPr>
        <w:t>ational departments (DeVito, 2022).</w:t>
      </w:r>
    </w:p>
    <w:p w14:paraId="204A3B0C" w14:textId="3143C4F4"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Verbal communication serves as one of the primary methods which organi</w:t>
      </w:r>
      <w:r>
        <w:rPr>
          <w:rFonts w:ascii="Times New Roman" w:hAnsi="Times New Roman" w:cs="Times New Roman"/>
        </w:rPr>
        <w:t>s</w:t>
      </w:r>
      <w:r w:rsidRPr="00A64BD6">
        <w:rPr>
          <w:rFonts w:ascii="Times New Roman" w:hAnsi="Times New Roman" w:cs="Times New Roman"/>
        </w:rPr>
        <w:t>ations use to exchange information between their members. The category includes all forms of in-person interactions which include face-to-face meetings and team briefings and manager-employee discussions. Primark stores use verbal communication to provide daily updates and distribute tasks and solve problems. This method allows immediate feedback and helps ensure that employees clearly understand their responsibilities (Clampitt, 2020).</w:t>
      </w:r>
    </w:p>
    <w:p w14:paraId="1C382ACB" w14:textId="560576AD"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 xml:space="preserve">Written communication serves as another essential method which combines all written materials through including emails and reports and policies and internal documents. Written </w:t>
      </w:r>
      <w:r w:rsidRPr="00A64BD6">
        <w:rPr>
          <w:rFonts w:ascii="Times New Roman" w:hAnsi="Times New Roman" w:cs="Times New Roman"/>
        </w:rPr>
        <w:lastRenderedPageBreak/>
        <w:t>communication serves as the primary method through which Primark shares its company policies and operational procedures and store guidelines throughout its retail locations. Written communication functions as a permanent documentation system which maintains consistent information delivery throughout large organi</w:t>
      </w:r>
      <w:r>
        <w:rPr>
          <w:rFonts w:ascii="Times New Roman" w:hAnsi="Times New Roman" w:cs="Times New Roman"/>
        </w:rPr>
        <w:t>s</w:t>
      </w:r>
      <w:r w:rsidRPr="00A64BD6">
        <w:rPr>
          <w:rFonts w:ascii="Times New Roman" w:hAnsi="Times New Roman" w:cs="Times New Roman"/>
        </w:rPr>
        <w:t>ations (Conrad, 2020).</w:t>
      </w:r>
    </w:p>
    <w:p w14:paraId="7FC03B6B" w14:textId="2AA6A7E9"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Digital communication has become essential for modern business operations. This includes communication through internal systems, messaging platforms, and online tools. Primark uses digital communication to link its main office with store managers and employees who work in various locations. Digital tools enable efficient operations through their ability to provide instant communication which businesses need for their fast-moving retail activities (Laudon and Laudon, 2022).</w:t>
      </w:r>
    </w:p>
    <w:p w14:paraId="7FBD61AF" w14:textId="5684600C"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Non-verbal communication which includes body language and facial expressions and tone of voice holds essential value. Non-verbal communication functions as an important aspect of customer service in Primark stores because they interact with customers. Positive body language and friendly interactions create a better customer experience which also affects their view of the brand (Keyton, 2021).</w:t>
      </w:r>
    </w:p>
    <w:p w14:paraId="06326BF5" w14:textId="13859E2E"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The application of different communication methods enables Primark to function successfully in its various organi</w:t>
      </w:r>
      <w:r>
        <w:rPr>
          <w:rFonts w:ascii="Times New Roman" w:hAnsi="Times New Roman" w:cs="Times New Roman"/>
        </w:rPr>
        <w:t>s</w:t>
      </w:r>
      <w:r w:rsidRPr="00A64BD6">
        <w:rPr>
          <w:rFonts w:ascii="Times New Roman" w:hAnsi="Times New Roman" w:cs="Times New Roman"/>
        </w:rPr>
        <w:t>ational levels. The successful operation of these methods requires effective management together with proper integration into the organi</w:t>
      </w:r>
      <w:r>
        <w:rPr>
          <w:rFonts w:ascii="Times New Roman" w:hAnsi="Times New Roman" w:cs="Times New Roman"/>
        </w:rPr>
        <w:t>s</w:t>
      </w:r>
      <w:r w:rsidRPr="00A64BD6">
        <w:rPr>
          <w:rFonts w:ascii="Times New Roman" w:hAnsi="Times New Roman" w:cs="Times New Roman"/>
        </w:rPr>
        <w:t>ation (Welch, 2020).</w:t>
      </w:r>
    </w:p>
    <w:p w14:paraId="3C325DC1" w14:textId="2F65945C"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Another important communication approach in organisations such as Primark is formal and informal communication. The term formal communication describes structured communication methods that use organisational hierarchy through which official emails and company reports and policies and scheduled meetings operate. The communication method ensures large organisations maintain their essential need for consistent and accurate information and accountable operations. The Primark organisation uses formal communication methods to transmit company policies and operational procedures and strategic decisions from head office to store managers and employees (Conrad, 2020; Robbins and Judge, 2023).</w:t>
      </w:r>
    </w:p>
    <w:p w14:paraId="70070F20" w14:textId="734385CF"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 xml:space="preserve">Employees use informal communication to exchange information through personal interaction that takes place outside of official communication systems. The communication method helps to build better relationships between people while it creates a better team atmosphere and improves workplace conditions. Staff members at Primark stores use informal communication to solve problems quickly and work together better. The process has </w:t>
      </w:r>
      <w:r w:rsidRPr="00A64BD6">
        <w:rPr>
          <w:rFonts w:ascii="Times New Roman" w:hAnsi="Times New Roman" w:cs="Times New Roman"/>
        </w:rPr>
        <w:lastRenderedPageBreak/>
        <w:t>the potential to create incorrect information which needs careful management to prevent its distribution (Keyton, 2021; Mullins, 2022).</w:t>
      </w:r>
    </w:p>
    <w:p w14:paraId="1C3F98DD" w14:textId="4E8179E0"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Another key distinction is between internal and external communication. The term internal communication describes the way people in an organi</w:t>
      </w:r>
      <w:r>
        <w:rPr>
          <w:rFonts w:ascii="Times New Roman" w:hAnsi="Times New Roman" w:cs="Times New Roman"/>
        </w:rPr>
        <w:t>s</w:t>
      </w:r>
      <w:r w:rsidRPr="00A64BD6">
        <w:rPr>
          <w:rFonts w:ascii="Times New Roman" w:hAnsi="Times New Roman" w:cs="Times New Roman"/>
        </w:rPr>
        <w:t>ation communicate with each other including the contact between managers and their staff members. The organi</w:t>
      </w:r>
      <w:r>
        <w:rPr>
          <w:rFonts w:ascii="Times New Roman" w:hAnsi="Times New Roman" w:cs="Times New Roman"/>
        </w:rPr>
        <w:t>s</w:t>
      </w:r>
      <w:r w:rsidRPr="00A64BD6">
        <w:rPr>
          <w:rFonts w:ascii="Times New Roman" w:hAnsi="Times New Roman" w:cs="Times New Roman"/>
        </w:rPr>
        <w:t>ation depends on internal communication to help employees understand their job duties and their work responsibilities, which help them reach the organi</w:t>
      </w:r>
      <w:r>
        <w:rPr>
          <w:rFonts w:ascii="Times New Roman" w:hAnsi="Times New Roman" w:cs="Times New Roman"/>
        </w:rPr>
        <w:t>s</w:t>
      </w:r>
      <w:r w:rsidRPr="00A64BD6">
        <w:rPr>
          <w:rFonts w:ascii="Times New Roman" w:hAnsi="Times New Roman" w:cs="Times New Roman"/>
        </w:rPr>
        <w:t>ation's objectives. Primark's internal communication system enables different departments and store locations to work together effectively according to (Men, 2021; Welch, 2020).</w:t>
      </w:r>
    </w:p>
    <w:p w14:paraId="14E777CB" w14:textId="3ABBE26D"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The term external communication describes the way organi</w:t>
      </w:r>
      <w:r>
        <w:rPr>
          <w:rFonts w:ascii="Times New Roman" w:hAnsi="Times New Roman" w:cs="Times New Roman"/>
        </w:rPr>
        <w:t>s</w:t>
      </w:r>
      <w:r w:rsidRPr="00A64BD6">
        <w:rPr>
          <w:rFonts w:ascii="Times New Roman" w:hAnsi="Times New Roman" w:cs="Times New Roman"/>
        </w:rPr>
        <w:t>ations interact with their customers and suppliers and their other business partners. Primark uses external communication through advertising, social media, and customer service interactions. Organi</w:t>
      </w:r>
      <w:r>
        <w:rPr>
          <w:rFonts w:ascii="Times New Roman" w:hAnsi="Times New Roman" w:cs="Times New Roman"/>
        </w:rPr>
        <w:t>s</w:t>
      </w:r>
      <w:r w:rsidRPr="00A64BD6">
        <w:rPr>
          <w:rFonts w:ascii="Times New Roman" w:hAnsi="Times New Roman" w:cs="Times New Roman"/>
        </w:rPr>
        <w:t>ations need effective external communication because it helps them establish their brand identity, draw in customers, and sustain their relationships with business partners. The retail sector needs this more than any other market, because customer perception directly affects their business success (Grunig, 2020; Brown, 2021).</w:t>
      </w:r>
    </w:p>
    <w:p w14:paraId="2006FE2B" w14:textId="37D46413" w:rsidR="00A64BD6" w:rsidRPr="00A64BD6" w:rsidRDefault="00A64BD6" w:rsidP="00A64BD6">
      <w:pPr>
        <w:pStyle w:val="Heading2"/>
        <w:spacing w:line="360" w:lineRule="auto"/>
        <w:rPr>
          <w:rFonts w:cs="Times New Roman"/>
          <w:szCs w:val="24"/>
        </w:rPr>
      </w:pPr>
      <w:bookmarkStart w:id="2" w:name="_Toc228009896"/>
      <w:r w:rsidRPr="00A64BD6">
        <w:rPr>
          <w:rFonts w:cs="Times New Roman"/>
          <w:szCs w:val="24"/>
        </w:rPr>
        <w:t>COMMON ISSUES</w:t>
      </w:r>
      <w:bookmarkEnd w:id="2"/>
      <w:r w:rsidRPr="00A64BD6">
        <w:rPr>
          <w:rFonts w:cs="Times New Roman"/>
          <w:szCs w:val="24"/>
        </w:rPr>
        <w:t xml:space="preserve"> </w:t>
      </w:r>
    </w:p>
    <w:p w14:paraId="1D57C3C9" w14:textId="6A100B89"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The organisations yet face multiple obstacles which prevent them from reaching optimal levels of communication. Employees experience miscommunication when they fail to understand messages which have been delivered to them. Miscommunication at Primark results in operational errors which decrease work efficiency and create staff confusion (Robbins and Judge, 2023).</w:t>
      </w:r>
    </w:p>
    <w:p w14:paraId="29656008" w14:textId="3A74E658"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Cultural barriers present another obstacle. Primark operates internationally, employing people from diverse cultural backgrounds. The differences between languages and communication methods together with the particular social customs of different cultures create obstacles which disrupt teamwork. Organi</w:t>
      </w:r>
      <w:r>
        <w:rPr>
          <w:rFonts w:ascii="Times New Roman" w:hAnsi="Times New Roman" w:cs="Times New Roman"/>
        </w:rPr>
        <w:t>s</w:t>
      </w:r>
      <w:r w:rsidRPr="00A64BD6">
        <w:rPr>
          <w:rFonts w:ascii="Times New Roman" w:hAnsi="Times New Roman" w:cs="Times New Roman"/>
        </w:rPr>
        <w:t>ations need effective cross-cultural communication methods which enable their employees to work together without hindrances (Hofstede et al., 2020).</w:t>
      </w:r>
    </w:p>
    <w:p w14:paraId="3C622298" w14:textId="1D573FD7"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Information overload presents a significant challenge which modern organi</w:t>
      </w:r>
      <w:r>
        <w:rPr>
          <w:rFonts w:ascii="Times New Roman" w:hAnsi="Times New Roman" w:cs="Times New Roman"/>
        </w:rPr>
        <w:t>s</w:t>
      </w:r>
      <w:r w:rsidRPr="00A64BD6">
        <w:rPr>
          <w:rFonts w:ascii="Times New Roman" w:hAnsi="Times New Roman" w:cs="Times New Roman"/>
        </w:rPr>
        <w:t xml:space="preserve">ations need to address. Employees receive excessive information which they must process through various channels including emails and messages and digital platforms. The process of identifying essential information becomes challenging which results in uncertainty and decreased work </w:t>
      </w:r>
      <w:r w:rsidRPr="00A64BD6">
        <w:rPr>
          <w:rFonts w:ascii="Times New Roman" w:hAnsi="Times New Roman" w:cs="Times New Roman"/>
        </w:rPr>
        <w:lastRenderedPageBreak/>
        <w:t>efficiency. Information overload negatively affects operational performance in Primark because its retail environment demands both speed and efficiency (Eppler and Mengis, 2021).</w:t>
      </w:r>
    </w:p>
    <w:p w14:paraId="1CFC0FDA" w14:textId="40C0970E"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Another issue is the lack of feedback. Effective communication requires both parties to share information, but many organisations create an environment where employees feel unsafe to express their thoughts. Employees at Primark lose interest in their work and experience decreased job satisfaction when they receive no feedback and cannot share their concerns with management (Men, 2021).</w:t>
      </w:r>
    </w:p>
    <w:p w14:paraId="45283043" w14:textId="376FDA4A"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Technical problems create barriers that interrupt communication between people. Digital tools enhance communication capabilities, but technical difficulties and insufficient training programs create obstacles to their effective use. Employees who lack experience with digital systems will encounter difficulties when trying to find information and communicate with others, which will decrease their overall work productivity (OECD, 2022).</w:t>
      </w:r>
    </w:p>
    <w:p w14:paraId="11FC5764" w14:textId="3AC41AB0"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The difficulties organi</w:t>
      </w:r>
      <w:r>
        <w:rPr>
          <w:rFonts w:ascii="Times New Roman" w:hAnsi="Times New Roman" w:cs="Times New Roman"/>
        </w:rPr>
        <w:t>s</w:t>
      </w:r>
      <w:r w:rsidRPr="00A64BD6">
        <w:rPr>
          <w:rFonts w:ascii="Times New Roman" w:hAnsi="Times New Roman" w:cs="Times New Roman"/>
        </w:rPr>
        <w:t>ations face in their communication processes require Primark to establish permanent measures for more effective communication, which will help them maintain operational efficiency (Mullins, 2022).</w:t>
      </w:r>
    </w:p>
    <w:p w14:paraId="5B8EF824" w14:textId="5916196E" w:rsidR="00A64BD6" w:rsidRPr="00A64BD6" w:rsidRDefault="00A64BD6" w:rsidP="00A64BD6">
      <w:pPr>
        <w:pStyle w:val="Heading2"/>
        <w:spacing w:line="360" w:lineRule="auto"/>
        <w:rPr>
          <w:rFonts w:cs="Times New Roman"/>
          <w:szCs w:val="24"/>
        </w:rPr>
      </w:pPr>
      <w:bookmarkStart w:id="3" w:name="_Toc228009897"/>
      <w:r w:rsidRPr="00A64BD6">
        <w:rPr>
          <w:rFonts w:cs="Times New Roman"/>
          <w:szCs w:val="24"/>
        </w:rPr>
        <w:t>RECOMMENDATIONS</w:t>
      </w:r>
      <w:bookmarkEnd w:id="3"/>
      <w:r w:rsidRPr="00A64BD6">
        <w:rPr>
          <w:rFonts w:cs="Times New Roman"/>
          <w:szCs w:val="24"/>
        </w:rPr>
        <w:t xml:space="preserve"> </w:t>
      </w:r>
    </w:p>
    <w:p w14:paraId="1F8DF956" w14:textId="49A606F4"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To achieve better communication results, Primark needs to adopt multiple communication strategies. The organi</w:t>
      </w:r>
      <w:r>
        <w:rPr>
          <w:rFonts w:ascii="Times New Roman" w:hAnsi="Times New Roman" w:cs="Times New Roman"/>
        </w:rPr>
        <w:t>s</w:t>
      </w:r>
      <w:r w:rsidRPr="00A64BD6">
        <w:rPr>
          <w:rFonts w:ascii="Times New Roman" w:hAnsi="Times New Roman" w:cs="Times New Roman"/>
        </w:rPr>
        <w:t>ation needs to establish ongoing communication training programs which will benefit both employees and managers. Training provides organi</w:t>
      </w:r>
      <w:r>
        <w:rPr>
          <w:rFonts w:ascii="Times New Roman" w:hAnsi="Times New Roman" w:cs="Times New Roman"/>
        </w:rPr>
        <w:t>s</w:t>
      </w:r>
      <w:r w:rsidRPr="00A64BD6">
        <w:rPr>
          <w:rFonts w:ascii="Times New Roman" w:hAnsi="Times New Roman" w:cs="Times New Roman"/>
        </w:rPr>
        <w:t>ations with tools to develop communication abilities and decrease miscommunication problems and build better collaborative relationships (Clampitt, 2020).</w:t>
      </w:r>
    </w:p>
    <w:p w14:paraId="217ABBAF" w14:textId="1CBE14BF"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Primark needs to establish an organi</w:t>
      </w:r>
      <w:r>
        <w:rPr>
          <w:rFonts w:ascii="Times New Roman" w:hAnsi="Times New Roman" w:cs="Times New Roman"/>
        </w:rPr>
        <w:t>s</w:t>
      </w:r>
      <w:r w:rsidRPr="00A64BD6">
        <w:rPr>
          <w:rFonts w:ascii="Times New Roman" w:hAnsi="Times New Roman" w:cs="Times New Roman"/>
        </w:rPr>
        <w:t>ational culture which promotes its employees to express their opinions freely while providing constructive feedback. The organi</w:t>
      </w:r>
      <w:r>
        <w:rPr>
          <w:rFonts w:ascii="Times New Roman" w:hAnsi="Times New Roman" w:cs="Times New Roman"/>
        </w:rPr>
        <w:t>s</w:t>
      </w:r>
      <w:r w:rsidRPr="00A64BD6">
        <w:rPr>
          <w:rFonts w:ascii="Times New Roman" w:hAnsi="Times New Roman" w:cs="Times New Roman"/>
        </w:rPr>
        <w:t>ation needs to create a workplace atmosphere which enables employees to present their thoughts and problems. Managers need to hear their workers and answer their comments according to Men 2021.</w:t>
      </w:r>
    </w:p>
    <w:p w14:paraId="2EFCB4A6" w14:textId="708349BE"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The organi</w:t>
      </w:r>
      <w:r>
        <w:rPr>
          <w:rFonts w:ascii="Times New Roman" w:hAnsi="Times New Roman" w:cs="Times New Roman"/>
        </w:rPr>
        <w:t>s</w:t>
      </w:r>
      <w:r w:rsidRPr="00A64BD6">
        <w:rPr>
          <w:rFonts w:ascii="Times New Roman" w:hAnsi="Times New Roman" w:cs="Times New Roman"/>
        </w:rPr>
        <w:t>ation needs to enhance its digital communication tool usage throughout its operations. Providing proper training and ensuring that systems are user-friendly can help employees communicate more effectively and access information easily (Laudon and Laudon, 2022).</w:t>
      </w:r>
    </w:p>
    <w:p w14:paraId="164BC60B" w14:textId="2CA6E15A"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Primark needs to establish communication protocols which maintain uniformity throughout its entire organi</w:t>
      </w:r>
      <w:r w:rsidR="00435279">
        <w:rPr>
          <w:rFonts w:ascii="Times New Roman" w:hAnsi="Times New Roman" w:cs="Times New Roman"/>
        </w:rPr>
        <w:t>s</w:t>
      </w:r>
      <w:r w:rsidRPr="00A64BD6">
        <w:rPr>
          <w:rFonts w:ascii="Times New Roman" w:hAnsi="Times New Roman" w:cs="Times New Roman"/>
        </w:rPr>
        <w:t>ation. The organi</w:t>
      </w:r>
      <w:r w:rsidR="00435279">
        <w:rPr>
          <w:rFonts w:ascii="Times New Roman" w:hAnsi="Times New Roman" w:cs="Times New Roman"/>
        </w:rPr>
        <w:t>s</w:t>
      </w:r>
      <w:r w:rsidRPr="00A64BD6">
        <w:rPr>
          <w:rFonts w:ascii="Times New Roman" w:hAnsi="Times New Roman" w:cs="Times New Roman"/>
        </w:rPr>
        <w:t xml:space="preserve">ation needs to use basic language which avoids all </w:t>
      </w:r>
      <w:r w:rsidRPr="00A64BD6">
        <w:rPr>
          <w:rFonts w:ascii="Times New Roman" w:hAnsi="Times New Roman" w:cs="Times New Roman"/>
        </w:rPr>
        <w:lastRenderedPageBreak/>
        <w:t>nonessential details while maintaining effective communication throughout its entire structure. These strategies can help reduce communication issues and improve overall efficiency (Welch, 2020).</w:t>
      </w:r>
    </w:p>
    <w:p w14:paraId="74B89882" w14:textId="32AE4BD0" w:rsidR="00A64BD6" w:rsidRPr="00A64BD6" w:rsidRDefault="00A64BD6" w:rsidP="00A64BD6">
      <w:pPr>
        <w:pStyle w:val="Heading2"/>
        <w:spacing w:line="360" w:lineRule="auto"/>
        <w:rPr>
          <w:rFonts w:cs="Times New Roman"/>
          <w:szCs w:val="24"/>
        </w:rPr>
      </w:pPr>
      <w:bookmarkStart w:id="4" w:name="_Toc228009898"/>
      <w:r w:rsidRPr="00A64BD6">
        <w:rPr>
          <w:rFonts w:cs="Times New Roman"/>
          <w:szCs w:val="24"/>
        </w:rPr>
        <w:t>CONCLUSION</w:t>
      </w:r>
      <w:bookmarkEnd w:id="4"/>
      <w:r w:rsidRPr="00A64BD6">
        <w:rPr>
          <w:rFonts w:cs="Times New Roman"/>
          <w:szCs w:val="24"/>
        </w:rPr>
        <w:t xml:space="preserve"> </w:t>
      </w:r>
    </w:p>
    <w:p w14:paraId="1A37189C" w14:textId="7E4CA3EE"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Organisation success depends on effective communication which Primark demonstrates through its operations. The system functions as an essential element which drives organi</w:t>
      </w:r>
      <w:r w:rsidR="00435279">
        <w:rPr>
          <w:rFonts w:ascii="Times New Roman" w:hAnsi="Times New Roman" w:cs="Times New Roman"/>
        </w:rPr>
        <w:t>s</w:t>
      </w:r>
      <w:r w:rsidRPr="00A64BD6">
        <w:rPr>
          <w:rFonts w:ascii="Times New Roman" w:hAnsi="Times New Roman" w:cs="Times New Roman"/>
        </w:rPr>
        <w:t>ational success through its ability to help staff members work together and make choices. Primark operates its business through different communication methods which include spoken words, written text, digital content, and body language.</w:t>
      </w:r>
    </w:p>
    <w:p w14:paraId="7CBDB85C" w14:textId="78486C24" w:rsidR="00A64BD6" w:rsidRPr="00A64BD6" w:rsidRDefault="00A64BD6" w:rsidP="00A64BD6">
      <w:pPr>
        <w:spacing w:line="360" w:lineRule="auto"/>
        <w:rPr>
          <w:rFonts w:ascii="Times New Roman" w:hAnsi="Times New Roman" w:cs="Times New Roman"/>
        </w:rPr>
      </w:pPr>
      <w:r w:rsidRPr="00A64BD6">
        <w:rPr>
          <w:rFonts w:ascii="Times New Roman" w:hAnsi="Times New Roman" w:cs="Times New Roman"/>
        </w:rPr>
        <w:t>The communication process becomes less effective when organi</w:t>
      </w:r>
      <w:r w:rsidR="00435279">
        <w:rPr>
          <w:rFonts w:ascii="Times New Roman" w:hAnsi="Times New Roman" w:cs="Times New Roman"/>
        </w:rPr>
        <w:t>s</w:t>
      </w:r>
      <w:r w:rsidRPr="00A64BD6">
        <w:rPr>
          <w:rFonts w:ascii="Times New Roman" w:hAnsi="Times New Roman" w:cs="Times New Roman"/>
        </w:rPr>
        <w:t>ations face challenges from three main sources which include miscommunication, cultural barriers, and information overload, along with the absence of feedback. The organi</w:t>
      </w:r>
      <w:r w:rsidR="00435279">
        <w:rPr>
          <w:rFonts w:ascii="Times New Roman" w:hAnsi="Times New Roman" w:cs="Times New Roman"/>
        </w:rPr>
        <w:t>s</w:t>
      </w:r>
      <w:r w:rsidRPr="00A64BD6">
        <w:rPr>
          <w:rFonts w:ascii="Times New Roman" w:hAnsi="Times New Roman" w:cs="Times New Roman"/>
        </w:rPr>
        <w:t>ation needs to establish better communication procedures because these issues show their need for better communication methods.</w:t>
      </w:r>
    </w:p>
    <w:p w14:paraId="4EC9F7D1" w14:textId="30F7BAF4" w:rsidR="00A64BD6" w:rsidRDefault="00A64BD6" w:rsidP="00A64BD6">
      <w:pPr>
        <w:spacing w:line="360" w:lineRule="auto"/>
        <w:rPr>
          <w:rFonts w:ascii="Times New Roman" w:hAnsi="Times New Roman" w:cs="Times New Roman"/>
        </w:rPr>
      </w:pPr>
      <w:r w:rsidRPr="00A64BD6">
        <w:rPr>
          <w:rFonts w:ascii="Times New Roman" w:hAnsi="Times New Roman" w:cs="Times New Roman"/>
        </w:rPr>
        <w:t>Primark needs to implement proper communication methods which will enable its staff members to perform better while enhancing customer satisfaction and sustaining their market position. Effective communication serves as a fundamental requirement for organi</w:t>
      </w:r>
      <w:r>
        <w:rPr>
          <w:rFonts w:ascii="Times New Roman" w:hAnsi="Times New Roman" w:cs="Times New Roman"/>
        </w:rPr>
        <w:t>s</w:t>
      </w:r>
      <w:r w:rsidRPr="00A64BD6">
        <w:rPr>
          <w:rFonts w:ascii="Times New Roman" w:hAnsi="Times New Roman" w:cs="Times New Roman"/>
        </w:rPr>
        <w:t>ations to achieve success and develop their operations over time (Robbins and Judge, 2023).</w:t>
      </w:r>
    </w:p>
    <w:p w14:paraId="6DDE5526" w14:textId="77777777" w:rsidR="00A64BD6" w:rsidRDefault="00A64BD6" w:rsidP="00A64BD6">
      <w:pPr>
        <w:spacing w:line="360" w:lineRule="auto"/>
        <w:rPr>
          <w:rFonts w:ascii="Times New Roman" w:hAnsi="Times New Roman" w:cs="Times New Roman"/>
        </w:rPr>
      </w:pPr>
    </w:p>
    <w:p w14:paraId="0684F44B" w14:textId="77777777" w:rsidR="00A64BD6" w:rsidRDefault="00A64BD6" w:rsidP="00A64BD6">
      <w:pPr>
        <w:spacing w:line="360" w:lineRule="auto"/>
        <w:rPr>
          <w:rFonts w:ascii="Times New Roman" w:hAnsi="Times New Roman" w:cs="Times New Roman"/>
        </w:rPr>
      </w:pPr>
    </w:p>
    <w:p w14:paraId="0FF6EE3A" w14:textId="77777777" w:rsidR="00A64BD6" w:rsidRDefault="00A64BD6" w:rsidP="00A64BD6">
      <w:pPr>
        <w:spacing w:line="360" w:lineRule="auto"/>
        <w:rPr>
          <w:rFonts w:ascii="Times New Roman" w:hAnsi="Times New Roman" w:cs="Times New Roman"/>
        </w:rPr>
      </w:pPr>
    </w:p>
    <w:p w14:paraId="5F14F55A" w14:textId="77777777" w:rsidR="00A64BD6" w:rsidRDefault="00A64BD6" w:rsidP="00A64BD6">
      <w:pPr>
        <w:spacing w:line="360" w:lineRule="auto"/>
        <w:rPr>
          <w:rFonts w:ascii="Times New Roman" w:hAnsi="Times New Roman" w:cs="Times New Roman"/>
        </w:rPr>
      </w:pPr>
    </w:p>
    <w:p w14:paraId="2222B84F" w14:textId="77777777" w:rsidR="00A64BD6" w:rsidRDefault="00A64BD6" w:rsidP="00A64BD6">
      <w:pPr>
        <w:spacing w:line="360" w:lineRule="auto"/>
        <w:rPr>
          <w:rFonts w:ascii="Times New Roman" w:hAnsi="Times New Roman" w:cs="Times New Roman"/>
        </w:rPr>
      </w:pPr>
    </w:p>
    <w:p w14:paraId="4FA59FF3" w14:textId="77777777" w:rsidR="00A64BD6" w:rsidRDefault="00A64BD6" w:rsidP="00A64BD6">
      <w:pPr>
        <w:spacing w:line="360" w:lineRule="auto"/>
        <w:rPr>
          <w:rFonts w:ascii="Times New Roman" w:hAnsi="Times New Roman" w:cs="Times New Roman"/>
        </w:rPr>
      </w:pPr>
    </w:p>
    <w:p w14:paraId="0C0B391E" w14:textId="77777777" w:rsidR="00A64BD6" w:rsidRDefault="00A64BD6" w:rsidP="00A64BD6">
      <w:pPr>
        <w:spacing w:line="360" w:lineRule="auto"/>
        <w:rPr>
          <w:rFonts w:ascii="Times New Roman" w:hAnsi="Times New Roman" w:cs="Times New Roman"/>
        </w:rPr>
      </w:pPr>
    </w:p>
    <w:p w14:paraId="047F3130" w14:textId="77777777" w:rsidR="00A64BD6" w:rsidRDefault="00A64BD6" w:rsidP="00A64BD6">
      <w:pPr>
        <w:spacing w:line="360" w:lineRule="auto"/>
        <w:rPr>
          <w:rFonts w:ascii="Times New Roman" w:hAnsi="Times New Roman" w:cs="Times New Roman"/>
        </w:rPr>
      </w:pPr>
    </w:p>
    <w:p w14:paraId="7A336AFC" w14:textId="77777777" w:rsidR="00A64BD6" w:rsidRPr="00A64BD6" w:rsidRDefault="00A64BD6" w:rsidP="00A64BD6">
      <w:pPr>
        <w:spacing w:line="360" w:lineRule="auto"/>
        <w:rPr>
          <w:rFonts w:ascii="Times New Roman" w:hAnsi="Times New Roman" w:cs="Times New Roman"/>
        </w:rPr>
      </w:pPr>
    </w:p>
    <w:p w14:paraId="5CF4EA05" w14:textId="219C4D52" w:rsidR="00A64BD6" w:rsidRPr="00A64BD6" w:rsidRDefault="00A64BD6" w:rsidP="00A64BD6">
      <w:pPr>
        <w:pStyle w:val="Heading2"/>
        <w:spacing w:line="360" w:lineRule="auto"/>
        <w:rPr>
          <w:rFonts w:cs="Times New Roman"/>
          <w:szCs w:val="24"/>
        </w:rPr>
      </w:pPr>
      <w:bookmarkStart w:id="5" w:name="_Toc228009899"/>
      <w:r w:rsidRPr="00A64BD6">
        <w:rPr>
          <w:rFonts w:cs="Times New Roman"/>
          <w:szCs w:val="24"/>
        </w:rPr>
        <w:lastRenderedPageBreak/>
        <w:t>References:</w:t>
      </w:r>
      <w:bookmarkEnd w:id="5"/>
    </w:p>
    <w:p w14:paraId="3AC2A698" w14:textId="77777777" w:rsidR="00A64BD6" w:rsidRPr="00A64BD6" w:rsidRDefault="00A64BD6" w:rsidP="00A64BD6">
      <w:pPr>
        <w:pStyle w:val="NormalWeb"/>
        <w:spacing w:line="360" w:lineRule="auto"/>
      </w:pPr>
      <w:r w:rsidRPr="00A64BD6">
        <w:t xml:space="preserve">Brown, T. (2021) </w:t>
      </w:r>
      <w:r w:rsidRPr="00A64BD6">
        <w:rPr>
          <w:rStyle w:val="Emphasis"/>
        </w:rPr>
        <w:t>Communication in organisations</w:t>
      </w:r>
      <w:r w:rsidRPr="00A64BD6">
        <w:t>. London: Routledge.</w:t>
      </w:r>
    </w:p>
    <w:p w14:paraId="587DFAD2" w14:textId="77777777" w:rsidR="00A64BD6" w:rsidRPr="00A64BD6" w:rsidRDefault="00A64BD6" w:rsidP="00A64BD6">
      <w:pPr>
        <w:pStyle w:val="NormalWeb"/>
        <w:spacing w:line="360" w:lineRule="auto"/>
      </w:pPr>
      <w:r w:rsidRPr="00A64BD6">
        <w:t xml:space="preserve">Clampitt, P.G. (2020) </w:t>
      </w:r>
      <w:r w:rsidRPr="00A64BD6">
        <w:rPr>
          <w:rStyle w:val="Emphasis"/>
        </w:rPr>
        <w:t>Communicating for managerial effectiveness</w:t>
      </w:r>
      <w:r w:rsidRPr="00A64BD6">
        <w:t xml:space="preserve">. 6th </w:t>
      </w:r>
      <w:proofErr w:type="spellStart"/>
      <w:r w:rsidRPr="00A64BD6">
        <w:t>edn</w:t>
      </w:r>
      <w:proofErr w:type="spellEnd"/>
      <w:r w:rsidRPr="00A64BD6">
        <w:t>. Thousand Oaks: Sage.</w:t>
      </w:r>
    </w:p>
    <w:p w14:paraId="740C2FD0" w14:textId="77777777" w:rsidR="00A64BD6" w:rsidRPr="00A64BD6" w:rsidRDefault="00A64BD6" w:rsidP="00A64BD6">
      <w:pPr>
        <w:pStyle w:val="NormalWeb"/>
        <w:spacing w:line="360" w:lineRule="auto"/>
      </w:pPr>
      <w:r w:rsidRPr="00A64BD6">
        <w:t xml:space="preserve">Conrad, C. (2020) </w:t>
      </w:r>
      <w:r w:rsidRPr="00A64BD6">
        <w:rPr>
          <w:rStyle w:val="Emphasis"/>
        </w:rPr>
        <w:t>Strategic organisational communication: In a global economy</w:t>
      </w:r>
      <w:r w:rsidRPr="00A64BD6">
        <w:t xml:space="preserve">. 8th </w:t>
      </w:r>
      <w:proofErr w:type="spellStart"/>
      <w:r w:rsidRPr="00A64BD6">
        <w:t>edn</w:t>
      </w:r>
      <w:proofErr w:type="spellEnd"/>
      <w:r w:rsidRPr="00A64BD6">
        <w:t>. Hoboken: Wiley-Blackwell.</w:t>
      </w:r>
    </w:p>
    <w:p w14:paraId="1293437D" w14:textId="77777777" w:rsidR="00A64BD6" w:rsidRPr="00A64BD6" w:rsidRDefault="00A64BD6" w:rsidP="00A64BD6">
      <w:pPr>
        <w:pStyle w:val="NormalWeb"/>
        <w:spacing w:line="360" w:lineRule="auto"/>
      </w:pPr>
      <w:r w:rsidRPr="00A64BD6">
        <w:t xml:space="preserve">DeVito, J.A. (2022) </w:t>
      </w:r>
      <w:r w:rsidRPr="00A64BD6">
        <w:rPr>
          <w:rStyle w:val="Emphasis"/>
        </w:rPr>
        <w:t>The interpersonal communication book</w:t>
      </w:r>
      <w:r w:rsidRPr="00A64BD6">
        <w:t xml:space="preserve">. 15th </w:t>
      </w:r>
      <w:proofErr w:type="spellStart"/>
      <w:r w:rsidRPr="00A64BD6">
        <w:t>edn</w:t>
      </w:r>
      <w:proofErr w:type="spellEnd"/>
      <w:r w:rsidRPr="00A64BD6">
        <w:t>. Harlow: Pearson.</w:t>
      </w:r>
    </w:p>
    <w:p w14:paraId="3690CEE1" w14:textId="77777777" w:rsidR="00A64BD6" w:rsidRPr="00A64BD6" w:rsidRDefault="00A64BD6" w:rsidP="00A64BD6">
      <w:pPr>
        <w:pStyle w:val="NormalWeb"/>
        <w:spacing w:line="360" w:lineRule="auto"/>
      </w:pPr>
      <w:r w:rsidRPr="00A64BD6">
        <w:t xml:space="preserve">Eppler, M.J. and Mengis, J. (2021) ‘The concept of information overload: A review of literature’, </w:t>
      </w:r>
      <w:r w:rsidRPr="00A64BD6">
        <w:rPr>
          <w:rStyle w:val="Emphasis"/>
        </w:rPr>
        <w:t>Information Society</w:t>
      </w:r>
      <w:r w:rsidRPr="00A64BD6">
        <w:t>, 37(2), pp. 1–15.</w:t>
      </w:r>
    </w:p>
    <w:p w14:paraId="6C5D579D" w14:textId="77777777" w:rsidR="00A64BD6" w:rsidRPr="00A64BD6" w:rsidRDefault="00A64BD6" w:rsidP="00A64BD6">
      <w:pPr>
        <w:pStyle w:val="NormalWeb"/>
        <w:spacing w:line="360" w:lineRule="auto"/>
      </w:pPr>
      <w:r w:rsidRPr="00A64BD6">
        <w:t xml:space="preserve">Grunig, J.E. (2020) ‘Excellence in communication management’, </w:t>
      </w:r>
      <w:r w:rsidRPr="00A64BD6">
        <w:rPr>
          <w:rStyle w:val="Emphasis"/>
        </w:rPr>
        <w:t>Journal of Communication Management</w:t>
      </w:r>
      <w:r w:rsidRPr="00A64BD6">
        <w:t>, 24(4), pp. 1–12.</w:t>
      </w:r>
    </w:p>
    <w:p w14:paraId="53F725FC" w14:textId="77777777" w:rsidR="00A64BD6" w:rsidRPr="00A64BD6" w:rsidRDefault="00A64BD6" w:rsidP="00A64BD6">
      <w:pPr>
        <w:pStyle w:val="NormalWeb"/>
        <w:spacing w:line="360" w:lineRule="auto"/>
      </w:pPr>
      <w:r w:rsidRPr="00A64BD6">
        <w:t xml:space="preserve">Hofstede, G., Hofstede, G.J. and Minkov, M. (2020) </w:t>
      </w:r>
      <w:r w:rsidRPr="00A64BD6">
        <w:rPr>
          <w:rStyle w:val="Emphasis"/>
        </w:rPr>
        <w:t>Cultures and organisations: Software of the mind</w:t>
      </w:r>
      <w:r w:rsidRPr="00A64BD6">
        <w:t xml:space="preserve">. 4th </w:t>
      </w:r>
      <w:proofErr w:type="spellStart"/>
      <w:r w:rsidRPr="00A64BD6">
        <w:t>edn</w:t>
      </w:r>
      <w:proofErr w:type="spellEnd"/>
      <w:r w:rsidRPr="00A64BD6">
        <w:t>. New York: McGraw-Hill.</w:t>
      </w:r>
    </w:p>
    <w:p w14:paraId="4B790971" w14:textId="77777777" w:rsidR="00A64BD6" w:rsidRPr="00A64BD6" w:rsidRDefault="00A64BD6" w:rsidP="00A64BD6">
      <w:pPr>
        <w:pStyle w:val="NormalWeb"/>
        <w:spacing w:line="360" w:lineRule="auto"/>
      </w:pPr>
      <w:r w:rsidRPr="00A64BD6">
        <w:t xml:space="preserve">Keyton, J. (2021) </w:t>
      </w:r>
      <w:r w:rsidRPr="00A64BD6">
        <w:rPr>
          <w:rStyle w:val="Emphasis"/>
        </w:rPr>
        <w:t>Communication and organisational culture: A key to understanding work experiences</w:t>
      </w:r>
      <w:r w:rsidRPr="00A64BD6">
        <w:t xml:space="preserve">. 3rd </w:t>
      </w:r>
      <w:proofErr w:type="spellStart"/>
      <w:r w:rsidRPr="00A64BD6">
        <w:t>edn</w:t>
      </w:r>
      <w:proofErr w:type="spellEnd"/>
      <w:r w:rsidRPr="00A64BD6">
        <w:t>. Thousand Oaks: Sage.</w:t>
      </w:r>
    </w:p>
    <w:p w14:paraId="7D6C062B" w14:textId="77777777" w:rsidR="00A64BD6" w:rsidRPr="00A64BD6" w:rsidRDefault="00A64BD6" w:rsidP="00A64BD6">
      <w:pPr>
        <w:pStyle w:val="NormalWeb"/>
        <w:spacing w:line="360" w:lineRule="auto"/>
      </w:pPr>
      <w:r w:rsidRPr="00A64BD6">
        <w:t xml:space="preserve">Laudon, K.C. and Laudon, J.P. (2022) </w:t>
      </w:r>
      <w:r w:rsidRPr="00A64BD6">
        <w:rPr>
          <w:rStyle w:val="Emphasis"/>
        </w:rPr>
        <w:t>Management information systems: Managing the digital firm</w:t>
      </w:r>
      <w:r w:rsidRPr="00A64BD6">
        <w:t xml:space="preserve">. 17th </w:t>
      </w:r>
      <w:proofErr w:type="spellStart"/>
      <w:r w:rsidRPr="00A64BD6">
        <w:t>edn</w:t>
      </w:r>
      <w:proofErr w:type="spellEnd"/>
      <w:r w:rsidRPr="00A64BD6">
        <w:t>. Harlow: Pearson.</w:t>
      </w:r>
    </w:p>
    <w:p w14:paraId="3435A2D2" w14:textId="77777777" w:rsidR="00A64BD6" w:rsidRPr="00A64BD6" w:rsidRDefault="00A64BD6" w:rsidP="00A64BD6">
      <w:pPr>
        <w:pStyle w:val="NormalWeb"/>
        <w:spacing w:line="360" w:lineRule="auto"/>
      </w:pPr>
      <w:r w:rsidRPr="00A64BD6">
        <w:t xml:space="preserve">Men, L.R. (2021) ‘The role of internal communication in employee engagement’, </w:t>
      </w:r>
      <w:r w:rsidRPr="00A64BD6">
        <w:rPr>
          <w:rStyle w:val="Emphasis"/>
        </w:rPr>
        <w:t>Public Relations Review</w:t>
      </w:r>
      <w:r w:rsidRPr="00A64BD6">
        <w:t>, 47(1), pp. 1–10.</w:t>
      </w:r>
    </w:p>
    <w:p w14:paraId="08B42E3B" w14:textId="77777777" w:rsidR="00A64BD6" w:rsidRPr="00A64BD6" w:rsidRDefault="00A64BD6" w:rsidP="00A64BD6">
      <w:pPr>
        <w:pStyle w:val="NormalWeb"/>
        <w:spacing w:line="360" w:lineRule="auto"/>
      </w:pPr>
      <w:r w:rsidRPr="00A64BD6">
        <w:t xml:space="preserve">Mullins, L.J. (2022) </w:t>
      </w:r>
      <w:r w:rsidRPr="00A64BD6">
        <w:rPr>
          <w:rStyle w:val="Emphasis"/>
        </w:rPr>
        <w:t>Management and organisational behaviour</w:t>
      </w:r>
      <w:r w:rsidRPr="00A64BD6">
        <w:t xml:space="preserve">. 13th </w:t>
      </w:r>
      <w:proofErr w:type="spellStart"/>
      <w:r w:rsidRPr="00A64BD6">
        <w:t>edn</w:t>
      </w:r>
      <w:proofErr w:type="spellEnd"/>
      <w:r w:rsidRPr="00A64BD6">
        <w:t>. Harlow: Pearson.</w:t>
      </w:r>
    </w:p>
    <w:p w14:paraId="035E3C0B" w14:textId="77777777" w:rsidR="00A64BD6" w:rsidRPr="00A64BD6" w:rsidRDefault="00A64BD6" w:rsidP="00A64BD6">
      <w:pPr>
        <w:pStyle w:val="NormalWeb"/>
        <w:spacing w:line="360" w:lineRule="auto"/>
      </w:pPr>
      <w:r w:rsidRPr="00A64BD6">
        <w:t xml:space="preserve">OECD (2022) </w:t>
      </w:r>
      <w:r w:rsidRPr="00A64BD6">
        <w:rPr>
          <w:rStyle w:val="Emphasis"/>
        </w:rPr>
        <w:t>Digital transformation in business and society</w:t>
      </w:r>
      <w:r w:rsidRPr="00A64BD6">
        <w:t>. Paris: OECD Publishing.</w:t>
      </w:r>
    </w:p>
    <w:p w14:paraId="513224B9" w14:textId="77777777" w:rsidR="00A64BD6" w:rsidRPr="00A64BD6" w:rsidRDefault="00A64BD6" w:rsidP="00A64BD6">
      <w:pPr>
        <w:pStyle w:val="NormalWeb"/>
        <w:spacing w:line="360" w:lineRule="auto"/>
      </w:pPr>
      <w:r w:rsidRPr="00A64BD6">
        <w:t xml:space="preserve">Robbins, S.P. and Judge, T.A. (2023) </w:t>
      </w:r>
      <w:r w:rsidRPr="00A64BD6">
        <w:rPr>
          <w:rStyle w:val="Emphasis"/>
        </w:rPr>
        <w:t>Organisational behaviour</w:t>
      </w:r>
      <w:r w:rsidRPr="00A64BD6">
        <w:t xml:space="preserve">. 19th </w:t>
      </w:r>
      <w:proofErr w:type="spellStart"/>
      <w:r w:rsidRPr="00A64BD6">
        <w:t>edn</w:t>
      </w:r>
      <w:proofErr w:type="spellEnd"/>
      <w:r w:rsidRPr="00A64BD6">
        <w:t>. Harlow: Pearson.</w:t>
      </w:r>
    </w:p>
    <w:p w14:paraId="0BB7A5ED" w14:textId="77777777" w:rsidR="00A64BD6" w:rsidRPr="00A64BD6" w:rsidRDefault="00A64BD6" w:rsidP="00A64BD6">
      <w:pPr>
        <w:pStyle w:val="NormalWeb"/>
        <w:spacing w:line="360" w:lineRule="auto"/>
      </w:pPr>
      <w:r w:rsidRPr="00A64BD6">
        <w:t xml:space="preserve">Shockley-Zalabak, P. (2021) </w:t>
      </w:r>
      <w:r w:rsidRPr="00A64BD6">
        <w:rPr>
          <w:rStyle w:val="Emphasis"/>
        </w:rPr>
        <w:t>Fundamentals of organisational communication</w:t>
      </w:r>
      <w:r w:rsidRPr="00A64BD6">
        <w:t xml:space="preserve">. 10th </w:t>
      </w:r>
      <w:proofErr w:type="spellStart"/>
      <w:r w:rsidRPr="00A64BD6">
        <w:t>edn</w:t>
      </w:r>
      <w:proofErr w:type="spellEnd"/>
      <w:r w:rsidRPr="00A64BD6">
        <w:t>. Boston: Pearson.</w:t>
      </w:r>
    </w:p>
    <w:p w14:paraId="1F652AF9" w14:textId="77777777" w:rsidR="00A64BD6" w:rsidRPr="00A64BD6" w:rsidRDefault="00A64BD6" w:rsidP="00A64BD6">
      <w:pPr>
        <w:pStyle w:val="NormalWeb"/>
        <w:spacing w:line="360" w:lineRule="auto"/>
      </w:pPr>
      <w:r w:rsidRPr="00A64BD6">
        <w:lastRenderedPageBreak/>
        <w:t xml:space="preserve">Welch, M. (2020) ‘The evolution of internal communication’, </w:t>
      </w:r>
      <w:r w:rsidRPr="00A64BD6">
        <w:rPr>
          <w:rStyle w:val="Emphasis"/>
        </w:rPr>
        <w:t>Corporate Communications: An International Journal</w:t>
      </w:r>
      <w:r w:rsidRPr="00A64BD6">
        <w:t>, 25(2), pp. 1–10</w:t>
      </w:r>
    </w:p>
    <w:sectPr w:rsidR="00A64BD6" w:rsidRPr="00A64BD6">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F61289" w14:textId="77777777" w:rsidR="0067542B" w:rsidRDefault="0067542B" w:rsidP="00A64BD6">
      <w:pPr>
        <w:spacing w:after="0" w:line="240" w:lineRule="auto"/>
      </w:pPr>
      <w:r>
        <w:separator/>
      </w:r>
    </w:p>
  </w:endnote>
  <w:endnote w:type="continuationSeparator" w:id="0">
    <w:p w14:paraId="6FD814F6" w14:textId="77777777" w:rsidR="0067542B" w:rsidRDefault="0067542B" w:rsidP="00A64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752032"/>
      <w:docPartObj>
        <w:docPartGallery w:val="Page Numbers (Bottom of Page)"/>
        <w:docPartUnique/>
      </w:docPartObj>
    </w:sdtPr>
    <w:sdtEndPr>
      <w:rPr>
        <w:color w:val="7F7F7F" w:themeColor="background1" w:themeShade="7F"/>
        <w:spacing w:val="60"/>
      </w:rPr>
    </w:sdtEndPr>
    <w:sdtContent>
      <w:p w14:paraId="46136495" w14:textId="1FC38F24" w:rsidR="00A64BD6" w:rsidRDefault="00A64BD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D9A068F" w14:textId="77777777" w:rsidR="00A64BD6" w:rsidRDefault="00A64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3EB65B" w14:textId="77777777" w:rsidR="0067542B" w:rsidRDefault="0067542B" w:rsidP="00A64BD6">
      <w:pPr>
        <w:spacing w:after="0" w:line="240" w:lineRule="auto"/>
      </w:pPr>
      <w:r>
        <w:separator/>
      </w:r>
    </w:p>
  </w:footnote>
  <w:footnote w:type="continuationSeparator" w:id="0">
    <w:p w14:paraId="109D268A" w14:textId="77777777" w:rsidR="0067542B" w:rsidRDefault="0067542B" w:rsidP="00A64B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BD6"/>
    <w:rsid w:val="00041CE0"/>
    <w:rsid w:val="001E33BC"/>
    <w:rsid w:val="002E0C6E"/>
    <w:rsid w:val="00435279"/>
    <w:rsid w:val="0067542B"/>
    <w:rsid w:val="006E0ACB"/>
    <w:rsid w:val="00A64BD6"/>
    <w:rsid w:val="00B91E99"/>
    <w:rsid w:val="00E21F51"/>
    <w:rsid w:val="00E7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C6F86"/>
  <w15:chartTrackingRefBased/>
  <w15:docId w15:val="{E4BF59F1-AF4E-4932-A803-84D505DE4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4B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A64B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4B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4B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4B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4B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4B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4B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0C6E"/>
    <w:rPr>
      <w:rFonts w:ascii="Times New Roman" w:eastAsiaTheme="majorEastAsia" w:hAnsi="Times New Roman" w:cstheme="majorBidi"/>
      <w:b/>
      <w:color w:val="000000" w:themeColor="text1"/>
      <w:szCs w:val="32"/>
    </w:rPr>
  </w:style>
  <w:style w:type="character" w:customStyle="1" w:styleId="Heading1Char">
    <w:name w:val="Heading 1 Char"/>
    <w:basedOn w:val="DefaultParagraphFont"/>
    <w:link w:val="Heading1"/>
    <w:uiPriority w:val="9"/>
    <w:rsid w:val="00A64BD6"/>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A64B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4B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4B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4B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4B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4B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4BD6"/>
    <w:rPr>
      <w:rFonts w:eastAsiaTheme="majorEastAsia" w:cstheme="majorBidi"/>
      <w:color w:val="272727" w:themeColor="text1" w:themeTint="D8"/>
    </w:rPr>
  </w:style>
  <w:style w:type="paragraph" w:styleId="Title">
    <w:name w:val="Title"/>
    <w:basedOn w:val="Normal"/>
    <w:next w:val="Normal"/>
    <w:link w:val="TitleChar"/>
    <w:uiPriority w:val="10"/>
    <w:qFormat/>
    <w:rsid w:val="00A64B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4B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4B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4B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4BD6"/>
    <w:pPr>
      <w:spacing w:before="160"/>
      <w:jc w:val="center"/>
    </w:pPr>
    <w:rPr>
      <w:i/>
      <w:iCs/>
      <w:color w:val="404040" w:themeColor="text1" w:themeTint="BF"/>
    </w:rPr>
  </w:style>
  <w:style w:type="character" w:customStyle="1" w:styleId="QuoteChar">
    <w:name w:val="Quote Char"/>
    <w:basedOn w:val="DefaultParagraphFont"/>
    <w:link w:val="Quote"/>
    <w:uiPriority w:val="29"/>
    <w:rsid w:val="00A64BD6"/>
    <w:rPr>
      <w:i/>
      <w:iCs/>
      <w:color w:val="404040" w:themeColor="text1" w:themeTint="BF"/>
    </w:rPr>
  </w:style>
  <w:style w:type="paragraph" w:styleId="ListParagraph">
    <w:name w:val="List Paragraph"/>
    <w:basedOn w:val="Normal"/>
    <w:uiPriority w:val="34"/>
    <w:qFormat/>
    <w:rsid w:val="00A64BD6"/>
    <w:pPr>
      <w:ind w:left="720"/>
      <w:contextualSpacing/>
    </w:pPr>
  </w:style>
  <w:style w:type="character" w:styleId="IntenseEmphasis">
    <w:name w:val="Intense Emphasis"/>
    <w:basedOn w:val="DefaultParagraphFont"/>
    <w:uiPriority w:val="21"/>
    <w:qFormat/>
    <w:rsid w:val="00A64BD6"/>
    <w:rPr>
      <w:i/>
      <w:iCs/>
      <w:color w:val="0F4761" w:themeColor="accent1" w:themeShade="BF"/>
    </w:rPr>
  </w:style>
  <w:style w:type="paragraph" w:styleId="IntenseQuote">
    <w:name w:val="Intense Quote"/>
    <w:basedOn w:val="Normal"/>
    <w:next w:val="Normal"/>
    <w:link w:val="IntenseQuoteChar"/>
    <w:uiPriority w:val="30"/>
    <w:qFormat/>
    <w:rsid w:val="00A64B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4BD6"/>
    <w:rPr>
      <w:i/>
      <w:iCs/>
      <w:color w:val="0F4761" w:themeColor="accent1" w:themeShade="BF"/>
    </w:rPr>
  </w:style>
  <w:style w:type="character" w:styleId="IntenseReference">
    <w:name w:val="Intense Reference"/>
    <w:basedOn w:val="DefaultParagraphFont"/>
    <w:uiPriority w:val="32"/>
    <w:qFormat/>
    <w:rsid w:val="00A64BD6"/>
    <w:rPr>
      <w:b/>
      <w:bCs/>
      <w:smallCaps/>
      <w:color w:val="0F4761" w:themeColor="accent1" w:themeShade="BF"/>
      <w:spacing w:val="5"/>
    </w:rPr>
  </w:style>
  <w:style w:type="paragraph" w:styleId="Header">
    <w:name w:val="header"/>
    <w:basedOn w:val="Normal"/>
    <w:link w:val="HeaderChar"/>
    <w:uiPriority w:val="99"/>
    <w:unhideWhenUsed/>
    <w:rsid w:val="00A64B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BD6"/>
  </w:style>
  <w:style w:type="paragraph" w:styleId="Footer">
    <w:name w:val="footer"/>
    <w:basedOn w:val="Normal"/>
    <w:link w:val="FooterChar"/>
    <w:uiPriority w:val="99"/>
    <w:unhideWhenUsed/>
    <w:rsid w:val="00A64B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BD6"/>
  </w:style>
  <w:style w:type="paragraph" w:styleId="NormalWeb">
    <w:name w:val="Normal (Web)"/>
    <w:basedOn w:val="Normal"/>
    <w:uiPriority w:val="99"/>
    <w:semiHidden/>
    <w:unhideWhenUsed/>
    <w:rsid w:val="00A64B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64BD6"/>
    <w:rPr>
      <w:i/>
      <w:iCs/>
    </w:rPr>
  </w:style>
  <w:style w:type="paragraph" w:styleId="TOCHeading">
    <w:name w:val="TOC Heading"/>
    <w:basedOn w:val="Heading1"/>
    <w:next w:val="Normal"/>
    <w:uiPriority w:val="39"/>
    <w:unhideWhenUsed/>
    <w:qFormat/>
    <w:rsid w:val="00A64BD6"/>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64BD6"/>
    <w:pPr>
      <w:spacing w:after="100"/>
      <w:ind w:left="240"/>
    </w:pPr>
  </w:style>
  <w:style w:type="character" w:styleId="Hyperlink">
    <w:name w:val="Hyperlink"/>
    <w:basedOn w:val="DefaultParagraphFont"/>
    <w:uiPriority w:val="99"/>
    <w:unhideWhenUsed/>
    <w:rsid w:val="00A64BD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2036</Words>
  <Characters>11608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Avram</dc:creator>
  <cp:keywords/>
  <dc:description/>
  <dcterms:created xsi:type="dcterms:W3CDTF">2026-04-25T11:04:00Z</dcterms:created>
  <dcterms:modified xsi:type="dcterms:W3CDTF">2026-04-25T11:04:00Z</dcterms:modified>
</cp:coreProperties>
</file>