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9C9A6" w14:textId="77777777" w:rsidR="0029091B" w:rsidRDefault="0029091B" w:rsidP="0029091B">
      <w:pPr>
        <w:rPr>
          <w:u w:val="single"/>
        </w:rPr>
      </w:pPr>
    </w:p>
    <w:p w14:paraId="7679CE47" w14:textId="77777777" w:rsidR="0029091B" w:rsidRDefault="0029091B" w:rsidP="0029091B">
      <w:pPr>
        <w:rPr>
          <w:u w:val="single"/>
        </w:rPr>
      </w:pPr>
    </w:p>
    <w:p w14:paraId="39EB65FD" w14:textId="77777777" w:rsidR="0029091B" w:rsidRDefault="0029091B" w:rsidP="0029091B">
      <w:pPr>
        <w:rPr>
          <w:u w:val="single"/>
        </w:rPr>
      </w:pPr>
    </w:p>
    <w:p w14:paraId="16B47FD7" w14:textId="696BA21B" w:rsidR="0029091B" w:rsidRDefault="0029091B" w:rsidP="0029091B">
      <w:pPr>
        <w:rPr>
          <w:u w:val="single"/>
        </w:rPr>
      </w:pPr>
    </w:p>
    <w:p w14:paraId="6136DF91" w14:textId="112B9DE3" w:rsidR="0029091B" w:rsidRDefault="0029091B" w:rsidP="0029091B">
      <w:pPr>
        <w:rPr>
          <w:u w:val="single"/>
        </w:rPr>
      </w:pPr>
    </w:p>
    <w:p w14:paraId="5154C9A2" w14:textId="74C89FD3" w:rsidR="0029091B" w:rsidRDefault="0029091B" w:rsidP="0029091B">
      <w:pPr>
        <w:rPr>
          <w:u w:val="single"/>
        </w:rPr>
      </w:pPr>
    </w:p>
    <w:p w14:paraId="4FA86141" w14:textId="77777777" w:rsidR="0029091B" w:rsidRDefault="0029091B" w:rsidP="0029091B">
      <w:pPr>
        <w:rPr>
          <w:u w:val="single"/>
        </w:rPr>
      </w:pPr>
    </w:p>
    <w:p w14:paraId="6488F269" w14:textId="1A433436" w:rsidR="0029091B" w:rsidRDefault="0029091B" w:rsidP="0029091B">
      <w:pPr>
        <w:rPr>
          <w:u w:val="single"/>
        </w:rPr>
      </w:pPr>
    </w:p>
    <w:p w14:paraId="1F36BB02" w14:textId="77777777" w:rsidR="003F5D0F" w:rsidRDefault="003F5D0F" w:rsidP="0029091B">
      <w:pPr>
        <w:rPr>
          <w:u w:val="single"/>
        </w:rPr>
      </w:pPr>
    </w:p>
    <w:p w14:paraId="25992849" w14:textId="77777777" w:rsidR="0029091B" w:rsidRDefault="0029091B" w:rsidP="0029091B">
      <w:pPr>
        <w:rPr>
          <w:rFonts w:ascii="Times New Roman" w:hAnsi="Times New Roman" w:cs="Times New Roman"/>
          <w:u w:val="single"/>
        </w:rPr>
      </w:pPr>
    </w:p>
    <w:p w14:paraId="7FAB2F70" w14:textId="77777777" w:rsidR="0029091B" w:rsidRDefault="0029091B" w:rsidP="0029091B">
      <w:pPr>
        <w:rPr>
          <w:rFonts w:ascii="Times New Roman" w:hAnsi="Times New Roman" w:cs="Times New Roman"/>
          <w:u w:val="single"/>
        </w:rPr>
      </w:pPr>
    </w:p>
    <w:p w14:paraId="6547E15C" w14:textId="77777777" w:rsidR="0029091B" w:rsidRDefault="0029091B" w:rsidP="0029091B">
      <w:pPr>
        <w:jc w:val="center"/>
        <w:rPr>
          <w:rFonts w:ascii="Times New Roman" w:hAnsi="Times New Roman" w:cs="Times New Roman"/>
        </w:rPr>
      </w:pPr>
      <w:r>
        <w:rPr>
          <w:rFonts w:ascii="Times New Roman" w:hAnsi="Times New Roman" w:cs="Times New Roman"/>
        </w:rPr>
        <w:t>Administrations Within Contracts</w:t>
      </w:r>
    </w:p>
    <w:p w14:paraId="119D6210" w14:textId="77777777" w:rsidR="0029091B" w:rsidRDefault="0029091B" w:rsidP="0029091B">
      <w:pPr>
        <w:jc w:val="center"/>
        <w:rPr>
          <w:rFonts w:ascii="Times New Roman" w:hAnsi="Times New Roman" w:cs="Times New Roman"/>
        </w:rPr>
      </w:pPr>
    </w:p>
    <w:p w14:paraId="520D85DB" w14:textId="618DDC24" w:rsidR="0029091B" w:rsidRDefault="0029091B" w:rsidP="003F5D0F">
      <w:pPr>
        <w:jc w:val="center"/>
        <w:rPr>
          <w:rFonts w:ascii="Times New Roman" w:hAnsi="Times New Roman" w:cs="Times New Roman"/>
        </w:rPr>
      </w:pPr>
      <w:r>
        <w:rPr>
          <w:rFonts w:ascii="Times New Roman" w:hAnsi="Times New Roman" w:cs="Times New Roman"/>
        </w:rPr>
        <w:t>By Joshua Benger</w:t>
      </w:r>
    </w:p>
    <w:p w14:paraId="6BD4F9C6" w14:textId="77777777" w:rsidR="0029091B" w:rsidRDefault="0029091B" w:rsidP="0029091B">
      <w:pPr>
        <w:jc w:val="center"/>
        <w:rPr>
          <w:rFonts w:ascii="Times New Roman" w:hAnsi="Times New Roman" w:cs="Times New Roman"/>
        </w:rPr>
      </w:pPr>
    </w:p>
    <w:p w14:paraId="647F0B40" w14:textId="77777777" w:rsidR="0029091B" w:rsidRDefault="0029091B" w:rsidP="0029091B">
      <w:pPr>
        <w:jc w:val="center"/>
        <w:rPr>
          <w:rFonts w:ascii="Times New Roman" w:hAnsi="Times New Roman" w:cs="Times New Roman"/>
        </w:rPr>
      </w:pPr>
      <w:r>
        <w:rPr>
          <w:rFonts w:ascii="Times New Roman" w:hAnsi="Times New Roman" w:cs="Times New Roman"/>
        </w:rPr>
        <w:t>The University of Wales Trinity Saint David</w:t>
      </w:r>
    </w:p>
    <w:p w14:paraId="78DF8CDC" w14:textId="77777777" w:rsidR="0029091B" w:rsidRPr="00B475B6" w:rsidRDefault="0029091B" w:rsidP="0029091B">
      <w:pPr>
        <w:jc w:val="center"/>
        <w:rPr>
          <w:rFonts w:ascii="Times New Roman" w:hAnsi="Times New Roman" w:cs="Times New Roman"/>
        </w:rPr>
      </w:pPr>
      <w:r w:rsidRPr="00B475B6">
        <w:rPr>
          <w:rFonts w:ascii="Times New Roman" w:hAnsi="Times New Roman" w:cs="Times New Roman"/>
        </w:rPr>
        <w:t>School of Architecture, Built and Natural Environment</w:t>
      </w:r>
    </w:p>
    <w:p w14:paraId="332BC25E" w14:textId="77777777" w:rsidR="0029091B" w:rsidRDefault="0029091B" w:rsidP="0029091B">
      <w:pPr>
        <w:jc w:val="center"/>
        <w:rPr>
          <w:rFonts w:ascii="Times New Roman" w:hAnsi="Times New Roman" w:cs="Times New Roman"/>
        </w:rPr>
      </w:pPr>
      <w:r w:rsidRPr="00B475B6">
        <w:rPr>
          <w:rFonts w:ascii="Times New Roman" w:hAnsi="Times New Roman" w:cs="Times New Roman"/>
        </w:rPr>
        <w:t>07/03/2018</w:t>
      </w:r>
    </w:p>
    <w:p w14:paraId="30CC6019" w14:textId="77777777" w:rsidR="0029091B" w:rsidRDefault="0029091B" w:rsidP="0029091B">
      <w:pPr>
        <w:rPr>
          <w:rFonts w:ascii="Times New Roman" w:hAnsi="Times New Roman" w:cs="Times New Roman"/>
          <w:u w:val="single"/>
        </w:rPr>
      </w:pPr>
    </w:p>
    <w:p w14:paraId="2B8F71A8" w14:textId="77777777" w:rsidR="0029091B" w:rsidRDefault="0029091B" w:rsidP="0029091B">
      <w:pPr>
        <w:rPr>
          <w:rFonts w:ascii="Times New Roman" w:hAnsi="Times New Roman" w:cs="Times New Roman"/>
          <w:u w:val="single"/>
        </w:rPr>
      </w:pPr>
    </w:p>
    <w:p w14:paraId="3907F3F4" w14:textId="77777777" w:rsidR="0029091B" w:rsidRDefault="0029091B" w:rsidP="0029091B">
      <w:pPr>
        <w:rPr>
          <w:rFonts w:ascii="Times New Roman" w:hAnsi="Times New Roman" w:cs="Times New Roman"/>
          <w:u w:val="single"/>
        </w:rPr>
      </w:pPr>
    </w:p>
    <w:p w14:paraId="01269AC8" w14:textId="77777777" w:rsidR="0029091B" w:rsidRDefault="0029091B" w:rsidP="0029091B">
      <w:pPr>
        <w:rPr>
          <w:rFonts w:ascii="Times New Roman" w:hAnsi="Times New Roman" w:cs="Times New Roman"/>
          <w:u w:val="single"/>
        </w:rPr>
      </w:pPr>
    </w:p>
    <w:p w14:paraId="410C948B" w14:textId="77777777" w:rsidR="0029091B" w:rsidRDefault="0029091B" w:rsidP="0029091B">
      <w:pPr>
        <w:rPr>
          <w:rFonts w:ascii="Times New Roman" w:hAnsi="Times New Roman" w:cs="Times New Roman"/>
          <w:u w:val="single"/>
        </w:rPr>
      </w:pPr>
    </w:p>
    <w:p w14:paraId="1AAB6095" w14:textId="77777777" w:rsidR="0029091B" w:rsidRDefault="0029091B" w:rsidP="0029091B">
      <w:pPr>
        <w:rPr>
          <w:rFonts w:ascii="Times New Roman" w:hAnsi="Times New Roman" w:cs="Times New Roman"/>
          <w:u w:val="single"/>
        </w:rPr>
      </w:pPr>
    </w:p>
    <w:p w14:paraId="3BA4E907" w14:textId="77777777" w:rsidR="0029091B" w:rsidRDefault="0029091B" w:rsidP="0029091B">
      <w:pPr>
        <w:rPr>
          <w:rFonts w:ascii="Times New Roman" w:hAnsi="Times New Roman" w:cs="Times New Roman"/>
          <w:u w:val="single"/>
        </w:rPr>
      </w:pPr>
    </w:p>
    <w:p w14:paraId="408C9486" w14:textId="77777777" w:rsidR="0029091B" w:rsidRDefault="0029091B" w:rsidP="0029091B">
      <w:pPr>
        <w:rPr>
          <w:rFonts w:ascii="Times New Roman" w:hAnsi="Times New Roman" w:cs="Times New Roman"/>
          <w:u w:val="single"/>
        </w:rPr>
      </w:pPr>
    </w:p>
    <w:p w14:paraId="6C2AB07E" w14:textId="77777777" w:rsidR="0029091B" w:rsidRDefault="0029091B" w:rsidP="0029091B">
      <w:pPr>
        <w:rPr>
          <w:rFonts w:ascii="Times New Roman" w:hAnsi="Times New Roman" w:cs="Times New Roman"/>
          <w:u w:val="single"/>
        </w:rPr>
      </w:pPr>
    </w:p>
    <w:p w14:paraId="3CC1CD7B" w14:textId="77777777" w:rsidR="0029091B" w:rsidRDefault="0029091B" w:rsidP="0029091B">
      <w:pPr>
        <w:rPr>
          <w:rFonts w:ascii="Times New Roman" w:hAnsi="Times New Roman" w:cs="Times New Roman"/>
          <w:u w:val="single"/>
        </w:rPr>
      </w:pPr>
    </w:p>
    <w:p w14:paraId="71F4BD53" w14:textId="77777777" w:rsidR="0029091B" w:rsidRDefault="0029091B" w:rsidP="0029091B">
      <w:pPr>
        <w:rPr>
          <w:rFonts w:ascii="Times New Roman" w:hAnsi="Times New Roman" w:cs="Times New Roman"/>
          <w:u w:val="single"/>
        </w:rPr>
      </w:pPr>
    </w:p>
    <w:p w14:paraId="55100A98" w14:textId="77777777" w:rsidR="0029091B" w:rsidRDefault="0029091B" w:rsidP="0029091B">
      <w:pPr>
        <w:rPr>
          <w:rFonts w:ascii="Times New Roman" w:hAnsi="Times New Roman" w:cs="Times New Roman"/>
          <w:u w:val="single"/>
        </w:rPr>
      </w:pPr>
    </w:p>
    <w:p w14:paraId="6373435B" w14:textId="77777777" w:rsidR="0029091B" w:rsidRDefault="0029091B" w:rsidP="0029091B">
      <w:pPr>
        <w:rPr>
          <w:rFonts w:ascii="Times New Roman" w:hAnsi="Times New Roman" w:cs="Times New Roman"/>
          <w:u w:val="single"/>
        </w:rPr>
      </w:pPr>
    </w:p>
    <w:p w14:paraId="57EBE79A" w14:textId="77777777" w:rsidR="0029091B" w:rsidRDefault="0029091B" w:rsidP="0029091B">
      <w:pPr>
        <w:rPr>
          <w:rFonts w:ascii="Times New Roman" w:hAnsi="Times New Roman" w:cs="Times New Roman"/>
          <w:u w:val="single"/>
        </w:rPr>
      </w:pPr>
    </w:p>
    <w:p w14:paraId="1020EE38" w14:textId="77777777" w:rsidR="0029091B" w:rsidRDefault="0029091B" w:rsidP="0029091B">
      <w:pPr>
        <w:rPr>
          <w:rFonts w:ascii="Times New Roman" w:hAnsi="Times New Roman" w:cs="Times New Roman"/>
          <w:u w:val="single"/>
        </w:rPr>
      </w:pPr>
    </w:p>
    <w:p w14:paraId="5A5F83B4" w14:textId="77777777" w:rsidR="0029091B" w:rsidRDefault="0029091B" w:rsidP="0029091B">
      <w:pPr>
        <w:rPr>
          <w:rFonts w:ascii="Times New Roman" w:hAnsi="Times New Roman" w:cs="Times New Roman"/>
          <w:u w:val="single"/>
        </w:rPr>
      </w:pPr>
    </w:p>
    <w:p w14:paraId="1D4C746C" w14:textId="77777777" w:rsidR="0029091B" w:rsidRDefault="0029091B" w:rsidP="0029091B">
      <w:pPr>
        <w:rPr>
          <w:rFonts w:ascii="Times New Roman" w:hAnsi="Times New Roman" w:cs="Times New Roman"/>
          <w:u w:val="single"/>
        </w:rPr>
      </w:pPr>
    </w:p>
    <w:p w14:paraId="191B1985" w14:textId="77777777" w:rsidR="0029091B" w:rsidRDefault="0029091B" w:rsidP="0029091B">
      <w:pPr>
        <w:rPr>
          <w:rFonts w:ascii="Times New Roman" w:hAnsi="Times New Roman" w:cs="Times New Roman"/>
          <w:u w:val="single"/>
        </w:rPr>
      </w:pPr>
    </w:p>
    <w:p w14:paraId="3FAEC554" w14:textId="77777777" w:rsidR="0029091B" w:rsidRDefault="0029091B" w:rsidP="0029091B">
      <w:pPr>
        <w:rPr>
          <w:rFonts w:ascii="Times New Roman" w:hAnsi="Times New Roman" w:cs="Times New Roman"/>
          <w:u w:val="single"/>
        </w:rPr>
      </w:pPr>
    </w:p>
    <w:p w14:paraId="2ED50255" w14:textId="77777777" w:rsidR="0029091B" w:rsidRDefault="0029091B" w:rsidP="0029091B">
      <w:pPr>
        <w:rPr>
          <w:rFonts w:ascii="Times New Roman" w:hAnsi="Times New Roman" w:cs="Times New Roman"/>
          <w:u w:val="single"/>
        </w:rPr>
      </w:pPr>
    </w:p>
    <w:p w14:paraId="3CC7300D" w14:textId="77777777" w:rsidR="0029091B" w:rsidRDefault="0029091B" w:rsidP="0029091B">
      <w:pPr>
        <w:rPr>
          <w:rFonts w:ascii="Times New Roman" w:hAnsi="Times New Roman" w:cs="Times New Roman"/>
          <w:u w:val="single"/>
        </w:rPr>
      </w:pPr>
    </w:p>
    <w:p w14:paraId="408B2CE7" w14:textId="77777777" w:rsidR="0029091B" w:rsidRDefault="0029091B" w:rsidP="0029091B">
      <w:pPr>
        <w:rPr>
          <w:rFonts w:ascii="Times New Roman" w:hAnsi="Times New Roman" w:cs="Times New Roman"/>
          <w:u w:val="single"/>
        </w:rPr>
      </w:pPr>
    </w:p>
    <w:p w14:paraId="36466D04" w14:textId="77777777" w:rsidR="0029091B" w:rsidRDefault="0029091B" w:rsidP="0029091B">
      <w:pPr>
        <w:rPr>
          <w:rFonts w:ascii="Times New Roman" w:hAnsi="Times New Roman" w:cs="Times New Roman"/>
          <w:u w:val="single"/>
        </w:rPr>
      </w:pPr>
    </w:p>
    <w:p w14:paraId="46D0F6CA" w14:textId="77777777" w:rsidR="0029091B" w:rsidRDefault="0029091B" w:rsidP="0029091B">
      <w:pPr>
        <w:rPr>
          <w:rFonts w:ascii="Times New Roman" w:hAnsi="Times New Roman" w:cs="Times New Roman"/>
          <w:u w:val="single"/>
        </w:rPr>
      </w:pPr>
    </w:p>
    <w:p w14:paraId="59987009" w14:textId="77777777" w:rsidR="0029091B" w:rsidRDefault="0029091B" w:rsidP="0029091B">
      <w:pPr>
        <w:rPr>
          <w:rFonts w:ascii="Times New Roman" w:hAnsi="Times New Roman" w:cs="Times New Roman"/>
          <w:sz w:val="24"/>
          <w:szCs w:val="24"/>
          <w:u w:val="single"/>
        </w:rPr>
      </w:pPr>
      <w:r>
        <w:rPr>
          <w:rFonts w:ascii="Times New Roman" w:hAnsi="Times New Roman" w:cs="Times New Roman"/>
          <w:sz w:val="24"/>
          <w:szCs w:val="24"/>
          <w:u w:val="single"/>
        </w:rPr>
        <w:t>Table of Contents</w:t>
      </w:r>
    </w:p>
    <w:p w14:paraId="480EDC24" w14:textId="77777777" w:rsidR="0029091B" w:rsidRDefault="0029091B" w:rsidP="0029091B">
      <w:pPr>
        <w:jc w:val="right"/>
        <w:rPr>
          <w:rFonts w:ascii="Times New Roman" w:hAnsi="Times New Roman" w:cs="Times New Roman"/>
          <w:sz w:val="24"/>
          <w:szCs w:val="24"/>
          <w:u w:val="single"/>
        </w:rPr>
      </w:pPr>
    </w:p>
    <w:p w14:paraId="7D2026DE" w14:textId="77777777" w:rsidR="0029091B" w:rsidRDefault="0029091B" w:rsidP="0029091B">
      <w:pPr>
        <w:rPr>
          <w:rFonts w:ascii="Times New Roman" w:hAnsi="Times New Roman" w:cs="Times New Roman"/>
          <w:sz w:val="24"/>
          <w:szCs w:val="24"/>
        </w:rPr>
      </w:pPr>
      <w:r>
        <w:rPr>
          <w:rFonts w:ascii="Times New Roman" w:hAnsi="Times New Roman" w:cs="Times New Roman"/>
          <w:sz w:val="24"/>
          <w:szCs w:val="24"/>
        </w:rPr>
        <w:t>1. Introduction………………………………………………………………………………... 1</w:t>
      </w:r>
    </w:p>
    <w:p w14:paraId="55801207" w14:textId="77777777" w:rsidR="0029091B" w:rsidRDefault="0029091B" w:rsidP="0029091B">
      <w:pPr>
        <w:rPr>
          <w:rFonts w:ascii="Times New Roman" w:hAnsi="Times New Roman" w:cs="Times New Roman"/>
          <w:sz w:val="24"/>
          <w:szCs w:val="24"/>
        </w:rPr>
      </w:pPr>
      <w:r>
        <w:rPr>
          <w:rFonts w:ascii="Times New Roman" w:hAnsi="Times New Roman" w:cs="Times New Roman"/>
          <w:sz w:val="24"/>
          <w:szCs w:val="24"/>
        </w:rPr>
        <w:t>2. Methodology...…………………………………………………………….......................... 1</w:t>
      </w:r>
    </w:p>
    <w:p w14:paraId="2D40684B" w14:textId="77777777" w:rsidR="0029091B" w:rsidRDefault="0029091B" w:rsidP="0029091B">
      <w:pPr>
        <w:rPr>
          <w:rFonts w:ascii="Times New Roman" w:hAnsi="Times New Roman" w:cs="Times New Roman"/>
          <w:sz w:val="24"/>
          <w:szCs w:val="24"/>
        </w:rPr>
      </w:pPr>
      <w:r>
        <w:rPr>
          <w:rFonts w:ascii="Times New Roman" w:hAnsi="Times New Roman" w:cs="Times New Roman"/>
          <w:sz w:val="24"/>
          <w:szCs w:val="24"/>
        </w:rPr>
        <w:t>3. Discussion and Considerations……………………………………………………………. 2</w:t>
      </w:r>
    </w:p>
    <w:p w14:paraId="1AEDBF3E" w14:textId="77777777" w:rsidR="0029091B" w:rsidRDefault="0029091B" w:rsidP="0029091B">
      <w:pPr>
        <w:rPr>
          <w:rFonts w:ascii="Times New Roman" w:hAnsi="Times New Roman" w:cs="Times New Roman"/>
          <w:sz w:val="24"/>
          <w:szCs w:val="24"/>
        </w:rPr>
      </w:pPr>
      <w:r>
        <w:rPr>
          <w:rFonts w:ascii="Times New Roman" w:hAnsi="Times New Roman" w:cs="Times New Roman"/>
          <w:sz w:val="24"/>
          <w:szCs w:val="24"/>
        </w:rPr>
        <w:t>4. Conclusion……………………………………………………………………………….... 2</w:t>
      </w:r>
    </w:p>
    <w:p w14:paraId="2DCE77A1" w14:textId="77777777" w:rsidR="0029091B" w:rsidRDefault="0029091B" w:rsidP="0029091B">
      <w:pPr>
        <w:rPr>
          <w:rFonts w:ascii="Times New Roman" w:hAnsi="Times New Roman" w:cs="Times New Roman"/>
          <w:sz w:val="24"/>
          <w:szCs w:val="24"/>
        </w:rPr>
      </w:pPr>
      <w:r>
        <w:rPr>
          <w:rFonts w:ascii="Times New Roman" w:hAnsi="Times New Roman" w:cs="Times New Roman"/>
          <w:sz w:val="24"/>
          <w:szCs w:val="24"/>
        </w:rPr>
        <w:t>5. References………………………………………………………………………...…..…... 3</w:t>
      </w:r>
    </w:p>
    <w:p w14:paraId="64D0279D" w14:textId="77777777" w:rsidR="0029091B" w:rsidRDefault="0029091B" w:rsidP="0029091B">
      <w:pPr>
        <w:rPr>
          <w:rFonts w:ascii="Times New Roman" w:hAnsi="Times New Roman" w:cs="Times New Roman"/>
          <w:sz w:val="24"/>
          <w:szCs w:val="24"/>
        </w:rPr>
      </w:pPr>
      <w:r>
        <w:rPr>
          <w:rFonts w:ascii="Times New Roman" w:hAnsi="Times New Roman" w:cs="Times New Roman"/>
          <w:sz w:val="24"/>
          <w:szCs w:val="24"/>
        </w:rPr>
        <w:t>6. Appendices……………………………………………………………………….....…….. 4</w:t>
      </w:r>
    </w:p>
    <w:p w14:paraId="208CA0DB" w14:textId="77777777" w:rsidR="0029091B" w:rsidRDefault="0029091B" w:rsidP="0029091B">
      <w:pPr>
        <w:rPr>
          <w:rFonts w:ascii="Times New Roman" w:hAnsi="Times New Roman" w:cs="Times New Roman"/>
          <w:u w:val="single"/>
        </w:rPr>
      </w:pPr>
    </w:p>
    <w:p w14:paraId="4E03BDD6" w14:textId="77777777" w:rsidR="0029091B" w:rsidRDefault="0029091B" w:rsidP="0029091B">
      <w:pPr>
        <w:rPr>
          <w:rFonts w:ascii="Times New Roman" w:hAnsi="Times New Roman" w:cs="Times New Roman"/>
          <w:u w:val="single"/>
        </w:rPr>
      </w:pPr>
    </w:p>
    <w:p w14:paraId="00969124" w14:textId="77777777" w:rsidR="0029091B" w:rsidRDefault="0029091B" w:rsidP="0029091B">
      <w:pPr>
        <w:rPr>
          <w:rFonts w:ascii="Times New Roman" w:hAnsi="Times New Roman" w:cs="Times New Roman"/>
          <w:u w:val="single"/>
        </w:rPr>
      </w:pPr>
    </w:p>
    <w:p w14:paraId="2B4AAFC0" w14:textId="77777777" w:rsidR="0029091B" w:rsidRDefault="0029091B" w:rsidP="0029091B">
      <w:pPr>
        <w:rPr>
          <w:rFonts w:ascii="Times New Roman" w:hAnsi="Times New Roman" w:cs="Times New Roman"/>
          <w:u w:val="single"/>
        </w:rPr>
      </w:pPr>
    </w:p>
    <w:p w14:paraId="6B452FE4" w14:textId="77777777" w:rsidR="0029091B" w:rsidRDefault="0029091B" w:rsidP="0029091B">
      <w:pPr>
        <w:rPr>
          <w:rFonts w:ascii="Times New Roman" w:hAnsi="Times New Roman" w:cs="Times New Roman"/>
          <w:u w:val="single"/>
        </w:rPr>
      </w:pPr>
    </w:p>
    <w:p w14:paraId="584B2CAF" w14:textId="77777777" w:rsidR="0029091B" w:rsidRDefault="0029091B" w:rsidP="0029091B">
      <w:pPr>
        <w:rPr>
          <w:rFonts w:ascii="Times New Roman" w:hAnsi="Times New Roman" w:cs="Times New Roman"/>
          <w:u w:val="single"/>
        </w:rPr>
      </w:pPr>
    </w:p>
    <w:p w14:paraId="56FE188E" w14:textId="77777777" w:rsidR="0029091B" w:rsidRDefault="0029091B" w:rsidP="0029091B">
      <w:pPr>
        <w:rPr>
          <w:rFonts w:ascii="Times New Roman" w:hAnsi="Times New Roman" w:cs="Times New Roman"/>
          <w:u w:val="single"/>
        </w:rPr>
      </w:pPr>
    </w:p>
    <w:p w14:paraId="6D00D766" w14:textId="77777777" w:rsidR="0029091B" w:rsidRDefault="0029091B" w:rsidP="0029091B">
      <w:pPr>
        <w:rPr>
          <w:rFonts w:ascii="Times New Roman" w:hAnsi="Times New Roman" w:cs="Times New Roman"/>
          <w:u w:val="single"/>
        </w:rPr>
      </w:pPr>
    </w:p>
    <w:p w14:paraId="54545FC3" w14:textId="77777777" w:rsidR="0029091B" w:rsidRDefault="0029091B" w:rsidP="0029091B">
      <w:pPr>
        <w:rPr>
          <w:rFonts w:ascii="Times New Roman" w:hAnsi="Times New Roman" w:cs="Times New Roman"/>
          <w:u w:val="single"/>
        </w:rPr>
      </w:pPr>
    </w:p>
    <w:p w14:paraId="43EA917C" w14:textId="77777777" w:rsidR="0029091B" w:rsidRDefault="0029091B" w:rsidP="0029091B">
      <w:pPr>
        <w:rPr>
          <w:rFonts w:ascii="Times New Roman" w:hAnsi="Times New Roman" w:cs="Times New Roman"/>
          <w:u w:val="single"/>
        </w:rPr>
      </w:pPr>
    </w:p>
    <w:p w14:paraId="18DC0D21" w14:textId="77777777" w:rsidR="0029091B" w:rsidRDefault="0029091B" w:rsidP="0029091B">
      <w:pPr>
        <w:rPr>
          <w:rFonts w:ascii="Times New Roman" w:hAnsi="Times New Roman" w:cs="Times New Roman"/>
          <w:u w:val="single"/>
        </w:rPr>
      </w:pPr>
    </w:p>
    <w:p w14:paraId="4CF05E9D" w14:textId="77777777" w:rsidR="0029091B" w:rsidRDefault="0029091B" w:rsidP="0029091B">
      <w:pPr>
        <w:rPr>
          <w:rFonts w:ascii="Times New Roman" w:hAnsi="Times New Roman" w:cs="Times New Roman"/>
          <w:u w:val="single"/>
        </w:rPr>
      </w:pPr>
    </w:p>
    <w:p w14:paraId="3C6A8CA5" w14:textId="77777777" w:rsidR="0029091B" w:rsidRDefault="0029091B" w:rsidP="0029091B">
      <w:pPr>
        <w:rPr>
          <w:rFonts w:ascii="Times New Roman" w:hAnsi="Times New Roman" w:cs="Times New Roman"/>
          <w:u w:val="single"/>
        </w:rPr>
      </w:pPr>
    </w:p>
    <w:p w14:paraId="5EA26716" w14:textId="77777777" w:rsidR="0029091B" w:rsidRDefault="0029091B" w:rsidP="0029091B">
      <w:pPr>
        <w:rPr>
          <w:rFonts w:ascii="Times New Roman" w:hAnsi="Times New Roman" w:cs="Times New Roman"/>
          <w:u w:val="single"/>
        </w:rPr>
      </w:pPr>
    </w:p>
    <w:p w14:paraId="1759AC55" w14:textId="77777777" w:rsidR="0029091B" w:rsidRDefault="0029091B" w:rsidP="0029091B">
      <w:pPr>
        <w:pStyle w:val="ListParagraph"/>
        <w:numPr>
          <w:ilvl w:val="0"/>
          <w:numId w:val="5"/>
        </w:numPr>
        <w:spacing w:after="0" w:line="240" w:lineRule="auto"/>
        <w:rPr>
          <w:rFonts w:ascii="Times New Roman" w:hAnsi="Times New Roman" w:cs="Times New Roman"/>
          <w:b/>
        </w:rPr>
      </w:pPr>
      <w:r>
        <w:rPr>
          <w:b/>
        </w:rPr>
        <w:t>Introduction</w:t>
      </w:r>
    </w:p>
    <w:p w14:paraId="6634FD96" w14:textId="77777777" w:rsidR="0029091B" w:rsidRDefault="0029091B" w:rsidP="0029091B">
      <w:pPr>
        <w:jc w:val="both"/>
        <w:rPr>
          <w:rFonts w:ascii="Times New Roman" w:hAnsi="Times New Roman" w:cs="Times New Roman"/>
        </w:rPr>
      </w:pPr>
      <w:r>
        <w:rPr>
          <w:rFonts w:ascii="Times New Roman" w:hAnsi="Times New Roman" w:cs="Times New Roman"/>
        </w:rPr>
        <w:t>Due to the complexity of construction contracts, variations within construction projects are a common requirement. The majority of construction projects run over long durations and include complex relationships between a number of different parties, and so variations within a construction project’s programme are often inevitable (Keane et al, 2010). Often construction projects have uncertainties that cannot be anticipated during the planning process, and so it is of interest to construction contractors that an amount of contingency is built in for the project, which strengthens their ability to accept unforeseen change (Hodgson, 2018). Variations throughout a construction project allows contractors and clients to make changes which they feel will help achieve an improved resulting product. However an ideal construction project would require no change from the initial planned design, as variations can have an impact on completion dates, as well as potentially increase the project’s cost and quality (</w:t>
      </w:r>
      <w:proofErr w:type="spellStart"/>
      <w:r>
        <w:rPr>
          <w:rFonts w:ascii="Times New Roman" w:hAnsi="Times New Roman" w:cs="Times New Roman"/>
        </w:rPr>
        <w:t>Memon</w:t>
      </w:r>
      <w:proofErr w:type="spellEnd"/>
      <w:r>
        <w:rPr>
          <w:rFonts w:ascii="Times New Roman" w:hAnsi="Times New Roman" w:cs="Times New Roman"/>
        </w:rPr>
        <w:t xml:space="preserve"> et al, 2014). </w:t>
      </w:r>
    </w:p>
    <w:p w14:paraId="5A09722D" w14:textId="04AFB87D" w:rsidR="0029091B" w:rsidRDefault="0029091B" w:rsidP="0029091B">
      <w:pPr>
        <w:jc w:val="both"/>
        <w:rPr>
          <w:rFonts w:ascii="Times New Roman" w:hAnsi="Times New Roman" w:cs="Times New Roman"/>
        </w:rPr>
      </w:pPr>
      <w:r>
        <w:rPr>
          <w:rFonts w:ascii="Times New Roman" w:hAnsi="Times New Roman" w:cs="Times New Roman"/>
        </w:rPr>
        <w:t>When the need for a variation arises, the project’s Contract Administrator must work to obtain and issue documented instructions from all relevant parties as efficiently as possible, in order to minimise potential risks imposed on the contracting parties in undertaking the works involved in the variations. Variation Order forms can be used to provide contractual agreements which ensure that any cost and time variations derived from unexpected work can be legally agreed upon. Effort must be made by the contract administrator to manage the variation order process so as to have as little impact as possible on the project’s continual progress.</w:t>
      </w:r>
      <w:r w:rsidR="004243D9">
        <w:rPr>
          <w:rFonts w:ascii="Times New Roman" w:hAnsi="Times New Roman" w:cs="Times New Roman"/>
        </w:rPr>
        <w:t xml:space="preserve"> </w:t>
      </w:r>
      <w:r>
        <w:rPr>
          <w:rFonts w:ascii="Times New Roman" w:hAnsi="Times New Roman" w:cs="Times New Roman"/>
        </w:rPr>
        <w:t>The following report outlines the actions to be undertaken by a construction project’s contract administrator upon notice of a significant variation within the project’s contract.</w:t>
      </w:r>
    </w:p>
    <w:p w14:paraId="376E0004" w14:textId="77777777" w:rsidR="0029091B" w:rsidRDefault="0029091B" w:rsidP="0029091B">
      <w:pPr>
        <w:rPr>
          <w:rFonts w:ascii="Times New Roman" w:hAnsi="Times New Roman" w:cs="Times New Roman"/>
        </w:rPr>
      </w:pPr>
    </w:p>
    <w:p w14:paraId="120360DD" w14:textId="77777777" w:rsidR="0029091B" w:rsidRDefault="0029091B" w:rsidP="0029091B">
      <w:pPr>
        <w:pStyle w:val="ListParagraph"/>
        <w:numPr>
          <w:ilvl w:val="0"/>
          <w:numId w:val="5"/>
        </w:numPr>
        <w:spacing w:after="0" w:line="240" w:lineRule="auto"/>
        <w:rPr>
          <w:rFonts w:ascii="Times New Roman" w:hAnsi="Times New Roman" w:cs="Times New Roman"/>
          <w:b/>
        </w:rPr>
      </w:pPr>
      <w:r>
        <w:rPr>
          <w:b/>
        </w:rPr>
        <w:t>Methodology</w:t>
      </w:r>
    </w:p>
    <w:p w14:paraId="26A7B5BC" w14:textId="77777777" w:rsidR="0029091B" w:rsidRDefault="0029091B" w:rsidP="0029091B">
      <w:pPr>
        <w:jc w:val="both"/>
        <w:rPr>
          <w:rFonts w:ascii="Times New Roman" w:hAnsi="Times New Roman" w:cs="Times New Roman"/>
        </w:rPr>
      </w:pPr>
      <w:r>
        <w:rPr>
          <w:rFonts w:ascii="Times New Roman" w:hAnsi="Times New Roman" w:cs="Times New Roman"/>
        </w:rPr>
        <w:t>This chapter will outline the order of actions to be undertaken by the contract administrator of a construction project’s main contractor, upon being notified of a variation.</w:t>
      </w:r>
    </w:p>
    <w:p w14:paraId="0AF3B0A9" w14:textId="77777777" w:rsidR="0029091B" w:rsidRDefault="0029091B" w:rsidP="0029091B">
      <w:pPr>
        <w:pStyle w:val="ListParagraph"/>
        <w:numPr>
          <w:ilvl w:val="0"/>
          <w:numId w:val="6"/>
        </w:numPr>
        <w:spacing w:after="0" w:line="240" w:lineRule="auto"/>
        <w:jc w:val="both"/>
        <w:rPr>
          <w:rFonts w:ascii="Times New Roman" w:hAnsi="Times New Roman" w:cs="Times New Roman"/>
        </w:rPr>
      </w:pPr>
      <w:r>
        <w:t xml:space="preserve">The contract administrator’s initial action is to gain all relevant details on the proposed variation, before distributing it to the relevant project team members. This may include the project’s quantity surveyor, project manager, architect and structural engineer. </w:t>
      </w:r>
    </w:p>
    <w:p w14:paraId="41CD022F" w14:textId="77777777" w:rsidR="0029091B" w:rsidRDefault="0029091B" w:rsidP="0029091B">
      <w:pPr>
        <w:pStyle w:val="ListParagraph"/>
        <w:numPr>
          <w:ilvl w:val="0"/>
          <w:numId w:val="6"/>
        </w:numPr>
        <w:spacing w:after="0" w:line="240" w:lineRule="auto"/>
        <w:jc w:val="both"/>
      </w:pPr>
      <w:r>
        <w:t xml:space="preserve">The project team shall each analyse the variation proposal and, should they approve of such changes, contribute to preparing detailed cost-change estimates and an evaluation of the predicted impact on the project’s </w:t>
      </w:r>
      <w:r w:rsidRPr="00366950">
        <w:t>programme (McIntosh, 2018).</w:t>
      </w:r>
    </w:p>
    <w:p w14:paraId="70D9A727" w14:textId="77777777" w:rsidR="0029091B" w:rsidRDefault="0029091B" w:rsidP="0029091B">
      <w:pPr>
        <w:pStyle w:val="ListParagraph"/>
        <w:numPr>
          <w:ilvl w:val="0"/>
          <w:numId w:val="6"/>
        </w:numPr>
        <w:spacing w:after="0" w:line="240" w:lineRule="auto"/>
        <w:jc w:val="both"/>
      </w:pPr>
      <w:r w:rsidRPr="00366950">
        <w:t>The contract administrator must refer to all relevant</w:t>
      </w:r>
      <w:r>
        <w:t xml:space="preserve"> clauses set out in the contract, in order to gain all required information regarding contract variation procedures, including cost and time implications and insurances.</w:t>
      </w:r>
    </w:p>
    <w:p w14:paraId="68EE7A74" w14:textId="77777777" w:rsidR="0029091B" w:rsidRDefault="0029091B" w:rsidP="0029091B">
      <w:pPr>
        <w:pStyle w:val="ListParagraph"/>
        <w:numPr>
          <w:ilvl w:val="0"/>
          <w:numId w:val="6"/>
        </w:numPr>
        <w:spacing w:after="0" w:line="240" w:lineRule="auto"/>
        <w:jc w:val="both"/>
      </w:pPr>
      <w:r>
        <w:t>The contract administrator’s next action is to produce a variation form, an example of which is demonstrated in Appendix 1, for the client’s consideration. The construction contract being used may require the client to be notified of the variation within a certain timeframe. For example, the NEC 3</w:t>
      </w:r>
      <w:r>
        <w:rPr>
          <w:vertAlign w:val="superscript"/>
        </w:rPr>
        <w:t>rd</w:t>
      </w:r>
      <w:r>
        <w:t xml:space="preserve"> Clause 61.3 specifies that the contractor must notify the client’s project manager within 8 weeks of becoming aware of an event, or else the contractor shall not be entitled to a change in the price or completion date (Brooks et al, 2011). </w:t>
      </w:r>
    </w:p>
    <w:p w14:paraId="1FDC9493" w14:textId="77777777" w:rsidR="0029091B" w:rsidRDefault="0029091B" w:rsidP="0029091B">
      <w:pPr>
        <w:pStyle w:val="ListParagraph"/>
        <w:numPr>
          <w:ilvl w:val="0"/>
          <w:numId w:val="6"/>
        </w:numPr>
        <w:spacing w:after="0" w:line="240" w:lineRule="auto"/>
        <w:jc w:val="both"/>
      </w:pPr>
      <w:r>
        <w:t>The variation form issued to the client must include a detailed report of all cost and time implications that are expected to arise from carrying out the variation.</w:t>
      </w:r>
    </w:p>
    <w:p w14:paraId="6C3C9C79" w14:textId="77777777" w:rsidR="0029091B" w:rsidRDefault="0029091B" w:rsidP="0029091B">
      <w:pPr>
        <w:pStyle w:val="ListParagraph"/>
        <w:numPr>
          <w:ilvl w:val="0"/>
          <w:numId w:val="6"/>
        </w:numPr>
        <w:spacing w:after="0" w:line="240" w:lineRule="auto"/>
        <w:jc w:val="both"/>
      </w:pPr>
      <w:r>
        <w:t xml:space="preserve">If applicable under the contract clauses, an extension of time claim may also be issued to the client by the contract administrator. In order to successfully claim an extension of time, the contract administrator may need to demonstrate, using a new programme revised to include the variation, that the variation will have an effect on the critical path of the original </w:t>
      </w:r>
      <w:r w:rsidRPr="00366950">
        <w:t>programme (McIntosh, 2018).</w:t>
      </w:r>
      <w:r>
        <w:t xml:space="preserve"> </w:t>
      </w:r>
    </w:p>
    <w:p w14:paraId="6C4BBC53" w14:textId="77777777" w:rsidR="0029091B" w:rsidRDefault="0029091B" w:rsidP="0029091B">
      <w:pPr>
        <w:pStyle w:val="ListParagraph"/>
        <w:numPr>
          <w:ilvl w:val="0"/>
          <w:numId w:val="6"/>
        </w:numPr>
        <w:spacing w:after="0" w:line="240" w:lineRule="auto"/>
        <w:jc w:val="both"/>
      </w:pPr>
      <w:r>
        <w:t xml:space="preserve">In order to prevent the main contractor from being exposed to any potential financial risk, it is critical that the contract administrator awaits written direction from the client before commencing work on the variation. </w:t>
      </w:r>
    </w:p>
    <w:p w14:paraId="3084AB6C" w14:textId="77777777" w:rsidR="0029091B" w:rsidRDefault="0029091B" w:rsidP="0029091B">
      <w:pPr>
        <w:pStyle w:val="ListParagraph"/>
        <w:numPr>
          <w:ilvl w:val="0"/>
          <w:numId w:val="6"/>
        </w:numPr>
        <w:spacing w:after="0" w:line="240" w:lineRule="auto"/>
        <w:jc w:val="both"/>
      </w:pPr>
      <w:r>
        <w:t>Upon receival of written direction from the client, the contract administrator must promptly issue a Variations Order form to the relevant contractors on site, in order to provide a contractual instruction to proceed. A physical variation order signed by the contract administrator provides assurance to the contractor, so that the risk of further delay due to uncertainties is minimised.</w:t>
      </w:r>
    </w:p>
    <w:p w14:paraId="6CB11E08" w14:textId="77777777" w:rsidR="0029091B" w:rsidRDefault="0029091B" w:rsidP="0029091B">
      <w:pPr>
        <w:pStyle w:val="ListParagraph"/>
        <w:numPr>
          <w:ilvl w:val="0"/>
          <w:numId w:val="6"/>
        </w:numPr>
        <w:spacing w:after="0" w:line="240" w:lineRule="auto"/>
        <w:jc w:val="both"/>
      </w:pPr>
      <w:r>
        <w:t>Upon completing of the variation work, it is the contract administrator’s responsibility to claim payment for the works, as well as an extension of time, if applicable, and any delay costs.</w:t>
      </w:r>
    </w:p>
    <w:p w14:paraId="61DA03E7" w14:textId="77777777" w:rsidR="0029091B" w:rsidRDefault="0029091B" w:rsidP="0029091B">
      <w:pPr>
        <w:rPr>
          <w:rFonts w:ascii="Times New Roman" w:hAnsi="Times New Roman" w:cs="Times New Roman"/>
          <w:b/>
          <w:highlight w:val="red"/>
        </w:rPr>
      </w:pPr>
    </w:p>
    <w:p w14:paraId="03D49D72" w14:textId="77777777" w:rsidR="0029091B" w:rsidRDefault="0029091B" w:rsidP="0029091B">
      <w:pPr>
        <w:pStyle w:val="ListParagraph"/>
        <w:numPr>
          <w:ilvl w:val="0"/>
          <w:numId w:val="5"/>
        </w:numPr>
        <w:spacing w:after="0" w:line="240" w:lineRule="auto"/>
        <w:rPr>
          <w:rFonts w:ascii="Times New Roman" w:hAnsi="Times New Roman" w:cs="Times New Roman"/>
          <w:b/>
        </w:rPr>
      </w:pPr>
      <w:r>
        <w:rPr>
          <w:b/>
        </w:rPr>
        <w:t>Discussion and Considerations</w:t>
      </w:r>
    </w:p>
    <w:p w14:paraId="0EA8E0CE" w14:textId="77777777" w:rsidR="0029091B" w:rsidRDefault="0029091B" w:rsidP="0029091B">
      <w:pPr>
        <w:jc w:val="both"/>
        <w:rPr>
          <w:rFonts w:ascii="Times New Roman" w:hAnsi="Times New Roman" w:cs="Times New Roman"/>
        </w:rPr>
      </w:pPr>
      <w:r>
        <w:rPr>
          <w:rFonts w:ascii="Times New Roman" w:hAnsi="Times New Roman" w:cs="Times New Roman"/>
        </w:rPr>
        <w:t>The primary concern of the contract administrator when managing a variation order will be to reach a solution in as little time as possible, in order to minimise the impact on the project programme. It is also essential, however, that instructions are only issued to proceed with the variation works upon receival of documented written consent on behalf of the client. Unauthorised instructions issued by the contract administrator to site contractors could result in a breach of contract, potentially leaving the contract administrator financially liable for additional project costs incurred, as was the case in the William Clark Partnership Limited v Dock St PCT Limited [2015] EWHC 2923 court judgement.</w:t>
      </w:r>
    </w:p>
    <w:p w14:paraId="7FC4EFC3" w14:textId="7A1F7289" w:rsidR="0029091B" w:rsidRDefault="0029091B" w:rsidP="0029091B">
      <w:pPr>
        <w:jc w:val="both"/>
        <w:rPr>
          <w:rFonts w:ascii="Times New Roman" w:hAnsi="Times New Roman" w:cs="Times New Roman"/>
        </w:rPr>
      </w:pPr>
      <w:r>
        <w:rPr>
          <w:rFonts w:ascii="Times New Roman" w:hAnsi="Times New Roman" w:cs="Times New Roman"/>
        </w:rPr>
        <w:t xml:space="preserve">The conventional method used within this report is based on a change order system in which each issued form must be manually completed before being sent to the next party This procedure can be time consuming, as demonstrated by </w:t>
      </w:r>
      <w:proofErr w:type="spellStart"/>
      <w:r>
        <w:rPr>
          <w:rFonts w:ascii="Times New Roman" w:hAnsi="Times New Roman" w:cs="Times New Roman"/>
        </w:rPr>
        <w:t>Charoenngam</w:t>
      </w:r>
      <w:proofErr w:type="spellEnd"/>
      <w:r>
        <w:rPr>
          <w:rFonts w:ascii="Times New Roman" w:hAnsi="Times New Roman" w:cs="Times New Roman"/>
        </w:rPr>
        <w:t xml:space="preserve"> et </w:t>
      </w:r>
      <w:proofErr w:type="spellStart"/>
      <w:r>
        <w:rPr>
          <w:rFonts w:ascii="Times New Roman" w:hAnsi="Times New Roman" w:cs="Times New Roman"/>
        </w:rPr>
        <w:t>al’s</w:t>
      </w:r>
      <w:proofErr w:type="spellEnd"/>
      <w:r>
        <w:rPr>
          <w:rFonts w:ascii="Times New Roman" w:hAnsi="Times New Roman" w:cs="Times New Roman"/>
        </w:rPr>
        <w:t xml:space="preserve"> (2003) estimate of durations shown in </w:t>
      </w:r>
      <w:r w:rsidR="003F6BF6">
        <w:rPr>
          <w:rFonts w:ascii="Times New Roman" w:hAnsi="Times New Roman" w:cs="Times New Roman"/>
        </w:rPr>
        <w:t>Appendix 2</w:t>
      </w:r>
      <w:r>
        <w:rPr>
          <w:rFonts w:ascii="Times New Roman" w:hAnsi="Times New Roman" w:cs="Times New Roman"/>
        </w:rPr>
        <w:t>, and holds the potential of impacting the project’s programme, particularly if multiple variations are introduced throughout the project. There are internet-based change management systems available which provide a system of dealing with change orders using a less time-consuming procedure. These systems do possess their own issues and challenges, however their use should be considered due to their potential to provide a more efficient system of managing variations within a contract (Stasis et al, 2013).</w:t>
      </w:r>
    </w:p>
    <w:p w14:paraId="412EFD22" w14:textId="77777777" w:rsidR="0029091B" w:rsidRDefault="0029091B" w:rsidP="0029091B">
      <w:pPr>
        <w:rPr>
          <w:rFonts w:ascii="Times New Roman" w:hAnsi="Times New Roman" w:cs="Times New Roman"/>
        </w:rPr>
      </w:pPr>
    </w:p>
    <w:p w14:paraId="42B1CD67" w14:textId="77777777" w:rsidR="0029091B" w:rsidRDefault="0029091B" w:rsidP="0029091B">
      <w:pPr>
        <w:pStyle w:val="ListParagraph"/>
        <w:numPr>
          <w:ilvl w:val="0"/>
          <w:numId w:val="5"/>
        </w:numPr>
        <w:spacing w:after="0" w:line="240" w:lineRule="auto"/>
        <w:rPr>
          <w:rFonts w:ascii="Times New Roman" w:hAnsi="Times New Roman" w:cs="Times New Roman"/>
          <w:b/>
        </w:rPr>
      </w:pPr>
      <w:r>
        <w:rPr>
          <w:b/>
        </w:rPr>
        <w:t>Conclusion</w:t>
      </w:r>
    </w:p>
    <w:p w14:paraId="3A21D045" w14:textId="77777777" w:rsidR="0029091B" w:rsidRDefault="0029091B" w:rsidP="0029091B">
      <w:pPr>
        <w:jc w:val="both"/>
        <w:rPr>
          <w:rFonts w:ascii="Times New Roman" w:hAnsi="Times New Roman" w:cs="Times New Roman"/>
        </w:rPr>
      </w:pPr>
      <w:r>
        <w:rPr>
          <w:rFonts w:ascii="Times New Roman" w:hAnsi="Times New Roman" w:cs="Times New Roman"/>
        </w:rPr>
        <w:t>It can be said that variations within a construction contract are often inevitable, and can be beneficial to some extent. Despite this, it is still desirable to minimise the requirement of variations on a project, due to potential cost and time implications. When variations do arise, however, it is essential that they are managed correctly by the project’s contract administrator, so as to have as little impact as possible on time, cost or the quality of the project. Contract administrators should use their experiences of dealing with variations within contracts as a learning curve to optimise future contract decisions (</w:t>
      </w:r>
      <w:proofErr w:type="spellStart"/>
      <w:r>
        <w:rPr>
          <w:rFonts w:ascii="Times New Roman" w:hAnsi="Times New Roman" w:cs="Times New Roman"/>
        </w:rPr>
        <w:t>Ibbs</w:t>
      </w:r>
      <w:proofErr w:type="spellEnd"/>
      <w:r>
        <w:rPr>
          <w:rFonts w:ascii="Times New Roman" w:hAnsi="Times New Roman" w:cs="Times New Roman"/>
        </w:rPr>
        <w:t xml:space="preserve"> et al, 2001), with an aim of reducing the chance of variations occurring, as well as minimising their impact on the contract when they cannot be avoided.</w:t>
      </w:r>
    </w:p>
    <w:p w14:paraId="3E3FB777" w14:textId="77777777" w:rsidR="0029091B" w:rsidRDefault="0029091B" w:rsidP="0029091B">
      <w:pPr>
        <w:rPr>
          <w:rFonts w:ascii="Times New Roman" w:hAnsi="Times New Roman" w:cs="Times New Roman"/>
        </w:rPr>
      </w:pPr>
    </w:p>
    <w:p w14:paraId="2D6E2640" w14:textId="77777777" w:rsidR="0029091B" w:rsidRDefault="0029091B" w:rsidP="0029091B">
      <w:pPr>
        <w:rPr>
          <w:rFonts w:ascii="Times New Roman" w:hAnsi="Times New Roman" w:cs="Times New Roman"/>
        </w:rPr>
      </w:pPr>
      <w:bookmarkStart w:id="0" w:name="_GoBack"/>
      <w:bookmarkEnd w:id="0"/>
    </w:p>
    <w:p w14:paraId="75BE2CCE" w14:textId="77777777" w:rsidR="0029091B" w:rsidRDefault="0029091B" w:rsidP="0029091B">
      <w:pPr>
        <w:rPr>
          <w:rFonts w:ascii="Times New Roman" w:hAnsi="Times New Roman" w:cs="Times New Roman"/>
        </w:rPr>
      </w:pPr>
    </w:p>
    <w:p w14:paraId="1BC9C696" w14:textId="77777777" w:rsidR="0029091B" w:rsidRDefault="0029091B" w:rsidP="0029091B">
      <w:pPr>
        <w:rPr>
          <w:rFonts w:ascii="Times New Roman" w:hAnsi="Times New Roman" w:cs="Times New Roman"/>
        </w:rPr>
      </w:pPr>
    </w:p>
    <w:p w14:paraId="52941C88" w14:textId="0E250568" w:rsidR="0029091B" w:rsidRDefault="0029091B" w:rsidP="0029091B">
      <w:pPr>
        <w:rPr>
          <w:rFonts w:ascii="Times New Roman" w:hAnsi="Times New Roman" w:cs="Times New Roman"/>
        </w:rPr>
      </w:pPr>
    </w:p>
    <w:p w14:paraId="3D4D184F" w14:textId="77777777" w:rsidR="003F6BF6" w:rsidRDefault="003F6BF6" w:rsidP="0029091B">
      <w:pPr>
        <w:rPr>
          <w:rFonts w:ascii="Times New Roman" w:hAnsi="Times New Roman" w:cs="Times New Roman"/>
        </w:rPr>
      </w:pPr>
    </w:p>
    <w:p w14:paraId="17176A8C" w14:textId="77777777" w:rsidR="0029091B" w:rsidRDefault="0029091B" w:rsidP="0029091B">
      <w:pPr>
        <w:rPr>
          <w:rFonts w:ascii="Times New Roman" w:hAnsi="Times New Roman" w:cs="Times New Roman"/>
        </w:rPr>
      </w:pPr>
    </w:p>
    <w:p w14:paraId="785F27DD" w14:textId="77777777" w:rsidR="0029091B" w:rsidRDefault="0029091B" w:rsidP="0029091B">
      <w:pPr>
        <w:pStyle w:val="ListParagraph"/>
        <w:numPr>
          <w:ilvl w:val="0"/>
          <w:numId w:val="5"/>
        </w:numPr>
        <w:spacing w:after="0" w:line="240" w:lineRule="auto"/>
        <w:rPr>
          <w:rFonts w:ascii="Times New Roman" w:hAnsi="Times New Roman" w:cs="Times New Roman"/>
          <w:b/>
        </w:rPr>
      </w:pPr>
      <w:r>
        <w:rPr>
          <w:b/>
        </w:rPr>
        <w:t>References</w:t>
      </w:r>
    </w:p>
    <w:p w14:paraId="75895386" w14:textId="77777777" w:rsidR="0029091B" w:rsidRDefault="0029091B" w:rsidP="0029091B">
      <w:r>
        <w:t>Brooks, J.; Tapper, T.; Ash, A.; McGee, S. (2011). Understanding variations- a contractor’s perspective. Available from: osborneclarke.com. [27/02/19].</w:t>
      </w:r>
    </w:p>
    <w:p w14:paraId="305640D4" w14:textId="77777777" w:rsidR="0029091B" w:rsidRDefault="0029091B" w:rsidP="0029091B">
      <w:proofErr w:type="spellStart"/>
      <w:r>
        <w:rPr>
          <w:rFonts w:cs="RealpageHEL4-Bold"/>
          <w:bCs/>
        </w:rPr>
        <w:t>Charoenngam</w:t>
      </w:r>
      <w:proofErr w:type="spellEnd"/>
      <w:r>
        <w:rPr>
          <w:rFonts w:cs="RealpageHEL4-Bold"/>
          <w:bCs/>
        </w:rPr>
        <w:t xml:space="preserve">, C.; </w:t>
      </w:r>
      <w:proofErr w:type="spellStart"/>
      <w:r>
        <w:rPr>
          <w:rFonts w:cs="RealpageHEL4-Bold"/>
          <w:bCs/>
        </w:rPr>
        <w:t>Coquinco</w:t>
      </w:r>
      <w:proofErr w:type="spellEnd"/>
      <w:r>
        <w:rPr>
          <w:rFonts w:cs="RealpageHEL4-Bold"/>
          <w:bCs/>
        </w:rPr>
        <w:t xml:space="preserve">, S.T.; </w:t>
      </w:r>
      <w:proofErr w:type="spellStart"/>
      <w:r>
        <w:rPr>
          <w:rFonts w:cs="RealpageHEL4-Bold"/>
          <w:bCs/>
        </w:rPr>
        <w:t>Hadikusumo</w:t>
      </w:r>
      <w:proofErr w:type="spellEnd"/>
      <w:r>
        <w:rPr>
          <w:rFonts w:cs="RealpageHEL4-Bold"/>
          <w:bCs/>
        </w:rPr>
        <w:t>, B.H.W. (2003). Web-based application for managing change ordered in construction projects. Construction Innovation, Volume 3. p.211.</w:t>
      </w:r>
    </w:p>
    <w:p w14:paraId="7801D64F" w14:textId="77777777" w:rsidR="0029091B" w:rsidRDefault="0029091B" w:rsidP="0029091B">
      <w:r>
        <w:t xml:space="preserve">Hodgson, L. (2018). Variation in construction: Here’s what’s required of you and your variation process. Available from: </w:t>
      </w:r>
      <w:hyperlink r:id="rId5" w:history="1">
        <w:r>
          <w:rPr>
            <w:rStyle w:val="Hyperlink"/>
          </w:rPr>
          <w:t>https://sitemate.com/resources/articles/commercial/variations-construction-process/</w:t>
        </w:r>
      </w:hyperlink>
      <w:r>
        <w:t>. [01/03/19].</w:t>
      </w:r>
    </w:p>
    <w:p w14:paraId="798797F8" w14:textId="77777777" w:rsidR="0029091B" w:rsidRDefault="0029091B" w:rsidP="0029091B">
      <w:pPr>
        <w:spacing w:line="254" w:lineRule="auto"/>
      </w:pPr>
      <w:proofErr w:type="spellStart"/>
      <w:r>
        <w:t>Ibbs</w:t>
      </w:r>
      <w:proofErr w:type="spellEnd"/>
      <w:r>
        <w:t xml:space="preserve">, C.W.; Wong, C.K; </w:t>
      </w:r>
      <w:proofErr w:type="spellStart"/>
      <w:r>
        <w:t>Kwak</w:t>
      </w:r>
      <w:proofErr w:type="spellEnd"/>
      <w:r>
        <w:t xml:space="preserve">, Y.H. (2001). Project Change Management System. Journal of Management in Engineering. Vol17, Issue 3. p.159. </w:t>
      </w:r>
    </w:p>
    <w:p w14:paraId="61DE0E49" w14:textId="77777777" w:rsidR="0029091B" w:rsidRDefault="0029091B" w:rsidP="0029091B">
      <w:r>
        <w:t xml:space="preserve">Keane, P; </w:t>
      </w:r>
      <w:proofErr w:type="spellStart"/>
      <w:r>
        <w:t>Sertyesilisik</w:t>
      </w:r>
      <w:proofErr w:type="spellEnd"/>
      <w:r>
        <w:t>, B; Ross, A.D. (2010). Variations and Change Orders on Construction Projects. Journal of Legal Affairs and Dispute Resolution in Engineering and Construction. Volume 2, Issue 2.</w:t>
      </w:r>
    </w:p>
    <w:p w14:paraId="1ED6F6D7" w14:textId="77777777" w:rsidR="0029091B" w:rsidRDefault="0029091B" w:rsidP="0029091B">
      <w:r>
        <w:t xml:space="preserve">McIntosh, M. (2018). How to claim a variation under a construction contract. </w:t>
      </w:r>
      <w:proofErr w:type="spellStart"/>
      <w:r>
        <w:t>Turtons</w:t>
      </w:r>
      <w:proofErr w:type="spellEnd"/>
      <w:r>
        <w:t xml:space="preserve"> Lawyers, Insights. Available from: turtons.com/blog/how-to-claim-a-variation-under-a-construction-contract. [01/03/19].</w:t>
      </w:r>
    </w:p>
    <w:p w14:paraId="37C8544C" w14:textId="77777777" w:rsidR="0029091B" w:rsidRDefault="0029091B" w:rsidP="0029091B">
      <w:proofErr w:type="spellStart"/>
      <w:r>
        <w:t>Memon</w:t>
      </w:r>
      <w:proofErr w:type="spellEnd"/>
      <w:r>
        <w:t>, A.H.; Rahman, I.A.; Hasan, M.F.A. (2014). Significant Causes and Effects of Variation Orders in Construction Projects. Research Journal of Applied Sciences, Engineering and Technology 7(21). p.4496.</w:t>
      </w:r>
    </w:p>
    <w:p w14:paraId="1B56B84F" w14:textId="77777777" w:rsidR="0029091B" w:rsidRDefault="0029091B" w:rsidP="0029091B">
      <w:r>
        <w:t>NEC 3</w:t>
      </w:r>
      <w:r>
        <w:rPr>
          <w:vertAlign w:val="superscript"/>
        </w:rPr>
        <w:t xml:space="preserve">rd </w:t>
      </w:r>
      <w:r>
        <w:t>Edition. Clause 61.3.</w:t>
      </w:r>
    </w:p>
    <w:p w14:paraId="68E97A3A" w14:textId="77777777" w:rsidR="0029091B" w:rsidRDefault="0029091B" w:rsidP="0029091B">
      <w:pPr>
        <w:spacing w:line="254" w:lineRule="auto"/>
      </w:pPr>
      <w:r>
        <w:t xml:space="preserve">Stasis, A.; Whyte, J.; </w:t>
      </w:r>
      <w:proofErr w:type="spellStart"/>
      <w:r>
        <w:t>Dentten</w:t>
      </w:r>
      <w:proofErr w:type="spellEnd"/>
      <w:r>
        <w:t>, R. (2013). A Critical Examination of Change Control Processes. 2</w:t>
      </w:r>
      <w:r>
        <w:rPr>
          <w:vertAlign w:val="superscript"/>
        </w:rPr>
        <w:t>nd</w:t>
      </w:r>
      <w:r>
        <w:t xml:space="preserve"> International Through-life Engineering Services Conference. Procedia CIRP 11. </w:t>
      </w:r>
      <w:proofErr w:type="gramStart"/>
      <w:r>
        <w:t>pp.177-182</w:t>
      </w:r>
      <w:proofErr w:type="gramEnd"/>
      <w:r>
        <w:t>.</w:t>
      </w:r>
    </w:p>
    <w:p w14:paraId="6002E081" w14:textId="77777777" w:rsidR="0029091B" w:rsidRDefault="0029091B" w:rsidP="0029091B">
      <w:r>
        <w:rPr>
          <w:rFonts w:ascii="Times New Roman" w:hAnsi="Times New Roman" w:cs="Times New Roman"/>
        </w:rPr>
        <w:t xml:space="preserve">William Clark Partnership Limited v Dock St PCT </w:t>
      </w:r>
      <w:proofErr w:type="gramStart"/>
      <w:r>
        <w:rPr>
          <w:rFonts w:ascii="Times New Roman" w:hAnsi="Times New Roman" w:cs="Times New Roman"/>
        </w:rPr>
        <w:t>Limited</w:t>
      </w:r>
      <w:proofErr w:type="gramEnd"/>
      <w:r>
        <w:rPr>
          <w:rFonts w:ascii="Times New Roman" w:hAnsi="Times New Roman" w:cs="Times New Roman"/>
        </w:rPr>
        <w:t xml:space="preserve"> [2015] EWHC 2923.</w:t>
      </w:r>
    </w:p>
    <w:p w14:paraId="22EBFB77" w14:textId="461FC9A6" w:rsidR="00477FF6" w:rsidRDefault="00477FF6">
      <w:pPr>
        <w:rPr>
          <w:u w:val="single"/>
        </w:rPr>
      </w:pPr>
    </w:p>
    <w:p w14:paraId="4C87CAC2" w14:textId="107A4C12" w:rsidR="00477FF6" w:rsidRDefault="00477FF6">
      <w:pPr>
        <w:rPr>
          <w:u w:val="single"/>
        </w:rPr>
      </w:pPr>
    </w:p>
    <w:p w14:paraId="3EC50EFA" w14:textId="28DC6EC1" w:rsidR="00477FF6" w:rsidRDefault="00477FF6">
      <w:pPr>
        <w:rPr>
          <w:u w:val="single"/>
        </w:rPr>
      </w:pPr>
    </w:p>
    <w:p w14:paraId="2B91A51A" w14:textId="09A7E158" w:rsidR="00477FF6" w:rsidRDefault="00477FF6">
      <w:pPr>
        <w:rPr>
          <w:u w:val="single"/>
        </w:rPr>
      </w:pPr>
    </w:p>
    <w:p w14:paraId="087CA192" w14:textId="304F2526" w:rsidR="0029091B" w:rsidRDefault="0029091B">
      <w:pPr>
        <w:rPr>
          <w:u w:val="single"/>
        </w:rPr>
      </w:pPr>
    </w:p>
    <w:p w14:paraId="6750E4BD" w14:textId="256420DF" w:rsidR="0029091B" w:rsidRDefault="0029091B">
      <w:pPr>
        <w:rPr>
          <w:u w:val="single"/>
        </w:rPr>
      </w:pPr>
    </w:p>
    <w:p w14:paraId="0D4DC84E" w14:textId="51AA6B03" w:rsidR="0029091B" w:rsidRDefault="0029091B">
      <w:pPr>
        <w:rPr>
          <w:u w:val="single"/>
        </w:rPr>
      </w:pPr>
    </w:p>
    <w:p w14:paraId="11D8238A" w14:textId="2BD8299E" w:rsidR="003F6BF6" w:rsidRDefault="003F6BF6">
      <w:pPr>
        <w:rPr>
          <w:u w:val="single"/>
        </w:rPr>
      </w:pPr>
    </w:p>
    <w:p w14:paraId="1EC16CFD" w14:textId="77777777" w:rsidR="003F6BF6" w:rsidRDefault="003F6BF6">
      <w:pPr>
        <w:rPr>
          <w:u w:val="single"/>
        </w:rPr>
      </w:pPr>
    </w:p>
    <w:p w14:paraId="7074D74D" w14:textId="5C628F1B" w:rsidR="0010338F" w:rsidRDefault="0010338F">
      <w:pPr>
        <w:rPr>
          <w:u w:val="single"/>
        </w:rPr>
      </w:pPr>
    </w:p>
    <w:p w14:paraId="4C18E755" w14:textId="77777777" w:rsidR="0010338F" w:rsidRDefault="0010338F">
      <w:pPr>
        <w:rPr>
          <w:u w:val="single"/>
        </w:rPr>
      </w:pPr>
    </w:p>
    <w:p w14:paraId="6EDF5316" w14:textId="0883577A" w:rsidR="0029091B" w:rsidRDefault="0029091B">
      <w:pPr>
        <w:rPr>
          <w:u w:val="single"/>
        </w:rPr>
      </w:pPr>
    </w:p>
    <w:p w14:paraId="26EE0A72" w14:textId="0900C42F" w:rsidR="0029091B" w:rsidRDefault="0029091B">
      <w:pPr>
        <w:rPr>
          <w:u w:val="single"/>
        </w:rPr>
      </w:pPr>
    </w:p>
    <w:p w14:paraId="5B8A4E12" w14:textId="726F90A0" w:rsidR="003F6BF6" w:rsidRDefault="00AF14B6">
      <w:r w:rsidRPr="003F6BF6">
        <w:rPr>
          <w:b/>
        </w:rPr>
        <w:t>Appendix 1</w:t>
      </w:r>
      <w:r>
        <w:t xml:space="preserve">- Example </w:t>
      </w:r>
      <w:r w:rsidR="003F6BF6">
        <w:t>Variation</w:t>
      </w:r>
      <w:r>
        <w:t xml:space="preserve"> Order </w:t>
      </w:r>
      <w:r w:rsidR="003F6BF6">
        <w:t>form</w:t>
      </w:r>
    </w:p>
    <w:p w14:paraId="3D0C47C8" w14:textId="77777777" w:rsidR="0010338F" w:rsidRDefault="0010338F"/>
    <w:p w14:paraId="6CF40DA0" w14:textId="4AAFBC6A" w:rsidR="003F6BF6" w:rsidRDefault="0010338F" w:rsidP="003F6BF6">
      <w:pPr>
        <w:pStyle w:val="BodyText"/>
        <w:spacing w:before="0"/>
        <w:rPr>
          <w:sz w:val="20"/>
          <w:u w:val="none"/>
        </w:rPr>
      </w:pPr>
      <w:r>
        <w:rPr>
          <w:noProof/>
          <w:sz w:val="20"/>
          <w:u w:val="none"/>
          <w:lang w:val="en-GB" w:eastAsia="en-GB"/>
        </w:rPr>
        <mc:AlternateContent>
          <mc:Choice Requires="wps">
            <w:drawing>
              <wp:anchor distT="0" distB="0" distL="114300" distR="114300" simplePos="0" relativeHeight="251664384" behindDoc="0" locked="0" layoutInCell="1" allowOverlap="1" wp14:anchorId="52DC123D" wp14:editId="437BFE98">
                <wp:simplePos x="0" y="0"/>
                <wp:positionH relativeFrom="column">
                  <wp:posOffset>-47625</wp:posOffset>
                </wp:positionH>
                <wp:positionV relativeFrom="paragraph">
                  <wp:posOffset>76200</wp:posOffset>
                </wp:positionV>
                <wp:extent cx="6057900" cy="684847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6057900" cy="6848475"/>
                        </a:xfrm>
                        <a:prstGeom prst="rect">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EBEC59" id="Rectangle 15" o:spid="_x0000_s1026" style="position:absolute;margin-left:-3.75pt;margin-top:6pt;width:477pt;height:539.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" filled="f" strokecolor="black [1600]" strokeweight="1pt"/>
            </w:pict>
          </mc:Fallback>
        </mc:AlternateContent>
      </w:r>
    </w:p>
    <w:p w14:paraId="69BBB546" w14:textId="77777777" w:rsidR="003F6BF6" w:rsidRPr="0010338F" w:rsidRDefault="003F6BF6" w:rsidP="003F6BF6">
      <w:pPr>
        <w:pStyle w:val="BodyText"/>
        <w:spacing w:before="5"/>
        <w:rPr>
          <w:sz w:val="18"/>
          <w:szCs w:val="18"/>
          <w:u w:val="none"/>
        </w:rPr>
      </w:pPr>
    </w:p>
    <w:p w14:paraId="61262BE6" w14:textId="4529A4C9" w:rsidR="003F6BF6" w:rsidRPr="0010338F" w:rsidRDefault="003F6BF6" w:rsidP="003F6BF6">
      <w:pPr>
        <w:pStyle w:val="Heading1"/>
        <w:rPr>
          <w:sz w:val="18"/>
          <w:szCs w:val="18"/>
        </w:rPr>
      </w:pPr>
      <w:r w:rsidRPr="0010338F">
        <w:rPr>
          <w:noProof/>
          <w:sz w:val="18"/>
          <w:szCs w:val="18"/>
          <w:lang w:val="en-GB" w:eastAsia="en-GB"/>
        </w:rPr>
        <w:drawing>
          <wp:anchor distT="0" distB="0" distL="0" distR="0" simplePos="0" relativeHeight="251661312" behindDoc="1" locked="0" layoutInCell="1" allowOverlap="1" wp14:anchorId="364E2A0D" wp14:editId="73B0152F">
            <wp:simplePos x="0" y="0"/>
            <wp:positionH relativeFrom="page">
              <wp:posOffset>1063625</wp:posOffset>
            </wp:positionH>
            <wp:positionV relativeFrom="paragraph">
              <wp:posOffset>-107950</wp:posOffset>
            </wp:positionV>
            <wp:extent cx="518795" cy="513715"/>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8795" cy="513715"/>
                    </a:xfrm>
                    <a:prstGeom prst="rect">
                      <a:avLst/>
                    </a:prstGeom>
                    <a:noFill/>
                  </pic:spPr>
                </pic:pic>
              </a:graphicData>
            </a:graphic>
            <wp14:sizeRelH relativeFrom="page">
              <wp14:pctWidth>0</wp14:pctWidth>
            </wp14:sizeRelH>
            <wp14:sizeRelV relativeFrom="page">
              <wp14:pctHeight>0</wp14:pctHeight>
            </wp14:sizeRelV>
          </wp:anchor>
        </w:drawing>
      </w:r>
      <w:r w:rsidRPr="0010338F">
        <w:rPr>
          <w:sz w:val="18"/>
          <w:szCs w:val="18"/>
        </w:rPr>
        <w:t>CONSTRUCTION CHANGE ORDER REQUEST FORM</w:t>
      </w:r>
    </w:p>
    <w:p w14:paraId="106EFEDC" w14:textId="77777777" w:rsidR="003F6BF6" w:rsidRPr="0010338F" w:rsidRDefault="003F6BF6" w:rsidP="003F6BF6">
      <w:pPr>
        <w:pStyle w:val="BodyText"/>
        <w:spacing w:before="0"/>
        <w:rPr>
          <w:b/>
          <w:sz w:val="18"/>
          <w:szCs w:val="18"/>
          <w:u w:val="none"/>
        </w:rPr>
      </w:pPr>
    </w:p>
    <w:p w14:paraId="0D33EB68" w14:textId="77777777" w:rsidR="003F6BF6" w:rsidRPr="0010338F" w:rsidRDefault="003F6BF6" w:rsidP="003F6BF6">
      <w:pPr>
        <w:pStyle w:val="BodyText"/>
        <w:spacing w:before="0"/>
        <w:rPr>
          <w:b/>
          <w:sz w:val="18"/>
          <w:szCs w:val="18"/>
          <w:u w:val="none"/>
        </w:rPr>
      </w:pPr>
    </w:p>
    <w:p w14:paraId="1BDAB213" w14:textId="77777777" w:rsidR="003F6BF6" w:rsidRPr="0010338F" w:rsidRDefault="003F6BF6" w:rsidP="003F6BF6">
      <w:pPr>
        <w:pStyle w:val="BodyText"/>
        <w:spacing w:before="4"/>
        <w:rPr>
          <w:b/>
          <w:sz w:val="18"/>
          <w:szCs w:val="18"/>
          <w:u w:val="none"/>
        </w:rPr>
      </w:pPr>
    </w:p>
    <w:p w14:paraId="2FEE4CB5" w14:textId="63EDFBFE" w:rsidR="003F6BF6" w:rsidRPr="0010338F" w:rsidRDefault="0010338F" w:rsidP="003F6BF6">
      <w:pPr>
        <w:pStyle w:val="BodyText"/>
        <w:tabs>
          <w:tab w:val="left" w:pos="5044"/>
          <w:tab w:val="left" w:pos="5919"/>
        </w:tabs>
        <w:spacing w:before="0"/>
        <w:ind w:left="160"/>
        <w:rPr>
          <w:sz w:val="18"/>
          <w:szCs w:val="18"/>
          <w:u w:val="none"/>
        </w:rPr>
      </w:pPr>
      <w:r w:rsidRPr="0010338F">
        <w:rPr>
          <w:noProof/>
          <w:sz w:val="18"/>
          <w:szCs w:val="18"/>
          <w:u w:val="none"/>
          <w:lang w:val="en-GB" w:eastAsia="en-GB"/>
        </w:rPr>
        <mc:AlternateContent>
          <mc:Choice Requires="wpg">
            <w:drawing>
              <wp:anchor distT="0" distB="0" distL="114300" distR="114300" simplePos="0" relativeHeight="251660288" behindDoc="0" locked="0" layoutInCell="1" allowOverlap="1" wp14:anchorId="6FB017ED" wp14:editId="77C64A38">
                <wp:simplePos x="0" y="0"/>
                <wp:positionH relativeFrom="page">
                  <wp:posOffset>5286375</wp:posOffset>
                </wp:positionH>
                <wp:positionV relativeFrom="paragraph">
                  <wp:posOffset>94615</wp:posOffset>
                </wp:positionV>
                <wp:extent cx="876300" cy="13970"/>
                <wp:effectExtent l="9525" t="8890" r="9525" b="571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6300" cy="13970"/>
                          <a:chOff x="8535" y="344"/>
                          <a:chExt cx="1380" cy="22"/>
                        </a:xfrm>
                      </wpg:grpSpPr>
                      <wps:wsp>
                        <wps:cNvPr id="11" name="Line 11"/>
                        <wps:cNvCnPr>
                          <a:cxnSpLocks noChangeShapeType="1"/>
                        </wps:cNvCnPr>
                        <wps:spPr bwMode="auto">
                          <a:xfrm>
                            <a:off x="8595" y="361"/>
                            <a:ext cx="13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8535" y="352"/>
                            <a:ext cx="1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FE7000" id="Group 10" o:spid="_x0000_s1026" style="position:absolute;margin-left:416.25pt;margin-top:7.45pt;width:69pt;height:1.1pt;z-index:251660288;mso-position-horizontal-relative:page" coordorigin="8535,344" coordsize="138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">
                <v:line id="Line 11" o:spid="_x0000_s1027" style="position:absolute;visibility:visible;mso-wrap-style:square" from="8595,361" to="9915,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v:line id="Line 12" o:spid="_x0000_s1028" style="position:absolute;visibility:visible;mso-wrap-style:square" from="8535,352" to="9915,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w10:wrap anchorx="page"/>
              </v:group>
            </w:pict>
          </mc:Fallback>
        </mc:AlternateContent>
      </w:r>
      <w:r w:rsidR="003F6BF6" w:rsidRPr="0010338F">
        <w:rPr>
          <w:spacing w:val="-4"/>
          <w:sz w:val="18"/>
          <w:szCs w:val="18"/>
          <w:u w:val="none"/>
        </w:rPr>
        <w:t>Change</w:t>
      </w:r>
      <w:r w:rsidR="003F6BF6" w:rsidRPr="0010338F">
        <w:rPr>
          <w:spacing w:val="-2"/>
          <w:sz w:val="18"/>
          <w:szCs w:val="18"/>
          <w:u w:val="none"/>
        </w:rPr>
        <w:t xml:space="preserve"> </w:t>
      </w:r>
      <w:r w:rsidR="003F6BF6" w:rsidRPr="0010338F">
        <w:rPr>
          <w:spacing w:val="-4"/>
          <w:sz w:val="18"/>
          <w:szCs w:val="18"/>
          <w:u w:val="none"/>
        </w:rPr>
        <w:t>Order</w:t>
      </w:r>
      <w:r w:rsidR="003F6BF6" w:rsidRPr="0010338F">
        <w:rPr>
          <w:spacing w:val="-2"/>
          <w:sz w:val="18"/>
          <w:szCs w:val="18"/>
          <w:u w:val="none"/>
        </w:rPr>
        <w:t xml:space="preserve"> </w:t>
      </w:r>
      <w:r w:rsidR="003F6BF6" w:rsidRPr="0010338F">
        <w:rPr>
          <w:spacing w:val="-8"/>
          <w:sz w:val="18"/>
          <w:szCs w:val="18"/>
          <w:u w:val="none"/>
        </w:rPr>
        <w:t>No.:</w:t>
      </w:r>
      <w:r w:rsidR="003F6BF6" w:rsidRPr="0010338F">
        <w:rPr>
          <w:spacing w:val="-8"/>
          <w:sz w:val="18"/>
          <w:szCs w:val="18"/>
        </w:rPr>
        <w:t xml:space="preserve"> </w:t>
      </w:r>
      <w:r w:rsidR="003F6BF6" w:rsidRPr="0010338F">
        <w:rPr>
          <w:spacing w:val="-8"/>
          <w:sz w:val="18"/>
          <w:szCs w:val="18"/>
        </w:rPr>
        <w:tab/>
      </w:r>
      <w:r w:rsidR="003F6BF6" w:rsidRPr="0010338F">
        <w:rPr>
          <w:spacing w:val="-8"/>
          <w:sz w:val="18"/>
          <w:szCs w:val="18"/>
          <w:u w:val="none"/>
        </w:rPr>
        <w:tab/>
      </w:r>
      <w:r w:rsidR="003F6BF6" w:rsidRPr="0010338F">
        <w:rPr>
          <w:spacing w:val="-3"/>
          <w:sz w:val="18"/>
          <w:szCs w:val="18"/>
          <w:u w:val="none"/>
        </w:rPr>
        <w:t>Contract No.</w:t>
      </w:r>
    </w:p>
    <w:p w14:paraId="6401925E" w14:textId="0A89CF9A" w:rsidR="003F6BF6" w:rsidRPr="0010338F" w:rsidRDefault="003F6BF6" w:rsidP="003F6BF6">
      <w:pPr>
        <w:pStyle w:val="BodyText"/>
        <w:tabs>
          <w:tab w:val="left" w:pos="879"/>
          <w:tab w:val="left" w:pos="5134"/>
          <w:tab w:val="left" w:pos="5919"/>
          <w:tab w:val="left" w:pos="8614"/>
        </w:tabs>
        <w:ind w:left="160"/>
        <w:rPr>
          <w:sz w:val="18"/>
          <w:szCs w:val="18"/>
          <w:u w:val="none"/>
        </w:rPr>
      </w:pPr>
      <w:r w:rsidRPr="0010338F">
        <w:rPr>
          <w:spacing w:val="-5"/>
          <w:sz w:val="18"/>
          <w:szCs w:val="18"/>
          <w:u w:val="none"/>
        </w:rPr>
        <w:t>To:</w:t>
      </w:r>
      <w:r w:rsidRPr="0010338F">
        <w:rPr>
          <w:spacing w:val="-5"/>
          <w:sz w:val="18"/>
          <w:szCs w:val="18"/>
          <w:u w:val="none"/>
        </w:rPr>
        <w:tab/>
      </w:r>
      <w:r w:rsidRPr="0010338F">
        <w:rPr>
          <w:spacing w:val="-5"/>
          <w:sz w:val="18"/>
          <w:szCs w:val="18"/>
        </w:rPr>
        <w:t xml:space="preserve"> </w:t>
      </w:r>
      <w:r w:rsidRPr="0010338F">
        <w:rPr>
          <w:spacing w:val="-5"/>
          <w:sz w:val="18"/>
          <w:szCs w:val="18"/>
        </w:rPr>
        <w:tab/>
      </w:r>
      <w:r w:rsidRPr="0010338F">
        <w:rPr>
          <w:spacing w:val="-5"/>
          <w:sz w:val="18"/>
          <w:szCs w:val="18"/>
          <w:u w:val="none"/>
        </w:rPr>
        <w:tab/>
      </w:r>
      <w:r w:rsidRPr="0010338F">
        <w:rPr>
          <w:sz w:val="18"/>
          <w:szCs w:val="18"/>
          <w:u w:val="none"/>
        </w:rPr>
        <w:t>Date:</w:t>
      </w:r>
      <w:r w:rsidRPr="0010338F">
        <w:rPr>
          <w:sz w:val="18"/>
          <w:szCs w:val="18"/>
        </w:rPr>
        <w:t xml:space="preserve"> </w:t>
      </w:r>
      <w:r w:rsidRPr="0010338F">
        <w:rPr>
          <w:sz w:val="18"/>
          <w:szCs w:val="18"/>
        </w:rPr>
        <w:tab/>
      </w:r>
    </w:p>
    <w:p w14:paraId="2B591F74" w14:textId="6C6CF48C" w:rsidR="003F6BF6" w:rsidRPr="0010338F" w:rsidRDefault="003F6BF6" w:rsidP="003F6BF6">
      <w:pPr>
        <w:pStyle w:val="BodyText"/>
        <w:spacing w:before="8"/>
        <w:rPr>
          <w:sz w:val="18"/>
          <w:szCs w:val="18"/>
          <w:u w:val="none"/>
        </w:rPr>
      </w:pPr>
      <w:r w:rsidRPr="0010338F">
        <w:rPr>
          <w:noProof/>
          <w:sz w:val="18"/>
          <w:szCs w:val="18"/>
          <w:u w:val="none"/>
          <w:lang w:val="en-GB" w:eastAsia="en-GB"/>
        </w:rPr>
        <mc:AlternateContent>
          <mc:Choice Requires="wps">
            <w:drawing>
              <wp:anchor distT="0" distB="0" distL="0" distR="0" simplePos="0" relativeHeight="251659264" behindDoc="0" locked="0" layoutInCell="1" allowOverlap="1" wp14:anchorId="5192CBD1" wp14:editId="638B273B">
                <wp:simplePos x="0" y="0"/>
                <wp:positionH relativeFrom="page">
                  <wp:posOffset>1447800</wp:posOffset>
                </wp:positionH>
                <wp:positionV relativeFrom="paragraph">
                  <wp:posOffset>377825</wp:posOffset>
                </wp:positionV>
                <wp:extent cx="2667000" cy="0"/>
                <wp:effectExtent l="9525" t="6350" r="9525" b="12700"/>
                <wp:wrapTopAndBottom/>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D6A386" id="Straight Connector 9"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4pt,29.75pt" to="324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" strokeweight=".48pt">
                <w10:wrap type="topAndBottom" anchorx="page"/>
              </v:line>
            </w:pict>
          </mc:Fallback>
        </mc:AlternateContent>
      </w:r>
      <w:r w:rsidRPr="0010338F">
        <w:rPr>
          <w:noProof/>
          <w:sz w:val="18"/>
          <w:szCs w:val="18"/>
          <w:u w:val="none"/>
          <w:lang w:val="en-GB" w:eastAsia="en-GB"/>
        </w:rPr>
        <mc:AlternateContent>
          <mc:Choice Requires="wps">
            <w:drawing>
              <wp:anchor distT="0" distB="0" distL="0" distR="0" simplePos="0" relativeHeight="251663360" behindDoc="0" locked="0" layoutInCell="1" allowOverlap="1" wp14:anchorId="07A20059" wp14:editId="499C1D49">
                <wp:simplePos x="0" y="0"/>
                <wp:positionH relativeFrom="page">
                  <wp:posOffset>1447800</wp:posOffset>
                </wp:positionH>
                <wp:positionV relativeFrom="paragraph">
                  <wp:posOffset>181610</wp:posOffset>
                </wp:positionV>
                <wp:extent cx="2667000" cy="0"/>
                <wp:effectExtent l="9525" t="10160" r="9525" b="8890"/>
                <wp:wrapTopAndBottom/>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520C3" id="Straight Connector 8"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4pt,14.3pt" to="324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Fs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">
                <w10:wrap type="topAndBottom" anchorx="page"/>
              </v:line>
            </w:pict>
          </mc:Fallback>
        </mc:AlternateContent>
      </w:r>
    </w:p>
    <w:p w14:paraId="15186FEC" w14:textId="77777777" w:rsidR="003F6BF6" w:rsidRPr="0010338F" w:rsidRDefault="003F6BF6" w:rsidP="003F6BF6">
      <w:pPr>
        <w:pStyle w:val="BodyText"/>
        <w:spacing w:before="10"/>
        <w:rPr>
          <w:sz w:val="18"/>
          <w:szCs w:val="18"/>
          <w:u w:val="none"/>
        </w:rPr>
      </w:pPr>
    </w:p>
    <w:p w14:paraId="658A6ED9" w14:textId="67214B29" w:rsidR="003F6BF6" w:rsidRPr="0010338F" w:rsidRDefault="0010338F" w:rsidP="0010338F">
      <w:pPr>
        <w:pStyle w:val="BodyText"/>
        <w:tabs>
          <w:tab w:val="left" w:pos="4929"/>
          <w:tab w:val="left" w:pos="5996"/>
          <w:tab w:val="left" w:pos="9409"/>
        </w:tabs>
        <w:spacing w:before="9" w:line="450" w:lineRule="exact"/>
        <w:ind w:left="160" w:right="108"/>
        <w:rPr>
          <w:sz w:val="18"/>
          <w:szCs w:val="18"/>
          <w:u w:val="none"/>
        </w:rPr>
      </w:pPr>
      <w:r>
        <w:rPr>
          <w:noProof/>
          <w:sz w:val="18"/>
          <w:szCs w:val="18"/>
          <w:u w:val="none"/>
          <w:lang w:val="en-GB" w:eastAsia="en-GB"/>
        </w:rPr>
        <mc:AlternateContent>
          <mc:Choice Requires="wps">
            <w:drawing>
              <wp:anchor distT="0" distB="0" distL="114300" distR="114300" simplePos="0" relativeHeight="251665408" behindDoc="0" locked="0" layoutInCell="1" allowOverlap="1" wp14:anchorId="034D4A67" wp14:editId="4D6849E8">
                <wp:simplePos x="0" y="0"/>
                <wp:positionH relativeFrom="column">
                  <wp:posOffset>762001</wp:posOffset>
                </wp:positionH>
                <wp:positionV relativeFrom="paragraph">
                  <wp:posOffset>290194</wp:posOffset>
                </wp:positionV>
                <wp:extent cx="4686300" cy="0"/>
                <wp:effectExtent l="0" t="0" r="19050" b="19050"/>
                <wp:wrapNone/>
                <wp:docPr id="16" name="Straight Connector 16"/>
                <wp:cNvGraphicFramePr/>
                <a:graphic xmlns:a="http://schemas.openxmlformats.org/drawingml/2006/main">
                  <a:graphicData uri="http://schemas.microsoft.com/office/word/2010/wordprocessingShape">
                    <wps:wsp>
                      <wps:cNvCnPr/>
                      <wps:spPr>
                        <a:xfrm flipV="1">
                          <a:off x="0" y="0"/>
                          <a:ext cx="4686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A1F02F" id="Straight Connector 1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22.85pt" to="429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" strokecolor="black [3213]" strokeweight=".5pt">
                <v:stroke joinstyle="miter"/>
              </v:line>
            </w:pict>
          </mc:Fallback>
        </mc:AlternateContent>
      </w:r>
      <w:r w:rsidR="003F6BF6" w:rsidRPr="0010338F">
        <w:rPr>
          <w:sz w:val="18"/>
          <w:szCs w:val="18"/>
          <w:u w:val="none"/>
        </w:rPr>
        <w:t>Project</w:t>
      </w:r>
      <w:r>
        <w:rPr>
          <w:spacing w:val="-12"/>
          <w:sz w:val="18"/>
          <w:szCs w:val="18"/>
          <w:u w:val="none"/>
        </w:rPr>
        <w:t xml:space="preserve"> </w:t>
      </w:r>
      <w:r w:rsidR="003F6BF6" w:rsidRPr="0010338F">
        <w:rPr>
          <w:sz w:val="18"/>
          <w:szCs w:val="18"/>
          <w:u w:val="none"/>
        </w:rPr>
        <w:t>Name</w:t>
      </w:r>
      <w:r>
        <w:rPr>
          <w:w w:val="99"/>
          <w:sz w:val="18"/>
          <w:szCs w:val="18"/>
        </w:rPr>
        <w:t xml:space="preserve">                                                                                                                                                                      </w:t>
      </w:r>
      <w:r w:rsidR="003F6BF6" w:rsidRPr="0010338F">
        <w:rPr>
          <w:spacing w:val="-5"/>
          <w:sz w:val="18"/>
          <w:szCs w:val="18"/>
          <w:u w:val="none"/>
        </w:rPr>
        <w:t xml:space="preserve">Under </w:t>
      </w:r>
      <w:r w:rsidR="003F6BF6" w:rsidRPr="0010338F">
        <w:rPr>
          <w:spacing w:val="-4"/>
          <w:sz w:val="18"/>
          <w:szCs w:val="18"/>
          <w:u w:val="none"/>
        </w:rPr>
        <w:t>our</w:t>
      </w:r>
      <w:r w:rsidR="003F6BF6" w:rsidRPr="0010338F">
        <w:rPr>
          <w:spacing w:val="-5"/>
          <w:sz w:val="18"/>
          <w:szCs w:val="18"/>
          <w:u w:val="none"/>
        </w:rPr>
        <w:t xml:space="preserve"> </w:t>
      </w:r>
      <w:r w:rsidR="003F6BF6" w:rsidRPr="0010338F">
        <w:rPr>
          <w:spacing w:val="-6"/>
          <w:sz w:val="18"/>
          <w:szCs w:val="18"/>
          <w:u w:val="none"/>
        </w:rPr>
        <w:t>AGREEMENT</w:t>
      </w:r>
      <w:r w:rsidR="003F6BF6" w:rsidRPr="0010338F">
        <w:rPr>
          <w:spacing w:val="-5"/>
          <w:sz w:val="18"/>
          <w:szCs w:val="18"/>
          <w:u w:val="none"/>
        </w:rPr>
        <w:t xml:space="preserve"> dated</w:t>
      </w:r>
      <w:r w:rsidR="003F6BF6" w:rsidRPr="0010338F">
        <w:rPr>
          <w:spacing w:val="-5"/>
          <w:sz w:val="18"/>
          <w:szCs w:val="18"/>
        </w:rPr>
        <w:t xml:space="preserve"> </w:t>
      </w:r>
      <w:r w:rsidR="003F6BF6" w:rsidRPr="0010338F">
        <w:rPr>
          <w:spacing w:val="-5"/>
          <w:sz w:val="18"/>
          <w:szCs w:val="18"/>
        </w:rPr>
        <w:tab/>
      </w:r>
      <w:r w:rsidR="003F6BF6" w:rsidRPr="0010338F">
        <w:rPr>
          <w:sz w:val="18"/>
          <w:szCs w:val="18"/>
          <w:u w:val="none"/>
        </w:rPr>
        <w:t>,</w:t>
      </w:r>
      <w:r w:rsidR="003F6BF6" w:rsidRPr="0010338F">
        <w:rPr>
          <w:sz w:val="18"/>
          <w:szCs w:val="18"/>
        </w:rPr>
        <w:t xml:space="preserve"> </w:t>
      </w:r>
      <w:r w:rsidR="003F6BF6" w:rsidRPr="0010338F">
        <w:rPr>
          <w:sz w:val="18"/>
          <w:szCs w:val="18"/>
        </w:rPr>
        <w:tab/>
      </w:r>
      <w:r w:rsidR="003F6BF6" w:rsidRPr="0010338F">
        <w:rPr>
          <w:spacing w:val="-3"/>
          <w:sz w:val="18"/>
          <w:szCs w:val="18"/>
          <w:u w:val="none"/>
        </w:rPr>
        <w:t>(Year)</w:t>
      </w:r>
    </w:p>
    <w:p w14:paraId="0ACB6AEE" w14:textId="77777777" w:rsidR="003F6BF6" w:rsidRPr="0010338F" w:rsidRDefault="003F6BF6" w:rsidP="003F6BF6">
      <w:pPr>
        <w:ind w:left="160" w:right="119"/>
        <w:jc w:val="both"/>
        <w:rPr>
          <w:sz w:val="18"/>
          <w:szCs w:val="18"/>
        </w:rPr>
      </w:pPr>
      <w:r w:rsidRPr="0010338F">
        <w:rPr>
          <w:b/>
          <w:sz w:val="18"/>
          <w:szCs w:val="18"/>
        </w:rPr>
        <w:t xml:space="preserve">***************************************************************************** </w:t>
      </w:r>
      <w:r w:rsidRPr="0010338F">
        <w:rPr>
          <w:spacing w:val="-6"/>
          <w:sz w:val="18"/>
          <w:szCs w:val="18"/>
        </w:rPr>
        <w:t xml:space="preserve">You </w:t>
      </w:r>
      <w:r w:rsidRPr="0010338F">
        <w:rPr>
          <w:spacing w:val="-7"/>
          <w:sz w:val="18"/>
          <w:szCs w:val="18"/>
        </w:rPr>
        <w:t xml:space="preserve">hereby </w:t>
      </w:r>
      <w:r w:rsidRPr="0010338F">
        <w:rPr>
          <w:spacing w:val="-6"/>
          <w:sz w:val="18"/>
          <w:szCs w:val="18"/>
        </w:rPr>
        <w:t xml:space="preserve">are </w:t>
      </w:r>
      <w:r w:rsidRPr="0010338F">
        <w:rPr>
          <w:spacing w:val="-8"/>
          <w:sz w:val="18"/>
          <w:szCs w:val="18"/>
        </w:rPr>
        <w:t xml:space="preserve">authorized </w:t>
      </w:r>
      <w:r w:rsidRPr="0010338F">
        <w:rPr>
          <w:spacing w:val="-6"/>
          <w:sz w:val="18"/>
          <w:szCs w:val="18"/>
        </w:rPr>
        <w:t xml:space="preserve">and </w:t>
      </w:r>
      <w:r w:rsidRPr="0010338F">
        <w:rPr>
          <w:spacing w:val="-7"/>
          <w:sz w:val="18"/>
          <w:szCs w:val="18"/>
        </w:rPr>
        <w:t xml:space="preserve">directed </w:t>
      </w:r>
      <w:r w:rsidRPr="0010338F">
        <w:rPr>
          <w:spacing w:val="-4"/>
          <w:sz w:val="18"/>
          <w:szCs w:val="18"/>
        </w:rPr>
        <w:t xml:space="preserve">to </w:t>
      </w:r>
      <w:r w:rsidRPr="0010338F">
        <w:rPr>
          <w:spacing w:val="-6"/>
          <w:sz w:val="18"/>
          <w:szCs w:val="18"/>
        </w:rPr>
        <w:t xml:space="preserve">make the </w:t>
      </w:r>
      <w:r w:rsidRPr="0010338F">
        <w:rPr>
          <w:spacing w:val="-8"/>
          <w:sz w:val="18"/>
          <w:szCs w:val="18"/>
        </w:rPr>
        <w:t xml:space="preserve">following change(s) </w:t>
      </w:r>
      <w:r w:rsidRPr="0010338F">
        <w:rPr>
          <w:spacing w:val="-4"/>
          <w:sz w:val="18"/>
          <w:szCs w:val="18"/>
        </w:rPr>
        <w:t xml:space="preserve">in </w:t>
      </w:r>
      <w:r w:rsidRPr="0010338F">
        <w:rPr>
          <w:spacing w:val="-8"/>
          <w:sz w:val="18"/>
          <w:szCs w:val="18"/>
        </w:rPr>
        <w:t xml:space="preserve">accordance </w:t>
      </w:r>
      <w:r w:rsidRPr="0010338F">
        <w:rPr>
          <w:spacing w:val="-6"/>
          <w:sz w:val="18"/>
          <w:szCs w:val="18"/>
        </w:rPr>
        <w:t xml:space="preserve">with </w:t>
      </w:r>
      <w:r w:rsidRPr="0010338F">
        <w:rPr>
          <w:spacing w:val="-7"/>
          <w:sz w:val="18"/>
          <w:szCs w:val="18"/>
        </w:rPr>
        <w:t xml:space="preserve">terms </w:t>
      </w:r>
      <w:r w:rsidRPr="0010338F">
        <w:rPr>
          <w:spacing w:val="-8"/>
          <w:sz w:val="18"/>
          <w:szCs w:val="18"/>
        </w:rPr>
        <w:t xml:space="preserve">and </w:t>
      </w:r>
      <w:r w:rsidRPr="0010338F">
        <w:rPr>
          <w:spacing w:val="-9"/>
          <w:sz w:val="18"/>
          <w:szCs w:val="18"/>
        </w:rPr>
        <w:t xml:space="preserve">conditions </w:t>
      </w:r>
      <w:r w:rsidRPr="0010338F">
        <w:rPr>
          <w:spacing w:val="-5"/>
          <w:sz w:val="18"/>
          <w:szCs w:val="18"/>
        </w:rPr>
        <w:t xml:space="preserve">of </w:t>
      </w:r>
      <w:r w:rsidRPr="0010338F">
        <w:rPr>
          <w:spacing w:val="-6"/>
          <w:sz w:val="18"/>
          <w:szCs w:val="18"/>
        </w:rPr>
        <w:t xml:space="preserve">the </w:t>
      </w:r>
      <w:r w:rsidRPr="0010338F">
        <w:rPr>
          <w:spacing w:val="-9"/>
          <w:sz w:val="18"/>
          <w:szCs w:val="18"/>
        </w:rPr>
        <w:t>Agreement:</w:t>
      </w:r>
    </w:p>
    <w:p w14:paraId="38D1D5BF" w14:textId="77777777" w:rsidR="003F6BF6" w:rsidRPr="0010338F" w:rsidRDefault="003F6BF6" w:rsidP="003F6BF6">
      <w:pPr>
        <w:pStyle w:val="Heading1"/>
        <w:spacing w:before="133"/>
        <w:ind w:left="2839" w:right="2740"/>
        <w:jc w:val="center"/>
        <w:rPr>
          <w:sz w:val="18"/>
          <w:szCs w:val="18"/>
        </w:rPr>
      </w:pPr>
      <w:r w:rsidRPr="0010338F">
        <w:rPr>
          <w:sz w:val="18"/>
          <w:szCs w:val="18"/>
        </w:rPr>
        <w:t>(DESCRIPTION OF THE CHANGE)</w:t>
      </w:r>
    </w:p>
    <w:p w14:paraId="6501DD72" w14:textId="62988EFC" w:rsidR="003F6BF6" w:rsidRPr="0010338F" w:rsidRDefault="003F6BF6" w:rsidP="003F6BF6">
      <w:pPr>
        <w:pStyle w:val="BodyText"/>
        <w:tabs>
          <w:tab w:val="left" w:pos="9039"/>
        </w:tabs>
        <w:ind w:left="160"/>
        <w:rPr>
          <w:sz w:val="18"/>
          <w:szCs w:val="18"/>
        </w:rPr>
      </w:pPr>
      <w:r w:rsidRPr="0010338F">
        <w:rPr>
          <w:sz w:val="18"/>
          <w:szCs w:val="18"/>
          <w:u w:val="none"/>
        </w:rPr>
        <w:t xml:space="preserve">FOR </w:t>
      </w:r>
      <w:r w:rsidRPr="0010338F">
        <w:rPr>
          <w:spacing w:val="-9"/>
          <w:sz w:val="18"/>
          <w:szCs w:val="18"/>
          <w:u w:val="none"/>
        </w:rPr>
        <w:t xml:space="preserve">THE Additive </w:t>
      </w:r>
      <w:r w:rsidRPr="0010338F">
        <w:rPr>
          <w:spacing w:val="-10"/>
          <w:sz w:val="18"/>
          <w:szCs w:val="18"/>
          <w:u w:val="none"/>
        </w:rPr>
        <w:t>(Deductive)</w:t>
      </w:r>
      <w:r w:rsidRPr="0010338F">
        <w:rPr>
          <w:spacing w:val="-13"/>
          <w:sz w:val="18"/>
          <w:szCs w:val="18"/>
          <w:u w:val="none"/>
        </w:rPr>
        <w:t xml:space="preserve"> </w:t>
      </w:r>
      <w:r w:rsidRPr="0010338F">
        <w:rPr>
          <w:spacing w:val="-7"/>
          <w:sz w:val="18"/>
          <w:szCs w:val="18"/>
          <w:u w:val="none"/>
        </w:rPr>
        <w:t>Sum</w:t>
      </w:r>
      <w:r w:rsidRPr="0010338F">
        <w:rPr>
          <w:spacing w:val="-12"/>
          <w:sz w:val="18"/>
          <w:szCs w:val="18"/>
          <w:u w:val="none"/>
        </w:rPr>
        <w:t xml:space="preserve"> </w:t>
      </w:r>
      <w:r w:rsidRPr="0010338F">
        <w:rPr>
          <w:spacing w:val="-7"/>
          <w:sz w:val="18"/>
          <w:szCs w:val="18"/>
          <w:u w:val="none"/>
        </w:rPr>
        <w:t>of:</w:t>
      </w:r>
      <w:r w:rsidRPr="0010338F">
        <w:rPr>
          <w:spacing w:val="-7"/>
          <w:sz w:val="18"/>
          <w:szCs w:val="18"/>
        </w:rPr>
        <w:t xml:space="preserve"> </w:t>
      </w:r>
      <w:r w:rsidR="0010338F">
        <w:rPr>
          <w:spacing w:val="-7"/>
          <w:sz w:val="18"/>
          <w:szCs w:val="18"/>
        </w:rPr>
        <w:t xml:space="preserve">                                                            </w:t>
      </w:r>
      <w:r w:rsidRPr="0010338F">
        <w:rPr>
          <w:spacing w:val="-3"/>
          <w:sz w:val="18"/>
          <w:szCs w:val="18"/>
          <w:u w:val="none"/>
        </w:rPr>
        <w:t>($</w:t>
      </w:r>
      <w:r w:rsidR="0010338F">
        <w:rPr>
          <w:spacing w:val="-3"/>
          <w:sz w:val="18"/>
          <w:szCs w:val="18"/>
        </w:rPr>
        <w:t xml:space="preserve">                               ).</w:t>
      </w:r>
    </w:p>
    <w:p w14:paraId="13994F2F" w14:textId="4D2611B5" w:rsidR="003F6BF6" w:rsidRPr="0010338F" w:rsidRDefault="003F6BF6" w:rsidP="003F6BF6">
      <w:pPr>
        <w:pStyle w:val="BodyText"/>
        <w:tabs>
          <w:tab w:val="left" w:pos="1719"/>
        </w:tabs>
        <w:spacing w:before="24"/>
        <w:ind w:left="160"/>
        <w:rPr>
          <w:sz w:val="18"/>
          <w:szCs w:val="18"/>
          <w:u w:val="none"/>
        </w:rPr>
      </w:pPr>
    </w:p>
    <w:p w14:paraId="7B7F7FB5" w14:textId="77777777" w:rsidR="003F6BF6" w:rsidRPr="0010338F" w:rsidRDefault="003F6BF6" w:rsidP="003F6BF6">
      <w:pPr>
        <w:pStyle w:val="BodyText"/>
        <w:tabs>
          <w:tab w:val="left" w:pos="5199"/>
          <w:tab w:val="left" w:pos="8734"/>
        </w:tabs>
        <w:ind w:left="880"/>
        <w:jc w:val="both"/>
        <w:rPr>
          <w:sz w:val="18"/>
          <w:szCs w:val="18"/>
          <w:u w:val="none"/>
        </w:rPr>
      </w:pPr>
      <w:r w:rsidRPr="0010338F">
        <w:rPr>
          <w:spacing w:val="-10"/>
          <w:sz w:val="18"/>
          <w:szCs w:val="18"/>
          <w:u w:val="none"/>
        </w:rPr>
        <w:t>Original</w:t>
      </w:r>
      <w:r w:rsidRPr="0010338F">
        <w:rPr>
          <w:spacing w:val="-9"/>
          <w:sz w:val="18"/>
          <w:szCs w:val="18"/>
          <w:u w:val="none"/>
        </w:rPr>
        <w:t xml:space="preserve"> </w:t>
      </w:r>
      <w:r w:rsidRPr="0010338F">
        <w:rPr>
          <w:spacing w:val="-10"/>
          <w:sz w:val="18"/>
          <w:szCs w:val="18"/>
          <w:u w:val="none"/>
        </w:rPr>
        <w:t>Agreement</w:t>
      </w:r>
      <w:r w:rsidRPr="0010338F">
        <w:rPr>
          <w:spacing w:val="-9"/>
          <w:sz w:val="18"/>
          <w:szCs w:val="18"/>
          <w:u w:val="none"/>
        </w:rPr>
        <w:t xml:space="preserve"> </w:t>
      </w:r>
      <w:r w:rsidRPr="0010338F">
        <w:rPr>
          <w:spacing w:val="-10"/>
          <w:sz w:val="18"/>
          <w:szCs w:val="18"/>
          <w:u w:val="none"/>
        </w:rPr>
        <w:t>Amount</w:t>
      </w:r>
      <w:r w:rsidRPr="0010338F">
        <w:rPr>
          <w:spacing w:val="-10"/>
          <w:sz w:val="18"/>
          <w:szCs w:val="18"/>
          <w:u w:val="none"/>
        </w:rPr>
        <w:tab/>
      </w:r>
      <w:r w:rsidRPr="0010338F">
        <w:rPr>
          <w:sz w:val="18"/>
          <w:szCs w:val="18"/>
          <w:u w:val="none"/>
        </w:rPr>
        <w:t>$</w:t>
      </w:r>
      <w:r w:rsidRPr="0010338F">
        <w:rPr>
          <w:sz w:val="18"/>
          <w:szCs w:val="18"/>
        </w:rPr>
        <w:t xml:space="preserve"> </w:t>
      </w:r>
      <w:r w:rsidRPr="0010338F">
        <w:rPr>
          <w:sz w:val="18"/>
          <w:szCs w:val="18"/>
        </w:rPr>
        <w:tab/>
      </w:r>
    </w:p>
    <w:p w14:paraId="65534773" w14:textId="77777777" w:rsidR="003F6BF6" w:rsidRPr="0010338F" w:rsidRDefault="003F6BF6" w:rsidP="003F6BF6">
      <w:pPr>
        <w:pStyle w:val="BodyText"/>
        <w:tabs>
          <w:tab w:val="left" w:pos="5199"/>
          <w:tab w:val="left" w:pos="8734"/>
        </w:tabs>
        <w:spacing w:before="24" w:line="259" w:lineRule="auto"/>
        <w:ind w:left="880" w:right="784"/>
        <w:jc w:val="both"/>
        <w:rPr>
          <w:sz w:val="18"/>
          <w:szCs w:val="18"/>
          <w:u w:val="none"/>
        </w:rPr>
      </w:pPr>
      <w:r w:rsidRPr="0010338F">
        <w:rPr>
          <w:spacing w:val="-6"/>
          <w:sz w:val="18"/>
          <w:szCs w:val="18"/>
          <w:u w:val="none"/>
        </w:rPr>
        <w:t xml:space="preserve">Sum </w:t>
      </w:r>
      <w:r w:rsidRPr="0010338F">
        <w:rPr>
          <w:spacing w:val="-5"/>
          <w:sz w:val="18"/>
          <w:szCs w:val="18"/>
          <w:u w:val="none"/>
        </w:rPr>
        <w:t>of</w:t>
      </w:r>
      <w:r w:rsidRPr="0010338F">
        <w:rPr>
          <w:spacing w:val="-11"/>
          <w:sz w:val="18"/>
          <w:szCs w:val="18"/>
          <w:u w:val="none"/>
        </w:rPr>
        <w:t xml:space="preserve"> </w:t>
      </w:r>
      <w:r w:rsidRPr="0010338F">
        <w:rPr>
          <w:spacing w:val="-8"/>
          <w:sz w:val="18"/>
          <w:szCs w:val="18"/>
          <w:u w:val="none"/>
        </w:rPr>
        <w:t>Previous</w:t>
      </w:r>
      <w:r w:rsidRPr="0010338F">
        <w:rPr>
          <w:spacing w:val="-9"/>
          <w:sz w:val="18"/>
          <w:szCs w:val="18"/>
          <w:u w:val="none"/>
        </w:rPr>
        <w:t xml:space="preserve"> </w:t>
      </w:r>
      <w:r w:rsidRPr="0010338F">
        <w:rPr>
          <w:spacing w:val="-8"/>
          <w:sz w:val="18"/>
          <w:szCs w:val="18"/>
          <w:u w:val="none"/>
        </w:rPr>
        <w:t>Changes</w:t>
      </w:r>
      <w:r w:rsidRPr="0010338F">
        <w:rPr>
          <w:spacing w:val="-8"/>
          <w:sz w:val="18"/>
          <w:szCs w:val="18"/>
          <w:u w:val="none"/>
        </w:rPr>
        <w:tab/>
      </w:r>
      <w:r w:rsidRPr="0010338F">
        <w:rPr>
          <w:sz w:val="18"/>
          <w:szCs w:val="18"/>
          <w:u w:val="none"/>
        </w:rPr>
        <w:t>$</w:t>
      </w:r>
      <w:r w:rsidRPr="0010338F">
        <w:rPr>
          <w:sz w:val="18"/>
          <w:szCs w:val="18"/>
        </w:rPr>
        <w:tab/>
      </w:r>
      <w:r w:rsidRPr="0010338F">
        <w:rPr>
          <w:sz w:val="18"/>
          <w:szCs w:val="18"/>
          <w:u w:val="none"/>
        </w:rPr>
        <w:t xml:space="preserve"> </w:t>
      </w:r>
      <w:r w:rsidRPr="0010338F">
        <w:rPr>
          <w:spacing w:val="-5"/>
          <w:sz w:val="18"/>
          <w:szCs w:val="18"/>
          <w:u w:val="none"/>
        </w:rPr>
        <w:t>This Change Order</w:t>
      </w:r>
      <w:r w:rsidRPr="0010338F">
        <w:rPr>
          <w:spacing w:val="-4"/>
          <w:sz w:val="18"/>
          <w:szCs w:val="18"/>
          <w:u w:val="none"/>
        </w:rPr>
        <w:t xml:space="preserve"> Add</w:t>
      </w:r>
      <w:r w:rsidRPr="0010338F">
        <w:rPr>
          <w:spacing w:val="-5"/>
          <w:sz w:val="18"/>
          <w:szCs w:val="18"/>
          <w:u w:val="none"/>
        </w:rPr>
        <w:t xml:space="preserve"> </w:t>
      </w:r>
      <w:r w:rsidRPr="0010338F">
        <w:rPr>
          <w:spacing w:val="-6"/>
          <w:sz w:val="18"/>
          <w:szCs w:val="18"/>
          <w:u w:val="none"/>
        </w:rPr>
        <w:t>(Deduct)</w:t>
      </w:r>
      <w:r w:rsidRPr="0010338F">
        <w:rPr>
          <w:spacing w:val="-6"/>
          <w:sz w:val="18"/>
          <w:szCs w:val="18"/>
          <w:u w:val="none"/>
        </w:rPr>
        <w:tab/>
      </w:r>
      <w:r w:rsidRPr="0010338F">
        <w:rPr>
          <w:sz w:val="18"/>
          <w:szCs w:val="18"/>
          <w:u w:val="none"/>
        </w:rPr>
        <w:t>$</w:t>
      </w:r>
      <w:r w:rsidRPr="0010338F">
        <w:rPr>
          <w:sz w:val="18"/>
          <w:szCs w:val="18"/>
        </w:rPr>
        <w:tab/>
      </w:r>
      <w:r w:rsidRPr="0010338F">
        <w:rPr>
          <w:sz w:val="18"/>
          <w:szCs w:val="18"/>
          <w:u w:val="none"/>
        </w:rPr>
        <w:t xml:space="preserve"> </w:t>
      </w:r>
      <w:r w:rsidRPr="0010338F">
        <w:rPr>
          <w:spacing w:val="-8"/>
          <w:sz w:val="18"/>
          <w:szCs w:val="18"/>
          <w:u w:val="none"/>
        </w:rPr>
        <w:t>Present Agreement Amount</w:t>
      </w:r>
      <w:r w:rsidRPr="0010338F">
        <w:rPr>
          <w:spacing w:val="-8"/>
          <w:sz w:val="18"/>
          <w:szCs w:val="18"/>
          <w:u w:val="none"/>
        </w:rPr>
        <w:tab/>
      </w:r>
      <w:r w:rsidRPr="0010338F">
        <w:rPr>
          <w:sz w:val="18"/>
          <w:szCs w:val="18"/>
          <w:u w:val="none"/>
        </w:rPr>
        <w:t>$</w:t>
      </w:r>
      <w:r w:rsidRPr="0010338F">
        <w:rPr>
          <w:sz w:val="18"/>
          <w:szCs w:val="18"/>
        </w:rPr>
        <w:t xml:space="preserve"> </w:t>
      </w:r>
      <w:r w:rsidRPr="0010338F">
        <w:rPr>
          <w:sz w:val="18"/>
          <w:szCs w:val="18"/>
        </w:rPr>
        <w:tab/>
      </w:r>
    </w:p>
    <w:p w14:paraId="46E8FAFE" w14:textId="77777777" w:rsidR="003F6BF6" w:rsidRPr="0010338F" w:rsidRDefault="003F6BF6" w:rsidP="003F6BF6">
      <w:pPr>
        <w:pStyle w:val="BodyText"/>
        <w:spacing w:before="1"/>
        <w:rPr>
          <w:sz w:val="18"/>
          <w:szCs w:val="18"/>
          <w:u w:val="none"/>
        </w:rPr>
      </w:pPr>
    </w:p>
    <w:p w14:paraId="72F1B18B" w14:textId="77777777" w:rsidR="003F6BF6" w:rsidRPr="0010338F" w:rsidRDefault="003F6BF6" w:rsidP="003F6BF6">
      <w:pPr>
        <w:pStyle w:val="BodyText"/>
        <w:tabs>
          <w:tab w:val="left" w:pos="5364"/>
          <w:tab w:val="left" w:pos="6099"/>
          <w:tab w:val="left" w:pos="6339"/>
          <w:tab w:val="left" w:pos="6714"/>
          <w:tab w:val="left" w:pos="6894"/>
        </w:tabs>
        <w:spacing w:before="90" w:line="259" w:lineRule="auto"/>
        <w:ind w:left="160" w:right="252"/>
        <w:rPr>
          <w:sz w:val="18"/>
          <w:szCs w:val="18"/>
          <w:u w:val="none"/>
        </w:rPr>
      </w:pPr>
      <w:r w:rsidRPr="0010338F">
        <w:rPr>
          <w:spacing w:val="-6"/>
          <w:sz w:val="18"/>
          <w:szCs w:val="18"/>
          <w:u w:val="none"/>
        </w:rPr>
        <w:t xml:space="preserve">The time for </w:t>
      </w:r>
      <w:r w:rsidRPr="0010338F">
        <w:rPr>
          <w:spacing w:val="-8"/>
          <w:sz w:val="18"/>
          <w:szCs w:val="18"/>
          <w:u w:val="none"/>
        </w:rPr>
        <w:t xml:space="preserve">completion </w:t>
      </w:r>
      <w:r w:rsidRPr="0010338F">
        <w:rPr>
          <w:spacing w:val="-7"/>
          <w:sz w:val="18"/>
          <w:szCs w:val="18"/>
          <w:u w:val="none"/>
        </w:rPr>
        <w:t xml:space="preserve">shall </w:t>
      </w:r>
      <w:r w:rsidRPr="0010338F">
        <w:rPr>
          <w:spacing w:val="-4"/>
          <w:sz w:val="18"/>
          <w:szCs w:val="18"/>
          <w:u w:val="none"/>
        </w:rPr>
        <w:t>be</w:t>
      </w:r>
      <w:r w:rsidRPr="0010338F">
        <w:rPr>
          <w:spacing w:val="-9"/>
          <w:sz w:val="18"/>
          <w:szCs w:val="18"/>
          <w:u w:val="none"/>
        </w:rPr>
        <w:t xml:space="preserve"> </w:t>
      </w:r>
      <w:r w:rsidRPr="0010338F">
        <w:rPr>
          <w:spacing w:val="-8"/>
          <w:sz w:val="18"/>
          <w:szCs w:val="18"/>
          <w:u w:val="none"/>
        </w:rPr>
        <w:t>(increased/decreased)</w:t>
      </w:r>
      <w:r w:rsidRPr="0010338F">
        <w:rPr>
          <w:spacing w:val="-7"/>
          <w:sz w:val="18"/>
          <w:szCs w:val="18"/>
          <w:u w:val="none"/>
        </w:rPr>
        <w:t xml:space="preserve"> </w:t>
      </w:r>
      <w:r w:rsidRPr="0010338F">
        <w:rPr>
          <w:spacing w:val="-4"/>
          <w:sz w:val="18"/>
          <w:szCs w:val="18"/>
          <w:u w:val="none"/>
        </w:rPr>
        <w:t>by</w:t>
      </w:r>
      <w:r w:rsidRPr="0010338F">
        <w:rPr>
          <w:spacing w:val="-4"/>
          <w:sz w:val="18"/>
          <w:szCs w:val="18"/>
        </w:rPr>
        <w:t xml:space="preserve"> </w:t>
      </w:r>
      <w:r w:rsidRPr="0010338F">
        <w:rPr>
          <w:spacing w:val="-4"/>
          <w:sz w:val="18"/>
          <w:szCs w:val="18"/>
        </w:rPr>
        <w:tab/>
      </w:r>
      <w:r w:rsidRPr="0010338F">
        <w:rPr>
          <w:spacing w:val="-4"/>
          <w:sz w:val="18"/>
          <w:szCs w:val="18"/>
        </w:rPr>
        <w:tab/>
      </w:r>
      <w:r w:rsidRPr="0010338F">
        <w:rPr>
          <w:spacing w:val="-5"/>
          <w:sz w:val="18"/>
          <w:szCs w:val="18"/>
          <w:u w:val="none"/>
        </w:rPr>
        <w:t>(</w:t>
      </w:r>
      <w:r w:rsidRPr="0010338F">
        <w:rPr>
          <w:spacing w:val="-5"/>
          <w:sz w:val="18"/>
          <w:szCs w:val="18"/>
        </w:rPr>
        <w:t xml:space="preserve"> </w:t>
      </w:r>
      <w:r w:rsidRPr="0010338F">
        <w:rPr>
          <w:spacing w:val="-5"/>
          <w:sz w:val="18"/>
          <w:szCs w:val="18"/>
        </w:rPr>
        <w:tab/>
      </w:r>
      <w:r w:rsidRPr="0010338F">
        <w:rPr>
          <w:spacing w:val="-5"/>
          <w:sz w:val="18"/>
          <w:szCs w:val="18"/>
        </w:rPr>
        <w:tab/>
      </w:r>
      <w:r w:rsidRPr="0010338F">
        <w:rPr>
          <w:sz w:val="18"/>
          <w:szCs w:val="18"/>
          <w:u w:val="none"/>
        </w:rPr>
        <w:t xml:space="preserve">) </w:t>
      </w:r>
      <w:r w:rsidRPr="0010338F">
        <w:rPr>
          <w:spacing w:val="-7"/>
          <w:sz w:val="18"/>
          <w:szCs w:val="18"/>
          <w:u w:val="none"/>
        </w:rPr>
        <w:t xml:space="preserve">calendar </w:t>
      </w:r>
      <w:r w:rsidRPr="0010338F">
        <w:rPr>
          <w:spacing w:val="-6"/>
          <w:sz w:val="18"/>
          <w:szCs w:val="18"/>
          <w:u w:val="none"/>
        </w:rPr>
        <w:t xml:space="preserve">days </w:t>
      </w:r>
      <w:r w:rsidRPr="0010338F">
        <w:rPr>
          <w:spacing w:val="-5"/>
          <w:sz w:val="18"/>
          <w:szCs w:val="18"/>
          <w:u w:val="none"/>
        </w:rPr>
        <w:t xml:space="preserve">due </w:t>
      </w:r>
      <w:r w:rsidRPr="0010338F">
        <w:rPr>
          <w:spacing w:val="-4"/>
          <w:sz w:val="18"/>
          <w:szCs w:val="18"/>
          <w:u w:val="none"/>
        </w:rPr>
        <w:t xml:space="preserve">to </w:t>
      </w:r>
      <w:r w:rsidRPr="0010338F">
        <w:rPr>
          <w:spacing w:val="-7"/>
          <w:sz w:val="18"/>
          <w:szCs w:val="18"/>
          <w:u w:val="none"/>
        </w:rPr>
        <w:t xml:space="preserve">this </w:t>
      </w:r>
      <w:r w:rsidRPr="0010338F">
        <w:rPr>
          <w:spacing w:val="-5"/>
          <w:sz w:val="18"/>
          <w:szCs w:val="18"/>
          <w:u w:val="none"/>
        </w:rPr>
        <w:t xml:space="preserve">Change Order.  </w:t>
      </w:r>
      <w:r w:rsidRPr="0010338F">
        <w:rPr>
          <w:spacing w:val="-8"/>
          <w:sz w:val="18"/>
          <w:szCs w:val="18"/>
          <w:u w:val="none"/>
        </w:rPr>
        <w:t xml:space="preserve">Accordingly, </w:t>
      </w:r>
      <w:r w:rsidRPr="0010338F">
        <w:rPr>
          <w:spacing w:val="-6"/>
          <w:sz w:val="18"/>
          <w:szCs w:val="18"/>
          <w:u w:val="none"/>
        </w:rPr>
        <w:t xml:space="preserve">the </w:t>
      </w:r>
      <w:r w:rsidRPr="0010338F">
        <w:rPr>
          <w:spacing w:val="-7"/>
          <w:sz w:val="18"/>
          <w:szCs w:val="18"/>
          <w:u w:val="none"/>
        </w:rPr>
        <w:t xml:space="preserve">Contract </w:t>
      </w:r>
      <w:r w:rsidRPr="0010338F">
        <w:rPr>
          <w:spacing w:val="-6"/>
          <w:sz w:val="18"/>
          <w:szCs w:val="18"/>
          <w:u w:val="none"/>
        </w:rPr>
        <w:t>Time</w:t>
      </w:r>
      <w:r w:rsidRPr="0010338F">
        <w:rPr>
          <w:spacing w:val="-9"/>
          <w:sz w:val="18"/>
          <w:szCs w:val="18"/>
          <w:u w:val="none"/>
        </w:rPr>
        <w:t xml:space="preserve"> </w:t>
      </w:r>
      <w:r w:rsidRPr="0010338F">
        <w:rPr>
          <w:spacing w:val="-4"/>
          <w:sz w:val="18"/>
          <w:szCs w:val="18"/>
          <w:u w:val="none"/>
        </w:rPr>
        <w:t>is</w:t>
      </w:r>
      <w:r w:rsidRPr="0010338F">
        <w:rPr>
          <w:spacing w:val="-9"/>
          <w:sz w:val="18"/>
          <w:szCs w:val="18"/>
          <w:u w:val="none"/>
        </w:rPr>
        <w:t xml:space="preserve"> </w:t>
      </w:r>
      <w:r w:rsidRPr="0010338F">
        <w:rPr>
          <w:spacing w:val="-6"/>
          <w:sz w:val="18"/>
          <w:szCs w:val="18"/>
          <w:u w:val="none"/>
        </w:rPr>
        <w:t>now</w:t>
      </w:r>
      <w:r w:rsidRPr="0010338F">
        <w:rPr>
          <w:spacing w:val="-6"/>
          <w:sz w:val="18"/>
          <w:szCs w:val="18"/>
        </w:rPr>
        <w:t xml:space="preserve"> </w:t>
      </w:r>
      <w:r w:rsidRPr="0010338F">
        <w:rPr>
          <w:spacing w:val="-6"/>
          <w:sz w:val="18"/>
          <w:szCs w:val="18"/>
        </w:rPr>
        <w:tab/>
      </w:r>
      <w:r w:rsidRPr="0010338F">
        <w:rPr>
          <w:spacing w:val="-6"/>
          <w:sz w:val="18"/>
          <w:szCs w:val="18"/>
        </w:rPr>
        <w:tab/>
      </w:r>
      <w:r w:rsidRPr="0010338F">
        <w:rPr>
          <w:spacing w:val="-5"/>
          <w:sz w:val="18"/>
          <w:szCs w:val="18"/>
          <w:u w:val="none"/>
        </w:rPr>
        <w:t>(</w:t>
      </w:r>
      <w:r w:rsidRPr="0010338F">
        <w:rPr>
          <w:spacing w:val="-5"/>
          <w:sz w:val="18"/>
          <w:szCs w:val="18"/>
        </w:rPr>
        <w:t xml:space="preserve"> </w:t>
      </w:r>
      <w:r w:rsidRPr="0010338F">
        <w:rPr>
          <w:spacing w:val="-5"/>
          <w:sz w:val="18"/>
          <w:szCs w:val="18"/>
        </w:rPr>
        <w:tab/>
      </w:r>
      <w:r w:rsidRPr="0010338F">
        <w:rPr>
          <w:spacing w:val="-5"/>
          <w:sz w:val="18"/>
          <w:szCs w:val="18"/>
        </w:rPr>
        <w:tab/>
      </w:r>
      <w:r w:rsidRPr="0010338F">
        <w:rPr>
          <w:sz w:val="18"/>
          <w:szCs w:val="18"/>
          <w:u w:val="none"/>
        </w:rPr>
        <w:t xml:space="preserve">) </w:t>
      </w:r>
      <w:r w:rsidRPr="0010338F">
        <w:rPr>
          <w:spacing w:val="-6"/>
          <w:sz w:val="18"/>
          <w:szCs w:val="18"/>
          <w:u w:val="none"/>
        </w:rPr>
        <w:t xml:space="preserve">calendar </w:t>
      </w:r>
      <w:r w:rsidRPr="0010338F">
        <w:rPr>
          <w:spacing w:val="-5"/>
          <w:sz w:val="18"/>
          <w:szCs w:val="18"/>
          <w:u w:val="none"/>
        </w:rPr>
        <w:t xml:space="preserve">days </w:t>
      </w:r>
      <w:r w:rsidRPr="0010338F">
        <w:rPr>
          <w:spacing w:val="-4"/>
          <w:sz w:val="18"/>
          <w:szCs w:val="18"/>
          <w:u w:val="none"/>
        </w:rPr>
        <w:t xml:space="preserve">and </w:t>
      </w:r>
      <w:r w:rsidRPr="0010338F">
        <w:rPr>
          <w:spacing w:val="-6"/>
          <w:sz w:val="18"/>
          <w:szCs w:val="18"/>
          <w:u w:val="none"/>
        </w:rPr>
        <w:t xml:space="preserve">the </w:t>
      </w:r>
      <w:r w:rsidRPr="0010338F">
        <w:rPr>
          <w:spacing w:val="-8"/>
          <w:sz w:val="18"/>
          <w:szCs w:val="18"/>
          <w:u w:val="none"/>
        </w:rPr>
        <w:t xml:space="preserve">substantial </w:t>
      </w:r>
      <w:r w:rsidRPr="0010338F">
        <w:rPr>
          <w:spacing w:val="-9"/>
          <w:sz w:val="18"/>
          <w:szCs w:val="18"/>
          <w:u w:val="none"/>
        </w:rPr>
        <w:t>completion</w:t>
      </w:r>
      <w:r w:rsidRPr="0010338F">
        <w:rPr>
          <w:spacing w:val="-6"/>
          <w:sz w:val="18"/>
          <w:szCs w:val="18"/>
          <w:u w:val="none"/>
        </w:rPr>
        <w:t xml:space="preserve"> </w:t>
      </w:r>
      <w:r w:rsidRPr="0010338F">
        <w:rPr>
          <w:spacing w:val="-7"/>
          <w:sz w:val="18"/>
          <w:szCs w:val="18"/>
          <w:u w:val="none"/>
        </w:rPr>
        <w:t xml:space="preserve">date </w:t>
      </w:r>
      <w:r w:rsidRPr="0010338F">
        <w:rPr>
          <w:spacing w:val="-5"/>
          <w:sz w:val="18"/>
          <w:szCs w:val="18"/>
          <w:u w:val="none"/>
        </w:rPr>
        <w:t>is</w:t>
      </w:r>
      <w:r w:rsidRPr="0010338F">
        <w:rPr>
          <w:spacing w:val="-5"/>
          <w:sz w:val="18"/>
          <w:szCs w:val="18"/>
        </w:rPr>
        <w:t xml:space="preserve"> </w:t>
      </w:r>
      <w:r w:rsidRPr="0010338F">
        <w:rPr>
          <w:spacing w:val="-5"/>
          <w:sz w:val="18"/>
          <w:szCs w:val="18"/>
        </w:rPr>
        <w:tab/>
      </w:r>
      <w:r w:rsidRPr="0010338F">
        <w:rPr>
          <w:sz w:val="18"/>
          <w:szCs w:val="18"/>
          <w:u w:val="none"/>
        </w:rPr>
        <w:t xml:space="preserve">. </w:t>
      </w:r>
      <w:r w:rsidRPr="0010338F">
        <w:rPr>
          <w:spacing w:val="-5"/>
          <w:sz w:val="18"/>
          <w:szCs w:val="18"/>
          <w:u w:val="none"/>
        </w:rPr>
        <w:t xml:space="preserve">Your </w:t>
      </w:r>
      <w:r w:rsidRPr="0010338F">
        <w:rPr>
          <w:spacing w:val="-6"/>
          <w:sz w:val="18"/>
          <w:szCs w:val="18"/>
          <w:u w:val="none"/>
        </w:rPr>
        <w:t xml:space="preserve">acceptance </w:t>
      </w:r>
      <w:r w:rsidRPr="0010338F">
        <w:rPr>
          <w:spacing w:val="-3"/>
          <w:sz w:val="18"/>
          <w:szCs w:val="18"/>
          <w:u w:val="none"/>
        </w:rPr>
        <w:t xml:space="preserve">of </w:t>
      </w:r>
      <w:r w:rsidRPr="0010338F">
        <w:rPr>
          <w:spacing w:val="-5"/>
          <w:sz w:val="18"/>
          <w:szCs w:val="18"/>
          <w:u w:val="none"/>
        </w:rPr>
        <w:t xml:space="preserve">this Change </w:t>
      </w:r>
      <w:r w:rsidRPr="0010338F">
        <w:rPr>
          <w:spacing w:val="-6"/>
          <w:sz w:val="18"/>
          <w:szCs w:val="18"/>
          <w:u w:val="none"/>
        </w:rPr>
        <w:t xml:space="preserve">Order </w:t>
      </w:r>
      <w:r w:rsidRPr="0010338F">
        <w:rPr>
          <w:spacing w:val="-8"/>
          <w:sz w:val="18"/>
          <w:szCs w:val="18"/>
          <w:u w:val="none"/>
        </w:rPr>
        <w:t xml:space="preserve">shall </w:t>
      </w:r>
      <w:r w:rsidRPr="0010338F">
        <w:rPr>
          <w:spacing w:val="-9"/>
          <w:sz w:val="18"/>
          <w:szCs w:val="18"/>
          <w:u w:val="none"/>
        </w:rPr>
        <w:t xml:space="preserve">constitute </w:t>
      </w:r>
      <w:r w:rsidRPr="0010338F">
        <w:rPr>
          <w:sz w:val="18"/>
          <w:szCs w:val="18"/>
          <w:u w:val="none"/>
        </w:rPr>
        <w:t xml:space="preserve">a </w:t>
      </w:r>
      <w:r w:rsidRPr="0010338F">
        <w:rPr>
          <w:spacing w:val="-10"/>
          <w:sz w:val="18"/>
          <w:szCs w:val="18"/>
          <w:u w:val="none"/>
        </w:rPr>
        <w:t xml:space="preserve">modification </w:t>
      </w:r>
      <w:r w:rsidRPr="0010338F">
        <w:rPr>
          <w:spacing w:val="-5"/>
          <w:sz w:val="18"/>
          <w:szCs w:val="18"/>
          <w:u w:val="none"/>
        </w:rPr>
        <w:t xml:space="preserve">to </w:t>
      </w:r>
      <w:r w:rsidRPr="0010338F">
        <w:rPr>
          <w:spacing w:val="-7"/>
          <w:sz w:val="18"/>
          <w:szCs w:val="18"/>
          <w:u w:val="none"/>
        </w:rPr>
        <w:t xml:space="preserve">our </w:t>
      </w:r>
      <w:r w:rsidRPr="0010338F">
        <w:rPr>
          <w:spacing w:val="-9"/>
          <w:sz w:val="18"/>
          <w:szCs w:val="18"/>
          <w:u w:val="none"/>
        </w:rPr>
        <w:t xml:space="preserve">Agreement </w:t>
      </w:r>
      <w:r w:rsidRPr="0010338F">
        <w:rPr>
          <w:spacing w:val="-7"/>
          <w:sz w:val="18"/>
          <w:szCs w:val="18"/>
          <w:u w:val="none"/>
        </w:rPr>
        <w:t xml:space="preserve">and </w:t>
      </w:r>
      <w:r w:rsidRPr="0010338F">
        <w:rPr>
          <w:spacing w:val="-8"/>
          <w:sz w:val="18"/>
          <w:szCs w:val="18"/>
          <w:u w:val="none"/>
        </w:rPr>
        <w:t xml:space="preserve">will </w:t>
      </w:r>
      <w:r w:rsidRPr="0010338F">
        <w:rPr>
          <w:spacing w:val="-4"/>
          <w:sz w:val="18"/>
          <w:szCs w:val="18"/>
          <w:u w:val="none"/>
        </w:rPr>
        <w:t xml:space="preserve">be </w:t>
      </w:r>
      <w:r w:rsidRPr="0010338F">
        <w:rPr>
          <w:spacing w:val="-7"/>
          <w:sz w:val="18"/>
          <w:szCs w:val="18"/>
          <w:u w:val="none"/>
        </w:rPr>
        <w:t xml:space="preserve">performed </w:t>
      </w:r>
      <w:r w:rsidRPr="0010338F">
        <w:rPr>
          <w:spacing w:val="-6"/>
          <w:sz w:val="18"/>
          <w:szCs w:val="18"/>
          <w:u w:val="none"/>
        </w:rPr>
        <w:t xml:space="preserve">subject </w:t>
      </w:r>
      <w:r w:rsidRPr="0010338F">
        <w:rPr>
          <w:spacing w:val="-4"/>
          <w:sz w:val="18"/>
          <w:szCs w:val="18"/>
          <w:u w:val="none"/>
        </w:rPr>
        <w:t xml:space="preserve">to </w:t>
      </w:r>
      <w:r w:rsidRPr="0010338F">
        <w:rPr>
          <w:spacing w:val="-5"/>
          <w:sz w:val="18"/>
          <w:szCs w:val="18"/>
          <w:u w:val="none"/>
        </w:rPr>
        <w:t xml:space="preserve">all the </w:t>
      </w:r>
      <w:r w:rsidRPr="0010338F">
        <w:rPr>
          <w:spacing w:val="-6"/>
          <w:sz w:val="18"/>
          <w:szCs w:val="18"/>
          <w:u w:val="none"/>
        </w:rPr>
        <w:t xml:space="preserve">same </w:t>
      </w:r>
      <w:r w:rsidRPr="0010338F">
        <w:rPr>
          <w:spacing w:val="-7"/>
          <w:sz w:val="18"/>
          <w:szCs w:val="18"/>
          <w:u w:val="none"/>
        </w:rPr>
        <w:t xml:space="preserve">terms </w:t>
      </w:r>
      <w:r w:rsidRPr="0010338F">
        <w:rPr>
          <w:spacing w:val="-6"/>
          <w:sz w:val="18"/>
          <w:szCs w:val="18"/>
          <w:u w:val="none"/>
        </w:rPr>
        <w:t xml:space="preserve">and </w:t>
      </w:r>
      <w:r w:rsidRPr="0010338F">
        <w:rPr>
          <w:spacing w:val="-9"/>
          <w:sz w:val="18"/>
          <w:szCs w:val="18"/>
          <w:u w:val="none"/>
        </w:rPr>
        <w:t xml:space="preserve">conditions </w:t>
      </w:r>
      <w:r w:rsidRPr="0010338F">
        <w:rPr>
          <w:spacing w:val="-5"/>
          <w:sz w:val="18"/>
          <w:szCs w:val="18"/>
          <w:u w:val="none"/>
        </w:rPr>
        <w:t xml:space="preserve">in </w:t>
      </w:r>
      <w:r w:rsidRPr="0010338F">
        <w:rPr>
          <w:spacing w:val="-6"/>
          <w:sz w:val="18"/>
          <w:szCs w:val="18"/>
          <w:u w:val="none"/>
        </w:rPr>
        <w:t xml:space="preserve">our </w:t>
      </w:r>
      <w:r w:rsidRPr="0010338F">
        <w:rPr>
          <w:spacing w:val="-8"/>
          <w:sz w:val="18"/>
          <w:szCs w:val="18"/>
          <w:u w:val="none"/>
        </w:rPr>
        <w:t xml:space="preserve">Agreement indicated above, </w:t>
      </w:r>
      <w:r w:rsidRPr="0010338F">
        <w:rPr>
          <w:spacing w:val="-5"/>
          <w:sz w:val="18"/>
          <w:szCs w:val="18"/>
          <w:u w:val="none"/>
        </w:rPr>
        <w:t xml:space="preserve">as </w:t>
      </w:r>
      <w:r w:rsidRPr="0010338F">
        <w:rPr>
          <w:spacing w:val="-8"/>
          <w:sz w:val="18"/>
          <w:szCs w:val="18"/>
          <w:u w:val="none"/>
        </w:rPr>
        <w:t xml:space="preserve">fully </w:t>
      </w:r>
      <w:r w:rsidRPr="0010338F">
        <w:rPr>
          <w:spacing w:val="-5"/>
          <w:sz w:val="18"/>
          <w:szCs w:val="18"/>
          <w:u w:val="none"/>
        </w:rPr>
        <w:t xml:space="preserve">as if </w:t>
      </w:r>
      <w:r w:rsidRPr="0010338F">
        <w:rPr>
          <w:spacing w:val="-6"/>
          <w:sz w:val="18"/>
          <w:szCs w:val="18"/>
          <w:u w:val="none"/>
        </w:rPr>
        <w:t xml:space="preserve">the </w:t>
      </w:r>
      <w:r w:rsidRPr="0010338F">
        <w:rPr>
          <w:spacing w:val="-7"/>
          <w:sz w:val="18"/>
          <w:szCs w:val="18"/>
          <w:u w:val="none"/>
        </w:rPr>
        <w:t xml:space="preserve">same were </w:t>
      </w:r>
      <w:r w:rsidRPr="0010338F">
        <w:rPr>
          <w:spacing w:val="-8"/>
          <w:sz w:val="18"/>
          <w:szCs w:val="18"/>
          <w:u w:val="none"/>
        </w:rPr>
        <w:t xml:space="preserve">repeated </w:t>
      </w:r>
      <w:r w:rsidRPr="0010338F">
        <w:rPr>
          <w:spacing w:val="-5"/>
          <w:sz w:val="18"/>
          <w:szCs w:val="18"/>
          <w:u w:val="none"/>
        </w:rPr>
        <w:t xml:space="preserve">in </w:t>
      </w:r>
      <w:r w:rsidRPr="0010338F">
        <w:rPr>
          <w:spacing w:val="-9"/>
          <w:sz w:val="18"/>
          <w:szCs w:val="18"/>
          <w:u w:val="none"/>
        </w:rPr>
        <w:t xml:space="preserve">this </w:t>
      </w:r>
      <w:r w:rsidRPr="0010338F">
        <w:rPr>
          <w:spacing w:val="-3"/>
          <w:sz w:val="18"/>
          <w:szCs w:val="18"/>
          <w:u w:val="none"/>
        </w:rPr>
        <w:t>acceptance.</w:t>
      </w:r>
    </w:p>
    <w:p w14:paraId="3D352871" w14:textId="77777777" w:rsidR="003F6BF6" w:rsidRPr="0010338F" w:rsidRDefault="003F6BF6" w:rsidP="003F6BF6">
      <w:pPr>
        <w:pStyle w:val="BodyText"/>
        <w:spacing w:before="145" w:line="259" w:lineRule="auto"/>
        <w:ind w:left="160"/>
        <w:rPr>
          <w:sz w:val="18"/>
          <w:szCs w:val="18"/>
          <w:u w:val="none"/>
        </w:rPr>
      </w:pPr>
      <w:r w:rsidRPr="0010338F">
        <w:rPr>
          <w:spacing w:val="-7"/>
          <w:sz w:val="18"/>
          <w:szCs w:val="18"/>
          <w:u w:val="none"/>
        </w:rPr>
        <w:t xml:space="preserve">The </w:t>
      </w:r>
      <w:r w:rsidRPr="0010338F">
        <w:rPr>
          <w:spacing w:val="-10"/>
          <w:sz w:val="18"/>
          <w:szCs w:val="18"/>
          <w:u w:val="none"/>
        </w:rPr>
        <w:t xml:space="preserve">adjustment, </w:t>
      </w:r>
      <w:r w:rsidRPr="0010338F">
        <w:rPr>
          <w:spacing w:val="-5"/>
          <w:sz w:val="18"/>
          <w:szCs w:val="18"/>
          <w:u w:val="none"/>
        </w:rPr>
        <w:t xml:space="preserve">if </w:t>
      </w:r>
      <w:r w:rsidRPr="0010338F">
        <w:rPr>
          <w:spacing w:val="-8"/>
          <w:sz w:val="18"/>
          <w:szCs w:val="18"/>
          <w:u w:val="none"/>
        </w:rPr>
        <w:t xml:space="preserve">any, </w:t>
      </w:r>
      <w:r w:rsidRPr="0010338F">
        <w:rPr>
          <w:spacing w:val="-5"/>
          <w:sz w:val="18"/>
          <w:szCs w:val="18"/>
          <w:u w:val="none"/>
        </w:rPr>
        <w:t xml:space="preserve">to </w:t>
      </w:r>
      <w:r w:rsidRPr="0010338F">
        <w:rPr>
          <w:spacing w:val="-8"/>
          <w:sz w:val="18"/>
          <w:szCs w:val="18"/>
          <w:u w:val="none"/>
        </w:rPr>
        <w:t xml:space="preserve">this </w:t>
      </w:r>
      <w:r w:rsidRPr="0010338F">
        <w:rPr>
          <w:spacing w:val="-9"/>
          <w:sz w:val="18"/>
          <w:szCs w:val="18"/>
          <w:u w:val="none"/>
        </w:rPr>
        <w:t xml:space="preserve">Agreement </w:t>
      </w:r>
      <w:r w:rsidRPr="0010338F">
        <w:rPr>
          <w:spacing w:val="-8"/>
          <w:sz w:val="18"/>
          <w:szCs w:val="18"/>
          <w:u w:val="none"/>
        </w:rPr>
        <w:t xml:space="preserve">shall </w:t>
      </w:r>
      <w:r w:rsidRPr="0010338F">
        <w:rPr>
          <w:spacing w:val="-9"/>
          <w:sz w:val="18"/>
          <w:szCs w:val="18"/>
          <w:u w:val="none"/>
        </w:rPr>
        <w:t xml:space="preserve">constitute </w:t>
      </w:r>
      <w:r w:rsidRPr="0010338F">
        <w:rPr>
          <w:sz w:val="18"/>
          <w:szCs w:val="18"/>
          <w:u w:val="none"/>
        </w:rPr>
        <w:t xml:space="preserve">a </w:t>
      </w:r>
      <w:r w:rsidRPr="0010338F">
        <w:rPr>
          <w:spacing w:val="-8"/>
          <w:sz w:val="18"/>
          <w:szCs w:val="18"/>
          <w:u w:val="none"/>
        </w:rPr>
        <w:t xml:space="preserve">full </w:t>
      </w:r>
      <w:r w:rsidRPr="0010338F">
        <w:rPr>
          <w:spacing w:val="-7"/>
          <w:sz w:val="18"/>
          <w:szCs w:val="18"/>
          <w:u w:val="none"/>
        </w:rPr>
        <w:t xml:space="preserve">and </w:t>
      </w:r>
      <w:r w:rsidRPr="0010338F">
        <w:rPr>
          <w:spacing w:val="-8"/>
          <w:sz w:val="18"/>
          <w:szCs w:val="18"/>
          <w:u w:val="none"/>
        </w:rPr>
        <w:t xml:space="preserve">final </w:t>
      </w:r>
      <w:r w:rsidRPr="0010338F">
        <w:rPr>
          <w:spacing w:val="-9"/>
          <w:sz w:val="18"/>
          <w:szCs w:val="18"/>
          <w:u w:val="none"/>
        </w:rPr>
        <w:t xml:space="preserve">settlement </w:t>
      </w:r>
      <w:r w:rsidRPr="0010338F">
        <w:rPr>
          <w:spacing w:val="-5"/>
          <w:sz w:val="18"/>
          <w:szCs w:val="18"/>
          <w:u w:val="none"/>
        </w:rPr>
        <w:t xml:space="preserve">of </w:t>
      </w:r>
      <w:r w:rsidRPr="0010338F">
        <w:rPr>
          <w:spacing w:val="-7"/>
          <w:sz w:val="18"/>
          <w:szCs w:val="18"/>
          <w:u w:val="none"/>
        </w:rPr>
        <w:t xml:space="preserve">any and all </w:t>
      </w:r>
      <w:r w:rsidRPr="0010338F">
        <w:rPr>
          <w:spacing w:val="-11"/>
          <w:sz w:val="18"/>
          <w:szCs w:val="18"/>
          <w:u w:val="none"/>
        </w:rPr>
        <w:t xml:space="preserve">claims </w:t>
      </w:r>
      <w:r w:rsidRPr="0010338F">
        <w:rPr>
          <w:spacing w:val="-8"/>
          <w:sz w:val="18"/>
          <w:szCs w:val="18"/>
          <w:u w:val="none"/>
        </w:rPr>
        <w:t xml:space="preserve">arising </w:t>
      </w:r>
      <w:r w:rsidRPr="0010338F">
        <w:rPr>
          <w:spacing w:val="-6"/>
          <w:sz w:val="18"/>
          <w:szCs w:val="18"/>
          <w:u w:val="none"/>
        </w:rPr>
        <w:t xml:space="preserve">out </w:t>
      </w:r>
      <w:r w:rsidRPr="0010338F">
        <w:rPr>
          <w:spacing w:val="-5"/>
          <w:sz w:val="18"/>
          <w:szCs w:val="18"/>
          <w:u w:val="none"/>
        </w:rPr>
        <w:t xml:space="preserve">of or </w:t>
      </w:r>
      <w:r w:rsidRPr="0010338F">
        <w:rPr>
          <w:spacing w:val="-8"/>
          <w:sz w:val="18"/>
          <w:szCs w:val="18"/>
          <w:u w:val="none"/>
        </w:rPr>
        <w:t xml:space="preserve">related </w:t>
      </w:r>
      <w:r w:rsidRPr="0010338F">
        <w:rPr>
          <w:spacing w:val="-5"/>
          <w:sz w:val="18"/>
          <w:szCs w:val="18"/>
          <w:u w:val="none"/>
        </w:rPr>
        <w:t xml:space="preserve">to </w:t>
      </w:r>
      <w:r w:rsidRPr="0010338F">
        <w:rPr>
          <w:spacing w:val="-6"/>
          <w:sz w:val="18"/>
          <w:szCs w:val="18"/>
          <w:u w:val="none"/>
        </w:rPr>
        <w:t xml:space="preserve">the </w:t>
      </w:r>
      <w:r w:rsidRPr="0010338F">
        <w:rPr>
          <w:spacing w:val="-8"/>
          <w:sz w:val="18"/>
          <w:szCs w:val="18"/>
          <w:u w:val="none"/>
        </w:rPr>
        <w:t xml:space="preserve">change </w:t>
      </w:r>
      <w:r w:rsidRPr="0010338F">
        <w:rPr>
          <w:spacing w:val="-6"/>
          <w:sz w:val="18"/>
          <w:szCs w:val="18"/>
          <w:u w:val="none"/>
        </w:rPr>
        <w:t xml:space="preserve">set </w:t>
      </w:r>
      <w:r w:rsidRPr="0010338F">
        <w:rPr>
          <w:spacing w:val="-8"/>
          <w:sz w:val="18"/>
          <w:szCs w:val="18"/>
          <w:u w:val="none"/>
        </w:rPr>
        <w:t xml:space="preserve">forth herein, including claims </w:t>
      </w:r>
      <w:r w:rsidRPr="0010338F">
        <w:rPr>
          <w:spacing w:val="-6"/>
          <w:sz w:val="18"/>
          <w:szCs w:val="18"/>
          <w:u w:val="none"/>
        </w:rPr>
        <w:t xml:space="preserve">for </w:t>
      </w:r>
      <w:r w:rsidRPr="0010338F">
        <w:rPr>
          <w:spacing w:val="-8"/>
          <w:sz w:val="18"/>
          <w:szCs w:val="18"/>
          <w:u w:val="none"/>
        </w:rPr>
        <w:t xml:space="preserve">impact </w:t>
      </w:r>
      <w:r w:rsidRPr="0010338F">
        <w:rPr>
          <w:spacing w:val="-6"/>
          <w:sz w:val="18"/>
          <w:szCs w:val="18"/>
          <w:u w:val="none"/>
        </w:rPr>
        <w:t xml:space="preserve">and </w:t>
      </w:r>
      <w:r w:rsidRPr="0010338F">
        <w:rPr>
          <w:spacing w:val="-8"/>
          <w:sz w:val="18"/>
          <w:szCs w:val="18"/>
          <w:u w:val="none"/>
        </w:rPr>
        <w:t xml:space="preserve">delay </w:t>
      </w:r>
      <w:r w:rsidRPr="0010338F">
        <w:rPr>
          <w:spacing w:val="-9"/>
          <w:sz w:val="18"/>
          <w:szCs w:val="18"/>
          <w:u w:val="none"/>
        </w:rPr>
        <w:t>costs.</w:t>
      </w:r>
    </w:p>
    <w:p w14:paraId="3B5D5623" w14:textId="77777777" w:rsidR="003F6BF6" w:rsidRPr="0010338F" w:rsidRDefault="003F6BF6" w:rsidP="003F6BF6">
      <w:pPr>
        <w:spacing w:before="150" w:line="264" w:lineRule="auto"/>
        <w:ind w:left="160" w:right="95"/>
        <w:rPr>
          <w:b/>
          <w:sz w:val="18"/>
          <w:szCs w:val="18"/>
        </w:rPr>
      </w:pPr>
      <w:r w:rsidRPr="0010338F">
        <w:rPr>
          <w:b/>
          <w:w w:val="105"/>
          <w:sz w:val="18"/>
          <w:szCs w:val="18"/>
        </w:rPr>
        <w:t>The</w:t>
      </w:r>
      <w:r w:rsidRPr="0010338F">
        <w:rPr>
          <w:b/>
          <w:spacing w:val="-30"/>
          <w:w w:val="105"/>
          <w:sz w:val="18"/>
          <w:szCs w:val="18"/>
        </w:rPr>
        <w:t xml:space="preserve"> </w:t>
      </w:r>
      <w:r w:rsidRPr="0010338F">
        <w:rPr>
          <w:b/>
          <w:w w:val="105"/>
          <w:sz w:val="18"/>
          <w:szCs w:val="18"/>
        </w:rPr>
        <w:t>Contract</w:t>
      </w:r>
      <w:r w:rsidRPr="0010338F">
        <w:rPr>
          <w:b/>
          <w:spacing w:val="-30"/>
          <w:w w:val="105"/>
          <w:sz w:val="18"/>
          <w:szCs w:val="18"/>
        </w:rPr>
        <w:t xml:space="preserve"> </w:t>
      </w:r>
      <w:r w:rsidRPr="0010338F">
        <w:rPr>
          <w:b/>
          <w:w w:val="105"/>
          <w:sz w:val="18"/>
          <w:szCs w:val="18"/>
        </w:rPr>
        <w:t>Administrator</w:t>
      </w:r>
      <w:r w:rsidRPr="0010338F">
        <w:rPr>
          <w:b/>
          <w:spacing w:val="-30"/>
          <w:w w:val="105"/>
          <w:sz w:val="18"/>
          <w:szCs w:val="18"/>
        </w:rPr>
        <w:t xml:space="preserve"> </w:t>
      </w:r>
      <w:r w:rsidRPr="0010338F">
        <w:rPr>
          <w:b/>
          <w:w w:val="105"/>
          <w:sz w:val="18"/>
          <w:szCs w:val="18"/>
        </w:rPr>
        <w:t>has</w:t>
      </w:r>
      <w:r w:rsidRPr="0010338F">
        <w:rPr>
          <w:b/>
          <w:spacing w:val="-30"/>
          <w:w w:val="105"/>
          <w:sz w:val="18"/>
          <w:szCs w:val="18"/>
        </w:rPr>
        <w:t xml:space="preserve"> </w:t>
      </w:r>
      <w:r w:rsidRPr="0010338F">
        <w:rPr>
          <w:b/>
          <w:w w:val="105"/>
          <w:sz w:val="18"/>
          <w:szCs w:val="18"/>
        </w:rPr>
        <w:t>directed</w:t>
      </w:r>
      <w:r w:rsidRPr="0010338F">
        <w:rPr>
          <w:b/>
          <w:spacing w:val="-30"/>
          <w:w w:val="105"/>
          <w:sz w:val="18"/>
          <w:szCs w:val="18"/>
        </w:rPr>
        <w:t xml:space="preserve"> </w:t>
      </w:r>
      <w:r w:rsidRPr="0010338F">
        <w:rPr>
          <w:b/>
          <w:w w:val="105"/>
          <w:sz w:val="18"/>
          <w:szCs w:val="18"/>
        </w:rPr>
        <w:t>the</w:t>
      </w:r>
      <w:r w:rsidRPr="0010338F">
        <w:rPr>
          <w:b/>
          <w:spacing w:val="-30"/>
          <w:w w:val="105"/>
          <w:sz w:val="18"/>
          <w:szCs w:val="18"/>
        </w:rPr>
        <w:t xml:space="preserve"> </w:t>
      </w:r>
      <w:r w:rsidRPr="0010338F">
        <w:rPr>
          <w:b/>
          <w:w w:val="105"/>
          <w:sz w:val="18"/>
          <w:szCs w:val="18"/>
        </w:rPr>
        <w:t>Contractor</w:t>
      </w:r>
      <w:r w:rsidRPr="0010338F">
        <w:rPr>
          <w:b/>
          <w:spacing w:val="-30"/>
          <w:w w:val="105"/>
          <w:sz w:val="18"/>
          <w:szCs w:val="18"/>
        </w:rPr>
        <w:t xml:space="preserve"> </w:t>
      </w:r>
      <w:r w:rsidRPr="0010338F">
        <w:rPr>
          <w:b/>
          <w:w w:val="105"/>
          <w:sz w:val="18"/>
          <w:szCs w:val="18"/>
        </w:rPr>
        <w:t>to</w:t>
      </w:r>
      <w:r w:rsidRPr="0010338F">
        <w:rPr>
          <w:b/>
          <w:spacing w:val="-30"/>
          <w:w w:val="105"/>
          <w:sz w:val="18"/>
          <w:szCs w:val="18"/>
        </w:rPr>
        <w:t xml:space="preserve"> </w:t>
      </w:r>
      <w:r w:rsidRPr="0010338F">
        <w:rPr>
          <w:b/>
          <w:w w:val="105"/>
          <w:sz w:val="18"/>
          <w:szCs w:val="18"/>
        </w:rPr>
        <w:t>increase</w:t>
      </w:r>
      <w:r w:rsidRPr="0010338F">
        <w:rPr>
          <w:b/>
          <w:spacing w:val="-30"/>
          <w:w w:val="105"/>
          <w:sz w:val="18"/>
          <w:szCs w:val="18"/>
        </w:rPr>
        <w:t xml:space="preserve"> </w:t>
      </w:r>
      <w:r w:rsidRPr="0010338F">
        <w:rPr>
          <w:b/>
          <w:w w:val="105"/>
          <w:sz w:val="18"/>
          <w:szCs w:val="18"/>
        </w:rPr>
        <w:t>the</w:t>
      </w:r>
      <w:r w:rsidRPr="0010338F">
        <w:rPr>
          <w:b/>
          <w:spacing w:val="-30"/>
          <w:w w:val="105"/>
          <w:sz w:val="18"/>
          <w:szCs w:val="18"/>
        </w:rPr>
        <w:t xml:space="preserve"> </w:t>
      </w:r>
      <w:r w:rsidRPr="0010338F">
        <w:rPr>
          <w:b/>
          <w:w w:val="105"/>
          <w:sz w:val="18"/>
          <w:szCs w:val="18"/>
        </w:rPr>
        <w:t>penal</w:t>
      </w:r>
      <w:r w:rsidRPr="0010338F">
        <w:rPr>
          <w:b/>
          <w:spacing w:val="-30"/>
          <w:w w:val="105"/>
          <w:sz w:val="18"/>
          <w:szCs w:val="18"/>
        </w:rPr>
        <w:t xml:space="preserve"> </w:t>
      </w:r>
      <w:r w:rsidRPr="0010338F">
        <w:rPr>
          <w:b/>
          <w:w w:val="105"/>
          <w:sz w:val="18"/>
          <w:szCs w:val="18"/>
        </w:rPr>
        <w:t>sum</w:t>
      </w:r>
      <w:r w:rsidRPr="0010338F">
        <w:rPr>
          <w:b/>
          <w:spacing w:val="-30"/>
          <w:w w:val="105"/>
          <w:sz w:val="18"/>
          <w:szCs w:val="18"/>
        </w:rPr>
        <w:t xml:space="preserve"> </w:t>
      </w:r>
      <w:r w:rsidRPr="0010338F">
        <w:rPr>
          <w:b/>
          <w:w w:val="105"/>
          <w:sz w:val="18"/>
          <w:szCs w:val="18"/>
        </w:rPr>
        <w:t>of</w:t>
      </w:r>
      <w:r w:rsidRPr="0010338F">
        <w:rPr>
          <w:b/>
          <w:spacing w:val="-30"/>
          <w:w w:val="105"/>
          <w:sz w:val="18"/>
          <w:szCs w:val="18"/>
        </w:rPr>
        <w:t xml:space="preserve"> </w:t>
      </w:r>
      <w:r w:rsidRPr="0010338F">
        <w:rPr>
          <w:b/>
          <w:w w:val="105"/>
          <w:sz w:val="18"/>
          <w:szCs w:val="18"/>
        </w:rPr>
        <w:t>the</w:t>
      </w:r>
      <w:r w:rsidRPr="0010338F">
        <w:rPr>
          <w:b/>
          <w:spacing w:val="-30"/>
          <w:w w:val="105"/>
          <w:sz w:val="18"/>
          <w:szCs w:val="18"/>
        </w:rPr>
        <w:t xml:space="preserve"> </w:t>
      </w:r>
      <w:r w:rsidRPr="0010338F">
        <w:rPr>
          <w:b/>
          <w:w w:val="105"/>
          <w:sz w:val="18"/>
          <w:szCs w:val="18"/>
        </w:rPr>
        <w:t>existing</w:t>
      </w:r>
      <w:r w:rsidRPr="0010338F">
        <w:rPr>
          <w:b/>
          <w:spacing w:val="-30"/>
          <w:w w:val="105"/>
          <w:sz w:val="18"/>
          <w:szCs w:val="18"/>
        </w:rPr>
        <w:t xml:space="preserve"> </w:t>
      </w:r>
      <w:r w:rsidRPr="0010338F">
        <w:rPr>
          <w:b/>
          <w:w w:val="105"/>
          <w:sz w:val="18"/>
          <w:szCs w:val="18"/>
        </w:rPr>
        <w:t xml:space="preserve">Performance </w:t>
      </w:r>
      <w:r w:rsidRPr="0010338F">
        <w:rPr>
          <w:b/>
          <w:spacing w:val="-4"/>
          <w:w w:val="105"/>
          <w:sz w:val="18"/>
          <w:szCs w:val="18"/>
        </w:rPr>
        <w:t>and</w:t>
      </w:r>
      <w:r w:rsidRPr="0010338F">
        <w:rPr>
          <w:b/>
          <w:spacing w:val="-19"/>
          <w:w w:val="105"/>
          <w:sz w:val="18"/>
          <w:szCs w:val="18"/>
        </w:rPr>
        <w:t xml:space="preserve"> </w:t>
      </w:r>
      <w:r w:rsidRPr="0010338F">
        <w:rPr>
          <w:b/>
          <w:spacing w:val="-6"/>
          <w:w w:val="105"/>
          <w:sz w:val="18"/>
          <w:szCs w:val="18"/>
        </w:rPr>
        <w:t>Payment</w:t>
      </w:r>
      <w:r w:rsidRPr="0010338F">
        <w:rPr>
          <w:b/>
          <w:spacing w:val="-19"/>
          <w:w w:val="105"/>
          <w:sz w:val="18"/>
          <w:szCs w:val="18"/>
        </w:rPr>
        <w:t xml:space="preserve"> </w:t>
      </w:r>
      <w:r w:rsidRPr="0010338F">
        <w:rPr>
          <w:b/>
          <w:spacing w:val="-5"/>
          <w:w w:val="105"/>
          <w:sz w:val="18"/>
          <w:szCs w:val="18"/>
        </w:rPr>
        <w:t>Bonds</w:t>
      </w:r>
      <w:r w:rsidRPr="0010338F">
        <w:rPr>
          <w:b/>
          <w:spacing w:val="-19"/>
          <w:w w:val="105"/>
          <w:sz w:val="18"/>
          <w:szCs w:val="18"/>
        </w:rPr>
        <w:t xml:space="preserve"> </w:t>
      </w:r>
      <w:r w:rsidRPr="0010338F">
        <w:rPr>
          <w:b/>
          <w:spacing w:val="-3"/>
          <w:w w:val="105"/>
          <w:sz w:val="18"/>
          <w:szCs w:val="18"/>
        </w:rPr>
        <w:t>or</w:t>
      </w:r>
      <w:r w:rsidRPr="0010338F">
        <w:rPr>
          <w:b/>
          <w:spacing w:val="-19"/>
          <w:w w:val="105"/>
          <w:sz w:val="18"/>
          <w:szCs w:val="18"/>
        </w:rPr>
        <w:t xml:space="preserve"> </w:t>
      </w:r>
      <w:r w:rsidRPr="0010338F">
        <w:rPr>
          <w:b/>
          <w:spacing w:val="-3"/>
          <w:w w:val="105"/>
          <w:sz w:val="18"/>
          <w:szCs w:val="18"/>
        </w:rPr>
        <w:t>to</w:t>
      </w:r>
      <w:r w:rsidRPr="0010338F">
        <w:rPr>
          <w:b/>
          <w:spacing w:val="-19"/>
          <w:w w:val="105"/>
          <w:sz w:val="18"/>
          <w:szCs w:val="18"/>
        </w:rPr>
        <w:t xml:space="preserve"> </w:t>
      </w:r>
      <w:r w:rsidRPr="0010338F">
        <w:rPr>
          <w:b/>
          <w:spacing w:val="-5"/>
          <w:w w:val="105"/>
          <w:sz w:val="18"/>
          <w:szCs w:val="18"/>
        </w:rPr>
        <w:t>obtain</w:t>
      </w:r>
      <w:r w:rsidRPr="0010338F">
        <w:rPr>
          <w:b/>
          <w:spacing w:val="-19"/>
          <w:w w:val="105"/>
          <w:sz w:val="18"/>
          <w:szCs w:val="18"/>
        </w:rPr>
        <w:t xml:space="preserve"> </w:t>
      </w:r>
      <w:r w:rsidRPr="0010338F">
        <w:rPr>
          <w:b/>
          <w:spacing w:val="-5"/>
          <w:w w:val="105"/>
          <w:sz w:val="18"/>
          <w:szCs w:val="18"/>
        </w:rPr>
        <w:t>additional</w:t>
      </w:r>
      <w:r w:rsidRPr="0010338F">
        <w:rPr>
          <w:b/>
          <w:spacing w:val="-16"/>
          <w:w w:val="105"/>
          <w:sz w:val="18"/>
          <w:szCs w:val="18"/>
        </w:rPr>
        <w:t xml:space="preserve"> </w:t>
      </w:r>
      <w:r w:rsidRPr="0010338F">
        <w:rPr>
          <w:b/>
          <w:w w:val="105"/>
          <w:sz w:val="18"/>
          <w:szCs w:val="18"/>
        </w:rPr>
        <w:t>bonds</w:t>
      </w:r>
      <w:r w:rsidRPr="0010338F">
        <w:rPr>
          <w:b/>
          <w:spacing w:val="-16"/>
          <w:w w:val="105"/>
          <w:sz w:val="18"/>
          <w:szCs w:val="18"/>
        </w:rPr>
        <w:t xml:space="preserve"> </w:t>
      </w:r>
      <w:r w:rsidRPr="0010338F">
        <w:rPr>
          <w:b/>
          <w:w w:val="105"/>
          <w:sz w:val="18"/>
          <w:szCs w:val="18"/>
        </w:rPr>
        <w:t>on</w:t>
      </w:r>
      <w:r w:rsidRPr="0010338F">
        <w:rPr>
          <w:b/>
          <w:spacing w:val="-16"/>
          <w:w w:val="105"/>
          <w:sz w:val="18"/>
          <w:szCs w:val="18"/>
        </w:rPr>
        <w:t xml:space="preserve"> </w:t>
      </w:r>
      <w:r w:rsidRPr="0010338F">
        <w:rPr>
          <w:b/>
          <w:w w:val="105"/>
          <w:sz w:val="18"/>
          <w:szCs w:val="18"/>
        </w:rPr>
        <w:t>the</w:t>
      </w:r>
      <w:r w:rsidRPr="0010338F">
        <w:rPr>
          <w:b/>
          <w:spacing w:val="-16"/>
          <w:w w:val="105"/>
          <w:sz w:val="18"/>
          <w:szCs w:val="18"/>
        </w:rPr>
        <w:t xml:space="preserve"> </w:t>
      </w:r>
      <w:r w:rsidRPr="0010338F">
        <w:rPr>
          <w:b/>
          <w:w w:val="105"/>
          <w:sz w:val="18"/>
          <w:szCs w:val="18"/>
        </w:rPr>
        <w:t>basis</w:t>
      </w:r>
      <w:r w:rsidRPr="0010338F">
        <w:rPr>
          <w:b/>
          <w:spacing w:val="-16"/>
          <w:w w:val="105"/>
          <w:sz w:val="18"/>
          <w:szCs w:val="18"/>
        </w:rPr>
        <w:t xml:space="preserve"> </w:t>
      </w:r>
      <w:r w:rsidRPr="0010338F">
        <w:rPr>
          <w:b/>
          <w:w w:val="105"/>
          <w:sz w:val="18"/>
          <w:szCs w:val="18"/>
        </w:rPr>
        <w:t>of</w:t>
      </w:r>
      <w:r w:rsidRPr="0010338F">
        <w:rPr>
          <w:b/>
          <w:spacing w:val="-16"/>
          <w:w w:val="105"/>
          <w:sz w:val="18"/>
          <w:szCs w:val="18"/>
        </w:rPr>
        <w:t xml:space="preserve"> </w:t>
      </w:r>
      <w:r w:rsidRPr="0010338F">
        <w:rPr>
          <w:b/>
          <w:w w:val="105"/>
          <w:sz w:val="18"/>
          <w:szCs w:val="18"/>
        </w:rPr>
        <w:t>a</w:t>
      </w:r>
      <w:r w:rsidRPr="0010338F">
        <w:rPr>
          <w:b/>
          <w:spacing w:val="-16"/>
          <w:w w:val="105"/>
          <w:sz w:val="18"/>
          <w:szCs w:val="18"/>
        </w:rPr>
        <w:t xml:space="preserve"> </w:t>
      </w:r>
      <w:r w:rsidRPr="0010338F">
        <w:rPr>
          <w:b/>
          <w:w w:val="105"/>
          <w:sz w:val="18"/>
          <w:szCs w:val="18"/>
        </w:rPr>
        <w:t>$25,000.00</w:t>
      </w:r>
      <w:r w:rsidRPr="0010338F">
        <w:rPr>
          <w:b/>
          <w:spacing w:val="-16"/>
          <w:w w:val="105"/>
          <w:sz w:val="18"/>
          <w:szCs w:val="18"/>
        </w:rPr>
        <w:t xml:space="preserve"> </w:t>
      </w:r>
      <w:r w:rsidRPr="0010338F">
        <w:rPr>
          <w:b/>
          <w:w w:val="105"/>
          <w:sz w:val="18"/>
          <w:szCs w:val="18"/>
        </w:rPr>
        <w:t>or</w:t>
      </w:r>
      <w:r w:rsidRPr="0010338F">
        <w:rPr>
          <w:b/>
          <w:spacing w:val="-16"/>
          <w:w w:val="105"/>
          <w:sz w:val="18"/>
          <w:szCs w:val="18"/>
        </w:rPr>
        <w:t xml:space="preserve"> </w:t>
      </w:r>
      <w:r w:rsidRPr="0010338F">
        <w:rPr>
          <w:b/>
          <w:w w:val="105"/>
          <w:sz w:val="18"/>
          <w:szCs w:val="18"/>
        </w:rPr>
        <w:t>greater</w:t>
      </w:r>
      <w:r w:rsidRPr="0010338F">
        <w:rPr>
          <w:b/>
          <w:spacing w:val="-16"/>
          <w:w w:val="105"/>
          <w:sz w:val="18"/>
          <w:szCs w:val="18"/>
        </w:rPr>
        <w:t xml:space="preserve"> </w:t>
      </w:r>
      <w:r w:rsidRPr="0010338F">
        <w:rPr>
          <w:b/>
          <w:w w:val="105"/>
          <w:sz w:val="18"/>
          <w:szCs w:val="18"/>
        </w:rPr>
        <w:t>value</w:t>
      </w:r>
      <w:r w:rsidRPr="0010338F">
        <w:rPr>
          <w:b/>
          <w:spacing w:val="-16"/>
          <w:w w:val="105"/>
          <w:sz w:val="18"/>
          <w:szCs w:val="18"/>
        </w:rPr>
        <w:t xml:space="preserve"> </w:t>
      </w:r>
      <w:r w:rsidRPr="0010338F">
        <w:rPr>
          <w:b/>
          <w:w w:val="105"/>
          <w:sz w:val="18"/>
          <w:szCs w:val="18"/>
        </w:rPr>
        <w:t>change</w:t>
      </w:r>
      <w:r w:rsidRPr="0010338F">
        <w:rPr>
          <w:b/>
          <w:spacing w:val="-16"/>
          <w:w w:val="105"/>
          <w:sz w:val="18"/>
          <w:szCs w:val="18"/>
        </w:rPr>
        <w:t xml:space="preserve"> </w:t>
      </w:r>
      <w:r w:rsidRPr="0010338F">
        <w:rPr>
          <w:b/>
          <w:w w:val="105"/>
          <w:sz w:val="18"/>
          <w:szCs w:val="18"/>
        </w:rPr>
        <w:t>order.</w:t>
      </w:r>
    </w:p>
    <w:p w14:paraId="06BE4373" w14:textId="77777777" w:rsidR="003F6BF6" w:rsidRPr="0010338F" w:rsidRDefault="003F6BF6" w:rsidP="003F6BF6">
      <w:pPr>
        <w:spacing w:line="252" w:lineRule="auto"/>
        <w:ind w:left="160" w:firstLine="1"/>
        <w:rPr>
          <w:b/>
          <w:sz w:val="18"/>
          <w:szCs w:val="18"/>
        </w:rPr>
      </w:pPr>
      <w:r w:rsidRPr="0010338F">
        <w:rPr>
          <w:rFonts w:ascii="Book Antiqua"/>
          <w:b/>
          <w:w w:val="105"/>
          <w:sz w:val="18"/>
          <w:szCs w:val="18"/>
        </w:rPr>
        <w:t>9</w:t>
      </w:r>
      <w:r w:rsidRPr="0010338F">
        <w:rPr>
          <w:rFonts w:ascii="Book Antiqua"/>
          <w:b/>
          <w:spacing w:val="20"/>
          <w:w w:val="105"/>
          <w:sz w:val="18"/>
          <w:szCs w:val="18"/>
        </w:rPr>
        <w:t xml:space="preserve"> </w:t>
      </w:r>
      <w:r w:rsidRPr="0010338F">
        <w:rPr>
          <w:b/>
          <w:spacing w:val="-4"/>
          <w:w w:val="105"/>
          <w:sz w:val="18"/>
          <w:szCs w:val="18"/>
        </w:rPr>
        <w:t>Check</w:t>
      </w:r>
      <w:r w:rsidRPr="0010338F">
        <w:rPr>
          <w:b/>
          <w:spacing w:val="-20"/>
          <w:w w:val="105"/>
          <w:sz w:val="18"/>
          <w:szCs w:val="18"/>
        </w:rPr>
        <w:t xml:space="preserve"> </w:t>
      </w:r>
      <w:r w:rsidRPr="0010338F">
        <w:rPr>
          <w:b/>
          <w:w w:val="105"/>
          <w:sz w:val="18"/>
          <w:szCs w:val="18"/>
        </w:rPr>
        <w:t>if</w:t>
      </w:r>
      <w:r w:rsidRPr="0010338F">
        <w:rPr>
          <w:b/>
          <w:spacing w:val="-20"/>
          <w:w w:val="105"/>
          <w:sz w:val="18"/>
          <w:szCs w:val="18"/>
        </w:rPr>
        <w:t xml:space="preserve"> </w:t>
      </w:r>
      <w:r w:rsidRPr="0010338F">
        <w:rPr>
          <w:b/>
          <w:spacing w:val="-4"/>
          <w:w w:val="105"/>
          <w:sz w:val="18"/>
          <w:szCs w:val="18"/>
        </w:rPr>
        <w:t>applicable</w:t>
      </w:r>
      <w:r w:rsidRPr="0010338F">
        <w:rPr>
          <w:b/>
          <w:spacing w:val="-20"/>
          <w:w w:val="105"/>
          <w:sz w:val="18"/>
          <w:szCs w:val="18"/>
        </w:rPr>
        <w:t xml:space="preserve"> </w:t>
      </w:r>
      <w:r w:rsidRPr="0010338F">
        <w:rPr>
          <w:b/>
          <w:spacing w:val="-3"/>
          <w:w w:val="105"/>
          <w:sz w:val="18"/>
          <w:szCs w:val="18"/>
        </w:rPr>
        <w:t>and</w:t>
      </w:r>
      <w:r w:rsidRPr="0010338F">
        <w:rPr>
          <w:b/>
          <w:spacing w:val="-20"/>
          <w:w w:val="105"/>
          <w:sz w:val="18"/>
          <w:szCs w:val="18"/>
        </w:rPr>
        <w:t xml:space="preserve"> </w:t>
      </w:r>
      <w:r w:rsidRPr="0010338F">
        <w:rPr>
          <w:b/>
          <w:spacing w:val="-4"/>
          <w:w w:val="105"/>
          <w:sz w:val="18"/>
          <w:szCs w:val="18"/>
        </w:rPr>
        <w:t>provide</w:t>
      </w:r>
      <w:r w:rsidRPr="0010338F">
        <w:rPr>
          <w:b/>
          <w:spacing w:val="-20"/>
          <w:w w:val="105"/>
          <w:sz w:val="18"/>
          <w:szCs w:val="18"/>
        </w:rPr>
        <w:t xml:space="preserve"> </w:t>
      </w:r>
      <w:r w:rsidRPr="0010338F">
        <w:rPr>
          <w:b/>
          <w:spacing w:val="-4"/>
          <w:w w:val="105"/>
          <w:sz w:val="18"/>
          <w:szCs w:val="18"/>
        </w:rPr>
        <w:t>written</w:t>
      </w:r>
      <w:r w:rsidRPr="0010338F">
        <w:rPr>
          <w:b/>
          <w:spacing w:val="-20"/>
          <w:w w:val="105"/>
          <w:sz w:val="18"/>
          <w:szCs w:val="18"/>
        </w:rPr>
        <w:t xml:space="preserve"> </w:t>
      </w:r>
      <w:r w:rsidRPr="0010338F">
        <w:rPr>
          <w:b/>
          <w:spacing w:val="-4"/>
          <w:w w:val="105"/>
          <w:sz w:val="18"/>
          <w:szCs w:val="18"/>
        </w:rPr>
        <w:t>confirmation</w:t>
      </w:r>
      <w:r w:rsidRPr="0010338F">
        <w:rPr>
          <w:b/>
          <w:spacing w:val="-20"/>
          <w:w w:val="105"/>
          <w:sz w:val="18"/>
          <w:szCs w:val="18"/>
        </w:rPr>
        <w:t xml:space="preserve"> </w:t>
      </w:r>
      <w:r w:rsidRPr="0010338F">
        <w:rPr>
          <w:b/>
          <w:spacing w:val="-3"/>
          <w:w w:val="105"/>
          <w:sz w:val="18"/>
          <w:szCs w:val="18"/>
        </w:rPr>
        <w:t>from</w:t>
      </w:r>
      <w:r w:rsidRPr="0010338F">
        <w:rPr>
          <w:b/>
          <w:spacing w:val="-20"/>
          <w:w w:val="105"/>
          <w:sz w:val="18"/>
          <w:szCs w:val="18"/>
        </w:rPr>
        <w:t xml:space="preserve"> </w:t>
      </w:r>
      <w:r w:rsidRPr="0010338F">
        <w:rPr>
          <w:b/>
          <w:spacing w:val="-3"/>
          <w:w w:val="105"/>
          <w:sz w:val="18"/>
          <w:szCs w:val="18"/>
        </w:rPr>
        <w:t>the</w:t>
      </w:r>
      <w:r w:rsidRPr="0010338F">
        <w:rPr>
          <w:b/>
          <w:spacing w:val="-20"/>
          <w:w w:val="105"/>
          <w:sz w:val="18"/>
          <w:szCs w:val="18"/>
        </w:rPr>
        <w:t xml:space="preserve"> </w:t>
      </w:r>
      <w:r w:rsidRPr="0010338F">
        <w:rPr>
          <w:b/>
          <w:spacing w:val="-4"/>
          <w:w w:val="105"/>
          <w:sz w:val="18"/>
          <w:szCs w:val="18"/>
        </w:rPr>
        <w:t>bonding</w:t>
      </w:r>
      <w:r w:rsidRPr="0010338F">
        <w:rPr>
          <w:b/>
          <w:spacing w:val="-20"/>
          <w:w w:val="105"/>
          <w:sz w:val="18"/>
          <w:szCs w:val="18"/>
        </w:rPr>
        <w:t xml:space="preserve"> </w:t>
      </w:r>
      <w:r w:rsidRPr="0010338F">
        <w:rPr>
          <w:b/>
          <w:spacing w:val="-4"/>
          <w:w w:val="105"/>
          <w:sz w:val="18"/>
          <w:szCs w:val="18"/>
        </w:rPr>
        <w:t>company/agent</w:t>
      </w:r>
      <w:r w:rsidRPr="0010338F">
        <w:rPr>
          <w:b/>
          <w:spacing w:val="-20"/>
          <w:w w:val="105"/>
          <w:sz w:val="18"/>
          <w:szCs w:val="18"/>
        </w:rPr>
        <w:t xml:space="preserve"> </w:t>
      </w:r>
      <w:r w:rsidRPr="0010338F">
        <w:rPr>
          <w:b/>
          <w:spacing w:val="-5"/>
          <w:w w:val="105"/>
          <w:sz w:val="18"/>
          <w:szCs w:val="18"/>
        </w:rPr>
        <w:t>(attorney-in-fact)</w:t>
      </w:r>
      <w:r w:rsidRPr="0010338F">
        <w:rPr>
          <w:b/>
          <w:spacing w:val="-20"/>
          <w:w w:val="105"/>
          <w:sz w:val="18"/>
          <w:szCs w:val="18"/>
        </w:rPr>
        <w:t xml:space="preserve"> </w:t>
      </w:r>
      <w:r w:rsidRPr="0010338F">
        <w:rPr>
          <w:b/>
          <w:spacing w:val="-3"/>
          <w:w w:val="105"/>
          <w:sz w:val="18"/>
          <w:szCs w:val="18"/>
        </w:rPr>
        <w:t>that</w:t>
      </w:r>
      <w:r w:rsidRPr="0010338F">
        <w:rPr>
          <w:b/>
          <w:spacing w:val="-20"/>
          <w:w w:val="105"/>
          <w:sz w:val="18"/>
          <w:szCs w:val="18"/>
        </w:rPr>
        <w:t xml:space="preserve"> </w:t>
      </w:r>
      <w:r w:rsidRPr="0010338F">
        <w:rPr>
          <w:b/>
          <w:spacing w:val="-4"/>
          <w:w w:val="105"/>
          <w:sz w:val="18"/>
          <w:szCs w:val="18"/>
        </w:rPr>
        <w:t>the amount</w:t>
      </w:r>
      <w:r w:rsidRPr="0010338F">
        <w:rPr>
          <w:b/>
          <w:spacing w:val="-13"/>
          <w:w w:val="105"/>
          <w:sz w:val="18"/>
          <w:szCs w:val="18"/>
        </w:rPr>
        <w:t xml:space="preserve"> </w:t>
      </w:r>
      <w:r w:rsidRPr="0010338F">
        <w:rPr>
          <w:b/>
          <w:w w:val="105"/>
          <w:sz w:val="18"/>
          <w:szCs w:val="18"/>
        </w:rPr>
        <w:t>of</w:t>
      </w:r>
      <w:r w:rsidRPr="0010338F">
        <w:rPr>
          <w:b/>
          <w:spacing w:val="-13"/>
          <w:w w:val="105"/>
          <w:sz w:val="18"/>
          <w:szCs w:val="18"/>
        </w:rPr>
        <w:t xml:space="preserve"> </w:t>
      </w:r>
      <w:r w:rsidRPr="0010338F">
        <w:rPr>
          <w:b/>
          <w:spacing w:val="-3"/>
          <w:w w:val="105"/>
          <w:sz w:val="18"/>
          <w:szCs w:val="18"/>
        </w:rPr>
        <w:t>the</w:t>
      </w:r>
      <w:r w:rsidRPr="0010338F">
        <w:rPr>
          <w:b/>
          <w:spacing w:val="-13"/>
          <w:w w:val="105"/>
          <w:sz w:val="18"/>
          <w:szCs w:val="18"/>
        </w:rPr>
        <w:t xml:space="preserve"> </w:t>
      </w:r>
      <w:r w:rsidRPr="0010338F">
        <w:rPr>
          <w:b/>
          <w:spacing w:val="-4"/>
          <w:w w:val="105"/>
          <w:sz w:val="18"/>
          <w:szCs w:val="18"/>
        </w:rPr>
        <w:t>Performance</w:t>
      </w:r>
      <w:r w:rsidRPr="0010338F">
        <w:rPr>
          <w:b/>
          <w:spacing w:val="-13"/>
          <w:w w:val="105"/>
          <w:sz w:val="18"/>
          <w:szCs w:val="18"/>
        </w:rPr>
        <w:t xml:space="preserve"> </w:t>
      </w:r>
      <w:r w:rsidRPr="0010338F">
        <w:rPr>
          <w:b/>
          <w:spacing w:val="-3"/>
          <w:w w:val="105"/>
          <w:sz w:val="18"/>
          <w:szCs w:val="18"/>
        </w:rPr>
        <w:t>and</w:t>
      </w:r>
      <w:r w:rsidRPr="0010338F">
        <w:rPr>
          <w:b/>
          <w:spacing w:val="-13"/>
          <w:w w:val="105"/>
          <w:sz w:val="18"/>
          <w:szCs w:val="18"/>
        </w:rPr>
        <w:t xml:space="preserve"> </w:t>
      </w:r>
      <w:r w:rsidRPr="0010338F">
        <w:rPr>
          <w:b/>
          <w:spacing w:val="-4"/>
          <w:w w:val="105"/>
          <w:sz w:val="18"/>
          <w:szCs w:val="18"/>
        </w:rPr>
        <w:t>Payment</w:t>
      </w:r>
      <w:r w:rsidRPr="0010338F">
        <w:rPr>
          <w:b/>
          <w:spacing w:val="-13"/>
          <w:w w:val="105"/>
          <w:sz w:val="18"/>
          <w:szCs w:val="18"/>
        </w:rPr>
        <w:t xml:space="preserve"> </w:t>
      </w:r>
      <w:r w:rsidRPr="0010338F">
        <w:rPr>
          <w:b/>
          <w:spacing w:val="-4"/>
          <w:w w:val="105"/>
          <w:sz w:val="18"/>
          <w:szCs w:val="18"/>
        </w:rPr>
        <w:t>Bonds</w:t>
      </w:r>
      <w:r w:rsidRPr="0010338F">
        <w:rPr>
          <w:b/>
          <w:spacing w:val="-13"/>
          <w:w w:val="105"/>
          <w:sz w:val="18"/>
          <w:szCs w:val="18"/>
        </w:rPr>
        <w:t xml:space="preserve"> </w:t>
      </w:r>
      <w:r w:rsidRPr="0010338F">
        <w:rPr>
          <w:b/>
          <w:spacing w:val="-3"/>
          <w:w w:val="105"/>
          <w:sz w:val="18"/>
          <w:szCs w:val="18"/>
        </w:rPr>
        <w:t>have</w:t>
      </w:r>
      <w:r w:rsidRPr="0010338F">
        <w:rPr>
          <w:b/>
          <w:spacing w:val="-13"/>
          <w:w w:val="105"/>
          <w:sz w:val="18"/>
          <w:szCs w:val="18"/>
        </w:rPr>
        <w:t xml:space="preserve"> </w:t>
      </w:r>
      <w:r w:rsidRPr="0010338F">
        <w:rPr>
          <w:b/>
          <w:spacing w:val="-3"/>
          <w:w w:val="105"/>
          <w:sz w:val="18"/>
          <w:szCs w:val="18"/>
        </w:rPr>
        <w:t>been</w:t>
      </w:r>
      <w:r w:rsidRPr="0010338F">
        <w:rPr>
          <w:b/>
          <w:spacing w:val="-13"/>
          <w:w w:val="105"/>
          <w:sz w:val="18"/>
          <w:szCs w:val="18"/>
        </w:rPr>
        <w:t xml:space="preserve"> </w:t>
      </w:r>
      <w:r w:rsidRPr="0010338F">
        <w:rPr>
          <w:b/>
          <w:spacing w:val="-4"/>
          <w:w w:val="105"/>
          <w:sz w:val="18"/>
          <w:szCs w:val="18"/>
        </w:rPr>
        <w:t>adjusted</w:t>
      </w:r>
      <w:r w:rsidRPr="0010338F">
        <w:rPr>
          <w:b/>
          <w:spacing w:val="-13"/>
          <w:w w:val="105"/>
          <w:sz w:val="18"/>
          <w:szCs w:val="18"/>
        </w:rPr>
        <w:t xml:space="preserve"> </w:t>
      </w:r>
      <w:r w:rsidRPr="0010338F">
        <w:rPr>
          <w:b/>
          <w:w w:val="105"/>
          <w:sz w:val="18"/>
          <w:szCs w:val="18"/>
        </w:rPr>
        <w:t>to</w:t>
      </w:r>
      <w:r w:rsidRPr="0010338F">
        <w:rPr>
          <w:b/>
          <w:spacing w:val="-13"/>
          <w:w w:val="105"/>
          <w:sz w:val="18"/>
          <w:szCs w:val="18"/>
        </w:rPr>
        <w:t xml:space="preserve"> </w:t>
      </w:r>
      <w:r w:rsidRPr="0010338F">
        <w:rPr>
          <w:b/>
          <w:spacing w:val="-3"/>
          <w:w w:val="105"/>
          <w:sz w:val="18"/>
          <w:szCs w:val="18"/>
        </w:rPr>
        <w:t>100%</w:t>
      </w:r>
      <w:r w:rsidRPr="0010338F">
        <w:rPr>
          <w:b/>
          <w:spacing w:val="-13"/>
          <w:w w:val="105"/>
          <w:sz w:val="18"/>
          <w:szCs w:val="18"/>
        </w:rPr>
        <w:t xml:space="preserve"> </w:t>
      </w:r>
      <w:r w:rsidRPr="0010338F">
        <w:rPr>
          <w:b/>
          <w:w w:val="105"/>
          <w:sz w:val="18"/>
          <w:szCs w:val="18"/>
        </w:rPr>
        <w:t>of</w:t>
      </w:r>
      <w:r w:rsidRPr="0010338F">
        <w:rPr>
          <w:b/>
          <w:spacing w:val="-13"/>
          <w:w w:val="105"/>
          <w:sz w:val="18"/>
          <w:szCs w:val="18"/>
        </w:rPr>
        <w:t xml:space="preserve"> </w:t>
      </w:r>
      <w:r w:rsidRPr="0010338F">
        <w:rPr>
          <w:b/>
          <w:spacing w:val="-4"/>
          <w:w w:val="105"/>
          <w:sz w:val="18"/>
          <w:szCs w:val="18"/>
        </w:rPr>
        <w:t>the</w:t>
      </w:r>
      <w:r w:rsidRPr="0010338F">
        <w:rPr>
          <w:b/>
          <w:spacing w:val="-14"/>
          <w:w w:val="105"/>
          <w:sz w:val="18"/>
          <w:szCs w:val="18"/>
        </w:rPr>
        <w:t xml:space="preserve"> </w:t>
      </w:r>
      <w:r w:rsidRPr="0010338F">
        <w:rPr>
          <w:b/>
          <w:spacing w:val="-4"/>
          <w:w w:val="105"/>
          <w:sz w:val="18"/>
          <w:szCs w:val="18"/>
        </w:rPr>
        <w:t>new</w:t>
      </w:r>
      <w:r w:rsidRPr="0010338F">
        <w:rPr>
          <w:b/>
          <w:spacing w:val="-14"/>
          <w:w w:val="105"/>
          <w:sz w:val="18"/>
          <w:szCs w:val="18"/>
        </w:rPr>
        <w:t xml:space="preserve"> </w:t>
      </w:r>
      <w:r w:rsidRPr="0010338F">
        <w:rPr>
          <w:b/>
          <w:spacing w:val="-5"/>
          <w:w w:val="105"/>
          <w:sz w:val="18"/>
          <w:szCs w:val="18"/>
        </w:rPr>
        <w:t>contract</w:t>
      </w:r>
      <w:r w:rsidRPr="0010338F">
        <w:rPr>
          <w:b/>
          <w:spacing w:val="-14"/>
          <w:w w:val="105"/>
          <w:sz w:val="18"/>
          <w:szCs w:val="18"/>
        </w:rPr>
        <w:t xml:space="preserve"> </w:t>
      </w:r>
      <w:r w:rsidRPr="0010338F">
        <w:rPr>
          <w:b/>
          <w:spacing w:val="-5"/>
          <w:w w:val="105"/>
          <w:sz w:val="18"/>
          <w:szCs w:val="18"/>
        </w:rPr>
        <w:t>amount.</w:t>
      </w:r>
    </w:p>
    <w:p w14:paraId="4C2E583C" w14:textId="7CC90A5E" w:rsidR="003F6BF6" w:rsidRPr="0010338F" w:rsidRDefault="003F6BF6" w:rsidP="003F6BF6">
      <w:pPr>
        <w:pStyle w:val="BodyText"/>
        <w:tabs>
          <w:tab w:val="left" w:pos="4644"/>
          <w:tab w:val="left" w:pos="5709"/>
        </w:tabs>
        <w:spacing w:before="158"/>
        <w:ind w:left="160"/>
        <w:rPr>
          <w:sz w:val="18"/>
          <w:szCs w:val="18"/>
          <w:u w:val="none"/>
        </w:rPr>
      </w:pPr>
      <w:r w:rsidRPr="0010338F">
        <w:rPr>
          <w:spacing w:val="-3"/>
          <w:sz w:val="18"/>
          <w:szCs w:val="18"/>
          <w:u w:val="none"/>
        </w:rPr>
        <w:t>Accepted</w:t>
      </w:r>
      <w:r w:rsidRPr="0010338F">
        <w:rPr>
          <w:spacing w:val="-3"/>
          <w:sz w:val="18"/>
          <w:szCs w:val="18"/>
        </w:rPr>
        <w:t xml:space="preserve"> </w:t>
      </w:r>
      <w:r w:rsidRPr="0010338F">
        <w:rPr>
          <w:spacing w:val="-3"/>
          <w:sz w:val="18"/>
          <w:szCs w:val="18"/>
        </w:rPr>
        <w:tab/>
      </w:r>
      <w:r w:rsidRPr="0010338F">
        <w:rPr>
          <w:sz w:val="18"/>
          <w:szCs w:val="18"/>
        </w:rPr>
        <w:t>,</w:t>
      </w:r>
      <w:r w:rsidRPr="0010338F">
        <w:rPr>
          <w:sz w:val="18"/>
          <w:szCs w:val="18"/>
        </w:rPr>
        <w:tab/>
      </w:r>
      <w:r w:rsidRPr="0010338F">
        <w:rPr>
          <w:spacing w:val="-2"/>
          <w:sz w:val="18"/>
          <w:szCs w:val="18"/>
          <w:u w:val="none"/>
        </w:rPr>
        <w:t>(Year)</w:t>
      </w:r>
    </w:p>
    <w:p w14:paraId="28FBDE40" w14:textId="34FD6332" w:rsidR="003F6BF6" w:rsidRPr="0010338F" w:rsidRDefault="0010338F" w:rsidP="003F6BF6">
      <w:pPr>
        <w:pStyle w:val="BodyText"/>
        <w:tabs>
          <w:tab w:val="left" w:pos="5374"/>
          <w:tab w:val="left" w:pos="5919"/>
          <w:tab w:val="left" w:pos="6819"/>
          <w:tab w:val="left" w:pos="9154"/>
        </w:tabs>
        <w:spacing w:line="259" w:lineRule="auto"/>
        <w:ind w:left="2320" w:right="363" w:hanging="2160"/>
        <w:rPr>
          <w:sz w:val="18"/>
          <w:szCs w:val="18"/>
          <w:u w:val="none"/>
        </w:rPr>
      </w:pPr>
      <w:r>
        <w:rPr>
          <w:noProof/>
          <w:spacing w:val="-16"/>
          <w:sz w:val="18"/>
          <w:szCs w:val="18"/>
          <w:u w:val="none"/>
          <w:lang w:val="en-GB" w:eastAsia="en-GB"/>
        </w:rPr>
        <mc:AlternateContent>
          <mc:Choice Requires="wps">
            <w:drawing>
              <wp:anchor distT="0" distB="0" distL="114300" distR="114300" simplePos="0" relativeHeight="251666432" behindDoc="0" locked="0" layoutInCell="1" allowOverlap="1" wp14:anchorId="299C9291" wp14:editId="204C15AF">
                <wp:simplePos x="0" y="0"/>
                <wp:positionH relativeFrom="column">
                  <wp:posOffset>3971924</wp:posOffset>
                </wp:positionH>
                <wp:positionV relativeFrom="paragraph">
                  <wp:posOffset>217805</wp:posOffset>
                </wp:positionV>
                <wp:extent cx="1628775" cy="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1628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14144E" id="Straight Connector 1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12.75pt,17.15pt" to="44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" strokecolor="black [3213]" strokeweight=".5pt">
                <v:stroke joinstyle="miter"/>
              </v:line>
            </w:pict>
          </mc:Fallback>
        </mc:AlternateContent>
      </w:r>
      <w:r w:rsidR="003F6BF6" w:rsidRPr="0010338F">
        <w:rPr>
          <w:spacing w:val="-16"/>
          <w:sz w:val="18"/>
          <w:szCs w:val="18"/>
          <w:u w:val="none"/>
        </w:rPr>
        <w:t>By:</w:t>
      </w:r>
      <w:r>
        <w:rPr>
          <w:spacing w:val="-16"/>
          <w:sz w:val="18"/>
          <w:szCs w:val="18"/>
          <w:u w:val="none"/>
        </w:rPr>
        <w:t xml:space="preserve">  </w:t>
      </w:r>
      <w:r w:rsidR="003F6BF6" w:rsidRPr="0010338F">
        <w:rPr>
          <w:spacing w:val="-16"/>
          <w:sz w:val="18"/>
          <w:szCs w:val="18"/>
        </w:rPr>
        <w:t xml:space="preserve"> </w:t>
      </w:r>
      <w:r w:rsidR="003F6BF6" w:rsidRPr="0010338F">
        <w:rPr>
          <w:spacing w:val="-16"/>
          <w:sz w:val="18"/>
          <w:szCs w:val="18"/>
        </w:rPr>
        <w:tab/>
      </w:r>
      <w:r w:rsidR="003F6BF6" w:rsidRPr="0010338F">
        <w:rPr>
          <w:spacing w:val="-16"/>
          <w:sz w:val="18"/>
          <w:szCs w:val="18"/>
        </w:rPr>
        <w:tab/>
      </w:r>
      <w:r w:rsidR="003F6BF6" w:rsidRPr="0010338F">
        <w:rPr>
          <w:spacing w:val="-16"/>
          <w:sz w:val="18"/>
          <w:szCs w:val="18"/>
          <w:u w:val="none"/>
        </w:rPr>
        <w:tab/>
      </w:r>
      <w:r>
        <w:rPr>
          <w:spacing w:val="-2"/>
          <w:sz w:val="18"/>
          <w:szCs w:val="18"/>
          <w:u w:val="none"/>
        </w:rPr>
        <w:t xml:space="preserve">By: </w:t>
      </w:r>
      <w:r w:rsidR="003F6BF6" w:rsidRPr="0010338F">
        <w:rPr>
          <w:spacing w:val="-4"/>
          <w:sz w:val="18"/>
          <w:szCs w:val="18"/>
          <w:u w:val="none"/>
        </w:rPr>
        <w:t>Contractor</w:t>
      </w:r>
      <w:r w:rsidR="003F6BF6" w:rsidRPr="0010338F">
        <w:rPr>
          <w:spacing w:val="-4"/>
          <w:sz w:val="18"/>
          <w:szCs w:val="18"/>
          <w:u w:val="none"/>
        </w:rPr>
        <w:tab/>
      </w:r>
      <w:r w:rsidR="003F6BF6" w:rsidRPr="0010338F">
        <w:rPr>
          <w:spacing w:val="-4"/>
          <w:sz w:val="18"/>
          <w:szCs w:val="18"/>
          <w:u w:val="none"/>
        </w:rPr>
        <w:tab/>
      </w:r>
      <w:r w:rsidR="003F6BF6" w:rsidRPr="0010338F">
        <w:rPr>
          <w:spacing w:val="-4"/>
          <w:sz w:val="18"/>
          <w:szCs w:val="18"/>
          <w:u w:val="none"/>
        </w:rPr>
        <w:tab/>
      </w:r>
      <w:r w:rsidR="003F6BF6" w:rsidRPr="0010338F">
        <w:rPr>
          <w:spacing w:val="-10"/>
          <w:sz w:val="18"/>
          <w:szCs w:val="18"/>
          <w:u w:val="none"/>
        </w:rPr>
        <w:t>Architect/Engineer</w:t>
      </w:r>
    </w:p>
    <w:p w14:paraId="6189F8AB" w14:textId="7B7F649C" w:rsidR="003F6BF6" w:rsidRPr="0010338F" w:rsidRDefault="003F6BF6" w:rsidP="003F6BF6">
      <w:pPr>
        <w:pStyle w:val="BodyText"/>
        <w:tabs>
          <w:tab w:val="left" w:pos="5314"/>
        </w:tabs>
        <w:spacing w:before="73" w:line="259" w:lineRule="auto"/>
        <w:ind w:left="2500" w:right="4202" w:hanging="2340"/>
        <w:rPr>
          <w:sz w:val="18"/>
          <w:szCs w:val="18"/>
          <w:u w:val="none"/>
        </w:rPr>
      </w:pPr>
      <w:r w:rsidRPr="0010338F">
        <w:rPr>
          <w:spacing w:val="-2"/>
          <w:sz w:val="18"/>
          <w:szCs w:val="18"/>
          <w:u w:val="none"/>
        </w:rPr>
        <w:t>By:</w:t>
      </w:r>
      <w:r w:rsidRPr="0010338F">
        <w:rPr>
          <w:spacing w:val="-2"/>
          <w:sz w:val="18"/>
          <w:szCs w:val="18"/>
        </w:rPr>
        <w:tab/>
      </w:r>
      <w:r w:rsidRPr="0010338F">
        <w:rPr>
          <w:spacing w:val="-2"/>
          <w:sz w:val="18"/>
          <w:szCs w:val="18"/>
        </w:rPr>
        <w:tab/>
      </w:r>
      <w:r w:rsidRPr="0010338F">
        <w:rPr>
          <w:sz w:val="18"/>
          <w:szCs w:val="18"/>
          <w:u w:val="none"/>
        </w:rPr>
        <w:t xml:space="preserve"> </w:t>
      </w:r>
      <w:r w:rsidR="0010338F">
        <w:rPr>
          <w:sz w:val="18"/>
          <w:szCs w:val="18"/>
          <w:u w:val="none"/>
        </w:rPr>
        <w:br/>
      </w:r>
      <w:r w:rsidRPr="0010338F">
        <w:rPr>
          <w:spacing w:val="-5"/>
          <w:sz w:val="18"/>
          <w:szCs w:val="18"/>
          <w:u w:val="none"/>
        </w:rPr>
        <w:t>Owner</w:t>
      </w:r>
    </w:p>
    <w:p w14:paraId="6CD0283C" w14:textId="06E2E304" w:rsidR="003F6BF6" w:rsidRDefault="003F6BF6">
      <w:pPr>
        <w:rPr>
          <w:b/>
          <w:sz w:val="18"/>
          <w:szCs w:val="18"/>
        </w:rPr>
      </w:pPr>
    </w:p>
    <w:p w14:paraId="492BC31B" w14:textId="30638BF2" w:rsidR="0010338F" w:rsidRDefault="0010338F" w:rsidP="0010338F">
      <w:pPr>
        <w:jc w:val="center"/>
      </w:pPr>
      <w:r w:rsidRPr="0010338F">
        <w:t>https://www.sampleforms.com/construction-variation-form.html</w:t>
      </w:r>
    </w:p>
    <w:p w14:paraId="385F7B16" w14:textId="461B1239" w:rsidR="003F6BF6" w:rsidRDefault="003F6BF6"/>
    <w:p w14:paraId="5BA7DD0A" w14:textId="77777777" w:rsidR="003F6BF6" w:rsidRDefault="003F6BF6"/>
    <w:p w14:paraId="71BFDD17" w14:textId="4201D727" w:rsidR="00CF74F8" w:rsidRPr="003F6BF6" w:rsidRDefault="003F6BF6">
      <w:r w:rsidRPr="003F6BF6">
        <w:rPr>
          <w:b/>
        </w:rPr>
        <w:t>Appendix 2</w:t>
      </w:r>
      <w:r>
        <w:t>- Table showing the estimated durations of each stage of a conventional change order system.</w:t>
      </w:r>
    </w:p>
    <w:tbl>
      <w:tblPr>
        <w:tblStyle w:val="TableGrid"/>
        <w:tblW w:w="8947" w:type="dxa"/>
        <w:tblLayout w:type="fixed"/>
        <w:tblLook w:val="04A0" w:firstRow="1" w:lastRow="0" w:firstColumn="1" w:lastColumn="0" w:noHBand="0" w:noVBand="1"/>
      </w:tblPr>
      <w:tblGrid>
        <w:gridCol w:w="3256"/>
        <w:gridCol w:w="489"/>
        <w:gridCol w:w="503"/>
        <w:gridCol w:w="425"/>
        <w:gridCol w:w="425"/>
        <w:gridCol w:w="426"/>
        <w:gridCol w:w="567"/>
        <w:gridCol w:w="425"/>
        <w:gridCol w:w="425"/>
        <w:gridCol w:w="567"/>
        <w:gridCol w:w="425"/>
        <w:gridCol w:w="426"/>
        <w:gridCol w:w="588"/>
      </w:tblGrid>
      <w:tr w:rsidR="00477FF6" w14:paraId="575C4112" w14:textId="4A469F37" w:rsidTr="00477FF6">
        <w:tc>
          <w:tcPr>
            <w:tcW w:w="3256" w:type="dxa"/>
          </w:tcPr>
          <w:p w14:paraId="3BA467B3" w14:textId="24D594AC" w:rsidR="00CF74F8" w:rsidRPr="00477FF6" w:rsidRDefault="00CF74F8" w:rsidP="00CF74F8">
            <w:pPr>
              <w:jc w:val="center"/>
              <w:rPr>
                <w:sz w:val="18"/>
                <w:szCs w:val="18"/>
              </w:rPr>
            </w:pPr>
            <w:r w:rsidRPr="00477FF6">
              <w:rPr>
                <w:sz w:val="18"/>
                <w:szCs w:val="18"/>
              </w:rPr>
              <w:t>Activities</w:t>
            </w:r>
          </w:p>
        </w:tc>
        <w:tc>
          <w:tcPr>
            <w:tcW w:w="489" w:type="dxa"/>
          </w:tcPr>
          <w:p w14:paraId="2D2B1612" w14:textId="77777777" w:rsidR="00CF74F8" w:rsidRPr="00477FF6" w:rsidRDefault="00CF74F8" w:rsidP="00CF74F8">
            <w:pPr>
              <w:jc w:val="center"/>
              <w:rPr>
                <w:sz w:val="18"/>
                <w:szCs w:val="18"/>
              </w:rPr>
            </w:pPr>
          </w:p>
        </w:tc>
        <w:tc>
          <w:tcPr>
            <w:tcW w:w="503" w:type="dxa"/>
          </w:tcPr>
          <w:p w14:paraId="68FA746C" w14:textId="77777777" w:rsidR="00CF74F8" w:rsidRPr="00477FF6" w:rsidRDefault="00CF74F8" w:rsidP="00CF74F8">
            <w:pPr>
              <w:jc w:val="center"/>
              <w:rPr>
                <w:sz w:val="18"/>
                <w:szCs w:val="18"/>
              </w:rPr>
            </w:pPr>
          </w:p>
        </w:tc>
        <w:tc>
          <w:tcPr>
            <w:tcW w:w="425" w:type="dxa"/>
          </w:tcPr>
          <w:p w14:paraId="6B5142CD" w14:textId="77777777" w:rsidR="00CF74F8" w:rsidRPr="00477FF6" w:rsidRDefault="00CF74F8" w:rsidP="00CF74F8">
            <w:pPr>
              <w:jc w:val="center"/>
              <w:rPr>
                <w:sz w:val="18"/>
                <w:szCs w:val="18"/>
              </w:rPr>
            </w:pPr>
          </w:p>
        </w:tc>
        <w:tc>
          <w:tcPr>
            <w:tcW w:w="425" w:type="dxa"/>
          </w:tcPr>
          <w:p w14:paraId="277C9E12" w14:textId="77777777" w:rsidR="00CF74F8" w:rsidRPr="00477FF6" w:rsidRDefault="00CF74F8" w:rsidP="00CF74F8">
            <w:pPr>
              <w:jc w:val="center"/>
              <w:rPr>
                <w:sz w:val="18"/>
                <w:szCs w:val="18"/>
              </w:rPr>
            </w:pPr>
          </w:p>
        </w:tc>
        <w:tc>
          <w:tcPr>
            <w:tcW w:w="426" w:type="dxa"/>
          </w:tcPr>
          <w:p w14:paraId="72C8EC15" w14:textId="3DC55086" w:rsidR="00CF74F8" w:rsidRPr="00477FF6" w:rsidRDefault="00CF74F8" w:rsidP="00CF74F8">
            <w:pPr>
              <w:jc w:val="center"/>
              <w:rPr>
                <w:sz w:val="18"/>
                <w:szCs w:val="18"/>
              </w:rPr>
            </w:pPr>
          </w:p>
        </w:tc>
        <w:tc>
          <w:tcPr>
            <w:tcW w:w="567" w:type="dxa"/>
          </w:tcPr>
          <w:p w14:paraId="2115CFC7" w14:textId="3754AA8E" w:rsidR="00CF74F8" w:rsidRPr="00477FF6" w:rsidRDefault="00477FF6" w:rsidP="00477FF6">
            <w:pPr>
              <w:jc w:val="center"/>
              <w:rPr>
                <w:sz w:val="18"/>
                <w:szCs w:val="18"/>
              </w:rPr>
            </w:pPr>
            <w:r w:rsidRPr="00477FF6">
              <w:rPr>
                <w:sz w:val="18"/>
                <w:szCs w:val="18"/>
              </w:rPr>
              <w:t>Days</w:t>
            </w:r>
          </w:p>
        </w:tc>
        <w:tc>
          <w:tcPr>
            <w:tcW w:w="425" w:type="dxa"/>
          </w:tcPr>
          <w:p w14:paraId="5CD0B95E" w14:textId="77777777" w:rsidR="00CF74F8" w:rsidRPr="00477FF6" w:rsidRDefault="00CF74F8" w:rsidP="00CF74F8">
            <w:pPr>
              <w:jc w:val="center"/>
              <w:rPr>
                <w:sz w:val="18"/>
                <w:szCs w:val="18"/>
              </w:rPr>
            </w:pPr>
          </w:p>
        </w:tc>
        <w:tc>
          <w:tcPr>
            <w:tcW w:w="425" w:type="dxa"/>
          </w:tcPr>
          <w:p w14:paraId="4E642E34" w14:textId="77777777" w:rsidR="00CF74F8" w:rsidRPr="00477FF6" w:rsidRDefault="00CF74F8" w:rsidP="00CF74F8">
            <w:pPr>
              <w:jc w:val="center"/>
              <w:rPr>
                <w:sz w:val="18"/>
                <w:szCs w:val="18"/>
              </w:rPr>
            </w:pPr>
          </w:p>
        </w:tc>
        <w:tc>
          <w:tcPr>
            <w:tcW w:w="567" w:type="dxa"/>
          </w:tcPr>
          <w:p w14:paraId="744D5FAC" w14:textId="77777777" w:rsidR="00CF74F8" w:rsidRPr="00477FF6" w:rsidRDefault="00CF74F8" w:rsidP="00CF74F8">
            <w:pPr>
              <w:jc w:val="center"/>
              <w:rPr>
                <w:sz w:val="18"/>
                <w:szCs w:val="18"/>
              </w:rPr>
            </w:pPr>
          </w:p>
        </w:tc>
        <w:tc>
          <w:tcPr>
            <w:tcW w:w="425" w:type="dxa"/>
          </w:tcPr>
          <w:p w14:paraId="4E69281E" w14:textId="77777777" w:rsidR="00CF74F8" w:rsidRPr="00477FF6" w:rsidRDefault="00CF74F8" w:rsidP="00CF74F8">
            <w:pPr>
              <w:jc w:val="center"/>
              <w:rPr>
                <w:sz w:val="18"/>
                <w:szCs w:val="18"/>
              </w:rPr>
            </w:pPr>
          </w:p>
        </w:tc>
        <w:tc>
          <w:tcPr>
            <w:tcW w:w="426" w:type="dxa"/>
          </w:tcPr>
          <w:p w14:paraId="15C6944F" w14:textId="77777777" w:rsidR="00CF74F8" w:rsidRPr="00477FF6" w:rsidRDefault="00CF74F8" w:rsidP="00CF74F8">
            <w:pPr>
              <w:jc w:val="center"/>
              <w:rPr>
                <w:sz w:val="18"/>
                <w:szCs w:val="18"/>
              </w:rPr>
            </w:pPr>
          </w:p>
        </w:tc>
        <w:tc>
          <w:tcPr>
            <w:tcW w:w="588" w:type="dxa"/>
          </w:tcPr>
          <w:p w14:paraId="1256E0DB" w14:textId="77777777" w:rsidR="00CF74F8" w:rsidRPr="00477FF6" w:rsidRDefault="00CF74F8" w:rsidP="00CF74F8">
            <w:pPr>
              <w:jc w:val="center"/>
              <w:rPr>
                <w:sz w:val="18"/>
                <w:szCs w:val="18"/>
              </w:rPr>
            </w:pPr>
          </w:p>
        </w:tc>
      </w:tr>
      <w:tr w:rsidR="00477FF6" w14:paraId="2495EF4D" w14:textId="29FCE184" w:rsidTr="00477FF6">
        <w:tc>
          <w:tcPr>
            <w:tcW w:w="3256" w:type="dxa"/>
          </w:tcPr>
          <w:p w14:paraId="0939257C" w14:textId="77777777" w:rsidR="00CF74F8" w:rsidRPr="00477FF6" w:rsidRDefault="00CF74F8" w:rsidP="00CF74F8">
            <w:pPr>
              <w:jc w:val="center"/>
              <w:rPr>
                <w:sz w:val="18"/>
                <w:szCs w:val="18"/>
              </w:rPr>
            </w:pPr>
          </w:p>
        </w:tc>
        <w:tc>
          <w:tcPr>
            <w:tcW w:w="489" w:type="dxa"/>
          </w:tcPr>
          <w:p w14:paraId="705FC6A2" w14:textId="3C3ACF5D" w:rsidR="00CF74F8" w:rsidRPr="00477FF6" w:rsidRDefault="00CF74F8" w:rsidP="00CF74F8">
            <w:pPr>
              <w:jc w:val="center"/>
              <w:rPr>
                <w:sz w:val="18"/>
                <w:szCs w:val="18"/>
              </w:rPr>
            </w:pPr>
            <w:r w:rsidRPr="00477FF6">
              <w:rPr>
                <w:sz w:val="18"/>
                <w:szCs w:val="18"/>
              </w:rPr>
              <w:t>1</w:t>
            </w:r>
          </w:p>
        </w:tc>
        <w:tc>
          <w:tcPr>
            <w:tcW w:w="503" w:type="dxa"/>
          </w:tcPr>
          <w:p w14:paraId="255424B9" w14:textId="373209F6" w:rsidR="00CF74F8" w:rsidRPr="00477FF6" w:rsidRDefault="00CF74F8" w:rsidP="00CF74F8">
            <w:pPr>
              <w:jc w:val="center"/>
              <w:rPr>
                <w:sz w:val="18"/>
                <w:szCs w:val="18"/>
              </w:rPr>
            </w:pPr>
            <w:r w:rsidRPr="00477FF6">
              <w:rPr>
                <w:sz w:val="18"/>
                <w:szCs w:val="18"/>
              </w:rPr>
              <w:t>2</w:t>
            </w:r>
          </w:p>
        </w:tc>
        <w:tc>
          <w:tcPr>
            <w:tcW w:w="425" w:type="dxa"/>
          </w:tcPr>
          <w:p w14:paraId="28118807" w14:textId="15B500C8" w:rsidR="00CF74F8" w:rsidRPr="00477FF6" w:rsidRDefault="00CF74F8" w:rsidP="00CF74F8">
            <w:pPr>
              <w:jc w:val="center"/>
              <w:rPr>
                <w:sz w:val="18"/>
                <w:szCs w:val="18"/>
              </w:rPr>
            </w:pPr>
            <w:r w:rsidRPr="00477FF6">
              <w:rPr>
                <w:sz w:val="18"/>
                <w:szCs w:val="18"/>
              </w:rPr>
              <w:t>3</w:t>
            </w:r>
          </w:p>
        </w:tc>
        <w:tc>
          <w:tcPr>
            <w:tcW w:w="425" w:type="dxa"/>
          </w:tcPr>
          <w:p w14:paraId="439C3E92" w14:textId="5BEBA709" w:rsidR="00CF74F8" w:rsidRPr="00477FF6" w:rsidRDefault="00CF74F8" w:rsidP="00CF74F8">
            <w:pPr>
              <w:jc w:val="center"/>
              <w:rPr>
                <w:sz w:val="18"/>
                <w:szCs w:val="18"/>
              </w:rPr>
            </w:pPr>
            <w:r w:rsidRPr="00477FF6">
              <w:rPr>
                <w:sz w:val="18"/>
                <w:szCs w:val="18"/>
              </w:rPr>
              <w:t>4</w:t>
            </w:r>
          </w:p>
        </w:tc>
        <w:tc>
          <w:tcPr>
            <w:tcW w:w="426" w:type="dxa"/>
          </w:tcPr>
          <w:p w14:paraId="5C19528F" w14:textId="7A73EED0" w:rsidR="00CF74F8" w:rsidRPr="00477FF6" w:rsidRDefault="00CF74F8" w:rsidP="00CF74F8">
            <w:pPr>
              <w:jc w:val="center"/>
              <w:rPr>
                <w:sz w:val="18"/>
                <w:szCs w:val="18"/>
              </w:rPr>
            </w:pPr>
            <w:r w:rsidRPr="00477FF6">
              <w:rPr>
                <w:sz w:val="18"/>
                <w:szCs w:val="18"/>
              </w:rPr>
              <w:t>5</w:t>
            </w:r>
          </w:p>
        </w:tc>
        <w:tc>
          <w:tcPr>
            <w:tcW w:w="567" w:type="dxa"/>
          </w:tcPr>
          <w:p w14:paraId="52812AE3" w14:textId="4C9DAD01" w:rsidR="00CF74F8" w:rsidRPr="00477FF6" w:rsidRDefault="00CF74F8" w:rsidP="00CF74F8">
            <w:pPr>
              <w:jc w:val="center"/>
              <w:rPr>
                <w:sz w:val="18"/>
                <w:szCs w:val="18"/>
              </w:rPr>
            </w:pPr>
            <w:r w:rsidRPr="00477FF6">
              <w:rPr>
                <w:sz w:val="18"/>
                <w:szCs w:val="18"/>
              </w:rPr>
              <w:t>6</w:t>
            </w:r>
          </w:p>
        </w:tc>
        <w:tc>
          <w:tcPr>
            <w:tcW w:w="425" w:type="dxa"/>
          </w:tcPr>
          <w:p w14:paraId="405738BB" w14:textId="5802DA8D" w:rsidR="00CF74F8" w:rsidRPr="00477FF6" w:rsidRDefault="00CF74F8" w:rsidP="00CF74F8">
            <w:pPr>
              <w:jc w:val="center"/>
              <w:rPr>
                <w:sz w:val="18"/>
                <w:szCs w:val="18"/>
              </w:rPr>
            </w:pPr>
            <w:r w:rsidRPr="00477FF6">
              <w:rPr>
                <w:sz w:val="18"/>
                <w:szCs w:val="18"/>
              </w:rPr>
              <w:t>7</w:t>
            </w:r>
          </w:p>
        </w:tc>
        <w:tc>
          <w:tcPr>
            <w:tcW w:w="425" w:type="dxa"/>
          </w:tcPr>
          <w:p w14:paraId="6D2837D8" w14:textId="00872F3D" w:rsidR="00CF74F8" w:rsidRPr="00477FF6" w:rsidRDefault="00CF74F8" w:rsidP="00CF74F8">
            <w:pPr>
              <w:jc w:val="center"/>
              <w:rPr>
                <w:sz w:val="18"/>
                <w:szCs w:val="18"/>
              </w:rPr>
            </w:pPr>
            <w:r w:rsidRPr="00477FF6">
              <w:rPr>
                <w:sz w:val="18"/>
                <w:szCs w:val="18"/>
              </w:rPr>
              <w:t>8</w:t>
            </w:r>
          </w:p>
        </w:tc>
        <w:tc>
          <w:tcPr>
            <w:tcW w:w="567" w:type="dxa"/>
          </w:tcPr>
          <w:p w14:paraId="3AF35879" w14:textId="5D2BECBC" w:rsidR="00CF74F8" w:rsidRPr="00477FF6" w:rsidRDefault="00CF74F8" w:rsidP="00CF74F8">
            <w:pPr>
              <w:jc w:val="center"/>
              <w:rPr>
                <w:sz w:val="18"/>
                <w:szCs w:val="18"/>
              </w:rPr>
            </w:pPr>
            <w:r w:rsidRPr="00477FF6">
              <w:rPr>
                <w:sz w:val="18"/>
                <w:szCs w:val="18"/>
              </w:rPr>
              <w:t>9</w:t>
            </w:r>
          </w:p>
        </w:tc>
        <w:tc>
          <w:tcPr>
            <w:tcW w:w="425" w:type="dxa"/>
          </w:tcPr>
          <w:p w14:paraId="0F67BB48" w14:textId="37DABE42" w:rsidR="00CF74F8" w:rsidRPr="00477FF6" w:rsidRDefault="00CF74F8" w:rsidP="00CF74F8">
            <w:pPr>
              <w:jc w:val="center"/>
              <w:rPr>
                <w:sz w:val="18"/>
                <w:szCs w:val="18"/>
              </w:rPr>
            </w:pPr>
            <w:r w:rsidRPr="00477FF6">
              <w:rPr>
                <w:sz w:val="18"/>
                <w:szCs w:val="18"/>
              </w:rPr>
              <w:t>10</w:t>
            </w:r>
          </w:p>
        </w:tc>
        <w:tc>
          <w:tcPr>
            <w:tcW w:w="426" w:type="dxa"/>
          </w:tcPr>
          <w:p w14:paraId="3942F387" w14:textId="6C290A1D" w:rsidR="00CF74F8" w:rsidRPr="00477FF6" w:rsidRDefault="00CF74F8" w:rsidP="00CF74F8">
            <w:pPr>
              <w:jc w:val="center"/>
              <w:rPr>
                <w:sz w:val="18"/>
                <w:szCs w:val="18"/>
              </w:rPr>
            </w:pPr>
            <w:r w:rsidRPr="00477FF6">
              <w:rPr>
                <w:sz w:val="18"/>
                <w:szCs w:val="18"/>
              </w:rPr>
              <w:t>11</w:t>
            </w:r>
          </w:p>
        </w:tc>
        <w:tc>
          <w:tcPr>
            <w:tcW w:w="588" w:type="dxa"/>
          </w:tcPr>
          <w:p w14:paraId="65644205" w14:textId="2EAB80AF" w:rsidR="00CF74F8" w:rsidRPr="00477FF6" w:rsidRDefault="00CF74F8" w:rsidP="00CF74F8">
            <w:pPr>
              <w:jc w:val="center"/>
              <w:rPr>
                <w:sz w:val="18"/>
                <w:szCs w:val="18"/>
              </w:rPr>
            </w:pPr>
            <w:r w:rsidRPr="00477FF6">
              <w:rPr>
                <w:sz w:val="18"/>
                <w:szCs w:val="18"/>
              </w:rPr>
              <w:t>12</w:t>
            </w:r>
          </w:p>
        </w:tc>
      </w:tr>
      <w:tr w:rsidR="00477FF6" w14:paraId="114D753C" w14:textId="52459514" w:rsidTr="00477FF6">
        <w:tc>
          <w:tcPr>
            <w:tcW w:w="3256" w:type="dxa"/>
          </w:tcPr>
          <w:p w14:paraId="400239A7" w14:textId="77777777" w:rsidR="00CF74F8" w:rsidRPr="00477FF6" w:rsidRDefault="00CF74F8" w:rsidP="00CF74F8">
            <w:pPr>
              <w:jc w:val="center"/>
              <w:rPr>
                <w:sz w:val="18"/>
                <w:szCs w:val="18"/>
              </w:rPr>
            </w:pPr>
            <w:r w:rsidRPr="00477FF6">
              <w:rPr>
                <w:sz w:val="18"/>
                <w:szCs w:val="18"/>
              </w:rPr>
              <w:t>Contractor sends a change order request</w:t>
            </w:r>
          </w:p>
          <w:p w14:paraId="270A328B" w14:textId="217C7E33" w:rsidR="00CF74F8" w:rsidRPr="00477FF6" w:rsidRDefault="00CF74F8" w:rsidP="00CF74F8">
            <w:pPr>
              <w:rPr>
                <w:sz w:val="18"/>
                <w:szCs w:val="18"/>
              </w:rPr>
            </w:pPr>
          </w:p>
        </w:tc>
        <w:tc>
          <w:tcPr>
            <w:tcW w:w="489" w:type="dxa"/>
          </w:tcPr>
          <w:p w14:paraId="67E8F328" w14:textId="7C1F3BB7" w:rsidR="00CF74F8" w:rsidRPr="00477FF6" w:rsidRDefault="00477FF6" w:rsidP="00CF74F8">
            <w:pPr>
              <w:jc w:val="center"/>
              <w:rPr>
                <w:sz w:val="18"/>
                <w:szCs w:val="18"/>
              </w:rPr>
            </w:pPr>
            <w:r>
              <w:rPr>
                <w:sz w:val="18"/>
                <w:szCs w:val="18"/>
              </w:rPr>
              <w:t>x</w:t>
            </w:r>
          </w:p>
          <w:p w14:paraId="4D41C29B" w14:textId="1FD65247" w:rsidR="0042275A" w:rsidRPr="00477FF6" w:rsidRDefault="0042275A" w:rsidP="00CF74F8">
            <w:pPr>
              <w:jc w:val="center"/>
              <w:rPr>
                <w:sz w:val="18"/>
                <w:szCs w:val="18"/>
              </w:rPr>
            </w:pPr>
          </w:p>
        </w:tc>
        <w:tc>
          <w:tcPr>
            <w:tcW w:w="503" w:type="dxa"/>
          </w:tcPr>
          <w:p w14:paraId="4CCB129F" w14:textId="48E34165" w:rsidR="00CF74F8" w:rsidRPr="00477FF6" w:rsidRDefault="00477FF6" w:rsidP="00CF74F8">
            <w:pPr>
              <w:jc w:val="center"/>
              <w:rPr>
                <w:sz w:val="18"/>
                <w:szCs w:val="18"/>
              </w:rPr>
            </w:pPr>
            <w:r>
              <w:rPr>
                <w:sz w:val="18"/>
                <w:szCs w:val="18"/>
              </w:rPr>
              <w:t>x</w:t>
            </w:r>
          </w:p>
          <w:p w14:paraId="6ED3926A" w14:textId="0068A088" w:rsidR="0042275A" w:rsidRPr="00477FF6" w:rsidRDefault="0042275A" w:rsidP="00CF74F8">
            <w:pPr>
              <w:jc w:val="center"/>
              <w:rPr>
                <w:sz w:val="18"/>
                <w:szCs w:val="18"/>
              </w:rPr>
            </w:pPr>
          </w:p>
        </w:tc>
        <w:tc>
          <w:tcPr>
            <w:tcW w:w="425" w:type="dxa"/>
          </w:tcPr>
          <w:p w14:paraId="45A4F21B" w14:textId="77777777" w:rsidR="00CF74F8" w:rsidRPr="00477FF6" w:rsidRDefault="00CF74F8" w:rsidP="00CF74F8">
            <w:pPr>
              <w:jc w:val="center"/>
              <w:rPr>
                <w:sz w:val="18"/>
                <w:szCs w:val="18"/>
              </w:rPr>
            </w:pPr>
          </w:p>
        </w:tc>
        <w:tc>
          <w:tcPr>
            <w:tcW w:w="425" w:type="dxa"/>
          </w:tcPr>
          <w:p w14:paraId="63E8CA8D" w14:textId="77777777" w:rsidR="00CF74F8" w:rsidRPr="00477FF6" w:rsidRDefault="00CF74F8" w:rsidP="00CF74F8">
            <w:pPr>
              <w:jc w:val="center"/>
              <w:rPr>
                <w:sz w:val="18"/>
                <w:szCs w:val="18"/>
              </w:rPr>
            </w:pPr>
          </w:p>
        </w:tc>
        <w:tc>
          <w:tcPr>
            <w:tcW w:w="426" w:type="dxa"/>
          </w:tcPr>
          <w:p w14:paraId="74AF6DC5" w14:textId="77777777" w:rsidR="00CF74F8" w:rsidRPr="00477FF6" w:rsidRDefault="00CF74F8" w:rsidP="00CF74F8">
            <w:pPr>
              <w:jc w:val="center"/>
              <w:rPr>
                <w:sz w:val="18"/>
                <w:szCs w:val="18"/>
              </w:rPr>
            </w:pPr>
          </w:p>
        </w:tc>
        <w:tc>
          <w:tcPr>
            <w:tcW w:w="567" w:type="dxa"/>
          </w:tcPr>
          <w:p w14:paraId="091303A6" w14:textId="77777777" w:rsidR="00CF74F8" w:rsidRPr="00477FF6" w:rsidRDefault="00CF74F8" w:rsidP="00CF74F8">
            <w:pPr>
              <w:jc w:val="center"/>
              <w:rPr>
                <w:sz w:val="18"/>
                <w:szCs w:val="18"/>
              </w:rPr>
            </w:pPr>
          </w:p>
        </w:tc>
        <w:tc>
          <w:tcPr>
            <w:tcW w:w="425" w:type="dxa"/>
          </w:tcPr>
          <w:p w14:paraId="397FAC21" w14:textId="77777777" w:rsidR="00CF74F8" w:rsidRPr="00477FF6" w:rsidRDefault="00CF74F8" w:rsidP="00CF74F8">
            <w:pPr>
              <w:jc w:val="center"/>
              <w:rPr>
                <w:sz w:val="18"/>
                <w:szCs w:val="18"/>
              </w:rPr>
            </w:pPr>
          </w:p>
        </w:tc>
        <w:tc>
          <w:tcPr>
            <w:tcW w:w="425" w:type="dxa"/>
          </w:tcPr>
          <w:p w14:paraId="71FB49FF" w14:textId="77777777" w:rsidR="00CF74F8" w:rsidRPr="00477FF6" w:rsidRDefault="00CF74F8" w:rsidP="00CF74F8">
            <w:pPr>
              <w:jc w:val="center"/>
              <w:rPr>
                <w:sz w:val="18"/>
                <w:szCs w:val="18"/>
              </w:rPr>
            </w:pPr>
          </w:p>
        </w:tc>
        <w:tc>
          <w:tcPr>
            <w:tcW w:w="567" w:type="dxa"/>
          </w:tcPr>
          <w:p w14:paraId="5052BDF0" w14:textId="77777777" w:rsidR="00CF74F8" w:rsidRPr="00477FF6" w:rsidRDefault="00CF74F8" w:rsidP="00CF74F8">
            <w:pPr>
              <w:jc w:val="center"/>
              <w:rPr>
                <w:sz w:val="18"/>
                <w:szCs w:val="18"/>
              </w:rPr>
            </w:pPr>
          </w:p>
        </w:tc>
        <w:tc>
          <w:tcPr>
            <w:tcW w:w="425" w:type="dxa"/>
          </w:tcPr>
          <w:p w14:paraId="246E357D" w14:textId="77777777" w:rsidR="00CF74F8" w:rsidRPr="00477FF6" w:rsidRDefault="00CF74F8" w:rsidP="00CF74F8">
            <w:pPr>
              <w:jc w:val="center"/>
              <w:rPr>
                <w:sz w:val="18"/>
                <w:szCs w:val="18"/>
              </w:rPr>
            </w:pPr>
          </w:p>
        </w:tc>
        <w:tc>
          <w:tcPr>
            <w:tcW w:w="426" w:type="dxa"/>
          </w:tcPr>
          <w:p w14:paraId="0D009759" w14:textId="77777777" w:rsidR="00CF74F8" w:rsidRPr="00477FF6" w:rsidRDefault="00CF74F8" w:rsidP="00CF74F8">
            <w:pPr>
              <w:jc w:val="center"/>
              <w:rPr>
                <w:sz w:val="18"/>
                <w:szCs w:val="18"/>
              </w:rPr>
            </w:pPr>
          </w:p>
        </w:tc>
        <w:tc>
          <w:tcPr>
            <w:tcW w:w="588" w:type="dxa"/>
          </w:tcPr>
          <w:p w14:paraId="5275033F" w14:textId="77777777" w:rsidR="00CF74F8" w:rsidRPr="00477FF6" w:rsidRDefault="00CF74F8" w:rsidP="00CF74F8">
            <w:pPr>
              <w:jc w:val="center"/>
              <w:rPr>
                <w:sz w:val="18"/>
                <w:szCs w:val="18"/>
              </w:rPr>
            </w:pPr>
          </w:p>
        </w:tc>
      </w:tr>
      <w:tr w:rsidR="00477FF6" w14:paraId="53953722" w14:textId="6E0A5FB3" w:rsidTr="00477FF6">
        <w:tc>
          <w:tcPr>
            <w:tcW w:w="3256" w:type="dxa"/>
          </w:tcPr>
          <w:p w14:paraId="6397387D" w14:textId="69FD81C7" w:rsidR="00CF74F8" w:rsidRPr="00477FF6" w:rsidRDefault="0042275A" w:rsidP="00CF74F8">
            <w:pPr>
              <w:jc w:val="center"/>
              <w:rPr>
                <w:sz w:val="18"/>
                <w:szCs w:val="18"/>
              </w:rPr>
            </w:pPr>
            <w:r w:rsidRPr="00477FF6">
              <w:rPr>
                <w:sz w:val="18"/>
                <w:szCs w:val="18"/>
              </w:rPr>
              <w:t>Architect/engineer acknowledges COR and requests for a COCP</w:t>
            </w:r>
          </w:p>
        </w:tc>
        <w:tc>
          <w:tcPr>
            <w:tcW w:w="489" w:type="dxa"/>
          </w:tcPr>
          <w:p w14:paraId="3B5F0E5E" w14:textId="77777777" w:rsidR="00CF74F8" w:rsidRPr="00477FF6" w:rsidRDefault="00CF74F8" w:rsidP="00CF74F8">
            <w:pPr>
              <w:jc w:val="center"/>
              <w:rPr>
                <w:sz w:val="18"/>
                <w:szCs w:val="18"/>
              </w:rPr>
            </w:pPr>
          </w:p>
        </w:tc>
        <w:tc>
          <w:tcPr>
            <w:tcW w:w="503" w:type="dxa"/>
          </w:tcPr>
          <w:p w14:paraId="48B708C2" w14:textId="77777777" w:rsidR="00CF74F8" w:rsidRPr="00477FF6" w:rsidRDefault="00CF74F8" w:rsidP="00CF74F8">
            <w:pPr>
              <w:jc w:val="center"/>
              <w:rPr>
                <w:sz w:val="18"/>
                <w:szCs w:val="18"/>
              </w:rPr>
            </w:pPr>
          </w:p>
        </w:tc>
        <w:tc>
          <w:tcPr>
            <w:tcW w:w="425" w:type="dxa"/>
          </w:tcPr>
          <w:p w14:paraId="30D7E7CC" w14:textId="0E9803DB" w:rsidR="00CF74F8" w:rsidRPr="00477FF6" w:rsidRDefault="0042275A" w:rsidP="00CF74F8">
            <w:pPr>
              <w:jc w:val="center"/>
              <w:rPr>
                <w:sz w:val="18"/>
                <w:szCs w:val="18"/>
              </w:rPr>
            </w:pPr>
            <w:r w:rsidRPr="00477FF6">
              <w:rPr>
                <w:sz w:val="18"/>
                <w:szCs w:val="18"/>
              </w:rPr>
              <w:t>x</w:t>
            </w:r>
          </w:p>
        </w:tc>
        <w:tc>
          <w:tcPr>
            <w:tcW w:w="425" w:type="dxa"/>
          </w:tcPr>
          <w:p w14:paraId="65E45779" w14:textId="78D88F85" w:rsidR="00CF74F8" w:rsidRPr="00477FF6" w:rsidRDefault="0042275A" w:rsidP="00CF74F8">
            <w:pPr>
              <w:jc w:val="center"/>
              <w:rPr>
                <w:sz w:val="18"/>
                <w:szCs w:val="18"/>
              </w:rPr>
            </w:pPr>
            <w:r w:rsidRPr="00477FF6">
              <w:rPr>
                <w:sz w:val="18"/>
                <w:szCs w:val="18"/>
              </w:rPr>
              <w:t>x</w:t>
            </w:r>
          </w:p>
        </w:tc>
        <w:tc>
          <w:tcPr>
            <w:tcW w:w="426" w:type="dxa"/>
          </w:tcPr>
          <w:p w14:paraId="03FC990C" w14:textId="77777777" w:rsidR="00CF74F8" w:rsidRPr="00477FF6" w:rsidRDefault="00CF74F8" w:rsidP="00CF74F8">
            <w:pPr>
              <w:jc w:val="center"/>
              <w:rPr>
                <w:sz w:val="18"/>
                <w:szCs w:val="18"/>
              </w:rPr>
            </w:pPr>
          </w:p>
        </w:tc>
        <w:tc>
          <w:tcPr>
            <w:tcW w:w="567" w:type="dxa"/>
          </w:tcPr>
          <w:p w14:paraId="0C881DE8" w14:textId="77777777" w:rsidR="00CF74F8" w:rsidRPr="00477FF6" w:rsidRDefault="00CF74F8" w:rsidP="00CF74F8">
            <w:pPr>
              <w:jc w:val="center"/>
              <w:rPr>
                <w:sz w:val="18"/>
                <w:szCs w:val="18"/>
              </w:rPr>
            </w:pPr>
          </w:p>
        </w:tc>
        <w:tc>
          <w:tcPr>
            <w:tcW w:w="425" w:type="dxa"/>
          </w:tcPr>
          <w:p w14:paraId="5CEFF7C4" w14:textId="77777777" w:rsidR="00CF74F8" w:rsidRPr="00477FF6" w:rsidRDefault="00CF74F8" w:rsidP="00CF74F8">
            <w:pPr>
              <w:jc w:val="center"/>
              <w:rPr>
                <w:sz w:val="18"/>
                <w:szCs w:val="18"/>
              </w:rPr>
            </w:pPr>
          </w:p>
        </w:tc>
        <w:tc>
          <w:tcPr>
            <w:tcW w:w="425" w:type="dxa"/>
          </w:tcPr>
          <w:p w14:paraId="7D00F3AA" w14:textId="77777777" w:rsidR="00CF74F8" w:rsidRPr="00477FF6" w:rsidRDefault="00CF74F8" w:rsidP="00CF74F8">
            <w:pPr>
              <w:jc w:val="center"/>
              <w:rPr>
                <w:sz w:val="18"/>
                <w:szCs w:val="18"/>
              </w:rPr>
            </w:pPr>
          </w:p>
        </w:tc>
        <w:tc>
          <w:tcPr>
            <w:tcW w:w="567" w:type="dxa"/>
          </w:tcPr>
          <w:p w14:paraId="2890BC51" w14:textId="77777777" w:rsidR="00CF74F8" w:rsidRPr="00477FF6" w:rsidRDefault="00CF74F8" w:rsidP="00CF74F8">
            <w:pPr>
              <w:jc w:val="center"/>
              <w:rPr>
                <w:sz w:val="18"/>
                <w:szCs w:val="18"/>
              </w:rPr>
            </w:pPr>
          </w:p>
        </w:tc>
        <w:tc>
          <w:tcPr>
            <w:tcW w:w="425" w:type="dxa"/>
          </w:tcPr>
          <w:p w14:paraId="23C71B6E" w14:textId="77777777" w:rsidR="00CF74F8" w:rsidRPr="00477FF6" w:rsidRDefault="00CF74F8" w:rsidP="00CF74F8">
            <w:pPr>
              <w:jc w:val="center"/>
              <w:rPr>
                <w:sz w:val="18"/>
                <w:szCs w:val="18"/>
              </w:rPr>
            </w:pPr>
          </w:p>
        </w:tc>
        <w:tc>
          <w:tcPr>
            <w:tcW w:w="426" w:type="dxa"/>
          </w:tcPr>
          <w:p w14:paraId="2133107E" w14:textId="77777777" w:rsidR="00CF74F8" w:rsidRPr="00477FF6" w:rsidRDefault="00CF74F8" w:rsidP="00CF74F8">
            <w:pPr>
              <w:jc w:val="center"/>
              <w:rPr>
                <w:sz w:val="18"/>
                <w:szCs w:val="18"/>
              </w:rPr>
            </w:pPr>
          </w:p>
        </w:tc>
        <w:tc>
          <w:tcPr>
            <w:tcW w:w="588" w:type="dxa"/>
          </w:tcPr>
          <w:p w14:paraId="1F0651BC" w14:textId="77777777" w:rsidR="00CF74F8" w:rsidRPr="00477FF6" w:rsidRDefault="00CF74F8" w:rsidP="00CF74F8">
            <w:pPr>
              <w:jc w:val="center"/>
              <w:rPr>
                <w:sz w:val="18"/>
                <w:szCs w:val="18"/>
              </w:rPr>
            </w:pPr>
          </w:p>
        </w:tc>
      </w:tr>
      <w:tr w:rsidR="00477FF6" w14:paraId="307F08C4" w14:textId="507A6EF0" w:rsidTr="00477FF6">
        <w:tc>
          <w:tcPr>
            <w:tcW w:w="3256" w:type="dxa"/>
          </w:tcPr>
          <w:p w14:paraId="1E70E6AD" w14:textId="47006EF1" w:rsidR="00CF74F8" w:rsidRPr="00477FF6" w:rsidRDefault="0042275A" w:rsidP="00CF74F8">
            <w:pPr>
              <w:jc w:val="center"/>
              <w:rPr>
                <w:sz w:val="18"/>
                <w:szCs w:val="18"/>
              </w:rPr>
            </w:pPr>
            <w:r w:rsidRPr="00477FF6">
              <w:rPr>
                <w:sz w:val="18"/>
                <w:szCs w:val="18"/>
              </w:rPr>
              <w:t>Contractor prepares a change order: cost proposal</w:t>
            </w:r>
          </w:p>
        </w:tc>
        <w:tc>
          <w:tcPr>
            <w:tcW w:w="489" w:type="dxa"/>
          </w:tcPr>
          <w:p w14:paraId="6C4E2DB9" w14:textId="77777777" w:rsidR="00CF74F8" w:rsidRPr="00477FF6" w:rsidRDefault="00CF74F8" w:rsidP="00CF74F8">
            <w:pPr>
              <w:jc w:val="center"/>
              <w:rPr>
                <w:sz w:val="18"/>
                <w:szCs w:val="18"/>
              </w:rPr>
            </w:pPr>
          </w:p>
        </w:tc>
        <w:tc>
          <w:tcPr>
            <w:tcW w:w="503" w:type="dxa"/>
          </w:tcPr>
          <w:p w14:paraId="0E3CF8DD" w14:textId="77777777" w:rsidR="00CF74F8" w:rsidRPr="00477FF6" w:rsidRDefault="00CF74F8" w:rsidP="00CF74F8">
            <w:pPr>
              <w:jc w:val="center"/>
              <w:rPr>
                <w:sz w:val="18"/>
                <w:szCs w:val="18"/>
              </w:rPr>
            </w:pPr>
          </w:p>
        </w:tc>
        <w:tc>
          <w:tcPr>
            <w:tcW w:w="425" w:type="dxa"/>
          </w:tcPr>
          <w:p w14:paraId="5423E411" w14:textId="77777777" w:rsidR="00CF74F8" w:rsidRPr="00477FF6" w:rsidRDefault="00CF74F8" w:rsidP="00CF74F8">
            <w:pPr>
              <w:jc w:val="center"/>
              <w:rPr>
                <w:sz w:val="18"/>
                <w:szCs w:val="18"/>
              </w:rPr>
            </w:pPr>
          </w:p>
        </w:tc>
        <w:tc>
          <w:tcPr>
            <w:tcW w:w="425" w:type="dxa"/>
          </w:tcPr>
          <w:p w14:paraId="7FF13956" w14:textId="77777777" w:rsidR="00CF74F8" w:rsidRPr="00477FF6" w:rsidRDefault="00CF74F8" w:rsidP="00CF74F8">
            <w:pPr>
              <w:jc w:val="center"/>
              <w:rPr>
                <w:sz w:val="18"/>
                <w:szCs w:val="18"/>
              </w:rPr>
            </w:pPr>
          </w:p>
        </w:tc>
        <w:tc>
          <w:tcPr>
            <w:tcW w:w="426" w:type="dxa"/>
          </w:tcPr>
          <w:p w14:paraId="64319E49" w14:textId="2706CC8A" w:rsidR="00CF74F8" w:rsidRPr="00477FF6" w:rsidRDefault="0042275A" w:rsidP="00CF74F8">
            <w:pPr>
              <w:jc w:val="center"/>
              <w:rPr>
                <w:sz w:val="18"/>
                <w:szCs w:val="18"/>
              </w:rPr>
            </w:pPr>
            <w:r w:rsidRPr="00477FF6">
              <w:rPr>
                <w:sz w:val="18"/>
                <w:szCs w:val="18"/>
              </w:rPr>
              <w:t>x</w:t>
            </w:r>
          </w:p>
        </w:tc>
        <w:tc>
          <w:tcPr>
            <w:tcW w:w="567" w:type="dxa"/>
          </w:tcPr>
          <w:p w14:paraId="5E925512" w14:textId="4AE1A146" w:rsidR="00CF74F8" w:rsidRPr="00477FF6" w:rsidRDefault="0042275A" w:rsidP="00CF74F8">
            <w:pPr>
              <w:jc w:val="center"/>
              <w:rPr>
                <w:sz w:val="18"/>
                <w:szCs w:val="18"/>
              </w:rPr>
            </w:pPr>
            <w:r w:rsidRPr="00477FF6">
              <w:rPr>
                <w:sz w:val="18"/>
                <w:szCs w:val="18"/>
              </w:rPr>
              <w:t>x</w:t>
            </w:r>
          </w:p>
        </w:tc>
        <w:tc>
          <w:tcPr>
            <w:tcW w:w="425" w:type="dxa"/>
          </w:tcPr>
          <w:p w14:paraId="2ED68BBA" w14:textId="77777777" w:rsidR="00CF74F8" w:rsidRPr="00477FF6" w:rsidRDefault="00CF74F8" w:rsidP="00CF74F8">
            <w:pPr>
              <w:jc w:val="center"/>
              <w:rPr>
                <w:sz w:val="18"/>
                <w:szCs w:val="18"/>
              </w:rPr>
            </w:pPr>
          </w:p>
        </w:tc>
        <w:tc>
          <w:tcPr>
            <w:tcW w:w="425" w:type="dxa"/>
          </w:tcPr>
          <w:p w14:paraId="77BB1F88" w14:textId="77777777" w:rsidR="00CF74F8" w:rsidRPr="00477FF6" w:rsidRDefault="00CF74F8" w:rsidP="00CF74F8">
            <w:pPr>
              <w:jc w:val="center"/>
              <w:rPr>
                <w:sz w:val="18"/>
                <w:szCs w:val="18"/>
              </w:rPr>
            </w:pPr>
          </w:p>
        </w:tc>
        <w:tc>
          <w:tcPr>
            <w:tcW w:w="567" w:type="dxa"/>
          </w:tcPr>
          <w:p w14:paraId="60B590C0" w14:textId="77777777" w:rsidR="00CF74F8" w:rsidRPr="00477FF6" w:rsidRDefault="00CF74F8" w:rsidP="00CF74F8">
            <w:pPr>
              <w:jc w:val="center"/>
              <w:rPr>
                <w:sz w:val="18"/>
                <w:szCs w:val="18"/>
              </w:rPr>
            </w:pPr>
          </w:p>
        </w:tc>
        <w:tc>
          <w:tcPr>
            <w:tcW w:w="425" w:type="dxa"/>
          </w:tcPr>
          <w:p w14:paraId="086A3888" w14:textId="77777777" w:rsidR="00CF74F8" w:rsidRPr="00477FF6" w:rsidRDefault="00CF74F8" w:rsidP="00CF74F8">
            <w:pPr>
              <w:jc w:val="center"/>
              <w:rPr>
                <w:sz w:val="18"/>
                <w:szCs w:val="18"/>
              </w:rPr>
            </w:pPr>
          </w:p>
        </w:tc>
        <w:tc>
          <w:tcPr>
            <w:tcW w:w="426" w:type="dxa"/>
          </w:tcPr>
          <w:p w14:paraId="5A025502" w14:textId="77777777" w:rsidR="00CF74F8" w:rsidRPr="00477FF6" w:rsidRDefault="00CF74F8" w:rsidP="00CF74F8">
            <w:pPr>
              <w:jc w:val="center"/>
              <w:rPr>
                <w:sz w:val="18"/>
                <w:szCs w:val="18"/>
              </w:rPr>
            </w:pPr>
          </w:p>
        </w:tc>
        <w:tc>
          <w:tcPr>
            <w:tcW w:w="588" w:type="dxa"/>
          </w:tcPr>
          <w:p w14:paraId="03FEDEA2" w14:textId="77777777" w:rsidR="00CF74F8" w:rsidRPr="00477FF6" w:rsidRDefault="00CF74F8" w:rsidP="00CF74F8">
            <w:pPr>
              <w:jc w:val="center"/>
              <w:rPr>
                <w:sz w:val="18"/>
                <w:szCs w:val="18"/>
              </w:rPr>
            </w:pPr>
          </w:p>
        </w:tc>
      </w:tr>
      <w:tr w:rsidR="00477FF6" w14:paraId="10B55DAC" w14:textId="63AFA07A" w:rsidTr="00477FF6">
        <w:tc>
          <w:tcPr>
            <w:tcW w:w="3256" w:type="dxa"/>
          </w:tcPr>
          <w:p w14:paraId="14801A14" w14:textId="573D5E6F" w:rsidR="00CF74F8" w:rsidRPr="00477FF6" w:rsidRDefault="0042275A" w:rsidP="00CF74F8">
            <w:pPr>
              <w:jc w:val="center"/>
              <w:rPr>
                <w:sz w:val="18"/>
                <w:szCs w:val="18"/>
              </w:rPr>
            </w:pPr>
            <w:r w:rsidRPr="00477FF6">
              <w:rPr>
                <w:sz w:val="18"/>
                <w:szCs w:val="18"/>
              </w:rPr>
              <w:t>Architect/engineer assesses COCP, determines an agreeable price and time</w:t>
            </w:r>
          </w:p>
        </w:tc>
        <w:tc>
          <w:tcPr>
            <w:tcW w:w="489" w:type="dxa"/>
          </w:tcPr>
          <w:p w14:paraId="117520B3" w14:textId="77777777" w:rsidR="00CF74F8" w:rsidRPr="00477FF6" w:rsidRDefault="00CF74F8" w:rsidP="00CF74F8">
            <w:pPr>
              <w:jc w:val="center"/>
              <w:rPr>
                <w:sz w:val="18"/>
                <w:szCs w:val="18"/>
              </w:rPr>
            </w:pPr>
          </w:p>
        </w:tc>
        <w:tc>
          <w:tcPr>
            <w:tcW w:w="503" w:type="dxa"/>
          </w:tcPr>
          <w:p w14:paraId="557425AE" w14:textId="77777777" w:rsidR="00CF74F8" w:rsidRPr="00477FF6" w:rsidRDefault="00CF74F8" w:rsidP="00CF74F8">
            <w:pPr>
              <w:jc w:val="center"/>
              <w:rPr>
                <w:sz w:val="18"/>
                <w:szCs w:val="18"/>
              </w:rPr>
            </w:pPr>
          </w:p>
        </w:tc>
        <w:tc>
          <w:tcPr>
            <w:tcW w:w="425" w:type="dxa"/>
          </w:tcPr>
          <w:p w14:paraId="63D655F5" w14:textId="77777777" w:rsidR="00CF74F8" w:rsidRPr="00477FF6" w:rsidRDefault="00CF74F8" w:rsidP="00CF74F8">
            <w:pPr>
              <w:jc w:val="center"/>
              <w:rPr>
                <w:sz w:val="18"/>
                <w:szCs w:val="18"/>
              </w:rPr>
            </w:pPr>
          </w:p>
        </w:tc>
        <w:tc>
          <w:tcPr>
            <w:tcW w:w="425" w:type="dxa"/>
          </w:tcPr>
          <w:p w14:paraId="30AC785D" w14:textId="77777777" w:rsidR="00CF74F8" w:rsidRPr="00477FF6" w:rsidRDefault="00CF74F8" w:rsidP="00CF74F8">
            <w:pPr>
              <w:jc w:val="center"/>
              <w:rPr>
                <w:sz w:val="18"/>
                <w:szCs w:val="18"/>
              </w:rPr>
            </w:pPr>
          </w:p>
        </w:tc>
        <w:tc>
          <w:tcPr>
            <w:tcW w:w="426" w:type="dxa"/>
          </w:tcPr>
          <w:p w14:paraId="639251E3" w14:textId="77777777" w:rsidR="00CF74F8" w:rsidRPr="00477FF6" w:rsidRDefault="00CF74F8" w:rsidP="00CF74F8">
            <w:pPr>
              <w:jc w:val="center"/>
              <w:rPr>
                <w:sz w:val="18"/>
                <w:szCs w:val="18"/>
              </w:rPr>
            </w:pPr>
          </w:p>
        </w:tc>
        <w:tc>
          <w:tcPr>
            <w:tcW w:w="567" w:type="dxa"/>
          </w:tcPr>
          <w:p w14:paraId="7F5C63F4" w14:textId="77777777" w:rsidR="00CF74F8" w:rsidRPr="00477FF6" w:rsidRDefault="00CF74F8" w:rsidP="00CF74F8">
            <w:pPr>
              <w:jc w:val="center"/>
              <w:rPr>
                <w:sz w:val="18"/>
                <w:szCs w:val="18"/>
              </w:rPr>
            </w:pPr>
          </w:p>
        </w:tc>
        <w:tc>
          <w:tcPr>
            <w:tcW w:w="425" w:type="dxa"/>
          </w:tcPr>
          <w:p w14:paraId="708612B2" w14:textId="6FAC0372" w:rsidR="00CF74F8" w:rsidRPr="00477FF6" w:rsidRDefault="00477FF6" w:rsidP="00CF74F8">
            <w:pPr>
              <w:jc w:val="center"/>
              <w:rPr>
                <w:sz w:val="18"/>
                <w:szCs w:val="18"/>
              </w:rPr>
            </w:pPr>
            <w:r>
              <w:rPr>
                <w:sz w:val="18"/>
                <w:szCs w:val="18"/>
              </w:rPr>
              <w:t>x</w:t>
            </w:r>
          </w:p>
          <w:p w14:paraId="16737676" w14:textId="7E53CB52" w:rsidR="0042275A" w:rsidRPr="00477FF6" w:rsidRDefault="0042275A" w:rsidP="00CF74F8">
            <w:pPr>
              <w:jc w:val="center"/>
              <w:rPr>
                <w:sz w:val="18"/>
                <w:szCs w:val="18"/>
              </w:rPr>
            </w:pPr>
          </w:p>
        </w:tc>
        <w:tc>
          <w:tcPr>
            <w:tcW w:w="425" w:type="dxa"/>
          </w:tcPr>
          <w:p w14:paraId="5DA1705C" w14:textId="074E85DD" w:rsidR="00CF74F8" w:rsidRPr="00477FF6" w:rsidRDefault="00477FF6" w:rsidP="00CF74F8">
            <w:pPr>
              <w:jc w:val="center"/>
              <w:rPr>
                <w:sz w:val="18"/>
                <w:szCs w:val="18"/>
              </w:rPr>
            </w:pPr>
            <w:r>
              <w:rPr>
                <w:sz w:val="18"/>
                <w:szCs w:val="18"/>
              </w:rPr>
              <w:t>x</w:t>
            </w:r>
          </w:p>
          <w:p w14:paraId="66945938" w14:textId="5524FEC4" w:rsidR="0042275A" w:rsidRPr="00477FF6" w:rsidRDefault="0042275A" w:rsidP="00CF74F8">
            <w:pPr>
              <w:jc w:val="center"/>
              <w:rPr>
                <w:sz w:val="18"/>
                <w:szCs w:val="18"/>
              </w:rPr>
            </w:pPr>
          </w:p>
        </w:tc>
        <w:tc>
          <w:tcPr>
            <w:tcW w:w="567" w:type="dxa"/>
          </w:tcPr>
          <w:p w14:paraId="642F96B4" w14:textId="77777777" w:rsidR="00CF74F8" w:rsidRPr="00477FF6" w:rsidRDefault="00CF74F8" w:rsidP="00CF74F8">
            <w:pPr>
              <w:jc w:val="center"/>
              <w:rPr>
                <w:sz w:val="18"/>
                <w:szCs w:val="18"/>
              </w:rPr>
            </w:pPr>
          </w:p>
        </w:tc>
        <w:tc>
          <w:tcPr>
            <w:tcW w:w="425" w:type="dxa"/>
          </w:tcPr>
          <w:p w14:paraId="2D59323E" w14:textId="77777777" w:rsidR="00CF74F8" w:rsidRPr="00477FF6" w:rsidRDefault="00CF74F8" w:rsidP="00CF74F8">
            <w:pPr>
              <w:jc w:val="center"/>
              <w:rPr>
                <w:sz w:val="18"/>
                <w:szCs w:val="18"/>
              </w:rPr>
            </w:pPr>
          </w:p>
        </w:tc>
        <w:tc>
          <w:tcPr>
            <w:tcW w:w="426" w:type="dxa"/>
          </w:tcPr>
          <w:p w14:paraId="31991D8E" w14:textId="77777777" w:rsidR="00CF74F8" w:rsidRPr="00477FF6" w:rsidRDefault="00CF74F8" w:rsidP="00CF74F8">
            <w:pPr>
              <w:jc w:val="center"/>
              <w:rPr>
                <w:sz w:val="18"/>
                <w:szCs w:val="18"/>
              </w:rPr>
            </w:pPr>
          </w:p>
        </w:tc>
        <w:tc>
          <w:tcPr>
            <w:tcW w:w="588" w:type="dxa"/>
          </w:tcPr>
          <w:p w14:paraId="63AC47ED" w14:textId="77777777" w:rsidR="00CF74F8" w:rsidRPr="00477FF6" w:rsidRDefault="00CF74F8" w:rsidP="00CF74F8">
            <w:pPr>
              <w:jc w:val="center"/>
              <w:rPr>
                <w:sz w:val="18"/>
                <w:szCs w:val="18"/>
              </w:rPr>
            </w:pPr>
          </w:p>
        </w:tc>
      </w:tr>
      <w:tr w:rsidR="00477FF6" w14:paraId="3E557C8C" w14:textId="6350469B" w:rsidTr="00477FF6">
        <w:tc>
          <w:tcPr>
            <w:tcW w:w="3256" w:type="dxa"/>
          </w:tcPr>
          <w:p w14:paraId="18D740A4" w14:textId="6B793F31" w:rsidR="00CF74F8" w:rsidRPr="00477FF6" w:rsidRDefault="0042275A" w:rsidP="00CF74F8">
            <w:pPr>
              <w:jc w:val="center"/>
              <w:rPr>
                <w:sz w:val="18"/>
                <w:szCs w:val="18"/>
              </w:rPr>
            </w:pPr>
            <w:r w:rsidRPr="00477FF6">
              <w:rPr>
                <w:sz w:val="18"/>
                <w:szCs w:val="18"/>
              </w:rPr>
              <w:t>Owner assesses COAA, affixes signature for approval</w:t>
            </w:r>
          </w:p>
        </w:tc>
        <w:tc>
          <w:tcPr>
            <w:tcW w:w="489" w:type="dxa"/>
          </w:tcPr>
          <w:p w14:paraId="14D78D0D" w14:textId="77777777" w:rsidR="00CF74F8" w:rsidRPr="00477FF6" w:rsidRDefault="00CF74F8" w:rsidP="00CF74F8">
            <w:pPr>
              <w:jc w:val="center"/>
              <w:rPr>
                <w:sz w:val="18"/>
                <w:szCs w:val="18"/>
              </w:rPr>
            </w:pPr>
          </w:p>
        </w:tc>
        <w:tc>
          <w:tcPr>
            <w:tcW w:w="503" w:type="dxa"/>
          </w:tcPr>
          <w:p w14:paraId="2C4AEB6A" w14:textId="77777777" w:rsidR="00CF74F8" w:rsidRPr="00477FF6" w:rsidRDefault="00CF74F8" w:rsidP="00CF74F8">
            <w:pPr>
              <w:jc w:val="center"/>
              <w:rPr>
                <w:sz w:val="18"/>
                <w:szCs w:val="18"/>
              </w:rPr>
            </w:pPr>
          </w:p>
        </w:tc>
        <w:tc>
          <w:tcPr>
            <w:tcW w:w="425" w:type="dxa"/>
          </w:tcPr>
          <w:p w14:paraId="5136041E" w14:textId="77777777" w:rsidR="00CF74F8" w:rsidRPr="00477FF6" w:rsidRDefault="00CF74F8" w:rsidP="00CF74F8">
            <w:pPr>
              <w:jc w:val="center"/>
              <w:rPr>
                <w:sz w:val="18"/>
                <w:szCs w:val="18"/>
              </w:rPr>
            </w:pPr>
          </w:p>
        </w:tc>
        <w:tc>
          <w:tcPr>
            <w:tcW w:w="425" w:type="dxa"/>
          </w:tcPr>
          <w:p w14:paraId="2048DF19" w14:textId="77777777" w:rsidR="00CF74F8" w:rsidRPr="00477FF6" w:rsidRDefault="00CF74F8" w:rsidP="00CF74F8">
            <w:pPr>
              <w:jc w:val="center"/>
              <w:rPr>
                <w:sz w:val="18"/>
                <w:szCs w:val="18"/>
              </w:rPr>
            </w:pPr>
          </w:p>
        </w:tc>
        <w:tc>
          <w:tcPr>
            <w:tcW w:w="426" w:type="dxa"/>
          </w:tcPr>
          <w:p w14:paraId="26A380A6" w14:textId="77777777" w:rsidR="00CF74F8" w:rsidRPr="00477FF6" w:rsidRDefault="00CF74F8" w:rsidP="00CF74F8">
            <w:pPr>
              <w:jc w:val="center"/>
              <w:rPr>
                <w:sz w:val="18"/>
                <w:szCs w:val="18"/>
              </w:rPr>
            </w:pPr>
          </w:p>
        </w:tc>
        <w:tc>
          <w:tcPr>
            <w:tcW w:w="567" w:type="dxa"/>
          </w:tcPr>
          <w:p w14:paraId="698B2D7B" w14:textId="77777777" w:rsidR="00CF74F8" w:rsidRPr="00477FF6" w:rsidRDefault="00CF74F8" w:rsidP="00CF74F8">
            <w:pPr>
              <w:jc w:val="center"/>
              <w:rPr>
                <w:sz w:val="18"/>
                <w:szCs w:val="18"/>
              </w:rPr>
            </w:pPr>
          </w:p>
        </w:tc>
        <w:tc>
          <w:tcPr>
            <w:tcW w:w="425" w:type="dxa"/>
          </w:tcPr>
          <w:p w14:paraId="1B5CA4F9" w14:textId="77777777" w:rsidR="00CF74F8" w:rsidRPr="00477FF6" w:rsidRDefault="00CF74F8" w:rsidP="00CF74F8">
            <w:pPr>
              <w:jc w:val="center"/>
              <w:rPr>
                <w:sz w:val="18"/>
                <w:szCs w:val="18"/>
              </w:rPr>
            </w:pPr>
          </w:p>
        </w:tc>
        <w:tc>
          <w:tcPr>
            <w:tcW w:w="425" w:type="dxa"/>
          </w:tcPr>
          <w:p w14:paraId="4C319D67" w14:textId="77777777" w:rsidR="00CF74F8" w:rsidRPr="00477FF6" w:rsidRDefault="00CF74F8" w:rsidP="00CF74F8">
            <w:pPr>
              <w:jc w:val="center"/>
              <w:rPr>
                <w:sz w:val="18"/>
                <w:szCs w:val="18"/>
              </w:rPr>
            </w:pPr>
          </w:p>
        </w:tc>
        <w:tc>
          <w:tcPr>
            <w:tcW w:w="567" w:type="dxa"/>
          </w:tcPr>
          <w:p w14:paraId="2670540F" w14:textId="2E1EA3B7" w:rsidR="00CF74F8" w:rsidRPr="00477FF6" w:rsidRDefault="0042275A" w:rsidP="00CF74F8">
            <w:pPr>
              <w:jc w:val="center"/>
              <w:rPr>
                <w:sz w:val="18"/>
                <w:szCs w:val="18"/>
              </w:rPr>
            </w:pPr>
            <w:r w:rsidRPr="00477FF6">
              <w:rPr>
                <w:sz w:val="18"/>
                <w:szCs w:val="18"/>
              </w:rPr>
              <w:t>x</w:t>
            </w:r>
          </w:p>
        </w:tc>
        <w:tc>
          <w:tcPr>
            <w:tcW w:w="425" w:type="dxa"/>
          </w:tcPr>
          <w:p w14:paraId="7AC141DF" w14:textId="27276EAD" w:rsidR="00CF74F8" w:rsidRPr="00477FF6" w:rsidRDefault="00477FF6" w:rsidP="00CF74F8">
            <w:pPr>
              <w:jc w:val="center"/>
              <w:rPr>
                <w:sz w:val="18"/>
                <w:szCs w:val="18"/>
              </w:rPr>
            </w:pPr>
            <w:r>
              <w:rPr>
                <w:sz w:val="18"/>
                <w:szCs w:val="18"/>
              </w:rPr>
              <w:t>X</w:t>
            </w:r>
          </w:p>
        </w:tc>
        <w:tc>
          <w:tcPr>
            <w:tcW w:w="426" w:type="dxa"/>
          </w:tcPr>
          <w:p w14:paraId="26DE9FB4" w14:textId="77777777" w:rsidR="00CF74F8" w:rsidRPr="00477FF6" w:rsidRDefault="00CF74F8" w:rsidP="00CF74F8">
            <w:pPr>
              <w:jc w:val="center"/>
              <w:rPr>
                <w:sz w:val="18"/>
                <w:szCs w:val="18"/>
              </w:rPr>
            </w:pPr>
          </w:p>
        </w:tc>
        <w:tc>
          <w:tcPr>
            <w:tcW w:w="588" w:type="dxa"/>
          </w:tcPr>
          <w:p w14:paraId="19B19DA6" w14:textId="77777777" w:rsidR="00CF74F8" w:rsidRPr="00477FF6" w:rsidRDefault="00CF74F8" w:rsidP="00CF74F8">
            <w:pPr>
              <w:jc w:val="center"/>
              <w:rPr>
                <w:sz w:val="18"/>
                <w:szCs w:val="18"/>
              </w:rPr>
            </w:pPr>
          </w:p>
        </w:tc>
      </w:tr>
      <w:tr w:rsidR="00477FF6" w14:paraId="4C19BDA7" w14:textId="4DF9AE03" w:rsidTr="00477FF6">
        <w:tc>
          <w:tcPr>
            <w:tcW w:w="3256" w:type="dxa"/>
          </w:tcPr>
          <w:p w14:paraId="7097CA11" w14:textId="419B6073" w:rsidR="00CF74F8" w:rsidRPr="00477FF6" w:rsidRDefault="0042275A" w:rsidP="00CF74F8">
            <w:pPr>
              <w:jc w:val="center"/>
              <w:rPr>
                <w:sz w:val="18"/>
                <w:szCs w:val="18"/>
              </w:rPr>
            </w:pPr>
            <w:r w:rsidRPr="00477FF6">
              <w:rPr>
                <w:sz w:val="18"/>
                <w:szCs w:val="18"/>
              </w:rPr>
              <w:t>Contractor creates a COIR for change order work assessment</w:t>
            </w:r>
          </w:p>
        </w:tc>
        <w:tc>
          <w:tcPr>
            <w:tcW w:w="489" w:type="dxa"/>
          </w:tcPr>
          <w:p w14:paraId="0A2FEBC2" w14:textId="77777777" w:rsidR="00CF74F8" w:rsidRPr="00477FF6" w:rsidRDefault="00CF74F8" w:rsidP="00CF74F8">
            <w:pPr>
              <w:jc w:val="center"/>
              <w:rPr>
                <w:sz w:val="18"/>
                <w:szCs w:val="18"/>
              </w:rPr>
            </w:pPr>
          </w:p>
        </w:tc>
        <w:tc>
          <w:tcPr>
            <w:tcW w:w="503" w:type="dxa"/>
          </w:tcPr>
          <w:p w14:paraId="6B74356F" w14:textId="77777777" w:rsidR="00CF74F8" w:rsidRPr="00477FF6" w:rsidRDefault="00CF74F8" w:rsidP="00CF74F8">
            <w:pPr>
              <w:jc w:val="center"/>
              <w:rPr>
                <w:sz w:val="18"/>
                <w:szCs w:val="18"/>
              </w:rPr>
            </w:pPr>
          </w:p>
        </w:tc>
        <w:tc>
          <w:tcPr>
            <w:tcW w:w="425" w:type="dxa"/>
          </w:tcPr>
          <w:p w14:paraId="6432D9DC" w14:textId="77777777" w:rsidR="00CF74F8" w:rsidRPr="00477FF6" w:rsidRDefault="00CF74F8" w:rsidP="00CF74F8">
            <w:pPr>
              <w:jc w:val="center"/>
              <w:rPr>
                <w:sz w:val="18"/>
                <w:szCs w:val="18"/>
              </w:rPr>
            </w:pPr>
          </w:p>
        </w:tc>
        <w:tc>
          <w:tcPr>
            <w:tcW w:w="425" w:type="dxa"/>
          </w:tcPr>
          <w:p w14:paraId="0DDCB48D" w14:textId="77777777" w:rsidR="00CF74F8" w:rsidRPr="00477FF6" w:rsidRDefault="00CF74F8" w:rsidP="00CF74F8">
            <w:pPr>
              <w:jc w:val="center"/>
              <w:rPr>
                <w:sz w:val="18"/>
                <w:szCs w:val="18"/>
              </w:rPr>
            </w:pPr>
          </w:p>
        </w:tc>
        <w:tc>
          <w:tcPr>
            <w:tcW w:w="426" w:type="dxa"/>
          </w:tcPr>
          <w:p w14:paraId="670740B7" w14:textId="77777777" w:rsidR="00CF74F8" w:rsidRPr="00477FF6" w:rsidRDefault="00CF74F8" w:rsidP="00CF74F8">
            <w:pPr>
              <w:jc w:val="center"/>
              <w:rPr>
                <w:sz w:val="18"/>
                <w:szCs w:val="18"/>
              </w:rPr>
            </w:pPr>
          </w:p>
        </w:tc>
        <w:tc>
          <w:tcPr>
            <w:tcW w:w="567" w:type="dxa"/>
          </w:tcPr>
          <w:p w14:paraId="1C4A8EDD" w14:textId="77777777" w:rsidR="00CF74F8" w:rsidRPr="00477FF6" w:rsidRDefault="00CF74F8" w:rsidP="00CF74F8">
            <w:pPr>
              <w:jc w:val="center"/>
              <w:rPr>
                <w:sz w:val="18"/>
                <w:szCs w:val="18"/>
              </w:rPr>
            </w:pPr>
          </w:p>
        </w:tc>
        <w:tc>
          <w:tcPr>
            <w:tcW w:w="425" w:type="dxa"/>
          </w:tcPr>
          <w:p w14:paraId="73577AB7" w14:textId="77777777" w:rsidR="00CF74F8" w:rsidRPr="00477FF6" w:rsidRDefault="00CF74F8" w:rsidP="00CF74F8">
            <w:pPr>
              <w:jc w:val="center"/>
              <w:rPr>
                <w:sz w:val="18"/>
                <w:szCs w:val="18"/>
              </w:rPr>
            </w:pPr>
          </w:p>
        </w:tc>
        <w:tc>
          <w:tcPr>
            <w:tcW w:w="425" w:type="dxa"/>
          </w:tcPr>
          <w:p w14:paraId="7E0BB4CA" w14:textId="77777777" w:rsidR="00CF74F8" w:rsidRPr="00477FF6" w:rsidRDefault="00CF74F8" w:rsidP="00CF74F8">
            <w:pPr>
              <w:jc w:val="center"/>
              <w:rPr>
                <w:sz w:val="18"/>
                <w:szCs w:val="18"/>
              </w:rPr>
            </w:pPr>
          </w:p>
        </w:tc>
        <w:tc>
          <w:tcPr>
            <w:tcW w:w="567" w:type="dxa"/>
          </w:tcPr>
          <w:p w14:paraId="2223A265" w14:textId="77777777" w:rsidR="00CF74F8" w:rsidRPr="00477FF6" w:rsidRDefault="00CF74F8" w:rsidP="00CF74F8">
            <w:pPr>
              <w:jc w:val="center"/>
              <w:rPr>
                <w:sz w:val="18"/>
                <w:szCs w:val="18"/>
              </w:rPr>
            </w:pPr>
          </w:p>
        </w:tc>
        <w:tc>
          <w:tcPr>
            <w:tcW w:w="425" w:type="dxa"/>
          </w:tcPr>
          <w:p w14:paraId="6DD4A8FB" w14:textId="77777777" w:rsidR="00CF74F8" w:rsidRPr="00477FF6" w:rsidRDefault="00CF74F8" w:rsidP="00CF74F8">
            <w:pPr>
              <w:jc w:val="center"/>
              <w:rPr>
                <w:sz w:val="18"/>
                <w:szCs w:val="18"/>
              </w:rPr>
            </w:pPr>
          </w:p>
        </w:tc>
        <w:tc>
          <w:tcPr>
            <w:tcW w:w="426" w:type="dxa"/>
          </w:tcPr>
          <w:p w14:paraId="5D86E6BB" w14:textId="6FE37D63" w:rsidR="00CF74F8" w:rsidRPr="00477FF6" w:rsidRDefault="0042275A" w:rsidP="00CF74F8">
            <w:pPr>
              <w:jc w:val="center"/>
              <w:rPr>
                <w:sz w:val="18"/>
                <w:szCs w:val="18"/>
              </w:rPr>
            </w:pPr>
            <w:r w:rsidRPr="00477FF6">
              <w:rPr>
                <w:sz w:val="18"/>
                <w:szCs w:val="18"/>
              </w:rPr>
              <w:t>x</w:t>
            </w:r>
          </w:p>
        </w:tc>
        <w:tc>
          <w:tcPr>
            <w:tcW w:w="588" w:type="dxa"/>
          </w:tcPr>
          <w:p w14:paraId="7E959894" w14:textId="58B90BD6" w:rsidR="00CF74F8" w:rsidRPr="00477FF6" w:rsidRDefault="00477FF6" w:rsidP="00CF74F8">
            <w:pPr>
              <w:jc w:val="center"/>
              <w:rPr>
                <w:sz w:val="18"/>
                <w:szCs w:val="18"/>
              </w:rPr>
            </w:pPr>
            <w:r>
              <w:rPr>
                <w:sz w:val="18"/>
                <w:szCs w:val="18"/>
              </w:rPr>
              <w:t>x</w:t>
            </w:r>
          </w:p>
        </w:tc>
      </w:tr>
      <w:tr w:rsidR="00477FF6" w14:paraId="7C3513BD" w14:textId="4C0B70C2" w:rsidTr="00477FF6">
        <w:tc>
          <w:tcPr>
            <w:tcW w:w="3256" w:type="dxa"/>
          </w:tcPr>
          <w:p w14:paraId="459599FE" w14:textId="77777777" w:rsidR="00CF74F8" w:rsidRPr="00477FF6" w:rsidRDefault="00CF74F8" w:rsidP="00CF74F8">
            <w:pPr>
              <w:jc w:val="center"/>
              <w:rPr>
                <w:sz w:val="18"/>
                <w:szCs w:val="18"/>
              </w:rPr>
            </w:pPr>
          </w:p>
          <w:p w14:paraId="311AB204" w14:textId="21095B71" w:rsidR="0042275A" w:rsidRPr="00477FF6" w:rsidRDefault="0042275A" w:rsidP="00CF74F8">
            <w:pPr>
              <w:jc w:val="center"/>
              <w:rPr>
                <w:sz w:val="18"/>
                <w:szCs w:val="18"/>
              </w:rPr>
            </w:pPr>
            <w:r w:rsidRPr="00477FF6">
              <w:rPr>
                <w:sz w:val="18"/>
                <w:szCs w:val="18"/>
              </w:rPr>
              <w:t>Total time Consumed</w:t>
            </w:r>
            <w:r w:rsidR="00477FF6" w:rsidRPr="00477FF6">
              <w:rPr>
                <w:sz w:val="18"/>
                <w:szCs w:val="18"/>
              </w:rPr>
              <w:t xml:space="preserve"> (days)</w:t>
            </w:r>
          </w:p>
        </w:tc>
        <w:tc>
          <w:tcPr>
            <w:tcW w:w="489" w:type="dxa"/>
          </w:tcPr>
          <w:p w14:paraId="7C1BEAC2" w14:textId="77777777" w:rsidR="0042275A" w:rsidRPr="00477FF6" w:rsidRDefault="0042275A" w:rsidP="00CF74F8">
            <w:pPr>
              <w:jc w:val="center"/>
              <w:rPr>
                <w:sz w:val="18"/>
                <w:szCs w:val="18"/>
              </w:rPr>
            </w:pPr>
          </w:p>
          <w:p w14:paraId="682C1B58" w14:textId="297156CE" w:rsidR="0042275A" w:rsidRPr="00477FF6" w:rsidRDefault="0042275A" w:rsidP="00CF74F8">
            <w:pPr>
              <w:jc w:val="center"/>
              <w:rPr>
                <w:sz w:val="18"/>
                <w:szCs w:val="18"/>
              </w:rPr>
            </w:pPr>
            <w:r w:rsidRPr="00477FF6">
              <w:rPr>
                <w:sz w:val="18"/>
                <w:szCs w:val="18"/>
              </w:rPr>
              <w:t>12</w:t>
            </w:r>
          </w:p>
        </w:tc>
        <w:tc>
          <w:tcPr>
            <w:tcW w:w="503" w:type="dxa"/>
          </w:tcPr>
          <w:p w14:paraId="5B3E2F2A" w14:textId="77777777" w:rsidR="0042275A" w:rsidRPr="00477FF6" w:rsidRDefault="0042275A" w:rsidP="00CF74F8">
            <w:pPr>
              <w:jc w:val="center"/>
              <w:rPr>
                <w:sz w:val="18"/>
                <w:szCs w:val="18"/>
              </w:rPr>
            </w:pPr>
          </w:p>
          <w:p w14:paraId="7F21DB47" w14:textId="7F05CE98" w:rsidR="00CF74F8" w:rsidRPr="00477FF6" w:rsidRDefault="00CF74F8" w:rsidP="00CF74F8">
            <w:pPr>
              <w:jc w:val="center"/>
              <w:rPr>
                <w:sz w:val="18"/>
                <w:szCs w:val="18"/>
              </w:rPr>
            </w:pPr>
          </w:p>
        </w:tc>
        <w:tc>
          <w:tcPr>
            <w:tcW w:w="425" w:type="dxa"/>
          </w:tcPr>
          <w:p w14:paraId="50E62A9A" w14:textId="77777777" w:rsidR="00CF74F8" w:rsidRPr="00477FF6" w:rsidRDefault="00CF74F8" w:rsidP="00CF74F8">
            <w:pPr>
              <w:jc w:val="center"/>
              <w:rPr>
                <w:sz w:val="18"/>
                <w:szCs w:val="18"/>
              </w:rPr>
            </w:pPr>
          </w:p>
        </w:tc>
        <w:tc>
          <w:tcPr>
            <w:tcW w:w="425" w:type="dxa"/>
          </w:tcPr>
          <w:p w14:paraId="28FD40DF" w14:textId="77777777" w:rsidR="00CF74F8" w:rsidRPr="00477FF6" w:rsidRDefault="00CF74F8" w:rsidP="00CF74F8">
            <w:pPr>
              <w:jc w:val="center"/>
              <w:rPr>
                <w:sz w:val="18"/>
                <w:szCs w:val="18"/>
              </w:rPr>
            </w:pPr>
          </w:p>
        </w:tc>
        <w:tc>
          <w:tcPr>
            <w:tcW w:w="426" w:type="dxa"/>
          </w:tcPr>
          <w:p w14:paraId="16AE6635" w14:textId="77777777" w:rsidR="00CF74F8" w:rsidRPr="00477FF6" w:rsidRDefault="00CF74F8" w:rsidP="00CF74F8">
            <w:pPr>
              <w:jc w:val="center"/>
              <w:rPr>
                <w:sz w:val="18"/>
                <w:szCs w:val="18"/>
              </w:rPr>
            </w:pPr>
          </w:p>
        </w:tc>
        <w:tc>
          <w:tcPr>
            <w:tcW w:w="567" w:type="dxa"/>
          </w:tcPr>
          <w:p w14:paraId="3B93C5C3" w14:textId="77777777" w:rsidR="00CF74F8" w:rsidRPr="00477FF6" w:rsidRDefault="00CF74F8" w:rsidP="00CF74F8">
            <w:pPr>
              <w:jc w:val="center"/>
              <w:rPr>
                <w:sz w:val="18"/>
                <w:szCs w:val="18"/>
              </w:rPr>
            </w:pPr>
          </w:p>
        </w:tc>
        <w:tc>
          <w:tcPr>
            <w:tcW w:w="425" w:type="dxa"/>
          </w:tcPr>
          <w:p w14:paraId="2F16A0C2" w14:textId="77777777" w:rsidR="00CF74F8" w:rsidRPr="00477FF6" w:rsidRDefault="00CF74F8" w:rsidP="00CF74F8">
            <w:pPr>
              <w:jc w:val="center"/>
              <w:rPr>
                <w:sz w:val="18"/>
                <w:szCs w:val="18"/>
              </w:rPr>
            </w:pPr>
          </w:p>
        </w:tc>
        <w:tc>
          <w:tcPr>
            <w:tcW w:w="425" w:type="dxa"/>
          </w:tcPr>
          <w:p w14:paraId="122200EE" w14:textId="77777777" w:rsidR="00CF74F8" w:rsidRPr="00477FF6" w:rsidRDefault="00CF74F8" w:rsidP="00CF74F8">
            <w:pPr>
              <w:jc w:val="center"/>
              <w:rPr>
                <w:sz w:val="18"/>
                <w:szCs w:val="18"/>
              </w:rPr>
            </w:pPr>
          </w:p>
        </w:tc>
        <w:tc>
          <w:tcPr>
            <w:tcW w:w="567" w:type="dxa"/>
          </w:tcPr>
          <w:p w14:paraId="3D8A64C1" w14:textId="77777777" w:rsidR="00CF74F8" w:rsidRPr="00477FF6" w:rsidRDefault="00CF74F8" w:rsidP="00CF74F8">
            <w:pPr>
              <w:jc w:val="center"/>
              <w:rPr>
                <w:sz w:val="18"/>
                <w:szCs w:val="18"/>
              </w:rPr>
            </w:pPr>
          </w:p>
        </w:tc>
        <w:tc>
          <w:tcPr>
            <w:tcW w:w="425" w:type="dxa"/>
          </w:tcPr>
          <w:p w14:paraId="01482618" w14:textId="77777777" w:rsidR="00CF74F8" w:rsidRPr="00477FF6" w:rsidRDefault="00CF74F8" w:rsidP="00CF74F8">
            <w:pPr>
              <w:jc w:val="center"/>
              <w:rPr>
                <w:sz w:val="18"/>
                <w:szCs w:val="18"/>
              </w:rPr>
            </w:pPr>
          </w:p>
        </w:tc>
        <w:tc>
          <w:tcPr>
            <w:tcW w:w="426" w:type="dxa"/>
          </w:tcPr>
          <w:p w14:paraId="47EA225D" w14:textId="77777777" w:rsidR="00CF74F8" w:rsidRPr="00477FF6" w:rsidRDefault="00CF74F8" w:rsidP="00CF74F8">
            <w:pPr>
              <w:jc w:val="center"/>
              <w:rPr>
                <w:sz w:val="18"/>
                <w:szCs w:val="18"/>
              </w:rPr>
            </w:pPr>
          </w:p>
        </w:tc>
        <w:tc>
          <w:tcPr>
            <w:tcW w:w="588" w:type="dxa"/>
          </w:tcPr>
          <w:p w14:paraId="6DF19A37" w14:textId="77777777" w:rsidR="00CF74F8" w:rsidRPr="00477FF6" w:rsidRDefault="00CF74F8" w:rsidP="00CF74F8">
            <w:pPr>
              <w:jc w:val="center"/>
              <w:rPr>
                <w:sz w:val="18"/>
                <w:szCs w:val="18"/>
              </w:rPr>
            </w:pPr>
          </w:p>
        </w:tc>
      </w:tr>
    </w:tbl>
    <w:p w14:paraId="76CC7E01" w14:textId="2379F74C" w:rsidR="0042275A" w:rsidRPr="00FC463B" w:rsidRDefault="0042275A" w:rsidP="0042275A">
      <w:pPr>
        <w:jc w:val="center"/>
        <w:rPr>
          <w:u w:val="single"/>
        </w:rPr>
      </w:pPr>
      <w:r w:rsidRPr="00235114">
        <w:t xml:space="preserve"> (</w:t>
      </w:r>
      <w:proofErr w:type="spellStart"/>
      <w:r w:rsidRPr="0042275A">
        <w:rPr>
          <w:rFonts w:cs="RealpageHEL4-Bold"/>
          <w:bCs/>
        </w:rPr>
        <w:t>Charoenngam</w:t>
      </w:r>
      <w:proofErr w:type="spellEnd"/>
      <w:r w:rsidRPr="0042275A">
        <w:rPr>
          <w:rFonts w:cs="RealpageHEL4-Bold"/>
          <w:bCs/>
        </w:rPr>
        <w:t>,</w:t>
      </w:r>
      <w:r>
        <w:rPr>
          <w:rFonts w:cs="RealpageHEL4-Bold"/>
          <w:bCs/>
        </w:rPr>
        <w:t xml:space="preserve"> C.;</w:t>
      </w:r>
      <w:r w:rsidRPr="0042275A">
        <w:rPr>
          <w:rFonts w:cs="RealpageHEL4-Bold"/>
          <w:bCs/>
        </w:rPr>
        <w:t xml:space="preserve"> </w:t>
      </w:r>
      <w:proofErr w:type="spellStart"/>
      <w:r w:rsidRPr="0042275A">
        <w:rPr>
          <w:rFonts w:cs="RealpageHEL4-Bold"/>
          <w:bCs/>
        </w:rPr>
        <w:t>Coquinco</w:t>
      </w:r>
      <w:proofErr w:type="spellEnd"/>
      <w:r>
        <w:rPr>
          <w:rFonts w:cs="RealpageHEL4-Bold"/>
          <w:bCs/>
        </w:rPr>
        <w:t>, S.T.;</w:t>
      </w:r>
      <w:r w:rsidRPr="0042275A">
        <w:rPr>
          <w:rFonts w:cs="RealpageHEL4-Bold"/>
          <w:bCs/>
        </w:rPr>
        <w:t xml:space="preserve"> </w:t>
      </w:r>
      <w:proofErr w:type="spellStart"/>
      <w:r w:rsidRPr="0042275A">
        <w:rPr>
          <w:rFonts w:cs="RealpageHEL4-Bold"/>
          <w:bCs/>
        </w:rPr>
        <w:t>Hadikusumo</w:t>
      </w:r>
      <w:proofErr w:type="spellEnd"/>
      <w:r>
        <w:rPr>
          <w:rFonts w:cs="RealpageHEL4-Bold"/>
          <w:bCs/>
        </w:rPr>
        <w:t xml:space="preserve">, B.H.W. (2003). Web-based application for managing change </w:t>
      </w:r>
      <w:proofErr w:type="spellStart"/>
      <w:r>
        <w:rPr>
          <w:rFonts w:cs="RealpageHEL4-Bold"/>
          <w:bCs/>
        </w:rPr>
        <w:t>orderd</w:t>
      </w:r>
      <w:proofErr w:type="spellEnd"/>
      <w:r>
        <w:rPr>
          <w:rFonts w:cs="RealpageHEL4-Bold"/>
          <w:bCs/>
        </w:rPr>
        <w:t xml:space="preserve"> in construction projects. Construction Innovation, Volume 3. p.211</w:t>
      </w:r>
    </w:p>
    <w:sectPr w:rsidR="0042275A" w:rsidRPr="00FC4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ealpageHEL4-Bol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451B2"/>
    <w:multiLevelType w:val="hybridMultilevel"/>
    <w:tmpl w:val="E8549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A40D1"/>
    <w:multiLevelType w:val="hybridMultilevel"/>
    <w:tmpl w:val="B466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462CA"/>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E1507F9"/>
    <w:multiLevelType w:val="hybridMultilevel"/>
    <w:tmpl w:val="F85EC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30799B"/>
    <w:multiLevelType w:val="hybridMultilevel"/>
    <w:tmpl w:val="35A0A3E8"/>
    <w:lvl w:ilvl="0" w:tplc="7286E546">
      <w:start w:val="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94E2F71"/>
    <w:multiLevelType w:val="hybridMultilevel"/>
    <w:tmpl w:val="946A43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4EF"/>
    <w:rsid w:val="00020AB7"/>
    <w:rsid w:val="00050834"/>
    <w:rsid w:val="00101301"/>
    <w:rsid w:val="0010338F"/>
    <w:rsid w:val="00120A84"/>
    <w:rsid w:val="00200D13"/>
    <w:rsid w:val="002134EF"/>
    <w:rsid w:val="00235114"/>
    <w:rsid w:val="0029091B"/>
    <w:rsid w:val="002E5578"/>
    <w:rsid w:val="00366950"/>
    <w:rsid w:val="003D1E58"/>
    <w:rsid w:val="003F5D0F"/>
    <w:rsid w:val="003F6BF6"/>
    <w:rsid w:val="004076D4"/>
    <w:rsid w:val="0042275A"/>
    <w:rsid w:val="004243D9"/>
    <w:rsid w:val="004767DC"/>
    <w:rsid w:val="00477FF6"/>
    <w:rsid w:val="004A2A3F"/>
    <w:rsid w:val="00524BE4"/>
    <w:rsid w:val="00567841"/>
    <w:rsid w:val="005A2096"/>
    <w:rsid w:val="00605709"/>
    <w:rsid w:val="00617C79"/>
    <w:rsid w:val="0069031B"/>
    <w:rsid w:val="00744CAA"/>
    <w:rsid w:val="007739AE"/>
    <w:rsid w:val="00787F8B"/>
    <w:rsid w:val="00797207"/>
    <w:rsid w:val="008D568F"/>
    <w:rsid w:val="009B47CB"/>
    <w:rsid w:val="00AB704A"/>
    <w:rsid w:val="00AF14B6"/>
    <w:rsid w:val="00AF5965"/>
    <w:rsid w:val="00B0091D"/>
    <w:rsid w:val="00B475B6"/>
    <w:rsid w:val="00BB59A1"/>
    <w:rsid w:val="00C5216F"/>
    <w:rsid w:val="00C5497F"/>
    <w:rsid w:val="00CC25E7"/>
    <w:rsid w:val="00CF74F8"/>
    <w:rsid w:val="00D5075B"/>
    <w:rsid w:val="00D81F2A"/>
    <w:rsid w:val="00DD7305"/>
    <w:rsid w:val="00E96C20"/>
    <w:rsid w:val="00EF3526"/>
    <w:rsid w:val="00F31E2B"/>
    <w:rsid w:val="00FC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5B210FDA"/>
  <w15:chartTrackingRefBased/>
  <w15:docId w15:val="{11031813-F37E-4359-BF63-92CB2FCDD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F6BF6"/>
    <w:pPr>
      <w:widowControl w:val="0"/>
      <w:autoSpaceDE w:val="0"/>
      <w:autoSpaceDN w:val="0"/>
      <w:spacing w:before="90" w:after="0" w:line="240" w:lineRule="auto"/>
      <w:ind w:left="2065"/>
      <w:outlineLvl w:val="0"/>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31B"/>
    <w:pPr>
      <w:ind w:left="720"/>
      <w:contextualSpacing/>
    </w:pPr>
  </w:style>
  <w:style w:type="table" w:styleId="TableGrid">
    <w:name w:val="Table Grid"/>
    <w:basedOn w:val="TableNormal"/>
    <w:uiPriority w:val="39"/>
    <w:rsid w:val="00CF7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9091B"/>
    <w:rPr>
      <w:color w:val="0563C1" w:themeColor="hyperlink"/>
      <w:u w:val="single"/>
    </w:rPr>
  </w:style>
  <w:style w:type="character" w:customStyle="1" w:styleId="Heading1Char">
    <w:name w:val="Heading 1 Char"/>
    <w:basedOn w:val="DefaultParagraphFont"/>
    <w:link w:val="Heading1"/>
    <w:uiPriority w:val="1"/>
    <w:rsid w:val="003F6BF6"/>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semiHidden/>
    <w:unhideWhenUsed/>
    <w:qFormat/>
    <w:rsid w:val="003F6BF6"/>
    <w:pPr>
      <w:widowControl w:val="0"/>
      <w:autoSpaceDE w:val="0"/>
      <w:autoSpaceDN w:val="0"/>
      <w:spacing w:before="174" w:after="0" w:line="240" w:lineRule="auto"/>
    </w:pPr>
    <w:rPr>
      <w:rFonts w:ascii="Times New Roman" w:eastAsia="Times New Roman" w:hAnsi="Times New Roman" w:cs="Times New Roman"/>
      <w:sz w:val="24"/>
      <w:szCs w:val="24"/>
      <w:u w:val="single" w:color="000000"/>
      <w:lang w:val="en-US"/>
    </w:rPr>
  </w:style>
  <w:style w:type="character" w:customStyle="1" w:styleId="BodyTextChar">
    <w:name w:val="Body Text Char"/>
    <w:basedOn w:val="DefaultParagraphFont"/>
    <w:link w:val="BodyText"/>
    <w:uiPriority w:val="1"/>
    <w:semiHidden/>
    <w:rsid w:val="003F6BF6"/>
    <w:rPr>
      <w:rFonts w:ascii="Times New Roman" w:eastAsia="Times New Roman" w:hAnsi="Times New Roman" w:cs="Times New Roman"/>
      <w:sz w:val="24"/>
      <w:szCs w:val="24"/>
      <w:u w:val="single"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959926">
      <w:bodyDiv w:val="1"/>
      <w:marLeft w:val="0"/>
      <w:marRight w:val="0"/>
      <w:marTop w:val="0"/>
      <w:marBottom w:val="0"/>
      <w:divBdr>
        <w:top w:val="none" w:sz="0" w:space="0" w:color="auto"/>
        <w:left w:val="none" w:sz="0" w:space="0" w:color="auto"/>
        <w:bottom w:val="none" w:sz="0" w:space="0" w:color="auto"/>
        <w:right w:val="none" w:sz="0" w:space="0" w:color="auto"/>
      </w:divBdr>
    </w:div>
    <w:div w:id="1363215230">
      <w:bodyDiv w:val="1"/>
      <w:marLeft w:val="0"/>
      <w:marRight w:val="0"/>
      <w:marTop w:val="0"/>
      <w:marBottom w:val="0"/>
      <w:divBdr>
        <w:top w:val="none" w:sz="0" w:space="0" w:color="auto"/>
        <w:left w:val="none" w:sz="0" w:space="0" w:color="auto"/>
        <w:bottom w:val="none" w:sz="0" w:space="0" w:color="auto"/>
        <w:right w:val="none" w:sz="0" w:space="0" w:color="auto"/>
      </w:divBdr>
    </w:div>
    <w:div w:id="1755394404">
      <w:bodyDiv w:val="1"/>
      <w:marLeft w:val="0"/>
      <w:marRight w:val="0"/>
      <w:marTop w:val="0"/>
      <w:marBottom w:val="0"/>
      <w:divBdr>
        <w:top w:val="none" w:sz="0" w:space="0" w:color="auto"/>
        <w:left w:val="none" w:sz="0" w:space="0" w:color="auto"/>
        <w:bottom w:val="none" w:sz="0" w:space="0" w:color="auto"/>
        <w:right w:val="none" w:sz="0" w:space="0" w:color="auto"/>
      </w:divBdr>
    </w:div>
    <w:div w:id="206995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sitemate.com/resources/articles/commercial/variations-construction-proc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1825</Words>
  <Characters>10405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Benger</dc:creator>
  <cp:keywords/>
  <dc:description/>
  <cp:lastModifiedBy>Joshua Benger (P148216)</cp:lastModifiedBy>
  <cp:revision>6</cp:revision>
  <dcterms:created xsi:type="dcterms:W3CDTF">2019-03-07T10:19:00Z</dcterms:created>
  <dcterms:modified xsi:type="dcterms:W3CDTF">2019-03-07T10:52:00Z</dcterms:modified>
</cp:coreProperties>
</file>