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78D756" w14:textId="6BF013A9" w:rsidR="003719A5" w:rsidRPr="00BA009E" w:rsidRDefault="001C6D7F" w:rsidP="001C6D7F">
      <w:pPr>
        <w:jc w:val="center"/>
        <w:rPr>
          <w:sz w:val="28"/>
          <w:szCs w:val="28"/>
        </w:rPr>
      </w:pPr>
      <w:r w:rsidRPr="00BA009E">
        <w:rPr>
          <w:sz w:val="28"/>
          <w:szCs w:val="28"/>
        </w:rPr>
        <w:t>University Of Wales Trinity Saint David</w:t>
      </w:r>
    </w:p>
    <w:p w14:paraId="742F19C7" w14:textId="6032DE7A" w:rsidR="001C6D7F" w:rsidRPr="00BA009E" w:rsidRDefault="001C6D7F" w:rsidP="001C6D7F">
      <w:pPr>
        <w:jc w:val="center"/>
        <w:rPr>
          <w:sz w:val="28"/>
          <w:szCs w:val="28"/>
        </w:rPr>
      </w:pPr>
      <w:r w:rsidRPr="00BA009E">
        <w:rPr>
          <w:sz w:val="28"/>
          <w:szCs w:val="28"/>
        </w:rPr>
        <w:t>School of Engineering</w:t>
      </w:r>
    </w:p>
    <w:p w14:paraId="1A8DD68C" w14:textId="59F1C2A2" w:rsidR="001C6D7F" w:rsidRPr="00BA009E" w:rsidRDefault="001C6D7F" w:rsidP="001C6D7F">
      <w:pPr>
        <w:jc w:val="center"/>
      </w:pPr>
    </w:p>
    <w:p w14:paraId="2AC4A781" w14:textId="555AD3DB" w:rsidR="00D72F54" w:rsidRPr="00BA009E" w:rsidRDefault="00D72F54" w:rsidP="001C6D7F">
      <w:pPr>
        <w:jc w:val="center"/>
      </w:pPr>
    </w:p>
    <w:p w14:paraId="187E6A27" w14:textId="44BB1BBB" w:rsidR="00D72F54" w:rsidRPr="00BA009E" w:rsidRDefault="00D72F54" w:rsidP="001C6D7F">
      <w:pPr>
        <w:jc w:val="center"/>
      </w:pPr>
    </w:p>
    <w:p w14:paraId="5923AC4C" w14:textId="4895D7DE" w:rsidR="00D72F54" w:rsidRPr="00BA009E" w:rsidRDefault="00D72F54" w:rsidP="001C6D7F">
      <w:pPr>
        <w:jc w:val="center"/>
      </w:pPr>
    </w:p>
    <w:p w14:paraId="14EED687" w14:textId="77777777" w:rsidR="00D72F54" w:rsidRPr="00BA009E" w:rsidRDefault="00D72F54" w:rsidP="00D72F54">
      <w:pPr>
        <w:rPr>
          <w:sz w:val="32"/>
          <w:szCs w:val="32"/>
        </w:rPr>
      </w:pPr>
    </w:p>
    <w:p w14:paraId="7DE1AE17" w14:textId="0D9F6C2E" w:rsidR="0054581F" w:rsidRPr="00BA009E" w:rsidRDefault="0054581F" w:rsidP="003B49C0">
      <w:pPr>
        <w:jc w:val="center"/>
        <w:rPr>
          <w:rFonts w:cs="Times New Roman"/>
          <w:color w:val="000000"/>
          <w:sz w:val="32"/>
          <w:szCs w:val="32"/>
        </w:rPr>
      </w:pPr>
      <w:r w:rsidRPr="00BA009E">
        <w:rPr>
          <w:rFonts w:cs="Times New Roman"/>
          <w:color w:val="000000"/>
          <w:sz w:val="32"/>
          <w:szCs w:val="32"/>
        </w:rPr>
        <w:t>Manufacturing Design &amp; Technology</w:t>
      </w:r>
      <w:r w:rsidR="00F93D30" w:rsidRPr="00BA009E">
        <w:rPr>
          <w:rFonts w:cs="Times New Roman"/>
          <w:color w:val="000000"/>
          <w:sz w:val="32"/>
          <w:szCs w:val="32"/>
        </w:rPr>
        <w:t xml:space="preserve"> – TASK 1</w:t>
      </w:r>
    </w:p>
    <w:p w14:paraId="1581347D" w14:textId="4605A190" w:rsidR="00D72F54" w:rsidRPr="00BA009E" w:rsidRDefault="003B49C0" w:rsidP="003B49C0">
      <w:pPr>
        <w:jc w:val="center"/>
        <w:rPr>
          <w:sz w:val="32"/>
          <w:szCs w:val="32"/>
        </w:rPr>
      </w:pPr>
      <w:r w:rsidRPr="00BA009E">
        <w:rPr>
          <w:sz w:val="32"/>
          <w:szCs w:val="32"/>
        </w:rPr>
        <w:t>ACMA</w:t>
      </w:r>
      <w:r w:rsidR="00AE2CDE" w:rsidRPr="00BA009E">
        <w:rPr>
          <w:sz w:val="32"/>
          <w:szCs w:val="32"/>
        </w:rPr>
        <w:t>500</w:t>
      </w:r>
      <w:r w:rsidR="0054581F" w:rsidRPr="00BA009E">
        <w:rPr>
          <w:sz w:val="32"/>
          <w:szCs w:val="32"/>
        </w:rPr>
        <w:t>2</w:t>
      </w:r>
    </w:p>
    <w:p w14:paraId="31CF1F9F" w14:textId="71FCDFAA" w:rsidR="00D72F54" w:rsidRPr="00BA009E" w:rsidRDefault="00D72F54" w:rsidP="001C6D7F">
      <w:pPr>
        <w:jc w:val="center"/>
        <w:rPr>
          <w:sz w:val="32"/>
          <w:szCs w:val="32"/>
        </w:rPr>
      </w:pPr>
    </w:p>
    <w:p w14:paraId="0D1D72D9" w14:textId="3DCBAC80" w:rsidR="00D72F54" w:rsidRPr="00BA009E" w:rsidRDefault="00D72F54" w:rsidP="001C6D7F">
      <w:pPr>
        <w:jc w:val="center"/>
        <w:rPr>
          <w:sz w:val="32"/>
          <w:szCs w:val="32"/>
        </w:rPr>
      </w:pPr>
    </w:p>
    <w:p w14:paraId="49A570C8" w14:textId="6AE49107" w:rsidR="00D72F54" w:rsidRPr="00BA009E" w:rsidRDefault="00D72F54" w:rsidP="001C6D7F">
      <w:pPr>
        <w:jc w:val="center"/>
        <w:rPr>
          <w:sz w:val="32"/>
          <w:szCs w:val="32"/>
        </w:rPr>
      </w:pPr>
    </w:p>
    <w:p w14:paraId="099B87CD" w14:textId="2EB57347" w:rsidR="00D72F54" w:rsidRPr="00BA009E" w:rsidRDefault="00D72F54" w:rsidP="001C6D7F">
      <w:pPr>
        <w:jc w:val="center"/>
        <w:rPr>
          <w:sz w:val="32"/>
          <w:szCs w:val="32"/>
        </w:rPr>
      </w:pPr>
    </w:p>
    <w:p w14:paraId="0214404A" w14:textId="5DF31406" w:rsidR="00D72F54" w:rsidRPr="00BA009E" w:rsidRDefault="00D72F54" w:rsidP="001C6D7F">
      <w:pPr>
        <w:jc w:val="center"/>
        <w:rPr>
          <w:sz w:val="32"/>
          <w:szCs w:val="32"/>
        </w:rPr>
      </w:pPr>
    </w:p>
    <w:p w14:paraId="12BF31DB" w14:textId="4BE84AD7" w:rsidR="00D72F54" w:rsidRPr="00BA009E" w:rsidRDefault="00D72F54" w:rsidP="001C6D7F">
      <w:pPr>
        <w:jc w:val="center"/>
        <w:rPr>
          <w:sz w:val="32"/>
          <w:szCs w:val="32"/>
        </w:rPr>
      </w:pPr>
    </w:p>
    <w:p w14:paraId="298C015C" w14:textId="77777777" w:rsidR="00D72F54" w:rsidRPr="00BA009E" w:rsidRDefault="00D72F54" w:rsidP="001C6D7F">
      <w:pPr>
        <w:jc w:val="center"/>
        <w:rPr>
          <w:sz w:val="32"/>
          <w:szCs w:val="32"/>
        </w:rPr>
      </w:pPr>
    </w:p>
    <w:p w14:paraId="1AE7452F" w14:textId="0A441126" w:rsidR="001C6D7F" w:rsidRPr="00BA009E" w:rsidRDefault="001C6D7F" w:rsidP="001C6D7F">
      <w:pPr>
        <w:jc w:val="center"/>
        <w:rPr>
          <w:sz w:val="24"/>
          <w:szCs w:val="24"/>
        </w:rPr>
      </w:pPr>
      <w:r w:rsidRPr="00BA009E">
        <w:rPr>
          <w:sz w:val="24"/>
          <w:szCs w:val="24"/>
        </w:rPr>
        <w:t>Aled Thomas</w:t>
      </w:r>
    </w:p>
    <w:p w14:paraId="7052A4A3" w14:textId="1C6D1047" w:rsidR="001C6D7F" w:rsidRPr="00BA009E" w:rsidRDefault="001C6D7F" w:rsidP="001C6D7F">
      <w:pPr>
        <w:jc w:val="center"/>
        <w:rPr>
          <w:sz w:val="24"/>
          <w:szCs w:val="24"/>
        </w:rPr>
      </w:pPr>
      <w:r w:rsidRPr="00BA009E">
        <w:rPr>
          <w:sz w:val="24"/>
          <w:szCs w:val="24"/>
        </w:rPr>
        <w:t>2206212</w:t>
      </w:r>
    </w:p>
    <w:p w14:paraId="13898FC0" w14:textId="70287957" w:rsidR="003719A5" w:rsidRPr="00BA009E" w:rsidRDefault="00691B83" w:rsidP="009A1257">
      <w:pPr>
        <w:spacing w:line="259" w:lineRule="auto"/>
        <w:jc w:val="center"/>
      </w:pPr>
      <w:r w:rsidRPr="00BA009E">
        <w:rPr>
          <w:sz w:val="24"/>
          <w:szCs w:val="24"/>
        </w:rPr>
        <w:t>22nd</w:t>
      </w:r>
      <w:r w:rsidR="009A1257" w:rsidRPr="00BA009E">
        <w:rPr>
          <w:sz w:val="24"/>
          <w:szCs w:val="24"/>
        </w:rPr>
        <w:t xml:space="preserve"> </w:t>
      </w:r>
      <w:r w:rsidR="00AE2CDE" w:rsidRPr="00BA009E">
        <w:rPr>
          <w:sz w:val="24"/>
          <w:szCs w:val="24"/>
        </w:rPr>
        <w:t>July</w:t>
      </w:r>
      <w:r w:rsidR="009A1257" w:rsidRPr="00BA009E">
        <w:rPr>
          <w:sz w:val="24"/>
          <w:szCs w:val="24"/>
        </w:rPr>
        <w:t xml:space="preserve"> 2024</w:t>
      </w:r>
      <w:r w:rsidR="003719A5" w:rsidRPr="00BA009E">
        <w:br w:type="page"/>
      </w:r>
    </w:p>
    <w:p w14:paraId="363C4213" w14:textId="39EEBBFD" w:rsidR="003719A5" w:rsidRPr="00BA009E" w:rsidRDefault="003719A5"/>
    <w:p w14:paraId="16AEB274" w14:textId="77777777" w:rsidR="003719A5" w:rsidRPr="00BA009E" w:rsidRDefault="003719A5">
      <w:pPr>
        <w:spacing w:line="259" w:lineRule="auto"/>
      </w:pPr>
      <w:r w:rsidRPr="00BA009E"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 w:eastAsia="zh-CN"/>
        </w:rPr>
        <w:id w:val="-7657642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D1C508B" w14:textId="54A8C22E" w:rsidR="003719A5" w:rsidRPr="00BA009E" w:rsidRDefault="003719A5">
          <w:pPr>
            <w:pStyle w:val="TOCHeading"/>
            <w:rPr>
              <w:lang w:val="en-GB"/>
            </w:rPr>
          </w:pPr>
          <w:r w:rsidRPr="00BA009E">
            <w:rPr>
              <w:lang w:val="en-GB"/>
            </w:rPr>
            <w:t>Table of Contents</w:t>
          </w:r>
        </w:p>
        <w:p w14:paraId="4094807A" w14:textId="1EEF64CA" w:rsidR="00894CBA" w:rsidRDefault="003719A5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BA009E">
            <w:fldChar w:fldCharType="begin"/>
          </w:r>
          <w:r w:rsidRPr="00BA009E">
            <w:instrText xml:space="preserve"> TOC \o "1-3" \h \z \u </w:instrText>
          </w:r>
          <w:r w:rsidRPr="00BA009E">
            <w:fldChar w:fldCharType="separate"/>
          </w:r>
          <w:hyperlink w:anchor="_Toc196687431" w:history="1">
            <w:r w:rsidR="00894CBA" w:rsidRPr="007E1D82">
              <w:rPr>
                <w:rStyle w:val="Hyperlink"/>
                <w:noProof/>
              </w:rPr>
              <w:t>1</w:t>
            </w:r>
            <w:r w:rsidR="00894CBA"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894CBA" w:rsidRPr="007E1D82">
              <w:rPr>
                <w:rStyle w:val="Hyperlink"/>
                <w:noProof/>
              </w:rPr>
              <w:t>Introduction</w:t>
            </w:r>
            <w:r w:rsidR="00894CBA">
              <w:rPr>
                <w:noProof/>
                <w:webHidden/>
              </w:rPr>
              <w:tab/>
            </w:r>
            <w:r w:rsidR="00894CBA">
              <w:rPr>
                <w:noProof/>
                <w:webHidden/>
              </w:rPr>
              <w:fldChar w:fldCharType="begin"/>
            </w:r>
            <w:r w:rsidR="00894CBA">
              <w:rPr>
                <w:noProof/>
                <w:webHidden/>
              </w:rPr>
              <w:instrText xml:space="preserve"> PAGEREF _Toc196687431 \h </w:instrText>
            </w:r>
            <w:r w:rsidR="00894CBA">
              <w:rPr>
                <w:noProof/>
                <w:webHidden/>
              </w:rPr>
            </w:r>
            <w:r w:rsidR="00894CBA">
              <w:rPr>
                <w:noProof/>
                <w:webHidden/>
              </w:rPr>
              <w:fldChar w:fldCharType="separate"/>
            </w:r>
            <w:r w:rsidR="00894CBA">
              <w:rPr>
                <w:noProof/>
                <w:webHidden/>
              </w:rPr>
              <w:t>1</w:t>
            </w:r>
            <w:r w:rsidR="00894CBA">
              <w:rPr>
                <w:noProof/>
                <w:webHidden/>
              </w:rPr>
              <w:fldChar w:fldCharType="end"/>
            </w:r>
          </w:hyperlink>
        </w:p>
        <w:p w14:paraId="1C1193A0" w14:textId="1FD48393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2" w:history="1">
            <w:r w:rsidRPr="007E1D82">
              <w:rPr>
                <w:rStyle w:val="Hyperlink"/>
                <w:noProof/>
              </w:rPr>
              <w:t>1.1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929A7" w14:textId="6DD27C5F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3" w:history="1">
            <w:r w:rsidRPr="007E1D82">
              <w:rPr>
                <w:rStyle w:val="Hyperlink"/>
                <w:noProof/>
              </w:rPr>
              <w:t>1.2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FE547" w14:textId="12EB9876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4" w:history="1">
            <w:r w:rsidRPr="007E1D82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Concept design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BA711" w14:textId="601A7C3E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5" w:history="1">
            <w:r w:rsidRPr="007E1D82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Customer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B4FB96" w14:textId="1862EA38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6" w:history="1">
            <w:r w:rsidRPr="007E1D82">
              <w:rPr>
                <w:rStyle w:val="Hyperlink"/>
                <w:noProof/>
              </w:rPr>
              <w:t>2.2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QFD (quality function deployment)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47D1E" w14:textId="729887B8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7" w:history="1">
            <w:r w:rsidRPr="007E1D82">
              <w:rPr>
                <w:rStyle w:val="Hyperlink"/>
                <w:noProof/>
              </w:rPr>
              <w:t>2.3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Design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09048" w14:textId="388441E4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8" w:history="1">
            <w:r w:rsidRPr="007E1D82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Manufacturing process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C16B0" w14:textId="29D37EB1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39" w:history="1">
            <w:r w:rsidRPr="007E1D82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F336E" w14:textId="0EE1C1C9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0" w:history="1">
            <w:r w:rsidRPr="007E1D82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Process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4E677" w14:textId="7E1FC6D1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1" w:history="1">
            <w:r w:rsidRPr="007E1D82">
              <w:rPr>
                <w:rStyle w:val="Hyperlink"/>
                <w:noProof/>
              </w:rPr>
              <w:t>3.3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Die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A4575" w14:textId="4F01EBC8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2" w:history="1">
            <w:r w:rsidRPr="007E1D82">
              <w:rPr>
                <w:rStyle w:val="Hyperlink"/>
                <w:noProof/>
              </w:rPr>
              <w:t>3.4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Sheet metal production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79EB9" w14:textId="28803831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3" w:history="1">
            <w:r w:rsidRPr="007E1D82">
              <w:rPr>
                <w:rStyle w:val="Hyperlink"/>
                <w:noProof/>
              </w:rPr>
              <w:t>3.5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Plastic arms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11DE9" w14:textId="10F33F8C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4" w:history="1">
            <w:r w:rsidRPr="007E1D82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Design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5537A" w14:textId="0BA1B2F9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5" w:history="1">
            <w:r w:rsidRPr="007E1D82">
              <w:rPr>
                <w:rStyle w:val="Hyperlink"/>
                <w:noProof/>
              </w:rPr>
              <w:t>4.1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Plastic arms (grippers)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05560" w14:textId="19D29D4D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6" w:history="1">
            <w:r w:rsidRPr="007E1D82">
              <w:rPr>
                <w:rStyle w:val="Hyperlink"/>
                <w:noProof/>
              </w:rPr>
              <w:t>4.2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Connecting mount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806A3" w14:textId="56BF1EF2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7" w:history="1">
            <w:r w:rsidRPr="007E1D82">
              <w:rPr>
                <w:rStyle w:val="Hyperlink"/>
                <w:noProof/>
              </w:rPr>
              <w:t>4.3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Hand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36EFC" w14:textId="52BAD74F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8" w:history="1">
            <w:r w:rsidRPr="007E1D82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Risk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5963B" w14:textId="46AB5698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49" w:history="1">
            <w:r w:rsidRPr="007E1D82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Conclusions and reflections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149B8" w14:textId="56D88F68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0" w:history="1">
            <w:r w:rsidRPr="007E1D82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61474" w14:textId="7FBA796C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1" w:history="1">
            <w:r w:rsidRPr="007E1D82">
              <w:rPr>
                <w:rStyle w:val="Hyperlink"/>
                <w:noProof/>
              </w:rPr>
              <w:t>8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B5C51" w14:textId="69B564ED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2" w:history="1">
            <w:r w:rsidRPr="007E1D82">
              <w:rPr>
                <w:rStyle w:val="Hyperlink"/>
                <w:noProof/>
              </w:rPr>
              <w:t>9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Introduction and component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14F6B" w14:textId="46C0828A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3" w:history="1">
            <w:r w:rsidRPr="007E1D82">
              <w:rPr>
                <w:rStyle w:val="Hyperlink"/>
                <w:noProof/>
              </w:rPr>
              <w:t>10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Component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073FD" w14:textId="54AC526D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4" w:history="1">
            <w:r w:rsidRPr="007E1D82">
              <w:rPr>
                <w:rStyle w:val="Hyperlink"/>
                <w:noProof/>
              </w:rPr>
              <w:t>10.1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QFD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EB2FD" w14:textId="58462D29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5" w:history="1">
            <w:r w:rsidRPr="007E1D82">
              <w:rPr>
                <w:rStyle w:val="Hyperlink"/>
                <w:noProof/>
              </w:rPr>
              <w:t>11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Additive manufacturing (AM) process and 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553F9" w14:textId="543A2A07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6" w:history="1">
            <w:r w:rsidRPr="007E1D82">
              <w:rPr>
                <w:rStyle w:val="Hyperlink"/>
                <w:noProof/>
              </w:rPr>
              <w:t>12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Application of Design for Additive Manufacturing (DfAM)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35CE8" w14:textId="5B36EF85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7" w:history="1">
            <w:r w:rsidRPr="007E1D82">
              <w:rPr>
                <w:rStyle w:val="Hyperlink"/>
                <w:noProof/>
              </w:rPr>
              <w:t>12.1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Topology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02E3B" w14:textId="37B97E90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8" w:history="1">
            <w:r w:rsidRPr="007E1D82">
              <w:rPr>
                <w:rStyle w:val="Hyperlink"/>
                <w:noProof/>
              </w:rPr>
              <w:t>12.2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Infill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A9AAD" w14:textId="7A7421D7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59" w:history="1">
            <w:r w:rsidRPr="007E1D82">
              <w:rPr>
                <w:rStyle w:val="Hyperlink"/>
                <w:noProof/>
              </w:rPr>
              <w:t>12.3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Build orientation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CA175" w14:textId="664D0A84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0" w:history="1">
            <w:r w:rsidRPr="007E1D82">
              <w:rPr>
                <w:rStyle w:val="Hyperlink"/>
                <w:noProof/>
              </w:rPr>
              <w:t>12.4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Customisation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CAF1B3" w14:textId="528787FB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1" w:history="1">
            <w:r w:rsidRPr="007E1D82">
              <w:rPr>
                <w:rStyle w:val="Hyperlink"/>
                <w:noProof/>
              </w:rPr>
              <w:t>13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Topological Optimisation and Redesign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744F4" w14:textId="3FD5C709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2" w:history="1">
            <w:r w:rsidRPr="007E1D82">
              <w:rPr>
                <w:rStyle w:val="Hyperlink"/>
                <w:noProof/>
              </w:rPr>
              <w:t>13.1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Study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D382E" w14:textId="34B752FF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3" w:history="1">
            <w:r w:rsidRPr="007E1D82">
              <w:rPr>
                <w:rStyle w:val="Hyperlink"/>
                <w:noProof/>
              </w:rPr>
              <w:t>13.2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Goals and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311A00" w14:textId="78D8163D" w:rsidR="00894CBA" w:rsidRDefault="00894CB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4" w:history="1">
            <w:r w:rsidRPr="007E1D82">
              <w:rPr>
                <w:rStyle w:val="Hyperlink"/>
                <w:noProof/>
              </w:rPr>
              <w:t>13.3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Executions and iterations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F2AF1" w14:textId="71C58074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5" w:history="1">
            <w:r w:rsidRPr="007E1D82">
              <w:rPr>
                <w:rStyle w:val="Hyperlink"/>
                <w:noProof/>
              </w:rPr>
              <w:t>14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F618E" w14:textId="59BFA53B" w:rsidR="00894CBA" w:rsidRDefault="00894CB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687466" w:history="1">
            <w:r w:rsidRPr="007E1D82">
              <w:rPr>
                <w:rStyle w:val="Hyperlink"/>
                <w:noProof/>
              </w:rPr>
              <w:t>15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1D82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_Toc196687466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D5FB3" w14:textId="42AE3DC2" w:rsidR="001C6D7F" w:rsidRPr="00BA009E" w:rsidRDefault="003719A5" w:rsidP="001C6D7F">
          <w:pPr>
            <w:rPr>
              <w:b/>
              <w:bCs/>
            </w:rPr>
          </w:pPr>
          <w:r w:rsidRPr="00BA009E">
            <w:rPr>
              <w:b/>
              <w:bCs/>
            </w:rPr>
            <w:fldChar w:fldCharType="end"/>
          </w:r>
        </w:p>
      </w:sdtContent>
    </w:sdt>
    <w:p w14:paraId="6DF4A22C" w14:textId="78AA12DC" w:rsidR="00894CBA" w:rsidRDefault="001C6D7F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 w:rsidRPr="00BA009E">
        <w:fldChar w:fldCharType="begin"/>
      </w:r>
      <w:r w:rsidRPr="00BA009E">
        <w:instrText xml:space="preserve"> TOC \h \z \c "Figure" </w:instrText>
      </w:r>
      <w:r w:rsidRPr="00BA009E">
        <w:fldChar w:fldCharType="separate"/>
      </w:r>
      <w:hyperlink w:anchor="_Toc196687467" w:history="1">
        <w:r w:rsidR="00894CBA" w:rsidRPr="006F56DF">
          <w:rPr>
            <w:rStyle w:val="Hyperlink"/>
            <w:noProof/>
          </w:rPr>
          <w:t>Figure 1 - QFD Legend</w:t>
        </w:r>
        <w:r w:rsidR="00894CBA">
          <w:rPr>
            <w:noProof/>
            <w:webHidden/>
          </w:rPr>
          <w:tab/>
        </w:r>
        <w:r w:rsidR="00894CBA">
          <w:rPr>
            <w:noProof/>
            <w:webHidden/>
          </w:rPr>
          <w:fldChar w:fldCharType="begin"/>
        </w:r>
        <w:r w:rsidR="00894CBA">
          <w:rPr>
            <w:noProof/>
            <w:webHidden/>
          </w:rPr>
          <w:instrText xml:space="preserve"> PAGEREF _Toc196687467 \h </w:instrText>
        </w:r>
        <w:r w:rsidR="00894CBA">
          <w:rPr>
            <w:noProof/>
            <w:webHidden/>
          </w:rPr>
        </w:r>
        <w:r w:rsidR="00894CBA">
          <w:rPr>
            <w:noProof/>
            <w:webHidden/>
          </w:rPr>
          <w:fldChar w:fldCharType="separate"/>
        </w:r>
        <w:r w:rsidR="00894CBA">
          <w:rPr>
            <w:noProof/>
            <w:webHidden/>
          </w:rPr>
          <w:t>4</w:t>
        </w:r>
        <w:r w:rsidR="00894CBA">
          <w:rPr>
            <w:noProof/>
            <w:webHidden/>
          </w:rPr>
          <w:fldChar w:fldCharType="end"/>
        </w:r>
      </w:hyperlink>
    </w:p>
    <w:p w14:paraId="5CFE6C91" w14:textId="0DED8007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68" w:history="1">
        <w:r w:rsidRPr="006F56DF">
          <w:rPr>
            <w:rStyle w:val="Hyperlink"/>
            <w:noProof/>
          </w:rPr>
          <w:t>Figure 2 - Metal store costing for aluminium Sheet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797D6D0" w14:textId="2790D5B5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69" w:history="1">
        <w:r w:rsidRPr="006F56DF">
          <w:rPr>
            <w:rStyle w:val="Hyperlink"/>
            <w:noProof/>
          </w:rPr>
          <w:t>Figure 3 - Sheet metal yield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7189EC4" w14:textId="5207CBA2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0" w:history="1">
        <w:r w:rsidRPr="006F56DF">
          <w:rPr>
            <w:rStyle w:val="Hyperlink"/>
            <w:noProof/>
          </w:rPr>
          <w:t>Figure 4 - Finger gripper before modifications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68F7754" w14:textId="5B839970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1" w:history="1">
        <w:r w:rsidRPr="006F56DF">
          <w:rPr>
            <w:rStyle w:val="Hyperlink"/>
            <w:noProof/>
          </w:rPr>
          <w:t>Figure 5 - Finger gripper after modifications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8E1BF36" w14:textId="67C30FB6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2" w:history="1">
        <w:r w:rsidRPr="006F56DF">
          <w:rPr>
            <w:rStyle w:val="Hyperlink"/>
            <w:noProof/>
          </w:rPr>
          <w:t>Figure 6 - Mould to fit the hex nut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7715175" w14:textId="78AFB56A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3" w:history="1">
        <w:r w:rsidRPr="006F56DF">
          <w:rPr>
            <w:rStyle w:val="Hyperlink"/>
            <w:noProof/>
          </w:rPr>
          <w:t>Figure 7 - Displacement for old design using 505N of force on end of gripper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14EE35A" w14:textId="026C2175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4" w:history="1">
        <w:r w:rsidRPr="006F56DF">
          <w:rPr>
            <w:rStyle w:val="Hyperlink"/>
            <w:noProof/>
          </w:rPr>
          <w:t>Figure 8 - Displacement for new design using 505N of force on end of gripper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A74B21C" w14:textId="25919AFA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5" w:history="1">
        <w:r w:rsidRPr="006F56DF">
          <w:rPr>
            <w:rStyle w:val="Hyperlink"/>
            <w:noProof/>
          </w:rPr>
          <w:t>Figure 9 - Old design for mount in three components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9E1C1C6" w14:textId="13E0B439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6" w:history="1">
        <w:r w:rsidRPr="006F56DF">
          <w:rPr>
            <w:rStyle w:val="Hyperlink"/>
            <w:noProof/>
          </w:rPr>
          <w:t>Figure 10 - New design using single bent up component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4D3B9EB" w14:textId="686C7C02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7" w:history="1">
        <w:r w:rsidRPr="006F56DF">
          <w:rPr>
            <w:rStyle w:val="Hyperlink"/>
            <w:noProof/>
          </w:rPr>
          <w:t>Figure 11 - Old design assembled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9906947" w14:textId="3EA072DD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8" w:history="1">
        <w:r w:rsidRPr="006F56DF">
          <w:rPr>
            <w:rStyle w:val="Hyperlink"/>
            <w:noProof/>
          </w:rPr>
          <w:t>Figure 12 - New design, half assembled. missing back plate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4239AC4" w14:textId="269E1E76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79" w:history="1">
        <w:r w:rsidRPr="006F56DF">
          <w:rPr>
            <w:rStyle w:val="Hyperlink"/>
            <w:noProof/>
          </w:rPr>
          <w:t>Figure 13 - New design, fully assembled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4F5201B" w14:textId="40C87729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0" w:history="1">
        <w:r w:rsidRPr="006F56DF">
          <w:rPr>
            <w:rStyle w:val="Hyperlink"/>
            <w:noProof/>
          </w:rPr>
          <w:t>Figure 14- Image of GE titanium bracket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ADD698D" w14:textId="710B8261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1" w:history="1">
        <w:r w:rsidRPr="006F56DF">
          <w:rPr>
            <w:rStyle w:val="Hyperlink"/>
            <w:noProof/>
          </w:rPr>
          <w:t>Figure 15 - Load conditions for GE titanium bracket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B27137A" w14:textId="39B79CA6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2" w:history="1">
        <w:r w:rsidRPr="006F56DF">
          <w:rPr>
            <w:rStyle w:val="Hyperlink"/>
            <w:noProof/>
          </w:rPr>
          <w:t>Figure 16 - Original Model Static Stress FEA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522ED37" w14:textId="4A484FD2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3" w:history="1">
        <w:r w:rsidRPr="006F56DF">
          <w:rPr>
            <w:rStyle w:val="Hyperlink"/>
            <w:noProof/>
          </w:rPr>
          <w:t>Figure 17 - Legend for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7F30BCD" w14:textId="698C6646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4" w:history="1">
        <w:r w:rsidRPr="006F56DF">
          <w:rPr>
            <w:rStyle w:val="Hyperlink"/>
            <w:noProof/>
          </w:rPr>
          <w:t>Figure 18 - Final output of topology optimisation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218B9D9" w14:textId="05B3676F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5" w:history="1">
        <w:r w:rsidRPr="006F56DF">
          <w:rPr>
            <w:rStyle w:val="Hyperlink"/>
            <w:noProof/>
          </w:rPr>
          <w:t>Figure 19 - Final constraints / goals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99E95C5" w14:textId="2EB161A7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6" w:history="1">
        <w:r w:rsidRPr="006F56DF">
          <w:rPr>
            <w:rStyle w:val="Hyperlink"/>
            <w:noProof/>
          </w:rPr>
          <w:t>Figure 20 - Iteration process for mass reduction constraint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3E47B89" w14:textId="0364AB08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7" w:history="1">
        <w:r w:rsidRPr="006F56DF">
          <w:rPr>
            <w:rStyle w:val="Hyperlink"/>
            <w:noProof/>
          </w:rPr>
          <w:t>Figure 21 - Iteration process for 'best stiffness' goal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F640FDC" w14:textId="4389393E" w:rsidR="00894CBA" w:rsidRDefault="00894CB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96687488" w:history="1">
        <w:r w:rsidRPr="006F56DF">
          <w:rPr>
            <w:rStyle w:val="Hyperlink"/>
            <w:noProof/>
          </w:rPr>
          <w:t>Figure 22 - Iteration process for factor of safety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_Toc196687488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4C3911A" w14:textId="77777777" w:rsidR="00894CBA" w:rsidRDefault="001C6D7F" w:rsidP="001C6D7F">
      <w:pPr>
        <w:tabs>
          <w:tab w:val="left" w:pos="990"/>
        </w:tabs>
        <w:rPr>
          <w:noProof/>
        </w:rPr>
      </w:pPr>
      <w:r w:rsidRPr="00BA009E">
        <w:fldChar w:fldCharType="end"/>
      </w:r>
      <w:r w:rsidRPr="00BA009E">
        <w:tab/>
      </w:r>
      <w:r w:rsidR="005340A8" w:rsidRPr="00BA009E">
        <w:fldChar w:fldCharType="begin"/>
      </w:r>
      <w:r w:rsidR="005340A8" w:rsidRPr="00BA009E">
        <w:instrText xml:space="preserve"> TOC \c "Table" </w:instrText>
      </w:r>
      <w:r w:rsidR="005340A8" w:rsidRPr="00BA009E">
        <w:fldChar w:fldCharType="separate"/>
      </w:r>
    </w:p>
    <w:p w14:paraId="0DA28431" w14:textId="614A36AD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1 - QFD OF ROBOT CLAW GRIPPER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_Toc196687489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2EB5F516" w14:textId="6D1391FA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2 - Design Specification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15882A0E" w14:textId="4A31B0CC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lastRenderedPageBreak/>
        <w:t>Table 3 - Weighted decision matrix for mechanical parts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23C2257E" w14:textId="5D570C12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4 - Weighted decision matrix for body parts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6A251469" w14:textId="4F0FC91A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5 - Weighted decision matrix for fingers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2B8CDE7B" w14:textId="51FD30E6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6 - Cost analysis for sheets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563FE275" w14:textId="615439A5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7 - Design FMEA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</w:p>
    <w:p w14:paraId="6BDF912C" w14:textId="77788E48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8 - Material cost calculations created using gathered data via Excel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7AD129AF" w14:textId="5751F160" w:rsidR="00894CBA" w:rsidRDefault="00894CB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9 - DfAM GE bracket QFD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_Toc196687497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6CD81D73" w14:textId="4835E650" w:rsidR="001C6D7F" w:rsidRPr="00BA009E" w:rsidRDefault="005340A8" w:rsidP="001C6D7F">
      <w:pPr>
        <w:tabs>
          <w:tab w:val="left" w:pos="990"/>
        </w:tabs>
        <w:sectPr w:rsidR="001C6D7F" w:rsidRPr="00BA009E" w:rsidSect="00FD24F8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 w:rsidRPr="00BA009E">
        <w:fldChar w:fldCharType="end"/>
      </w:r>
    </w:p>
    <w:p w14:paraId="27252073" w14:textId="6623C3AD" w:rsidR="00356CAB" w:rsidRPr="00BA009E" w:rsidRDefault="003127E4" w:rsidP="00356CAB">
      <w:pPr>
        <w:pStyle w:val="Heading1"/>
      </w:pPr>
      <w:bookmarkStart w:id="0" w:name="_Toc196687431"/>
      <w:r w:rsidRPr="00BA009E">
        <w:lastRenderedPageBreak/>
        <w:t>Introduction</w:t>
      </w:r>
      <w:bookmarkEnd w:id="0"/>
    </w:p>
    <w:p w14:paraId="51F3C05B" w14:textId="007F5C44" w:rsidR="00356CAB" w:rsidRPr="00BA009E" w:rsidRDefault="00356CAB" w:rsidP="00356CAB">
      <w:r w:rsidRPr="00BA009E">
        <w:t>Efficiency within manufacturing is key to profitability. It can mean the difference between profit and loss. A small change can create ripples of cost savings that grow in proportion to market demand and production output.</w:t>
      </w:r>
    </w:p>
    <w:p w14:paraId="63E62BE3" w14:textId="7EB37E50" w:rsidR="00356CAB" w:rsidRPr="00BA009E" w:rsidRDefault="00356CAB" w:rsidP="00356CAB">
      <w:r w:rsidRPr="00BA009E">
        <w:t xml:space="preserve">This report will outline the process of redesigning aspects of a robot claw gripper that has increased in demand and production. Whilst previously suitable for small volumes, the design focused on a </w:t>
      </w:r>
      <w:r w:rsidR="00145036" w:rsidRPr="00BA009E">
        <w:t>lot of</w:t>
      </w:r>
      <w:r w:rsidRPr="00BA009E">
        <w:t xml:space="preserve"> manual assembly</w:t>
      </w:r>
      <w:r w:rsidR="00145036" w:rsidRPr="00BA009E">
        <w:t>.</w:t>
      </w:r>
    </w:p>
    <w:p w14:paraId="29FA7609" w14:textId="12001173" w:rsidR="000B0B34" w:rsidRPr="00BA009E" w:rsidRDefault="000B0B34" w:rsidP="00356CAB">
      <w:r w:rsidRPr="00BA009E">
        <w:t xml:space="preserve">The report will follow common conventions of the design process </w:t>
      </w:r>
      <w:proofErr w:type="gramStart"/>
      <w:r w:rsidRPr="00BA009E">
        <w:t>in order to</w:t>
      </w:r>
      <w:proofErr w:type="gramEnd"/>
      <w:r w:rsidRPr="00BA009E">
        <w:t xml:space="preserve"> achieve a product that is more </w:t>
      </w:r>
      <w:r w:rsidR="002D3C45" w:rsidRPr="00BA009E">
        <w:t>cost-effective</w:t>
      </w:r>
      <w:r w:rsidRPr="00BA009E">
        <w:t xml:space="preserve"> at large scale manufacture. </w:t>
      </w:r>
    </w:p>
    <w:p w14:paraId="3FF3ED85" w14:textId="77777777" w:rsidR="003719A5" w:rsidRPr="00BA009E" w:rsidRDefault="003719A5" w:rsidP="003719A5">
      <w:pPr>
        <w:pStyle w:val="Heading2"/>
      </w:pPr>
      <w:bookmarkStart w:id="1" w:name="_Toc196687432"/>
      <w:r w:rsidRPr="00BA009E">
        <w:t>Aims</w:t>
      </w:r>
      <w:bookmarkEnd w:id="1"/>
    </w:p>
    <w:p w14:paraId="4D5DFEC3" w14:textId="43AD3288" w:rsidR="00AC23CB" w:rsidRPr="00BA009E" w:rsidRDefault="00AC23CB" w:rsidP="00145036">
      <w:r w:rsidRPr="00BA009E">
        <w:t xml:space="preserve">To reduce the overall cost to produce the product by re-designing the assembly. It will be important to be able to automate or semi automate as much as possible, </w:t>
      </w:r>
      <w:r w:rsidR="00122A64" w:rsidRPr="00BA009E">
        <w:t>non-automated / manual labour would be kept to a minimum.</w:t>
      </w:r>
    </w:p>
    <w:p w14:paraId="33A015C2" w14:textId="44DF71B7" w:rsidR="00122A64" w:rsidRPr="00BA009E" w:rsidRDefault="00122A64" w:rsidP="00145036">
      <w:proofErr w:type="gramStart"/>
      <w:r w:rsidRPr="00BA009E">
        <w:t>In order to</w:t>
      </w:r>
      <w:proofErr w:type="gramEnd"/>
      <w:r w:rsidRPr="00BA009E">
        <w:t xml:space="preserve"> reduce the cost, every aspect of the part would be considered in terms of </w:t>
      </w:r>
      <w:r w:rsidR="002D3C45" w:rsidRPr="00BA009E">
        <w:t>large-scale</w:t>
      </w:r>
      <w:r w:rsidRPr="00BA009E">
        <w:t xml:space="preserve"> manufacturability. This would include </w:t>
      </w:r>
      <w:r w:rsidR="009A49B1" w:rsidRPr="00BA009E">
        <w:t xml:space="preserve">the </w:t>
      </w:r>
      <w:r w:rsidRPr="00BA009E">
        <w:t>number of parts, fittings, processes, assembly.</w:t>
      </w:r>
    </w:p>
    <w:p w14:paraId="35468043" w14:textId="3A54ACCC" w:rsidR="00122A64" w:rsidRPr="00BA009E" w:rsidRDefault="00122A64" w:rsidP="00145036">
      <w:r w:rsidRPr="00BA009E">
        <w:t xml:space="preserve">It is important while trying to simplify and reduce costs that the end customer is not forgotten about. It must be </w:t>
      </w:r>
      <w:r w:rsidR="003D0C41" w:rsidRPr="00BA009E">
        <w:t>essential</w:t>
      </w:r>
      <w:r w:rsidRPr="00BA009E">
        <w:t xml:space="preserve"> to maintain a durable, repairable product. The design changes should not impact the end customer.</w:t>
      </w:r>
    </w:p>
    <w:p w14:paraId="15E7DF7A" w14:textId="77777777" w:rsidR="00BC2F67" w:rsidRPr="00BA009E" w:rsidRDefault="003719A5" w:rsidP="00BC2F67">
      <w:pPr>
        <w:pStyle w:val="Heading2"/>
      </w:pPr>
      <w:bookmarkStart w:id="2" w:name="_Toc196687433"/>
      <w:r w:rsidRPr="00BA009E">
        <w:t>Objectives</w:t>
      </w:r>
      <w:bookmarkEnd w:id="2"/>
    </w:p>
    <w:p w14:paraId="3B745442" w14:textId="6D7BC1FC" w:rsidR="00122A64" w:rsidRPr="00BA009E" w:rsidRDefault="00122A64" w:rsidP="00122A64">
      <w:pPr>
        <w:pStyle w:val="ListParagraph"/>
        <w:numPr>
          <w:ilvl w:val="0"/>
          <w:numId w:val="9"/>
        </w:numPr>
      </w:pPr>
      <w:r w:rsidRPr="00BA009E">
        <w:t>Redesign assembly for higher scale manufacturability.</w:t>
      </w:r>
    </w:p>
    <w:p w14:paraId="19FCF5C0" w14:textId="72EC4764" w:rsidR="00122A64" w:rsidRPr="00BA009E" w:rsidRDefault="00122A64" w:rsidP="00122A64">
      <w:pPr>
        <w:pStyle w:val="ListParagraph"/>
        <w:numPr>
          <w:ilvl w:val="0"/>
          <w:numId w:val="9"/>
        </w:numPr>
      </w:pPr>
      <w:r w:rsidRPr="00BA009E">
        <w:t>Make design more efficient.</w:t>
      </w:r>
    </w:p>
    <w:p w14:paraId="79CE1C35" w14:textId="79C76EA2" w:rsidR="00122A64" w:rsidRPr="00BA009E" w:rsidRDefault="00122A64" w:rsidP="00122A64">
      <w:pPr>
        <w:pStyle w:val="ListParagraph"/>
        <w:numPr>
          <w:ilvl w:val="0"/>
          <w:numId w:val="9"/>
        </w:numPr>
      </w:pPr>
      <w:r w:rsidRPr="00BA009E">
        <w:t>Ensure end customer needs are met.</w:t>
      </w:r>
    </w:p>
    <w:p w14:paraId="6645C068" w14:textId="709E08E0" w:rsidR="00122A64" w:rsidRPr="00BA009E" w:rsidRDefault="00122A64" w:rsidP="00122A64">
      <w:pPr>
        <w:pStyle w:val="ListParagraph"/>
        <w:numPr>
          <w:ilvl w:val="0"/>
          <w:numId w:val="9"/>
        </w:numPr>
      </w:pPr>
      <w:r w:rsidRPr="00BA009E">
        <w:t>Aesthetically pleasing design.</w:t>
      </w:r>
    </w:p>
    <w:p w14:paraId="118AAD60" w14:textId="6113DFD6" w:rsidR="000E3FBE" w:rsidRPr="00BA009E" w:rsidRDefault="000E3FBE" w:rsidP="0059614D">
      <w:r w:rsidRPr="00BA009E">
        <w:br w:type="page"/>
      </w:r>
    </w:p>
    <w:p w14:paraId="391A667D" w14:textId="77777777" w:rsidR="000E3FBE" w:rsidRPr="00BA009E" w:rsidRDefault="000E3FBE"/>
    <w:p w14:paraId="3584857A" w14:textId="3152D0B2" w:rsidR="003127E4" w:rsidRPr="00BA009E" w:rsidRDefault="00296090" w:rsidP="003127E4">
      <w:pPr>
        <w:pStyle w:val="Heading1"/>
      </w:pPr>
      <w:bookmarkStart w:id="3" w:name="_Toc196687434"/>
      <w:r w:rsidRPr="00BA009E">
        <w:t>Concept design appraisal</w:t>
      </w:r>
      <w:bookmarkEnd w:id="3"/>
    </w:p>
    <w:p w14:paraId="60FE46AD" w14:textId="7F39A6AF" w:rsidR="00296090" w:rsidRPr="00BA009E" w:rsidRDefault="00296090" w:rsidP="00296090">
      <w:pPr>
        <w:pStyle w:val="Heading2"/>
      </w:pPr>
      <w:bookmarkStart w:id="4" w:name="_Toc196687435"/>
      <w:r w:rsidRPr="00BA009E">
        <w:t>Customer needs</w:t>
      </w:r>
      <w:bookmarkEnd w:id="4"/>
    </w:p>
    <w:p w14:paraId="6651D715" w14:textId="76F5C916" w:rsidR="006C38E8" w:rsidRPr="00BA009E" w:rsidRDefault="006C38E8" w:rsidP="006C38E8">
      <w:r w:rsidRPr="00BA009E">
        <w:t xml:space="preserve">Whilst modifying the design, it is </w:t>
      </w:r>
      <w:r w:rsidR="003D0C41" w:rsidRPr="00BA009E">
        <w:t>paramount</w:t>
      </w:r>
      <w:r w:rsidRPr="00BA009E">
        <w:t xml:space="preserve"> that customer needs are improved upon. The customers’ needs can be determined using the original design, and</w:t>
      </w:r>
      <w:r w:rsidR="00252F29" w:rsidRPr="00BA009E">
        <w:t xml:space="preserve"> general </w:t>
      </w:r>
      <w:r w:rsidR="00725CCC" w:rsidRPr="00BA009E">
        <w:t>industry requirements.</w:t>
      </w:r>
      <w:r w:rsidRPr="00BA009E">
        <w:t xml:space="preserve"> </w:t>
      </w:r>
    </w:p>
    <w:p w14:paraId="33B3BDCE" w14:textId="54153202" w:rsidR="00DD7237" w:rsidRPr="00BA009E" w:rsidRDefault="006C38E8" w:rsidP="00DD7237">
      <w:r w:rsidRPr="00BA009E">
        <w:t xml:space="preserve">Optimisations of the design efficiency are required, </w:t>
      </w:r>
      <w:proofErr w:type="gramStart"/>
      <w:r w:rsidRPr="00BA009E">
        <w:t>in order to</w:t>
      </w:r>
      <w:proofErr w:type="gramEnd"/>
      <w:r w:rsidRPr="00BA009E">
        <w:t xml:space="preserve"> do </w:t>
      </w:r>
      <w:r w:rsidR="000F38DD" w:rsidRPr="00BA009E">
        <w:t>this,</w:t>
      </w:r>
      <w:r w:rsidRPr="00BA009E">
        <w:t xml:space="preserve"> it is important to first </w:t>
      </w:r>
      <w:r w:rsidR="000F38DD" w:rsidRPr="00BA009E">
        <w:t>determine what areas are needed for optimisation:</w:t>
      </w:r>
    </w:p>
    <w:p w14:paraId="5C28E80F" w14:textId="1DB03DD4" w:rsidR="0062296F" w:rsidRPr="00BA009E" w:rsidRDefault="00AB572E" w:rsidP="00AB572E">
      <w:pPr>
        <w:pStyle w:val="ListParagraph"/>
        <w:numPr>
          <w:ilvl w:val="0"/>
          <w:numId w:val="13"/>
        </w:numPr>
        <w:rPr>
          <w:b/>
          <w:bCs/>
        </w:rPr>
      </w:pPr>
      <w:r w:rsidRPr="00BA009E">
        <w:rPr>
          <w:b/>
          <w:bCs/>
        </w:rPr>
        <w:t>Versatility:</w:t>
      </w:r>
      <w:r w:rsidR="0062296F" w:rsidRPr="00BA009E">
        <w:rPr>
          <w:b/>
          <w:bCs/>
        </w:rPr>
        <w:br/>
      </w:r>
      <w:r w:rsidRPr="00BA009E">
        <w:t xml:space="preserve">As the end customer and their </w:t>
      </w:r>
      <w:r w:rsidR="00A74B45" w:rsidRPr="00BA009E">
        <w:t xml:space="preserve">exact </w:t>
      </w:r>
      <w:r w:rsidRPr="00BA009E">
        <w:t>usage of the gripper is unknown</w:t>
      </w:r>
      <w:r w:rsidR="00A74B45" w:rsidRPr="00BA009E">
        <w:t xml:space="preserve">, it is </w:t>
      </w:r>
      <w:r w:rsidR="003D0C41" w:rsidRPr="00BA009E">
        <w:t xml:space="preserve">key </w:t>
      </w:r>
      <w:r w:rsidR="00A74B45" w:rsidRPr="00BA009E">
        <w:t xml:space="preserve">to ensure </w:t>
      </w:r>
      <w:r w:rsidR="00C11F36" w:rsidRPr="00BA009E">
        <w:t xml:space="preserve">it is versatile. </w:t>
      </w:r>
      <w:r w:rsidR="00A433D6" w:rsidRPr="00BA009E">
        <w:t>A wide stroke length is desirable</w:t>
      </w:r>
      <w:r w:rsidR="00324B1E" w:rsidRPr="00BA009E">
        <w:t xml:space="preserve"> as this allows the claw to pick up a larger variety of objects</w:t>
      </w:r>
      <w:r w:rsidR="00A433D6" w:rsidRPr="00BA009E">
        <w:t>. According to a study, the average</w:t>
      </w:r>
      <w:r w:rsidR="00CD35E5" w:rsidRPr="00BA009E">
        <w:t xml:space="preserve"> industrial gripper has a</w:t>
      </w:r>
      <w:r w:rsidR="00A433D6" w:rsidRPr="00BA009E">
        <w:t xml:space="preserve"> stroke length of </w:t>
      </w:r>
      <w:r w:rsidR="00CD35E5" w:rsidRPr="00BA009E">
        <w:t>20.8mm</w:t>
      </w:r>
      <w:r w:rsidR="0042784C" w:rsidRPr="00BA009E">
        <w:t xml:space="preserve">, with the largest 10% being over 50mm. </w:t>
      </w:r>
      <w:sdt>
        <w:sdtPr>
          <w:id w:val="114499449"/>
          <w:citation/>
        </w:sdtPr>
        <w:sdtEndPr/>
        <w:sdtContent>
          <w:r w:rsidR="0042784C" w:rsidRPr="00BA009E">
            <w:fldChar w:fldCharType="begin"/>
          </w:r>
          <w:r w:rsidR="0042784C" w:rsidRPr="00BA009E">
            <w:instrText xml:space="preserve"> CITATION Bir18 \l 1106 </w:instrText>
          </w:r>
          <w:r w:rsidR="0042784C" w:rsidRPr="00BA009E">
            <w:fldChar w:fldCharType="separate"/>
          </w:r>
          <w:r w:rsidR="00894CBA" w:rsidRPr="00894CBA">
            <w:rPr>
              <w:noProof/>
            </w:rPr>
            <w:t>(Birglen &amp; Schlicht, 2018)</w:t>
          </w:r>
          <w:r w:rsidR="0042784C" w:rsidRPr="00BA009E">
            <w:fldChar w:fldCharType="end"/>
          </w:r>
        </w:sdtContent>
      </w:sdt>
      <w:r w:rsidR="003D0C41" w:rsidRPr="00BA009E">
        <w:t>.</w:t>
      </w:r>
    </w:p>
    <w:p w14:paraId="748173C8" w14:textId="4F7DDB25" w:rsidR="009B5353" w:rsidRPr="00BA009E" w:rsidRDefault="009B5353" w:rsidP="006C38E8">
      <w:pPr>
        <w:pStyle w:val="ListParagraph"/>
        <w:numPr>
          <w:ilvl w:val="0"/>
          <w:numId w:val="13"/>
        </w:numPr>
        <w:rPr>
          <w:b/>
          <w:bCs/>
        </w:rPr>
      </w:pPr>
      <w:r w:rsidRPr="00BA009E">
        <w:rPr>
          <w:b/>
          <w:bCs/>
        </w:rPr>
        <w:t>Durability and reliability</w:t>
      </w:r>
      <w:r w:rsidR="00F458AE" w:rsidRPr="00BA009E">
        <w:rPr>
          <w:b/>
          <w:bCs/>
        </w:rPr>
        <w:t>:</w:t>
      </w:r>
    </w:p>
    <w:p w14:paraId="78D6757E" w14:textId="3EC6821F" w:rsidR="00DC2282" w:rsidRPr="00BA009E" w:rsidRDefault="007F491D" w:rsidP="00DC2282">
      <w:pPr>
        <w:pStyle w:val="ListParagraph"/>
      </w:pPr>
      <w:r w:rsidRPr="00BA009E">
        <w:t xml:space="preserve">The choice of material is vitally important to the </w:t>
      </w:r>
      <w:r w:rsidR="007172F2" w:rsidRPr="00BA009E">
        <w:t>lifespan</w:t>
      </w:r>
      <w:r w:rsidRPr="00BA009E">
        <w:t xml:space="preserve"> of the product</w:t>
      </w:r>
      <w:r w:rsidR="008A2ED9" w:rsidRPr="00BA009E">
        <w:t>.</w:t>
      </w:r>
      <w:r w:rsidR="00C06B6C" w:rsidRPr="00BA009E">
        <w:t xml:space="preserve"> There is a balance between cost effective material choices and their durability. </w:t>
      </w:r>
      <w:r w:rsidR="007172F2" w:rsidRPr="00BA009E">
        <w:t>Some parts</w:t>
      </w:r>
      <w:r w:rsidR="005F615D" w:rsidRPr="00BA009E">
        <w:t xml:space="preserve"> within mechanical design </w:t>
      </w:r>
      <w:r w:rsidR="007172F2" w:rsidRPr="00BA009E">
        <w:t xml:space="preserve">are required to be structural and rigid, while others require some </w:t>
      </w:r>
      <w:r w:rsidR="00C735F0" w:rsidRPr="00BA009E">
        <w:t>allowance for deformation.</w:t>
      </w:r>
      <w:r w:rsidR="00EB5997" w:rsidRPr="00BA009E">
        <w:br/>
        <w:t>Plastics are</w:t>
      </w:r>
      <w:r w:rsidR="00B657CF" w:rsidRPr="00BA009E">
        <w:t xml:space="preserve"> very cheap to use but are</w:t>
      </w:r>
      <w:r w:rsidR="00EB5997" w:rsidRPr="00BA009E">
        <w:t xml:space="preserve"> more susceptible to </w:t>
      </w:r>
      <w:r w:rsidR="005B03EA" w:rsidRPr="00BA009E">
        <w:t xml:space="preserve">creep. A </w:t>
      </w:r>
      <w:r w:rsidR="00104BD2" w:rsidRPr="00BA009E">
        <w:t>failure</w:t>
      </w:r>
      <w:r w:rsidR="005B03EA" w:rsidRPr="00BA009E">
        <w:t xml:space="preserve"> where over time, a sustained load </w:t>
      </w:r>
      <w:r w:rsidR="00152DC6" w:rsidRPr="00BA009E">
        <w:t>can cause</w:t>
      </w:r>
      <w:r w:rsidR="00B8138B" w:rsidRPr="00BA009E">
        <w:t xml:space="preserve"> ruptures </w:t>
      </w:r>
      <w:sdt>
        <w:sdtPr>
          <w:id w:val="-531877573"/>
          <w:citation/>
        </w:sdtPr>
        <w:sdtEndPr/>
        <w:sdtContent>
          <w:r w:rsidR="00152DC6" w:rsidRPr="00BA009E">
            <w:fldChar w:fldCharType="begin"/>
          </w:r>
          <w:r w:rsidR="00152DC6" w:rsidRPr="00BA009E">
            <w:instrText xml:space="preserve"> CITATION Jan15 \l 1106 </w:instrText>
          </w:r>
          <w:r w:rsidR="00152DC6" w:rsidRPr="00BA009E">
            <w:fldChar w:fldCharType="separate"/>
          </w:r>
          <w:r w:rsidR="00894CBA" w:rsidRPr="00894CBA">
            <w:rPr>
              <w:noProof/>
            </w:rPr>
            <w:t>(Jansen, 2015)</w:t>
          </w:r>
          <w:r w:rsidR="00152DC6" w:rsidRPr="00BA009E">
            <w:fldChar w:fldCharType="end"/>
          </w:r>
        </w:sdtContent>
      </w:sdt>
      <w:r w:rsidR="00DE533F" w:rsidRPr="00BA009E">
        <w:t xml:space="preserve">. </w:t>
      </w:r>
      <w:r w:rsidR="00DC2282" w:rsidRPr="00BA009E">
        <w:t>So,</w:t>
      </w:r>
      <w:r w:rsidR="00DE533F" w:rsidRPr="00BA009E">
        <w:t xml:space="preserve"> using these materials where loads are applied and </w:t>
      </w:r>
      <w:r w:rsidR="00DB4081" w:rsidRPr="00BA009E">
        <w:t>unloaded</w:t>
      </w:r>
      <w:r w:rsidR="007A373A" w:rsidRPr="00BA009E">
        <w:t xml:space="preserve">, rather than </w:t>
      </w:r>
      <w:r w:rsidR="00DC2282" w:rsidRPr="00BA009E">
        <w:t>sustained. This negates this downside to using plastic.</w:t>
      </w:r>
    </w:p>
    <w:p w14:paraId="37E7BEC3" w14:textId="7E705746" w:rsidR="009B5353" w:rsidRPr="00BA009E" w:rsidRDefault="009B5353" w:rsidP="006C38E8">
      <w:pPr>
        <w:pStyle w:val="ListParagraph"/>
        <w:numPr>
          <w:ilvl w:val="0"/>
          <w:numId w:val="13"/>
        </w:numPr>
        <w:rPr>
          <w:b/>
          <w:bCs/>
        </w:rPr>
      </w:pPr>
      <w:r w:rsidRPr="00BA009E">
        <w:rPr>
          <w:b/>
          <w:bCs/>
        </w:rPr>
        <w:t>Design Efficiency</w:t>
      </w:r>
      <w:r w:rsidR="00347DCE" w:rsidRPr="00BA009E">
        <w:rPr>
          <w:b/>
          <w:bCs/>
        </w:rPr>
        <w:t>:</w:t>
      </w:r>
    </w:p>
    <w:p w14:paraId="4E7B8BEA" w14:textId="49C985EF" w:rsidR="006F5AB6" w:rsidRPr="00BA009E" w:rsidRDefault="00D2385A" w:rsidP="0062296F">
      <w:pPr>
        <w:pStyle w:val="ListParagraph"/>
      </w:pPr>
      <w:r w:rsidRPr="00BA009E">
        <w:t>Self-alignment</w:t>
      </w:r>
    </w:p>
    <w:p w14:paraId="24634882" w14:textId="6CDD508E" w:rsidR="000C25A0" w:rsidRPr="00BA009E" w:rsidRDefault="000C25A0" w:rsidP="000C25A0">
      <w:pPr>
        <w:pStyle w:val="ListParagraph"/>
      </w:pPr>
      <w:r w:rsidRPr="00BA009E">
        <w:t>Less manual assembly / more automation</w:t>
      </w:r>
    </w:p>
    <w:p w14:paraId="17E355D4" w14:textId="5A5DFB1B" w:rsidR="000C25A0" w:rsidRPr="00BA009E" w:rsidRDefault="000C25A0" w:rsidP="000C25A0">
      <w:pPr>
        <w:pStyle w:val="ListParagraph"/>
      </w:pPr>
      <w:r w:rsidRPr="00BA009E">
        <w:t>Assembly / disassembly time</w:t>
      </w:r>
    </w:p>
    <w:p w14:paraId="7010C9E7" w14:textId="712AD9FE" w:rsidR="000C25A0" w:rsidRPr="00BA009E" w:rsidRDefault="000C25A0" w:rsidP="00FC6A24">
      <w:pPr>
        <w:pStyle w:val="ListParagraph"/>
      </w:pPr>
      <w:r w:rsidRPr="00BA009E">
        <w:t>Number of parts</w:t>
      </w:r>
      <w:r w:rsidR="00FC6A24" w:rsidRPr="00BA009E">
        <w:t xml:space="preserve"> / fasteners</w:t>
      </w:r>
    </w:p>
    <w:p w14:paraId="5184DE06" w14:textId="3982C081" w:rsidR="002955AA" w:rsidRPr="00BA009E" w:rsidRDefault="002955AA" w:rsidP="00FC6A24">
      <w:pPr>
        <w:pStyle w:val="ListParagraph"/>
      </w:pPr>
      <w:r w:rsidRPr="00BA009E">
        <w:t>Size of claw</w:t>
      </w:r>
    </w:p>
    <w:p w14:paraId="179A954F" w14:textId="7DB5F008" w:rsidR="0062296F" w:rsidRPr="00BA009E" w:rsidRDefault="009B5353" w:rsidP="0062296F">
      <w:pPr>
        <w:pStyle w:val="ListParagraph"/>
        <w:numPr>
          <w:ilvl w:val="0"/>
          <w:numId w:val="13"/>
        </w:numPr>
      </w:pPr>
      <w:r w:rsidRPr="00BA009E">
        <w:rPr>
          <w:b/>
          <w:bCs/>
        </w:rPr>
        <w:t>Low Maintenance, serviceability</w:t>
      </w:r>
      <w:r w:rsidR="00F458AE" w:rsidRPr="00BA009E">
        <w:rPr>
          <w:b/>
          <w:bCs/>
        </w:rPr>
        <w:t>:</w:t>
      </w:r>
      <w:r w:rsidR="0062296F" w:rsidRPr="00BA009E">
        <w:rPr>
          <w:b/>
          <w:bCs/>
        </w:rPr>
        <w:br/>
      </w:r>
      <w:r w:rsidR="00FC6A24" w:rsidRPr="00BA009E">
        <w:t>Difficulty of disassembly</w:t>
      </w:r>
    </w:p>
    <w:p w14:paraId="22A0E63B" w14:textId="6D0AF6F8" w:rsidR="00FC6A24" w:rsidRPr="00BA009E" w:rsidRDefault="00DB61C4" w:rsidP="00FC6A24">
      <w:pPr>
        <w:pStyle w:val="ListParagraph"/>
      </w:pPr>
      <w:r w:rsidRPr="00BA009E">
        <w:t>Speed of disassembly</w:t>
      </w:r>
    </w:p>
    <w:p w14:paraId="2C930B1F" w14:textId="595E2DA8" w:rsidR="00DB61C4" w:rsidRPr="00BA009E" w:rsidRDefault="00DB61C4" w:rsidP="00FC6A24">
      <w:pPr>
        <w:pStyle w:val="ListParagraph"/>
      </w:pPr>
      <w:r w:rsidRPr="00BA009E">
        <w:t>Materials within spec of use</w:t>
      </w:r>
    </w:p>
    <w:p w14:paraId="53B6C568" w14:textId="44B8E52E" w:rsidR="006C38E8" w:rsidRPr="00BA009E" w:rsidRDefault="009B5353" w:rsidP="000F38DD">
      <w:pPr>
        <w:pStyle w:val="ListParagraph"/>
        <w:numPr>
          <w:ilvl w:val="0"/>
          <w:numId w:val="13"/>
        </w:numPr>
      </w:pPr>
      <w:r w:rsidRPr="00BA009E">
        <w:rPr>
          <w:b/>
          <w:bCs/>
        </w:rPr>
        <w:t>Cost effectiveness</w:t>
      </w:r>
      <w:r w:rsidR="00F458AE" w:rsidRPr="00BA009E">
        <w:rPr>
          <w:b/>
          <w:bCs/>
        </w:rPr>
        <w:t>:</w:t>
      </w:r>
      <w:r w:rsidR="0062296F" w:rsidRPr="00BA009E">
        <w:rPr>
          <w:b/>
          <w:bCs/>
        </w:rPr>
        <w:br/>
      </w:r>
      <w:r w:rsidR="00D0216E" w:rsidRPr="00BA009E">
        <w:t>Correct materials used</w:t>
      </w:r>
    </w:p>
    <w:p w14:paraId="2DE4A6BF" w14:textId="5763DD14" w:rsidR="00D0216E" w:rsidRPr="00BA009E" w:rsidRDefault="00D0216E" w:rsidP="00D0216E">
      <w:pPr>
        <w:pStyle w:val="ListParagraph"/>
      </w:pPr>
      <w:r w:rsidRPr="00BA009E">
        <w:t>Number of purchased components</w:t>
      </w:r>
    </w:p>
    <w:p w14:paraId="073AD939" w14:textId="46BFB8C3" w:rsidR="00D0216E" w:rsidRPr="00BA009E" w:rsidRDefault="004E189D" w:rsidP="00D0216E">
      <w:pPr>
        <w:pStyle w:val="ListParagraph"/>
      </w:pPr>
      <w:r w:rsidRPr="00BA009E">
        <w:t>Number of parts</w:t>
      </w:r>
    </w:p>
    <w:p w14:paraId="2DD1FC49" w14:textId="303E98EA" w:rsidR="005F72A6" w:rsidRPr="00BA009E" w:rsidRDefault="004E539B" w:rsidP="004E539B">
      <w:pPr>
        <w:pStyle w:val="Heading2"/>
      </w:pPr>
      <w:bookmarkStart w:id="5" w:name="_Toc196687436"/>
      <w:r w:rsidRPr="00BA009E">
        <w:lastRenderedPageBreak/>
        <w:t>QFD (quality function deployment)</w:t>
      </w:r>
      <w:bookmarkEnd w:id="5"/>
    </w:p>
    <w:p w14:paraId="341FBC05" w14:textId="131BB731" w:rsidR="004E539B" w:rsidRPr="00BA009E" w:rsidRDefault="007B1B16" w:rsidP="004E539B">
      <w:r w:rsidRPr="00BA009E">
        <w:t>A QFD (quality function deployment)</w:t>
      </w:r>
      <w:r w:rsidR="00E017F6" w:rsidRPr="00BA009E">
        <w:t xml:space="preserve"> is employed</w:t>
      </w:r>
      <w:r w:rsidRPr="00BA009E">
        <w:t xml:space="preserve"> </w:t>
      </w:r>
      <w:proofErr w:type="gramStart"/>
      <w:r w:rsidRPr="00BA009E">
        <w:t>i</w:t>
      </w:r>
      <w:r w:rsidR="004E539B" w:rsidRPr="00BA009E">
        <w:t>n order to</w:t>
      </w:r>
      <w:proofErr w:type="gramEnd"/>
      <w:r w:rsidR="004E539B" w:rsidRPr="00BA009E">
        <w:t xml:space="preserve"> </w:t>
      </w:r>
      <w:r w:rsidR="00C11F37" w:rsidRPr="00BA009E">
        <w:t>visuali</w:t>
      </w:r>
      <w:r w:rsidR="003D0C41" w:rsidRPr="00BA009E">
        <w:t>s</w:t>
      </w:r>
      <w:r w:rsidR="00C11F37" w:rsidRPr="00BA009E">
        <w:t>e the requirements of the customer</w:t>
      </w:r>
      <w:r w:rsidR="002B6A7B" w:rsidRPr="00BA009E">
        <w:t xml:space="preserve">, the needs must be </w:t>
      </w:r>
      <w:r w:rsidR="0066126A" w:rsidRPr="00BA009E">
        <w:t>quantified,</w:t>
      </w:r>
      <w:r w:rsidR="00400310" w:rsidRPr="00BA009E">
        <w:t xml:space="preserve"> and their correlations determined</w:t>
      </w:r>
      <w:r w:rsidR="00F81EBD" w:rsidRPr="00BA009E">
        <w:t xml:space="preserve">. Once </w:t>
      </w:r>
      <w:r w:rsidR="002C6555" w:rsidRPr="00BA009E">
        <w:t xml:space="preserve">the improvements are decided, </w:t>
      </w:r>
      <w:r w:rsidR="00A73099" w:rsidRPr="00BA009E">
        <w:t>the importance of each need can be decided.</w:t>
      </w:r>
    </w:p>
    <w:p w14:paraId="62673F97" w14:textId="3F884A1D" w:rsidR="00767481" w:rsidRPr="00BA009E" w:rsidRDefault="00767481" w:rsidP="004E539B">
      <w:r w:rsidRPr="00BA009E">
        <w:t xml:space="preserve">The benefits of using a QFD include </w:t>
      </w:r>
      <w:r w:rsidR="00B231CF" w:rsidRPr="00BA009E">
        <w:t>analysing competition, streamlining design</w:t>
      </w:r>
      <w:r w:rsidR="00240032" w:rsidRPr="00BA009E">
        <w:t>, improving productivity, cost reduction,</w:t>
      </w:r>
      <w:r w:rsidR="00720877" w:rsidRPr="00BA009E">
        <w:t xml:space="preserve"> and improved likelihood of</w:t>
      </w:r>
      <w:r w:rsidR="00240032" w:rsidRPr="00BA009E">
        <w:t xml:space="preserve"> </w:t>
      </w:r>
      <w:r w:rsidR="00720877" w:rsidRPr="00BA009E">
        <w:t>product success</w:t>
      </w:r>
      <w:r w:rsidR="00DA7AAD" w:rsidRPr="00BA009E">
        <w:t xml:space="preserve"> in the market</w:t>
      </w:r>
      <w:r w:rsidR="00750323" w:rsidRPr="00BA009E">
        <w:t xml:space="preserve"> </w:t>
      </w:r>
      <w:sdt>
        <w:sdtPr>
          <w:id w:val="428240404"/>
          <w:citation/>
        </w:sdtPr>
        <w:sdtEndPr/>
        <w:sdtContent>
          <w:r w:rsidR="009C7121" w:rsidRPr="00BA009E">
            <w:fldChar w:fldCharType="begin"/>
          </w:r>
          <w:r w:rsidR="009C7121" w:rsidRPr="00BA009E">
            <w:instrText xml:space="preserve"> CITATION Mad06 \l 2057 </w:instrText>
          </w:r>
          <w:r w:rsidR="009C7121" w:rsidRPr="00BA009E">
            <w:fldChar w:fldCharType="separate"/>
          </w:r>
          <w:r w:rsidR="00894CBA" w:rsidRPr="00894CBA">
            <w:rPr>
              <w:noProof/>
            </w:rPr>
            <w:t>(Madu, 2006)</w:t>
          </w:r>
          <w:r w:rsidR="009C7121" w:rsidRPr="00BA009E">
            <w:fldChar w:fldCharType="end"/>
          </w:r>
        </w:sdtContent>
      </w:sdt>
      <w:r w:rsidR="009C7121" w:rsidRPr="00BA009E">
        <w:t>.</w:t>
      </w:r>
    </w:p>
    <w:p w14:paraId="79FD00C7" w14:textId="0A898B3D" w:rsidR="00697DD6" w:rsidRPr="00BA009E" w:rsidRDefault="00697DD6" w:rsidP="00697DD6">
      <w:pPr>
        <w:pStyle w:val="Caption"/>
        <w:keepNext/>
        <w:jc w:val="center"/>
      </w:pPr>
      <w:bookmarkStart w:id="6" w:name="_Toc196687489"/>
      <w:r w:rsidRPr="00BA009E">
        <w:t xml:space="preserve">Table </w:t>
      </w:r>
      <w:fldSimple w:instr=" SEQ Table \* ARABIC ">
        <w:r w:rsidR="00842B1F">
          <w:rPr>
            <w:noProof/>
          </w:rPr>
          <w:t>1</w:t>
        </w:r>
      </w:fldSimple>
      <w:r w:rsidRPr="00BA009E">
        <w:t xml:space="preserve"> - QFD OF ROBOT CLAW GRIPPER</w:t>
      </w:r>
      <w:bookmarkEnd w:id="6"/>
      <w:r w:rsidR="00F47BB2" w:rsidRPr="00BA009E">
        <w:rPr>
          <w:color w:val="FF0000"/>
        </w:rPr>
        <w:t xml:space="preserve"> </w:t>
      </w:r>
    </w:p>
    <w:p w14:paraId="5BD011A1" w14:textId="0B772215" w:rsidR="00F01D24" w:rsidRPr="00BA009E" w:rsidRDefault="00413294" w:rsidP="00697DD6">
      <w:pPr>
        <w:jc w:val="center"/>
      </w:pPr>
      <w:r w:rsidRPr="00BA009E">
        <w:rPr>
          <w:noProof/>
        </w:rPr>
        <w:drawing>
          <wp:inline distT="0" distB="0" distL="0" distR="0" wp14:anchorId="40EE5249" wp14:editId="75E69F10">
            <wp:extent cx="5731510" cy="6023610"/>
            <wp:effectExtent l="0" t="0" r="2540" b="0"/>
            <wp:docPr id="1982449077" name="Picture 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449077" name="Picture 1" descr="A diagram of a diagram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23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A009E">
        <w:t xml:space="preserve"> </w:t>
      </w:r>
    </w:p>
    <w:p w14:paraId="2F5FFB0D" w14:textId="77777777" w:rsidR="00842B1F" w:rsidRDefault="00842B1F" w:rsidP="00842B1F">
      <w:pPr>
        <w:keepNext/>
        <w:jc w:val="center"/>
      </w:pPr>
      <w:r w:rsidRPr="00842B1F">
        <w:rPr>
          <w:noProof/>
        </w:rPr>
        <w:lastRenderedPageBreak/>
        <w:drawing>
          <wp:inline distT="0" distB="0" distL="0" distR="0" wp14:anchorId="1A883DCC" wp14:editId="77B778D9">
            <wp:extent cx="1699407" cy="1760373"/>
            <wp:effectExtent l="0" t="0" r="0" b="0"/>
            <wp:docPr id="7299261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92616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99407" cy="1760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7C9BE" w14:textId="096A38B1" w:rsidR="00842B1F" w:rsidRDefault="00842B1F" w:rsidP="00842B1F">
      <w:pPr>
        <w:pStyle w:val="Caption"/>
        <w:jc w:val="center"/>
      </w:pPr>
      <w:bookmarkStart w:id="7" w:name="_Toc196687467"/>
      <w:r>
        <w:t xml:space="preserve">Figure </w:t>
      </w:r>
      <w:fldSimple w:instr=" SEQ Figure \* ARABIC ">
        <w:r w:rsidR="00B9638D">
          <w:rPr>
            <w:noProof/>
          </w:rPr>
          <w:t>1</w:t>
        </w:r>
      </w:fldSimple>
      <w:r>
        <w:t xml:space="preserve"> - QFD Legend</w:t>
      </w:r>
      <w:bookmarkEnd w:id="7"/>
    </w:p>
    <w:p w14:paraId="4C74003E" w14:textId="54A41072" w:rsidR="006D2542" w:rsidRPr="00BA009E" w:rsidRDefault="006D2542" w:rsidP="00842B1F">
      <w:pPr>
        <w:jc w:val="center"/>
      </w:pPr>
      <w:r w:rsidRPr="00BA009E">
        <w:t xml:space="preserve">The QFD </w:t>
      </w:r>
      <w:r w:rsidR="00C1327C" w:rsidRPr="00BA009E">
        <w:t>shows the priority that each quality characteristic should have</w:t>
      </w:r>
      <w:r w:rsidR="006143BB" w:rsidRPr="00BA009E">
        <w:t xml:space="preserve">. This </w:t>
      </w:r>
      <w:r w:rsidR="00A71BC7" w:rsidRPr="00BA009E">
        <w:t>will allow the optimisation of the design to follow these criteria.</w:t>
      </w:r>
      <w:r w:rsidR="00D65BB9" w:rsidRPr="00BA009E">
        <w:t xml:space="preserve"> I</w:t>
      </w:r>
      <w:r w:rsidR="00C44662" w:rsidRPr="00BA009E">
        <w:t>t was found that the material is the most important characteristic</w:t>
      </w:r>
      <w:r w:rsidR="00CA6AE7" w:rsidRPr="00BA009E">
        <w:t xml:space="preserve"> with a relative weight of 16.7</w:t>
      </w:r>
      <w:r w:rsidR="00C44662" w:rsidRPr="00BA009E">
        <w:t xml:space="preserve"> because of how many</w:t>
      </w:r>
      <w:r w:rsidR="00D65BB9" w:rsidRPr="00BA009E">
        <w:t xml:space="preserve"> of the</w:t>
      </w:r>
      <w:r w:rsidR="00C44662" w:rsidRPr="00BA009E">
        <w:t xml:space="preserve"> </w:t>
      </w:r>
      <w:r w:rsidR="00D65BB9" w:rsidRPr="00BA009E">
        <w:t>customer’s</w:t>
      </w:r>
      <w:r w:rsidR="00F85C33" w:rsidRPr="00BA009E">
        <w:t xml:space="preserve"> needs it would satisfy</w:t>
      </w:r>
      <w:r w:rsidR="005F4DE5" w:rsidRPr="00BA009E">
        <w:t>, followed by</w:t>
      </w:r>
      <w:r w:rsidR="00CA6AE7" w:rsidRPr="00BA009E">
        <w:t xml:space="preserve"> minimising</w:t>
      </w:r>
      <w:r w:rsidR="005F4DE5" w:rsidRPr="00BA009E">
        <w:t xml:space="preserve"> the number of assembly parts</w:t>
      </w:r>
      <w:r w:rsidR="004A513D" w:rsidRPr="00BA009E">
        <w:t>.</w:t>
      </w:r>
    </w:p>
    <w:p w14:paraId="7C240E3F" w14:textId="756711BA" w:rsidR="00A73099" w:rsidRDefault="00A73099" w:rsidP="004E539B">
      <w:r w:rsidRPr="00BA009E">
        <w:t xml:space="preserve">After </w:t>
      </w:r>
      <w:r w:rsidR="00BC7AF9" w:rsidRPr="00BA009E">
        <w:t xml:space="preserve">a </w:t>
      </w:r>
      <w:r w:rsidR="003F2A4B" w:rsidRPr="00BA009E">
        <w:t>solution is developed</w:t>
      </w:r>
      <w:r w:rsidR="00176671" w:rsidRPr="00BA009E">
        <w:t xml:space="preserve">, the QFD will be revised to include the </w:t>
      </w:r>
      <w:r w:rsidR="003F2A4B" w:rsidRPr="00BA009E">
        <w:t>rating against competitors</w:t>
      </w:r>
      <w:r w:rsidR="004B210B" w:rsidRPr="00BA009E">
        <w:t xml:space="preserve"> and the previous build</w:t>
      </w:r>
      <w:r w:rsidR="003F2A4B" w:rsidRPr="00BA009E">
        <w:t xml:space="preserve"> </w:t>
      </w:r>
      <w:r w:rsidR="004B210B" w:rsidRPr="00BA009E">
        <w:t xml:space="preserve">to see how the design </w:t>
      </w:r>
      <w:r w:rsidR="003D301F" w:rsidRPr="00BA009E">
        <w:t>stands out in the market.</w:t>
      </w:r>
    </w:p>
    <w:p w14:paraId="1F38DE2D" w14:textId="2D34D1DC" w:rsidR="00842B1F" w:rsidRPr="00BA009E" w:rsidRDefault="00842B1F" w:rsidP="004E539B"/>
    <w:p w14:paraId="67EA9078" w14:textId="56E21E2F" w:rsidR="00296090" w:rsidRPr="00BA009E" w:rsidRDefault="00296090" w:rsidP="00296090">
      <w:pPr>
        <w:pStyle w:val="Heading2"/>
      </w:pPr>
      <w:bookmarkStart w:id="8" w:name="_Toc196687437"/>
      <w:r w:rsidRPr="00BA009E">
        <w:t>Design Specification</w:t>
      </w:r>
      <w:bookmarkEnd w:id="8"/>
    </w:p>
    <w:p w14:paraId="7C96E28E" w14:textId="28D6407E" w:rsidR="00AC3C46" w:rsidRPr="00BA009E" w:rsidRDefault="00AC3C46" w:rsidP="00AC3C46"/>
    <w:p w14:paraId="3531911A" w14:textId="6EDF00CD" w:rsidR="008F1EF6" w:rsidRPr="00BA009E" w:rsidRDefault="008F1EF6" w:rsidP="008F1EF6">
      <w:pPr>
        <w:pStyle w:val="Caption"/>
        <w:keepNext/>
        <w:jc w:val="center"/>
      </w:pPr>
      <w:bookmarkStart w:id="9" w:name="_Toc196687490"/>
      <w:r w:rsidRPr="00BA009E">
        <w:t xml:space="preserve">Table </w:t>
      </w:r>
      <w:fldSimple w:instr=" SEQ Table \* ARABIC ">
        <w:r w:rsidR="00842B1F">
          <w:rPr>
            <w:noProof/>
          </w:rPr>
          <w:t>2</w:t>
        </w:r>
      </w:fldSimple>
      <w:r w:rsidRPr="00BA009E">
        <w:t xml:space="preserve"> - Design Specification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C3C46" w:rsidRPr="00BA009E" w14:paraId="7763C39A" w14:textId="77777777" w:rsidTr="00CC3E4A">
        <w:tc>
          <w:tcPr>
            <w:tcW w:w="1980" w:type="dxa"/>
          </w:tcPr>
          <w:p w14:paraId="2BA2DBBD" w14:textId="0531F4A5" w:rsidR="00AC3C46" w:rsidRPr="00BA009E" w:rsidRDefault="00CC3E4A" w:rsidP="00AC3C46">
            <w:r w:rsidRPr="00BA009E">
              <w:t>Parameter</w:t>
            </w:r>
          </w:p>
        </w:tc>
        <w:tc>
          <w:tcPr>
            <w:tcW w:w="7036" w:type="dxa"/>
          </w:tcPr>
          <w:p w14:paraId="21D4AFAA" w14:textId="39FAA1DA" w:rsidR="00AC3C46" w:rsidRPr="00BA009E" w:rsidRDefault="00CC3E4A" w:rsidP="00AC3C46">
            <w:r w:rsidRPr="00BA009E">
              <w:t>Requirement</w:t>
            </w:r>
          </w:p>
        </w:tc>
      </w:tr>
      <w:tr w:rsidR="00AC3C46" w:rsidRPr="00BA009E" w14:paraId="6F2FD5C4" w14:textId="77777777" w:rsidTr="00CC3E4A">
        <w:tc>
          <w:tcPr>
            <w:tcW w:w="1980" w:type="dxa"/>
          </w:tcPr>
          <w:p w14:paraId="4953E9A6" w14:textId="70243E41" w:rsidR="00AC3C46" w:rsidRPr="00BA009E" w:rsidRDefault="00CC3E4A" w:rsidP="00AC3C46">
            <w:r w:rsidRPr="00BA009E">
              <w:t>Functions</w:t>
            </w:r>
          </w:p>
        </w:tc>
        <w:tc>
          <w:tcPr>
            <w:tcW w:w="7036" w:type="dxa"/>
          </w:tcPr>
          <w:p w14:paraId="33376524" w14:textId="7A8F98D0" w:rsidR="00AC3C46" w:rsidRPr="00BA009E" w:rsidRDefault="00A34D92" w:rsidP="00AC3C46">
            <w:r w:rsidRPr="00BA009E">
              <w:t>Must have the same or more</w:t>
            </w:r>
            <w:r w:rsidR="006B1B77" w:rsidRPr="00BA009E">
              <w:t xml:space="preserve"> base-level</w:t>
            </w:r>
            <w:r w:rsidRPr="00BA009E">
              <w:t xml:space="preserve"> functionality as the original design</w:t>
            </w:r>
            <w:r w:rsidR="00A36281" w:rsidRPr="00BA009E">
              <w:t>. Improvements</w:t>
            </w:r>
            <w:r w:rsidR="006B1B77" w:rsidRPr="00BA009E">
              <w:t xml:space="preserve"> to design efficiency/cost-effectiveness</w:t>
            </w:r>
            <w:r w:rsidR="00A36281" w:rsidRPr="00BA009E">
              <w:t xml:space="preserve"> must not impact </w:t>
            </w:r>
            <w:r w:rsidR="006B1B77" w:rsidRPr="00BA009E">
              <w:t>its overall function as a robot claw</w:t>
            </w:r>
            <w:r w:rsidRPr="00BA009E">
              <w:t>.</w:t>
            </w:r>
          </w:p>
        </w:tc>
      </w:tr>
      <w:tr w:rsidR="00AC3C46" w:rsidRPr="00BA009E" w14:paraId="39370C4C" w14:textId="77777777" w:rsidTr="00CC3E4A">
        <w:tc>
          <w:tcPr>
            <w:tcW w:w="1980" w:type="dxa"/>
          </w:tcPr>
          <w:p w14:paraId="1928A92E" w14:textId="4846653C" w:rsidR="00AC3C46" w:rsidRPr="00BA009E" w:rsidRDefault="00CC3E4A" w:rsidP="00AC3C46">
            <w:r w:rsidRPr="00BA009E">
              <w:t>Material</w:t>
            </w:r>
          </w:p>
        </w:tc>
        <w:tc>
          <w:tcPr>
            <w:tcW w:w="7036" w:type="dxa"/>
          </w:tcPr>
          <w:p w14:paraId="47EF0F9E" w14:textId="7CFF4C20" w:rsidR="00AC3C46" w:rsidRPr="00BA009E" w:rsidRDefault="006B1B77" w:rsidP="00AC3C46">
            <w:r w:rsidRPr="00BA009E">
              <w:t xml:space="preserve">Material must be </w:t>
            </w:r>
            <w:proofErr w:type="gramStart"/>
            <w:r w:rsidRPr="00BA009E">
              <w:t>light-weight</w:t>
            </w:r>
            <w:proofErr w:type="gramEnd"/>
            <w:r w:rsidR="00870B63" w:rsidRPr="00BA009E">
              <w:t>, durable,</w:t>
            </w:r>
            <w:r w:rsidRPr="00BA009E">
              <w:t xml:space="preserve"> and </w:t>
            </w:r>
            <w:r w:rsidR="00870B63" w:rsidRPr="00BA009E">
              <w:t xml:space="preserve">strong. </w:t>
            </w:r>
            <w:r w:rsidR="00E8339F" w:rsidRPr="00BA009E">
              <w:t>Any mechanical</w:t>
            </w:r>
            <w:r w:rsidR="00DF45CF" w:rsidRPr="00BA009E">
              <w:t xml:space="preserve"> parts </w:t>
            </w:r>
            <w:r w:rsidR="001F419A" w:rsidRPr="00BA009E">
              <w:t xml:space="preserve">where friction, sliding, or scraping </w:t>
            </w:r>
            <w:r w:rsidR="005518D7" w:rsidRPr="00BA009E">
              <w:t xml:space="preserve">is required </w:t>
            </w:r>
            <w:r w:rsidR="00DF45CF" w:rsidRPr="00BA009E">
              <w:t xml:space="preserve">must be </w:t>
            </w:r>
            <w:r w:rsidR="00F25526" w:rsidRPr="00BA009E">
              <w:t>of high wear</w:t>
            </w:r>
            <w:r w:rsidR="001F419A" w:rsidRPr="00BA009E">
              <w:t xml:space="preserve"> resistance.</w:t>
            </w:r>
          </w:p>
        </w:tc>
      </w:tr>
      <w:tr w:rsidR="00AC3C46" w:rsidRPr="00BA009E" w14:paraId="1EDE47A9" w14:textId="77777777" w:rsidTr="00CC3E4A">
        <w:tc>
          <w:tcPr>
            <w:tcW w:w="1980" w:type="dxa"/>
          </w:tcPr>
          <w:p w14:paraId="0FDF88AB" w14:textId="460E8B0B" w:rsidR="00AC3C46" w:rsidRPr="00BA009E" w:rsidRDefault="00752211" w:rsidP="00AC3C46">
            <w:r w:rsidRPr="00BA009E">
              <w:t>Design Efficiency</w:t>
            </w:r>
          </w:p>
        </w:tc>
        <w:tc>
          <w:tcPr>
            <w:tcW w:w="7036" w:type="dxa"/>
          </w:tcPr>
          <w:p w14:paraId="0D8ABF6C" w14:textId="1E154711" w:rsidR="00AC3C46" w:rsidRPr="00BA009E" w:rsidRDefault="00CD273D" w:rsidP="00AC3C46">
            <w:r w:rsidRPr="00BA009E">
              <w:t>All assembly parts must have functions that warrant their presence as a separate</w:t>
            </w:r>
            <w:r w:rsidR="008F4192" w:rsidRPr="00BA009E">
              <w:t>/individual</w:t>
            </w:r>
            <w:r w:rsidRPr="00BA009E">
              <w:t xml:space="preserve"> part.</w:t>
            </w:r>
            <w:r w:rsidR="008F4192" w:rsidRPr="00BA009E">
              <w:t xml:space="preserve"> </w:t>
            </w:r>
          </w:p>
        </w:tc>
      </w:tr>
      <w:tr w:rsidR="00AC3C46" w:rsidRPr="00BA009E" w14:paraId="69BCED6D" w14:textId="77777777" w:rsidTr="00CC3E4A">
        <w:tc>
          <w:tcPr>
            <w:tcW w:w="1980" w:type="dxa"/>
          </w:tcPr>
          <w:p w14:paraId="506FE56D" w14:textId="4254BA76" w:rsidR="00AC3C46" w:rsidRPr="00BA009E" w:rsidRDefault="00752211" w:rsidP="00AC3C46">
            <w:r w:rsidRPr="00BA009E">
              <w:t>Manufacturability</w:t>
            </w:r>
          </w:p>
        </w:tc>
        <w:tc>
          <w:tcPr>
            <w:tcW w:w="7036" w:type="dxa"/>
          </w:tcPr>
          <w:p w14:paraId="6FC167ED" w14:textId="3C8BB864" w:rsidR="00AC3C46" w:rsidRPr="00BA009E" w:rsidRDefault="00315923" w:rsidP="00AC3C46">
            <w:r w:rsidRPr="00BA009E">
              <w:t xml:space="preserve">All parts must be manufacturable </w:t>
            </w:r>
            <w:r w:rsidR="00680C61" w:rsidRPr="00BA009E">
              <w:t>using the most efficient processes for the mass production of 1000+</w:t>
            </w:r>
            <w:r w:rsidR="00FD62D4" w:rsidRPr="00BA009E">
              <w:t xml:space="preserve"> units per week. </w:t>
            </w:r>
            <w:r w:rsidR="00680C61" w:rsidRPr="00BA009E">
              <w:t xml:space="preserve"> </w:t>
            </w:r>
          </w:p>
        </w:tc>
      </w:tr>
      <w:tr w:rsidR="00AC3C46" w:rsidRPr="00BA009E" w14:paraId="64620ED0" w14:textId="77777777" w:rsidTr="00CC3E4A">
        <w:tc>
          <w:tcPr>
            <w:tcW w:w="1980" w:type="dxa"/>
          </w:tcPr>
          <w:p w14:paraId="0FED5208" w14:textId="243D6803" w:rsidR="00AC3C46" w:rsidRPr="00BA009E" w:rsidRDefault="00574443" w:rsidP="00AC3C46">
            <w:r w:rsidRPr="00BA009E">
              <w:t>Cost</w:t>
            </w:r>
          </w:p>
        </w:tc>
        <w:tc>
          <w:tcPr>
            <w:tcW w:w="7036" w:type="dxa"/>
          </w:tcPr>
          <w:p w14:paraId="2D416ECB" w14:textId="61DFCE0A" w:rsidR="001D18FA" w:rsidRPr="00BA009E" w:rsidRDefault="001D18FA" w:rsidP="00AC3C46">
            <w:proofErr w:type="gramStart"/>
            <w:r w:rsidRPr="00BA009E">
              <w:t>In order to</w:t>
            </w:r>
            <w:proofErr w:type="gramEnd"/>
            <w:r w:rsidRPr="00BA009E">
              <w:t xml:space="preserve"> cut down the cost to manufacture</w:t>
            </w:r>
            <w:r w:rsidR="00152FE8" w:rsidRPr="00BA009E">
              <w:t>:</w:t>
            </w:r>
          </w:p>
          <w:p w14:paraId="5A7D4176" w14:textId="77777777" w:rsidR="00AC3C46" w:rsidRPr="00BA009E" w:rsidRDefault="001D18FA" w:rsidP="001D18FA">
            <w:pPr>
              <w:pStyle w:val="ListParagraph"/>
              <w:numPr>
                <w:ilvl w:val="0"/>
                <w:numId w:val="13"/>
              </w:numPr>
            </w:pPr>
            <w:r w:rsidRPr="00BA009E">
              <w:t>M</w:t>
            </w:r>
            <w:r w:rsidR="00C0666C" w:rsidRPr="00BA009E">
              <w:t xml:space="preserve">inimum number of purchased components to achieve the design </w:t>
            </w:r>
            <w:r w:rsidRPr="00BA009E">
              <w:t>requirements</w:t>
            </w:r>
          </w:p>
          <w:p w14:paraId="207F3336" w14:textId="77777777" w:rsidR="00E608F2" w:rsidRPr="00BA009E" w:rsidRDefault="00152FE8" w:rsidP="001D18FA">
            <w:pPr>
              <w:pStyle w:val="ListParagraph"/>
              <w:numPr>
                <w:ilvl w:val="0"/>
                <w:numId w:val="13"/>
              </w:numPr>
            </w:pPr>
            <w:r w:rsidRPr="00BA009E">
              <w:lastRenderedPageBreak/>
              <w:t xml:space="preserve">Reduce as much of the manual </w:t>
            </w:r>
            <w:r w:rsidR="00D67373" w:rsidRPr="00BA009E">
              <w:t>hand tool process from the assembly stage as possible.</w:t>
            </w:r>
          </w:p>
          <w:p w14:paraId="6F1A657F" w14:textId="77777777" w:rsidR="00D67373" w:rsidRPr="00BA009E" w:rsidRDefault="00D67373" w:rsidP="001D18FA">
            <w:pPr>
              <w:pStyle w:val="ListParagraph"/>
              <w:numPr>
                <w:ilvl w:val="0"/>
                <w:numId w:val="13"/>
              </w:numPr>
            </w:pPr>
            <w:r w:rsidRPr="00BA009E">
              <w:t>Reduce number of assembly components</w:t>
            </w:r>
            <w:r w:rsidR="006B0DEC" w:rsidRPr="00BA009E">
              <w:t>.</w:t>
            </w:r>
          </w:p>
          <w:p w14:paraId="1E70B1CF" w14:textId="0075155B" w:rsidR="0036735A" w:rsidRPr="00BA009E" w:rsidRDefault="0036735A" w:rsidP="001D18FA">
            <w:pPr>
              <w:pStyle w:val="ListParagraph"/>
              <w:numPr>
                <w:ilvl w:val="0"/>
                <w:numId w:val="13"/>
              </w:numPr>
            </w:pPr>
            <w:r w:rsidRPr="00BA009E">
              <w:t>Choice of materials used to be considered.</w:t>
            </w:r>
          </w:p>
        </w:tc>
      </w:tr>
      <w:tr w:rsidR="00AC3C46" w:rsidRPr="00BA009E" w14:paraId="3C7BB8B8" w14:textId="77777777" w:rsidTr="00CC3E4A">
        <w:tc>
          <w:tcPr>
            <w:tcW w:w="1980" w:type="dxa"/>
          </w:tcPr>
          <w:p w14:paraId="20DF3FBE" w14:textId="377115D3" w:rsidR="00AC3C46" w:rsidRPr="00BA009E" w:rsidRDefault="005518D7" w:rsidP="00AC3C46">
            <w:r w:rsidRPr="00BA009E">
              <w:lastRenderedPageBreak/>
              <w:t>Serviceability</w:t>
            </w:r>
          </w:p>
        </w:tc>
        <w:tc>
          <w:tcPr>
            <w:tcW w:w="7036" w:type="dxa"/>
          </w:tcPr>
          <w:p w14:paraId="22FA6807" w14:textId="45FF5A31" w:rsidR="00930CC3" w:rsidRPr="00BA009E" w:rsidRDefault="006A35A3" w:rsidP="00930CC3">
            <w:pPr>
              <w:pStyle w:val="ListParagraph"/>
              <w:numPr>
                <w:ilvl w:val="0"/>
                <w:numId w:val="14"/>
              </w:numPr>
            </w:pPr>
            <w:r w:rsidRPr="00BA009E">
              <w:t>Current design requires a high level of disassembly to access some components</w:t>
            </w:r>
            <w:r w:rsidR="00F86B86" w:rsidRPr="00BA009E">
              <w:t>. Focus must be on allowing access without total dis-assembly.</w:t>
            </w:r>
          </w:p>
          <w:p w14:paraId="770B1C0C" w14:textId="3B6C83AF" w:rsidR="00DB7F36" w:rsidRPr="00BA009E" w:rsidRDefault="00DB7F36" w:rsidP="00930CC3">
            <w:pPr>
              <w:pStyle w:val="ListParagraph"/>
              <w:numPr>
                <w:ilvl w:val="0"/>
                <w:numId w:val="14"/>
              </w:numPr>
            </w:pPr>
            <w:r w:rsidRPr="00BA009E">
              <w:t>Assembly speed</w:t>
            </w:r>
            <w:r w:rsidR="00613D68" w:rsidRPr="00BA009E">
              <w:t xml:space="preserve"> and number of steps</w:t>
            </w:r>
            <w:r w:rsidRPr="00BA009E">
              <w:t xml:space="preserve"> must be lowered.</w:t>
            </w:r>
          </w:p>
          <w:p w14:paraId="2F9D315E" w14:textId="6659ED88" w:rsidR="00AC3C46" w:rsidRPr="00BA009E" w:rsidRDefault="00930CC3" w:rsidP="00930CC3">
            <w:pPr>
              <w:pStyle w:val="ListParagraph"/>
              <w:numPr>
                <w:ilvl w:val="0"/>
                <w:numId w:val="14"/>
              </w:numPr>
            </w:pPr>
            <w:r w:rsidRPr="00BA009E">
              <w:t>Focus on interchangeable parts to reduce stock requirements for replacement parts</w:t>
            </w:r>
          </w:p>
        </w:tc>
      </w:tr>
      <w:tr w:rsidR="00AC3C46" w:rsidRPr="00BA009E" w14:paraId="14C6B8FD" w14:textId="77777777" w:rsidTr="00CC3E4A">
        <w:tc>
          <w:tcPr>
            <w:tcW w:w="1980" w:type="dxa"/>
          </w:tcPr>
          <w:p w14:paraId="716A2EF3" w14:textId="11627C1F" w:rsidR="00AC3C46" w:rsidRPr="00BA009E" w:rsidRDefault="00632E02" w:rsidP="00AC3C46">
            <w:r w:rsidRPr="00BA009E">
              <w:t>Size</w:t>
            </w:r>
          </w:p>
        </w:tc>
        <w:tc>
          <w:tcPr>
            <w:tcW w:w="7036" w:type="dxa"/>
          </w:tcPr>
          <w:p w14:paraId="119824C1" w14:textId="477593F7" w:rsidR="00AC3C46" w:rsidRPr="00BA009E" w:rsidRDefault="00DE469F" w:rsidP="00AC3C46">
            <w:r w:rsidRPr="00BA009E">
              <w:t>Part</w:t>
            </w:r>
            <w:r w:rsidR="00DB7F36" w:rsidRPr="00BA009E">
              <w:t xml:space="preserve"> footprint</w:t>
            </w:r>
            <w:r w:rsidRPr="00BA009E">
              <w:t xml:space="preserve"> must not become bigger than the current design.</w:t>
            </w:r>
          </w:p>
        </w:tc>
      </w:tr>
    </w:tbl>
    <w:p w14:paraId="6875DE15" w14:textId="610EB8D0" w:rsidR="00232B26" w:rsidRPr="00BA009E" w:rsidRDefault="00232B26">
      <w:pPr>
        <w:spacing w:line="259" w:lineRule="auto"/>
      </w:pPr>
      <w:r w:rsidRPr="00BA009E">
        <w:br w:type="page"/>
      </w:r>
    </w:p>
    <w:p w14:paraId="1A70708B" w14:textId="5AFF2A92" w:rsidR="00232B26" w:rsidRPr="00BA009E" w:rsidRDefault="000E4E37" w:rsidP="003127E4">
      <w:pPr>
        <w:pStyle w:val="Heading1"/>
      </w:pPr>
      <w:bookmarkStart w:id="10" w:name="_Toc196687438"/>
      <w:r w:rsidRPr="00BA009E">
        <w:lastRenderedPageBreak/>
        <w:t>Manufacturing process proposal</w:t>
      </w:r>
      <w:bookmarkEnd w:id="10"/>
    </w:p>
    <w:p w14:paraId="2F894434" w14:textId="690C9731" w:rsidR="00187493" w:rsidRPr="00BA009E" w:rsidRDefault="00187493" w:rsidP="00187493">
      <w:pPr>
        <w:pStyle w:val="Heading2"/>
      </w:pPr>
      <w:bookmarkStart w:id="11" w:name="_Toc196687439"/>
      <w:r w:rsidRPr="00BA009E">
        <w:t>Material selection</w:t>
      </w:r>
      <w:bookmarkEnd w:id="11"/>
    </w:p>
    <w:p w14:paraId="4A832DE6" w14:textId="1A29C8D9" w:rsidR="00862E76" w:rsidRPr="00BA009E" w:rsidRDefault="004B340F" w:rsidP="000B2867">
      <w:r w:rsidRPr="00BA009E">
        <w:t xml:space="preserve">The </w:t>
      </w:r>
      <w:r w:rsidR="00562E5F" w:rsidRPr="00BA009E">
        <w:t xml:space="preserve">best </w:t>
      </w:r>
      <w:r w:rsidRPr="00BA009E">
        <w:t>p</w:t>
      </w:r>
      <w:r w:rsidR="00A60E17" w:rsidRPr="00BA009E">
        <w:t>rocess</w:t>
      </w:r>
      <w:r w:rsidRPr="00BA009E">
        <w:t>es</w:t>
      </w:r>
      <w:r w:rsidR="00A60E17" w:rsidRPr="00BA009E">
        <w:t xml:space="preserve"> </w:t>
      </w:r>
      <w:r w:rsidR="001A34B0" w:rsidRPr="00BA009E">
        <w:t>rely</w:t>
      </w:r>
      <w:r w:rsidR="009837A8" w:rsidRPr="00BA009E">
        <w:t xml:space="preserve"> on material choices</w:t>
      </w:r>
      <w:r w:rsidR="00862E76" w:rsidRPr="00BA009E">
        <w:t xml:space="preserve"> that reflect their requirements for a system</w:t>
      </w:r>
      <w:r w:rsidR="009837A8" w:rsidRPr="00BA009E">
        <w:t xml:space="preserve">. </w:t>
      </w:r>
      <w:r w:rsidR="00C87FBA" w:rsidRPr="00BA009E">
        <w:t>There are many factors to consider when choosing materials.</w:t>
      </w:r>
    </w:p>
    <w:p w14:paraId="526F6117" w14:textId="7C257CB3" w:rsidR="007D743A" w:rsidRPr="00BA009E" w:rsidRDefault="00B3693A" w:rsidP="000B2867">
      <w:r w:rsidRPr="00BA009E">
        <w:t>F</w:t>
      </w:r>
      <w:r w:rsidR="007D743A" w:rsidRPr="00BA009E">
        <w:t>actors to consider include:</w:t>
      </w:r>
    </w:p>
    <w:p w14:paraId="0D1C5E23" w14:textId="6815CA0D" w:rsidR="007D743A" w:rsidRPr="00BA009E" w:rsidRDefault="00032763" w:rsidP="007D743A">
      <w:pPr>
        <w:pStyle w:val="ListParagraph"/>
        <w:numPr>
          <w:ilvl w:val="0"/>
          <w:numId w:val="15"/>
        </w:numPr>
      </w:pPr>
      <w:r w:rsidRPr="00BA009E">
        <w:t xml:space="preserve">Mechanical strength, </w:t>
      </w:r>
      <w:r w:rsidR="007065AF" w:rsidRPr="00BA009E">
        <w:t xml:space="preserve">and </w:t>
      </w:r>
      <w:r w:rsidR="005F74FB" w:rsidRPr="00BA009E">
        <w:t>hardness</w:t>
      </w:r>
    </w:p>
    <w:p w14:paraId="40AA1531" w14:textId="5AF94DCA" w:rsidR="00032763" w:rsidRPr="00BA009E" w:rsidRDefault="00E33446" w:rsidP="007D743A">
      <w:pPr>
        <w:pStyle w:val="ListParagraph"/>
        <w:numPr>
          <w:ilvl w:val="0"/>
          <w:numId w:val="15"/>
        </w:numPr>
      </w:pPr>
      <w:r w:rsidRPr="00BA009E">
        <w:t>Cost</w:t>
      </w:r>
      <w:r w:rsidR="004A6080" w:rsidRPr="00BA009E">
        <w:t>s and availability</w:t>
      </w:r>
    </w:p>
    <w:p w14:paraId="0C2A2890" w14:textId="6FE25C3F" w:rsidR="00B3693A" w:rsidRPr="00BA009E" w:rsidRDefault="00B3693A" w:rsidP="007D743A">
      <w:pPr>
        <w:pStyle w:val="ListParagraph"/>
        <w:numPr>
          <w:ilvl w:val="0"/>
          <w:numId w:val="15"/>
        </w:numPr>
      </w:pPr>
      <w:r w:rsidRPr="00BA009E">
        <w:t>Weight</w:t>
      </w:r>
    </w:p>
    <w:p w14:paraId="5D427F8A" w14:textId="09AD8198" w:rsidR="00B3693A" w:rsidRPr="00BA009E" w:rsidRDefault="00B3693A" w:rsidP="007D743A">
      <w:pPr>
        <w:pStyle w:val="ListParagraph"/>
        <w:numPr>
          <w:ilvl w:val="0"/>
          <w:numId w:val="15"/>
        </w:numPr>
      </w:pPr>
      <w:r w:rsidRPr="00BA009E">
        <w:t>Durability</w:t>
      </w:r>
      <w:r w:rsidR="00F074BC" w:rsidRPr="00BA009E">
        <w:t xml:space="preserve"> (Corrosion resistant</w:t>
      </w:r>
      <w:r w:rsidR="005F74FB" w:rsidRPr="00BA009E">
        <w:t>, wear resistance</w:t>
      </w:r>
      <w:r w:rsidR="00F074BC" w:rsidRPr="00BA009E">
        <w:t>)</w:t>
      </w:r>
    </w:p>
    <w:p w14:paraId="6D9C9243" w14:textId="49D9868D" w:rsidR="00B3693A" w:rsidRPr="00BA009E" w:rsidRDefault="0020189C" w:rsidP="003C318C">
      <w:r w:rsidRPr="00BA009E">
        <w:t>W</w:t>
      </w:r>
      <w:r w:rsidR="008C456F" w:rsidRPr="00BA009E">
        <w:t>eighted decision matri</w:t>
      </w:r>
      <w:r w:rsidRPr="00BA009E">
        <w:t>ces</w:t>
      </w:r>
      <w:r w:rsidR="00BE5AF0" w:rsidRPr="00BA009E">
        <w:t xml:space="preserve"> created using Ex</w:t>
      </w:r>
      <w:r w:rsidR="00D009C0" w:rsidRPr="00BA009E">
        <w:t>c</w:t>
      </w:r>
      <w:r w:rsidR="00BE5AF0" w:rsidRPr="00BA009E">
        <w:t>el</w:t>
      </w:r>
      <w:r w:rsidR="008C456F" w:rsidRPr="00BA009E">
        <w:t xml:space="preserve"> from chosen industry standard materials</w:t>
      </w:r>
      <w:r w:rsidR="0041623D" w:rsidRPr="00BA009E">
        <w:t xml:space="preserve"> that are readily available</w:t>
      </w:r>
      <w:r w:rsidR="008C456F" w:rsidRPr="00BA009E">
        <w:t xml:space="preserve"> will be used to select the best </w:t>
      </w:r>
      <w:r w:rsidRPr="00BA009E">
        <w:t>suited.</w:t>
      </w:r>
      <w:r w:rsidR="0001054E" w:rsidRPr="00BA009E">
        <w:t xml:space="preserve"> There are three </w:t>
      </w:r>
      <w:r w:rsidR="00EB6886" w:rsidRPr="00BA009E">
        <w:t>material choices</w:t>
      </w:r>
      <w:r w:rsidR="0001054E" w:rsidRPr="00BA009E">
        <w:t xml:space="preserve"> to consider</w:t>
      </w:r>
      <w:r w:rsidR="00EB6886" w:rsidRPr="00BA009E">
        <w:t>:</w:t>
      </w:r>
      <w:r w:rsidR="0001054E" w:rsidRPr="00BA009E">
        <w:t xml:space="preserve"> </w:t>
      </w:r>
      <w:r w:rsidR="00EB6886" w:rsidRPr="00BA009E">
        <w:t>m</w:t>
      </w:r>
      <w:r w:rsidR="0001054E" w:rsidRPr="00BA009E">
        <w:t xml:space="preserve">echanical parts, </w:t>
      </w:r>
      <w:r w:rsidR="00EB6886" w:rsidRPr="00BA009E">
        <w:t>s</w:t>
      </w:r>
      <w:r w:rsidR="008516E8" w:rsidRPr="00BA009E">
        <w:t>tructural body parts, and the claw grip fingers.</w:t>
      </w:r>
    </w:p>
    <w:p w14:paraId="727DC55A" w14:textId="66A66C19" w:rsidR="006F1489" w:rsidRPr="00BA009E" w:rsidRDefault="00757A1C" w:rsidP="003C318C">
      <w:r w:rsidRPr="00BA009E">
        <w:t xml:space="preserve">Selected materials based on data gathered were aluminium (6061 and 5052), mild steel S275, stainless steel </w:t>
      </w:r>
      <w:r w:rsidR="001808F2" w:rsidRPr="00BA009E">
        <w:t xml:space="preserve">302, </w:t>
      </w:r>
      <w:r w:rsidR="0020189C" w:rsidRPr="00BA009E">
        <w:t>n</w:t>
      </w:r>
      <w:r w:rsidR="001808F2" w:rsidRPr="00BA009E">
        <w:t>ylon 6/6, and ABS (</w:t>
      </w:r>
      <w:r w:rsidR="0020189C" w:rsidRPr="00BA009E">
        <w:t>a</w:t>
      </w:r>
      <w:r w:rsidR="001808F2" w:rsidRPr="00BA009E">
        <w:t>crylonitrile butadiene styrene)</w:t>
      </w:r>
    </w:p>
    <w:p w14:paraId="5C0E4A57" w14:textId="26A4A26F" w:rsidR="00D009C0" w:rsidRPr="00BA009E" w:rsidRDefault="0099459E" w:rsidP="003C318C">
      <w:r w:rsidRPr="00BA009E">
        <w:t>Below are the p</w:t>
      </w:r>
      <w:r w:rsidR="00D009C0" w:rsidRPr="00BA009E">
        <w:t>roduced tables</w:t>
      </w:r>
      <w:r w:rsidRPr="00BA009E">
        <w:t>. See appendix for information regarding cost calculations</w:t>
      </w:r>
      <w:r w:rsidR="003A1BC4" w:rsidRPr="00BA009E">
        <w:t xml:space="preserve">, and data </w:t>
      </w:r>
      <w:r w:rsidR="00D4625C" w:rsidRPr="00BA009E">
        <w:t>sources</w:t>
      </w:r>
    </w:p>
    <w:p w14:paraId="65BD5889" w14:textId="75F7D0C6" w:rsidR="00806C08" w:rsidRPr="00BA009E" w:rsidRDefault="00806C08" w:rsidP="00806C08">
      <w:pPr>
        <w:pStyle w:val="Caption"/>
        <w:keepNext/>
        <w:jc w:val="center"/>
      </w:pPr>
      <w:bookmarkStart w:id="12" w:name="_Toc196687491"/>
      <w:r w:rsidRPr="00BA009E">
        <w:t xml:space="preserve">Table </w:t>
      </w:r>
      <w:fldSimple w:instr=" SEQ Table \* ARABIC ">
        <w:r w:rsidR="00842B1F">
          <w:rPr>
            <w:noProof/>
          </w:rPr>
          <w:t>3</w:t>
        </w:r>
      </w:fldSimple>
      <w:r w:rsidRPr="00BA009E">
        <w:t xml:space="preserve"> - Weighted decision matrix for mechanical parts</w:t>
      </w:r>
      <w:bookmarkEnd w:id="12"/>
    </w:p>
    <w:p w14:paraId="7E241209" w14:textId="7C8E7030" w:rsidR="0020189C" w:rsidRPr="00BA009E" w:rsidRDefault="002F6169" w:rsidP="00AD70D4">
      <w:pPr>
        <w:jc w:val="center"/>
      </w:pPr>
      <w:r w:rsidRPr="00BA009E">
        <w:rPr>
          <w:noProof/>
        </w:rPr>
        <w:drawing>
          <wp:inline distT="0" distB="0" distL="0" distR="0" wp14:anchorId="7F72ED7A" wp14:editId="77E463C9">
            <wp:extent cx="5731510" cy="1080135"/>
            <wp:effectExtent l="0" t="0" r="2540" b="5715"/>
            <wp:docPr id="641757747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757747" name="Picture 1" descr="A screen shot of a computer scree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899D8" w14:textId="451DB4C6" w:rsidR="00806C08" w:rsidRPr="00BA009E" w:rsidRDefault="00806C08" w:rsidP="00806C08">
      <w:pPr>
        <w:pStyle w:val="Caption"/>
        <w:keepNext/>
        <w:jc w:val="center"/>
      </w:pPr>
      <w:bookmarkStart w:id="13" w:name="_Toc196687492"/>
      <w:r w:rsidRPr="00BA009E">
        <w:t xml:space="preserve">Table </w:t>
      </w:r>
      <w:fldSimple w:instr=" SEQ Table \* ARABIC ">
        <w:r w:rsidR="00842B1F">
          <w:rPr>
            <w:noProof/>
          </w:rPr>
          <w:t>4</w:t>
        </w:r>
      </w:fldSimple>
      <w:r w:rsidRPr="00BA009E">
        <w:t xml:space="preserve"> - Weighted decision matrix for body parts</w:t>
      </w:r>
      <w:bookmarkEnd w:id="13"/>
    </w:p>
    <w:p w14:paraId="77E13738" w14:textId="7E29A647" w:rsidR="00AD70D4" w:rsidRPr="00BA009E" w:rsidRDefault="00806C08" w:rsidP="00AD70D4">
      <w:pPr>
        <w:jc w:val="center"/>
      </w:pPr>
      <w:r w:rsidRPr="00BA009E">
        <w:rPr>
          <w:noProof/>
        </w:rPr>
        <w:drawing>
          <wp:inline distT="0" distB="0" distL="0" distR="0" wp14:anchorId="1EDCE0C4" wp14:editId="2D2E2EDC">
            <wp:extent cx="5731510" cy="1107440"/>
            <wp:effectExtent l="0" t="0" r="2540" b="0"/>
            <wp:docPr id="1078865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86504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17C62" w14:textId="7BF2C56C" w:rsidR="00806C08" w:rsidRPr="00BA009E" w:rsidRDefault="00806C08" w:rsidP="00806C08">
      <w:pPr>
        <w:pStyle w:val="Caption"/>
        <w:keepNext/>
        <w:jc w:val="center"/>
      </w:pPr>
      <w:bookmarkStart w:id="14" w:name="_Toc196687493"/>
      <w:r w:rsidRPr="00BA009E">
        <w:lastRenderedPageBreak/>
        <w:t xml:space="preserve">Table </w:t>
      </w:r>
      <w:fldSimple w:instr=" SEQ Table \* ARABIC ">
        <w:r w:rsidR="00842B1F">
          <w:rPr>
            <w:noProof/>
          </w:rPr>
          <w:t>5</w:t>
        </w:r>
      </w:fldSimple>
      <w:r w:rsidRPr="00BA009E">
        <w:t xml:space="preserve"> - Weighted decision matrix for fingers</w:t>
      </w:r>
      <w:bookmarkEnd w:id="14"/>
    </w:p>
    <w:p w14:paraId="5DE65247" w14:textId="469EE05A" w:rsidR="00BE5AF0" w:rsidRPr="00BA009E" w:rsidRDefault="00806C08" w:rsidP="00AD70D4">
      <w:pPr>
        <w:jc w:val="center"/>
      </w:pPr>
      <w:r w:rsidRPr="00BA009E">
        <w:rPr>
          <w:noProof/>
        </w:rPr>
        <w:drawing>
          <wp:inline distT="0" distB="0" distL="0" distR="0" wp14:anchorId="5811A766" wp14:editId="567C2F6E">
            <wp:extent cx="5731510" cy="1157605"/>
            <wp:effectExtent l="0" t="0" r="2540" b="4445"/>
            <wp:docPr id="2073621603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621603" name="Picture 1" descr="A white background with black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5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79D69" w14:textId="7983B4AC" w:rsidR="007B12AB" w:rsidRPr="00BA009E" w:rsidRDefault="007B12AB">
      <w:pPr>
        <w:spacing w:line="259" w:lineRule="auto"/>
      </w:pPr>
      <w:r w:rsidRPr="00BA009E">
        <w:t xml:space="preserve">Chosen materials </w:t>
      </w:r>
      <w:r w:rsidR="007E2C80" w:rsidRPr="00BA009E">
        <w:t>are</w:t>
      </w:r>
      <w:r w:rsidRPr="00BA009E">
        <w:t xml:space="preserve"> </w:t>
      </w:r>
      <w:r w:rsidR="007E2C80" w:rsidRPr="00BA009E">
        <w:t>a</w:t>
      </w:r>
      <w:r w:rsidRPr="00BA009E">
        <w:t xml:space="preserve">luminium 6061 for mechanical and body parts, and nylon 6/6 for </w:t>
      </w:r>
      <w:r w:rsidR="007E2C80" w:rsidRPr="00BA009E">
        <w:t>fingers</w:t>
      </w:r>
      <w:r w:rsidR="00454282" w:rsidRPr="00BA009E">
        <w:t>. The materials</w:t>
      </w:r>
      <w:r w:rsidR="007E2C80" w:rsidRPr="00BA009E">
        <w:t xml:space="preserve"> presented the highest totals based on </w:t>
      </w:r>
      <w:r w:rsidR="00454282" w:rsidRPr="00BA009E">
        <w:t>weighted importance within their matrices</w:t>
      </w:r>
      <w:r w:rsidR="007E2C80" w:rsidRPr="00BA009E">
        <w:t>.</w:t>
      </w:r>
    </w:p>
    <w:p w14:paraId="66640FDA" w14:textId="3FF559F3" w:rsidR="00687596" w:rsidRPr="00BA009E" w:rsidRDefault="00187493" w:rsidP="00187493">
      <w:pPr>
        <w:pStyle w:val="Heading2"/>
      </w:pPr>
      <w:bookmarkStart w:id="15" w:name="_Toc196687440"/>
      <w:r w:rsidRPr="00BA009E">
        <w:t>Process Selection</w:t>
      </w:r>
      <w:bookmarkEnd w:id="15"/>
    </w:p>
    <w:p w14:paraId="630A3B7A" w14:textId="428FCDAA" w:rsidR="00187493" w:rsidRPr="00BA009E" w:rsidRDefault="00E26021" w:rsidP="00187493">
      <w:r w:rsidRPr="00BA009E">
        <w:t xml:space="preserve">When it comes to process selection, </w:t>
      </w:r>
      <w:r w:rsidR="00FB2598" w:rsidRPr="00BA009E">
        <w:t>there are often many appropriate solutions to choose from. From these solutions</w:t>
      </w:r>
      <w:r w:rsidR="00CE6DCA" w:rsidRPr="00BA009E">
        <w:t xml:space="preserve">, using </w:t>
      </w:r>
      <w:r w:rsidR="000C7C86" w:rsidRPr="00BA009E">
        <w:t xml:space="preserve">cost </w:t>
      </w:r>
      <w:r w:rsidR="003A2375" w:rsidRPr="00BA009E">
        <w:t xml:space="preserve">analysis it can be determined which is the most </w:t>
      </w:r>
      <w:r w:rsidR="00161717" w:rsidRPr="00BA009E">
        <w:t>efficient to use.</w:t>
      </w:r>
      <w:r w:rsidR="005B200A" w:rsidRPr="00BA009E">
        <w:t xml:space="preserve"> For instance, </w:t>
      </w:r>
      <w:r w:rsidR="00325FF7" w:rsidRPr="00BA009E">
        <w:t>with a complex assembly such as this one</w:t>
      </w:r>
      <w:r w:rsidR="002A0A2A" w:rsidRPr="00BA009E">
        <w:t>,</w:t>
      </w:r>
      <w:r w:rsidR="00B61717" w:rsidRPr="00BA009E">
        <w:t xml:space="preserve"> extrusion can be </w:t>
      </w:r>
      <w:r w:rsidR="00C85EF5" w:rsidRPr="00BA009E">
        <w:t>eliminated from the list</w:t>
      </w:r>
      <w:r w:rsidR="00167B47" w:rsidRPr="00BA009E">
        <w:t>,</w:t>
      </w:r>
      <w:r w:rsidR="00860419" w:rsidRPr="00BA009E">
        <w:t xml:space="preserve"> because, although suitable for mass production,</w:t>
      </w:r>
      <w:r w:rsidR="00167B47" w:rsidRPr="00BA009E">
        <w:t xml:space="preserve"> </w:t>
      </w:r>
      <w:r w:rsidR="002A0A2A" w:rsidRPr="00BA009E">
        <w:t>it can only form long continuous profile</w:t>
      </w:r>
      <w:r w:rsidR="00401B02" w:rsidRPr="00BA009E">
        <w:t>s</w:t>
      </w:r>
      <w:r w:rsidR="007D3DA3" w:rsidRPr="00BA009E">
        <w:t xml:space="preserve"> </w:t>
      </w:r>
      <w:sdt>
        <w:sdtPr>
          <w:id w:val="922767194"/>
          <w:citation/>
        </w:sdtPr>
        <w:sdtEndPr/>
        <w:sdtContent>
          <w:r w:rsidR="007D3DA3" w:rsidRPr="00BA009E">
            <w:fldChar w:fldCharType="begin"/>
          </w:r>
          <w:r w:rsidR="007D3DA3" w:rsidRPr="00BA009E">
            <w:instrText xml:space="preserve"> CITATION She99 \l 1106 </w:instrText>
          </w:r>
          <w:r w:rsidR="007D3DA3" w:rsidRPr="00BA009E">
            <w:fldChar w:fldCharType="separate"/>
          </w:r>
          <w:r w:rsidR="00894CBA" w:rsidRPr="00894CBA">
            <w:rPr>
              <w:noProof/>
            </w:rPr>
            <w:t>(Sheppard, 1999)</w:t>
          </w:r>
          <w:r w:rsidR="007D3DA3" w:rsidRPr="00BA009E">
            <w:fldChar w:fldCharType="end"/>
          </w:r>
        </w:sdtContent>
      </w:sdt>
      <w:r w:rsidR="00401B02" w:rsidRPr="00BA009E">
        <w:t>.</w:t>
      </w:r>
      <w:r w:rsidR="002A0A2A" w:rsidRPr="00BA009E">
        <w:t xml:space="preserve"> </w:t>
      </w:r>
      <w:r w:rsidR="00621314" w:rsidRPr="00BA009E">
        <w:t xml:space="preserve">Other processes such as machining can be ruled out </w:t>
      </w:r>
      <w:r w:rsidR="00B26956" w:rsidRPr="00BA009E">
        <w:t xml:space="preserve">as it does </w:t>
      </w:r>
      <w:r w:rsidR="00907939" w:rsidRPr="00BA009E">
        <w:t xml:space="preserve">not suit large scale production </w:t>
      </w:r>
      <w:sdt>
        <w:sdtPr>
          <w:id w:val="1705672467"/>
          <w:citation/>
        </w:sdtPr>
        <w:sdtEndPr/>
        <w:sdtContent>
          <w:r w:rsidR="00AC53B1" w:rsidRPr="00BA009E">
            <w:fldChar w:fldCharType="begin"/>
          </w:r>
          <w:r w:rsidR="00AC53B1" w:rsidRPr="00BA009E">
            <w:instrText xml:space="preserve"> CITATION ElH19 \l 1106 </w:instrText>
          </w:r>
          <w:r w:rsidR="00AC53B1" w:rsidRPr="00BA009E">
            <w:fldChar w:fldCharType="separate"/>
          </w:r>
          <w:r w:rsidR="00894CBA" w:rsidRPr="00894CBA">
            <w:rPr>
              <w:noProof/>
            </w:rPr>
            <w:t>(El-Hofy, 2019)</w:t>
          </w:r>
          <w:r w:rsidR="00AC53B1" w:rsidRPr="00BA009E">
            <w:fldChar w:fldCharType="end"/>
          </w:r>
        </w:sdtContent>
      </w:sdt>
      <w:r w:rsidR="00907939" w:rsidRPr="00BA009E">
        <w:t>.</w:t>
      </w:r>
      <w:r w:rsidR="00161717" w:rsidRPr="00BA009E">
        <w:t xml:space="preserve"> </w:t>
      </w:r>
      <w:r w:rsidR="0012430C" w:rsidRPr="00BA009E">
        <w:t xml:space="preserve">The two </w:t>
      </w:r>
      <w:r w:rsidR="00C965B1" w:rsidRPr="00BA009E">
        <w:t xml:space="preserve">best processes for the aluminium production parts would be die casting and laser cutting. </w:t>
      </w:r>
    </w:p>
    <w:p w14:paraId="6C2408D4" w14:textId="1357DD61" w:rsidR="00533080" w:rsidRPr="00BA009E" w:rsidRDefault="00533080" w:rsidP="00533080">
      <w:pPr>
        <w:pStyle w:val="Heading2"/>
      </w:pPr>
      <w:bookmarkStart w:id="16" w:name="_Toc196687441"/>
      <w:r w:rsidRPr="00BA009E">
        <w:t>Die casting</w:t>
      </w:r>
      <w:bookmarkEnd w:id="16"/>
    </w:p>
    <w:p w14:paraId="6759BFCE" w14:textId="78D96A44" w:rsidR="00944512" w:rsidRPr="00BA009E" w:rsidRDefault="00944512" w:rsidP="00187493">
      <w:r w:rsidRPr="00BA009E">
        <w:t>Estimates for die cast tooling are hard to find without exact quotes</w:t>
      </w:r>
      <w:r w:rsidR="00667873" w:rsidRPr="00BA009E">
        <w:t xml:space="preserve">, which is difficult </w:t>
      </w:r>
      <w:r w:rsidR="00201757" w:rsidRPr="00BA009E">
        <w:t>at the pre-design stage</w:t>
      </w:r>
      <w:r w:rsidR="00DD59A6" w:rsidRPr="00BA009E">
        <w:t xml:space="preserve">. But since the parts are simple </w:t>
      </w:r>
      <w:r w:rsidR="00087AC2" w:rsidRPr="00BA009E">
        <w:t xml:space="preserve">and small </w:t>
      </w:r>
      <w:r w:rsidR="00DD7C66" w:rsidRPr="00BA009E">
        <w:t xml:space="preserve">an example from </w:t>
      </w:r>
      <w:r w:rsidR="00936191" w:rsidRPr="00BA009E">
        <w:t xml:space="preserve">a website article on ‘Get it made’ states a similar sized aluminium parts tooling </w:t>
      </w:r>
      <w:r w:rsidR="00F248C3" w:rsidRPr="00BA009E">
        <w:t xml:space="preserve">at roughly £5000 each </w:t>
      </w:r>
      <w:sdt>
        <w:sdtPr>
          <w:id w:val="1183328495"/>
          <w:citation/>
        </w:sdtPr>
        <w:sdtEndPr/>
        <w:sdtContent>
          <w:r w:rsidR="00F248C3" w:rsidRPr="00BA009E">
            <w:fldChar w:fldCharType="begin"/>
          </w:r>
          <w:r w:rsidR="00F248C3" w:rsidRPr="00BA009E">
            <w:instrText xml:space="preserve"> CITATION Fer23 \l 1106 </w:instrText>
          </w:r>
          <w:r w:rsidR="00F248C3" w:rsidRPr="00BA009E">
            <w:fldChar w:fldCharType="separate"/>
          </w:r>
          <w:r w:rsidR="00894CBA" w:rsidRPr="00894CBA">
            <w:rPr>
              <w:noProof/>
            </w:rPr>
            <w:t>(Ferriera, 2023)</w:t>
          </w:r>
          <w:r w:rsidR="00F248C3" w:rsidRPr="00BA009E">
            <w:fldChar w:fldCharType="end"/>
          </w:r>
        </w:sdtContent>
      </w:sdt>
      <w:r w:rsidR="00F248C3" w:rsidRPr="00BA009E">
        <w:t>.</w:t>
      </w:r>
    </w:p>
    <w:p w14:paraId="70229A9E" w14:textId="2424311D" w:rsidR="00465C7C" w:rsidRPr="00BA009E" w:rsidRDefault="00533080" w:rsidP="00187493">
      <w:r w:rsidRPr="00BA009E">
        <w:t xml:space="preserve">Rough costs can be calculated using </w:t>
      </w:r>
      <w:r w:rsidR="00C533B1" w:rsidRPr="00BA009E">
        <w:t>the largest variables (tooling and material costs)</w:t>
      </w:r>
      <w:r w:rsidR="0094119E" w:rsidRPr="00BA009E">
        <w:t>.</w:t>
      </w:r>
      <w:r w:rsidR="00B93848" w:rsidRPr="00BA009E">
        <w:t xml:space="preserve"> </w:t>
      </w:r>
      <w:r w:rsidR="00073F7D" w:rsidRPr="00BA009E">
        <w:t xml:space="preserve">After an analysis of </w:t>
      </w:r>
      <w:r w:rsidR="00D66EDD" w:rsidRPr="00BA009E">
        <w:t>changes t</w:t>
      </w:r>
      <w:r w:rsidR="008513FD" w:rsidRPr="00BA009E">
        <w:t xml:space="preserve">here </w:t>
      </w:r>
      <w:r w:rsidR="00D66EDD" w:rsidRPr="00BA009E">
        <w:t>should only be</w:t>
      </w:r>
      <w:r w:rsidR="008513FD" w:rsidRPr="00BA009E">
        <w:t xml:space="preserve"> </w:t>
      </w:r>
      <w:r w:rsidR="00D66EDD" w:rsidRPr="00BA009E">
        <w:t>five</w:t>
      </w:r>
      <w:r w:rsidR="008513FD" w:rsidRPr="00BA009E">
        <w:t xml:space="preserve"> tools required for the assembly (</w:t>
      </w:r>
      <w:r w:rsidR="00073F7D" w:rsidRPr="00BA009E">
        <w:t xml:space="preserve">two body sections can be made </w:t>
      </w:r>
      <w:r w:rsidR="009A49B1" w:rsidRPr="00BA009E">
        <w:t xml:space="preserve">reversible </w:t>
      </w:r>
      <w:r w:rsidR="0071250A" w:rsidRPr="00BA009E">
        <w:t>thus saving on tooling costs</w:t>
      </w:r>
      <w:r w:rsidR="008513FD" w:rsidRPr="00BA009E">
        <w:t>)</w:t>
      </w:r>
      <w:r w:rsidR="0071250A" w:rsidRPr="00BA009E">
        <w:t xml:space="preserve">. This should cost around £25,000 and is expected to last </w:t>
      </w:r>
      <w:r w:rsidR="00DE467F" w:rsidRPr="00BA009E">
        <w:t>for 80,000 runs</w:t>
      </w:r>
      <w:r w:rsidR="00465C7C" w:rsidRPr="00BA009E">
        <w:t xml:space="preserve"> before needing to be replaced.</w:t>
      </w:r>
    </w:p>
    <w:p w14:paraId="0F39B8B6" w14:textId="1F93D7A1" w:rsidR="000C5A53" w:rsidRPr="00BA009E" w:rsidRDefault="00DE5682" w:rsidP="00187493">
      <w:r w:rsidRPr="00BA009E">
        <w:t>Using the previously deduced cost per m</w:t>
      </w:r>
      <w:r w:rsidRPr="00BA009E">
        <w:rPr>
          <w:vertAlign w:val="superscript"/>
        </w:rPr>
        <w:t>3</w:t>
      </w:r>
      <w:r w:rsidRPr="00BA009E">
        <w:t xml:space="preserve"> for aluminium 6061</w:t>
      </w:r>
      <w:r w:rsidR="008846D8" w:rsidRPr="00BA009E">
        <w:t xml:space="preserve"> (</w:t>
      </w:r>
      <w:r w:rsidR="003C0B57" w:rsidRPr="00BA009E">
        <w:t>£5481</w:t>
      </w:r>
      <w:r w:rsidR="008846D8" w:rsidRPr="00BA009E">
        <w:t>)</w:t>
      </w:r>
      <w:r w:rsidRPr="00BA009E">
        <w:t xml:space="preserve"> and the average area of the parts</w:t>
      </w:r>
      <w:r w:rsidR="008846D8" w:rsidRPr="00BA009E">
        <w:t xml:space="preserve"> as </w:t>
      </w:r>
      <w:r w:rsidR="00886E6A" w:rsidRPr="00BA009E">
        <w:t>0.00001155m</w:t>
      </w:r>
      <w:r w:rsidR="00886E6A" w:rsidRPr="00BA009E">
        <w:rPr>
          <w:vertAlign w:val="superscript"/>
        </w:rPr>
        <w:t>3</w:t>
      </w:r>
      <w:r w:rsidR="00391E83" w:rsidRPr="00BA009E">
        <w:t>, the total cost per part is £0.063</w:t>
      </w:r>
      <w:r w:rsidR="0082399E" w:rsidRPr="00BA009E">
        <w:t>. With 6 parts per assembly, total material costs come to £0.38</w:t>
      </w:r>
      <w:r w:rsidR="00D55042" w:rsidRPr="00BA009E">
        <w:t xml:space="preserve"> per assembly.</w:t>
      </w:r>
      <w:r w:rsidR="000C5A53" w:rsidRPr="00BA009E">
        <w:t xml:space="preserve"> Since the tooling lasts for 80,000 runs, to achieve the per part cost we need to first estimate the cost to produce 80,000 parts. This works out to </w:t>
      </w:r>
      <w:r w:rsidR="00C56C8D" w:rsidRPr="00BA009E">
        <w:t xml:space="preserve">£30,387. </w:t>
      </w:r>
      <w:r w:rsidR="00321558" w:rsidRPr="00BA009E">
        <w:t xml:space="preserve">Adding on the tooling cost the grand total </w:t>
      </w:r>
      <w:r w:rsidR="00FA6D56" w:rsidRPr="00BA009E">
        <w:t xml:space="preserve">for 80,000 parts is </w:t>
      </w:r>
      <w:r w:rsidR="005F1DE7" w:rsidRPr="00BA009E">
        <w:t>£55,387</w:t>
      </w:r>
      <w:r w:rsidR="00476F82" w:rsidRPr="00BA009E">
        <w:t>. Dividing by 80,000</w:t>
      </w:r>
      <w:r w:rsidR="0088094F" w:rsidRPr="00BA009E">
        <w:t xml:space="preserve"> gives us a total per part cost of £0.69 for die casting. This is not including additional costs such as </w:t>
      </w:r>
      <w:r w:rsidR="006E65C9" w:rsidRPr="00BA009E">
        <w:t xml:space="preserve">overheads and </w:t>
      </w:r>
      <w:r w:rsidR="00965B2A" w:rsidRPr="00BA009E">
        <w:t xml:space="preserve">profits for the sub-contractor. </w:t>
      </w:r>
    </w:p>
    <w:p w14:paraId="4A261AB8" w14:textId="769DD287" w:rsidR="00965B2A" w:rsidRPr="00BA009E" w:rsidRDefault="00965B2A" w:rsidP="00965B2A">
      <w:pPr>
        <w:pStyle w:val="Heading2"/>
      </w:pPr>
      <w:bookmarkStart w:id="17" w:name="_Toc196687442"/>
      <w:r w:rsidRPr="00BA009E">
        <w:t>Sheet metal production</w:t>
      </w:r>
      <w:bookmarkEnd w:id="17"/>
    </w:p>
    <w:p w14:paraId="34A69AC3" w14:textId="43110279" w:rsidR="00965B2A" w:rsidRPr="00BA009E" w:rsidRDefault="009D785A" w:rsidP="00965B2A">
      <w:r w:rsidRPr="00BA009E">
        <w:t>The original design seems to have been set up for sheet metal production. Small, flat</w:t>
      </w:r>
      <w:r w:rsidR="0009708F" w:rsidRPr="00BA009E">
        <w:t xml:space="preserve"> profile</w:t>
      </w:r>
      <w:r w:rsidRPr="00BA009E">
        <w:t xml:space="preserve"> parts with cut-outs </w:t>
      </w:r>
      <w:r w:rsidR="005E178E" w:rsidRPr="00BA009E">
        <w:t xml:space="preserve">and </w:t>
      </w:r>
      <w:r w:rsidR="0009708F" w:rsidRPr="00BA009E">
        <w:t xml:space="preserve">good path outlines. This means </w:t>
      </w:r>
      <w:r w:rsidR="00007A5D" w:rsidRPr="00BA009E">
        <w:t xml:space="preserve">improvements can be made without straying from this </w:t>
      </w:r>
      <w:r w:rsidR="00007A5D" w:rsidRPr="00BA009E">
        <w:lastRenderedPageBreak/>
        <w:t>design methodology and keep its suitability for sheet metal production</w:t>
      </w:r>
      <w:r w:rsidR="00333A29" w:rsidRPr="00BA009E">
        <w:t xml:space="preserve"> as there are minimal tooling costs. </w:t>
      </w:r>
    </w:p>
    <w:p w14:paraId="44B288AE" w14:textId="294F8D9F" w:rsidR="00E463A4" w:rsidRPr="00BA009E" w:rsidRDefault="00A0259D" w:rsidP="00965B2A">
      <w:r w:rsidRPr="00BA009E">
        <w:t xml:space="preserve">Costing up the aluminium sheets works out </w:t>
      </w:r>
      <w:r w:rsidR="002110E6" w:rsidRPr="00BA009E">
        <w:t xml:space="preserve">more expensive than </w:t>
      </w:r>
      <w:r w:rsidR="00334F6B" w:rsidRPr="00BA009E">
        <w:t>die cast material</w:t>
      </w:r>
      <w:r w:rsidR="002110E6" w:rsidRPr="00BA009E">
        <w:t xml:space="preserve"> at £500 per sheet</w:t>
      </w:r>
      <w:r w:rsidR="00334F6B" w:rsidRPr="00BA009E">
        <w:t>. This is because of the</w:t>
      </w:r>
      <w:r w:rsidR="00527CEC" w:rsidRPr="00BA009E">
        <w:t xml:space="preserve"> more expensive</w:t>
      </w:r>
      <w:r w:rsidR="00334F6B" w:rsidRPr="00BA009E">
        <w:t xml:space="preserve"> process to roll the sheets </w:t>
      </w:r>
      <w:r w:rsidR="002110E6" w:rsidRPr="00BA009E">
        <w:t>(this could be sourced cheaper at production quantities through wholesale sheet metal suppliers in bulk)</w:t>
      </w:r>
      <w:r w:rsidR="003D0C41" w:rsidRPr="00BA009E">
        <w:t>.</w:t>
      </w:r>
    </w:p>
    <w:p w14:paraId="5E600EEF" w14:textId="77777777" w:rsidR="00527CEC" w:rsidRPr="00BA009E" w:rsidRDefault="00E463A4" w:rsidP="00527CEC">
      <w:pPr>
        <w:keepNext/>
        <w:jc w:val="center"/>
      </w:pPr>
      <w:r w:rsidRPr="00BA009E">
        <w:rPr>
          <w:noProof/>
        </w:rPr>
        <w:drawing>
          <wp:inline distT="0" distB="0" distL="0" distR="0" wp14:anchorId="6337ED3B" wp14:editId="2F4EA696">
            <wp:extent cx="5731510" cy="3125470"/>
            <wp:effectExtent l="0" t="0" r="2540" b="0"/>
            <wp:docPr id="19427271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727106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FC883" w14:textId="5FAD7431" w:rsidR="004159CC" w:rsidRPr="00BA009E" w:rsidRDefault="00527CEC" w:rsidP="00527CEC">
      <w:pPr>
        <w:pStyle w:val="Caption"/>
        <w:jc w:val="center"/>
      </w:pPr>
      <w:bookmarkStart w:id="18" w:name="_Toc196687468"/>
      <w:r w:rsidRPr="00BA009E">
        <w:t xml:space="preserve">Figure </w:t>
      </w:r>
      <w:fldSimple w:instr=" SEQ Figure \* ARABIC ">
        <w:r w:rsidR="00B9638D">
          <w:rPr>
            <w:noProof/>
          </w:rPr>
          <w:t>2</w:t>
        </w:r>
      </w:fldSimple>
      <w:r w:rsidRPr="00BA009E">
        <w:t xml:space="preserve"> - Metal store costing for aluminium Sheet</w:t>
      </w:r>
      <w:bookmarkEnd w:id="18"/>
    </w:p>
    <w:p w14:paraId="730F7C38" w14:textId="1ED27B32" w:rsidR="00585FEE" w:rsidRPr="00BA009E" w:rsidRDefault="004A6F0E" w:rsidP="00965B2A">
      <w:r w:rsidRPr="00BA009E">
        <w:t>However, after creating laser nest yields using software called ‘Radan’</w:t>
      </w:r>
      <w:r w:rsidR="00DE283A" w:rsidRPr="00BA009E">
        <w:t xml:space="preserve"> it was possible to estimate cost per part and take an average to compare against die casting.</w:t>
      </w:r>
    </w:p>
    <w:p w14:paraId="3F878804" w14:textId="159F1C97" w:rsidR="00677B2D" w:rsidRPr="00BA009E" w:rsidRDefault="00BB682C" w:rsidP="00965B2A">
      <w:r w:rsidRPr="00BA009E">
        <w:t>Quantities</w:t>
      </w:r>
      <w:r w:rsidR="00AB726E" w:rsidRPr="00BA009E">
        <w:t xml:space="preserve"> </w:t>
      </w:r>
      <w:r w:rsidR="000B3752" w:rsidRPr="00BA009E">
        <w:t>are as follows:</w:t>
      </w:r>
      <w:r w:rsidR="00677B2D" w:rsidRPr="00BA009E">
        <w:fldChar w:fldCharType="begin"/>
      </w:r>
      <w:r w:rsidR="00677B2D" w:rsidRPr="00BA009E">
        <w:instrText xml:space="preserve"> LINK Excel.Sheet.12 "https://d.docs.live.net/5fca625a36962257/Documents/weighted decision matric.xlsx" "Sheet1!R6C5:R12C7" \a \f 5 \h  \* MERGEFORMAT </w:instrText>
      </w:r>
      <w:r w:rsidR="00677B2D" w:rsidRPr="00BA009E">
        <w:fldChar w:fldCharType="separate"/>
      </w:r>
    </w:p>
    <w:p w14:paraId="155DE5F9" w14:textId="3EF1A01D" w:rsidR="00677B2D" w:rsidRPr="00BA009E" w:rsidRDefault="00677B2D" w:rsidP="00677B2D">
      <w:pPr>
        <w:pStyle w:val="Caption"/>
        <w:keepNext/>
        <w:jc w:val="center"/>
      </w:pPr>
      <w:bookmarkStart w:id="19" w:name="_Toc196687494"/>
      <w:r w:rsidRPr="00BA009E">
        <w:t xml:space="preserve">Table </w:t>
      </w:r>
      <w:fldSimple w:instr=" SEQ Table \* ARABIC ">
        <w:r w:rsidR="00842B1F">
          <w:rPr>
            <w:noProof/>
          </w:rPr>
          <w:t>6</w:t>
        </w:r>
      </w:fldSimple>
      <w:r w:rsidRPr="00BA009E">
        <w:t xml:space="preserve"> - Cost analysis for sheets</w:t>
      </w:r>
      <w:bookmarkEnd w:id="19"/>
    </w:p>
    <w:tbl>
      <w:tblPr>
        <w:tblStyle w:val="TableGrid"/>
        <w:tblW w:w="4673" w:type="dxa"/>
        <w:jc w:val="center"/>
        <w:tblLook w:val="04A0" w:firstRow="1" w:lastRow="0" w:firstColumn="1" w:lastColumn="0" w:noHBand="0" w:noVBand="1"/>
      </w:tblPr>
      <w:tblGrid>
        <w:gridCol w:w="1129"/>
        <w:gridCol w:w="2552"/>
        <w:gridCol w:w="992"/>
      </w:tblGrid>
      <w:tr w:rsidR="00677B2D" w:rsidRPr="00BA009E" w14:paraId="0C5E21D7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56A037EB" w14:textId="181734CD" w:rsidR="00677B2D" w:rsidRPr="00BA009E" w:rsidRDefault="00677B2D">
            <w:r w:rsidRPr="00BA009E">
              <w:t>Parts</w:t>
            </w:r>
          </w:p>
        </w:tc>
        <w:tc>
          <w:tcPr>
            <w:tcW w:w="2552" w:type="dxa"/>
            <w:noWrap/>
            <w:hideMark/>
          </w:tcPr>
          <w:p w14:paraId="5B8E114E" w14:textId="77777777" w:rsidR="00677B2D" w:rsidRPr="00BA009E" w:rsidRDefault="00677B2D">
            <w:r w:rsidRPr="00BA009E">
              <w:t>number off per sheet</w:t>
            </w:r>
          </w:p>
        </w:tc>
        <w:tc>
          <w:tcPr>
            <w:tcW w:w="992" w:type="dxa"/>
            <w:noWrap/>
            <w:hideMark/>
          </w:tcPr>
          <w:p w14:paraId="743ABC7E" w14:textId="77777777" w:rsidR="00677B2D" w:rsidRPr="00BA009E" w:rsidRDefault="00677B2D">
            <w:r w:rsidRPr="00BA009E">
              <w:t>cost</w:t>
            </w:r>
          </w:p>
        </w:tc>
      </w:tr>
      <w:tr w:rsidR="00677B2D" w:rsidRPr="00BA009E" w14:paraId="1B7B744D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1244F685" w14:textId="77777777" w:rsidR="00677B2D" w:rsidRPr="00BA009E" w:rsidRDefault="00677B2D">
            <w:r w:rsidRPr="00BA009E">
              <w:t>Part1</w:t>
            </w:r>
          </w:p>
        </w:tc>
        <w:tc>
          <w:tcPr>
            <w:tcW w:w="2552" w:type="dxa"/>
            <w:noWrap/>
            <w:hideMark/>
          </w:tcPr>
          <w:p w14:paraId="7AB215BE" w14:textId="77777777" w:rsidR="00677B2D" w:rsidRPr="00BA009E" w:rsidRDefault="00677B2D" w:rsidP="00677B2D">
            <w:r w:rsidRPr="00BA009E">
              <w:t>512</w:t>
            </w:r>
          </w:p>
        </w:tc>
        <w:tc>
          <w:tcPr>
            <w:tcW w:w="992" w:type="dxa"/>
            <w:noWrap/>
            <w:hideMark/>
          </w:tcPr>
          <w:p w14:paraId="1CF91A87" w14:textId="77777777" w:rsidR="00677B2D" w:rsidRPr="00BA009E" w:rsidRDefault="00677B2D" w:rsidP="00677B2D">
            <w:r w:rsidRPr="00BA009E">
              <w:t>£0.98</w:t>
            </w:r>
          </w:p>
        </w:tc>
      </w:tr>
      <w:tr w:rsidR="00677B2D" w:rsidRPr="00BA009E" w14:paraId="54E1B7B2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6A297DD8" w14:textId="77777777" w:rsidR="00677B2D" w:rsidRPr="00BA009E" w:rsidRDefault="00677B2D">
            <w:r w:rsidRPr="00BA009E">
              <w:t>Part2</w:t>
            </w:r>
          </w:p>
        </w:tc>
        <w:tc>
          <w:tcPr>
            <w:tcW w:w="2552" w:type="dxa"/>
            <w:noWrap/>
            <w:hideMark/>
          </w:tcPr>
          <w:p w14:paraId="54CDB96F" w14:textId="77777777" w:rsidR="00677B2D" w:rsidRPr="00BA009E" w:rsidRDefault="00677B2D" w:rsidP="00677B2D">
            <w:r w:rsidRPr="00BA009E">
              <w:t>505</w:t>
            </w:r>
          </w:p>
        </w:tc>
        <w:tc>
          <w:tcPr>
            <w:tcW w:w="992" w:type="dxa"/>
            <w:noWrap/>
            <w:hideMark/>
          </w:tcPr>
          <w:p w14:paraId="734FBBBA" w14:textId="77777777" w:rsidR="00677B2D" w:rsidRPr="00BA009E" w:rsidRDefault="00677B2D" w:rsidP="00677B2D">
            <w:r w:rsidRPr="00BA009E">
              <w:t>£0.99</w:t>
            </w:r>
          </w:p>
        </w:tc>
      </w:tr>
      <w:tr w:rsidR="00677B2D" w:rsidRPr="00BA009E" w14:paraId="1C6EBAA4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7250FB82" w14:textId="77777777" w:rsidR="00677B2D" w:rsidRPr="00BA009E" w:rsidRDefault="00677B2D">
            <w:r w:rsidRPr="00BA009E">
              <w:t>Part3</w:t>
            </w:r>
          </w:p>
        </w:tc>
        <w:tc>
          <w:tcPr>
            <w:tcW w:w="2552" w:type="dxa"/>
            <w:noWrap/>
            <w:hideMark/>
          </w:tcPr>
          <w:p w14:paraId="27CD8DE2" w14:textId="77777777" w:rsidR="00677B2D" w:rsidRPr="00BA009E" w:rsidRDefault="00677B2D" w:rsidP="00677B2D">
            <w:r w:rsidRPr="00BA009E">
              <w:t>1639</w:t>
            </w:r>
          </w:p>
        </w:tc>
        <w:tc>
          <w:tcPr>
            <w:tcW w:w="992" w:type="dxa"/>
            <w:noWrap/>
            <w:hideMark/>
          </w:tcPr>
          <w:p w14:paraId="13C8E10F" w14:textId="77777777" w:rsidR="00677B2D" w:rsidRPr="00BA009E" w:rsidRDefault="00677B2D" w:rsidP="00677B2D">
            <w:r w:rsidRPr="00BA009E">
              <w:t>£0.31</w:t>
            </w:r>
          </w:p>
        </w:tc>
      </w:tr>
      <w:tr w:rsidR="00677B2D" w:rsidRPr="00BA009E" w14:paraId="3F7297F4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5EFAF646" w14:textId="77777777" w:rsidR="00677B2D" w:rsidRPr="00BA009E" w:rsidRDefault="00677B2D">
            <w:r w:rsidRPr="00BA009E">
              <w:t>Part4</w:t>
            </w:r>
          </w:p>
        </w:tc>
        <w:tc>
          <w:tcPr>
            <w:tcW w:w="2552" w:type="dxa"/>
            <w:noWrap/>
            <w:hideMark/>
          </w:tcPr>
          <w:p w14:paraId="5CC6CD52" w14:textId="77777777" w:rsidR="00677B2D" w:rsidRPr="00BA009E" w:rsidRDefault="00677B2D" w:rsidP="00677B2D">
            <w:r w:rsidRPr="00BA009E">
              <w:t>2112</w:t>
            </w:r>
          </w:p>
        </w:tc>
        <w:tc>
          <w:tcPr>
            <w:tcW w:w="992" w:type="dxa"/>
            <w:noWrap/>
            <w:hideMark/>
          </w:tcPr>
          <w:p w14:paraId="51BFA039" w14:textId="77777777" w:rsidR="00677B2D" w:rsidRPr="00BA009E" w:rsidRDefault="00677B2D" w:rsidP="00677B2D">
            <w:r w:rsidRPr="00BA009E">
              <w:t>£0.24</w:t>
            </w:r>
          </w:p>
        </w:tc>
      </w:tr>
      <w:tr w:rsidR="00677B2D" w:rsidRPr="00BA009E" w14:paraId="2C60BD91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2A3C3F0A" w14:textId="77777777" w:rsidR="00677B2D" w:rsidRPr="00BA009E" w:rsidRDefault="00677B2D">
            <w:r w:rsidRPr="00BA009E">
              <w:t>Part5</w:t>
            </w:r>
          </w:p>
        </w:tc>
        <w:tc>
          <w:tcPr>
            <w:tcW w:w="2552" w:type="dxa"/>
            <w:noWrap/>
            <w:hideMark/>
          </w:tcPr>
          <w:p w14:paraId="644B1C7A" w14:textId="77777777" w:rsidR="00677B2D" w:rsidRPr="00BA009E" w:rsidRDefault="00677B2D" w:rsidP="00677B2D">
            <w:r w:rsidRPr="00BA009E">
              <w:t>5081</w:t>
            </w:r>
          </w:p>
        </w:tc>
        <w:tc>
          <w:tcPr>
            <w:tcW w:w="992" w:type="dxa"/>
            <w:noWrap/>
            <w:hideMark/>
          </w:tcPr>
          <w:p w14:paraId="309056DA" w14:textId="77777777" w:rsidR="00677B2D" w:rsidRPr="00BA009E" w:rsidRDefault="00677B2D" w:rsidP="00677B2D">
            <w:r w:rsidRPr="00BA009E">
              <w:t>£0.10</w:t>
            </w:r>
          </w:p>
        </w:tc>
      </w:tr>
      <w:tr w:rsidR="00677B2D" w:rsidRPr="00BA009E" w14:paraId="238EBE1C" w14:textId="77777777" w:rsidTr="00677B2D">
        <w:trPr>
          <w:trHeight w:val="300"/>
          <w:jc w:val="center"/>
        </w:trPr>
        <w:tc>
          <w:tcPr>
            <w:tcW w:w="1129" w:type="dxa"/>
            <w:noWrap/>
            <w:hideMark/>
          </w:tcPr>
          <w:p w14:paraId="16552B63" w14:textId="77777777" w:rsidR="00677B2D" w:rsidRPr="00BA009E" w:rsidRDefault="00677B2D" w:rsidP="00677B2D"/>
        </w:tc>
        <w:tc>
          <w:tcPr>
            <w:tcW w:w="2552" w:type="dxa"/>
            <w:noWrap/>
            <w:hideMark/>
          </w:tcPr>
          <w:p w14:paraId="5C6E21EC" w14:textId="0A3B00DB" w:rsidR="00677B2D" w:rsidRPr="00BA009E" w:rsidRDefault="00677B2D" w:rsidP="00677B2D">
            <w:pPr>
              <w:jc w:val="right"/>
            </w:pPr>
            <w:r w:rsidRPr="00BA009E">
              <w:t>Average cost per part</w:t>
            </w:r>
          </w:p>
        </w:tc>
        <w:tc>
          <w:tcPr>
            <w:tcW w:w="992" w:type="dxa"/>
            <w:noWrap/>
            <w:hideMark/>
          </w:tcPr>
          <w:p w14:paraId="081833FA" w14:textId="77777777" w:rsidR="00677B2D" w:rsidRPr="00BA009E" w:rsidRDefault="00677B2D" w:rsidP="00677B2D">
            <w:r w:rsidRPr="00BA009E">
              <w:t>£0.52</w:t>
            </w:r>
          </w:p>
        </w:tc>
      </w:tr>
    </w:tbl>
    <w:p w14:paraId="59151C19" w14:textId="36200C2B" w:rsidR="000B3752" w:rsidRPr="00BA009E" w:rsidRDefault="00677B2D" w:rsidP="00965B2A">
      <w:r w:rsidRPr="00BA009E">
        <w:fldChar w:fldCharType="end"/>
      </w:r>
    </w:p>
    <w:p w14:paraId="655244E1" w14:textId="095E06F0" w:rsidR="000B3752" w:rsidRPr="00BA009E" w:rsidRDefault="00677B2D" w:rsidP="00965B2A">
      <w:r w:rsidRPr="00BA009E">
        <w:lastRenderedPageBreak/>
        <w:t xml:space="preserve">Although the material utilisation and material cost </w:t>
      </w:r>
      <w:r w:rsidR="003D0C41" w:rsidRPr="00BA009E">
        <w:t>are</w:t>
      </w:r>
      <w:r w:rsidRPr="00BA009E">
        <w:t xml:space="preserve"> worse for sheet metal than die casting, the average cost per part for </w:t>
      </w:r>
      <w:r w:rsidR="00B85647" w:rsidRPr="00BA009E">
        <w:t>largest distinct variables favours sheet metal. This is most likely because the parts seem to be designed with sheet metal in mind.</w:t>
      </w:r>
    </w:p>
    <w:p w14:paraId="116D53BF" w14:textId="77777777" w:rsidR="00321912" w:rsidRPr="00BA009E" w:rsidRDefault="00321912" w:rsidP="00321912">
      <w:pPr>
        <w:keepNext/>
        <w:jc w:val="center"/>
      </w:pPr>
      <w:r w:rsidRPr="00BA009E">
        <w:rPr>
          <w:noProof/>
        </w:rPr>
        <w:drawing>
          <wp:inline distT="0" distB="0" distL="0" distR="0" wp14:anchorId="12DDCB48" wp14:editId="36F79CA4">
            <wp:extent cx="5979591" cy="3943350"/>
            <wp:effectExtent l="0" t="0" r="2540" b="0"/>
            <wp:docPr id="20749012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6319" cy="3954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E6E458" w14:textId="18DD36D0" w:rsidR="00DE283A" w:rsidRPr="00BA009E" w:rsidRDefault="00321912" w:rsidP="00321912">
      <w:pPr>
        <w:pStyle w:val="Caption"/>
        <w:jc w:val="center"/>
      </w:pPr>
      <w:bookmarkStart w:id="20" w:name="_Toc196687469"/>
      <w:r w:rsidRPr="00BA009E">
        <w:t xml:space="preserve">Figure </w:t>
      </w:r>
      <w:fldSimple w:instr=" SEQ Figure \* ARABIC ">
        <w:r w:rsidR="00B9638D">
          <w:rPr>
            <w:noProof/>
          </w:rPr>
          <w:t>3</w:t>
        </w:r>
      </w:fldSimple>
      <w:r w:rsidRPr="00BA009E">
        <w:t xml:space="preserve"> - Sheet metal yield example</w:t>
      </w:r>
      <w:bookmarkEnd w:id="20"/>
    </w:p>
    <w:p w14:paraId="5DDD95C2" w14:textId="77777777" w:rsidR="00D60672" w:rsidRPr="00BA009E" w:rsidRDefault="00D60672" w:rsidP="00D60672">
      <w:pPr>
        <w:rPr>
          <w:color w:val="FF0000"/>
        </w:rPr>
      </w:pPr>
    </w:p>
    <w:p w14:paraId="1A624B64" w14:textId="102CC43D" w:rsidR="003E1E50" w:rsidRPr="00BA009E" w:rsidRDefault="00BC30CE" w:rsidP="00BC30CE">
      <w:pPr>
        <w:pStyle w:val="Heading2"/>
        <w:rPr>
          <w:color w:val="auto"/>
        </w:rPr>
      </w:pPr>
      <w:bookmarkStart w:id="21" w:name="_Toc196687443"/>
      <w:r w:rsidRPr="00BA009E">
        <w:t>Plastic arms process</w:t>
      </w:r>
      <w:bookmarkEnd w:id="21"/>
      <w:r w:rsidRPr="00BA009E">
        <w:t xml:space="preserve"> </w:t>
      </w:r>
    </w:p>
    <w:p w14:paraId="76D08F97" w14:textId="03F98BCE" w:rsidR="00BC30CE" w:rsidRPr="00BA009E" w:rsidRDefault="00045D4D" w:rsidP="00D60672">
      <w:r w:rsidRPr="00BA009E">
        <w:t xml:space="preserve">Plastic </w:t>
      </w:r>
      <w:r w:rsidR="00FA6F66" w:rsidRPr="00BA009E">
        <w:t xml:space="preserve">processing </w:t>
      </w:r>
      <w:r w:rsidR="005B480C" w:rsidRPr="00BA009E">
        <w:t xml:space="preserve">is different </w:t>
      </w:r>
      <w:r w:rsidR="009A49B1" w:rsidRPr="00BA009E">
        <w:t>from</w:t>
      </w:r>
      <w:r w:rsidR="005B480C" w:rsidRPr="00BA009E">
        <w:t xml:space="preserve"> metal. </w:t>
      </w:r>
      <w:r w:rsidR="008D1B08" w:rsidRPr="00BA009E">
        <w:t>The most common types are extrusion, injection moulding</w:t>
      </w:r>
      <w:r w:rsidR="001D02DA" w:rsidRPr="00BA009E">
        <w:t xml:space="preserve">, rotational moulding, </w:t>
      </w:r>
      <w:r w:rsidR="00BC7C7E" w:rsidRPr="00BA009E">
        <w:t>compressional moulding</w:t>
      </w:r>
      <w:r w:rsidR="00D36F93" w:rsidRPr="00BA009E">
        <w:t>, and additive manufacturing.</w:t>
      </w:r>
    </w:p>
    <w:p w14:paraId="6C841CD7" w14:textId="77777777" w:rsidR="003E462E" w:rsidRPr="00BA009E" w:rsidRDefault="00AD2361" w:rsidP="00D60672">
      <w:r w:rsidRPr="00BA009E">
        <w:t>Most of these processes can be excluded instantly. Additive manufacturing</w:t>
      </w:r>
      <w:r w:rsidR="008F6E89" w:rsidRPr="00BA009E">
        <w:t xml:space="preserve"> (otherwise referred to as 3D printing)</w:t>
      </w:r>
      <w:r w:rsidRPr="00BA009E">
        <w:t xml:space="preserve"> </w:t>
      </w:r>
      <w:r w:rsidR="007C2BC8" w:rsidRPr="00BA009E">
        <w:t xml:space="preserve">is </w:t>
      </w:r>
      <w:r w:rsidR="00E7620F" w:rsidRPr="00BA009E">
        <w:t>a rapid prototyp</w:t>
      </w:r>
      <w:r w:rsidR="00956BEE" w:rsidRPr="00BA009E">
        <w:t>ing manufacturing method</w:t>
      </w:r>
      <w:r w:rsidR="008F6E89" w:rsidRPr="00BA009E">
        <w:t xml:space="preserve"> as such, is not suitable for large production yields. Extrusion can be eliminated due to its constraints on complexity as it </w:t>
      </w:r>
      <w:r w:rsidR="005362B5" w:rsidRPr="00BA009E">
        <w:t>is only suitable for long continuous profiles</w:t>
      </w:r>
      <w:r w:rsidR="00077055" w:rsidRPr="00BA009E">
        <w:t xml:space="preserve">. </w:t>
      </w:r>
      <w:r w:rsidR="00DE2E11" w:rsidRPr="00BA009E">
        <w:t xml:space="preserve">Rotational moulding </w:t>
      </w:r>
      <w:r w:rsidR="00A4222C" w:rsidRPr="00BA009E">
        <w:t xml:space="preserve">produces </w:t>
      </w:r>
      <w:r w:rsidR="005B19E6" w:rsidRPr="00BA009E">
        <w:t>hollow</w:t>
      </w:r>
      <w:r w:rsidR="00A4222C" w:rsidRPr="00BA009E">
        <w:t xml:space="preserve"> parts </w:t>
      </w:r>
      <w:r w:rsidR="00CE5E9A" w:rsidRPr="00BA009E">
        <w:t xml:space="preserve">with simple </w:t>
      </w:r>
      <w:r w:rsidR="003D397B" w:rsidRPr="00BA009E">
        <w:t xml:space="preserve">container geometry and would not be effective at producing a finger for the robot claw. </w:t>
      </w:r>
      <w:r w:rsidR="00C01EE4" w:rsidRPr="00BA009E">
        <w:t xml:space="preserve">Compression moulding </w:t>
      </w:r>
      <w:r w:rsidR="00EA10B1" w:rsidRPr="00BA009E">
        <w:t xml:space="preserve">is </w:t>
      </w:r>
      <w:proofErr w:type="gramStart"/>
      <w:r w:rsidR="00EA10B1" w:rsidRPr="00BA009E">
        <w:t>most commonly used</w:t>
      </w:r>
      <w:proofErr w:type="gramEnd"/>
      <w:r w:rsidR="00EA10B1" w:rsidRPr="00BA009E">
        <w:t xml:space="preserve"> to create relatively flat</w:t>
      </w:r>
      <w:r w:rsidR="002F4385" w:rsidRPr="00BA009E">
        <w:t xml:space="preserve"> parts </w:t>
      </w:r>
      <w:r w:rsidR="00A82E41" w:rsidRPr="00BA009E">
        <w:t xml:space="preserve">with simple </w:t>
      </w:r>
      <w:r w:rsidR="009D0CF5" w:rsidRPr="00BA009E">
        <w:t>geometries.</w:t>
      </w:r>
    </w:p>
    <w:p w14:paraId="28E94075" w14:textId="7A996CE4" w:rsidR="00232B26" w:rsidRPr="00BA009E" w:rsidRDefault="003E462E" w:rsidP="00D60672">
      <w:r w:rsidRPr="00BA009E">
        <w:t>By process of elimination, this only leaves injection moulding left. Which is ideal to create complex geometries and is a</w:t>
      </w:r>
      <w:r w:rsidR="006516F3" w:rsidRPr="00BA009E">
        <w:t xml:space="preserve"> suitable</w:t>
      </w:r>
      <w:r w:rsidRPr="00BA009E">
        <w:t xml:space="preserve"> large scale production process</w:t>
      </w:r>
      <w:r w:rsidR="00BE53A7" w:rsidRPr="00BA009E">
        <w:t xml:space="preserve"> </w:t>
      </w:r>
      <w:sdt>
        <w:sdtPr>
          <w:id w:val="1157507132"/>
          <w:citation/>
        </w:sdtPr>
        <w:sdtEndPr/>
        <w:sdtContent>
          <w:r w:rsidR="000A30FF" w:rsidRPr="00BA009E">
            <w:fldChar w:fldCharType="begin"/>
          </w:r>
          <w:r w:rsidR="000A30FF" w:rsidRPr="00BA009E">
            <w:instrText xml:space="preserve"> CITATION Cra20 \l 1106 </w:instrText>
          </w:r>
          <w:r w:rsidR="000A30FF" w:rsidRPr="00BA009E">
            <w:fldChar w:fldCharType="separate"/>
          </w:r>
          <w:r w:rsidR="00894CBA" w:rsidRPr="00894CBA">
            <w:rPr>
              <w:noProof/>
            </w:rPr>
            <w:t>(Crawford &amp; Martin, 2020)</w:t>
          </w:r>
          <w:r w:rsidR="000A30FF" w:rsidRPr="00BA009E">
            <w:fldChar w:fldCharType="end"/>
          </w:r>
        </w:sdtContent>
      </w:sdt>
      <w:r w:rsidRPr="00BA009E">
        <w:t>.</w:t>
      </w:r>
      <w:r w:rsidR="00232B26" w:rsidRPr="00BA009E">
        <w:rPr>
          <w:color w:val="FF0000"/>
        </w:rPr>
        <w:br w:type="page"/>
      </w:r>
    </w:p>
    <w:p w14:paraId="0D63CFF6" w14:textId="02E974CB" w:rsidR="00D1346A" w:rsidRPr="00BA009E" w:rsidRDefault="000E4E37" w:rsidP="00232B26">
      <w:pPr>
        <w:pStyle w:val="Heading1"/>
      </w:pPr>
      <w:bookmarkStart w:id="22" w:name="_Toc196687444"/>
      <w:r w:rsidRPr="00BA009E">
        <w:lastRenderedPageBreak/>
        <w:t>Design and development</w:t>
      </w:r>
      <w:bookmarkEnd w:id="22"/>
    </w:p>
    <w:p w14:paraId="68DDA8BC" w14:textId="0273AC12" w:rsidR="00DA2A6F" w:rsidRPr="00BA009E" w:rsidRDefault="00071BC4" w:rsidP="00DA2A6F">
      <w:r w:rsidRPr="00BA009E">
        <w:t xml:space="preserve">When approaching the development of the claw gripper, it’s helpful to employ some </w:t>
      </w:r>
      <w:r w:rsidR="006443B8" w:rsidRPr="00BA009E">
        <w:t>industry techniques</w:t>
      </w:r>
      <w:r w:rsidR="0003333F" w:rsidRPr="00BA009E">
        <w:t>.</w:t>
      </w:r>
      <w:r w:rsidR="00744BDC" w:rsidRPr="00BA009E">
        <w:t xml:space="preserve"> The </w:t>
      </w:r>
      <w:r w:rsidR="00021191" w:rsidRPr="00BA009E">
        <w:t>SCAMPER</w:t>
      </w:r>
      <w:r w:rsidR="00744BDC" w:rsidRPr="00BA009E">
        <w:t xml:space="preserve"> technique </w:t>
      </w:r>
      <w:r w:rsidR="00175156" w:rsidRPr="00BA009E">
        <w:t xml:space="preserve">is a model </w:t>
      </w:r>
      <w:r w:rsidR="00C82064" w:rsidRPr="00BA009E">
        <w:t xml:space="preserve">for improving an already existing product. </w:t>
      </w:r>
      <w:r w:rsidR="00F100BB" w:rsidRPr="00BA009E">
        <w:t>This involves the consideratio</w:t>
      </w:r>
      <w:r w:rsidR="0066035E" w:rsidRPr="00BA009E">
        <w:t xml:space="preserve">n of the following </w:t>
      </w:r>
      <w:r w:rsidR="00021191" w:rsidRPr="00BA009E">
        <w:t xml:space="preserve">acronym letters </w:t>
      </w:r>
      <w:r w:rsidR="006E5E5B" w:rsidRPr="00BA009E">
        <w:t xml:space="preserve">Substitute, Combine, Adapt, Modify, </w:t>
      </w:r>
      <w:proofErr w:type="gramStart"/>
      <w:r w:rsidR="006E5E5B" w:rsidRPr="00BA009E">
        <w:t>Put</w:t>
      </w:r>
      <w:proofErr w:type="gramEnd"/>
      <w:r w:rsidR="006E5E5B" w:rsidRPr="00BA009E">
        <w:t xml:space="preserve"> to another use, </w:t>
      </w:r>
      <w:r w:rsidR="0067300D" w:rsidRPr="00BA009E">
        <w:t xml:space="preserve">Eliminate, </w:t>
      </w:r>
      <w:r w:rsidR="00CD1967" w:rsidRPr="00BA009E">
        <w:t xml:space="preserve">and </w:t>
      </w:r>
      <w:r w:rsidR="00B47374" w:rsidRPr="00BA009E">
        <w:t>Rearrange/Reverse</w:t>
      </w:r>
      <w:r w:rsidR="00CD1967" w:rsidRPr="00BA009E">
        <w:t xml:space="preserve"> </w:t>
      </w:r>
      <w:sdt>
        <w:sdtPr>
          <w:id w:val="-1235849266"/>
          <w:citation/>
        </w:sdtPr>
        <w:sdtEndPr/>
        <w:sdtContent>
          <w:r w:rsidR="00CD1967" w:rsidRPr="00BA009E">
            <w:fldChar w:fldCharType="begin"/>
          </w:r>
          <w:r w:rsidR="00CD1967" w:rsidRPr="00BA009E">
            <w:instrText xml:space="preserve"> CITATION Ham22 \l 1106 </w:instrText>
          </w:r>
          <w:r w:rsidR="00CD1967" w:rsidRPr="00BA009E">
            <w:fldChar w:fldCharType="separate"/>
          </w:r>
          <w:r w:rsidR="00894CBA" w:rsidRPr="00894CBA">
            <w:rPr>
              <w:noProof/>
            </w:rPr>
            <w:t>(Hampshire, et al., 2022)</w:t>
          </w:r>
          <w:r w:rsidR="00CD1967" w:rsidRPr="00BA009E">
            <w:fldChar w:fldCharType="end"/>
          </w:r>
        </w:sdtContent>
      </w:sdt>
      <w:r w:rsidR="003D0C41" w:rsidRPr="00BA009E">
        <w:t>.</w:t>
      </w:r>
    </w:p>
    <w:p w14:paraId="68F5C0F0" w14:textId="77777777" w:rsidR="00DA2A6F" w:rsidRPr="00BA009E" w:rsidRDefault="00DA2A6F" w:rsidP="00DA2A6F"/>
    <w:p w14:paraId="7A31C13F" w14:textId="672695D9" w:rsidR="00567401" w:rsidRPr="00BA009E" w:rsidRDefault="00D65484" w:rsidP="00567401">
      <w:pPr>
        <w:pStyle w:val="Heading2"/>
      </w:pPr>
      <w:bookmarkStart w:id="23" w:name="_Toc196687445"/>
      <w:r w:rsidRPr="00BA009E">
        <w:t>Plastic arms</w:t>
      </w:r>
      <w:r w:rsidR="00F350E7" w:rsidRPr="00BA009E">
        <w:t xml:space="preserve"> (grippers)</w:t>
      </w:r>
      <w:bookmarkEnd w:id="23"/>
    </w:p>
    <w:p w14:paraId="333F78A1" w14:textId="01C5CE30" w:rsidR="00AF2CA7" w:rsidRPr="00BA009E" w:rsidRDefault="00AA23EC" w:rsidP="004468FF">
      <w:r w:rsidRPr="00BA009E">
        <w:t xml:space="preserve">The most appropriate use of scamper for </w:t>
      </w:r>
      <w:r w:rsidR="00830F69" w:rsidRPr="00BA009E">
        <w:t>this part of the assembly</w:t>
      </w:r>
      <w:r w:rsidRPr="00BA009E">
        <w:t xml:space="preserve"> would be the eliminate and </w:t>
      </w:r>
      <w:r w:rsidR="0003503B" w:rsidRPr="00BA009E">
        <w:t>modify</w:t>
      </w:r>
      <w:r w:rsidR="00AF2CA7" w:rsidRPr="00BA009E">
        <w:t xml:space="preserve"> methods.</w:t>
      </w:r>
      <w:r w:rsidR="00600E8B" w:rsidRPr="00BA009E">
        <w:t xml:space="preserve"> </w:t>
      </w:r>
      <w:r w:rsidR="00712D85" w:rsidRPr="00BA009E">
        <w:t xml:space="preserve">To simplify the </w:t>
      </w:r>
      <w:r w:rsidR="00B930D8" w:rsidRPr="00BA009E">
        <w:t>number of parts in this section of the assembly</w:t>
      </w:r>
      <w:r w:rsidR="00407C90" w:rsidRPr="00BA009E">
        <w:t xml:space="preserve"> </w:t>
      </w:r>
      <w:r w:rsidR="0065563D" w:rsidRPr="00BA009E">
        <w:t xml:space="preserve">it is first recommended to look at any </w:t>
      </w:r>
      <w:r w:rsidR="000C22E6" w:rsidRPr="00BA009E">
        <w:t xml:space="preserve">non-value adding items. Such as the fittings. Although tightening down the arm with a screw is the most secure way of attachment, </w:t>
      </w:r>
      <w:r w:rsidR="006F656E" w:rsidRPr="00BA009E">
        <w:t>simplifying this to one per arm wi</w:t>
      </w:r>
      <w:r w:rsidR="00644AF6" w:rsidRPr="00BA009E">
        <w:t>ll</w:t>
      </w:r>
      <w:r w:rsidR="006F656E" w:rsidRPr="00BA009E">
        <w:t xml:space="preserve"> </w:t>
      </w:r>
      <w:r w:rsidR="00A300BF" w:rsidRPr="00BA009E">
        <w:t xml:space="preserve">reduce the cost of fittings, </w:t>
      </w:r>
      <w:r w:rsidR="00644AF6" w:rsidRPr="00BA009E">
        <w:t xml:space="preserve">and </w:t>
      </w:r>
      <w:r w:rsidR="00A300BF" w:rsidRPr="00BA009E">
        <w:t>make assembly faster and easier</w:t>
      </w:r>
      <w:r w:rsidR="002101D2" w:rsidRPr="00BA009E">
        <w:t xml:space="preserve"> (gripper now slides onto the arm and secured via single fastener)</w:t>
      </w:r>
      <w:r w:rsidR="00FB1A29" w:rsidRPr="00BA009E">
        <w:t xml:space="preserve">, </w:t>
      </w:r>
      <w:r w:rsidR="002101D2" w:rsidRPr="00BA009E">
        <w:t>this</w:t>
      </w:r>
      <w:r w:rsidR="00FB1A29" w:rsidRPr="00BA009E">
        <w:t xml:space="preserve"> even ma</w:t>
      </w:r>
      <w:r w:rsidR="00894BC9" w:rsidRPr="00BA009E">
        <w:t>d</w:t>
      </w:r>
      <w:r w:rsidR="00FB1A29" w:rsidRPr="00BA009E">
        <w:t>e the arm stronger b</w:t>
      </w:r>
      <w:r w:rsidR="003D0C41" w:rsidRPr="00BA009E">
        <w:t>y</w:t>
      </w:r>
      <w:r w:rsidR="00FB1A29" w:rsidRPr="00BA009E">
        <w:t xml:space="preserve"> having it wrap entirely around the metal of the arm fixture. </w:t>
      </w:r>
    </w:p>
    <w:p w14:paraId="0FEA8C24" w14:textId="021FB1C9" w:rsidR="000B61E3" w:rsidRPr="00BA009E" w:rsidRDefault="000B61E3" w:rsidP="004468FF">
      <w:r w:rsidRPr="00BA009E">
        <w:t>The finger was then mo</w:t>
      </w:r>
      <w:r w:rsidR="00425413" w:rsidRPr="00BA009E">
        <w:t xml:space="preserve">dified by adding more </w:t>
      </w:r>
      <w:r w:rsidR="001C6DEC" w:rsidRPr="00BA009E">
        <w:t xml:space="preserve">embossed struts which increased the strength </w:t>
      </w:r>
      <w:r w:rsidR="007571A4" w:rsidRPr="00BA009E">
        <w:t>whi</w:t>
      </w:r>
      <w:r w:rsidR="003D0C41" w:rsidRPr="00BA009E">
        <w:t>l</w:t>
      </w:r>
      <w:r w:rsidR="007571A4" w:rsidRPr="00BA009E">
        <w:t>e adding minimal material</w:t>
      </w:r>
      <w:r w:rsidR="0036052F" w:rsidRPr="00BA009E">
        <w:t>. The embossing was modified to add a</w:t>
      </w:r>
      <w:r w:rsidR="006D430B" w:rsidRPr="00BA009E">
        <w:t xml:space="preserve"> recess for the fastening nut to sit in. This stops the nut from spinning freely when being tightened. Making serviceability easier and assembly faster.</w:t>
      </w:r>
    </w:p>
    <w:p w14:paraId="534FF2B7" w14:textId="13C4BF3C" w:rsidR="00F153B1" w:rsidRPr="00BA009E" w:rsidRDefault="00F153B1" w:rsidP="004468FF">
      <w:r w:rsidRPr="00BA009E">
        <w:t>The grippers are still</w:t>
      </w:r>
      <w:r w:rsidR="00F83DB1" w:rsidRPr="00BA009E">
        <w:t xml:space="preserve"> reversable parts and can be used on both left and right sides of the assembly.</w:t>
      </w:r>
    </w:p>
    <w:p w14:paraId="16AD91B0" w14:textId="77777777" w:rsidR="00830F69" w:rsidRPr="00BA009E" w:rsidRDefault="00FB1A29" w:rsidP="00830F69">
      <w:pPr>
        <w:keepNext/>
        <w:jc w:val="center"/>
      </w:pPr>
      <w:r w:rsidRPr="00BA009E">
        <w:rPr>
          <w:noProof/>
        </w:rPr>
        <w:drawing>
          <wp:inline distT="0" distB="0" distL="0" distR="0" wp14:anchorId="37412A74" wp14:editId="5194F117">
            <wp:extent cx="4302792" cy="2658140"/>
            <wp:effectExtent l="0" t="0" r="2540" b="8890"/>
            <wp:docPr id="1744505107" name="Picture 1" descr="A blue knife with a scre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505107" name="Picture 1" descr="A blue knife with a screw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18183" cy="2667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AC61C" w14:textId="7067CC2A" w:rsidR="00830F69" w:rsidRPr="00BA009E" w:rsidRDefault="00830F69" w:rsidP="00830F69">
      <w:pPr>
        <w:pStyle w:val="Caption"/>
        <w:jc w:val="center"/>
      </w:pPr>
      <w:bookmarkStart w:id="24" w:name="_Toc196687470"/>
      <w:r w:rsidRPr="00BA009E">
        <w:t xml:space="preserve">Figure </w:t>
      </w:r>
      <w:fldSimple w:instr=" SEQ Figure \* ARABIC ">
        <w:r w:rsidR="00B9638D">
          <w:rPr>
            <w:noProof/>
          </w:rPr>
          <w:t>4</w:t>
        </w:r>
      </w:fldSimple>
      <w:r w:rsidRPr="00BA009E">
        <w:t xml:space="preserve"> - Finger gripper before modifications</w:t>
      </w:r>
      <w:bookmarkEnd w:id="24"/>
    </w:p>
    <w:p w14:paraId="1897D27B" w14:textId="77777777" w:rsidR="00830F69" w:rsidRPr="00BA009E" w:rsidRDefault="00830F69" w:rsidP="00830F69">
      <w:pPr>
        <w:keepNext/>
        <w:jc w:val="center"/>
      </w:pPr>
      <w:r w:rsidRPr="00BA009E">
        <w:rPr>
          <w:noProof/>
        </w:rPr>
        <w:lastRenderedPageBreak/>
        <w:drawing>
          <wp:inline distT="0" distB="0" distL="0" distR="0" wp14:anchorId="33D51764" wp14:editId="3A8C9BA3">
            <wp:extent cx="2342455" cy="4530523"/>
            <wp:effectExtent l="0" t="8255" r="0" b="0"/>
            <wp:docPr id="1237904962" name="Picture 1" descr="A blue object with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904962" name="Picture 1" descr="A blue object with a white background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389829" cy="4622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F5565" w14:textId="2F4D8B6C" w:rsidR="00830F69" w:rsidRPr="00BA009E" w:rsidRDefault="00830F69" w:rsidP="000B61E3">
      <w:pPr>
        <w:pStyle w:val="Caption"/>
        <w:jc w:val="center"/>
      </w:pPr>
      <w:bookmarkStart w:id="25" w:name="_Toc196687471"/>
      <w:r w:rsidRPr="00BA009E">
        <w:t xml:space="preserve">Figure </w:t>
      </w:r>
      <w:fldSimple w:instr=" SEQ Figure \* ARABIC ">
        <w:r w:rsidR="00B9638D">
          <w:rPr>
            <w:noProof/>
          </w:rPr>
          <w:t>5</w:t>
        </w:r>
      </w:fldSimple>
      <w:r w:rsidRPr="00BA009E">
        <w:t xml:space="preserve"> - Finger gripper after modifications</w:t>
      </w:r>
      <w:bookmarkEnd w:id="25"/>
    </w:p>
    <w:p w14:paraId="3B72C0C5" w14:textId="77777777" w:rsidR="0036052F" w:rsidRPr="00BA009E" w:rsidRDefault="0036052F" w:rsidP="0036052F">
      <w:pPr>
        <w:keepNext/>
        <w:jc w:val="center"/>
      </w:pPr>
      <w:r w:rsidRPr="00BA009E">
        <w:rPr>
          <w:noProof/>
        </w:rPr>
        <w:drawing>
          <wp:inline distT="0" distB="0" distL="0" distR="0" wp14:anchorId="52D811E9" wp14:editId="24610C47">
            <wp:extent cx="3599606" cy="3827721"/>
            <wp:effectExtent l="0" t="0" r="1270" b="1905"/>
            <wp:docPr id="1756657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65762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15613" cy="3844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40F7F" w14:textId="5F5037EF" w:rsidR="0036052F" w:rsidRPr="00BA009E" w:rsidRDefault="0036052F" w:rsidP="0036052F">
      <w:pPr>
        <w:pStyle w:val="Caption"/>
        <w:jc w:val="center"/>
      </w:pPr>
      <w:bookmarkStart w:id="26" w:name="_Toc196687472"/>
      <w:r w:rsidRPr="00BA009E">
        <w:t xml:space="preserve">Figure </w:t>
      </w:r>
      <w:fldSimple w:instr=" SEQ Figure \* ARABIC ">
        <w:r w:rsidR="00B9638D">
          <w:rPr>
            <w:noProof/>
          </w:rPr>
          <w:t>6</w:t>
        </w:r>
      </w:fldSimple>
      <w:r w:rsidRPr="00BA009E">
        <w:t xml:space="preserve"> - Mould to fit the hex nut</w:t>
      </w:r>
      <w:bookmarkEnd w:id="26"/>
    </w:p>
    <w:p w14:paraId="57E62D17" w14:textId="77777777" w:rsidR="008B15C7" w:rsidRPr="00BA009E" w:rsidRDefault="0068463C" w:rsidP="008B15C7">
      <w:pPr>
        <w:keepNext/>
        <w:jc w:val="center"/>
      </w:pPr>
      <w:r w:rsidRPr="00BA009E">
        <w:rPr>
          <w:noProof/>
        </w:rPr>
        <w:lastRenderedPageBreak/>
        <w:drawing>
          <wp:inline distT="0" distB="0" distL="0" distR="0" wp14:anchorId="0A683AAD" wp14:editId="4595D7E9">
            <wp:extent cx="5539563" cy="3996022"/>
            <wp:effectExtent l="0" t="0" r="4445" b="5080"/>
            <wp:docPr id="2091943976" name="Picture 1" descr="A computer screen shot of a multicolored knif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943976" name="Picture 1" descr="A computer screen shot of a multicolored knif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41067" cy="3997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87B22" w14:textId="6A480E6D" w:rsidR="0036052F" w:rsidRPr="00BA009E" w:rsidRDefault="008B15C7" w:rsidP="008B15C7">
      <w:pPr>
        <w:pStyle w:val="Caption"/>
        <w:jc w:val="center"/>
      </w:pPr>
      <w:bookmarkStart w:id="27" w:name="_Toc196687473"/>
      <w:r w:rsidRPr="00BA009E">
        <w:t xml:space="preserve">Figure </w:t>
      </w:r>
      <w:fldSimple w:instr=" SEQ Figure \* ARABIC ">
        <w:r w:rsidR="00B9638D">
          <w:rPr>
            <w:noProof/>
          </w:rPr>
          <w:t>7</w:t>
        </w:r>
      </w:fldSimple>
      <w:r w:rsidRPr="00BA009E">
        <w:t xml:space="preserve"> - Displacement for old design using 505N of force on end of gripper</w:t>
      </w:r>
      <w:bookmarkEnd w:id="27"/>
    </w:p>
    <w:p w14:paraId="226087A8" w14:textId="77777777" w:rsidR="008B15C7" w:rsidRPr="00BA009E" w:rsidRDefault="008B15C7" w:rsidP="008B15C7">
      <w:pPr>
        <w:keepNext/>
        <w:jc w:val="center"/>
      </w:pPr>
      <w:r w:rsidRPr="00BA009E">
        <w:rPr>
          <w:noProof/>
        </w:rPr>
        <w:drawing>
          <wp:inline distT="0" distB="0" distL="0" distR="0" wp14:anchorId="46B8228E" wp14:editId="63E92AD4">
            <wp:extent cx="5475767" cy="3789842"/>
            <wp:effectExtent l="0" t="0" r="0" b="1270"/>
            <wp:docPr id="718980983" name="Picture 1" descr="A computer screen shot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980983" name="Picture 1" descr="A computer screen shot of a devic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80920" cy="3793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73EC7" w14:textId="768B8504" w:rsidR="0068463C" w:rsidRPr="00BA009E" w:rsidRDefault="008B15C7" w:rsidP="008B15C7">
      <w:pPr>
        <w:pStyle w:val="Caption"/>
        <w:jc w:val="center"/>
        <w:rPr>
          <w:color w:val="FF0000"/>
        </w:rPr>
      </w:pPr>
      <w:bookmarkStart w:id="28" w:name="_Toc196687474"/>
      <w:r w:rsidRPr="00BA009E">
        <w:t xml:space="preserve">Figure </w:t>
      </w:r>
      <w:fldSimple w:instr=" SEQ Figure \* ARABIC ">
        <w:r w:rsidR="00B9638D">
          <w:rPr>
            <w:noProof/>
          </w:rPr>
          <w:t>8</w:t>
        </w:r>
      </w:fldSimple>
      <w:r w:rsidRPr="00BA009E">
        <w:t xml:space="preserve"> - Displacement for new design using 505N of force on end of gripper</w:t>
      </w:r>
      <w:bookmarkEnd w:id="28"/>
    </w:p>
    <w:p w14:paraId="4363AA6B" w14:textId="77777777" w:rsidR="00A009AB" w:rsidRPr="00BA009E" w:rsidRDefault="00A009AB" w:rsidP="00A009AB"/>
    <w:p w14:paraId="632042B4" w14:textId="69ACC0BC" w:rsidR="00D65484" w:rsidRPr="00BA009E" w:rsidRDefault="00F350E7" w:rsidP="00F350E7">
      <w:pPr>
        <w:pStyle w:val="Heading2"/>
      </w:pPr>
      <w:bookmarkStart w:id="29" w:name="_Toc196687446"/>
      <w:r w:rsidRPr="00BA009E">
        <w:lastRenderedPageBreak/>
        <w:t>Connecting mount</w:t>
      </w:r>
      <w:bookmarkEnd w:id="29"/>
    </w:p>
    <w:p w14:paraId="2A2DC079" w14:textId="558B66B7" w:rsidR="00E04CA7" w:rsidRPr="00BA009E" w:rsidRDefault="008B22EA" w:rsidP="00E04CA7">
      <w:r w:rsidRPr="00BA009E">
        <w:t xml:space="preserve">The connecting mount, previously made from </w:t>
      </w:r>
      <w:r w:rsidR="00B024D9" w:rsidRPr="00BA009E">
        <w:t>three components</w:t>
      </w:r>
      <w:r w:rsidR="009A49B1" w:rsidRPr="00BA009E">
        <w:t>,</w:t>
      </w:r>
      <w:r w:rsidR="00B024D9" w:rsidRPr="00BA009E">
        <w:t xml:space="preserve"> </w:t>
      </w:r>
      <w:r w:rsidR="00CC30E7" w:rsidRPr="00BA009E">
        <w:t>can easily be simplified into one sheet metal component with two bend returns. This would strengthen the part, ma</w:t>
      </w:r>
      <w:r w:rsidR="006B668B" w:rsidRPr="00BA009E">
        <w:t>k</w:t>
      </w:r>
      <w:r w:rsidR="00CC30E7" w:rsidRPr="00BA009E">
        <w:t xml:space="preserve">e assembly much simpler, and </w:t>
      </w:r>
      <w:r w:rsidR="00816EFD" w:rsidRPr="00BA009E">
        <w:t>reduce the number of components</w:t>
      </w:r>
      <w:r w:rsidR="000D3199" w:rsidRPr="00BA009E">
        <w:t>.</w:t>
      </w:r>
    </w:p>
    <w:p w14:paraId="35B0E0F2" w14:textId="77777777" w:rsidR="0007392E" w:rsidRPr="00BA009E" w:rsidRDefault="00FB2698" w:rsidP="0007392E">
      <w:pPr>
        <w:keepNext/>
        <w:jc w:val="center"/>
      </w:pPr>
      <w:r w:rsidRPr="00BA009E">
        <w:rPr>
          <w:noProof/>
        </w:rPr>
        <w:drawing>
          <wp:inline distT="0" distB="0" distL="0" distR="0" wp14:anchorId="597A57D0" wp14:editId="68E7B3A7">
            <wp:extent cx="2457769" cy="2837377"/>
            <wp:effectExtent l="0" t="0" r="0" b="1270"/>
            <wp:docPr id="1656540751" name="Picture 1" descr="A close-up of a mechanical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540751" name="Picture 1" descr="A close-up of a mechanical device&#10;&#10;Description automatically generated"/>
                    <pic:cNvPicPr/>
                  </pic:nvPicPr>
                  <pic:blipFill rotWithShape="1">
                    <a:blip r:embed="rId24"/>
                    <a:srcRect t="10596" b="13122"/>
                    <a:stretch/>
                  </pic:blipFill>
                  <pic:spPr bwMode="auto">
                    <a:xfrm>
                      <a:off x="0" y="0"/>
                      <a:ext cx="2464247" cy="28448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427550" w14:textId="0655DBF5" w:rsidR="00FB2698" w:rsidRPr="00BA009E" w:rsidRDefault="0007392E" w:rsidP="0007392E">
      <w:pPr>
        <w:pStyle w:val="Caption"/>
        <w:jc w:val="center"/>
      </w:pPr>
      <w:bookmarkStart w:id="30" w:name="_Toc196687475"/>
      <w:r w:rsidRPr="00BA009E">
        <w:t xml:space="preserve">Figure </w:t>
      </w:r>
      <w:fldSimple w:instr=" SEQ Figure \* ARABIC ">
        <w:r w:rsidR="00B9638D">
          <w:rPr>
            <w:noProof/>
          </w:rPr>
          <w:t>9</w:t>
        </w:r>
      </w:fldSimple>
      <w:r w:rsidRPr="00BA009E">
        <w:t xml:space="preserve"> - Old design for mount in three components</w:t>
      </w:r>
      <w:bookmarkEnd w:id="30"/>
    </w:p>
    <w:p w14:paraId="2226D36E" w14:textId="77777777" w:rsidR="0007392E" w:rsidRPr="00BA009E" w:rsidRDefault="00FF3D97" w:rsidP="0007392E">
      <w:pPr>
        <w:keepNext/>
        <w:jc w:val="center"/>
      </w:pPr>
      <w:r w:rsidRPr="00BA009E">
        <w:rPr>
          <w:noProof/>
        </w:rPr>
        <w:drawing>
          <wp:inline distT="0" distB="0" distL="0" distR="0" wp14:anchorId="3F72E714" wp14:editId="3DA2499A">
            <wp:extent cx="3143472" cy="3415636"/>
            <wp:effectExtent l="0" t="2540" r="0" b="0"/>
            <wp:docPr id="576886002" name="Picture 1" descr="A grey metal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886002" name="Picture 1" descr="A grey metal object with holes&#10;&#10;Description automatically generated"/>
                    <pic:cNvPicPr/>
                  </pic:nvPicPr>
                  <pic:blipFill rotWithShape="1">
                    <a:blip r:embed="rId25"/>
                    <a:srcRect r="4063"/>
                    <a:stretch/>
                  </pic:blipFill>
                  <pic:spPr bwMode="auto">
                    <a:xfrm rot="5400000">
                      <a:off x="0" y="0"/>
                      <a:ext cx="3150566" cy="34233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3036D8" w14:textId="0D576232" w:rsidR="00FF3D97" w:rsidRPr="00BA009E" w:rsidRDefault="0007392E" w:rsidP="0007392E">
      <w:pPr>
        <w:pStyle w:val="Caption"/>
        <w:jc w:val="center"/>
      </w:pPr>
      <w:bookmarkStart w:id="31" w:name="_Toc196687476"/>
      <w:r w:rsidRPr="00BA009E">
        <w:t xml:space="preserve">Figure </w:t>
      </w:r>
      <w:fldSimple w:instr=" SEQ Figure \* ARABIC ">
        <w:r w:rsidR="00B9638D">
          <w:rPr>
            <w:noProof/>
          </w:rPr>
          <w:t>10</w:t>
        </w:r>
      </w:fldSimple>
      <w:r w:rsidRPr="00BA009E">
        <w:t xml:space="preserve"> - New design using single bent up component</w:t>
      </w:r>
      <w:bookmarkEnd w:id="31"/>
    </w:p>
    <w:p w14:paraId="439A5ADB" w14:textId="77777777" w:rsidR="00042109" w:rsidRPr="00BA009E" w:rsidRDefault="00042109" w:rsidP="00042109"/>
    <w:p w14:paraId="7005ABBE" w14:textId="77777777" w:rsidR="00042109" w:rsidRPr="00BA009E" w:rsidRDefault="00042109" w:rsidP="00042109"/>
    <w:p w14:paraId="5B63AFE9" w14:textId="24E1E3FB" w:rsidR="00F350E7" w:rsidRPr="00BA009E" w:rsidRDefault="00F350E7" w:rsidP="00F350E7">
      <w:pPr>
        <w:pStyle w:val="Heading2"/>
      </w:pPr>
      <w:bookmarkStart w:id="32" w:name="_Toc196687447"/>
      <w:r w:rsidRPr="00BA009E">
        <w:lastRenderedPageBreak/>
        <w:t>Hand body</w:t>
      </w:r>
      <w:bookmarkEnd w:id="32"/>
    </w:p>
    <w:p w14:paraId="2D0F4346" w14:textId="09280E26" w:rsidR="00AA6978" w:rsidRPr="00BA009E" w:rsidRDefault="00AA6978" w:rsidP="00AA6978">
      <w:r w:rsidRPr="00BA009E">
        <w:t xml:space="preserve">The original design for the body assembly was </w:t>
      </w:r>
      <w:r w:rsidR="009D56EE" w:rsidRPr="00BA009E">
        <w:t>inefficient</w:t>
      </w:r>
      <w:r w:rsidR="001165F4" w:rsidRPr="00BA009E">
        <w:t xml:space="preserve">. </w:t>
      </w:r>
      <w:r w:rsidR="007C40C4" w:rsidRPr="00BA009E">
        <w:t xml:space="preserve">It was unable to be </w:t>
      </w:r>
      <w:r w:rsidR="009A5808" w:rsidRPr="00BA009E">
        <w:t xml:space="preserve">disassembled in small steps. Removing the back plate would disconnect </w:t>
      </w:r>
      <w:r w:rsidR="00870358" w:rsidRPr="00BA009E">
        <w:t>the hand assembly from the connecting mount.</w:t>
      </w:r>
    </w:p>
    <w:p w14:paraId="611464C0" w14:textId="3B5B591D" w:rsidR="00320C4D" w:rsidRPr="00BA009E" w:rsidRDefault="009A2E53" w:rsidP="00AA6978">
      <w:r w:rsidRPr="00BA009E">
        <w:t xml:space="preserve">The new design targeted this difficulty by creating a </w:t>
      </w:r>
      <w:r w:rsidR="00D12B12" w:rsidRPr="00BA009E">
        <w:t xml:space="preserve">permanent fixing method for the </w:t>
      </w:r>
      <w:r w:rsidR="009744F7" w:rsidRPr="00BA009E">
        <w:t xml:space="preserve">front plate to the connector while the </w:t>
      </w:r>
      <w:r w:rsidR="00C35C2F" w:rsidRPr="00BA009E">
        <w:t>translation plate is still screwed on. This means the back plate can be unscrewed and removed while the assembly still sits on the mount firmly.</w:t>
      </w:r>
    </w:p>
    <w:p w14:paraId="6FFAC221" w14:textId="198331C3" w:rsidR="00C35C2F" w:rsidRPr="00BA009E" w:rsidRDefault="00C35C2F" w:rsidP="00AA6978">
      <w:r w:rsidRPr="00BA009E">
        <w:t xml:space="preserve">In addition to the ease of assembly this has created, it has also removed the use of </w:t>
      </w:r>
      <w:r w:rsidR="005738A6" w:rsidRPr="00BA009E">
        <w:t xml:space="preserve">both spring pins, </w:t>
      </w:r>
      <w:r w:rsidR="000D24EE" w:rsidRPr="00BA009E">
        <w:t xml:space="preserve">and one screw/nut from the translation plate/connecting mount assembly. </w:t>
      </w:r>
      <w:r w:rsidR="00566D85" w:rsidRPr="00BA009E">
        <w:t xml:space="preserve">And one screw, pin, and nut from the </w:t>
      </w:r>
      <w:r w:rsidR="00C27C9E" w:rsidRPr="00BA009E">
        <w:t>back plate to front plate assembly.</w:t>
      </w:r>
    </w:p>
    <w:p w14:paraId="100F1F8A" w14:textId="5775D7D4" w:rsidR="003958D2" w:rsidRPr="00BA009E" w:rsidRDefault="003958D2" w:rsidP="00AA6978">
      <w:r w:rsidRPr="00BA009E">
        <w:t xml:space="preserve">The hand assembly can </w:t>
      </w:r>
      <w:r w:rsidR="00501C31" w:rsidRPr="00BA009E">
        <w:t xml:space="preserve">also </w:t>
      </w:r>
      <w:r w:rsidRPr="00BA009E">
        <w:t>be removed from the connector mount with one screw</w:t>
      </w:r>
      <w:r w:rsidR="00501C31" w:rsidRPr="00BA009E">
        <w:t xml:space="preserve"> (on the translation plate)</w:t>
      </w:r>
      <w:r w:rsidRPr="00BA009E">
        <w:t>, then the hand slides</w:t>
      </w:r>
      <w:r w:rsidR="00501C31" w:rsidRPr="00BA009E">
        <w:t xml:space="preserve"> out.</w:t>
      </w:r>
    </w:p>
    <w:p w14:paraId="2F3853C5" w14:textId="77777777" w:rsidR="00501C31" w:rsidRPr="00BA009E" w:rsidRDefault="00AA6978" w:rsidP="00501C31">
      <w:pPr>
        <w:keepNext/>
        <w:jc w:val="center"/>
      </w:pPr>
      <w:r w:rsidRPr="00BA009E">
        <w:rPr>
          <w:noProof/>
        </w:rPr>
        <w:drawing>
          <wp:inline distT="0" distB="0" distL="0" distR="0" wp14:anchorId="565EDF99" wp14:editId="10B4D5AA">
            <wp:extent cx="3988676" cy="3988676"/>
            <wp:effectExtent l="0" t="0" r="0" b="0"/>
            <wp:docPr id="1946117115" name="Picture 1" descr="A blue and silver mechanical a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117115" name="Picture 1" descr="A blue and silver mechanical arm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92142" cy="3992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2C76B" w14:textId="276B0BCC" w:rsidR="00AA6978" w:rsidRPr="00BA009E" w:rsidRDefault="00501C31" w:rsidP="00501C31">
      <w:pPr>
        <w:pStyle w:val="Caption"/>
        <w:jc w:val="center"/>
      </w:pPr>
      <w:bookmarkStart w:id="33" w:name="_Toc196687477"/>
      <w:r w:rsidRPr="00BA009E">
        <w:t xml:space="preserve">Figure </w:t>
      </w:r>
      <w:fldSimple w:instr=" SEQ Figure \* ARABIC ">
        <w:r w:rsidR="00B9638D">
          <w:rPr>
            <w:noProof/>
          </w:rPr>
          <w:t>11</w:t>
        </w:r>
      </w:fldSimple>
      <w:r w:rsidRPr="00BA009E">
        <w:t xml:space="preserve"> - Old design assembled</w:t>
      </w:r>
      <w:bookmarkEnd w:id="33"/>
    </w:p>
    <w:p w14:paraId="7B3AA3A4" w14:textId="77777777" w:rsidR="00501C31" w:rsidRPr="00BA009E" w:rsidRDefault="00A9086D" w:rsidP="00501C31">
      <w:pPr>
        <w:keepNext/>
        <w:jc w:val="center"/>
      </w:pPr>
      <w:r w:rsidRPr="00BA009E">
        <w:rPr>
          <w:noProof/>
        </w:rPr>
        <w:lastRenderedPageBreak/>
        <w:drawing>
          <wp:inline distT="0" distB="0" distL="0" distR="0" wp14:anchorId="27D2B6E6" wp14:editId="542E57FB">
            <wp:extent cx="3279227" cy="3345031"/>
            <wp:effectExtent l="0" t="0" r="0" b="8255"/>
            <wp:docPr id="561851190" name="Picture 1" descr="A blue and grey mach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851190" name="Picture 1" descr="A blue and grey machine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285385" cy="3351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94A52" w14:textId="05D6579F" w:rsidR="00D65484" w:rsidRPr="00BA009E" w:rsidRDefault="00501C31" w:rsidP="00501C31">
      <w:pPr>
        <w:pStyle w:val="Caption"/>
        <w:jc w:val="center"/>
      </w:pPr>
      <w:bookmarkStart w:id="34" w:name="_Toc196687478"/>
      <w:r w:rsidRPr="00BA009E">
        <w:t xml:space="preserve">Figure </w:t>
      </w:r>
      <w:fldSimple w:instr=" SEQ Figure \* ARABIC ">
        <w:r w:rsidR="00B9638D">
          <w:rPr>
            <w:noProof/>
          </w:rPr>
          <w:t>12</w:t>
        </w:r>
      </w:fldSimple>
      <w:r w:rsidRPr="00BA009E">
        <w:t xml:space="preserve"> - New design, half assembled. missing back plate</w:t>
      </w:r>
      <w:bookmarkEnd w:id="34"/>
    </w:p>
    <w:p w14:paraId="52763BA6" w14:textId="77777777" w:rsidR="00501C31" w:rsidRPr="00BA009E" w:rsidRDefault="0003376A" w:rsidP="00501C31">
      <w:pPr>
        <w:keepNext/>
        <w:jc w:val="center"/>
      </w:pPr>
      <w:r w:rsidRPr="00BA009E">
        <w:rPr>
          <w:noProof/>
        </w:rPr>
        <w:drawing>
          <wp:inline distT="0" distB="0" distL="0" distR="0" wp14:anchorId="417CB34C" wp14:editId="3B8EC220">
            <wp:extent cx="2694239" cy="3767959"/>
            <wp:effectExtent l="0" t="0" r="0" b="4445"/>
            <wp:docPr id="1306470956" name="Picture 1" descr="A metal object with blue par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470956" name="Picture 1" descr="A metal object with blue parts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0165" cy="3776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D29B4" w14:textId="2CEE57B7" w:rsidR="00D65484" w:rsidRPr="00BA009E" w:rsidRDefault="00501C31" w:rsidP="00501C31">
      <w:pPr>
        <w:pStyle w:val="Caption"/>
        <w:jc w:val="center"/>
      </w:pPr>
      <w:bookmarkStart w:id="35" w:name="_Toc196687479"/>
      <w:r w:rsidRPr="00BA009E">
        <w:t xml:space="preserve">Figure </w:t>
      </w:r>
      <w:fldSimple w:instr=" SEQ Figure \* ARABIC ">
        <w:r w:rsidR="00B9638D">
          <w:rPr>
            <w:noProof/>
          </w:rPr>
          <w:t>13</w:t>
        </w:r>
      </w:fldSimple>
      <w:r w:rsidRPr="00BA009E">
        <w:t xml:space="preserve"> - New design, fully assembled</w:t>
      </w:r>
      <w:bookmarkEnd w:id="35"/>
    </w:p>
    <w:p w14:paraId="3087EEEA" w14:textId="624D2610" w:rsidR="0003376A" w:rsidRPr="00BA009E" w:rsidRDefault="0003376A" w:rsidP="0003376A">
      <w:pPr>
        <w:jc w:val="center"/>
      </w:pPr>
    </w:p>
    <w:p w14:paraId="4E3F82FB" w14:textId="77777777" w:rsidR="00B57282" w:rsidRPr="00BA009E" w:rsidRDefault="00B57282" w:rsidP="00CF128F">
      <w:pPr>
        <w:rPr>
          <w:color w:val="FF0000"/>
        </w:rPr>
      </w:pPr>
    </w:p>
    <w:p w14:paraId="538AFF92" w14:textId="77777777" w:rsidR="00C446EB" w:rsidRPr="00BA009E" w:rsidRDefault="00C446EB" w:rsidP="00CF128F">
      <w:pPr>
        <w:rPr>
          <w:color w:val="FF0000"/>
          <w:u w:val="single"/>
        </w:rPr>
      </w:pPr>
    </w:p>
    <w:p w14:paraId="12CFD18A" w14:textId="77777777" w:rsidR="00F556DC" w:rsidRPr="00BA009E" w:rsidRDefault="00F556DC" w:rsidP="00CF128F">
      <w:pPr>
        <w:rPr>
          <w:color w:val="FF0000"/>
        </w:rPr>
        <w:sectPr w:rsidR="00F556DC" w:rsidRPr="00BA009E" w:rsidSect="00FD24F8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600BB884" w14:textId="77777777" w:rsidR="00501C31" w:rsidRPr="00BA009E" w:rsidRDefault="00501C31" w:rsidP="00CF128F">
      <w:pPr>
        <w:rPr>
          <w:color w:val="FF0000"/>
        </w:rPr>
      </w:pPr>
    </w:p>
    <w:p w14:paraId="5746639C" w14:textId="622C1C53" w:rsidR="00D1346A" w:rsidRPr="00BA009E" w:rsidRDefault="000B2253" w:rsidP="00574C4B">
      <w:pPr>
        <w:pStyle w:val="Heading1"/>
      </w:pPr>
      <w:bookmarkStart w:id="36" w:name="_Toc196687448"/>
      <w:r w:rsidRPr="00BA009E">
        <w:t>Risk management</w:t>
      </w:r>
      <w:bookmarkEnd w:id="36"/>
    </w:p>
    <w:p w14:paraId="41D5E685" w14:textId="18ED9298" w:rsidR="00F556DC" w:rsidRPr="00BA009E" w:rsidRDefault="00F556DC" w:rsidP="00F556DC">
      <w:pPr>
        <w:pStyle w:val="Caption"/>
        <w:keepNext/>
        <w:jc w:val="center"/>
      </w:pPr>
      <w:bookmarkStart w:id="37" w:name="_Toc196687495"/>
      <w:r w:rsidRPr="00BA009E">
        <w:t xml:space="preserve">Table </w:t>
      </w:r>
      <w:fldSimple w:instr=" SEQ Table \* ARABIC ">
        <w:r w:rsidR="00842B1F">
          <w:rPr>
            <w:noProof/>
          </w:rPr>
          <w:t>7</w:t>
        </w:r>
      </w:fldSimple>
      <w:r w:rsidRPr="00BA009E">
        <w:t xml:space="preserve"> - Design FMEA</w:t>
      </w:r>
      <w:bookmarkEnd w:id="37"/>
    </w:p>
    <w:p w14:paraId="49A64C49" w14:textId="77777777" w:rsidR="00F556DC" w:rsidRPr="00BA009E" w:rsidRDefault="004D7479" w:rsidP="00F556DC">
      <w:pPr>
        <w:spacing w:line="259" w:lineRule="auto"/>
        <w:jc w:val="center"/>
        <w:sectPr w:rsidR="00F556DC" w:rsidRPr="00BA009E" w:rsidSect="00F556DC">
          <w:pgSz w:w="16838" w:h="11906" w:orient="landscape"/>
          <w:pgMar w:top="1440" w:right="1440" w:bottom="1440" w:left="1440" w:header="709" w:footer="709" w:gutter="0"/>
          <w:pgNumType w:start="1"/>
          <w:cols w:space="708"/>
          <w:docGrid w:linePitch="360"/>
        </w:sectPr>
      </w:pPr>
      <w:r w:rsidRPr="00BA009E">
        <w:rPr>
          <w:noProof/>
        </w:rPr>
        <w:drawing>
          <wp:inline distT="0" distB="0" distL="0" distR="0" wp14:anchorId="4BA6EE3C" wp14:editId="4BF954A3">
            <wp:extent cx="9135823" cy="3941380"/>
            <wp:effectExtent l="0" t="0" r="8255" b="2540"/>
            <wp:docPr id="17166701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70165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8342" cy="3946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C9B58" w14:textId="01AC9974" w:rsidR="00CC1B02" w:rsidRPr="00BA009E" w:rsidRDefault="00D1346A" w:rsidP="00CC1B02">
      <w:pPr>
        <w:pStyle w:val="Heading1"/>
        <w:ind w:left="864"/>
        <w:jc w:val="both"/>
      </w:pPr>
      <w:bookmarkStart w:id="38" w:name="_Toc196687449"/>
      <w:r w:rsidRPr="00BA009E">
        <w:lastRenderedPageBreak/>
        <w:t>Conclusion</w:t>
      </w:r>
      <w:r w:rsidR="00B05204" w:rsidRPr="00BA009E">
        <w:t>s and reflections</w:t>
      </w:r>
      <w:bookmarkEnd w:id="38"/>
    </w:p>
    <w:p w14:paraId="51533729" w14:textId="5FF05751" w:rsidR="0057256E" w:rsidRPr="00BA009E" w:rsidRDefault="002D4D39" w:rsidP="002D4D39">
      <w:pPr>
        <w:jc w:val="both"/>
      </w:pPr>
      <w:r w:rsidRPr="00BA009E">
        <w:t xml:space="preserve">In conclusion, the redesign for the </w:t>
      </w:r>
      <w:r w:rsidR="00F60F31" w:rsidRPr="00BA009E">
        <w:t>robot claw gripper has</w:t>
      </w:r>
      <w:r w:rsidR="003E2241" w:rsidRPr="00BA009E">
        <w:t xml:space="preserve"> shown a significant improvement for manufacturability, cost effectiveness,</w:t>
      </w:r>
      <w:r w:rsidR="00EC691E" w:rsidRPr="00BA009E">
        <w:t xml:space="preserve"> durability,</w:t>
      </w:r>
      <w:r w:rsidR="003E2241" w:rsidRPr="00BA009E">
        <w:t xml:space="preserve"> and user satisfaction. </w:t>
      </w:r>
      <w:r w:rsidR="00EC691E" w:rsidRPr="00BA009E">
        <w:t>These</w:t>
      </w:r>
      <w:r w:rsidR="00AD7A34" w:rsidRPr="00BA009E">
        <w:t xml:space="preserve"> were the key customer needs identified at the start of the design process. </w:t>
      </w:r>
      <w:r w:rsidR="000502CA" w:rsidRPr="00BA009E">
        <w:t>By employing methodologies such as QFD, SCAMPER, decision matrices, and FMEA</w:t>
      </w:r>
      <w:r w:rsidR="0057256E" w:rsidRPr="00BA009E">
        <w:t xml:space="preserve"> the process was able to identify what to address, how to address it, and how to measure its success.</w:t>
      </w:r>
    </w:p>
    <w:p w14:paraId="0C460088" w14:textId="77777777" w:rsidR="004067D2" w:rsidRPr="00BA009E" w:rsidRDefault="00670A01" w:rsidP="002D4D39">
      <w:pPr>
        <w:jc w:val="both"/>
      </w:pPr>
      <w:r w:rsidRPr="00BA009E">
        <w:t>The design is now much more viable for large scale production as was required</w:t>
      </w:r>
      <w:r w:rsidR="00055455" w:rsidRPr="00BA009E">
        <w:t xml:space="preserve">, and risk management DFMEA are in place to ensure issues going forward are realised and </w:t>
      </w:r>
      <w:r w:rsidR="004067D2" w:rsidRPr="00BA009E">
        <w:t>improved upon.</w:t>
      </w:r>
    </w:p>
    <w:p w14:paraId="0B7C23CD" w14:textId="2BFFB816" w:rsidR="003127E4" w:rsidRPr="00BA009E" w:rsidRDefault="003127E4" w:rsidP="002D4D39">
      <w:pPr>
        <w:jc w:val="both"/>
      </w:pPr>
      <w:r w:rsidRPr="00BA009E">
        <w:br w:type="page"/>
      </w:r>
    </w:p>
    <w:bookmarkStart w:id="39" w:name="_Toc196687450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632471362"/>
        <w:docPartObj>
          <w:docPartGallery w:val="Bibliographies"/>
          <w:docPartUnique/>
        </w:docPartObj>
      </w:sdtPr>
      <w:sdtEndPr/>
      <w:sdtContent>
        <w:p w14:paraId="3AA6343E" w14:textId="25C345CD" w:rsidR="008322FF" w:rsidRPr="00BA009E" w:rsidRDefault="008322FF">
          <w:pPr>
            <w:pStyle w:val="Heading1"/>
          </w:pPr>
          <w:r w:rsidRPr="00BA009E">
            <w:t>References</w:t>
          </w:r>
          <w:bookmarkEnd w:id="39"/>
        </w:p>
        <w:sdt>
          <w:sdtPr>
            <w:id w:val="-573587230"/>
            <w:bibliography/>
          </w:sdtPr>
          <w:sdtEndPr/>
          <w:sdtContent>
            <w:p w14:paraId="02452D11" w14:textId="77777777" w:rsidR="00894CBA" w:rsidRDefault="008322FF" w:rsidP="00894CBA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BA009E">
                <w:fldChar w:fldCharType="begin"/>
              </w:r>
              <w:r w:rsidRPr="00BA009E">
                <w:instrText xml:space="preserve"> BIBLIOGRAPHY </w:instrText>
              </w:r>
              <w:r w:rsidRPr="00BA009E">
                <w:fldChar w:fldCharType="separate"/>
              </w:r>
              <w:r w:rsidR="00894CBA">
                <w:rPr>
                  <w:noProof/>
                </w:rPr>
                <w:t xml:space="preserve">Aalco Metals Limited, 2018. </w:t>
              </w:r>
              <w:r w:rsidR="00894CBA">
                <w:rPr>
                  <w:i/>
                  <w:iCs/>
                  <w:noProof/>
                </w:rPr>
                <w:t xml:space="preserve">Aluminium Alloy - Commercial Alloy - 5052 - H32 Sheet and Treadplate. </w:t>
              </w:r>
              <w:r w:rsidR="00894CBA">
                <w:rPr>
                  <w:noProof/>
                </w:rPr>
                <w:t xml:space="preserve">[Online] </w:t>
              </w:r>
              <w:r w:rsidR="00894CBA">
                <w:rPr>
                  <w:noProof/>
                </w:rPr>
                <w:br/>
                <w:t xml:space="preserve">Available at: </w:t>
              </w:r>
              <w:r w:rsidR="00894CBA">
                <w:rPr>
                  <w:noProof/>
                  <w:u w:val="single"/>
                </w:rPr>
                <w:t>https://www.aalco.co.uk/datasheets/Aluminium-Alloy-5052-H32-Sheet-and-Treadplate_138.ashx</w:t>
              </w:r>
              <w:r w:rsidR="00894CBA">
                <w:rPr>
                  <w:noProof/>
                </w:rPr>
                <w:br/>
                <w:t>[Accessed 10 12 2024].</w:t>
              </w:r>
            </w:p>
            <w:p w14:paraId="32DEA63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Aalco Metals Limited, 2018. </w:t>
              </w:r>
              <w:r>
                <w:rPr>
                  <w:i/>
                  <w:iCs/>
                  <w:noProof/>
                </w:rPr>
                <w:t xml:space="preserve">Aluminium Alloy - Commercial Alloy - 6061 - T6 Extrusions.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https://www.aalco.co.uk/datasheets/Aluminium-Alloy-6061-T6-Extrusions_145.ashx</w:t>
              </w:r>
              <w:r>
                <w:rPr>
                  <w:noProof/>
                </w:rPr>
                <w:br/>
                <w:t>[Accessed 10 12 2024].</w:t>
              </w:r>
            </w:p>
            <w:p w14:paraId="229B58F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Alami, A. H. et al., 2023. Additive manufacturing in the aerospace and automotive industries: Recent trends and role in achieving sustainable development goals. </w:t>
              </w:r>
              <w:r>
                <w:rPr>
                  <w:i/>
                  <w:iCs/>
                  <w:noProof/>
                </w:rPr>
                <w:t xml:space="preserve">Ain Shams Engineering Journal, </w:t>
              </w:r>
              <w:r>
                <w:rPr>
                  <w:noProof/>
                </w:rPr>
                <w:t>14(11).</w:t>
              </w:r>
            </w:p>
            <w:p w14:paraId="3CAFA835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ASTM, 2012. </w:t>
              </w:r>
              <w:r>
                <w:rPr>
                  <w:i/>
                  <w:iCs/>
                  <w:noProof/>
                </w:rPr>
                <w:t xml:space="preserve">10.04 Electronics; Declarable Substances in Materials; 3D Imaging Systems; Additive Manufacturing Technologies. </w:t>
              </w:r>
              <w:r>
                <w:rPr>
                  <w:noProof/>
                </w:rPr>
                <w:t>West Conshohocken: American Society for Testing and Materials.</w:t>
              </w:r>
            </w:p>
            <w:p w14:paraId="39D4DBDC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Bertsch, K. M. et al., 2022. Critical differences between electron beam melted and selective laser melted Ti-6Al-4 V. </w:t>
              </w:r>
              <w:r>
                <w:rPr>
                  <w:i/>
                  <w:iCs/>
                  <w:noProof/>
                </w:rPr>
                <w:t xml:space="preserve">Materials &amp; Design, </w:t>
              </w:r>
              <w:r>
                <w:rPr>
                  <w:noProof/>
                </w:rPr>
                <w:t>Volume 216.</w:t>
              </w:r>
            </w:p>
            <w:p w14:paraId="36036243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Birglen, L. &amp; Schlicht, T., 2018. A statistical review of industrial robotic grippers. </w:t>
              </w:r>
              <w:r>
                <w:rPr>
                  <w:i/>
                  <w:iCs/>
                  <w:noProof/>
                </w:rPr>
                <w:t xml:space="preserve">Robotics and Computer–Integrated Manufacturing, </w:t>
              </w:r>
              <w:r>
                <w:rPr>
                  <w:noProof/>
                </w:rPr>
                <w:t>Volume 49, pp. 88-97.</w:t>
              </w:r>
            </w:p>
            <w:p w14:paraId="3ADD67ED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Boyer, R. R., 1996. An overview on the use of titanium in the aerospace industry. </w:t>
              </w:r>
              <w:r>
                <w:rPr>
                  <w:i/>
                  <w:iCs/>
                  <w:noProof/>
                </w:rPr>
                <w:t xml:space="preserve">Materials Science and Engineering, </w:t>
              </w:r>
              <w:r>
                <w:rPr>
                  <w:noProof/>
                </w:rPr>
                <w:t>213(1-2), pp. 103-114.</w:t>
              </w:r>
            </w:p>
            <w:p w14:paraId="5AE8C2CB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Crawford, R. J. &amp; Martin, P. J., 2020. 4. Processing of Plastics. In: 4th, ed. </w:t>
              </w:r>
              <w:r>
                <w:rPr>
                  <w:i/>
                  <w:iCs/>
                  <w:noProof/>
                </w:rPr>
                <w:t xml:space="preserve">Plastics Engineering. </w:t>
              </w:r>
              <w:r>
                <w:rPr>
                  <w:noProof/>
                </w:rPr>
                <w:t>Oxford: Butterworth-Heinemann, pp. 279-405.</w:t>
              </w:r>
            </w:p>
            <w:p w14:paraId="2E85BB7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DAVIM, J. P., POU, J. &amp; RIVEIRO, A., 2021. </w:t>
              </w:r>
              <w:r>
                <w:rPr>
                  <w:i/>
                  <w:iCs/>
                  <w:noProof/>
                </w:rPr>
                <w:t xml:space="preserve">Handbooks in Advanced Manufacturing ADDITIVE MANUFACTURING. </w:t>
              </w:r>
              <w:r>
                <w:rPr>
                  <w:noProof/>
                </w:rPr>
                <w:t>Amsterdam: Elsevier.</w:t>
              </w:r>
            </w:p>
            <w:p w14:paraId="5B75964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Enginuity, 2021. </w:t>
              </w:r>
              <w:r>
                <w:rPr>
                  <w:i/>
                  <w:iCs/>
                  <w:noProof/>
                </w:rPr>
                <w:t xml:space="preserve">Machining aircraft components using CNC machining centres Standard. </w:t>
              </w:r>
              <w:r>
                <w:rPr>
                  <w:noProof/>
                </w:rPr>
                <w:t>London: National Occupational Standards.</w:t>
              </w:r>
            </w:p>
            <w:p w14:paraId="4912F7A9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El-Hofy, H., 2019. </w:t>
              </w:r>
              <w:r>
                <w:rPr>
                  <w:i/>
                  <w:iCs/>
                  <w:noProof/>
                </w:rPr>
                <w:t xml:space="preserve">Fundamentals of Machining Processes. </w:t>
              </w:r>
              <w:r>
                <w:rPr>
                  <w:noProof/>
                </w:rPr>
                <w:t>3rd ed. Boca Raton: CRC Press.</w:t>
              </w:r>
            </w:p>
            <w:p w14:paraId="77B3EE6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Ferriera, W., 2023. </w:t>
              </w:r>
              <w:r>
                <w:rPr>
                  <w:i/>
                  <w:iCs/>
                  <w:noProof/>
                </w:rPr>
                <w:t xml:space="preserve">How much does Aluminium Die Casting cost?.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https://get-it-made.co.uk/resources/how-much-does-aluminium-die-casting-cost#:~:text=The%20cost%20for%20aluminium%20die,on%20part%20size%20and%20volume.</w:t>
              </w:r>
              <w:r>
                <w:rPr>
                  <w:noProof/>
                </w:rPr>
                <w:br/>
                <w:t>[Accessed 10 12 2024].</w:t>
              </w:r>
            </w:p>
            <w:p w14:paraId="4CCCCCDD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General Electronics, 2013. </w:t>
              </w:r>
              <w:r>
                <w:rPr>
                  <w:i/>
                  <w:iCs/>
                  <w:noProof/>
                </w:rPr>
                <w:t xml:space="preserve">GE jet engine bracket challenge.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https://grabcad.com/challenges/ge-jet-engine-bracket-challenge</w:t>
              </w:r>
              <w:r>
                <w:rPr>
                  <w:noProof/>
                </w:rPr>
                <w:br/>
                <w:t>[Accessed 27 04 2025].</w:t>
              </w:r>
            </w:p>
            <w:p w14:paraId="67DC1B04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H.Y. Ma, J. W. P. Q. Y. L. L. C. L. W. L. Z., 2024. Advances in additively manufactured titanium alloys by powder bed fusion and directed energy deposition: Microstructure, defects, and mechanical behavior. </w:t>
              </w:r>
              <w:r>
                <w:rPr>
                  <w:i/>
                  <w:iCs/>
                  <w:noProof/>
                </w:rPr>
                <w:t xml:space="preserve">Journal of Materials Science &amp; Technology, </w:t>
              </w:r>
              <w:r>
                <w:rPr>
                  <w:noProof/>
                </w:rPr>
                <w:t>Volume 183, pp. 32-62.</w:t>
              </w:r>
            </w:p>
            <w:p w14:paraId="0205556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Hampshire, N., Califano, G. &amp; Spinks, D., 2022. SCAMPER. In: 1st, ed. </w:t>
              </w:r>
              <w:r>
                <w:rPr>
                  <w:i/>
                  <w:iCs/>
                  <w:noProof/>
                </w:rPr>
                <w:t xml:space="preserve">Mastering Collaboration in a Product Team. </w:t>
              </w:r>
              <w:r>
                <w:rPr>
                  <w:noProof/>
                </w:rPr>
                <w:t>New York City: APress Media, LLC, pp. 114-115.</w:t>
              </w:r>
            </w:p>
            <w:p w14:paraId="21AA07F1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Jansen, J., 2015. Understanding creep failure of plastics. </w:t>
              </w:r>
              <w:r>
                <w:rPr>
                  <w:i/>
                  <w:iCs/>
                  <w:noProof/>
                </w:rPr>
                <w:t xml:space="preserve">Plast. Eng, </w:t>
              </w:r>
              <w:r>
                <w:rPr>
                  <w:noProof/>
                </w:rPr>
                <w:t>Volume 7, pp. 32-36.</w:t>
              </w:r>
            </w:p>
            <w:p w14:paraId="12FF72E3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Lachmayer, R., Ehlers, T. &amp; Lippert, R. B., 2024. </w:t>
              </w:r>
              <w:r>
                <w:rPr>
                  <w:i/>
                  <w:iCs/>
                  <w:noProof/>
                </w:rPr>
                <w:t xml:space="preserve">Design for Additive Manufacturing. </w:t>
              </w:r>
              <w:r>
                <w:rPr>
                  <w:noProof/>
                </w:rPr>
                <w:t>1st ed. Berlin: Springer Publishing.</w:t>
              </w:r>
            </w:p>
            <w:p w14:paraId="6CE719C5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Laminated Plastics, n.d. </w:t>
              </w:r>
              <w:r>
                <w:rPr>
                  <w:i/>
                  <w:iCs/>
                  <w:noProof/>
                </w:rPr>
                <w:t xml:space="preserve">Technical Data Sheet Nylon (Polyamide).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https://laminatedplastics.com/nylon.pdf</w:t>
              </w:r>
              <w:r>
                <w:rPr>
                  <w:noProof/>
                </w:rPr>
                <w:br/>
                <w:t>[Accessed 10 12 2024].</w:t>
              </w:r>
            </w:p>
            <w:p w14:paraId="78D49A51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Lequeu, P., Lassince, P., Warner, T. &amp; Raynaud, G., 2001. Engineering for the future: weight saving and cost reduction initiatives. </w:t>
              </w:r>
              <w:r>
                <w:rPr>
                  <w:i/>
                  <w:iCs/>
                  <w:noProof/>
                </w:rPr>
                <w:t xml:space="preserve">Aircraft Engineering and Aerospace Technology, </w:t>
              </w:r>
              <w:r>
                <w:rPr>
                  <w:noProof/>
                </w:rPr>
                <w:t>73(2), pp. 147-159.</w:t>
              </w:r>
            </w:p>
            <w:p w14:paraId="0F310A18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Liu, Z., He, B., Lyu, T. &amp; Zou, Y., 2021. A Review on Additive Manufacturing of Titanium Alloys for Aerospace Applications: Directed Energy Deposition and Beyond Ti-6Al-4V. </w:t>
              </w:r>
              <w:r>
                <w:rPr>
                  <w:i/>
                  <w:iCs/>
                  <w:noProof/>
                </w:rPr>
                <w:t xml:space="preserve">The Journal of The Minerals, Metals &amp; Materials Society, </w:t>
              </w:r>
              <w:r>
                <w:rPr>
                  <w:noProof/>
                </w:rPr>
                <w:t>73(6), p. 1804–1818.</w:t>
              </w:r>
            </w:p>
            <w:p w14:paraId="675CE726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Madu, C. N., 2006. </w:t>
              </w:r>
              <w:r>
                <w:rPr>
                  <w:i/>
                  <w:iCs/>
                  <w:noProof/>
                </w:rPr>
                <w:t xml:space="preserve">House of Quality in a Minute: Quality Function Deployment. </w:t>
              </w:r>
              <w:r>
                <w:rPr>
                  <w:noProof/>
                </w:rPr>
                <w:t>2nd ed. Fairfield: Chi Publishers.</w:t>
              </w:r>
            </w:p>
            <w:p w14:paraId="721C91FD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MatWeb, n.d. </w:t>
              </w:r>
              <w:r>
                <w:rPr>
                  <w:i/>
                  <w:iCs/>
                  <w:noProof/>
                </w:rPr>
                <w:t xml:space="preserve">Titanium Ti-6Al-4V (Grade 5), Annealed.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https://asm.matweb.com/search/specificmaterial.asp?bassnum=mtp641</w:t>
              </w:r>
              <w:r>
                <w:rPr>
                  <w:noProof/>
                </w:rPr>
                <w:br/>
                <w:t>[Accessed 27 04 2025].</w:t>
              </w:r>
            </w:p>
            <w:p w14:paraId="4D199A69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Metals4U Ltd, n.d. </w:t>
              </w:r>
              <w:r>
                <w:rPr>
                  <w:i/>
                  <w:iCs/>
                  <w:noProof/>
                </w:rPr>
                <w:t xml:space="preserve">304 Stainless Steel.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https://www.metals4u.co.uk/blog/304-stainless-steel</w:t>
              </w:r>
              <w:r>
                <w:rPr>
                  <w:noProof/>
                </w:rPr>
                <w:br/>
                <w:t>[Accessed 10 12 2024].</w:t>
              </w:r>
            </w:p>
            <w:p w14:paraId="6A457F9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Metals4U Ltd, n.d. </w:t>
              </w:r>
              <w:r>
                <w:rPr>
                  <w:i/>
                  <w:iCs/>
                  <w:noProof/>
                </w:rPr>
                <w:t xml:space="preserve">What is Mild Steel? an in depth technical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https://www.metals4u.co.uk/blog/mild-steel-in-depth-guide</w:t>
              </w:r>
              <w:r>
                <w:rPr>
                  <w:noProof/>
                </w:rPr>
                <w:br/>
                <w:t>[Accessed 10 12 2024].</w:t>
              </w:r>
            </w:p>
            <w:p w14:paraId="073CAEB5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Plastim Ltd, n.d. </w:t>
              </w:r>
              <w:r>
                <w:rPr>
                  <w:i/>
                  <w:iCs/>
                  <w:noProof/>
                </w:rPr>
                <w:t xml:space="preserve">ABS.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https://plastim.co.uk/wp-content/uploads/2019/07/ABS-Technical-Data-Sheet.pdf</w:t>
              </w:r>
              <w:r>
                <w:rPr>
                  <w:noProof/>
                </w:rPr>
                <w:br/>
                <w:t>[Accessed 10 12 2024].</w:t>
              </w:r>
            </w:p>
            <w:p w14:paraId="3E0709FB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Sheppard, T., 1999. </w:t>
              </w:r>
              <w:r>
                <w:rPr>
                  <w:i/>
                  <w:iCs/>
                  <w:noProof/>
                </w:rPr>
                <w:t xml:space="preserve">Extrustion of Aluminium Alloys. </w:t>
              </w:r>
              <w:r>
                <w:rPr>
                  <w:noProof/>
                </w:rPr>
                <w:t>1st ed. Dordrecht: Kluwer Academic Publishers.</w:t>
              </w:r>
            </w:p>
            <w:p w14:paraId="2F16ACD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TeachEngineering, n.d. </w:t>
              </w:r>
              <w:r>
                <w:rPr>
                  <w:i/>
                  <w:iCs/>
                  <w:noProof/>
                </w:rPr>
                <w:t xml:space="preserve">Teach Engineering.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https://www.teachengineering.org/content/nyu_/activities/nyu_heavy/nyu_heavy_activity1_coftable.pdf</w:t>
              </w:r>
              <w:r>
                <w:rPr>
                  <w:noProof/>
                </w:rPr>
                <w:br/>
                <w:t>[Accessed 10 12 2025].</w:t>
              </w:r>
            </w:p>
            <w:p w14:paraId="13F07E1C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ZHU, J. et al., 2021. A review of topology optimization for additive manufacturing: Status and challenges. </w:t>
              </w:r>
              <w:r>
                <w:rPr>
                  <w:i/>
                  <w:iCs/>
                  <w:noProof/>
                </w:rPr>
                <w:t xml:space="preserve">Chinese Journal of Aeronautics, </w:t>
              </w:r>
              <w:r>
                <w:rPr>
                  <w:noProof/>
                </w:rPr>
                <w:t>34(1), pp. 91-110.</w:t>
              </w:r>
            </w:p>
            <w:p w14:paraId="4B49131F" w14:textId="198A917D" w:rsidR="00411C3D" w:rsidRPr="00BA009E" w:rsidRDefault="008322FF" w:rsidP="00894CBA">
              <w:r w:rsidRPr="00BA009E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909BC1E" w14:textId="77777777" w:rsidR="00653E03" w:rsidRPr="00BA009E" w:rsidRDefault="00653E03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 w:rsidRPr="00BA009E">
        <w:br w:type="page"/>
      </w:r>
    </w:p>
    <w:p w14:paraId="1C8AAEC8" w14:textId="49A9FADD" w:rsidR="008322FF" w:rsidRPr="00BA009E" w:rsidRDefault="00411C3D" w:rsidP="00411C3D">
      <w:pPr>
        <w:pStyle w:val="Heading1"/>
      </w:pPr>
      <w:bookmarkStart w:id="40" w:name="_Toc196687451"/>
      <w:r w:rsidRPr="00BA009E">
        <w:lastRenderedPageBreak/>
        <w:t>Appendix</w:t>
      </w:r>
      <w:bookmarkEnd w:id="40"/>
    </w:p>
    <w:p w14:paraId="012E12AA" w14:textId="528EDC12" w:rsidR="0000780D" w:rsidRPr="00BA009E" w:rsidRDefault="0000780D" w:rsidP="0000780D">
      <w:pPr>
        <w:pStyle w:val="Caption"/>
        <w:keepNext/>
        <w:jc w:val="center"/>
      </w:pPr>
      <w:bookmarkStart w:id="41" w:name="_Toc196687496"/>
      <w:r w:rsidRPr="00BA009E">
        <w:t xml:space="preserve">Table </w:t>
      </w:r>
      <w:fldSimple w:instr=" SEQ Table \* ARABIC ">
        <w:r w:rsidR="00842B1F">
          <w:rPr>
            <w:noProof/>
          </w:rPr>
          <w:t>8</w:t>
        </w:r>
      </w:fldSimple>
      <w:r w:rsidRPr="00BA009E">
        <w:t xml:space="preserve"> - Material cost calculations created using gathered data via Excel</w:t>
      </w:r>
      <w:bookmarkEnd w:id="41"/>
    </w:p>
    <w:p w14:paraId="68F65263" w14:textId="55B1E1DA" w:rsidR="00411C3D" w:rsidRPr="00BA009E" w:rsidRDefault="0000780D" w:rsidP="0000780D">
      <w:pPr>
        <w:jc w:val="center"/>
      </w:pPr>
      <w:r w:rsidRPr="00BA009E">
        <w:rPr>
          <w:noProof/>
        </w:rPr>
        <w:drawing>
          <wp:inline distT="0" distB="0" distL="0" distR="0" wp14:anchorId="24324E53" wp14:editId="4297CF90">
            <wp:extent cx="5258534" cy="1562318"/>
            <wp:effectExtent l="0" t="0" r="0" b="0"/>
            <wp:docPr id="1743144450" name="Picture 1" descr="A table with numbers and a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144450" name="Picture 1" descr="A table with numbers and a numb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58534" cy="1562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C5161" w14:textId="77777777" w:rsidR="009A5191" w:rsidRPr="00BA009E" w:rsidRDefault="006A3B14" w:rsidP="006A3B14">
      <w:r w:rsidRPr="00BA009E">
        <w:t>Cost per m</w:t>
      </w:r>
      <w:r w:rsidRPr="00BA009E">
        <w:rPr>
          <w:vertAlign w:val="superscript"/>
        </w:rPr>
        <w:t>3</w:t>
      </w:r>
      <w:r w:rsidRPr="00BA009E">
        <w:t xml:space="preserve"> was formatted in cm</w:t>
      </w:r>
      <w:r w:rsidRPr="00BA009E">
        <w:rPr>
          <w:vertAlign w:val="superscript"/>
        </w:rPr>
        <w:t>3</w:t>
      </w:r>
      <w:r w:rsidRPr="00BA009E">
        <w:t xml:space="preserve"> for ease of readability </w:t>
      </w:r>
      <w:r w:rsidR="00A202FF" w:rsidRPr="00BA009E">
        <w:t xml:space="preserve">within the </w:t>
      </w:r>
      <w:r w:rsidR="00A2575E" w:rsidRPr="00BA009E">
        <w:t>claw’s</w:t>
      </w:r>
      <w:r w:rsidR="00A202FF" w:rsidRPr="00BA009E">
        <w:t xml:space="preserve"> decision matrix.</w:t>
      </w:r>
      <w:r w:rsidR="00024457" w:rsidRPr="00BA009E">
        <w:t xml:space="preserve"> </w:t>
      </w:r>
    </w:p>
    <w:p w14:paraId="7B45867C" w14:textId="4D494231" w:rsidR="00F93D30" w:rsidRPr="00BA009E" w:rsidRDefault="009A5191" w:rsidP="006A3B14">
      <w:r w:rsidRPr="00BA009E">
        <w:t xml:space="preserve">Technical data for each material was gathered from </w:t>
      </w:r>
      <w:r w:rsidR="00332FEB" w:rsidRPr="00BA009E">
        <w:t xml:space="preserve">material stockholders and retailers </w:t>
      </w:r>
      <w:r w:rsidR="00011711" w:rsidRPr="00BA009E">
        <w:t xml:space="preserve">of </w:t>
      </w:r>
      <w:r w:rsidR="006C001E" w:rsidRPr="00BA009E">
        <w:t xml:space="preserve">both </w:t>
      </w:r>
      <w:r w:rsidR="00332FEB" w:rsidRPr="00BA009E">
        <w:t xml:space="preserve">aluminium </w:t>
      </w:r>
      <w:r w:rsidR="006C001E" w:rsidRPr="00BA009E">
        <w:t xml:space="preserve">alloys from </w:t>
      </w:r>
      <w:proofErr w:type="spellStart"/>
      <w:r w:rsidR="006C001E" w:rsidRPr="00BA009E">
        <w:t>Aalco</w:t>
      </w:r>
      <w:proofErr w:type="spellEnd"/>
      <w:r w:rsidR="006C001E" w:rsidRPr="00BA009E">
        <w:t xml:space="preserve"> metals limited 6061 </w:t>
      </w:r>
      <w:sdt>
        <w:sdtPr>
          <w:id w:val="457297146"/>
          <w:citation/>
        </w:sdtPr>
        <w:sdtEndPr/>
        <w:sdtContent>
          <w:r w:rsidR="006C001E" w:rsidRPr="00BA009E">
            <w:fldChar w:fldCharType="begin"/>
          </w:r>
          <w:r w:rsidR="006C001E" w:rsidRPr="00BA009E">
            <w:instrText xml:space="preserve"> CITATION Aal18 \l 2057 </w:instrText>
          </w:r>
          <w:r w:rsidR="006C001E" w:rsidRPr="00BA009E">
            <w:fldChar w:fldCharType="separate"/>
          </w:r>
          <w:r w:rsidR="00894CBA" w:rsidRPr="00894CBA">
            <w:rPr>
              <w:noProof/>
            </w:rPr>
            <w:t>(Aalco Metals Limited, 2018)</w:t>
          </w:r>
          <w:r w:rsidR="006C001E" w:rsidRPr="00BA009E">
            <w:fldChar w:fldCharType="end"/>
          </w:r>
        </w:sdtContent>
      </w:sdt>
      <w:r w:rsidR="006C001E" w:rsidRPr="00BA009E">
        <w:t xml:space="preserve"> and 5052 </w:t>
      </w:r>
      <w:sdt>
        <w:sdtPr>
          <w:id w:val="-1774471894"/>
          <w:citation/>
        </w:sdtPr>
        <w:sdtEndPr/>
        <w:sdtContent>
          <w:r w:rsidR="006C001E" w:rsidRPr="00BA009E">
            <w:fldChar w:fldCharType="begin"/>
          </w:r>
          <w:r w:rsidR="006C001E" w:rsidRPr="00BA009E">
            <w:instrText xml:space="preserve"> CITATION Aal181 \l 2057 </w:instrText>
          </w:r>
          <w:r w:rsidR="006C001E" w:rsidRPr="00BA009E">
            <w:fldChar w:fldCharType="separate"/>
          </w:r>
          <w:r w:rsidR="00894CBA" w:rsidRPr="00894CBA">
            <w:rPr>
              <w:noProof/>
            </w:rPr>
            <w:t>(Aalco Metals Limited, 2018)</w:t>
          </w:r>
          <w:r w:rsidR="006C001E" w:rsidRPr="00BA009E">
            <w:fldChar w:fldCharType="end"/>
          </w:r>
        </w:sdtContent>
      </w:sdt>
      <w:r w:rsidR="00656072" w:rsidRPr="00BA009E">
        <w:t>. Mild steel and stainless were sourced from Metals4U</w:t>
      </w:r>
      <w:r w:rsidR="00015FE5" w:rsidRPr="00BA009E">
        <w:t xml:space="preserve"> Ltd </w:t>
      </w:r>
      <w:sdt>
        <w:sdtPr>
          <w:id w:val="1689707979"/>
          <w:citation/>
        </w:sdtPr>
        <w:sdtEndPr/>
        <w:sdtContent>
          <w:r w:rsidR="00015FE5" w:rsidRPr="00BA009E">
            <w:fldChar w:fldCharType="begin"/>
          </w:r>
          <w:r w:rsidR="00015FE5" w:rsidRPr="00BA009E">
            <w:instrText xml:space="preserve"> CITATION Met24 \l 2057 </w:instrText>
          </w:r>
          <w:r w:rsidR="00015FE5" w:rsidRPr="00BA009E">
            <w:fldChar w:fldCharType="separate"/>
          </w:r>
          <w:r w:rsidR="00894CBA" w:rsidRPr="00894CBA">
            <w:rPr>
              <w:noProof/>
            </w:rPr>
            <w:t>(Metals4U Ltd, n.d.)</w:t>
          </w:r>
          <w:r w:rsidR="00015FE5" w:rsidRPr="00BA009E">
            <w:fldChar w:fldCharType="end"/>
          </w:r>
        </w:sdtContent>
      </w:sdt>
      <w:r w:rsidR="00015FE5" w:rsidRPr="00BA009E">
        <w:t xml:space="preserve"> </w:t>
      </w:r>
      <w:sdt>
        <w:sdtPr>
          <w:id w:val="-649973035"/>
          <w:citation/>
        </w:sdtPr>
        <w:sdtEndPr/>
        <w:sdtContent>
          <w:r w:rsidR="00015FE5" w:rsidRPr="00BA009E">
            <w:fldChar w:fldCharType="begin"/>
          </w:r>
          <w:r w:rsidR="00015FE5" w:rsidRPr="00BA009E">
            <w:instrText xml:space="preserve"> CITATION Met241 \l 2057 </w:instrText>
          </w:r>
          <w:r w:rsidR="00015FE5" w:rsidRPr="00BA009E">
            <w:fldChar w:fldCharType="separate"/>
          </w:r>
          <w:r w:rsidR="00894CBA" w:rsidRPr="00894CBA">
            <w:rPr>
              <w:noProof/>
            </w:rPr>
            <w:t>(Metals4U Ltd, n.d.)</w:t>
          </w:r>
          <w:r w:rsidR="00015FE5" w:rsidRPr="00BA009E">
            <w:fldChar w:fldCharType="end"/>
          </w:r>
        </w:sdtContent>
      </w:sdt>
      <w:r w:rsidR="00B93FA8" w:rsidRPr="00BA009E">
        <w:t xml:space="preserve"> referenced respectively</w:t>
      </w:r>
      <w:r w:rsidR="00213A28" w:rsidRPr="00BA009E">
        <w:t xml:space="preserve">. Nylon was sourced from Laminated plastics </w:t>
      </w:r>
      <w:sdt>
        <w:sdtPr>
          <w:id w:val="-994637570"/>
          <w:citation/>
        </w:sdtPr>
        <w:sdtEndPr/>
        <w:sdtContent>
          <w:r w:rsidR="00591EDD" w:rsidRPr="00BA009E">
            <w:fldChar w:fldCharType="begin"/>
          </w:r>
          <w:r w:rsidR="00591EDD" w:rsidRPr="00BA009E">
            <w:instrText xml:space="preserve"> CITATION Lam24 \l 2057 </w:instrText>
          </w:r>
          <w:r w:rsidR="00591EDD" w:rsidRPr="00BA009E">
            <w:fldChar w:fldCharType="separate"/>
          </w:r>
          <w:r w:rsidR="00894CBA" w:rsidRPr="00894CBA">
            <w:rPr>
              <w:noProof/>
            </w:rPr>
            <w:t>(Laminated Plastics, n.d.)</w:t>
          </w:r>
          <w:r w:rsidR="00591EDD" w:rsidRPr="00BA009E">
            <w:fldChar w:fldCharType="end"/>
          </w:r>
        </w:sdtContent>
      </w:sdt>
      <w:r w:rsidR="00591EDD" w:rsidRPr="00BA009E">
        <w:t xml:space="preserve">. ABS was sourced from </w:t>
      </w:r>
      <w:proofErr w:type="spellStart"/>
      <w:r w:rsidR="00BD2986" w:rsidRPr="00BA009E">
        <w:t>Plastim</w:t>
      </w:r>
      <w:proofErr w:type="spellEnd"/>
      <w:r w:rsidR="00BD2986" w:rsidRPr="00BA009E">
        <w:t xml:space="preserve"> Ltd </w:t>
      </w:r>
      <w:sdt>
        <w:sdtPr>
          <w:id w:val="-199321327"/>
          <w:citation/>
        </w:sdtPr>
        <w:sdtEndPr/>
        <w:sdtContent>
          <w:r w:rsidR="00BD2986" w:rsidRPr="00BA009E">
            <w:fldChar w:fldCharType="begin"/>
          </w:r>
          <w:r w:rsidR="00BD2986" w:rsidRPr="00BA009E">
            <w:instrText xml:space="preserve"> CITATION Pla24 \l 2057 </w:instrText>
          </w:r>
          <w:r w:rsidR="00BD2986" w:rsidRPr="00BA009E">
            <w:fldChar w:fldCharType="separate"/>
          </w:r>
          <w:r w:rsidR="00894CBA" w:rsidRPr="00894CBA">
            <w:rPr>
              <w:noProof/>
            </w:rPr>
            <w:t>(Plastim Ltd, n.d.)</w:t>
          </w:r>
          <w:r w:rsidR="00BD2986" w:rsidRPr="00BA009E">
            <w:fldChar w:fldCharType="end"/>
          </w:r>
        </w:sdtContent>
      </w:sdt>
      <w:r w:rsidR="00332FEB" w:rsidRPr="00BA009E">
        <w:t xml:space="preserve">. </w:t>
      </w:r>
      <w:r w:rsidR="00024457" w:rsidRPr="00BA009E">
        <w:t>Coefficient of friction values for each material was gathered from</w:t>
      </w:r>
      <w:r w:rsidR="00AF197E" w:rsidRPr="00BA009E">
        <w:t xml:space="preserve"> a</w:t>
      </w:r>
      <w:r w:rsidR="00024457" w:rsidRPr="00BA009E">
        <w:t xml:space="preserve"> teachengineeering.org</w:t>
      </w:r>
      <w:r w:rsidR="00AF197E" w:rsidRPr="00BA009E">
        <w:t xml:space="preserve"> reference</w:t>
      </w:r>
      <w:r w:rsidR="00024457" w:rsidRPr="00BA009E">
        <w:t xml:space="preserve"> </w:t>
      </w:r>
      <w:r w:rsidR="00AF197E" w:rsidRPr="00BA009E">
        <w:t xml:space="preserve">chart </w:t>
      </w:r>
      <w:sdt>
        <w:sdtPr>
          <w:id w:val="-52167566"/>
          <w:citation/>
        </w:sdtPr>
        <w:sdtEndPr/>
        <w:sdtContent>
          <w:r w:rsidR="00AF197E" w:rsidRPr="00BA009E">
            <w:fldChar w:fldCharType="begin"/>
          </w:r>
          <w:r w:rsidR="00AF197E" w:rsidRPr="00BA009E">
            <w:instrText xml:space="preserve"> CITATION Tea25 \l 2057 </w:instrText>
          </w:r>
          <w:r w:rsidR="00AF197E" w:rsidRPr="00BA009E">
            <w:fldChar w:fldCharType="separate"/>
          </w:r>
          <w:r w:rsidR="00894CBA" w:rsidRPr="00894CBA">
            <w:rPr>
              <w:noProof/>
            </w:rPr>
            <w:t>(TeachEngineering, n.d.)</w:t>
          </w:r>
          <w:r w:rsidR="00AF197E" w:rsidRPr="00BA009E">
            <w:fldChar w:fldCharType="end"/>
          </w:r>
        </w:sdtContent>
      </w:sdt>
      <w:r w:rsidRPr="00BA009E">
        <w:t>.</w:t>
      </w:r>
    </w:p>
    <w:p w14:paraId="56428F43" w14:textId="77777777" w:rsidR="00F93D30" w:rsidRPr="00BA009E" w:rsidRDefault="00F93D30">
      <w:pPr>
        <w:spacing w:line="259" w:lineRule="auto"/>
      </w:pPr>
      <w:r w:rsidRPr="00BA009E">
        <w:br w:type="page"/>
      </w:r>
    </w:p>
    <w:p w14:paraId="2905FCE2" w14:textId="77777777" w:rsidR="00F93D30" w:rsidRPr="00BA009E" w:rsidRDefault="00F93D30" w:rsidP="00F93D30">
      <w:pPr>
        <w:jc w:val="center"/>
      </w:pPr>
    </w:p>
    <w:p w14:paraId="65C32BD0" w14:textId="77777777" w:rsidR="00F93D30" w:rsidRPr="00BA009E" w:rsidRDefault="00F93D30" w:rsidP="00F93D30">
      <w:pPr>
        <w:jc w:val="center"/>
      </w:pPr>
    </w:p>
    <w:p w14:paraId="0B74AFDE" w14:textId="77777777" w:rsidR="00F93D30" w:rsidRPr="00BA009E" w:rsidRDefault="00F93D30" w:rsidP="00F93D30">
      <w:pPr>
        <w:jc w:val="center"/>
      </w:pPr>
    </w:p>
    <w:p w14:paraId="168BA14E" w14:textId="77777777" w:rsidR="00F93D30" w:rsidRPr="00BA009E" w:rsidRDefault="00F93D30" w:rsidP="00F93D30">
      <w:pPr>
        <w:jc w:val="center"/>
      </w:pPr>
    </w:p>
    <w:p w14:paraId="05B7F605" w14:textId="77777777" w:rsidR="00F93D30" w:rsidRPr="00BA009E" w:rsidRDefault="00F93D30" w:rsidP="00F93D30">
      <w:pPr>
        <w:rPr>
          <w:sz w:val="32"/>
          <w:szCs w:val="32"/>
        </w:rPr>
      </w:pPr>
    </w:p>
    <w:p w14:paraId="7D65D8A2" w14:textId="20A59C02" w:rsidR="00F93D30" w:rsidRPr="00BA009E" w:rsidRDefault="00F93D30" w:rsidP="00F93D30">
      <w:pPr>
        <w:jc w:val="center"/>
        <w:rPr>
          <w:rFonts w:cs="Times New Roman"/>
          <w:color w:val="000000"/>
          <w:sz w:val="32"/>
          <w:szCs w:val="32"/>
        </w:rPr>
      </w:pPr>
      <w:r w:rsidRPr="00BA009E">
        <w:rPr>
          <w:rFonts w:cs="Times New Roman"/>
          <w:color w:val="000000"/>
          <w:sz w:val="32"/>
          <w:szCs w:val="32"/>
        </w:rPr>
        <w:t>Manufacturing Design &amp; Technology – TASK 2</w:t>
      </w:r>
    </w:p>
    <w:p w14:paraId="4734AF3E" w14:textId="77777777" w:rsidR="00F93D30" w:rsidRPr="00BA009E" w:rsidRDefault="00F93D30" w:rsidP="00F93D30">
      <w:pPr>
        <w:jc w:val="center"/>
        <w:rPr>
          <w:sz w:val="32"/>
          <w:szCs w:val="32"/>
        </w:rPr>
      </w:pPr>
      <w:r w:rsidRPr="00BA009E">
        <w:rPr>
          <w:sz w:val="32"/>
          <w:szCs w:val="32"/>
        </w:rPr>
        <w:t>ACMA5002</w:t>
      </w:r>
    </w:p>
    <w:p w14:paraId="4B33C90C" w14:textId="77777777" w:rsidR="00F93D30" w:rsidRPr="00BA009E" w:rsidRDefault="00F93D30" w:rsidP="00F93D30">
      <w:pPr>
        <w:jc w:val="center"/>
        <w:rPr>
          <w:sz w:val="32"/>
          <w:szCs w:val="32"/>
        </w:rPr>
      </w:pPr>
    </w:p>
    <w:p w14:paraId="1CB49DF0" w14:textId="77777777" w:rsidR="00F93D30" w:rsidRPr="00BA009E" w:rsidRDefault="00F93D30" w:rsidP="00F93D30">
      <w:pPr>
        <w:jc w:val="center"/>
        <w:rPr>
          <w:sz w:val="32"/>
          <w:szCs w:val="32"/>
        </w:rPr>
      </w:pPr>
    </w:p>
    <w:p w14:paraId="581BCC17" w14:textId="52C9A5B0" w:rsidR="00F93D30" w:rsidRPr="00BA009E" w:rsidRDefault="00F93D30">
      <w:pPr>
        <w:spacing w:line="259" w:lineRule="auto"/>
        <w:rPr>
          <w:sz w:val="32"/>
          <w:szCs w:val="32"/>
        </w:rPr>
      </w:pPr>
      <w:r w:rsidRPr="00BA009E">
        <w:rPr>
          <w:sz w:val="32"/>
          <w:szCs w:val="32"/>
        </w:rPr>
        <w:br w:type="page"/>
      </w:r>
    </w:p>
    <w:p w14:paraId="1CE6235C" w14:textId="08A79662" w:rsidR="00F93D30" w:rsidRPr="00BA009E" w:rsidRDefault="00F93D30" w:rsidP="00A038F3">
      <w:pPr>
        <w:pStyle w:val="Heading1"/>
      </w:pPr>
      <w:bookmarkStart w:id="42" w:name="_Toc196687452"/>
      <w:r w:rsidRPr="00BA009E">
        <w:lastRenderedPageBreak/>
        <w:t>Introduction and component selection</w:t>
      </w:r>
      <w:bookmarkEnd w:id="42"/>
    </w:p>
    <w:p w14:paraId="5EEB2393" w14:textId="14B2DD0E" w:rsidR="006D7680" w:rsidRPr="00BA009E" w:rsidRDefault="006D7680" w:rsidP="006D7680">
      <w:r w:rsidRPr="00BA009E">
        <w:t>Additive manufacturing (AM), also known as 3D printing, is an emerging technology</w:t>
      </w:r>
      <w:r w:rsidR="00756111" w:rsidRPr="00BA009E">
        <w:t xml:space="preserve"> which has </w:t>
      </w:r>
      <w:r w:rsidR="00053B0B" w:rsidRPr="00BA009E">
        <w:t>substantial</w:t>
      </w:r>
      <w:r w:rsidR="00756111" w:rsidRPr="00BA009E">
        <w:t xml:space="preserve"> benefits</w:t>
      </w:r>
      <w:r w:rsidR="00681811" w:rsidRPr="00BA009E">
        <w:t xml:space="preserve"> for many industries</w:t>
      </w:r>
      <w:r w:rsidR="0037456C" w:rsidRPr="00BA009E">
        <w:t>. It</w:t>
      </w:r>
      <w:r w:rsidR="00681811" w:rsidRPr="00BA009E">
        <w:t xml:space="preserve"> offer</w:t>
      </w:r>
      <w:r w:rsidR="0037456C" w:rsidRPr="00BA009E">
        <w:t>s</w:t>
      </w:r>
      <w:r w:rsidR="00681811" w:rsidRPr="00BA009E">
        <w:t xml:space="preserve"> </w:t>
      </w:r>
      <w:r w:rsidR="00C71421" w:rsidRPr="00BA009E">
        <w:t>production of geometry otherwise</w:t>
      </w:r>
      <w:r w:rsidR="00DC756E" w:rsidRPr="00BA009E">
        <w:t xml:space="preserve"> too expensive to produce through traditional subtractive </w:t>
      </w:r>
      <w:r w:rsidR="00835EDD" w:rsidRPr="00BA009E">
        <w:t>and formative manufacturing methods</w:t>
      </w:r>
      <w:r w:rsidR="008A467C" w:rsidRPr="00BA009E">
        <w:t>, giving designers more freedom</w:t>
      </w:r>
      <w:r w:rsidR="00835EDD" w:rsidRPr="00BA009E">
        <w:t xml:space="preserve">. </w:t>
      </w:r>
      <w:r w:rsidR="005C5666" w:rsidRPr="00BA009E">
        <w:t xml:space="preserve">Layer-by-layer depositions </w:t>
      </w:r>
      <w:r w:rsidR="00232C22" w:rsidRPr="00BA009E">
        <w:t xml:space="preserve">of </w:t>
      </w:r>
      <w:r w:rsidR="008F13EC" w:rsidRPr="00BA009E">
        <w:t xml:space="preserve">material </w:t>
      </w:r>
      <w:r w:rsidR="0073004C" w:rsidRPr="00BA009E">
        <w:t>through extrusion enables complex geometries, internal structures, and lightweight designs that would be difficult or impossible</w:t>
      </w:r>
      <w:r w:rsidR="00385C31" w:rsidRPr="00BA009E">
        <w:t xml:space="preserve"> with conventional techniques</w:t>
      </w:r>
      <w:r w:rsidR="00D43D7E" w:rsidRPr="00BA009E">
        <w:t xml:space="preserve"> </w:t>
      </w:r>
      <w:sdt>
        <w:sdtPr>
          <w:id w:val="1314456858"/>
          <w:citation/>
        </w:sdtPr>
        <w:sdtContent>
          <w:r w:rsidR="00392F50">
            <w:fldChar w:fldCharType="begin"/>
          </w:r>
          <w:r w:rsidR="00392F50">
            <w:instrText xml:space="preserve"> CITATION DAV21 \l 2057 </w:instrText>
          </w:r>
          <w:r w:rsidR="00392F50">
            <w:fldChar w:fldCharType="separate"/>
          </w:r>
          <w:r w:rsidR="00894CBA" w:rsidRPr="00894CBA">
            <w:rPr>
              <w:noProof/>
            </w:rPr>
            <w:t>(DAVIM, et al., 2021)</w:t>
          </w:r>
          <w:r w:rsidR="00392F50">
            <w:fldChar w:fldCharType="end"/>
          </w:r>
        </w:sdtContent>
      </w:sdt>
      <w:r w:rsidR="00385C31" w:rsidRPr="00BA009E">
        <w:t>. This new method</w:t>
      </w:r>
      <w:r w:rsidR="00270CD1" w:rsidRPr="00BA009E">
        <w:t xml:space="preserve"> has driven development</w:t>
      </w:r>
      <w:r w:rsidR="00305EAB" w:rsidRPr="00BA009E">
        <w:t xml:space="preserve">s of principles </w:t>
      </w:r>
      <w:r w:rsidR="007365E5" w:rsidRPr="00BA009E">
        <w:t xml:space="preserve">to </w:t>
      </w:r>
      <w:r w:rsidR="003D446A" w:rsidRPr="00BA009E">
        <w:t>optimise</w:t>
      </w:r>
      <w:r w:rsidR="007365E5" w:rsidRPr="00BA009E">
        <w:t xml:space="preserve"> parts for additive processes to improve performance, reduce weight, </w:t>
      </w:r>
      <w:r w:rsidR="003D446A" w:rsidRPr="00BA009E">
        <w:t xml:space="preserve">and </w:t>
      </w:r>
      <w:r w:rsidR="00407DDC" w:rsidRPr="00BA009E">
        <w:t>find the limits of manufacturability. This is called</w:t>
      </w:r>
      <w:r w:rsidR="00270CD1" w:rsidRPr="00BA009E">
        <w:t xml:space="preserve"> Design for Additive Manufacturing (</w:t>
      </w:r>
      <w:proofErr w:type="spellStart"/>
      <w:r w:rsidR="00305EAB" w:rsidRPr="00BA009E">
        <w:t>DfAM</w:t>
      </w:r>
      <w:proofErr w:type="spellEnd"/>
      <w:r w:rsidR="00270CD1" w:rsidRPr="00BA009E">
        <w:t>)</w:t>
      </w:r>
      <w:r w:rsidR="00305EAB" w:rsidRPr="00BA009E">
        <w:t xml:space="preserve"> </w:t>
      </w:r>
      <w:sdt>
        <w:sdtPr>
          <w:id w:val="254399817"/>
          <w:citation/>
        </w:sdtPr>
        <w:sdtContent>
          <w:r w:rsidR="00070354">
            <w:fldChar w:fldCharType="begin"/>
          </w:r>
          <w:r w:rsidR="00070354">
            <w:instrText xml:space="preserve"> CITATION Lac24 \l 2057 </w:instrText>
          </w:r>
          <w:r w:rsidR="00070354">
            <w:fldChar w:fldCharType="separate"/>
          </w:r>
          <w:r w:rsidR="00894CBA" w:rsidRPr="00894CBA">
            <w:rPr>
              <w:noProof/>
            </w:rPr>
            <w:t>(Lachmayer, et al., 2024)</w:t>
          </w:r>
          <w:r w:rsidR="00070354">
            <w:fldChar w:fldCharType="end"/>
          </w:r>
        </w:sdtContent>
      </w:sdt>
      <w:r w:rsidR="00070354">
        <w:t>.</w:t>
      </w:r>
    </w:p>
    <w:p w14:paraId="144D4B71" w14:textId="1FCEE576" w:rsidR="00B9759D" w:rsidRPr="00BA009E" w:rsidRDefault="00D43D7E" w:rsidP="00F93D30">
      <w:r w:rsidRPr="00BA009E">
        <w:t xml:space="preserve">Within the aerospace industry, weight reduction is becoming more </w:t>
      </w:r>
      <w:r w:rsidR="00DD4B27" w:rsidRPr="00BA009E">
        <w:t xml:space="preserve">crucial to create savings on fuel </w:t>
      </w:r>
      <w:r w:rsidR="006C0AC3" w:rsidRPr="00BA009E">
        <w:t>due to an</w:t>
      </w:r>
      <w:r w:rsidR="00DD4B27" w:rsidRPr="00BA009E">
        <w:t xml:space="preserve"> </w:t>
      </w:r>
      <w:r w:rsidR="00ED512E" w:rsidRPr="00BA009E">
        <w:t>ever-increasing</w:t>
      </w:r>
      <w:r w:rsidR="00DD4B27" w:rsidRPr="00BA009E">
        <w:t xml:space="preserve"> complexity of </w:t>
      </w:r>
      <w:r w:rsidR="00ED512E" w:rsidRPr="00BA009E">
        <w:t xml:space="preserve">aerospace systems. These reductions </w:t>
      </w:r>
      <w:r w:rsidR="008C6393" w:rsidRPr="00BA009E">
        <w:t>must</w:t>
      </w:r>
      <w:r w:rsidR="00ED512E" w:rsidRPr="00BA009E">
        <w:t xml:space="preserve"> be made </w:t>
      </w:r>
      <w:r w:rsidR="00C65AA9" w:rsidRPr="00BA009E">
        <w:t xml:space="preserve">while still staying within the safety factor for </w:t>
      </w:r>
      <w:r w:rsidR="008C6393" w:rsidRPr="00BA009E">
        <w:t>yield strength</w:t>
      </w:r>
      <w:r w:rsidR="00EF5947" w:rsidRPr="00BA009E">
        <w:t xml:space="preserve"> of the component</w:t>
      </w:r>
      <w:r w:rsidR="008C6393" w:rsidRPr="00BA009E">
        <w:t xml:space="preserve"> </w:t>
      </w:r>
      <w:sdt>
        <w:sdtPr>
          <w:id w:val="279460319"/>
          <w:citation/>
        </w:sdtPr>
        <w:sdtEndPr/>
        <w:sdtContent>
          <w:r w:rsidR="006347CF" w:rsidRPr="00BA009E">
            <w:fldChar w:fldCharType="begin"/>
          </w:r>
          <w:r w:rsidR="006347CF" w:rsidRPr="00BA009E">
            <w:instrText xml:space="preserve"> CITATION Leq01 \l 1106 </w:instrText>
          </w:r>
          <w:r w:rsidR="006347CF" w:rsidRPr="00BA009E">
            <w:fldChar w:fldCharType="separate"/>
          </w:r>
          <w:r w:rsidR="00894CBA" w:rsidRPr="00894CBA">
            <w:rPr>
              <w:noProof/>
            </w:rPr>
            <w:t>(Lequeu, et al., 2001)</w:t>
          </w:r>
          <w:r w:rsidR="006347CF" w:rsidRPr="00BA009E">
            <w:fldChar w:fldCharType="end"/>
          </w:r>
        </w:sdtContent>
      </w:sdt>
      <w:r w:rsidR="00D701AA" w:rsidRPr="00BA009E">
        <w:t>.</w:t>
      </w:r>
      <w:r w:rsidR="00820F5C" w:rsidRPr="00BA009E">
        <w:t xml:space="preserve"> The GE jet engine bracket challenge was launched in 2013</w:t>
      </w:r>
      <w:r w:rsidR="0072178D" w:rsidRPr="00BA009E">
        <w:t xml:space="preserve"> by General Electric</w:t>
      </w:r>
      <w:r w:rsidR="00EF5947" w:rsidRPr="00BA009E">
        <w:t xml:space="preserve">. It challenged engineers to redesign </w:t>
      </w:r>
      <w:r w:rsidR="003D2A78" w:rsidRPr="00BA009E">
        <w:t xml:space="preserve">a jet engine bracket </w:t>
      </w:r>
      <w:r w:rsidR="00CC3F18" w:rsidRPr="00BA009E">
        <w:t>made from</w:t>
      </w:r>
      <w:r w:rsidR="003D2A78" w:rsidRPr="00BA009E">
        <w:t xml:space="preserve"> titanium.</w:t>
      </w:r>
      <w:r w:rsidR="00C81B7D" w:rsidRPr="00BA009E">
        <w:t xml:space="preserve"> </w:t>
      </w:r>
      <w:r w:rsidR="002E2933" w:rsidRPr="00BA009E">
        <w:t>The aim was to reduce the weight as much as possible (no target % reduction, lightest wins) while staying within the</w:t>
      </w:r>
      <w:r w:rsidR="001706C1">
        <w:t xml:space="preserve"> materials maximum</w:t>
      </w:r>
      <w:r w:rsidR="002E2933" w:rsidRPr="00BA009E">
        <w:t xml:space="preserve"> yield strength of </w:t>
      </w:r>
      <w:r w:rsidR="006C31EE">
        <w:t>827</w:t>
      </w:r>
      <w:r w:rsidR="005A6F71" w:rsidRPr="00BA009E">
        <w:t xml:space="preserve"> MPa</w:t>
      </w:r>
      <w:r w:rsidR="002E2933" w:rsidRPr="00BA009E">
        <w:t xml:space="preserve"> </w:t>
      </w:r>
      <w:r w:rsidR="001706C1">
        <w:t xml:space="preserve">whilst </w:t>
      </w:r>
      <w:r w:rsidR="002E2933" w:rsidRPr="00BA009E">
        <w:t xml:space="preserve">under the specified load conditions. </w:t>
      </w:r>
      <w:r w:rsidR="004A6ABF" w:rsidRPr="00BA009E">
        <w:t xml:space="preserve">The </w:t>
      </w:r>
      <w:r w:rsidR="000D3C0E" w:rsidRPr="00BA009E">
        <w:t xml:space="preserve">archived challenge was selected as a case study for redesign with modern topology techniques that were </w:t>
      </w:r>
      <w:r w:rsidR="00A34FB5">
        <w:t>un</w:t>
      </w:r>
      <w:r w:rsidR="000D3C0E" w:rsidRPr="00BA009E">
        <w:t>available when the challenge was originally run</w:t>
      </w:r>
      <w:r w:rsidR="00542DC6" w:rsidRPr="00BA009E">
        <w:t>. Its load bearing role</w:t>
      </w:r>
      <w:r w:rsidR="00BB4277" w:rsidRPr="00BA009E">
        <w:t xml:space="preserve">, </w:t>
      </w:r>
      <w:r w:rsidR="00542DC6" w:rsidRPr="00BA009E">
        <w:t xml:space="preserve">possibility for complex </w:t>
      </w:r>
      <w:r w:rsidR="00BB4277" w:rsidRPr="00BA009E">
        <w:t xml:space="preserve">optimised </w:t>
      </w:r>
      <w:r w:rsidR="00542DC6" w:rsidRPr="00BA009E">
        <w:t>geometry</w:t>
      </w:r>
      <w:r w:rsidR="00BB4277" w:rsidRPr="00BA009E">
        <w:t xml:space="preserve">, and importance for weight saving requirements </w:t>
      </w:r>
      <w:r w:rsidR="00030EC8" w:rsidRPr="00BA009E">
        <w:t>provides an ideal opportunity to demonstrate the effectiveness of</w:t>
      </w:r>
      <w:r w:rsidR="00A34FB5">
        <w:t xml:space="preserve"> modern</w:t>
      </w:r>
      <w:r w:rsidR="00030EC8" w:rsidRPr="00BA009E">
        <w:t xml:space="preserve"> </w:t>
      </w:r>
      <w:proofErr w:type="spellStart"/>
      <w:r w:rsidR="00030EC8" w:rsidRPr="00BA009E">
        <w:t>DfAM</w:t>
      </w:r>
      <w:proofErr w:type="spellEnd"/>
      <w:r w:rsidR="00030EC8" w:rsidRPr="00BA009E">
        <w:t xml:space="preserve"> techniques</w:t>
      </w:r>
      <w:r w:rsidR="00D255BD">
        <w:t xml:space="preserve"> </w:t>
      </w:r>
      <w:sdt>
        <w:sdtPr>
          <w:id w:val="1011418244"/>
          <w:citation/>
        </w:sdtPr>
        <w:sdtContent>
          <w:r w:rsidR="00D255BD">
            <w:fldChar w:fldCharType="begin"/>
          </w:r>
          <w:r w:rsidR="00D255BD">
            <w:instrText xml:space="preserve"> CITATION Gen13 \l 2057 </w:instrText>
          </w:r>
          <w:r w:rsidR="00D255BD">
            <w:fldChar w:fldCharType="separate"/>
          </w:r>
          <w:r w:rsidR="00894CBA" w:rsidRPr="00894CBA">
            <w:rPr>
              <w:noProof/>
            </w:rPr>
            <w:t>(General Electronics, 2013)</w:t>
          </w:r>
          <w:r w:rsidR="00D255BD">
            <w:fldChar w:fldCharType="end"/>
          </w:r>
        </w:sdtContent>
      </w:sdt>
      <w:r w:rsidR="00D255BD">
        <w:t>.</w:t>
      </w:r>
    </w:p>
    <w:p w14:paraId="310C2C37" w14:textId="77777777" w:rsidR="00B9759D" w:rsidRPr="00BA009E" w:rsidRDefault="00B9759D" w:rsidP="00B9759D">
      <w:pPr>
        <w:keepNext/>
        <w:jc w:val="center"/>
      </w:pPr>
      <w:r w:rsidRPr="00BA009E">
        <w:rPr>
          <w:noProof/>
        </w:rPr>
        <w:drawing>
          <wp:inline distT="0" distB="0" distL="0" distR="0" wp14:anchorId="192A2216" wp14:editId="09E5B29C">
            <wp:extent cx="3471334" cy="2906597"/>
            <wp:effectExtent l="0" t="0" r="0" b="8255"/>
            <wp:docPr id="20719285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7717" cy="29119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7A284A" w14:textId="68118806" w:rsidR="004A6ABF" w:rsidRPr="00BA009E" w:rsidRDefault="00B9759D" w:rsidP="00B9759D">
      <w:pPr>
        <w:pStyle w:val="Caption"/>
        <w:jc w:val="center"/>
      </w:pPr>
      <w:bookmarkStart w:id="43" w:name="_Toc196687480"/>
      <w:r w:rsidRPr="00BA009E">
        <w:t xml:space="preserve">Figure </w:t>
      </w:r>
      <w:fldSimple w:instr=" SEQ Figure \* ARABIC ">
        <w:r w:rsidR="00B9638D">
          <w:rPr>
            <w:noProof/>
          </w:rPr>
          <w:t>14</w:t>
        </w:r>
      </w:fldSimple>
      <w:r w:rsidRPr="00BA009E">
        <w:t>- Image of GE titanium bracket</w:t>
      </w:r>
      <w:bookmarkEnd w:id="43"/>
    </w:p>
    <w:p w14:paraId="5AC73818" w14:textId="36FB391C" w:rsidR="00B9759D" w:rsidRPr="00BA009E" w:rsidRDefault="00B9759D" w:rsidP="00B9759D">
      <w:pPr>
        <w:keepNext/>
        <w:jc w:val="center"/>
      </w:pPr>
      <w:r w:rsidRPr="00BA009E">
        <w:rPr>
          <w:noProof/>
        </w:rPr>
        <w:lastRenderedPageBreak/>
        <w:drawing>
          <wp:inline distT="0" distB="0" distL="0" distR="0" wp14:anchorId="4662FA09" wp14:editId="1EE5A561">
            <wp:extent cx="4927600" cy="3769128"/>
            <wp:effectExtent l="0" t="0" r="6350" b="3175"/>
            <wp:docPr id="5692342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0180" cy="3771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5D1FDD" w14:textId="6A817720" w:rsidR="00D058D1" w:rsidRPr="00BA009E" w:rsidRDefault="00B9759D" w:rsidP="00743537">
      <w:pPr>
        <w:pStyle w:val="Caption"/>
        <w:jc w:val="center"/>
      </w:pPr>
      <w:bookmarkStart w:id="44" w:name="_Toc196687481"/>
      <w:r w:rsidRPr="00BA009E">
        <w:t xml:space="preserve">Figure </w:t>
      </w:r>
      <w:fldSimple w:instr=" SEQ Figure \* ARABIC ">
        <w:r w:rsidR="00B9638D">
          <w:rPr>
            <w:noProof/>
          </w:rPr>
          <w:t>15</w:t>
        </w:r>
      </w:fldSimple>
      <w:r w:rsidRPr="00BA009E">
        <w:t xml:space="preserve"> - Load conditions for GE titanium bracket</w:t>
      </w:r>
      <w:bookmarkEnd w:id="44"/>
      <w:r w:rsidR="00D058D1" w:rsidRPr="00BA009E">
        <w:br w:type="page"/>
      </w:r>
    </w:p>
    <w:p w14:paraId="4051EFB3" w14:textId="77777777" w:rsidR="00765114" w:rsidRPr="00BA009E" w:rsidRDefault="00765114" w:rsidP="00765114">
      <w:pPr>
        <w:pStyle w:val="Heading1"/>
      </w:pPr>
      <w:bookmarkStart w:id="45" w:name="_Toc196687453"/>
      <w:r w:rsidRPr="00BA009E">
        <w:lastRenderedPageBreak/>
        <w:t>Component analysis</w:t>
      </w:r>
      <w:bookmarkEnd w:id="45"/>
    </w:p>
    <w:p w14:paraId="6097B97B" w14:textId="07CACC29" w:rsidR="00E46A1D" w:rsidRPr="00BA009E" w:rsidRDefault="00667C34" w:rsidP="003A7EFB">
      <w:r w:rsidRPr="00BA009E">
        <w:t xml:space="preserve">The original jet engine bracket </w:t>
      </w:r>
      <w:r w:rsidR="004F25FC" w:rsidRPr="00BA009E">
        <w:t>was manufactured from TI-6A</w:t>
      </w:r>
      <w:r w:rsidR="00053DB4" w:rsidRPr="00BA009E">
        <w:t>l</w:t>
      </w:r>
      <w:r w:rsidR="004F25FC" w:rsidRPr="00BA009E">
        <w:t>-4V</w:t>
      </w:r>
      <w:r w:rsidR="00053DB4" w:rsidRPr="00BA009E">
        <w:t xml:space="preserve">, a titanium alloy used widely in aerospace </w:t>
      </w:r>
      <w:r w:rsidR="003D3782" w:rsidRPr="00BA009E">
        <w:t>due to a high strength-to-weight ratio</w:t>
      </w:r>
      <w:r w:rsidR="00A21AA5" w:rsidRPr="00BA009E">
        <w:t>,</w:t>
      </w:r>
      <w:r w:rsidR="003D3782" w:rsidRPr="00BA009E">
        <w:t xml:space="preserve"> corrosion resistance</w:t>
      </w:r>
      <w:r w:rsidR="00A21AA5" w:rsidRPr="00BA009E">
        <w:t>, and many other properties.</w:t>
      </w:r>
      <w:r w:rsidR="00314510" w:rsidRPr="00BA009E">
        <w:t xml:space="preserve"> The component is a loading bracket </w:t>
      </w:r>
      <w:r w:rsidR="00D953A6" w:rsidRPr="00BA009E">
        <w:t xml:space="preserve">that supports the </w:t>
      </w:r>
      <w:r w:rsidR="00A32A3E" w:rsidRPr="00BA009E">
        <w:t>weight of the engine during handling procedures</w:t>
      </w:r>
      <w:r w:rsidR="00D54D54">
        <w:t xml:space="preserve">, while loaded there are </w:t>
      </w:r>
      <w:r w:rsidR="00961335">
        <w:t>three axis of load conditions as shown in the image, with an additional tor</w:t>
      </w:r>
      <w:r w:rsidR="00BF56C1">
        <w:t>s</w:t>
      </w:r>
      <w:r w:rsidR="00961335">
        <w:t>ional load</w:t>
      </w:r>
      <w:r w:rsidR="00A32A3E" w:rsidRPr="00BA009E">
        <w:t>, it remains</w:t>
      </w:r>
      <w:r w:rsidR="00314510" w:rsidRPr="00BA009E">
        <w:t xml:space="preserve"> permanently fixed during the life and use of the engine</w:t>
      </w:r>
      <w:r w:rsidR="000842C3">
        <w:t xml:space="preserve"> but is only loaded when the engine is in transport</w:t>
      </w:r>
      <w:r w:rsidR="00E46A1D" w:rsidRPr="00BA009E">
        <w:t>.</w:t>
      </w:r>
    </w:p>
    <w:p w14:paraId="061EEC10" w14:textId="4B20EC91" w:rsidR="002D40D6" w:rsidRPr="00BA009E" w:rsidRDefault="00656FA6" w:rsidP="003A7EFB">
      <w:r w:rsidRPr="00BA009E">
        <w:t xml:space="preserve">It was </w:t>
      </w:r>
      <w:r w:rsidR="00A32A3E" w:rsidRPr="00BA009E">
        <w:t xml:space="preserve">originally </w:t>
      </w:r>
      <w:r w:rsidRPr="00BA009E">
        <w:t>designed for conventional manufacturing technologie</w:t>
      </w:r>
      <w:r w:rsidR="00D953A6" w:rsidRPr="00BA009E">
        <w:t>s</w:t>
      </w:r>
      <w:r w:rsidR="00864A61" w:rsidRPr="00BA009E">
        <w:t xml:space="preserve">. GE doesn’t state </w:t>
      </w:r>
      <w:r w:rsidR="00586A6C" w:rsidRPr="00BA009E">
        <w:t xml:space="preserve">the method, </w:t>
      </w:r>
      <w:r w:rsidR="00E92365" w:rsidRPr="00BA009E">
        <w:t>but the standard for the time would have been CNC machining</w:t>
      </w:r>
      <w:r w:rsidR="007A4957" w:rsidRPr="00BA009E">
        <w:t xml:space="preserve">. Titanium casting methods </w:t>
      </w:r>
      <w:r w:rsidR="00130CD5" w:rsidRPr="00BA009E">
        <w:t xml:space="preserve">were explored to reduce manufacturing </w:t>
      </w:r>
      <w:r w:rsidR="00127569" w:rsidRPr="00BA009E">
        <w:t>costs</w:t>
      </w:r>
      <w:r w:rsidR="00224D94" w:rsidRPr="00BA009E">
        <w:t xml:space="preserve"> as machining would cost </w:t>
      </w:r>
      <w:r w:rsidR="00FE327C" w:rsidRPr="00BA009E">
        <w:t>roughly 10x more than machining aluminium (excluding material costs) due to tool wear and time</w:t>
      </w:r>
      <w:r w:rsidR="00127569" w:rsidRPr="00BA009E">
        <w:t xml:space="preserve"> </w:t>
      </w:r>
      <w:sdt>
        <w:sdtPr>
          <w:id w:val="1358464215"/>
          <w:citation/>
        </w:sdtPr>
        <w:sdtContent>
          <w:r w:rsidR="00F8169C">
            <w:fldChar w:fldCharType="begin"/>
          </w:r>
          <w:r w:rsidR="00F8169C">
            <w:instrText xml:space="preserve"> CITATION Boy96 \l 2057 </w:instrText>
          </w:r>
          <w:r w:rsidR="00F8169C">
            <w:fldChar w:fldCharType="separate"/>
          </w:r>
          <w:r w:rsidR="00894CBA" w:rsidRPr="00894CBA">
            <w:rPr>
              <w:noProof/>
            </w:rPr>
            <w:t>(Boyer, 1996)</w:t>
          </w:r>
          <w:r w:rsidR="00F8169C">
            <w:fldChar w:fldCharType="end"/>
          </w:r>
        </w:sdtContent>
      </w:sdt>
      <w:r w:rsidR="00127569" w:rsidRPr="00BA009E">
        <w:t>,</w:t>
      </w:r>
      <w:r w:rsidR="00130CD5" w:rsidRPr="00BA009E">
        <w:t xml:space="preserve"> but machining remained </w:t>
      </w:r>
      <w:r w:rsidR="00147A4E" w:rsidRPr="00BA009E">
        <w:t xml:space="preserve">the standard </w:t>
      </w:r>
      <w:r w:rsidR="008F3B89" w:rsidRPr="00BA009E">
        <w:t>method for components</w:t>
      </w:r>
      <w:r w:rsidR="00597DDD">
        <w:t xml:space="preserve"> as </w:t>
      </w:r>
      <w:r w:rsidR="00C36FB7">
        <w:t xml:space="preserve">published </w:t>
      </w:r>
      <w:r w:rsidR="006C66F2">
        <w:t>b</w:t>
      </w:r>
      <w:r w:rsidR="00C36FB7">
        <w:t>y</w:t>
      </w:r>
      <w:r w:rsidR="006C66F2">
        <w:t xml:space="preserve"> the National Occupational Standards</w:t>
      </w:r>
      <w:r w:rsidR="008F3B89" w:rsidRPr="00BA009E">
        <w:t xml:space="preserve"> </w:t>
      </w:r>
      <w:sdt>
        <w:sdtPr>
          <w:id w:val="1007253750"/>
          <w:citation/>
        </w:sdtPr>
        <w:sdtContent>
          <w:r w:rsidR="00597DDD">
            <w:fldChar w:fldCharType="begin"/>
          </w:r>
          <w:r w:rsidR="00597DDD">
            <w:instrText xml:space="preserve"> CITATION Eng21 \l 2057 </w:instrText>
          </w:r>
          <w:r w:rsidR="00597DDD">
            <w:fldChar w:fldCharType="separate"/>
          </w:r>
          <w:r w:rsidR="00894CBA" w:rsidRPr="00894CBA">
            <w:rPr>
              <w:noProof/>
            </w:rPr>
            <w:t>(Enginuity, 2021)</w:t>
          </w:r>
          <w:r w:rsidR="00597DDD">
            <w:fldChar w:fldCharType="end"/>
          </w:r>
        </w:sdtContent>
      </w:sdt>
      <w:r w:rsidR="00C34E07" w:rsidRPr="00BA009E">
        <w:t xml:space="preserve">. </w:t>
      </w:r>
    </w:p>
    <w:p w14:paraId="2F12EBB3" w14:textId="38A1C55F" w:rsidR="00EB2DE5" w:rsidRPr="00BA009E" w:rsidRDefault="007B4A5B" w:rsidP="003A7EFB">
      <w:r w:rsidRPr="00BA009E">
        <w:t>T</w:t>
      </w:r>
      <w:r w:rsidR="00FD517D" w:rsidRPr="00BA009E">
        <w:t>he</w:t>
      </w:r>
      <w:r w:rsidRPr="00BA009E">
        <w:t xml:space="preserve"> component has</w:t>
      </w:r>
      <w:r w:rsidR="00FD517D" w:rsidRPr="00BA009E">
        <w:t xml:space="preserve"> a</w:t>
      </w:r>
      <w:r w:rsidR="007D6F7F" w:rsidRPr="00BA009E">
        <w:t xml:space="preserve"> size constraint to</w:t>
      </w:r>
      <w:r w:rsidRPr="00BA009E">
        <w:t xml:space="preserve"> join all </w:t>
      </w:r>
      <w:r w:rsidR="007D6F7F" w:rsidRPr="00BA009E">
        <w:t>the loading point</w:t>
      </w:r>
      <w:r w:rsidRPr="00BA009E">
        <w:t>s with material</w:t>
      </w:r>
      <w:r w:rsidR="001523A5" w:rsidRPr="00BA009E">
        <w:t>, originally</w:t>
      </w:r>
      <w:r w:rsidRPr="00BA009E">
        <w:t xml:space="preserve"> featuring a</w:t>
      </w:r>
      <w:r w:rsidR="00FD517D" w:rsidRPr="00BA009E">
        <w:t xml:space="preserve"> solid internal structure</w:t>
      </w:r>
      <w:r w:rsidR="00E06B73" w:rsidRPr="00BA009E">
        <w:t>, as a result, the part</w:t>
      </w:r>
      <w:r w:rsidR="001523A5" w:rsidRPr="00BA009E">
        <w:t xml:space="preserve"> currently</w:t>
      </w:r>
      <w:r w:rsidR="00E06B73" w:rsidRPr="00BA009E">
        <w:t xml:space="preserve"> has a mass of 2.05kg</w:t>
      </w:r>
      <w:r w:rsidR="001523A5" w:rsidRPr="00BA009E">
        <w:t xml:space="preserve">. The size and </w:t>
      </w:r>
      <w:r w:rsidR="00222FD4" w:rsidRPr="00BA009E">
        <w:t>conventional manufacturing constraints mean it</w:t>
      </w:r>
      <w:r w:rsidR="000B4D16">
        <w:t>’s</w:t>
      </w:r>
      <w:r w:rsidR="00222FD4" w:rsidRPr="00BA009E">
        <w:t xml:space="preserve"> likely </w:t>
      </w:r>
      <w:r w:rsidR="002234BD" w:rsidRPr="00BA009E">
        <w:t>comprised of more material than is necessary</w:t>
      </w:r>
      <w:r w:rsidR="003603FD" w:rsidRPr="00BA009E">
        <w:t>. It has a</w:t>
      </w:r>
      <w:r w:rsidR="00E46A1D" w:rsidRPr="00BA009E">
        <w:t xml:space="preserve"> </w:t>
      </w:r>
      <w:r w:rsidR="00536BAE" w:rsidRPr="00BA009E">
        <w:t xml:space="preserve">simple </w:t>
      </w:r>
      <w:r w:rsidR="00E46A1D" w:rsidRPr="00BA009E">
        <w:t>geometric shape</w:t>
      </w:r>
      <w:r w:rsidR="00536BAE" w:rsidRPr="00BA009E">
        <w:t xml:space="preserve"> with hard edges and flat surfaces,</w:t>
      </w:r>
      <w:r w:rsidR="00E46A1D" w:rsidRPr="00BA009E">
        <w:t xml:space="preserve"> </w:t>
      </w:r>
      <w:r w:rsidR="002234BD" w:rsidRPr="00BA009E">
        <w:t xml:space="preserve">which was </w:t>
      </w:r>
      <w:r w:rsidR="0027290F" w:rsidRPr="00BA009E">
        <w:t>designed</w:t>
      </w:r>
      <w:r w:rsidR="009A40FB" w:rsidRPr="00BA009E">
        <w:t xml:space="preserve"> for its current manufacturing method</w:t>
      </w:r>
      <w:r w:rsidR="00DD09E1" w:rsidRPr="00BA009E">
        <w:t>.</w:t>
      </w:r>
      <w:r w:rsidR="00AE3406" w:rsidRPr="00BA009E">
        <w:t xml:space="preserve"> A combination of manufacturing method and </w:t>
      </w:r>
      <w:r w:rsidR="00691FD6" w:rsidRPr="00BA009E">
        <w:t>tools available when it was designed means there was limited optimisation for dynamic loads</w:t>
      </w:r>
      <w:r w:rsidR="00A541C1" w:rsidRPr="00BA009E">
        <w:t>. There was</w:t>
      </w:r>
      <w:r w:rsidR="0049394C" w:rsidRPr="00BA009E">
        <w:t xml:space="preserve"> </w:t>
      </w:r>
      <w:r w:rsidR="00A71478" w:rsidRPr="00BA009E">
        <w:t>no incorporation of additive manufacturing benefits such as internal structures and stress optimised paths to distribute loads more efficiently</w:t>
      </w:r>
      <w:r w:rsidR="00D54BDA" w:rsidRPr="00BA009E">
        <w:t xml:space="preserve"> using less material</w:t>
      </w:r>
      <w:r w:rsidR="00FB36F5" w:rsidRPr="00BA009E">
        <w:t xml:space="preserve"> </w:t>
      </w:r>
      <w:sdt>
        <w:sdtPr>
          <w:id w:val="200592308"/>
          <w:citation/>
        </w:sdtPr>
        <w:sdtContent>
          <w:r w:rsidR="0096723C">
            <w:fldChar w:fldCharType="begin"/>
          </w:r>
          <w:r w:rsidR="0096723C">
            <w:instrText xml:space="preserve"> CITATION ZHU21 \l 2057 </w:instrText>
          </w:r>
          <w:r w:rsidR="0096723C">
            <w:fldChar w:fldCharType="separate"/>
          </w:r>
          <w:r w:rsidR="00894CBA" w:rsidRPr="00894CBA">
            <w:rPr>
              <w:noProof/>
            </w:rPr>
            <w:t>(ZHU, et al., 2021)</w:t>
          </w:r>
          <w:r w:rsidR="0096723C">
            <w:fldChar w:fldCharType="end"/>
          </w:r>
        </w:sdtContent>
      </w:sdt>
      <w:r w:rsidR="00D54BDA" w:rsidRPr="00BA009E">
        <w:t>.</w:t>
      </w:r>
    </w:p>
    <w:p w14:paraId="5D100F24" w14:textId="77777777" w:rsidR="00BD2EAC" w:rsidRDefault="002812DD" w:rsidP="003A7EFB">
      <w:r w:rsidRPr="00BA009E">
        <w:t xml:space="preserve">These factors show significant opportunities for improvement </w:t>
      </w:r>
      <w:r w:rsidR="00132EC7" w:rsidRPr="00BA009E">
        <w:t>using</w:t>
      </w:r>
      <w:r w:rsidR="002F5BF2" w:rsidRPr="00BA009E">
        <w:t xml:space="preserve"> </w:t>
      </w:r>
      <w:proofErr w:type="spellStart"/>
      <w:r w:rsidR="0055420E" w:rsidRPr="00BA009E">
        <w:t>DfAM</w:t>
      </w:r>
      <w:proofErr w:type="spellEnd"/>
      <w:r w:rsidR="0055420E" w:rsidRPr="00BA009E">
        <w:t xml:space="preserve"> </w:t>
      </w:r>
      <w:r w:rsidR="00D35818" w:rsidRPr="00BA009E">
        <w:t>techniques</w:t>
      </w:r>
      <w:r w:rsidR="0055420E" w:rsidRPr="00BA009E">
        <w:t xml:space="preserve">, such as </w:t>
      </w:r>
      <w:r w:rsidR="002F5BF2" w:rsidRPr="00BA009E">
        <w:t xml:space="preserve">new topology optimisation methods and analysis </w:t>
      </w:r>
      <w:r w:rsidR="00CC1172" w:rsidRPr="00BA009E">
        <w:t xml:space="preserve">models </w:t>
      </w:r>
      <w:r w:rsidR="00132EC7" w:rsidRPr="00BA009E">
        <w:t xml:space="preserve">using built in features of </w:t>
      </w:r>
      <w:r w:rsidR="00600518" w:rsidRPr="00BA009E">
        <w:t>modern 3D development solutions such as SolidWorks</w:t>
      </w:r>
      <w:r w:rsidR="00132EC7" w:rsidRPr="00BA009E">
        <w:t>.</w:t>
      </w:r>
    </w:p>
    <w:p w14:paraId="1B284F2D" w14:textId="5E479831" w:rsidR="00E42FBC" w:rsidRDefault="00E42FBC" w:rsidP="00E42FBC">
      <w:r>
        <w:t>Minimum factor is safety for aircraft parts is 1.5 as per the federal aviation regulation (FAR 25.303 Factor of safety)</w:t>
      </w:r>
      <w:r>
        <w:t>.</w:t>
      </w:r>
      <w:r>
        <w:t xml:space="preserve"> </w:t>
      </w:r>
      <w:r w:rsidR="001D07E2">
        <w:t>A static load study was conducted</w:t>
      </w:r>
      <w:r w:rsidR="00C60072">
        <w:t xml:space="preserve"> on the model before any optimisation</w:t>
      </w:r>
      <w:r w:rsidR="001D07E2">
        <w:t xml:space="preserve"> using Finite </w:t>
      </w:r>
      <w:r w:rsidR="005A07A6">
        <w:t xml:space="preserve">Element Analysis in SolidWorks simulation suite. </w:t>
      </w:r>
      <w:r>
        <w:t xml:space="preserve">Current design maximum von Mises stress calculates to 455 MPa at the weakest point. Yield strength of the material is </w:t>
      </w:r>
      <w:r w:rsidRPr="00AF7489">
        <w:t>827.4 MPa</w:t>
      </w:r>
      <w:r>
        <w:t xml:space="preserve"> this gives a safety factor of 845.6 / 455 = 1.86</w:t>
      </w:r>
    </w:p>
    <w:p w14:paraId="431E3704" w14:textId="519AD718" w:rsidR="00D36DEA" w:rsidRDefault="00683CEE">
      <w:pPr>
        <w:spacing w:line="259" w:lineRule="auto"/>
      </w:pPr>
      <w:r>
        <w:t xml:space="preserve">Although as displayed in </w:t>
      </w:r>
      <w:r w:rsidR="00D14F1B">
        <w:t xml:space="preserve">figure </w:t>
      </w:r>
      <w:r w:rsidR="00CA230F">
        <w:t>16</w:t>
      </w:r>
      <w:r w:rsidR="00D14F1B">
        <w:t xml:space="preserve">, </w:t>
      </w:r>
      <w:r w:rsidR="00291456">
        <w:t xml:space="preserve">the visible stress </w:t>
      </w:r>
      <w:r w:rsidR="00D027A5">
        <w:t xml:space="preserve">around the load interface </w:t>
      </w:r>
      <w:r w:rsidR="00291456">
        <w:t>seems to be mostly 320 MPa (</w:t>
      </w:r>
      <w:r w:rsidR="00D027A5">
        <w:t>Factor of safety of 2.65</w:t>
      </w:r>
      <w:r w:rsidR="00291456">
        <w:t>)</w:t>
      </w:r>
      <w:r w:rsidR="006A029E">
        <w:t xml:space="preserve">. as is clearly show in the image, </w:t>
      </w:r>
      <w:r w:rsidR="0021083C">
        <w:t>most of</w:t>
      </w:r>
      <w:r w:rsidR="006A029E">
        <w:t xml:space="preserve"> the part i</w:t>
      </w:r>
      <w:r w:rsidR="004A6615">
        <w:t xml:space="preserve">s experiencing extremely low stress </w:t>
      </w:r>
      <w:r w:rsidR="00CB6EBF">
        <w:t>(&lt;150MPa)</w:t>
      </w:r>
      <w:r w:rsidR="004A6615">
        <w:t xml:space="preserve"> </w:t>
      </w:r>
      <w:r w:rsidR="00C0165B">
        <w:t xml:space="preserve">well </w:t>
      </w:r>
      <w:r w:rsidR="004A6615">
        <w:t>below any realistic factor of safety.</w:t>
      </w:r>
      <w:r w:rsidR="00CA230F">
        <w:t xml:space="preserve"> Which makes these areas unnecessary and inefficient.</w:t>
      </w:r>
      <w:r w:rsidR="004A6615">
        <w:t xml:space="preserve"> </w:t>
      </w:r>
      <w:r w:rsidR="00D36DEA">
        <w:br w:type="page"/>
      </w:r>
    </w:p>
    <w:tbl>
      <w:tblPr>
        <w:tblStyle w:val="LightGrid-Accent11"/>
        <w:tblW w:w="0" w:type="auto"/>
        <w:jc w:val="center"/>
        <w:tblBorders>
          <w:top w:val="single" w:sz="18" w:space="0" w:color="4472C4" w:themeColor="accent1"/>
          <w:left w:val="single" w:sz="8" w:space="0" w:color="000000" w:themeColor="text1"/>
          <w:bottom w:val="single" w:sz="18" w:space="0" w:color="4472C4" w:themeColor="accent1"/>
          <w:right w:val="single" w:sz="8" w:space="0" w:color="000000" w:themeColor="text1"/>
          <w:insideH w:val="single" w:sz="8" w:space="0" w:color="000000" w:themeColor="text1"/>
          <w:insideV w:val="single" w:sz="8" w:space="0" w:color="000000" w:themeColor="text1"/>
        </w:tblBorders>
        <w:tblLook w:val="04A0" w:firstRow="1" w:lastRow="0" w:firstColumn="1" w:lastColumn="0" w:noHBand="0" w:noVBand="1"/>
      </w:tblPr>
      <w:tblGrid>
        <w:gridCol w:w="2266"/>
        <w:gridCol w:w="2239"/>
        <w:gridCol w:w="2272"/>
        <w:gridCol w:w="2203"/>
      </w:tblGrid>
      <w:tr w:rsidR="00D36DEA" w14:paraId="46A8603B" w14:textId="77777777" w:rsidTr="00D36DE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44"/>
          <w:tblHeader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6" w:type="dxa"/>
            <w:tcBorders>
              <w:top w:val="single" w:sz="18" w:space="0" w:color="8496B0" w:themeColor="text2" w:themeTint="99"/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D9E2F3" w:themeFill="accent1" w:themeFillTint="33"/>
            <w:vAlign w:val="center"/>
          </w:tcPr>
          <w:p w14:paraId="3C99BB25" w14:textId="77777777" w:rsidR="00D36DEA" w:rsidRDefault="00D36DEA" w:rsidP="004C7039">
            <w:r>
              <w:lastRenderedPageBreak/>
              <w:t>Name</w:t>
            </w:r>
          </w:p>
        </w:tc>
        <w:tc>
          <w:tcPr>
            <w:tcW w:w="2239" w:type="dxa"/>
            <w:tcBorders>
              <w:top w:val="single" w:sz="18" w:space="0" w:color="8496B0" w:themeColor="text2" w:themeTint="99"/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D9E2F3" w:themeFill="accent1" w:themeFillTint="33"/>
            <w:vAlign w:val="center"/>
          </w:tcPr>
          <w:p w14:paraId="70AD5FD1" w14:textId="77777777" w:rsidR="00D36DEA" w:rsidRDefault="00D36DEA" w:rsidP="004C70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Type</w:t>
            </w:r>
          </w:p>
        </w:tc>
        <w:tc>
          <w:tcPr>
            <w:tcW w:w="2272" w:type="dxa"/>
            <w:tcBorders>
              <w:top w:val="single" w:sz="18" w:space="0" w:color="8496B0" w:themeColor="text2" w:themeTint="99"/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D9E2F3" w:themeFill="accent1" w:themeFillTint="33"/>
            <w:vAlign w:val="center"/>
          </w:tcPr>
          <w:p w14:paraId="4641CBE9" w14:textId="77777777" w:rsidR="00D36DEA" w:rsidRDefault="00D36DEA" w:rsidP="004C70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Min</w:t>
            </w:r>
          </w:p>
        </w:tc>
        <w:tc>
          <w:tcPr>
            <w:tcW w:w="2203" w:type="dxa"/>
            <w:tcBorders>
              <w:top w:val="single" w:sz="18" w:space="0" w:color="8496B0" w:themeColor="text2" w:themeTint="99"/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D9E2F3" w:themeFill="accent1" w:themeFillTint="33"/>
          </w:tcPr>
          <w:p w14:paraId="65389491" w14:textId="77777777" w:rsidR="00D36DEA" w:rsidRDefault="00D36DEA" w:rsidP="004C70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Max</w:t>
            </w:r>
          </w:p>
        </w:tc>
      </w:tr>
      <w:tr w:rsidR="00D36DEA" w14:paraId="325EBF51" w14:textId="77777777" w:rsidTr="00D36D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6" w:type="dxa"/>
            <w:tcBorders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auto"/>
          </w:tcPr>
          <w:p w14:paraId="4480A44E" w14:textId="77777777" w:rsidR="00D36DEA" w:rsidRPr="004D2956" w:rsidRDefault="00D36DEA" w:rsidP="004C7039">
            <w:pPr>
              <w:rPr>
                <w:rFonts w:asciiTheme="minorHAnsi" w:hAnsiTheme="minorHAnsi"/>
                <w:b w:val="0"/>
                <w:sz w:val="20"/>
                <w:szCs w:val="20"/>
              </w:rPr>
            </w:pPr>
            <w:r>
              <w:rPr>
                <w:rFonts w:asciiTheme="minorHAnsi" w:hAnsiTheme="minorHAnsi"/>
                <w:b w:val="0"/>
                <w:sz w:val="20"/>
                <w:szCs w:val="20"/>
              </w:rPr>
              <w:t>Stress1</w:t>
            </w:r>
          </w:p>
        </w:tc>
        <w:tc>
          <w:tcPr>
            <w:tcW w:w="2239" w:type="dxa"/>
            <w:tcBorders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auto"/>
          </w:tcPr>
          <w:p w14:paraId="162C1B41" w14:textId="77777777" w:rsidR="00D36DEA" w:rsidRPr="004D2956" w:rsidRDefault="00D36DEA" w:rsidP="004C70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VON: von Mises Stress</w:t>
            </w:r>
          </w:p>
        </w:tc>
        <w:tc>
          <w:tcPr>
            <w:tcW w:w="2272" w:type="dxa"/>
            <w:tcBorders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auto"/>
          </w:tcPr>
          <w:p w14:paraId="351E5B10" w14:textId="77777777" w:rsidR="00D36DEA" w:rsidRDefault="00D36DEA" w:rsidP="004C70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8.231e+04N/m^2</w:t>
            </w:r>
          </w:p>
          <w:p w14:paraId="68985578" w14:textId="77777777" w:rsidR="00D36DEA" w:rsidRPr="004D2956" w:rsidRDefault="00D36DEA" w:rsidP="004C70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Node: 25972</w:t>
            </w:r>
          </w:p>
        </w:tc>
        <w:tc>
          <w:tcPr>
            <w:tcW w:w="2203" w:type="dxa"/>
            <w:tcBorders>
              <w:left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auto"/>
          </w:tcPr>
          <w:p w14:paraId="3713C292" w14:textId="77777777" w:rsidR="00D36DEA" w:rsidRDefault="00D36DEA" w:rsidP="004C70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4.551e+08N/m^2</w:t>
            </w:r>
          </w:p>
          <w:p w14:paraId="0C1C3D0C" w14:textId="77777777" w:rsidR="00D36DEA" w:rsidRPr="004D2956" w:rsidRDefault="00D36DEA" w:rsidP="004C70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Node: 143</w:t>
            </w:r>
          </w:p>
        </w:tc>
      </w:tr>
      <w:tr w:rsidR="00D36DEA" w14:paraId="53BDB4AF" w14:textId="77777777" w:rsidTr="00D36DEA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980" w:type="dxa"/>
            <w:gridSpan w:val="4"/>
            <w:tcBorders>
              <w:top w:val="single" w:sz="18" w:space="0" w:color="8496B0" w:themeColor="text2" w:themeTint="99"/>
              <w:left w:val="single" w:sz="18" w:space="0" w:color="8496B0" w:themeColor="text2" w:themeTint="99"/>
              <w:bottom w:val="single" w:sz="18" w:space="0" w:color="8496B0" w:themeColor="text2" w:themeTint="99"/>
              <w:right w:val="single" w:sz="18" w:space="0" w:color="8496B0" w:themeColor="text2" w:themeTint="99"/>
            </w:tcBorders>
            <w:shd w:val="clear" w:color="auto" w:fill="auto"/>
            <w:vAlign w:val="center"/>
          </w:tcPr>
          <w:p w14:paraId="77DE449D" w14:textId="77777777" w:rsidR="00D36DEA" w:rsidRDefault="00D36DEA" w:rsidP="004C7039">
            <w:pPr>
              <w:jc w:val="center"/>
              <w:rPr>
                <w:rStyle w:val="Strong"/>
                <w:noProof/>
              </w:rPr>
            </w:pPr>
            <w:r>
              <w:rPr>
                <w:noProof/>
              </w:rPr>
              <w:drawing>
                <wp:inline distT="0" distB="0" distL="0" distR="0" wp14:anchorId="2FC981FB" wp14:editId="2156CD1F">
                  <wp:extent cx="5342255" cy="2743200"/>
                  <wp:effectExtent l="0" t="0" r="0" b="0"/>
                  <wp:docPr id="565226905" name="Picture 9" descr="A computer generated image of a blue object&#10;&#10;AI-generated content may be incorrect.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5226905" name="Picture 9" descr="A computer generated image of a blue object&#10;&#10;AI-generated content may be incorrect."/>
                          <pic:cNvPicPr/>
                        </pic:nvPicPr>
                        <pic:blipFill rotWithShape="1"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5147" b="15435"/>
                          <a:stretch/>
                        </pic:blipFill>
                        <pic:spPr bwMode="auto">
                          <a:xfrm>
                            <a:off x="0" y="0"/>
                            <a:ext cx="5356596" cy="275056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4FB3219" w14:textId="77777777" w:rsidR="00D36DEA" w:rsidRPr="004D2956" w:rsidRDefault="00D36DEA" w:rsidP="00CA230F">
            <w:pPr>
              <w:keepNext/>
              <w:jc w:val="center"/>
              <w:rPr>
                <w:sz w:val="20"/>
                <w:szCs w:val="20"/>
              </w:rPr>
            </w:pPr>
            <w:r>
              <w:rPr>
                <w:rStyle w:val="Strong"/>
                <w:noProof/>
                <w:sz w:val="20"/>
                <w:szCs w:val="20"/>
              </w:rPr>
              <w:t>original new.step-Static 2 from [Topology Study 1]-Stress-Stress1</w:t>
            </w:r>
          </w:p>
        </w:tc>
      </w:tr>
    </w:tbl>
    <w:p w14:paraId="3B4EFD51" w14:textId="38604836" w:rsidR="00C60072" w:rsidRPr="00CC3FA7" w:rsidRDefault="00CA230F" w:rsidP="00CA230F">
      <w:pPr>
        <w:pStyle w:val="Caption"/>
        <w:jc w:val="center"/>
      </w:pPr>
      <w:bookmarkStart w:id="46" w:name="_Toc196687482"/>
      <w:r>
        <w:t xml:space="preserve">Figure </w:t>
      </w:r>
      <w:fldSimple w:instr=" SEQ Figure \* ARABIC ">
        <w:r w:rsidR="00B9638D">
          <w:rPr>
            <w:noProof/>
          </w:rPr>
          <w:t>16</w:t>
        </w:r>
      </w:fldSimple>
      <w:r>
        <w:t xml:space="preserve"> - Original Model Static Stress FEA Results</w:t>
      </w:r>
      <w:bookmarkEnd w:id="46"/>
    </w:p>
    <w:p w14:paraId="6991D86A" w14:textId="77777777" w:rsidR="00E42FBC" w:rsidRDefault="00E42FBC" w:rsidP="003A7EFB"/>
    <w:p w14:paraId="15D312F8" w14:textId="77777777" w:rsidR="00BD2EAC" w:rsidRDefault="00BD2EAC" w:rsidP="00BD2EAC">
      <w:pPr>
        <w:pStyle w:val="Heading2"/>
      </w:pPr>
      <w:bookmarkStart w:id="47" w:name="_Toc196687454"/>
      <w:r>
        <w:lastRenderedPageBreak/>
        <w:t>QFD</w:t>
      </w:r>
      <w:bookmarkEnd w:id="47"/>
    </w:p>
    <w:p w14:paraId="1C21C241" w14:textId="3E76A674" w:rsidR="00842B1F" w:rsidRDefault="00842B1F" w:rsidP="00842B1F">
      <w:pPr>
        <w:pStyle w:val="Caption"/>
        <w:keepNext/>
        <w:jc w:val="center"/>
      </w:pPr>
      <w:bookmarkStart w:id="48" w:name="_Toc196687497"/>
      <w:r>
        <w:t xml:space="preserve">Table </w:t>
      </w:r>
      <w:fldSimple w:instr=" SEQ Table \* ARABIC ">
        <w:r>
          <w:rPr>
            <w:noProof/>
          </w:rPr>
          <w:t>9</w:t>
        </w:r>
      </w:fldSimple>
      <w:r>
        <w:t xml:space="preserve"> - </w:t>
      </w:r>
      <w:proofErr w:type="spellStart"/>
      <w:r>
        <w:t>DfAM</w:t>
      </w:r>
      <w:proofErr w:type="spellEnd"/>
      <w:r>
        <w:t xml:space="preserve"> GE bracket QFD</w:t>
      </w:r>
      <w:bookmarkEnd w:id="48"/>
    </w:p>
    <w:p w14:paraId="0D2C7FAB" w14:textId="77777777" w:rsidR="00842B1F" w:rsidRDefault="006C610E" w:rsidP="006C610E">
      <w:pPr>
        <w:jc w:val="center"/>
      </w:pPr>
      <w:r w:rsidRPr="006C610E">
        <w:rPr>
          <w:noProof/>
        </w:rPr>
        <w:drawing>
          <wp:inline distT="0" distB="0" distL="0" distR="0" wp14:anchorId="32CCED15" wp14:editId="6226DF13">
            <wp:extent cx="5494867" cy="5598969"/>
            <wp:effectExtent l="0" t="0" r="0" b="1905"/>
            <wp:docPr id="1396255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25556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500180" cy="5604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FC34C" w14:textId="77777777" w:rsidR="00842B1F" w:rsidRDefault="00842B1F" w:rsidP="00842B1F">
      <w:pPr>
        <w:keepNext/>
        <w:jc w:val="center"/>
      </w:pPr>
      <w:r w:rsidRPr="00842B1F">
        <w:rPr>
          <w:noProof/>
        </w:rPr>
        <w:drawing>
          <wp:inline distT="0" distB="0" distL="0" distR="0" wp14:anchorId="5651651E" wp14:editId="0BA10A7E">
            <wp:extent cx="1699407" cy="1760373"/>
            <wp:effectExtent l="0" t="0" r="0" b="0"/>
            <wp:docPr id="1733333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33309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99407" cy="1760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3FA27" w14:textId="1CF5D51A" w:rsidR="00842B1F" w:rsidRDefault="00842B1F" w:rsidP="00842B1F">
      <w:pPr>
        <w:pStyle w:val="Caption"/>
        <w:jc w:val="center"/>
      </w:pPr>
      <w:bookmarkStart w:id="49" w:name="_Toc196687483"/>
      <w:r>
        <w:t xml:space="preserve">Figure </w:t>
      </w:r>
      <w:fldSimple w:instr=" SEQ Figure \* ARABIC ">
        <w:r w:rsidR="00B9638D">
          <w:rPr>
            <w:noProof/>
          </w:rPr>
          <w:t>17</w:t>
        </w:r>
      </w:fldSimple>
      <w:r>
        <w:t xml:space="preserve"> - Legend for table</w:t>
      </w:r>
      <w:bookmarkEnd w:id="49"/>
    </w:p>
    <w:p w14:paraId="773820D1" w14:textId="3B3E5C84" w:rsidR="003053DA" w:rsidRPr="00622E7A" w:rsidRDefault="001013CE" w:rsidP="00622E7A">
      <w:r>
        <w:lastRenderedPageBreak/>
        <w:t xml:space="preserve">To ensure the redesign aligns with </w:t>
      </w:r>
      <w:r w:rsidR="00622468">
        <w:t>the customer requirements for the GE engine bracket, a</w:t>
      </w:r>
      <w:r w:rsidR="00622E7A">
        <w:t xml:space="preserve"> </w:t>
      </w:r>
      <w:r>
        <w:t xml:space="preserve">quality function deployment </w:t>
      </w:r>
      <w:r w:rsidR="00622E7A">
        <w:t xml:space="preserve">QFD was </w:t>
      </w:r>
      <w:r w:rsidR="00622468">
        <w:t>carried out</w:t>
      </w:r>
      <w:r w:rsidR="00622E7A">
        <w:t xml:space="preserve"> to visually display the key requirements of the</w:t>
      </w:r>
      <w:r w:rsidR="006424D5">
        <w:t xml:space="preserve"> bracket redesign</w:t>
      </w:r>
      <w:r w:rsidR="006F6276">
        <w:t xml:space="preserve">, to show the most important </w:t>
      </w:r>
      <w:r w:rsidR="00BF5AEF">
        <w:t>requirements</w:t>
      </w:r>
      <w:r w:rsidR="008C4E45">
        <w:t xml:space="preserve"> and how each </w:t>
      </w:r>
      <w:r w:rsidR="00BF5AEF">
        <w:t>of the quality characteristics</w:t>
      </w:r>
      <w:r w:rsidR="008C4E45">
        <w:t xml:space="preserve"> interacts with each other</w:t>
      </w:r>
      <w:r w:rsidR="005219BB">
        <w:t>. This allows the designer to consider how to manipulate the variables</w:t>
      </w:r>
      <w:r w:rsidR="001200A0">
        <w:t xml:space="preserve"> </w:t>
      </w:r>
      <w:r w:rsidR="00721EAE">
        <w:t>to meet customers expectations</w:t>
      </w:r>
      <w:r w:rsidR="006424D5">
        <w:t xml:space="preserve">. </w:t>
      </w:r>
      <w:r w:rsidR="00721EAE">
        <w:t xml:space="preserve">The analysis reveals </w:t>
      </w:r>
      <w:r w:rsidR="006424D5">
        <w:t xml:space="preserve">the </w:t>
      </w:r>
      <w:r w:rsidR="00871F87">
        <w:t>critical performance drivers</w:t>
      </w:r>
      <w:r w:rsidR="00A70951">
        <w:t xml:space="preserve"> are material selection, and topology optimisation material reduction. This is because weight and yield strength are the highest </w:t>
      </w:r>
      <w:r w:rsidR="009545BE">
        <w:t>weight</w:t>
      </w:r>
      <w:r w:rsidR="007E3275">
        <w:t xml:space="preserve"> importance</w:t>
      </w:r>
      <w:r w:rsidR="009545BE">
        <w:t>,</w:t>
      </w:r>
      <w:r w:rsidR="00A70951">
        <w:t xml:space="preserve"> and these two fact</w:t>
      </w:r>
      <w:r w:rsidR="003A53B4">
        <w:t xml:space="preserve">ors </w:t>
      </w:r>
      <w:r w:rsidR="00871F87">
        <w:t>have the largest relationship</w:t>
      </w:r>
      <w:r w:rsidR="00666C06">
        <w:t xml:space="preserve"> with these requirements. </w:t>
      </w:r>
    </w:p>
    <w:p w14:paraId="6888F046" w14:textId="35B2AC10" w:rsidR="00765114" w:rsidRPr="00BA009E" w:rsidRDefault="00765114" w:rsidP="006C610E">
      <w:pPr>
        <w:jc w:val="center"/>
      </w:pPr>
      <w:r w:rsidRPr="00BA009E">
        <w:br w:type="page"/>
      </w:r>
    </w:p>
    <w:p w14:paraId="281A12E2" w14:textId="17328B4B" w:rsidR="006347CF" w:rsidRPr="00BA009E" w:rsidRDefault="006347CF" w:rsidP="006347CF">
      <w:pPr>
        <w:pStyle w:val="Heading1"/>
      </w:pPr>
      <w:bookmarkStart w:id="50" w:name="_Toc196687455"/>
      <w:r w:rsidRPr="00BA009E">
        <w:lastRenderedPageBreak/>
        <w:t xml:space="preserve">Additive manufacturing </w:t>
      </w:r>
      <w:r w:rsidR="00C27EEF" w:rsidRPr="00BA009E">
        <w:t xml:space="preserve">(AM) </w:t>
      </w:r>
      <w:r w:rsidRPr="00BA009E">
        <w:t>process</w:t>
      </w:r>
      <w:r w:rsidR="00032F1C" w:rsidRPr="00BA009E">
        <w:t xml:space="preserve"> and material selection</w:t>
      </w:r>
      <w:bookmarkEnd w:id="50"/>
    </w:p>
    <w:p w14:paraId="22BCECFD" w14:textId="598E92CD" w:rsidR="005E6AA9" w:rsidRPr="00BA009E" w:rsidRDefault="003265D9" w:rsidP="005E6AA9">
      <w:r w:rsidRPr="00BA009E">
        <w:t xml:space="preserve">For </w:t>
      </w:r>
      <w:r w:rsidR="0082080D" w:rsidRPr="00BA009E">
        <w:t>titanium high strength applications, powder bed fusion (PBF) is recommended</w:t>
      </w:r>
      <w:r w:rsidR="00A37FC8" w:rsidRPr="00BA009E">
        <w:t xml:space="preserve"> as it was developed for metals</w:t>
      </w:r>
      <w:r w:rsidR="00F17EEA" w:rsidRPr="00BA009E">
        <w:t xml:space="preserve"> and </w:t>
      </w:r>
      <w:r w:rsidR="007145BF" w:rsidRPr="00BA009E">
        <w:t>allows for high complexity designs</w:t>
      </w:r>
      <w:r w:rsidR="000A4B06" w:rsidRPr="00BA009E">
        <w:t xml:space="preserve"> </w:t>
      </w:r>
      <w:sdt>
        <w:sdtPr>
          <w:id w:val="230366147"/>
          <w:citation/>
        </w:sdtPr>
        <w:sdtEndPr/>
        <w:sdtContent>
          <w:r w:rsidR="000A4B06" w:rsidRPr="00BA009E">
            <w:fldChar w:fldCharType="begin"/>
          </w:r>
          <w:r w:rsidR="000A4B06" w:rsidRPr="00BA009E">
            <w:instrText xml:space="preserve"> CITATION HYM24 \l 2057 </w:instrText>
          </w:r>
          <w:r w:rsidR="000A4B06" w:rsidRPr="00BA009E">
            <w:fldChar w:fldCharType="separate"/>
          </w:r>
          <w:r w:rsidR="00894CBA" w:rsidRPr="00894CBA">
            <w:rPr>
              <w:noProof/>
            </w:rPr>
            <w:t>(H.Y. Ma, 2024)</w:t>
          </w:r>
          <w:r w:rsidR="000A4B06" w:rsidRPr="00BA009E">
            <w:fldChar w:fldCharType="end"/>
          </w:r>
        </w:sdtContent>
      </w:sdt>
      <w:r w:rsidR="00892378" w:rsidRPr="00BA009E">
        <w:t xml:space="preserve">, the </w:t>
      </w:r>
      <w:r w:rsidR="00F17EEA" w:rsidRPr="00BA009E">
        <w:t xml:space="preserve">exact process </w:t>
      </w:r>
      <w:r w:rsidR="007145BF" w:rsidRPr="00BA009E">
        <w:t xml:space="preserve">chosen </w:t>
      </w:r>
      <w:r w:rsidR="00B76590" w:rsidRPr="00BA009E">
        <w:t>was between selective laser melting SLM and electron beam melting (EBM)</w:t>
      </w:r>
      <w:r w:rsidR="003A539B" w:rsidRPr="00BA009E">
        <w:t xml:space="preserve"> </w:t>
      </w:r>
      <w:sdt>
        <w:sdtPr>
          <w:id w:val="903262194"/>
          <w:citation/>
        </w:sdtPr>
        <w:sdtContent>
          <w:r w:rsidR="001B3F06">
            <w:fldChar w:fldCharType="begin"/>
          </w:r>
          <w:r w:rsidR="001B3F06">
            <w:instrText xml:space="preserve"> CITATION Ala23 \l 2057 </w:instrText>
          </w:r>
          <w:r w:rsidR="001B3F06">
            <w:fldChar w:fldCharType="separate"/>
          </w:r>
          <w:r w:rsidR="00894CBA" w:rsidRPr="00894CBA">
            <w:rPr>
              <w:noProof/>
            </w:rPr>
            <w:t>(Alami, et al., 2023)</w:t>
          </w:r>
          <w:r w:rsidR="001B3F06">
            <w:fldChar w:fldCharType="end"/>
          </w:r>
        </w:sdtContent>
      </w:sdt>
      <w:r w:rsidR="003A539B" w:rsidRPr="00BA009E">
        <w:t xml:space="preserve">. </w:t>
      </w:r>
      <w:r w:rsidR="00023A1F" w:rsidRPr="00BA009E">
        <w:t xml:space="preserve">A research study from </w:t>
      </w:r>
      <w:r w:rsidR="00EB3D49" w:rsidRPr="00BA009E">
        <w:t xml:space="preserve">the Materials &amp; Design journal </w:t>
      </w:r>
      <w:r w:rsidR="001C43B6" w:rsidRPr="00BA009E">
        <w:t xml:space="preserve">published </w:t>
      </w:r>
      <w:r w:rsidR="00EB3D49" w:rsidRPr="00BA009E">
        <w:t>in 202</w:t>
      </w:r>
      <w:r w:rsidR="001C43B6" w:rsidRPr="00BA009E">
        <w:t xml:space="preserve">2 shows that </w:t>
      </w:r>
      <w:r w:rsidR="00255185" w:rsidRPr="00BA009E">
        <w:t xml:space="preserve">SLM allows for higher strength and finer details, </w:t>
      </w:r>
      <w:r w:rsidR="003A3111" w:rsidRPr="00BA009E">
        <w:t>while EB</w:t>
      </w:r>
      <w:r w:rsidR="00DC1CCB" w:rsidRPr="00BA009E">
        <w:t>M</w:t>
      </w:r>
      <w:r w:rsidR="003A3111" w:rsidRPr="00BA009E">
        <w:t xml:space="preserve"> produces better fatigue life, and lower residual stress. Since strength can be built into the part</w:t>
      </w:r>
      <w:r w:rsidR="006313AF" w:rsidRPr="00BA009E">
        <w:t xml:space="preserve">s design, EBM </w:t>
      </w:r>
      <w:r w:rsidR="00DC1CCB" w:rsidRPr="00BA009E">
        <w:t>would be the better choice. The improved fatigue life and lower residual stress</w:t>
      </w:r>
      <w:r w:rsidR="0069520F" w:rsidRPr="00BA009E">
        <w:t xml:space="preserve"> are critical for aerospace structures </w:t>
      </w:r>
      <w:sdt>
        <w:sdtPr>
          <w:id w:val="49433271"/>
          <w:citation/>
        </w:sdtPr>
        <w:sdtContent>
          <w:r w:rsidR="0090783E">
            <w:fldChar w:fldCharType="begin"/>
          </w:r>
          <w:r w:rsidR="0090783E">
            <w:instrText xml:space="preserve"> CITATION Ber22 \l 2057 </w:instrText>
          </w:r>
          <w:r w:rsidR="0090783E">
            <w:fldChar w:fldCharType="separate"/>
          </w:r>
          <w:r w:rsidR="00894CBA" w:rsidRPr="00894CBA">
            <w:rPr>
              <w:noProof/>
            </w:rPr>
            <w:t>(Bertsch, et al., 2022)</w:t>
          </w:r>
          <w:r w:rsidR="0090783E">
            <w:fldChar w:fldCharType="end"/>
          </w:r>
        </w:sdtContent>
      </w:sdt>
      <w:r w:rsidR="0093268E" w:rsidRPr="00BA009E">
        <w:t>.</w:t>
      </w:r>
    </w:p>
    <w:p w14:paraId="11809B55" w14:textId="2991CF2F" w:rsidR="0093268E" w:rsidRPr="00BA009E" w:rsidRDefault="001F4560" w:rsidP="005E6AA9">
      <w:r w:rsidRPr="00BA009E">
        <w:t>Material selected will be Ti-6Al-4V</w:t>
      </w:r>
      <w:r w:rsidR="001E03CE" w:rsidRPr="00BA009E">
        <w:t>, a titanium alloy. This was due to a combination of its mechanical, processing</w:t>
      </w:r>
      <w:r w:rsidR="00372463" w:rsidRPr="00BA009E">
        <w:t>,</w:t>
      </w:r>
      <w:r w:rsidR="001E03CE" w:rsidRPr="00BA009E">
        <w:t xml:space="preserve"> and application </w:t>
      </w:r>
      <w:r w:rsidR="00372463" w:rsidRPr="00BA009E">
        <w:t>specific properties.</w:t>
      </w:r>
      <w:r w:rsidR="000F33E6" w:rsidRPr="00BA009E">
        <w:t xml:space="preserve"> </w:t>
      </w:r>
      <w:r w:rsidR="00A2116D" w:rsidRPr="00BA009E">
        <w:t>It</w:t>
      </w:r>
      <w:r w:rsidR="00AD649D" w:rsidRPr="00BA009E">
        <w:t xml:space="preserve"> displays a high strength-to-weight ratio</w:t>
      </w:r>
      <w:r w:rsidR="00BF5D43" w:rsidRPr="00BA009E">
        <w:t>,</w:t>
      </w:r>
      <w:r w:rsidR="005D7966" w:rsidRPr="00BA009E">
        <w:t xml:space="preserve"> </w:t>
      </w:r>
      <w:r w:rsidR="00A2116D" w:rsidRPr="00BA009E">
        <w:t xml:space="preserve">tensile strength </w:t>
      </w:r>
      <w:r w:rsidR="00AD649D" w:rsidRPr="00BA009E">
        <w:t xml:space="preserve">is </w:t>
      </w:r>
      <w:r w:rsidR="004945FD" w:rsidRPr="00BA009E">
        <w:t>around 1000MPa</w:t>
      </w:r>
      <w:r w:rsidR="00BF5D43" w:rsidRPr="00BA009E">
        <w:t xml:space="preserve">, while density is </w:t>
      </w:r>
      <w:r w:rsidR="00635EA7" w:rsidRPr="00BA009E">
        <w:t>4429</w:t>
      </w:r>
      <w:r w:rsidR="00C86D64" w:rsidRPr="00BA009E">
        <w:t xml:space="preserve"> kg/m</w:t>
      </w:r>
      <w:r w:rsidR="00C86D64" w:rsidRPr="00BA009E">
        <w:rPr>
          <w:vertAlign w:val="superscript"/>
        </w:rPr>
        <w:t>3</w:t>
      </w:r>
      <w:r w:rsidR="001C48DB" w:rsidRPr="00BA009E">
        <w:t xml:space="preserve">, roughly half that of </w:t>
      </w:r>
      <w:r w:rsidR="009763D4" w:rsidRPr="00BA009E">
        <w:t>steel</w:t>
      </w:r>
      <w:r w:rsidR="004143D6" w:rsidRPr="00BA009E">
        <w:t>. While aluminium</w:t>
      </w:r>
      <w:r w:rsidR="00311D4E" w:rsidRPr="00BA009E">
        <w:t xml:space="preserve"> is </w:t>
      </w:r>
      <w:r w:rsidR="00321AEC" w:rsidRPr="00BA009E">
        <w:t>around</w:t>
      </w:r>
      <w:r w:rsidR="00311D4E" w:rsidRPr="00BA009E">
        <w:t xml:space="preserve"> </w:t>
      </w:r>
      <w:r w:rsidR="00053CCE" w:rsidRPr="00BA009E">
        <w:t>2/3</w:t>
      </w:r>
      <w:r w:rsidR="00311D4E" w:rsidRPr="00BA009E">
        <w:t xml:space="preserve"> </w:t>
      </w:r>
      <w:r w:rsidR="00321AEC" w:rsidRPr="00BA009E">
        <w:t>more</w:t>
      </w:r>
      <w:r w:rsidR="00311D4E" w:rsidRPr="00BA009E">
        <w:t xml:space="preserve"> dense</w:t>
      </w:r>
      <w:r w:rsidR="003D3D70" w:rsidRPr="00BA009E">
        <w:t>, it has a far lower strength, therefor</w:t>
      </w:r>
      <w:r w:rsidR="004539EB">
        <w:t>e</w:t>
      </w:r>
      <w:r w:rsidR="003D3D70" w:rsidRPr="00BA009E">
        <w:t xml:space="preserve"> the strength-to-weight ratio is worse</w:t>
      </w:r>
      <w:r w:rsidR="00352D40">
        <w:t>. The material specifications were sourced from SolidWorks material library</w:t>
      </w:r>
      <w:r w:rsidR="00422A5F">
        <w:t xml:space="preserve"> and cross referenced to</w:t>
      </w:r>
      <w:r w:rsidR="002E0D44">
        <w:t xml:space="preserve"> the same alloy datasheet</w:t>
      </w:r>
      <w:r w:rsidR="00422A5F">
        <w:t xml:space="preserve"> </w:t>
      </w:r>
      <w:proofErr w:type="spellStart"/>
      <w:r w:rsidR="00422A5F">
        <w:t>Mat</w:t>
      </w:r>
      <w:r w:rsidR="00076F45">
        <w:t>W</w:t>
      </w:r>
      <w:r w:rsidR="00422A5F">
        <w:t>eb</w:t>
      </w:r>
      <w:proofErr w:type="spellEnd"/>
      <w:r w:rsidR="00076F45">
        <w:t xml:space="preserve"> </w:t>
      </w:r>
      <w:sdt>
        <w:sdtPr>
          <w:id w:val="-523247529"/>
          <w:citation/>
        </w:sdtPr>
        <w:sdtContent>
          <w:r w:rsidR="00076F45">
            <w:fldChar w:fldCharType="begin"/>
          </w:r>
          <w:r w:rsidR="00076F45">
            <w:instrText xml:space="preserve"> CITATION Mat25 \l 2057 </w:instrText>
          </w:r>
          <w:r w:rsidR="00076F45">
            <w:fldChar w:fldCharType="separate"/>
          </w:r>
          <w:r w:rsidR="00894CBA" w:rsidRPr="00894CBA">
            <w:rPr>
              <w:noProof/>
            </w:rPr>
            <w:t>(MatWeb, n.d.)</w:t>
          </w:r>
          <w:r w:rsidR="00076F45">
            <w:fldChar w:fldCharType="end"/>
          </w:r>
        </w:sdtContent>
      </w:sdt>
      <w:r w:rsidR="00352D40">
        <w:t>.</w:t>
      </w:r>
    </w:p>
    <w:p w14:paraId="5E5D7697" w14:textId="6F8CE802" w:rsidR="00EE413F" w:rsidRPr="00BA009E" w:rsidRDefault="00FF5479" w:rsidP="005E6AA9">
      <w:r w:rsidRPr="00BA009E">
        <w:t xml:space="preserve">Ti-6Al-4V is used in aerospace for bracketry due to </w:t>
      </w:r>
      <w:r w:rsidR="00E05157" w:rsidRPr="00BA009E">
        <w:t>its</w:t>
      </w:r>
      <w:r w:rsidRPr="00BA009E">
        <w:t xml:space="preserve"> </w:t>
      </w:r>
      <w:r w:rsidR="00964728" w:rsidRPr="00BA009E">
        <w:t>excellent fatigue properties</w:t>
      </w:r>
      <w:r w:rsidR="006475AD" w:rsidRPr="00BA009E">
        <w:t xml:space="preserve"> which ensures longevity of components,</w:t>
      </w:r>
      <w:r w:rsidR="00964728" w:rsidRPr="00BA009E">
        <w:t xml:space="preserve"> especially when processed using EBM with heat treatment.</w:t>
      </w:r>
      <w:r w:rsidR="006475AD" w:rsidRPr="00BA009E">
        <w:t xml:space="preserve"> It is highly suitable for EMB processing </w:t>
      </w:r>
      <w:r w:rsidR="0076308A" w:rsidRPr="00BA009E">
        <w:t>as it flows and melts as a fine powde</w:t>
      </w:r>
      <w:r w:rsidR="00BE4280" w:rsidRPr="00BA009E">
        <w:t>r</w:t>
      </w:r>
      <w:r w:rsidR="00927697" w:rsidRPr="00BA009E">
        <w:t xml:space="preserve"> </w:t>
      </w:r>
      <w:sdt>
        <w:sdtPr>
          <w:id w:val="1398390988"/>
          <w:citation/>
        </w:sdtPr>
        <w:sdtContent>
          <w:r w:rsidR="00A50102">
            <w:fldChar w:fldCharType="begin"/>
          </w:r>
          <w:r w:rsidR="00A50102">
            <w:instrText xml:space="preserve"> CITATION Liu21 \l 2057 </w:instrText>
          </w:r>
          <w:r w:rsidR="00A50102">
            <w:fldChar w:fldCharType="separate"/>
          </w:r>
          <w:r w:rsidR="00894CBA" w:rsidRPr="00894CBA">
            <w:rPr>
              <w:noProof/>
            </w:rPr>
            <w:t>(Liu, et al., 2021)</w:t>
          </w:r>
          <w:r w:rsidR="00A50102">
            <w:fldChar w:fldCharType="end"/>
          </w:r>
        </w:sdtContent>
      </w:sdt>
      <w:r w:rsidR="007B0D03" w:rsidRPr="00BA009E">
        <w:t>.</w:t>
      </w:r>
      <w:r w:rsidR="00B9331B" w:rsidRPr="00BA009E">
        <w:t xml:space="preserve"> This material is already </w:t>
      </w:r>
      <w:r w:rsidR="003C3F17" w:rsidRPr="00BA009E">
        <w:t xml:space="preserve">certified by </w:t>
      </w:r>
      <w:r w:rsidR="007B4675" w:rsidRPr="00BA009E">
        <w:t xml:space="preserve">the </w:t>
      </w:r>
      <w:r w:rsidR="00CB6113" w:rsidRPr="00BA009E">
        <w:t>American Society for Testing and Materials’</w:t>
      </w:r>
      <w:r w:rsidR="003C3F17" w:rsidRPr="00BA009E">
        <w:t xml:space="preserve"> standard </w:t>
      </w:r>
      <w:r w:rsidR="00CB6113" w:rsidRPr="00BA009E">
        <w:t>‘</w:t>
      </w:r>
      <w:r w:rsidR="003C3F17" w:rsidRPr="00BA009E">
        <w:t>ASTM F2924</w:t>
      </w:r>
      <w:r w:rsidR="00CB6113" w:rsidRPr="00BA009E">
        <w:t>’</w:t>
      </w:r>
      <w:r w:rsidR="00F017EE" w:rsidRPr="00BA009E">
        <w:t>, which qualifie</w:t>
      </w:r>
      <w:r w:rsidR="00CB6113" w:rsidRPr="00BA009E">
        <w:t>s</w:t>
      </w:r>
      <w:r w:rsidR="00F017EE" w:rsidRPr="00BA009E">
        <w:t xml:space="preserve"> components made of this material </w:t>
      </w:r>
      <w:r w:rsidR="00953783" w:rsidRPr="00BA009E">
        <w:t xml:space="preserve">by a </w:t>
      </w:r>
      <w:r w:rsidR="00F017EE" w:rsidRPr="00BA009E">
        <w:t>PBF</w:t>
      </w:r>
      <w:r w:rsidR="00953783" w:rsidRPr="00BA009E">
        <w:t xml:space="preserve"> process</w:t>
      </w:r>
      <w:r w:rsidR="00A67591" w:rsidRPr="00BA009E">
        <w:t xml:space="preserve"> for aerospace applications</w:t>
      </w:r>
      <w:r w:rsidR="0015018F" w:rsidRPr="00BA009E">
        <w:t xml:space="preserve"> </w:t>
      </w:r>
      <w:sdt>
        <w:sdtPr>
          <w:id w:val="230827221"/>
          <w:citation/>
        </w:sdtPr>
        <w:sdtContent>
          <w:r w:rsidR="00356CFA">
            <w:fldChar w:fldCharType="begin"/>
          </w:r>
          <w:r w:rsidR="00356CFA">
            <w:instrText xml:space="preserve"> CITATION AST12 \l 2057 </w:instrText>
          </w:r>
          <w:r w:rsidR="00356CFA">
            <w:fldChar w:fldCharType="separate"/>
          </w:r>
          <w:r w:rsidR="00894CBA" w:rsidRPr="00894CBA">
            <w:rPr>
              <w:noProof/>
            </w:rPr>
            <w:t>(ASTM, 2012)</w:t>
          </w:r>
          <w:r w:rsidR="00356CFA">
            <w:fldChar w:fldCharType="end"/>
          </w:r>
        </w:sdtContent>
      </w:sdt>
      <w:r w:rsidR="00A67591" w:rsidRPr="00BA009E">
        <w:t xml:space="preserve">. </w:t>
      </w:r>
    </w:p>
    <w:p w14:paraId="07A7AA72" w14:textId="77777777" w:rsidR="00F01D43" w:rsidRPr="00BA009E" w:rsidRDefault="00F01D43" w:rsidP="005E6AA9"/>
    <w:p w14:paraId="03D6C77C" w14:textId="77777777" w:rsidR="00F01D43" w:rsidRPr="00BA009E" w:rsidRDefault="00F01D43" w:rsidP="005E6AA9"/>
    <w:p w14:paraId="26F7D626" w14:textId="77777777" w:rsidR="00F01D43" w:rsidRPr="00BA009E" w:rsidRDefault="00F01D43" w:rsidP="005E6AA9"/>
    <w:p w14:paraId="27D4F2C2" w14:textId="14B1A7AC" w:rsidR="006F36F1" w:rsidRPr="00BA009E" w:rsidRDefault="006347CF" w:rsidP="001143B4">
      <w:pPr>
        <w:spacing w:line="259" w:lineRule="auto"/>
      </w:pPr>
      <w:r w:rsidRPr="00BA009E">
        <w:br w:type="page"/>
      </w:r>
    </w:p>
    <w:p w14:paraId="5E9DE22C" w14:textId="37FF0DD3" w:rsidR="00F93D30" w:rsidRPr="00BA009E" w:rsidRDefault="008C5A18" w:rsidP="00F93D30">
      <w:pPr>
        <w:pStyle w:val="Heading1"/>
      </w:pPr>
      <w:bookmarkStart w:id="51" w:name="_Toc196687456"/>
      <w:r w:rsidRPr="00BA009E">
        <w:lastRenderedPageBreak/>
        <w:t>Application of Design for Additive Manufacturing (</w:t>
      </w:r>
      <w:proofErr w:type="spellStart"/>
      <w:r w:rsidRPr="00BA009E">
        <w:t>Df</w:t>
      </w:r>
      <w:r w:rsidR="00AF50BD" w:rsidRPr="00BA009E">
        <w:t>AM</w:t>
      </w:r>
      <w:proofErr w:type="spellEnd"/>
      <w:r w:rsidRPr="00BA009E">
        <w:t>)</w:t>
      </w:r>
      <w:r w:rsidR="00AF50BD" w:rsidRPr="00BA009E">
        <w:t xml:space="preserve"> principles</w:t>
      </w:r>
      <w:bookmarkEnd w:id="51"/>
    </w:p>
    <w:p w14:paraId="026B3F5A" w14:textId="33D977CE" w:rsidR="00AF50BD" w:rsidRPr="00BA009E" w:rsidRDefault="00837E08" w:rsidP="00AB4D35">
      <w:pPr>
        <w:pStyle w:val="Heading2"/>
      </w:pPr>
      <w:bookmarkStart w:id="52" w:name="_Toc196687457"/>
      <w:r w:rsidRPr="00BA009E">
        <w:t>Topology optimisation</w:t>
      </w:r>
      <w:bookmarkEnd w:id="52"/>
    </w:p>
    <w:p w14:paraId="366F6082" w14:textId="70D4E5C8" w:rsidR="00AB4D35" w:rsidRPr="00BA009E" w:rsidRDefault="00894E4D" w:rsidP="00AB4D35">
      <w:r w:rsidRPr="00BA009E">
        <w:t>AM</w:t>
      </w:r>
      <w:r w:rsidR="00AD4E08" w:rsidRPr="00BA009E">
        <w:t xml:space="preserve"> enables the ability to reduce material down to the areas where stress and load is applied. </w:t>
      </w:r>
      <w:r w:rsidR="002C50D9" w:rsidRPr="00BA009E">
        <w:t xml:space="preserve">Within the volume of a structure, there are </w:t>
      </w:r>
      <w:r w:rsidR="004867E9" w:rsidRPr="00BA009E">
        <w:t>paths</w:t>
      </w:r>
      <w:r w:rsidR="002C50D9" w:rsidRPr="00BA009E">
        <w:t xml:space="preserve"> between loading points where stress</w:t>
      </w:r>
      <w:r w:rsidR="00837E08" w:rsidRPr="00BA009E">
        <w:t xml:space="preserve"> is at its highest, topology optimisation removes material around these stress points</w:t>
      </w:r>
      <w:r w:rsidR="000A2D78" w:rsidRPr="00BA009E">
        <w:t xml:space="preserve"> using mathematical algorithms usually simulated with </w:t>
      </w:r>
      <w:r w:rsidR="00DB2781" w:rsidRPr="00BA009E">
        <w:t>3D design software</w:t>
      </w:r>
      <w:r w:rsidR="00837E08" w:rsidRPr="00BA009E">
        <w:t xml:space="preserve">. </w:t>
      </w:r>
      <w:r w:rsidR="001A79BE" w:rsidRPr="00BA009E">
        <w:t xml:space="preserve">The required strength of the loading application can be matched to an area around these stress </w:t>
      </w:r>
      <w:r w:rsidR="004867E9" w:rsidRPr="00BA009E">
        <w:t>paths</w:t>
      </w:r>
      <w:r w:rsidR="001A79BE" w:rsidRPr="00BA009E">
        <w:t>. This often creates tube like structures</w:t>
      </w:r>
      <w:r w:rsidR="0066142B" w:rsidRPr="00BA009E">
        <w:t xml:space="preserve"> between multiple </w:t>
      </w:r>
      <w:r w:rsidR="00842865" w:rsidRPr="00BA009E">
        <w:t>load interfaces</w:t>
      </w:r>
      <w:r w:rsidR="0066142B" w:rsidRPr="00BA009E">
        <w:t>.</w:t>
      </w:r>
      <w:r w:rsidR="00727745" w:rsidRPr="00BA009E">
        <w:t xml:space="preserve"> </w:t>
      </w:r>
      <w:r w:rsidR="009F0C9B" w:rsidRPr="00BA009E">
        <w:t xml:space="preserve">Material that is redundant and not </w:t>
      </w:r>
      <w:r w:rsidR="00740E03" w:rsidRPr="00BA009E">
        <w:t xml:space="preserve">assisting with the applied load is removed. </w:t>
      </w:r>
      <w:r w:rsidR="00BE5D8F" w:rsidRPr="00BA009E">
        <w:t>Usually,</w:t>
      </w:r>
      <w:r w:rsidR="00740E03" w:rsidRPr="00BA009E">
        <w:t xml:space="preserve"> a safety factor is applied to keep some redundant material</w:t>
      </w:r>
      <w:r w:rsidR="00BE5D8F" w:rsidRPr="00BA009E">
        <w:t xml:space="preserve"> for emergency situations</w:t>
      </w:r>
      <w:r w:rsidR="00ED0CA4" w:rsidRPr="00BA009E">
        <w:t xml:space="preserve">, overloading, or wear and tear of the </w:t>
      </w:r>
      <w:r w:rsidR="00D26AA3" w:rsidRPr="00BA009E">
        <w:t>component</w:t>
      </w:r>
      <w:r w:rsidR="00CE4842" w:rsidRPr="00BA009E">
        <w:t>.</w:t>
      </w:r>
      <w:r w:rsidR="00D26AA3" w:rsidRPr="00BA009E">
        <w:t xml:space="preserve"> The result of this process creates a highly efficient structure that is lightweight and meets the </w:t>
      </w:r>
      <w:r w:rsidR="009551C3" w:rsidRPr="00BA009E">
        <w:t xml:space="preserve">load application and any safety factors without overengineering. </w:t>
      </w:r>
      <w:r w:rsidR="00383507">
        <w:t xml:space="preserve">This will be applied </w:t>
      </w:r>
      <w:r w:rsidR="00F434D5">
        <w:t xml:space="preserve">to generate a structure between the four mounting holes on the base and the two </w:t>
      </w:r>
      <w:r w:rsidR="00D4502E">
        <w:t>holes at ‘interface 1’ on figure 1</w:t>
      </w:r>
      <w:r w:rsidR="007667CE">
        <w:t>5</w:t>
      </w:r>
      <w:r w:rsidR="00D4502E">
        <w:t>.</w:t>
      </w:r>
    </w:p>
    <w:p w14:paraId="69ED85DA" w14:textId="77777777" w:rsidR="002B2635" w:rsidRPr="00BA009E" w:rsidRDefault="001B18F3" w:rsidP="00BB5CEB">
      <w:pPr>
        <w:pStyle w:val="Heading2"/>
      </w:pPr>
      <w:bookmarkStart w:id="53" w:name="_Toc196687458"/>
      <w:r w:rsidRPr="00BA009E">
        <w:t>Infill</w:t>
      </w:r>
      <w:bookmarkEnd w:id="53"/>
    </w:p>
    <w:p w14:paraId="75F50904" w14:textId="70F9CAEA" w:rsidR="00306F0E" w:rsidRPr="00BA009E" w:rsidRDefault="002B2635" w:rsidP="002B2635">
      <w:r w:rsidRPr="00BA009E">
        <w:t xml:space="preserve">Internal </w:t>
      </w:r>
      <w:r w:rsidR="00A632AD" w:rsidRPr="00BA009E">
        <w:t xml:space="preserve">hollow areas </w:t>
      </w:r>
      <w:r w:rsidR="009D1B51" w:rsidRPr="00BA009E">
        <w:t>and</w:t>
      </w:r>
      <w:r w:rsidR="00A632AD" w:rsidRPr="00BA009E">
        <w:t xml:space="preserve"> lattice </w:t>
      </w:r>
      <w:r w:rsidRPr="00BA009E">
        <w:t xml:space="preserve">structures are a </w:t>
      </w:r>
      <w:r w:rsidR="005A7AD5" w:rsidRPr="00BA009E">
        <w:t>significant advantage</w:t>
      </w:r>
      <w:r w:rsidRPr="00BA009E">
        <w:t xml:space="preserve"> for AM components. Usually </w:t>
      </w:r>
      <w:r w:rsidR="001B1924" w:rsidRPr="00BA009E">
        <w:t xml:space="preserve">controlled with the variable internal volume %. </w:t>
      </w:r>
      <w:r w:rsidR="00F57E91" w:rsidRPr="00BA009E">
        <w:t>This allows some percentage of the total internal volume</w:t>
      </w:r>
      <w:r w:rsidR="00765234" w:rsidRPr="00BA009E">
        <w:t xml:space="preserve">, to be converted to a patterned internal structure. </w:t>
      </w:r>
      <w:r w:rsidR="007204DE" w:rsidRPr="00BA009E">
        <w:t xml:space="preserve">Many structures exist to choose from, each with slight benefits, </w:t>
      </w:r>
      <w:r w:rsidR="00FD1E44" w:rsidRPr="00BA009E">
        <w:t xml:space="preserve">some have better efficiency </w:t>
      </w:r>
      <w:r w:rsidR="00F55179" w:rsidRPr="00BA009E">
        <w:t>for</w:t>
      </w:r>
      <w:r w:rsidR="00FD1E44" w:rsidRPr="00BA009E">
        <w:t xml:space="preserve"> weight, </w:t>
      </w:r>
      <w:r w:rsidR="007E0004" w:rsidRPr="00BA009E">
        <w:t>better</w:t>
      </w:r>
      <w:r w:rsidR="00FD1E44" w:rsidRPr="00BA009E">
        <w:t xml:space="preserve"> strength in a certain direction, </w:t>
      </w:r>
      <w:r w:rsidR="00F55179" w:rsidRPr="00BA009E">
        <w:t xml:space="preserve">or </w:t>
      </w:r>
      <w:r w:rsidR="007E0004" w:rsidRPr="00BA009E">
        <w:t xml:space="preserve">printing speed, </w:t>
      </w:r>
      <w:r w:rsidR="00FD1E44" w:rsidRPr="00BA009E">
        <w:t xml:space="preserve">others allow for more efficient use of material. </w:t>
      </w:r>
      <w:r w:rsidR="00323D02" w:rsidRPr="00BA009E">
        <w:t>Common infill patterns are grid, triangles, gyroid, honeycomb, and adaptive cubic.</w:t>
      </w:r>
      <w:r w:rsidR="005E1385" w:rsidRPr="00BA009E">
        <w:t xml:space="preserve"> These structures are</w:t>
      </w:r>
      <w:r w:rsidR="00957D94" w:rsidRPr="00BA009E">
        <w:t xml:space="preserve"> usually</w:t>
      </w:r>
      <w:r w:rsidR="005E1385" w:rsidRPr="00BA009E">
        <w:t xml:space="preserve"> generated </w:t>
      </w:r>
      <w:r w:rsidR="00957D94" w:rsidRPr="00BA009E">
        <w:t xml:space="preserve">after the 3D design software </w:t>
      </w:r>
      <w:r w:rsidR="005E1385" w:rsidRPr="00BA009E">
        <w:t>using a slicer, which is the software that slices components into layers and generates the G-code for the machines to follow.</w:t>
      </w:r>
      <w:r w:rsidR="00127DF1">
        <w:t xml:space="preserve"> This will be applied to any thick areas of the model</w:t>
      </w:r>
      <w:r w:rsidR="00A52B3F">
        <w:t>.</w:t>
      </w:r>
    </w:p>
    <w:p w14:paraId="46BD05D2" w14:textId="306559E0" w:rsidR="00C96F9D" w:rsidRPr="00BA009E" w:rsidRDefault="003A2E9F" w:rsidP="00640175">
      <w:pPr>
        <w:pStyle w:val="Heading2"/>
      </w:pPr>
      <w:bookmarkStart w:id="54" w:name="_Toc196687459"/>
      <w:r w:rsidRPr="00BA009E">
        <w:t>Build orientation</w:t>
      </w:r>
      <w:bookmarkEnd w:id="54"/>
    </w:p>
    <w:p w14:paraId="16F97CB8" w14:textId="17A9E66E" w:rsidR="003A2E9F" w:rsidRPr="00BA009E" w:rsidRDefault="003A2E9F" w:rsidP="003A2E9F">
      <w:r w:rsidRPr="00BA009E">
        <w:t xml:space="preserve">The </w:t>
      </w:r>
      <w:r w:rsidR="004F2260" w:rsidRPr="00BA009E">
        <w:t xml:space="preserve">build </w:t>
      </w:r>
      <w:r w:rsidRPr="00BA009E">
        <w:t xml:space="preserve">orientation </w:t>
      </w:r>
      <w:r w:rsidR="004F2260" w:rsidRPr="00BA009E">
        <w:t xml:space="preserve">refers to the orientation of the model when sliced in relation to the ‘build surface’, which is the surface </w:t>
      </w:r>
      <w:r w:rsidR="0004158C" w:rsidRPr="00BA009E">
        <w:t xml:space="preserve">the material is being deposited onto. The model should be orientated in such a way that </w:t>
      </w:r>
      <w:r w:rsidR="003D6539" w:rsidRPr="00BA009E">
        <w:t xml:space="preserve">layer lines assist with </w:t>
      </w:r>
      <w:r w:rsidR="00230B40" w:rsidRPr="00BA009E">
        <w:t>the strength requirements of the design</w:t>
      </w:r>
      <w:r w:rsidR="00FA1E43">
        <w:t xml:space="preserve">. </w:t>
      </w:r>
      <w:r w:rsidR="00143335" w:rsidRPr="00BA009E">
        <w:t>A big consideration is also in support material</w:t>
      </w:r>
      <w:r w:rsidR="00447448" w:rsidRPr="00BA009E">
        <w:t>, overhangs over 45-50 degrees usually require support material</w:t>
      </w:r>
      <w:r w:rsidR="003E270F" w:rsidRPr="00BA009E">
        <w:t xml:space="preserve"> to build on top of. </w:t>
      </w:r>
      <w:r w:rsidR="0044750B" w:rsidRPr="00BA009E">
        <w:t>Reducing support structure saves material, post processing, printing time, surface quality</w:t>
      </w:r>
      <w:r w:rsidR="00760240" w:rsidRPr="00BA009E">
        <w:t>, and defects caused by the supports.</w:t>
      </w:r>
      <w:r w:rsidR="00A52B3F">
        <w:t xml:space="preserve"> For this project, it is best to print</w:t>
      </w:r>
      <w:r w:rsidR="00371605">
        <w:t xml:space="preserve"> on the flat mounting hole surface. Although not the best for</w:t>
      </w:r>
      <w:r w:rsidR="00D61C0D">
        <w:t xml:space="preserve"> additional</w:t>
      </w:r>
      <w:r w:rsidR="00371605">
        <w:t xml:space="preserve"> strength, it would be the least problematic with </w:t>
      </w:r>
      <w:r w:rsidR="00D61C0D">
        <w:t xml:space="preserve">support structure. In this orientation it is possible to </w:t>
      </w:r>
      <w:r w:rsidR="00FB7D37">
        <w:t>require no supports at all.</w:t>
      </w:r>
    </w:p>
    <w:p w14:paraId="3DB382F4" w14:textId="7FC9477F" w:rsidR="0004597C" w:rsidRPr="00BA009E" w:rsidRDefault="00B63189" w:rsidP="00B63189">
      <w:pPr>
        <w:pStyle w:val="Heading2"/>
      </w:pPr>
      <w:bookmarkStart w:id="55" w:name="_Toc196687460"/>
      <w:r w:rsidRPr="00BA009E">
        <w:lastRenderedPageBreak/>
        <w:t>Customisation</w:t>
      </w:r>
      <w:bookmarkEnd w:id="55"/>
    </w:p>
    <w:p w14:paraId="2D7E2822" w14:textId="6726E379" w:rsidR="0002207B" w:rsidRPr="0002207B" w:rsidRDefault="00B63189" w:rsidP="004A2855">
      <w:r w:rsidRPr="00BA009E">
        <w:t>AM enables easy customisation of parts</w:t>
      </w:r>
      <w:r w:rsidR="006C24A0" w:rsidRPr="00BA009E">
        <w:t xml:space="preserve"> to create slight variations of a model. This could allow the bracket from this project to fit onto a different engine with </w:t>
      </w:r>
      <w:r w:rsidR="004C279F" w:rsidRPr="00BA009E">
        <w:t>different mounting holes by simply moving the holes on the model</w:t>
      </w:r>
      <w:r w:rsidR="007C0A31" w:rsidRPr="00BA009E">
        <w:t>, changing a few variables in the load parameters</w:t>
      </w:r>
      <w:r w:rsidR="002301E8" w:rsidRPr="00BA009E">
        <w:t>, adding a new load</w:t>
      </w:r>
      <w:r w:rsidR="004C279F" w:rsidRPr="00BA009E">
        <w:t xml:space="preserve"> and</w:t>
      </w:r>
      <w:r w:rsidR="002301E8" w:rsidRPr="00BA009E">
        <w:t xml:space="preserve"> then just</w:t>
      </w:r>
      <w:r w:rsidR="004C279F" w:rsidRPr="00BA009E">
        <w:t xml:space="preserve"> </w:t>
      </w:r>
      <w:r w:rsidR="00A4574D">
        <w:t xml:space="preserve">rerunning the </w:t>
      </w:r>
      <w:r w:rsidR="00386354" w:rsidRPr="00BA009E">
        <w:t>simulat</w:t>
      </w:r>
      <w:r w:rsidR="00A4574D">
        <w:t>ion for</w:t>
      </w:r>
      <w:r w:rsidR="00386354" w:rsidRPr="00BA009E">
        <w:t xml:space="preserve"> the topology optimisation</w:t>
      </w:r>
      <w:r w:rsidR="005D00E2">
        <w:t>, thus</w:t>
      </w:r>
      <w:r w:rsidR="00080968" w:rsidRPr="00BA009E">
        <w:t xml:space="preserve"> creating a new part</w:t>
      </w:r>
      <w:r w:rsidR="00386354" w:rsidRPr="00BA009E">
        <w:t>.</w:t>
      </w:r>
      <w:r w:rsidR="00080968" w:rsidRPr="00BA009E">
        <w:t xml:space="preserve"> The same slicer settings can be re-used </w:t>
      </w:r>
      <w:r w:rsidR="004F787F" w:rsidRPr="00BA009E">
        <w:t xml:space="preserve">for the new model or edited. </w:t>
      </w:r>
      <w:r w:rsidR="00BA009E" w:rsidRPr="00BA009E">
        <w:t>Unlike previous processes, there is no need for new tooling or moulds</w:t>
      </w:r>
      <w:r w:rsidR="000323CA">
        <w:t>, significantly reducing lead times and costs</w:t>
      </w:r>
      <w:r w:rsidR="004A2855">
        <w:t>.</w:t>
      </w:r>
    </w:p>
    <w:p w14:paraId="5FAEA43A" w14:textId="6BB21806" w:rsidR="00F93D30" w:rsidRPr="00BA009E" w:rsidRDefault="00F93D30" w:rsidP="00C96F9D">
      <w:r w:rsidRPr="00BA009E">
        <w:br w:type="page"/>
      </w:r>
    </w:p>
    <w:p w14:paraId="4AD3EFE4" w14:textId="38DF9702" w:rsidR="00CC3FA7" w:rsidRDefault="00E42FBC" w:rsidP="00CC3FA7">
      <w:pPr>
        <w:pStyle w:val="Heading1"/>
      </w:pPr>
      <w:bookmarkStart w:id="56" w:name="_Toc196687461"/>
      <w:r w:rsidRPr="00E42FBC">
        <w:lastRenderedPageBreak/>
        <w:t>Topological Optimisation and Redesign Process</w:t>
      </w:r>
      <w:bookmarkEnd w:id="56"/>
    </w:p>
    <w:p w14:paraId="3D716845" w14:textId="67BB1032" w:rsidR="00F93D30" w:rsidRDefault="00CF7EBB" w:rsidP="00115F36">
      <w:proofErr w:type="gramStart"/>
      <w:r>
        <w:t>In order to</w:t>
      </w:r>
      <w:proofErr w:type="gramEnd"/>
      <w:r>
        <w:t xml:space="preserve"> meet the criteria of the customer, a topological study was conducted </w:t>
      </w:r>
      <w:r w:rsidR="00846912">
        <w:t xml:space="preserve">to maintain a safety factor of between 1.5 and 2 whilst </w:t>
      </w:r>
      <w:r w:rsidR="007F43F8">
        <w:t>reducing the mass as far as possible. So</w:t>
      </w:r>
      <w:r w:rsidR="0034230D">
        <w:t xml:space="preserve">lidWorks simulation suite was utilised again. The </w:t>
      </w:r>
      <w:r w:rsidR="006018CA">
        <w:t>optimisation</w:t>
      </w:r>
      <w:r w:rsidR="0034230D">
        <w:t xml:space="preserve"> aimed to remove the previously </w:t>
      </w:r>
      <w:r w:rsidR="006018CA">
        <w:t>calculated non-load bearing material while maintaining the safety factor</w:t>
      </w:r>
      <w:r w:rsidR="005F2111">
        <w:t xml:space="preserve"> whilst under operational load.</w:t>
      </w:r>
    </w:p>
    <w:p w14:paraId="762FFD81" w14:textId="13625CF2" w:rsidR="005F2111" w:rsidRDefault="005F2111" w:rsidP="005F2111">
      <w:pPr>
        <w:pStyle w:val="Heading2"/>
      </w:pPr>
      <w:bookmarkStart w:id="57" w:name="_Toc196687462"/>
      <w:r>
        <w:t>Study setup</w:t>
      </w:r>
      <w:bookmarkEnd w:id="57"/>
    </w:p>
    <w:p w14:paraId="6E7ECD2E" w14:textId="7BA987EF" w:rsidR="00056C84" w:rsidRDefault="005F2111" w:rsidP="005F2111">
      <w:r>
        <w:t xml:space="preserve">The provided model was imported </w:t>
      </w:r>
      <w:r w:rsidR="00E432B9">
        <w:t xml:space="preserve">into SolidWorks and the material was assigned as </w:t>
      </w:r>
      <w:r w:rsidR="00674D21">
        <w:t xml:space="preserve">the aerospace grade titanium alloy, </w:t>
      </w:r>
      <w:r w:rsidR="00E432B9">
        <w:t>TI-6Al-4V</w:t>
      </w:r>
      <w:r w:rsidR="00674D21">
        <w:t>,</w:t>
      </w:r>
      <w:r w:rsidR="00B964DB">
        <w:t xml:space="preserve"> as was previously </w:t>
      </w:r>
      <w:r w:rsidR="00674D21">
        <w:t>selected</w:t>
      </w:r>
      <w:r w:rsidR="00E432B9">
        <w:t xml:space="preserve"> </w:t>
      </w:r>
      <w:r w:rsidR="00674D21">
        <w:t xml:space="preserve">during the material selection phase. This was </w:t>
      </w:r>
      <w:r w:rsidR="00512C8D">
        <w:t>defined using</w:t>
      </w:r>
      <w:r w:rsidR="00E432B9">
        <w:t xml:space="preserve"> SolidWorks </w:t>
      </w:r>
      <w:r w:rsidR="00512C8D">
        <w:t xml:space="preserve">built-in library of materials. </w:t>
      </w:r>
      <w:r w:rsidR="00326151">
        <w:t>The</w:t>
      </w:r>
      <w:r w:rsidR="007C1F91">
        <w:t xml:space="preserve"> settings from the</w:t>
      </w:r>
      <w:r w:rsidR="00326151">
        <w:t xml:space="preserve"> static analysis </w:t>
      </w:r>
      <w:r w:rsidR="007C1F91">
        <w:t>previously conducted w</w:t>
      </w:r>
      <w:r w:rsidR="002B2D5B">
        <w:t>ere</w:t>
      </w:r>
      <w:r w:rsidR="007C1F91">
        <w:t xml:space="preserve"> imported over into the topology study. This ensures there are no differences </w:t>
      </w:r>
      <w:r w:rsidR="008B596F">
        <w:t xml:space="preserve">or errors between the analysis and the optimisation that could skew results. This includes the four mounting holes as fixed geometry, </w:t>
      </w:r>
      <w:r w:rsidR="00E7197C">
        <w:t xml:space="preserve">the vertical 35.6 </w:t>
      </w:r>
      <w:proofErr w:type="spellStart"/>
      <w:r w:rsidR="00E7197C">
        <w:t>kN</w:t>
      </w:r>
      <w:proofErr w:type="spellEnd"/>
      <w:r w:rsidR="00E7197C">
        <w:t xml:space="preserve">, Horizontal 28.4 </w:t>
      </w:r>
      <w:proofErr w:type="spellStart"/>
      <w:r w:rsidR="00E7197C">
        <w:t>kN</w:t>
      </w:r>
      <w:proofErr w:type="spellEnd"/>
      <w:r w:rsidR="00E7197C">
        <w:t>, and 42</w:t>
      </w:r>
      <w:r w:rsidR="00E7197C">
        <w:rPr>
          <w:rFonts w:ascii="Nirmala UI" w:hAnsi="Nirmala UI" w:cs="Nirmala UI"/>
        </w:rPr>
        <w:t xml:space="preserve">° </w:t>
      </w:r>
      <w:r w:rsidR="00E7197C">
        <w:t xml:space="preserve">angled 42.3 </w:t>
      </w:r>
      <w:proofErr w:type="spellStart"/>
      <w:r w:rsidR="00E7197C">
        <w:t>kN</w:t>
      </w:r>
      <w:proofErr w:type="spellEnd"/>
      <w:r w:rsidR="00E7197C">
        <w:t xml:space="preserve"> loads split equally between the two </w:t>
      </w:r>
      <w:r w:rsidR="00F2059F">
        <w:t>apertures at interface 1 on figure 15</w:t>
      </w:r>
      <w:r w:rsidR="008A4987">
        <w:t xml:space="preserve">. The torque load was simulated using offset loads and the formula </w:t>
      </w:r>
      <m:oMath>
        <m:r>
          <w:rPr>
            <w:rFonts w:ascii="Cambria Math" w:hAnsi="Cambria Math"/>
          </w:rPr>
          <m:t xml:space="preserve">F=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T</m:t>
            </m:r>
          </m:num>
          <m:den>
            <m:r>
              <w:rPr>
                <w:rFonts w:ascii="Cambria Math" w:hAnsi="Cambria Math"/>
              </w:rPr>
              <m:t>Distance from centre</m:t>
            </m:r>
          </m:den>
        </m:f>
      </m:oMath>
      <w:r w:rsidR="00C24EE8">
        <w:t>.</w:t>
      </w:r>
    </w:p>
    <w:p w14:paraId="09CBBE7A" w14:textId="7E326262" w:rsidR="005F2111" w:rsidRDefault="00056C84" w:rsidP="005F2111">
      <w:r>
        <w:t>Preserved regions were added to the study around the fixture points and interface 1</w:t>
      </w:r>
      <w:r w:rsidR="00DD7E9E">
        <w:t xml:space="preserve"> to ensure these areas were not affected by the optimisation study</w:t>
      </w:r>
      <w:r w:rsidR="002C3B50">
        <w:t xml:space="preserve"> as they are critical for installation</w:t>
      </w:r>
      <w:r w:rsidR="00DD7E9E">
        <w:t>.</w:t>
      </w:r>
    </w:p>
    <w:p w14:paraId="76091669" w14:textId="2E4CAE10" w:rsidR="002C3B50" w:rsidRPr="005F2111" w:rsidRDefault="002C3B50" w:rsidP="002C3B50">
      <w:pPr>
        <w:pStyle w:val="Heading2"/>
      </w:pPr>
      <w:bookmarkStart w:id="58" w:name="_Toc196687463"/>
      <w:r>
        <w:t>Goals and constraints</w:t>
      </w:r>
      <w:bookmarkEnd w:id="58"/>
    </w:p>
    <w:p w14:paraId="445BE20F" w14:textId="01D05F97" w:rsidR="00C2768A" w:rsidRDefault="002C3B50" w:rsidP="002C3B50">
      <w:r>
        <w:t xml:space="preserve">The study was configured </w:t>
      </w:r>
      <w:r w:rsidR="00C94352">
        <w:t xml:space="preserve">to prioritise </w:t>
      </w:r>
      <w:r w:rsidR="005F222E">
        <w:t>the reduction of</w:t>
      </w:r>
      <w:r w:rsidR="00C94352">
        <w:t xml:space="preserve"> mass and ensu</w:t>
      </w:r>
      <w:r w:rsidR="002B2D5B">
        <w:t>re</w:t>
      </w:r>
      <w:r w:rsidR="00C94352">
        <w:t xml:space="preserve"> the safety factor remained above 1.5. </w:t>
      </w:r>
      <w:r w:rsidR="005F222E">
        <w:t xml:space="preserve">A figure was required for mass reduction, so 70% was given. Although this was </w:t>
      </w:r>
      <w:r w:rsidR="0087712B">
        <w:t xml:space="preserve">seen as </w:t>
      </w:r>
      <w:r w:rsidR="005F222E">
        <w:t xml:space="preserve">unachievable, the study will try to </w:t>
      </w:r>
      <w:r w:rsidR="0087712B">
        <w:t xml:space="preserve">get as close to this figure as possible while also trying to achieve a safety factor of 2. </w:t>
      </w:r>
      <w:r w:rsidR="00F4401C">
        <w:t xml:space="preserve">The attempt by the study to reach </w:t>
      </w:r>
      <w:r w:rsidR="00C2768A">
        <w:t>these two variables</w:t>
      </w:r>
      <w:r w:rsidR="0082631A">
        <w:t xml:space="preserve"> would likely fall short but</w:t>
      </w:r>
      <w:r w:rsidR="00483107">
        <w:t xml:space="preserve"> find a middle ground still within an acceptable range.</w:t>
      </w:r>
    </w:p>
    <w:p w14:paraId="7A576A13" w14:textId="6D7948F5" w:rsidR="00783CC6" w:rsidRDefault="004A63BE" w:rsidP="00783CC6">
      <w:pPr>
        <w:pStyle w:val="Heading2"/>
      </w:pPr>
      <w:bookmarkStart w:id="59" w:name="_Toc196687464"/>
      <w:r>
        <w:t>Executions and i</w:t>
      </w:r>
      <w:r w:rsidR="00783CC6">
        <w:t>terations</w:t>
      </w:r>
      <w:bookmarkEnd w:id="59"/>
    </w:p>
    <w:p w14:paraId="0E29EBB5" w14:textId="5C951D0F" w:rsidR="00783CC6" w:rsidRDefault="00B9638D" w:rsidP="00783CC6">
      <w:pPr>
        <w:rPr>
          <w:color w:val="000000" w:themeColor="text1"/>
        </w:rPr>
      </w:pPr>
      <w:r w:rsidRPr="00B9638D">
        <w:t>22</w:t>
      </w:r>
      <w:r w:rsidR="00783CC6">
        <w:rPr>
          <w:color w:val="FF0000"/>
        </w:rPr>
        <w:t xml:space="preserve"> </w:t>
      </w:r>
      <w:r w:rsidR="00031D72">
        <w:rPr>
          <w:color w:val="000000" w:themeColor="text1"/>
        </w:rPr>
        <w:t>iterations were</w:t>
      </w:r>
      <w:r w:rsidR="00783CC6">
        <w:rPr>
          <w:color w:val="000000" w:themeColor="text1"/>
        </w:rPr>
        <w:t xml:space="preserve"> run over the </w:t>
      </w:r>
      <w:r w:rsidR="00031D72">
        <w:rPr>
          <w:color w:val="000000" w:themeColor="text1"/>
        </w:rPr>
        <w:t xml:space="preserve">length of this </w:t>
      </w:r>
      <w:r w:rsidR="003462E4">
        <w:rPr>
          <w:color w:val="000000" w:themeColor="text1"/>
        </w:rPr>
        <w:t xml:space="preserve">simulated </w:t>
      </w:r>
      <w:r w:rsidR="00031D72">
        <w:rPr>
          <w:color w:val="000000" w:themeColor="text1"/>
        </w:rPr>
        <w:t>study</w:t>
      </w:r>
      <w:r w:rsidR="00C229DD">
        <w:rPr>
          <w:color w:val="000000" w:themeColor="text1"/>
        </w:rPr>
        <w:t xml:space="preserve">. These best of which, achieved a large material reduction </w:t>
      </w:r>
      <w:r w:rsidR="00BE0AE8">
        <w:rPr>
          <w:color w:val="000000" w:themeColor="text1"/>
        </w:rPr>
        <w:t xml:space="preserve">of approximately </w:t>
      </w:r>
      <w:r w:rsidR="00920789" w:rsidRPr="00920789">
        <w:t>50%</w:t>
      </w:r>
      <w:r w:rsidR="0019067F">
        <w:t xml:space="preserve">, resulting in a final generated design weight of </w:t>
      </w:r>
      <w:r w:rsidR="00920789" w:rsidRPr="00920789">
        <w:t>0.988</w:t>
      </w:r>
      <w:r w:rsidR="00920789">
        <w:t xml:space="preserve"> </w:t>
      </w:r>
      <w:r w:rsidR="00920789" w:rsidRPr="00920789">
        <w:t>kg</w:t>
      </w:r>
      <w:r w:rsidR="00187B74">
        <w:t xml:space="preserve">. </w:t>
      </w:r>
      <w:r w:rsidR="008E62F0">
        <w:t>The mounting faces were all correctly preserved</w:t>
      </w:r>
      <w:r w:rsidR="003A5CB5">
        <w:t xml:space="preserve">. The study achieved a </w:t>
      </w:r>
      <w:r w:rsidR="00E5040E">
        <w:t>factor of safety o</w:t>
      </w:r>
      <w:r w:rsidR="00920789">
        <w:t>f 1.94</w:t>
      </w:r>
      <w:r w:rsidR="00E5040E">
        <w:rPr>
          <w:color w:val="000000" w:themeColor="text1"/>
        </w:rPr>
        <w:t>, which is an improvement over the original design</w:t>
      </w:r>
      <w:r w:rsidR="00920789">
        <w:rPr>
          <w:color w:val="000000" w:themeColor="text1"/>
        </w:rPr>
        <w:t xml:space="preserve">, which came to </w:t>
      </w:r>
      <w:r w:rsidR="003119F4">
        <w:rPr>
          <w:color w:val="000000" w:themeColor="text1"/>
        </w:rPr>
        <w:t>1.8. T</w:t>
      </w:r>
      <w:r w:rsidR="006673A4">
        <w:rPr>
          <w:color w:val="000000" w:themeColor="text1"/>
        </w:rPr>
        <w:t xml:space="preserve">his was unexpected but likely to </w:t>
      </w:r>
      <w:r w:rsidR="00203D62">
        <w:rPr>
          <w:color w:val="000000" w:themeColor="text1"/>
        </w:rPr>
        <w:t xml:space="preserve">reduce when the generated design is </w:t>
      </w:r>
      <w:r w:rsidR="00216A9E">
        <w:rPr>
          <w:color w:val="000000" w:themeColor="text1"/>
        </w:rPr>
        <w:t>finalised,</w:t>
      </w:r>
      <w:r w:rsidR="003119F4">
        <w:rPr>
          <w:color w:val="000000" w:themeColor="text1"/>
        </w:rPr>
        <w:t xml:space="preserve"> and the model is fully processed</w:t>
      </w:r>
      <w:r w:rsidR="00203D62">
        <w:rPr>
          <w:color w:val="000000" w:themeColor="text1"/>
        </w:rPr>
        <w:t xml:space="preserve"> into a printable design.</w:t>
      </w:r>
    </w:p>
    <w:p w14:paraId="6868CAEF" w14:textId="77777777" w:rsidR="00611A19" w:rsidRDefault="00611A19" w:rsidP="00611A19">
      <w:pPr>
        <w:keepNext/>
        <w:jc w:val="center"/>
      </w:pPr>
      <w:r w:rsidRPr="00611A19">
        <w:rPr>
          <w:color w:val="000000" w:themeColor="text1"/>
        </w:rPr>
        <w:lastRenderedPageBreak/>
        <w:drawing>
          <wp:inline distT="0" distB="0" distL="0" distR="0" wp14:anchorId="06FAE472" wp14:editId="621A8CA1">
            <wp:extent cx="4465707" cy="3276884"/>
            <wp:effectExtent l="0" t="0" r="0" b="0"/>
            <wp:docPr id="5974107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410722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465707" cy="3276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6DE61" w14:textId="49CE703B" w:rsidR="00611A19" w:rsidRDefault="00611A19" w:rsidP="00611A19">
      <w:pPr>
        <w:pStyle w:val="Caption"/>
        <w:jc w:val="center"/>
      </w:pPr>
      <w:bookmarkStart w:id="60" w:name="_Toc196687484"/>
      <w:r>
        <w:t xml:space="preserve">Figure </w:t>
      </w:r>
      <w:fldSimple w:instr=" SEQ Figure \* ARABIC ">
        <w:r w:rsidR="00B9638D">
          <w:rPr>
            <w:noProof/>
          </w:rPr>
          <w:t>18</w:t>
        </w:r>
      </w:fldSimple>
      <w:r>
        <w:t xml:space="preserve"> - Final output of topology optimisation</w:t>
      </w:r>
      <w:bookmarkEnd w:id="60"/>
    </w:p>
    <w:p w14:paraId="08CD3D63" w14:textId="4DCA0AB9" w:rsidR="00813CE8" w:rsidRDefault="00383453" w:rsidP="00813CE8">
      <w:r>
        <w:t>The result</w:t>
      </w:r>
      <w:r w:rsidR="00813CE8">
        <w:t xml:space="preserve"> was a rough </w:t>
      </w:r>
      <w:r w:rsidR="00296806">
        <w:t>model,</w:t>
      </w:r>
      <w:r>
        <w:t xml:space="preserve"> but </w:t>
      </w:r>
      <w:r w:rsidR="00C36AF3">
        <w:t>figure 18</w:t>
      </w:r>
      <w:r>
        <w:t xml:space="preserve"> shows the material re</w:t>
      </w:r>
      <w:r w:rsidR="00DD7A17">
        <w:t>duction</w:t>
      </w:r>
      <w:r>
        <w:t xml:space="preserve"> after </w:t>
      </w:r>
      <w:r w:rsidR="0095616D">
        <w:t>2</w:t>
      </w:r>
      <w:r w:rsidR="00091FD0">
        <w:t>2</w:t>
      </w:r>
      <w:r w:rsidR="0095616D">
        <w:t xml:space="preserve"> iterations</w:t>
      </w:r>
      <w:r w:rsidR="00813CE8">
        <w:t xml:space="preserve">. </w:t>
      </w:r>
      <w:r w:rsidR="00DD7A17">
        <w:t>if</w:t>
      </w:r>
      <w:r w:rsidR="00813CE8">
        <w:t xml:space="preserve"> more tweaks</w:t>
      </w:r>
      <w:r w:rsidR="00DD7A17">
        <w:t xml:space="preserve"> were made</w:t>
      </w:r>
      <w:r w:rsidR="00813CE8">
        <w:t xml:space="preserve"> and</w:t>
      </w:r>
      <w:r w:rsidR="00DD7A17">
        <w:t xml:space="preserve"> with</w:t>
      </w:r>
      <w:r w:rsidR="00813CE8">
        <w:t xml:space="preserve"> some manual </w:t>
      </w:r>
      <w:r>
        <w:t xml:space="preserve">trimming afterwards, the model would </w:t>
      </w:r>
      <w:r w:rsidR="0095616D">
        <w:t>be able to be refined</w:t>
      </w:r>
      <w:r w:rsidR="00DD7A17">
        <w:t xml:space="preserve">. The corners that were selected as preserved geometry for their outline ended up creating </w:t>
      </w:r>
      <w:r w:rsidR="003B70AF">
        <w:t>thin walls around. In hindsight, the bottom edge should be preserved instead of the whole face</w:t>
      </w:r>
      <w:r w:rsidR="00296806">
        <w:t>. The</w:t>
      </w:r>
      <w:r w:rsidR="008A25BD">
        <w:t xml:space="preserve"> overall internal</w:t>
      </w:r>
      <w:r w:rsidR="00296806">
        <w:t xml:space="preserve"> structure </w:t>
      </w:r>
      <w:r w:rsidR="00105E90">
        <w:t xml:space="preserve">resulted in visually organic tube-like structures following the stress </w:t>
      </w:r>
      <w:r w:rsidR="004F7802">
        <w:t>paths</w:t>
      </w:r>
      <w:r w:rsidR="008A25BD">
        <w:t xml:space="preserve"> between load interfaces</w:t>
      </w:r>
      <w:r w:rsidR="004F7802">
        <w:t>.</w:t>
      </w:r>
      <w:r w:rsidR="00926250">
        <w:t xml:space="preserve"> The parts from the original bracket study that absorbed </w:t>
      </w:r>
      <w:proofErr w:type="gramStart"/>
      <w:r w:rsidR="00926250">
        <w:t>the vast majority of</w:t>
      </w:r>
      <w:proofErr w:type="gramEnd"/>
      <w:r w:rsidR="00926250">
        <w:t xml:space="preserve"> the stress seem to be untouched, this is ideal since the </w:t>
      </w:r>
      <w:r w:rsidR="00091FD0">
        <w:t>material was needed there.</w:t>
      </w:r>
      <w:r w:rsidR="004F7802">
        <w:t xml:space="preserve"> </w:t>
      </w:r>
    </w:p>
    <w:p w14:paraId="3C3DBCEB" w14:textId="77777777" w:rsidR="00B9638D" w:rsidRDefault="00B9638D" w:rsidP="00B9638D">
      <w:pPr>
        <w:keepNext/>
        <w:jc w:val="center"/>
      </w:pPr>
      <w:r>
        <w:rPr>
          <w:noProof/>
        </w:rPr>
        <w:drawing>
          <wp:inline distT="0" distB="0" distL="0" distR="0" wp14:anchorId="17346492" wp14:editId="372025C7">
            <wp:extent cx="4721858" cy="1320800"/>
            <wp:effectExtent l="0" t="0" r="3175" b="0"/>
            <wp:docPr id="1026260968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260968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78" t="18626" r="37867" b="69912"/>
                    <a:stretch/>
                  </pic:blipFill>
                  <pic:spPr bwMode="auto">
                    <a:xfrm>
                      <a:off x="0" y="0"/>
                      <a:ext cx="4735064" cy="1324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821BF" w14:textId="5EE546AF" w:rsidR="00B9638D" w:rsidRDefault="00B9638D" w:rsidP="00B9638D">
      <w:pPr>
        <w:pStyle w:val="Caption"/>
        <w:jc w:val="center"/>
      </w:pPr>
      <w:bookmarkStart w:id="61" w:name="_Toc196687485"/>
      <w:r>
        <w:t xml:space="preserve">Figure </w:t>
      </w:r>
      <w:fldSimple w:instr=" SEQ Figure \* ARABIC ">
        <w:r>
          <w:rPr>
            <w:noProof/>
          </w:rPr>
          <w:t>19</w:t>
        </w:r>
      </w:fldSimple>
      <w:r>
        <w:t xml:space="preserve"> - Final constraints / goals values</w:t>
      </w:r>
      <w:bookmarkEnd w:id="61"/>
    </w:p>
    <w:p w14:paraId="6D4F5708" w14:textId="4CC09F2A" w:rsidR="00B9638D" w:rsidRPr="00813CE8" w:rsidRDefault="00B9638D" w:rsidP="00B9638D"/>
    <w:p w14:paraId="6F628B3A" w14:textId="77777777" w:rsidR="00091FD0" w:rsidRDefault="00091FD0" w:rsidP="00091FD0">
      <w:pPr>
        <w:keepNext/>
        <w:spacing w:line="259" w:lineRule="auto"/>
        <w:jc w:val="center"/>
      </w:pPr>
      <w:r>
        <w:rPr>
          <w:noProof/>
          <w:color w:val="FF0000"/>
        </w:rPr>
        <w:lastRenderedPageBreak/>
        <w:drawing>
          <wp:inline distT="0" distB="0" distL="0" distR="0" wp14:anchorId="4C100C03" wp14:editId="7E78E13F">
            <wp:extent cx="4191000" cy="3818467"/>
            <wp:effectExtent l="0" t="0" r="0" b="0"/>
            <wp:docPr id="20612416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5727" cy="3822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84E3D" w14:textId="62AC6227" w:rsidR="00091FD0" w:rsidRDefault="00091FD0" w:rsidP="00091FD0">
      <w:pPr>
        <w:pStyle w:val="Caption"/>
        <w:jc w:val="center"/>
        <w:rPr>
          <w:color w:val="FF0000"/>
        </w:rPr>
      </w:pPr>
      <w:bookmarkStart w:id="62" w:name="_Toc196687486"/>
      <w:r>
        <w:t xml:space="preserve">Figure </w:t>
      </w:r>
      <w:fldSimple w:instr=" SEQ Figure \* ARABIC ">
        <w:r w:rsidR="00B9638D">
          <w:rPr>
            <w:noProof/>
          </w:rPr>
          <w:t>20</w:t>
        </w:r>
      </w:fldSimple>
      <w:r>
        <w:t xml:space="preserve"> - Iteration process for mass reduction constraint</w:t>
      </w:r>
      <w:bookmarkEnd w:id="62"/>
    </w:p>
    <w:p w14:paraId="5C83495C" w14:textId="77777777" w:rsidR="00091FD0" w:rsidRDefault="00091FD0" w:rsidP="00091FD0">
      <w:pPr>
        <w:keepNext/>
        <w:spacing w:line="259" w:lineRule="auto"/>
        <w:jc w:val="center"/>
      </w:pPr>
      <w:r>
        <w:rPr>
          <w:noProof/>
          <w:color w:val="FF0000"/>
        </w:rPr>
        <w:drawing>
          <wp:inline distT="0" distB="0" distL="0" distR="0" wp14:anchorId="0E7A8468" wp14:editId="13A44FED">
            <wp:extent cx="4191000" cy="3818467"/>
            <wp:effectExtent l="0" t="0" r="0" b="0"/>
            <wp:docPr id="978843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455" cy="38234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91FC2" w14:textId="39644AF5" w:rsidR="00091FD0" w:rsidRDefault="00091FD0" w:rsidP="00091FD0">
      <w:pPr>
        <w:pStyle w:val="Caption"/>
        <w:jc w:val="center"/>
        <w:rPr>
          <w:color w:val="FF0000"/>
        </w:rPr>
      </w:pPr>
      <w:bookmarkStart w:id="63" w:name="_Toc196687487"/>
      <w:r>
        <w:t xml:space="preserve">Figure </w:t>
      </w:r>
      <w:fldSimple w:instr=" SEQ Figure \* ARABIC ">
        <w:r w:rsidR="00B9638D">
          <w:rPr>
            <w:noProof/>
          </w:rPr>
          <w:t>21</w:t>
        </w:r>
      </w:fldSimple>
      <w:r>
        <w:t xml:space="preserve"> - Iteration process for 'best stiffness' goal</w:t>
      </w:r>
      <w:bookmarkEnd w:id="63"/>
    </w:p>
    <w:p w14:paraId="591ADEEC" w14:textId="77777777" w:rsidR="00091FD0" w:rsidRDefault="00091FD0" w:rsidP="00091FD0">
      <w:pPr>
        <w:keepNext/>
        <w:spacing w:line="259" w:lineRule="auto"/>
        <w:jc w:val="center"/>
      </w:pPr>
      <w:r>
        <w:rPr>
          <w:noProof/>
          <w:color w:val="FF0000"/>
        </w:rPr>
        <w:lastRenderedPageBreak/>
        <w:drawing>
          <wp:inline distT="0" distB="0" distL="0" distR="0" wp14:anchorId="248C8331" wp14:editId="1C97C1DD">
            <wp:extent cx="4572000" cy="4165600"/>
            <wp:effectExtent l="0" t="0" r="0" b="6350"/>
            <wp:docPr id="14644976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416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E6E1D7" w14:textId="15D54A0B" w:rsidR="00091FD0" w:rsidRDefault="00091FD0" w:rsidP="00091FD0">
      <w:pPr>
        <w:pStyle w:val="Caption"/>
        <w:jc w:val="center"/>
      </w:pPr>
      <w:bookmarkStart w:id="64" w:name="_Toc196687488"/>
      <w:r>
        <w:t xml:space="preserve">Figure </w:t>
      </w:r>
      <w:fldSimple w:instr=" SEQ Figure \* ARABIC ">
        <w:r w:rsidR="00B9638D">
          <w:rPr>
            <w:noProof/>
          </w:rPr>
          <w:t>22</w:t>
        </w:r>
      </w:fldSimple>
      <w:r>
        <w:t xml:space="preserve"> - Iteration process for factor of safety</w:t>
      </w:r>
      <w:bookmarkEnd w:id="64"/>
    </w:p>
    <w:p w14:paraId="56C4D868" w14:textId="11753910" w:rsidR="007474C6" w:rsidRDefault="007474C6" w:rsidP="00091FD0">
      <w:pPr>
        <w:spacing w:line="259" w:lineRule="auto"/>
        <w:jc w:val="center"/>
        <w:rPr>
          <w:color w:val="FF0000"/>
        </w:rPr>
      </w:pPr>
      <w:r>
        <w:rPr>
          <w:color w:val="FF0000"/>
        </w:rPr>
        <w:br w:type="page"/>
      </w:r>
    </w:p>
    <w:p w14:paraId="34201B21" w14:textId="3C100C60" w:rsidR="00203D62" w:rsidRDefault="007474C6" w:rsidP="007474C6">
      <w:pPr>
        <w:pStyle w:val="Heading1"/>
      </w:pPr>
      <w:bookmarkStart w:id="65" w:name="_Toc196687465"/>
      <w:r>
        <w:lastRenderedPageBreak/>
        <w:t>Conclusion</w:t>
      </w:r>
      <w:bookmarkEnd w:id="65"/>
    </w:p>
    <w:p w14:paraId="7096C2FD" w14:textId="115840B8" w:rsidR="007474C6" w:rsidRDefault="007474C6" w:rsidP="007474C6">
      <w:r>
        <w:t xml:space="preserve">In conclusion, the </w:t>
      </w:r>
      <w:r w:rsidR="008B49FF">
        <w:t>optimisation</w:t>
      </w:r>
      <w:r w:rsidR="00816024">
        <w:t xml:space="preserve"> was a success. </w:t>
      </w:r>
      <w:r w:rsidR="008B49FF">
        <w:t xml:space="preserve">The project </w:t>
      </w:r>
      <w:r w:rsidR="00CA3CE0">
        <w:t>demonstrated the application of</w:t>
      </w:r>
      <w:r w:rsidR="00816024">
        <w:t xml:space="preserve"> </w:t>
      </w:r>
      <w:proofErr w:type="spellStart"/>
      <w:r w:rsidR="00816024">
        <w:t>DfAM</w:t>
      </w:r>
      <w:proofErr w:type="spellEnd"/>
      <w:r w:rsidR="00816024">
        <w:t xml:space="preserve"> principles</w:t>
      </w:r>
      <w:r w:rsidR="00CA3CE0">
        <w:t xml:space="preserve"> in the lightweight redesign of the GE engine bracket. T</w:t>
      </w:r>
      <w:r w:rsidR="00816024">
        <w:t xml:space="preserve">he topology optimisation study was able to reduce the </w:t>
      </w:r>
      <w:r w:rsidR="00897D69">
        <w:t xml:space="preserve">mass of the component while ensuring it could still perform to the level of safety expected in the aerospace </w:t>
      </w:r>
      <w:r w:rsidR="00110300">
        <w:t>industry.</w:t>
      </w:r>
    </w:p>
    <w:p w14:paraId="59295A27" w14:textId="45A5039C" w:rsidR="00E4750A" w:rsidRDefault="00110300" w:rsidP="007474C6">
      <w:r>
        <w:t xml:space="preserve">The original bracket was found to be </w:t>
      </w:r>
      <w:r w:rsidR="003F5C79">
        <w:t xml:space="preserve">robust, but over engineered, costly, and heavy. This was primarily due to manufacturing constraints at the time. </w:t>
      </w:r>
      <w:r w:rsidR="006A4D66">
        <w:t>It was found that in the advent of additive manufacturing, new geometries were able to be realised making parts such as these obsolete.</w:t>
      </w:r>
      <w:r w:rsidR="00CE1E3C">
        <w:t xml:space="preserve"> It was found that using Electron Beam Melting (EBM) with the titanium alloy Ti-6Al-4V, </w:t>
      </w:r>
      <w:r w:rsidR="00CB438E">
        <w:t>a highly efficient structure could be realised from the previously solid block that was the original component.</w:t>
      </w:r>
      <w:r w:rsidR="00491415">
        <w:t xml:space="preserve"> The material suited the application perfectly, as it was stated in many standards and research journals for similar applications. Its high strength to weight ratio, fatigue resistance, corrosion </w:t>
      </w:r>
      <w:r w:rsidR="009A52CC">
        <w:t xml:space="preserve">resistance, and high compatibility with Powder Bed Fusion (PBF) additive manufacturing </w:t>
      </w:r>
      <w:r w:rsidR="00E4750A">
        <w:t>processes.</w:t>
      </w:r>
    </w:p>
    <w:p w14:paraId="16BFFF5C" w14:textId="1EC273E9" w:rsidR="00E4750A" w:rsidRDefault="00E4750A" w:rsidP="007474C6">
      <w:r>
        <w:t>Using SolidWorks simulated topology optimisation study tool</w:t>
      </w:r>
      <w:r w:rsidR="00CB5CD1">
        <w:t xml:space="preserve">, non-load bearing material was removed </w:t>
      </w:r>
      <w:r w:rsidR="00DA2FA9">
        <w:t>from around stress paths between the mounting and loading points. A factor of safety o</w:t>
      </w:r>
      <w:r w:rsidR="00C01C11">
        <w:t xml:space="preserve">f 1.94 </w:t>
      </w:r>
      <w:r w:rsidR="001A65A3">
        <w:t xml:space="preserve">was achieved, ensuring confidence in the durability and reliability of the bracket, even under </w:t>
      </w:r>
      <w:r w:rsidR="00E617C8">
        <w:t>unforeseen additional load or stress.</w:t>
      </w:r>
      <w:r w:rsidR="00B81378">
        <w:t xml:space="preserve"> </w:t>
      </w:r>
      <w:r w:rsidR="000F72B8">
        <w:t xml:space="preserve">The mass of the bracket was reduced </w:t>
      </w:r>
      <w:r w:rsidR="00C01C11">
        <w:t xml:space="preserve">by </w:t>
      </w:r>
      <w:r w:rsidR="00200F1E">
        <w:t xml:space="preserve">over 50% </w:t>
      </w:r>
      <w:r w:rsidR="009873E6">
        <w:t>taking the 2.05kg bracket down to a total o</w:t>
      </w:r>
      <w:r w:rsidR="00200F1E">
        <w:t>f 0.988kg</w:t>
      </w:r>
      <w:r w:rsidR="009873E6">
        <w:t>.</w:t>
      </w:r>
    </w:p>
    <w:p w14:paraId="3AFD5860" w14:textId="22A113CA" w:rsidR="009873E6" w:rsidRPr="001A65A3" w:rsidRDefault="009873E6" w:rsidP="007474C6">
      <w:r>
        <w:t>Future reductions can be made</w:t>
      </w:r>
      <w:r w:rsidR="00CE4225">
        <w:t xml:space="preserve"> with a further reduction of the safety factor</w:t>
      </w:r>
      <w:r w:rsidR="00414729">
        <w:t xml:space="preserve">. Developments are ongoing in the field of additive manufacturing which is constantly shifting what’s possible </w:t>
      </w:r>
      <w:r w:rsidR="00BA035D">
        <w:t xml:space="preserve">for high performance components only made possible through these processes. </w:t>
      </w:r>
      <w:r w:rsidR="007874ED">
        <w:t>As additive manufacturing continues to become more prevalent to solving problems</w:t>
      </w:r>
      <w:r w:rsidR="002901BC">
        <w:t xml:space="preserve"> conventional manufacturing processes fail to overcome</w:t>
      </w:r>
      <w:r w:rsidR="00612F34">
        <w:t xml:space="preserve">, the role of </w:t>
      </w:r>
      <w:r w:rsidR="00163BC3">
        <w:t>topology</w:t>
      </w:r>
      <w:r w:rsidR="00612F34">
        <w:t xml:space="preserve"> optimisation and </w:t>
      </w:r>
      <w:proofErr w:type="spellStart"/>
      <w:r w:rsidR="00612F34">
        <w:t>DfAM</w:t>
      </w:r>
      <w:proofErr w:type="spellEnd"/>
      <w:r w:rsidR="00612F34">
        <w:t xml:space="preserve"> will become </w:t>
      </w:r>
      <w:r w:rsidR="00163BC3">
        <w:t>increasingly critical.</w:t>
      </w:r>
    </w:p>
    <w:p w14:paraId="303E8E85" w14:textId="77777777" w:rsidR="009A52CC" w:rsidRPr="007474C6" w:rsidRDefault="009A52CC" w:rsidP="007474C6"/>
    <w:p w14:paraId="35498ACB" w14:textId="77777777" w:rsidR="007474C6" w:rsidRDefault="007474C6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bookmarkStart w:id="66" w:name="_Toc196687466" w:displacedByCustomXml="next"/>
    <w:sdt>
      <w:sdtPr>
        <w:id w:val="-720134537"/>
        <w:docPartObj>
          <w:docPartGallery w:val="Bibliographies"/>
          <w:docPartUnique/>
        </w:docPartObj>
      </w:sdtPr>
      <w:sdtEndPr>
        <w:rPr>
          <w:rFonts w:eastAsiaTheme="minorEastAsia" w:cstheme="minorBidi"/>
          <w:color w:val="auto"/>
          <w:sz w:val="22"/>
          <w:szCs w:val="22"/>
        </w:rPr>
      </w:sdtEndPr>
      <w:sdtContent>
        <w:p w14:paraId="7490A18C" w14:textId="4914929E" w:rsidR="007474C6" w:rsidRDefault="007474C6">
          <w:pPr>
            <w:pStyle w:val="Heading1"/>
          </w:pPr>
          <w:r>
            <w:t>Bibliography</w:t>
          </w:r>
          <w:bookmarkEnd w:id="66"/>
        </w:p>
        <w:sdt>
          <w:sdtPr>
            <w:id w:val="111145805"/>
            <w:bibliography/>
          </w:sdtPr>
          <w:sdtContent>
            <w:p w14:paraId="231C98E1" w14:textId="77777777" w:rsidR="00894CBA" w:rsidRDefault="007474C6" w:rsidP="00894CB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94CBA">
                <w:rPr>
                  <w:noProof/>
                </w:rPr>
                <w:t xml:space="preserve">Aalco Metals Limited, 2018. </w:t>
              </w:r>
              <w:r w:rsidR="00894CBA">
                <w:rPr>
                  <w:i/>
                  <w:iCs/>
                  <w:noProof/>
                </w:rPr>
                <w:t xml:space="preserve">Aluminium Alloy - Commercial Alloy - 5052 - H32 Sheet and Treadplate. </w:t>
              </w:r>
              <w:r w:rsidR="00894CBA">
                <w:rPr>
                  <w:noProof/>
                </w:rPr>
                <w:t xml:space="preserve">[Online] </w:t>
              </w:r>
              <w:r w:rsidR="00894CBA">
                <w:rPr>
                  <w:noProof/>
                </w:rPr>
                <w:br/>
                <w:t xml:space="preserve">Available at: </w:t>
              </w:r>
              <w:r w:rsidR="00894CBA">
                <w:rPr>
                  <w:noProof/>
                  <w:u w:val="single"/>
                </w:rPr>
                <w:t>https://www.aalco.co.uk/datasheets/Aluminium-Alloy-5052-H32-Sheet-and-Treadplate_138.ashx</w:t>
              </w:r>
              <w:r w:rsidR="00894CBA">
                <w:rPr>
                  <w:noProof/>
                </w:rPr>
                <w:br/>
                <w:t>[Accessed 10 12 2024].</w:t>
              </w:r>
            </w:p>
            <w:p w14:paraId="1B21B01B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Aalco Metals Limited, 2018. </w:t>
              </w:r>
              <w:r>
                <w:rPr>
                  <w:i/>
                  <w:iCs/>
                  <w:noProof/>
                </w:rPr>
                <w:t xml:space="preserve">Aluminium Alloy - Commercial Alloy - 6061 - T6 Extrusions.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https://www.aalco.co.uk/datasheets/Aluminium-Alloy-6061-T6-Extrusions_145.ashx</w:t>
              </w:r>
              <w:r>
                <w:rPr>
                  <w:noProof/>
                </w:rPr>
                <w:br/>
                <w:t>[Accessed 10 12 2024].</w:t>
              </w:r>
            </w:p>
            <w:p w14:paraId="766DB068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Alami, A. H. et al., 2023. Additive manufacturing in the aerospace and automotive industries: Recent trends and role in achieving sustainable development goals. </w:t>
              </w:r>
              <w:r>
                <w:rPr>
                  <w:i/>
                  <w:iCs/>
                  <w:noProof/>
                </w:rPr>
                <w:t xml:space="preserve">Ain Shams Engineering Journal, </w:t>
              </w:r>
              <w:r>
                <w:rPr>
                  <w:noProof/>
                </w:rPr>
                <w:t>14(11).</w:t>
              </w:r>
            </w:p>
            <w:p w14:paraId="6915734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ASTM, 2012. </w:t>
              </w:r>
              <w:r>
                <w:rPr>
                  <w:i/>
                  <w:iCs/>
                  <w:noProof/>
                </w:rPr>
                <w:t xml:space="preserve">10.04 Electronics; Declarable Substances in Materials; 3D Imaging Systems; Additive Manufacturing Technologies. </w:t>
              </w:r>
              <w:r>
                <w:rPr>
                  <w:noProof/>
                </w:rPr>
                <w:t>West Conshohocken: American Society for Testing and Materials.</w:t>
              </w:r>
            </w:p>
            <w:p w14:paraId="76F3469F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Bertsch, K. M. et al., 2022. Critical differences between electron beam melted and selective laser melted Ti-6Al-4 V. </w:t>
              </w:r>
              <w:r>
                <w:rPr>
                  <w:i/>
                  <w:iCs/>
                  <w:noProof/>
                </w:rPr>
                <w:t xml:space="preserve">Materials &amp; Design, </w:t>
              </w:r>
              <w:r>
                <w:rPr>
                  <w:noProof/>
                </w:rPr>
                <w:t>Volume 216.</w:t>
              </w:r>
            </w:p>
            <w:p w14:paraId="6DE942F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Birglen, L. &amp; Schlicht, T., 2018. A statistical review of industrial robotic grippers. </w:t>
              </w:r>
              <w:r>
                <w:rPr>
                  <w:i/>
                  <w:iCs/>
                  <w:noProof/>
                </w:rPr>
                <w:t xml:space="preserve">Robotics and Computer–Integrated Manufacturing, </w:t>
              </w:r>
              <w:r>
                <w:rPr>
                  <w:noProof/>
                </w:rPr>
                <w:t>Volume 49, pp. 88-97.</w:t>
              </w:r>
            </w:p>
            <w:p w14:paraId="28B9D0B9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Boyer, R. R., 1996. An overview on the use of titanium in the aerospace industry. </w:t>
              </w:r>
              <w:r>
                <w:rPr>
                  <w:i/>
                  <w:iCs/>
                  <w:noProof/>
                </w:rPr>
                <w:t xml:space="preserve">Materials Science and Engineering, </w:t>
              </w:r>
              <w:r>
                <w:rPr>
                  <w:noProof/>
                </w:rPr>
                <w:t>213(1-2), pp. 103-114.</w:t>
              </w:r>
            </w:p>
            <w:p w14:paraId="7B891375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Crawford, R. J. &amp; Martin, P. J., 2020. 4. Processing of Plastics. In: 4th, ed. </w:t>
              </w:r>
              <w:r>
                <w:rPr>
                  <w:i/>
                  <w:iCs/>
                  <w:noProof/>
                </w:rPr>
                <w:t xml:space="preserve">Plastics Engineering. </w:t>
              </w:r>
              <w:r>
                <w:rPr>
                  <w:noProof/>
                </w:rPr>
                <w:t>Oxford: Butterworth-Heinemann, pp. 279-405.</w:t>
              </w:r>
            </w:p>
            <w:p w14:paraId="54BC6FEE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DAVIM, J. P., POU, J. &amp; RIVEIRO, A., 2021. </w:t>
              </w:r>
              <w:r>
                <w:rPr>
                  <w:i/>
                  <w:iCs/>
                  <w:noProof/>
                </w:rPr>
                <w:t xml:space="preserve">Handbooks in Advanced Manufacturing ADDITIVE MANUFACTURING. </w:t>
              </w:r>
              <w:r>
                <w:rPr>
                  <w:noProof/>
                </w:rPr>
                <w:t>Amsterdam: Elsevier.</w:t>
              </w:r>
            </w:p>
            <w:p w14:paraId="5C1EE430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Enginuity, 2021. </w:t>
              </w:r>
              <w:r>
                <w:rPr>
                  <w:i/>
                  <w:iCs/>
                  <w:noProof/>
                </w:rPr>
                <w:t xml:space="preserve">Machining aircraft components using CNC machining centres Standard. </w:t>
              </w:r>
              <w:r>
                <w:rPr>
                  <w:noProof/>
                </w:rPr>
                <w:t>London: National Occupational Standards.</w:t>
              </w:r>
            </w:p>
            <w:p w14:paraId="2824E06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El-Hofy, H., 2019. </w:t>
              </w:r>
              <w:r>
                <w:rPr>
                  <w:i/>
                  <w:iCs/>
                  <w:noProof/>
                </w:rPr>
                <w:t xml:space="preserve">Fundamentals of Machining Processes. </w:t>
              </w:r>
              <w:r>
                <w:rPr>
                  <w:noProof/>
                </w:rPr>
                <w:t>3rd ed. Boca Raton: CRC Press.</w:t>
              </w:r>
            </w:p>
            <w:p w14:paraId="29C1968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Ferriera, W., 2023. </w:t>
              </w:r>
              <w:r>
                <w:rPr>
                  <w:i/>
                  <w:iCs/>
                  <w:noProof/>
                </w:rPr>
                <w:t xml:space="preserve">How much does Aluminium Die Casting cost?.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https://get-it-made.co.uk/resources/how-much-does-aluminium-die-casting-cost#:~:text=The%20cost%20for%20aluminium%20die,on%20part%20size%20and%20volume.</w:t>
              </w:r>
              <w:r>
                <w:rPr>
                  <w:noProof/>
                </w:rPr>
                <w:br/>
                <w:t>[Accessed 10 12 2024].</w:t>
              </w:r>
            </w:p>
            <w:p w14:paraId="02B87AFC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General Electronics, 2013. </w:t>
              </w:r>
              <w:r>
                <w:rPr>
                  <w:i/>
                  <w:iCs/>
                  <w:noProof/>
                </w:rPr>
                <w:t xml:space="preserve">GE jet engine bracket challenge.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https://grabcad.com/challenges/ge-jet-engine-bracket-challenge</w:t>
              </w:r>
              <w:r>
                <w:rPr>
                  <w:noProof/>
                </w:rPr>
                <w:br/>
                <w:t>[Accessed 27 04 2025].</w:t>
              </w:r>
            </w:p>
            <w:p w14:paraId="7A52C306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H.Y. Ma, J. W. P. Q. Y. L. L. C. L. W. L. Z., 2024. Advances in additively manufactured titanium alloys by powder bed fusion and directed energy deposition: Microstructure, defects, and mechanical behavior. </w:t>
              </w:r>
              <w:r>
                <w:rPr>
                  <w:i/>
                  <w:iCs/>
                  <w:noProof/>
                </w:rPr>
                <w:t xml:space="preserve">Journal of Materials Science &amp; Technology, </w:t>
              </w:r>
              <w:r>
                <w:rPr>
                  <w:noProof/>
                </w:rPr>
                <w:t>Volume 183, pp. 32-62.</w:t>
              </w:r>
            </w:p>
            <w:p w14:paraId="5410C733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Hampshire, N., Califano, G. &amp; Spinks, D., 2022. SCAMPER. In: 1st, ed. </w:t>
              </w:r>
              <w:r>
                <w:rPr>
                  <w:i/>
                  <w:iCs/>
                  <w:noProof/>
                </w:rPr>
                <w:t xml:space="preserve">Mastering Collaboration in a Product Team. </w:t>
              </w:r>
              <w:r>
                <w:rPr>
                  <w:noProof/>
                </w:rPr>
                <w:t>New York City: APress Media, LLC, pp. 114-115.</w:t>
              </w:r>
            </w:p>
            <w:p w14:paraId="22B6D069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Jansen, J., 2015. Understanding creep failure of plastics. </w:t>
              </w:r>
              <w:r>
                <w:rPr>
                  <w:i/>
                  <w:iCs/>
                  <w:noProof/>
                </w:rPr>
                <w:t xml:space="preserve">Plast. Eng, </w:t>
              </w:r>
              <w:r>
                <w:rPr>
                  <w:noProof/>
                </w:rPr>
                <w:t>Volume 7, pp. 32-36.</w:t>
              </w:r>
            </w:p>
            <w:p w14:paraId="5A6620AA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Lachmayer, R., Ehlers, T. &amp; Lippert, R. B., 2024. </w:t>
              </w:r>
              <w:r>
                <w:rPr>
                  <w:i/>
                  <w:iCs/>
                  <w:noProof/>
                </w:rPr>
                <w:t xml:space="preserve">Design for Additive Manufacturing. </w:t>
              </w:r>
              <w:r>
                <w:rPr>
                  <w:noProof/>
                </w:rPr>
                <w:t>1st ed. Berlin: Springer Publishing.</w:t>
              </w:r>
            </w:p>
            <w:p w14:paraId="1AFFEF67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Laminated Plastics, n.d. </w:t>
              </w:r>
              <w:r>
                <w:rPr>
                  <w:i/>
                  <w:iCs/>
                  <w:noProof/>
                </w:rPr>
                <w:t xml:space="preserve">Technical Data Sheet Nylon (Polyamide).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https://laminatedplastics.com/nylon.pdf</w:t>
              </w:r>
              <w:r>
                <w:rPr>
                  <w:noProof/>
                </w:rPr>
                <w:br/>
                <w:t>[Accessed 10 12 2024].</w:t>
              </w:r>
            </w:p>
            <w:p w14:paraId="67900D7E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Lequeu, P., Lassince, P., Warner, T. &amp; Raynaud, G., 2001. Engineering for the future: weight saving and cost reduction initiatives. </w:t>
              </w:r>
              <w:r>
                <w:rPr>
                  <w:i/>
                  <w:iCs/>
                  <w:noProof/>
                </w:rPr>
                <w:t xml:space="preserve">Aircraft Engineering and Aerospace Technology, </w:t>
              </w:r>
              <w:r>
                <w:rPr>
                  <w:noProof/>
                </w:rPr>
                <w:t>73(2), pp. 147-159.</w:t>
              </w:r>
            </w:p>
            <w:p w14:paraId="1C629B21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Liu, Z., He, B., Lyu, T. &amp; Zou, Y., 2021. A Review on Additive Manufacturing of Titanium Alloys for Aerospace Applications: Directed Energy Deposition and Beyond Ti-6Al-4V. </w:t>
              </w:r>
              <w:r>
                <w:rPr>
                  <w:i/>
                  <w:iCs/>
                  <w:noProof/>
                </w:rPr>
                <w:t xml:space="preserve">The Journal of The Minerals, Metals &amp; Materials Society, </w:t>
              </w:r>
              <w:r>
                <w:rPr>
                  <w:noProof/>
                </w:rPr>
                <w:t>73(6), p. 1804–1818.</w:t>
              </w:r>
            </w:p>
            <w:p w14:paraId="0DE5FA3D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Madu, C. N., 2006. </w:t>
              </w:r>
              <w:r>
                <w:rPr>
                  <w:i/>
                  <w:iCs/>
                  <w:noProof/>
                </w:rPr>
                <w:t xml:space="preserve">House of Quality in a Minute: Quality Function Deployment. </w:t>
              </w:r>
              <w:r>
                <w:rPr>
                  <w:noProof/>
                </w:rPr>
                <w:t>2nd ed. Fairfield: Chi Publishers.</w:t>
              </w:r>
            </w:p>
            <w:p w14:paraId="4ABDA0F2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MatWeb, n.d. </w:t>
              </w:r>
              <w:r>
                <w:rPr>
                  <w:i/>
                  <w:iCs/>
                  <w:noProof/>
                </w:rPr>
                <w:t xml:space="preserve">Titanium Ti-6Al-4V (Grade 5), Annealed.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https://asm.matweb.com/search/specificmaterial.asp?bassnum=mtp641</w:t>
              </w:r>
              <w:r>
                <w:rPr>
                  <w:noProof/>
                </w:rPr>
                <w:br/>
                <w:t>[Accessed 27 04 2025].</w:t>
              </w:r>
            </w:p>
            <w:p w14:paraId="67D432E3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Metals4U Ltd, n.d. </w:t>
              </w:r>
              <w:r>
                <w:rPr>
                  <w:i/>
                  <w:iCs/>
                  <w:noProof/>
                </w:rPr>
                <w:t xml:space="preserve">304 Stainless Steel.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https://www.metals4u.co.uk/blog/304-stainless-steel</w:t>
              </w:r>
              <w:r>
                <w:rPr>
                  <w:noProof/>
                </w:rPr>
                <w:br/>
                <w:t>[Accessed 10 12 2024].</w:t>
              </w:r>
            </w:p>
            <w:p w14:paraId="52B11989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Metals4U Ltd, n.d. </w:t>
              </w:r>
              <w:r>
                <w:rPr>
                  <w:i/>
                  <w:iCs/>
                  <w:noProof/>
                </w:rPr>
                <w:t xml:space="preserve">What is Mild Steel? an in depth technical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https://www.metals4u.co.uk/blog/mild-steel-in-depth-guide</w:t>
              </w:r>
              <w:r>
                <w:rPr>
                  <w:noProof/>
                </w:rPr>
                <w:br/>
                <w:t>[Accessed 10 12 2024].</w:t>
              </w:r>
            </w:p>
            <w:p w14:paraId="6F2D8C43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Plastim Ltd, n.d. </w:t>
              </w:r>
              <w:r>
                <w:rPr>
                  <w:i/>
                  <w:iCs/>
                  <w:noProof/>
                </w:rPr>
                <w:t xml:space="preserve">ABS.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https://plastim.co.uk/wp-content/uploads/2019/07/ABS-Technical-Data-Sheet.pdf</w:t>
              </w:r>
              <w:r>
                <w:rPr>
                  <w:noProof/>
                </w:rPr>
                <w:br/>
                <w:t>[Accessed 10 12 2024].</w:t>
              </w:r>
            </w:p>
            <w:p w14:paraId="416ACAF8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Sheppard, T., 1999. </w:t>
              </w:r>
              <w:r>
                <w:rPr>
                  <w:i/>
                  <w:iCs/>
                  <w:noProof/>
                </w:rPr>
                <w:t xml:space="preserve">Extrustion of Aluminium Alloys. </w:t>
              </w:r>
              <w:r>
                <w:rPr>
                  <w:noProof/>
                </w:rPr>
                <w:t>1st ed. Dordrecht: Kluwer Academic Publishers.</w:t>
              </w:r>
            </w:p>
            <w:p w14:paraId="38F963D6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TeachEngineering, n.d. </w:t>
              </w:r>
              <w:r>
                <w:rPr>
                  <w:i/>
                  <w:iCs/>
                  <w:noProof/>
                </w:rPr>
                <w:t xml:space="preserve">Teach Engineering.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https://www.teachengineering.org/content/nyu_/activities/nyu_heavy/nyu_heavy_activity1_coftable.pdf</w:t>
              </w:r>
              <w:r>
                <w:rPr>
                  <w:noProof/>
                </w:rPr>
                <w:br/>
                <w:t>[Accessed 10 12 2025].</w:t>
              </w:r>
            </w:p>
            <w:p w14:paraId="5277D71E" w14:textId="77777777" w:rsidR="00894CBA" w:rsidRDefault="00894CBA" w:rsidP="00894C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ZHU, J. et al., 2021. A review of topology optimization for additive manufacturing: Status and challenges. </w:t>
              </w:r>
              <w:r>
                <w:rPr>
                  <w:i/>
                  <w:iCs/>
                  <w:noProof/>
                </w:rPr>
                <w:t xml:space="preserve">Chinese Journal of Aeronautics, </w:t>
              </w:r>
              <w:r>
                <w:rPr>
                  <w:noProof/>
                </w:rPr>
                <w:t>34(1), pp. 91-110.</w:t>
              </w:r>
            </w:p>
            <w:p w14:paraId="6B9260C2" w14:textId="7D59CF54" w:rsidR="007474C6" w:rsidRDefault="007474C6" w:rsidP="00894CB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7BED10A" w14:textId="3805D503" w:rsidR="009A5191" w:rsidRPr="006A3B14" w:rsidRDefault="009A5191" w:rsidP="00F93D30"/>
    <w:sectPr w:rsidR="009A5191" w:rsidRPr="006A3B14" w:rsidSect="00FD24F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690CE9" w14:textId="77777777" w:rsidR="00D7358B" w:rsidRPr="00BA009E" w:rsidRDefault="00D7358B" w:rsidP="003719A5">
      <w:pPr>
        <w:spacing w:after="0" w:line="240" w:lineRule="auto"/>
      </w:pPr>
      <w:r w:rsidRPr="00BA009E">
        <w:separator/>
      </w:r>
    </w:p>
  </w:endnote>
  <w:endnote w:type="continuationSeparator" w:id="0">
    <w:p w14:paraId="39808B60" w14:textId="77777777" w:rsidR="00D7358B" w:rsidRPr="00BA009E" w:rsidRDefault="00D7358B" w:rsidP="003719A5">
      <w:pPr>
        <w:spacing w:after="0" w:line="240" w:lineRule="auto"/>
      </w:pPr>
      <w:r w:rsidRPr="00BA009E">
        <w:continuationSeparator/>
      </w:r>
    </w:p>
  </w:endnote>
  <w:endnote w:type="continuationNotice" w:id="1">
    <w:p w14:paraId="3FAC76B9" w14:textId="77777777" w:rsidR="00D7358B" w:rsidRPr="00BA009E" w:rsidRDefault="00D7358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Nirmala UI">
    <w:panose1 w:val="020B0502040204020203"/>
    <w:charset w:val="00"/>
    <w:family w:val="swiss"/>
    <w:pitch w:val="variable"/>
    <w:sig w:usb0="80FF8023" w:usb1="0200004A" w:usb2="000002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5969007"/>
      <w:docPartObj>
        <w:docPartGallery w:val="Page Numbers (Bottom of Page)"/>
        <w:docPartUnique/>
      </w:docPartObj>
    </w:sdtPr>
    <w:sdtEndPr/>
    <w:sdtContent>
      <w:p w14:paraId="7A058F07" w14:textId="47D2D600" w:rsidR="003719A5" w:rsidRPr="00BA009E" w:rsidRDefault="003719A5">
        <w:pPr>
          <w:pStyle w:val="Footer"/>
          <w:jc w:val="right"/>
        </w:pPr>
        <w:r w:rsidRPr="00BA009E">
          <w:fldChar w:fldCharType="begin"/>
        </w:r>
        <w:r w:rsidRPr="00BA009E">
          <w:instrText xml:space="preserve"> PAGE   \* MERGEFORMAT </w:instrText>
        </w:r>
        <w:r w:rsidRPr="00BA009E">
          <w:fldChar w:fldCharType="separate"/>
        </w:r>
        <w:r w:rsidRPr="00BA009E">
          <w:t>2</w:t>
        </w:r>
        <w:r w:rsidRPr="00BA009E">
          <w:fldChar w:fldCharType="end"/>
        </w:r>
      </w:p>
    </w:sdtContent>
  </w:sdt>
  <w:p w14:paraId="1DA847C5" w14:textId="77777777" w:rsidR="003719A5" w:rsidRPr="00BA009E" w:rsidRDefault="0037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C116CE" w14:textId="77777777" w:rsidR="00D7358B" w:rsidRPr="00BA009E" w:rsidRDefault="00D7358B" w:rsidP="003719A5">
      <w:pPr>
        <w:spacing w:after="0" w:line="240" w:lineRule="auto"/>
      </w:pPr>
      <w:r w:rsidRPr="00BA009E">
        <w:separator/>
      </w:r>
    </w:p>
  </w:footnote>
  <w:footnote w:type="continuationSeparator" w:id="0">
    <w:p w14:paraId="5694F576" w14:textId="77777777" w:rsidR="00D7358B" w:rsidRPr="00BA009E" w:rsidRDefault="00D7358B" w:rsidP="003719A5">
      <w:pPr>
        <w:spacing w:after="0" w:line="240" w:lineRule="auto"/>
      </w:pPr>
      <w:r w:rsidRPr="00BA009E">
        <w:continuationSeparator/>
      </w:r>
    </w:p>
  </w:footnote>
  <w:footnote w:type="continuationNotice" w:id="1">
    <w:p w14:paraId="3F699237" w14:textId="77777777" w:rsidR="00D7358B" w:rsidRPr="00BA009E" w:rsidRDefault="00D7358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557E4A"/>
    <w:multiLevelType w:val="hybridMultilevel"/>
    <w:tmpl w:val="66F0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E46C81"/>
    <w:multiLevelType w:val="hybridMultilevel"/>
    <w:tmpl w:val="AFA62A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3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1D660D6E"/>
    <w:multiLevelType w:val="hybridMultilevel"/>
    <w:tmpl w:val="B768C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7471FA"/>
    <w:multiLevelType w:val="multilevel"/>
    <w:tmpl w:val="4BBAAFF4"/>
    <w:lvl w:ilvl="0">
      <w:start w:val="1"/>
      <w:numFmt w:val="decimal"/>
      <w:pStyle w:val="Heading1"/>
      <w:lvlText w:val="%1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4" w15:restartNumberingAfterBreak="0">
    <w:nsid w:val="46D33D18"/>
    <w:multiLevelType w:val="hybridMultilevel"/>
    <w:tmpl w:val="AA145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42292F"/>
    <w:multiLevelType w:val="hybridMultilevel"/>
    <w:tmpl w:val="ACEEC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2B65F1"/>
    <w:multiLevelType w:val="hybridMultilevel"/>
    <w:tmpl w:val="57FE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D72BFD"/>
    <w:multiLevelType w:val="hybridMultilevel"/>
    <w:tmpl w:val="732A7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C543F2"/>
    <w:multiLevelType w:val="hybridMultilevel"/>
    <w:tmpl w:val="14B6EDE8"/>
    <w:lvl w:ilvl="0" w:tplc="C13A7E7E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4A2F9D"/>
    <w:multiLevelType w:val="hybridMultilevel"/>
    <w:tmpl w:val="8D16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997392"/>
    <w:multiLevelType w:val="hybridMultilevel"/>
    <w:tmpl w:val="E0EEB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3E7F74"/>
    <w:multiLevelType w:val="hybridMultilevel"/>
    <w:tmpl w:val="B4269E4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2" w15:restartNumberingAfterBreak="0">
    <w:nsid w:val="778324E5"/>
    <w:multiLevelType w:val="hybridMultilevel"/>
    <w:tmpl w:val="6142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CB56F9"/>
    <w:multiLevelType w:val="hybridMultilevel"/>
    <w:tmpl w:val="B364865E"/>
    <w:lvl w:ilvl="0" w:tplc="BB041570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282644"/>
    <w:multiLevelType w:val="hybridMultilevel"/>
    <w:tmpl w:val="5E4E7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814764">
    <w:abstractNumId w:val="3"/>
  </w:num>
  <w:num w:numId="2" w16cid:durableId="519121198">
    <w:abstractNumId w:val="14"/>
  </w:num>
  <w:num w:numId="3" w16cid:durableId="159514690">
    <w:abstractNumId w:val="0"/>
  </w:num>
  <w:num w:numId="4" w16cid:durableId="159538908">
    <w:abstractNumId w:val="9"/>
  </w:num>
  <w:num w:numId="5" w16cid:durableId="1959754004">
    <w:abstractNumId w:val="6"/>
  </w:num>
  <w:num w:numId="6" w16cid:durableId="679550746">
    <w:abstractNumId w:val="13"/>
  </w:num>
  <w:num w:numId="7" w16cid:durableId="361564255">
    <w:abstractNumId w:val="8"/>
  </w:num>
  <w:num w:numId="8" w16cid:durableId="664824737">
    <w:abstractNumId w:val="5"/>
  </w:num>
  <w:num w:numId="9" w16cid:durableId="25057874">
    <w:abstractNumId w:val="7"/>
  </w:num>
  <w:num w:numId="10" w16cid:durableId="651444814">
    <w:abstractNumId w:val="11"/>
  </w:num>
  <w:num w:numId="11" w16cid:durableId="1879080378">
    <w:abstractNumId w:val="1"/>
  </w:num>
  <w:num w:numId="12" w16cid:durableId="1129788361">
    <w:abstractNumId w:val="10"/>
  </w:num>
  <w:num w:numId="13" w16cid:durableId="1258707528">
    <w:abstractNumId w:val="4"/>
  </w:num>
  <w:num w:numId="14" w16cid:durableId="125634382">
    <w:abstractNumId w:val="12"/>
  </w:num>
  <w:num w:numId="15" w16cid:durableId="18451245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BE"/>
    <w:rsid w:val="00002A5D"/>
    <w:rsid w:val="0000432D"/>
    <w:rsid w:val="0000780D"/>
    <w:rsid w:val="00007A5D"/>
    <w:rsid w:val="0001054E"/>
    <w:rsid w:val="00010BD3"/>
    <w:rsid w:val="00010D9C"/>
    <w:rsid w:val="00011711"/>
    <w:rsid w:val="00013ED6"/>
    <w:rsid w:val="00015FE5"/>
    <w:rsid w:val="00016818"/>
    <w:rsid w:val="000177B4"/>
    <w:rsid w:val="00021148"/>
    <w:rsid w:val="00021191"/>
    <w:rsid w:val="00021757"/>
    <w:rsid w:val="0002207B"/>
    <w:rsid w:val="0002324C"/>
    <w:rsid w:val="00023A1F"/>
    <w:rsid w:val="00024457"/>
    <w:rsid w:val="00024A7F"/>
    <w:rsid w:val="00024FB7"/>
    <w:rsid w:val="00026594"/>
    <w:rsid w:val="000276E5"/>
    <w:rsid w:val="000303DD"/>
    <w:rsid w:val="000303E4"/>
    <w:rsid w:val="000306B6"/>
    <w:rsid w:val="00030D5B"/>
    <w:rsid w:val="00030EC8"/>
    <w:rsid w:val="00031D72"/>
    <w:rsid w:val="000323CA"/>
    <w:rsid w:val="00032763"/>
    <w:rsid w:val="00032F1C"/>
    <w:rsid w:val="0003333F"/>
    <w:rsid w:val="0003376A"/>
    <w:rsid w:val="0003503B"/>
    <w:rsid w:val="0003645B"/>
    <w:rsid w:val="00040BD7"/>
    <w:rsid w:val="00041104"/>
    <w:rsid w:val="0004158C"/>
    <w:rsid w:val="00041AED"/>
    <w:rsid w:val="00042109"/>
    <w:rsid w:val="000423EE"/>
    <w:rsid w:val="00043704"/>
    <w:rsid w:val="00044F3F"/>
    <w:rsid w:val="0004597C"/>
    <w:rsid w:val="00045D4D"/>
    <w:rsid w:val="00045F3B"/>
    <w:rsid w:val="000502CA"/>
    <w:rsid w:val="000518CD"/>
    <w:rsid w:val="00051FCA"/>
    <w:rsid w:val="00053B0B"/>
    <w:rsid w:val="00053CCE"/>
    <w:rsid w:val="00053DB4"/>
    <w:rsid w:val="00054078"/>
    <w:rsid w:val="0005407D"/>
    <w:rsid w:val="00055288"/>
    <w:rsid w:val="00055455"/>
    <w:rsid w:val="00055A7D"/>
    <w:rsid w:val="0005602F"/>
    <w:rsid w:val="0005624B"/>
    <w:rsid w:val="00056C84"/>
    <w:rsid w:val="00056E62"/>
    <w:rsid w:val="00060182"/>
    <w:rsid w:val="00062EAA"/>
    <w:rsid w:val="00063740"/>
    <w:rsid w:val="0006582F"/>
    <w:rsid w:val="00066286"/>
    <w:rsid w:val="000670AD"/>
    <w:rsid w:val="000701FF"/>
    <w:rsid w:val="00070354"/>
    <w:rsid w:val="00071354"/>
    <w:rsid w:val="00071BC4"/>
    <w:rsid w:val="0007392E"/>
    <w:rsid w:val="00073F7D"/>
    <w:rsid w:val="0007685C"/>
    <w:rsid w:val="00076F45"/>
    <w:rsid w:val="00077055"/>
    <w:rsid w:val="0008051C"/>
    <w:rsid w:val="00080968"/>
    <w:rsid w:val="00082DD7"/>
    <w:rsid w:val="000842C3"/>
    <w:rsid w:val="00087AC2"/>
    <w:rsid w:val="000902CE"/>
    <w:rsid w:val="0009094D"/>
    <w:rsid w:val="000909A7"/>
    <w:rsid w:val="00091B42"/>
    <w:rsid w:val="00091FD0"/>
    <w:rsid w:val="000939FC"/>
    <w:rsid w:val="0009550A"/>
    <w:rsid w:val="00096775"/>
    <w:rsid w:val="0009708F"/>
    <w:rsid w:val="00097DFE"/>
    <w:rsid w:val="000A0491"/>
    <w:rsid w:val="000A2D78"/>
    <w:rsid w:val="000A30FF"/>
    <w:rsid w:val="000A4B06"/>
    <w:rsid w:val="000A56C6"/>
    <w:rsid w:val="000A5C66"/>
    <w:rsid w:val="000A79A8"/>
    <w:rsid w:val="000B0130"/>
    <w:rsid w:val="000B0B34"/>
    <w:rsid w:val="000B2253"/>
    <w:rsid w:val="000B2867"/>
    <w:rsid w:val="000B2ECB"/>
    <w:rsid w:val="000B318F"/>
    <w:rsid w:val="000B3752"/>
    <w:rsid w:val="000B4D16"/>
    <w:rsid w:val="000B61E3"/>
    <w:rsid w:val="000B7619"/>
    <w:rsid w:val="000B7B1E"/>
    <w:rsid w:val="000C08DF"/>
    <w:rsid w:val="000C1C4D"/>
    <w:rsid w:val="000C22E6"/>
    <w:rsid w:val="000C25A0"/>
    <w:rsid w:val="000C2B92"/>
    <w:rsid w:val="000C432D"/>
    <w:rsid w:val="000C43AF"/>
    <w:rsid w:val="000C5A53"/>
    <w:rsid w:val="000C5C4F"/>
    <w:rsid w:val="000C6DDA"/>
    <w:rsid w:val="000C7412"/>
    <w:rsid w:val="000C7472"/>
    <w:rsid w:val="000C7614"/>
    <w:rsid w:val="000C7C86"/>
    <w:rsid w:val="000D1102"/>
    <w:rsid w:val="000D1C90"/>
    <w:rsid w:val="000D23FC"/>
    <w:rsid w:val="000D24EE"/>
    <w:rsid w:val="000D3199"/>
    <w:rsid w:val="000D3C0E"/>
    <w:rsid w:val="000D495B"/>
    <w:rsid w:val="000D4F66"/>
    <w:rsid w:val="000E04B0"/>
    <w:rsid w:val="000E0A4D"/>
    <w:rsid w:val="000E2A51"/>
    <w:rsid w:val="000E304C"/>
    <w:rsid w:val="000E3FBE"/>
    <w:rsid w:val="000E4BD3"/>
    <w:rsid w:val="000E4E37"/>
    <w:rsid w:val="000E585C"/>
    <w:rsid w:val="000E6EEC"/>
    <w:rsid w:val="000E789D"/>
    <w:rsid w:val="000F0CD8"/>
    <w:rsid w:val="000F1681"/>
    <w:rsid w:val="000F175B"/>
    <w:rsid w:val="000F27EF"/>
    <w:rsid w:val="000F2C73"/>
    <w:rsid w:val="000F33E6"/>
    <w:rsid w:val="000F34E2"/>
    <w:rsid w:val="000F38DD"/>
    <w:rsid w:val="000F5844"/>
    <w:rsid w:val="000F72A1"/>
    <w:rsid w:val="000F72B8"/>
    <w:rsid w:val="000F7C24"/>
    <w:rsid w:val="00100C5B"/>
    <w:rsid w:val="00100EAF"/>
    <w:rsid w:val="001013CE"/>
    <w:rsid w:val="00104BD2"/>
    <w:rsid w:val="00105E90"/>
    <w:rsid w:val="00110300"/>
    <w:rsid w:val="00111A06"/>
    <w:rsid w:val="001121F9"/>
    <w:rsid w:val="001126E0"/>
    <w:rsid w:val="00112B1F"/>
    <w:rsid w:val="001130F7"/>
    <w:rsid w:val="001143B4"/>
    <w:rsid w:val="00115002"/>
    <w:rsid w:val="00115F36"/>
    <w:rsid w:val="001165F4"/>
    <w:rsid w:val="00116CFD"/>
    <w:rsid w:val="001200A0"/>
    <w:rsid w:val="00122A64"/>
    <w:rsid w:val="00122F1C"/>
    <w:rsid w:val="0012430C"/>
    <w:rsid w:val="0012588F"/>
    <w:rsid w:val="001268F8"/>
    <w:rsid w:val="00127569"/>
    <w:rsid w:val="00127DF1"/>
    <w:rsid w:val="001308D9"/>
    <w:rsid w:val="00130CD5"/>
    <w:rsid w:val="001324F6"/>
    <w:rsid w:val="001327FE"/>
    <w:rsid w:val="00132EC7"/>
    <w:rsid w:val="00136415"/>
    <w:rsid w:val="0013654E"/>
    <w:rsid w:val="00140D32"/>
    <w:rsid w:val="0014303D"/>
    <w:rsid w:val="00143335"/>
    <w:rsid w:val="00143F7C"/>
    <w:rsid w:val="00144D60"/>
    <w:rsid w:val="00145036"/>
    <w:rsid w:val="001477DC"/>
    <w:rsid w:val="00147A4E"/>
    <w:rsid w:val="00147F03"/>
    <w:rsid w:val="0015018F"/>
    <w:rsid w:val="001523A5"/>
    <w:rsid w:val="00152DC6"/>
    <w:rsid w:val="00152FE8"/>
    <w:rsid w:val="00155970"/>
    <w:rsid w:val="001559FE"/>
    <w:rsid w:val="00157762"/>
    <w:rsid w:val="001577AB"/>
    <w:rsid w:val="00157E71"/>
    <w:rsid w:val="0016012B"/>
    <w:rsid w:val="00161717"/>
    <w:rsid w:val="00163B65"/>
    <w:rsid w:val="00163BC3"/>
    <w:rsid w:val="00164841"/>
    <w:rsid w:val="00164B98"/>
    <w:rsid w:val="001664BF"/>
    <w:rsid w:val="00167415"/>
    <w:rsid w:val="00167463"/>
    <w:rsid w:val="00167B47"/>
    <w:rsid w:val="001706C1"/>
    <w:rsid w:val="00171A8A"/>
    <w:rsid w:val="00174534"/>
    <w:rsid w:val="00175156"/>
    <w:rsid w:val="00176671"/>
    <w:rsid w:val="001771CA"/>
    <w:rsid w:val="001808F2"/>
    <w:rsid w:val="00181F88"/>
    <w:rsid w:val="0018385D"/>
    <w:rsid w:val="001858EC"/>
    <w:rsid w:val="00186302"/>
    <w:rsid w:val="00186EE9"/>
    <w:rsid w:val="00187270"/>
    <w:rsid w:val="00187493"/>
    <w:rsid w:val="00187B74"/>
    <w:rsid w:val="0019067F"/>
    <w:rsid w:val="00192622"/>
    <w:rsid w:val="0019365F"/>
    <w:rsid w:val="00195633"/>
    <w:rsid w:val="001A0611"/>
    <w:rsid w:val="001A2002"/>
    <w:rsid w:val="001A2A20"/>
    <w:rsid w:val="001A34B0"/>
    <w:rsid w:val="001A4C55"/>
    <w:rsid w:val="001A65A3"/>
    <w:rsid w:val="001A680B"/>
    <w:rsid w:val="001A7663"/>
    <w:rsid w:val="001A79BE"/>
    <w:rsid w:val="001A7F29"/>
    <w:rsid w:val="001B077F"/>
    <w:rsid w:val="001B18F3"/>
    <w:rsid w:val="001B1924"/>
    <w:rsid w:val="001B1972"/>
    <w:rsid w:val="001B3F06"/>
    <w:rsid w:val="001B6B37"/>
    <w:rsid w:val="001C2536"/>
    <w:rsid w:val="001C2608"/>
    <w:rsid w:val="001C3D1E"/>
    <w:rsid w:val="001C43B6"/>
    <w:rsid w:val="001C48DB"/>
    <w:rsid w:val="001C60FD"/>
    <w:rsid w:val="001C6D7F"/>
    <w:rsid w:val="001C6DEC"/>
    <w:rsid w:val="001C7B54"/>
    <w:rsid w:val="001D02DA"/>
    <w:rsid w:val="001D064F"/>
    <w:rsid w:val="001D07E2"/>
    <w:rsid w:val="001D08EC"/>
    <w:rsid w:val="001D18FA"/>
    <w:rsid w:val="001D1FE4"/>
    <w:rsid w:val="001D3F0C"/>
    <w:rsid w:val="001D46C8"/>
    <w:rsid w:val="001D472A"/>
    <w:rsid w:val="001D5720"/>
    <w:rsid w:val="001D601C"/>
    <w:rsid w:val="001D6111"/>
    <w:rsid w:val="001D6A06"/>
    <w:rsid w:val="001E03CE"/>
    <w:rsid w:val="001E6F3D"/>
    <w:rsid w:val="001E6F70"/>
    <w:rsid w:val="001E7D2D"/>
    <w:rsid w:val="001E7D4B"/>
    <w:rsid w:val="001F00EE"/>
    <w:rsid w:val="001F1D9A"/>
    <w:rsid w:val="001F2D43"/>
    <w:rsid w:val="001F2D44"/>
    <w:rsid w:val="001F35C0"/>
    <w:rsid w:val="001F3F0D"/>
    <w:rsid w:val="001F419A"/>
    <w:rsid w:val="001F4560"/>
    <w:rsid w:val="001F6922"/>
    <w:rsid w:val="00200F1E"/>
    <w:rsid w:val="0020160D"/>
    <w:rsid w:val="00201757"/>
    <w:rsid w:val="0020189C"/>
    <w:rsid w:val="00202836"/>
    <w:rsid w:val="00202B02"/>
    <w:rsid w:val="00203D62"/>
    <w:rsid w:val="00204942"/>
    <w:rsid w:val="002068AD"/>
    <w:rsid w:val="002101D2"/>
    <w:rsid w:val="0021083C"/>
    <w:rsid w:val="002110E6"/>
    <w:rsid w:val="00212663"/>
    <w:rsid w:val="00213A28"/>
    <w:rsid w:val="002155AC"/>
    <w:rsid w:val="002158C9"/>
    <w:rsid w:val="00216A9E"/>
    <w:rsid w:val="0021762A"/>
    <w:rsid w:val="00217F5B"/>
    <w:rsid w:val="00222FD4"/>
    <w:rsid w:val="002234BD"/>
    <w:rsid w:val="00224508"/>
    <w:rsid w:val="00224D94"/>
    <w:rsid w:val="00227678"/>
    <w:rsid w:val="002301E8"/>
    <w:rsid w:val="00230B40"/>
    <w:rsid w:val="00232B26"/>
    <w:rsid w:val="00232C22"/>
    <w:rsid w:val="00232CCC"/>
    <w:rsid w:val="00234510"/>
    <w:rsid w:val="00234AD1"/>
    <w:rsid w:val="00235F00"/>
    <w:rsid w:val="00240032"/>
    <w:rsid w:val="002404C8"/>
    <w:rsid w:val="00240E32"/>
    <w:rsid w:val="0024287D"/>
    <w:rsid w:val="0024367E"/>
    <w:rsid w:val="00247189"/>
    <w:rsid w:val="0025052D"/>
    <w:rsid w:val="002519C7"/>
    <w:rsid w:val="00252AF6"/>
    <w:rsid w:val="00252F29"/>
    <w:rsid w:val="00254EA8"/>
    <w:rsid w:val="00255185"/>
    <w:rsid w:val="00256858"/>
    <w:rsid w:val="0026001C"/>
    <w:rsid w:val="00261C65"/>
    <w:rsid w:val="0026204B"/>
    <w:rsid w:val="002643A9"/>
    <w:rsid w:val="00266D6A"/>
    <w:rsid w:val="00270CD1"/>
    <w:rsid w:val="00271887"/>
    <w:rsid w:val="00271A17"/>
    <w:rsid w:val="0027290F"/>
    <w:rsid w:val="002744CB"/>
    <w:rsid w:val="0027542D"/>
    <w:rsid w:val="002812DD"/>
    <w:rsid w:val="0028432A"/>
    <w:rsid w:val="002857C3"/>
    <w:rsid w:val="002901BC"/>
    <w:rsid w:val="00291456"/>
    <w:rsid w:val="00291DF8"/>
    <w:rsid w:val="00294174"/>
    <w:rsid w:val="002955AA"/>
    <w:rsid w:val="0029603E"/>
    <w:rsid w:val="00296090"/>
    <w:rsid w:val="00296806"/>
    <w:rsid w:val="002A0A2A"/>
    <w:rsid w:val="002A1B75"/>
    <w:rsid w:val="002A2AE3"/>
    <w:rsid w:val="002A61E5"/>
    <w:rsid w:val="002A7D52"/>
    <w:rsid w:val="002B01A1"/>
    <w:rsid w:val="002B093A"/>
    <w:rsid w:val="002B0C86"/>
    <w:rsid w:val="002B0E9F"/>
    <w:rsid w:val="002B0F45"/>
    <w:rsid w:val="002B1779"/>
    <w:rsid w:val="002B2635"/>
    <w:rsid w:val="002B2D5B"/>
    <w:rsid w:val="002B31FE"/>
    <w:rsid w:val="002B492C"/>
    <w:rsid w:val="002B6A7B"/>
    <w:rsid w:val="002B724A"/>
    <w:rsid w:val="002C1E00"/>
    <w:rsid w:val="002C23E4"/>
    <w:rsid w:val="002C29A7"/>
    <w:rsid w:val="002C3042"/>
    <w:rsid w:val="002C321C"/>
    <w:rsid w:val="002C3B50"/>
    <w:rsid w:val="002C4272"/>
    <w:rsid w:val="002C50D9"/>
    <w:rsid w:val="002C5BFB"/>
    <w:rsid w:val="002C6555"/>
    <w:rsid w:val="002C7351"/>
    <w:rsid w:val="002D26C4"/>
    <w:rsid w:val="002D3981"/>
    <w:rsid w:val="002D3C45"/>
    <w:rsid w:val="002D40D6"/>
    <w:rsid w:val="002D4D39"/>
    <w:rsid w:val="002D622E"/>
    <w:rsid w:val="002D7301"/>
    <w:rsid w:val="002E0D44"/>
    <w:rsid w:val="002E2933"/>
    <w:rsid w:val="002E29A7"/>
    <w:rsid w:val="002E2D95"/>
    <w:rsid w:val="002E6F73"/>
    <w:rsid w:val="002E71CE"/>
    <w:rsid w:val="002F04B9"/>
    <w:rsid w:val="002F4385"/>
    <w:rsid w:val="002F4BF4"/>
    <w:rsid w:val="002F5BF2"/>
    <w:rsid w:val="002F6169"/>
    <w:rsid w:val="002F6183"/>
    <w:rsid w:val="002F6C60"/>
    <w:rsid w:val="003005F6"/>
    <w:rsid w:val="00301782"/>
    <w:rsid w:val="00301836"/>
    <w:rsid w:val="00301BAB"/>
    <w:rsid w:val="00304AB9"/>
    <w:rsid w:val="003053DA"/>
    <w:rsid w:val="00305EAB"/>
    <w:rsid w:val="00306F0E"/>
    <w:rsid w:val="00310C0E"/>
    <w:rsid w:val="003119F4"/>
    <w:rsid w:val="00311D4E"/>
    <w:rsid w:val="003127E4"/>
    <w:rsid w:val="00313960"/>
    <w:rsid w:val="00314510"/>
    <w:rsid w:val="00315923"/>
    <w:rsid w:val="00316483"/>
    <w:rsid w:val="00320C4D"/>
    <w:rsid w:val="00321426"/>
    <w:rsid w:val="00321558"/>
    <w:rsid w:val="00321912"/>
    <w:rsid w:val="00321AEC"/>
    <w:rsid w:val="00322A24"/>
    <w:rsid w:val="00323D02"/>
    <w:rsid w:val="00324B1E"/>
    <w:rsid w:val="00325FF7"/>
    <w:rsid w:val="00326151"/>
    <w:rsid w:val="003265D9"/>
    <w:rsid w:val="0032677A"/>
    <w:rsid w:val="0032788F"/>
    <w:rsid w:val="00327F63"/>
    <w:rsid w:val="00332FEB"/>
    <w:rsid w:val="00333A29"/>
    <w:rsid w:val="00333ABC"/>
    <w:rsid w:val="00334941"/>
    <w:rsid w:val="00334F6B"/>
    <w:rsid w:val="003410BD"/>
    <w:rsid w:val="0034155D"/>
    <w:rsid w:val="0034230D"/>
    <w:rsid w:val="003429B5"/>
    <w:rsid w:val="00343D39"/>
    <w:rsid w:val="003462E4"/>
    <w:rsid w:val="00346AA5"/>
    <w:rsid w:val="00346EE0"/>
    <w:rsid w:val="00347DCE"/>
    <w:rsid w:val="00350699"/>
    <w:rsid w:val="00350A44"/>
    <w:rsid w:val="00350C68"/>
    <w:rsid w:val="00351510"/>
    <w:rsid w:val="003515E3"/>
    <w:rsid w:val="00352D40"/>
    <w:rsid w:val="00353846"/>
    <w:rsid w:val="00354005"/>
    <w:rsid w:val="0035404B"/>
    <w:rsid w:val="00354412"/>
    <w:rsid w:val="003559B8"/>
    <w:rsid w:val="00356CAB"/>
    <w:rsid w:val="00356CFA"/>
    <w:rsid w:val="003603FD"/>
    <w:rsid w:val="0036052F"/>
    <w:rsid w:val="00360693"/>
    <w:rsid w:val="00362188"/>
    <w:rsid w:val="00362A59"/>
    <w:rsid w:val="003630AA"/>
    <w:rsid w:val="003635E0"/>
    <w:rsid w:val="003654E3"/>
    <w:rsid w:val="0036735A"/>
    <w:rsid w:val="00371193"/>
    <w:rsid w:val="00371605"/>
    <w:rsid w:val="003719A5"/>
    <w:rsid w:val="00372463"/>
    <w:rsid w:val="003739E8"/>
    <w:rsid w:val="0037456C"/>
    <w:rsid w:val="0037511D"/>
    <w:rsid w:val="00376677"/>
    <w:rsid w:val="003806BF"/>
    <w:rsid w:val="00381A64"/>
    <w:rsid w:val="00383453"/>
    <w:rsid w:val="00383507"/>
    <w:rsid w:val="00385C31"/>
    <w:rsid w:val="00386354"/>
    <w:rsid w:val="00386570"/>
    <w:rsid w:val="00386F8E"/>
    <w:rsid w:val="00387831"/>
    <w:rsid w:val="00387C7D"/>
    <w:rsid w:val="0039022B"/>
    <w:rsid w:val="00390798"/>
    <w:rsid w:val="00390D64"/>
    <w:rsid w:val="00391E63"/>
    <w:rsid w:val="00391E83"/>
    <w:rsid w:val="00391F15"/>
    <w:rsid w:val="00392F50"/>
    <w:rsid w:val="00394837"/>
    <w:rsid w:val="003958D2"/>
    <w:rsid w:val="003A0F43"/>
    <w:rsid w:val="003A1043"/>
    <w:rsid w:val="003A1BC4"/>
    <w:rsid w:val="003A2375"/>
    <w:rsid w:val="003A263F"/>
    <w:rsid w:val="003A2E9F"/>
    <w:rsid w:val="003A2F60"/>
    <w:rsid w:val="003A3111"/>
    <w:rsid w:val="003A539B"/>
    <w:rsid w:val="003A53B4"/>
    <w:rsid w:val="003A5862"/>
    <w:rsid w:val="003A5990"/>
    <w:rsid w:val="003A5CB5"/>
    <w:rsid w:val="003A7EFB"/>
    <w:rsid w:val="003B27E4"/>
    <w:rsid w:val="003B49C0"/>
    <w:rsid w:val="003B70AF"/>
    <w:rsid w:val="003C039A"/>
    <w:rsid w:val="003C07B8"/>
    <w:rsid w:val="003C0B57"/>
    <w:rsid w:val="003C249A"/>
    <w:rsid w:val="003C2846"/>
    <w:rsid w:val="003C318C"/>
    <w:rsid w:val="003C3BA2"/>
    <w:rsid w:val="003C3F17"/>
    <w:rsid w:val="003C5D60"/>
    <w:rsid w:val="003C7D5B"/>
    <w:rsid w:val="003D0C41"/>
    <w:rsid w:val="003D2A78"/>
    <w:rsid w:val="003D2F3A"/>
    <w:rsid w:val="003D301F"/>
    <w:rsid w:val="003D3502"/>
    <w:rsid w:val="003D3782"/>
    <w:rsid w:val="003D397B"/>
    <w:rsid w:val="003D3D70"/>
    <w:rsid w:val="003D446A"/>
    <w:rsid w:val="003D53E9"/>
    <w:rsid w:val="003D5CEA"/>
    <w:rsid w:val="003D6539"/>
    <w:rsid w:val="003D6B3F"/>
    <w:rsid w:val="003E1E50"/>
    <w:rsid w:val="003E2241"/>
    <w:rsid w:val="003E270F"/>
    <w:rsid w:val="003E372E"/>
    <w:rsid w:val="003E393B"/>
    <w:rsid w:val="003E462E"/>
    <w:rsid w:val="003E6C82"/>
    <w:rsid w:val="003E7933"/>
    <w:rsid w:val="003F02F1"/>
    <w:rsid w:val="003F117F"/>
    <w:rsid w:val="003F13F7"/>
    <w:rsid w:val="003F1B2A"/>
    <w:rsid w:val="003F1E8A"/>
    <w:rsid w:val="003F2116"/>
    <w:rsid w:val="003F225A"/>
    <w:rsid w:val="003F2500"/>
    <w:rsid w:val="003F2A4B"/>
    <w:rsid w:val="003F3312"/>
    <w:rsid w:val="003F3A5E"/>
    <w:rsid w:val="003F47F4"/>
    <w:rsid w:val="003F5C79"/>
    <w:rsid w:val="003F79E8"/>
    <w:rsid w:val="00400310"/>
    <w:rsid w:val="00401523"/>
    <w:rsid w:val="00401B02"/>
    <w:rsid w:val="00401F7F"/>
    <w:rsid w:val="004030A6"/>
    <w:rsid w:val="00404E32"/>
    <w:rsid w:val="0040518B"/>
    <w:rsid w:val="0040571B"/>
    <w:rsid w:val="004060EB"/>
    <w:rsid w:val="004067D2"/>
    <w:rsid w:val="0040741F"/>
    <w:rsid w:val="004075CA"/>
    <w:rsid w:val="00407C90"/>
    <w:rsid w:val="00407DDC"/>
    <w:rsid w:val="00411C3D"/>
    <w:rsid w:val="00412DC8"/>
    <w:rsid w:val="00413294"/>
    <w:rsid w:val="00414061"/>
    <w:rsid w:val="004140E3"/>
    <w:rsid w:val="004143D6"/>
    <w:rsid w:val="00414729"/>
    <w:rsid w:val="004159CC"/>
    <w:rsid w:val="0041623D"/>
    <w:rsid w:val="00416258"/>
    <w:rsid w:val="00417799"/>
    <w:rsid w:val="004202D0"/>
    <w:rsid w:val="00422A5F"/>
    <w:rsid w:val="004240CA"/>
    <w:rsid w:val="00425413"/>
    <w:rsid w:val="004256FF"/>
    <w:rsid w:val="0042674D"/>
    <w:rsid w:val="004271C1"/>
    <w:rsid w:val="0042784C"/>
    <w:rsid w:val="00430A99"/>
    <w:rsid w:val="00430E6A"/>
    <w:rsid w:val="00431469"/>
    <w:rsid w:val="0043293E"/>
    <w:rsid w:val="00432E7E"/>
    <w:rsid w:val="0043493C"/>
    <w:rsid w:val="00435289"/>
    <w:rsid w:val="00436968"/>
    <w:rsid w:val="004376D4"/>
    <w:rsid w:val="0044104F"/>
    <w:rsid w:val="0044174B"/>
    <w:rsid w:val="00441EA8"/>
    <w:rsid w:val="0044420A"/>
    <w:rsid w:val="004447A9"/>
    <w:rsid w:val="00445E42"/>
    <w:rsid w:val="004468FF"/>
    <w:rsid w:val="00447215"/>
    <w:rsid w:val="00447448"/>
    <w:rsid w:val="0044750B"/>
    <w:rsid w:val="00447F45"/>
    <w:rsid w:val="00451CB3"/>
    <w:rsid w:val="00453814"/>
    <w:rsid w:val="004539EB"/>
    <w:rsid w:val="00454282"/>
    <w:rsid w:val="004546AB"/>
    <w:rsid w:val="00454F30"/>
    <w:rsid w:val="00455AD3"/>
    <w:rsid w:val="0045626D"/>
    <w:rsid w:val="00456837"/>
    <w:rsid w:val="00456EBB"/>
    <w:rsid w:val="00460B58"/>
    <w:rsid w:val="00461B25"/>
    <w:rsid w:val="00465C7C"/>
    <w:rsid w:val="004662E6"/>
    <w:rsid w:val="004707DF"/>
    <w:rsid w:val="004710B1"/>
    <w:rsid w:val="0047250B"/>
    <w:rsid w:val="0047318A"/>
    <w:rsid w:val="00475223"/>
    <w:rsid w:val="00475600"/>
    <w:rsid w:val="00476F82"/>
    <w:rsid w:val="00483107"/>
    <w:rsid w:val="004867E9"/>
    <w:rsid w:val="00491150"/>
    <w:rsid w:val="00491415"/>
    <w:rsid w:val="0049244D"/>
    <w:rsid w:val="00492BAF"/>
    <w:rsid w:val="0049394C"/>
    <w:rsid w:val="004945FD"/>
    <w:rsid w:val="00494B86"/>
    <w:rsid w:val="00494CED"/>
    <w:rsid w:val="00495A27"/>
    <w:rsid w:val="00495ED5"/>
    <w:rsid w:val="004961B2"/>
    <w:rsid w:val="0049651B"/>
    <w:rsid w:val="004A0263"/>
    <w:rsid w:val="004A10D5"/>
    <w:rsid w:val="004A172E"/>
    <w:rsid w:val="004A2855"/>
    <w:rsid w:val="004A2FD8"/>
    <w:rsid w:val="004A513D"/>
    <w:rsid w:val="004A6080"/>
    <w:rsid w:val="004A63BE"/>
    <w:rsid w:val="004A6615"/>
    <w:rsid w:val="004A686C"/>
    <w:rsid w:val="004A6ABF"/>
    <w:rsid w:val="004A6F0E"/>
    <w:rsid w:val="004A7AA5"/>
    <w:rsid w:val="004B210B"/>
    <w:rsid w:val="004B23CA"/>
    <w:rsid w:val="004B337E"/>
    <w:rsid w:val="004B340F"/>
    <w:rsid w:val="004B48A4"/>
    <w:rsid w:val="004B64A0"/>
    <w:rsid w:val="004B6DCE"/>
    <w:rsid w:val="004C279F"/>
    <w:rsid w:val="004C38C6"/>
    <w:rsid w:val="004C5CFE"/>
    <w:rsid w:val="004C6D95"/>
    <w:rsid w:val="004C7BA7"/>
    <w:rsid w:val="004D07EE"/>
    <w:rsid w:val="004D08D0"/>
    <w:rsid w:val="004D1E8D"/>
    <w:rsid w:val="004D512A"/>
    <w:rsid w:val="004D70F1"/>
    <w:rsid w:val="004D7479"/>
    <w:rsid w:val="004E189D"/>
    <w:rsid w:val="004E1D20"/>
    <w:rsid w:val="004E2748"/>
    <w:rsid w:val="004E539B"/>
    <w:rsid w:val="004E6F71"/>
    <w:rsid w:val="004E79C8"/>
    <w:rsid w:val="004E7C3E"/>
    <w:rsid w:val="004F073B"/>
    <w:rsid w:val="004F2260"/>
    <w:rsid w:val="004F25FC"/>
    <w:rsid w:val="004F2D60"/>
    <w:rsid w:val="004F426B"/>
    <w:rsid w:val="004F4285"/>
    <w:rsid w:val="004F4933"/>
    <w:rsid w:val="004F516A"/>
    <w:rsid w:val="004F5A4B"/>
    <w:rsid w:val="004F5EE8"/>
    <w:rsid w:val="004F6044"/>
    <w:rsid w:val="004F64CD"/>
    <w:rsid w:val="004F657C"/>
    <w:rsid w:val="004F7802"/>
    <w:rsid w:val="004F787F"/>
    <w:rsid w:val="00501205"/>
    <w:rsid w:val="00501C31"/>
    <w:rsid w:val="00503918"/>
    <w:rsid w:val="00504882"/>
    <w:rsid w:val="00505099"/>
    <w:rsid w:val="00507E71"/>
    <w:rsid w:val="00510554"/>
    <w:rsid w:val="005128C5"/>
    <w:rsid w:val="00512A5E"/>
    <w:rsid w:val="00512C8D"/>
    <w:rsid w:val="005130AF"/>
    <w:rsid w:val="00513600"/>
    <w:rsid w:val="005167C8"/>
    <w:rsid w:val="005169A9"/>
    <w:rsid w:val="00517F44"/>
    <w:rsid w:val="005219BB"/>
    <w:rsid w:val="00522765"/>
    <w:rsid w:val="00522A49"/>
    <w:rsid w:val="00525242"/>
    <w:rsid w:val="00527CEC"/>
    <w:rsid w:val="00532127"/>
    <w:rsid w:val="00533080"/>
    <w:rsid w:val="00533373"/>
    <w:rsid w:val="00533A8F"/>
    <w:rsid w:val="005340A8"/>
    <w:rsid w:val="00534F89"/>
    <w:rsid w:val="00535893"/>
    <w:rsid w:val="00535BA1"/>
    <w:rsid w:val="005362B5"/>
    <w:rsid w:val="00536BAE"/>
    <w:rsid w:val="00540B89"/>
    <w:rsid w:val="00541DFC"/>
    <w:rsid w:val="00542DC6"/>
    <w:rsid w:val="00542E2D"/>
    <w:rsid w:val="00542FF1"/>
    <w:rsid w:val="005435A6"/>
    <w:rsid w:val="0054581F"/>
    <w:rsid w:val="005512F6"/>
    <w:rsid w:val="005518D7"/>
    <w:rsid w:val="00552540"/>
    <w:rsid w:val="005540A4"/>
    <w:rsid w:val="0055420E"/>
    <w:rsid w:val="0055717F"/>
    <w:rsid w:val="00557A8B"/>
    <w:rsid w:val="00562E5F"/>
    <w:rsid w:val="005634C6"/>
    <w:rsid w:val="00566D85"/>
    <w:rsid w:val="00566F2F"/>
    <w:rsid w:val="00567401"/>
    <w:rsid w:val="005704F1"/>
    <w:rsid w:val="00570F49"/>
    <w:rsid w:val="0057256E"/>
    <w:rsid w:val="0057340D"/>
    <w:rsid w:val="005738A6"/>
    <w:rsid w:val="00573F2B"/>
    <w:rsid w:val="00574443"/>
    <w:rsid w:val="005748F3"/>
    <w:rsid w:val="00574A43"/>
    <w:rsid w:val="00574C4B"/>
    <w:rsid w:val="00576BB0"/>
    <w:rsid w:val="0058096C"/>
    <w:rsid w:val="0058199B"/>
    <w:rsid w:val="005846CF"/>
    <w:rsid w:val="005849AA"/>
    <w:rsid w:val="00585917"/>
    <w:rsid w:val="00585FEE"/>
    <w:rsid w:val="00586A6C"/>
    <w:rsid w:val="00591EDD"/>
    <w:rsid w:val="00592183"/>
    <w:rsid w:val="00593BA3"/>
    <w:rsid w:val="005958FD"/>
    <w:rsid w:val="0059614D"/>
    <w:rsid w:val="00597C05"/>
    <w:rsid w:val="00597DDD"/>
    <w:rsid w:val="005A07A6"/>
    <w:rsid w:val="005A0A42"/>
    <w:rsid w:val="005A4742"/>
    <w:rsid w:val="005A618B"/>
    <w:rsid w:val="005A6F71"/>
    <w:rsid w:val="005A718C"/>
    <w:rsid w:val="005A7AD5"/>
    <w:rsid w:val="005B03EA"/>
    <w:rsid w:val="005B04C1"/>
    <w:rsid w:val="005B19B6"/>
    <w:rsid w:val="005B19E6"/>
    <w:rsid w:val="005B200A"/>
    <w:rsid w:val="005B480C"/>
    <w:rsid w:val="005B4CB3"/>
    <w:rsid w:val="005B604F"/>
    <w:rsid w:val="005B660A"/>
    <w:rsid w:val="005B7E7F"/>
    <w:rsid w:val="005B7EBC"/>
    <w:rsid w:val="005C14B0"/>
    <w:rsid w:val="005C4A78"/>
    <w:rsid w:val="005C5666"/>
    <w:rsid w:val="005D00E2"/>
    <w:rsid w:val="005D2F01"/>
    <w:rsid w:val="005D3525"/>
    <w:rsid w:val="005D3958"/>
    <w:rsid w:val="005D3D9A"/>
    <w:rsid w:val="005D75F0"/>
    <w:rsid w:val="005D7966"/>
    <w:rsid w:val="005E1385"/>
    <w:rsid w:val="005E178E"/>
    <w:rsid w:val="005E2C98"/>
    <w:rsid w:val="005E346B"/>
    <w:rsid w:val="005E3619"/>
    <w:rsid w:val="005E4672"/>
    <w:rsid w:val="005E52AC"/>
    <w:rsid w:val="005E5502"/>
    <w:rsid w:val="005E6AA9"/>
    <w:rsid w:val="005E756A"/>
    <w:rsid w:val="005E7DE4"/>
    <w:rsid w:val="005F1DE7"/>
    <w:rsid w:val="005F1E89"/>
    <w:rsid w:val="005F2111"/>
    <w:rsid w:val="005F222E"/>
    <w:rsid w:val="005F48F2"/>
    <w:rsid w:val="005F4DE5"/>
    <w:rsid w:val="005F4E90"/>
    <w:rsid w:val="005F5371"/>
    <w:rsid w:val="005F615D"/>
    <w:rsid w:val="005F6EE8"/>
    <w:rsid w:val="005F72A6"/>
    <w:rsid w:val="005F74FB"/>
    <w:rsid w:val="00600518"/>
    <w:rsid w:val="00600832"/>
    <w:rsid w:val="00600E8B"/>
    <w:rsid w:val="006013C3"/>
    <w:rsid w:val="006018CA"/>
    <w:rsid w:val="0060195D"/>
    <w:rsid w:val="00602411"/>
    <w:rsid w:val="006037FD"/>
    <w:rsid w:val="00604403"/>
    <w:rsid w:val="00604F50"/>
    <w:rsid w:val="00606593"/>
    <w:rsid w:val="00607AB0"/>
    <w:rsid w:val="00611A19"/>
    <w:rsid w:val="00611FE5"/>
    <w:rsid w:val="006125DC"/>
    <w:rsid w:val="00612615"/>
    <w:rsid w:val="00612F34"/>
    <w:rsid w:val="006134AF"/>
    <w:rsid w:val="00613D68"/>
    <w:rsid w:val="006143BB"/>
    <w:rsid w:val="00615BCF"/>
    <w:rsid w:val="00615FC5"/>
    <w:rsid w:val="006170D7"/>
    <w:rsid w:val="00621314"/>
    <w:rsid w:val="00621D69"/>
    <w:rsid w:val="00622468"/>
    <w:rsid w:val="0062296F"/>
    <w:rsid w:val="00622E7A"/>
    <w:rsid w:val="00623855"/>
    <w:rsid w:val="00623F57"/>
    <w:rsid w:val="00627C31"/>
    <w:rsid w:val="00630618"/>
    <w:rsid w:val="0063127B"/>
    <w:rsid w:val="006313AF"/>
    <w:rsid w:val="00632565"/>
    <w:rsid w:val="006328E6"/>
    <w:rsid w:val="00632E02"/>
    <w:rsid w:val="006347CF"/>
    <w:rsid w:val="00634C7C"/>
    <w:rsid w:val="00635EA7"/>
    <w:rsid w:val="0063682B"/>
    <w:rsid w:val="00636F42"/>
    <w:rsid w:val="00640175"/>
    <w:rsid w:val="00641216"/>
    <w:rsid w:val="00642260"/>
    <w:rsid w:val="006424D5"/>
    <w:rsid w:val="00642E12"/>
    <w:rsid w:val="006430B6"/>
    <w:rsid w:val="006443B8"/>
    <w:rsid w:val="00644831"/>
    <w:rsid w:val="00644AF6"/>
    <w:rsid w:val="00644F84"/>
    <w:rsid w:val="00646AB2"/>
    <w:rsid w:val="00647448"/>
    <w:rsid w:val="006475AD"/>
    <w:rsid w:val="006511B8"/>
    <w:rsid w:val="006516F3"/>
    <w:rsid w:val="00653002"/>
    <w:rsid w:val="00653E03"/>
    <w:rsid w:val="0065563D"/>
    <w:rsid w:val="00656072"/>
    <w:rsid w:val="006562C9"/>
    <w:rsid w:val="00656FA6"/>
    <w:rsid w:val="0066035E"/>
    <w:rsid w:val="006609FC"/>
    <w:rsid w:val="0066126A"/>
    <w:rsid w:val="0066142B"/>
    <w:rsid w:val="006615B3"/>
    <w:rsid w:val="00663EC3"/>
    <w:rsid w:val="00664284"/>
    <w:rsid w:val="0066470C"/>
    <w:rsid w:val="00666C06"/>
    <w:rsid w:val="006673A4"/>
    <w:rsid w:val="00667873"/>
    <w:rsid w:val="00667C34"/>
    <w:rsid w:val="00670640"/>
    <w:rsid w:val="00670A01"/>
    <w:rsid w:val="00670F30"/>
    <w:rsid w:val="006711A2"/>
    <w:rsid w:val="00671E53"/>
    <w:rsid w:val="00672C63"/>
    <w:rsid w:val="0067300D"/>
    <w:rsid w:val="00673D69"/>
    <w:rsid w:val="00674D21"/>
    <w:rsid w:val="0067522A"/>
    <w:rsid w:val="00675A01"/>
    <w:rsid w:val="00677A27"/>
    <w:rsid w:val="00677B2D"/>
    <w:rsid w:val="00680C61"/>
    <w:rsid w:val="00681241"/>
    <w:rsid w:val="00681811"/>
    <w:rsid w:val="00682D49"/>
    <w:rsid w:val="00683A7C"/>
    <w:rsid w:val="00683CEE"/>
    <w:rsid w:val="006841FC"/>
    <w:rsid w:val="0068463C"/>
    <w:rsid w:val="00685382"/>
    <w:rsid w:val="00686687"/>
    <w:rsid w:val="00687596"/>
    <w:rsid w:val="00690757"/>
    <w:rsid w:val="00691B83"/>
    <w:rsid w:val="00691FD6"/>
    <w:rsid w:val="006922D7"/>
    <w:rsid w:val="00693D43"/>
    <w:rsid w:val="0069520F"/>
    <w:rsid w:val="00697DD6"/>
    <w:rsid w:val="006A029E"/>
    <w:rsid w:val="006A0E29"/>
    <w:rsid w:val="006A0E86"/>
    <w:rsid w:val="006A1FFA"/>
    <w:rsid w:val="006A35A3"/>
    <w:rsid w:val="006A3B14"/>
    <w:rsid w:val="006A4D66"/>
    <w:rsid w:val="006A76FD"/>
    <w:rsid w:val="006A7B77"/>
    <w:rsid w:val="006B0B7F"/>
    <w:rsid w:val="006B0DEC"/>
    <w:rsid w:val="006B1B77"/>
    <w:rsid w:val="006B21C2"/>
    <w:rsid w:val="006B42A5"/>
    <w:rsid w:val="006B668B"/>
    <w:rsid w:val="006B69CB"/>
    <w:rsid w:val="006B6A7E"/>
    <w:rsid w:val="006C001E"/>
    <w:rsid w:val="006C0AC3"/>
    <w:rsid w:val="006C1235"/>
    <w:rsid w:val="006C2491"/>
    <w:rsid w:val="006C24A0"/>
    <w:rsid w:val="006C31EE"/>
    <w:rsid w:val="006C38E8"/>
    <w:rsid w:val="006C445E"/>
    <w:rsid w:val="006C568B"/>
    <w:rsid w:val="006C5BC8"/>
    <w:rsid w:val="006C610E"/>
    <w:rsid w:val="006C66F2"/>
    <w:rsid w:val="006C7346"/>
    <w:rsid w:val="006C78C8"/>
    <w:rsid w:val="006D00BE"/>
    <w:rsid w:val="006D0D64"/>
    <w:rsid w:val="006D2542"/>
    <w:rsid w:val="006D430B"/>
    <w:rsid w:val="006D69AA"/>
    <w:rsid w:val="006D6CFF"/>
    <w:rsid w:val="006D7680"/>
    <w:rsid w:val="006E3AEE"/>
    <w:rsid w:val="006E439B"/>
    <w:rsid w:val="006E5E5B"/>
    <w:rsid w:val="006E65C9"/>
    <w:rsid w:val="006F112B"/>
    <w:rsid w:val="006F1428"/>
    <w:rsid w:val="006F1489"/>
    <w:rsid w:val="006F1593"/>
    <w:rsid w:val="006F1824"/>
    <w:rsid w:val="006F36F1"/>
    <w:rsid w:val="006F4E3B"/>
    <w:rsid w:val="006F5AB6"/>
    <w:rsid w:val="006F6276"/>
    <w:rsid w:val="006F656E"/>
    <w:rsid w:val="006F68FB"/>
    <w:rsid w:val="006F691B"/>
    <w:rsid w:val="006F78CC"/>
    <w:rsid w:val="0070066F"/>
    <w:rsid w:val="00702423"/>
    <w:rsid w:val="007028DD"/>
    <w:rsid w:val="007065AF"/>
    <w:rsid w:val="00706EB6"/>
    <w:rsid w:val="00707801"/>
    <w:rsid w:val="00711224"/>
    <w:rsid w:val="00711647"/>
    <w:rsid w:val="0071250A"/>
    <w:rsid w:val="00712D85"/>
    <w:rsid w:val="00713B32"/>
    <w:rsid w:val="007145BF"/>
    <w:rsid w:val="0071573C"/>
    <w:rsid w:val="00716365"/>
    <w:rsid w:val="007165AD"/>
    <w:rsid w:val="007172F2"/>
    <w:rsid w:val="007176C6"/>
    <w:rsid w:val="0071770A"/>
    <w:rsid w:val="007204DE"/>
    <w:rsid w:val="00720877"/>
    <w:rsid w:val="0072178D"/>
    <w:rsid w:val="00721EAE"/>
    <w:rsid w:val="007225A9"/>
    <w:rsid w:val="007225C5"/>
    <w:rsid w:val="00722FDC"/>
    <w:rsid w:val="007238E0"/>
    <w:rsid w:val="007247D8"/>
    <w:rsid w:val="00725CCC"/>
    <w:rsid w:val="0072613A"/>
    <w:rsid w:val="00726564"/>
    <w:rsid w:val="007266AD"/>
    <w:rsid w:val="00727745"/>
    <w:rsid w:val="00727808"/>
    <w:rsid w:val="0073004C"/>
    <w:rsid w:val="00732315"/>
    <w:rsid w:val="0073471E"/>
    <w:rsid w:val="007365E5"/>
    <w:rsid w:val="0073694F"/>
    <w:rsid w:val="00737FB0"/>
    <w:rsid w:val="00740E03"/>
    <w:rsid w:val="00743537"/>
    <w:rsid w:val="00743572"/>
    <w:rsid w:val="00743C3A"/>
    <w:rsid w:val="0074413A"/>
    <w:rsid w:val="00744B42"/>
    <w:rsid w:val="00744BDC"/>
    <w:rsid w:val="00744F32"/>
    <w:rsid w:val="007474C6"/>
    <w:rsid w:val="00750323"/>
    <w:rsid w:val="00752211"/>
    <w:rsid w:val="00756076"/>
    <w:rsid w:val="0075610F"/>
    <w:rsid w:val="00756111"/>
    <w:rsid w:val="00756F6F"/>
    <w:rsid w:val="007571A4"/>
    <w:rsid w:val="007578C3"/>
    <w:rsid w:val="00757A1C"/>
    <w:rsid w:val="00760240"/>
    <w:rsid w:val="00760792"/>
    <w:rsid w:val="00760809"/>
    <w:rsid w:val="00762EFE"/>
    <w:rsid w:val="0076308A"/>
    <w:rsid w:val="00765114"/>
    <w:rsid w:val="00765234"/>
    <w:rsid w:val="00765424"/>
    <w:rsid w:val="00765BE5"/>
    <w:rsid w:val="007667CE"/>
    <w:rsid w:val="00766AE5"/>
    <w:rsid w:val="00767277"/>
    <w:rsid w:val="00767481"/>
    <w:rsid w:val="00772851"/>
    <w:rsid w:val="007743C1"/>
    <w:rsid w:val="00774497"/>
    <w:rsid w:val="00776173"/>
    <w:rsid w:val="007772F4"/>
    <w:rsid w:val="0078034B"/>
    <w:rsid w:val="00782C72"/>
    <w:rsid w:val="00782DEE"/>
    <w:rsid w:val="00783CC6"/>
    <w:rsid w:val="00784006"/>
    <w:rsid w:val="00785EE6"/>
    <w:rsid w:val="0078613B"/>
    <w:rsid w:val="007874ED"/>
    <w:rsid w:val="00793A59"/>
    <w:rsid w:val="00796E10"/>
    <w:rsid w:val="007A15A5"/>
    <w:rsid w:val="007A2CC8"/>
    <w:rsid w:val="007A32B5"/>
    <w:rsid w:val="007A373A"/>
    <w:rsid w:val="007A4957"/>
    <w:rsid w:val="007B094E"/>
    <w:rsid w:val="007B0CB2"/>
    <w:rsid w:val="007B0D03"/>
    <w:rsid w:val="007B12AB"/>
    <w:rsid w:val="007B1854"/>
    <w:rsid w:val="007B1B16"/>
    <w:rsid w:val="007B2DF8"/>
    <w:rsid w:val="007B38A6"/>
    <w:rsid w:val="007B4675"/>
    <w:rsid w:val="007B4A5B"/>
    <w:rsid w:val="007B5DD8"/>
    <w:rsid w:val="007B79AB"/>
    <w:rsid w:val="007B7C49"/>
    <w:rsid w:val="007C0811"/>
    <w:rsid w:val="007C0A31"/>
    <w:rsid w:val="007C1F91"/>
    <w:rsid w:val="007C2BC8"/>
    <w:rsid w:val="007C40C4"/>
    <w:rsid w:val="007C7495"/>
    <w:rsid w:val="007C763B"/>
    <w:rsid w:val="007D1B14"/>
    <w:rsid w:val="007D3220"/>
    <w:rsid w:val="007D3DA3"/>
    <w:rsid w:val="007D55C9"/>
    <w:rsid w:val="007D6F7F"/>
    <w:rsid w:val="007D743A"/>
    <w:rsid w:val="007E0004"/>
    <w:rsid w:val="007E2C80"/>
    <w:rsid w:val="007E3205"/>
    <w:rsid w:val="007E3275"/>
    <w:rsid w:val="007E3A06"/>
    <w:rsid w:val="007E49A2"/>
    <w:rsid w:val="007E5995"/>
    <w:rsid w:val="007E67F0"/>
    <w:rsid w:val="007E6E48"/>
    <w:rsid w:val="007F034B"/>
    <w:rsid w:val="007F0DAD"/>
    <w:rsid w:val="007F14C4"/>
    <w:rsid w:val="007F209D"/>
    <w:rsid w:val="007F36BA"/>
    <w:rsid w:val="007F43F8"/>
    <w:rsid w:val="007F44EF"/>
    <w:rsid w:val="007F491D"/>
    <w:rsid w:val="007F6343"/>
    <w:rsid w:val="007F7C6E"/>
    <w:rsid w:val="0080077D"/>
    <w:rsid w:val="0080478A"/>
    <w:rsid w:val="00805CEC"/>
    <w:rsid w:val="00806C08"/>
    <w:rsid w:val="00810839"/>
    <w:rsid w:val="00810B4B"/>
    <w:rsid w:val="00811DB7"/>
    <w:rsid w:val="00813822"/>
    <w:rsid w:val="00813CE8"/>
    <w:rsid w:val="00816024"/>
    <w:rsid w:val="0081637F"/>
    <w:rsid w:val="00816EFD"/>
    <w:rsid w:val="00817044"/>
    <w:rsid w:val="00817D3A"/>
    <w:rsid w:val="00820045"/>
    <w:rsid w:val="0082080D"/>
    <w:rsid w:val="00820F5C"/>
    <w:rsid w:val="008223C5"/>
    <w:rsid w:val="0082399E"/>
    <w:rsid w:val="00825551"/>
    <w:rsid w:val="00825811"/>
    <w:rsid w:val="0082631A"/>
    <w:rsid w:val="0082678A"/>
    <w:rsid w:val="00830F69"/>
    <w:rsid w:val="008322FF"/>
    <w:rsid w:val="00833BA8"/>
    <w:rsid w:val="0083488D"/>
    <w:rsid w:val="00834B41"/>
    <w:rsid w:val="00835EDD"/>
    <w:rsid w:val="00837E08"/>
    <w:rsid w:val="008402BD"/>
    <w:rsid w:val="0084031A"/>
    <w:rsid w:val="0084034F"/>
    <w:rsid w:val="00841FCC"/>
    <w:rsid w:val="00842865"/>
    <w:rsid w:val="00842B1F"/>
    <w:rsid w:val="0084469E"/>
    <w:rsid w:val="00844DBE"/>
    <w:rsid w:val="00844E61"/>
    <w:rsid w:val="00845F43"/>
    <w:rsid w:val="008464A1"/>
    <w:rsid w:val="00846912"/>
    <w:rsid w:val="00850066"/>
    <w:rsid w:val="0085059C"/>
    <w:rsid w:val="008513FD"/>
    <w:rsid w:val="008516E8"/>
    <w:rsid w:val="00853AE2"/>
    <w:rsid w:val="0085651B"/>
    <w:rsid w:val="00856D5A"/>
    <w:rsid w:val="00860419"/>
    <w:rsid w:val="00862E76"/>
    <w:rsid w:val="00864A61"/>
    <w:rsid w:val="00864ABC"/>
    <w:rsid w:val="008662AA"/>
    <w:rsid w:val="00866574"/>
    <w:rsid w:val="00866C0E"/>
    <w:rsid w:val="008701C1"/>
    <w:rsid w:val="00870358"/>
    <w:rsid w:val="00870B63"/>
    <w:rsid w:val="00871D1A"/>
    <w:rsid w:val="00871F87"/>
    <w:rsid w:val="00873417"/>
    <w:rsid w:val="00875806"/>
    <w:rsid w:val="00876EE2"/>
    <w:rsid w:val="00877061"/>
    <w:rsid w:val="0087712B"/>
    <w:rsid w:val="0087749E"/>
    <w:rsid w:val="00877A8C"/>
    <w:rsid w:val="00877AAE"/>
    <w:rsid w:val="0088089B"/>
    <w:rsid w:val="0088094F"/>
    <w:rsid w:val="0088237D"/>
    <w:rsid w:val="008829B9"/>
    <w:rsid w:val="008846D8"/>
    <w:rsid w:val="008858EE"/>
    <w:rsid w:val="00886E6A"/>
    <w:rsid w:val="00887797"/>
    <w:rsid w:val="00890B9A"/>
    <w:rsid w:val="00892378"/>
    <w:rsid w:val="008938D6"/>
    <w:rsid w:val="008945BA"/>
    <w:rsid w:val="00894BC9"/>
    <w:rsid w:val="00894CBA"/>
    <w:rsid w:val="00894E4D"/>
    <w:rsid w:val="0089612B"/>
    <w:rsid w:val="00897D69"/>
    <w:rsid w:val="008A0054"/>
    <w:rsid w:val="008A01D1"/>
    <w:rsid w:val="008A0A58"/>
    <w:rsid w:val="008A0A89"/>
    <w:rsid w:val="008A0C66"/>
    <w:rsid w:val="008A0DD0"/>
    <w:rsid w:val="008A25BD"/>
    <w:rsid w:val="008A261D"/>
    <w:rsid w:val="008A27F7"/>
    <w:rsid w:val="008A2ED9"/>
    <w:rsid w:val="008A467C"/>
    <w:rsid w:val="008A4987"/>
    <w:rsid w:val="008A4C0D"/>
    <w:rsid w:val="008A63BB"/>
    <w:rsid w:val="008A7D00"/>
    <w:rsid w:val="008B15C7"/>
    <w:rsid w:val="008B1D5D"/>
    <w:rsid w:val="008B22EA"/>
    <w:rsid w:val="008B24BA"/>
    <w:rsid w:val="008B49FF"/>
    <w:rsid w:val="008B4DDA"/>
    <w:rsid w:val="008B596F"/>
    <w:rsid w:val="008B5A41"/>
    <w:rsid w:val="008C0E2D"/>
    <w:rsid w:val="008C1C91"/>
    <w:rsid w:val="008C1F63"/>
    <w:rsid w:val="008C2088"/>
    <w:rsid w:val="008C3098"/>
    <w:rsid w:val="008C456F"/>
    <w:rsid w:val="008C4E45"/>
    <w:rsid w:val="008C5A18"/>
    <w:rsid w:val="008C62C2"/>
    <w:rsid w:val="008C6393"/>
    <w:rsid w:val="008C6B93"/>
    <w:rsid w:val="008D1B08"/>
    <w:rsid w:val="008D7A69"/>
    <w:rsid w:val="008D7C9E"/>
    <w:rsid w:val="008E0A99"/>
    <w:rsid w:val="008E1451"/>
    <w:rsid w:val="008E147C"/>
    <w:rsid w:val="008E36D3"/>
    <w:rsid w:val="008E3783"/>
    <w:rsid w:val="008E561B"/>
    <w:rsid w:val="008E60BA"/>
    <w:rsid w:val="008E62F0"/>
    <w:rsid w:val="008F13EC"/>
    <w:rsid w:val="008F1EF6"/>
    <w:rsid w:val="008F2044"/>
    <w:rsid w:val="008F24C3"/>
    <w:rsid w:val="008F3B89"/>
    <w:rsid w:val="008F3CB9"/>
    <w:rsid w:val="008F4192"/>
    <w:rsid w:val="008F41F0"/>
    <w:rsid w:val="008F6E89"/>
    <w:rsid w:val="00901DF5"/>
    <w:rsid w:val="009025B5"/>
    <w:rsid w:val="0090290F"/>
    <w:rsid w:val="0090309B"/>
    <w:rsid w:val="0090783E"/>
    <w:rsid w:val="00907939"/>
    <w:rsid w:val="0091094D"/>
    <w:rsid w:val="00913D6A"/>
    <w:rsid w:val="00915227"/>
    <w:rsid w:val="00915827"/>
    <w:rsid w:val="009205E4"/>
    <w:rsid w:val="00920789"/>
    <w:rsid w:val="0092491F"/>
    <w:rsid w:val="0092513A"/>
    <w:rsid w:val="00926250"/>
    <w:rsid w:val="0092696D"/>
    <w:rsid w:val="00927697"/>
    <w:rsid w:val="00930CC3"/>
    <w:rsid w:val="009317EC"/>
    <w:rsid w:val="0093268E"/>
    <w:rsid w:val="00932E8F"/>
    <w:rsid w:val="00934018"/>
    <w:rsid w:val="00935287"/>
    <w:rsid w:val="00936191"/>
    <w:rsid w:val="00941089"/>
    <w:rsid w:val="0094117A"/>
    <w:rsid w:val="0094119E"/>
    <w:rsid w:val="009425FE"/>
    <w:rsid w:val="00942EA2"/>
    <w:rsid w:val="00944039"/>
    <w:rsid w:val="00944512"/>
    <w:rsid w:val="00945F0D"/>
    <w:rsid w:val="009465D7"/>
    <w:rsid w:val="009513BA"/>
    <w:rsid w:val="00951990"/>
    <w:rsid w:val="00953783"/>
    <w:rsid w:val="009545BE"/>
    <w:rsid w:val="009551C3"/>
    <w:rsid w:val="0095616D"/>
    <w:rsid w:val="00956267"/>
    <w:rsid w:val="00956BEE"/>
    <w:rsid w:val="00957688"/>
    <w:rsid w:val="00957D94"/>
    <w:rsid w:val="009603F4"/>
    <w:rsid w:val="00961335"/>
    <w:rsid w:val="00961C16"/>
    <w:rsid w:val="00962213"/>
    <w:rsid w:val="00962675"/>
    <w:rsid w:val="00963C45"/>
    <w:rsid w:val="00964728"/>
    <w:rsid w:val="00965B2A"/>
    <w:rsid w:val="009668B6"/>
    <w:rsid w:val="0096723C"/>
    <w:rsid w:val="00970BAD"/>
    <w:rsid w:val="00971569"/>
    <w:rsid w:val="009721FA"/>
    <w:rsid w:val="009723C8"/>
    <w:rsid w:val="0097397D"/>
    <w:rsid w:val="009744F7"/>
    <w:rsid w:val="00975EEA"/>
    <w:rsid w:val="009763D4"/>
    <w:rsid w:val="0098048B"/>
    <w:rsid w:val="009809B8"/>
    <w:rsid w:val="0098310C"/>
    <w:rsid w:val="009837A8"/>
    <w:rsid w:val="00985BDE"/>
    <w:rsid w:val="009873E6"/>
    <w:rsid w:val="00990B75"/>
    <w:rsid w:val="00993316"/>
    <w:rsid w:val="0099459E"/>
    <w:rsid w:val="00995EBB"/>
    <w:rsid w:val="0099756E"/>
    <w:rsid w:val="009A1172"/>
    <w:rsid w:val="009A1257"/>
    <w:rsid w:val="009A279D"/>
    <w:rsid w:val="009A2C20"/>
    <w:rsid w:val="009A2E53"/>
    <w:rsid w:val="009A40FB"/>
    <w:rsid w:val="009A49B1"/>
    <w:rsid w:val="009A5191"/>
    <w:rsid w:val="009A52CC"/>
    <w:rsid w:val="009A5808"/>
    <w:rsid w:val="009A6D4E"/>
    <w:rsid w:val="009B13A4"/>
    <w:rsid w:val="009B5353"/>
    <w:rsid w:val="009B5999"/>
    <w:rsid w:val="009B68ED"/>
    <w:rsid w:val="009C236D"/>
    <w:rsid w:val="009C53BC"/>
    <w:rsid w:val="009C6D59"/>
    <w:rsid w:val="009C7121"/>
    <w:rsid w:val="009C77EC"/>
    <w:rsid w:val="009D083C"/>
    <w:rsid w:val="009D0CF5"/>
    <w:rsid w:val="009D11DF"/>
    <w:rsid w:val="009D1B51"/>
    <w:rsid w:val="009D3E45"/>
    <w:rsid w:val="009D45DA"/>
    <w:rsid w:val="009D4CB9"/>
    <w:rsid w:val="009D53F6"/>
    <w:rsid w:val="009D56AB"/>
    <w:rsid w:val="009D56EE"/>
    <w:rsid w:val="009D785A"/>
    <w:rsid w:val="009E1FD7"/>
    <w:rsid w:val="009E2965"/>
    <w:rsid w:val="009E2F6C"/>
    <w:rsid w:val="009E4989"/>
    <w:rsid w:val="009E7B83"/>
    <w:rsid w:val="009F00B4"/>
    <w:rsid w:val="009F0C9B"/>
    <w:rsid w:val="009F0F55"/>
    <w:rsid w:val="009F390E"/>
    <w:rsid w:val="009F50F8"/>
    <w:rsid w:val="009F74FC"/>
    <w:rsid w:val="00A009AB"/>
    <w:rsid w:val="00A015B6"/>
    <w:rsid w:val="00A0259D"/>
    <w:rsid w:val="00A03711"/>
    <w:rsid w:val="00A038F3"/>
    <w:rsid w:val="00A04BA7"/>
    <w:rsid w:val="00A10114"/>
    <w:rsid w:val="00A10259"/>
    <w:rsid w:val="00A112FF"/>
    <w:rsid w:val="00A12129"/>
    <w:rsid w:val="00A1232D"/>
    <w:rsid w:val="00A123AA"/>
    <w:rsid w:val="00A1384A"/>
    <w:rsid w:val="00A144E6"/>
    <w:rsid w:val="00A202FF"/>
    <w:rsid w:val="00A2116D"/>
    <w:rsid w:val="00A215CD"/>
    <w:rsid w:val="00A21A43"/>
    <w:rsid w:val="00A21AA5"/>
    <w:rsid w:val="00A23876"/>
    <w:rsid w:val="00A24AB8"/>
    <w:rsid w:val="00A24DCB"/>
    <w:rsid w:val="00A2575E"/>
    <w:rsid w:val="00A26A10"/>
    <w:rsid w:val="00A300BF"/>
    <w:rsid w:val="00A32A3E"/>
    <w:rsid w:val="00A34D92"/>
    <w:rsid w:val="00A34FB5"/>
    <w:rsid w:val="00A35ABB"/>
    <w:rsid w:val="00A36281"/>
    <w:rsid w:val="00A3634B"/>
    <w:rsid w:val="00A36B4D"/>
    <w:rsid w:val="00A37FC8"/>
    <w:rsid w:val="00A40850"/>
    <w:rsid w:val="00A4222C"/>
    <w:rsid w:val="00A42CF8"/>
    <w:rsid w:val="00A432BE"/>
    <w:rsid w:val="00A433D6"/>
    <w:rsid w:val="00A44001"/>
    <w:rsid w:val="00A44FD1"/>
    <w:rsid w:val="00A4574D"/>
    <w:rsid w:val="00A50102"/>
    <w:rsid w:val="00A50265"/>
    <w:rsid w:val="00A52194"/>
    <w:rsid w:val="00A52B3F"/>
    <w:rsid w:val="00A541C1"/>
    <w:rsid w:val="00A54403"/>
    <w:rsid w:val="00A54DD7"/>
    <w:rsid w:val="00A5561F"/>
    <w:rsid w:val="00A56732"/>
    <w:rsid w:val="00A60E17"/>
    <w:rsid w:val="00A60F0A"/>
    <w:rsid w:val="00A618B8"/>
    <w:rsid w:val="00A625CA"/>
    <w:rsid w:val="00A632AD"/>
    <w:rsid w:val="00A64658"/>
    <w:rsid w:val="00A67591"/>
    <w:rsid w:val="00A67639"/>
    <w:rsid w:val="00A70391"/>
    <w:rsid w:val="00A70951"/>
    <w:rsid w:val="00A70E2D"/>
    <w:rsid w:val="00A71478"/>
    <w:rsid w:val="00A71BC7"/>
    <w:rsid w:val="00A73099"/>
    <w:rsid w:val="00A74B45"/>
    <w:rsid w:val="00A753A0"/>
    <w:rsid w:val="00A8040B"/>
    <w:rsid w:val="00A81454"/>
    <w:rsid w:val="00A81756"/>
    <w:rsid w:val="00A82274"/>
    <w:rsid w:val="00A82E41"/>
    <w:rsid w:val="00A83332"/>
    <w:rsid w:val="00A8347A"/>
    <w:rsid w:val="00A83AC9"/>
    <w:rsid w:val="00A840F4"/>
    <w:rsid w:val="00A84139"/>
    <w:rsid w:val="00A85B1D"/>
    <w:rsid w:val="00A85DF8"/>
    <w:rsid w:val="00A90185"/>
    <w:rsid w:val="00A9086D"/>
    <w:rsid w:val="00A95227"/>
    <w:rsid w:val="00A95517"/>
    <w:rsid w:val="00A9660D"/>
    <w:rsid w:val="00A976B4"/>
    <w:rsid w:val="00AA018F"/>
    <w:rsid w:val="00AA23EC"/>
    <w:rsid w:val="00AA4155"/>
    <w:rsid w:val="00AA4168"/>
    <w:rsid w:val="00AA5D01"/>
    <w:rsid w:val="00AA6978"/>
    <w:rsid w:val="00AA7850"/>
    <w:rsid w:val="00AB0DF3"/>
    <w:rsid w:val="00AB25A3"/>
    <w:rsid w:val="00AB41E1"/>
    <w:rsid w:val="00AB4D35"/>
    <w:rsid w:val="00AB562A"/>
    <w:rsid w:val="00AB572E"/>
    <w:rsid w:val="00AB722B"/>
    <w:rsid w:val="00AB726E"/>
    <w:rsid w:val="00AB799D"/>
    <w:rsid w:val="00AC040A"/>
    <w:rsid w:val="00AC23CB"/>
    <w:rsid w:val="00AC3C46"/>
    <w:rsid w:val="00AC505F"/>
    <w:rsid w:val="00AC5092"/>
    <w:rsid w:val="00AC53B1"/>
    <w:rsid w:val="00AC57F7"/>
    <w:rsid w:val="00AC62FC"/>
    <w:rsid w:val="00AC6521"/>
    <w:rsid w:val="00AC69EE"/>
    <w:rsid w:val="00AC720F"/>
    <w:rsid w:val="00AD0A4F"/>
    <w:rsid w:val="00AD1128"/>
    <w:rsid w:val="00AD2361"/>
    <w:rsid w:val="00AD3CFC"/>
    <w:rsid w:val="00AD3E60"/>
    <w:rsid w:val="00AD4E08"/>
    <w:rsid w:val="00AD5DB0"/>
    <w:rsid w:val="00AD649D"/>
    <w:rsid w:val="00AD70D4"/>
    <w:rsid w:val="00AD7A34"/>
    <w:rsid w:val="00AD7DB4"/>
    <w:rsid w:val="00AE296A"/>
    <w:rsid w:val="00AE2CDE"/>
    <w:rsid w:val="00AE2F95"/>
    <w:rsid w:val="00AE3406"/>
    <w:rsid w:val="00AE51A7"/>
    <w:rsid w:val="00AE566E"/>
    <w:rsid w:val="00AE6B1A"/>
    <w:rsid w:val="00AE70C1"/>
    <w:rsid w:val="00AE7ADD"/>
    <w:rsid w:val="00AE7BED"/>
    <w:rsid w:val="00AF00C5"/>
    <w:rsid w:val="00AF197E"/>
    <w:rsid w:val="00AF2CA7"/>
    <w:rsid w:val="00AF3248"/>
    <w:rsid w:val="00AF50BD"/>
    <w:rsid w:val="00AF5BA8"/>
    <w:rsid w:val="00AF7489"/>
    <w:rsid w:val="00AF7554"/>
    <w:rsid w:val="00AF7E59"/>
    <w:rsid w:val="00B007EB"/>
    <w:rsid w:val="00B018AD"/>
    <w:rsid w:val="00B01C68"/>
    <w:rsid w:val="00B024D9"/>
    <w:rsid w:val="00B02F4A"/>
    <w:rsid w:val="00B02FD0"/>
    <w:rsid w:val="00B033F5"/>
    <w:rsid w:val="00B03943"/>
    <w:rsid w:val="00B04F0D"/>
    <w:rsid w:val="00B05204"/>
    <w:rsid w:val="00B06824"/>
    <w:rsid w:val="00B10D38"/>
    <w:rsid w:val="00B1188A"/>
    <w:rsid w:val="00B11A34"/>
    <w:rsid w:val="00B2038E"/>
    <w:rsid w:val="00B20C5D"/>
    <w:rsid w:val="00B231CF"/>
    <w:rsid w:val="00B23818"/>
    <w:rsid w:val="00B24F73"/>
    <w:rsid w:val="00B251B6"/>
    <w:rsid w:val="00B255A5"/>
    <w:rsid w:val="00B26956"/>
    <w:rsid w:val="00B27737"/>
    <w:rsid w:val="00B32E6D"/>
    <w:rsid w:val="00B33427"/>
    <w:rsid w:val="00B349EF"/>
    <w:rsid w:val="00B3693A"/>
    <w:rsid w:val="00B37010"/>
    <w:rsid w:val="00B377BE"/>
    <w:rsid w:val="00B41F8C"/>
    <w:rsid w:val="00B44E94"/>
    <w:rsid w:val="00B47374"/>
    <w:rsid w:val="00B50BF9"/>
    <w:rsid w:val="00B50CDE"/>
    <w:rsid w:val="00B51172"/>
    <w:rsid w:val="00B518DE"/>
    <w:rsid w:val="00B522C9"/>
    <w:rsid w:val="00B540FF"/>
    <w:rsid w:val="00B56705"/>
    <w:rsid w:val="00B57282"/>
    <w:rsid w:val="00B605B3"/>
    <w:rsid w:val="00B61717"/>
    <w:rsid w:val="00B624C7"/>
    <w:rsid w:val="00B6252A"/>
    <w:rsid w:val="00B62679"/>
    <w:rsid w:val="00B63189"/>
    <w:rsid w:val="00B64C5D"/>
    <w:rsid w:val="00B657CF"/>
    <w:rsid w:val="00B66DD6"/>
    <w:rsid w:val="00B6790D"/>
    <w:rsid w:val="00B72969"/>
    <w:rsid w:val="00B76590"/>
    <w:rsid w:val="00B77054"/>
    <w:rsid w:val="00B81378"/>
    <w:rsid w:val="00B8138B"/>
    <w:rsid w:val="00B81D28"/>
    <w:rsid w:val="00B8269B"/>
    <w:rsid w:val="00B82E4D"/>
    <w:rsid w:val="00B83922"/>
    <w:rsid w:val="00B84345"/>
    <w:rsid w:val="00B85647"/>
    <w:rsid w:val="00B867C0"/>
    <w:rsid w:val="00B86F30"/>
    <w:rsid w:val="00B87166"/>
    <w:rsid w:val="00B87507"/>
    <w:rsid w:val="00B92229"/>
    <w:rsid w:val="00B923FD"/>
    <w:rsid w:val="00B930D8"/>
    <w:rsid w:val="00B932B2"/>
    <w:rsid w:val="00B9331B"/>
    <w:rsid w:val="00B93437"/>
    <w:rsid w:val="00B93848"/>
    <w:rsid w:val="00B93FA8"/>
    <w:rsid w:val="00B9638D"/>
    <w:rsid w:val="00B964DB"/>
    <w:rsid w:val="00B96BEE"/>
    <w:rsid w:val="00B9759D"/>
    <w:rsid w:val="00BA009E"/>
    <w:rsid w:val="00BA035D"/>
    <w:rsid w:val="00BA4D0F"/>
    <w:rsid w:val="00BA6065"/>
    <w:rsid w:val="00BA71C7"/>
    <w:rsid w:val="00BB4277"/>
    <w:rsid w:val="00BB4B06"/>
    <w:rsid w:val="00BB52DE"/>
    <w:rsid w:val="00BB5CEB"/>
    <w:rsid w:val="00BB5CF5"/>
    <w:rsid w:val="00BB682C"/>
    <w:rsid w:val="00BB7291"/>
    <w:rsid w:val="00BC033D"/>
    <w:rsid w:val="00BC2F67"/>
    <w:rsid w:val="00BC30CE"/>
    <w:rsid w:val="00BC4185"/>
    <w:rsid w:val="00BC4B62"/>
    <w:rsid w:val="00BC5AE3"/>
    <w:rsid w:val="00BC7AF9"/>
    <w:rsid w:val="00BC7C7E"/>
    <w:rsid w:val="00BD0077"/>
    <w:rsid w:val="00BD08CB"/>
    <w:rsid w:val="00BD0F60"/>
    <w:rsid w:val="00BD1B07"/>
    <w:rsid w:val="00BD1FEA"/>
    <w:rsid w:val="00BD2986"/>
    <w:rsid w:val="00BD2AF8"/>
    <w:rsid w:val="00BD2EAC"/>
    <w:rsid w:val="00BD32E3"/>
    <w:rsid w:val="00BE0A97"/>
    <w:rsid w:val="00BE0AE8"/>
    <w:rsid w:val="00BE0B34"/>
    <w:rsid w:val="00BE1410"/>
    <w:rsid w:val="00BE1589"/>
    <w:rsid w:val="00BE1C37"/>
    <w:rsid w:val="00BE3568"/>
    <w:rsid w:val="00BE4280"/>
    <w:rsid w:val="00BE50DD"/>
    <w:rsid w:val="00BE53A7"/>
    <w:rsid w:val="00BE5A28"/>
    <w:rsid w:val="00BE5AF0"/>
    <w:rsid w:val="00BE5D8F"/>
    <w:rsid w:val="00BE6017"/>
    <w:rsid w:val="00BE6116"/>
    <w:rsid w:val="00BE6CAC"/>
    <w:rsid w:val="00BF104D"/>
    <w:rsid w:val="00BF1FBC"/>
    <w:rsid w:val="00BF24D6"/>
    <w:rsid w:val="00BF2783"/>
    <w:rsid w:val="00BF2874"/>
    <w:rsid w:val="00BF28EB"/>
    <w:rsid w:val="00BF56C1"/>
    <w:rsid w:val="00BF5AEF"/>
    <w:rsid w:val="00BF5D43"/>
    <w:rsid w:val="00BF652F"/>
    <w:rsid w:val="00C013FB"/>
    <w:rsid w:val="00C0165B"/>
    <w:rsid w:val="00C01888"/>
    <w:rsid w:val="00C01B9D"/>
    <w:rsid w:val="00C01C11"/>
    <w:rsid w:val="00C01EE4"/>
    <w:rsid w:val="00C02E06"/>
    <w:rsid w:val="00C05FF2"/>
    <w:rsid w:val="00C0666C"/>
    <w:rsid w:val="00C06B6C"/>
    <w:rsid w:val="00C0767E"/>
    <w:rsid w:val="00C1054B"/>
    <w:rsid w:val="00C11CD1"/>
    <w:rsid w:val="00C11F36"/>
    <w:rsid w:val="00C11F37"/>
    <w:rsid w:val="00C129DB"/>
    <w:rsid w:val="00C12CDE"/>
    <w:rsid w:val="00C1327C"/>
    <w:rsid w:val="00C13A91"/>
    <w:rsid w:val="00C13D05"/>
    <w:rsid w:val="00C1499E"/>
    <w:rsid w:val="00C15AB6"/>
    <w:rsid w:val="00C15EFA"/>
    <w:rsid w:val="00C16B28"/>
    <w:rsid w:val="00C17209"/>
    <w:rsid w:val="00C17668"/>
    <w:rsid w:val="00C201F5"/>
    <w:rsid w:val="00C21188"/>
    <w:rsid w:val="00C215D9"/>
    <w:rsid w:val="00C229DD"/>
    <w:rsid w:val="00C24EE8"/>
    <w:rsid w:val="00C2550A"/>
    <w:rsid w:val="00C257EF"/>
    <w:rsid w:val="00C26301"/>
    <w:rsid w:val="00C27616"/>
    <w:rsid w:val="00C2768A"/>
    <w:rsid w:val="00C27C9E"/>
    <w:rsid w:val="00C27EEF"/>
    <w:rsid w:val="00C332CF"/>
    <w:rsid w:val="00C34E07"/>
    <w:rsid w:val="00C35C2F"/>
    <w:rsid w:val="00C36AF3"/>
    <w:rsid w:val="00C36FB7"/>
    <w:rsid w:val="00C37F7D"/>
    <w:rsid w:val="00C44662"/>
    <w:rsid w:val="00C446EB"/>
    <w:rsid w:val="00C45526"/>
    <w:rsid w:val="00C5175D"/>
    <w:rsid w:val="00C51E87"/>
    <w:rsid w:val="00C52732"/>
    <w:rsid w:val="00C52C29"/>
    <w:rsid w:val="00C533B1"/>
    <w:rsid w:val="00C53501"/>
    <w:rsid w:val="00C55F99"/>
    <w:rsid w:val="00C56C8D"/>
    <w:rsid w:val="00C576BE"/>
    <w:rsid w:val="00C57DE3"/>
    <w:rsid w:val="00C57F34"/>
    <w:rsid w:val="00C60072"/>
    <w:rsid w:val="00C60399"/>
    <w:rsid w:val="00C6062B"/>
    <w:rsid w:val="00C60DF9"/>
    <w:rsid w:val="00C61193"/>
    <w:rsid w:val="00C61263"/>
    <w:rsid w:val="00C62C45"/>
    <w:rsid w:val="00C65A04"/>
    <w:rsid w:val="00C65AA9"/>
    <w:rsid w:val="00C71421"/>
    <w:rsid w:val="00C71BA2"/>
    <w:rsid w:val="00C72B71"/>
    <w:rsid w:val="00C735F0"/>
    <w:rsid w:val="00C7600F"/>
    <w:rsid w:val="00C81B7D"/>
    <w:rsid w:val="00C82064"/>
    <w:rsid w:val="00C8328B"/>
    <w:rsid w:val="00C84B94"/>
    <w:rsid w:val="00C85EF5"/>
    <w:rsid w:val="00C869C5"/>
    <w:rsid w:val="00C86D64"/>
    <w:rsid w:val="00C8756B"/>
    <w:rsid w:val="00C875F2"/>
    <w:rsid w:val="00C87C5B"/>
    <w:rsid w:val="00C87FBA"/>
    <w:rsid w:val="00C92CF8"/>
    <w:rsid w:val="00C94352"/>
    <w:rsid w:val="00C965B1"/>
    <w:rsid w:val="00C96F9D"/>
    <w:rsid w:val="00CA1252"/>
    <w:rsid w:val="00CA1586"/>
    <w:rsid w:val="00CA230F"/>
    <w:rsid w:val="00CA3CE0"/>
    <w:rsid w:val="00CA4BE4"/>
    <w:rsid w:val="00CA6AE7"/>
    <w:rsid w:val="00CA7C67"/>
    <w:rsid w:val="00CB053F"/>
    <w:rsid w:val="00CB3652"/>
    <w:rsid w:val="00CB438E"/>
    <w:rsid w:val="00CB5A7D"/>
    <w:rsid w:val="00CB5CD1"/>
    <w:rsid w:val="00CB6113"/>
    <w:rsid w:val="00CB6EBF"/>
    <w:rsid w:val="00CC0D71"/>
    <w:rsid w:val="00CC1172"/>
    <w:rsid w:val="00CC15A7"/>
    <w:rsid w:val="00CC1B02"/>
    <w:rsid w:val="00CC2A1D"/>
    <w:rsid w:val="00CC301E"/>
    <w:rsid w:val="00CC30E7"/>
    <w:rsid w:val="00CC3E4A"/>
    <w:rsid w:val="00CC3F18"/>
    <w:rsid w:val="00CC3FA7"/>
    <w:rsid w:val="00CC42B6"/>
    <w:rsid w:val="00CC47B0"/>
    <w:rsid w:val="00CC75C3"/>
    <w:rsid w:val="00CD0300"/>
    <w:rsid w:val="00CD1967"/>
    <w:rsid w:val="00CD273D"/>
    <w:rsid w:val="00CD35E5"/>
    <w:rsid w:val="00CD3C20"/>
    <w:rsid w:val="00CD3CEF"/>
    <w:rsid w:val="00CD524D"/>
    <w:rsid w:val="00CD5E6E"/>
    <w:rsid w:val="00CD6524"/>
    <w:rsid w:val="00CE11E9"/>
    <w:rsid w:val="00CE1E3C"/>
    <w:rsid w:val="00CE2357"/>
    <w:rsid w:val="00CE4169"/>
    <w:rsid w:val="00CE4225"/>
    <w:rsid w:val="00CE4842"/>
    <w:rsid w:val="00CE5E9A"/>
    <w:rsid w:val="00CE6708"/>
    <w:rsid w:val="00CE6DCA"/>
    <w:rsid w:val="00CE73C0"/>
    <w:rsid w:val="00CF0BB1"/>
    <w:rsid w:val="00CF128F"/>
    <w:rsid w:val="00CF17E2"/>
    <w:rsid w:val="00CF31A4"/>
    <w:rsid w:val="00CF6168"/>
    <w:rsid w:val="00CF7EBB"/>
    <w:rsid w:val="00D009C0"/>
    <w:rsid w:val="00D0216E"/>
    <w:rsid w:val="00D027A5"/>
    <w:rsid w:val="00D02BDE"/>
    <w:rsid w:val="00D058D1"/>
    <w:rsid w:val="00D07EBA"/>
    <w:rsid w:val="00D126CE"/>
    <w:rsid w:val="00D12B12"/>
    <w:rsid w:val="00D1346A"/>
    <w:rsid w:val="00D13DCA"/>
    <w:rsid w:val="00D14F1B"/>
    <w:rsid w:val="00D15CE1"/>
    <w:rsid w:val="00D20392"/>
    <w:rsid w:val="00D20984"/>
    <w:rsid w:val="00D222D1"/>
    <w:rsid w:val="00D222FB"/>
    <w:rsid w:val="00D22F15"/>
    <w:rsid w:val="00D2385A"/>
    <w:rsid w:val="00D24014"/>
    <w:rsid w:val="00D2511E"/>
    <w:rsid w:val="00D255BD"/>
    <w:rsid w:val="00D25678"/>
    <w:rsid w:val="00D26AA3"/>
    <w:rsid w:val="00D30B2C"/>
    <w:rsid w:val="00D30F8F"/>
    <w:rsid w:val="00D32FCD"/>
    <w:rsid w:val="00D33864"/>
    <w:rsid w:val="00D34075"/>
    <w:rsid w:val="00D3528D"/>
    <w:rsid w:val="00D35818"/>
    <w:rsid w:val="00D35ADF"/>
    <w:rsid w:val="00D36DEA"/>
    <w:rsid w:val="00D36F93"/>
    <w:rsid w:val="00D430A8"/>
    <w:rsid w:val="00D43542"/>
    <w:rsid w:val="00D43D7E"/>
    <w:rsid w:val="00D44215"/>
    <w:rsid w:val="00D4502E"/>
    <w:rsid w:val="00D45969"/>
    <w:rsid w:val="00D4625C"/>
    <w:rsid w:val="00D473B5"/>
    <w:rsid w:val="00D47EE4"/>
    <w:rsid w:val="00D51E1D"/>
    <w:rsid w:val="00D52623"/>
    <w:rsid w:val="00D52EF9"/>
    <w:rsid w:val="00D54016"/>
    <w:rsid w:val="00D546E3"/>
    <w:rsid w:val="00D54BDA"/>
    <w:rsid w:val="00D54D54"/>
    <w:rsid w:val="00D55042"/>
    <w:rsid w:val="00D5742A"/>
    <w:rsid w:val="00D60672"/>
    <w:rsid w:val="00D609F2"/>
    <w:rsid w:val="00D60F63"/>
    <w:rsid w:val="00D61BD7"/>
    <w:rsid w:val="00D61C0D"/>
    <w:rsid w:val="00D625E5"/>
    <w:rsid w:val="00D63CEC"/>
    <w:rsid w:val="00D65484"/>
    <w:rsid w:val="00D65BB9"/>
    <w:rsid w:val="00D66EDD"/>
    <w:rsid w:val="00D67373"/>
    <w:rsid w:val="00D701AA"/>
    <w:rsid w:val="00D7134E"/>
    <w:rsid w:val="00D7242A"/>
    <w:rsid w:val="00D72F54"/>
    <w:rsid w:val="00D7358B"/>
    <w:rsid w:val="00D735CA"/>
    <w:rsid w:val="00D75598"/>
    <w:rsid w:val="00D76299"/>
    <w:rsid w:val="00D777D0"/>
    <w:rsid w:val="00D77999"/>
    <w:rsid w:val="00D77ABE"/>
    <w:rsid w:val="00D841A2"/>
    <w:rsid w:val="00D841F7"/>
    <w:rsid w:val="00D84234"/>
    <w:rsid w:val="00D90BDD"/>
    <w:rsid w:val="00D91A14"/>
    <w:rsid w:val="00D9253C"/>
    <w:rsid w:val="00D94888"/>
    <w:rsid w:val="00D953A6"/>
    <w:rsid w:val="00D96369"/>
    <w:rsid w:val="00D968CA"/>
    <w:rsid w:val="00D96958"/>
    <w:rsid w:val="00D97E05"/>
    <w:rsid w:val="00DA0FC9"/>
    <w:rsid w:val="00DA23F5"/>
    <w:rsid w:val="00DA2A6F"/>
    <w:rsid w:val="00DA2FA9"/>
    <w:rsid w:val="00DA34C1"/>
    <w:rsid w:val="00DA354A"/>
    <w:rsid w:val="00DA735C"/>
    <w:rsid w:val="00DA7817"/>
    <w:rsid w:val="00DA7AAD"/>
    <w:rsid w:val="00DB1483"/>
    <w:rsid w:val="00DB2116"/>
    <w:rsid w:val="00DB2781"/>
    <w:rsid w:val="00DB33E8"/>
    <w:rsid w:val="00DB4081"/>
    <w:rsid w:val="00DB40C2"/>
    <w:rsid w:val="00DB50FC"/>
    <w:rsid w:val="00DB61C4"/>
    <w:rsid w:val="00DB7F36"/>
    <w:rsid w:val="00DC1CCB"/>
    <w:rsid w:val="00DC2053"/>
    <w:rsid w:val="00DC2212"/>
    <w:rsid w:val="00DC2282"/>
    <w:rsid w:val="00DC3AF9"/>
    <w:rsid w:val="00DC5DC1"/>
    <w:rsid w:val="00DC756E"/>
    <w:rsid w:val="00DD09E1"/>
    <w:rsid w:val="00DD25CF"/>
    <w:rsid w:val="00DD4B27"/>
    <w:rsid w:val="00DD5963"/>
    <w:rsid w:val="00DD59A6"/>
    <w:rsid w:val="00DD7237"/>
    <w:rsid w:val="00DD79C4"/>
    <w:rsid w:val="00DD7A17"/>
    <w:rsid w:val="00DD7C66"/>
    <w:rsid w:val="00DD7E9E"/>
    <w:rsid w:val="00DE1E21"/>
    <w:rsid w:val="00DE283A"/>
    <w:rsid w:val="00DE2E11"/>
    <w:rsid w:val="00DE37AE"/>
    <w:rsid w:val="00DE467F"/>
    <w:rsid w:val="00DE469F"/>
    <w:rsid w:val="00DE533F"/>
    <w:rsid w:val="00DE5682"/>
    <w:rsid w:val="00DE6F38"/>
    <w:rsid w:val="00DE707C"/>
    <w:rsid w:val="00DF026C"/>
    <w:rsid w:val="00DF45CF"/>
    <w:rsid w:val="00DF4AD3"/>
    <w:rsid w:val="00DF622E"/>
    <w:rsid w:val="00DF7603"/>
    <w:rsid w:val="00E006E4"/>
    <w:rsid w:val="00E017F6"/>
    <w:rsid w:val="00E02DA8"/>
    <w:rsid w:val="00E031B9"/>
    <w:rsid w:val="00E0400D"/>
    <w:rsid w:val="00E045E4"/>
    <w:rsid w:val="00E04CA7"/>
    <w:rsid w:val="00E04F7A"/>
    <w:rsid w:val="00E05157"/>
    <w:rsid w:val="00E063A3"/>
    <w:rsid w:val="00E06B73"/>
    <w:rsid w:val="00E108D6"/>
    <w:rsid w:val="00E13DE2"/>
    <w:rsid w:val="00E1445B"/>
    <w:rsid w:val="00E16AC3"/>
    <w:rsid w:val="00E17393"/>
    <w:rsid w:val="00E1770E"/>
    <w:rsid w:val="00E22C46"/>
    <w:rsid w:val="00E26021"/>
    <w:rsid w:val="00E31686"/>
    <w:rsid w:val="00E333F8"/>
    <w:rsid w:val="00E33446"/>
    <w:rsid w:val="00E37605"/>
    <w:rsid w:val="00E37EBF"/>
    <w:rsid w:val="00E42568"/>
    <w:rsid w:val="00E427A4"/>
    <w:rsid w:val="00E42FBC"/>
    <w:rsid w:val="00E432B9"/>
    <w:rsid w:val="00E43BB3"/>
    <w:rsid w:val="00E441A1"/>
    <w:rsid w:val="00E4500F"/>
    <w:rsid w:val="00E463A4"/>
    <w:rsid w:val="00E4694F"/>
    <w:rsid w:val="00E46A1D"/>
    <w:rsid w:val="00E46BBA"/>
    <w:rsid w:val="00E4750A"/>
    <w:rsid w:val="00E5040E"/>
    <w:rsid w:val="00E51D09"/>
    <w:rsid w:val="00E54038"/>
    <w:rsid w:val="00E560AD"/>
    <w:rsid w:val="00E57927"/>
    <w:rsid w:val="00E57FA9"/>
    <w:rsid w:val="00E608F2"/>
    <w:rsid w:val="00E61136"/>
    <w:rsid w:val="00E617C8"/>
    <w:rsid w:val="00E6205A"/>
    <w:rsid w:val="00E62360"/>
    <w:rsid w:val="00E6326A"/>
    <w:rsid w:val="00E67EBE"/>
    <w:rsid w:val="00E7005D"/>
    <w:rsid w:val="00E70A42"/>
    <w:rsid w:val="00E70D17"/>
    <w:rsid w:val="00E7197C"/>
    <w:rsid w:val="00E71B29"/>
    <w:rsid w:val="00E71B57"/>
    <w:rsid w:val="00E7271A"/>
    <w:rsid w:val="00E72FF5"/>
    <w:rsid w:val="00E74E68"/>
    <w:rsid w:val="00E7505C"/>
    <w:rsid w:val="00E75EEA"/>
    <w:rsid w:val="00E7620F"/>
    <w:rsid w:val="00E76BBC"/>
    <w:rsid w:val="00E76F76"/>
    <w:rsid w:val="00E7715F"/>
    <w:rsid w:val="00E81644"/>
    <w:rsid w:val="00E81A47"/>
    <w:rsid w:val="00E8339F"/>
    <w:rsid w:val="00E902E9"/>
    <w:rsid w:val="00E92365"/>
    <w:rsid w:val="00E940A3"/>
    <w:rsid w:val="00E95088"/>
    <w:rsid w:val="00E95D0B"/>
    <w:rsid w:val="00E95D88"/>
    <w:rsid w:val="00E97152"/>
    <w:rsid w:val="00EA0509"/>
    <w:rsid w:val="00EA10B1"/>
    <w:rsid w:val="00EA225C"/>
    <w:rsid w:val="00EA4404"/>
    <w:rsid w:val="00EB0311"/>
    <w:rsid w:val="00EB1CE1"/>
    <w:rsid w:val="00EB28A2"/>
    <w:rsid w:val="00EB2DE5"/>
    <w:rsid w:val="00EB3D49"/>
    <w:rsid w:val="00EB4579"/>
    <w:rsid w:val="00EB4952"/>
    <w:rsid w:val="00EB5997"/>
    <w:rsid w:val="00EB63DF"/>
    <w:rsid w:val="00EB645D"/>
    <w:rsid w:val="00EB6886"/>
    <w:rsid w:val="00EC0206"/>
    <w:rsid w:val="00EC09A5"/>
    <w:rsid w:val="00EC0BCE"/>
    <w:rsid w:val="00EC21B8"/>
    <w:rsid w:val="00EC691E"/>
    <w:rsid w:val="00ED02FA"/>
    <w:rsid w:val="00ED0CA4"/>
    <w:rsid w:val="00ED3616"/>
    <w:rsid w:val="00ED4030"/>
    <w:rsid w:val="00ED4108"/>
    <w:rsid w:val="00ED512E"/>
    <w:rsid w:val="00ED71D9"/>
    <w:rsid w:val="00EE1286"/>
    <w:rsid w:val="00EE173A"/>
    <w:rsid w:val="00EE32A0"/>
    <w:rsid w:val="00EE3448"/>
    <w:rsid w:val="00EE412E"/>
    <w:rsid w:val="00EE413F"/>
    <w:rsid w:val="00EE450B"/>
    <w:rsid w:val="00EE4D01"/>
    <w:rsid w:val="00EE5B95"/>
    <w:rsid w:val="00EE681E"/>
    <w:rsid w:val="00EE77B4"/>
    <w:rsid w:val="00EF04CE"/>
    <w:rsid w:val="00EF0691"/>
    <w:rsid w:val="00EF138C"/>
    <w:rsid w:val="00EF24D6"/>
    <w:rsid w:val="00EF369A"/>
    <w:rsid w:val="00EF3A3F"/>
    <w:rsid w:val="00EF43AB"/>
    <w:rsid w:val="00EF5112"/>
    <w:rsid w:val="00EF5947"/>
    <w:rsid w:val="00EF66EC"/>
    <w:rsid w:val="00EF6BAD"/>
    <w:rsid w:val="00EF733B"/>
    <w:rsid w:val="00EF772F"/>
    <w:rsid w:val="00EF7D50"/>
    <w:rsid w:val="00F00F44"/>
    <w:rsid w:val="00F017EE"/>
    <w:rsid w:val="00F01D24"/>
    <w:rsid w:val="00F01D43"/>
    <w:rsid w:val="00F02F92"/>
    <w:rsid w:val="00F05312"/>
    <w:rsid w:val="00F074BC"/>
    <w:rsid w:val="00F100BB"/>
    <w:rsid w:val="00F109ED"/>
    <w:rsid w:val="00F10C11"/>
    <w:rsid w:val="00F10C64"/>
    <w:rsid w:val="00F12D6A"/>
    <w:rsid w:val="00F1526E"/>
    <w:rsid w:val="00F153B1"/>
    <w:rsid w:val="00F15631"/>
    <w:rsid w:val="00F17EEA"/>
    <w:rsid w:val="00F200D7"/>
    <w:rsid w:val="00F2059F"/>
    <w:rsid w:val="00F20809"/>
    <w:rsid w:val="00F232C0"/>
    <w:rsid w:val="00F248C3"/>
    <w:rsid w:val="00F24A42"/>
    <w:rsid w:val="00F25526"/>
    <w:rsid w:val="00F26CC5"/>
    <w:rsid w:val="00F3123C"/>
    <w:rsid w:val="00F3282D"/>
    <w:rsid w:val="00F34FE3"/>
    <w:rsid w:val="00F350E7"/>
    <w:rsid w:val="00F404ED"/>
    <w:rsid w:val="00F4269B"/>
    <w:rsid w:val="00F434D5"/>
    <w:rsid w:val="00F4401C"/>
    <w:rsid w:val="00F458AE"/>
    <w:rsid w:val="00F47BB2"/>
    <w:rsid w:val="00F5046C"/>
    <w:rsid w:val="00F532D2"/>
    <w:rsid w:val="00F54F7D"/>
    <w:rsid w:val="00F55179"/>
    <w:rsid w:val="00F556DC"/>
    <w:rsid w:val="00F561A9"/>
    <w:rsid w:val="00F56855"/>
    <w:rsid w:val="00F57E91"/>
    <w:rsid w:val="00F57F77"/>
    <w:rsid w:val="00F6073E"/>
    <w:rsid w:val="00F60F31"/>
    <w:rsid w:val="00F620D3"/>
    <w:rsid w:val="00F63500"/>
    <w:rsid w:val="00F637C3"/>
    <w:rsid w:val="00F63DB3"/>
    <w:rsid w:val="00F64634"/>
    <w:rsid w:val="00F6512B"/>
    <w:rsid w:val="00F655C6"/>
    <w:rsid w:val="00F71DCE"/>
    <w:rsid w:val="00F72E78"/>
    <w:rsid w:val="00F73084"/>
    <w:rsid w:val="00F801E0"/>
    <w:rsid w:val="00F8169C"/>
    <w:rsid w:val="00F819E5"/>
    <w:rsid w:val="00F81EBD"/>
    <w:rsid w:val="00F81EDA"/>
    <w:rsid w:val="00F821F0"/>
    <w:rsid w:val="00F83DB1"/>
    <w:rsid w:val="00F85690"/>
    <w:rsid w:val="00F85C33"/>
    <w:rsid w:val="00F86B86"/>
    <w:rsid w:val="00F87211"/>
    <w:rsid w:val="00F8786D"/>
    <w:rsid w:val="00F90ED7"/>
    <w:rsid w:val="00F93D30"/>
    <w:rsid w:val="00F94BAF"/>
    <w:rsid w:val="00F96A46"/>
    <w:rsid w:val="00F977DB"/>
    <w:rsid w:val="00FA051B"/>
    <w:rsid w:val="00FA18A3"/>
    <w:rsid w:val="00FA18DA"/>
    <w:rsid w:val="00FA1AE9"/>
    <w:rsid w:val="00FA1E43"/>
    <w:rsid w:val="00FA24B1"/>
    <w:rsid w:val="00FA45C2"/>
    <w:rsid w:val="00FA57CE"/>
    <w:rsid w:val="00FA6D56"/>
    <w:rsid w:val="00FA6F66"/>
    <w:rsid w:val="00FB1A29"/>
    <w:rsid w:val="00FB2598"/>
    <w:rsid w:val="00FB2698"/>
    <w:rsid w:val="00FB2F43"/>
    <w:rsid w:val="00FB36F5"/>
    <w:rsid w:val="00FB7D37"/>
    <w:rsid w:val="00FC0315"/>
    <w:rsid w:val="00FC2639"/>
    <w:rsid w:val="00FC30DD"/>
    <w:rsid w:val="00FC4098"/>
    <w:rsid w:val="00FC5E86"/>
    <w:rsid w:val="00FC66E3"/>
    <w:rsid w:val="00FC6A24"/>
    <w:rsid w:val="00FD0337"/>
    <w:rsid w:val="00FD1106"/>
    <w:rsid w:val="00FD1E44"/>
    <w:rsid w:val="00FD24F8"/>
    <w:rsid w:val="00FD3C90"/>
    <w:rsid w:val="00FD44CC"/>
    <w:rsid w:val="00FD517D"/>
    <w:rsid w:val="00FD62D4"/>
    <w:rsid w:val="00FE23DB"/>
    <w:rsid w:val="00FE2D17"/>
    <w:rsid w:val="00FE327C"/>
    <w:rsid w:val="00FE5EA0"/>
    <w:rsid w:val="00FE6365"/>
    <w:rsid w:val="00FF37D5"/>
    <w:rsid w:val="00FF3D97"/>
    <w:rsid w:val="00FF3E79"/>
    <w:rsid w:val="00FF5479"/>
    <w:rsid w:val="03909C7B"/>
    <w:rsid w:val="2EDACB03"/>
    <w:rsid w:val="47873CCE"/>
    <w:rsid w:val="59921912"/>
    <w:rsid w:val="5A351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56E11AAF"/>
  <w15:chartTrackingRefBased/>
  <w15:docId w15:val="{F956FF6D-5606-4F3D-A122-36F093E87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3D30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FB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FB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19A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19A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9A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9A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9A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9A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9A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19A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19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9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9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9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9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9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9A5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9A5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719A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19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9A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719A5"/>
    <w:pPr>
      <w:spacing w:after="100"/>
      <w:ind w:left="220"/>
    </w:pPr>
  </w:style>
  <w:style w:type="table" w:styleId="TableGrid">
    <w:name w:val="Table Grid"/>
    <w:basedOn w:val="TableNormal"/>
    <w:uiPriority w:val="39"/>
    <w:rsid w:val="00371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719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C6D7F"/>
    <w:pPr>
      <w:spacing w:after="0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C6D7F"/>
  </w:style>
  <w:style w:type="character" w:customStyle="1" w:styleId="DateChar">
    <w:name w:val="Date Char"/>
    <w:basedOn w:val="DefaultParagraphFont"/>
    <w:link w:val="Date"/>
    <w:uiPriority w:val="99"/>
    <w:semiHidden/>
    <w:rsid w:val="001C6D7F"/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322FF"/>
  </w:style>
  <w:style w:type="paragraph" w:styleId="ListParagraph">
    <w:name w:val="List Paragraph"/>
    <w:basedOn w:val="Normal"/>
    <w:uiPriority w:val="34"/>
    <w:qFormat/>
    <w:rsid w:val="005D75F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7831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024A7F"/>
  </w:style>
  <w:style w:type="paragraph" w:styleId="NoSpacing">
    <w:name w:val="No Spacing"/>
    <w:uiPriority w:val="1"/>
    <w:qFormat/>
    <w:rsid w:val="00E62360"/>
    <w:pPr>
      <w:spacing w:after="0" w:line="240" w:lineRule="auto"/>
    </w:pPr>
    <w:rPr>
      <w:rFonts w:ascii="Times New Roman" w:hAnsi="Times New Roman"/>
    </w:rPr>
  </w:style>
  <w:style w:type="character" w:customStyle="1" w:styleId="hgkelc">
    <w:name w:val="hgkelc"/>
    <w:basedOn w:val="DefaultParagraphFont"/>
    <w:rsid w:val="00167415"/>
  </w:style>
  <w:style w:type="character" w:styleId="UnresolvedMention">
    <w:name w:val="Unresolved Mention"/>
    <w:basedOn w:val="DefaultParagraphFont"/>
    <w:uiPriority w:val="99"/>
    <w:semiHidden/>
    <w:unhideWhenUsed/>
    <w:rsid w:val="00E450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0F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36DEA"/>
    <w:rPr>
      <w:b/>
      <w:bCs/>
    </w:rPr>
  </w:style>
  <w:style w:type="table" w:customStyle="1" w:styleId="LightGrid-Accent11">
    <w:name w:val="Light Grid - Accent 11"/>
    <w:basedOn w:val="TableNormal"/>
    <w:uiPriority w:val="62"/>
    <w:rsid w:val="00D36DEA"/>
    <w:pPr>
      <w:spacing w:after="0" w:line="240" w:lineRule="auto"/>
    </w:pPr>
    <w:rPr>
      <w:lang w:val="en-US" w:eastAsia="en-US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  <w:insideH w:val="single" w:sz="8" w:space="0" w:color="4472C4" w:themeColor="accent1"/>
        <w:insideV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1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  <w:tblStylePr w:type="band1Vert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  <w:shd w:val="clear" w:color="auto" w:fill="D0DBF0" w:themeFill="accent1" w:themeFillTint="3F"/>
      </w:tcPr>
    </w:tblStylePr>
    <w:tblStylePr w:type="band2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8A498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8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0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5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3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7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4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5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8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5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66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1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9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6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0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9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4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1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6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5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8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7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1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8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2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2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1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1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9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7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9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7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6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4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1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1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8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jpeg"/><Relationship Id="rId26" Type="http://schemas.openxmlformats.org/officeDocument/2006/relationships/image" Target="media/image15.png"/><Relationship Id="rId39" Type="http://schemas.openxmlformats.org/officeDocument/2006/relationships/image" Target="media/image28.jpe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jpeg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jpg"/><Relationship Id="rId38" Type="http://schemas.openxmlformats.org/officeDocument/2006/relationships/image" Target="media/image2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Bir18</b:Tag>
    <b:SourceType>JournalArticle</b:SourceType>
    <b:Guid>{95A5E470-F6C2-4005-A5B3-B937F0B55B20}</b:Guid>
    <b:Title>A statistical review of industrial robotic grippers</b:Title>
    <b:Year>2018</b:Year>
    <b:JournalName>Robotics and Computer–Integrated Manufacturing</b:JournalName>
    <b:Pages>88-97</b:Pages>
    <b:Volume>49</b:Volume>
    <b:Author>
      <b:Author>
        <b:NameList>
          <b:Person>
            <b:Last>Birglen</b:Last>
            <b:First>Lionel</b:First>
          </b:Person>
          <b:Person>
            <b:Last>Schlicht</b:Last>
            <b:First>Thomas</b:First>
          </b:Person>
        </b:NameList>
      </b:Author>
    </b:Author>
    <b:RefOrder>1</b:RefOrder>
  </b:Source>
  <b:Source>
    <b:Tag>Jan15</b:Tag>
    <b:SourceType>JournalArticle</b:SourceType>
    <b:Guid>{656D408F-5194-4D61-B8A5-02CD4F677733}</b:Guid>
    <b:Title>Understanding creep failure of plastics</b:Title>
    <b:JournalName>Plast. Eng</b:JournalName>
    <b:Year>2015</b:Year>
    <b:Pages>32-36</b:Pages>
    <b:Volume>7</b:Volume>
    <b:Author>
      <b:Author>
        <b:NameList>
          <b:Person>
            <b:Last>Jansen</b:Last>
            <b:First>Jeffrey</b:First>
          </b:Person>
        </b:NameList>
      </b:Author>
    </b:Author>
    <b:RefOrder>2</b:RefOrder>
  </b:Source>
  <b:Source>
    <b:Tag>Mad06</b:Tag>
    <b:SourceType>Book</b:SourceType>
    <b:Guid>{BE565580-4F72-4C8A-A2A6-971A95E7C44F}</b:Guid>
    <b:Title>House of Quality in a Minute: Quality Function Deployment</b:Title>
    <b:Year>2006</b:Year>
    <b:Publisher>Chi Publishers</b:Publisher>
    <b:City>Fairfield</b:City>
    <b:Edition>2nd</b:Edition>
    <b:Author>
      <b:Author>
        <b:NameList>
          <b:Person>
            <b:Last>Madu</b:Last>
            <b:Middle>N.</b:Middle>
            <b:First>Christian</b:First>
          </b:Person>
        </b:NameList>
      </b:Author>
    </b:Author>
    <b:RefOrder>3</b:RefOrder>
  </b:Source>
  <b:Source>
    <b:Tag>Tea25</b:Tag>
    <b:SourceType>DocumentFromInternetSite</b:SourceType>
    <b:Guid>{28264B80-0E2D-431B-8834-B9D816F9923B}</b:Guid>
    <b:Title>Teach Engineering</b:Title>
    <b:Author>
      <b:Author>
        <b:Corporate>TeachEngineering</b:Corporate>
      </b:Author>
    </b:Author>
    <b:YearAccessed>2025</b:YearAccessed>
    <b:MonthAccessed>12</b:MonthAccessed>
    <b:DayAccessed>10</b:DayAccessed>
    <b:URL>https://www.teachengineering.org/content/nyu_/activities/nyu_heavy/nyu_heavy_activity1_coftable.pdf</b:URL>
    <b:RefOrder>15</b:RefOrder>
  </b:Source>
  <b:Source>
    <b:Tag>Aal18</b:Tag>
    <b:SourceType>InternetSite</b:SourceType>
    <b:Guid>{C72B9E6B-5752-434A-BCD1-14C45E606097}</b:Guid>
    <b:Title>Aluminium Alloy - Commercial Alloy - 6061 - T6 Extrusions</b:Title>
    <b:Year>2018</b:Year>
    <b:YearAccessed>2024</b:YearAccessed>
    <b:MonthAccessed>12</b:MonthAccessed>
    <b:DayAccessed>10</b:DayAccessed>
    <b:URL>https://www.aalco.co.uk/datasheets/Aluminium-Alloy-6061-T6-Extrusions_145.ashx</b:URL>
    <b:Author>
      <b:Author>
        <b:Corporate>Aalco Metals Limited</b:Corporate>
      </b:Author>
    </b:Author>
    <b:RefOrder>9</b:RefOrder>
  </b:Source>
  <b:Source>
    <b:Tag>Aal181</b:Tag>
    <b:SourceType>InternetSite</b:SourceType>
    <b:Guid>{F4CB15EC-3856-4B46-AA8D-D2925C4C1FC5}</b:Guid>
    <b:Author>
      <b:Author>
        <b:Corporate>Aalco Metals Limited</b:Corporate>
      </b:Author>
    </b:Author>
    <b:Title>Aluminium Alloy - Commercial Alloy - 5052 - H32 Sheet and Treadplate</b:Title>
    <b:Year>2018</b:Year>
    <b:YearAccessed>2024</b:YearAccessed>
    <b:MonthAccessed>12</b:MonthAccessed>
    <b:DayAccessed>10</b:DayAccessed>
    <b:URL>https://www.aalco.co.uk/datasheets/Aluminium-Alloy-5052-H32-Sheet-and-Treadplate_138.ashx</b:URL>
    <b:RefOrder>10</b:RefOrder>
  </b:Source>
  <b:Source>
    <b:Tag>Met24</b:Tag>
    <b:SourceType>InternetSite</b:SourceType>
    <b:Guid>{F7F17DC7-1381-4E76-9DAB-5D7F0C10CAEC}</b:Guid>
    <b:Author>
      <b:Author>
        <b:Corporate>Metals4U Ltd</b:Corporate>
      </b:Author>
    </b:Author>
    <b:Title>What is Mild Steel? an in depth technical guide</b:Title>
    <b:YearAccessed>2024</b:YearAccessed>
    <b:MonthAccessed>12</b:MonthAccessed>
    <b:DayAccessed>10</b:DayAccessed>
    <b:URL>https://www.metals4u.co.uk/blog/mild-steel-in-depth-guide</b:URL>
    <b:RefOrder>11</b:RefOrder>
  </b:Source>
  <b:Source>
    <b:Tag>Met241</b:Tag>
    <b:SourceType>InternetSite</b:SourceType>
    <b:Guid>{CBF95085-D894-4233-A666-E679D2BA1EFE}</b:Guid>
    <b:Author>
      <b:Author>
        <b:Corporate>Metals4U Ltd</b:Corporate>
      </b:Author>
    </b:Author>
    <b:Title>304 Stainless Steel</b:Title>
    <b:YearAccessed>2024</b:YearAccessed>
    <b:MonthAccessed>12</b:MonthAccessed>
    <b:DayAccessed>10</b:DayAccessed>
    <b:URL>https://www.metals4u.co.uk/blog/304-stainless-steel</b:URL>
    <b:RefOrder>12</b:RefOrder>
  </b:Source>
  <b:Source>
    <b:Tag>Lam24</b:Tag>
    <b:SourceType>DocumentFromInternetSite</b:SourceType>
    <b:Guid>{E82EC3D1-70DC-4718-B4FB-6916A7BF79C5}</b:Guid>
    <b:Author>
      <b:Author>
        <b:Corporate>Laminated Plastics</b:Corporate>
      </b:Author>
    </b:Author>
    <b:Title>Technical Data Sheet Nylon (Polyamide)</b:Title>
    <b:YearAccessed>2024</b:YearAccessed>
    <b:MonthAccessed>12</b:MonthAccessed>
    <b:DayAccessed>10</b:DayAccessed>
    <b:URL>https://laminatedplastics.com/nylon.pdf</b:URL>
    <b:RefOrder>13</b:RefOrder>
  </b:Source>
  <b:Source>
    <b:Tag>Pla24</b:Tag>
    <b:SourceType>DocumentFromInternetSite</b:SourceType>
    <b:Guid>{4BF2C740-3043-40E6-B215-24761E8DB58E}</b:Guid>
    <b:Author>
      <b:Author>
        <b:Corporate>Plastim Ltd</b:Corporate>
      </b:Author>
    </b:Author>
    <b:Title>ABS</b:Title>
    <b:YearAccessed>2024</b:YearAccessed>
    <b:MonthAccessed>12</b:MonthAccessed>
    <b:DayAccessed>10</b:DayAccessed>
    <b:URL>https://plastim.co.uk/wp-content/uploads/2019/07/ABS-Technical-Data-Sheet.pdf</b:URL>
    <b:RefOrder>14</b:RefOrder>
  </b:Source>
  <b:Source>
    <b:Tag>She99</b:Tag>
    <b:SourceType>Book</b:SourceType>
    <b:Guid>{878FDFB8-A37C-4814-9DBA-AAE047641E79}</b:Guid>
    <b:Title>Extrustion of Aluminium Alloys</b:Title>
    <b:Year>1999</b:Year>
    <b:Publisher>Kluwer Academic Publishers</b:Publisher>
    <b:City>Dordrecht</b:City>
    <b:Edition>1st</b:Edition>
    <b:Author>
      <b:Author>
        <b:NameList>
          <b:Person>
            <b:Last>Sheppard</b:Last>
            <b:First>T</b:First>
          </b:Person>
        </b:NameList>
      </b:Author>
    </b:Author>
    <b:RefOrder>4</b:RefOrder>
  </b:Source>
  <b:Source>
    <b:Tag>ElH19</b:Tag>
    <b:SourceType>Book</b:SourceType>
    <b:Guid>{334831A6-C083-4A2A-8DDB-57467CD783B7}</b:Guid>
    <b:Title>Fundamentals of Machining Processes</b:Title>
    <b:Year>2019</b:Year>
    <b:City>Boca Raton</b:City>
    <b:Publisher>CRC Press</b:Publisher>
    <b:Edition>3rd</b:Edition>
    <b:Author>
      <b:Author>
        <b:NameList>
          <b:Person>
            <b:Last>El-Hofy</b:Last>
            <b:First>Hassan</b:First>
          </b:Person>
        </b:NameList>
      </b:Author>
    </b:Author>
    <b:RefOrder>5</b:RefOrder>
  </b:Source>
  <b:Source>
    <b:Tag>Fer23</b:Tag>
    <b:SourceType>InternetSite</b:SourceType>
    <b:Guid>{A3E2CB52-82DB-4922-85B2-55625B81E62E}</b:Guid>
    <b:Title>How much does Aluminium Die Casting cost?</b:Title>
    <b:Year>2023</b:Year>
    <b:YearAccessed>2024</b:YearAccessed>
    <b:MonthAccessed>12</b:MonthAccessed>
    <b:DayAccessed>10</b:DayAccessed>
    <b:URL>https://get-it-made.co.uk/resources/how-much-does-aluminium-die-casting-cost#:~:text=The%20cost%20for%20aluminium%20die,on%20part%20size%20and%20volume.</b:URL>
    <b:Author>
      <b:Author>
        <b:NameList>
          <b:Person>
            <b:Last>Ferriera</b:Last>
            <b:First>Walmir</b:First>
          </b:Person>
        </b:NameList>
      </b:Author>
    </b:Author>
    <b:RefOrder>6</b:RefOrder>
  </b:Source>
  <b:Source>
    <b:Tag>Cra20</b:Tag>
    <b:SourceType>BookSection</b:SourceType>
    <b:Guid>{EF60A988-9BDC-4956-B085-24F787AE3B37}</b:Guid>
    <b:Title>4. Processing of Plastics</b:Title>
    <b:Year>2020</b:Year>
    <b:BookTitle>Plastics Engineering</b:BookTitle>
    <b:Pages>279-405</b:Pages>
    <b:City>Oxford</b:City>
    <b:Publisher>Butterworth-Heinemann</b:Publisher>
    <b:Author>
      <b:Editor>
        <b:NameList>
          <b:Person>
            <b:Last>4th</b:Last>
          </b:Person>
        </b:NameList>
      </b:Editor>
      <b:Author>
        <b:NameList>
          <b:Person>
            <b:Last>Crawford</b:Last>
            <b:Middle>James</b:Middle>
            <b:First>Roy</b:First>
          </b:Person>
          <b:Person>
            <b:Last>Martin</b:Last>
            <b:Middle>J.</b:Middle>
            <b:First>Patrick</b:First>
          </b:Person>
        </b:NameList>
      </b:Author>
    </b:Author>
    <b:RefOrder>7</b:RefOrder>
  </b:Source>
  <b:Source>
    <b:Tag>Ham22</b:Tag>
    <b:SourceType>BookSection</b:SourceType>
    <b:Guid>{3EDB12FD-D23F-4401-A30A-CC3F422910FD}</b:Guid>
    <b:Title>SCAMPER</b:Title>
    <b:BookTitle>Mastering Collaboration in a Product Team</b:BookTitle>
    <b:Year>2022</b:Year>
    <b:Pages>114-115</b:Pages>
    <b:City>New York City</b:City>
    <b:Publisher>APress Media, LLC</b:Publisher>
    <b:Author>
      <b:Author>
        <b:NameList>
          <b:Person>
            <b:Last>Hampshire</b:Last>
            <b:First>Natasha</b:First>
          </b:Person>
          <b:Person>
            <b:Last>Califano</b:Last>
            <b:First>Glaudia</b:First>
          </b:Person>
          <b:Person>
            <b:Last>Spinks</b:Last>
            <b:First>David</b:First>
          </b:Person>
        </b:NameList>
      </b:Author>
      <b:Editor>
        <b:NameList>
          <b:Person>
            <b:Last>1st</b:Last>
          </b:Person>
        </b:NameList>
      </b:Editor>
    </b:Author>
    <b:RefOrder>8</b:RefOrder>
  </b:Source>
  <b:Source>
    <b:Tag>Leq01</b:Tag>
    <b:SourceType>JournalArticle</b:SourceType>
    <b:Guid>{8C9D9290-7A27-4E51-A7AA-8361C9DBBE26}</b:Guid>
    <b:Title>Engineering for the future: weight saving and cost reduction initiatives</b:Title>
    <b:Year>2001</b:Year>
    <b:Pages>147-159</b:Pages>
    <b:JournalName>Aircraft Engineering and Aerospace Technology</b:JournalName>
    <b:Volume>73</b:Volume>
    <b:Issue>2</b:Issue>
    <b:Author>
      <b:Author>
        <b:NameList>
          <b:Person>
            <b:Last>Lequeu</b:Last>
            <b:First>P.</b:First>
          </b:Person>
          <b:Person>
            <b:Last>Lassince</b:Last>
            <b:First>P.</b:First>
          </b:Person>
          <b:Person>
            <b:Last>Warner</b:Last>
            <b:First>T.</b:First>
          </b:Person>
          <b:Person>
            <b:Last>Raynaud</b:Last>
            <b:First>G.M.</b:First>
          </b:Person>
        </b:NameList>
      </b:Author>
    </b:Author>
    <b:RefOrder>18</b:RefOrder>
  </b:Source>
  <b:Source>
    <b:Tag>HYM24</b:Tag>
    <b:SourceType>JournalArticle</b:SourceType>
    <b:Guid>{2F85FAC6-D3E2-491C-9EED-F61217A73F6B}</b:Guid>
    <b:Author>
      <b:Author>
        <b:NameList>
          <b:Person>
            <b:Last>H.Y. Ma</b:Last>
            <b:First>J.C.</b:First>
            <b:Middle>Wang, P. Qin, Y.J. Liu, L.Y. Chen, L.Q. Wang, L.C. Zhang,</b:Middle>
          </b:Person>
        </b:NameList>
      </b:Author>
    </b:Author>
    <b:Title>Advances in additively manufactured titanium alloys by powder bed fusion and directed energy deposition: Microstructure, defects, and mechanical behavior</b:Title>
    <b:JournalName>Journal of Materials Science &amp; Technology</b:JournalName>
    <b:Year>2024</b:Year>
    <b:Pages>32-62</b:Pages>
    <b:Volume>183</b:Volume>
    <b:RefOrder>23</b:RefOrder>
  </b:Source>
  <b:Source>
    <b:Tag>Boy96</b:Tag>
    <b:SourceType>JournalArticle</b:SourceType>
    <b:Guid>{384586E8-3405-4D96-94E1-85A3FD9371AA}</b:Guid>
    <b:Title>An overview on the use of titanium in the aerospace industry</b:Title>
    <b:Year>1996</b:Year>
    <b:JournalName>Materials Science and Engineering</b:JournalName>
    <b:Pages>103-114</b:Pages>
    <b:Volume>213</b:Volume>
    <b:Issue>1-2</b:Issue>
    <b:Author>
      <b:Author>
        <b:NameList>
          <b:Person>
            <b:Last>Boyer</b:Last>
            <b:Middle>R.</b:Middle>
            <b:First>R.</b:First>
          </b:Person>
        </b:NameList>
      </b:Author>
    </b:Author>
    <b:RefOrder>20</b:RefOrder>
  </b:Source>
  <b:Source>
    <b:Tag>Eng21</b:Tag>
    <b:SourceType>Misc</b:SourceType>
    <b:Guid>{BCECE18F-D6AE-4FAA-802F-C74E935EC302}</b:Guid>
    <b:Title> Machining aircraft components using CNC machining centres Standard</b:Title>
    <b:Year>2021</b:Year>
    <b:Author>
      <b:Author>
        <b:Corporate>Enginuity</b:Corporate>
      </b:Author>
    </b:Author>
    <b:City>London</b:City>
    <b:Publisher>National Occupational Standards</b:Publisher>
    <b:RefOrder>21</b:RefOrder>
  </b:Source>
  <b:Source>
    <b:Tag>ZHU21</b:Tag>
    <b:SourceType>JournalArticle</b:SourceType>
    <b:Guid>{47FF7133-8CD1-4D57-964D-6A7FCFB4A17C}</b:Guid>
    <b:Title>A review of topology optimization for additive manufacturing: Status and challenges</b:Title>
    <b:Year>2021</b:Year>
    <b:JournalName>Chinese Journal of Aeronautics</b:JournalName>
    <b:Pages>91-110</b:Pages>
    <b:Volume>34</b:Volume>
    <b:Issue>1</b:Issue>
    <b:Author>
      <b:Author>
        <b:NameList>
          <b:Person>
            <b:Last>ZHU</b:Last>
            <b:First>Jihong</b:First>
          </b:Person>
          <b:Person>
            <b:Last>ZHOU</b:Last>
            <b:First>Han</b:First>
          </b:Person>
          <b:Person>
            <b:Last>WANG</b:Last>
            <b:First>Chuang</b:First>
          </b:Person>
          <b:Person>
            <b:Last>ZHOU</b:Last>
            <b:First>Lu</b:First>
          </b:Person>
          <b:Person>
            <b:Last>YUAN</b:Last>
            <b:First>Shangqin</b:First>
          </b:Person>
          <b:Person>
            <b:Last>ZHANG</b:Last>
            <b:First>Weihong</b:First>
          </b:Person>
        </b:NameList>
      </b:Author>
    </b:Author>
    <b:RefOrder>22</b:RefOrder>
  </b:Source>
  <b:Source>
    <b:Tag>Ala23</b:Tag>
    <b:SourceType>JournalArticle</b:SourceType>
    <b:Guid>{5B2C967D-D24B-4D61-BC02-DA8CF9184AC8}</b:Guid>
    <b:Title>Additive manufacturing in the aerospace and automotive industries: Recent trends and role in achieving sustainable development goals</b:Title>
    <b:JournalName>Ain Shams Engineering Journal</b:JournalName>
    <b:Year>2023</b:Year>
    <b:Volume>14</b:Volume>
    <b:Issue>11</b:Issue>
    <b:Author>
      <b:Author>
        <b:NameList>
          <b:Person>
            <b:Last>Alami</b:Last>
            <b:Middle>Hai</b:Middle>
            <b:First>Abdul</b:First>
          </b:Person>
          <b:Person>
            <b:Last>Olabi</b:Last>
            <b:Middle>Ghani</b:Middle>
            <b:First>Abdul</b:First>
          </b:Person>
          <b:Person>
            <b:Last>Alashkar</b:Last>
            <b:First>Adnan</b:First>
          </b:Person>
          <b:Person>
            <b:Last>Alasad</b:Last>
            <b:First>Shamma</b:First>
          </b:Person>
          <b:Person>
            <b:Last>Aljaghoub</b:Last>
            <b:First>Haya</b:First>
          </b:Person>
          <b:Person>
            <b:Last>Rezk</b:Last>
            <b:First>Hegazy</b:First>
          </b:Person>
          <b:Person>
            <b:Last>Abdelkareem</b:Last>
            <b:Middle>Ali</b:Middle>
            <b:First>Mohammad</b:First>
          </b:Person>
        </b:NameList>
      </b:Author>
    </b:Author>
    <b:RefOrder>24</b:RefOrder>
  </b:Source>
  <b:Source>
    <b:Tag>Ber22</b:Tag>
    <b:SourceType>JournalArticle</b:SourceType>
    <b:Guid>{83E86841-9A97-4133-8F53-A9E7E70C8B10}</b:Guid>
    <b:Title>Critical differences between electron beam melted and selective laser melted Ti-6Al-4 V</b:Title>
    <b:JournalName>Materials &amp; Design</b:JournalName>
    <b:Year>2022</b:Year>
    <b:Volume>216</b:Volume>
    <b:Author>
      <b:Author>
        <b:NameList>
          <b:Person>
            <b:Last>Bertsch</b:Last>
            <b:Middle>M.</b:Middle>
            <b:First>K.</b:First>
          </b:Person>
          <b:Person>
            <b:Last>Voisin</b:Last>
            <b:First>T.</b:First>
          </b:Person>
          <b:Person>
            <b:Last>Forien</b:Last>
            <b:Middle>B.</b:Middle>
            <b:First>J.</b:First>
          </b:Person>
          <b:Person>
            <b:Last>Tiferet</b:Last>
            <b:First>E.</b:First>
          </b:Person>
          <b:Person>
            <b:Last>Ganor</b:Last>
            <b:Middle>I.</b:Middle>
            <b:First>Y.</b:First>
          </b:Person>
          <b:Person>
            <b:Last>Chonin</b:Last>
            <b:First>M.</b:First>
          </b:Person>
          <b:Person>
            <b:Last>Wang</b:Last>
            <b:Middle>M.</b:Middle>
            <b:First>Y.</b:First>
          </b:Person>
          <b:Person>
            <b:Last>Matthews</b:Last>
            <b:Middle>J.</b:Middle>
            <b:First>M.</b:First>
          </b:Person>
        </b:NameList>
      </b:Author>
    </b:Author>
    <b:RefOrder>25</b:RefOrder>
  </b:Source>
  <b:Source>
    <b:Tag>Liu21</b:Tag>
    <b:SourceType>JournalArticle</b:SourceType>
    <b:Guid>{4C7AF5DB-85DA-4EB5-BE5C-BE7B8F158A84}</b:Guid>
    <b:Title>A Review on Additive Manufacturing of Titanium Alloys for Aerospace Applications: Directed Energy Deposition and Beyond Ti-6Al-4V</b:Title>
    <b:JournalName>The Journal of The Minerals, Metals &amp; Materials Society</b:JournalName>
    <b:Year>2021</b:Year>
    <b:Pages>1804–1818</b:Pages>
    <b:Volume>73</b:Volume>
    <b:Issue>6</b:Issue>
    <b:Author>
      <b:Author>
        <b:NameList>
          <b:Person>
            <b:Last>Liu</b:Last>
            <b:First>Zhiying</b:First>
          </b:Person>
          <b:Person>
            <b:Last>He</b:Last>
            <b:First>Bei</b:First>
          </b:Person>
          <b:Person>
            <b:Last>Lyu</b:Last>
            <b:First>Tianyi</b:First>
          </b:Person>
          <b:Person>
            <b:Last>Zou</b:Last>
            <b:First>Yu</b:First>
          </b:Person>
        </b:NameList>
      </b:Author>
    </b:Author>
    <b:RefOrder>27</b:RefOrder>
  </b:Source>
  <b:Source>
    <b:Tag>Mat25</b:Tag>
    <b:SourceType>InternetSite</b:SourceType>
    <b:Guid>{CDC41F47-E0F5-4625-BB86-4514C3176B38}</b:Guid>
    <b:Title>Titanium Ti-6Al-4V (Grade 5), Annealed</b:Title>
    <b:Author>
      <b:Author>
        <b:Corporate>MatWeb</b:Corporate>
      </b:Author>
    </b:Author>
    <b:YearAccessed>2025</b:YearAccessed>
    <b:MonthAccessed>04</b:MonthAccessed>
    <b:DayAccessed>27</b:DayAccessed>
    <b:URL>https://asm.matweb.com/search/specificmaterial.asp?bassnum=mtp641</b:URL>
    <b:RefOrder>26</b:RefOrder>
  </b:Source>
  <b:Source>
    <b:Tag>AST12</b:Tag>
    <b:SourceType>Book</b:SourceType>
    <b:Guid>{8BEB41A5-EFE5-4C52-A384-1AED92FD050A}</b:Guid>
    <b:Title>10.04 Electronics; Declarable Substances in Materials; 3D Imaging Systems; Additive Manufacturing Technologies </b:Title>
    <b:Year>2012</b:Year>
    <b:Author>
      <b:Author>
        <b:Corporate>ASTM</b:Corporate>
      </b:Author>
    </b:Author>
    <b:City>West Conshohocken</b:City>
    <b:Publisher>American Society for Testing and Materials</b:Publisher>
    <b:RefOrder>28</b:RefOrder>
  </b:Source>
  <b:Source>
    <b:Tag>Gen13</b:Tag>
    <b:SourceType>InternetSite</b:SourceType>
    <b:Guid>{DB603A8A-E2D0-4E50-BFF9-F7B73D04BEC6}</b:Guid>
    <b:Title>GE jet engine bracket challenge</b:Title>
    <b:Year>2013</b:Year>
    <b:Author>
      <b:Author>
        <b:Corporate>General Electronics</b:Corporate>
      </b:Author>
    </b:Author>
    <b:YearAccessed>2025</b:YearAccessed>
    <b:MonthAccessed>04</b:MonthAccessed>
    <b:DayAccessed>27</b:DayAccessed>
    <b:URL>https://grabcad.com/challenges/ge-jet-engine-bracket-challenge</b:URL>
    <b:RefOrder>19</b:RefOrder>
  </b:Source>
  <b:Source>
    <b:Tag>Lac24</b:Tag>
    <b:SourceType>Book</b:SourceType>
    <b:Guid>{5DCAD8B5-D334-4B5D-8DE3-0211E59685C0}</b:Guid>
    <b:Title>Design for Additive Manufacturing</b:Title>
    <b:Year>2024</b:Year>
    <b:City>Berlin</b:City>
    <b:Publisher>Springer Publishing</b:Publisher>
    <b:Edition>1st</b:Edition>
    <b:Author>
      <b:Author>
        <b:NameList>
          <b:Person>
            <b:Last>Lachmayer</b:Last>
            <b:First>Roland</b:First>
          </b:Person>
          <b:Person>
            <b:Last>Ehlers</b:Last>
            <b:First>Tobias</b:First>
          </b:Person>
          <b:Person>
            <b:Last>Lippert</b:Last>
            <b:Middle>Bastian</b:Middle>
            <b:First>Rene</b:First>
          </b:Person>
        </b:NameList>
      </b:Author>
    </b:Author>
    <b:RefOrder>17</b:RefOrder>
  </b:Source>
  <b:Source>
    <b:Tag>DAV21</b:Tag>
    <b:SourceType>Book</b:SourceType>
    <b:Guid>{40480882-20AF-47D8-B217-3034AA92D5B1}</b:Guid>
    <b:Title>Handbooks in Advanced Manufacturing ADDITIVE MANUFACTURING</b:Title>
    <b:Year>2021</b:Year>
    <b:City>Amsterdam</b:City>
    <b:Publisher>Elsevier</b:Publisher>
    <b:Author>
      <b:Author>
        <b:NameList>
          <b:Person>
            <b:Last>DAVIM</b:Last>
            <b:Middle>PAULO </b:Middle>
            <b:First>J.</b:First>
          </b:Person>
          <b:Person>
            <b:Last>POU</b:Last>
            <b:First>JUAN</b:First>
          </b:Person>
          <b:Person>
            <b:Last>RIVEIRO</b:Last>
            <b:First>ANTONIO</b:First>
          </b:Person>
        </b:NameList>
      </b:Author>
    </b:Author>
    <b:RefOrder>16</b:RefOrder>
  </b:Source>
</b:Sources>
</file>

<file path=customXml/itemProps1.xml><?xml version="1.0" encoding="utf-8"?>
<ds:datastoreItem xmlns:ds="http://schemas.openxmlformats.org/officeDocument/2006/customXml" ds:itemID="{3BA6D388-1FB1-48A4-9D41-13E9F92E5F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D103D9-4487-4BBC-9B5C-EB008D8B86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C808DE-2A1E-4AA1-9A2F-69C845E92A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0175163-5633-4C87-B3F3-F625EB5084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44</Pages>
  <Words>7403</Words>
  <Characters>42203</Characters>
  <Application>Microsoft Office Word</Application>
  <DocSecurity>0</DocSecurity>
  <Lines>351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49507</CharactersWithSpaces>
  <SharedDoc>false</SharedDoc>
  <HLinks>
    <vt:vector size="108" baseType="variant">
      <vt:variant>
        <vt:i4>1769529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_Toc187598698</vt:lpwstr>
      </vt:variant>
      <vt:variant>
        <vt:i4>1769529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_Toc187598697</vt:lpwstr>
      </vt:variant>
      <vt:variant>
        <vt:i4>1769529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_Toc187598696</vt:lpwstr>
      </vt:variant>
      <vt:variant>
        <vt:i4>1769529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_Toc187598695</vt:lpwstr>
      </vt:variant>
      <vt:variant>
        <vt:i4>1769529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_Toc187598694</vt:lpwstr>
      </vt:variant>
      <vt:variant>
        <vt:i4>1769529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_Toc187598693</vt:lpwstr>
      </vt:variant>
      <vt:variant>
        <vt:i4>1769529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_Toc187598692</vt:lpwstr>
      </vt:variant>
      <vt:variant>
        <vt:i4>1376319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_Toc179745378</vt:lpwstr>
      </vt:variant>
      <vt:variant>
        <vt:i4>1376319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_Toc179745377</vt:lpwstr>
      </vt:variant>
      <vt:variant>
        <vt:i4>1376319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_Toc179745376</vt:lpwstr>
      </vt:variant>
      <vt:variant>
        <vt:i4>1376319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_Toc179745375</vt:lpwstr>
      </vt:variant>
      <vt:variant>
        <vt:i4>1376319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_Toc179745374</vt:lpwstr>
      </vt:variant>
      <vt:variant>
        <vt:i4>1376319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_Toc179745373</vt:lpwstr>
      </vt:variant>
      <vt:variant>
        <vt:i4>1376319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_Toc179745372</vt:lpwstr>
      </vt:variant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_Toc179745371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_Toc179745370</vt:lpwstr>
      </vt:variant>
      <vt:variant>
        <vt:i4>1310783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_Toc179745369</vt:lpwstr>
      </vt:variant>
      <vt:variant>
        <vt:i4>1310783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_Toc179745368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Thomas (2206212)</dc:creator>
  <cp:keywords/>
  <dc:description/>
  <cp:lastModifiedBy>Aled Thomas</cp:lastModifiedBy>
  <cp:revision>2</cp:revision>
  <dcterms:created xsi:type="dcterms:W3CDTF">2025-04-27T22:14:00Z</dcterms:created>
  <dcterms:modified xsi:type="dcterms:W3CDTF">2025-04-27T22:14:00Z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