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DDFAA0" w14:textId="77777777" w:rsidR="004E0727" w:rsidRPr="004E0727" w:rsidRDefault="00A2054F">
      <w:pPr>
        <w:rPr>
          <w:b/>
          <w:bCs/>
        </w:rPr>
      </w:pPr>
      <w:r w:rsidRPr="004E0727">
        <w:rPr>
          <w:b/>
          <w:bCs/>
        </w:rPr>
        <w:t>Strategic sports event management</w:t>
      </w:r>
    </w:p>
    <w:p w14:paraId="4940F9CA" w14:textId="3C8F7692" w:rsidR="00A2054F" w:rsidRDefault="004E0727">
      <w:r>
        <w:rPr>
          <w:b/>
          <w:bCs/>
        </w:rPr>
        <w:t>Part A</w:t>
      </w:r>
      <w:r w:rsidR="00A2054F">
        <w:t xml:space="preserve"> </w:t>
      </w:r>
    </w:p>
    <w:p w14:paraId="7AD0B0B3" w14:textId="5A414910" w:rsidR="00A2054F" w:rsidRDefault="00D4199F">
      <w:r>
        <w:t xml:space="preserve">The sporting event </w:t>
      </w:r>
      <w:r w:rsidR="00907B92">
        <w:t>for</w:t>
      </w:r>
      <w:r w:rsidR="00926119">
        <w:t xml:space="preserve"> wales </w:t>
      </w:r>
      <w:r w:rsidR="00295905">
        <w:t>is</w:t>
      </w:r>
      <w:r w:rsidR="00907B92">
        <w:t xml:space="preserve"> an international</w:t>
      </w:r>
      <w:r w:rsidR="00295905">
        <w:t xml:space="preserve"> rugby </w:t>
      </w:r>
      <w:r w:rsidR="00971031">
        <w:t xml:space="preserve">seven aside tournament </w:t>
      </w:r>
      <w:r w:rsidR="00907B92">
        <w:t>held in</w:t>
      </w:r>
      <w:r w:rsidR="00C87193">
        <w:t xml:space="preserve"> Cardiff</w:t>
      </w:r>
      <w:r w:rsidR="00907B92">
        <w:t xml:space="preserve">. </w:t>
      </w:r>
      <w:r w:rsidR="00D9043A">
        <w:t xml:space="preserve">I have </w:t>
      </w:r>
      <w:r w:rsidR="00A13B34">
        <w:t xml:space="preserve">chosen this event because rugby is a core </w:t>
      </w:r>
      <w:r w:rsidR="00664DDA">
        <w:t>part</w:t>
      </w:r>
      <w:r w:rsidR="00A13B34">
        <w:t xml:space="preserve"> of </w:t>
      </w:r>
      <w:r w:rsidR="007A1CA5">
        <w:t>Welsh national identity</w:t>
      </w:r>
      <w:r w:rsidR="000F3A87">
        <w:t xml:space="preserve"> </w:t>
      </w:r>
      <w:r w:rsidR="006D6ECB">
        <w:t xml:space="preserve">and </w:t>
      </w:r>
      <w:r w:rsidR="00664DDA">
        <w:t>Cardif</w:t>
      </w:r>
      <w:r w:rsidR="006D65D3">
        <w:t>f’s</w:t>
      </w:r>
      <w:r w:rsidR="00664DDA">
        <w:t xml:space="preserve"> </w:t>
      </w:r>
      <w:r w:rsidR="0024242B">
        <w:t>history of hosting many major events within the sport</w:t>
      </w:r>
      <w:r w:rsidR="009F633B">
        <w:t>.</w:t>
      </w:r>
      <w:r w:rsidR="009A0D63">
        <w:t xml:space="preserve"> </w:t>
      </w:r>
      <w:r w:rsidR="003F1253">
        <w:t>Rugby</w:t>
      </w:r>
      <w:r w:rsidR="009A0D63">
        <w:t xml:space="preserve"> sevens </w:t>
      </w:r>
      <w:r w:rsidR="00E8437D">
        <w:t>has been</w:t>
      </w:r>
      <w:r w:rsidR="009A0D63">
        <w:t xml:space="preserve"> on the rise</w:t>
      </w:r>
      <w:r w:rsidR="00E8437D">
        <w:t xml:space="preserve"> worldwide since the </w:t>
      </w:r>
      <w:r w:rsidR="0011073E">
        <w:t>Olympic Games (</w:t>
      </w:r>
      <w:r w:rsidR="00E14291">
        <w:t>Hi</w:t>
      </w:r>
      <w:r w:rsidR="00A11FA4">
        <w:t>gham</w:t>
      </w:r>
      <w:r w:rsidR="0011073E">
        <w:t xml:space="preserve"> &amp; Hinch, 2018)</w:t>
      </w:r>
      <w:r w:rsidR="003F1253">
        <w:t>. The</w:t>
      </w:r>
      <w:r w:rsidR="00AB4CFA">
        <w:t xml:space="preserve"> rugby sevens format</w:t>
      </w:r>
      <w:r w:rsidR="009A0D63">
        <w:t xml:space="preserve"> </w:t>
      </w:r>
      <w:r w:rsidR="00D86665">
        <w:t>brings</w:t>
      </w:r>
      <w:r w:rsidR="00AB4CFA">
        <w:t xml:space="preserve"> a festival atmosphere </w:t>
      </w:r>
      <w:r w:rsidR="00141B79">
        <w:t xml:space="preserve">due to this </w:t>
      </w:r>
      <w:r w:rsidR="00E14291">
        <w:t xml:space="preserve">event </w:t>
      </w:r>
      <w:bookmarkStart w:id="0" w:name="_Int_nIzEpKRn"/>
      <w:r w:rsidR="00E14291">
        <w:t>being hosted</w:t>
      </w:r>
      <w:bookmarkEnd w:id="0"/>
      <w:r w:rsidR="00E14291">
        <w:t xml:space="preserve"> in such a passionate country </w:t>
      </w:r>
      <w:r w:rsidR="00141B79">
        <w:t>because of</w:t>
      </w:r>
      <w:r w:rsidR="005B0231">
        <w:t xml:space="preserve"> </w:t>
      </w:r>
      <w:r w:rsidR="00410910">
        <w:t xml:space="preserve">Wale’s </w:t>
      </w:r>
      <w:r w:rsidR="004C4F90">
        <w:t>deep-rooted</w:t>
      </w:r>
      <w:r w:rsidR="00410910">
        <w:t xml:space="preserve"> connection to sport </w:t>
      </w:r>
      <w:r w:rsidR="004C4F90">
        <w:t xml:space="preserve">and produce meaningful economic, social and tourism impacts. </w:t>
      </w:r>
    </w:p>
    <w:p w14:paraId="2CB4E9FE" w14:textId="2DA58ADC" w:rsidR="00E43D1A" w:rsidRDefault="00E43D1A">
      <w:r>
        <w:t xml:space="preserve">This </w:t>
      </w:r>
      <w:r w:rsidR="00141F32">
        <w:t xml:space="preserve">tournament </w:t>
      </w:r>
      <w:r>
        <w:t xml:space="preserve">would be a </w:t>
      </w:r>
      <w:r w:rsidR="00141F32">
        <w:t>2-day</w:t>
      </w:r>
      <w:r>
        <w:t xml:space="preserve"> </w:t>
      </w:r>
      <w:r w:rsidR="00141F32">
        <w:t>event and</w:t>
      </w:r>
      <w:r w:rsidR="00CD5C74">
        <w:t xml:space="preserve"> would </w:t>
      </w:r>
      <w:bookmarkStart w:id="1" w:name="_Int_TpOjm94o"/>
      <w:r w:rsidR="00CD5C74">
        <w:t>be held</w:t>
      </w:r>
      <w:bookmarkEnd w:id="1"/>
      <w:r w:rsidR="00CD5C74">
        <w:t xml:space="preserve"> at the Cardiff Arms Park</w:t>
      </w:r>
      <w:r w:rsidR="00D20C8C">
        <w:t xml:space="preserve">. </w:t>
      </w:r>
      <w:r w:rsidR="00E96BBC">
        <w:t>16 teams</w:t>
      </w:r>
      <w:r w:rsidR="00296961">
        <w:t xml:space="preserve"> </w:t>
      </w:r>
      <w:r w:rsidR="00367CDB">
        <w:t xml:space="preserve">would </w:t>
      </w:r>
      <w:bookmarkStart w:id="2" w:name="_Int_0yUBYGjU"/>
      <w:r w:rsidR="00367CDB">
        <w:t xml:space="preserve">be </w:t>
      </w:r>
      <w:r w:rsidR="00C816A3">
        <w:t>put</w:t>
      </w:r>
      <w:bookmarkEnd w:id="2"/>
      <w:r w:rsidR="00C816A3">
        <w:t xml:space="preserve"> into </w:t>
      </w:r>
      <w:r w:rsidR="00367CDB">
        <w:t>group</w:t>
      </w:r>
      <w:r w:rsidR="00296961">
        <w:t>s</w:t>
      </w:r>
      <w:r w:rsidR="002212DE">
        <w:t xml:space="preserve"> and</w:t>
      </w:r>
      <w:r w:rsidR="00367CDB">
        <w:t xml:space="preserve"> knockout rounds </w:t>
      </w:r>
      <w:r w:rsidR="002212DE">
        <w:t xml:space="preserve">following </w:t>
      </w:r>
      <w:r w:rsidR="00367CDB">
        <w:t xml:space="preserve">as the </w:t>
      </w:r>
      <w:r w:rsidR="00455D5A">
        <w:t xml:space="preserve">World Rugby Sevens </w:t>
      </w:r>
      <w:r w:rsidR="001D3C14">
        <w:t>series formats</w:t>
      </w:r>
      <w:r w:rsidR="00455D5A">
        <w:t xml:space="preserve"> (World Rugby, 2022). </w:t>
      </w:r>
      <w:r w:rsidR="002B0EC2">
        <w:t xml:space="preserve">This event is highly organised to prioritise fan </w:t>
      </w:r>
      <w:r w:rsidR="00DD2C12">
        <w:t xml:space="preserve">experiences </w:t>
      </w:r>
      <w:r w:rsidR="002B0EC2">
        <w:t xml:space="preserve">by </w:t>
      </w:r>
      <w:r w:rsidR="00343C2E">
        <w:t>having fan zones</w:t>
      </w:r>
      <w:r w:rsidR="00FF752F">
        <w:t xml:space="preserve"> </w:t>
      </w:r>
      <w:r w:rsidR="00DD2C12">
        <w:t>and community rugby workshops on offer</w:t>
      </w:r>
      <w:r w:rsidR="00D86306">
        <w:t xml:space="preserve"> which</w:t>
      </w:r>
      <w:r w:rsidR="002C2592">
        <w:t xml:space="preserve"> would be in partnership with </w:t>
      </w:r>
      <w:r w:rsidR="00E4005D">
        <w:t xml:space="preserve">the Welsh Rugby Union (WRU). </w:t>
      </w:r>
    </w:p>
    <w:p w14:paraId="09A64B83" w14:textId="62E61108" w:rsidR="00506B9A" w:rsidRDefault="00C527A4">
      <w:r>
        <w:t>A</w:t>
      </w:r>
      <w:r w:rsidR="007F696A">
        <w:t>n aim</w:t>
      </w:r>
      <w:r>
        <w:t xml:space="preserve"> for this event would be </w:t>
      </w:r>
      <w:r w:rsidR="00CB5E13">
        <w:t xml:space="preserve">to provide economic impacts </w:t>
      </w:r>
      <w:r w:rsidR="003F68C6">
        <w:t xml:space="preserve">by providing significant </w:t>
      </w:r>
      <w:r w:rsidR="007525DB">
        <w:t>short-term</w:t>
      </w:r>
      <w:r w:rsidR="003F68C6">
        <w:t xml:space="preserve"> </w:t>
      </w:r>
      <w:r w:rsidR="007525DB">
        <w:t>activity through fan spending and long-term tourism growth</w:t>
      </w:r>
      <w:r w:rsidR="004031F2">
        <w:t xml:space="preserve"> (Welsh government, 2023). </w:t>
      </w:r>
      <w:r w:rsidR="00506B9A">
        <w:t>Youth engagement</w:t>
      </w:r>
      <w:r w:rsidR="004B2125">
        <w:t xml:space="preserve"> by prioritising </w:t>
      </w:r>
      <w:r w:rsidR="00506B9A">
        <w:t>participation on and off the field</w:t>
      </w:r>
      <w:r w:rsidR="00267FCC">
        <w:t xml:space="preserve"> will have positive impacts towards sport development</w:t>
      </w:r>
      <w:r w:rsidR="00EC3B37">
        <w:t xml:space="preserve"> and player </w:t>
      </w:r>
      <w:r w:rsidR="00C94B94">
        <w:t>pathways (Sport Wales, 2021).</w:t>
      </w:r>
      <w:r w:rsidR="00267FCC">
        <w:t xml:space="preserve"> </w:t>
      </w:r>
      <w:r w:rsidR="00FE5BC3">
        <w:t xml:space="preserve">Increasing international branding </w:t>
      </w:r>
      <w:r w:rsidR="00683967">
        <w:t>through investment and</w:t>
      </w:r>
      <w:r w:rsidR="005F11B9">
        <w:t xml:space="preserve"> tourism </w:t>
      </w:r>
      <w:r w:rsidR="00537D86">
        <w:t xml:space="preserve">in the </w:t>
      </w:r>
      <w:r w:rsidR="00694665">
        <w:t>future</w:t>
      </w:r>
      <w:r w:rsidR="00F03576">
        <w:t xml:space="preserve"> which</w:t>
      </w:r>
      <w:r w:rsidR="00694665">
        <w:t xml:space="preserve"> is </w:t>
      </w:r>
      <w:r w:rsidR="00D7591C">
        <w:t>important this</w:t>
      </w:r>
      <w:r w:rsidR="00694665">
        <w:t xml:space="preserve"> event continues to improve Wales’s global reputation</w:t>
      </w:r>
      <w:r w:rsidR="007C5986">
        <w:t xml:space="preserve"> (</w:t>
      </w:r>
      <w:r w:rsidR="00A95C5B">
        <w:t xml:space="preserve">Welsh Government, 2022). </w:t>
      </w:r>
      <w:r w:rsidR="000C7836">
        <w:t xml:space="preserve">Promoting the Welsh culture through </w:t>
      </w:r>
      <w:r w:rsidR="00AA4C77">
        <w:t>music, food</w:t>
      </w:r>
      <w:r w:rsidR="009B5EAA">
        <w:t xml:space="preserve"> </w:t>
      </w:r>
      <w:r w:rsidR="0012543B">
        <w:t xml:space="preserve">and entertainment </w:t>
      </w:r>
      <w:r w:rsidR="00FE2AAF">
        <w:t xml:space="preserve">would bring many social, cultural and tourism </w:t>
      </w:r>
      <w:r w:rsidR="00D62C2F">
        <w:t>benefits (Welsh government, 2020)</w:t>
      </w:r>
      <w:r w:rsidR="00824010">
        <w:t xml:space="preserve">. A final aim would be to make this </w:t>
      </w:r>
      <w:r w:rsidR="00397F53">
        <w:t xml:space="preserve">tournament a </w:t>
      </w:r>
      <w:r w:rsidR="00D7591C">
        <w:t>sustainable because</w:t>
      </w:r>
      <w:r w:rsidR="00A806A9">
        <w:t xml:space="preserve"> b</w:t>
      </w:r>
      <w:r w:rsidR="00301F63">
        <w:t>y</w:t>
      </w:r>
      <w:r w:rsidR="00A806A9">
        <w:t xml:space="preserve"> re</w:t>
      </w:r>
      <w:r w:rsidR="005225CF">
        <w:t>curring</w:t>
      </w:r>
      <w:r w:rsidR="00A806A9">
        <w:t xml:space="preserve"> </w:t>
      </w:r>
      <w:r w:rsidR="00301F63">
        <w:t xml:space="preserve">this </w:t>
      </w:r>
      <w:r w:rsidR="00A806A9">
        <w:t xml:space="preserve">event </w:t>
      </w:r>
      <w:r w:rsidR="005225CF">
        <w:t xml:space="preserve">it will contribute to Cardiff’s long term event portfolio allowing future events to take place. </w:t>
      </w:r>
    </w:p>
    <w:p w14:paraId="16630554" w14:textId="1A82BBC2" w:rsidR="00647C64" w:rsidRDefault="00D11D2D">
      <w:r>
        <w:t xml:space="preserve">The </w:t>
      </w:r>
      <w:r w:rsidR="00892D26">
        <w:t xml:space="preserve">Welsh </w:t>
      </w:r>
      <w:r w:rsidR="006537BC">
        <w:t xml:space="preserve">governments </w:t>
      </w:r>
      <w:r w:rsidR="00892D26">
        <w:t xml:space="preserve">event </w:t>
      </w:r>
      <w:r w:rsidR="006537BC">
        <w:t>strategy highlights</w:t>
      </w:r>
      <w:r w:rsidR="00547807">
        <w:t xml:space="preserve"> the importance of bringing these </w:t>
      </w:r>
      <w:r w:rsidR="00EE7683">
        <w:t>high-profile</w:t>
      </w:r>
      <w:r w:rsidR="00547807">
        <w:t xml:space="preserve"> sporting events </w:t>
      </w:r>
      <w:r w:rsidR="00EE7683">
        <w:t xml:space="preserve">to wales </w:t>
      </w:r>
      <w:r w:rsidR="00A66C3D">
        <w:t xml:space="preserve">so the nation can see a </w:t>
      </w:r>
      <w:r w:rsidR="00212516">
        <w:t>re</w:t>
      </w:r>
      <w:r w:rsidR="00A519F7">
        <w:t xml:space="preserve">fresh in </w:t>
      </w:r>
      <w:r w:rsidR="00212516">
        <w:t xml:space="preserve">tourism </w:t>
      </w:r>
      <w:r w:rsidR="00946619">
        <w:t xml:space="preserve">whilst creating economic value </w:t>
      </w:r>
      <w:r w:rsidR="00A519F7">
        <w:t>through promoting</w:t>
      </w:r>
      <w:r w:rsidR="00946619">
        <w:t xml:space="preserve"> Wales internationally</w:t>
      </w:r>
      <w:r w:rsidR="000C6512">
        <w:t xml:space="preserve"> (Event Wales, 2022)</w:t>
      </w:r>
      <w:r w:rsidR="00FF734A">
        <w:t xml:space="preserve">. </w:t>
      </w:r>
      <w:r w:rsidR="00EF25CF">
        <w:t>This</w:t>
      </w:r>
      <w:r w:rsidR="0098138C">
        <w:t xml:space="preserve"> sevens tournament </w:t>
      </w:r>
      <w:r w:rsidR="00EF25CF">
        <w:t xml:space="preserve">event </w:t>
      </w:r>
      <w:r w:rsidR="0098138C">
        <w:t>w</w:t>
      </w:r>
      <w:r w:rsidR="00EE77C6">
        <w:t>ould support</w:t>
      </w:r>
      <w:r w:rsidR="0098138C">
        <w:t xml:space="preserve"> principles shown in the </w:t>
      </w:r>
      <w:r w:rsidR="00EF25CF">
        <w:t>well being of future generations wales act from 2015, by encouraging community engagement and highlighting the healthier lifestyles and the importance of having a sustainable event planning for the future (Future generations commissioner for wales, 2020)</w:t>
      </w:r>
      <w:r w:rsidR="007B656F">
        <w:t xml:space="preserve">. </w:t>
      </w:r>
      <w:r w:rsidR="00647C64">
        <w:t>This event will support Cardiff’s strong infrastructure by offering many strengths being a premier sports city, with many high-end venues including the principality stadium which has a capacity of over 74,000. Cardiff also offers its reliable transport links</w:t>
      </w:r>
      <w:r w:rsidR="00A11C33">
        <w:t xml:space="preserve"> and a good</w:t>
      </w:r>
      <w:r w:rsidR="00367835">
        <w:t xml:space="preserve"> accommodation standard </w:t>
      </w:r>
      <w:r w:rsidR="00383B31">
        <w:t xml:space="preserve">which is important as it allows wales to accommodate for more spectators </w:t>
      </w:r>
      <w:r w:rsidR="000D743A">
        <w:t>and a better overall fan experience</w:t>
      </w:r>
      <w:r w:rsidR="004B75FE">
        <w:t xml:space="preserve">. </w:t>
      </w:r>
      <w:r w:rsidR="002D0150">
        <w:t xml:space="preserve">Cardiff has a strong event experience </w:t>
      </w:r>
      <w:r w:rsidR="00511A92">
        <w:t>by having</w:t>
      </w:r>
      <w:r w:rsidR="00FE0C65">
        <w:t xml:space="preserve"> a proven </w:t>
      </w:r>
      <w:bookmarkStart w:id="3" w:name="_Int_HiW88Q5k"/>
      <w:r w:rsidR="00FE0C65">
        <w:t>track record</w:t>
      </w:r>
      <w:bookmarkEnd w:id="3"/>
      <w:r w:rsidR="00FE0C65">
        <w:t xml:space="preserve"> of hosting large events such as the six nations </w:t>
      </w:r>
      <w:r w:rsidR="008902D3">
        <w:t>being the</w:t>
      </w:r>
      <w:r w:rsidR="00FE0C65">
        <w:t xml:space="preserve"> perfect place to host this sevens tournament</w:t>
      </w:r>
      <w:r w:rsidR="00DE3602">
        <w:t xml:space="preserve"> (ITV, 2019)</w:t>
      </w:r>
      <w:r w:rsidR="00F55E87">
        <w:t xml:space="preserve">. </w:t>
      </w:r>
    </w:p>
    <w:p w14:paraId="5FF681F6" w14:textId="58FD55BE" w:rsidR="00511A92" w:rsidRDefault="000827DF">
      <w:r>
        <w:t xml:space="preserve">June </w:t>
      </w:r>
      <w:bookmarkStart w:id="4" w:name="_Int_o22QEnXu"/>
      <w:r>
        <w:t>is recommended</w:t>
      </w:r>
      <w:bookmarkEnd w:id="4"/>
      <w:r>
        <w:t xml:space="preserve"> </w:t>
      </w:r>
      <w:r w:rsidR="0060676F">
        <w:t xml:space="preserve">for this event to avoid rugby calendar clashes and align with summer </w:t>
      </w:r>
      <w:r w:rsidR="006D4040">
        <w:t>trends (</w:t>
      </w:r>
      <w:r w:rsidR="00BF0158">
        <w:t>office of national statistics, 2021</w:t>
      </w:r>
      <w:r w:rsidR="006D4040">
        <w:t>) which</w:t>
      </w:r>
      <w:r w:rsidR="00941894">
        <w:t xml:space="preserve"> would be beneficial towards event attendance, facilities and broadcasters being available to make sure that this event is a success.</w:t>
      </w:r>
    </w:p>
    <w:p w14:paraId="0A614BB1" w14:textId="2980EC22" w:rsidR="00C41C45" w:rsidRDefault="00C41C45">
      <w:r>
        <w:t xml:space="preserve">The targeted markets of this event would be Welsh rugby </w:t>
      </w:r>
      <w:r w:rsidR="00735032">
        <w:t>fans;</w:t>
      </w:r>
      <w:r>
        <w:t xml:space="preserve"> by bringing this popular event to wales </w:t>
      </w:r>
      <w:r w:rsidR="00735032">
        <w:t>with new visions being set to “work together to create exceptional experiences and opportunities for everyone through our game” (</w:t>
      </w:r>
      <w:r w:rsidR="00D3531C">
        <w:t xml:space="preserve">WRU Wales, 2024) </w:t>
      </w:r>
      <w:r>
        <w:t>it would guarantee high local interest</w:t>
      </w:r>
      <w:r w:rsidR="00735032">
        <w:t>.</w:t>
      </w:r>
      <w:r w:rsidR="004D5585">
        <w:t xml:space="preserve"> Another targeted audience would be international </w:t>
      </w:r>
      <w:r w:rsidR="003E22F2">
        <w:t xml:space="preserve">viewers, in the past, rugby Sevens international tournaments have seen to have drawn supporters from all over the world </w:t>
      </w:r>
      <w:r w:rsidR="00A11FA4">
        <w:t>especially from the pacific nations, Europe and South Africa (Higham &amp; Hinch, 2018)</w:t>
      </w:r>
      <w:r w:rsidR="00DC61EC">
        <w:t xml:space="preserve">. </w:t>
      </w:r>
      <w:r w:rsidR="00EB7453">
        <w:t>Due</w:t>
      </w:r>
      <w:r w:rsidR="00DC61EC">
        <w:t xml:space="preserve"> to the events festival </w:t>
      </w:r>
      <w:r w:rsidR="00CA1379">
        <w:t>atmosphere,</w:t>
      </w:r>
      <w:r w:rsidR="00DC61EC">
        <w:t xml:space="preserve"> </w:t>
      </w:r>
      <w:r w:rsidR="00CA1379">
        <w:t>it will be</w:t>
      </w:r>
      <w:r w:rsidR="00DC61EC">
        <w:t xml:space="preserve"> appealing for families to be involved </w:t>
      </w:r>
      <w:r w:rsidR="00E155F3">
        <w:t>with,</w:t>
      </w:r>
      <w:r w:rsidR="00DC61EC">
        <w:t xml:space="preserve"> </w:t>
      </w:r>
      <w:r w:rsidR="00E155F3">
        <w:t>and it</w:t>
      </w:r>
      <w:r w:rsidR="00DC61EC">
        <w:t xml:space="preserve"> can reach a wider market audience range. </w:t>
      </w:r>
    </w:p>
    <w:p w14:paraId="7D6193DD" w14:textId="77777777" w:rsidR="00800519" w:rsidRDefault="00CE7BDD" w:rsidP="00CF01F7">
      <w:pPr>
        <w:spacing w:after="0" w:line="240" w:lineRule="auto"/>
        <w:rPr>
          <w:rFonts w:cs="Times New Roman"/>
          <w:kern w:val="0"/>
          <w:sz w:val="26"/>
          <w:szCs w:val="26"/>
          <w14:ligatures w14:val="none"/>
        </w:rPr>
      </w:pPr>
      <w:r w:rsidRPr="00CE7BDD">
        <w:rPr>
          <w:rFonts w:cs="Times New Roman"/>
          <w:kern w:val="0"/>
          <w:sz w:val="26"/>
          <w:szCs w:val="26"/>
          <w14:ligatures w14:val="none"/>
        </w:rPr>
        <w:t xml:space="preserve">International sevens tournaments have attracted large crowds in Dubai, Hong Kong and London </w:t>
      </w:r>
      <w:r w:rsidR="008D7A51">
        <w:rPr>
          <w:rFonts w:cs="Times New Roman"/>
          <w:kern w:val="0"/>
          <w:sz w:val="26"/>
          <w:szCs w:val="26"/>
          <w14:ligatures w14:val="none"/>
        </w:rPr>
        <w:t xml:space="preserve">bringing </w:t>
      </w:r>
      <w:r w:rsidRPr="00CE7BDD">
        <w:rPr>
          <w:rFonts w:cs="Times New Roman"/>
          <w:kern w:val="0"/>
          <w:sz w:val="26"/>
          <w:szCs w:val="26"/>
          <w14:ligatures w14:val="none"/>
        </w:rPr>
        <w:t xml:space="preserve">profit from sponsorships. </w:t>
      </w:r>
      <w:r w:rsidR="00397197">
        <w:rPr>
          <w:rFonts w:cs="Times New Roman"/>
          <w:kern w:val="0"/>
          <w:sz w:val="26"/>
          <w:szCs w:val="26"/>
          <w14:ligatures w14:val="none"/>
        </w:rPr>
        <w:t xml:space="preserve">Due to </w:t>
      </w:r>
      <w:r w:rsidRPr="00CE7BDD">
        <w:rPr>
          <w:rFonts w:cs="Times New Roman"/>
          <w:kern w:val="0"/>
          <w:sz w:val="26"/>
          <w:szCs w:val="26"/>
          <w14:ligatures w14:val="none"/>
        </w:rPr>
        <w:t>the absence of major sevens events in wales</w:t>
      </w:r>
      <w:r w:rsidR="00397197">
        <w:rPr>
          <w:rFonts w:cs="Times New Roman"/>
          <w:kern w:val="0"/>
          <w:sz w:val="26"/>
          <w:szCs w:val="26"/>
          <w14:ligatures w14:val="none"/>
        </w:rPr>
        <w:t xml:space="preserve">, Cardiff can </w:t>
      </w:r>
      <w:r w:rsidRPr="00CE7BDD">
        <w:rPr>
          <w:rFonts w:cs="Times New Roman"/>
          <w:kern w:val="0"/>
          <w:sz w:val="26"/>
          <w:szCs w:val="26"/>
          <w14:ligatures w14:val="none"/>
        </w:rPr>
        <w:t xml:space="preserve">make their event </w:t>
      </w:r>
      <w:r w:rsidR="00C1056A">
        <w:rPr>
          <w:rFonts w:cs="Times New Roman"/>
          <w:kern w:val="0"/>
          <w:sz w:val="26"/>
          <w:szCs w:val="26"/>
          <w14:ligatures w14:val="none"/>
        </w:rPr>
        <w:t xml:space="preserve">better by </w:t>
      </w:r>
      <w:r w:rsidRPr="00CE7BDD">
        <w:rPr>
          <w:rFonts w:cs="Times New Roman"/>
          <w:kern w:val="0"/>
          <w:sz w:val="26"/>
          <w:szCs w:val="26"/>
          <w14:ligatures w14:val="none"/>
        </w:rPr>
        <w:t xml:space="preserve">offering competitive ticket </w:t>
      </w:r>
      <w:r w:rsidR="00C1056A" w:rsidRPr="00CE7BDD">
        <w:rPr>
          <w:rFonts w:cs="Times New Roman"/>
          <w:kern w:val="0"/>
          <w:sz w:val="26"/>
          <w:szCs w:val="26"/>
          <w14:ligatures w14:val="none"/>
        </w:rPr>
        <w:t>pricin</w:t>
      </w:r>
      <w:r w:rsidR="00C1056A">
        <w:rPr>
          <w:rFonts w:cs="Times New Roman"/>
          <w:kern w:val="0"/>
          <w:sz w:val="26"/>
          <w:szCs w:val="26"/>
          <w14:ligatures w14:val="none"/>
        </w:rPr>
        <w:t>g and</w:t>
      </w:r>
      <w:r w:rsidRPr="00CE7BDD">
        <w:rPr>
          <w:rFonts w:cs="Times New Roman"/>
          <w:kern w:val="0"/>
          <w:sz w:val="26"/>
          <w:szCs w:val="26"/>
          <w14:ligatures w14:val="none"/>
        </w:rPr>
        <w:t xml:space="preserve"> creating partnerships with the Welsh Rugby union and the use of local businesses within Wales</w:t>
      </w:r>
      <w:r w:rsidR="008C01BD">
        <w:rPr>
          <w:rFonts w:cs="Times New Roman"/>
          <w:kern w:val="0"/>
          <w:sz w:val="26"/>
          <w:szCs w:val="26"/>
          <w14:ligatures w14:val="none"/>
        </w:rPr>
        <w:t>.</w:t>
      </w:r>
    </w:p>
    <w:p w14:paraId="279F075A" w14:textId="376F6D82" w:rsidR="00CF01F7" w:rsidRDefault="00CF01F7" w:rsidP="00CF01F7">
      <w:pPr>
        <w:spacing w:after="0" w:line="240" w:lineRule="auto"/>
        <w:rPr>
          <w:rFonts w:cs="Times New Roman"/>
          <w:kern w:val="0"/>
          <w:sz w:val="26"/>
          <w:szCs w:val="26"/>
          <w14:ligatures w14:val="none"/>
        </w:rPr>
      </w:pPr>
      <w:r w:rsidRPr="00CF01F7">
        <w:rPr>
          <w:rFonts w:cs="Times New Roman"/>
          <w:kern w:val="0"/>
          <w:sz w:val="26"/>
          <w:szCs w:val="26"/>
          <w14:ligatures w14:val="none"/>
        </w:rPr>
        <w:t xml:space="preserve">The Major cost considerations will come from stadium rental, event workforce, and staffing, finding staff can be challenging as many </w:t>
      </w:r>
      <w:bookmarkStart w:id="5" w:name="_Int_T2lSfGUI"/>
      <w:r w:rsidRPr="00CF01F7">
        <w:rPr>
          <w:rFonts w:cs="Times New Roman"/>
          <w:kern w:val="0"/>
          <w:sz w:val="26"/>
          <w:szCs w:val="26"/>
          <w14:ligatures w14:val="none"/>
        </w:rPr>
        <w:t>staff</w:t>
      </w:r>
      <w:bookmarkEnd w:id="5"/>
      <w:r w:rsidRPr="00CF01F7">
        <w:rPr>
          <w:rFonts w:cs="Times New Roman"/>
          <w:kern w:val="0"/>
          <w:sz w:val="26"/>
          <w:szCs w:val="26"/>
          <w14:ligatures w14:val="none"/>
        </w:rPr>
        <w:t xml:space="preserve"> at events are volunteers</w:t>
      </w:r>
      <w:r w:rsidR="004C3700">
        <w:rPr>
          <w:rFonts w:cs="Times New Roman"/>
          <w:kern w:val="0"/>
          <w:sz w:val="26"/>
          <w:szCs w:val="26"/>
          <w14:ligatures w14:val="none"/>
        </w:rPr>
        <w:t xml:space="preserve">, </w:t>
      </w:r>
      <w:r w:rsidR="0068530E">
        <w:rPr>
          <w:rFonts w:cs="Times New Roman"/>
          <w:kern w:val="0"/>
          <w:sz w:val="26"/>
          <w:szCs w:val="26"/>
          <w14:ligatures w14:val="none"/>
        </w:rPr>
        <w:t xml:space="preserve">whose </w:t>
      </w:r>
      <w:r w:rsidRPr="00CF01F7">
        <w:rPr>
          <w:rFonts w:cs="Times New Roman"/>
          <w:kern w:val="0"/>
          <w:sz w:val="26"/>
          <w:szCs w:val="26"/>
          <w14:ligatures w14:val="none"/>
        </w:rPr>
        <w:t xml:space="preserve">training can also add to </w:t>
      </w:r>
      <w:r w:rsidR="00AC3FAB" w:rsidRPr="00CF01F7">
        <w:rPr>
          <w:rFonts w:cs="Times New Roman"/>
          <w:kern w:val="0"/>
          <w:sz w:val="26"/>
          <w:szCs w:val="26"/>
          <w14:ligatures w14:val="none"/>
        </w:rPr>
        <w:t>expenses.</w:t>
      </w:r>
      <w:r w:rsidR="00AC3FAB">
        <w:rPr>
          <w:rFonts w:cs="Times New Roman"/>
          <w:kern w:val="0"/>
          <w:sz w:val="26"/>
          <w:szCs w:val="26"/>
          <w14:ligatures w14:val="none"/>
        </w:rPr>
        <w:t xml:space="preserve"> </w:t>
      </w:r>
      <w:r w:rsidR="0068530E">
        <w:rPr>
          <w:rFonts w:cs="Times New Roman"/>
          <w:kern w:val="0"/>
          <w:sz w:val="26"/>
          <w:szCs w:val="26"/>
          <w14:ligatures w14:val="none"/>
        </w:rPr>
        <w:t xml:space="preserve">Essential </w:t>
      </w:r>
      <w:r w:rsidRPr="00CF01F7">
        <w:rPr>
          <w:rFonts w:cs="Times New Roman"/>
          <w:kern w:val="0"/>
          <w:sz w:val="26"/>
          <w:szCs w:val="26"/>
          <w14:ligatures w14:val="none"/>
        </w:rPr>
        <w:t>services</w:t>
      </w:r>
      <w:r w:rsidR="00AC3FAB">
        <w:rPr>
          <w:rFonts w:cs="Times New Roman"/>
          <w:kern w:val="0"/>
          <w:sz w:val="26"/>
          <w:szCs w:val="26"/>
          <w14:ligatures w14:val="none"/>
        </w:rPr>
        <w:t xml:space="preserve"> will </w:t>
      </w:r>
      <w:bookmarkStart w:id="6" w:name="_Int_Fs1LzHiv"/>
      <w:r w:rsidR="00AC3FAB">
        <w:rPr>
          <w:rFonts w:cs="Times New Roman"/>
          <w:kern w:val="0"/>
          <w:sz w:val="26"/>
          <w:szCs w:val="26"/>
          <w14:ligatures w14:val="none"/>
        </w:rPr>
        <w:t>be needed</w:t>
      </w:r>
      <w:bookmarkEnd w:id="6"/>
      <w:r w:rsidRPr="00CF01F7">
        <w:rPr>
          <w:rFonts w:cs="Times New Roman"/>
          <w:kern w:val="0"/>
          <w:sz w:val="26"/>
          <w:szCs w:val="26"/>
          <w14:ligatures w14:val="none"/>
        </w:rPr>
        <w:t xml:space="preserve">. Team travel and hospitality cost can </w:t>
      </w:r>
      <w:r w:rsidR="00DE7FCB" w:rsidRPr="00CF01F7">
        <w:rPr>
          <w:rFonts w:cs="Times New Roman"/>
          <w:kern w:val="0"/>
          <w:sz w:val="26"/>
          <w:szCs w:val="26"/>
          <w14:ligatures w14:val="none"/>
        </w:rPr>
        <w:t>vary on</w:t>
      </w:r>
      <w:r w:rsidRPr="00CF01F7">
        <w:rPr>
          <w:rFonts w:cs="Times New Roman"/>
          <w:kern w:val="0"/>
          <w:sz w:val="26"/>
          <w:szCs w:val="26"/>
          <w14:ligatures w14:val="none"/>
        </w:rPr>
        <w:t xml:space="preserve"> where teams/fans come from as this can conclude of flights, transfers, and any hotel arrangements</w:t>
      </w:r>
      <w:r w:rsidR="00DE7FCB">
        <w:rPr>
          <w:rFonts w:cs="Times New Roman"/>
          <w:kern w:val="0"/>
          <w:sz w:val="26"/>
          <w:szCs w:val="26"/>
          <w14:ligatures w14:val="none"/>
        </w:rPr>
        <w:t>.</w:t>
      </w:r>
      <w:r w:rsidRPr="00CF01F7">
        <w:rPr>
          <w:rFonts w:cs="Times New Roman"/>
          <w:kern w:val="0"/>
          <w:sz w:val="26"/>
          <w:szCs w:val="26"/>
          <w14:ligatures w14:val="none"/>
        </w:rPr>
        <w:t>Top range media production and broadcasting are vital to being able to reach global audiences and potential sponsors, this can include any commentary teams, live streaming services, camera crews, editing facilities and broadcasting rights. Promoting this major event is beneficial towards getting the maximal amount of ticket sales but can be expensive</w:t>
      </w:r>
      <w:r w:rsidR="00A13AFC">
        <w:rPr>
          <w:rFonts w:cs="Times New Roman"/>
          <w:kern w:val="0"/>
          <w:sz w:val="26"/>
          <w:szCs w:val="26"/>
          <w14:ligatures w14:val="none"/>
        </w:rPr>
        <w:t>.</w:t>
      </w:r>
      <w:r w:rsidR="00DB57BE">
        <w:rPr>
          <w:rFonts w:cs="Times New Roman"/>
          <w:kern w:val="0"/>
          <w:sz w:val="26"/>
          <w:szCs w:val="26"/>
          <w14:ligatures w14:val="none"/>
        </w:rPr>
        <w:t xml:space="preserve"> Fan </w:t>
      </w:r>
      <w:r w:rsidRPr="00CF01F7">
        <w:rPr>
          <w:rFonts w:cs="Times New Roman"/>
          <w:kern w:val="0"/>
          <w:sz w:val="26"/>
          <w:szCs w:val="26"/>
          <w14:ligatures w14:val="none"/>
        </w:rPr>
        <w:t xml:space="preserve">zones are necessary although they can be expensive </w:t>
      </w:r>
      <w:r w:rsidR="000B1550">
        <w:rPr>
          <w:rFonts w:cs="Times New Roman"/>
          <w:kern w:val="0"/>
          <w:sz w:val="26"/>
          <w:szCs w:val="26"/>
          <w14:ligatures w14:val="none"/>
        </w:rPr>
        <w:t xml:space="preserve">and </w:t>
      </w:r>
      <w:r w:rsidRPr="00CF01F7">
        <w:rPr>
          <w:rFonts w:cs="Times New Roman"/>
          <w:kern w:val="0"/>
          <w:sz w:val="26"/>
          <w:szCs w:val="26"/>
          <w14:ligatures w14:val="none"/>
        </w:rPr>
        <w:t>all add to the cost of putting on a major event due to the required extra staffing, equipment rental and permits. </w:t>
      </w:r>
    </w:p>
    <w:p w14:paraId="1CAA0B0C" w14:textId="352DD421" w:rsidR="00467586" w:rsidRPr="00002BE1" w:rsidRDefault="00002BE1" w:rsidP="00002BE1">
      <w:pPr>
        <w:spacing w:after="0" w:line="240" w:lineRule="auto"/>
        <w:rPr>
          <w:rFonts w:cs="Times New Roman"/>
          <w:kern w:val="0"/>
          <w:sz w:val="26"/>
          <w:szCs w:val="26"/>
          <w14:ligatures w14:val="none"/>
        </w:rPr>
      </w:pPr>
      <w:r w:rsidRPr="00002BE1">
        <w:rPr>
          <w:rFonts w:cs="Times New Roman"/>
          <w:kern w:val="0"/>
          <w:sz w:val="26"/>
          <w:szCs w:val="26"/>
          <w14:ligatures w14:val="none"/>
        </w:rPr>
        <w:t xml:space="preserve">Financing can </w:t>
      </w:r>
      <w:bookmarkStart w:id="7" w:name="_Int_7Vd9H9IV"/>
      <w:r w:rsidRPr="00002BE1">
        <w:rPr>
          <w:rFonts w:cs="Times New Roman"/>
          <w:kern w:val="0"/>
          <w:sz w:val="26"/>
          <w:szCs w:val="26"/>
          <w14:ligatures w14:val="none"/>
        </w:rPr>
        <w:t>be done</w:t>
      </w:r>
      <w:bookmarkEnd w:id="7"/>
      <w:r w:rsidRPr="00002BE1">
        <w:rPr>
          <w:rFonts w:cs="Times New Roman"/>
          <w:kern w:val="0"/>
          <w:sz w:val="26"/>
          <w:szCs w:val="26"/>
          <w14:ligatures w14:val="none"/>
        </w:rPr>
        <w:t xml:space="preserve"> through </w:t>
      </w:r>
      <w:r w:rsidR="00853EAF">
        <w:rPr>
          <w:rFonts w:cs="Times New Roman"/>
          <w:kern w:val="0"/>
          <w:sz w:val="26"/>
          <w:szCs w:val="26"/>
          <w14:ligatures w14:val="none"/>
        </w:rPr>
        <w:t xml:space="preserve">beverage </w:t>
      </w:r>
      <w:r w:rsidRPr="00002BE1">
        <w:rPr>
          <w:rFonts w:cs="Times New Roman"/>
          <w:kern w:val="0"/>
          <w:sz w:val="26"/>
          <w:szCs w:val="26"/>
          <w14:ligatures w14:val="none"/>
        </w:rPr>
        <w:t xml:space="preserve">sponsorships, for example, </w:t>
      </w:r>
      <w:proofErr w:type="spellStart"/>
      <w:r w:rsidRPr="00002BE1">
        <w:rPr>
          <w:rFonts w:cs="Times New Roman"/>
          <w:kern w:val="0"/>
          <w:sz w:val="26"/>
          <w:szCs w:val="26"/>
          <w14:ligatures w14:val="none"/>
        </w:rPr>
        <w:t>Britvic</w:t>
      </w:r>
      <w:proofErr w:type="spellEnd"/>
      <w:r w:rsidRPr="00002BE1">
        <w:rPr>
          <w:rFonts w:cs="Times New Roman"/>
          <w:kern w:val="0"/>
          <w:sz w:val="26"/>
          <w:szCs w:val="26"/>
          <w14:ligatures w14:val="none"/>
        </w:rPr>
        <w:t>. (WRU Annual report, 2019) who have commonly sponsor</w:t>
      </w:r>
      <w:r w:rsidR="00F61930">
        <w:rPr>
          <w:rFonts w:cs="Times New Roman"/>
          <w:kern w:val="0"/>
          <w:sz w:val="26"/>
          <w:szCs w:val="26"/>
          <w14:ligatures w14:val="none"/>
        </w:rPr>
        <w:t xml:space="preserve">ed Welsh rugby </w:t>
      </w:r>
      <w:r w:rsidRPr="00002BE1">
        <w:rPr>
          <w:rFonts w:cs="Times New Roman"/>
          <w:kern w:val="0"/>
          <w:sz w:val="26"/>
          <w:szCs w:val="26"/>
          <w14:ligatures w14:val="none"/>
        </w:rPr>
        <w:t xml:space="preserve">events. Broadcasting rights like the BBC and S4C along with international sports networks can provide revenue. Government funding can </w:t>
      </w:r>
      <w:bookmarkStart w:id="8" w:name="_Int_6AN5ChFC"/>
      <w:r w:rsidRPr="00002BE1">
        <w:rPr>
          <w:rFonts w:cs="Times New Roman"/>
          <w:kern w:val="0"/>
          <w:sz w:val="26"/>
          <w:szCs w:val="26"/>
          <w14:ligatures w14:val="none"/>
        </w:rPr>
        <w:t>be granted</w:t>
      </w:r>
      <w:bookmarkEnd w:id="8"/>
      <w:r w:rsidRPr="00002BE1">
        <w:rPr>
          <w:rFonts w:cs="Times New Roman"/>
          <w:kern w:val="0"/>
          <w:sz w:val="26"/>
          <w:szCs w:val="26"/>
          <w14:ligatures w14:val="none"/>
        </w:rPr>
        <w:t xml:space="preserve"> from Event wales who </w:t>
      </w:r>
      <w:bookmarkStart w:id="9" w:name="_Int_zJciQg9z"/>
      <w:r w:rsidRPr="00002BE1">
        <w:rPr>
          <w:rFonts w:cs="Times New Roman"/>
          <w:kern w:val="0"/>
          <w:sz w:val="26"/>
          <w:szCs w:val="26"/>
          <w14:ligatures w14:val="none"/>
        </w:rPr>
        <w:t>are seen</w:t>
      </w:r>
      <w:bookmarkEnd w:id="9"/>
      <w:r w:rsidRPr="00002BE1">
        <w:rPr>
          <w:rFonts w:cs="Times New Roman"/>
          <w:kern w:val="0"/>
          <w:sz w:val="26"/>
          <w:szCs w:val="26"/>
          <w14:ligatures w14:val="none"/>
        </w:rPr>
        <w:t xml:space="preserve"> to support events and offer measurable economic returns (Event Wales, 2022) along with The Welsh government and the Welsh Rugby Union. Ticket sales </w:t>
      </w:r>
      <w:r w:rsidR="004D7C23">
        <w:rPr>
          <w:rFonts w:cs="Times New Roman"/>
          <w:kern w:val="0"/>
          <w:sz w:val="26"/>
          <w:szCs w:val="26"/>
          <w14:ligatures w14:val="none"/>
        </w:rPr>
        <w:t xml:space="preserve">and </w:t>
      </w:r>
      <w:r w:rsidRPr="00002BE1">
        <w:rPr>
          <w:rFonts w:cs="Times New Roman"/>
          <w:kern w:val="0"/>
          <w:sz w:val="26"/>
          <w:szCs w:val="26"/>
          <w14:ligatures w14:val="none"/>
        </w:rPr>
        <w:t>Seating packages within the venue generate added income with the use of food, beverages and merchandise sold within the venue.</w:t>
      </w:r>
    </w:p>
    <w:p w14:paraId="2CD72780" w14:textId="64BE229E" w:rsidR="00467586" w:rsidRPr="00467586" w:rsidRDefault="00467586" w:rsidP="00467586">
      <w:pPr>
        <w:spacing w:after="0" w:line="240" w:lineRule="auto"/>
        <w:rPr>
          <w:rFonts w:ascii=".AppleSystemUIFont" w:hAnsi=".AppleSystemUIFont" w:cs="Times New Roman"/>
          <w:kern w:val="0"/>
          <w:sz w:val="26"/>
          <w:szCs w:val="26"/>
          <w14:ligatures w14:val="none"/>
        </w:rPr>
      </w:pPr>
      <w:r w:rsidRPr="00467586">
        <w:rPr>
          <w:rFonts w:ascii="UICTFontTextStyleBody" w:hAnsi="UICTFontTextStyleBody" w:cs="Times New Roman"/>
          <w:kern w:val="0"/>
          <w:sz w:val="26"/>
          <w:szCs w:val="26"/>
          <w14:ligatures w14:val="none"/>
        </w:rPr>
        <w:t xml:space="preserve">Potential impacts of this major event include economic impacts, sporting events in wales have shown to generate millions in visitor spending, accommodation, and hospitality revenue (Welsh government, 2023). Social and cultural impacts by promoting youth development pathways through the WRU outreach (Major Sporting events 2022-2030 subsidy scheme, 2022). The promotion and celebration of Welsh identity through event branding and having an increased local pride through community engagement by encouraging physical activity. Environment impacts can be seen through a sustainable strategy consisting of waste reduction and recycling programmes and partnerships through local green organisations and the promotion of low carbon travel. </w:t>
      </w:r>
    </w:p>
    <w:p w14:paraId="5BD0CBC1" w14:textId="77777777" w:rsidR="004105B4" w:rsidRPr="00CE7BDD" w:rsidRDefault="004105B4" w:rsidP="00CE7BDD">
      <w:pPr>
        <w:spacing w:after="0" w:line="240" w:lineRule="auto"/>
        <w:rPr>
          <w:rFonts w:cs="Times New Roman"/>
          <w:kern w:val="0"/>
          <w:sz w:val="26"/>
          <w:szCs w:val="26"/>
          <w14:ligatures w14:val="none"/>
        </w:rPr>
      </w:pPr>
    </w:p>
    <w:p w14:paraId="5FAF8855" w14:textId="07C560CA" w:rsidR="004F1578" w:rsidRDefault="00AA246E">
      <w:pPr>
        <w:rPr>
          <w:b/>
          <w:bCs/>
        </w:rPr>
      </w:pPr>
      <w:r>
        <w:rPr>
          <w:b/>
          <w:bCs/>
        </w:rPr>
        <w:t>Part B</w:t>
      </w:r>
    </w:p>
    <w:p w14:paraId="6A2CBBE3" w14:textId="049C7B00" w:rsidR="00012618" w:rsidRDefault="00884148">
      <w:r>
        <w:t>For thi</w:t>
      </w:r>
      <w:r w:rsidR="00CD7207">
        <w:t>s international rugby sevens tournament to be a success in Cardiff, it is important that</w:t>
      </w:r>
      <w:r w:rsidR="00080A01">
        <w:t xml:space="preserve"> there is a developed clear strategic marketing approach that outlines how the spectators will </w:t>
      </w:r>
      <w:bookmarkStart w:id="10" w:name="_Int_DYfBBVcN"/>
      <w:r w:rsidR="00080A01">
        <w:t>be attracted</w:t>
      </w:r>
      <w:bookmarkEnd w:id="10"/>
      <w:r w:rsidR="0020299E">
        <w:t>, engaged, and kept</w:t>
      </w:r>
      <w:r w:rsidR="00810795">
        <w:t xml:space="preserve"> ensuring long term </w:t>
      </w:r>
      <w:r w:rsidR="00372319">
        <w:t xml:space="preserve">sustainability and the </w:t>
      </w:r>
      <w:r w:rsidR="00414C32">
        <w:t>retainment of</w:t>
      </w:r>
      <w:r w:rsidR="00372319">
        <w:t xml:space="preserve"> the event. </w:t>
      </w:r>
    </w:p>
    <w:p w14:paraId="4D949488" w14:textId="19FC1342" w:rsidR="00AA246E" w:rsidRDefault="006F23E7">
      <w:r>
        <w:t xml:space="preserve">Dividing </w:t>
      </w:r>
      <w:r w:rsidR="00C751CD">
        <w:t xml:space="preserve">potential audience </w:t>
      </w:r>
      <w:r w:rsidR="00DA1556">
        <w:t xml:space="preserve">into groups with similar characteristics also known as Market segmentation </w:t>
      </w:r>
      <w:r w:rsidR="00F31004">
        <w:t xml:space="preserve">is a perfect example of how this can </w:t>
      </w:r>
      <w:bookmarkStart w:id="11" w:name="_Int_LQ8SfXBA"/>
      <w:r w:rsidR="00F31004">
        <w:t>be done</w:t>
      </w:r>
      <w:bookmarkEnd w:id="11"/>
      <w:r w:rsidR="00D32B20">
        <w:t xml:space="preserve">, </w:t>
      </w:r>
      <w:r w:rsidR="00246C70">
        <w:t xml:space="preserve">by </w:t>
      </w:r>
      <w:bookmarkStart w:id="12" w:name="_Int_dwa9lQOd"/>
      <w:r w:rsidR="00246C70">
        <w:t>being better positioned</w:t>
      </w:r>
      <w:bookmarkEnd w:id="12"/>
      <w:r w:rsidR="00246C70">
        <w:t xml:space="preserve"> to tailor </w:t>
      </w:r>
      <w:r w:rsidR="00ED0236">
        <w:t>promotional and experiential strategies (</w:t>
      </w:r>
      <w:proofErr w:type="spellStart"/>
      <w:r w:rsidR="00ED0236">
        <w:t>Mullin</w:t>
      </w:r>
      <w:proofErr w:type="spellEnd"/>
      <w:r w:rsidR="00ED0236">
        <w:t>, Hardy and Sutton</w:t>
      </w:r>
      <w:r w:rsidR="00414C32">
        <w:t xml:space="preserve">, 2014). </w:t>
      </w:r>
      <w:r w:rsidR="004319DD">
        <w:t xml:space="preserve">This event will </w:t>
      </w:r>
      <w:r w:rsidR="0025537D">
        <w:t>have</w:t>
      </w:r>
      <w:r w:rsidR="004319DD">
        <w:t xml:space="preserve"> 4 relevant </w:t>
      </w:r>
      <w:r w:rsidR="0025537D">
        <w:t xml:space="preserve">segments consisting of Welsh rugby supporters </w:t>
      </w:r>
      <w:r w:rsidR="007C384A">
        <w:t xml:space="preserve">who use rugby as a big part of national </w:t>
      </w:r>
      <w:r w:rsidR="00D33F2E">
        <w:t xml:space="preserve">identity. </w:t>
      </w:r>
      <w:r w:rsidR="004D168A">
        <w:t>These types of supporters</w:t>
      </w:r>
      <w:r w:rsidR="00D33F2E">
        <w:t xml:space="preserve"> show </w:t>
      </w:r>
      <w:r w:rsidR="004D168A">
        <w:t>general levels</w:t>
      </w:r>
      <w:r w:rsidR="00D33F2E">
        <w:t xml:space="preserve"> of loyalty and </w:t>
      </w:r>
      <w:bookmarkStart w:id="13" w:name="_Int_YrRWLniV"/>
      <w:r w:rsidR="004D168A">
        <w:t>are</w:t>
      </w:r>
      <w:r w:rsidR="00D33F2E">
        <w:t xml:space="preserve"> emotionally attached</w:t>
      </w:r>
      <w:bookmarkEnd w:id="13"/>
      <w:r w:rsidR="00D33F2E">
        <w:t xml:space="preserve"> to the game</w:t>
      </w:r>
      <w:r w:rsidR="004D168A">
        <w:t xml:space="preserve">. </w:t>
      </w:r>
      <w:r w:rsidR="0008433F">
        <w:t xml:space="preserve">International supporters who </w:t>
      </w:r>
      <w:r w:rsidR="006C677F">
        <w:t xml:space="preserve">consistently travel to big rugby </w:t>
      </w:r>
      <w:r w:rsidR="002650D6">
        <w:t xml:space="preserve">sevens </w:t>
      </w:r>
      <w:r w:rsidR="006C677F">
        <w:t>events in</w:t>
      </w:r>
      <w:r w:rsidR="002650D6">
        <w:t xml:space="preserve"> Dubai, Hong Kong and around England</w:t>
      </w:r>
      <w:r w:rsidR="00B727B8">
        <w:t xml:space="preserve"> (Higham &amp; Hinch, 2018)</w:t>
      </w:r>
      <w:r w:rsidR="004B5C4C">
        <w:t xml:space="preserve">. The motivation shown by these fans </w:t>
      </w:r>
      <w:bookmarkStart w:id="14" w:name="_Int_8LEdS4gw"/>
      <w:r w:rsidR="004B5C4C">
        <w:t>are combined</w:t>
      </w:r>
      <w:bookmarkEnd w:id="14"/>
      <w:r w:rsidR="004B5C4C">
        <w:t xml:space="preserve"> with </w:t>
      </w:r>
      <w:r w:rsidR="00695FE2">
        <w:t xml:space="preserve">elite sport consumption and tourism to understand the culture. </w:t>
      </w:r>
      <w:r w:rsidR="00C44B06">
        <w:t xml:space="preserve">Family viewing for these short entertaining matches </w:t>
      </w:r>
      <w:r w:rsidR="007817F0">
        <w:t xml:space="preserve">offers an accessible and appealing experience. </w:t>
      </w:r>
      <w:r w:rsidR="003D187C">
        <w:t xml:space="preserve">Large groups of </w:t>
      </w:r>
      <w:r w:rsidR="00274FF9">
        <w:t>spectators use Cardiff’s</w:t>
      </w:r>
      <w:r w:rsidR="00B3653A">
        <w:t xml:space="preserve"> strong standard of hospitality infrastructure and its history of hosting major sporting events in the past. </w:t>
      </w:r>
    </w:p>
    <w:p w14:paraId="7EEAA90E" w14:textId="5F4F311F" w:rsidR="00B3653A" w:rsidRDefault="00605533">
      <w:r>
        <w:t xml:space="preserve">After the four segments have been identified, it is a lot easier to target them </w:t>
      </w:r>
      <w:r w:rsidR="002F459B">
        <w:t xml:space="preserve">and prioritise the specific audiences. </w:t>
      </w:r>
      <w:r w:rsidR="00304AA3">
        <w:t xml:space="preserve">The primary target market for this event in Cardiff is Welsh </w:t>
      </w:r>
      <w:r w:rsidR="00BA186B">
        <w:t xml:space="preserve">rugby </w:t>
      </w:r>
      <w:r w:rsidR="009210E7">
        <w:t>supporters because</w:t>
      </w:r>
      <w:r w:rsidR="00BA186B">
        <w:t xml:space="preserve"> their strong interest guarantees</w:t>
      </w:r>
      <w:r w:rsidR="008217D6">
        <w:t xml:space="preserve"> immediate ticket sales and </w:t>
      </w:r>
      <w:r w:rsidR="0097609B">
        <w:t xml:space="preserve">aligns with the WRU’s strategic focus on promoting engagement </w:t>
      </w:r>
      <w:r w:rsidR="009210E7">
        <w:t xml:space="preserve">within local communities (WRU,2024). </w:t>
      </w:r>
      <w:r w:rsidR="0024672C">
        <w:t xml:space="preserve">The focus of international supporters </w:t>
      </w:r>
      <w:r w:rsidR="00A3532B">
        <w:t xml:space="preserve">enhances tourism revenue and aligns with the Welsh government’s aims to </w:t>
      </w:r>
      <w:r w:rsidR="00AE43B3">
        <w:t>attract high-value international visitors (Welsh Government, 2023).</w:t>
      </w:r>
      <w:r w:rsidR="006F4E08">
        <w:t xml:space="preserve"> The family target group </w:t>
      </w:r>
      <w:r w:rsidR="007D6ADA">
        <w:t xml:space="preserve">bring a potential of broadening the events appeal and to creating a more positive </w:t>
      </w:r>
      <w:r w:rsidR="008C7501">
        <w:t xml:space="preserve">festival atmosphere. </w:t>
      </w:r>
      <w:r w:rsidR="007C25C3">
        <w:t xml:space="preserve">Corporate spectators provide opportunities to </w:t>
      </w:r>
      <w:r w:rsidR="00C73BC4">
        <w:t>generate more revenue through premium hospitality packages and exclusive experiences.</w:t>
      </w:r>
    </w:p>
    <w:p w14:paraId="699F7991" w14:textId="40EEBC6E" w:rsidR="00C73BC4" w:rsidRDefault="00A03D63">
      <w:r>
        <w:t xml:space="preserve">Cardiff’s rugby sevens tournament can </w:t>
      </w:r>
      <w:bookmarkStart w:id="15" w:name="_Int_jMqoCQsb"/>
      <w:r>
        <w:t>be highlighted</w:t>
      </w:r>
      <w:bookmarkEnd w:id="15"/>
      <w:r>
        <w:t xml:space="preserve"> as </w:t>
      </w:r>
      <w:r w:rsidR="00666997">
        <w:t>Wales’ premier summer rugby festival</w:t>
      </w:r>
      <w:r w:rsidR="004C2FF0">
        <w:t xml:space="preserve"> by combining elite international sport with distinctive Welsh culture</w:t>
      </w:r>
      <w:r w:rsidR="00F12200">
        <w:t xml:space="preserve">, entertainment, and world-class fan experience. </w:t>
      </w:r>
      <w:r w:rsidR="00974776">
        <w:t xml:space="preserve">This position makes this event different to other global sevens tournaments </w:t>
      </w:r>
      <w:r w:rsidR="00FD780A">
        <w:t xml:space="preserve">by </w:t>
      </w:r>
      <w:r w:rsidR="008C2520">
        <w:t xml:space="preserve">showing the importance of </w:t>
      </w:r>
      <w:r w:rsidR="008A0AC7">
        <w:t>cultural heritage, accessibility, and community values</w:t>
      </w:r>
      <w:r w:rsidR="004F6731">
        <w:t xml:space="preserve">. This event aligns with Event wales set goals by prioritising </w:t>
      </w:r>
      <w:r w:rsidR="00AC4EFC">
        <w:t>events that promote the national identity whilst generating more economic and social value (</w:t>
      </w:r>
      <w:r w:rsidR="00C159EE">
        <w:t xml:space="preserve">Event Wales, 2022). </w:t>
      </w:r>
    </w:p>
    <w:p w14:paraId="3079DBC3" w14:textId="371D7EB1" w:rsidR="00EF2D5B" w:rsidRDefault="00EF2D5B">
      <w:r>
        <w:t xml:space="preserve">Pricing strategies </w:t>
      </w:r>
      <w:r w:rsidR="00490E77">
        <w:t>must</w:t>
      </w:r>
      <w:r>
        <w:t xml:space="preserve"> make sure that </w:t>
      </w:r>
      <w:r w:rsidR="00490E77">
        <w:t xml:space="preserve">the event is </w:t>
      </w:r>
      <w:r w:rsidR="00DF5B81">
        <w:t xml:space="preserve">easily accessible and financially </w:t>
      </w:r>
      <w:r w:rsidR="00DB3FB5">
        <w:t>workable</w:t>
      </w:r>
      <w:r w:rsidR="00513487">
        <w:t xml:space="preserve">. By having a tiered ticket system </w:t>
      </w:r>
      <w:r w:rsidR="00DB3FB5">
        <w:t>structure,</w:t>
      </w:r>
      <w:r w:rsidR="00513487">
        <w:t xml:space="preserve"> it allows spectators to </w:t>
      </w:r>
      <w:r w:rsidR="00DB3FB5">
        <w:t xml:space="preserve">choose their seats based on affordability </w:t>
      </w:r>
      <w:r w:rsidR="00FE213C">
        <w:t xml:space="preserve">and preference whilst the family packages encourage attendance </w:t>
      </w:r>
      <w:r w:rsidR="001E7348">
        <w:t xml:space="preserve">from broader demographic groups. By having “early bird” ticket </w:t>
      </w:r>
      <w:r w:rsidR="004B56EF">
        <w:t xml:space="preserve">discounts it can stimulate advancement in ticket sales and contribute to financial security. </w:t>
      </w:r>
      <w:r w:rsidR="00D1508F">
        <w:t xml:space="preserve">Corporate hospitality packages leverage </w:t>
      </w:r>
      <w:r w:rsidR="00E72FAF">
        <w:t xml:space="preserve">Cardiff’s high quality stadium environments and reflect on the </w:t>
      </w:r>
      <w:r w:rsidR="003E6857">
        <w:t xml:space="preserve">commercial expectations of potential high-end clients. </w:t>
      </w:r>
      <w:r w:rsidR="00423D28">
        <w:t xml:space="preserve">Dynamic pricing can </w:t>
      </w:r>
      <w:bookmarkStart w:id="16" w:name="_Int_nQRBdPDU"/>
      <w:r w:rsidR="00423D28">
        <w:t>be used</w:t>
      </w:r>
      <w:bookmarkEnd w:id="16"/>
      <w:r w:rsidR="00423D28">
        <w:t xml:space="preserve"> to respond to </w:t>
      </w:r>
      <w:r w:rsidR="00301EA8">
        <w:t xml:space="preserve">the changes of high and low demands </w:t>
      </w:r>
      <w:r w:rsidR="00471A1A">
        <w:t xml:space="preserve">which aligns with the best practice shown in ticketing in sporting events (Getz, 2012). </w:t>
      </w:r>
      <w:r w:rsidR="00F4059E">
        <w:t>These pricing strategies must have a balance between inclusivity and economic sustainability</w:t>
      </w:r>
      <w:r w:rsidR="000749FF">
        <w:t xml:space="preserve"> in line with Welsh tourism aims (Welsh government, 2023). </w:t>
      </w:r>
    </w:p>
    <w:p w14:paraId="541DD31F" w14:textId="452A730C" w:rsidR="00573471" w:rsidRDefault="00740A00">
      <w:r>
        <w:t xml:space="preserve">By choosing the Cardiff Arms Park </w:t>
      </w:r>
      <w:r w:rsidR="00B540CE">
        <w:t xml:space="preserve">to host this event it will strengthen the </w:t>
      </w:r>
      <w:r w:rsidR="00D2593D">
        <w:t xml:space="preserve">areas element of marketing mix. By being a central location </w:t>
      </w:r>
      <w:r w:rsidR="008A530E">
        <w:t xml:space="preserve">easily accessible to nearby public transport and hospitality it creates a </w:t>
      </w:r>
      <w:r w:rsidR="0012299F">
        <w:t>vibrant environment for this major even</w:t>
      </w:r>
      <w:r w:rsidR="009D24EE">
        <w:t xml:space="preserve">, by Cardiff having this </w:t>
      </w:r>
      <w:r w:rsidR="00573471">
        <w:t>it provides further support towards more international visitor attendance</w:t>
      </w:r>
      <w:r w:rsidR="0012299F">
        <w:t xml:space="preserve">. </w:t>
      </w:r>
      <w:r w:rsidR="00070D03">
        <w:t xml:space="preserve">If the event were to expand in future </w:t>
      </w:r>
      <w:r w:rsidR="00274319">
        <w:t>years,</w:t>
      </w:r>
      <w:r w:rsidR="00070D03">
        <w:t xml:space="preserve"> </w:t>
      </w:r>
      <w:r w:rsidR="00A91275">
        <w:t xml:space="preserve">the principality stadium offers a word class alternative venue </w:t>
      </w:r>
      <w:r w:rsidR="00274319">
        <w:t xml:space="preserve">that has a proven </w:t>
      </w:r>
      <w:bookmarkStart w:id="17" w:name="_Int_lEXVhOkL"/>
      <w:r w:rsidR="00274319">
        <w:t>track record</w:t>
      </w:r>
      <w:bookmarkEnd w:id="17"/>
      <w:r w:rsidR="00274319">
        <w:t xml:space="preserve"> for hosting major events such as the six nations due to their high-capacity attendance</w:t>
      </w:r>
      <w:r w:rsidR="004F2C2D">
        <w:t xml:space="preserve"> (ITV, 2019). </w:t>
      </w:r>
    </w:p>
    <w:p w14:paraId="0EFE06ED" w14:textId="07DCC16C" w:rsidR="00CB561A" w:rsidRDefault="00CB561A">
      <w:r>
        <w:t xml:space="preserve">Promoting </w:t>
      </w:r>
      <w:r w:rsidR="00713E35">
        <w:t xml:space="preserve">the rugby sevens Cardiff </w:t>
      </w:r>
      <w:r>
        <w:t xml:space="preserve">event is </w:t>
      </w:r>
      <w:r w:rsidR="00713E35">
        <w:t>essential to ensure that it can attract diver</w:t>
      </w:r>
      <w:r w:rsidR="00E15747">
        <w:t xml:space="preserve">s </w:t>
      </w:r>
      <w:r w:rsidR="00713E35">
        <w:t>audiences</w:t>
      </w:r>
      <w:r w:rsidR="00923894">
        <w:t xml:space="preserve">, by having a multi channel promotion strategy with WRU platforms and </w:t>
      </w:r>
      <w:r w:rsidR="000152FB">
        <w:t xml:space="preserve">digital advertising the visit wales tourism networks and </w:t>
      </w:r>
      <w:r w:rsidR="00E15747">
        <w:t xml:space="preserve">targeted community engagement </w:t>
      </w:r>
      <w:r w:rsidR="007972AE">
        <w:t xml:space="preserve">can be successful. </w:t>
      </w:r>
      <w:r w:rsidR="00E10E0B">
        <w:t xml:space="preserve">Broadcasting partnerships with the </w:t>
      </w:r>
      <w:r w:rsidR="00CD3C88">
        <w:t>BBC, S</w:t>
      </w:r>
      <w:r w:rsidR="00E10E0B">
        <w:t xml:space="preserve">4C </w:t>
      </w:r>
      <w:r w:rsidR="005D26D5">
        <w:t>and international sport networks will significantly increase the globally visibilit</w:t>
      </w:r>
      <w:r w:rsidR="00AE2643">
        <w:t>y which is beneficial towards strengthening the events place within the international rugby calendar</w:t>
      </w:r>
      <w:r w:rsidR="00CD3C88">
        <w:t xml:space="preserve">. We </w:t>
      </w:r>
      <w:r w:rsidR="009C6EBA">
        <w:t xml:space="preserve">can </w:t>
      </w:r>
      <w:bookmarkStart w:id="18" w:name="_Int_bFX1piqS"/>
      <w:r w:rsidR="009C6EBA">
        <w:t>benefit</w:t>
      </w:r>
      <w:bookmarkEnd w:id="18"/>
      <w:r w:rsidR="009C6EBA">
        <w:t xml:space="preserve"> from using social media platforms for player interviews, match highlights and cultural storytelling which </w:t>
      </w:r>
      <w:r w:rsidR="0089313C">
        <w:t xml:space="preserve">adds to the excitement and emotional connection leading up the the event. </w:t>
      </w:r>
      <w:r w:rsidR="0060658E">
        <w:t>Promoting through schools</w:t>
      </w:r>
      <w:r w:rsidR="00AB5AC9">
        <w:t xml:space="preserve">, local rugby clubs, and youth organisations can increase participation goals and reinforce the </w:t>
      </w:r>
      <w:r w:rsidR="000014DE">
        <w:t xml:space="preserve">cultural authenticity of the tournament. </w:t>
      </w:r>
    </w:p>
    <w:p w14:paraId="61AFB58F" w14:textId="39C24818" w:rsidR="000014DE" w:rsidRDefault="00491A45">
      <w:r>
        <w:t xml:space="preserve">The event experience </w:t>
      </w:r>
      <w:bookmarkStart w:id="19" w:name="_Int_pAEA1dKW"/>
      <w:r>
        <w:t>is made</w:t>
      </w:r>
      <w:bookmarkEnd w:id="19"/>
      <w:r>
        <w:t xml:space="preserve"> up of the people</w:t>
      </w:r>
      <w:r w:rsidR="009566EF">
        <w:t xml:space="preserve"> who play such a crucial part in shaping the spectator experience snd satisfaction </w:t>
      </w:r>
      <w:r>
        <w:t xml:space="preserve">such as the staff, volunteers, </w:t>
      </w:r>
      <w:r w:rsidR="00CD7C46">
        <w:t xml:space="preserve">hospitality teams, and the WRU development officers. </w:t>
      </w:r>
      <w:r w:rsidR="00A25A6A">
        <w:t xml:space="preserve">The </w:t>
      </w:r>
      <w:r w:rsidR="00EB0469">
        <w:t xml:space="preserve">training processes in customer service, accessibility, event </w:t>
      </w:r>
      <w:r w:rsidR="00CD704C">
        <w:t>safety,</w:t>
      </w:r>
      <w:r w:rsidR="00EB0469">
        <w:t xml:space="preserve"> and cultural awareness </w:t>
      </w:r>
      <w:r w:rsidR="00CD704C">
        <w:t xml:space="preserve">are beneficial towards making sure the event delivers a consistent professional experience. </w:t>
      </w:r>
      <w:r w:rsidR="000E6A32">
        <w:t xml:space="preserve">Volunteers, especially youth engagement promotes local involvement </w:t>
      </w:r>
      <w:r w:rsidR="00424577">
        <w:t>and aligns with the well-being of Future generations wales act</w:t>
      </w:r>
      <w:r w:rsidR="005A262D">
        <w:t>, which emphasises community cohesion and active citizenship (Future generations</w:t>
      </w:r>
      <w:r w:rsidR="00D84ED1">
        <w:t xml:space="preserve"> commissioner for</w:t>
      </w:r>
      <w:r w:rsidR="005A262D">
        <w:t xml:space="preserve"> wales</w:t>
      </w:r>
      <w:r w:rsidR="00D84ED1">
        <w:t>, 2020).</w:t>
      </w:r>
    </w:p>
    <w:p w14:paraId="6135F791" w14:textId="2AF7C811" w:rsidR="00D84ED1" w:rsidRDefault="003A1F41">
      <w:r>
        <w:t xml:space="preserve">Good event processes are </w:t>
      </w:r>
      <w:r w:rsidR="00736918">
        <w:t>important</w:t>
      </w:r>
      <w:r>
        <w:t xml:space="preserve"> </w:t>
      </w:r>
      <w:r w:rsidR="00354099">
        <w:t xml:space="preserve">for </w:t>
      </w:r>
      <w:r w:rsidR="00736918">
        <w:t xml:space="preserve">maintaining </w:t>
      </w:r>
      <w:r w:rsidR="00354099">
        <w:t xml:space="preserve">spectator satisfaction leading to increased attendance returns. </w:t>
      </w:r>
      <w:r w:rsidR="00736918">
        <w:t xml:space="preserve">This </w:t>
      </w:r>
      <w:r w:rsidR="003A610F">
        <w:t xml:space="preserve">can </w:t>
      </w:r>
      <w:bookmarkStart w:id="20" w:name="_Int_66YPLSd4"/>
      <w:r w:rsidR="00F44E0C">
        <w:t>be achieved</w:t>
      </w:r>
      <w:bookmarkEnd w:id="20"/>
      <w:r w:rsidR="003A610F">
        <w:t xml:space="preserve"> </w:t>
      </w:r>
      <w:r w:rsidR="00736918">
        <w:t xml:space="preserve">through </w:t>
      </w:r>
      <w:r w:rsidR="003A610F">
        <w:t xml:space="preserve">mobile event apps, </w:t>
      </w:r>
      <w:r w:rsidR="00736918">
        <w:t xml:space="preserve">clear ticketing </w:t>
      </w:r>
      <w:r w:rsidR="00F44E0C">
        <w:t>buying</w:t>
      </w:r>
      <w:r w:rsidR="00736918">
        <w:t xml:space="preserve"> systems, smooth entry procedures</w:t>
      </w:r>
      <w:r w:rsidR="000A405A">
        <w:t xml:space="preserve">, well structured fan </w:t>
      </w:r>
      <w:r w:rsidR="00F44E0C">
        <w:t>zones,</w:t>
      </w:r>
      <w:r w:rsidR="000A405A">
        <w:t xml:space="preserve"> and real time match updates which can all reduce stress </w:t>
      </w:r>
      <w:r w:rsidR="00F44E0C">
        <w:t xml:space="preserve">and improve the spectators' experiences. </w:t>
      </w:r>
      <w:r w:rsidR="00A75C35">
        <w:t>Responsible waste management through Recycling points</w:t>
      </w:r>
      <w:r w:rsidR="00DE01CF">
        <w:t xml:space="preserve"> and promotion of low carbon travel can </w:t>
      </w:r>
      <w:r w:rsidR="00DB7332">
        <w:t xml:space="preserve">further increase the events ethical value and provide support to the councils' climate comments. </w:t>
      </w:r>
    </w:p>
    <w:p w14:paraId="392B882B" w14:textId="5008206A" w:rsidR="00E208E3" w:rsidRDefault="00F24275">
      <w:r>
        <w:t>The professional</w:t>
      </w:r>
      <w:r w:rsidR="00624529">
        <w:t xml:space="preserve">ism </w:t>
      </w:r>
      <w:r>
        <w:t xml:space="preserve">and </w:t>
      </w:r>
      <w:r w:rsidR="00624529">
        <w:t xml:space="preserve">brand identity of this event can </w:t>
      </w:r>
      <w:bookmarkStart w:id="21" w:name="_Int_9ffMrCIN"/>
      <w:r w:rsidR="00624529">
        <w:t>be affected</w:t>
      </w:r>
      <w:bookmarkEnd w:id="21"/>
      <w:r w:rsidR="00624529">
        <w:t xml:space="preserve"> by the physical evidence through stadium branding, </w:t>
      </w:r>
      <w:r w:rsidR="002D271D">
        <w:t xml:space="preserve">signage, match day programmes, merchandise and broadcast presentations all support </w:t>
      </w:r>
      <w:r w:rsidR="00D4745C">
        <w:t xml:space="preserve">towards creating a consistent and well recognised sevens identity. By having this and the addition of Welsh culture elements </w:t>
      </w:r>
      <w:r w:rsidR="007103B8">
        <w:t xml:space="preserve">through bilingual signage, traditional </w:t>
      </w:r>
      <w:r w:rsidR="007C57DA">
        <w:t>music,</w:t>
      </w:r>
      <w:r w:rsidR="007103B8">
        <w:t xml:space="preserve"> and local food vendors </w:t>
      </w:r>
      <w:r w:rsidR="007C57DA">
        <w:t>it creates an iconic national image</w:t>
      </w:r>
      <w:r w:rsidR="00DD1048">
        <w:t xml:space="preserve"> whilst strengthening authenticity and enhances the sense of the place for both domestic and </w:t>
      </w:r>
      <w:r w:rsidR="009E33C1">
        <w:t xml:space="preserve">international visitors. </w:t>
      </w:r>
    </w:p>
    <w:p w14:paraId="716791FD" w14:textId="6C5D19A5" w:rsidR="009E33C1" w:rsidRDefault="00C14C21">
      <w:r>
        <w:t xml:space="preserve">All these strategies work together towards supporting the event and gaining maximal </w:t>
      </w:r>
      <w:r w:rsidR="00CE486F">
        <w:t xml:space="preserve">spectators, seeing a increase in the international ticket sales </w:t>
      </w:r>
      <w:r w:rsidR="00004906">
        <w:t xml:space="preserve">through an expansion of family attendance </w:t>
      </w:r>
      <w:r w:rsidR="00EC29B7">
        <w:t xml:space="preserve">which will enhance Cardiff’s global reputation as a leading </w:t>
      </w:r>
      <w:r w:rsidR="001B379B">
        <w:t xml:space="preserve">destination for rugby sevens events. </w:t>
      </w:r>
      <w:r w:rsidR="00735CE5">
        <w:t xml:space="preserve">Strong community involvement, integrated </w:t>
      </w:r>
      <w:r w:rsidR="00C86DC2">
        <w:t>promotions,</w:t>
      </w:r>
      <w:r w:rsidR="00735CE5">
        <w:t xml:space="preserve"> and a culturally driven </w:t>
      </w:r>
      <w:r w:rsidR="00F63FB3">
        <w:t xml:space="preserve">approach supports Cardiff towards making itself a </w:t>
      </w:r>
      <w:r w:rsidR="00771B9C">
        <w:t xml:space="preserve">sustainable and high value city for a rugby sevens tournament and </w:t>
      </w:r>
      <w:r w:rsidR="00C86DC2">
        <w:t xml:space="preserve">a high value fixture within wales annual event portfolio. </w:t>
      </w:r>
    </w:p>
    <w:p w14:paraId="033D9363" w14:textId="77777777" w:rsidR="000749FF" w:rsidRDefault="000749FF"/>
    <w:p w14:paraId="2CF1F1BB" w14:textId="4B84C8BF" w:rsidR="00F31004" w:rsidRDefault="0024024F">
      <w:r>
        <w:t xml:space="preserve">Reference list </w:t>
      </w:r>
    </w:p>
    <w:p w14:paraId="33FAB22C" w14:textId="77777777" w:rsidR="0024024F" w:rsidRPr="0024024F" w:rsidRDefault="0024024F" w:rsidP="0024024F">
      <w:pPr>
        <w:spacing w:after="0" w:line="240" w:lineRule="auto"/>
        <w:rPr>
          <w:rFonts w:ascii=".AppleSystemUIFont" w:hAnsi=".AppleSystemUIFont" w:cs="Times New Roman"/>
          <w:kern w:val="0"/>
          <w:sz w:val="26"/>
          <w:szCs w:val="26"/>
          <w14:ligatures w14:val="none"/>
        </w:rPr>
      </w:pPr>
      <w:hyperlink r:id="rId4" w:history="1">
        <w:r w:rsidRPr="0024024F">
          <w:rPr>
            <w:rFonts w:ascii="UICTFontTextStyleBody" w:hAnsi="UICTFontTextStyleBody" w:cs="Times New Roman"/>
            <w:color w:val="0000FF"/>
            <w:kern w:val="0"/>
            <w:sz w:val="26"/>
            <w:szCs w:val="26"/>
            <w:u w:val="single"/>
            <w14:ligatures w14:val="none"/>
          </w:rPr>
          <w:t>https://www.gov.wales/sites/default/files/publications/2020-02/welcome-to-wales-priorities-for-the-visitor-economy-2020-2025</w:t>
        </w:r>
      </w:hyperlink>
    </w:p>
    <w:p w14:paraId="3DC17BC4" w14:textId="77777777" w:rsidR="00093F97" w:rsidRPr="00093F97" w:rsidRDefault="00093F97" w:rsidP="00093F97">
      <w:pPr>
        <w:spacing w:after="0" w:line="240" w:lineRule="auto"/>
        <w:rPr>
          <w:rFonts w:ascii=".AppleSystemUIFont" w:hAnsi=".AppleSystemUIFont" w:cs="Times New Roman"/>
          <w:kern w:val="0"/>
          <w:sz w:val="26"/>
          <w:szCs w:val="26"/>
          <w14:ligatures w14:val="none"/>
        </w:rPr>
      </w:pPr>
      <w:hyperlink r:id="rId5" w:history="1">
        <w:r w:rsidRPr="00093F97">
          <w:rPr>
            <w:rFonts w:ascii="UICTFontTextStyleBody" w:hAnsi="UICTFontTextStyleBody" w:cs="Times New Roman"/>
            <w:color w:val="0000FF"/>
            <w:kern w:val="0"/>
            <w:sz w:val="26"/>
            <w:szCs w:val="26"/>
            <w:u w:val="single"/>
            <w14:ligatures w14:val="none"/>
          </w:rPr>
          <w:t>https://www.gov.wales/sites/default/files/pdf-versions/2024/12/3/1733906874/major-sporting-events-2022-to-2030</w:t>
        </w:r>
      </w:hyperlink>
    </w:p>
    <w:p w14:paraId="0A3091EC" w14:textId="77777777" w:rsidR="000818DA" w:rsidRPr="000818DA" w:rsidRDefault="000818DA" w:rsidP="000818DA">
      <w:pPr>
        <w:spacing w:after="0" w:line="240" w:lineRule="auto"/>
        <w:rPr>
          <w:rFonts w:ascii=".AppleSystemUIFont" w:hAnsi=".AppleSystemUIFont" w:cs="Times New Roman"/>
          <w:kern w:val="0"/>
          <w:sz w:val="26"/>
          <w:szCs w:val="26"/>
          <w14:ligatures w14:val="none"/>
        </w:rPr>
      </w:pPr>
      <w:hyperlink r:id="rId6" w:history="1">
        <w:r w:rsidRPr="000818DA">
          <w:rPr>
            <w:rFonts w:ascii="UICTFontTextStyleBody" w:hAnsi="UICTFontTextStyleBody" w:cs="Times New Roman"/>
            <w:color w:val="0000FF"/>
            <w:kern w:val="0"/>
            <w:sz w:val="26"/>
            <w:szCs w:val="26"/>
            <w:u w:val="single"/>
            <w14:ligatures w14:val="none"/>
          </w:rPr>
          <w:t>https://www.ons.gov.uk/peoplepopulationandcommunity/leisureandtourism/bulletins/overseastravelandtourism/june2022provisionalresults/pdf</w:t>
        </w:r>
      </w:hyperlink>
    </w:p>
    <w:p w14:paraId="6664C222" w14:textId="77777777" w:rsidR="003B5D48" w:rsidRPr="003B5D48" w:rsidRDefault="003B5D48" w:rsidP="003B5D48">
      <w:pPr>
        <w:spacing w:after="0" w:line="240" w:lineRule="auto"/>
        <w:rPr>
          <w:rFonts w:ascii=".AppleSystemUIFont" w:hAnsi=".AppleSystemUIFont" w:cs="Times New Roman"/>
          <w:kern w:val="0"/>
          <w:sz w:val="26"/>
          <w:szCs w:val="26"/>
          <w14:ligatures w14:val="none"/>
        </w:rPr>
      </w:pPr>
      <w:hyperlink r:id="rId7" w:history="1">
        <w:r w:rsidRPr="003B5D48">
          <w:rPr>
            <w:rFonts w:ascii="UICTFontTextStyleBody" w:hAnsi="UICTFontTextStyleBody" w:cs="Times New Roman"/>
            <w:color w:val="0000FF"/>
            <w:kern w:val="0"/>
            <w:sz w:val="26"/>
            <w:szCs w:val="26"/>
            <w:u w:val="single"/>
            <w14:ligatures w14:val="none"/>
          </w:rPr>
          <w:t>https://www.oneplanetcardiff.co.uk/wp-content/uploads/OPC%20action%20plan%20review_ENG_V4.pdf</w:t>
        </w:r>
      </w:hyperlink>
    </w:p>
    <w:p w14:paraId="0DF87225" w14:textId="100D1903" w:rsidR="008334B8" w:rsidRPr="008334B8" w:rsidRDefault="008334B8" w:rsidP="008334B8">
      <w:pPr>
        <w:spacing w:after="0" w:line="240" w:lineRule="auto"/>
        <w:rPr>
          <w:rFonts w:ascii=".AppleSystemUIFont" w:hAnsi=".AppleSystemUIFont" w:cs="Times New Roman"/>
          <w:kern w:val="0"/>
          <w:sz w:val="26"/>
          <w:szCs w:val="26"/>
          <w14:ligatures w14:val="none"/>
        </w:rPr>
      </w:pPr>
      <w:r w:rsidRPr="008334B8">
        <w:rPr>
          <w:rFonts w:ascii="UICTFontTextStyleBody" w:hAnsi="UICTFontTextStyleBody" w:cs="Times New Roman"/>
          <w:kern w:val="0"/>
          <w:sz w:val="26"/>
          <w:szCs w:val="26"/>
          <w14:ligatures w14:val="none"/>
        </w:rPr>
        <w:t xml:space="preserve">Higham, J. and Hinch, T. (2018) </w:t>
      </w:r>
      <w:r w:rsidRPr="008334B8">
        <w:rPr>
          <w:rFonts w:ascii="UICTFontTextStyleItalicBody" w:hAnsi="UICTFontTextStyleItalicBody" w:cs="Times New Roman"/>
          <w:i/>
          <w:iCs/>
          <w:kern w:val="0"/>
          <w:sz w:val="26"/>
          <w:szCs w:val="26"/>
          <w14:ligatures w14:val="none"/>
        </w:rPr>
        <w:t>Sport Tourism Development</w:t>
      </w:r>
      <w:r w:rsidRPr="008334B8">
        <w:rPr>
          <w:rFonts w:ascii="UICTFontTextStyleBody" w:hAnsi="UICTFontTextStyleBody" w:cs="Times New Roman"/>
          <w:kern w:val="0"/>
          <w:sz w:val="26"/>
          <w:szCs w:val="26"/>
          <w14:ligatures w14:val="none"/>
        </w:rPr>
        <w:t xml:space="preserve">. 3rd </w:t>
      </w:r>
      <w:proofErr w:type="spellStart"/>
      <w:r w:rsidRPr="008334B8">
        <w:rPr>
          <w:rFonts w:ascii="UICTFontTextStyleBody" w:hAnsi="UICTFontTextStyleBody" w:cs="Times New Roman"/>
          <w:kern w:val="0"/>
          <w:sz w:val="26"/>
          <w:szCs w:val="26"/>
          <w14:ligatures w14:val="none"/>
        </w:rPr>
        <w:t>edn</w:t>
      </w:r>
      <w:proofErr w:type="spellEnd"/>
      <w:r w:rsidRPr="008334B8">
        <w:rPr>
          <w:rFonts w:ascii="UICTFontTextStyleBody" w:hAnsi="UICTFontTextStyleBody" w:cs="Times New Roman"/>
          <w:kern w:val="0"/>
          <w:sz w:val="26"/>
          <w:szCs w:val="26"/>
          <w14:ligatures w14:val="none"/>
        </w:rPr>
        <w:t>. Bristol: Channel View Publications.</w:t>
      </w:r>
    </w:p>
    <w:p w14:paraId="7060143C" w14:textId="63844797" w:rsidR="00CA135B" w:rsidRPr="00CA135B" w:rsidRDefault="008334B8" w:rsidP="00CA135B">
      <w:pPr>
        <w:spacing w:after="0" w:line="240" w:lineRule="auto"/>
        <w:rPr>
          <w:rFonts w:ascii=".AppleSystemUIFont" w:hAnsi=".AppleSystemUIFont" w:cs="Times New Roman"/>
          <w:kern w:val="0"/>
          <w:sz w:val="26"/>
          <w:szCs w:val="26"/>
          <w14:ligatures w14:val="none"/>
        </w:rPr>
      </w:pPr>
      <w:r w:rsidRPr="008334B8">
        <w:rPr>
          <w:rFonts w:ascii="UICTFontTextStyleBody" w:hAnsi="UICTFontTextStyleBody" w:cs="Times New Roman"/>
          <w:kern w:val="0"/>
          <w:sz w:val="26"/>
          <w:szCs w:val="26"/>
          <w14:ligatures w14:val="none"/>
        </w:rPr>
        <w:t xml:space="preserve">Getz, D. (2012) </w:t>
      </w:r>
      <w:r w:rsidRPr="008334B8">
        <w:rPr>
          <w:rFonts w:ascii="UICTFontTextStyleItalicBody" w:hAnsi="UICTFontTextStyleItalicBody" w:cs="Times New Roman"/>
          <w:i/>
          <w:iCs/>
          <w:kern w:val="0"/>
          <w:sz w:val="26"/>
          <w:szCs w:val="26"/>
          <w14:ligatures w14:val="none"/>
        </w:rPr>
        <w:t>Event Studies: Theory, Research and Policy for Planned Events</w:t>
      </w:r>
      <w:r w:rsidRPr="008334B8">
        <w:rPr>
          <w:rFonts w:ascii="UICTFontTextStyleBody" w:hAnsi="UICTFontTextStyleBody" w:cs="Times New Roman"/>
          <w:kern w:val="0"/>
          <w:sz w:val="26"/>
          <w:szCs w:val="26"/>
          <w14:ligatures w14:val="none"/>
        </w:rPr>
        <w:t xml:space="preserve">. 2nd </w:t>
      </w:r>
      <w:proofErr w:type="spellStart"/>
      <w:r w:rsidRPr="008334B8">
        <w:rPr>
          <w:rFonts w:ascii="UICTFontTextStyleBody" w:hAnsi="UICTFontTextStyleBody" w:cs="Times New Roman"/>
          <w:kern w:val="0"/>
          <w:sz w:val="26"/>
          <w:szCs w:val="26"/>
          <w14:ligatures w14:val="none"/>
        </w:rPr>
        <w:t>edn</w:t>
      </w:r>
      <w:proofErr w:type="spellEnd"/>
      <w:r w:rsidRPr="008334B8">
        <w:rPr>
          <w:rFonts w:ascii="UICTFontTextStyleBody" w:hAnsi="UICTFontTextStyleBody" w:cs="Times New Roman"/>
          <w:kern w:val="0"/>
          <w:sz w:val="26"/>
          <w:szCs w:val="26"/>
          <w14:ligatures w14:val="none"/>
        </w:rPr>
        <w:t xml:space="preserve">. London: </w:t>
      </w:r>
      <w:proofErr w:type="spellStart"/>
      <w:r w:rsidRPr="008334B8">
        <w:rPr>
          <w:rFonts w:ascii="UICTFontTextStyleBody" w:hAnsi="UICTFontTextStyleBody" w:cs="Times New Roman"/>
          <w:kern w:val="0"/>
          <w:sz w:val="26"/>
          <w:szCs w:val="26"/>
          <w14:ligatures w14:val="none"/>
        </w:rPr>
        <w:t>Routledge</w:t>
      </w:r>
      <w:proofErr w:type="spellEnd"/>
      <w:r w:rsidRPr="008334B8">
        <w:rPr>
          <w:rFonts w:ascii="UICTFontTextStyleBody" w:hAnsi="UICTFontTextStyleBody" w:cs="Times New Roman"/>
          <w:kern w:val="0"/>
          <w:sz w:val="26"/>
          <w:szCs w:val="26"/>
          <w14:ligatures w14:val="none"/>
        </w:rPr>
        <w:t>.</w:t>
      </w:r>
    </w:p>
    <w:p w14:paraId="30F5308B" w14:textId="77777777" w:rsidR="00CA135B" w:rsidRPr="00CA135B" w:rsidRDefault="00CA135B" w:rsidP="00CA135B">
      <w:pPr>
        <w:spacing w:after="240" w:line="360" w:lineRule="atLeast"/>
        <w:rPr>
          <w:rFonts w:ascii="Times New Roman" w:hAnsi="Times New Roman" w:cs="Times New Roman"/>
          <w:color w:val="000000"/>
          <w:kern w:val="0"/>
          <w14:ligatures w14:val="none"/>
        </w:rPr>
      </w:pPr>
      <w:proofErr w:type="spellStart"/>
      <w:r w:rsidRPr="00CA135B">
        <w:rPr>
          <w:rFonts w:ascii="Times New Roman" w:hAnsi="Times New Roman" w:cs="Times New Roman"/>
          <w:color w:val="000000"/>
          <w:kern w:val="0"/>
          <w14:ligatures w14:val="none"/>
        </w:rPr>
        <w:t>ADRODDIAD</w:t>
      </w:r>
      <w:proofErr w:type="spellEnd"/>
      <w:r w:rsidRPr="00CA135B">
        <w:rPr>
          <w:rFonts w:ascii="Times New Roman" w:hAnsi="Times New Roman" w:cs="Times New Roman"/>
          <w:color w:val="000000"/>
          <w:kern w:val="0"/>
          <w14:ligatures w14:val="none"/>
        </w:rPr>
        <w:t xml:space="preserve"> </w:t>
      </w:r>
      <w:proofErr w:type="spellStart"/>
      <w:r w:rsidRPr="00CA135B">
        <w:rPr>
          <w:rFonts w:ascii="Times New Roman" w:hAnsi="Times New Roman" w:cs="Times New Roman"/>
          <w:color w:val="000000"/>
          <w:kern w:val="0"/>
          <w14:ligatures w14:val="none"/>
        </w:rPr>
        <w:t>BLYNYDDOL</w:t>
      </w:r>
      <w:proofErr w:type="spellEnd"/>
      <w:r w:rsidRPr="00CA135B">
        <w:rPr>
          <w:rFonts w:ascii="Times New Roman" w:hAnsi="Times New Roman" w:cs="Times New Roman"/>
          <w:color w:val="000000"/>
          <w:kern w:val="0"/>
          <w14:ligatures w14:val="none"/>
        </w:rPr>
        <w:t>. (n.d.). Available at: https://d2cx26qpfwuhvu.cloudfront.net/wru/wp-content/uploads/2019/10/22095132/The-Welsh-Rugby-Union-Limited-Annual-Report-2019.pdf [Accessed 21 Nov. 2025].</w:t>
      </w:r>
    </w:p>
    <w:p w14:paraId="495409CE" w14:textId="77777777" w:rsidR="00CA135B" w:rsidRPr="00CA135B" w:rsidRDefault="00CA135B" w:rsidP="00CA135B">
      <w:pPr>
        <w:spacing w:after="240" w:line="360" w:lineRule="atLeast"/>
        <w:rPr>
          <w:rFonts w:ascii="Times New Roman" w:hAnsi="Times New Roman" w:cs="Times New Roman"/>
          <w:color w:val="000000"/>
          <w:kern w:val="0"/>
          <w14:ligatures w14:val="none"/>
        </w:rPr>
      </w:pPr>
      <w:r w:rsidRPr="00CA135B">
        <w:rPr>
          <w:rFonts w:ascii="Times New Roman" w:hAnsi="Times New Roman" w:cs="Times New Roman"/>
          <w:color w:val="000000"/>
          <w:kern w:val="0"/>
          <w14:ligatures w14:val="none"/>
        </w:rPr>
        <w:t>Future Generations Wales. (2025). </w:t>
      </w:r>
      <w:r w:rsidRPr="00CA135B">
        <w:rPr>
          <w:rFonts w:ascii="Times New Roman" w:hAnsi="Times New Roman" w:cs="Times New Roman"/>
          <w:i/>
          <w:iCs/>
          <w:color w:val="000000"/>
          <w:kern w:val="0"/>
          <w14:ligatures w14:val="none"/>
        </w:rPr>
        <w:t>Home - Future Generations Wales</w:t>
      </w:r>
      <w:r w:rsidRPr="00CA135B">
        <w:rPr>
          <w:rFonts w:ascii="Times New Roman" w:hAnsi="Times New Roman" w:cs="Times New Roman"/>
          <w:color w:val="000000"/>
          <w:kern w:val="0"/>
          <w14:ligatures w14:val="none"/>
        </w:rPr>
        <w:t>. [online] Available at: https://futuregenerations.wales/.</w:t>
      </w:r>
    </w:p>
    <w:p w14:paraId="3808FE5A" w14:textId="77777777" w:rsidR="00CA135B" w:rsidRPr="00CA135B" w:rsidRDefault="00CA135B" w:rsidP="00CA135B">
      <w:pPr>
        <w:spacing w:after="240" w:line="360" w:lineRule="atLeast"/>
        <w:rPr>
          <w:rFonts w:ascii="Times New Roman" w:hAnsi="Times New Roman" w:cs="Times New Roman"/>
          <w:color w:val="000000"/>
          <w:kern w:val="0"/>
          <w14:ligatures w14:val="none"/>
        </w:rPr>
      </w:pPr>
      <w:r w:rsidRPr="00CA135B">
        <w:rPr>
          <w:rFonts w:ascii="Times New Roman" w:hAnsi="Times New Roman" w:cs="Times New Roman"/>
          <w:color w:val="000000"/>
          <w:kern w:val="0"/>
          <w14:ligatures w14:val="none"/>
        </w:rPr>
        <w:t>Google Books. (2017). </w:t>
      </w:r>
      <w:r w:rsidRPr="00CA135B">
        <w:rPr>
          <w:rFonts w:ascii="Times New Roman" w:hAnsi="Times New Roman" w:cs="Times New Roman"/>
          <w:i/>
          <w:iCs/>
          <w:color w:val="000000"/>
          <w:kern w:val="0"/>
          <w14:ligatures w14:val="none"/>
        </w:rPr>
        <w:t>Sport Tourism Development</w:t>
      </w:r>
      <w:r w:rsidRPr="00CA135B">
        <w:rPr>
          <w:rFonts w:ascii="Times New Roman" w:hAnsi="Times New Roman" w:cs="Times New Roman"/>
          <w:color w:val="000000"/>
          <w:kern w:val="0"/>
          <w14:ligatures w14:val="none"/>
        </w:rPr>
        <w:t>. [online] Available at: https://books.google.co.uk/books?id=QMuqDwAAQBAJ&amp;printsec=frontcover&amp;source=gbs_ge_summary_r&amp;cad=0#v=onepage&amp;q&amp;f=false [Accessed 21 Nov. 2025].</w:t>
      </w:r>
    </w:p>
    <w:p w14:paraId="4C12865B" w14:textId="77777777" w:rsidR="00CA135B" w:rsidRPr="00CA135B" w:rsidRDefault="00CA135B" w:rsidP="00CA135B">
      <w:pPr>
        <w:spacing w:after="240" w:line="360" w:lineRule="atLeast"/>
        <w:rPr>
          <w:rFonts w:ascii="Times New Roman" w:hAnsi="Times New Roman" w:cs="Times New Roman"/>
          <w:color w:val="000000"/>
          <w:kern w:val="0"/>
          <w14:ligatures w14:val="none"/>
        </w:rPr>
      </w:pPr>
      <w:r w:rsidRPr="00CA135B">
        <w:rPr>
          <w:rFonts w:ascii="Times New Roman" w:hAnsi="Times New Roman" w:cs="Times New Roman"/>
          <w:color w:val="000000"/>
          <w:kern w:val="0"/>
          <w14:ligatures w14:val="none"/>
        </w:rPr>
        <w:t>GOV.WALES. (2022). </w:t>
      </w:r>
      <w:r w:rsidRPr="00CA135B">
        <w:rPr>
          <w:rFonts w:ascii="Times New Roman" w:hAnsi="Times New Roman" w:cs="Times New Roman"/>
          <w:i/>
          <w:iCs/>
          <w:color w:val="000000"/>
          <w:kern w:val="0"/>
          <w14:ligatures w14:val="none"/>
        </w:rPr>
        <w:t>Home</w:t>
      </w:r>
      <w:r w:rsidRPr="00CA135B">
        <w:rPr>
          <w:rFonts w:ascii="Times New Roman" w:hAnsi="Times New Roman" w:cs="Times New Roman"/>
          <w:color w:val="000000"/>
          <w:kern w:val="0"/>
          <w14:ligatures w14:val="none"/>
        </w:rPr>
        <w:t>. [online] Available at: https://www.gov.wales/.</w:t>
      </w:r>
    </w:p>
    <w:p w14:paraId="7DB92BB8" w14:textId="77777777" w:rsidR="00CA135B" w:rsidRPr="00CA135B" w:rsidRDefault="00CA135B" w:rsidP="00CA135B">
      <w:pPr>
        <w:spacing w:after="240" w:line="360" w:lineRule="atLeast"/>
        <w:rPr>
          <w:rFonts w:ascii="Times New Roman" w:hAnsi="Times New Roman" w:cs="Times New Roman"/>
          <w:color w:val="000000"/>
          <w:kern w:val="0"/>
          <w14:ligatures w14:val="none"/>
        </w:rPr>
      </w:pPr>
      <w:r w:rsidRPr="00CA135B">
        <w:rPr>
          <w:rFonts w:ascii="Times New Roman" w:hAnsi="Times New Roman" w:cs="Times New Roman"/>
          <w:color w:val="000000"/>
          <w:kern w:val="0"/>
          <w14:ligatures w14:val="none"/>
        </w:rPr>
        <w:t>J, M., Bernard, Stephen, H. and William, S. (2014). </w:t>
      </w:r>
      <w:r w:rsidRPr="00CA135B">
        <w:rPr>
          <w:rFonts w:ascii="Times New Roman" w:hAnsi="Times New Roman" w:cs="Times New Roman"/>
          <w:i/>
          <w:iCs/>
          <w:color w:val="000000"/>
          <w:kern w:val="0"/>
          <w14:ligatures w14:val="none"/>
        </w:rPr>
        <w:t>Sport Marketing 4th Edition</w:t>
      </w:r>
      <w:r w:rsidRPr="00CA135B">
        <w:rPr>
          <w:rFonts w:ascii="Times New Roman" w:hAnsi="Times New Roman" w:cs="Times New Roman"/>
          <w:color w:val="000000"/>
          <w:kern w:val="0"/>
          <w14:ligatures w14:val="none"/>
        </w:rPr>
        <w:t>. [online] </w:t>
      </w:r>
      <w:r w:rsidRPr="00CA135B">
        <w:rPr>
          <w:rFonts w:ascii="Times New Roman" w:hAnsi="Times New Roman" w:cs="Times New Roman"/>
          <w:i/>
          <w:iCs/>
          <w:color w:val="000000"/>
          <w:kern w:val="0"/>
          <w14:ligatures w14:val="none"/>
        </w:rPr>
        <w:t>Google Books</w:t>
      </w:r>
      <w:r w:rsidRPr="00CA135B">
        <w:rPr>
          <w:rFonts w:ascii="Times New Roman" w:hAnsi="Times New Roman" w:cs="Times New Roman"/>
          <w:color w:val="000000"/>
          <w:kern w:val="0"/>
          <w14:ligatures w14:val="none"/>
        </w:rPr>
        <w:t>. Human Kinetics. Available at: https://books.google.co.uk/books?id=AYF-AwAAQBAJ&amp;printsec=frontcover&amp;source=gbs_ge_summary_r&amp;cad=0#v=onepage&amp;q&amp;f=false.</w:t>
      </w:r>
    </w:p>
    <w:p w14:paraId="43CF29CE" w14:textId="77777777" w:rsidR="00CA135B" w:rsidRPr="00CA135B" w:rsidRDefault="00CA135B" w:rsidP="00CA135B">
      <w:pPr>
        <w:spacing w:after="240" w:line="360" w:lineRule="atLeast"/>
        <w:rPr>
          <w:rFonts w:ascii="Times New Roman" w:hAnsi="Times New Roman" w:cs="Times New Roman"/>
          <w:color w:val="000000"/>
          <w:kern w:val="0"/>
          <w14:ligatures w14:val="none"/>
        </w:rPr>
      </w:pPr>
      <w:r w:rsidRPr="00CA135B">
        <w:rPr>
          <w:rFonts w:ascii="Times New Roman" w:hAnsi="Times New Roman" w:cs="Times New Roman"/>
          <w:color w:val="000000"/>
          <w:kern w:val="0"/>
          <w14:ligatures w14:val="none"/>
        </w:rPr>
        <w:t>Major sporting events 2022 to 2030 subsidy scheme. (2022). Available at: https://www.gov.wales/sites/default/files/pdf-versions/2024/12/3/1733906874/major-sporting-events-2022-to-2030-subsidy-scheme.pdf.</w:t>
      </w:r>
    </w:p>
    <w:p w14:paraId="7D839654" w14:textId="77777777" w:rsidR="00CA135B" w:rsidRPr="00CA135B" w:rsidRDefault="00CA135B" w:rsidP="00CA135B">
      <w:pPr>
        <w:spacing w:after="240" w:line="360" w:lineRule="atLeast"/>
        <w:rPr>
          <w:rFonts w:ascii="Times New Roman" w:hAnsi="Times New Roman" w:cs="Times New Roman"/>
          <w:color w:val="000000"/>
          <w:kern w:val="0"/>
          <w14:ligatures w14:val="none"/>
        </w:rPr>
      </w:pPr>
      <w:r w:rsidRPr="00CA135B">
        <w:rPr>
          <w:rFonts w:ascii="Times New Roman" w:hAnsi="Times New Roman" w:cs="Times New Roman"/>
          <w:color w:val="000000"/>
          <w:kern w:val="0"/>
          <w14:ligatures w14:val="none"/>
        </w:rPr>
        <w:t>News, I. (2019). </w:t>
      </w:r>
      <w:r w:rsidRPr="00CA135B">
        <w:rPr>
          <w:rFonts w:ascii="Times New Roman" w:hAnsi="Times New Roman" w:cs="Times New Roman"/>
          <w:i/>
          <w:iCs/>
          <w:color w:val="000000"/>
          <w:kern w:val="0"/>
          <w14:ligatures w14:val="none"/>
        </w:rPr>
        <w:t>Principality Stadium: 20 years of Cardiff’s iconic landmark</w:t>
      </w:r>
      <w:r w:rsidRPr="00CA135B">
        <w:rPr>
          <w:rFonts w:ascii="Times New Roman" w:hAnsi="Times New Roman" w:cs="Times New Roman"/>
          <w:color w:val="000000"/>
          <w:kern w:val="0"/>
          <w14:ligatures w14:val="none"/>
        </w:rPr>
        <w:t>. [online] ITV News. Available at: https://www.itv.com/news/wales/2019-06-26/principality-stadium-20-years-of-cardiffs-iconic-landmark [Accessed 21 Nov. 2025].</w:t>
      </w:r>
    </w:p>
    <w:p w14:paraId="3C2B1432" w14:textId="77777777" w:rsidR="00CA135B" w:rsidRPr="00CA135B" w:rsidRDefault="00CA135B" w:rsidP="00CA135B">
      <w:pPr>
        <w:spacing w:after="240" w:line="360" w:lineRule="atLeast"/>
        <w:rPr>
          <w:rFonts w:ascii="Times New Roman" w:hAnsi="Times New Roman" w:cs="Times New Roman"/>
          <w:color w:val="000000"/>
          <w:kern w:val="0"/>
          <w14:ligatures w14:val="none"/>
        </w:rPr>
      </w:pPr>
      <w:r w:rsidRPr="00CA135B">
        <w:rPr>
          <w:rFonts w:ascii="Times New Roman" w:hAnsi="Times New Roman" w:cs="Times New Roman"/>
          <w:color w:val="000000"/>
          <w:kern w:val="0"/>
          <w14:ligatures w14:val="none"/>
        </w:rPr>
        <w:t>Sport (2022). </w:t>
      </w:r>
      <w:r w:rsidRPr="00CA135B">
        <w:rPr>
          <w:rFonts w:ascii="Times New Roman" w:hAnsi="Times New Roman" w:cs="Times New Roman"/>
          <w:i/>
          <w:iCs/>
          <w:color w:val="000000"/>
          <w:kern w:val="0"/>
          <w14:ligatures w14:val="none"/>
        </w:rPr>
        <w:t>Sport Wales Strategy - Sport Wales</w:t>
      </w:r>
      <w:r w:rsidRPr="00CA135B">
        <w:rPr>
          <w:rFonts w:ascii="Times New Roman" w:hAnsi="Times New Roman" w:cs="Times New Roman"/>
          <w:color w:val="000000"/>
          <w:kern w:val="0"/>
          <w14:ligatures w14:val="none"/>
        </w:rPr>
        <w:t>. [online] Sport Wales. Available at: https://www.sport.wales/strategy [Accessed 21 Nov. 2025].</w:t>
      </w:r>
    </w:p>
    <w:p w14:paraId="5BB2896B" w14:textId="77777777" w:rsidR="00CA135B" w:rsidRPr="00CA135B" w:rsidRDefault="00CA135B" w:rsidP="00CA135B">
      <w:pPr>
        <w:spacing w:after="240" w:line="360" w:lineRule="atLeast"/>
        <w:rPr>
          <w:rFonts w:ascii="Times New Roman" w:hAnsi="Times New Roman" w:cs="Times New Roman"/>
          <w:color w:val="000000"/>
          <w:kern w:val="0"/>
          <w14:ligatures w14:val="none"/>
        </w:rPr>
      </w:pPr>
      <w:r w:rsidRPr="00CA135B">
        <w:rPr>
          <w:rFonts w:ascii="Times New Roman" w:hAnsi="Times New Roman" w:cs="Times New Roman"/>
          <w:color w:val="000000"/>
          <w:kern w:val="0"/>
          <w14:ligatures w14:val="none"/>
        </w:rPr>
        <w:t>The National Events Strategy for Wales 2022 to 2030. (n.d.). Available at: https://www.gov.wales/sites/default/files/publications/2022-07/the-national-events-strategy-for-wales-2022-to-2030.pdf.</w:t>
      </w:r>
    </w:p>
    <w:p w14:paraId="6B4EC41B" w14:textId="77777777" w:rsidR="00CA135B" w:rsidRPr="00CA135B" w:rsidRDefault="00CA135B" w:rsidP="00CA135B">
      <w:pPr>
        <w:spacing w:after="240" w:line="360" w:lineRule="atLeast"/>
        <w:rPr>
          <w:rFonts w:ascii="Times New Roman" w:hAnsi="Times New Roman" w:cs="Times New Roman"/>
          <w:color w:val="000000"/>
          <w:kern w:val="0"/>
          <w14:ligatures w14:val="none"/>
        </w:rPr>
      </w:pPr>
      <w:r w:rsidRPr="00CA135B">
        <w:rPr>
          <w:rFonts w:ascii="Times New Roman" w:hAnsi="Times New Roman" w:cs="Times New Roman"/>
          <w:color w:val="000000"/>
          <w:kern w:val="0"/>
          <w14:ligatures w14:val="none"/>
        </w:rPr>
        <w:t>Wales, E.S. in W. to T. | S. (2025). </w:t>
      </w:r>
      <w:r w:rsidRPr="00CA135B">
        <w:rPr>
          <w:rFonts w:ascii="Times New Roman" w:hAnsi="Times New Roman" w:cs="Times New Roman"/>
          <w:i/>
          <w:iCs/>
          <w:color w:val="000000"/>
          <w:kern w:val="0"/>
          <w14:ligatures w14:val="none"/>
        </w:rPr>
        <w:t>Enabling Sport in Wales to Thrive</w:t>
      </w:r>
      <w:r w:rsidRPr="00CA135B">
        <w:rPr>
          <w:rFonts w:ascii="Times New Roman" w:hAnsi="Times New Roman" w:cs="Times New Roman"/>
          <w:color w:val="000000"/>
          <w:kern w:val="0"/>
          <w14:ligatures w14:val="none"/>
        </w:rPr>
        <w:t>. [online] Sport Wales. Available at: https://www.sport.wales/.</w:t>
      </w:r>
    </w:p>
    <w:p w14:paraId="47C631C6" w14:textId="77777777" w:rsidR="00CA135B" w:rsidRPr="00CA135B" w:rsidRDefault="00CA135B" w:rsidP="00CA135B">
      <w:pPr>
        <w:spacing w:after="240" w:line="360" w:lineRule="atLeast"/>
        <w:rPr>
          <w:rFonts w:ascii="Times New Roman" w:hAnsi="Times New Roman" w:cs="Times New Roman"/>
          <w:color w:val="000000"/>
          <w:kern w:val="0"/>
          <w14:ligatures w14:val="none"/>
        </w:rPr>
      </w:pPr>
      <w:r w:rsidRPr="00CA135B">
        <w:rPr>
          <w:rFonts w:ascii="Times New Roman" w:hAnsi="Times New Roman" w:cs="Times New Roman"/>
          <w:color w:val="000000"/>
          <w:kern w:val="0"/>
          <w14:ligatures w14:val="none"/>
        </w:rPr>
        <w:t>Welsh Government (2024). </w:t>
      </w:r>
      <w:r w:rsidRPr="00CA135B">
        <w:rPr>
          <w:rFonts w:ascii="Times New Roman" w:hAnsi="Times New Roman" w:cs="Times New Roman"/>
          <w:i/>
          <w:iCs/>
          <w:color w:val="000000"/>
          <w:kern w:val="0"/>
          <w14:ligatures w14:val="none"/>
        </w:rPr>
        <w:t>Well-being of Future Generations (Wales) Act 2015 Essentials Guide</w:t>
      </w:r>
      <w:r w:rsidRPr="00CA135B">
        <w:rPr>
          <w:rFonts w:ascii="Times New Roman" w:hAnsi="Times New Roman" w:cs="Times New Roman"/>
          <w:color w:val="000000"/>
          <w:kern w:val="0"/>
          <w14:ligatures w14:val="none"/>
        </w:rPr>
        <w:t>. [online] Available at: https://www.gov.wales/sites/default/files/publications/2024-07/well-being-future-generations-wales-act-2015-the-essentials-2024.pdf.</w:t>
      </w:r>
    </w:p>
    <w:p w14:paraId="19705D69" w14:textId="77777777" w:rsidR="00CA135B" w:rsidRPr="00CA135B" w:rsidRDefault="00CA135B" w:rsidP="00CA135B">
      <w:pPr>
        <w:spacing w:after="240" w:line="360" w:lineRule="atLeast"/>
        <w:rPr>
          <w:rFonts w:ascii="Times New Roman" w:hAnsi="Times New Roman" w:cs="Times New Roman"/>
          <w:color w:val="000000"/>
          <w:kern w:val="0"/>
          <w14:ligatures w14:val="none"/>
        </w:rPr>
      </w:pPr>
      <w:r w:rsidRPr="00CA135B">
        <w:rPr>
          <w:rFonts w:ascii="Times New Roman" w:hAnsi="Times New Roman" w:cs="Times New Roman"/>
          <w:color w:val="000000"/>
          <w:kern w:val="0"/>
          <w14:ligatures w14:val="none"/>
        </w:rPr>
        <w:t>Welsh Rugby Union | Wales &amp; Regions. (n.d.). </w:t>
      </w:r>
      <w:r w:rsidRPr="00CA135B">
        <w:rPr>
          <w:rFonts w:ascii="Times New Roman" w:hAnsi="Times New Roman" w:cs="Times New Roman"/>
          <w:i/>
          <w:iCs/>
          <w:color w:val="000000"/>
          <w:kern w:val="0"/>
          <w14:ligatures w14:val="none"/>
        </w:rPr>
        <w:t>Welsh Rugby Union</w:t>
      </w:r>
      <w:r w:rsidRPr="00CA135B">
        <w:rPr>
          <w:rFonts w:ascii="Times New Roman" w:hAnsi="Times New Roman" w:cs="Times New Roman"/>
          <w:color w:val="000000"/>
          <w:kern w:val="0"/>
          <w14:ligatures w14:val="none"/>
        </w:rPr>
        <w:t>. [online] Available at: https://www.wru.wales/.</w:t>
      </w:r>
    </w:p>
    <w:p w14:paraId="06BC4EE1" w14:textId="77777777" w:rsidR="00CA135B" w:rsidRPr="00CA135B" w:rsidRDefault="00CA135B" w:rsidP="00CA135B">
      <w:pPr>
        <w:spacing w:after="240" w:line="360" w:lineRule="atLeast"/>
        <w:rPr>
          <w:rFonts w:ascii="Times New Roman" w:hAnsi="Times New Roman" w:cs="Times New Roman"/>
          <w:color w:val="000000"/>
          <w:kern w:val="0"/>
          <w14:ligatures w14:val="none"/>
        </w:rPr>
      </w:pPr>
      <w:r w:rsidRPr="00CA135B">
        <w:rPr>
          <w:rFonts w:ascii="Times New Roman" w:hAnsi="Times New Roman" w:cs="Times New Roman"/>
          <w:color w:val="000000"/>
          <w:kern w:val="0"/>
          <w14:ligatures w14:val="none"/>
        </w:rPr>
        <w:t>world.rugby (n.d.). </w:t>
      </w:r>
      <w:r w:rsidRPr="00CA135B">
        <w:rPr>
          <w:rFonts w:ascii="Times New Roman" w:hAnsi="Times New Roman" w:cs="Times New Roman"/>
          <w:i/>
          <w:iCs/>
          <w:color w:val="000000"/>
          <w:kern w:val="0"/>
          <w14:ligatures w14:val="none"/>
        </w:rPr>
        <w:t>HSBC SVNS Series | Official Website</w:t>
      </w:r>
      <w:r w:rsidRPr="00CA135B">
        <w:rPr>
          <w:rFonts w:ascii="Times New Roman" w:hAnsi="Times New Roman" w:cs="Times New Roman"/>
          <w:color w:val="000000"/>
          <w:kern w:val="0"/>
          <w14:ligatures w14:val="none"/>
        </w:rPr>
        <w:t>. [online] www.svns.com. Available at: https://www.svns.com/en.</w:t>
      </w:r>
    </w:p>
    <w:p w14:paraId="012AB707" w14:textId="77777777" w:rsidR="00CA135B" w:rsidRPr="00CA135B" w:rsidRDefault="00CA135B" w:rsidP="00CA135B">
      <w:pPr>
        <w:spacing w:after="240" w:line="360" w:lineRule="atLeast"/>
        <w:rPr>
          <w:rFonts w:ascii="Times New Roman" w:hAnsi="Times New Roman" w:cs="Times New Roman"/>
          <w:color w:val="000000"/>
          <w:kern w:val="0"/>
          <w14:ligatures w14:val="none"/>
        </w:rPr>
      </w:pPr>
      <w:r w:rsidRPr="00CA135B">
        <w:rPr>
          <w:rFonts w:ascii="Times New Roman" w:hAnsi="Times New Roman" w:cs="Times New Roman"/>
          <w:color w:val="000000"/>
          <w:kern w:val="0"/>
          <w14:ligatures w14:val="none"/>
        </w:rPr>
        <w:t>www.cardiff.gov.uk. (n.d.). </w:t>
      </w:r>
      <w:r w:rsidRPr="00CA135B">
        <w:rPr>
          <w:rFonts w:ascii="Times New Roman" w:hAnsi="Times New Roman" w:cs="Times New Roman"/>
          <w:i/>
          <w:iCs/>
          <w:color w:val="000000"/>
          <w:kern w:val="0"/>
          <w14:ligatures w14:val="none"/>
        </w:rPr>
        <w:t>Cardiff Council</w:t>
      </w:r>
      <w:r w:rsidRPr="00CA135B">
        <w:rPr>
          <w:rFonts w:ascii="Times New Roman" w:hAnsi="Times New Roman" w:cs="Times New Roman"/>
          <w:color w:val="000000"/>
          <w:kern w:val="0"/>
          <w14:ligatures w14:val="none"/>
        </w:rPr>
        <w:t>. [online] Available at: https://www.cardiff.gov.uk/ENG/Pages/default.aspx.</w:t>
      </w:r>
    </w:p>
    <w:p w14:paraId="47659C57" w14:textId="77777777" w:rsidR="0024024F" w:rsidRDefault="0024024F"/>
    <w:p w14:paraId="4C8E9E18" w14:textId="77777777" w:rsidR="00F31004" w:rsidRDefault="00F31004"/>
    <w:p w14:paraId="14246497" w14:textId="77777777" w:rsidR="0020299E" w:rsidRPr="00884148" w:rsidRDefault="0020299E"/>
    <w:p w14:paraId="7E8D5683" w14:textId="77777777" w:rsidR="00A95C5B" w:rsidRDefault="00A95C5B"/>
    <w:p w14:paraId="2E6AB499" w14:textId="77777777" w:rsidR="00A95C5B" w:rsidRDefault="00A95C5B"/>
    <w:p w14:paraId="47386F1C" w14:textId="77777777" w:rsidR="00A95C5B" w:rsidRDefault="00A95C5B"/>
    <w:p w14:paraId="5F6B1AB3" w14:textId="77777777" w:rsidR="00A95C5B" w:rsidRDefault="00A95C5B"/>
    <w:p w14:paraId="40351323" w14:textId="77777777" w:rsidR="00A95C5B" w:rsidRDefault="00A95C5B"/>
    <w:p w14:paraId="680B8455" w14:textId="77777777" w:rsidR="00A95C5B" w:rsidRDefault="00A95C5B"/>
    <w:p w14:paraId="46A404D0" w14:textId="77777777" w:rsidR="00E435CC" w:rsidRDefault="00E435CC">
      <w:pPr>
        <w:pStyle w:val="p2"/>
      </w:pPr>
    </w:p>
    <w:p w14:paraId="5DF518BF" w14:textId="77777777" w:rsidR="00164F2D" w:rsidRDefault="00164F2D">
      <w:pPr>
        <w:pStyle w:val="p2"/>
      </w:pPr>
    </w:p>
    <w:p w14:paraId="5659386F" w14:textId="77777777" w:rsidR="00A1670B" w:rsidRDefault="00A1670B">
      <w:pPr>
        <w:pStyle w:val="p2"/>
      </w:pPr>
    </w:p>
    <w:p w14:paraId="740C55E7" w14:textId="77777777" w:rsidR="00BD3A01" w:rsidRDefault="00BD3A01">
      <w:pPr>
        <w:pStyle w:val="p2"/>
      </w:pPr>
    </w:p>
    <w:p w14:paraId="50A1AEFA" w14:textId="77777777" w:rsidR="00C754B1" w:rsidRPr="009E4DFC" w:rsidRDefault="00C754B1">
      <w:pPr>
        <w:pStyle w:val="p2"/>
      </w:pPr>
    </w:p>
    <w:p w14:paraId="7C5FEF7F" w14:textId="77777777" w:rsidR="00830CC0" w:rsidRPr="00131EA3" w:rsidRDefault="00830CC0">
      <w:pPr>
        <w:pStyle w:val="p2"/>
      </w:pPr>
    </w:p>
    <w:p w14:paraId="1A1C1EDE" w14:textId="77777777" w:rsidR="00A95C5B" w:rsidRDefault="00A95C5B"/>
    <w:p w14:paraId="4423A093" w14:textId="77777777" w:rsidR="00D86306" w:rsidRDefault="00D86306"/>
    <w:sectPr w:rsidR="00D863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rial-BoldMT">
    <w:altName w:val="Arial"/>
    <w:panose1 w:val="020B0604020202020204"/>
    <w:charset w:val="00"/>
    <w:family w:val="roman"/>
    <w:pitch w:val="default"/>
  </w:font>
  <w:font w:name="UICTFontTextStyleBody">
    <w:altName w:val="Cambria"/>
    <w:panose1 w:val="020B0604020202020204"/>
    <w:charset w:val="00"/>
    <w:family w:val="roman"/>
    <w:pitch w:val="default"/>
  </w:font>
  <w:font w:name=".AppleSystemUIFont">
    <w:altName w:val="Cambria"/>
    <w:panose1 w:val="020B0604020202020204"/>
    <w:charset w:val="00"/>
    <w:family w:val="roman"/>
    <w:pitch w:val="default"/>
  </w:font>
  <w:font w:name="UICTFontTextStyleItalicBody">
    <w:altName w:val="Cambria"/>
    <w:panose1 w:val="020B0604020202020204"/>
    <w:charset w:val="00"/>
    <w:family w:val="roman"/>
    <w:pitch w:val="default"/>
  </w:font>
</w:fonts>
</file>

<file path=word/intelligence2.xml><?xml version="1.0" encoding="utf-8"?>
<int2:intelligence xmlns:int2="http://schemas.microsoft.com/office/intelligence/2020/intelligence" xmlns:oel="http://schemas.microsoft.com/office/2019/extlst">
  <int2:observations>
    <int2:bookmark int2:bookmarkName="_Int_Fs1LzHiv" int2:invalidationBookmarkName="" int2:hashCode="poyFFU/lKEMyh2" int2:id="xpiOYfCe">
      <int2:state int2:value="Rejected" int2:type="style"/>
    </int2:bookmark>
    <int2:bookmark int2:bookmarkName="_Int_zJciQg9z" int2:invalidationBookmarkName="" int2:hashCode="zT0yYPELHUvIyy" int2:id="YPMEh4RR">
      <int2:state int2:value="Rejected" int2:type="style"/>
    </int2:bookmark>
    <int2:bookmark int2:bookmarkName="_Int_nIzEpKRn" int2:invalidationBookmarkName="" int2:hashCode="Ahgr8fqUydPiIW" int2:id="Nir0fG31">
      <int2:state int2:value="Rejected" int2:type="style"/>
    </int2:bookmark>
    <int2:bookmark int2:bookmarkName="_Int_TpOjm94o" int2:invalidationBookmarkName="" int2:hashCode="sfsf3U8SgY0r9q" int2:id="AiAIcQ5G">
      <int2:state int2:value="Rejected" int2:type="style"/>
    </int2:bookmark>
    <int2:bookmark int2:bookmarkName="_Int_HiW88Q5k" int2:invalidationBookmarkName="" int2:hashCode="/fxfERBKzA8UTH" int2:id="IYJT9rqd">
      <int2:state int2:value="Rejected" int2:type="style"/>
    </int2:bookmark>
    <int2:bookmark int2:bookmarkName="_Int_7Vd9H9IV" int2:invalidationBookmarkName="" int2:hashCode="t8xaJcwRNn16bh" int2:id="xb48jEn8">
      <int2:state int2:value="Rejected" int2:type="style"/>
    </int2:bookmark>
    <int2:bookmark int2:bookmarkName="_Int_o22QEnXu" int2:invalidationBookmarkName="" int2:hashCode="HjziFmPIXUgUkA" int2:id="UxOaUNSq">
      <int2:state int2:value="Rejected" int2:type="style"/>
    </int2:bookmark>
    <int2:bookmark int2:bookmarkName="_Int_6AN5ChFC" int2:invalidationBookmarkName="" int2:hashCode="O+OWsHAAcE01kM" int2:id="whpkfQCx">
      <int2:state int2:value="Rejected" int2:type="style"/>
    </int2:bookmark>
    <int2:bookmark int2:bookmarkName="_Int_0yUBYGjU" int2:invalidationBookmarkName="" int2:hashCode="yXqIrEepEMKpob" int2:id="gXwYfAFi">
      <int2:state int2:value="Rejected" int2:type="style"/>
    </int2:bookmark>
    <int2:bookmark int2:bookmarkName="_Int_T2lSfGUI" int2:invalidationBookmarkName="" int2:hashCode="bMtLfDmm53927P" int2:id="5rtKAAVu">
      <int2:state int2:value="Rejected" int2:type="gram"/>
    </int2:bookmark>
    <int2:bookmark int2:bookmarkName="_Int_DYfBBVcN" int2:invalidationBookmarkName="" int2:hashCode="bqtvIDRPFuz0U8" int2:id="jnsd1TaA">
      <int2:state int2:value="Rejected" int2:type="style"/>
    </int2:bookmark>
    <int2:bookmark int2:bookmarkName="_Int_LQ8SfXBA" int2:invalidationBookmarkName="" int2:hashCode="t8xaJcwRNn16bh" int2:id="TTGIR0MJ">
      <int2:state int2:value="Rejected" int2:type="style"/>
    </int2:bookmark>
    <int2:bookmark int2:bookmarkName="_Int_dwa9lQOd" int2:invalidationBookmarkName="" int2:hashCode="0N0eFTX2rXCyi+" int2:id="0k42l063">
      <int2:state int2:value="Rejected" int2:type="style"/>
    </int2:bookmark>
    <int2:bookmark int2:bookmarkName="_Int_YrRWLniV" int2:invalidationBookmarkName="" int2:hashCode="7ptJrjk8Hx+iEq" int2:id="Ztk1OYjf">
      <int2:state int2:value="Rejected" int2:type="style"/>
    </int2:bookmark>
    <int2:bookmark int2:bookmarkName="_Int_8LEdS4gw" int2:invalidationBookmarkName="" int2:hashCode="oKD+IlxTsOcKtG" int2:id="OVy9pWAa">
      <int2:state int2:value="Rejected" int2:type="style"/>
    </int2:bookmark>
    <int2:bookmark int2:bookmarkName="_Int_jMqoCQsb" int2:invalidationBookmarkName="" int2:hashCode="vh1gtuaBST2UIT" int2:id="sxqnXzzF">
      <int2:state int2:value="Rejected" int2:type="style"/>
    </int2:bookmark>
    <int2:bookmark int2:bookmarkName="_Int_nQRBdPDU" int2:invalidationBookmarkName="" int2:hashCode="2uW32/K8uBDHiu" int2:id="WB19aE2m">
      <int2:state int2:value="Rejected" int2:type="style"/>
    </int2:bookmark>
    <int2:bookmark int2:bookmarkName="_Int_lEXVhOkL" int2:invalidationBookmarkName="" int2:hashCode="/fxfERBKzA8UTH" int2:id="6nyoZvgu">
      <int2:state int2:value="Rejected" int2:type="style"/>
    </int2:bookmark>
    <int2:bookmark int2:bookmarkName="_Int_bFX1piqS" int2:invalidationBookmarkName="" int2:hashCode="ISQDfKZqM8FMSE" int2:id="1MEMAyYk">
      <int2:state int2:value="Rejected" int2:type="style"/>
    </int2:bookmark>
    <int2:bookmark int2:bookmarkName="_Int_pAEA1dKW" int2:invalidationBookmarkName="" int2:hashCode="+0DKDxS7KiTJM2" int2:id="3ehR3f8R">
      <int2:state int2:value="Rejected" int2:type="style"/>
    </int2:bookmark>
    <int2:bookmark int2:bookmarkName="_Int_66YPLSd4" int2:invalidationBookmarkName="" int2:hashCode="WFMMxYjAgS+MCk" int2:id="F92n0Bj7">
      <int2:state int2:value="Rejected" int2:type="style"/>
    </int2:bookmark>
    <int2:bookmark int2:bookmarkName="_Int_9ffMrCIN" int2:invalidationBookmarkName="" int2:hashCode="agKKncN//NSYj7" int2:id="qR3gF2vs">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54F"/>
    <w:rsid w:val="000014DE"/>
    <w:rsid w:val="00002BE1"/>
    <w:rsid w:val="00004906"/>
    <w:rsid w:val="00012618"/>
    <w:rsid w:val="000152FB"/>
    <w:rsid w:val="00036471"/>
    <w:rsid w:val="00036CDB"/>
    <w:rsid w:val="00045CF1"/>
    <w:rsid w:val="000603CF"/>
    <w:rsid w:val="00061836"/>
    <w:rsid w:val="00070D03"/>
    <w:rsid w:val="000749FF"/>
    <w:rsid w:val="000762D2"/>
    <w:rsid w:val="00080A01"/>
    <w:rsid w:val="000818DA"/>
    <w:rsid w:val="000827DF"/>
    <w:rsid w:val="00084227"/>
    <w:rsid w:val="0008433F"/>
    <w:rsid w:val="00093F97"/>
    <w:rsid w:val="000A405A"/>
    <w:rsid w:val="000B1550"/>
    <w:rsid w:val="000C6512"/>
    <w:rsid w:val="000C7836"/>
    <w:rsid w:val="000D743A"/>
    <w:rsid w:val="000E6A32"/>
    <w:rsid w:val="000F3A87"/>
    <w:rsid w:val="0011073E"/>
    <w:rsid w:val="0012299F"/>
    <w:rsid w:val="0012543B"/>
    <w:rsid w:val="00130AE8"/>
    <w:rsid w:val="00131EA3"/>
    <w:rsid w:val="00141B79"/>
    <w:rsid w:val="00141F32"/>
    <w:rsid w:val="00164F2D"/>
    <w:rsid w:val="00165642"/>
    <w:rsid w:val="001A2561"/>
    <w:rsid w:val="001B379B"/>
    <w:rsid w:val="001D3C14"/>
    <w:rsid w:val="001E7348"/>
    <w:rsid w:val="0020299E"/>
    <w:rsid w:val="00212516"/>
    <w:rsid w:val="002212DE"/>
    <w:rsid w:val="0024024F"/>
    <w:rsid w:val="0024242B"/>
    <w:rsid w:val="0024672C"/>
    <w:rsid w:val="00246C70"/>
    <w:rsid w:val="0025537D"/>
    <w:rsid w:val="002650D6"/>
    <w:rsid w:val="00267FCC"/>
    <w:rsid w:val="00274319"/>
    <w:rsid w:val="00274FF9"/>
    <w:rsid w:val="00295905"/>
    <w:rsid w:val="00296961"/>
    <w:rsid w:val="002B0EC2"/>
    <w:rsid w:val="002B3E1A"/>
    <w:rsid w:val="002C2592"/>
    <w:rsid w:val="002D0150"/>
    <w:rsid w:val="002D271D"/>
    <w:rsid w:val="002F459B"/>
    <w:rsid w:val="00301EA8"/>
    <w:rsid w:val="00301F63"/>
    <w:rsid w:val="00304AA3"/>
    <w:rsid w:val="00343C2E"/>
    <w:rsid w:val="00354099"/>
    <w:rsid w:val="00367835"/>
    <w:rsid w:val="00367CDB"/>
    <w:rsid w:val="00372319"/>
    <w:rsid w:val="003800AF"/>
    <w:rsid w:val="00383B31"/>
    <w:rsid w:val="00397197"/>
    <w:rsid w:val="00397F53"/>
    <w:rsid w:val="003A1F41"/>
    <w:rsid w:val="003A610F"/>
    <w:rsid w:val="003B5D48"/>
    <w:rsid w:val="003D187C"/>
    <w:rsid w:val="003E22F2"/>
    <w:rsid w:val="003E6857"/>
    <w:rsid w:val="003F1253"/>
    <w:rsid w:val="003F68C6"/>
    <w:rsid w:val="004031F2"/>
    <w:rsid w:val="004105B4"/>
    <w:rsid w:val="00410910"/>
    <w:rsid w:val="00414C32"/>
    <w:rsid w:val="00423D28"/>
    <w:rsid w:val="00424577"/>
    <w:rsid w:val="004312AE"/>
    <w:rsid w:val="004319DD"/>
    <w:rsid w:val="00455D5A"/>
    <w:rsid w:val="00467586"/>
    <w:rsid w:val="00471A1A"/>
    <w:rsid w:val="0047778B"/>
    <w:rsid w:val="00483F01"/>
    <w:rsid w:val="00490E77"/>
    <w:rsid w:val="00491A45"/>
    <w:rsid w:val="004B2125"/>
    <w:rsid w:val="004B56EF"/>
    <w:rsid w:val="004B5C4C"/>
    <w:rsid w:val="004B75FE"/>
    <w:rsid w:val="004C2FF0"/>
    <w:rsid w:val="004C3700"/>
    <w:rsid w:val="004C4F90"/>
    <w:rsid w:val="004D168A"/>
    <w:rsid w:val="004D5585"/>
    <w:rsid w:val="004D5C07"/>
    <w:rsid w:val="004D7C23"/>
    <w:rsid w:val="004E0245"/>
    <w:rsid w:val="004E0727"/>
    <w:rsid w:val="004F1578"/>
    <w:rsid w:val="004F2C2D"/>
    <w:rsid w:val="004F2E93"/>
    <w:rsid w:val="004F6731"/>
    <w:rsid w:val="00506B9A"/>
    <w:rsid w:val="0051076A"/>
    <w:rsid w:val="00511A92"/>
    <w:rsid w:val="00513487"/>
    <w:rsid w:val="005225CF"/>
    <w:rsid w:val="00537D86"/>
    <w:rsid w:val="00544A14"/>
    <w:rsid w:val="00545735"/>
    <w:rsid w:val="00547807"/>
    <w:rsid w:val="00573471"/>
    <w:rsid w:val="005A262D"/>
    <w:rsid w:val="005B0231"/>
    <w:rsid w:val="005D2536"/>
    <w:rsid w:val="005D26D5"/>
    <w:rsid w:val="005E5CC7"/>
    <w:rsid w:val="005F11B9"/>
    <w:rsid w:val="00605533"/>
    <w:rsid w:val="0060658E"/>
    <w:rsid w:val="0060676F"/>
    <w:rsid w:val="00624529"/>
    <w:rsid w:val="00647C64"/>
    <w:rsid w:val="006537BC"/>
    <w:rsid w:val="00654581"/>
    <w:rsid w:val="0066085F"/>
    <w:rsid w:val="006611DA"/>
    <w:rsid w:val="00664DDA"/>
    <w:rsid w:val="00666997"/>
    <w:rsid w:val="00683967"/>
    <w:rsid w:val="0068530E"/>
    <w:rsid w:val="00694665"/>
    <w:rsid w:val="00695FE2"/>
    <w:rsid w:val="006B4BA5"/>
    <w:rsid w:val="006C677F"/>
    <w:rsid w:val="006D4040"/>
    <w:rsid w:val="006D65D3"/>
    <w:rsid w:val="006D6ECB"/>
    <w:rsid w:val="006F23E7"/>
    <w:rsid w:val="006F4E08"/>
    <w:rsid w:val="007103B8"/>
    <w:rsid w:val="00713E35"/>
    <w:rsid w:val="00735032"/>
    <w:rsid w:val="00735CE5"/>
    <w:rsid w:val="00736918"/>
    <w:rsid w:val="00740A00"/>
    <w:rsid w:val="007525DB"/>
    <w:rsid w:val="00771B9C"/>
    <w:rsid w:val="007817F0"/>
    <w:rsid w:val="0079572D"/>
    <w:rsid w:val="007972AE"/>
    <w:rsid w:val="007A1CA5"/>
    <w:rsid w:val="007B656F"/>
    <w:rsid w:val="007C25C3"/>
    <w:rsid w:val="007C384A"/>
    <w:rsid w:val="007C57DA"/>
    <w:rsid w:val="007C5986"/>
    <w:rsid w:val="007C6ABE"/>
    <w:rsid w:val="007D6ADA"/>
    <w:rsid w:val="007E1C4E"/>
    <w:rsid w:val="007F1F36"/>
    <w:rsid w:val="007F696A"/>
    <w:rsid w:val="00800519"/>
    <w:rsid w:val="00810795"/>
    <w:rsid w:val="008217D6"/>
    <w:rsid w:val="00824010"/>
    <w:rsid w:val="00830CC0"/>
    <w:rsid w:val="008334B8"/>
    <w:rsid w:val="00845434"/>
    <w:rsid w:val="00853EAF"/>
    <w:rsid w:val="00880E8B"/>
    <w:rsid w:val="00884148"/>
    <w:rsid w:val="008902D3"/>
    <w:rsid w:val="00892D26"/>
    <w:rsid w:val="0089313C"/>
    <w:rsid w:val="008A0AC7"/>
    <w:rsid w:val="008A530E"/>
    <w:rsid w:val="008C01BD"/>
    <w:rsid w:val="008C030A"/>
    <w:rsid w:val="008C20BC"/>
    <w:rsid w:val="008C2520"/>
    <w:rsid w:val="008C7501"/>
    <w:rsid w:val="008D7A51"/>
    <w:rsid w:val="00907B92"/>
    <w:rsid w:val="009210E7"/>
    <w:rsid w:val="00923894"/>
    <w:rsid w:val="00926119"/>
    <w:rsid w:val="0092773C"/>
    <w:rsid w:val="0094047E"/>
    <w:rsid w:val="00941894"/>
    <w:rsid w:val="00946619"/>
    <w:rsid w:val="00947E36"/>
    <w:rsid w:val="00952289"/>
    <w:rsid w:val="009566EF"/>
    <w:rsid w:val="00966F3F"/>
    <w:rsid w:val="00971031"/>
    <w:rsid w:val="00974776"/>
    <w:rsid w:val="0097609B"/>
    <w:rsid w:val="0098138C"/>
    <w:rsid w:val="009A01F4"/>
    <w:rsid w:val="009A0D63"/>
    <w:rsid w:val="009B5EAA"/>
    <w:rsid w:val="009C6EBA"/>
    <w:rsid w:val="009D24EE"/>
    <w:rsid w:val="009E33C1"/>
    <w:rsid w:val="009E4DFC"/>
    <w:rsid w:val="009F633B"/>
    <w:rsid w:val="00A03D63"/>
    <w:rsid w:val="00A11C33"/>
    <w:rsid w:val="00A11FA4"/>
    <w:rsid w:val="00A13AFC"/>
    <w:rsid w:val="00A13B34"/>
    <w:rsid w:val="00A1670B"/>
    <w:rsid w:val="00A2054F"/>
    <w:rsid w:val="00A25A6A"/>
    <w:rsid w:val="00A3532B"/>
    <w:rsid w:val="00A519F7"/>
    <w:rsid w:val="00A553FC"/>
    <w:rsid w:val="00A66C3D"/>
    <w:rsid w:val="00A75C35"/>
    <w:rsid w:val="00A806A9"/>
    <w:rsid w:val="00A91275"/>
    <w:rsid w:val="00A959C5"/>
    <w:rsid w:val="00A95C5B"/>
    <w:rsid w:val="00AA246E"/>
    <w:rsid w:val="00AA4C77"/>
    <w:rsid w:val="00AB4CFA"/>
    <w:rsid w:val="00AB5AC9"/>
    <w:rsid w:val="00AB785D"/>
    <w:rsid w:val="00AC3FAB"/>
    <w:rsid w:val="00AC4EFC"/>
    <w:rsid w:val="00AE2643"/>
    <w:rsid w:val="00AE43B3"/>
    <w:rsid w:val="00B3653A"/>
    <w:rsid w:val="00B45879"/>
    <w:rsid w:val="00B46BF7"/>
    <w:rsid w:val="00B540CE"/>
    <w:rsid w:val="00B62633"/>
    <w:rsid w:val="00B727B8"/>
    <w:rsid w:val="00B93C29"/>
    <w:rsid w:val="00BA186B"/>
    <w:rsid w:val="00BD3A01"/>
    <w:rsid w:val="00BD6FF6"/>
    <w:rsid w:val="00BE1B4B"/>
    <w:rsid w:val="00BF0158"/>
    <w:rsid w:val="00C1056A"/>
    <w:rsid w:val="00C14C21"/>
    <w:rsid w:val="00C159EE"/>
    <w:rsid w:val="00C41C45"/>
    <w:rsid w:val="00C44B06"/>
    <w:rsid w:val="00C527A4"/>
    <w:rsid w:val="00C73BC4"/>
    <w:rsid w:val="00C751CD"/>
    <w:rsid w:val="00C754B1"/>
    <w:rsid w:val="00C816A3"/>
    <w:rsid w:val="00C86DC2"/>
    <w:rsid w:val="00C87193"/>
    <w:rsid w:val="00C94B94"/>
    <w:rsid w:val="00CA135B"/>
    <w:rsid w:val="00CA1379"/>
    <w:rsid w:val="00CA2D93"/>
    <w:rsid w:val="00CB561A"/>
    <w:rsid w:val="00CB5E13"/>
    <w:rsid w:val="00CD3BAA"/>
    <w:rsid w:val="00CD3C88"/>
    <w:rsid w:val="00CD5C74"/>
    <w:rsid w:val="00CD704C"/>
    <w:rsid w:val="00CD7207"/>
    <w:rsid w:val="00CD7C46"/>
    <w:rsid w:val="00CE486F"/>
    <w:rsid w:val="00CE7BDD"/>
    <w:rsid w:val="00CF01F7"/>
    <w:rsid w:val="00D11D2D"/>
    <w:rsid w:val="00D1508F"/>
    <w:rsid w:val="00D20C8C"/>
    <w:rsid w:val="00D2593D"/>
    <w:rsid w:val="00D32B20"/>
    <w:rsid w:val="00D33F2E"/>
    <w:rsid w:val="00D3531C"/>
    <w:rsid w:val="00D4199F"/>
    <w:rsid w:val="00D4745C"/>
    <w:rsid w:val="00D62C2F"/>
    <w:rsid w:val="00D7591C"/>
    <w:rsid w:val="00D84ED1"/>
    <w:rsid w:val="00D86306"/>
    <w:rsid w:val="00D86665"/>
    <w:rsid w:val="00D86705"/>
    <w:rsid w:val="00D9043A"/>
    <w:rsid w:val="00D94C0C"/>
    <w:rsid w:val="00DA1556"/>
    <w:rsid w:val="00DB3FB5"/>
    <w:rsid w:val="00DB57BE"/>
    <w:rsid w:val="00DB7332"/>
    <w:rsid w:val="00DC61EC"/>
    <w:rsid w:val="00DD1048"/>
    <w:rsid w:val="00DD2C12"/>
    <w:rsid w:val="00DE01CF"/>
    <w:rsid w:val="00DE3602"/>
    <w:rsid w:val="00DE7FCB"/>
    <w:rsid w:val="00DF5B81"/>
    <w:rsid w:val="00E10E0B"/>
    <w:rsid w:val="00E11C43"/>
    <w:rsid w:val="00E14291"/>
    <w:rsid w:val="00E155F3"/>
    <w:rsid w:val="00E15747"/>
    <w:rsid w:val="00E208E3"/>
    <w:rsid w:val="00E362F9"/>
    <w:rsid w:val="00E4005D"/>
    <w:rsid w:val="00E435CC"/>
    <w:rsid w:val="00E43D1A"/>
    <w:rsid w:val="00E72FAF"/>
    <w:rsid w:val="00E8437D"/>
    <w:rsid w:val="00E96BBC"/>
    <w:rsid w:val="00EB0469"/>
    <w:rsid w:val="00EB152E"/>
    <w:rsid w:val="00EB7453"/>
    <w:rsid w:val="00EC29B7"/>
    <w:rsid w:val="00EC3B37"/>
    <w:rsid w:val="00ED0236"/>
    <w:rsid w:val="00EE7683"/>
    <w:rsid w:val="00EE77C6"/>
    <w:rsid w:val="00EF25CF"/>
    <w:rsid w:val="00EF2D5B"/>
    <w:rsid w:val="00F03576"/>
    <w:rsid w:val="00F043C5"/>
    <w:rsid w:val="00F12200"/>
    <w:rsid w:val="00F24275"/>
    <w:rsid w:val="00F31004"/>
    <w:rsid w:val="00F32CB6"/>
    <w:rsid w:val="00F4059E"/>
    <w:rsid w:val="00F44E0C"/>
    <w:rsid w:val="00F55E87"/>
    <w:rsid w:val="00F61930"/>
    <w:rsid w:val="00F63FB3"/>
    <w:rsid w:val="00FD6C05"/>
    <w:rsid w:val="00FD780A"/>
    <w:rsid w:val="00FE0C65"/>
    <w:rsid w:val="00FE213C"/>
    <w:rsid w:val="00FE2AAF"/>
    <w:rsid w:val="00FE5BC3"/>
    <w:rsid w:val="00FF734A"/>
    <w:rsid w:val="00FF75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0956EC"/>
  <w15:chartTrackingRefBased/>
  <w15:docId w15:val="{8D9C101E-85E9-DB47-B3D3-8DAA47E62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05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05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05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05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05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05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05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05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05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05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05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05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05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05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05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05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05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054F"/>
    <w:rPr>
      <w:rFonts w:eastAsiaTheme="majorEastAsia" w:cstheme="majorBidi"/>
      <w:color w:val="272727" w:themeColor="text1" w:themeTint="D8"/>
    </w:rPr>
  </w:style>
  <w:style w:type="paragraph" w:styleId="Title">
    <w:name w:val="Title"/>
    <w:basedOn w:val="Normal"/>
    <w:next w:val="Normal"/>
    <w:link w:val="TitleChar"/>
    <w:uiPriority w:val="10"/>
    <w:qFormat/>
    <w:rsid w:val="00A205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05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05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05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054F"/>
    <w:pPr>
      <w:spacing w:before="160"/>
      <w:jc w:val="center"/>
    </w:pPr>
    <w:rPr>
      <w:i/>
      <w:iCs/>
      <w:color w:val="404040" w:themeColor="text1" w:themeTint="BF"/>
    </w:rPr>
  </w:style>
  <w:style w:type="character" w:customStyle="1" w:styleId="QuoteChar">
    <w:name w:val="Quote Char"/>
    <w:basedOn w:val="DefaultParagraphFont"/>
    <w:link w:val="Quote"/>
    <w:uiPriority w:val="29"/>
    <w:rsid w:val="00A2054F"/>
    <w:rPr>
      <w:i/>
      <w:iCs/>
      <w:color w:val="404040" w:themeColor="text1" w:themeTint="BF"/>
    </w:rPr>
  </w:style>
  <w:style w:type="paragraph" w:styleId="ListParagraph">
    <w:name w:val="List Paragraph"/>
    <w:basedOn w:val="Normal"/>
    <w:uiPriority w:val="34"/>
    <w:qFormat/>
    <w:rsid w:val="00A2054F"/>
    <w:pPr>
      <w:ind w:left="720"/>
      <w:contextualSpacing/>
    </w:pPr>
  </w:style>
  <w:style w:type="character" w:styleId="IntenseEmphasis">
    <w:name w:val="Intense Emphasis"/>
    <w:basedOn w:val="DefaultParagraphFont"/>
    <w:uiPriority w:val="21"/>
    <w:qFormat/>
    <w:rsid w:val="00A2054F"/>
    <w:rPr>
      <w:i/>
      <w:iCs/>
      <w:color w:val="0F4761" w:themeColor="accent1" w:themeShade="BF"/>
    </w:rPr>
  </w:style>
  <w:style w:type="paragraph" w:styleId="IntenseQuote">
    <w:name w:val="Intense Quote"/>
    <w:basedOn w:val="Normal"/>
    <w:next w:val="Normal"/>
    <w:link w:val="IntenseQuoteChar"/>
    <w:uiPriority w:val="30"/>
    <w:qFormat/>
    <w:rsid w:val="00A205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054F"/>
    <w:rPr>
      <w:i/>
      <w:iCs/>
      <w:color w:val="0F4761" w:themeColor="accent1" w:themeShade="BF"/>
    </w:rPr>
  </w:style>
  <w:style w:type="character" w:styleId="IntenseReference">
    <w:name w:val="Intense Reference"/>
    <w:basedOn w:val="DefaultParagraphFont"/>
    <w:uiPriority w:val="32"/>
    <w:qFormat/>
    <w:rsid w:val="00A2054F"/>
    <w:rPr>
      <w:b/>
      <w:bCs/>
      <w:smallCaps/>
      <w:color w:val="0F4761" w:themeColor="accent1" w:themeShade="BF"/>
      <w:spacing w:val="5"/>
    </w:rPr>
  </w:style>
  <w:style w:type="paragraph" w:customStyle="1" w:styleId="p1">
    <w:name w:val="p1"/>
    <w:basedOn w:val="Normal"/>
    <w:rsid w:val="00131EA3"/>
    <w:pPr>
      <w:spacing w:after="0" w:line="240" w:lineRule="auto"/>
    </w:pPr>
    <w:rPr>
      <w:rFonts w:ascii="Arial" w:hAnsi="Arial" w:cs="Arial"/>
      <w:color w:val="000000"/>
      <w:kern w:val="0"/>
      <w:sz w:val="16"/>
      <w:szCs w:val="16"/>
      <w14:ligatures w14:val="none"/>
    </w:rPr>
  </w:style>
  <w:style w:type="paragraph" w:customStyle="1" w:styleId="p2">
    <w:name w:val="p2"/>
    <w:basedOn w:val="Normal"/>
    <w:rsid w:val="00131EA3"/>
    <w:pPr>
      <w:spacing w:after="0" w:line="240" w:lineRule="auto"/>
    </w:pPr>
    <w:rPr>
      <w:rFonts w:ascii="Arial" w:hAnsi="Arial" w:cs="Arial"/>
      <w:color w:val="000000"/>
      <w:kern w:val="0"/>
      <w:sz w:val="54"/>
      <w:szCs w:val="54"/>
      <w14:ligatures w14:val="none"/>
    </w:rPr>
  </w:style>
  <w:style w:type="character" w:customStyle="1" w:styleId="s1">
    <w:name w:val="s1"/>
    <w:basedOn w:val="DefaultParagraphFont"/>
    <w:rsid w:val="00131EA3"/>
    <w:rPr>
      <w:rFonts w:ascii="Arial-BoldMT" w:hAnsi="Arial-BoldMT" w:hint="default"/>
      <w:b/>
      <w:bCs/>
      <w:i w:val="0"/>
      <w:iCs w:val="0"/>
      <w:sz w:val="16"/>
      <w:szCs w:val="16"/>
    </w:rPr>
  </w:style>
  <w:style w:type="character" w:customStyle="1" w:styleId="s2">
    <w:name w:val="s2"/>
    <w:basedOn w:val="DefaultParagraphFont"/>
    <w:rsid w:val="00131EA3"/>
    <w:rPr>
      <w:rFonts w:ascii="Arial-BoldMT" w:hAnsi="Arial-BoldMT" w:hint="default"/>
      <w:b/>
      <w:bCs/>
      <w:i w:val="0"/>
      <w:iCs w:val="0"/>
      <w:sz w:val="54"/>
      <w:szCs w:val="54"/>
    </w:rPr>
  </w:style>
  <w:style w:type="character" w:styleId="Hyperlink">
    <w:name w:val="Hyperlink"/>
    <w:basedOn w:val="DefaultParagraphFont"/>
    <w:uiPriority w:val="99"/>
    <w:unhideWhenUsed/>
    <w:rsid w:val="00830CC0"/>
    <w:rPr>
      <w:color w:val="467886" w:themeColor="hyperlink"/>
      <w:u w:val="single"/>
    </w:rPr>
  </w:style>
  <w:style w:type="character" w:styleId="UnresolvedMention">
    <w:name w:val="Unresolved Mention"/>
    <w:basedOn w:val="DefaultParagraphFont"/>
    <w:uiPriority w:val="99"/>
    <w:semiHidden/>
    <w:unhideWhenUsed/>
    <w:rsid w:val="00830CC0"/>
    <w:rPr>
      <w:color w:val="605E5C"/>
      <w:shd w:val="clear" w:color="auto" w:fill="E1DFDD"/>
    </w:rPr>
  </w:style>
  <w:style w:type="character" w:styleId="FollowedHyperlink">
    <w:name w:val="FollowedHyperlink"/>
    <w:basedOn w:val="DefaultParagraphFont"/>
    <w:uiPriority w:val="99"/>
    <w:semiHidden/>
    <w:unhideWhenUsed/>
    <w:rsid w:val="00A1670B"/>
    <w:rPr>
      <w:color w:val="96607D" w:themeColor="followedHyperlink"/>
      <w:u w:val="single"/>
    </w:rPr>
  </w:style>
  <w:style w:type="character" w:customStyle="1" w:styleId="apple-converted-space">
    <w:name w:val="apple-converted-space"/>
    <w:basedOn w:val="DefaultParagraphFont"/>
    <w:rsid w:val="006611DA"/>
  </w:style>
  <w:style w:type="paragraph" w:styleId="NormalWeb">
    <w:name w:val="Normal (Web)"/>
    <w:basedOn w:val="Normal"/>
    <w:uiPriority w:val="99"/>
    <w:semiHidden/>
    <w:unhideWhenUsed/>
    <w:rsid w:val="00CA135B"/>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oneplanetcardiff.co.uk/wp-content/uploads/OPC%20action%20plan%20review_ENG_V4.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ns.gov.uk/peoplepopulationandcommunity/leisureandtourism/bulletins/overseastravelandtourism/june2022provisionalresults/pdf" TargetMode="External"/><Relationship Id="rId5" Type="http://schemas.openxmlformats.org/officeDocument/2006/relationships/hyperlink" Target="https://www.gov.wales/sites/default/files/pdf-versions/2024/12/3/1733906874/major-sporting-events-2022-to-2030" TargetMode="External"/><Relationship Id="rId10" Type="http://schemas.microsoft.com/office/2020/10/relationships/intelligence" Target="intelligence2.xml"/><Relationship Id="rId4" Type="http://schemas.openxmlformats.org/officeDocument/2006/relationships/hyperlink" Target="https://www.gov.wales/sites/default/files/publications/2020-02/welcome-to-wales-priorities-for-the-visitor-economy-2020-2025"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338</TotalTime>
  <Pages>1</Pages>
  <Words>2603</Words>
  <Characters>14842</Characters>
  <Application>Microsoft Office Word</Application>
  <DocSecurity>0</DocSecurity>
  <Lines>123</Lines>
  <Paragraphs>34</Paragraphs>
  <ScaleCrop>false</ScaleCrop>
  <Company/>
  <LinksUpToDate>false</LinksUpToDate>
  <CharactersWithSpaces>17411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 Richards (2319130)</dc:creator>
  <cp:keywords/>
  <dc:description/>
  <cp:lastModifiedBy>Leo Richards (2319130)</cp:lastModifiedBy>
  <cp:revision>296</cp:revision>
  <dcterms:created xsi:type="dcterms:W3CDTF">2025-11-18T22:41:00Z</dcterms:created>
  <dcterms:modified xsi:type="dcterms:W3CDTF">2025-11-21T13:52:00Z</dcterms:modified>
</cp:coreProperties>
</file>