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C3C58" w14:textId="3B501013" w:rsidR="003A06EA" w:rsidRDefault="003A06EA" w:rsidP="003A06EA">
      <w:pPr>
        <w:rPr>
          <w:rFonts w:ascii="Times New Roman" w:hAnsi="Times New Roman"/>
          <w:color w:val="201F1E"/>
          <w:sz w:val="24"/>
          <w:szCs w:val="24"/>
          <w:shd w:val="clear" w:color="auto" w:fill="FFFFFF"/>
        </w:rPr>
      </w:pPr>
    </w:p>
    <w:p w14:paraId="0553D477" w14:textId="77777777" w:rsidR="003A06EA" w:rsidRDefault="003A06EA" w:rsidP="003A06EA">
      <w:pPr>
        <w:rPr>
          <w:rFonts w:ascii="Times New Roman" w:hAnsi="Times New Roman"/>
          <w:color w:val="201F1E"/>
          <w:sz w:val="24"/>
          <w:szCs w:val="24"/>
          <w:shd w:val="clear" w:color="auto" w:fill="FFFFFF"/>
        </w:rPr>
      </w:pPr>
    </w:p>
    <w:p w14:paraId="7C0A7A32" w14:textId="77777777" w:rsidR="003A06EA" w:rsidRDefault="003A06EA" w:rsidP="003A06EA">
      <w:pPr>
        <w:rPr>
          <w:rFonts w:ascii="Times New Roman" w:hAnsi="Times New Roman"/>
          <w:color w:val="201F1E"/>
          <w:sz w:val="24"/>
          <w:szCs w:val="24"/>
          <w:shd w:val="clear" w:color="auto" w:fill="FFFFFF"/>
        </w:rPr>
      </w:pPr>
    </w:p>
    <w:p w14:paraId="46DFE0EC" w14:textId="312A2623" w:rsidR="003A06EA" w:rsidRDefault="003A06EA" w:rsidP="003A06EA">
      <w:pPr>
        <w:rPr>
          <w:rFonts w:ascii="Times New Roman" w:hAnsi="Times New Roman"/>
          <w:color w:val="201F1E"/>
          <w:sz w:val="24"/>
          <w:szCs w:val="24"/>
          <w:shd w:val="clear" w:color="auto" w:fill="FFFFFF"/>
        </w:rPr>
      </w:pPr>
    </w:p>
    <w:p w14:paraId="3905D9E4" w14:textId="1112BA1C" w:rsidR="00742942" w:rsidRDefault="00742942" w:rsidP="003A06EA">
      <w:pPr>
        <w:rPr>
          <w:rFonts w:ascii="Times New Roman" w:hAnsi="Times New Roman"/>
          <w:color w:val="201F1E"/>
          <w:sz w:val="24"/>
          <w:szCs w:val="24"/>
          <w:shd w:val="clear" w:color="auto" w:fill="FFFFFF"/>
        </w:rPr>
      </w:pPr>
    </w:p>
    <w:p w14:paraId="167A7D58" w14:textId="77777777" w:rsidR="00742942" w:rsidRDefault="00742942" w:rsidP="003A06EA">
      <w:pPr>
        <w:rPr>
          <w:rFonts w:ascii="Times New Roman" w:hAnsi="Times New Roman"/>
          <w:color w:val="201F1E"/>
          <w:sz w:val="24"/>
          <w:szCs w:val="24"/>
          <w:shd w:val="clear" w:color="auto" w:fill="FFFFFF"/>
        </w:rPr>
      </w:pPr>
    </w:p>
    <w:p w14:paraId="742380D7" w14:textId="77777777" w:rsidR="00742942" w:rsidRDefault="00742942" w:rsidP="003A06EA">
      <w:pPr>
        <w:rPr>
          <w:rFonts w:ascii="Times New Roman" w:hAnsi="Times New Roman"/>
          <w:color w:val="201F1E"/>
          <w:sz w:val="24"/>
          <w:szCs w:val="24"/>
          <w:shd w:val="clear" w:color="auto" w:fill="FFFFFF"/>
        </w:rPr>
      </w:pPr>
    </w:p>
    <w:p w14:paraId="15C49F38" w14:textId="77777777" w:rsidR="003A06EA" w:rsidRDefault="003A06EA" w:rsidP="003A06EA">
      <w:pPr>
        <w:rPr>
          <w:rFonts w:ascii="Times New Roman" w:hAnsi="Times New Roman"/>
          <w:color w:val="201F1E"/>
          <w:sz w:val="24"/>
          <w:szCs w:val="24"/>
          <w:shd w:val="clear" w:color="auto" w:fill="FFFFFF"/>
        </w:rPr>
      </w:pPr>
    </w:p>
    <w:p w14:paraId="331CE6E2" w14:textId="77777777" w:rsidR="003A06EA" w:rsidRDefault="003A06EA" w:rsidP="003A06EA">
      <w:pPr>
        <w:rPr>
          <w:rFonts w:ascii="Times New Roman" w:hAnsi="Times New Roman"/>
          <w:color w:val="201F1E"/>
          <w:sz w:val="24"/>
          <w:szCs w:val="24"/>
          <w:shd w:val="clear" w:color="auto" w:fill="FFFFFF"/>
        </w:rPr>
      </w:pPr>
    </w:p>
    <w:p w14:paraId="76D24723" w14:textId="77777777" w:rsidR="003A06EA" w:rsidRDefault="003A06EA" w:rsidP="003A06EA">
      <w:pPr>
        <w:rPr>
          <w:rFonts w:ascii="Times New Roman" w:hAnsi="Times New Roman"/>
          <w:color w:val="201F1E"/>
          <w:sz w:val="24"/>
          <w:szCs w:val="24"/>
          <w:shd w:val="clear" w:color="auto" w:fill="FFFFFF"/>
        </w:rPr>
      </w:pPr>
    </w:p>
    <w:p w14:paraId="63147CC2" w14:textId="2B1EEB4D" w:rsidR="00B94604" w:rsidRPr="00DE6336" w:rsidRDefault="00742942" w:rsidP="00B94604">
      <w:pPr>
        <w:jc w:val="center"/>
        <w:rPr>
          <w:rFonts w:ascii="Times New Roman" w:hAnsi="Times New Roman"/>
          <w:b/>
          <w:bCs/>
          <w:sz w:val="68"/>
          <w:szCs w:val="68"/>
          <w:bdr w:val="none" w:sz="0" w:space="0" w:color="auto" w:frame="1"/>
          <w:shd w:val="clear" w:color="auto" w:fill="FFFFFF"/>
        </w:rPr>
      </w:pPr>
      <w:r w:rsidRPr="00742942">
        <w:rPr>
          <w:rFonts w:ascii="Times New Roman" w:hAnsi="Times New Roman"/>
          <w:b/>
          <w:bCs/>
          <w:sz w:val="68"/>
          <w:szCs w:val="68"/>
          <w:bdr w:val="none" w:sz="0" w:space="0" w:color="auto" w:frame="1"/>
          <w:shd w:val="clear" w:color="auto" w:fill="FFFFFF"/>
        </w:rPr>
        <w:t>P</w:t>
      </w:r>
      <w:r>
        <w:rPr>
          <w:rFonts w:ascii="Times New Roman" w:hAnsi="Times New Roman"/>
          <w:b/>
          <w:bCs/>
          <w:sz w:val="68"/>
          <w:szCs w:val="68"/>
          <w:bdr w:val="none" w:sz="0" w:space="0" w:color="auto" w:frame="1"/>
          <w:shd w:val="clear" w:color="auto" w:fill="FFFFFF"/>
        </w:rPr>
        <w:t>ROJECT</w:t>
      </w:r>
      <w:r w:rsidRPr="00742942">
        <w:rPr>
          <w:rFonts w:ascii="Times New Roman" w:hAnsi="Times New Roman"/>
          <w:b/>
          <w:bCs/>
          <w:sz w:val="68"/>
          <w:szCs w:val="68"/>
          <w:bdr w:val="none" w:sz="0" w:space="0" w:color="auto" w:frame="1"/>
          <w:shd w:val="clear" w:color="auto" w:fill="FFFFFF"/>
        </w:rPr>
        <w:t xml:space="preserve"> M</w:t>
      </w:r>
      <w:r>
        <w:rPr>
          <w:rFonts w:ascii="Times New Roman" w:hAnsi="Times New Roman"/>
          <w:b/>
          <w:bCs/>
          <w:sz w:val="68"/>
          <w:szCs w:val="68"/>
          <w:bdr w:val="none" w:sz="0" w:space="0" w:color="auto" w:frame="1"/>
          <w:shd w:val="clear" w:color="auto" w:fill="FFFFFF"/>
        </w:rPr>
        <w:t>ANAGEMENT</w:t>
      </w:r>
    </w:p>
    <w:p w14:paraId="51608902" w14:textId="6EBAB6E2" w:rsidR="003A06EA" w:rsidRPr="00B94604" w:rsidRDefault="00B94604" w:rsidP="00B94604">
      <w:pPr>
        <w:jc w:val="center"/>
        <w:rPr>
          <w:rFonts w:ascii="Times New Roman" w:hAnsi="Times New Roman"/>
          <w:color w:val="201F1E"/>
          <w:sz w:val="40"/>
          <w:szCs w:val="40"/>
          <w:shd w:val="clear" w:color="auto" w:fill="FFFFFF"/>
        </w:rPr>
      </w:pPr>
      <w:r w:rsidRPr="00B94604">
        <w:rPr>
          <w:rFonts w:ascii="Times New Roman" w:hAnsi="Times New Roman"/>
          <w:b/>
          <w:bCs/>
          <w:i/>
          <w:iCs/>
          <w:sz w:val="48"/>
          <w:szCs w:val="48"/>
          <w:bdr w:val="none" w:sz="0" w:space="0" w:color="auto" w:frame="1"/>
          <w:shd w:val="clear" w:color="auto" w:fill="FFFFFF"/>
        </w:rPr>
        <w:t xml:space="preserve">- </w:t>
      </w:r>
      <w:r w:rsidR="00742942">
        <w:rPr>
          <w:rFonts w:ascii="Times New Roman" w:hAnsi="Times New Roman"/>
          <w:b/>
          <w:bCs/>
          <w:i/>
          <w:iCs/>
          <w:sz w:val="48"/>
          <w:szCs w:val="48"/>
          <w:bdr w:val="none" w:sz="0" w:space="0" w:color="auto" w:frame="1"/>
          <w:shd w:val="clear" w:color="auto" w:fill="FFFFFF"/>
        </w:rPr>
        <w:t>Elizabeth Line</w:t>
      </w:r>
      <w:r w:rsidRPr="00B94604">
        <w:rPr>
          <w:rFonts w:ascii="Times New Roman" w:hAnsi="Times New Roman"/>
          <w:b/>
          <w:bCs/>
          <w:i/>
          <w:iCs/>
          <w:sz w:val="40"/>
          <w:szCs w:val="40"/>
          <w:bdr w:val="none" w:sz="0" w:space="0" w:color="auto" w:frame="1"/>
          <w:shd w:val="clear" w:color="auto" w:fill="FFFFFF"/>
        </w:rPr>
        <w:t xml:space="preserve"> -</w:t>
      </w:r>
    </w:p>
    <w:p w14:paraId="7F74E9EA" w14:textId="77777777" w:rsidR="003A06EA" w:rsidRDefault="003A06EA" w:rsidP="003A06EA">
      <w:pPr>
        <w:rPr>
          <w:rFonts w:ascii="Times New Roman" w:hAnsi="Times New Roman"/>
          <w:color w:val="201F1E"/>
          <w:sz w:val="24"/>
          <w:szCs w:val="24"/>
          <w:shd w:val="clear" w:color="auto" w:fill="FFFFFF"/>
        </w:rPr>
      </w:pPr>
    </w:p>
    <w:p w14:paraId="433EAE31" w14:textId="77777777" w:rsidR="003A06EA" w:rsidRDefault="003A06EA" w:rsidP="003A06EA">
      <w:pPr>
        <w:rPr>
          <w:rFonts w:ascii="Times New Roman" w:hAnsi="Times New Roman"/>
          <w:color w:val="201F1E"/>
          <w:sz w:val="24"/>
          <w:szCs w:val="24"/>
          <w:shd w:val="clear" w:color="auto" w:fill="FFFFFF"/>
        </w:rPr>
      </w:pPr>
    </w:p>
    <w:p w14:paraId="56AD7520" w14:textId="57B76E97" w:rsidR="003A06EA" w:rsidRDefault="003A06EA" w:rsidP="003A06EA">
      <w:pPr>
        <w:rPr>
          <w:rFonts w:ascii="Times New Roman" w:hAnsi="Times New Roman"/>
          <w:color w:val="201F1E"/>
          <w:sz w:val="24"/>
          <w:szCs w:val="24"/>
          <w:shd w:val="clear" w:color="auto" w:fill="FFFFFF"/>
        </w:rPr>
      </w:pPr>
    </w:p>
    <w:p w14:paraId="331A87C6" w14:textId="77777777" w:rsidR="00B94604" w:rsidRDefault="00B94604" w:rsidP="003A06EA">
      <w:pPr>
        <w:rPr>
          <w:rFonts w:ascii="Times New Roman" w:hAnsi="Times New Roman"/>
          <w:color w:val="201F1E"/>
          <w:sz w:val="24"/>
          <w:szCs w:val="24"/>
          <w:shd w:val="clear" w:color="auto" w:fill="FFFFFF"/>
        </w:rPr>
      </w:pPr>
    </w:p>
    <w:p w14:paraId="577338F8" w14:textId="6B405AE1" w:rsidR="003A06EA" w:rsidRDefault="003A06EA" w:rsidP="003A06EA">
      <w:pPr>
        <w:tabs>
          <w:tab w:val="left" w:pos="5580"/>
        </w:tabs>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ab/>
      </w:r>
    </w:p>
    <w:p w14:paraId="71606310" w14:textId="204DB15D" w:rsidR="003A06EA" w:rsidRDefault="003A06EA" w:rsidP="003A06EA">
      <w:pPr>
        <w:rPr>
          <w:rFonts w:ascii="Times New Roman" w:hAnsi="Times New Roman"/>
          <w:color w:val="201F1E"/>
          <w:sz w:val="24"/>
          <w:szCs w:val="24"/>
          <w:shd w:val="clear" w:color="auto" w:fill="FFFFFF"/>
        </w:rPr>
      </w:pPr>
    </w:p>
    <w:p w14:paraId="5F9A0EFB" w14:textId="77777777" w:rsidR="00B94604" w:rsidRDefault="00B94604" w:rsidP="003A06EA">
      <w:pPr>
        <w:rPr>
          <w:rFonts w:ascii="Times New Roman" w:hAnsi="Times New Roman"/>
          <w:color w:val="201F1E"/>
          <w:sz w:val="24"/>
          <w:szCs w:val="24"/>
          <w:shd w:val="clear" w:color="auto" w:fill="FFFFFF"/>
        </w:rPr>
      </w:pPr>
    </w:p>
    <w:p w14:paraId="39CA4974" w14:textId="2070C6FA" w:rsidR="00742942" w:rsidRDefault="00742942" w:rsidP="003A06EA">
      <w:pPr>
        <w:rPr>
          <w:rFonts w:ascii="Times New Roman" w:hAnsi="Times New Roman"/>
          <w:color w:val="201F1E"/>
          <w:sz w:val="24"/>
          <w:szCs w:val="24"/>
          <w:shd w:val="clear" w:color="auto" w:fill="FFFFFF"/>
        </w:rPr>
      </w:pPr>
    </w:p>
    <w:p w14:paraId="218E2483" w14:textId="651B7833" w:rsidR="00742942" w:rsidRDefault="00742942" w:rsidP="003A06EA">
      <w:pPr>
        <w:rPr>
          <w:rFonts w:ascii="Times New Roman" w:hAnsi="Times New Roman"/>
          <w:color w:val="201F1E"/>
          <w:sz w:val="24"/>
          <w:szCs w:val="24"/>
          <w:shd w:val="clear" w:color="auto" w:fill="FFFFFF"/>
        </w:rPr>
      </w:pPr>
    </w:p>
    <w:p w14:paraId="69DF28B9" w14:textId="77777777" w:rsidR="00742942" w:rsidRDefault="00742942" w:rsidP="003A06EA">
      <w:pPr>
        <w:rPr>
          <w:rFonts w:ascii="Times New Roman" w:hAnsi="Times New Roman"/>
          <w:color w:val="201F1E"/>
          <w:sz w:val="24"/>
          <w:szCs w:val="24"/>
          <w:shd w:val="clear" w:color="auto" w:fill="FFFFFF"/>
        </w:rPr>
      </w:pPr>
    </w:p>
    <w:p w14:paraId="447429DB" w14:textId="77777777" w:rsidR="003A06EA" w:rsidRPr="003A06EA" w:rsidRDefault="003A06EA" w:rsidP="003A06EA">
      <w:pPr>
        <w:ind w:left="4320"/>
        <w:rPr>
          <w:rFonts w:ascii="Times New Roman" w:hAnsi="Times New Roman"/>
          <w:sz w:val="24"/>
          <w:szCs w:val="24"/>
        </w:rPr>
      </w:pPr>
      <w:r>
        <w:rPr>
          <w:rFonts w:ascii="Times New Roman" w:hAnsi="Times New Roman"/>
          <w:sz w:val="24"/>
          <w:szCs w:val="24"/>
        </w:rPr>
        <w:t>Name: George Tivga</w:t>
      </w:r>
    </w:p>
    <w:p w14:paraId="37768024" w14:textId="77777777" w:rsidR="003A06EA" w:rsidRDefault="003A06EA" w:rsidP="003A06EA">
      <w:pPr>
        <w:ind w:left="3600" w:firstLine="720"/>
        <w:rPr>
          <w:rFonts w:ascii="Times New Roman" w:hAnsi="Times New Roman"/>
          <w:sz w:val="24"/>
          <w:szCs w:val="24"/>
        </w:rPr>
      </w:pPr>
      <w:r>
        <w:rPr>
          <w:rFonts w:ascii="Times New Roman" w:hAnsi="Times New Roman"/>
          <w:sz w:val="24"/>
          <w:szCs w:val="24"/>
        </w:rPr>
        <w:t>Student Number: 2024060</w:t>
      </w:r>
    </w:p>
    <w:p w14:paraId="581EA6CA" w14:textId="0FF69724" w:rsidR="003A06EA" w:rsidRDefault="003A06EA" w:rsidP="003A06EA">
      <w:pPr>
        <w:ind w:left="3600" w:firstLine="720"/>
        <w:rPr>
          <w:rFonts w:ascii="Times New Roman" w:hAnsi="Times New Roman"/>
          <w:sz w:val="24"/>
          <w:szCs w:val="24"/>
        </w:rPr>
      </w:pPr>
      <w:r>
        <w:rPr>
          <w:rFonts w:ascii="Times New Roman" w:hAnsi="Times New Roman"/>
          <w:sz w:val="24"/>
          <w:szCs w:val="24"/>
        </w:rPr>
        <w:t xml:space="preserve">Module: </w:t>
      </w:r>
      <w:r w:rsidR="00742942">
        <w:rPr>
          <w:rFonts w:ascii="Times New Roman" w:hAnsi="Times New Roman"/>
          <w:sz w:val="24"/>
          <w:szCs w:val="24"/>
        </w:rPr>
        <w:t xml:space="preserve">Project Management </w:t>
      </w:r>
      <w:r w:rsidR="001200E1" w:rsidRPr="001200E1">
        <w:rPr>
          <w:rFonts w:ascii="Times New Roman" w:hAnsi="Times New Roman"/>
          <w:sz w:val="24"/>
          <w:szCs w:val="24"/>
        </w:rPr>
        <w:t>(LCBB500</w:t>
      </w:r>
      <w:r w:rsidR="00742942">
        <w:rPr>
          <w:rFonts w:ascii="Times New Roman" w:hAnsi="Times New Roman"/>
          <w:sz w:val="24"/>
          <w:szCs w:val="24"/>
        </w:rPr>
        <w:t>5</w:t>
      </w:r>
      <w:r w:rsidR="001200E1">
        <w:rPr>
          <w:rFonts w:ascii="Times New Roman" w:hAnsi="Times New Roman"/>
          <w:sz w:val="24"/>
          <w:szCs w:val="24"/>
        </w:rPr>
        <w:t>)</w:t>
      </w:r>
    </w:p>
    <w:p w14:paraId="2AF178B0" w14:textId="64EFDB35" w:rsidR="00BC3C6B" w:rsidRDefault="003A06EA" w:rsidP="00BC3C6B">
      <w:pPr>
        <w:ind w:left="4320"/>
        <w:rPr>
          <w:rFonts w:ascii="Times New Roman" w:hAnsi="Times New Roman"/>
          <w:sz w:val="24"/>
          <w:szCs w:val="24"/>
        </w:rPr>
      </w:pPr>
      <w:r>
        <w:rPr>
          <w:rFonts w:ascii="Times New Roman" w:hAnsi="Times New Roman"/>
          <w:color w:val="201F1E"/>
          <w:sz w:val="24"/>
          <w:szCs w:val="24"/>
          <w:shd w:val="clear" w:color="auto" w:fill="FFFFFF"/>
        </w:rPr>
        <w:t xml:space="preserve">Module Lector Name: </w:t>
      </w:r>
      <w:r w:rsidR="008557AE">
        <w:rPr>
          <w:rFonts w:ascii="Times New Roman" w:hAnsi="Times New Roman"/>
          <w:sz w:val="24"/>
          <w:szCs w:val="24"/>
        </w:rPr>
        <w:t>Sadeque Imam Shaikh</w:t>
      </w:r>
    </w:p>
    <w:p w14:paraId="0CAFC198" w14:textId="77777777" w:rsidR="00BC3C6B" w:rsidRDefault="00BC3C6B" w:rsidP="00EB6026">
      <w:pPr>
        <w:spacing w:line="360" w:lineRule="auto"/>
        <w:jc w:val="center"/>
        <w:rPr>
          <w:rFonts w:ascii="Times New Roman" w:hAnsi="Times New Roman"/>
          <w:b/>
          <w:bCs/>
          <w:i/>
          <w:iCs/>
          <w:color w:val="201F1E"/>
          <w:sz w:val="32"/>
          <w:szCs w:val="32"/>
          <w:shd w:val="clear" w:color="auto" w:fill="FFFFFF"/>
        </w:rPr>
      </w:pPr>
      <w:r>
        <w:rPr>
          <w:rFonts w:ascii="Times New Roman" w:hAnsi="Times New Roman"/>
          <w:b/>
          <w:bCs/>
          <w:i/>
          <w:iCs/>
          <w:color w:val="201F1E"/>
          <w:sz w:val="32"/>
          <w:szCs w:val="32"/>
          <w:shd w:val="clear" w:color="auto" w:fill="FFFFFF"/>
        </w:rPr>
        <w:lastRenderedPageBreak/>
        <w:t>Table of Contents</w:t>
      </w:r>
    </w:p>
    <w:p w14:paraId="0D85EFD1" w14:textId="77777777" w:rsidR="001364E1" w:rsidRDefault="001364E1" w:rsidP="00EB6026">
      <w:pPr>
        <w:spacing w:line="360" w:lineRule="auto"/>
        <w:jc w:val="center"/>
        <w:rPr>
          <w:rFonts w:ascii="Times New Roman" w:hAnsi="Times New Roman"/>
          <w:b/>
          <w:bCs/>
          <w:i/>
          <w:iCs/>
          <w:color w:val="201F1E"/>
          <w:sz w:val="32"/>
          <w:szCs w:val="32"/>
          <w:shd w:val="clear" w:color="auto" w:fill="FFFFFF"/>
        </w:rPr>
      </w:pPr>
    </w:p>
    <w:p w14:paraId="3001F5DE" w14:textId="49CCEC36" w:rsidR="00C8272E" w:rsidRDefault="00BC3C6B" w:rsidP="001364E1">
      <w:pPr>
        <w:spacing w:line="360" w:lineRule="auto"/>
        <w:jc w:val="both"/>
        <w:rPr>
          <w:rFonts w:ascii="Times New Roman" w:hAnsi="Times New Roman"/>
          <w:i/>
          <w:iCs/>
          <w:color w:val="201F1E"/>
          <w:sz w:val="24"/>
          <w:szCs w:val="24"/>
          <w:shd w:val="clear" w:color="auto" w:fill="FFFFFF"/>
        </w:rPr>
      </w:pPr>
      <w:r w:rsidRPr="006E6C21">
        <w:rPr>
          <w:rFonts w:ascii="Times New Roman" w:hAnsi="Times New Roman"/>
          <w:i/>
          <w:iCs/>
          <w:color w:val="201F1E"/>
          <w:sz w:val="24"/>
          <w:szCs w:val="24"/>
          <w:shd w:val="clear" w:color="auto" w:fill="FFFFFF"/>
        </w:rPr>
        <w:t>Introduction ………</w:t>
      </w:r>
      <w:r w:rsidR="001F210E" w:rsidRPr="006E6C21">
        <w:rPr>
          <w:rFonts w:ascii="Times New Roman" w:hAnsi="Times New Roman"/>
          <w:i/>
          <w:iCs/>
          <w:color w:val="201F1E"/>
          <w:sz w:val="24"/>
          <w:szCs w:val="24"/>
          <w:shd w:val="clear" w:color="auto" w:fill="FFFFFF"/>
        </w:rPr>
        <w:t>………………………………………………….…</w:t>
      </w:r>
      <w:r w:rsidRPr="006E6C21">
        <w:rPr>
          <w:rFonts w:ascii="Times New Roman" w:hAnsi="Times New Roman"/>
          <w:i/>
          <w:iCs/>
          <w:color w:val="201F1E"/>
          <w:sz w:val="24"/>
          <w:szCs w:val="24"/>
          <w:shd w:val="clear" w:color="auto" w:fill="FFFFFF"/>
        </w:rPr>
        <w:t>…………………</w:t>
      </w:r>
      <w:r w:rsidR="00147DCF">
        <w:rPr>
          <w:rFonts w:ascii="Times New Roman" w:hAnsi="Times New Roman"/>
          <w:i/>
          <w:iCs/>
          <w:color w:val="201F1E"/>
          <w:sz w:val="24"/>
          <w:szCs w:val="24"/>
          <w:shd w:val="clear" w:color="auto" w:fill="FFFFFF"/>
        </w:rPr>
        <w:t>.</w:t>
      </w:r>
      <w:r w:rsidRPr="006E6C21">
        <w:rPr>
          <w:rFonts w:ascii="Times New Roman" w:hAnsi="Times New Roman"/>
          <w:i/>
          <w:iCs/>
          <w:color w:val="201F1E"/>
          <w:sz w:val="24"/>
          <w:szCs w:val="24"/>
          <w:shd w:val="clear" w:color="auto" w:fill="FFFFFF"/>
        </w:rPr>
        <w:t>…..…………… 3</w:t>
      </w:r>
    </w:p>
    <w:p w14:paraId="204261A7" w14:textId="05E02C38" w:rsidR="007E62F3" w:rsidRDefault="007E62F3" w:rsidP="007E62F3">
      <w:pPr>
        <w:spacing w:line="360" w:lineRule="auto"/>
        <w:jc w:val="both"/>
        <w:rPr>
          <w:rFonts w:ascii="Times New Roman" w:hAnsi="Times New Roman"/>
          <w:i/>
          <w:iCs/>
          <w:color w:val="201F1E"/>
          <w:sz w:val="24"/>
          <w:szCs w:val="24"/>
          <w:shd w:val="clear" w:color="auto" w:fill="FFFFFF"/>
        </w:rPr>
      </w:pPr>
      <w:r>
        <w:rPr>
          <w:rFonts w:ascii="Times New Roman" w:hAnsi="Times New Roman"/>
          <w:i/>
          <w:iCs/>
          <w:color w:val="201F1E"/>
          <w:sz w:val="24"/>
          <w:szCs w:val="24"/>
          <w:shd w:val="clear" w:color="auto" w:fill="FFFFFF"/>
        </w:rPr>
        <w:t xml:space="preserve">Project scope </w:t>
      </w:r>
      <w:r w:rsidRPr="006E6C21">
        <w:rPr>
          <w:rFonts w:ascii="Times New Roman" w:hAnsi="Times New Roman"/>
          <w:i/>
          <w:iCs/>
          <w:color w:val="201F1E"/>
          <w:sz w:val="24"/>
          <w:szCs w:val="24"/>
          <w:shd w:val="clear" w:color="auto" w:fill="FFFFFF"/>
        </w:rPr>
        <w:t>……………………………………………………….……………………</w:t>
      </w:r>
      <w:r>
        <w:rPr>
          <w:rFonts w:ascii="Times New Roman" w:hAnsi="Times New Roman"/>
          <w:i/>
          <w:iCs/>
          <w:color w:val="201F1E"/>
          <w:sz w:val="24"/>
          <w:szCs w:val="24"/>
          <w:shd w:val="clear" w:color="auto" w:fill="FFFFFF"/>
        </w:rPr>
        <w:t>.</w:t>
      </w:r>
      <w:r w:rsidRPr="006E6C21">
        <w:rPr>
          <w:rFonts w:ascii="Times New Roman" w:hAnsi="Times New Roman"/>
          <w:i/>
          <w:iCs/>
          <w:color w:val="201F1E"/>
          <w:sz w:val="24"/>
          <w:szCs w:val="24"/>
          <w:shd w:val="clear" w:color="auto" w:fill="FFFFFF"/>
        </w:rPr>
        <w:t>…..…………… 3</w:t>
      </w:r>
    </w:p>
    <w:p w14:paraId="6193B22F" w14:textId="2D4E7019" w:rsidR="006C09C5" w:rsidRDefault="006C09C5" w:rsidP="006C09C5">
      <w:pPr>
        <w:spacing w:line="360" w:lineRule="auto"/>
        <w:jc w:val="both"/>
        <w:rPr>
          <w:rFonts w:ascii="Times New Roman" w:hAnsi="Times New Roman"/>
          <w:i/>
          <w:iCs/>
          <w:color w:val="201F1E"/>
          <w:sz w:val="24"/>
          <w:szCs w:val="24"/>
          <w:shd w:val="clear" w:color="auto" w:fill="FFFFFF"/>
        </w:rPr>
      </w:pPr>
      <w:r>
        <w:rPr>
          <w:rFonts w:ascii="Times New Roman" w:hAnsi="Times New Roman"/>
          <w:i/>
          <w:iCs/>
          <w:color w:val="201F1E"/>
          <w:sz w:val="24"/>
          <w:szCs w:val="24"/>
          <w:shd w:val="clear" w:color="auto" w:fill="FFFFFF"/>
        </w:rPr>
        <w:t xml:space="preserve">Budget assumptions </w:t>
      </w:r>
      <w:r w:rsidRPr="006E6C21">
        <w:rPr>
          <w:rFonts w:ascii="Times New Roman" w:hAnsi="Times New Roman"/>
          <w:i/>
          <w:iCs/>
          <w:color w:val="201F1E"/>
          <w:sz w:val="24"/>
          <w:szCs w:val="24"/>
          <w:shd w:val="clear" w:color="auto" w:fill="FFFFFF"/>
        </w:rPr>
        <w:t>……………………………………………….……………………</w:t>
      </w:r>
      <w:r>
        <w:rPr>
          <w:rFonts w:ascii="Times New Roman" w:hAnsi="Times New Roman"/>
          <w:i/>
          <w:iCs/>
          <w:color w:val="201F1E"/>
          <w:sz w:val="24"/>
          <w:szCs w:val="24"/>
          <w:shd w:val="clear" w:color="auto" w:fill="FFFFFF"/>
        </w:rPr>
        <w:t>.</w:t>
      </w:r>
      <w:r w:rsidRPr="006E6C21">
        <w:rPr>
          <w:rFonts w:ascii="Times New Roman" w:hAnsi="Times New Roman"/>
          <w:i/>
          <w:iCs/>
          <w:color w:val="201F1E"/>
          <w:sz w:val="24"/>
          <w:szCs w:val="24"/>
          <w:shd w:val="clear" w:color="auto" w:fill="FFFFFF"/>
        </w:rPr>
        <w:t>…..…………… 3</w:t>
      </w:r>
    </w:p>
    <w:p w14:paraId="558EB759" w14:textId="77777777" w:rsidR="007E62F3" w:rsidRPr="004C2EAF" w:rsidRDefault="007E62F3" w:rsidP="001364E1">
      <w:pPr>
        <w:spacing w:line="360" w:lineRule="auto"/>
        <w:jc w:val="both"/>
        <w:rPr>
          <w:rFonts w:ascii="Times New Roman" w:hAnsi="Times New Roman"/>
          <w:i/>
          <w:iCs/>
          <w:color w:val="201F1E"/>
          <w:sz w:val="24"/>
          <w:szCs w:val="24"/>
          <w:shd w:val="clear" w:color="auto" w:fill="FFFFFF"/>
        </w:rPr>
      </w:pPr>
    </w:p>
    <w:p w14:paraId="4956584A" w14:textId="4C55C804" w:rsidR="004C2EAF" w:rsidRPr="004C2EAF" w:rsidRDefault="004C2EAF" w:rsidP="004C2EAF">
      <w:pPr>
        <w:jc w:val="both"/>
        <w:rPr>
          <w:rFonts w:ascii="Times New Roman" w:hAnsi="Times New Roman"/>
          <w:i/>
          <w:iCs/>
          <w:color w:val="201F1E"/>
          <w:sz w:val="24"/>
          <w:szCs w:val="24"/>
          <w:shd w:val="clear" w:color="auto" w:fill="FFFFFF"/>
        </w:rPr>
      </w:pPr>
      <w:r w:rsidRPr="004C2EAF">
        <w:rPr>
          <w:rFonts w:ascii="Times New Roman" w:hAnsi="Times New Roman"/>
          <w:i/>
          <w:iCs/>
          <w:color w:val="201F1E"/>
          <w:sz w:val="24"/>
          <w:szCs w:val="24"/>
          <w:shd w:val="clear" w:color="auto" w:fill="FFFFFF"/>
        </w:rPr>
        <w:t>Risk Analysis</w:t>
      </w:r>
      <w:r w:rsidR="0099394D">
        <w:rPr>
          <w:rFonts w:ascii="Times New Roman" w:hAnsi="Times New Roman"/>
          <w:i/>
          <w:iCs/>
          <w:color w:val="201F1E"/>
          <w:sz w:val="24"/>
          <w:szCs w:val="24"/>
          <w:shd w:val="clear" w:color="auto" w:fill="FFFFFF"/>
        </w:rPr>
        <w:t xml:space="preserve"> ……………………………………………………………………………………………….. </w:t>
      </w:r>
      <w:r w:rsidRPr="004C2EAF">
        <w:rPr>
          <w:rFonts w:ascii="Times New Roman" w:hAnsi="Times New Roman"/>
          <w:i/>
          <w:iCs/>
          <w:color w:val="201F1E"/>
          <w:sz w:val="24"/>
          <w:szCs w:val="24"/>
          <w:shd w:val="clear" w:color="auto" w:fill="FFFFFF"/>
        </w:rPr>
        <w:t>7</w:t>
      </w:r>
    </w:p>
    <w:p w14:paraId="1085F769" w14:textId="077557A1" w:rsidR="004C2EAF" w:rsidRPr="004C2EAF" w:rsidRDefault="004C2EAF" w:rsidP="004C2EAF">
      <w:pPr>
        <w:jc w:val="both"/>
        <w:rPr>
          <w:rFonts w:ascii="Times New Roman" w:hAnsi="Times New Roman"/>
          <w:i/>
          <w:iCs/>
          <w:color w:val="201F1E"/>
          <w:sz w:val="24"/>
          <w:szCs w:val="24"/>
          <w:shd w:val="clear" w:color="auto" w:fill="FFFFFF"/>
        </w:rPr>
      </w:pPr>
      <w:r w:rsidRPr="004C2EAF">
        <w:rPr>
          <w:rFonts w:ascii="Times New Roman" w:hAnsi="Times New Roman"/>
          <w:i/>
          <w:iCs/>
          <w:color w:val="201F1E"/>
          <w:sz w:val="24"/>
          <w:szCs w:val="24"/>
          <w:shd w:val="clear" w:color="auto" w:fill="FFFFFF"/>
        </w:rPr>
        <w:t>Stakeholders &amp; their impact on the project</w:t>
      </w:r>
      <w:r w:rsidR="0099394D">
        <w:rPr>
          <w:rFonts w:ascii="Times New Roman" w:hAnsi="Times New Roman"/>
          <w:i/>
          <w:iCs/>
          <w:color w:val="201F1E"/>
          <w:sz w:val="24"/>
          <w:szCs w:val="24"/>
          <w:shd w:val="clear" w:color="auto" w:fill="FFFFFF"/>
        </w:rPr>
        <w:t xml:space="preserve"> ……………………………..……………………………… </w:t>
      </w:r>
      <w:r w:rsidRPr="004C2EAF">
        <w:rPr>
          <w:rFonts w:ascii="Times New Roman" w:hAnsi="Times New Roman"/>
          <w:i/>
          <w:iCs/>
          <w:color w:val="201F1E"/>
          <w:sz w:val="24"/>
          <w:szCs w:val="24"/>
          <w:shd w:val="clear" w:color="auto" w:fill="FFFFFF"/>
        </w:rPr>
        <w:t>8</w:t>
      </w:r>
    </w:p>
    <w:p w14:paraId="7E713987" w14:textId="04DFB3CB" w:rsidR="004C2EAF" w:rsidRPr="004C2EAF" w:rsidRDefault="004C2EAF" w:rsidP="004C2EAF">
      <w:pPr>
        <w:ind w:firstLine="720"/>
        <w:jc w:val="both"/>
        <w:rPr>
          <w:rFonts w:ascii="Times New Roman" w:hAnsi="Times New Roman"/>
          <w:i/>
          <w:iCs/>
          <w:color w:val="201F1E"/>
          <w:sz w:val="24"/>
          <w:szCs w:val="24"/>
          <w:shd w:val="clear" w:color="auto" w:fill="FFFFFF"/>
        </w:rPr>
      </w:pPr>
      <w:r w:rsidRPr="004C2EAF">
        <w:rPr>
          <w:rFonts w:ascii="Times New Roman" w:hAnsi="Times New Roman"/>
          <w:i/>
          <w:iCs/>
          <w:color w:val="201F1E"/>
          <w:sz w:val="24"/>
          <w:szCs w:val="24"/>
          <w:shd w:val="clear" w:color="auto" w:fill="FFFFFF"/>
        </w:rPr>
        <w:t>Project Control Mechanisms</w:t>
      </w:r>
      <w:r w:rsidR="0099394D">
        <w:rPr>
          <w:rFonts w:ascii="Times New Roman" w:hAnsi="Times New Roman"/>
          <w:i/>
          <w:iCs/>
          <w:color w:val="201F1E"/>
          <w:sz w:val="24"/>
          <w:szCs w:val="24"/>
          <w:shd w:val="clear" w:color="auto" w:fill="FFFFFF"/>
        </w:rPr>
        <w:t xml:space="preserve"> ………………………………………………………………...… </w:t>
      </w:r>
      <w:r w:rsidRPr="004C2EAF">
        <w:rPr>
          <w:rFonts w:ascii="Times New Roman" w:hAnsi="Times New Roman"/>
          <w:i/>
          <w:iCs/>
          <w:color w:val="201F1E"/>
          <w:sz w:val="24"/>
          <w:szCs w:val="24"/>
          <w:shd w:val="clear" w:color="auto" w:fill="FFFFFF"/>
        </w:rPr>
        <w:t>12</w:t>
      </w:r>
    </w:p>
    <w:p w14:paraId="58B8EDB2" w14:textId="4A54D9A2" w:rsidR="004C2EAF" w:rsidRPr="004C2EAF" w:rsidRDefault="004C2EAF" w:rsidP="004C2EAF">
      <w:pPr>
        <w:ind w:firstLine="720"/>
        <w:jc w:val="both"/>
        <w:rPr>
          <w:rFonts w:ascii="Times New Roman" w:hAnsi="Times New Roman"/>
          <w:i/>
          <w:iCs/>
          <w:color w:val="201F1E"/>
          <w:sz w:val="24"/>
          <w:szCs w:val="24"/>
          <w:shd w:val="clear" w:color="auto" w:fill="FFFFFF"/>
        </w:rPr>
      </w:pPr>
      <w:r w:rsidRPr="004C2EAF">
        <w:rPr>
          <w:rFonts w:ascii="Times New Roman" w:hAnsi="Times New Roman"/>
          <w:i/>
          <w:iCs/>
          <w:color w:val="201F1E"/>
          <w:sz w:val="24"/>
          <w:szCs w:val="24"/>
          <w:shd w:val="clear" w:color="auto" w:fill="FFFFFF"/>
        </w:rPr>
        <w:t xml:space="preserve">Project’s Time Management </w:t>
      </w:r>
      <w:r w:rsidR="0099394D">
        <w:rPr>
          <w:rFonts w:ascii="Times New Roman" w:hAnsi="Times New Roman"/>
          <w:i/>
          <w:iCs/>
          <w:color w:val="201F1E"/>
          <w:sz w:val="24"/>
          <w:szCs w:val="24"/>
          <w:shd w:val="clear" w:color="auto" w:fill="FFFFFF"/>
        </w:rPr>
        <w:t xml:space="preserve">………………………………………………………………….... </w:t>
      </w:r>
      <w:r w:rsidRPr="004C2EAF">
        <w:rPr>
          <w:rFonts w:ascii="Times New Roman" w:hAnsi="Times New Roman"/>
          <w:i/>
          <w:iCs/>
          <w:color w:val="201F1E"/>
          <w:sz w:val="24"/>
          <w:szCs w:val="24"/>
          <w:shd w:val="clear" w:color="auto" w:fill="FFFFFF"/>
        </w:rPr>
        <w:t>12</w:t>
      </w:r>
    </w:p>
    <w:p w14:paraId="4983B708" w14:textId="285CCAE0" w:rsidR="004C2EAF" w:rsidRPr="004C2EAF" w:rsidRDefault="004C2EAF" w:rsidP="004C2EAF">
      <w:pPr>
        <w:jc w:val="both"/>
        <w:rPr>
          <w:rFonts w:ascii="Times New Roman" w:hAnsi="Times New Roman"/>
          <w:i/>
          <w:iCs/>
          <w:color w:val="201F1E"/>
          <w:sz w:val="24"/>
          <w:szCs w:val="24"/>
          <w:shd w:val="clear" w:color="auto" w:fill="FFFFFF"/>
        </w:rPr>
      </w:pPr>
      <w:r w:rsidRPr="004C2EAF">
        <w:rPr>
          <w:rFonts w:ascii="Times New Roman" w:hAnsi="Times New Roman"/>
          <w:i/>
          <w:iCs/>
          <w:color w:val="201F1E"/>
          <w:sz w:val="24"/>
          <w:szCs w:val="24"/>
          <w:shd w:val="clear" w:color="auto" w:fill="FFFFFF"/>
        </w:rPr>
        <w:t>Reporting framework</w:t>
      </w:r>
      <w:r w:rsidR="0099394D">
        <w:rPr>
          <w:rFonts w:ascii="Times New Roman" w:hAnsi="Times New Roman"/>
          <w:i/>
          <w:iCs/>
          <w:color w:val="201F1E"/>
          <w:sz w:val="24"/>
          <w:szCs w:val="24"/>
          <w:shd w:val="clear" w:color="auto" w:fill="FFFFFF"/>
        </w:rPr>
        <w:t xml:space="preserve"> …………………………………………………………………………………….. </w:t>
      </w:r>
      <w:r w:rsidRPr="004C2EAF">
        <w:rPr>
          <w:rFonts w:ascii="Times New Roman" w:hAnsi="Times New Roman"/>
          <w:i/>
          <w:iCs/>
          <w:color w:val="201F1E"/>
          <w:sz w:val="24"/>
          <w:szCs w:val="24"/>
          <w:shd w:val="clear" w:color="auto" w:fill="FFFFFF"/>
        </w:rPr>
        <w:t>12</w:t>
      </w:r>
    </w:p>
    <w:p w14:paraId="5D1180ED" w14:textId="6E11EEE0" w:rsidR="004C2EAF" w:rsidRPr="004C2EAF" w:rsidRDefault="004C2EAF" w:rsidP="004C2EAF">
      <w:pPr>
        <w:jc w:val="both"/>
        <w:rPr>
          <w:rFonts w:ascii="Times New Roman" w:hAnsi="Times New Roman"/>
          <w:i/>
          <w:iCs/>
          <w:color w:val="201F1E"/>
          <w:sz w:val="24"/>
          <w:szCs w:val="24"/>
          <w:shd w:val="clear" w:color="auto" w:fill="FFFFFF"/>
        </w:rPr>
      </w:pPr>
      <w:r w:rsidRPr="004C2EAF">
        <w:rPr>
          <w:rFonts w:ascii="Times New Roman" w:hAnsi="Times New Roman"/>
          <w:i/>
          <w:iCs/>
          <w:color w:val="201F1E"/>
          <w:sz w:val="24"/>
          <w:szCs w:val="24"/>
          <w:shd w:val="clear" w:color="auto" w:fill="FFFFFF"/>
        </w:rPr>
        <w:t>Conclusion</w:t>
      </w:r>
      <w:r w:rsidR="0099394D">
        <w:rPr>
          <w:rFonts w:ascii="Times New Roman" w:hAnsi="Times New Roman"/>
          <w:i/>
          <w:iCs/>
          <w:color w:val="201F1E"/>
          <w:sz w:val="24"/>
          <w:szCs w:val="24"/>
          <w:shd w:val="clear" w:color="auto" w:fill="FFFFFF"/>
        </w:rPr>
        <w:t xml:space="preserve"> ………………………………………………………………………………………………… </w:t>
      </w:r>
      <w:r w:rsidRPr="004C2EAF">
        <w:rPr>
          <w:rFonts w:ascii="Times New Roman" w:hAnsi="Times New Roman"/>
          <w:i/>
          <w:iCs/>
          <w:color w:val="201F1E"/>
          <w:sz w:val="24"/>
          <w:szCs w:val="24"/>
          <w:shd w:val="clear" w:color="auto" w:fill="FFFFFF"/>
        </w:rPr>
        <w:t>14</w:t>
      </w:r>
    </w:p>
    <w:p w14:paraId="038BE7D5" w14:textId="2853740A" w:rsidR="004C2EAF" w:rsidRPr="004C2EAF" w:rsidRDefault="004C2EAF" w:rsidP="004C2EAF">
      <w:pPr>
        <w:jc w:val="both"/>
        <w:rPr>
          <w:rFonts w:ascii="Times New Roman" w:hAnsi="Times New Roman"/>
          <w:i/>
          <w:iCs/>
          <w:color w:val="201F1E"/>
          <w:sz w:val="24"/>
          <w:szCs w:val="24"/>
          <w:shd w:val="clear" w:color="auto" w:fill="FFFFFF"/>
        </w:rPr>
      </w:pPr>
      <w:r w:rsidRPr="004C2EAF">
        <w:rPr>
          <w:rFonts w:ascii="Times New Roman" w:hAnsi="Times New Roman"/>
          <w:i/>
          <w:iCs/>
          <w:color w:val="201F1E"/>
          <w:sz w:val="24"/>
          <w:szCs w:val="24"/>
          <w:shd w:val="clear" w:color="auto" w:fill="FFFFFF"/>
        </w:rPr>
        <w:t>References</w:t>
      </w:r>
      <w:r w:rsidR="0099394D">
        <w:rPr>
          <w:rFonts w:ascii="Times New Roman" w:hAnsi="Times New Roman"/>
          <w:i/>
          <w:iCs/>
          <w:color w:val="201F1E"/>
          <w:sz w:val="24"/>
          <w:szCs w:val="24"/>
          <w:shd w:val="clear" w:color="auto" w:fill="FFFFFF"/>
        </w:rPr>
        <w:t xml:space="preserve"> …………………………………………………………………………………………………. </w:t>
      </w:r>
      <w:r w:rsidRPr="004C2EAF">
        <w:rPr>
          <w:rFonts w:ascii="Times New Roman" w:hAnsi="Times New Roman"/>
          <w:i/>
          <w:iCs/>
          <w:color w:val="201F1E"/>
          <w:sz w:val="24"/>
          <w:szCs w:val="24"/>
          <w:shd w:val="clear" w:color="auto" w:fill="FFFFFF"/>
        </w:rPr>
        <w:t>15</w:t>
      </w:r>
    </w:p>
    <w:p w14:paraId="364D79A2" w14:textId="553FFED6" w:rsidR="006E09C1" w:rsidRDefault="006E09C1" w:rsidP="00C8272E">
      <w:pPr>
        <w:jc w:val="both"/>
        <w:rPr>
          <w:rFonts w:ascii="Times New Roman" w:hAnsi="Times New Roman"/>
          <w:b/>
          <w:bCs/>
          <w:i/>
          <w:iCs/>
          <w:color w:val="201F1E"/>
          <w:sz w:val="24"/>
          <w:szCs w:val="24"/>
          <w:shd w:val="clear" w:color="auto" w:fill="FFFFFF"/>
        </w:rPr>
      </w:pPr>
    </w:p>
    <w:p w14:paraId="1320406C" w14:textId="57541931" w:rsidR="006E09C1" w:rsidRDefault="006E09C1" w:rsidP="00C8272E">
      <w:pPr>
        <w:jc w:val="both"/>
        <w:rPr>
          <w:rFonts w:ascii="Times New Roman" w:hAnsi="Times New Roman"/>
          <w:b/>
          <w:bCs/>
          <w:i/>
          <w:iCs/>
          <w:color w:val="201F1E"/>
          <w:sz w:val="24"/>
          <w:szCs w:val="24"/>
          <w:shd w:val="clear" w:color="auto" w:fill="FFFFFF"/>
        </w:rPr>
      </w:pPr>
    </w:p>
    <w:p w14:paraId="50576236" w14:textId="51E1D9BE" w:rsidR="006E09C1" w:rsidRDefault="006E09C1" w:rsidP="00C8272E">
      <w:pPr>
        <w:jc w:val="both"/>
        <w:rPr>
          <w:rFonts w:ascii="Times New Roman" w:hAnsi="Times New Roman"/>
          <w:b/>
          <w:bCs/>
          <w:i/>
          <w:iCs/>
          <w:color w:val="201F1E"/>
          <w:sz w:val="24"/>
          <w:szCs w:val="24"/>
          <w:shd w:val="clear" w:color="auto" w:fill="FFFFFF"/>
        </w:rPr>
      </w:pPr>
    </w:p>
    <w:p w14:paraId="606B3CD7" w14:textId="0D09F6C0" w:rsidR="00F2328D" w:rsidRDefault="00F2328D" w:rsidP="00C8272E">
      <w:pPr>
        <w:jc w:val="both"/>
        <w:rPr>
          <w:rFonts w:ascii="Times New Roman" w:hAnsi="Times New Roman"/>
          <w:b/>
          <w:bCs/>
          <w:i/>
          <w:iCs/>
          <w:color w:val="201F1E"/>
          <w:sz w:val="24"/>
          <w:szCs w:val="24"/>
          <w:shd w:val="clear" w:color="auto" w:fill="FFFFFF"/>
        </w:rPr>
      </w:pPr>
    </w:p>
    <w:p w14:paraId="0E77EADE" w14:textId="384913FD" w:rsidR="00747277" w:rsidRDefault="00747277" w:rsidP="00C8272E">
      <w:pPr>
        <w:jc w:val="both"/>
        <w:rPr>
          <w:rFonts w:ascii="Times New Roman" w:hAnsi="Times New Roman"/>
          <w:b/>
          <w:bCs/>
          <w:i/>
          <w:iCs/>
          <w:color w:val="201F1E"/>
          <w:sz w:val="24"/>
          <w:szCs w:val="24"/>
          <w:shd w:val="clear" w:color="auto" w:fill="FFFFFF"/>
        </w:rPr>
      </w:pPr>
    </w:p>
    <w:p w14:paraId="6690AC19" w14:textId="77777777" w:rsidR="00FF2EEF" w:rsidRDefault="00FF2EEF" w:rsidP="00C8272E">
      <w:pPr>
        <w:jc w:val="both"/>
        <w:rPr>
          <w:rFonts w:ascii="Times New Roman" w:hAnsi="Times New Roman"/>
          <w:b/>
          <w:bCs/>
          <w:i/>
          <w:iCs/>
          <w:color w:val="201F1E"/>
          <w:sz w:val="24"/>
          <w:szCs w:val="24"/>
          <w:shd w:val="clear" w:color="auto" w:fill="FFFFFF"/>
        </w:rPr>
      </w:pPr>
    </w:p>
    <w:p w14:paraId="02FA69F2" w14:textId="7777A977" w:rsidR="007B214B" w:rsidRDefault="007B214B" w:rsidP="00C8272E">
      <w:pPr>
        <w:jc w:val="both"/>
        <w:rPr>
          <w:rFonts w:ascii="Times New Roman" w:hAnsi="Times New Roman"/>
          <w:b/>
          <w:bCs/>
          <w:i/>
          <w:iCs/>
          <w:color w:val="201F1E"/>
          <w:sz w:val="24"/>
          <w:szCs w:val="24"/>
          <w:shd w:val="clear" w:color="auto" w:fill="FFFFFF"/>
        </w:rPr>
      </w:pPr>
    </w:p>
    <w:p w14:paraId="44AD254E" w14:textId="417CEA8B" w:rsidR="00521505" w:rsidRDefault="00521505" w:rsidP="00C8272E">
      <w:pPr>
        <w:jc w:val="both"/>
        <w:rPr>
          <w:rFonts w:ascii="Times New Roman" w:hAnsi="Times New Roman"/>
          <w:b/>
          <w:bCs/>
          <w:i/>
          <w:iCs/>
          <w:color w:val="201F1E"/>
          <w:sz w:val="24"/>
          <w:szCs w:val="24"/>
          <w:shd w:val="clear" w:color="auto" w:fill="FFFFFF"/>
        </w:rPr>
      </w:pPr>
    </w:p>
    <w:p w14:paraId="703E9BBA" w14:textId="2CE9287B" w:rsidR="00521505" w:rsidRDefault="00521505" w:rsidP="00C8272E">
      <w:pPr>
        <w:jc w:val="both"/>
        <w:rPr>
          <w:rFonts w:ascii="Times New Roman" w:hAnsi="Times New Roman"/>
          <w:b/>
          <w:bCs/>
          <w:i/>
          <w:iCs/>
          <w:color w:val="201F1E"/>
          <w:sz w:val="24"/>
          <w:szCs w:val="24"/>
          <w:shd w:val="clear" w:color="auto" w:fill="FFFFFF"/>
        </w:rPr>
      </w:pPr>
    </w:p>
    <w:p w14:paraId="07C2BE8B" w14:textId="77777777" w:rsidR="00521505" w:rsidRDefault="00521505" w:rsidP="00C8272E">
      <w:pPr>
        <w:jc w:val="both"/>
        <w:rPr>
          <w:rFonts w:ascii="Times New Roman" w:hAnsi="Times New Roman"/>
          <w:b/>
          <w:bCs/>
          <w:i/>
          <w:iCs/>
          <w:color w:val="201F1E"/>
          <w:sz w:val="24"/>
          <w:szCs w:val="24"/>
          <w:shd w:val="clear" w:color="auto" w:fill="FFFFFF"/>
        </w:rPr>
      </w:pPr>
    </w:p>
    <w:p w14:paraId="5C5B8D52" w14:textId="77777777" w:rsidR="006C09C5" w:rsidRDefault="006C09C5" w:rsidP="00C8272E">
      <w:pPr>
        <w:jc w:val="both"/>
        <w:rPr>
          <w:rFonts w:ascii="Times New Roman" w:hAnsi="Times New Roman"/>
          <w:b/>
          <w:bCs/>
          <w:i/>
          <w:iCs/>
          <w:color w:val="201F1E"/>
          <w:sz w:val="24"/>
          <w:szCs w:val="24"/>
          <w:shd w:val="clear" w:color="auto" w:fill="FFFFFF"/>
        </w:rPr>
      </w:pPr>
    </w:p>
    <w:p w14:paraId="4E3AF3CB" w14:textId="46A79D25" w:rsidR="007B214B" w:rsidRDefault="007B214B" w:rsidP="00C8272E">
      <w:pPr>
        <w:jc w:val="both"/>
        <w:rPr>
          <w:rFonts w:ascii="Times New Roman" w:hAnsi="Times New Roman"/>
          <w:b/>
          <w:bCs/>
          <w:i/>
          <w:iCs/>
          <w:color w:val="201F1E"/>
          <w:sz w:val="24"/>
          <w:szCs w:val="24"/>
          <w:shd w:val="clear" w:color="auto" w:fill="FFFFFF"/>
        </w:rPr>
      </w:pPr>
    </w:p>
    <w:p w14:paraId="27446B96" w14:textId="77777777" w:rsidR="007B214B" w:rsidRDefault="007B214B" w:rsidP="00C8272E">
      <w:pPr>
        <w:jc w:val="both"/>
        <w:rPr>
          <w:rFonts w:ascii="Times New Roman" w:hAnsi="Times New Roman"/>
          <w:b/>
          <w:bCs/>
          <w:i/>
          <w:iCs/>
          <w:color w:val="201F1E"/>
          <w:sz w:val="24"/>
          <w:szCs w:val="24"/>
          <w:shd w:val="clear" w:color="auto" w:fill="FFFFFF"/>
        </w:rPr>
      </w:pPr>
    </w:p>
    <w:p w14:paraId="56421EE3" w14:textId="77777777" w:rsidR="0027410A" w:rsidRPr="00017FAF" w:rsidRDefault="0027410A" w:rsidP="008253BD">
      <w:pPr>
        <w:jc w:val="center"/>
        <w:rPr>
          <w:rFonts w:ascii="Times New Roman" w:hAnsi="Times New Roman"/>
          <w:b/>
          <w:bCs/>
          <w:i/>
          <w:iCs/>
          <w:color w:val="201F1E"/>
          <w:sz w:val="32"/>
          <w:szCs w:val="32"/>
          <w:shd w:val="clear" w:color="auto" w:fill="FFFFFF"/>
        </w:rPr>
      </w:pPr>
      <w:r w:rsidRPr="00017FAF">
        <w:rPr>
          <w:rFonts w:ascii="Times New Roman" w:hAnsi="Times New Roman"/>
          <w:b/>
          <w:bCs/>
          <w:i/>
          <w:iCs/>
          <w:color w:val="201F1E"/>
          <w:sz w:val="32"/>
          <w:szCs w:val="32"/>
          <w:shd w:val="clear" w:color="auto" w:fill="FFFFFF"/>
        </w:rPr>
        <w:lastRenderedPageBreak/>
        <w:t>Introduction</w:t>
      </w:r>
    </w:p>
    <w:p w14:paraId="1CE93CEA" w14:textId="17EA5DE9" w:rsidR="006E09C1" w:rsidRPr="006E09C1" w:rsidRDefault="006E09C1" w:rsidP="006E09C1">
      <w:pPr>
        <w:spacing w:line="360" w:lineRule="auto"/>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 xml:space="preserve"> </w:t>
      </w:r>
    </w:p>
    <w:p w14:paraId="31F5142D" w14:textId="2108709F" w:rsidR="003E0E46" w:rsidRDefault="007E00BF" w:rsidP="0099394D">
      <w:pPr>
        <w:spacing w:line="360" w:lineRule="auto"/>
        <w:ind w:firstLine="720"/>
        <w:rPr>
          <w:rFonts w:ascii="Times New Roman" w:hAnsi="Times New Roman"/>
          <w:color w:val="201F1E"/>
          <w:sz w:val="24"/>
          <w:szCs w:val="24"/>
          <w:shd w:val="clear" w:color="auto" w:fill="FFFFFF"/>
        </w:rPr>
      </w:pPr>
      <w:r w:rsidRPr="007E00BF">
        <w:rPr>
          <w:rFonts w:ascii="Times New Roman" w:hAnsi="Times New Roman"/>
          <w:color w:val="201F1E"/>
          <w:sz w:val="24"/>
          <w:szCs w:val="24"/>
          <w:shd w:val="clear" w:color="auto" w:fill="FFFFFF"/>
        </w:rPr>
        <w:t xml:space="preserve">Project Management </w:t>
      </w:r>
      <w:r w:rsidR="00E30816">
        <w:rPr>
          <w:rFonts w:ascii="Times New Roman" w:hAnsi="Times New Roman"/>
          <w:color w:val="201F1E"/>
          <w:sz w:val="24"/>
          <w:szCs w:val="24"/>
          <w:shd w:val="clear" w:color="auto" w:fill="FFFFFF"/>
        </w:rPr>
        <w:t>is the</w:t>
      </w:r>
      <w:r w:rsidRPr="007E00BF">
        <w:rPr>
          <w:rFonts w:ascii="Times New Roman" w:hAnsi="Times New Roman"/>
          <w:color w:val="201F1E"/>
          <w:sz w:val="24"/>
          <w:szCs w:val="24"/>
          <w:shd w:val="clear" w:color="auto" w:fill="FFFFFF"/>
        </w:rPr>
        <w:t xml:space="preserve"> </w:t>
      </w:r>
      <w:r w:rsidR="002A4CE2">
        <w:rPr>
          <w:rFonts w:ascii="Times New Roman" w:hAnsi="Times New Roman"/>
          <w:color w:val="201F1E"/>
          <w:sz w:val="24"/>
          <w:szCs w:val="24"/>
          <w:shd w:val="clear" w:color="auto" w:fill="FFFFFF"/>
        </w:rPr>
        <w:t>b</w:t>
      </w:r>
      <w:r w:rsidRPr="007E00BF">
        <w:rPr>
          <w:rFonts w:ascii="Times New Roman" w:hAnsi="Times New Roman"/>
          <w:color w:val="201F1E"/>
          <w:sz w:val="24"/>
          <w:szCs w:val="24"/>
          <w:shd w:val="clear" w:color="auto" w:fill="FFFFFF"/>
        </w:rPr>
        <w:t xml:space="preserve">usiness </w:t>
      </w:r>
      <w:r w:rsidR="002A4CE2">
        <w:rPr>
          <w:rFonts w:ascii="Times New Roman" w:hAnsi="Times New Roman"/>
          <w:color w:val="201F1E"/>
          <w:sz w:val="24"/>
          <w:szCs w:val="24"/>
          <w:shd w:val="clear" w:color="auto" w:fill="FFFFFF"/>
        </w:rPr>
        <w:t>f</w:t>
      </w:r>
      <w:r w:rsidRPr="007E00BF">
        <w:rPr>
          <w:rFonts w:ascii="Times New Roman" w:hAnsi="Times New Roman"/>
          <w:color w:val="201F1E"/>
          <w:sz w:val="24"/>
          <w:szCs w:val="24"/>
          <w:shd w:val="clear" w:color="auto" w:fill="FFFFFF"/>
        </w:rPr>
        <w:t xml:space="preserve">ramework </w:t>
      </w:r>
      <w:r w:rsidR="00E30816">
        <w:rPr>
          <w:rFonts w:ascii="Times New Roman" w:hAnsi="Times New Roman"/>
          <w:color w:val="201F1E"/>
          <w:sz w:val="24"/>
          <w:szCs w:val="24"/>
          <w:shd w:val="clear" w:color="auto" w:fill="FFFFFF"/>
        </w:rPr>
        <w:t>which</w:t>
      </w:r>
      <w:r w:rsidRPr="007E00BF">
        <w:rPr>
          <w:rFonts w:ascii="Times New Roman" w:hAnsi="Times New Roman"/>
          <w:color w:val="201F1E"/>
          <w:sz w:val="24"/>
          <w:szCs w:val="24"/>
          <w:shd w:val="clear" w:color="auto" w:fill="FFFFFF"/>
        </w:rPr>
        <w:t xml:space="preserve"> </w:t>
      </w:r>
      <w:r w:rsidR="002A4CE2">
        <w:rPr>
          <w:rFonts w:ascii="Times New Roman" w:hAnsi="Times New Roman"/>
          <w:color w:val="201F1E"/>
          <w:sz w:val="24"/>
          <w:szCs w:val="24"/>
          <w:shd w:val="clear" w:color="auto" w:fill="FFFFFF"/>
        </w:rPr>
        <w:t>include all the steps</w:t>
      </w:r>
      <w:r w:rsidRPr="007E00BF">
        <w:rPr>
          <w:rFonts w:ascii="Times New Roman" w:hAnsi="Times New Roman"/>
          <w:color w:val="201F1E"/>
          <w:sz w:val="24"/>
          <w:szCs w:val="24"/>
          <w:shd w:val="clear" w:color="auto" w:fill="FFFFFF"/>
        </w:rPr>
        <w:t xml:space="preserve"> from initial planning and design through to successful completion and evaluation</w:t>
      </w:r>
      <w:r>
        <w:rPr>
          <w:rFonts w:ascii="Times New Roman" w:hAnsi="Times New Roman"/>
          <w:color w:val="201F1E"/>
          <w:sz w:val="24"/>
          <w:szCs w:val="24"/>
          <w:shd w:val="clear" w:color="auto" w:fill="FFFFFF"/>
        </w:rPr>
        <w:t>.</w:t>
      </w:r>
      <w:r w:rsidR="00E30816">
        <w:rPr>
          <w:rFonts w:ascii="Times New Roman" w:hAnsi="Times New Roman"/>
          <w:color w:val="201F1E"/>
          <w:sz w:val="24"/>
          <w:szCs w:val="24"/>
          <w:shd w:val="clear" w:color="auto" w:fill="FFFFFF"/>
        </w:rPr>
        <w:t xml:space="preserve"> </w:t>
      </w:r>
      <w:r w:rsidR="00E30816" w:rsidRPr="00E30816">
        <w:rPr>
          <w:rFonts w:ascii="Times New Roman" w:hAnsi="Times New Roman"/>
          <w:color w:val="201F1E"/>
          <w:sz w:val="24"/>
          <w:szCs w:val="24"/>
          <w:shd w:val="clear" w:color="auto" w:fill="FFFFFF"/>
        </w:rPr>
        <w:t>It is designed to ensure that projects are completed on time and within budget, while meeting all the business goals and objectives</w:t>
      </w:r>
      <w:r w:rsidR="003E0E46">
        <w:rPr>
          <w:rFonts w:ascii="Times New Roman" w:hAnsi="Times New Roman"/>
          <w:color w:val="201F1E"/>
          <w:sz w:val="24"/>
          <w:szCs w:val="24"/>
          <w:shd w:val="clear" w:color="auto" w:fill="FFFFFF"/>
        </w:rPr>
        <w:t>.</w:t>
      </w:r>
    </w:p>
    <w:p w14:paraId="5BD55A61" w14:textId="4BF35F17" w:rsidR="006E5989" w:rsidRDefault="009A4FD5" w:rsidP="0099394D">
      <w:pPr>
        <w:spacing w:line="360" w:lineRule="auto"/>
        <w:ind w:firstLine="720"/>
        <w:rPr>
          <w:rFonts w:ascii="Times New Roman" w:hAnsi="Times New Roman"/>
          <w:color w:val="201F1E"/>
          <w:sz w:val="24"/>
          <w:szCs w:val="24"/>
          <w:shd w:val="clear" w:color="auto" w:fill="FFFFFF"/>
        </w:rPr>
      </w:pPr>
      <w:r w:rsidRPr="0099394D">
        <w:rPr>
          <w:rFonts w:ascii="Times New Roman" w:hAnsi="Times New Roman"/>
          <w:color w:val="201F1E"/>
          <w:sz w:val="24"/>
          <w:szCs w:val="24"/>
          <w:shd w:val="clear" w:color="auto" w:fill="FFFFFF"/>
        </w:rPr>
        <w:t xml:space="preserve">The </w:t>
      </w:r>
      <w:r w:rsidRPr="00E577B5">
        <w:rPr>
          <w:rFonts w:ascii="Times New Roman" w:hAnsi="Times New Roman"/>
          <w:color w:val="201F1E"/>
          <w:sz w:val="24"/>
          <w:szCs w:val="24"/>
          <w:shd w:val="clear" w:color="auto" w:fill="FFFFFF"/>
        </w:rPr>
        <w:t>Crossrail railway also known as the Elizabeth Line</w:t>
      </w:r>
      <w:r w:rsidR="008F0296" w:rsidRPr="008F0296">
        <w:t xml:space="preserve"> </w:t>
      </w:r>
      <w:r w:rsidR="008F0296" w:rsidRPr="008F0296">
        <w:rPr>
          <w:rFonts w:ascii="Times New Roman" w:hAnsi="Times New Roman"/>
          <w:color w:val="201F1E"/>
          <w:sz w:val="24"/>
          <w:szCs w:val="24"/>
          <w:shd w:val="clear" w:color="auto" w:fill="FFFFFF"/>
        </w:rPr>
        <w:t>to honour Queen Elizabeth II</w:t>
      </w:r>
      <w:r w:rsidR="008F0296" w:rsidRPr="008F0296">
        <w:rPr>
          <w:rFonts w:ascii="Times New Roman" w:hAnsi="Times New Roman"/>
          <w:color w:val="201F1E"/>
          <w:sz w:val="24"/>
          <w:szCs w:val="24"/>
          <w:shd w:val="clear" w:color="auto" w:fill="FFFFFF"/>
        </w:rPr>
        <w:t xml:space="preserve"> </w:t>
      </w:r>
      <w:r w:rsidR="006E5989" w:rsidRPr="006E5989">
        <w:rPr>
          <w:rFonts w:ascii="Times New Roman" w:hAnsi="Times New Roman"/>
          <w:color w:val="201F1E"/>
          <w:sz w:val="24"/>
          <w:szCs w:val="24"/>
          <w:shd w:val="clear" w:color="auto" w:fill="FFFFFF"/>
        </w:rPr>
        <w:t>is a new railway line being built across London and the South East of England. It is the largest ever upgrade of London’s transport network and will provide a direct link between Heathrow Airport and the City of London. When complete, the new rail line will run from Reading and Heathrow in the west to Shenfield and Abbey Wood in the east, providing 24 trains per hour</w:t>
      </w:r>
      <w:r>
        <w:rPr>
          <w:rFonts w:ascii="Times New Roman" w:hAnsi="Times New Roman"/>
          <w:color w:val="201F1E"/>
          <w:sz w:val="24"/>
          <w:szCs w:val="24"/>
          <w:shd w:val="clear" w:color="auto" w:fill="FFFFFF"/>
        </w:rPr>
        <w:t>.</w:t>
      </w:r>
      <w:r w:rsidR="006E5989" w:rsidRPr="006E5989">
        <w:rPr>
          <w:rFonts w:ascii="Times New Roman" w:hAnsi="Times New Roman"/>
          <w:color w:val="201F1E"/>
          <w:sz w:val="24"/>
          <w:szCs w:val="24"/>
          <w:shd w:val="clear" w:color="auto" w:fill="FFFFFF"/>
        </w:rPr>
        <w:t xml:space="preserve"> The Elizabeth Line will also link up with other transport networks including the Tube, DLR, London Overground and National Rail services.</w:t>
      </w:r>
    </w:p>
    <w:p w14:paraId="42B5FF69" w14:textId="4F615CA8" w:rsidR="003E0E46" w:rsidRPr="003E0E46" w:rsidRDefault="009A4FD5" w:rsidP="003E0E46">
      <w:pPr>
        <w:spacing w:line="360" w:lineRule="auto"/>
        <w:ind w:firstLine="720"/>
        <w:rPr>
          <w:rFonts w:ascii="Times New Roman" w:hAnsi="Times New Roman"/>
          <w:color w:val="201F1E"/>
          <w:sz w:val="24"/>
          <w:szCs w:val="24"/>
          <w:shd w:val="clear" w:color="auto" w:fill="FFFFFF"/>
        </w:rPr>
      </w:pPr>
      <w:r w:rsidRPr="006E5989">
        <w:rPr>
          <w:rFonts w:ascii="Times New Roman" w:hAnsi="Times New Roman"/>
          <w:color w:val="201F1E"/>
          <w:sz w:val="24"/>
          <w:szCs w:val="24"/>
          <w:shd w:val="clear" w:color="auto" w:fill="FFFFFF"/>
        </w:rPr>
        <w:t xml:space="preserve">The Elizabeth Line </w:t>
      </w:r>
      <w:r w:rsidR="0099394D" w:rsidRPr="0099394D">
        <w:rPr>
          <w:rFonts w:ascii="Times New Roman" w:hAnsi="Times New Roman"/>
          <w:color w:val="201F1E"/>
          <w:sz w:val="24"/>
          <w:szCs w:val="24"/>
          <w:shd w:val="clear" w:color="auto" w:fill="FFFFFF"/>
        </w:rPr>
        <w:t xml:space="preserve">project </w:t>
      </w:r>
      <w:r w:rsidR="003E0E46">
        <w:rPr>
          <w:rFonts w:ascii="Times New Roman" w:hAnsi="Times New Roman"/>
          <w:color w:val="201F1E"/>
          <w:sz w:val="24"/>
          <w:szCs w:val="24"/>
          <w:shd w:val="clear" w:color="auto" w:fill="FFFFFF"/>
        </w:rPr>
        <w:t>g</w:t>
      </w:r>
      <w:r w:rsidR="003E0E46" w:rsidRPr="003E0E46">
        <w:rPr>
          <w:rFonts w:ascii="Times New Roman" w:hAnsi="Times New Roman"/>
          <w:color w:val="201F1E"/>
          <w:sz w:val="24"/>
          <w:szCs w:val="24"/>
          <w:shd w:val="clear" w:color="auto" w:fill="FFFFFF"/>
        </w:rPr>
        <w:t>oal</w:t>
      </w:r>
      <w:r w:rsidR="003E0E46">
        <w:rPr>
          <w:rFonts w:ascii="Times New Roman" w:hAnsi="Times New Roman"/>
          <w:color w:val="201F1E"/>
          <w:sz w:val="24"/>
          <w:szCs w:val="24"/>
          <w:shd w:val="clear" w:color="auto" w:fill="FFFFFF"/>
        </w:rPr>
        <w:t>s are to in</w:t>
      </w:r>
      <w:r w:rsidR="003E0E46" w:rsidRPr="003E0E46">
        <w:rPr>
          <w:rFonts w:ascii="Times New Roman" w:hAnsi="Times New Roman"/>
          <w:color w:val="201F1E"/>
          <w:sz w:val="24"/>
          <w:szCs w:val="24"/>
          <w:shd w:val="clear" w:color="auto" w:fill="FFFFFF"/>
        </w:rPr>
        <w:t>crease public transport capacity in London</w:t>
      </w:r>
      <w:r w:rsidR="003E0E46">
        <w:rPr>
          <w:rFonts w:ascii="Times New Roman" w:hAnsi="Times New Roman"/>
          <w:color w:val="201F1E"/>
          <w:sz w:val="24"/>
          <w:szCs w:val="24"/>
          <w:shd w:val="clear" w:color="auto" w:fill="FFFFFF"/>
        </w:rPr>
        <w:t>, r</w:t>
      </w:r>
      <w:r w:rsidR="003E0E46" w:rsidRPr="003E0E46">
        <w:rPr>
          <w:rFonts w:ascii="Times New Roman" w:hAnsi="Times New Roman"/>
          <w:color w:val="201F1E"/>
          <w:sz w:val="24"/>
          <w:szCs w:val="24"/>
          <w:shd w:val="clear" w:color="auto" w:fill="FFFFFF"/>
        </w:rPr>
        <w:t>educe journey times for commuters</w:t>
      </w:r>
      <w:r w:rsidR="003E0E46">
        <w:rPr>
          <w:rFonts w:ascii="Times New Roman" w:hAnsi="Times New Roman"/>
          <w:color w:val="201F1E"/>
          <w:sz w:val="24"/>
          <w:szCs w:val="24"/>
          <w:shd w:val="clear" w:color="auto" w:fill="FFFFFF"/>
        </w:rPr>
        <w:t>, c</w:t>
      </w:r>
      <w:r w:rsidR="003E0E46" w:rsidRPr="003E0E46">
        <w:rPr>
          <w:rFonts w:ascii="Times New Roman" w:hAnsi="Times New Roman"/>
          <w:color w:val="201F1E"/>
          <w:sz w:val="24"/>
          <w:szCs w:val="24"/>
          <w:shd w:val="clear" w:color="auto" w:fill="FFFFFF"/>
        </w:rPr>
        <w:t>reate new job opportunities</w:t>
      </w:r>
      <w:r w:rsidR="00051D5C">
        <w:rPr>
          <w:rFonts w:ascii="Times New Roman" w:hAnsi="Times New Roman"/>
          <w:color w:val="201F1E"/>
          <w:sz w:val="24"/>
          <w:szCs w:val="24"/>
          <w:shd w:val="clear" w:color="auto" w:fill="FFFFFF"/>
        </w:rPr>
        <w:t xml:space="preserve"> and</w:t>
      </w:r>
      <w:r w:rsidR="003E0E46">
        <w:rPr>
          <w:rFonts w:ascii="Times New Roman" w:hAnsi="Times New Roman"/>
          <w:color w:val="201F1E"/>
          <w:sz w:val="24"/>
          <w:szCs w:val="24"/>
          <w:shd w:val="clear" w:color="auto" w:fill="FFFFFF"/>
        </w:rPr>
        <w:t xml:space="preserve"> e</w:t>
      </w:r>
      <w:r w:rsidR="003E0E46" w:rsidRPr="003E0E46">
        <w:rPr>
          <w:rFonts w:ascii="Times New Roman" w:hAnsi="Times New Roman"/>
          <w:color w:val="201F1E"/>
          <w:sz w:val="24"/>
          <w:szCs w:val="24"/>
          <w:shd w:val="clear" w:color="auto" w:fill="FFFFFF"/>
        </w:rPr>
        <w:t>nhance the image of London as a global transport hub</w:t>
      </w:r>
      <w:r w:rsidR="003E0E46">
        <w:rPr>
          <w:rFonts w:ascii="Times New Roman" w:hAnsi="Times New Roman"/>
          <w:color w:val="201F1E"/>
          <w:sz w:val="24"/>
          <w:szCs w:val="24"/>
          <w:shd w:val="clear" w:color="auto" w:fill="FFFFFF"/>
        </w:rPr>
        <w:t>.</w:t>
      </w:r>
    </w:p>
    <w:p w14:paraId="563677C5" w14:textId="2CA15270" w:rsidR="003E0E46" w:rsidRPr="003E0E46" w:rsidRDefault="003E0E46" w:rsidP="003E0E46">
      <w:pPr>
        <w:spacing w:line="360" w:lineRule="auto"/>
        <w:ind w:firstLine="720"/>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The p</w:t>
      </w:r>
      <w:r w:rsidRPr="003E0E46">
        <w:rPr>
          <w:rFonts w:ascii="Times New Roman" w:hAnsi="Times New Roman"/>
          <w:color w:val="201F1E"/>
          <w:sz w:val="24"/>
          <w:szCs w:val="24"/>
          <w:shd w:val="clear" w:color="auto" w:fill="FFFFFF"/>
        </w:rPr>
        <w:t xml:space="preserve">roject </w:t>
      </w:r>
      <w:r>
        <w:rPr>
          <w:rFonts w:ascii="Times New Roman" w:hAnsi="Times New Roman"/>
          <w:color w:val="201F1E"/>
          <w:sz w:val="24"/>
          <w:szCs w:val="24"/>
          <w:shd w:val="clear" w:color="auto" w:fill="FFFFFF"/>
        </w:rPr>
        <w:t>o</w:t>
      </w:r>
      <w:r w:rsidRPr="003E0E46">
        <w:rPr>
          <w:rFonts w:ascii="Times New Roman" w:hAnsi="Times New Roman"/>
          <w:color w:val="201F1E"/>
          <w:sz w:val="24"/>
          <w:szCs w:val="24"/>
          <w:shd w:val="clear" w:color="auto" w:fill="FFFFFF"/>
        </w:rPr>
        <w:t>bjectives</w:t>
      </w:r>
      <w:r>
        <w:rPr>
          <w:rFonts w:ascii="Times New Roman" w:hAnsi="Times New Roman"/>
          <w:color w:val="201F1E"/>
          <w:sz w:val="24"/>
          <w:szCs w:val="24"/>
          <w:shd w:val="clear" w:color="auto" w:fill="FFFFFF"/>
        </w:rPr>
        <w:t xml:space="preserve"> are to </w:t>
      </w:r>
      <w:r w:rsidRPr="003E0E46">
        <w:rPr>
          <w:rFonts w:ascii="Times New Roman" w:hAnsi="Times New Roman"/>
          <w:color w:val="201F1E"/>
          <w:sz w:val="24"/>
          <w:szCs w:val="24"/>
          <w:shd w:val="clear" w:color="auto" w:fill="FFFFFF"/>
        </w:rPr>
        <w:t>build an underground railway line between London's major airports</w:t>
      </w:r>
      <w:r>
        <w:rPr>
          <w:rFonts w:ascii="Times New Roman" w:hAnsi="Times New Roman"/>
          <w:color w:val="201F1E"/>
          <w:sz w:val="24"/>
          <w:szCs w:val="24"/>
          <w:shd w:val="clear" w:color="auto" w:fill="FFFFFF"/>
        </w:rPr>
        <w:t>, t</w:t>
      </w:r>
      <w:r w:rsidRPr="003E0E46">
        <w:rPr>
          <w:rFonts w:ascii="Times New Roman" w:hAnsi="Times New Roman"/>
          <w:color w:val="201F1E"/>
          <w:sz w:val="24"/>
          <w:szCs w:val="24"/>
          <w:shd w:val="clear" w:color="auto" w:fill="FFFFFF"/>
        </w:rPr>
        <w:t>o improve the speed of travel between London’s major airports and the city centre</w:t>
      </w:r>
      <w:r w:rsidR="007F6B9A">
        <w:rPr>
          <w:rFonts w:ascii="Times New Roman" w:hAnsi="Times New Roman"/>
          <w:color w:val="201F1E"/>
          <w:sz w:val="24"/>
          <w:szCs w:val="24"/>
          <w:shd w:val="clear" w:color="auto" w:fill="FFFFFF"/>
        </w:rPr>
        <w:t xml:space="preserve"> and</w:t>
      </w:r>
      <w:r>
        <w:rPr>
          <w:rFonts w:ascii="Times New Roman" w:hAnsi="Times New Roman"/>
          <w:color w:val="201F1E"/>
          <w:sz w:val="24"/>
          <w:szCs w:val="24"/>
          <w:shd w:val="clear" w:color="auto" w:fill="FFFFFF"/>
        </w:rPr>
        <w:t xml:space="preserve"> t</w:t>
      </w:r>
      <w:r w:rsidRPr="003E0E46">
        <w:rPr>
          <w:rFonts w:ascii="Times New Roman" w:hAnsi="Times New Roman"/>
          <w:color w:val="201F1E"/>
          <w:sz w:val="24"/>
          <w:szCs w:val="24"/>
          <w:shd w:val="clear" w:color="auto" w:fill="FFFFFF"/>
        </w:rPr>
        <w:t xml:space="preserve">o create new job opportunities </w:t>
      </w:r>
      <w:r>
        <w:rPr>
          <w:rFonts w:ascii="Times New Roman" w:hAnsi="Times New Roman"/>
          <w:color w:val="201F1E"/>
          <w:sz w:val="24"/>
          <w:szCs w:val="24"/>
          <w:shd w:val="clear" w:color="auto" w:fill="FFFFFF"/>
        </w:rPr>
        <w:t>and t</w:t>
      </w:r>
      <w:r w:rsidRPr="003E0E46">
        <w:rPr>
          <w:rFonts w:ascii="Times New Roman" w:hAnsi="Times New Roman"/>
          <w:color w:val="201F1E"/>
          <w:sz w:val="24"/>
          <w:szCs w:val="24"/>
          <w:shd w:val="clear" w:color="auto" w:fill="FFFFFF"/>
        </w:rPr>
        <w:t>o increase public transport capacity in London</w:t>
      </w:r>
      <w:r w:rsidR="00051D5C">
        <w:rPr>
          <w:rFonts w:ascii="Times New Roman" w:hAnsi="Times New Roman"/>
          <w:color w:val="201F1E"/>
          <w:sz w:val="24"/>
          <w:szCs w:val="24"/>
          <w:shd w:val="clear" w:color="auto" w:fill="FFFFFF"/>
        </w:rPr>
        <w:t>.</w:t>
      </w:r>
    </w:p>
    <w:p w14:paraId="28F24EFF" w14:textId="2F135076" w:rsidR="003E0E46" w:rsidRDefault="003E0E46" w:rsidP="003E0E46">
      <w:pPr>
        <w:spacing w:line="360" w:lineRule="auto"/>
        <w:ind w:firstLine="720"/>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 xml:space="preserve">The </w:t>
      </w:r>
      <w:r w:rsidRPr="003E0E46">
        <w:rPr>
          <w:rFonts w:ascii="Times New Roman" w:hAnsi="Times New Roman"/>
          <w:color w:val="201F1E"/>
          <w:sz w:val="24"/>
          <w:szCs w:val="24"/>
          <w:shd w:val="clear" w:color="auto" w:fill="FFFFFF"/>
        </w:rPr>
        <w:t>Critical Success Factors</w:t>
      </w:r>
      <w:r>
        <w:rPr>
          <w:rFonts w:ascii="Times New Roman" w:hAnsi="Times New Roman"/>
          <w:color w:val="201F1E"/>
          <w:sz w:val="24"/>
          <w:szCs w:val="24"/>
          <w:shd w:val="clear" w:color="auto" w:fill="FFFFFF"/>
        </w:rPr>
        <w:t xml:space="preserve"> are t</w:t>
      </w:r>
      <w:r w:rsidRPr="003E0E46">
        <w:rPr>
          <w:rFonts w:ascii="Times New Roman" w:hAnsi="Times New Roman"/>
          <w:color w:val="201F1E"/>
          <w:sz w:val="24"/>
          <w:szCs w:val="24"/>
          <w:shd w:val="clear" w:color="auto" w:fill="FFFFFF"/>
        </w:rPr>
        <w:t>imely completion of construction projects</w:t>
      </w:r>
      <w:r>
        <w:rPr>
          <w:rFonts w:ascii="Times New Roman" w:hAnsi="Times New Roman"/>
          <w:color w:val="201F1E"/>
          <w:sz w:val="24"/>
          <w:szCs w:val="24"/>
          <w:shd w:val="clear" w:color="auto" w:fill="FFFFFF"/>
        </w:rPr>
        <w:t>, a</w:t>
      </w:r>
      <w:r w:rsidRPr="003E0E46">
        <w:rPr>
          <w:rFonts w:ascii="Times New Roman" w:hAnsi="Times New Roman"/>
          <w:color w:val="201F1E"/>
          <w:sz w:val="24"/>
          <w:szCs w:val="24"/>
          <w:shd w:val="clear" w:color="auto" w:fill="FFFFFF"/>
        </w:rPr>
        <w:t>dequate funding to complete the project</w:t>
      </w:r>
      <w:r>
        <w:rPr>
          <w:rFonts w:ascii="Times New Roman" w:hAnsi="Times New Roman"/>
          <w:color w:val="201F1E"/>
          <w:sz w:val="24"/>
          <w:szCs w:val="24"/>
          <w:shd w:val="clear" w:color="auto" w:fill="FFFFFF"/>
        </w:rPr>
        <w:t>, e</w:t>
      </w:r>
      <w:r w:rsidRPr="003E0E46">
        <w:rPr>
          <w:rFonts w:ascii="Times New Roman" w:hAnsi="Times New Roman"/>
          <w:color w:val="201F1E"/>
          <w:sz w:val="24"/>
          <w:szCs w:val="24"/>
          <w:shd w:val="clear" w:color="auto" w:fill="FFFFFF"/>
        </w:rPr>
        <w:t>ffective management of the project</w:t>
      </w:r>
      <w:r>
        <w:rPr>
          <w:rFonts w:ascii="Times New Roman" w:hAnsi="Times New Roman"/>
          <w:color w:val="201F1E"/>
          <w:sz w:val="24"/>
          <w:szCs w:val="24"/>
          <w:shd w:val="clear" w:color="auto" w:fill="FFFFFF"/>
        </w:rPr>
        <w:t>, p</w:t>
      </w:r>
      <w:r w:rsidRPr="003E0E46">
        <w:rPr>
          <w:rFonts w:ascii="Times New Roman" w:hAnsi="Times New Roman"/>
          <w:color w:val="201F1E"/>
          <w:sz w:val="24"/>
          <w:szCs w:val="24"/>
          <w:shd w:val="clear" w:color="auto" w:fill="FFFFFF"/>
        </w:rPr>
        <w:t>ositive public opinion</w:t>
      </w:r>
      <w:r>
        <w:rPr>
          <w:rFonts w:ascii="Times New Roman" w:hAnsi="Times New Roman"/>
          <w:color w:val="201F1E"/>
          <w:sz w:val="24"/>
          <w:szCs w:val="24"/>
          <w:shd w:val="clear" w:color="auto" w:fill="FFFFFF"/>
        </w:rPr>
        <w:t>, s</w:t>
      </w:r>
      <w:r w:rsidRPr="003E0E46">
        <w:rPr>
          <w:rFonts w:ascii="Times New Roman" w:hAnsi="Times New Roman"/>
          <w:color w:val="201F1E"/>
          <w:sz w:val="24"/>
          <w:szCs w:val="24"/>
          <w:shd w:val="clear" w:color="auto" w:fill="FFFFFF"/>
        </w:rPr>
        <w:t xml:space="preserve">mooth integration of the Elizabeth Line into the existing London transport network </w:t>
      </w:r>
      <w:r>
        <w:rPr>
          <w:rFonts w:ascii="Times New Roman" w:hAnsi="Times New Roman"/>
          <w:color w:val="201F1E"/>
          <w:sz w:val="24"/>
          <w:szCs w:val="24"/>
          <w:shd w:val="clear" w:color="auto" w:fill="FFFFFF"/>
        </w:rPr>
        <w:t>and m</w:t>
      </w:r>
      <w:r w:rsidRPr="003E0E46">
        <w:rPr>
          <w:rFonts w:ascii="Times New Roman" w:hAnsi="Times New Roman"/>
          <w:color w:val="201F1E"/>
          <w:sz w:val="24"/>
          <w:szCs w:val="24"/>
          <w:shd w:val="clear" w:color="auto" w:fill="FFFFFF"/>
        </w:rPr>
        <w:t>eeting or exceeding design specifications and safety standards</w:t>
      </w:r>
      <w:r w:rsidR="005E3364">
        <w:rPr>
          <w:rFonts w:ascii="Times New Roman" w:hAnsi="Times New Roman"/>
          <w:color w:val="201F1E"/>
          <w:sz w:val="24"/>
          <w:szCs w:val="24"/>
          <w:shd w:val="clear" w:color="auto" w:fill="FFFFFF"/>
        </w:rPr>
        <w:t>.</w:t>
      </w:r>
    </w:p>
    <w:p w14:paraId="4DB04689" w14:textId="0F9B6063" w:rsidR="003E0E46" w:rsidRDefault="003E0E46" w:rsidP="0099394D">
      <w:pPr>
        <w:spacing w:line="360" w:lineRule="auto"/>
        <w:ind w:firstLine="720"/>
        <w:rPr>
          <w:rFonts w:ascii="Times New Roman" w:hAnsi="Times New Roman"/>
          <w:color w:val="201F1E"/>
          <w:sz w:val="24"/>
          <w:szCs w:val="24"/>
          <w:shd w:val="clear" w:color="auto" w:fill="FFFFFF"/>
        </w:rPr>
      </w:pPr>
    </w:p>
    <w:p w14:paraId="56CD66E4" w14:textId="20F12A1F" w:rsidR="00181789" w:rsidRDefault="00181789" w:rsidP="0099394D">
      <w:pPr>
        <w:spacing w:line="360" w:lineRule="auto"/>
        <w:ind w:firstLine="720"/>
        <w:rPr>
          <w:rFonts w:ascii="Times New Roman" w:hAnsi="Times New Roman"/>
          <w:color w:val="201F1E"/>
          <w:sz w:val="24"/>
          <w:szCs w:val="24"/>
          <w:shd w:val="clear" w:color="auto" w:fill="FFFFFF"/>
        </w:rPr>
      </w:pPr>
    </w:p>
    <w:p w14:paraId="40B74068" w14:textId="1D61B14B" w:rsidR="00181789" w:rsidRDefault="00181789" w:rsidP="006E5989">
      <w:pPr>
        <w:spacing w:line="360" w:lineRule="auto"/>
        <w:rPr>
          <w:rFonts w:ascii="Times New Roman" w:hAnsi="Times New Roman"/>
          <w:color w:val="201F1E"/>
          <w:sz w:val="24"/>
          <w:szCs w:val="24"/>
          <w:shd w:val="clear" w:color="auto" w:fill="FFFFFF"/>
        </w:rPr>
      </w:pPr>
    </w:p>
    <w:p w14:paraId="47DB4D15" w14:textId="77777777" w:rsidR="004B235D" w:rsidRDefault="004B235D" w:rsidP="006E5989">
      <w:pPr>
        <w:spacing w:line="360" w:lineRule="auto"/>
        <w:rPr>
          <w:rFonts w:ascii="Times New Roman" w:hAnsi="Times New Roman"/>
          <w:color w:val="201F1E"/>
          <w:sz w:val="24"/>
          <w:szCs w:val="24"/>
          <w:shd w:val="clear" w:color="auto" w:fill="FFFFFF"/>
        </w:rPr>
      </w:pPr>
    </w:p>
    <w:p w14:paraId="46A287E3" w14:textId="4EFCC3EA" w:rsidR="00181789" w:rsidRPr="00181789" w:rsidRDefault="00181789" w:rsidP="00181789">
      <w:pPr>
        <w:spacing w:line="360" w:lineRule="auto"/>
        <w:jc w:val="center"/>
        <w:rPr>
          <w:rFonts w:ascii="Times New Roman" w:hAnsi="Times New Roman"/>
          <w:b/>
          <w:bCs/>
          <w:i/>
          <w:iCs/>
          <w:color w:val="201F1E"/>
          <w:sz w:val="32"/>
          <w:szCs w:val="32"/>
          <w:shd w:val="clear" w:color="auto" w:fill="FFFFFF"/>
        </w:rPr>
      </w:pPr>
      <w:r w:rsidRPr="00181789">
        <w:rPr>
          <w:rFonts w:ascii="Times New Roman" w:hAnsi="Times New Roman"/>
          <w:b/>
          <w:bCs/>
          <w:i/>
          <w:iCs/>
          <w:color w:val="201F1E"/>
          <w:sz w:val="32"/>
          <w:szCs w:val="32"/>
          <w:shd w:val="clear" w:color="auto" w:fill="FFFFFF"/>
        </w:rPr>
        <w:lastRenderedPageBreak/>
        <w:t>Project Scope</w:t>
      </w:r>
    </w:p>
    <w:p w14:paraId="51F4BA34" w14:textId="77777777" w:rsidR="00181789" w:rsidRDefault="00181789" w:rsidP="00181789">
      <w:pPr>
        <w:spacing w:line="360" w:lineRule="auto"/>
        <w:ind w:firstLine="720"/>
        <w:jc w:val="center"/>
        <w:rPr>
          <w:rFonts w:ascii="Times New Roman" w:hAnsi="Times New Roman"/>
          <w:color w:val="201F1E"/>
          <w:sz w:val="24"/>
          <w:szCs w:val="24"/>
          <w:shd w:val="clear" w:color="auto" w:fill="FFFFFF"/>
        </w:rPr>
      </w:pPr>
    </w:p>
    <w:p w14:paraId="13F888BC" w14:textId="34016C2B" w:rsidR="00181789" w:rsidRDefault="00751792" w:rsidP="00356724">
      <w:pPr>
        <w:spacing w:line="360" w:lineRule="auto"/>
        <w:ind w:firstLine="720"/>
        <w:rPr>
          <w:rFonts w:ascii="Times New Roman" w:hAnsi="Times New Roman"/>
          <w:color w:val="201F1E"/>
          <w:sz w:val="24"/>
          <w:szCs w:val="24"/>
          <w:shd w:val="clear" w:color="auto" w:fill="FFFFFF"/>
        </w:rPr>
      </w:pPr>
      <w:r>
        <w:rPr>
          <w:noProof/>
        </w:rPr>
        <w:drawing>
          <wp:anchor distT="0" distB="0" distL="114300" distR="114300" simplePos="0" relativeHeight="251663360" behindDoc="0" locked="0" layoutInCell="1" allowOverlap="1" wp14:anchorId="6310A6E0" wp14:editId="7429C703">
            <wp:simplePos x="0" y="0"/>
            <wp:positionH relativeFrom="margin">
              <wp:align>right</wp:align>
            </wp:positionH>
            <wp:positionV relativeFrom="paragraph">
              <wp:posOffset>1242695</wp:posOffset>
            </wp:positionV>
            <wp:extent cx="5943600" cy="204343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bwMode="auto">
                    <a:xfrm>
                      <a:off x="0" y="0"/>
                      <a:ext cx="5943600" cy="2043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1789">
        <w:rPr>
          <w:rFonts w:ascii="Times New Roman" w:hAnsi="Times New Roman"/>
          <w:color w:val="201F1E"/>
          <w:sz w:val="24"/>
          <w:szCs w:val="24"/>
          <w:shd w:val="clear" w:color="auto" w:fill="FFFFFF"/>
        </w:rPr>
        <w:t>T</w:t>
      </w:r>
      <w:r w:rsidR="00181789" w:rsidRPr="00181789">
        <w:rPr>
          <w:rFonts w:ascii="Times New Roman" w:hAnsi="Times New Roman"/>
          <w:color w:val="201F1E"/>
          <w:sz w:val="24"/>
          <w:szCs w:val="24"/>
          <w:shd w:val="clear" w:color="auto" w:fill="FFFFFF"/>
        </w:rPr>
        <w:t xml:space="preserve">he Elizabeth line is the first new underground railway line to be built in London in over 100 years. </w:t>
      </w:r>
      <w:r w:rsidR="004B235D" w:rsidRPr="0099394D">
        <w:rPr>
          <w:rFonts w:ascii="Times New Roman" w:hAnsi="Times New Roman"/>
          <w:color w:val="201F1E"/>
          <w:sz w:val="24"/>
          <w:szCs w:val="24"/>
          <w:shd w:val="clear" w:color="auto" w:fill="FFFFFF"/>
        </w:rPr>
        <w:t xml:space="preserve">The line development and operation would boost the UK economy by a projected £42 billion, significantly improve transportation in London </w:t>
      </w:r>
      <w:r w:rsidR="004B235D">
        <w:rPr>
          <w:rFonts w:ascii="Times New Roman" w:hAnsi="Times New Roman"/>
          <w:color w:val="201F1E"/>
          <w:sz w:val="24"/>
          <w:szCs w:val="24"/>
          <w:shd w:val="clear" w:color="auto" w:fill="FFFFFF"/>
        </w:rPr>
        <w:t>and</w:t>
      </w:r>
      <w:r w:rsidR="004B235D" w:rsidRPr="0099394D">
        <w:rPr>
          <w:rFonts w:ascii="Times New Roman" w:hAnsi="Times New Roman"/>
          <w:color w:val="201F1E"/>
          <w:sz w:val="24"/>
          <w:szCs w:val="24"/>
          <w:shd w:val="clear" w:color="auto" w:fill="FFFFFF"/>
        </w:rPr>
        <w:t xml:space="preserve"> South</w:t>
      </w:r>
      <w:r w:rsidR="006378B6">
        <w:rPr>
          <w:rFonts w:ascii="Times New Roman" w:hAnsi="Times New Roman"/>
          <w:color w:val="201F1E"/>
          <w:sz w:val="24"/>
          <w:szCs w:val="24"/>
          <w:shd w:val="clear" w:color="auto" w:fill="FFFFFF"/>
        </w:rPr>
        <w:t xml:space="preserve"> </w:t>
      </w:r>
      <w:r w:rsidR="004B235D" w:rsidRPr="0099394D">
        <w:rPr>
          <w:rFonts w:ascii="Times New Roman" w:hAnsi="Times New Roman"/>
          <w:color w:val="201F1E"/>
          <w:sz w:val="24"/>
          <w:szCs w:val="24"/>
          <w:shd w:val="clear" w:color="auto" w:fill="FFFFFF"/>
        </w:rPr>
        <w:t>East</w:t>
      </w:r>
      <w:r w:rsidR="004B235D">
        <w:rPr>
          <w:rFonts w:ascii="Times New Roman" w:hAnsi="Times New Roman"/>
          <w:color w:val="201F1E"/>
          <w:sz w:val="24"/>
          <w:szCs w:val="24"/>
          <w:shd w:val="clear" w:color="auto" w:fill="FFFFFF"/>
        </w:rPr>
        <w:t xml:space="preserve">, </w:t>
      </w:r>
      <w:r w:rsidR="004B235D" w:rsidRPr="0099394D">
        <w:rPr>
          <w:rFonts w:ascii="Times New Roman" w:hAnsi="Times New Roman"/>
          <w:color w:val="201F1E"/>
          <w:sz w:val="24"/>
          <w:szCs w:val="24"/>
          <w:shd w:val="clear" w:color="auto" w:fill="FFFFFF"/>
        </w:rPr>
        <w:t>encourage homebuilding, assist</w:t>
      </w:r>
      <w:r w:rsidR="004B235D">
        <w:rPr>
          <w:rFonts w:ascii="Times New Roman" w:hAnsi="Times New Roman"/>
          <w:color w:val="201F1E"/>
          <w:sz w:val="24"/>
          <w:szCs w:val="24"/>
          <w:shd w:val="clear" w:color="auto" w:fill="FFFFFF"/>
        </w:rPr>
        <w:t xml:space="preserve"> London</w:t>
      </w:r>
      <w:r w:rsidR="004B235D" w:rsidRPr="0099394D">
        <w:rPr>
          <w:rFonts w:ascii="Times New Roman" w:hAnsi="Times New Roman"/>
          <w:color w:val="201F1E"/>
          <w:sz w:val="24"/>
          <w:szCs w:val="24"/>
          <w:shd w:val="clear" w:color="auto" w:fill="FFFFFF"/>
        </w:rPr>
        <w:t xml:space="preserve"> broader redevelopment</w:t>
      </w:r>
      <w:r w:rsidR="004B235D">
        <w:rPr>
          <w:rFonts w:ascii="Times New Roman" w:hAnsi="Times New Roman"/>
          <w:color w:val="201F1E"/>
          <w:sz w:val="24"/>
          <w:szCs w:val="24"/>
          <w:shd w:val="clear" w:color="auto" w:fill="FFFFFF"/>
        </w:rPr>
        <w:t>,</w:t>
      </w:r>
      <w:r w:rsidR="004B235D" w:rsidRPr="0099394D">
        <w:rPr>
          <w:rFonts w:ascii="Times New Roman" w:hAnsi="Times New Roman"/>
          <w:color w:val="201F1E"/>
          <w:sz w:val="24"/>
          <w:szCs w:val="24"/>
          <w:shd w:val="clear" w:color="auto" w:fill="FFFFFF"/>
        </w:rPr>
        <w:t xml:space="preserve"> generate jobs </w:t>
      </w:r>
      <w:r w:rsidR="004B235D">
        <w:rPr>
          <w:rFonts w:ascii="Times New Roman" w:hAnsi="Times New Roman"/>
          <w:color w:val="201F1E"/>
          <w:sz w:val="24"/>
          <w:szCs w:val="24"/>
          <w:shd w:val="clear" w:color="auto" w:fill="FFFFFF"/>
        </w:rPr>
        <w:t>and</w:t>
      </w:r>
      <w:r w:rsidR="004B235D" w:rsidRPr="0099394D">
        <w:rPr>
          <w:rFonts w:ascii="Times New Roman" w:hAnsi="Times New Roman"/>
          <w:color w:val="201F1E"/>
          <w:sz w:val="24"/>
          <w:szCs w:val="24"/>
          <w:shd w:val="clear" w:color="auto" w:fill="FFFFFF"/>
        </w:rPr>
        <w:t xml:space="preserve"> commercial possibilities across the country.</w:t>
      </w:r>
    </w:p>
    <w:p w14:paraId="392CC2BD" w14:textId="1A39BC81" w:rsidR="00356724" w:rsidRDefault="00356724" w:rsidP="00356724">
      <w:pPr>
        <w:spacing w:line="360" w:lineRule="auto"/>
        <w:ind w:firstLine="720"/>
        <w:rPr>
          <w:rFonts w:ascii="Times New Roman" w:hAnsi="Times New Roman"/>
          <w:color w:val="201F1E"/>
          <w:sz w:val="24"/>
          <w:szCs w:val="24"/>
          <w:shd w:val="clear" w:color="auto" w:fill="FFFFFF"/>
        </w:rPr>
      </w:pPr>
    </w:p>
    <w:p w14:paraId="09399983" w14:textId="2851E4E9" w:rsidR="00181789" w:rsidRPr="0099394D" w:rsidRDefault="00181789" w:rsidP="0004155D">
      <w:pPr>
        <w:spacing w:line="240" w:lineRule="auto"/>
        <w:ind w:firstLine="360"/>
        <w:jc w:val="center"/>
        <w:rPr>
          <w:rFonts w:ascii="Times New Roman" w:hAnsi="Times New Roman"/>
          <w:color w:val="201F1E"/>
          <w:sz w:val="24"/>
          <w:szCs w:val="24"/>
          <w:shd w:val="clear" w:color="auto" w:fill="FFFFFF"/>
        </w:rPr>
      </w:pPr>
      <w:r w:rsidRPr="0099394D">
        <w:rPr>
          <w:rFonts w:ascii="Times New Roman" w:hAnsi="Times New Roman"/>
          <w:color w:val="201F1E"/>
          <w:sz w:val="24"/>
          <w:szCs w:val="24"/>
          <w:shd w:val="clear" w:color="auto" w:fill="FFFFFF"/>
        </w:rPr>
        <w:t>Route of cross-rail</w:t>
      </w:r>
    </w:p>
    <w:p w14:paraId="01C2FADB" w14:textId="03F9E3DB" w:rsidR="00181789" w:rsidRDefault="00181789" w:rsidP="0004155D">
      <w:pPr>
        <w:spacing w:line="240" w:lineRule="auto"/>
        <w:ind w:firstLine="360"/>
        <w:jc w:val="center"/>
        <w:rPr>
          <w:rFonts w:ascii="Times New Roman" w:hAnsi="Times New Roman"/>
          <w:color w:val="201F1E"/>
          <w:sz w:val="24"/>
          <w:szCs w:val="24"/>
          <w:shd w:val="clear" w:color="auto" w:fill="FFFFFF"/>
        </w:rPr>
      </w:pPr>
      <w:r w:rsidRPr="0099394D">
        <w:rPr>
          <w:rFonts w:ascii="Times New Roman" w:hAnsi="Times New Roman"/>
          <w:color w:val="201F1E"/>
          <w:sz w:val="24"/>
          <w:szCs w:val="24"/>
          <w:shd w:val="clear" w:color="auto" w:fill="FFFFFF"/>
        </w:rPr>
        <w:t xml:space="preserve">Source: </w:t>
      </w:r>
      <w:r w:rsidR="00751792" w:rsidRPr="00751792">
        <w:rPr>
          <w:rFonts w:ascii="Times New Roman" w:hAnsi="Times New Roman"/>
          <w:color w:val="201F1E"/>
          <w:sz w:val="24"/>
          <w:szCs w:val="24"/>
          <w:shd w:val="clear" w:color="auto" w:fill="FFFFFF"/>
        </w:rPr>
        <w:t>https://www.crossrail.co.uk/route/maps/</w:t>
      </w:r>
      <w:r w:rsidRPr="0099394D">
        <w:rPr>
          <w:rFonts w:ascii="Times New Roman" w:hAnsi="Times New Roman"/>
          <w:color w:val="201F1E"/>
          <w:sz w:val="24"/>
          <w:szCs w:val="24"/>
          <w:shd w:val="clear" w:color="auto" w:fill="FFFFFF"/>
        </w:rPr>
        <w:t xml:space="preserve">, </w:t>
      </w:r>
      <w:r w:rsidR="00751792">
        <w:rPr>
          <w:rFonts w:ascii="Times New Roman" w:hAnsi="Times New Roman"/>
          <w:color w:val="201F1E"/>
          <w:sz w:val="24"/>
          <w:szCs w:val="24"/>
          <w:shd w:val="clear" w:color="auto" w:fill="FFFFFF"/>
        </w:rPr>
        <w:t>(</w:t>
      </w:r>
      <w:r w:rsidRPr="0099394D">
        <w:rPr>
          <w:rFonts w:ascii="Times New Roman" w:hAnsi="Times New Roman"/>
          <w:color w:val="201F1E"/>
          <w:sz w:val="24"/>
          <w:szCs w:val="24"/>
          <w:shd w:val="clear" w:color="auto" w:fill="FFFFFF"/>
        </w:rPr>
        <w:t>2022).</w:t>
      </w:r>
    </w:p>
    <w:p w14:paraId="36237483" w14:textId="77777777" w:rsidR="00181789" w:rsidRDefault="00181789" w:rsidP="00181789">
      <w:pPr>
        <w:spacing w:line="360" w:lineRule="auto"/>
        <w:ind w:firstLine="720"/>
        <w:rPr>
          <w:rFonts w:ascii="Times New Roman" w:hAnsi="Times New Roman"/>
          <w:color w:val="201F1E"/>
          <w:sz w:val="24"/>
          <w:szCs w:val="24"/>
          <w:shd w:val="clear" w:color="auto" w:fill="FFFFFF"/>
        </w:rPr>
      </w:pPr>
    </w:p>
    <w:p w14:paraId="781ED5E3" w14:textId="54B2A588" w:rsidR="007C15C5" w:rsidRDefault="00181789" w:rsidP="007C15C5">
      <w:pPr>
        <w:spacing w:line="360" w:lineRule="auto"/>
        <w:ind w:firstLine="720"/>
        <w:rPr>
          <w:rFonts w:ascii="Times New Roman" w:hAnsi="Times New Roman"/>
          <w:color w:val="201F1E"/>
          <w:sz w:val="24"/>
          <w:szCs w:val="24"/>
          <w:shd w:val="clear" w:color="auto" w:fill="FFFFFF"/>
        </w:rPr>
      </w:pPr>
      <w:r w:rsidRPr="00181789">
        <w:rPr>
          <w:rFonts w:ascii="Times New Roman" w:hAnsi="Times New Roman"/>
          <w:color w:val="201F1E"/>
          <w:sz w:val="24"/>
          <w:szCs w:val="24"/>
          <w:shd w:val="clear" w:color="auto" w:fill="FFFFFF"/>
        </w:rPr>
        <w:t xml:space="preserve">The project comprises of </w:t>
      </w:r>
      <w:r w:rsidR="004B235D">
        <w:rPr>
          <w:rFonts w:ascii="Times New Roman" w:hAnsi="Times New Roman"/>
          <w:color w:val="201F1E"/>
          <w:sz w:val="24"/>
          <w:szCs w:val="24"/>
          <w:shd w:val="clear" w:color="auto" w:fill="FFFFFF"/>
        </w:rPr>
        <w:t>ten</w:t>
      </w:r>
      <w:r w:rsidRPr="00181789">
        <w:rPr>
          <w:rFonts w:ascii="Times New Roman" w:hAnsi="Times New Roman"/>
          <w:color w:val="201F1E"/>
          <w:sz w:val="24"/>
          <w:szCs w:val="24"/>
          <w:shd w:val="clear" w:color="auto" w:fill="FFFFFF"/>
        </w:rPr>
        <w:t xml:space="preserve"> new stations, </w:t>
      </w:r>
      <w:r w:rsidR="004B235D">
        <w:rPr>
          <w:rFonts w:ascii="Times New Roman" w:hAnsi="Times New Roman"/>
          <w:color w:val="201F1E"/>
          <w:sz w:val="24"/>
          <w:szCs w:val="24"/>
          <w:shd w:val="clear" w:color="auto" w:fill="FFFFFF"/>
        </w:rPr>
        <w:t xml:space="preserve">connect 41 stations and 42 </w:t>
      </w:r>
      <w:r w:rsidRPr="00181789">
        <w:rPr>
          <w:rFonts w:ascii="Times New Roman" w:hAnsi="Times New Roman"/>
          <w:color w:val="201F1E"/>
          <w:sz w:val="24"/>
          <w:szCs w:val="24"/>
          <w:shd w:val="clear" w:color="auto" w:fill="FFFFFF"/>
        </w:rPr>
        <w:t xml:space="preserve">km of new tunnels, and upgrades to existing lines. The project is being delivered in three phases, with the first phase </w:t>
      </w:r>
      <w:r w:rsidR="00356724">
        <w:rPr>
          <w:rFonts w:ascii="Times New Roman" w:hAnsi="Times New Roman"/>
          <w:color w:val="201F1E"/>
          <w:sz w:val="24"/>
          <w:szCs w:val="24"/>
          <w:shd w:val="clear" w:color="auto" w:fill="FFFFFF"/>
        </w:rPr>
        <w:t xml:space="preserve">on 24 May 2022, the second phase </w:t>
      </w:r>
      <w:r w:rsidR="00146D30">
        <w:rPr>
          <w:rFonts w:ascii="Times New Roman" w:hAnsi="Times New Roman"/>
          <w:color w:val="201F1E"/>
          <w:sz w:val="24"/>
          <w:szCs w:val="24"/>
          <w:shd w:val="clear" w:color="auto" w:fill="FFFFFF"/>
        </w:rPr>
        <w:t>on</w:t>
      </w:r>
      <w:r w:rsidR="00356724">
        <w:rPr>
          <w:rFonts w:ascii="Times New Roman" w:hAnsi="Times New Roman"/>
          <w:color w:val="201F1E"/>
          <w:sz w:val="24"/>
          <w:szCs w:val="24"/>
          <w:shd w:val="clear" w:color="auto" w:fill="FFFFFF"/>
        </w:rPr>
        <w:t xml:space="preserve"> 6th November 2022 and the last will commence </w:t>
      </w:r>
      <w:r w:rsidR="006C09C5">
        <w:rPr>
          <w:rFonts w:ascii="Times New Roman" w:hAnsi="Times New Roman"/>
          <w:color w:val="201F1E"/>
          <w:sz w:val="24"/>
          <w:szCs w:val="24"/>
          <w:shd w:val="clear" w:color="auto" w:fill="FFFFFF"/>
        </w:rPr>
        <w:t>in</w:t>
      </w:r>
      <w:r w:rsidR="00356724">
        <w:rPr>
          <w:rFonts w:ascii="Times New Roman" w:hAnsi="Times New Roman"/>
          <w:color w:val="201F1E"/>
          <w:sz w:val="24"/>
          <w:szCs w:val="24"/>
          <w:shd w:val="clear" w:color="auto" w:fill="FFFFFF"/>
        </w:rPr>
        <w:t xml:space="preserve"> May 2023</w:t>
      </w:r>
      <w:r w:rsidRPr="00181789">
        <w:rPr>
          <w:rFonts w:ascii="Times New Roman" w:hAnsi="Times New Roman"/>
          <w:color w:val="201F1E"/>
          <w:sz w:val="24"/>
          <w:szCs w:val="24"/>
          <w:shd w:val="clear" w:color="auto" w:fill="FFFFFF"/>
        </w:rPr>
        <w:t>.</w:t>
      </w:r>
      <w:r w:rsidR="007C15C5">
        <w:rPr>
          <w:rFonts w:ascii="Times New Roman" w:hAnsi="Times New Roman"/>
          <w:color w:val="201F1E"/>
          <w:sz w:val="24"/>
          <w:szCs w:val="24"/>
          <w:shd w:val="clear" w:color="auto" w:fill="FFFFFF"/>
        </w:rPr>
        <w:t xml:space="preserve"> </w:t>
      </w:r>
      <w:r w:rsidRPr="00181789">
        <w:rPr>
          <w:rFonts w:ascii="Times New Roman" w:hAnsi="Times New Roman"/>
          <w:color w:val="201F1E"/>
          <w:sz w:val="24"/>
          <w:szCs w:val="24"/>
          <w:shd w:val="clear" w:color="auto" w:fill="FFFFFF"/>
        </w:rPr>
        <w:t xml:space="preserve">The expected quality of the Elizabeth line is that it should provide an efficient and reliable service to customers, with new rolling stock and improved customer information systems. </w:t>
      </w:r>
      <w:r w:rsidR="00356724" w:rsidRPr="00356724">
        <w:rPr>
          <w:rFonts w:ascii="Times New Roman" w:hAnsi="Times New Roman"/>
          <w:color w:val="201F1E"/>
          <w:sz w:val="24"/>
          <w:szCs w:val="24"/>
          <w:shd w:val="clear" w:color="auto" w:fill="FFFFFF"/>
        </w:rPr>
        <w:t xml:space="preserve">According to </w:t>
      </w:r>
      <w:r w:rsidR="001611ED" w:rsidRPr="001611ED">
        <w:rPr>
          <w:rFonts w:ascii="Times New Roman" w:hAnsi="Times New Roman"/>
          <w:color w:val="201F1E"/>
          <w:sz w:val="24"/>
          <w:szCs w:val="24"/>
          <w:shd w:val="clear" w:color="auto" w:fill="FFFFFF"/>
        </w:rPr>
        <w:t>The National Audit Office</w:t>
      </w:r>
      <w:r w:rsidR="00C03005">
        <w:rPr>
          <w:rFonts w:ascii="Times New Roman" w:hAnsi="Times New Roman"/>
          <w:color w:val="201F1E"/>
          <w:sz w:val="24"/>
          <w:szCs w:val="24"/>
          <w:shd w:val="clear" w:color="auto" w:fill="FFFFFF"/>
        </w:rPr>
        <w:t xml:space="preserve"> (2021)</w:t>
      </w:r>
      <w:r w:rsidR="00356724" w:rsidRPr="00356724">
        <w:rPr>
          <w:rFonts w:ascii="Times New Roman" w:hAnsi="Times New Roman"/>
          <w:color w:val="201F1E"/>
          <w:sz w:val="24"/>
          <w:szCs w:val="24"/>
          <w:shd w:val="clear" w:color="auto" w:fill="FFFFFF"/>
        </w:rPr>
        <w:t>, the estimated budget for the Elizabeth line is £</w:t>
      </w:r>
      <w:r w:rsidR="001611ED">
        <w:rPr>
          <w:rFonts w:ascii="Times New Roman" w:hAnsi="Times New Roman"/>
          <w:color w:val="201F1E"/>
          <w:sz w:val="24"/>
          <w:szCs w:val="24"/>
          <w:shd w:val="clear" w:color="auto" w:fill="FFFFFF"/>
        </w:rPr>
        <w:t xml:space="preserve">18,9 </w:t>
      </w:r>
      <w:r w:rsidR="00356724" w:rsidRPr="00356724">
        <w:rPr>
          <w:rFonts w:ascii="Times New Roman" w:hAnsi="Times New Roman"/>
          <w:color w:val="201F1E"/>
          <w:sz w:val="24"/>
          <w:szCs w:val="24"/>
          <w:shd w:val="clear" w:color="auto" w:fill="FFFFFF"/>
        </w:rPr>
        <w:t>billion. This figure includes the cost of construction, rolling stock, and the development of the line.</w:t>
      </w:r>
      <w:r w:rsidR="007C15C5">
        <w:rPr>
          <w:rFonts w:ascii="Times New Roman" w:hAnsi="Times New Roman"/>
          <w:color w:val="201F1E"/>
          <w:sz w:val="24"/>
          <w:szCs w:val="24"/>
          <w:shd w:val="clear" w:color="auto" w:fill="FFFFFF"/>
        </w:rPr>
        <w:t xml:space="preserve"> </w:t>
      </w:r>
    </w:p>
    <w:p w14:paraId="22A328D3" w14:textId="52004D04" w:rsidR="00181789" w:rsidRPr="00181789" w:rsidRDefault="00181789" w:rsidP="007C15C5">
      <w:pPr>
        <w:spacing w:line="360" w:lineRule="auto"/>
        <w:ind w:firstLine="720"/>
        <w:rPr>
          <w:rFonts w:ascii="Times New Roman" w:hAnsi="Times New Roman"/>
          <w:color w:val="201F1E"/>
          <w:sz w:val="24"/>
          <w:szCs w:val="24"/>
          <w:shd w:val="clear" w:color="auto" w:fill="FFFFFF"/>
        </w:rPr>
      </w:pPr>
      <w:r w:rsidRPr="00181789">
        <w:rPr>
          <w:rFonts w:ascii="Times New Roman" w:hAnsi="Times New Roman"/>
          <w:color w:val="201F1E"/>
          <w:sz w:val="24"/>
          <w:szCs w:val="24"/>
          <w:shd w:val="clear" w:color="auto" w:fill="FFFFFF"/>
        </w:rPr>
        <w:lastRenderedPageBreak/>
        <w:t xml:space="preserve">The project is expected to be completed by </w:t>
      </w:r>
      <w:r w:rsidR="00356724">
        <w:rPr>
          <w:rFonts w:ascii="Times New Roman" w:hAnsi="Times New Roman"/>
          <w:color w:val="201F1E"/>
          <w:sz w:val="24"/>
          <w:szCs w:val="24"/>
          <w:shd w:val="clear" w:color="auto" w:fill="FFFFFF"/>
        </w:rPr>
        <w:t>May 2023</w:t>
      </w:r>
      <w:r w:rsidRPr="00181789">
        <w:rPr>
          <w:rFonts w:ascii="Times New Roman" w:hAnsi="Times New Roman"/>
          <w:color w:val="201F1E"/>
          <w:sz w:val="24"/>
          <w:szCs w:val="24"/>
          <w:shd w:val="clear" w:color="auto" w:fill="FFFFFF"/>
        </w:rPr>
        <w:t>. This includes the completion of all construction works, testing and commissioning, as well as the transfer of services from existing lines.</w:t>
      </w:r>
    </w:p>
    <w:p w14:paraId="40FF6F5A" w14:textId="63FD3046" w:rsidR="00181789" w:rsidRDefault="00181789" w:rsidP="00181789">
      <w:pPr>
        <w:spacing w:line="360" w:lineRule="auto"/>
        <w:ind w:firstLine="720"/>
        <w:rPr>
          <w:rFonts w:ascii="Times New Roman" w:hAnsi="Times New Roman"/>
          <w:color w:val="201F1E"/>
          <w:sz w:val="24"/>
          <w:szCs w:val="24"/>
          <w:shd w:val="clear" w:color="auto" w:fill="FFFFFF"/>
        </w:rPr>
      </w:pPr>
      <w:r w:rsidRPr="00181789">
        <w:rPr>
          <w:rFonts w:ascii="Times New Roman" w:hAnsi="Times New Roman"/>
          <w:color w:val="201F1E"/>
          <w:sz w:val="24"/>
          <w:szCs w:val="24"/>
          <w:shd w:val="clear" w:color="auto" w:fill="FFFFFF"/>
        </w:rPr>
        <w:t>The benefits of the Elizabeth line are numerous. It will reduce journey times and provide improved reliability, capacity, customer service and connectivity. It will also help to reduce the amount of traffic on London's roads and provide economic benefits for the capital.</w:t>
      </w:r>
    </w:p>
    <w:p w14:paraId="0331C866" w14:textId="27E191CD" w:rsidR="007E62F3" w:rsidRDefault="007E62F3" w:rsidP="00181789">
      <w:pPr>
        <w:spacing w:line="360" w:lineRule="auto"/>
        <w:ind w:firstLine="720"/>
        <w:rPr>
          <w:rFonts w:ascii="Times New Roman" w:hAnsi="Times New Roman"/>
          <w:color w:val="201F1E"/>
          <w:sz w:val="24"/>
          <w:szCs w:val="24"/>
          <w:shd w:val="clear" w:color="auto" w:fill="FFFFFF"/>
        </w:rPr>
      </w:pPr>
    </w:p>
    <w:p w14:paraId="13A3276A" w14:textId="752BD1FD" w:rsidR="007E62F3" w:rsidRDefault="007E62F3" w:rsidP="00181789">
      <w:pPr>
        <w:spacing w:line="360" w:lineRule="auto"/>
        <w:ind w:firstLine="720"/>
        <w:rPr>
          <w:rFonts w:ascii="Times New Roman" w:hAnsi="Times New Roman"/>
          <w:color w:val="201F1E"/>
          <w:sz w:val="24"/>
          <w:szCs w:val="24"/>
          <w:shd w:val="clear" w:color="auto" w:fill="FFFFFF"/>
        </w:rPr>
      </w:pPr>
    </w:p>
    <w:p w14:paraId="2D23D7DD" w14:textId="531D03FD" w:rsidR="007E62F3" w:rsidRDefault="007E62F3" w:rsidP="00181789">
      <w:pPr>
        <w:spacing w:line="360" w:lineRule="auto"/>
        <w:ind w:firstLine="720"/>
        <w:rPr>
          <w:rFonts w:ascii="Times New Roman" w:hAnsi="Times New Roman"/>
          <w:color w:val="201F1E"/>
          <w:sz w:val="24"/>
          <w:szCs w:val="24"/>
          <w:shd w:val="clear" w:color="auto" w:fill="FFFFFF"/>
        </w:rPr>
      </w:pPr>
    </w:p>
    <w:p w14:paraId="1B2EDE6C" w14:textId="7017A315" w:rsidR="007E62F3" w:rsidRDefault="007E62F3" w:rsidP="00181789">
      <w:pPr>
        <w:spacing w:line="360" w:lineRule="auto"/>
        <w:ind w:firstLine="720"/>
        <w:rPr>
          <w:rFonts w:ascii="Times New Roman" w:hAnsi="Times New Roman"/>
          <w:color w:val="201F1E"/>
          <w:sz w:val="24"/>
          <w:szCs w:val="24"/>
          <w:shd w:val="clear" w:color="auto" w:fill="FFFFFF"/>
        </w:rPr>
      </w:pPr>
    </w:p>
    <w:p w14:paraId="55D85244" w14:textId="66D8DB6F" w:rsidR="007E62F3" w:rsidRDefault="007E62F3" w:rsidP="00181789">
      <w:pPr>
        <w:spacing w:line="360" w:lineRule="auto"/>
        <w:ind w:firstLine="720"/>
        <w:rPr>
          <w:rFonts w:ascii="Times New Roman" w:hAnsi="Times New Roman"/>
          <w:color w:val="201F1E"/>
          <w:sz w:val="24"/>
          <w:szCs w:val="24"/>
          <w:shd w:val="clear" w:color="auto" w:fill="FFFFFF"/>
        </w:rPr>
      </w:pPr>
    </w:p>
    <w:p w14:paraId="28671E46" w14:textId="17011AF4" w:rsidR="007E62F3" w:rsidRDefault="007E62F3" w:rsidP="00181789">
      <w:pPr>
        <w:spacing w:line="360" w:lineRule="auto"/>
        <w:ind w:firstLine="720"/>
        <w:rPr>
          <w:rFonts w:ascii="Times New Roman" w:hAnsi="Times New Roman"/>
          <w:color w:val="201F1E"/>
          <w:sz w:val="24"/>
          <w:szCs w:val="24"/>
          <w:shd w:val="clear" w:color="auto" w:fill="FFFFFF"/>
        </w:rPr>
      </w:pPr>
    </w:p>
    <w:p w14:paraId="2073CCF9" w14:textId="158B2721" w:rsidR="007E62F3" w:rsidRDefault="007E62F3" w:rsidP="00181789">
      <w:pPr>
        <w:spacing w:line="360" w:lineRule="auto"/>
        <w:ind w:firstLine="720"/>
        <w:rPr>
          <w:rFonts w:ascii="Times New Roman" w:hAnsi="Times New Roman"/>
          <w:color w:val="201F1E"/>
          <w:sz w:val="24"/>
          <w:szCs w:val="24"/>
          <w:shd w:val="clear" w:color="auto" w:fill="FFFFFF"/>
        </w:rPr>
      </w:pPr>
    </w:p>
    <w:p w14:paraId="1668D915" w14:textId="4F5CC807" w:rsidR="007E62F3" w:rsidRDefault="007E62F3" w:rsidP="00181789">
      <w:pPr>
        <w:spacing w:line="360" w:lineRule="auto"/>
        <w:ind w:firstLine="720"/>
        <w:rPr>
          <w:rFonts w:ascii="Times New Roman" w:hAnsi="Times New Roman"/>
          <w:color w:val="201F1E"/>
          <w:sz w:val="24"/>
          <w:szCs w:val="24"/>
          <w:shd w:val="clear" w:color="auto" w:fill="FFFFFF"/>
        </w:rPr>
      </w:pPr>
    </w:p>
    <w:p w14:paraId="3572A6BC" w14:textId="0A734D3F" w:rsidR="007E62F3" w:rsidRDefault="007E62F3" w:rsidP="00181789">
      <w:pPr>
        <w:spacing w:line="360" w:lineRule="auto"/>
        <w:ind w:firstLine="720"/>
        <w:rPr>
          <w:rFonts w:ascii="Times New Roman" w:hAnsi="Times New Roman"/>
          <w:color w:val="201F1E"/>
          <w:sz w:val="24"/>
          <w:szCs w:val="24"/>
          <w:shd w:val="clear" w:color="auto" w:fill="FFFFFF"/>
        </w:rPr>
      </w:pPr>
    </w:p>
    <w:p w14:paraId="0467204A" w14:textId="034E656B" w:rsidR="007E62F3" w:rsidRDefault="007E62F3" w:rsidP="00181789">
      <w:pPr>
        <w:spacing w:line="360" w:lineRule="auto"/>
        <w:ind w:firstLine="720"/>
        <w:rPr>
          <w:rFonts w:ascii="Times New Roman" w:hAnsi="Times New Roman"/>
          <w:color w:val="201F1E"/>
          <w:sz w:val="24"/>
          <w:szCs w:val="24"/>
          <w:shd w:val="clear" w:color="auto" w:fill="FFFFFF"/>
        </w:rPr>
      </w:pPr>
    </w:p>
    <w:p w14:paraId="719565A0" w14:textId="0B68AE55" w:rsidR="007E62F3" w:rsidRDefault="007E62F3" w:rsidP="00181789">
      <w:pPr>
        <w:spacing w:line="360" w:lineRule="auto"/>
        <w:ind w:firstLine="720"/>
        <w:rPr>
          <w:rFonts w:ascii="Times New Roman" w:hAnsi="Times New Roman"/>
          <w:color w:val="201F1E"/>
          <w:sz w:val="24"/>
          <w:szCs w:val="24"/>
          <w:shd w:val="clear" w:color="auto" w:fill="FFFFFF"/>
        </w:rPr>
      </w:pPr>
    </w:p>
    <w:p w14:paraId="49F49904" w14:textId="479F19C0" w:rsidR="007E62F3" w:rsidRDefault="007E62F3" w:rsidP="00181789">
      <w:pPr>
        <w:spacing w:line="360" w:lineRule="auto"/>
        <w:ind w:firstLine="720"/>
        <w:rPr>
          <w:rFonts w:ascii="Times New Roman" w:hAnsi="Times New Roman"/>
          <w:color w:val="201F1E"/>
          <w:sz w:val="24"/>
          <w:szCs w:val="24"/>
          <w:shd w:val="clear" w:color="auto" w:fill="FFFFFF"/>
        </w:rPr>
      </w:pPr>
    </w:p>
    <w:p w14:paraId="3DABB8C9" w14:textId="7FDCCF48" w:rsidR="007E62F3" w:rsidRDefault="007E62F3" w:rsidP="00181789">
      <w:pPr>
        <w:spacing w:line="360" w:lineRule="auto"/>
        <w:ind w:firstLine="720"/>
        <w:rPr>
          <w:rFonts w:ascii="Times New Roman" w:hAnsi="Times New Roman"/>
          <w:color w:val="201F1E"/>
          <w:sz w:val="24"/>
          <w:szCs w:val="24"/>
          <w:shd w:val="clear" w:color="auto" w:fill="FFFFFF"/>
        </w:rPr>
      </w:pPr>
    </w:p>
    <w:p w14:paraId="5508FC4F" w14:textId="54C445FA" w:rsidR="007E62F3" w:rsidRDefault="007E62F3" w:rsidP="00181789">
      <w:pPr>
        <w:spacing w:line="360" w:lineRule="auto"/>
        <w:ind w:firstLine="720"/>
        <w:rPr>
          <w:rFonts w:ascii="Times New Roman" w:hAnsi="Times New Roman"/>
          <w:color w:val="201F1E"/>
          <w:sz w:val="24"/>
          <w:szCs w:val="24"/>
          <w:shd w:val="clear" w:color="auto" w:fill="FFFFFF"/>
        </w:rPr>
      </w:pPr>
    </w:p>
    <w:p w14:paraId="08BD7B83" w14:textId="68381572" w:rsidR="007E62F3" w:rsidRDefault="007E62F3" w:rsidP="00181789">
      <w:pPr>
        <w:spacing w:line="360" w:lineRule="auto"/>
        <w:ind w:firstLine="720"/>
        <w:rPr>
          <w:rFonts w:ascii="Times New Roman" w:hAnsi="Times New Roman"/>
          <w:color w:val="201F1E"/>
          <w:sz w:val="24"/>
          <w:szCs w:val="24"/>
          <w:shd w:val="clear" w:color="auto" w:fill="FFFFFF"/>
        </w:rPr>
      </w:pPr>
    </w:p>
    <w:p w14:paraId="4A9BB3D8" w14:textId="524F41DB" w:rsidR="007E62F3" w:rsidRDefault="007E62F3" w:rsidP="00181789">
      <w:pPr>
        <w:spacing w:line="360" w:lineRule="auto"/>
        <w:ind w:firstLine="720"/>
        <w:rPr>
          <w:rFonts w:ascii="Times New Roman" w:hAnsi="Times New Roman"/>
          <w:color w:val="201F1E"/>
          <w:sz w:val="24"/>
          <w:szCs w:val="24"/>
          <w:shd w:val="clear" w:color="auto" w:fill="FFFFFF"/>
        </w:rPr>
      </w:pPr>
    </w:p>
    <w:p w14:paraId="459E46F9" w14:textId="6415A52F" w:rsidR="007E62F3" w:rsidRDefault="007E62F3" w:rsidP="00181789">
      <w:pPr>
        <w:spacing w:line="360" w:lineRule="auto"/>
        <w:ind w:firstLine="720"/>
        <w:rPr>
          <w:rFonts w:ascii="Times New Roman" w:hAnsi="Times New Roman"/>
          <w:color w:val="201F1E"/>
          <w:sz w:val="24"/>
          <w:szCs w:val="24"/>
          <w:shd w:val="clear" w:color="auto" w:fill="FFFFFF"/>
        </w:rPr>
      </w:pPr>
    </w:p>
    <w:p w14:paraId="2D6ED70A" w14:textId="103C61BE" w:rsidR="007E62F3" w:rsidRDefault="007E62F3" w:rsidP="00181789">
      <w:pPr>
        <w:spacing w:line="360" w:lineRule="auto"/>
        <w:ind w:firstLine="720"/>
        <w:rPr>
          <w:rFonts w:ascii="Times New Roman" w:hAnsi="Times New Roman"/>
          <w:color w:val="201F1E"/>
          <w:sz w:val="24"/>
          <w:szCs w:val="24"/>
          <w:shd w:val="clear" w:color="auto" w:fill="FFFFFF"/>
        </w:rPr>
      </w:pPr>
    </w:p>
    <w:p w14:paraId="341DE226" w14:textId="66115821" w:rsidR="006C09C5" w:rsidRPr="006C09C5" w:rsidRDefault="006C09C5" w:rsidP="008253BD">
      <w:pPr>
        <w:spacing w:line="360" w:lineRule="auto"/>
        <w:jc w:val="center"/>
        <w:rPr>
          <w:rFonts w:ascii="Times New Roman" w:hAnsi="Times New Roman"/>
          <w:b/>
          <w:bCs/>
          <w:i/>
          <w:iCs/>
          <w:color w:val="201F1E"/>
          <w:sz w:val="32"/>
          <w:szCs w:val="32"/>
          <w:shd w:val="clear" w:color="auto" w:fill="FFFFFF"/>
        </w:rPr>
      </w:pPr>
      <w:r w:rsidRPr="006C09C5">
        <w:rPr>
          <w:rFonts w:ascii="Times New Roman" w:hAnsi="Times New Roman"/>
          <w:b/>
          <w:bCs/>
          <w:i/>
          <w:iCs/>
          <w:color w:val="201F1E"/>
          <w:sz w:val="32"/>
          <w:szCs w:val="32"/>
          <w:shd w:val="clear" w:color="auto" w:fill="FFFFFF"/>
        </w:rPr>
        <w:lastRenderedPageBreak/>
        <w:t>Budget Assumptions</w:t>
      </w:r>
    </w:p>
    <w:p w14:paraId="53B6493D" w14:textId="77777777" w:rsidR="001411A8" w:rsidRDefault="001411A8" w:rsidP="006C09C5">
      <w:pPr>
        <w:spacing w:line="360" w:lineRule="auto"/>
        <w:ind w:firstLine="720"/>
        <w:rPr>
          <w:rFonts w:ascii="Times New Roman" w:hAnsi="Times New Roman"/>
          <w:color w:val="201F1E"/>
          <w:sz w:val="24"/>
          <w:szCs w:val="24"/>
          <w:shd w:val="clear" w:color="auto" w:fill="FFFFFF"/>
        </w:rPr>
      </w:pPr>
    </w:p>
    <w:p w14:paraId="7979A6B1" w14:textId="64CE06D9" w:rsidR="006C09C5" w:rsidRDefault="001411A8" w:rsidP="006C09C5">
      <w:pPr>
        <w:spacing w:line="360" w:lineRule="auto"/>
        <w:ind w:firstLine="720"/>
        <w:rPr>
          <w:rFonts w:ascii="Times New Roman" w:hAnsi="Times New Roman"/>
          <w:color w:val="201F1E"/>
          <w:sz w:val="24"/>
          <w:szCs w:val="24"/>
          <w:shd w:val="clear" w:color="auto" w:fill="FFFFFF"/>
        </w:rPr>
      </w:pPr>
      <w:r w:rsidRPr="0099394D">
        <w:rPr>
          <w:rFonts w:ascii="Times New Roman" w:hAnsi="Times New Roman"/>
          <w:color w:val="201F1E"/>
          <w:sz w:val="24"/>
          <w:szCs w:val="24"/>
          <w:shd w:val="clear" w:color="auto" w:fill="FFFFFF"/>
        </w:rPr>
        <w:t xml:space="preserve">Before the epidemic had started, problems with proper testing </w:t>
      </w:r>
      <w:r>
        <w:rPr>
          <w:rFonts w:ascii="Times New Roman" w:hAnsi="Times New Roman"/>
          <w:color w:val="201F1E"/>
          <w:sz w:val="24"/>
          <w:szCs w:val="24"/>
          <w:shd w:val="clear" w:color="auto" w:fill="FFFFFF"/>
        </w:rPr>
        <w:t>and</w:t>
      </w:r>
      <w:r w:rsidRPr="0099394D">
        <w:rPr>
          <w:rFonts w:ascii="Times New Roman" w:hAnsi="Times New Roman"/>
          <w:color w:val="201F1E"/>
          <w:sz w:val="24"/>
          <w:szCs w:val="24"/>
          <w:shd w:val="clear" w:color="auto" w:fill="FFFFFF"/>
        </w:rPr>
        <w:t xml:space="preserve"> signalling systems caused Cross rail to launch more than 3 years delayed </w:t>
      </w:r>
      <w:r>
        <w:rPr>
          <w:rFonts w:ascii="Times New Roman" w:hAnsi="Times New Roman"/>
          <w:color w:val="201F1E"/>
          <w:sz w:val="24"/>
          <w:szCs w:val="24"/>
          <w:shd w:val="clear" w:color="auto" w:fill="FFFFFF"/>
        </w:rPr>
        <w:t>and</w:t>
      </w:r>
      <w:r w:rsidRPr="0099394D">
        <w:rPr>
          <w:rFonts w:ascii="Times New Roman" w:hAnsi="Times New Roman"/>
          <w:color w:val="201F1E"/>
          <w:sz w:val="24"/>
          <w:szCs w:val="24"/>
          <w:shd w:val="clear" w:color="auto" w:fill="FFFFFF"/>
        </w:rPr>
        <w:t xml:space="preserve"> far more than 4 billion pounds above budgeted, costing a sum of </w:t>
      </w:r>
      <w:r>
        <w:rPr>
          <w:rFonts w:ascii="Times New Roman" w:hAnsi="Times New Roman"/>
          <w:color w:val="201F1E"/>
          <w:sz w:val="24"/>
          <w:szCs w:val="24"/>
          <w:shd w:val="clear" w:color="auto" w:fill="FFFFFF"/>
        </w:rPr>
        <w:t>£</w:t>
      </w:r>
      <w:r w:rsidRPr="0099394D">
        <w:rPr>
          <w:rFonts w:ascii="Times New Roman" w:hAnsi="Times New Roman"/>
          <w:color w:val="201F1E"/>
          <w:sz w:val="24"/>
          <w:szCs w:val="24"/>
          <w:shd w:val="clear" w:color="auto" w:fill="FFFFFF"/>
        </w:rPr>
        <w:t>18.</w:t>
      </w:r>
      <w:r>
        <w:rPr>
          <w:rFonts w:ascii="Times New Roman" w:hAnsi="Times New Roman"/>
          <w:color w:val="201F1E"/>
          <w:sz w:val="24"/>
          <w:szCs w:val="24"/>
          <w:shd w:val="clear" w:color="auto" w:fill="FFFFFF"/>
        </w:rPr>
        <w:t>9</w:t>
      </w:r>
      <w:r w:rsidRPr="0099394D">
        <w:rPr>
          <w:rFonts w:ascii="Times New Roman" w:hAnsi="Times New Roman"/>
          <w:color w:val="201F1E"/>
          <w:sz w:val="24"/>
          <w:szCs w:val="24"/>
          <w:shd w:val="clear" w:color="auto" w:fill="FFFFFF"/>
        </w:rPr>
        <w:t>0 billion</w:t>
      </w:r>
      <w:r>
        <w:rPr>
          <w:rFonts w:ascii="Times New Roman" w:hAnsi="Times New Roman"/>
          <w:color w:val="201F1E"/>
          <w:sz w:val="24"/>
          <w:szCs w:val="24"/>
          <w:shd w:val="clear" w:color="auto" w:fill="FFFFFF"/>
        </w:rPr>
        <w:t>.</w:t>
      </w:r>
      <w:r w:rsidR="002914F8">
        <w:rPr>
          <w:rFonts w:ascii="Times New Roman" w:hAnsi="Times New Roman"/>
          <w:color w:val="201F1E"/>
          <w:sz w:val="24"/>
          <w:szCs w:val="24"/>
          <w:shd w:val="clear" w:color="auto" w:fill="FFFFFF"/>
        </w:rPr>
        <w:t xml:space="preserve"> The predicted costs and revenue </w:t>
      </w:r>
      <w:r w:rsidR="004829C4">
        <w:rPr>
          <w:rFonts w:ascii="Times New Roman" w:hAnsi="Times New Roman"/>
          <w:color w:val="201F1E"/>
          <w:sz w:val="24"/>
          <w:szCs w:val="24"/>
          <w:shd w:val="clear" w:color="auto" w:fill="FFFFFF"/>
        </w:rPr>
        <w:t>start with the opening of the first phase</w:t>
      </w:r>
      <w:r w:rsidR="00AC4ED3">
        <w:rPr>
          <w:rFonts w:ascii="Times New Roman" w:hAnsi="Times New Roman"/>
          <w:color w:val="201F1E"/>
          <w:sz w:val="24"/>
          <w:szCs w:val="24"/>
          <w:shd w:val="clear" w:color="auto" w:fill="FFFFFF"/>
        </w:rPr>
        <w:t xml:space="preserve"> and for the first </w:t>
      </w:r>
      <w:r w:rsidR="008253BD">
        <w:rPr>
          <w:rFonts w:ascii="Times New Roman" w:hAnsi="Times New Roman"/>
          <w:color w:val="201F1E"/>
          <w:sz w:val="24"/>
          <w:szCs w:val="24"/>
          <w:shd w:val="clear" w:color="auto" w:fill="FFFFFF"/>
        </w:rPr>
        <w:t>three</w:t>
      </w:r>
      <w:r w:rsidR="00AC4ED3">
        <w:rPr>
          <w:rFonts w:ascii="Times New Roman" w:hAnsi="Times New Roman"/>
          <w:color w:val="201F1E"/>
          <w:sz w:val="24"/>
          <w:szCs w:val="24"/>
          <w:shd w:val="clear" w:color="auto" w:fill="FFFFFF"/>
        </w:rPr>
        <w:t xml:space="preserve"> years.</w:t>
      </w:r>
    </w:p>
    <w:p w14:paraId="2F3DED6A" w14:textId="77777777" w:rsidR="00F03731" w:rsidRDefault="00F03731" w:rsidP="00F03731">
      <w:pPr>
        <w:spacing w:line="360" w:lineRule="auto"/>
        <w:rPr>
          <w:rFonts w:ascii="Times New Roman" w:hAnsi="Times New Roman"/>
          <w:color w:val="201F1E"/>
          <w:sz w:val="24"/>
          <w:szCs w:val="24"/>
          <w:shd w:val="clear" w:color="auto" w:fill="FFFFFF"/>
        </w:rPr>
      </w:pPr>
    </w:p>
    <w:p w14:paraId="578E39F8" w14:textId="6B5B3AC9" w:rsidR="00F03731" w:rsidRPr="00F03731" w:rsidRDefault="00F03731" w:rsidP="00F03731">
      <w:pPr>
        <w:spacing w:line="360" w:lineRule="auto"/>
        <w:rPr>
          <w:rFonts w:ascii="Times New Roman" w:hAnsi="Times New Roman"/>
          <w:color w:val="201F1E"/>
          <w:sz w:val="24"/>
          <w:szCs w:val="24"/>
          <w:shd w:val="clear" w:color="auto" w:fill="FFFFFF"/>
        </w:rPr>
      </w:pPr>
      <w:r w:rsidRPr="00F03731">
        <w:rPr>
          <w:rFonts w:ascii="Times New Roman" w:hAnsi="Times New Roman"/>
          <w:color w:val="201F1E"/>
          <w:sz w:val="24"/>
          <w:szCs w:val="24"/>
          <w:shd w:val="clear" w:color="auto" w:fill="FFFFFF"/>
        </w:rPr>
        <w:t xml:space="preserve">Construction budget: </w:t>
      </w:r>
      <w:r w:rsidR="00291979" w:rsidRPr="0099394D">
        <w:rPr>
          <w:rFonts w:ascii="Times New Roman" w:hAnsi="Times New Roman"/>
          <w:color w:val="201F1E"/>
          <w:sz w:val="24"/>
          <w:szCs w:val="24"/>
          <w:shd w:val="clear" w:color="auto" w:fill="FFFFFF"/>
        </w:rPr>
        <w:t>18.</w:t>
      </w:r>
      <w:r w:rsidR="00291979">
        <w:rPr>
          <w:rFonts w:ascii="Times New Roman" w:hAnsi="Times New Roman"/>
          <w:color w:val="201F1E"/>
          <w:sz w:val="24"/>
          <w:szCs w:val="24"/>
          <w:shd w:val="clear" w:color="auto" w:fill="FFFFFF"/>
        </w:rPr>
        <w:t>9</w:t>
      </w:r>
      <w:r w:rsidR="00291979" w:rsidRPr="0099394D">
        <w:rPr>
          <w:rFonts w:ascii="Times New Roman" w:hAnsi="Times New Roman"/>
          <w:color w:val="201F1E"/>
          <w:sz w:val="24"/>
          <w:szCs w:val="24"/>
          <w:shd w:val="clear" w:color="auto" w:fill="FFFFFF"/>
        </w:rPr>
        <w:t>0 billion</w:t>
      </w:r>
    </w:p>
    <w:p w14:paraId="1FE7F3CB" w14:textId="4F890412" w:rsidR="00F03731" w:rsidRPr="00F03731" w:rsidRDefault="00F03731" w:rsidP="00F03731">
      <w:pPr>
        <w:pStyle w:val="ListParagraph"/>
        <w:numPr>
          <w:ilvl w:val="0"/>
          <w:numId w:val="17"/>
        </w:numPr>
        <w:rPr>
          <w:color w:val="201F1E"/>
          <w:szCs w:val="24"/>
          <w:shd w:val="clear" w:color="auto" w:fill="FFFFFF"/>
        </w:rPr>
      </w:pPr>
      <w:r w:rsidRPr="00F03731">
        <w:rPr>
          <w:color w:val="201F1E"/>
          <w:szCs w:val="24"/>
          <w:shd w:val="clear" w:color="auto" w:fill="FFFFFF"/>
        </w:rPr>
        <w:t>Infrastructure construction: £</w:t>
      </w:r>
      <w:r w:rsidR="003A33B3">
        <w:rPr>
          <w:color w:val="201F1E"/>
          <w:szCs w:val="24"/>
          <w:shd w:val="clear" w:color="auto" w:fill="FFFFFF"/>
        </w:rPr>
        <w:t>7</w:t>
      </w:r>
      <w:r w:rsidRPr="00F03731">
        <w:rPr>
          <w:color w:val="201F1E"/>
          <w:szCs w:val="24"/>
          <w:shd w:val="clear" w:color="auto" w:fill="FFFFFF"/>
        </w:rPr>
        <w:t>.1 billion</w:t>
      </w:r>
    </w:p>
    <w:p w14:paraId="20807C67" w14:textId="782AFB9F" w:rsidR="00F03731" w:rsidRPr="00F03731" w:rsidRDefault="00F03731" w:rsidP="00F03731">
      <w:pPr>
        <w:pStyle w:val="ListParagraph"/>
        <w:numPr>
          <w:ilvl w:val="0"/>
          <w:numId w:val="17"/>
        </w:numPr>
        <w:rPr>
          <w:color w:val="201F1E"/>
          <w:szCs w:val="24"/>
          <w:shd w:val="clear" w:color="auto" w:fill="FFFFFF"/>
        </w:rPr>
      </w:pPr>
      <w:r w:rsidRPr="00F03731">
        <w:rPr>
          <w:color w:val="201F1E"/>
          <w:szCs w:val="24"/>
          <w:shd w:val="clear" w:color="auto" w:fill="FFFFFF"/>
        </w:rPr>
        <w:t xml:space="preserve"> Rolling stock: £</w:t>
      </w:r>
      <w:r w:rsidR="004A73E3">
        <w:rPr>
          <w:color w:val="201F1E"/>
          <w:szCs w:val="24"/>
          <w:shd w:val="clear" w:color="auto" w:fill="FFFFFF"/>
        </w:rPr>
        <w:t>1</w:t>
      </w:r>
      <w:r w:rsidRPr="00F03731">
        <w:rPr>
          <w:color w:val="201F1E"/>
          <w:szCs w:val="24"/>
          <w:shd w:val="clear" w:color="auto" w:fill="FFFFFF"/>
        </w:rPr>
        <w:t>.3 billion</w:t>
      </w:r>
    </w:p>
    <w:p w14:paraId="7C314418" w14:textId="54C8D993" w:rsidR="00F03731" w:rsidRPr="00F03731" w:rsidRDefault="00F03731" w:rsidP="00F03731">
      <w:pPr>
        <w:pStyle w:val="ListParagraph"/>
        <w:numPr>
          <w:ilvl w:val="0"/>
          <w:numId w:val="17"/>
        </w:numPr>
        <w:rPr>
          <w:color w:val="201F1E"/>
          <w:szCs w:val="24"/>
          <w:shd w:val="clear" w:color="auto" w:fill="FFFFFF"/>
        </w:rPr>
      </w:pPr>
      <w:r w:rsidRPr="00F03731">
        <w:rPr>
          <w:color w:val="201F1E"/>
          <w:szCs w:val="24"/>
          <w:shd w:val="clear" w:color="auto" w:fill="FFFFFF"/>
        </w:rPr>
        <w:t>System integration: £</w:t>
      </w:r>
      <w:r w:rsidR="003A33B3">
        <w:rPr>
          <w:color w:val="201F1E"/>
          <w:szCs w:val="24"/>
          <w:shd w:val="clear" w:color="auto" w:fill="FFFFFF"/>
        </w:rPr>
        <w:t>4.9</w:t>
      </w:r>
      <w:r w:rsidRPr="00F03731">
        <w:rPr>
          <w:color w:val="201F1E"/>
          <w:szCs w:val="24"/>
          <w:shd w:val="clear" w:color="auto" w:fill="FFFFFF"/>
        </w:rPr>
        <w:t xml:space="preserve"> billion</w:t>
      </w:r>
    </w:p>
    <w:p w14:paraId="090E5445" w14:textId="4B9CDA16" w:rsidR="00F03731" w:rsidRPr="00F03731" w:rsidRDefault="00F03731" w:rsidP="00F03731">
      <w:pPr>
        <w:pStyle w:val="ListParagraph"/>
        <w:numPr>
          <w:ilvl w:val="0"/>
          <w:numId w:val="17"/>
        </w:numPr>
        <w:rPr>
          <w:color w:val="201F1E"/>
          <w:szCs w:val="24"/>
          <w:shd w:val="clear" w:color="auto" w:fill="FFFFFF"/>
        </w:rPr>
      </w:pPr>
      <w:r w:rsidRPr="00F03731">
        <w:rPr>
          <w:color w:val="201F1E"/>
          <w:szCs w:val="24"/>
          <w:shd w:val="clear" w:color="auto" w:fill="FFFFFF"/>
        </w:rPr>
        <w:t xml:space="preserve"> Wider transport impacts: £</w:t>
      </w:r>
      <w:r w:rsidR="003A33B3">
        <w:rPr>
          <w:color w:val="201F1E"/>
          <w:szCs w:val="24"/>
          <w:shd w:val="clear" w:color="auto" w:fill="FFFFFF"/>
        </w:rPr>
        <w:t>3</w:t>
      </w:r>
      <w:r w:rsidRPr="00F03731">
        <w:rPr>
          <w:color w:val="201F1E"/>
          <w:szCs w:val="24"/>
          <w:shd w:val="clear" w:color="auto" w:fill="FFFFFF"/>
        </w:rPr>
        <w:t>.</w:t>
      </w:r>
      <w:r w:rsidR="003A33B3">
        <w:rPr>
          <w:color w:val="201F1E"/>
          <w:szCs w:val="24"/>
          <w:shd w:val="clear" w:color="auto" w:fill="FFFFFF"/>
        </w:rPr>
        <w:t>2</w:t>
      </w:r>
      <w:r w:rsidRPr="00F03731">
        <w:rPr>
          <w:color w:val="201F1E"/>
          <w:szCs w:val="24"/>
          <w:shd w:val="clear" w:color="auto" w:fill="FFFFFF"/>
        </w:rPr>
        <w:t xml:space="preserve"> billion</w:t>
      </w:r>
    </w:p>
    <w:p w14:paraId="7042A092" w14:textId="26427C52" w:rsidR="006378B6" w:rsidRPr="00F03731" w:rsidRDefault="00F03731" w:rsidP="00F03731">
      <w:pPr>
        <w:pStyle w:val="ListParagraph"/>
        <w:numPr>
          <w:ilvl w:val="0"/>
          <w:numId w:val="17"/>
        </w:numPr>
        <w:rPr>
          <w:color w:val="201F1E"/>
          <w:szCs w:val="24"/>
          <w:shd w:val="clear" w:color="auto" w:fill="FFFFFF"/>
        </w:rPr>
      </w:pPr>
      <w:r w:rsidRPr="00F03731">
        <w:rPr>
          <w:color w:val="201F1E"/>
          <w:szCs w:val="24"/>
          <w:shd w:val="clear" w:color="auto" w:fill="FFFFFF"/>
        </w:rPr>
        <w:t xml:space="preserve"> Contingency and finance costs: £</w:t>
      </w:r>
      <w:r w:rsidR="003A33B3">
        <w:rPr>
          <w:color w:val="201F1E"/>
          <w:szCs w:val="24"/>
          <w:shd w:val="clear" w:color="auto" w:fill="FFFFFF"/>
        </w:rPr>
        <w:t>2</w:t>
      </w:r>
      <w:r>
        <w:rPr>
          <w:color w:val="201F1E"/>
          <w:szCs w:val="24"/>
          <w:shd w:val="clear" w:color="auto" w:fill="FFFFFF"/>
        </w:rPr>
        <w:t>.4</w:t>
      </w:r>
      <w:r w:rsidRPr="00F03731">
        <w:rPr>
          <w:color w:val="201F1E"/>
          <w:szCs w:val="24"/>
          <w:shd w:val="clear" w:color="auto" w:fill="FFFFFF"/>
        </w:rPr>
        <w:t xml:space="preserve"> billion</w:t>
      </w:r>
    </w:p>
    <w:p w14:paraId="5BA8A1E4" w14:textId="22998E63" w:rsidR="00F03731" w:rsidRPr="00F03731" w:rsidRDefault="00F03731" w:rsidP="00F03731">
      <w:pPr>
        <w:rPr>
          <w:rFonts w:ascii="Times New Roman" w:hAnsi="Times New Roman"/>
          <w:color w:val="201F1E"/>
          <w:sz w:val="24"/>
          <w:szCs w:val="24"/>
          <w:shd w:val="clear" w:color="auto" w:fill="FFFFFF"/>
        </w:rPr>
      </w:pPr>
    </w:p>
    <w:p w14:paraId="77F8286E" w14:textId="59F36116" w:rsidR="00F03731" w:rsidRDefault="002914F8" w:rsidP="00F03731">
      <w:pPr>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Predicted a</w:t>
      </w:r>
      <w:r w:rsidR="00291979">
        <w:rPr>
          <w:rFonts w:ascii="Times New Roman" w:hAnsi="Times New Roman"/>
          <w:color w:val="201F1E"/>
          <w:sz w:val="24"/>
          <w:szCs w:val="24"/>
          <w:shd w:val="clear" w:color="auto" w:fill="FFFFFF"/>
        </w:rPr>
        <w:t>nnual running budget</w:t>
      </w:r>
      <w:r w:rsidR="00F03731" w:rsidRPr="00F03731">
        <w:rPr>
          <w:rFonts w:ascii="Times New Roman" w:hAnsi="Times New Roman"/>
          <w:color w:val="201F1E"/>
          <w:sz w:val="24"/>
          <w:szCs w:val="24"/>
          <w:shd w:val="clear" w:color="auto" w:fill="FFFFFF"/>
        </w:rPr>
        <w:t>:</w:t>
      </w:r>
      <w:r w:rsidR="00291979">
        <w:rPr>
          <w:rFonts w:ascii="Times New Roman" w:hAnsi="Times New Roman"/>
          <w:color w:val="201F1E"/>
          <w:sz w:val="24"/>
          <w:szCs w:val="24"/>
          <w:shd w:val="clear" w:color="auto" w:fill="FFFFFF"/>
        </w:rPr>
        <w:t xml:space="preserve"> £85 million</w:t>
      </w:r>
      <w:r w:rsidR="00211961">
        <w:rPr>
          <w:rFonts w:ascii="Times New Roman" w:hAnsi="Times New Roman"/>
          <w:color w:val="201F1E"/>
          <w:sz w:val="24"/>
          <w:szCs w:val="24"/>
          <w:shd w:val="clear" w:color="auto" w:fill="FFFFFF"/>
        </w:rPr>
        <w:t xml:space="preserve"> which will increase every year with </w:t>
      </w:r>
      <w:r w:rsidR="00AC4ED3">
        <w:rPr>
          <w:rFonts w:ascii="Times New Roman" w:hAnsi="Times New Roman"/>
          <w:color w:val="201F1E"/>
          <w:sz w:val="24"/>
          <w:szCs w:val="24"/>
          <w:shd w:val="clear" w:color="auto" w:fill="FFFFFF"/>
        </w:rPr>
        <w:t>2</w:t>
      </w:r>
      <w:r w:rsidR="00211961">
        <w:rPr>
          <w:rFonts w:ascii="Times New Roman" w:hAnsi="Times New Roman"/>
          <w:color w:val="201F1E"/>
          <w:sz w:val="24"/>
          <w:szCs w:val="24"/>
          <w:shd w:val="clear" w:color="auto" w:fill="FFFFFF"/>
        </w:rPr>
        <w:t>%.</w:t>
      </w:r>
    </w:p>
    <w:p w14:paraId="624CF671" w14:textId="18ADA4E1" w:rsidR="00291979" w:rsidRDefault="00D71D87" w:rsidP="00F03731">
      <w:pPr>
        <w:pStyle w:val="ListParagraph"/>
        <w:numPr>
          <w:ilvl w:val="0"/>
          <w:numId w:val="17"/>
        </w:numPr>
        <w:rPr>
          <w:color w:val="201F1E"/>
          <w:szCs w:val="24"/>
          <w:shd w:val="clear" w:color="auto" w:fill="FFFFFF"/>
        </w:rPr>
      </w:pPr>
      <w:r>
        <w:rPr>
          <w:color w:val="201F1E"/>
          <w:szCs w:val="24"/>
          <w:shd w:val="clear" w:color="auto" w:fill="FFFFFF"/>
        </w:rPr>
        <w:t>R</w:t>
      </w:r>
      <w:r w:rsidR="00291979" w:rsidRPr="00291979">
        <w:rPr>
          <w:color w:val="201F1E"/>
          <w:szCs w:val="24"/>
          <w:shd w:val="clear" w:color="auto" w:fill="FFFFFF"/>
        </w:rPr>
        <w:t>unning the trains</w:t>
      </w:r>
      <w:r>
        <w:rPr>
          <w:color w:val="201F1E"/>
          <w:szCs w:val="24"/>
          <w:shd w:val="clear" w:color="auto" w:fill="FFFFFF"/>
        </w:rPr>
        <w:t>: £3</w:t>
      </w:r>
      <w:r w:rsidR="0049167D">
        <w:rPr>
          <w:color w:val="201F1E"/>
          <w:szCs w:val="24"/>
          <w:shd w:val="clear" w:color="auto" w:fill="FFFFFF"/>
        </w:rPr>
        <w:t>0</w:t>
      </w:r>
      <w:r>
        <w:rPr>
          <w:color w:val="201F1E"/>
          <w:szCs w:val="24"/>
          <w:shd w:val="clear" w:color="auto" w:fill="FFFFFF"/>
        </w:rPr>
        <w:t xml:space="preserve"> million</w:t>
      </w:r>
    </w:p>
    <w:p w14:paraId="7B875034" w14:textId="3CDD251F" w:rsidR="00291979" w:rsidRDefault="00D71D87" w:rsidP="00F03731">
      <w:pPr>
        <w:pStyle w:val="ListParagraph"/>
        <w:numPr>
          <w:ilvl w:val="0"/>
          <w:numId w:val="17"/>
        </w:numPr>
        <w:rPr>
          <w:color w:val="201F1E"/>
          <w:szCs w:val="24"/>
          <w:shd w:val="clear" w:color="auto" w:fill="FFFFFF"/>
        </w:rPr>
      </w:pPr>
      <w:r>
        <w:rPr>
          <w:color w:val="201F1E"/>
          <w:szCs w:val="24"/>
          <w:shd w:val="clear" w:color="auto" w:fill="FFFFFF"/>
        </w:rPr>
        <w:t>M</w:t>
      </w:r>
      <w:r w:rsidR="00291979" w:rsidRPr="00291979">
        <w:rPr>
          <w:color w:val="201F1E"/>
          <w:szCs w:val="24"/>
          <w:shd w:val="clear" w:color="auto" w:fill="FFFFFF"/>
        </w:rPr>
        <w:t>aintenance and repairs</w:t>
      </w:r>
      <w:r>
        <w:rPr>
          <w:color w:val="201F1E"/>
          <w:szCs w:val="24"/>
          <w:shd w:val="clear" w:color="auto" w:fill="FFFFFF"/>
        </w:rPr>
        <w:t>: £10 million</w:t>
      </w:r>
    </w:p>
    <w:p w14:paraId="41319186" w14:textId="7691EBE2" w:rsidR="00D71D87" w:rsidRDefault="00D71D87" w:rsidP="00F03731">
      <w:pPr>
        <w:pStyle w:val="ListParagraph"/>
        <w:numPr>
          <w:ilvl w:val="0"/>
          <w:numId w:val="17"/>
        </w:numPr>
        <w:rPr>
          <w:color w:val="201F1E"/>
          <w:szCs w:val="24"/>
          <w:shd w:val="clear" w:color="auto" w:fill="FFFFFF"/>
        </w:rPr>
      </w:pPr>
      <w:r>
        <w:rPr>
          <w:color w:val="201F1E"/>
          <w:szCs w:val="24"/>
          <w:shd w:val="clear" w:color="auto" w:fill="FFFFFF"/>
        </w:rPr>
        <w:t>St</w:t>
      </w:r>
      <w:r w:rsidR="00291979" w:rsidRPr="00291979">
        <w:rPr>
          <w:color w:val="201F1E"/>
          <w:szCs w:val="24"/>
          <w:shd w:val="clear" w:color="auto" w:fill="FFFFFF"/>
        </w:rPr>
        <w:t>aff salaries</w:t>
      </w:r>
      <w:r>
        <w:rPr>
          <w:color w:val="201F1E"/>
          <w:szCs w:val="24"/>
          <w:shd w:val="clear" w:color="auto" w:fill="FFFFFF"/>
        </w:rPr>
        <w:t>: £</w:t>
      </w:r>
      <w:r w:rsidR="0049167D">
        <w:rPr>
          <w:color w:val="201F1E"/>
          <w:szCs w:val="24"/>
          <w:shd w:val="clear" w:color="auto" w:fill="FFFFFF"/>
        </w:rPr>
        <w:t>40</w:t>
      </w:r>
      <w:r>
        <w:rPr>
          <w:color w:val="201F1E"/>
          <w:szCs w:val="24"/>
          <w:shd w:val="clear" w:color="auto" w:fill="FFFFFF"/>
        </w:rPr>
        <w:t xml:space="preserve"> million </w:t>
      </w:r>
    </w:p>
    <w:p w14:paraId="5D453B75" w14:textId="31A1B2FC" w:rsidR="00F03731" w:rsidRDefault="00D71D87" w:rsidP="00D71D87">
      <w:pPr>
        <w:pStyle w:val="ListParagraph"/>
        <w:numPr>
          <w:ilvl w:val="0"/>
          <w:numId w:val="17"/>
        </w:numPr>
        <w:rPr>
          <w:color w:val="201F1E"/>
          <w:szCs w:val="24"/>
          <w:shd w:val="clear" w:color="auto" w:fill="FFFFFF"/>
        </w:rPr>
      </w:pPr>
      <w:r>
        <w:rPr>
          <w:color w:val="201F1E"/>
          <w:szCs w:val="24"/>
          <w:shd w:val="clear" w:color="auto" w:fill="FFFFFF"/>
        </w:rPr>
        <w:t>O</w:t>
      </w:r>
      <w:r w:rsidR="00291979" w:rsidRPr="00291979">
        <w:rPr>
          <w:color w:val="201F1E"/>
          <w:szCs w:val="24"/>
          <w:shd w:val="clear" w:color="auto" w:fill="FFFFFF"/>
        </w:rPr>
        <w:t>ther associated</w:t>
      </w:r>
      <w:r>
        <w:rPr>
          <w:color w:val="201F1E"/>
          <w:szCs w:val="24"/>
          <w:shd w:val="clear" w:color="auto" w:fill="FFFFFF"/>
        </w:rPr>
        <w:t>: £5</w:t>
      </w:r>
      <w:r w:rsidRPr="00D71D87">
        <w:rPr>
          <w:color w:val="201F1E"/>
          <w:szCs w:val="24"/>
          <w:shd w:val="clear" w:color="auto" w:fill="FFFFFF"/>
        </w:rPr>
        <w:t xml:space="preserve"> million</w:t>
      </w:r>
    </w:p>
    <w:p w14:paraId="235C30D6" w14:textId="5CDF826C" w:rsidR="002914F8" w:rsidRDefault="002914F8" w:rsidP="002914F8">
      <w:pPr>
        <w:rPr>
          <w:color w:val="201F1E"/>
          <w:szCs w:val="24"/>
          <w:shd w:val="clear" w:color="auto" w:fill="FFFFFF"/>
        </w:rPr>
      </w:pPr>
    </w:p>
    <w:p w14:paraId="188FAFC4" w14:textId="03CFD796" w:rsidR="002914F8" w:rsidRPr="002914F8" w:rsidRDefault="002914F8" w:rsidP="002914F8">
      <w:pPr>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Predicted annual returns: £208 million</w:t>
      </w:r>
      <w:r w:rsidR="00211961">
        <w:rPr>
          <w:rFonts w:ascii="Times New Roman" w:hAnsi="Times New Roman"/>
          <w:color w:val="201F1E"/>
          <w:sz w:val="24"/>
          <w:szCs w:val="24"/>
          <w:shd w:val="clear" w:color="auto" w:fill="FFFFFF"/>
        </w:rPr>
        <w:t xml:space="preserve"> which will increase every year with 15%.</w:t>
      </w:r>
    </w:p>
    <w:p w14:paraId="5B56B437" w14:textId="6CA346C3" w:rsidR="002914F8" w:rsidRPr="002914F8" w:rsidRDefault="002914F8" w:rsidP="002914F8">
      <w:pPr>
        <w:pStyle w:val="ListParagraph"/>
        <w:numPr>
          <w:ilvl w:val="0"/>
          <w:numId w:val="17"/>
        </w:numPr>
        <w:rPr>
          <w:color w:val="201F1E"/>
          <w:szCs w:val="24"/>
          <w:shd w:val="clear" w:color="auto" w:fill="FFFFFF"/>
        </w:rPr>
      </w:pPr>
      <w:r w:rsidRPr="002914F8">
        <w:rPr>
          <w:color w:val="201F1E"/>
          <w:szCs w:val="24"/>
          <w:shd w:val="clear" w:color="auto" w:fill="FFFFFF"/>
        </w:rPr>
        <w:t>Ticket Revenue: £</w:t>
      </w:r>
      <w:r>
        <w:rPr>
          <w:color w:val="201F1E"/>
          <w:szCs w:val="24"/>
          <w:shd w:val="clear" w:color="auto" w:fill="FFFFFF"/>
        </w:rPr>
        <w:t>1</w:t>
      </w:r>
      <w:r w:rsidRPr="002914F8">
        <w:rPr>
          <w:color w:val="201F1E"/>
          <w:szCs w:val="24"/>
          <w:shd w:val="clear" w:color="auto" w:fill="FFFFFF"/>
        </w:rPr>
        <w:t xml:space="preserve">95.2 million </w:t>
      </w:r>
    </w:p>
    <w:p w14:paraId="284C7CCC" w14:textId="2C0D81C3" w:rsidR="002914F8" w:rsidRPr="002914F8" w:rsidRDefault="002914F8" w:rsidP="002914F8">
      <w:pPr>
        <w:pStyle w:val="ListParagraph"/>
        <w:numPr>
          <w:ilvl w:val="0"/>
          <w:numId w:val="17"/>
        </w:numPr>
        <w:rPr>
          <w:color w:val="201F1E"/>
          <w:szCs w:val="24"/>
          <w:shd w:val="clear" w:color="auto" w:fill="FFFFFF"/>
        </w:rPr>
      </w:pPr>
      <w:r w:rsidRPr="002914F8">
        <w:rPr>
          <w:color w:val="201F1E"/>
          <w:szCs w:val="24"/>
          <w:shd w:val="clear" w:color="auto" w:fill="FFFFFF"/>
        </w:rPr>
        <w:t xml:space="preserve">Advertising Revenue: £5.5 million </w:t>
      </w:r>
    </w:p>
    <w:p w14:paraId="195C5748" w14:textId="055D3E9D" w:rsidR="002914F8" w:rsidRPr="002914F8" w:rsidRDefault="002914F8" w:rsidP="002914F8">
      <w:pPr>
        <w:pStyle w:val="ListParagraph"/>
        <w:numPr>
          <w:ilvl w:val="0"/>
          <w:numId w:val="17"/>
        </w:numPr>
        <w:rPr>
          <w:color w:val="201F1E"/>
          <w:szCs w:val="24"/>
          <w:shd w:val="clear" w:color="auto" w:fill="FFFFFF"/>
        </w:rPr>
      </w:pPr>
      <w:r w:rsidRPr="002914F8">
        <w:rPr>
          <w:color w:val="201F1E"/>
          <w:szCs w:val="24"/>
          <w:shd w:val="clear" w:color="auto" w:fill="FFFFFF"/>
        </w:rPr>
        <w:t xml:space="preserve">Retail Revenue: £3.9 million </w:t>
      </w:r>
    </w:p>
    <w:p w14:paraId="76EB9F52" w14:textId="2B260D93" w:rsidR="002914F8" w:rsidRPr="002914F8" w:rsidRDefault="002914F8" w:rsidP="002914F8">
      <w:pPr>
        <w:pStyle w:val="ListParagraph"/>
        <w:numPr>
          <w:ilvl w:val="0"/>
          <w:numId w:val="17"/>
        </w:numPr>
        <w:rPr>
          <w:color w:val="201F1E"/>
          <w:szCs w:val="24"/>
          <w:shd w:val="clear" w:color="auto" w:fill="FFFFFF"/>
        </w:rPr>
      </w:pPr>
      <w:r w:rsidRPr="002914F8">
        <w:rPr>
          <w:color w:val="201F1E"/>
          <w:szCs w:val="24"/>
          <w:shd w:val="clear" w:color="auto" w:fill="FFFFFF"/>
        </w:rPr>
        <w:t>Other Revenue: £</w:t>
      </w:r>
      <w:r>
        <w:rPr>
          <w:color w:val="201F1E"/>
          <w:szCs w:val="24"/>
          <w:shd w:val="clear" w:color="auto" w:fill="FFFFFF"/>
        </w:rPr>
        <w:t>3</w:t>
      </w:r>
      <w:r w:rsidRPr="002914F8">
        <w:rPr>
          <w:color w:val="201F1E"/>
          <w:szCs w:val="24"/>
          <w:shd w:val="clear" w:color="auto" w:fill="FFFFFF"/>
        </w:rPr>
        <w:t>.</w:t>
      </w:r>
      <w:r>
        <w:rPr>
          <w:color w:val="201F1E"/>
          <w:szCs w:val="24"/>
          <w:shd w:val="clear" w:color="auto" w:fill="FFFFFF"/>
        </w:rPr>
        <w:t>4</w:t>
      </w:r>
      <w:r w:rsidRPr="002914F8">
        <w:rPr>
          <w:color w:val="201F1E"/>
          <w:szCs w:val="24"/>
          <w:shd w:val="clear" w:color="auto" w:fill="FFFFFF"/>
        </w:rPr>
        <w:t xml:space="preserve"> million</w:t>
      </w:r>
    </w:p>
    <w:p w14:paraId="4D51D1BF" w14:textId="6B56D061" w:rsidR="0049167D" w:rsidRDefault="0049167D" w:rsidP="0049167D">
      <w:pPr>
        <w:rPr>
          <w:color w:val="201F1E"/>
          <w:szCs w:val="24"/>
          <w:shd w:val="clear" w:color="auto" w:fill="FFFFFF"/>
        </w:rPr>
      </w:pPr>
    </w:p>
    <w:p w14:paraId="7C84F698" w14:textId="77777777" w:rsidR="0049167D" w:rsidRPr="0049167D" w:rsidRDefault="0049167D" w:rsidP="0049167D">
      <w:pPr>
        <w:rPr>
          <w:color w:val="201F1E"/>
          <w:szCs w:val="24"/>
          <w:shd w:val="clear" w:color="auto" w:fill="FFFFFF"/>
        </w:rPr>
      </w:pPr>
    </w:p>
    <w:p w14:paraId="408C5C41" w14:textId="53E32915" w:rsidR="0049167D" w:rsidRPr="006C09C5" w:rsidRDefault="0049167D" w:rsidP="00AC4ED3">
      <w:pPr>
        <w:spacing w:line="360" w:lineRule="auto"/>
        <w:jc w:val="center"/>
        <w:rPr>
          <w:rFonts w:ascii="Times New Roman" w:hAnsi="Times New Roman"/>
          <w:b/>
          <w:bCs/>
          <w:i/>
          <w:iCs/>
          <w:color w:val="201F1E"/>
          <w:sz w:val="32"/>
          <w:szCs w:val="32"/>
          <w:shd w:val="clear" w:color="auto" w:fill="FFFFFF"/>
        </w:rPr>
      </w:pPr>
      <w:r>
        <w:rPr>
          <w:rFonts w:ascii="Times New Roman" w:hAnsi="Times New Roman"/>
          <w:b/>
          <w:bCs/>
          <w:i/>
          <w:iCs/>
          <w:color w:val="201F1E"/>
          <w:sz w:val="32"/>
          <w:szCs w:val="32"/>
          <w:shd w:val="clear" w:color="auto" w:fill="FFFFFF"/>
        </w:rPr>
        <w:lastRenderedPageBreak/>
        <w:t>Project</w:t>
      </w:r>
      <w:r w:rsidRPr="006C09C5">
        <w:rPr>
          <w:rFonts w:ascii="Times New Roman" w:hAnsi="Times New Roman"/>
          <w:b/>
          <w:bCs/>
          <w:i/>
          <w:iCs/>
          <w:color w:val="201F1E"/>
          <w:sz w:val="32"/>
          <w:szCs w:val="32"/>
          <w:shd w:val="clear" w:color="auto" w:fill="FFFFFF"/>
        </w:rPr>
        <w:t xml:space="preserve"> Assumptions</w:t>
      </w:r>
    </w:p>
    <w:p w14:paraId="32AD7DD8" w14:textId="77777777" w:rsidR="008F5216" w:rsidRDefault="008F5216" w:rsidP="008F5216">
      <w:pPr>
        <w:spacing w:line="360" w:lineRule="auto"/>
        <w:ind w:firstLine="720"/>
        <w:rPr>
          <w:rFonts w:ascii="Times New Roman" w:hAnsi="Times New Roman"/>
          <w:color w:val="201F1E"/>
          <w:sz w:val="24"/>
          <w:szCs w:val="24"/>
          <w:shd w:val="clear" w:color="auto" w:fill="FFFFFF"/>
        </w:rPr>
      </w:pPr>
    </w:p>
    <w:p w14:paraId="0A96CD2A" w14:textId="69C64F24" w:rsidR="008F5216" w:rsidRDefault="008F5216" w:rsidP="008F5216">
      <w:pPr>
        <w:spacing w:line="360" w:lineRule="auto"/>
        <w:ind w:firstLine="720"/>
        <w:rPr>
          <w:rFonts w:ascii="Times New Roman" w:hAnsi="Times New Roman"/>
          <w:color w:val="201F1E"/>
          <w:sz w:val="24"/>
          <w:szCs w:val="24"/>
          <w:shd w:val="clear" w:color="auto" w:fill="FFFFFF"/>
        </w:rPr>
      </w:pPr>
      <w:r w:rsidRPr="0099394D">
        <w:rPr>
          <w:rFonts w:ascii="Times New Roman" w:hAnsi="Times New Roman"/>
          <w:color w:val="201F1E"/>
          <w:sz w:val="24"/>
          <w:szCs w:val="24"/>
          <w:shd w:val="clear" w:color="auto" w:fill="FFFFFF"/>
        </w:rPr>
        <w:t>Because of the massive scale of the project, a matrix structure was implemented, with a particular emphasis on delivering results with the help of the company's functional and corporate teams. Contracts awarded to project delivery partners and program partners in year 2009 brought concrete advantages to each organization's division. Methods including reporting, budgeting, program controls, evaluation methods, and design management helped steer the project in the right path. The staff members aid in achieving business objectives and resolving challenges.</w:t>
      </w:r>
    </w:p>
    <w:p w14:paraId="56496DEB" w14:textId="14E69FD3" w:rsidR="008F5216" w:rsidRDefault="008F5216" w:rsidP="008F5216">
      <w:pPr>
        <w:spacing w:line="360" w:lineRule="auto"/>
        <w:ind w:firstLine="720"/>
        <w:rPr>
          <w:rFonts w:ascii="Times New Roman" w:hAnsi="Times New Roman"/>
          <w:color w:val="201F1E"/>
          <w:sz w:val="24"/>
          <w:szCs w:val="24"/>
          <w:shd w:val="clear" w:color="auto" w:fill="FFFFFF"/>
        </w:rPr>
      </w:pPr>
      <w:r w:rsidRPr="0099394D">
        <w:rPr>
          <w:rFonts w:ascii="Times New Roman" w:hAnsi="Times New Roman"/>
          <w:color w:val="201F1E"/>
          <w:sz w:val="24"/>
          <w:szCs w:val="24"/>
          <w:shd w:val="clear" w:color="auto" w:fill="FFFFFF"/>
        </w:rPr>
        <w:t>The timely completion of duties was another indicator that the project managers had everything under control. A master control schedule outlining a time-related evaluation of the complete infrastructure was always included in the program and functioned as its guiding document. The importance placed on sticking to the timetable meant that any deviations from it were dealt with quickly and effectively. As the project's end date draw out closer, however, its management team switched to a handover timetable from a control schedule. To stay on schedule for high-profile projects, researchers argue that designers must be devoted to their principles. In addition, the difficult activities need to be broken down into smaller, more manageable chunks.</w:t>
      </w:r>
    </w:p>
    <w:p w14:paraId="6E8E284F" w14:textId="5EAD438D" w:rsidR="00B77865" w:rsidRDefault="00B77865" w:rsidP="00AC4ED3">
      <w:pPr>
        <w:spacing w:line="360" w:lineRule="auto"/>
        <w:rPr>
          <w:rFonts w:ascii="Times New Roman" w:hAnsi="Times New Roman"/>
          <w:color w:val="201F1E"/>
          <w:sz w:val="24"/>
          <w:szCs w:val="24"/>
          <w:shd w:val="clear" w:color="auto" w:fill="FFFFFF"/>
        </w:rPr>
      </w:pPr>
    </w:p>
    <w:p w14:paraId="380564F2" w14:textId="26EDF277" w:rsidR="00B77865" w:rsidRDefault="00B77865" w:rsidP="00AC4ED3">
      <w:pPr>
        <w:spacing w:line="360" w:lineRule="auto"/>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Assumptions:</w:t>
      </w:r>
    </w:p>
    <w:p w14:paraId="117B8A29" w14:textId="10551F5E" w:rsidR="00B77865" w:rsidRPr="00193F58" w:rsidRDefault="00B77865" w:rsidP="00193F58">
      <w:pPr>
        <w:pStyle w:val="ListParagraph"/>
        <w:numPr>
          <w:ilvl w:val="0"/>
          <w:numId w:val="17"/>
        </w:numPr>
        <w:rPr>
          <w:color w:val="201F1E"/>
          <w:szCs w:val="24"/>
          <w:shd w:val="clear" w:color="auto" w:fill="FFFFFF"/>
        </w:rPr>
      </w:pPr>
      <w:r>
        <w:rPr>
          <w:color w:val="201F1E"/>
          <w:szCs w:val="24"/>
          <w:shd w:val="clear" w:color="auto" w:fill="FFFFFF"/>
        </w:rPr>
        <w:t xml:space="preserve">The integration of </w:t>
      </w:r>
      <w:r w:rsidRPr="00C704B0">
        <w:rPr>
          <w:color w:val="201F1E"/>
          <w:szCs w:val="24"/>
          <w:shd w:val="clear" w:color="auto" w:fill="FFFFFF"/>
        </w:rPr>
        <w:t>Automatic Train Operation(ATO)</w:t>
      </w:r>
      <w:r w:rsidR="00193F58">
        <w:rPr>
          <w:color w:val="201F1E"/>
          <w:szCs w:val="24"/>
          <w:shd w:val="clear" w:color="auto" w:fill="FFFFFF"/>
        </w:rPr>
        <w:t xml:space="preserve"> s</w:t>
      </w:r>
      <w:r w:rsidRPr="00193F58">
        <w:rPr>
          <w:color w:val="201F1E"/>
          <w:szCs w:val="24"/>
          <w:shd w:val="clear" w:color="auto" w:fill="FFFFFF"/>
        </w:rPr>
        <w:t>ystem will create an efficient service</w:t>
      </w:r>
      <w:r w:rsidR="00193F58">
        <w:rPr>
          <w:color w:val="201F1E"/>
          <w:szCs w:val="24"/>
          <w:shd w:val="clear" w:color="auto" w:fill="FFFFFF"/>
        </w:rPr>
        <w:t>.</w:t>
      </w:r>
    </w:p>
    <w:p w14:paraId="464202DE" w14:textId="3D4EDF83" w:rsidR="00B77865" w:rsidRDefault="00B77865" w:rsidP="00B77865">
      <w:pPr>
        <w:pStyle w:val="ListParagraph"/>
        <w:numPr>
          <w:ilvl w:val="0"/>
          <w:numId w:val="17"/>
        </w:numPr>
        <w:rPr>
          <w:color w:val="201F1E"/>
          <w:szCs w:val="24"/>
          <w:shd w:val="clear" w:color="auto" w:fill="FFFFFF"/>
        </w:rPr>
      </w:pPr>
      <w:r w:rsidRPr="00C704B0">
        <w:rPr>
          <w:color w:val="201F1E"/>
          <w:szCs w:val="24"/>
          <w:shd w:val="clear" w:color="auto" w:fill="FFFFFF"/>
        </w:rPr>
        <w:t xml:space="preserve">The pandemic </w:t>
      </w:r>
      <w:r w:rsidR="00AC4ED3">
        <w:rPr>
          <w:color w:val="201F1E"/>
          <w:szCs w:val="24"/>
          <w:shd w:val="clear" w:color="auto" w:fill="FFFFFF"/>
        </w:rPr>
        <w:t>may</w:t>
      </w:r>
      <w:r w:rsidRPr="00C704B0">
        <w:rPr>
          <w:color w:val="201F1E"/>
          <w:szCs w:val="24"/>
          <w:shd w:val="clear" w:color="auto" w:fill="FFFFFF"/>
        </w:rPr>
        <w:t xml:space="preserve"> change to the way the line is staffed and operated, such as reducing the number of staff on trains or allowing for remote work</w:t>
      </w:r>
      <w:r w:rsidR="00193F58">
        <w:rPr>
          <w:color w:val="201F1E"/>
          <w:szCs w:val="24"/>
          <w:shd w:val="clear" w:color="auto" w:fill="FFFFFF"/>
        </w:rPr>
        <w:t>.</w:t>
      </w:r>
    </w:p>
    <w:p w14:paraId="75E40362" w14:textId="0DF2F933" w:rsidR="00B77865" w:rsidRDefault="00B77865" w:rsidP="00B77865">
      <w:pPr>
        <w:pStyle w:val="ListParagraph"/>
        <w:numPr>
          <w:ilvl w:val="0"/>
          <w:numId w:val="17"/>
        </w:numPr>
        <w:rPr>
          <w:color w:val="201F1E"/>
          <w:szCs w:val="24"/>
          <w:shd w:val="clear" w:color="auto" w:fill="FFFFFF"/>
        </w:rPr>
      </w:pPr>
      <w:r w:rsidRPr="00C704B0">
        <w:rPr>
          <w:color w:val="201F1E"/>
          <w:szCs w:val="24"/>
          <w:shd w:val="clear" w:color="auto" w:fill="FFFFFF"/>
        </w:rPr>
        <w:t>The Elizabeth Line will generate sufficient revenue to cover its operating costs</w:t>
      </w:r>
      <w:r w:rsidR="00193F58">
        <w:rPr>
          <w:color w:val="201F1E"/>
          <w:szCs w:val="24"/>
          <w:shd w:val="clear" w:color="auto" w:fill="FFFFFF"/>
        </w:rPr>
        <w:t>.</w:t>
      </w:r>
    </w:p>
    <w:p w14:paraId="6B1AEC63" w14:textId="159B9D6C" w:rsidR="00B77865" w:rsidRPr="00B77865" w:rsidRDefault="00B77865" w:rsidP="00B77865">
      <w:pPr>
        <w:pStyle w:val="ListParagraph"/>
        <w:numPr>
          <w:ilvl w:val="0"/>
          <w:numId w:val="17"/>
        </w:numPr>
        <w:rPr>
          <w:color w:val="201F1E"/>
          <w:szCs w:val="24"/>
          <w:shd w:val="clear" w:color="auto" w:fill="FFFFFF"/>
        </w:rPr>
      </w:pPr>
      <w:r w:rsidRPr="00B77865">
        <w:rPr>
          <w:color w:val="201F1E"/>
          <w:szCs w:val="24"/>
          <w:shd w:val="clear" w:color="auto" w:fill="FFFFFF"/>
        </w:rPr>
        <w:t>Inflation will not significantly impact the cost of the Elizabeth Line project</w:t>
      </w:r>
      <w:r w:rsidR="00193F58">
        <w:rPr>
          <w:color w:val="201F1E"/>
          <w:szCs w:val="24"/>
          <w:shd w:val="clear" w:color="auto" w:fill="FFFFFF"/>
        </w:rPr>
        <w:t>.</w:t>
      </w:r>
    </w:p>
    <w:p w14:paraId="028823C5" w14:textId="474BBFEA" w:rsidR="00B77865" w:rsidRDefault="00AC4ED3" w:rsidP="00B77865">
      <w:pPr>
        <w:pStyle w:val="ListParagraph"/>
        <w:numPr>
          <w:ilvl w:val="0"/>
          <w:numId w:val="17"/>
        </w:numPr>
        <w:rPr>
          <w:color w:val="201F1E"/>
          <w:szCs w:val="24"/>
          <w:shd w:val="clear" w:color="auto" w:fill="FFFFFF"/>
        </w:rPr>
      </w:pPr>
      <w:r>
        <w:rPr>
          <w:color w:val="201F1E"/>
          <w:szCs w:val="24"/>
          <w:shd w:val="clear" w:color="auto" w:fill="FFFFFF"/>
        </w:rPr>
        <w:t>W</w:t>
      </w:r>
      <w:r w:rsidR="00B77865" w:rsidRPr="00C704B0">
        <w:rPr>
          <w:color w:val="201F1E"/>
          <w:szCs w:val="24"/>
          <w:shd w:val="clear" w:color="auto" w:fill="FFFFFF"/>
        </w:rPr>
        <w:t>ill be operational and fully integrated into the London Underground network by 2023</w:t>
      </w:r>
      <w:r w:rsidR="00193F58">
        <w:rPr>
          <w:color w:val="201F1E"/>
          <w:szCs w:val="24"/>
          <w:shd w:val="clear" w:color="auto" w:fill="FFFFFF"/>
        </w:rPr>
        <w:t>.</w:t>
      </w:r>
    </w:p>
    <w:p w14:paraId="63F62AA8" w14:textId="55C6D0F9" w:rsidR="00B77865" w:rsidRPr="00AC4ED3" w:rsidRDefault="00B77865" w:rsidP="00AC4ED3">
      <w:pPr>
        <w:pStyle w:val="ListParagraph"/>
        <w:numPr>
          <w:ilvl w:val="0"/>
          <w:numId w:val="17"/>
        </w:numPr>
        <w:rPr>
          <w:color w:val="201F1E"/>
          <w:szCs w:val="24"/>
          <w:shd w:val="clear" w:color="auto" w:fill="FFFFFF"/>
        </w:rPr>
      </w:pPr>
      <w:r w:rsidRPr="00C704B0">
        <w:rPr>
          <w:color w:val="201F1E"/>
          <w:szCs w:val="24"/>
          <w:shd w:val="clear" w:color="auto" w:fill="FFFFFF"/>
        </w:rPr>
        <w:t>The</w:t>
      </w:r>
      <w:r w:rsidR="00AC4ED3">
        <w:rPr>
          <w:color w:val="201F1E"/>
          <w:szCs w:val="24"/>
          <w:shd w:val="clear" w:color="auto" w:fill="FFFFFF"/>
        </w:rPr>
        <w:t xml:space="preserve"> Crossrail </w:t>
      </w:r>
      <w:r w:rsidRPr="00C704B0">
        <w:rPr>
          <w:color w:val="201F1E"/>
          <w:szCs w:val="24"/>
          <w:shd w:val="clear" w:color="auto" w:fill="FFFFFF"/>
        </w:rPr>
        <w:t>will promote economic growth in the areas served</w:t>
      </w:r>
      <w:r w:rsidR="00AC4ED3">
        <w:rPr>
          <w:color w:val="201F1E"/>
          <w:szCs w:val="24"/>
          <w:shd w:val="clear" w:color="auto" w:fill="FFFFFF"/>
        </w:rPr>
        <w:t xml:space="preserve"> </w:t>
      </w:r>
      <w:r w:rsidR="00AC4ED3" w:rsidRPr="0049167D">
        <w:rPr>
          <w:color w:val="201F1E"/>
          <w:szCs w:val="24"/>
          <w:shd w:val="clear" w:color="auto" w:fill="FFFFFF"/>
        </w:rPr>
        <w:t>will increase property values in areas near the new stations</w:t>
      </w:r>
      <w:r w:rsidR="00193F58">
        <w:rPr>
          <w:color w:val="201F1E"/>
          <w:szCs w:val="24"/>
          <w:shd w:val="clear" w:color="auto" w:fill="FFFFFF"/>
        </w:rPr>
        <w:t>.</w:t>
      </w:r>
    </w:p>
    <w:p w14:paraId="406708DD" w14:textId="0FA10650" w:rsidR="00B77865" w:rsidRPr="00AC4ED3" w:rsidRDefault="00AC4ED3" w:rsidP="00AC4ED3">
      <w:pPr>
        <w:pStyle w:val="ListParagraph"/>
        <w:numPr>
          <w:ilvl w:val="0"/>
          <w:numId w:val="17"/>
        </w:numPr>
        <w:rPr>
          <w:color w:val="201F1E"/>
          <w:szCs w:val="24"/>
          <w:shd w:val="clear" w:color="auto" w:fill="FFFFFF"/>
        </w:rPr>
      </w:pPr>
      <w:r>
        <w:rPr>
          <w:color w:val="201F1E"/>
          <w:szCs w:val="24"/>
          <w:shd w:val="clear" w:color="auto" w:fill="FFFFFF"/>
        </w:rPr>
        <w:t>The Line w</w:t>
      </w:r>
      <w:r w:rsidRPr="00AC4ED3">
        <w:rPr>
          <w:color w:val="201F1E"/>
          <w:szCs w:val="24"/>
          <w:shd w:val="clear" w:color="auto" w:fill="FFFFFF"/>
        </w:rPr>
        <w:t xml:space="preserve">ill reduce air pollution in London </w:t>
      </w:r>
      <w:r>
        <w:rPr>
          <w:color w:val="201F1E"/>
          <w:szCs w:val="24"/>
          <w:shd w:val="clear" w:color="auto" w:fill="FFFFFF"/>
        </w:rPr>
        <w:t xml:space="preserve">and </w:t>
      </w:r>
      <w:r w:rsidRPr="00AC4ED3">
        <w:rPr>
          <w:color w:val="201F1E"/>
          <w:szCs w:val="24"/>
          <w:shd w:val="clear" w:color="auto" w:fill="FFFFFF"/>
        </w:rPr>
        <w:t>will improve the public transportation system of London.</w:t>
      </w:r>
    </w:p>
    <w:p w14:paraId="103A20E8" w14:textId="46BBCD1A" w:rsidR="00C704B0" w:rsidRPr="008E075E" w:rsidRDefault="008E075E" w:rsidP="008253BD">
      <w:pPr>
        <w:spacing w:line="360" w:lineRule="auto"/>
        <w:jc w:val="center"/>
        <w:rPr>
          <w:rFonts w:ascii="Times New Roman" w:hAnsi="Times New Roman"/>
          <w:b/>
          <w:bCs/>
          <w:i/>
          <w:iCs/>
          <w:color w:val="201F1E"/>
          <w:sz w:val="32"/>
          <w:szCs w:val="32"/>
          <w:shd w:val="clear" w:color="auto" w:fill="FFFFFF"/>
        </w:rPr>
      </w:pPr>
      <w:r w:rsidRPr="008E075E">
        <w:rPr>
          <w:rFonts w:ascii="Times New Roman" w:hAnsi="Times New Roman"/>
          <w:b/>
          <w:bCs/>
          <w:i/>
          <w:iCs/>
          <w:color w:val="201F1E"/>
          <w:sz w:val="32"/>
          <w:szCs w:val="32"/>
          <w:shd w:val="clear" w:color="auto" w:fill="FFFFFF"/>
        </w:rPr>
        <w:lastRenderedPageBreak/>
        <w:t>Constraints</w:t>
      </w:r>
    </w:p>
    <w:p w14:paraId="66252BCE" w14:textId="1DE1047F" w:rsidR="008F5216" w:rsidRDefault="008F5216" w:rsidP="008E075E">
      <w:pPr>
        <w:spacing w:line="360" w:lineRule="auto"/>
        <w:rPr>
          <w:rFonts w:ascii="Times New Roman" w:hAnsi="Times New Roman"/>
          <w:color w:val="201F1E"/>
          <w:sz w:val="24"/>
          <w:szCs w:val="24"/>
          <w:shd w:val="clear" w:color="auto" w:fill="FFFFFF"/>
        </w:rPr>
      </w:pPr>
    </w:p>
    <w:p w14:paraId="7F67EE2B" w14:textId="2AD03BFC" w:rsidR="00A07EF7" w:rsidRDefault="00751792" w:rsidP="00C3204B">
      <w:pPr>
        <w:spacing w:line="360" w:lineRule="auto"/>
        <w:ind w:firstLine="720"/>
        <w:rPr>
          <w:rFonts w:ascii="Times New Roman" w:hAnsi="Times New Roman"/>
          <w:color w:val="201F1E"/>
          <w:sz w:val="24"/>
          <w:szCs w:val="24"/>
          <w:shd w:val="clear" w:color="auto" w:fill="FFFFFF"/>
        </w:rPr>
      </w:pPr>
      <w:r w:rsidRPr="00751792">
        <w:rPr>
          <w:rFonts w:ascii="Times New Roman" w:hAnsi="Times New Roman"/>
          <w:color w:val="201F1E"/>
          <w:sz w:val="24"/>
          <w:szCs w:val="24"/>
          <w:shd w:val="clear" w:color="auto" w:fill="FFFFFF"/>
        </w:rPr>
        <w:t xml:space="preserve">The Elizabeth Line, formerly known as Crossrail, is a major new railway line currently under construction in London, England. </w:t>
      </w:r>
      <w:r>
        <w:rPr>
          <w:rFonts w:ascii="Times New Roman" w:hAnsi="Times New Roman"/>
          <w:color w:val="201F1E"/>
          <w:sz w:val="24"/>
          <w:szCs w:val="24"/>
          <w:shd w:val="clear" w:color="auto" w:fill="FFFFFF"/>
        </w:rPr>
        <w:t>The</w:t>
      </w:r>
      <w:r w:rsidRPr="00751792">
        <w:rPr>
          <w:rFonts w:ascii="Times New Roman" w:hAnsi="Times New Roman"/>
          <w:color w:val="201F1E"/>
          <w:sz w:val="24"/>
          <w:szCs w:val="24"/>
          <w:shd w:val="clear" w:color="auto" w:fill="FFFFFF"/>
        </w:rPr>
        <w:t xml:space="preserve"> Elizabeth Line </w:t>
      </w:r>
      <w:r>
        <w:rPr>
          <w:rFonts w:ascii="Times New Roman" w:hAnsi="Times New Roman"/>
          <w:color w:val="201F1E"/>
          <w:sz w:val="24"/>
          <w:szCs w:val="24"/>
          <w:shd w:val="clear" w:color="auto" w:fill="FFFFFF"/>
        </w:rPr>
        <w:t>is</w:t>
      </w:r>
      <w:r w:rsidRPr="00751792">
        <w:rPr>
          <w:rFonts w:ascii="Times New Roman" w:hAnsi="Times New Roman"/>
          <w:color w:val="201F1E"/>
          <w:sz w:val="24"/>
          <w:szCs w:val="24"/>
          <w:shd w:val="clear" w:color="auto" w:fill="FFFFFF"/>
        </w:rPr>
        <w:t xml:space="preserve"> the first railway line to span the entire width of London, connecting Reading and Heathrow Airport in the west with Shenfield and Abbey Wood in the east. The new line </w:t>
      </w:r>
      <w:r w:rsidR="00C3204B">
        <w:rPr>
          <w:rFonts w:ascii="Times New Roman" w:hAnsi="Times New Roman"/>
          <w:color w:val="201F1E"/>
          <w:sz w:val="24"/>
          <w:szCs w:val="24"/>
          <w:shd w:val="clear" w:color="auto" w:fill="FFFFFF"/>
        </w:rPr>
        <w:t>is</w:t>
      </w:r>
      <w:r w:rsidRPr="00751792">
        <w:rPr>
          <w:rFonts w:ascii="Times New Roman" w:hAnsi="Times New Roman"/>
          <w:color w:val="201F1E"/>
          <w:sz w:val="24"/>
          <w:szCs w:val="24"/>
          <w:shd w:val="clear" w:color="auto" w:fill="FFFFFF"/>
        </w:rPr>
        <w:t xml:space="preserve"> </w:t>
      </w:r>
      <w:r w:rsidR="00DF57C0" w:rsidRPr="00751792">
        <w:rPr>
          <w:rFonts w:ascii="Times New Roman" w:hAnsi="Times New Roman"/>
          <w:color w:val="201F1E"/>
          <w:sz w:val="24"/>
          <w:szCs w:val="24"/>
          <w:shd w:val="clear" w:color="auto" w:fill="FFFFFF"/>
        </w:rPr>
        <w:t>providing</w:t>
      </w:r>
      <w:r w:rsidRPr="00751792">
        <w:rPr>
          <w:rFonts w:ascii="Times New Roman" w:hAnsi="Times New Roman"/>
          <w:color w:val="201F1E"/>
          <w:sz w:val="24"/>
          <w:szCs w:val="24"/>
          <w:shd w:val="clear" w:color="auto" w:fill="FFFFFF"/>
        </w:rPr>
        <w:t xml:space="preserve"> an estimated 10% increase in London's rail capacity, linking many of London’s major employment, </w:t>
      </w:r>
      <w:r w:rsidR="00DF57C0" w:rsidRPr="00751792">
        <w:rPr>
          <w:rFonts w:ascii="Times New Roman" w:hAnsi="Times New Roman"/>
          <w:color w:val="201F1E"/>
          <w:sz w:val="24"/>
          <w:szCs w:val="24"/>
          <w:shd w:val="clear" w:color="auto" w:fill="FFFFFF"/>
        </w:rPr>
        <w:t>leisure,</w:t>
      </w:r>
      <w:r w:rsidRPr="00751792">
        <w:rPr>
          <w:rFonts w:ascii="Times New Roman" w:hAnsi="Times New Roman"/>
          <w:color w:val="201F1E"/>
          <w:sz w:val="24"/>
          <w:szCs w:val="24"/>
          <w:shd w:val="clear" w:color="auto" w:fill="FFFFFF"/>
        </w:rPr>
        <w:t xml:space="preserve"> and business districts. It </w:t>
      </w:r>
      <w:r w:rsidR="00DF57C0" w:rsidRPr="00751792">
        <w:rPr>
          <w:rFonts w:ascii="Times New Roman" w:hAnsi="Times New Roman"/>
          <w:color w:val="201F1E"/>
          <w:sz w:val="24"/>
          <w:szCs w:val="24"/>
          <w:shd w:val="clear" w:color="auto" w:fill="FFFFFF"/>
        </w:rPr>
        <w:t>reduces</w:t>
      </w:r>
      <w:r w:rsidRPr="00751792">
        <w:rPr>
          <w:rFonts w:ascii="Times New Roman" w:hAnsi="Times New Roman"/>
          <w:color w:val="201F1E"/>
          <w:sz w:val="24"/>
          <w:szCs w:val="24"/>
          <w:shd w:val="clear" w:color="auto" w:fill="FFFFFF"/>
        </w:rPr>
        <w:t xml:space="preserve"> journey times, improve </w:t>
      </w:r>
      <w:r w:rsidR="00DF57C0" w:rsidRPr="00751792">
        <w:rPr>
          <w:rFonts w:ascii="Times New Roman" w:hAnsi="Times New Roman"/>
          <w:color w:val="201F1E"/>
          <w:sz w:val="24"/>
          <w:szCs w:val="24"/>
          <w:shd w:val="clear" w:color="auto" w:fill="FFFFFF"/>
        </w:rPr>
        <w:t>connections,</w:t>
      </w:r>
      <w:r w:rsidRPr="00751792">
        <w:rPr>
          <w:rFonts w:ascii="Times New Roman" w:hAnsi="Times New Roman"/>
          <w:color w:val="201F1E"/>
          <w:sz w:val="24"/>
          <w:szCs w:val="24"/>
          <w:shd w:val="clear" w:color="auto" w:fill="FFFFFF"/>
        </w:rPr>
        <w:t xml:space="preserve"> and provide an additional route between the two busiest airports in the UK.</w:t>
      </w:r>
    </w:p>
    <w:p w14:paraId="28CE215A" w14:textId="23972FB5" w:rsidR="00A07EF7" w:rsidRDefault="00A07EF7" w:rsidP="008E075E">
      <w:pPr>
        <w:spacing w:line="360" w:lineRule="auto"/>
        <w:rPr>
          <w:rFonts w:ascii="Times New Roman" w:hAnsi="Times New Roman"/>
          <w:color w:val="201F1E"/>
          <w:sz w:val="24"/>
          <w:szCs w:val="24"/>
          <w:shd w:val="clear" w:color="auto" w:fill="FFFFFF"/>
        </w:rPr>
      </w:pPr>
    </w:p>
    <w:p w14:paraId="7A0DFC8E" w14:textId="5FB4A270" w:rsidR="00C3204B" w:rsidRDefault="00C3204B" w:rsidP="00C3204B">
      <w:pPr>
        <w:spacing w:line="360" w:lineRule="auto"/>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R</w:t>
      </w:r>
      <w:r w:rsidRPr="00C3204B">
        <w:rPr>
          <w:rFonts w:ascii="Times New Roman" w:hAnsi="Times New Roman"/>
          <w:color w:val="201F1E"/>
          <w:sz w:val="24"/>
          <w:szCs w:val="24"/>
          <w:shd w:val="clear" w:color="auto" w:fill="FFFFFF"/>
        </w:rPr>
        <w:t xml:space="preserve">isk and other constraints that impacted the project </w:t>
      </w:r>
      <w:r>
        <w:rPr>
          <w:rFonts w:ascii="Times New Roman" w:hAnsi="Times New Roman"/>
          <w:color w:val="201F1E"/>
          <w:sz w:val="24"/>
          <w:szCs w:val="24"/>
          <w:shd w:val="clear" w:color="auto" w:fill="FFFFFF"/>
        </w:rPr>
        <w:t>E</w:t>
      </w:r>
      <w:r w:rsidRPr="00C3204B">
        <w:rPr>
          <w:rFonts w:ascii="Times New Roman" w:hAnsi="Times New Roman"/>
          <w:color w:val="201F1E"/>
          <w:sz w:val="24"/>
          <w:szCs w:val="24"/>
          <w:shd w:val="clear" w:color="auto" w:fill="FFFFFF"/>
        </w:rPr>
        <w:t xml:space="preserve">lizabeth </w:t>
      </w:r>
      <w:r>
        <w:rPr>
          <w:rFonts w:ascii="Times New Roman" w:hAnsi="Times New Roman"/>
          <w:color w:val="201F1E"/>
          <w:sz w:val="24"/>
          <w:szCs w:val="24"/>
          <w:shd w:val="clear" w:color="auto" w:fill="FFFFFF"/>
        </w:rPr>
        <w:t>L</w:t>
      </w:r>
      <w:r w:rsidRPr="00C3204B">
        <w:rPr>
          <w:rFonts w:ascii="Times New Roman" w:hAnsi="Times New Roman"/>
          <w:color w:val="201F1E"/>
          <w:sz w:val="24"/>
          <w:szCs w:val="24"/>
          <w:shd w:val="clear" w:color="auto" w:fill="FFFFFF"/>
        </w:rPr>
        <w:t>ine</w:t>
      </w:r>
      <w:r>
        <w:rPr>
          <w:rFonts w:ascii="Times New Roman" w:hAnsi="Times New Roman"/>
          <w:color w:val="201F1E"/>
          <w:sz w:val="24"/>
          <w:szCs w:val="24"/>
          <w:shd w:val="clear" w:color="auto" w:fill="FFFFFF"/>
        </w:rPr>
        <w:t>:</w:t>
      </w:r>
    </w:p>
    <w:p w14:paraId="14329560" w14:textId="4BD18AFD" w:rsidR="00C3204B" w:rsidRPr="00C3204B" w:rsidRDefault="00C3204B" w:rsidP="00C3204B">
      <w:pPr>
        <w:pStyle w:val="ListParagraph"/>
        <w:numPr>
          <w:ilvl w:val="0"/>
          <w:numId w:val="17"/>
        </w:numPr>
        <w:rPr>
          <w:color w:val="201F1E"/>
          <w:szCs w:val="24"/>
          <w:shd w:val="clear" w:color="auto" w:fill="FFFFFF"/>
        </w:rPr>
      </w:pPr>
      <w:r w:rsidRPr="00C3204B">
        <w:rPr>
          <w:color w:val="201F1E"/>
          <w:szCs w:val="24"/>
          <w:shd w:val="clear" w:color="auto" w:fill="FFFFFF"/>
        </w:rPr>
        <w:t>Budget Constraints: The Elizabeth Line is a multi-billion-dollar project, and budget constraints are a major risk factor for its completion in 202</w:t>
      </w:r>
      <w:r w:rsidR="00C125A6">
        <w:rPr>
          <w:color w:val="201F1E"/>
          <w:szCs w:val="24"/>
          <w:shd w:val="clear" w:color="auto" w:fill="FFFFFF"/>
        </w:rPr>
        <w:t>3.</w:t>
      </w:r>
    </w:p>
    <w:p w14:paraId="596B982A" w14:textId="20DBE6FC" w:rsidR="00C3204B" w:rsidRPr="00C3204B" w:rsidRDefault="00C3204B" w:rsidP="00C3204B">
      <w:pPr>
        <w:pStyle w:val="ListParagraph"/>
        <w:numPr>
          <w:ilvl w:val="0"/>
          <w:numId w:val="17"/>
        </w:numPr>
        <w:rPr>
          <w:color w:val="201F1E"/>
          <w:szCs w:val="24"/>
          <w:shd w:val="clear" w:color="auto" w:fill="FFFFFF"/>
        </w:rPr>
      </w:pPr>
      <w:r w:rsidRPr="00C3204B">
        <w:rPr>
          <w:color w:val="201F1E"/>
          <w:szCs w:val="24"/>
          <w:shd w:val="clear" w:color="auto" w:fill="FFFFFF"/>
        </w:rPr>
        <w:t>Weather Conditions: Weather conditions can affect the construction schedule and timeline of the project.</w:t>
      </w:r>
    </w:p>
    <w:p w14:paraId="0FB97813" w14:textId="608D2CE9" w:rsidR="00C3204B" w:rsidRPr="00C3204B" w:rsidRDefault="00C3204B" w:rsidP="00C3204B">
      <w:pPr>
        <w:pStyle w:val="ListParagraph"/>
        <w:numPr>
          <w:ilvl w:val="0"/>
          <w:numId w:val="17"/>
        </w:numPr>
        <w:rPr>
          <w:color w:val="201F1E"/>
          <w:szCs w:val="24"/>
          <w:shd w:val="clear" w:color="auto" w:fill="FFFFFF"/>
        </w:rPr>
      </w:pPr>
      <w:r w:rsidRPr="00C3204B">
        <w:rPr>
          <w:color w:val="201F1E"/>
          <w:szCs w:val="24"/>
          <w:shd w:val="clear" w:color="auto" w:fill="FFFFFF"/>
        </w:rPr>
        <w:t>Transport Regulations: The Elizabeth Line will need to adhere to government regulations when it comes to transport, which can be a potential risk factor for the project.</w:t>
      </w:r>
    </w:p>
    <w:p w14:paraId="0DC60325" w14:textId="50720C8C" w:rsidR="00C3204B" w:rsidRPr="00C3204B" w:rsidRDefault="00C3204B" w:rsidP="00C3204B">
      <w:pPr>
        <w:pStyle w:val="ListParagraph"/>
        <w:numPr>
          <w:ilvl w:val="0"/>
          <w:numId w:val="17"/>
        </w:numPr>
        <w:rPr>
          <w:color w:val="201F1E"/>
          <w:szCs w:val="24"/>
          <w:shd w:val="clear" w:color="auto" w:fill="FFFFFF"/>
        </w:rPr>
      </w:pPr>
      <w:r w:rsidRPr="00C3204B">
        <w:rPr>
          <w:color w:val="201F1E"/>
          <w:szCs w:val="24"/>
          <w:shd w:val="clear" w:color="auto" w:fill="FFFFFF"/>
        </w:rPr>
        <w:t>Environmental Impact: The Elizabeth Line will need to consider the environmental impact of its construction, which can be a potential risk factor.</w:t>
      </w:r>
    </w:p>
    <w:p w14:paraId="64ED3BF2" w14:textId="586C5E7F" w:rsidR="00C3204B" w:rsidRPr="00C3204B" w:rsidRDefault="00C3204B" w:rsidP="00C3204B">
      <w:pPr>
        <w:pStyle w:val="ListParagraph"/>
        <w:numPr>
          <w:ilvl w:val="0"/>
          <w:numId w:val="17"/>
        </w:numPr>
        <w:rPr>
          <w:color w:val="201F1E"/>
          <w:szCs w:val="24"/>
          <w:shd w:val="clear" w:color="auto" w:fill="FFFFFF"/>
        </w:rPr>
      </w:pPr>
      <w:r w:rsidRPr="00C3204B">
        <w:rPr>
          <w:color w:val="201F1E"/>
          <w:szCs w:val="24"/>
          <w:shd w:val="clear" w:color="auto" w:fill="FFFFFF"/>
        </w:rPr>
        <w:t>Labour Shortages: Labour shortages can be a risk factor for the Elizabeth Line, as there may not be enough skilled workers to complete the project on time.</w:t>
      </w:r>
    </w:p>
    <w:p w14:paraId="743CDE45" w14:textId="60D793BA" w:rsidR="00C3204B" w:rsidRPr="00F541DC" w:rsidRDefault="00C3204B" w:rsidP="008E075E">
      <w:pPr>
        <w:pStyle w:val="ListParagraph"/>
        <w:numPr>
          <w:ilvl w:val="0"/>
          <w:numId w:val="17"/>
        </w:numPr>
        <w:rPr>
          <w:color w:val="201F1E"/>
          <w:szCs w:val="24"/>
          <w:shd w:val="clear" w:color="auto" w:fill="FFFFFF"/>
        </w:rPr>
      </w:pPr>
      <w:r w:rsidRPr="00C3204B">
        <w:rPr>
          <w:color w:val="201F1E"/>
          <w:szCs w:val="24"/>
          <w:shd w:val="clear" w:color="auto" w:fill="FFFFFF"/>
        </w:rPr>
        <w:t xml:space="preserve">Political Support: The Elizabeth Line will need political support </w:t>
      </w:r>
      <w:r w:rsidR="00DF57C0" w:rsidRPr="00C3204B">
        <w:rPr>
          <w:color w:val="201F1E"/>
          <w:szCs w:val="24"/>
          <w:shd w:val="clear" w:color="auto" w:fill="FFFFFF"/>
        </w:rPr>
        <w:t>to</w:t>
      </w:r>
      <w:r w:rsidRPr="00C3204B">
        <w:rPr>
          <w:color w:val="201F1E"/>
          <w:szCs w:val="24"/>
          <w:shd w:val="clear" w:color="auto" w:fill="FFFFFF"/>
        </w:rPr>
        <w:t xml:space="preserve"> move forward. Without it, the project could be delayed or even cancelled</w:t>
      </w:r>
      <w:r>
        <w:rPr>
          <w:color w:val="201F1E"/>
          <w:szCs w:val="24"/>
          <w:shd w:val="clear" w:color="auto" w:fill="FFFFFF"/>
        </w:rPr>
        <w:t>.</w:t>
      </w:r>
    </w:p>
    <w:p w14:paraId="77482993" w14:textId="77777777" w:rsidR="00F541DC" w:rsidRDefault="00F541DC" w:rsidP="00A07EF7">
      <w:pPr>
        <w:spacing w:line="360" w:lineRule="auto"/>
        <w:rPr>
          <w:rFonts w:ascii="Times New Roman" w:hAnsi="Times New Roman"/>
          <w:color w:val="201F1E"/>
          <w:sz w:val="24"/>
          <w:szCs w:val="24"/>
          <w:shd w:val="clear" w:color="auto" w:fill="FFFFFF"/>
        </w:rPr>
      </w:pPr>
    </w:p>
    <w:p w14:paraId="1424E5D7" w14:textId="34713D44" w:rsidR="00A07EF7" w:rsidRPr="00A07EF7" w:rsidRDefault="00C3204B" w:rsidP="00A07EF7">
      <w:pPr>
        <w:spacing w:line="360" w:lineRule="auto"/>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R</w:t>
      </w:r>
      <w:r w:rsidR="00A07EF7" w:rsidRPr="00A07EF7">
        <w:rPr>
          <w:rFonts w:ascii="Times New Roman" w:hAnsi="Times New Roman"/>
          <w:color w:val="201F1E"/>
          <w:sz w:val="24"/>
          <w:szCs w:val="24"/>
          <w:shd w:val="clear" w:color="auto" w:fill="FFFFFF"/>
        </w:rPr>
        <w:t xml:space="preserve">isk </w:t>
      </w:r>
      <w:r>
        <w:rPr>
          <w:rFonts w:ascii="Times New Roman" w:hAnsi="Times New Roman"/>
          <w:color w:val="201F1E"/>
          <w:sz w:val="24"/>
          <w:szCs w:val="24"/>
          <w:shd w:val="clear" w:color="auto" w:fill="FFFFFF"/>
        </w:rPr>
        <w:t>R</w:t>
      </w:r>
      <w:r w:rsidR="00A07EF7" w:rsidRPr="00A07EF7">
        <w:rPr>
          <w:rFonts w:ascii="Times New Roman" w:hAnsi="Times New Roman"/>
          <w:color w:val="201F1E"/>
          <w:sz w:val="24"/>
          <w:szCs w:val="24"/>
          <w:shd w:val="clear" w:color="auto" w:fill="FFFFFF"/>
        </w:rPr>
        <w:t>egister</w:t>
      </w:r>
      <w:r>
        <w:rPr>
          <w:rFonts w:ascii="Times New Roman" w:hAnsi="Times New Roman"/>
          <w:color w:val="201F1E"/>
          <w:sz w:val="24"/>
          <w:szCs w:val="24"/>
          <w:shd w:val="clear" w:color="auto" w:fill="FFFFFF"/>
        </w:rPr>
        <w:t xml:space="preserve"> of</w:t>
      </w:r>
      <w:r w:rsidR="00A07EF7" w:rsidRPr="00A07EF7">
        <w:rPr>
          <w:rFonts w:ascii="Times New Roman" w:hAnsi="Times New Roman"/>
          <w:color w:val="201F1E"/>
          <w:sz w:val="24"/>
          <w:szCs w:val="24"/>
          <w:shd w:val="clear" w:color="auto" w:fill="FFFFFF"/>
        </w:rPr>
        <w:t xml:space="preserve"> </w:t>
      </w:r>
      <w:r>
        <w:rPr>
          <w:rFonts w:ascii="Times New Roman" w:hAnsi="Times New Roman"/>
          <w:color w:val="201F1E"/>
          <w:sz w:val="24"/>
          <w:szCs w:val="24"/>
          <w:shd w:val="clear" w:color="auto" w:fill="FFFFFF"/>
        </w:rPr>
        <w:t>E</w:t>
      </w:r>
      <w:r w:rsidR="00A07EF7" w:rsidRPr="00A07EF7">
        <w:rPr>
          <w:rFonts w:ascii="Times New Roman" w:hAnsi="Times New Roman"/>
          <w:color w:val="201F1E"/>
          <w:sz w:val="24"/>
          <w:szCs w:val="24"/>
          <w:shd w:val="clear" w:color="auto" w:fill="FFFFFF"/>
        </w:rPr>
        <w:t xml:space="preserve">lizabeth </w:t>
      </w:r>
      <w:r>
        <w:rPr>
          <w:rFonts w:ascii="Times New Roman" w:hAnsi="Times New Roman"/>
          <w:color w:val="201F1E"/>
          <w:sz w:val="24"/>
          <w:szCs w:val="24"/>
          <w:shd w:val="clear" w:color="auto" w:fill="FFFFFF"/>
        </w:rPr>
        <w:t>L</w:t>
      </w:r>
      <w:r w:rsidR="00A07EF7" w:rsidRPr="00A07EF7">
        <w:rPr>
          <w:rFonts w:ascii="Times New Roman" w:hAnsi="Times New Roman"/>
          <w:color w:val="201F1E"/>
          <w:sz w:val="24"/>
          <w:szCs w:val="24"/>
          <w:shd w:val="clear" w:color="auto" w:fill="FFFFFF"/>
        </w:rPr>
        <w:t>ine</w:t>
      </w:r>
      <w:r>
        <w:rPr>
          <w:rFonts w:ascii="Times New Roman" w:hAnsi="Times New Roman"/>
          <w:color w:val="201F1E"/>
          <w:sz w:val="24"/>
          <w:szCs w:val="24"/>
          <w:shd w:val="clear" w:color="auto" w:fill="FFFFFF"/>
        </w:rPr>
        <w:t xml:space="preserve">: </w:t>
      </w:r>
    </w:p>
    <w:p w14:paraId="073DD1D4" w14:textId="107EE7F8" w:rsidR="00F541DC" w:rsidRDefault="00A07EF7" w:rsidP="00F541DC">
      <w:pPr>
        <w:pStyle w:val="ListParagraph"/>
        <w:numPr>
          <w:ilvl w:val="0"/>
          <w:numId w:val="17"/>
        </w:numPr>
        <w:rPr>
          <w:color w:val="201F1E"/>
          <w:szCs w:val="24"/>
          <w:shd w:val="clear" w:color="auto" w:fill="FFFFFF"/>
        </w:rPr>
      </w:pPr>
      <w:r w:rsidRPr="00F541DC">
        <w:rPr>
          <w:color w:val="201F1E"/>
          <w:szCs w:val="24"/>
          <w:shd w:val="clear" w:color="auto" w:fill="FFFFFF"/>
        </w:rPr>
        <w:t>Delay in project completion due to the complexity of the works</w:t>
      </w:r>
      <w:r w:rsidR="00DF57C0">
        <w:rPr>
          <w:color w:val="201F1E"/>
          <w:szCs w:val="24"/>
          <w:shd w:val="clear" w:color="auto" w:fill="FFFFFF"/>
        </w:rPr>
        <w:t>.</w:t>
      </w:r>
    </w:p>
    <w:p w14:paraId="6E993687" w14:textId="0A2D8CCA" w:rsidR="00F541DC" w:rsidRDefault="00A07EF7" w:rsidP="00A07EF7">
      <w:pPr>
        <w:pStyle w:val="ListParagraph"/>
        <w:numPr>
          <w:ilvl w:val="0"/>
          <w:numId w:val="17"/>
        </w:numPr>
        <w:rPr>
          <w:color w:val="201F1E"/>
          <w:szCs w:val="24"/>
          <w:shd w:val="clear" w:color="auto" w:fill="FFFFFF"/>
        </w:rPr>
      </w:pPr>
      <w:r w:rsidRPr="00F541DC">
        <w:rPr>
          <w:color w:val="201F1E"/>
          <w:szCs w:val="24"/>
          <w:shd w:val="clear" w:color="auto" w:fill="FFFFFF"/>
        </w:rPr>
        <w:t>Capacity issues due to high passenger demand</w:t>
      </w:r>
      <w:r w:rsidR="00DF57C0">
        <w:rPr>
          <w:color w:val="201F1E"/>
          <w:szCs w:val="24"/>
          <w:shd w:val="clear" w:color="auto" w:fill="FFFFFF"/>
        </w:rPr>
        <w:t>.</w:t>
      </w:r>
    </w:p>
    <w:p w14:paraId="64C6A9E9" w14:textId="511ABF66" w:rsidR="00F541DC" w:rsidRDefault="00A07EF7" w:rsidP="00A07EF7">
      <w:pPr>
        <w:pStyle w:val="ListParagraph"/>
        <w:numPr>
          <w:ilvl w:val="0"/>
          <w:numId w:val="17"/>
        </w:numPr>
        <w:rPr>
          <w:color w:val="201F1E"/>
          <w:szCs w:val="24"/>
          <w:shd w:val="clear" w:color="auto" w:fill="FFFFFF"/>
        </w:rPr>
      </w:pPr>
      <w:r w:rsidRPr="00F541DC">
        <w:rPr>
          <w:color w:val="201F1E"/>
          <w:szCs w:val="24"/>
          <w:shd w:val="clear" w:color="auto" w:fill="FFFFFF"/>
        </w:rPr>
        <w:t>Technical issues with the signalling system</w:t>
      </w:r>
      <w:r w:rsidR="00DF57C0">
        <w:rPr>
          <w:color w:val="201F1E"/>
          <w:szCs w:val="24"/>
          <w:shd w:val="clear" w:color="auto" w:fill="FFFFFF"/>
        </w:rPr>
        <w:t>.</w:t>
      </w:r>
    </w:p>
    <w:p w14:paraId="046507FC" w14:textId="7616507D" w:rsidR="00F541DC" w:rsidRDefault="00A07EF7" w:rsidP="00A07EF7">
      <w:pPr>
        <w:pStyle w:val="ListParagraph"/>
        <w:numPr>
          <w:ilvl w:val="0"/>
          <w:numId w:val="17"/>
        </w:numPr>
        <w:rPr>
          <w:color w:val="201F1E"/>
          <w:szCs w:val="24"/>
          <w:shd w:val="clear" w:color="auto" w:fill="FFFFFF"/>
        </w:rPr>
      </w:pPr>
      <w:r w:rsidRPr="00F541DC">
        <w:rPr>
          <w:color w:val="201F1E"/>
          <w:szCs w:val="24"/>
          <w:shd w:val="clear" w:color="auto" w:fill="FFFFFF"/>
        </w:rPr>
        <w:lastRenderedPageBreak/>
        <w:t>Cost overruns due to increased cost of materials and labour</w:t>
      </w:r>
      <w:r w:rsidR="00DF57C0">
        <w:rPr>
          <w:color w:val="201F1E"/>
          <w:szCs w:val="24"/>
          <w:shd w:val="clear" w:color="auto" w:fill="FFFFFF"/>
        </w:rPr>
        <w:t>.</w:t>
      </w:r>
    </w:p>
    <w:p w14:paraId="6241FA76" w14:textId="4E6AE66A" w:rsidR="00F541DC" w:rsidRDefault="00A07EF7" w:rsidP="00A07EF7">
      <w:pPr>
        <w:pStyle w:val="ListParagraph"/>
        <w:numPr>
          <w:ilvl w:val="0"/>
          <w:numId w:val="17"/>
        </w:numPr>
        <w:rPr>
          <w:color w:val="201F1E"/>
          <w:szCs w:val="24"/>
          <w:shd w:val="clear" w:color="auto" w:fill="FFFFFF"/>
        </w:rPr>
      </w:pPr>
      <w:r w:rsidRPr="00F541DC">
        <w:rPr>
          <w:color w:val="201F1E"/>
          <w:szCs w:val="24"/>
          <w:shd w:val="clear" w:color="auto" w:fill="FFFFFF"/>
        </w:rPr>
        <w:t xml:space="preserve"> Disruption to local road and rail networks</w:t>
      </w:r>
      <w:r w:rsidR="00DF57C0">
        <w:rPr>
          <w:color w:val="201F1E"/>
          <w:szCs w:val="24"/>
          <w:shd w:val="clear" w:color="auto" w:fill="FFFFFF"/>
        </w:rPr>
        <w:t>.</w:t>
      </w:r>
    </w:p>
    <w:p w14:paraId="26410FAA" w14:textId="4C5AB1FC" w:rsidR="00F541DC" w:rsidRDefault="00A07EF7" w:rsidP="00A07EF7">
      <w:pPr>
        <w:pStyle w:val="ListParagraph"/>
        <w:numPr>
          <w:ilvl w:val="0"/>
          <w:numId w:val="17"/>
        </w:numPr>
        <w:rPr>
          <w:color w:val="201F1E"/>
          <w:szCs w:val="24"/>
          <w:shd w:val="clear" w:color="auto" w:fill="FFFFFF"/>
        </w:rPr>
      </w:pPr>
      <w:r w:rsidRPr="00F541DC">
        <w:rPr>
          <w:color w:val="201F1E"/>
          <w:szCs w:val="24"/>
          <w:shd w:val="clear" w:color="auto" w:fill="FFFFFF"/>
        </w:rPr>
        <w:t>Inadequate staff training and competency</w:t>
      </w:r>
      <w:r w:rsidR="00DF57C0">
        <w:rPr>
          <w:color w:val="201F1E"/>
          <w:szCs w:val="24"/>
          <w:shd w:val="clear" w:color="auto" w:fill="FFFFFF"/>
        </w:rPr>
        <w:t>.</w:t>
      </w:r>
    </w:p>
    <w:p w14:paraId="1A3148CF" w14:textId="0BC980B1" w:rsidR="00F541DC" w:rsidRDefault="00A07EF7" w:rsidP="00A07EF7">
      <w:pPr>
        <w:pStyle w:val="ListParagraph"/>
        <w:numPr>
          <w:ilvl w:val="0"/>
          <w:numId w:val="17"/>
        </w:numPr>
        <w:rPr>
          <w:color w:val="201F1E"/>
          <w:szCs w:val="24"/>
          <w:shd w:val="clear" w:color="auto" w:fill="FFFFFF"/>
        </w:rPr>
      </w:pPr>
      <w:r w:rsidRPr="00F541DC">
        <w:rPr>
          <w:color w:val="201F1E"/>
          <w:szCs w:val="24"/>
          <w:shd w:val="clear" w:color="auto" w:fill="FFFFFF"/>
        </w:rPr>
        <w:t>Poor supplier performance</w:t>
      </w:r>
      <w:r w:rsidR="00DF57C0">
        <w:rPr>
          <w:color w:val="201F1E"/>
          <w:szCs w:val="24"/>
          <w:shd w:val="clear" w:color="auto" w:fill="FFFFFF"/>
        </w:rPr>
        <w:t>.</w:t>
      </w:r>
    </w:p>
    <w:p w14:paraId="6695B06C" w14:textId="20802BDE" w:rsidR="00F541DC" w:rsidRDefault="00A07EF7" w:rsidP="00A07EF7">
      <w:pPr>
        <w:pStyle w:val="ListParagraph"/>
        <w:numPr>
          <w:ilvl w:val="0"/>
          <w:numId w:val="17"/>
        </w:numPr>
        <w:rPr>
          <w:color w:val="201F1E"/>
          <w:szCs w:val="24"/>
          <w:shd w:val="clear" w:color="auto" w:fill="FFFFFF"/>
        </w:rPr>
      </w:pPr>
      <w:r w:rsidRPr="00F541DC">
        <w:rPr>
          <w:color w:val="201F1E"/>
          <w:szCs w:val="24"/>
          <w:shd w:val="clear" w:color="auto" w:fill="FFFFFF"/>
        </w:rPr>
        <w:t>Poor stakeholder engagement</w:t>
      </w:r>
      <w:r w:rsidR="00DF57C0">
        <w:rPr>
          <w:color w:val="201F1E"/>
          <w:szCs w:val="24"/>
          <w:shd w:val="clear" w:color="auto" w:fill="FFFFFF"/>
        </w:rPr>
        <w:t>.</w:t>
      </w:r>
    </w:p>
    <w:p w14:paraId="6973A9D0" w14:textId="701FB757" w:rsidR="00F541DC" w:rsidRDefault="00A07EF7" w:rsidP="008253BD">
      <w:pPr>
        <w:pStyle w:val="ListParagraph"/>
        <w:numPr>
          <w:ilvl w:val="0"/>
          <w:numId w:val="17"/>
        </w:numPr>
        <w:rPr>
          <w:color w:val="201F1E"/>
          <w:szCs w:val="24"/>
          <w:shd w:val="clear" w:color="auto" w:fill="FFFFFF"/>
        </w:rPr>
      </w:pPr>
      <w:r w:rsidRPr="00F541DC">
        <w:rPr>
          <w:color w:val="201F1E"/>
          <w:szCs w:val="24"/>
          <w:shd w:val="clear" w:color="auto" w:fill="FFFFFF"/>
        </w:rPr>
        <w:t>Unforeseen risks due to the new technology being used</w:t>
      </w:r>
      <w:r w:rsidR="00DF57C0">
        <w:rPr>
          <w:color w:val="201F1E"/>
          <w:szCs w:val="24"/>
          <w:shd w:val="clear" w:color="auto" w:fill="FFFFFF"/>
        </w:rPr>
        <w:t>.</w:t>
      </w:r>
    </w:p>
    <w:p w14:paraId="544E50E0" w14:textId="327C6677" w:rsidR="006C09C5" w:rsidRPr="00F541DC" w:rsidRDefault="00A07EF7" w:rsidP="008253BD">
      <w:pPr>
        <w:pStyle w:val="ListParagraph"/>
        <w:numPr>
          <w:ilvl w:val="0"/>
          <w:numId w:val="17"/>
        </w:numPr>
        <w:rPr>
          <w:color w:val="201F1E"/>
          <w:szCs w:val="24"/>
          <w:shd w:val="clear" w:color="auto" w:fill="FFFFFF"/>
        </w:rPr>
      </w:pPr>
      <w:r w:rsidRPr="00F541DC">
        <w:rPr>
          <w:color w:val="201F1E"/>
          <w:szCs w:val="24"/>
          <w:shd w:val="clear" w:color="auto" w:fill="FFFFFF"/>
        </w:rPr>
        <w:t>Safety risks due to the construction and operation of the line</w:t>
      </w:r>
      <w:r w:rsidR="008253BD" w:rsidRPr="00F541DC">
        <w:rPr>
          <w:color w:val="201F1E"/>
          <w:szCs w:val="24"/>
          <w:shd w:val="clear" w:color="auto" w:fill="FFFFFF"/>
        </w:rPr>
        <w:t>.</w:t>
      </w:r>
    </w:p>
    <w:p w14:paraId="136BE71E" w14:textId="2D8E2E29" w:rsidR="006C09C5" w:rsidRDefault="006C09C5" w:rsidP="00181789">
      <w:pPr>
        <w:spacing w:line="360" w:lineRule="auto"/>
        <w:ind w:firstLine="720"/>
        <w:rPr>
          <w:rFonts w:ascii="Times New Roman" w:hAnsi="Times New Roman"/>
          <w:color w:val="201F1E"/>
          <w:sz w:val="24"/>
          <w:szCs w:val="24"/>
          <w:shd w:val="clear" w:color="auto" w:fill="FFFFFF"/>
        </w:rPr>
      </w:pPr>
    </w:p>
    <w:p w14:paraId="428DA094" w14:textId="4E5624C2" w:rsidR="006C09C5" w:rsidRDefault="006C09C5" w:rsidP="00181789">
      <w:pPr>
        <w:spacing w:line="360" w:lineRule="auto"/>
        <w:ind w:firstLine="720"/>
        <w:rPr>
          <w:rFonts w:ascii="Times New Roman" w:hAnsi="Times New Roman"/>
          <w:color w:val="201F1E"/>
          <w:sz w:val="24"/>
          <w:szCs w:val="24"/>
          <w:shd w:val="clear" w:color="auto" w:fill="FFFFFF"/>
        </w:rPr>
      </w:pPr>
    </w:p>
    <w:p w14:paraId="59CCFBE5" w14:textId="27E85CBB" w:rsidR="006C09C5" w:rsidRDefault="006C09C5" w:rsidP="00181789">
      <w:pPr>
        <w:spacing w:line="360" w:lineRule="auto"/>
        <w:ind w:firstLine="720"/>
        <w:rPr>
          <w:rFonts w:ascii="Times New Roman" w:hAnsi="Times New Roman"/>
          <w:color w:val="201F1E"/>
          <w:sz w:val="24"/>
          <w:szCs w:val="24"/>
          <w:shd w:val="clear" w:color="auto" w:fill="FFFFFF"/>
        </w:rPr>
      </w:pPr>
    </w:p>
    <w:p w14:paraId="183A31ED" w14:textId="0B9A0939" w:rsidR="006C09C5" w:rsidRDefault="006C09C5" w:rsidP="00181789">
      <w:pPr>
        <w:spacing w:line="360" w:lineRule="auto"/>
        <w:ind w:firstLine="720"/>
        <w:rPr>
          <w:rFonts w:ascii="Times New Roman" w:hAnsi="Times New Roman"/>
          <w:color w:val="201F1E"/>
          <w:sz w:val="24"/>
          <w:szCs w:val="24"/>
          <w:shd w:val="clear" w:color="auto" w:fill="FFFFFF"/>
        </w:rPr>
      </w:pPr>
    </w:p>
    <w:p w14:paraId="2F60850F" w14:textId="24DD5084" w:rsidR="006C09C5" w:rsidRDefault="006C09C5" w:rsidP="00181789">
      <w:pPr>
        <w:spacing w:line="360" w:lineRule="auto"/>
        <w:ind w:firstLine="720"/>
        <w:rPr>
          <w:rFonts w:ascii="Times New Roman" w:hAnsi="Times New Roman"/>
          <w:color w:val="201F1E"/>
          <w:sz w:val="24"/>
          <w:szCs w:val="24"/>
          <w:shd w:val="clear" w:color="auto" w:fill="FFFFFF"/>
        </w:rPr>
      </w:pPr>
    </w:p>
    <w:p w14:paraId="5966970B" w14:textId="4FBD5896" w:rsidR="006C09C5" w:rsidRDefault="006C09C5" w:rsidP="00181789">
      <w:pPr>
        <w:spacing w:line="360" w:lineRule="auto"/>
        <w:ind w:firstLine="720"/>
        <w:rPr>
          <w:rFonts w:ascii="Times New Roman" w:hAnsi="Times New Roman"/>
          <w:color w:val="201F1E"/>
          <w:sz w:val="24"/>
          <w:szCs w:val="24"/>
          <w:shd w:val="clear" w:color="auto" w:fill="FFFFFF"/>
        </w:rPr>
      </w:pPr>
    </w:p>
    <w:p w14:paraId="2DFC594C" w14:textId="44FA742D" w:rsidR="006C09C5" w:rsidRDefault="006C09C5" w:rsidP="00181789">
      <w:pPr>
        <w:spacing w:line="360" w:lineRule="auto"/>
        <w:ind w:firstLine="720"/>
        <w:rPr>
          <w:rFonts w:ascii="Times New Roman" w:hAnsi="Times New Roman"/>
          <w:color w:val="201F1E"/>
          <w:sz w:val="24"/>
          <w:szCs w:val="24"/>
          <w:shd w:val="clear" w:color="auto" w:fill="FFFFFF"/>
        </w:rPr>
      </w:pPr>
    </w:p>
    <w:p w14:paraId="5747CBB2" w14:textId="785E5456" w:rsidR="006C09C5" w:rsidRDefault="006C09C5" w:rsidP="00181789">
      <w:pPr>
        <w:spacing w:line="360" w:lineRule="auto"/>
        <w:ind w:firstLine="720"/>
        <w:rPr>
          <w:rFonts w:ascii="Times New Roman" w:hAnsi="Times New Roman"/>
          <w:color w:val="201F1E"/>
          <w:sz w:val="24"/>
          <w:szCs w:val="24"/>
          <w:shd w:val="clear" w:color="auto" w:fill="FFFFFF"/>
        </w:rPr>
      </w:pPr>
    </w:p>
    <w:p w14:paraId="55D65DED" w14:textId="1BDE4283" w:rsidR="006C09C5" w:rsidRDefault="006C09C5" w:rsidP="00181789">
      <w:pPr>
        <w:spacing w:line="360" w:lineRule="auto"/>
        <w:ind w:firstLine="720"/>
        <w:rPr>
          <w:rFonts w:ascii="Times New Roman" w:hAnsi="Times New Roman"/>
          <w:color w:val="201F1E"/>
          <w:sz w:val="24"/>
          <w:szCs w:val="24"/>
          <w:shd w:val="clear" w:color="auto" w:fill="FFFFFF"/>
        </w:rPr>
      </w:pPr>
    </w:p>
    <w:p w14:paraId="38AA6745" w14:textId="119A0AE4" w:rsidR="006C09C5" w:rsidRDefault="006C09C5" w:rsidP="00181789">
      <w:pPr>
        <w:spacing w:line="360" w:lineRule="auto"/>
        <w:ind w:firstLine="720"/>
        <w:rPr>
          <w:rFonts w:ascii="Times New Roman" w:hAnsi="Times New Roman"/>
          <w:color w:val="201F1E"/>
          <w:sz w:val="24"/>
          <w:szCs w:val="24"/>
          <w:shd w:val="clear" w:color="auto" w:fill="FFFFFF"/>
        </w:rPr>
      </w:pPr>
    </w:p>
    <w:p w14:paraId="5DA08639" w14:textId="724A17CA" w:rsidR="00DF57C0" w:rsidRDefault="00DF57C0" w:rsidP="00181789">
      <w:pPr>
        <w:spacing w:line="360" w:lineRule="auto"/>
        <w:ind w:firstLine="720"/>
        <w:rPr>
          <w:rFonts w:ascii="Times New Roman" w:hAnsi="Times New Roman"/>
          <w:color w:val="201F1E"/>
          <w:sz w:val="24"/>
          <w:szCs w:val="24"/>
          <w:shd w:val="clear" w:color="auto" w:fill="FFFFFF"/>
        </w:rPr>
      </w:pPr>
    </w:p>
    <w:p w14:paraId="1F7F8D7B" w14:textId="7B636D24" w:rsidR="00DF57C0" w:rsidRDefault="00DF57C0" w:rsidP="00181789">
      <w:pPr>
        <w:spacing w:line="360" w:lineRule="auto"/>
        <w:ind w:firstLine="720"/>
        <w:rPr>
          <w:rFonts w:ascii="Times New Roman" w:hAnsi="Times New Roman"/>
          <w:color w:val="201F1E"/>
          <w:sz w:val="24"/>
          <w:szCs w:val="24"/>
          <w:shd w:val="clear" w:color="auto" w:fill="FFFFFF"/>
        </w:rPr>
      </w:pPr>
    </w:p>
    <w:p w14:paraId="305EE688" w14:textId="43BEAAF9" w:rsidR="00DF57C0" w:rsidRDefault="00DF57C0" w:rsidP="00181789">
      <w:pPr>
        <w:spacing w:line="360" w:lineRule="auto"/>
        <w:ind w:firstLine="720"/>
        <w:rPr>
          <w:rFonts w:ascii="Times New Roman" w:hAnsi="Times New Roman"/>
          <w:color w:val="201F1E"/>
          <w:sz w:val="24"/>
          <w:szCs w:val="24"/>
          <w:shd w:val="clear" w:color="auto" w:fill="FFFFFF"/>
        </w:rPr>
      </w:pPr>
    </w:p>
    <w:p w14:paraId="04B1FBCF" w14:textId="3B15F683" w:rsidR="00DF57C0" w:rsidRDefault="00DF57C0" w:rsidP="00181789">
      <w:pPr>
        <w:spacing w:line="360" w:lineRule="auto"/>
        <w:ind w:firstLine="720"/>
        <w:rPr>
          <w:rFonts w:ascii="Times New Roman" w:hAnsi="Times New Roman"/>
          <w:color w:val="201F1E"/>
          <w:sz w:val="24"/>
          <w:szCs w:val="24"/>
          <w:shd w:val="clear" w:color="auto" w:fill="FFFFFF"/>
        </w:rPr>
      </w:pPr>
    </w:p>
    <w:p w14:paraId="549ECFE9" w14:textId="6B9B130E" w:rsidR="00DF57C0" w:rsidRDefault="00DF57C0" w:rsidP="00181789">
      <w:pPr>
        <w:spacing w:line="360" w:lineRule="auto"/>
        <w:ind w:firstLine="720"/>
        <w:rPr>
          <w:rFonts w:ascii="Times New Roman" w:hAnsi="Times New Roman"/>
          <w:color w:val="201F1E"/>
          <w:sz w:val="24"/>
          <w:szCs w:val="24"/>
          <w:shd w:val="clear" w:color="auto" w:fill="FFFFFF"/>
        </w:rPr>
      </w:pPr>
    </w:p>
    <w:p w14:paraId="3736F221" w14:textId="51F3A125" w:rsidR="00DF57C0" w:rsidRDefault="00DF57C0" w:rsidP="00181789">
      <w:pPr>
        <w:spacing w:line="360" w:lineRule="auto"/>
        <w:ind w:firstLine="720"/>
        <w:rPr>
          <w:rFonts w:ascii="Times New Roman" w:hAnsi="Times New Roman"/>
          <w:color w:val="201F1E"/>
          <w:sz w:val="24"/>
          <w:szCs w:val="24"/>
          <w:shd w:val="clear" w:color="auto" w:fill="FFFFFF"/>
        </w:rPr>
      </w:pPr>
    </w:p>
    <w:p w14:paraId="0D1E8E0C" w14:textId="77777777" w:rsidR="00DF57C0" w:rsidRDefault="00DF57C0" w:rsidP="00DF57C0">
      <w:pPr>
        <w:pStyle w:val="Default"/>
      </w:pPr>
    </w:p>
    <w:p w14:paraId="64358361" w14:textId="77777777" w:rsidR="00DF57C0" w:rsidRDefault="00DF57C0" w:rsidP="00DF57C0">
      <w:pPr>
        <w:pStyle w:val="Default"/>
      </w:pPr>
    </w:p>
    <w:p w14:paraId="66299432" w14:textId="6427243E" w:rsidR="00DF57C0" w:rsidRPr="00DF57C0" w:rsidRDefault="00DF57C0" w:rsidP="00DF57C0">
      <w:pPr>
        <w:pStyle w:val="Default"/>
        <w:jc w:val="center"/>
        <w:rPr>
          <w:b/>
          <w:bCs/>
          <w:i/>
          <w:iCs/>
          <w:sz w:val="32"/>
          <w:szCs w:val="32"/>
        </w:rPr>
      </w:pPr>
      <w:r w:rsidRPr="00DF57C0">
        <w:rPr>
          <w:b/>
          <w:bCs/>
          <w:i/>
          <w:iCs/>
          <w:sz w:val="32"/>
          <w:szCs w:val="32"/>
        </w:rPr>
        <w:lastRenderedPageBreak/>
        <w:t>Stakeholders and their Involvement</w:t>
      </w:r>
    </w:p>
    <w:p w14:paraId="2436C6A2" w14:textId="0A5200EC" w:rsidR="00DF57C0" w:rsidRDefault="00DF57C0" w:rsidP="00DF57C0">
      <w:pPr>
        <w:spacing w:line="360" w:lineRule="auto"/>
        <w:rPr>
          <w:rFonts w:ascii="Times New Roman" w:hAnsi="Times New Roman"/>
          <w:color w:val="201F1E"/>
          <w:sz w:val="24"/>
          <w:szCs w:val="24"/>
          <w:shd w:val="clear" w:color="auto" w:fill="FFFFFF"/>
        </w:rPr>
      </w:pPr>
    </w:p>
    <w:p w14:paraId="06FA1423" w14:textId="3B79FD78" w:rsidR="0012224B" w:rsidRDefault="0012224B" w:rsidP="00DF57C0">
      <w:pPr>
        <w:spacing w:line="360" w:lineRule="auto"/>
        <w:rPr>
          <w:rFonts w:ascii="Times New Roman" w:hAnsi="Times New Roman"/>
          <w:color w:val="201F1E"/>
          <w:sz w:val="24"/>
          <w:szCs w:val="24"/>
          <w:shd w:val="clear" w:color="auto" w:fill="FFFFFF"/>
        </w:rPr>
      </w:pPr>
      <w:r>
        <w:rPr>
          <w:noProof/>
        </w:rPr>
        <w:drawing>
          <wp:inline distT="0" distB="0" distL="0" distR="0" wp14:anchorId="51FDB13F" wp14:editId="0C8590C3">
            <wp:extent cx="5676900" cy="4591050"/>
            <wp:effectExtent l="0" t="0" r="0" b="0"/>
            <wp:docPr id="5" name="Chart 5">
              <a:extLst xmlns:a="http://schemas.openxmlformats.org/drawingml/2006/main">
                <a:ext uri="{FF2B5EF4-FFF2-40B4-BE49-F238E27FC236}">
                  <a16:creationId xmlns:a16="http://schemas.microsoft.com/office/drawing/2014/main" id="{147300B0-F8EC-D00F-3EE8-F747258BEF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FBC078A" w14:textId="77777777" w:rsidR="0012224B" w:rsidRDefault="0012224B" w:rsidP="00DF57C0">
      <w:pPr>
        <w:spacing w:line="360" w:lineRule="auto"/>
        <w:rPr>
          <w:rFonts w:ascii="Times New Roman" w:hAnsi="Times New Roman"/>
          <w:color w:val="201F1E"/>
          <w:sz w:val="24"/>
          <w:szCs w:val="24"/>
          <w:shd w:val="clear" w:color="auto" w:fill="FFFFFF"/>
        </w:rPr>
      </w:pPr>
    </w:p>
    <w:tbl>
      <w:tblPr>
        <w:tblStyle w:val="TableGrid"/>
        <w:tblW w:w="0" w:type="auto"/>
        <w:tblLook w:val="04A0" w:firstRow="1" w:lastRow="0" w:firstColumn="1" w:lastColumn="0" w:noHBand="0" w:noVBand="1"/>
      </w:tblPr>
      <w:tblGrid>
        <w:gridCol w:w="1696"/>
        <w:gridCol w:w="7320"/>
      </w:tblGrid>
      <w:tr w:rsidR="00DF57C0" w:rsidRPr="008A3710" w14:paraId="6DC62269" w14:textId="77777777" w:rsidTr="00DF57C0">
        <w:tc>
          <w:tcPr>
            <w:tcW w:w="1696" w:type="dxa"/>
            <w:shd w:val="clear" w:color="auto" w:fill="BFBFBF" w:themeFill="background1" w:themeFillShade="BF"/>
          </w:tcPr>
          <w:p w14:paraId="7680D96F"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Stakeholder</w:t>
            </w:r>
          </w:p>
        </w:tc>
        <w:tc>
          <w:tcPr>
            <w:tcW w:w="7320" w:type="dxa"/>
          </w:tcPr>
          <w:p w14:paraId="48227A99" w14:textId="32B4DF02" w:rsidR="00DF57C0" w:rsidRPr="008A3710" w:rsidRDefault="00DF57C0" w:rsidP="00E91775">
            <w:pPr>
              <w:rPr>
                <w:rFonts w:ascii="Times New Roman" w:hAnsi="Times New Roman"/>
                <w:sz w:val="24"/>
                <w:szCs w:val="24"/>
              </w:rPr>
            </w:pPr>
            <w:r w:rsidRPr="008A3710">
              <w:rPr>
                <w:rFonts w:ascii="Times New Roman" w:hAnsi="Times New Roman"/>
                <w:sz w:val="24"/>
                <w:szCs w:val="24"/>
              </w:rPr>
              <w:t>Community</w:t>
            </w:r>
          </w:p>
        </w:tc>
      </w:tr>
      <w:tr w:rsidR="00DF57C0" w:rsidRPr="008A3710" w14:paraId="4EB772C8" w14:textId="77777777" w:rsidTr="00DF57C0">
        <w:tc>
          <w:tcPr>
            <w:tcW w:w="1696" w:type="dxa"/>
            <w:shd w:val="clear" w:color="auto" w:fill="BFBFBF" w:themeFill="background1" w:themeFillShade="BF"/>
          </w:tcPr>
          <w:p w14:paraId="65230663"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Interest</w:t>
            </w:r>
          </w:p>
        </w:tc>
        <w:tc>
          <w:tcPr>
            <w:tcW w:w="7320" w:type="dxa"/>
          </w:tcPr>
          <w:p w14:paraId="0BB8E1B4" w14:textId="5D2912D8" w:rsidR="00DF57C0" w:rsidRPr="008A3710" w:rsidRDefault="00DF57C0" w:rsidP="00E91775">
            <w:pPr>
              <w:rPr>
                <w:rFonts w:ascii="Times New Roman" w:hAnsi="Times New Roman"/>
                <w:sz w:val="24"/>
                <w:szCs w:val="24"/>
              </w:rPr>
            </w:pPr>
            <w:r w:rsidRPr="008A3710">
              <w:rPr>
                <w:rFonts w:ascii="Times New Roman" w:hAnsi="Times New Roman"/>
                <w:sz w:val="24"/>
                <w:szCs w:val="24"/>
              </w:rPr>
              <w:t>They are getting influenced to attain the benefits.</w:t>
            </w:r>
          </w:p>
        </w:tc>
      </w:tr>
      <w:tr w:rsidR="00DF57C0" w:rsidRPr="008A3710" w14:paraId="5CEB0510" w14:textId="77777777" w:rsidTr="00DF57C0">
        <w:tc>
          <w:tcPr>
            <w:tcW w:w="1696" w:type="dxa"/>
            <w:shd w:val="clear" w:color="auto" w:fill="BFBFBF" w:themeFill="background1" w:themeFillShade="BF"/>
          </w:tcPr>
          <w:p w14:paraId="6EBB4BEE"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Role</w:t>
            </w:r>
          </w:p>
        </w:tc>
        <w:tc>
          <w:tcPr>
            <w:tcW w:w="7320" w:type="dxa"/>
          </w:tcPr>
          <w:p w14:paraId="225CCB2B" w14:textId="05E4497C" w:rsidR="00DF57C0" w:rsidRPr="008A3710" w:rsidRDefault="00DF57C0" w:rsidP="00E91775">
            <w:pPr>
              <w:rPr>
                <w:rFonts w:ascii="Times New Roman" w:hAnsi="Times New Roman"/>
                <w:sz w:val="24"/>
                <w:szCs w:val="24"/>
              </w:rPr>
            </w:pPr>
            <w:r w:rsidRPr="008A3710">
              <w:rPr>
                <w:rFonts w:ascii="Times New Roman" w:hAnsi="Times New Roman"/>
                <w:sz w:val="24"/>
                <w:szCs w:val="24"/>
              </w:rPr>
              <w:t>To receive and requesting for timely updates. Having ecological rights guaranteed.</w:t>
            </w:r>
          </w:p>
        </w:tc>
      </w:tr>
      <w:tr w:rsidR="00DF57C0" w:rsidRPr="008A3710" w14:paraId="00BC114F" w14:textId="77777777" w:rsidTr="00DF57C0">
        <w:tc>
          <w:tcPr>
            <w:tcW w:w="1696" w:type="dxa"/>
            <w:shd w:val="clear" w:color="auto" w:fill="BFBFBF" w:themeFill="background1" w:themeFillShade="BF"/>
          </w:tcPr>
          <w:p w14:paraId="3F2E2BDA"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Implications</w:t>
            </w:r>
          </w:p>
        </w:tc>
        <w:tc>
          <w:tcPr>
            <w:tcW w:w="7320" w:type="dxa"/>
          </w:tcPr>
          <w:p w14:paraId="69551964" w14:textId="28A9FBF0" w:rsidR="00DF57C0" w:rsidRPr="008A3710" w:rsidRDefault="00DF57C0" w:rsidP="00E91775">
            <w:pPr>
              <w:rPr>
                <w:rFonts w:ascii="Times New Roman" w:hAnsi="Times New Roman"/>
                <w:sz w:val="24"/>
                <w:szCs w:val="24"/>
              </w:rPr>
            </w:pPr>
            <w:r w:rsidRPr="008A3710">
              <w:rPr>
                <w:rFonts w:ascii="Times New Roman" w:hAnsi="Times New Roman"/>
                <w:sz w:val="24"/>
                <w:szCs w:val="24"/>
              </w:rPr>
              <w:t>Construction worksite of cross-rail project closure as per the level of impact (</w:t>
            </w:r>
            <w:r w:rsidRPr="008A3710">
              <w:rPr>
                <w:rFonts w:ascii="Times New Roman" w:hAnsi="Times New Roman"/>
                <w:sz w:val="24"/>
                <w:szCs w:val="24"/>
                <w:shd w:val="clear" w:color="auto" w:fill="FFFFFF"/>
              </w:rPr>
              <w:t>Jin et al. 2017)</w:t>
            </w:r>
            <w:r w:rsidRPr="008A3710">
              <w:rPr>
                <w:rFonts w:ascii="Times New Roman" w:hAnsi="Times New Roman"/>
                <w:sz w:val="24"/>
                <w:szCs w:val="24"/>
              </w:rPr>
              <w:t>.</w:t>
            </w:r>
          </w:p>
        </w:tc>
      </w:tr>
      <w:tr w:rsidR="00DF57C0" w:rsidRPr="008A3710" w14:paraId="10BEEE1E" w14:textId="77777777" w:rsidTr="00DF57C0">
        <w:tc>
          <w:tcPr>
            <w:tcW w:w="1696" w:type="dxa"/>
            <w:shd w:val="clear" w:color="auto" w:fill="BFBFBF" w:themeFill="background1" w:themeFillShade="BF"/>
          </w:tcPr>
          <w:p w14:paraId="49F0C077"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Influence</w:t>
            </w:r>
          </w:p>
        </w:tc>
        <w:tc>
          <w:tcPr>
            <w:tcW w:w="7320" w:type="dxa"/>
          </w:tcPr>
          <w:p w14:paraId="34147AFC" w14:textId="4B23BE8A" w:rsidR="00DF57C0" w:rsidRPr="008A3710" w:rsidRDefault="00DF57C0" w:rsidP="00E91775">
            <w:pPr>
              <w:rPr>
                <w:rFonts w:ascii="Times New Roman" w:hAnsi="Times New Roman"/>
                <w:sz w:val="24"/>
                <w:szCs w:val="24"/>
              </w:rPr>
            </w:pPr>
            <w:r w:rsidRPr="008A3710">
              <w:rPr>
                <w:rFonts w:ascii="Times New Roman" w:hAnsi="Times New Roman"/>
                <w:sz w:val="24"/>
                <w:szCs w:val="24"/>
              </w:rPr>
              <w:t>Moderate</w:t>
            </w:r>
          </w:p>
        </w:tc>
      </w:tr>
      <w:tr w:rsidR="00DF57C0" w:rsidRPr="008A3710" w14:paraId="0F74ED17" w14:textId="77777777" w:rsidTr="00DF57C0">
        <w:tc>
          <w:tcPr>
            <w:tcW w:w="1696" w:type="dxa"/>
            <w:shd w:val="clear" w:color="auto" w:fill="BFBFBF" w:themeFill="background1" w:themeFillShade="BF"/>
          </w:tcPr>
          <w:p w14:paraId="07C19CD7"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Contact</w:t>
            </w:r>
          </w:p>
        </w:tc>
        <w:tc>
          <w:tcPr>
            <w:tcW w:w="7320" w:type="dxa"/>
          </w:tcPr>
          <w:p w14:paraId="29AA9077" w14:textId="04C48B34" w:rsidR="00DF57C0" w:rsidRPr="008A3710" w:rsidRDefault="00DF57C0" w:rsidP="00E91775">
            <w:pPr>
              <w:rPr>
                <w:rFonts w:ascii="Times New Roman" w:hAnsi="Times New Roman"/>
                <w:sz w:val="24"/>
                <w:szCs w:val="24"/>
              </w:rPr>
            </w:pPr>
            <w:r w:rsidRPr="008A3710">
              <w:rPr>
                <w:rFonts w:ascii="Times New Roman" w:hAnsi="Times New Roman"/>
                <w:sz w:val="24"/>
                <w:szCs w:val="24"/>
              </w:rPr>
              <w:t>Community leaders</w:t>
            </w:r>
          </w:p>
        </w:tc>
      </w:tr>
    </w:tbl>
    <w:p w14:paraId="7111C07C" w14:textId="778C1729" w:rsidR="00DF57C0" w:rsidRPr="008A3710" w:rsidRDefault="00DF57C0" w:rsidP="00DF57C0">
      <w:pPr>
        <w:spacing w:line="360" w:lineRule="auto"/>
        <w:rPr>
          <w:rFonts w:ascii="Times New Roman" w:hAnsi="Times New Roman"/>
          <w:color w:val="201F1E"/>
          <w:sz w:val="24"/>
          <w:szCs w:val="24"/>
          <w:shd w:val="clear" w:color="auto" w:fill="FFFFFF"/>
        </w:rPr>
      </w:pPr>
    </w:p>
    <w:tbl>
      <w:tblPr>
        <w:tblStyle w:val="TableGrid"/>
        <w:tblW w:w="0" w:type="auto"/>
        <w:tblLook w:val="04A0" w:firstRow="1" w:lastRow="0" w:firstColumn="1" w:lastColumn="0" w:noHBand="0" w:noVBand="1"/>
      </w:tblPr>
      <w:tblGrid>
        <w:gridCol w:w="1696"/>
        <w:gridCol w:w="7320"/>
      </w:tblGrid>
      <w:tr w:rsidR="00DF57C0" w:rsidRPr="008A3710" w14:paraId="4DC4F547" w14:textId="77777777" w:rsidTr="00E91775">
        <w:tc>
          <w:tcPr>
            <w:tcW w:w="1696" w:type="dxa"/>
            <w:shd w:val="clear" w:color="auto" w:fill="BFBFBF" w:themeFill="background1" w:themeFillShade="BF"/>
          </w:tcPr>
          <w:p w14:paraId="3BE38C2C"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lastRenderedPageBreak/>
              <w:t>Stakeholder</w:t>
            </w:r>
          </w:p>
        </w:tc>
        <w:tc>
          <w:tcPr>
            <w:tcW w:w="7320" w:type="dxa"/>
          </w:tcPr>
          <w:p w14:paraId="23855970" w14:textId="2728CBD9" w:rsidR="00DF57C0" w:rsidRPr="008A3710" w:rsidRDefault="00DF57C0" w:rsidP="00E91775">
            <w:pPr>
              <w:rPr>
                <w:rFonts w:ascii="Times New Roman" w:hAnsi="Times New Roman"/>
                <w:sz w:val="24"/>
                <w:szCs w:val="24"/>
              </w:rPr>
            </w:pPr>
            <w:r w:rsidRPr="008A3710">
              <w:rPr>
                <w:rFonts w:ascii="Times New Roman" w:hAnsi="Times New Roman"/>
                <w:sz w:val="24"/>
                <w:szCs w:val="24"/>
              </w:rPr>
              <w:t>Clients</w:t>
            </w:r>
          </w:p>
        </w:tc>
      </w:tr>
      <w:tr w:rsidR="00DF57C0" w:rsidRPr="008A3710" w14:paraId="31BB2328" w14:textId="77777777" w:rsidTr="00E91775">
        <w:tc>
          <w:tcPr>
            <w:tcW w:w="1696" w:type="dxa"/>
            <w:shd w:val="clear" w:color="auto" w:fill="BFBFBF" w:themeFill="background1" w:themeFillShade="BF"/>
          </w:tcPr>
          <w:p w14:paraId="18028B99" w14:textId="77777777" w:rsidR="00DF57C0" w:rsidRPr="008A3710" w:rsidRDefault="00DF57C0" w:rsidP="00DF57C0">
            <w:pPr>
              <w:rPr>
                <w:rFonts w:ascii="Times New Roman" w:hAnsi="Times New Roman"/>
                <w:b/>
                <w:bCs/>
                <w:i/>
                <w:iCs/>
                <w:sz w:val="24"/>
                <w:szCs w:val="24"/>
              </w:rPr>
            </w:pPr>
            <w:r w:rsidRPr="008A3710">
              <w:rPr>
                <w:rFonts w:ascii="Times New Roman" w:hAnsi="Times New Roman"/>
                <w:b/>
                <w:bCs/>
                <w:i/>
                <w:iCs/>
                <w:sz w:val="24"/>
                <w:szCs w:val="24"/>
              </w:rPr>
              <w:t>Interest</w:t>
            </w:r>
          </w:p>
        </w:tc>
        <w:tc>
          <w:tcPr>
            <w:tcW w:w="7320" w:type="dxa"/>
          </w:tcPr>
          <w:p w14:paraId="34B22827" w14:textId="5B27D312" w:rsidR="00DF57C0" w:rsidRPr="008A3710" w:rsidRDefault="00DF57C0" w:rsidP="00DF57C0">
            <w:pPr>
              <w:rPr>
                <w:rFonts w:ascii="Times New Roman" w:hAnsi="Times New Roman"/>
                <w:sz w:val="24"/>
                <w:szCs w:val="24"/>
              </w:rPr>
            </w:pPr>
            <w:r w:rsidRPr="008A3710">
              <w:rPr>
                <w:rFonts w:ascii="Times New Roman" w:hAnsi="Times New Roman"/>
                <w:sz w:val="24"/>
                <w:szCs w:val="24"/>
              </w:rPr>
              <w:t xml:space="preserve">Obtaining the results with the proper specifications </w:t>
            </w:r>
            <w:r w:rsidR="00BE477A">
              <w:rPr>
                <w:rFonts w:ascii="Times New Roman" w:hAnsi="Times New Roman"/>
                <w:sz w:val="24"/>
                <w:szCs w:val="24"/>
              </w:rPr>
              <w:t>and</w:t>
            </w:r>
            <w:r w:rsidRPr="008A3710">
              <w:rPr>
                <w:rFonts w:ascii="Times New Roman" w:hAnsi="Times New Roman"/>
                <w:sz w:val="24"/>
                <w:szCs w:val="24"/>
              </w:rPr>
              <w:t xml:space="preserve"> project delivery time as promised.</w:t>
            </w:r>
          </w:p>
        </w:tc>
      </w:tr>
      <w:tr w:rsidR="00DF57C0" w:rsidRPr="008A3710" w14:paraId="0DE15FCC" w14:textId="77777777" w:rsidTr="00E91775">
        <w:tc>
          <w:tcPr>
            <w:tcW w:w="1696" w:type="dxa"/>
            <w:shd w:val="clear" w:color="auto" w:fill="BFBFBF" w:themeFill="background1" w:themeFillShade="BF"/>
          </w:tcPr>
          <w:p w14:paraId="734077D7" w14:textId="77777777" w:rsidR="00DF57C0" w:rsidRPr="008A3710" w:rsidRDefault="00DF57C0" w:rsidP="00DF57C0">
            <w:pPr>
              <w:rPr>
                <w:rFonts w:ascii="Times New Roman" w:hAnsi="Times New Roman"/>
                <w:b/>
                <w:bCs/>
                <w:i/>
                <w:iCs/>
                <w:sz w:val="24"/>
                <w:szCs w:val="24"/>
              </w:rPr>
            </w:pPr>
            <w:r w:rsidRPr="008A3710">
              <w:rPr>
                <w:rFonts w:ascii="Times New Roman" w:hAnsi="Times New Roman"/>
                <w:b/>
                <w:bCs/>
                <w:i/>
                <w:iCs/>
                <w:sz w:val="24"/>
                <w:szCs w:val="24"/>
              </w:rPr>
              <w:t>Role</w:t>
            </w:r>
          </w:p>
        </w:tc>
        <w:tc>
          <w:tcPr>
            <w:tcW w:w="7320" w:type="dxa"/>
          </w:tcPr>
          <w:p w14:paraId="0B4269CC" w14:textId="27B60371" w:rsidR="00DF57C0" w:rsidRPr="008A3710" w:rsidRDefault="00DF57C0" w:rsidP="00DF57C0">
            <w:pPr>
              <w:rPr>
                <w:rFonts w:ascii="Times New Roman" w:hAnsi="Times New Roman"/>
                <w:sz w:val="24"/>
                <w:szCs w:val="24"/>
              </w:rPr>
            </w:pPr>
            <w:r w:rsidRPr="008A3710">
              <w:rPr>
                <w:rFonts w:ascii="Times New Roman" w:hAnsi="Times New Roman"/>
                <w:sz w:val="24"/>
                <w:szCs w:val="24"/>
              </w:rPr>
              <w:t>Having high expectations from the project development.</w:t>
            </w:r>
          </w:p>
        </w:tc>
      </w:tr>
      <w:tr w:rsidR="00DF57C0" w:rsidRPr="008A3710" w14:paraId="3D8E6355" w14:textId="77777777" w:rsidTr="00E91775">
        <w:tc>
          <w:tcPr>
            <w:tcW w:w="1696" w:type="dxa"/>
            <w:shd w:val="clear" w:color="auto" w:fill="BFBFBF" w:themeFill="background1" w:themeFillShade="BF"/>
          </w:tcPr>
          <w:p w14:paraId="1A24E0CA" w14:textId="77777777" w:rsidR="00DF57C0" w:rsidRPr="008A3710" w:rsidRDefault="00DF57C0" w:rsidP="00DF57C0">
            <w:pPr>
              <w:rPr>
                <w:rFonts w:ascii="Times New Roman" w:hAnsi="Times New Roman"/>
                <w:b/>
                <w:bCs/>
                <w:i/>
                <w:iCs/>
                <w:sz w:val="24"/>
                <w:szCs w:val="24"/>
              </w:rPr>
            </w:pPr>
            <w:r w:rsidRPr="008A3710">
              <w:rPr>
                <w:rFonts w:ascii="Times New Roman" w:hAnsi="Times New Roman"/>
                <w:b/>
                <w:bCs/>
                <w:i/>
                <w:iCs/>
                <w:sz w:val="24"/>
                <w:szCs w:val="24"/>
              </w:rPr>
              <w:t>Implications</w:t>
            </w:r>
          </w:p>
        </w:tc>
        <w:tc>
          <w:tcPr>
            <w:tcW w:w="7320" w:type="dxa"/>
          </w:tcPr>
          <w:p w14:paraId="13D06A65" w14:textId="2752A074" w:rsidR="00DF57C0" w:rsidRPr="008A3710" w:rsidRDefault="00DF57C0" w:rsidP="00DF57C0">
            <w:pPr>
              <w:rPr>
                <w:rFonts w:ascii="Times New Roman" w:hAnsi="Times New Roman"/>
                <w:sz w:val="24"/>
                <w:szCs w:val="24"/>
              </w:rPr>
            </w:pPr>
            <w:r w:rsidRPr="008A3710">
              <w:rPr>
                <w:rFonts w:ascii="Times New Roman" w:hAnsi="Times New Roman"/>
                <w:sz w:val="24"/>
                <w:szCs w:val="24"/>
              </w:rPr>
              <w:t xml:space="preserve">Can take legal action if they are not getting the project beneficial for them.  </w:t>
            </w:r>
          </w:p>
        </w:tc>
      </w:tr>
      <w:tr w:rsidR="00DF57C0" w:rsidRPr="008A3710" w14:paraId="59B23AA7" w14:textId="77777777" w:rsidTr="00E91775">
        <w:tc>
          <w:tcPr>
            <w:tcW w:w="1696" w:type="dxa"/>
            <w:shd w:val="clear" w:color="auto" w:fill="BFBFBF" w:themeFill="background1" w:themeFillShade="BF"/>
          </w:tcPr>
          <w:p w14:paraId="1A858807" w14:textId="77777777" w:rsidR="00DF57C0" w:rsidRPr="008A3710" w:rsidRDefault="00DF57C0" w:rsidP="00DF57C0">
            <w:pPr>
              <w:rPr>
                <w:rFonts w:ascii="Times New Roman" w:hAnsi="Times New Roman"/>
                <w:b/>
                <w:bCs/>
                <w:i/>
                <w:iCs/>
                <w:sz w:val="24"/>
                <w:szCs w:val="24"/>
              </w:rPr>
            </w:pPr>
            <w:r w:rsidRPr="008A3710">
              <w:rPr>
                <w:rFonts w:ascii="Times New Roman" w:hAnsi="Times New Roman"/>
                <w:b/>
                <w:bCs/>
                <w:i/>
                <w:iCs/>
                <w:sz w:val="24"/>
                <w:szCs w:val="24"/>
              </w:rPr>
              <w:t>Influence</w:t>
            </w:r>
          </w:p>
        </w:tc>
        <w:tc>
          <w:tcPr>
            <w:tcW w:w="7320" w:type="dxa"/>
          </w:tcPr>
          <w:p w14:paraId="0FC02759" w14:textId="618C64F4" w:rsidR="00DF57C0" w:rsidRPr="008A3710" w:rsidRDefault="008A3710" w:rsidP="00DF57C0">
            <w:pPr>
              <w:rPr>
                <w:rFonts w:ascii="Times New Roman" w:hAnsi="Times New Roman"/>
                <w:sz w:val="24"/>
                <w:szCs w:val="24"/>
              </w:rPr>
            </w:pPr>
            <w:r w:rsidRPr="008A3710">
              <w:rPr>
                <w:rFonts w:ascii="Times New Roman" w:hAnsi="Times New Roman"/>
                <w:sz w:val="24"/>
                <w:szCs w:val="24"/>
              </w:rPr>
              <w:t>Moderate</w:t>
            </w:r>
          </w:p>
        </w:tc>
      </w:tr>
      <w:tr w:rsidR="00DF57C0" w:rsidRPr="008A3710" w14:paraId="0BC76B76" w14:textId="77777777" w:rsidTr="00E91775">
        <w:tc>
          <w:tcPr>
            <w:tcW w:w="1696" w:type="dxa"/>
            <w:shd w:val="clear" w:color="auto" w:fill="BFBFBF" w:themeFill="background1" w:themeFillShade="BF"/>
          </w:tcPr>
          <w:p w14:paraId="2580F0C9" w14:textId="77777777" w:rsidR="00DF57C0" w:rsidRPr="008A3710" w:rsidRDefault="00DF57C0" w:rsidP="00DF57C0">
            <w:pPr>
              <w:rPr>
                <w:rFonts w:ascii="Times New Roman" w:hAnsi="Times New Roman"/>
                <w:b/>
                <w:bCs/>
                <w:i/>
                <w:iCs/>
                <w:sz w:val="24"/>
                <w:szCs w:val="24"/>
              </w:rPr>
            </w:pPr>
            <w:r w:rsidRPr="008A3710">
              <w:rPr>
                <w:rFonts w:ascii="Times New Roman" w:hAnsi="Times New Roman"/>
                <w:b/>
                <w:bCs/>
                <w:i/>
                <w:iCs/>
                <w:sz w:val="24"/>
                <w:szCs w:val="24"/>
              </w:rPr>
              <w:t>Contact</w:t>
            </w:r>
          </w:p>
        </w:tc>
        <w:tc>
          <w:tcPr>
            <w:tcW w:w="7320" w:type="dxa"/>
          </w:tcPr>
          <w:p w14:paraId="5EA219DF" w14:textId="089BC383" w:rsidR="00DF57C0" w:rsidRPr="008A3710" w:rsidRDefault="008A3710" w:rsidP="00DF57C0">
            <w:pPr>
              <w:rPr>
                <w:rFonts w:ascii="Times New Roman" w:hAnsi="Times New Roman"/>
                <w:sz w:val="24"/>
                <w:szCs w:val="24"/>
              </w:rPr>
            </w:pPr>
            <w:r w:rsidRPr="008A3710">
              <w:rPr>
                <w:rFonts w:ascii="Times New Roman" w:hAnsi="Times New Roman"/>
                <w:sz w:val="24"/>
                <w:szCs w:val="24"/>
              </w:rPr>
              <w:t>Potential clients</w:t>
            </w:r>
          </w:p>
        </w:tc>
      </w:tr>
    </w:tbl>
    <w:p w14:paraId="546182CB" w14:textId="3394746F" w:rsidR="00DF57C0" w:rsidRPr="008A3710" w:rsidRDefault="00DF57C0" w:rsidP="00DF57C0">
      <w:pPr>
        <w:spacing w:line="360" w:lineRule="auto"/>
        <w:rPr>
          <w:rFonts w:ascii="Times New Roman" w:hAnsi="Times New Roman"/>
          <w:color w:val="201F1E"/>
          <w:sz w:val="24"/>
          <w:szCs w:val="24"/>
          <w:shd w:val="clear" w:color="auto" w:fill="FFFFFF"/>
        </w:rPr>
      </w:pPr>
    </w:p>
    <w:tbl>
      <w:tblPr>
        <w:tblStyle w:val="TableGrid"/>
        <w:tblW w:w="0" w:type="auto"/>
        <w:tblLook w:val="04A0" w:firstRow="1" w:lastRow="0" w:firstColumn="1" w:lastColumn="0" w:noHBand="0" w:noVBand="1"/>
      </w:tblPr>
      <w:tblGrid>
        <w:gridCol w:w="1696"/>
        <w:gridCol w:w="7320"/>
      </w:tblGrid>
      <w:tr w:rsidR="00DF57C0" w:rsidRPr="008A3710" w14:paraId="490778A0" w14:textId="77777777" w:rsidTr="00E91775">
        <w:tc>
          <w:tcPr>
            <w:tcW w:w="1696" w:type="dxa"/>
            <w:shd w:val="clear" w:color="auto" w:fill="BFBFBF" w:themeFill="background1" w:themeFillShade="BF"/>
          </w:tcPr>
          <w:p w14:paraId="794A899A"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Stakeholder</w:t>
            </w:r>
          </w:p>
        </w:tc>
        <w:tc>
          <w:tcPr>
            <w:tcW w:w="7320" w:type="dxa"/>
          </w:tcPr>
          <w:p w14:paraId="3B8DC691" w14:textId="7406A8A5" w:rsidR="00DF57C0" w:rsidRPr="008A3710" w:rsidRDefault="008A3710" w:rsidP="00E91775">
            <w:pPr>
              <w:rPr>
                <w:rFonts w:ascii="Times New Roman" w:hAnsi="Times New Roman"/>
                <w:sz w:val="24"/>
                <w:szCs w:val="24"/>
              </w:rPr>
            </w:pPr>
            <w:r w:rsidRPr="008A3710">
              <w:rPr>
                <w:rFonts w:ascii="Times New Roman" w:hAnsi="Times New Roman"/>
                <w:sz w:val="24"/>
                <w:szCs w:val="24"/>
              </w:rPr>
              <w:t xml:space="preserve">Technical </w:t>
            </w:r>
            <w:r w:rsidR="00BE477A">
              <w:rPr>
                <w:rFonts w:ascii="Times New Roman" w:hAnsi="Times New Roman"/>
                <w:sz w:val="24"/>
                <w:szCs w:val="24"/>
              </w:rPr>
              <w:t>and</w:t>
            </w:r>
            <w:r w:rsidRPr="008A3710">
              <w:rPr>
                <w:rFonts w:ascii="Times New Roman" w:hAnsi="Times New Roman"/>
                <w:sz w:val="24"/>
                <w:szCs w:val="24"/>
              </w:rPr>
              <w:t xml:space="preserve"> operational teams</w:t>
            </w:r>
          </w:p>
        </w:tc>
      </w:tr>
      <w:tr w:rsidR="00DF57C0" w:rsidRPr="008A3710" w14:paraId="30BC8D6A" w14:textId="77777777" w:rsidTr="00E91775">
        <w:tc>
          <w:tcPr>
            <w:tcW w:w="1696" w:type="dxa"/>
            <w:shd w:val="clear" w:color="auto" w:fill="BFBFBF" w:themeFill="background1" w:themeFillShade="BF"/>
          </w:tcPr>
          <w:p w14:paraId="3EAB64B2"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Interest</w:t>
            </w:r>
          </w:p>
        </w:tc>
        <w:tc>
          <w:tcPr>
            <w:tcW w:w="7320" w:type="dxa"/>
          </w:tcPr>
          <w:p w14:paraId="5042E0F2" w14:textId="70716226" w:rsidR="00DF57C0" w:rsidRPr="008A3710" w:rsidRDefault="008A3710" w:rsidP="00E91775">
            <w:pPr>
              <w:rPr>
                <w:rFonts w:ascii="Times New Roman" w:hAnsi="Times New Roman"/>
                <w:sz w:val="24"/>
                <w:szCs w:val="24"/>
              </w:rPr>
            </w:pPr>
            <w:r w:rsidRPr="008A3710">
              <w:rPr>
                <w:rFonts w:ascii="Times New Roman" w:hAnsi="Times New Roman"/>
                <w:sz w:val="24"/>
                <w:szCs w:val="24"/>
              </w:rPr>
              <w:t xml:space="preserve">Achieving the wellbeing, </w:t>
            </w:r>
            <w:r w:rsidR="0012224B" w:rsidRPr="008A3710">
              <w:rPr>
                <w:rFonts w:ascii="Times New Roman" w:hAnsi="Times New Roman"/>
                <w:sz w:val="24"/>
                <w:szCs w:val="24"/>
              </w:rPr>
              <w:t>permanence,</w:t>
            </w:r>
            <w:r w:rsidRPr="008A3710">
              <w:rPr>
                <w:rFonts w:ascii="Times New Roman" w:hAnsi="Times New Roman"/>
                <w:sz w:val="24"/>
                <w:szCs w:val="24"/>
              </w:rPr>
              <w:t xml:space="preserve"> </w:t>
            </w:r>
            <w:r w:rsidR="00BE477A">
              <w:rPr>
                <w:rFonts w:ascii="Times New Roman" w:hAnsi="Times New Roman"/>
                <w:sz w:val="24"/>
                <w:szCs w:val="24"/>
              </w:rPr>
              <w:t>and</w:t>
            </w:r>
            <w:r w:rsidRPr="008A3710">
              <w:rPr>
                <w:rFonts w:ascii="Times New Roman" w:hAnsi="Times New Roman"/>
                <w:sz w:val="24"/>
                <w:szCs w:val="24"/>
              </w:rPr>
              <w:t xml:space="preserve"> timely payment of their efforts.</w:t>
            </w:r>
          </w:p>
        </w:tc>
      </w:tr>
      <w:tr w:rsidR="008A3710" w:rsidRPr="008A3710" w14:paraId="6F7AF2BF" w14:textId="77777777" w:rsidTr="00E91775">
        <w:tc>
          <w:tcPr>
            <w:tcW w:w="1696" w:type="dxa"/>
            <w:shd w:val="clear" w:color="auto" w:fill="BFBFBF" w:themeFill="background1" w:themeFillShade="BF"/>
          </w:tcPr>
          <w:p w14:paraId="4C89EBC1"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Role</w:t>
            </w:r>
          </w:p>
        </w:tc>
        <w:tc>
          <w:tcPr>
            <w:tcW w:w="7320" w:type="dxa"/>
          </w:tcPr>
          <w:p w14:paraId="6226398E" w14:textId="7D1DD225" w:rsidR="008A3710" w:rsidRPr="008A3710" w:rsidRDefault="008A3710" w:rsidP="008A3710">
            <w:pPr>
              <w:rPr>
                <w:rFonts w:ascii="Times New Roman" w:hAnsi="Times New Roman"/>
                <w:sz w:val="24"/>
                <w:szCs w:val="24"/>
              </w:rPr>
            </w:pPr>
            <w:r w:rsidRPr="008A3710">
              <w:rPr>
                <w:rFonts w:ascii="Times New Roman" w:hAnsi="Times New Roman"/>
                <w:sz w:val="24"/>
                <w:szCs w:val="24"/>
              </w:rPr>
              <w:t xml:space="preserve">Guaranteeing </w:t>
            </w:r>
            <w:r w:rsidR="00BE477A">
              <w:rPr>
                <w:rFonts w:ascii="Times New Roman" w:hAnsi="Times New Roman"/>
                <w:sz w:val="24"/>
                <w:szCs w:val="24"/>
              </w:rPr>
              <w:t>and</w:t>
            </w:r>
            <w:r w:rsidRPr="008A3710">
              <w:rPr>
                <w:rFonts w:ascii="Times New Roman" w:hAnsi="Times New Roman"/>
                <w:sz w:val="24"/>
                <w:szCs w:val="24"/>
              </w:rPr>
              <w:t xml:space="preserve"> complying with the conditions of working environment. To receive and timely answer to the queries </w:t>
            </w:r>
            <w:r w:rsidR="008D4763">
              <w:rPr>
                <w:rFonts w:ascii="Times New Roman" w:hAnsi="Times New Roman"/>
                <w:sz w:val="24"/>
                <w:szCs w:val="24"/>
              </w:rPr>
              <w:t xml:space="preserve">                     </w:t>
            </w:r>
            <w:r w:rsidR="00BE477A">
              <w:rPr>
                <w:rFonts w:ascii="Times New Roman" w:hAnsi="Times New Roman"/>
                <w:sz w:val="24"/>
                <w:szCs w:val="24"/>
              </w:rPr>
              <w:t>and</w:t>
            </w:r>
            <w:r w:rsidRPr="008A3710">
              <w:rPr>
                <w:rFonts w:ascii="Times New Roman" w:hAnsi="Times New Roman"/>
                <w:sz w:val="24"/>
                <w:szCs w:val="24"/>
              </w:rPr>
              <w:t xml:space="preserve"> petitions. </w:t>
            </w:r>
          </w:p>
        </w:tc>
      </w:tr>
      <w:tr w:rsidR="008A3710" w:rsidRPr="008A3710" w14:paraId="319E0060" w14:textId="77777777" w:rsidTr="00E91775">
        <w:tc>
          <w:tcPr>
            <w:tcW w:w="1696" w:type="dxa"/>
            <w:shd w:val="clear" w:color="auto" w:fill="BFBFBF" w:themeFill="background1" w:themeFillShade="BF"/>
          </w:tcPr>
          <w:p w14:paraId="5ABF7462"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Implications</w:t>
            </w:r>
          </w:p>
        </w:tc>
        <w:tc>
          <w:tcPr>
            <w:tcW w:w="7320" w:type="dxa"/>
          </w:tcPr>
          <w:p w14:paraId="7DE0BC20" w14:textId="1410DC11" w:rsidR="008A3710" w:rsidRPr="008A3710" w:rsidRDefault="008A3710" w:rsidP="008A3710">
            <w:pPr>
              <w:rPr>
                <w:rFonts w:ascii="Times New Roman" w:hAnsi="Times New Roman"/>
                <w:sz w:val="24"/>
                <w:szCs w:val="24"/>
              </w:rPr>
            </w:pPr>
            <w:r w:rsidRPr="008A3710">
              <w:rPr>
                <w:rFonts w:ascii="Times New Roman" w:hAnsi="Times New Roman"/>
                <w:sz w:val="24"/>
                <w:szCs w:val="24"/>
              </w:rPr>
              <w:t xml:space="preserve">Taking </w:t>
            </w:r>
            <w:r w:rsidR="00BE477A">
              <w:rPr>
                <w:rFonts w:ascii="Times New Roman" w:hAnsi="Times New Roman"/>
                <w:sz w:val="24"/>
                <w:szCs w:val="24"/>
              </w:rPr>
              <w:t>and</w:t>
            </w:r>
            <w:r w:rsidRPr="008A3710">
              <w:rPr>
                <w:rFonts w:ascii="Times New Roman" w:hAnsi="Times New Roman"/>
                <w:sz w:val="24"/>
                <w:szCs w:val="24"/>
              </w:rPr>
              <w:t xml:space="preserve"> support the turtle operation.</w:t>
            </w:r>
          </w:p>
        </w:tc>
      </w:tr>
      <w:tr w:rsidR="008A3710" w:rsidRPr="008A3710" w14:paraId="38DC170F" w14:textId="77777777" w:rsidTr="00E91775">
        <w:tc>
          <w:tcPr>
            <w:tcW w:w="1696" w:type="dxa"/>
            <w:shd w:val="clear" w:color="auto" w:fill="BFBFBF" w:themeFill="background1" w:themeFillShade="BF"/>
          </w:tcPr>
          <w:p w14:paraId="15813A52"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Influence</w:t>
            </w:r>
          </w:p>
        </w:tc>
        <w:tc>
          <w:tcPr>
            <w:tcW w:w="7320" w:type="dxa"/>
          </w:tcPr>
          <w:p w14:paraId="19A70E4B" w14:textId="2BA2C084" w:rsidR="008A3710" w:rsidRPr="008A3710" w:rsidRDefault="008A3710" w:rsidP="008A3710">
            <w:pPr>
              <w:rPr>
                <w:rFonts w:ascii="Times New Roman" w:hAnsi="Times New Roman"/>
                <w:sz w:val="24"/>
                <w:szCs w:val="24"/>
              </w:rPr>
            </w:pPr>
            <w:r w:rsidRPr="008A3710">
              <w:rPr>
                <w:rFonts w:ascii="Times New Roman" w:hAnsi="Times New Roman"/>
                <w:sz w:val="24"/>
                <w:szCs w:val="24"/>
              </w:rPr>
              <w:t>High</w:t>
            </w:r>
          </w:p>
        </w:tc>
      </w:tr>
      <w:tr w:rsidR="008A3710" w:rsidRPr="008A3710" w14:paraId="5D31317D" w14:textId="77777777" w:rsidTr="00E91775">
        <w:tc>
          <w:tcPr>
            <w:tcW w:w="1696" w:type="dxa"/>
            <w:shd w:val="clear" w:color="auto" w:fill="BFBFBF" w:themeFill="background1" w:themeFillShade="BF"/>
          </w:tcPr>
          <w:p w14:paraId="6E6D5CAF"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Contact</w:t>
            </w:r>
          </w:p>
        </w:tc>
        <w:tc>
          <w:tcPr>
            <w:tcW w:w="7320" w:type="dxa"/>
          </w:tcPr>
          <w:p w14:paraId="7489954A" w14:textId="77ED607E" w:rsidR="008A3710" w:rsidRPr="008A3710" w:rsidRDefault="008A3710" w:rsidP="008A3710">
            <w:pPr>
              <w:rPr>
                <w:rFonts w:ascii="Times New Roman" w:hAnsi="Times New Roman"/>
                <w:sz w:val="24"/>
                <w:szCs w:val="24"/>
              </w:rPr>
            </w:pPr>
            <w:r w:rsidRPr="008A3710">
              <w:rPr>
                <w:rFonts w:ascii="Times New Roman" w:hAnsi="Times New Roman"/>
                <w:sz w:val="24"/>
                <w:szCs w:val="24"/>
              </w:rPr>
              <w:t>Coordinators, supervisors.</w:t>
            </w:r>
          </w:p>
        </w:tc>
      </w:tr>
    </w:tbl>
    <w:p w14:paraId="614398D2" w14:textId="4344811F" w:rsidR="00DF57C0" w:rsidRPr="008A3710" w:rsidRDefault="00DF57C0" w:rsidP="00DF57C0">
      <w:pPr>
        <w:spacing w:line="360" w:lineRule="auto"/>
        <w:rPr>
          <w:rFonts w:ascii="Times New Roman" w:hAnsi="Times New Roman"/>
          <w:color w:val="201F1E"/>
          <w:sz w:val="24"/>
          <w:szCs w:val="24"/>
          <w:shd w:val="clear" w:color="auto" w:fill="FFFFFF"/>
        </w:rPr>
      </w:pPr>
    </w:p>
    <w:tbl>
      <w:tblPr>
        <w:tblStyle w:val="TableGrid"/>
        <w:tblW w:w="0" w:type="auto"/>
        <w:tblLook w:val="04A0" w:firstRow="1" w:lastRow="0" w:firstColumn="1" w:lastColumn="0" w:noHBand="0" w:noVBand="1"/>
      </w:tblPr>
      <w:tblGrid>
        <w:gridCol w:w="1696"/>
        <w:gridCol w:w="7320"/>
      </w:tblGrid>
      <w:tr w:rsidR="008A3710" w:rsidRPr="008A3710" w14:paraId="218AE0FA" w14:textId="77777777" w:rsidTr="00E91775">
        <w:tc>
          <w:tcPr>
            <w:tcW w:w="1696" w:type="dxa"/>
            <w:shd w:val="clear" w:color="auto" w:fill="BFBFBF" w:themeFill="background1" w:themeFillShade="BF"/>
          </w:tcPr>
          <w:p w14:paraId="2A215C14"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Stakeholder</w:t>
            </w:r>
          </w:p>
        </w:tc>
        <w:tc>
          <w:tcPr>
            <w:tcW w:w="7320" w:type="dxa"/>
          </w:tcPr>
          <w:p w14:paraId="5CD63A63" w14:textId="0DD2D314" w:rsidR="008A3710" w:rsidRPr="008A3710" w:rsidRDefault="008A3710" w:rsidP="008A3710">
            <w:pPr>
              <w:rPr>
                <w:rFonts w:ascii="Times New Roman" w:hAnsi="Times New Roman"/>
                <w:sz w:val="24"/>
                <w:szCs w:val="24"/>
              </w:rPr>
            </w:pPr>
            <w:r w:rsidRPr="008A3710">
              <w:rPr>
                <w:rFonts w:ascii="Times New Roman" w:hAnsi="Times New Roman"/>
                <w:sz w:val="24"/>
                <w:szCs w:val="24"/>
              </w:rPr>
              <w:t>Suppliers</w:t>
            </w:r>
          </w:p>
        </w:tc>
      </w:tr>
      <w:tr w:rsidR="008A3710" w:rsidRPr="008A3710" w14:paraId="261848FA" w14:textId="77777777" w:rsidTr="00E91775">
        <w:tc>
          <w:tcPr>
            <w:tcW w:w="1696" w:type="dxa"/>
            <w:shd w:val="clear" w:color="auto" w:fill="BFBFBF" w:themeFill="background1" w:themeFillShade="BF"/>
          </w:tcPr>
          <w:p w14:paraId="67E597B5"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Interest</w:t>
            </w:r>
          </w:p>
        </w:tc>
        <w:tc>
          <w:tcPr>
            <w:tcW w:w="7320" w:type="dxa"/>
          </w:tcPr>
          <w:p w14:paraId="6DF9E021" w14:textId="4133E043" w:rsidR="008A3710" w:rsidRPr="008A3710" w:rsidRDefault="008A3710" w:rsidP="008A3710">
            <w:pPr>
              <w:rPr>
                <w:rFonts w:ascii="Times New Roman" w:hAnsi="Times New Roman"/>
                <w:sz w:val="24"/>
                <w:szCs w:val="24"/>
              </w:rPr>
            </w:pPr>
            <w:r w:rsidRPr="008A3710">
              <w:rPr>
                <w:rFonts w:ascii="Times New Roman" w:hAnsi="Times New Roman"/>
                <w:sz w:val="24"/>
                <w:szCs w:val="24"/>
              </w:rPr>
              <w:t xml:space="preserve">Make sure about the permanence </w:t>
            </w:r>
            <w:r w:rsidR="000D6803">
              <w:rPr>
                <w:rFonts w:ascii="Times New Roman" w:hAnsi="Times New Roman"/>
                <w:sz w:val="24"/>
                <w:szCs w:val="24"/>
              </w:rPr>
              <w:t>and</w:t>
            </w:r>
            <w:r w:rsidRPr="008A3710">
              <w:rPr>
                <w:rFonts w:ascii="Times New Roman" w:hAnsi="Times New Roman"/>
                <w:sz w:val="24"/>
                <w:szCs w:val="24"/>
              </w:rPr>
              <w:t xml:space="preserve"> payments on time </w:t>
            </w:r>
            <w:r w:rsidR="00BE477A" w:rsidRPr="008A3710">
              <w:rPr>
                <w:rFonts w:ascii="Times New Roman" w:hAnsi="Times New Roman"/>
                <w:sz w:val="24"/>
                <w:szCs w:val="24"/>
              </w:rPr>
              <w:t>and</w:t>
            </w:r>
            <w:r w:rsidRPr="008A3710">
              <w:rPr>
                <w:rFonts w:ascii="Times New Roman" w:hAnsi="Times New Roman"/>
                <w:sz w:val="24"/>
                <w:szCs w:val="24"/>
              </w:rPr>
              <w:t xml:space="preserve"> having precise rules.</w:t>
            </w:r>
          </w:p>
        </w:tc>
      </w:tr>
      <w:tr w:rsidR="008A3710" w:rsidRPr="008A3710" w14:paraId="0995959F" w14:textId="77777777" w:rsidTr="00E91775">
        <w:tc>
          <w:tcPr>
            <w:tcW w:w="1696" w:type="dxa"/>
            <w:shd w:val="clear" w:color="auto" w:fill="BFBFBF" w:themeFill="background1" w:themeFillShade="BF"/>
          </w:tcPr>
          <w:p w14:paraId="0CB46362"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Role</w:t>
            </w:r>
          </w:p>
        </w:tc>
        <w:tc>
          <w:tcPr>
            <w:tcW w:w="7320" w:type="dxa"/>
          </w:tcPr>
          <w:p w14:paraId="7F5561CB" w14:textId="66DC86B8" w:rsidR="008A3710" w:rsidRPr="008A3710" w:rsidRDefault="008A3710" w:rsidP="008A3710">
            <w:pPr>
              <w:rPr>
                <w:rFonts w:ascii="Times New Roman" w:hAnsi="Times New Roman"/>
                <w:sz w:val="24"/>
                <w:szCs w:val="24"/>
              </w:rPr>
            </w:pPr>
            <w:r w:rsidRPr="008A3710">
              <w:rPr>
                <w:rFonts w:ascii="Times New Roman" w:hAnsi="Times New Roman"/>
                <w:sz w:val="24"/>
                <w:szCs w:val="24"/>
              </w:rPr>
              <w:t xml:space="preserve">Adherence with the lawful circumstances </w:t>
            </w:r>
            <w:r w:rsidR="0012224B">
              <w:rPr>
                <w:rFonts w:ascii="Times New Roman" w:hAnsi="Times New Roman"/>
                <w:sz w:val="24"/>
                <w:szCs w:val="24"/>
              </w:rPr>
              <w:t xml:space="preserve">                                                </w:t>
            </w:r>
            <w:r w:rsidRPr="008A3710">
              <w:rPr>
                <w:rFonts w:ascii="Times New Roman" w:hAnsi="Times New Roman"/>
                <w:sz w:val="24"/>
                <w:szCs w:val="24"/>
              </w:rPr>
              <w:t>as specified</w:t>
            </w:r>
            <w:r w:rsidR="000D6803">
              <w:rPr>
                <w:rFonts w:ascii="Times New Roman" w:hAnsi="Times New Roman"/>
                <w:sz w:val="24"/>
                <w:szCs w:val="24"/>
              </w:rPr>
              <w:t xml:space="preserve"> and</w:t>
            </w:r>
            <w:r w:rsidRPr="008A3710">
              <w:rPr>
                <w:rFonts w:ascii="Times New Roman" w:hAnsi="Times New Roman"/>
                <w:sz w:val="24"/>
                <w:szCs w:val="24"/>
              </w:rPr>
              <w:t xml:space="preserve"> agreed upon. Mutual admiration of the project’s </w:t>
            </w:r>
            <w:r w:rsidR="0012224B">
              <w:rPr>
                <w:rFonts w:ascii="Times New Roman" w:hAnsi="Times New Roman"/>
                <w:sz w:val="24"/>
                <w:szCs w:val="24"/>
              </w:rPr>
              <w:t xml:space="preserve">       </w:t>
            </w:r>
            <w:r w:rsidRPr="008A3710">
              <w:rPr>
                <w:rFonts w:ascii="Times New Roman" w:hAnsi="Times New Roman"/>
                <w:sz w:val="24"/>
                <w:szCs w:val="24"/>
              </w:rPr>
              <w:t>code of ethics.</w:t>
            </w:r>
          </w:p>
        </w:tc>
      </w:tr>
      <w:tr w:rsidR="008A3710" w:rsidRPr="008A3710" w14:paraId="31BDF5ED" w14:textId="77777777" w:rsidTr="00E91775">
        <w:tc>
          <w:tcPr>
            <w:tcW w:w="1696" w:type="dxa"/>
            <w:shd w:val="clear" w:color="auto" w:fill="BFBFBF" w:themeFill="background1" w:themeFillShade="BF"/>
          </w:tcPr>
          <w:p w14:paraId="4A99A564"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Implications</w:t>
            </w:r>
          </w:p>
        </w:tc>
        <w:tc>
          <w:tcPr>
            <w:tcW w:w="7320" w:type="dxa"/>
          </w:tcPr>
          <w:p w14:paraId="036AC2C0" w14:textId="5B9982AC" w:rsidR="008A3710" w:rsidRPr="008A3710" w:rsidRDefault="008A3710" w:rsidP="008A3710">
            <w:pPr>
              <w:rPr>
                <w:rFonts w:ascii="Times New Roman" w:hAnsi="Times New Roman"/>
                <w:sz w:val="24"/>
                <w:szCs w:val="24"/>
              </w:rPr>
            </w:pPr>
            <w:r w:rsidRPr="008A3710">
              <w:rPr>
                <w:rFonts w:ascii="Times New Roman" w:hAnsi="Times New Roman"/>
                <w:sz w:val="24"/>
                <w:szCs w:val="24"/>
              </w:rPr>
              <w:t xml:space="preserve">Creating the assurance enforceable </w:t>
            </w:r>
            <w:r w:rsidR="000D6803">
              <w:rPr>
                <w:rFonts w:ascii="Times New Roman" w:hAnsi="Times New Roman"/>
                <w:sz w:val="24"/>
                <w:szCs w:val="24"/>
              </w:rPr>
              <w:t>and</w:t>
            </w:r>
            <w:r w:rsidRPr="008A3710">
              <w:rPr>
                <w:rFonts w:ascii="Times New Roman" w:hAnsi="Times New Roman"/>
                <w:sz w:val="24"/>
                <w:szCs w:val="24"/>
              </w:rPr>
              <w:t xml:space="preserve"> filing the lawsuits.</w:t>
            </w:r>
          </w:p>
        </w:tc>
      </w:tr>
      <w:tr w:rsidR="008A3710" w:rsidRPr="008A3710" w14:paraId="5C719308" w14:textId="77777777" w:rsidTr="00E91775">
        <w:tc>
          <w:tcPr>
            <w:tcW w:w="1696" w:type="dxa"/>
            <w:shd w:val="clear" w:color="auto" w:fill="BFBFBF" w:themeFill="background1" w:themeFillShade="BF"/>
          </w:tcPr>
          <w:p w14:paraId="5F904516"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Influence</w:t>
            </w:r>
          </w:p>
        </w:tc>
        <w:tc>
          <w:tcPr>
            <w:tcW w:w="7320" w:type="dxa"/>
          </w:tcPr>
          <w:p w14:paraId="3CB73B7A" w14:textId="4B28A64D" w:rsidR="008A3710" w:rsidRPr="008A3710" w:rsidRDefault="008A3710" w:rsidP="008A3710">
            <w:pPr>
              <w:rPr>
                <w:rFonts w:ascii="Times New Roman" w:hAnsi="Times New Roman"/>
                <w:sz w:val="24"/>
                <w:szCs w:val="24"/>
              </w:rPr>
            </w:pPr>
            <w:r w:rsidRPr="008A3710">
              <w:rPr>
                <w:rFonts w:ascii="Times New Roman" w:hAnsi="Times New Roman"/>
                <w:sz w:val="24"/>
                <w:szCs w:val="24"/>
              </w:rPr>
              <w:t>High</w:t>
            </w:r>
          </w:p>
        </w:tc>
      </w:tr>
      <w:tr w:rsidR="008A3710" w:rsidRPr="008A3710" w14:paraId="410BEE78" w14:textId="77777777" w:rsidTr="00E91775">
        <w:tc>
          <w:tcPr>
            <w:tcW w:w="1696" w:type="dxa"/>
            <w:shd w:val="clear" w:color="auto" w:fill="BFBFBF" w:themeFill="background1" w:themeFillShade="BF"/>
          </w:tcPr>
          <w:p w14:paraId="0C228056"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Contact</w:t>
            </w:r>
          </w:p>
        </w:tc>
        <w:tc>
          <w:tcPr>
            <w:tcW w:w="7320" w:type="dxa"/>
          </w:tcPr>
          <w:p w14:paraId="22A22255" w14:textId="707772A3" w:rsidR="008A3710" w:rsidRPr="008A3710" w:rsidRDefault="008A3710" w:rsidP="008A3710">
            <w:pPr>
              <w:rPr>
                <w:rFonts w:ascii="Times New Roman" w:hAnsi="Times New Roman"/>
                <w:sz w:val="24"/>
                <w:szCs w:val="24"/>
              </w:rPr>
            </w:pPr>
            <w:r w:rsidRPr="008A3710">
              <w:rPr>
                <w:rFonts w:ascii="Times New Roman" w:hAnsi="Times New Roman"/>
                <w:sz w:val="24"/>
                <w:szCs w:val="24"/>
              </w:rPr>
              <w:t>Database of providers</w:t>
            </w:r>
          </w:p>
        </w:tc>
      </w:tr>
    </w:tbl>
    <w:p w14:paraId="361A4DA4" w14:textId="21E7A3CE" w:rsidR="00DF57C0" w:rsidRDefault="00DF57C0" w:rsidP="00DF57C0">
      <w:pPr>
        <w:spacing w:line="360" w:lineRule="auto"/>
        <w:rPr>
          <w:rFonts w:ascii="Times New Roman" w:hAnsi="Times New Roman"/>
          <w:color w:val="201F1E"/>
          <w:sz w:val="24"/>
          <w:szCs w:val="24"/>
          <w:shd w:val="clear" w:color="auto" w:fill="FFFFFF"/>
        </w:rPr>
      </w:pPr>
    </w:p>
    <w:p w14:paraId="4E83D79F" w14:textId="77777777" w:rsidR="0012224B" w:rsidRPr="008A3710" w:rsidRDefault="0012224B" w:rsidP="00DF57C0">
      <w:pPr>
        <w:spacing w:line="360" w:lineRule="auto"/>
        <w:rPr>
          <w:rFonts w:ascii="Times New Roman" w:hAnsi="Times New Roman"/>
          <w:color w:val="201F1E"/>
          <w:sz w:val="24"/>
          <w:szCs w:val="24"/>
          <w:shd w:val="clear" w:color="auto" w:fill="FFFFFF"/>
        </w:rPr>
      </w:pPr>
    </w:p>
    <w:tbl>
      <w:tblPr>
        <w:tblStyle w:val="TableGrid"/>
        <w:tblW w:w="0" w:type="auto"/>
        <w:tblLook w:val="04A0" w:firstRow="1" w:lastRow="0" w:firstColumn="1" w:lastColumn="0" w:noHBand="0" w:noVBand="1"/>
      </w:tblPr>
      <w:tblGrid>
        <w:gridCol w:w="1696"/>
        <w:gridCol w:w="7320"/>
      </w:tblGrid>
      <w:tr w:rsidR="00DF57C0" w:rsidRPr="008A3710" w14:paraId="36BA7053" w14:textId="77777777" w:rsidTr="00E91775">
        <w:tc>
          <w:tcPr>
            <w:tcW w:w="1696" w:type="dxa"/>
            <w:shd w:val="clear" w:color="auto" w:fill="BFBFBF" w:themeFill="background1" w:themeFillShade="BF"/>
          </w:tcPr>
          <w:p w14:paraId="142F491E"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lastRenderedPageBreak/>
              <w:t>Stakeholder</w:t>
            </w:r>
          </w:p>
        </w:tc>
        <w:tc>
          <w:tcPr>
            <w:tcW w:w="7320" w:type="dxa"/>
          </w:tcPr>
          <w:p w14:paraId="7514B6EC" w14:textId="0CE41241" w:rsidR="00DF57C0" w:rsidRPr="008A3710" w:rsidRDefault="008A3710" w:rsidP="00E91775">
            <w:pPr>
              <w:rPr>
                <w:rFonts w:ascii="Times New Roman" w:hAnsi="Times New Roman"/>
                <w:sz w:val="24"/>
                <w:szCs w:val="24"/>
              </w:rPr>
            </w:pPr>
            <w:r w:rsidRPr="008A3710">
              <w:rPr>
                <w:rFonts w:ascii="Times New Roman" w:hAnsi="Times New Roman"/>
                <w:sz w:val="24"/>
                <w:szCs w:val="24"/>
              </w:rPr>
              <w:t>Financial entities</w:t>
            </w:r>
          </w:p>
        </w:tc>
      </w:tr>
      <w:tr w:rsidR="00DF57C0" w:rsidRPr="008A3710" w14:paraId="004097DD" w14:textId="77777777" w:rsidTr="00E91775">
        <w:tc>
          <w:tcPr>
            <w:tcW w:w="1696" w:type="dxa"/>
            <w:shd w:val="clear" w:color="auto" w:fill="BFBFBF" w:themeFill="background1" w:themeFillShade="BF"/>
          </w:tcPr>
          <w:p w14:paraId="2973EBE8"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Interest</w:t>
            </w:r>
          </w:p>
        </w:tc>
        <w:tc>
          <w:tcPr>
            <w:tcW w:w="7320" w:type="dxa"/>
          </w:tcPr>
          <w:p w14:paraId="5F2DEF42" w14:textId="65D1FF3F" w:rsidR="00DF57C0" w:rsidRPr="008A3710" w:rsidRDefault="008A3710" w:rsidP="00E91775">
            <w:pPr>
              <w:rPr>
                <w:rFonts w:ascii="Times New Roman" w:hAnsi="Times New Roman"/>
                <w:sz w:val="24"/>
                <w:szCs w:val="24"/>
              </w:rPr>
            </w:pPr>
            <w:r w:rsidRPr="008A3710">
              <w:rPr>
                <w:rFonts w:ascii="Times New Roman" w:hAnsi="Times New Roman"/>
                <w:sz w:val="24"/>
                <w:szCs w:val="24"/>
              </w:rPr>
              <w:t xml:space="preserve">Make sure of lawful technical </w:t>
            </w:r>
            <w:r w:rsidR="000D6803">
              <w:rPr>
                <w:rFonts w:ascii="Times New Roman" w:hAnsi="Times New Roman"/>
                <w:sz w:val="24"/>
                <w:szCs w:val="24"/>
              </w:rPr>
              <w:t>and</w:t>
            </w:r>
            <w:r w:rsidRPr="008A3710">
              <w:rPr>
                <w:rFonts w:ascii="Times New Roman" w:hAnsi="Times New Roman"/>
                <w:sz w:val="24"/>
                <w:szCs w:val="24"/>
              </w:rPr>
              <w:t xml:space="preserve"> normative compliance.</w:t>
            </w:r>
          </w:p>
        </w:tc>
      </w:tr>
      <w:tr w:rsidR="00DF57C0" w:rsidRPr="008A3710" w14:paraId="26DBD921" w14:textId="77777777" w:rsidTr="00E91775">
        <w:tc>
          <w:tcPr>
            <w:tcW w:w="1696" w:type="dxa"/>
            <w:shd w:val="clear" w:color="auto" w:fill="BFBFBF" w:themeFill="background1" w:themeFillShade="BF"/>
          </w:tcPr>
          <w:p w14:paraId="490EA771"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Role</w:t>
            </w:r>
          </w:p>
        </w:tc>
        <w:tc>
          <w:tcPr>
            <w:tcW w:w="7320" w:type="dxa"/>
          </w:tcPr>
          <w:p w14:paraId="523A6FB2" w14:textId="44C302F6" w:rsidR="00DF57C0" w:rsidRPr="008A3710" w:rsidRDefault="008A3710" w:rsidP="00E91775">
            <w:pPr>
              <w:rPr>
                <w:rFonts w:ascii="Times New Roman" w:hAnsi="Times New Roman"/>
                <w:sz w:val="24"/>
                <w:szCs w:val="24"/>
              </w:rPr>
            </w:pPr>
            <w:r w:rsidRPr="008A3710">
              <w:rPr>
                <w:rFonts w:ascii="Times New Roman" w:hAnsi="Times New Roman"/>
                <w:sz w:val="24"/>
                <w:szCs w:val="24"/>
              </w:rPr>
              <w:t xml:space="preserve">Create debt enforceable if the financial desires </w:t>
            </w:r>
            <w:r w:rsidR="000D6803">
              <w:rPr>
                <w:rFonts w:ascii="Times New Roman" w:hAnsi="Times New Roman"/>
                <w:sz w:val="24"/>
                <w:szCs w:val="24"/>
              </w:rPr>
              <w:t>and</w:t>
            </w:r>
            <w:r w:rsidRPr="008A3710">
              <w:rPr>
                <w:rFonts w:ascii="Times New Roman" w:hAnsi="Times New Roman"/>
                <w:sz w:val="24"/>
                <w:szCs w:val="24"/>
              </w:rPr>
              <w:t xml:space="preserve"> expectations aren’t encountered.</w:t>
            </w:r>
          </w:p>
        </w:tc>
      </w:tr>
      <w:tr w:rsidR="00DF57C0" w:rsidRPr="008A3710" w14:paraId="1B3AB21C" w14:textId="77777777" w:rsidTr="00E91775">
        <w:tc>
          <w:tcPr>
            <w:tcW w:w="1696" w:type="dxa"/>
            <w:shd w:val="clear" w:color="auto" w:fill="BFBFBF" w:themeFill="background1" w:themeFillShade="BF"/>
          </w:tcPr>
          <w:p w14:paraId="5B259C2E"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Implications</w:t>
            </w:r>
          </w:p>
        </w:tc>
        <w:tc>
          <w:tcPr>
            <w:tcW w:w="7320" w:type="dxa"/>
          </w:tcPr>
          <w:p w14:paraId="4CE57EB5" w14:textId="7A500FF4" w:rsidR="00DF57C0" w:rsidRPr="008A3710" w:rsidRDefault="008A3710" w:rsidP="00E91775">
            <w:pPr>
              <w:rPr>
                <w:rFonts w:ascii="Times New Roman" w:hAnsi="Times New Roman"/>
                <w:sz w:val="24"/>
                <w:szCs w:val="24"/>
              </w:rPr>
            </w:pPr>
            <w:r w:rsidRPr="008A3710">
              <w:rPr>
                <w:rFonts w:ascii="Times New Roman" w:hAnsi="Times New Roman"/>
                <w:sz w:val="24"/>
                <w:szCs w:val="24"/>
              </w:rPr>
              <w:t xml:space="preserve">Not assuring financing of the cross-rail project </w:t>
            </w:r>
            <w:r w:rsidR="000D6803">
              <w:rPr>
                <w:rFonts w:ascii="Times New Roman" w:hAnsi="Times New Roman"/>
                <w:sz w:val="24"/>
                <w:szCs w:val="24"/>
              </w:rPr>
              <w:t>and</w:t>
            </w:r>
            <w:r w:rsidRPr="008A3710">
              <w:rPr>
                <w:rFonts w:ascii="Times New Roman" w:hAnsi="Times New Roman"/>
                <w:sz w:val="24"/>
                <w:szCs w:val="24"/>
              </w:rPr>
              <w:t xml:space="preserve"> the organization in the long-lasting terms.</w:t>
            </w:r>
          </w:p>
        </w:tc>
      </w:tr>
      <w:tr w:rsidR="00DF57C0" w:rsidRPr="008A3710" w14:paraId="7CA15511" w14:textId="77777777" w:rsidTr="00E91775">
        <w:tc>
          <w:tcPr>
            <w:tcW w:w="1696" w:type="dxa"/>
            <w:shd w:val="clear" w:color="auto" w:fill="BFBFBF" w:themeFill="background1" w:themeFillShade="BF"/>
          </w:tcPr>
          <w:p w14:paraId="35CF932C"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Influence</w:t>
            </w:r>
          </w:p>
        </w:tc>
        <w:tc>
          <w:tcPr>
            <w:tcW w:w="7320" w:type="dxa"/>
          </w:tcPr>
          <w:p w14:paraId="774DBEE5" w14:textId="46775D94" w:rsidR="00DF57C0" w:rsidRPr="008A3710" w:rsidRDefault="008A3710" w:rsidP="00E91775">
            <w:pPr>
              <w:rPr>
                <w:rFonts w:ascii="Times New Roman" w:hAnsi="Times New Roman"/>
                <w:sz w:val="24"/>
                <w:szCs w:val="24"/>
              </w:rPr>
            </w:pPr>
            <w:r w:rsidRPr="008A3710">
              <w:rPr>
                <w:rFonts w:ascii="Times New Roman" w:hAnsi="Times New Roman"/>
                <w:sz w:val="24"/>
                <w:szCs w:val="24"/>
              </w:rPr>
              <w:t>High</w:t>
            </w:r>
          </w:p>
        </w:tc>
      </w:tr>
      <w:tr w:rsidR="00DF57C0" w:rsidRPr="008A3710" w14:paraId="2F9F0229" w14:textId="77777777" w:rsidTr="00E91775">
        <w:tc>
          <w:tcPr>
            <w:tcW w:w="1696" w:type="dxa"/>
            <w:shd w:val="clear" w:color="auto" w:fill="BFBFBF" w:themeFill="background1" w:themeFillShade="BF"/>
          </w:tcPr>
          <w:p w14:paraId="5449735F"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Contact</w:t>
            </w:r>
          </w:p>
        </w:tc>
        <w:tc>
          <w:tcPr>
            <w:tcW w:w="7320" w:type="dxa"/>
          </w:tcPr>
          <w:p w14:paraId="20DBE9A4" w14:textId="025C2B9B" w:rsidR="00DF57C0" w:rsidRPr="008A3710" w:rsidRDefault="008A3710" w:rsidP="00E91775">
            <w:pPr>
              <w:rPr>
                <w:rFonts w:ascii="Times New Roman" w:hAnsi="Times New Roman"/>
                <w:sz w:val="24"/>
                <w:szCs w:val="24"/>
              </w:rPr>
            </w:pPr>
            <w:r w:rsidRPr="008A3710">
              <w:rPr>
                <w:rFonts w:ascii="Times New Roman" w:hAnsi="Times New Roman"/>
                <w:sz w:val="24"/>
                <w:szCs w:val="24"/>
              </w:rPr>
              <w:t>Finance managers</w:t>
            </w:r>
          </w:p>
        </w:tc>
      </w:tr>
    </w:tbl>
    <w:p w14:paraId="7DF3FC9F" w14:textId="0222A09C" w:rsidR="00DF57C0" w:rsidRPr="008A3710" w:rsidRDefault="00DF57C0" w:rsidP="00DF57C0">
      <w:pPr>
        <w:spacing w:line="360" w:lineRule="auto"/>
        <w:rPr>
          <w:rFonts w:ascii="Times New Roman" w:hAnsi="Times New Roman"/>
          <w:color w:val="201F1E"/>
          <w:sz w:val="24"/>
          <w:szCs w:val="24"/>
          <w:shd w:val="clear" w:color="auto" w:fill="FFFFFF"/>
        </w:rPr>
      </w:pPr>
    </w:p>
    <w:tbl>
      <w:tblPr>
        <w:tblStyle w:val="TableGrid"/>
        <w:tblW w:w="0" w:type="auto"/>
        <w:tblLook w:val="04A0" w:firstRow="1" w:lastRow="0" w:firstColumn="1" w:lastColumn="0" w:noHBand="0" w:noVBand="1"/>
      </w:tblPr>
      <w:tblGrid>
        <w:gridCol w:w="1696"/>
        <w:gridCol w:w="7320"/>
      </w:tblGrid>
      <w:tr w:rsidR="00DF57C0" w:rsidRPr="008A3710" w14:paraId="19A3FBBA" w14:textId="77777777" w:rsidTr="00E91775">
        <w:tc>
          <w:tcPr>
            <w:tcW w:w="1696" w:type="dxa"/>
            <w:shd w:val="clear" w:color="auto" w:fill="BFBFBF" w:themeFill="background1" w:themeFillShade="BF"/>
          </w:tcPr>
          <w:p w14:paraId="712D33B0" w14:textId="77777777" w:rsidR="00DF57C0" w:rsidRPr="008A3710" w:rsidRDefault="00DF57C0" w:rsidP="00E91775">
            <w:pPr>
              <w:rPr>
                <w:rFonts w:ascii="Times New Roman" w:hAnsi="Times New Roman"/>
                <w:b/>
                <w:bCs/>
                <w:i/>
                <w:iCs/>
                <w:sz w:val="24"/>
                <w:szCs w:val="24"/>
              </w:rPr>
            </w:pPr>
            <w:r w:rsidRPr="008A3710">
              <w:rPr>
                <w:rFonts w:ascii="Times New Roman" w:hAnsi="Times New Roman"/>
                <w:b/>
                <w:bCs/>
                <w:i/>
                <w:iCs/>
                <w:sz w:val="24"/>
                <w:szCs w:val="24"/>
              </w:rPr>
              <w:t>Stakeholder</w:t>
            </w:r>
          </w:p>
        </w:tc>
        <w:tc>
          <w:tcPr>
            <w:tcW w:w="7320" w:type="dxa"/>
          </w:tcPr>
          <w:p w14:paraId="6E24ECF9" w14:textId="0ADAC243" w:rsidR="00DF57C0" w:rsidRPr="008A3710" w:rsidRDefault="008A3710" w:rsidP="00E91775">
            <w:pPr>
              <w:rPr>
                <w:rFonts w:ascii="Times New Roman" w:hAnsi="Times New Roman"/>
                <w:sz w:val="24"/>
                <w:szCs w:val="24"/>
              </w:rPr>
            </w:pPr>
            <w:r w:rsidRPr="008A3710">
              <w:rPr>
                <w:rFonts w:ascii="Times New Roman" w:hAnsi="Times New Roman"/>
                <w:sz w:val="24"/>
                <w:szCs w:val="24"/>
              </w:rPr>
              <w:t>Government</w:t>
            </w:r>
          </w:p>
        </w:tc>
      </w:tr>
      <w:tr w:rsidR="008A3710" w:rsidRPr="008A3710" w14:paraId="60781EF7" w14:textId="77777777" w:rsidTr="00E91775">
        <w:tc>
          <w:tcPr>
            <w:tcW w:w="1696" w:type="dxa"/>
            <w:shd w:val="clear" w:color="auto" w:fill="BFBFBF" w:themeFill="background1" w:themeFillShade="BF"/>
          </w:tcPr>
          <w:p w14:paraId="42FCDE5E"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Interest</w:t>
            </w:r>
          </w:p>
        </w:tc>
        <w:tc>
          <w:tcPr>
            <w:tcW w:w="7320" w:type="dxa"/>
          </w:tcPr>
          <w:p w14:paraId="79EBA725" w14:textId="7739566D" w:rsidR="008A3710" w:rsidRPr="008A3710" w:rsidRDefault="008A3710" w:rsidP="008A3710">
            <w:pPr>
              <w:rPr>
                <w:rFonts w:ascii="Times New Roman" w:hAnsi="Times New Roman"/>
                <w:sz w:val="24"/>
                <w:szCs w:val="24"/>
              </w:rPr>
            </w:pPr>
            <w:r w:rsidRPr="008A3710">
              <w:rPr>
                <w:rFonts w:ascii="Times New Roman" w:hAnsi="Times New Roman"/>
                <w:sz w:val="24"/>
                <w:szCs w:val="24"/>
              </w:rPr>
              <w:t xml:space="preserve">Contributing to resolving the London’s population traveling desires and comfortability </w:t>
            </w:r>
            <w:r w:rsidR="00C25DA1">
              <w:rPr>
                <w:rFonts w:ascii="Times New Roman" w:hAnsi="Times New Roman"/>
                <w:sz w:val="24"/>
                <w:szCs w:val="24"/>
              </w:rPr>
              <w:t>and</w:t>
            </w:r>
            <w:r w:rsidRPr="008A3710">
              <w:rPr>
                <w:rFonts w:ascii="Times New Roman" w:hAnsi="Times New Roman"/>
                <w:sz w:val="24"/>
                <w:szCs w:val="24"/>
              </w:rPr>
              <w:t xml:space="preserve"> enhancing the life quality. </w:t>
            </w:r>
          </w:p>
        </w:tc>
      </w:tr>
      <w:tr w:rsidR="008A3710" w:rsidRPr="008A3710" w14:paraId="45499ECA" w14:textId="77777777" w:rsidTr="00E91775">
        <w:tc>
          <w:tcPr>
            <w:tcW w:w="1696" w:type="dxa"/>
            <w:shd w:val="clear" w:color="auto" w:fill="BFBFBF" w:themeFill="background1" w:themeFillShade="BF"/>
          </w:tcPr>
          <w:p w14:paraId="7B48D28D"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Role</w:t>
            </w:r>
          </w:p>
        </w:tc>
        <w:tc>
          <w:tcPr>
            <w:tcW w:w="7320" w:type="dxa"/>
          </w:tcPr>
          <w:p w14:paraId="33C26FD9" w14:textId="79F213E2" w:rsidR="008A3710" w:rsidRPr="008A3710" w:rsidRDefault="00BE477A" w:rsidP="008A3710">
            <w:pPr>
              <w:rPr>
                <w:rFonts w:ascii="Times New Roman" w:hAnsi="Times New Roman"/>
                <w:sz w:val="24"/>
                <w:szCs w:val="24"/>
              </w:rPr>
            </w:pPr>
            <w:r w:rsidRPr="00BE477A">
              <w:rPr>
                <w:rFonts w:ascii="Times New Roman" w:hAnsi="Times New Roman"/>
                <w:sz w:val="24"/>
                <w:szCs w:val="24"/>
              </w:rPr>
              <w:t>The UK government has supported the Elizabeth Line project through funding and guidance. The government has also provided advice on the project and has monitored its progress to ensure it meets the required standards.</w:t>
            </w:r>
          </w:p>
        </w:tc>
      </w:tr>
      <w:tr w:rsidR="008A3710" w:rsidRPr="008A3710" w14:paraId="051120DE" w14:textId="77777777" w:rsidTr="00E91775">
        <w:tc>
          <w:tcPr>
            <w:tcW w:w="1696" w:type="dxa"/>
            <w:shd w:val="clear" w:color="auto" w:fill="BFBFBF" w:themeFill="background1" w:themeFillShade="BF"/>
          </w:tcPr>
          <w:p w14:paraId="345D85BF"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Implications</w:t>
            </w:r>
          </w:p>
        </w:tc>
        <w:tc>
          <w:tcPr>
            <w:tcW w:w="7320" w:type="dxa"/>
          </w:tcPr>
          <w:p w14:paraId="02E0CC7A" w14:textId="470D2601" w:rsidR="008A3710" w:rsidRPr="008A3710" w:rsidRDefault="008A3710" w:rsidP="008A3710">
            <w:pPr>
              <w:rPr>
                <w:rFonts w:ascii="Times New Roman" w:hAnsi="Times New Roman"/>
                <w:sz w:val="24"/>
                <w:szCs w:val="24"/>
              </w:rPr>
            </w:pPr>
            <w:r w:rsidRPr="008A3710">
              <w:rPr>
                <w:rFonts w:ascii="Times New Roman" w:hAnsi="Times New Roman"/>
                <w:sz w:val="24"/>
                <w:szCs w:val="24"/>
              </w:rPr>
              <w:t xml:space="preserve">Sanction </w:t>
            </w:r>
            <w:r w:rsidR="000D6803">
              <w:rPr>
                <w:rFonts w:ascii="Times New Roman" w:hAnsi="Times New Roman"/>
                <w:sz w:val="24"/>
                <w:szCs w:val="24"/>
              </w:rPr>
              <w:t>and</w:t>
            </w:r>
            <w:r w:rsidRPr="008A3710">
              <w:rPr>
                <w:rFonts w:ascii="Times New Roman" w:hAnsi="Times New Roman"/>
                <w:sz w:val="24"/>
                <w:szCs w:val="24"/>
              </w:rPr>
              <w:t xml:space="preserve"> close-up.</w:t>
            </w:r>
          </w:p>
        </w:tc>
      </w:tr>
      <w:tr w:rsidR="008A3710" w:rsidRPr="008A3710" w14:paraId="09C2177C" w14:textId="77777777" w:rsidTr="00E91775">
        <w:tc>
          <w:tcPr>
            <w:tcW w:w="1696" w:type="dxa"/>
            <w:shd w:val="clear" w:color="auto" w:fill="BFBFBF" w:themeFill="background1" w:themeFillShade="BF"/>
          </w:tcPr>
          <w:p w14:paraId="7D268F22"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Influence</w:t>
            </w:r>
          </w:p>
        </w:tc>
        <w:tc>
          <w:tcPr>
            <w:tcW w:w="7320" w:type="dxa"/>
          </w:tcPr>
          <w:p w14:paraId="4B4DFBCF" w14:textId="3649C67A" w:rsidR="008A3710" w:rsidRPr="008A3710" w:rsidRDefault="008A3710" w:rsidP="008A3710">
            <w:pPr>
              <w:rPr>
                <w:rFonts w:ascii="Times New Roman" w:hAnsi="Times New Roman"/>
                <w:sz w:val="24"/>
                <w:szCs w:val="24"/>
              </w:rPr>
            </w:pPr>
            <w:r w:rsidRPr="008A3710">
              <w:rPr>
                <w:rFonts w:ascii="Times New Roman" w:hAnsi="Times New Roman"/>
                <w:sz w:val="24"/>
                <w:szCs w:val="24"/>
              </w:rPr>
              <w:t>Moderate</w:t>
            </w:r>
          </w:p>
        </w:tc>
      </w:tr>
      <w:tr w:rsidR="008A3710" w:rsidRPr="008A3710" w14:paraId="4BBCCB6B" w14:textId="77777777" w:rsidTr="00E91775">
        <w:tc>
          <w:tcPr>
            <w:tcW w:w="1696" w:type="dxa"/>
            <w:shd w:val="clear" w:color="auto" w:fill="BFBFBF" w:themeFill="background1" w:themeFillShade="BF"/>
          </w:tcPr>
          <w:p w14:paraId="760B9702"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Contact</w:t>
            </w:r>
          </w:p>
        </w:tc>
        <w:tc>
          <w:tcPr>
            <w:tcW w:w="7320" w:type="dxa"/>
          </w:tcPr>
          <w:p w14:paraId="35AD12F3" w14:textId="2C595275" w:rsidR="008A3710" w:rsidRPr="008A3710" w:rsidRDefault="008A3710" w:rsidP="008A3710">
            <w:pPr>
              <w:rPr>
                <w:rFonts w:ascii="Times New Roman" w:hAnsi="Times New Roman"/>
                <w:sz w:val="24"/>
                <w:szCs w:val="24"/>
              </w:rPr>
            </w:pPr>
            <w:r w:rsidRPr="008A3710">
              <w:rPr>
                <w:rFonts w:ascii="Times New Roman" w:hAnsi="Times New Roman"/>
                <w:sz w:val="24"/>
                <w:szCs w:val="24"/>
              </w:rPr>
              <w:t>Competent authorities</w:t>
            </w:r>
          </w:p>
        </w:tc>
      </w:tr>
    </w:tbl>
    <w:p w14:paraId="0C7D834F" w14:textId="77777777" w:rsidR="000D6803" w:rsidRPr="008A3710" w:rsidRDefault="000D6803" w:rsidP="00DF57C0">
      <w:pPr>
        <w:spacing w:line="360" w:lineRule="auto"/>
        <w:rPr>
          <w:rFonts w:ascii="Times New Roman" w:hAnsi="Times New Roman"/>
          <w:color w:val="201F1E"/>
          <w:sz w:val="24"/>
          <w:szCs w:val="24"/>
          <w:shd w:val="clear" w:color="auto" w:fill="FFFFFF"/>
        </w:rPr>
      </w:pPr>
    </w:p>
    <w:tbl>
      <w:tblPr>
        <w:tblStyle w:val="TableGrid"/>
        <w:tblW w:w="0" w:type="auto"/>
        <w:tblLook w:val="04A0" w:firstRow="1" w:lastRow="0" w:firstColumn="1" w:lastColumn="0" w:noHBand="0" w:noVBand="1"/>
      </w:tblPr>
      <w:tblGrid>
        <w:gridCol w:w="1696"/>
        <w:gridCol w:w="7320"/>
      </w:tblGrid>
      <w:tr w:rsidR="008A3710" w:rsidRPr="008A3710" w14:paraId="2A876626" w14:textId="77777777" w:rsidTr="00E91775">
        <w:tc>
          <w:tcPr>
            <w:tcW w:w="1696" w:type="dxa"/>
            <w:shd w:val="clear" w:color="auto" w:fill="BFBFBF" w:themeFill="background1" w:themeFillShade="BF"/>
          </w:tcPr>
          <w:p w14:paraId="25E36AE3"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Stakeholder</w:t>
            </w:r>
          </w:p>
        </w:tc>
        <w:tc>
          <w:tcPr>
            <w:tcW w:w="7320" w:type="dxa"/>
          </w:tcPr>
          <w:p w14:paraId="20885DE9" w14:textId="007FD21F" w:rsidR="008A3710" w:rsidRPr="008A3710" w:rsidRDefault="008A3710" w:rsidP="008A3710">
            <w:pPr>
              <w:rPr>
                <w:rFonts w:ascii="Times New Roman" w:hAnsi="Times New Roman"/>
                <w:sz w:val="24"/>
                <w:szCs w:val="24"/>
              </w:rPr>
            </w:pPr>
            <w:r w:rsidRPr="008A3710">
              <w:rPr>
                <w:rFonts w:ascii="Times New Roman" w:hAnsi="Times New Roman"/>
                <w:sz w:val="24"/>
                <w:szCs w:val="24"/>
              </w:rPr>
              <w:t>Directive Teams</w:t>
            </w:r>
          </w:p>
        </w:tc>
      </w:tr>
      <w:tr w:rsidR="008A3710" w:rsidRPr="008A3710" w14:paraId="3B0F6492" w14:textId="77777777" w:rsidTr="00E91775">
        <w:tc>
          <w:tcPr>
            <w:tcW w:w="1696" w:type="dxa"/>
            <w:shd w:val="clear" w:color="auto" w:fill="BFBFBF" w:themeFill="background1" w:themeFillShade="BF"/>
          </w:tcPr>
          <w:p w14:paraId="2766839E"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Interest</w:t>
            </w:r>
          </w:p>
        </w:tc>
        <w:tc>
          <w:tcPr>
            <w:tcW w:w="7320" w:type="dxa"/>
          </w:tcPr>
          <w:p w14:paraId="22D406A3" w14:textId="2F601B13" w:rsidR="008A3710" w:rsidRPr="008A3710" w:rsidRDefault="008A3710" w:rsidP="008A3710">
            <w:pPr>
              <w:rPr>
                <w:rFonts w:ascii="Times New Roman" w:hAnsi="Times New Roman"/>
                <w:sz w:val="24"/>
                <w:szCs w:val="24"/>
              </w:rPr>
            </w:pPr>
            <w:r w:rsidRPr="008A3710">
              <w:rPr>
                <w:rFonts w:ascii="Times New Roman" w:hAnsi="Times New Roman"/>
                <w:sz w:val="24"/>
                <w:szCs w:val="24"/>
              </w:rPr>
              <w:t xml:space="preserve">Getting successful results in regards of the quality of the construction project </w:t>
            </w:r>
            <w:r w:rsidR="000D6803">
              <w:rPr>
                <w:rFonts w:ascii="Times New Roman" w:hAnsi="Times New Roman"/>
                <w:sz w:val="24"/>
                <w:szCs w:val="24"/>
              </w:rPr>
              <w:t>and</w:t>
            </w:r>
            <w:r w:rsidRPr="008A3710">
              <w:rPr>
                <w:rFonts w:ascii="Times New Roman" w:hAnsi="Times New Roman"/>
                <w:sz w:val="24"/>
                <w:szCs w:val="24"/>
              </w:rPr>
              <w:t xml:space="preserve"> its recognition.</w:t>
            </w:r>
          </w:p>
        </w:tc>
      </w:tr>
      <w:tr w:rsidR="008A3710" w:rsidRPr="008A3710" w14:paraId="5DE28843" w14:textId="77777777" w:rsidTr="00E91775">
        <w:tc>
          <w:tcPr>
            <w:tcW w:w="1696" w:type="dxa"/>
            <w:shd w:val="clear" w:color="auto" w:fill="BFBFBF" w:themeFill="background1" w:themeFillShade="BF"/>
          </w:tcPr>
          <w:p w14:paraId="58920835"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Role</w:t>
            </w:r>
          </w:p>
        </w:tc>
        <w:tc>
          <w:tcPr>
            <w:tcW w:w="7320" w:type="dxa"/>
          </w:tcPr>
          <w:p w14:paraId="7551CAEB" w14:textId="4A3DE009" w:rsidR="008A3710" w:rsidRPr="008A3710" w:rsidRDefault="008A3710" w:rsidP="008A3710">
            <w:pPr>
              <w:rPr>
                <w:rFonts w:ascii="Times New Roman" w:hAnsi="Times New Roman"/>
                <w:sz w:val="24"/>
                <w:szCs w:val="24"/>
              </w:rPr>
            </w:pPr>
            <w:r w:rsidRPr="008A3710">
              <w:rPr>
                <w:rFonts w:ascii="Times New Roman" w:hAnsi="Times New Roman"/>
                <w:sz w:val="24"/>
                <w:szCs w:val="24"/>
              </w:rPr>
              <w:t xml:space="preserve">Monitoring </w:t>
            </w:r>
            <w:r w:rsidR="000D6803">
              <w:rPr>
                <w:rFonts w:ascii="Times New Roman" w:hAnsi="Times New Roman"/>
                <w:sz w:val="24"/>
                <w:szCs w:val="24"/>
              </w:rPr>
              <w:t>and</w:t>
            </w:r>
            <w:r w:rsidRPr="008A3710">
              <w:rPr>
                <w:rFonts w:ascii="Times New Roman" w:hAnsi="Times New Roman"/>
                <w:sz w:val="24"/>
                <w:szCs w:val="24"/>
              </w:rPr>
              <w:t xml:space="preserve"> advice. They are taken into the decision-making procedures of the project management.</w:t>
            </w:r>
          </w:p>
        </w:tc>
      </w:tr>
      <w:tr w:rsidR="008A3710" w:rsidRPr="008A3710" w14:paraId="31E1B4A2" w14:textId="77777777" w:rsidTr="00E91775">
        <w:tc>
          <w:tcPr>
            <w:tcW w:w="1696" w:type="dxa"/>
            <w:shd w:val="clear" w:color="auto" w:fill="BFBFBF" w:themeFill="background1" w:themeFillShade="BF"/>
          </w:tcPr>
          <w:p w14:paraId="56926BF3"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Implications</w:t>
            </w:r>
          </w:p>
        </w:tc>
        <w:tc>
          <w:tcPr>
            <w:tcW w:w="7320" w:type="dxa"/>
          </w:tcPr>
          <w:p w14:paraId="4A441B8C" w14:textId="2A7BE7AF" w:rsidR="008A3710" w:rsidRPr="008A3710" w:rsidRDefault="008A3710" w:rsidP="008A3710">
            <w:pPr>
              <w:rPr>
                <w:rFonts w:ascii="Times New Roman" w:hAnsi="Times New Roman"/>
                <w:sz w:val="24"/>
                <w:szCs w:val="24"/>
              </w:rPr>
            </w:pPr>
            <w:r w:rsidRPr="008A3710">
              <w:rPr>
                <w:rFonts w:ascii="Times New Roman" w:hAnsi="Times New Roman"/>
                <w:sz w:val="24"/>
                <w:szCs w:val="24"/>
              </w:rPr>
              <w:t xml:space="preserve">Stopping the work site </w:t>
            </w:r>
            <w:r w:rsidR="000D6803">
              <w:rPr>
                <w:rFonts w:ascii="Times New Roman" w:hAnsi="Times New Roman"/>
                <w:sz w:val="24"/>
                <w:szCs w:val="24"/>
              </w:rPr>
              <w:t>and</w:t>
            </w:r>
            <w:r w:rsidRPr="008A3710">
              <w:rPr>
                <w:rFonts w:ascii="Times New Roman" w:hAnsi="Times New Roman"/>
                <w:sz w:val="24"/>
                <w:szCs w:val="24"/>
              </w:rPr>
              <w:t xml:space="preserve"> claim the documentation</w:t>
            </w:r>
          </w:p>
        </w:tc>
      </w:tr>
      <w:tr w:rsidR="008A3710" w:rsidRPr="008A3710" w14:paraId="516113EC" w14:textId="77777777" w:rsidTr="00E91775">
        <w:tc>
          <w:tcPr>
            <w:tcW w:w="1696" w:type="dxa"/>
            <w:shd w:val="clear" w:color="auto" w:fill="BFBFBF" w:themeFill="background1" w:themeFillShade="BF"/>
          </w:tcPr>
          <w:p w14:paraId="3ADB7E79"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Influence</w:t>
            </w:r>
          </w:p>
        </w:tc>
        <w:tc>
          <w:tcPr>
            <w:tcW w:w="7320" w:type="dxa"/>
          </w:tcPr>
          <w:p w14:paraId="118FB6B6" w14:textId="296BB49C" w:rsidR="008A3710" w:rsidRPr="008A3710" w:rsidRDefault="008A3710" w:rsidP="008A3710">
            <w:pPr>
              <w:rPr>
                <w:rFonts w:ascii="Times New Roman" w:hAnsi="Times New Roman"/>
                <w:sz w:val="24"/>
                <w:szCs w:val="24"/>
              </w:rPr>
            </w:pPr>
            <w:r w:rsidRPr="008A3710">
              <w:rPr>
                <w:rFonts w:ascii="Times New Roman" w:hAnsi="Times New Roman"/>
                <w:sz w:val="24"/>
                <w:szCs w:val="24"/>
              </w:rPr>
              <w:t>Minor</w:t>
            </w:r>
          </w:p>
        </w:tc>
      </w:tr>
      <w:tr w:rsidR="008A3710" w:rsidRPr="008A3710" w14:paraId="382E17A2" w14:textId="77777777" w:rsidTr="00E91775">
        <w:tc>
          <w:tcPr>
            <w:tcW w:w="1696" w:type="dxa"/>
            <w:shd w:val="clear" w:color="auto" w:fill="BFBFBF" w:themeFill="background1" w:themeFillShade="BF"/>
          </w:tcPr>
          <w:p w14:paraId="14461A3B" w14:textId="77777777" w:rsidR="008A3710" w:rsidRPr="008A3710" w:rsidRDefault="008A3710" w:rsidP="008A3710">
            <w:pPr>
              <w:rPr>
                <w:rFonts w:ascii="Times New Roman" w:hAnsi="Times New Roman"/>
                <w:b/>
                <w:bCs/>
                <w:i/>
                <w:iCs/>
                <w:sz w:val="24"/>
                <w:szCs w:val="24"/>
              </w:rPr>
            </w:pPr>
            <w:r w:rsidRPr="008A3710">
              <w:rPr>
                <w:rFonts w:ascii="Times New Roman" w:hAnsi="Times New Roman"/>
                <w:b/>
                <w:bCs/>
                <w:i/>
                <w:iCs/>
                <w:sz w:val="24"/>
                <w:szCs w:val="24"/>
              </w:rPr>
              <w:t>Contact</w:t>
            </w:r>
          </w:p>
        </w:tc>
        <w:tc>
          <w:tcPr>
            <w:tcW w:w="7320" w:type="dxa"/>
          </w:tcPr>
          <w:p w14:paraId="60690693" w14:textId="42B6B1B4" w:rsidR="008A3710" w:rsidRPr="008A3710" w:rsidRDefault="008A3710" w:rsidP="008A3710">
            <w:pPr>
              <w:rPr>
                <w:rFonts w:ascii="Times New Roman" w:hAnsi="Times New Roman"/>
                <w:sz w:val="24"/>
                <w:szCs w:val="24"/>
              </w:rPr>
            </w:pPr>
            <w:r w:rsidRPr="008A3710">
              <w:rPr>
                <w:rFonts w:ascii="Times New Roman" w:hAnsi="Times New Roman"/>
                <w:sz w:val="24"/>
                <w:szCs w:val="24"/>
              </w:rPr>
              <w:t>Project Manager</w:t>
            </w:r>
          </w:p>
        </w:tc>
      </w:tr>
    </w:tbl>
    <w:p w14:paraId="0DB9A45E" w14:textId="77777777" w:rsidR="00DF57C0" w:rsidRDefault="00DF57C0" w:rsidP="00DF57C0">
      <w:pPr>
        <w:spacing w:line="360" w:lineRule="auto"/>
        <w:rPr>
          <w:rFonts w:ascii="Times New Roman" w:hAnsi="Times New Roman"/>
          <w:color w:val="201F1E"/>
          <w:sz w:val="24"/>
          <w:szCs w:val="24"/>
          <w:shd w:val="clear" w:color="auto" w:fill="FFFFFF"/>
        </w:rPr>
      </w:pPr>
    </w:p>
    <w:p w14:paraId="133C7DBF" w14:textId="12B0B832" w:rsidR="00BE477A" w:rsidRDefault="00BE477A" w:rsidP="00DF57C0">
      <w:pPr>
        <w:spacing w:line="360" w:lineRule="auto"/>
        <w:rPr>
          <w:rFonts w:ascii="Times New Roman" w:hAnsi="Times New Roman"/>
          <w:color w:val="201F1E"/>
          <w:sz w:val="24"/>
          <w:szCs w:val="24"/>
          <w:shd w:val="clear" w:color="auto" w:fill="FFFFFF"/>
        </w:rPr>
      </w:pPr>
    </w:p>
    <w:p w14:paraId="3C4AF912" w14:textId="25EFD408" w:rsidR="00522C30" w:rsidRPr="00522C30" w:rsidRDefault="00522C30" w:rsidP="00522C30">
      <w:pPr>
        <w:pStyle w:val="Default"/>
        <w:jc w:val="center"/>
        <w:rPr>
          <w:b/>
          <w:bCs/>
          <w:i/>
          <w:iCs/>
          <w:sz w:val="32"/>
          <w:szCs w:val="32"/>
        </w:rPr>
      </w:pPr>
      <w:r w:rsidRPr="00522C30">
        <w:rPr>
          <w:b/>
          <w:bCs/>
          <w:i/>
          <w:iCs/>
          <w:sz w:val="32"/>
          <w:szCs w:val="32"/>
        </w:rPr>
        <w:lastRenderedPageBreak/>
        <w:t>Project Organisation Structure and Roles and Responsibilities</w:t>
      </w:r>
    </w:p>
    <w:p w14:paraId="66935E2F" w14:textId="3E912942" w:rsidR="00BE477A" w:rsidRDefault="00BE477A" w:rsidP="00DF57C0">
      <w:pPr>
        <w:spacing w:line="360" w:lineRule="auto"/>
        <w:rPr>
          <w:rFonts w:ascii="Times New Roman" w:hAnsi="Times New Roman"/>
          <w:color w:val="201F1E"/>
          <w:sz w:val="24"/>
          <w:szCs w:val="24"/>
          <w:shd w:val="clear" w:color="auto" w:fill="FFFFFF"/>
        </w:rPr>
      </w:pPr>
    </w:p>
    <w:p w14:paraId="15BDF1CB" w14:textId="0E0F8E5C" w:rsidR="0012224B" w:rsidRPr="00B90E34" w:rsidRDefault="0012224B" w:rsidP="00B90E34">
      <w:pPr>
        <w:spacing w:line="360" w:lineRule="auto"/>
        <w:ind w:left="360"/>
        <w:rPr>
          <w:rFonts w:ascii="Times New Roman" w:hAnsi="Times New Roman"/>
          <w:color w:val="201F1E"/>
          <w:sz w:val="24"/>
          <w:szCs w:val="24"/>
          <w:shd w:val="clear" w:color="auto" w:fill="FFFFFF"/>
        </w:rPr>
      </w:pPr>
      <w:r w:rsidRPr="00B90E34">
        <w:rPr>
          <w:rFonts w:ascii="Times New Roman" w:hAnsi="Times New Roman"/>
          <w:b/>
          <w:bCs/>
          <w:i/>
          <w:iCs/>
          <w:color w:val="201F1E"/>
          <w:sz w:val="24"/>
          <w:szCs w:val="24"/>
          <w:shd w:val="clear" w:color="auto" w:fill="FFFFFF"/>
        </w:rPr>
        <w:t>Elizabeth Line Project Manager:</w:t>
      </w:r>
      <w:r w:rsidRPr="00B90E34">
        <w:rPr>
          <w:rFonts w:ascii="Times New Roman" w:hAnsi="Times New Roman"/>
          <w:color w:val="201F1E"/>
          <w:sz w:val="24"/>
          <w:szCs w:val="24"/>
          <w:shd w:val="clear" w:color="auto" w:fill="FFFFFF"/>
        </w:rPr>
        <w:t xml:space="preserve"> </w:t>
      </w:r>
      <w:r w:rsidR="008E51EC" w:rsidRPr="00B90E34">
        <w:rPr>
          <w:rFonts w:ascii="Times New Roman" w:hAnsi="Times New Roman"/>
          <w:color w:val="201F1E"/>
          <w:sz w:val="24"/>
          <w:szCs w:val="24"/>
          <w:shd w:val="clear" w:color="auto" w:fill="FFFFFF"/>
        </w:rPr>
        <w:t>r</w:t>
      </w:r>
      <w:r w:rsidRPr="00B90E34">
        <w:rPr>
          <w:rFonts w:ascii="Times New Roman" w:hAnsi="Times New Roman"/>
          <w:color w:val="201F1E"/>
          <w:sz w:val="24"/>
          <w:szCs w:val="24"/>
          <w:shd w:val="clear" w:color="auto" w:fill="FFFFFF"/>
        </w:rPr>
        <w:t xml:space="preserve">esponsible for the overall success of the project, including the budget, timeline, resources, and quality assurance. </w:t>
      </w:r>
    </w:p>
    <w:p w14:paraId="741ED388" w14:textId="1584E996" w:rsidR="0012224B" w:rsidRPr="00B90E34" w:rsidRDefault="0012224B" w:rsidP="00B90E34">
      <w:pPr>
        <w:spacing w:line="360" w:lineRule="auto"/>
        <w:ind w:left="360"/>
        <w:rPr>
          <w:rFonts w:ascii="Times New Roman" w:hAnsi="Times New Roman"/>
          <w:color w:val="201F1E"/>
          <w:sz w:val="24"/>
          <w:szCs w:val="24"/>
          <w:shd w:val="clear" w:color="auto" w:fill="FFFFFF"/>
        </w:rPr>
      </w:pPr>
      <w:r w:rsidRPr="00B90E34">
        <w:rPr>
          <w:rFonts w:ascii="Times New Roman" w:hAnsi="Times New Roman"/>
          <w:b/>
          <w:bCs/>
          <w:i/>
          <w:iCs/>
          <w:color w:val="201F1E"/>
          <w:sz w:val="24"/>
          <w:szCs w:val="24"/>
          <w:shd w:val="clear" w:color="auto" w:fill="FFFFFF"/>
        </w:rPr>
        <w:t>Senior Project Manager:</w:t>
      </w:r>
      <w:r w:rsidRPr="00B90E34">
        <w:rPr>
          <w:rFonts w:ascii="Times New Roman" w:hAnsi="Times New Roman"/>
          <w:color w:val="201F1E"/>
          <w:sz w:val="24"/>
          <w:szCs w:val="24"/>
          <w:shd w:val="clear" w:color="auto" w:fill="FFFFFF"/>
        </w:rPr>
        <w:t xml:space="preserve"> </w:t>
      </w:r>
      <w:r w:rsidR="008E51EC" w:rsidRPr="00B90E34">
        <w:rPr>
          <w:rFonts w:ascii="Times New Roman" w:hAnsi="Times New Roman"/>
          <w:color w:val="201F1E"/>
          <w:sz w:val="24"/>
          <w:szCs w:val="24"/>
          <w:shd w:val="clear" w:color="auto" w:fill="FFFFFF"/>
        </w:rPr>
        <w:t>r</w:t>
      </w:r>
      <w:r w:rsidRPr="00B90E34">
        <w:rPr>
          <w:rFonts w:ascii="Times New Roman" w:hAnsi="Times New Roman"/>
          <w:color w:val="201F1E"/>
          <w:sz w:val="24"/>
          <w:szCs w:val="24"/>
          <w:shd w:val="clear" w:color="auto" w:fill="FFFFFF"/>
        </w:rPr>
        <w:t>esponsible for the day-to-day management of the project team and the activities of the project.</w:t>
      </w:r>
    </w:p>
    <w:p w14:paraId="0E7E94E6" w14:textId="02074336" w:rsidR="0012224B" w:rsidRPr="00B90E34" w:rsidRDefault="0012224B" w:rsidP="00B90E34">
      <w:pPr>
        <w:spacing w:line="360" w:lineRule="auto"/>
        <w:ind w:left="360"/>
        <w:rPr>
          <w:rFonts w:ascii="Times New Roman" w:hAnsi="Times New Roman"/>
          <w:color w:val="201F1E"/>
          <w:sz w:val="24"/>
          <w:szCs w:val="24"/>
          <w:shd w:val="clear" w:color="auto" w:fill="FFFFFF"/>
        </w:rPr>
      </w:pPr>
      <w:r w:rsidRPr="00B90E34">
        <w:rPr>
          <w:rFonts w:ascii="Times New Roman" w:hAnsi="Times New Roman"/>
          <w:b/>
          <w:bCs/>
          <w:i/>
          <w:iCs/>
          <w:color w:val="201F1E"/>
          <w:sz w:val="24"/>
          <w:szCs w:val="24"/>
          <w:shd w:val="clear" w:color="auto" w:fill="FFFFFF"/>
        </w:rPr>
        <w:t>Project Management Office:</w:t>
      </w:r>
      <w:r w:rsidRPr="00B90E34">
        <w:rPr>
          <w:rFonts w:ascii="Times New Roman" w:hAnsi="Times New Roman"/>
          <w:color w:val="201F1E"/>
          <w:sz w:val="24"/>
          <w:szCs w:val="24"/>
          <w:shd w:val="clear" w:color="auto" w:fill="FFFFFF"/>
        </w:rPr>
        <w:t xml:space="preserve"> coordination, planning, execution, and control of the project and its related resources.</w:t>
      </w:r>
    </w:p>
    <w:p w14:paraId="7339E3D7" w14:textId="18CD4847" w:rsidR="0012224B" w:rsidRPr="00B90E34" w:rsidRDefault="0012224B" w:rsidP="00B90E34">
      <w:pPr>
        <w:spacing w:line="360" w:lineRule="auto"/>
        <w:ind w:left="360"/>
        <w:rPr>
          <w:rFonts w:ascii="Times New Roman" w:hAnsi="Times New Roman"/>
          <w:color w:val="201F1E"/>
          <w:sz w:val="24"/>
          <w:szCs w:val="24"/>
          <w:shd w:val="clear" w:color="auto" w:fill="FFFFFF"/>
        </w:rPr>
      </w:pPr>
      <w:r w:rsidRPr="00B90E34">
        <w:rPr>
          <w:rFonts w:ascii="Times New Roman" w:hAnsi="Times New Roman"/>
          <w:b/>
          <w:bCs/>
          <w:i/>
          <w:iCs/>
          <w:color w:val="201F1E"/>
          <w:sz w:val="24"/>
          <w:szCs w:val="24"/>
          <w:shd w:val="clear" w:color="auto" w:fill="FFFFFF"/>
        </w:rPr>
        <w:t>Technical Manager:</w:t>
      </w:r>
      <w:r w:rsidRPr="00B90E34">
        <w:rPr>
          <w:rFonts w:ascii="Times New Roman" w:hAnsi="Times New Roman"/>
          <w:color w:val="201F1E"/>
          <w:sz w:val="24"/>
          <w:szCs w:val="24"/>
          <w:shd w:val="clear" w:color="auto" w:fill="FFFFFF"/>
        </w:rPr>
        <w:t xml:space="preserve"> </w:t>
      </w:r>
      <w:r w:rsidR="008E51EC" w:rsidRPr="00B90E34">
        <w:rPr>
          <w:rFonts w:ascii="Times New Roman" w:hAnsi="Times New Roman"/>
          <w:color w:val="201F1E"/>
          <w:sz w:val="24"/>
          <w:szCs w:val="24"/>
          <w:shd w:val="clear" w:color="auto" w:fill="FFFFFF"/>
        </w:rPr>
        <w:t>r</w:t>
      </w:r>
      <w:r w:rsidRPr="00B90E34">
        <w:rPr>
          <w:rFonts w:ascii="Times New Roman" w:hAnsi="Times New Roman"/>
          <w:color w:val="201F1E"/>
          <w:sz w:val="24"/>
          <w:szCs w:val="24"/>
          <w:shd w:val="clear" w:color="auto" w:fill="FFFFFF"/>
        </w:rPr>
        <w:t xml:space="preserve">esponsible for the technical aspects of the project and its related systems, including the design, development, testing, and deployment of the software and infrastructure. </w:t>
      </w:r>
    </w:p>
    <w:p w14:paraId="4DD8FF35" w14:textId="61669E75" w:rsidR="0012224B" w:rsidRPr="00B90E34" w:rsidRDefault="0012224B" w:rsidP="00B90E34">
      <w:pPr>
        <w:spacing w:line="360" w:lineRule="auto"/>
        <w:ind w:left="360"/>
        <w:rPr>
          <w:rFonts w:ascii="Times New Roman" w:hAnsi="Times New Roman"/>
          <w:color w:val="201F1E"/>
          <w:sz w:val="24"/>
          <w:szCs w:val="24"/>
          <w:shd w:val="clear" w:color="auto" w:fill="FFFFFF"/>
        </w:rPr>
      </w:pPr>
      <w:r w:rsidRPr="00B90E34">
        <w:rPr>
          <w:rFonts w:ascii="Times New Roman" w:hAnsi="Times New Roman"/>
          <w:b/>
          <w:bCs/>
          <w:i/>
          <w:iCs/>
          <w:color w:val="201F1E"/>
          <w:sz w:val="24"/>
          <w:szCs w:val="24"/>
          <w:shd w:val="clear" w:color="auto" w:fill="FFFFFF"/>
        </w:rPr>
        <w:t>Business Analyst:</w:t>
      </w:r>
      <w:r w:rsidRPr="00B90E34">
        <w:rPr>
          <w:rFonts w:ascii="Times New Roman" w:hAnsi="Times New Roman"/>
          <w:color w:val="201F1E"/>
          <w:sz w:val="24"/>
          <w:szCs w:val="24"/>
          <w:shd w:val="clear" w:color="auto" w:fill="FFFFFF"/>
        </w:rPr>
        <w:t xml:space="preserve"> </w:t>
      </w:r>
      <w:r w:rsidR="008E51EC" w:rsidRPr="00B90E34">
        <w:rPr>
          <w:rFonts w:ascii="Times New Roman" w:hAnsi="Times New Roman"/>
          <w:color w:val="201F1E"/>
          <w:sz w:val="24"/>
          <w:szCs w:val="24"/>
          <w:shd w:val="clear" w:color="auto" w:fill="FFFFFF"/>
        </w:rPr>
        <w:t>r</w:t>
      </w:r>
      <w:r w:rsidRPr="00B90E34">
        <w:rPr>
          <w:rFonts w:ascii="Times New Roman" w:hAnsi="Times New Roman"/>
          <w:color w:val="201F1E"/>
          <w:sz w:val="24"/>
          <w:szCs w:val="24"/>
          <w:shd w:val="clear" w:color="auto" w:fill="FFFFFF"/>
        </w:rPr>
        <w:t xml:space="preserve">esponsible for understanding the business requirements of the project and translating them into technical specifications. </w:t>
      </w:r>
    </w:p>
    <w:p w14:paraId="0E22244B" w14:textId="14FCE32D" w:rsidR="00BE477A" w:rsidRPr="00B90E34" w:rsidRDefault="0012224B" w:rsidP="00B90E34">
      <w:pPr>
        <w:spacing w:line="360" w:lineRule="auto"/>
        <w:ind w:left="360"/>
        <w:rPr>
          <w:rFonts w:ascii="Times New Roman" w:hAnsi="Times New Roman"/>
          <w:color w:val="201F1E"/>
          <w:sz w:val="24"/>
          <w:szCs w:val="24"/>
          <w:shd w:val="clear" w:color="auto" w:fill="FFFFFF"/>
        </w:rPr>
      </w:pPr>
      <w:r w:rsidRPr="00B90E34">
        <w:rPr>
          <w:rFonts w:ascii="Times New Roman" w:hAnsi="Times New Roman"/>
          <w:b/>
          <w:bCs/>
          <w:i/>
          <w:iCs/>
          <w:color w:val="201F1E"/>
          <w:sz w:val="24"/>
          <w:szCs w:val="24"/>
          <w:shd w:val="clear" w:color="auto" w:fill="FFFFFF"/>
        </w:rPr>
        <w:t>Infrastructure Manager:</w:t>
      </w:r>
      <w:r w:rsidRPr="00B90E34">
        <w:rPr>
          <w:rFonts w:ascii="Times New Roman" w:hAnsi="Times New Roman"/>
          <w:color w:val="201F1E"/>
          <w:sz w:val="24"/>
          <w:szCs w:val="24"/>
          <w:shd w:val="clear" w:color="auto" w:fill="FFFFFF"/>
        </w:rPr>
        <w:t xml:space="preserve"> </w:t>
      </w:r>
      <w:r w:rsidR="008E51EC" w:rsidRPr="00B90E34">
        <w:rPr>
          <w:rFonts w:ascii="Times New Roman" w:hAnsi="Times New Roman"/>
          <w:color w:val="201F1E"/>
          <w:sz w:val="24"/>
          <w:szCs w:val="24"/>
          <w:shd w:val="clear" w:color="auto" w:fill="FFFFFF"/>
        </w:rPr>
        <w:t>d</w:t>
      </w:r>
      <w:r w:rsidR="00D44859" w:rsidRPr="00B90E34">
        <w:rPr>
          <w:rFonts w:ascii="Times New Roman" w:hAnsi="Times New Roman"/>
          <w:color w:val="201F1E"/>
          <w:sz w:val="24"/>
          <w:szCs w:val="24"/>
          <w:shd w:val="clear" w:color="auto" w:fill="FFFFFF"/>
        </w:rPr>
        <w:t>evelop and implement an IT infrastructure strategy for the project that meets the project's goals and objectives.</w:t>
      </w:r>
    </w:p>
    <w:p w14:paraId="13E7A5F8" w14:textId="77D6867C" w:rsidR="00D44859" w:rsidRPr="00B90E34" w:rsidRDefault="00D44859" w:rsidP="00B90E34">
      <w:pPr>
        <w:spacing w:line="360" w:lineRule="auto"/>
        <w:ind w:left="360"/>
        <w:rPr>
          <w:rFonts w:ascii="Times New Roman" w:hAnsi="Times New Roman"/>
          <w:color w:val="201F1E"/>
          <w:sz w:val="24"/>
          <w:szCs w:val="24"/>
          <w:shd w:val="clear" w:color="auto" w:fill="FFFFFF"/>
        </w:rPr>
      </w:pPr>
      <w:r w:rsidRPr="00B90E34">
        <w:rPr>
          <w:rFonts w:ascii="Times New Roman" w:hAnsi="Times New Roman"/>
          <w:b/>
          <w:bCs/>
          <w:i/>
          <w:iCs/>
          <w:color w:val="201F1E"/>
          <w:sz w:val="24"/>
          <w:szCs w:val="24"/>
          <w:shd w:val="clear" w:color="auto" w:fill="FFFFFF"/>
        </w:rPr>
        <w:t>System Analyst</w:t>
      </w:r>
      <w:r w:rsidRPr="00B90E34">
        <w:rPr>
          <w:rFonts w:ascii="Times New Roman" w:hAnsi="Times New Roman"/>
          <w:b/>
          <w:bCs/>
          <w:i/>
          <w:iCs/>
          <w:color w:val="201F1E"/>
          <w:sz w:val="24"/>
          <w:szCs w:val="24"/>
          <w:shd w:val="clear" w:color="auto" w:fill="FFFFFF"/>
        </w:rPr>
        <w:t>:</w:t>
      </w:r>
      <w:r w:rsidRPr="00B90E34">
        <w:rPr>
          <w:rFonts w:ascii="Times New Roman" w:hAnsi="Times New Roman"/>
          <w:color w:val="201F1E"/>
          <w:sz w:val="24"/>
          <w:szCs w:val="24"/>
          <w:shd w:val="clear" w:color="auto" w:fill="FFFFFF"/>
        </w:rPr>
        <w:t xml:space="preserve"> </w:t>
      </w:r>
      <w:r w:rsidRPr="00B90E34">
        <w:rPr>
          <w:rFonts w:ascii="Times New Roman" w:hAnsi="Times New Roman"/>
          <w:sz w:val="24"/>
          <w:szCs w:val="24"/>
        </w:rPr>
        <w:t xml:space="preserve">is responsible for defining and </w:t>
      </w:r>
      <w:r w:rsidR="008E51EC" w:rsidRPr="00B90E34">
        <w:rPr>
          <w:rFonts w:ascii="Times New Roman" w:hAnsi="Times New Roman"/>
          <w:sz w:val="24"/>
          <w:szCs w:val="24"/>
        </w:rPr>
        <w:t>analysing</w:t>
      </w:r>
      <w:r w:rsidRPr="00B90E34">
        <w:rPr>
          <w:rFonts w:ascii="Times New Roman" w:hAnsi="Times New Roman"/>
          <w:sz w:val="24"/>
          <w:szCs w:val="24"/>
        </w:rPr>
        <w:t xml:space="preserve"> the requirements of the project, and for designing and documenting an effective system to meet those requirements. The System Analyst must ensure that the proposed system meets the business and technical requirements of the project, and that it supports the goals and objectives</w:t>
      </w:r>
      <w:r w:rsidRPr="00B90E34">
        <w:rPr>
          <w:rFonts w:ascii="Times New Roman" w:hAnsi="Times New Roman"/>
          <w:sz w:val="24"/>
          <w:szCs w:val="24"/>
        </w:rPr>
        <w:t>.</w:t>
      </w:r>
    </w:p>
    <w:p w14:paraId="1AC13374" w14:textId="36EDFE7F" w:rsidR="00D44859" w:rsidRPr="00B90E34" w:rsidRDefault="00D44859" w:rsidP="00B90E34">
      <w:pPr>
        <w:spacing w:line="360" w:lineRule="auto"/>
        <w:ind w:left="360"/>
        <w:rPr>
          <w:rFonts w:ascii="Times New Roman" w:hAnsi="Times New Roman"/>
          <w:color w:val="201F1E"/>
          <w:sz w:val="24"/>
          <w:szCs w:val="24"/>
          <w:shd w:val="clear" w:color="auto" w:fill="FFFFFF"/>
        </w:rPr>
      </w:pPr>
      <w:r w:rsidRPr="00B90E34">
        <w:rPr>
          <w:rFonts w:ascii="Times New Roman" w:hAnsi="Times New Roman"/>
          <w:b/>
          <w:bCs/>
          <w:i/>
          <w:iCs/>
          <w:color w:val="201F1E"/>
          <w:sz w:val="24"/>
          <w:szCs w:val="24"/>
          <w:shd w:val="clear" w:color="auto" w:fill="FFFFFF"/>
        </w:rPr>
        <w:t>Quality Assurance Manager</w:t>
      </w:r>
      <w:r w:rsidRPr="00B90E34">
        <w:rPr>
          <w:rFonts w:ascii="Times New Roman" w:hAnsi="Times New Roman"/>
          <w:b/>
          <w:bCs/>
          <w:i/>
          <w:iCs/>
          <w:color w:val="201F1E"/>
          <w:sz w:val="24"/>
          <w:szCs w:val="24"/>
          <w:shd w:val="clear" w:color="auto" w:fill="FFFFFF"/>
        </w:rPr>
        <w:t>:</w:t>
      </w:r>
      <w:r w:rsidRPr="00B90E34">
        <w:rPr>
          <w:rFonts w:ascii="Times New Roman" w:hAnsi="Times New Roman"/>
          <w:color w:val="201F1E"/>
          <w:sz w:val="24"/>
          <w:szCs w:val="24"/>
          <w:shd w:val="clear" w:color="auto" w:fill="FFFFFF"/>
        </w:rPr>
        <w:t xml:space="preserve"> </w:t>
      </w:r>
      <w:r w:rsidRPr="00B90E34">
        <w:rPr>
          <w:rFonts w:ascii="Times New Roman" w:hAnsi="Times New Roman"/>
          <w:sz w:val="24"/>
          <w:szCs w:val="24"/>
        </w:rPr>
        <w:t>has a range of responsibilities that include</w:t>
      </w:r>
      <w:r w:rsidRPr="00B90E34">
        <w:rPr>
          <w:rFonts w:ascii="Times New Roman" w:hAnsi="Times New Roman"/>
          <w:sz w:val="24"/>
          <w:szCs w:val="24"/>
        </w:rPr>
        <w:t xml:space="preserve"> e</w:t>
      </w:r>
      <w:r w:rsidRPr="00B90E34">
        <w:rPr>
          <w:rFonts w:ascii="Times New Roman" w:hAnsi="Times New Roman"/>
          <w:sz w:val="24"/>
          <w:szCs w:val="24"/>
        </w:rPr>
        <w:t>stablishing and maintaining quality standards and procedures</w:t>
      </w:r>
      <w:r w:rsidRPr="00B90E34">
        <w:rPr>
          <w:rFonts w:ascii="Times New Roman" w:hAnsi="Times New Roman"/>
          <w:sz w:val="24"/>
          <w:szCs w:val="24"/>
        </w:rPr>
        <w:t>, m</w:t>
      </w:r>
      <w:r w:rsidRPr="00B90E34">
        <w:rPr>
          <w:rFonts w:ascii="Times New Roman" w:hAnsi="Times New Roman"/>
          <w:sz w:val="24"/>
          <w:szCs w:val="24"/>
        </w:rPr>
        <w:t xml:space="preserve">onitoring processes, </w:t>
      </w:r>
      <w:r w:rsidR="008E51EC" w:rsidRPr="00B90E34">
        <w:rPr>
          <w:rFonts w:ascii="Times New Roman" w:hAnsi="Times New Roman"/>
          <w:sz w:val="24"/>
          <w:szCs w:val="24"/>
        </w:rPr>
        <w:t>product,</w:t>
      </w:r>
      <w:r w:rsidRPr="00B90E34">
        <w:rPr>
          <w:rFonts w:ascii="Times New Roman" w:hAnsi="Times New Roman"/>
          <w:sz w:val="24"/>
          <w:szCs w:val="24"/>
        </w:rPr>
        <w:t xml:space="preserve"> and services to ensure they meet the required standards.</w:t>
      </w:r>
    </w:p>
    <w:p w14:paraId="00DFAA68" w14:textId="40218BA8" w:rsidR="00D44859" w:rsidRPr="00B90E34" w:rsidRDefault="00D44859" w:rsidP="00B90E34">
      <w:pPr>
        <w:spacing w:line="360" w:lineRule="auto"/>
        <w:ind w:left="360"/>
        <w:rPr>
          <w:rFonts w:ascii="Times New Roman" w:hAnsi="Times New Roman"/>
          <w:color w:val="201F1E"/>
          <w:sz w:val="24"/>
          <w:szCs w:val="24"/>
          <w:shd w:val="clear" w:color="auto" w:fill="FFFFFF"/>
        </w:rPr>
      </w:pPr>
      <w:r w:rsidRPr="00B90E34">
        <w:rPr>
          <w:rFonts w:ascii="Times New Roman" w:hAnsi="Times New Roman"/>
          <w:b/>
          <w:bCs/>
          <w:i/>
          <w:iCs/>
          <w:color w:val="201F1E"/>
          <w:sz w:val="24"/>
          <w:szCs w:val="24"/>
          <w:shd w:val="clear" w:color="auto" w:fill="FFFFFF"/>
        </w:rPr>
        <w:t xml:space="preserve">Change </w:t>
      </w:r>
      <w:r w:rsidRPr="00B90E34">
        <w:rPr>
          <w:rFonts w:ascii="Times New Roman" w:hAnsi="Times New Roman"/>
          <w:b/>
          <w:bCs/>
          <w:i/>
          <w:iCs/>
          <w:color w:val="201F1E"/>
          <w:sz w:val="24"/>
          <w:szCs w:val="24"/>
          <w:shd w:val="clear" w:color="auto" w:fill="FFFFFF"/>
        </w:rPr>
        <w:t>Manager:</w:t>
      </w:r>
      <w:r w:rsidRPr="00B90E34">
        <w:rPr>
          <w:rFonts w:ascii="Times New Roman" w:hAnsi="Times New Roman"/>
          <w:color w:val="201F1E"/>
          <w:sz w:val="24"/>
          <w:szCs w:val="24"/>
          <w:shd w:val="clear" w:color="auto" w:fill="FFFFFF"/>
        </w:rPr>
        <w:t xml:space="preserve"> </w:t>
      </w:r>
      <w:r w:rsidRPr="00B90E34">
        <w:rPr>
          <w:rFonts w:ascii="Times New Roman" w:hAnsi="Times New Roman"/>
          <w:sz w:val="24"/>
          <w:szCs w:val="24"/>
        </w:rPr>
        <w:t>responsible for ensuring that all changes to the project are managed in an effective, efficient and compliant manner. The Change Manager is responsible for</w:t>
      </w:r>
      <w:r w:rsidRPr="00B90E34">
        <w:rPr>
          <w:rFonts w:ascii="Times New Roman" w:hAnsi="Times New Roman"/>
          <w:sz w:val="24"/>
          <w:szCs w:val="24"/>
        </w:rPr>
        <w:t xml:space="preserve"> e</w:t>
      </w:r>
      <w:r w:rsidRPr="00B90E34">
        <w:rPr>
          <w:rFonts w:ascii="Times New Roman" w:hAnsi="Times New Roman"/>
          <w:sz w:val="24"/>
          <w:szCs w:val="24"/>
        </w:rPr>
        <w:t>nsuring changes are identified and managed in a timely manne</w:t>
      </w:r>
      <w:r w:rsidRPr="00B90E34">
        <w:rPr>
          <w:rFonts w:ascii="Times New Roman" w:hAnsi="Times New Roman"/>
          <w:sz w:val="24"/>
          <w:szCs w:val="24"/>
        </w:rPr>
        <w:t>r</w:t>
      </w:r>
    </w:p>
    <w:p w14:paraId="1F991347" w14:textId="2EC3B8AE" w:rsidR="00D44859" w:rsidRPr="00B90E34" w:rsidRDefault="00D44859" w:rsidP="00B90E34">
      <w:pPr>
        <w:spacing w:line="360" w:lineRule="auto"/>
        <w:ind w:left="360"/>
        <w:rPr>
          <w:rFonts w:ascii="Times New Roman" w:hAnsi="Times New Roman"/>
          <w:color w:val="201F1E"/>
          <w:sz w:val="24"/>
          <w:szCs w:val="24"/>
          <w:shd w:val="clear" w:color="auto" w:fill="FFFFFF"/>
        </w:rPr>
      </w:pPr>
      <w:r w:rsidRPr="00B90E34">
        <w:rPr>
          <w:rFonts w:ascii="Times New Roman" w:hAnsi="Times New Roman"/>
          <w:b/>
          <w:bCs/>
          <w:i/>
          <w:iCs/>
          <w:color w:val="201F1E"/>
          <w:sz w:val="24"/>
          <w:szCs w:val="24"/>
          <w:shd w:val="clear" w:color="auto" w:fill="FFFFFF"/>
        </w:rPr>
        <w:lastRenderedPageBreak/>
        <w:t>Communications Manager</w:t>
      </w:r>
      <w:r w:rsidRPr="00B90E34">
        <w:rPr>
          <w:rFonts w:ascii="Times New Roman" w:hAnsi="Times New Roman"/>
          <w:b/>
          <w:bCs/>
          <w:i/>
          <w:iCs/>
          <w:color w:val="201F1E"/>
          <w:sz w:val="24"/>
          <w:szCs w:val="24"/>
          <w:shd w:val="clear" w:color="auto" w:fill="FFFFFF"/>
        </w:rPr>
        <w:t>:</w:t>
      </w:r>
      <w:r w:rsidRPr="00B90E34">
        <w:rPr>
          <w:rFonts w:ascii="Times New Roman" w:hAnsi="Times New Roman"/>
          <w:color w:val="201F1E"/>
          <w:sz w:val="24"/>
          <w:szCs w:val="24"/>
          <w:shd w:val="clear" w:color="auto" w:fill="FFFFFF"/>
        </w:rPr>
        <w:t xml:space="preserve"> </w:t>
      </w:r>
      <w:r w:rsidRPr="00B90E34">
        <w:rPr>
          <w:rFonts w:ascii="Times New Roman" w:hAnsi="Times New Roman"/>
          <w:sz w:val="24"/>
          <w:szCs w:val="24"/>
        </w:rPr>
        <w:t>d</w:t>
      </w:r>
      <w:r w:rsidRPr="00B90E34">
        <w:rPr>
          <w:rFonts w:ascii="Times New Roman" w:hAnsi="Times New Roman"/>
          <w:sz w:val="24"/>
          <w:szCs w:val="24"/>
        </w:rPr>
        <w:t>eveloping and implementing communications strategies to promote the project to stakeholders, including the public, local authorities, business and other groups</w:t>
      </w:r>
      <w:r w:rsidRPr="00B90E34">
        <w:rPr>
          <w:rFonts w:ascii="Times New Roman" w:hAnsi="Times New Roman"/>
          <w:sz w:val="24"/>
          <w:szCs w:val="24"/>
        </w:rPr>
        <w:t>, l</w:t>
      </w:r>
      <w:r w:rsidRPr="00B90E34">
        <w:rPr>
          <w:rFonts w:ascii="Times New Roman" w:hAnsi="Times New Roman"/>
          <w:sz w:val="24"/>
          <w:szCs w:val="24"/>
        </w:rPr>
        <w:t>iaising with external agencies and organisations</w:t>
      </w:r>
      <w:r w:rsidRPr="00B90E34">
        <w:rPr>
          <w:rFonts w:ascii="Times New Roman" w:hAnsi="Times New Roman"/>
          <w:sz w:val="24"/>
          <w:szCs w:val="24"/>
        </w:rPr>
        <w:t>.</w:t>
      </w:r>
    </w:p>
    <w:p w14:paraId="4E8546D0" w14:textId="35C1B83E" w:rsidR="00D44859" w:rsidRPr="00B90E34" w:rsidRDefault="00D44859" w:rsidP="00B90E34">
      <w:pPr>
        <w:spacing w:line="360" w:lineRule="auto"/>
        <w:ind w:left="360"/>
        <w:rPr>
          <w:rFonts w:ascii="Times New Roman" w:hAnsi="Times New Roman"/>
          <w:color w:val="201F1E"/>
          <w:sz w:val="24"/>
          <w:szCs w:val="24"/>
          <w:shd w:val="clear" w:color="auto" w:fill="FFFFFF"/>
        </w:rPr>
      </w:pPr>
      <w:r w:rsidRPr="00B90E34">
        <w:rPr>
          <w:rFonts w:ascii="Times New Roman" w:hAnsi="Times New Roman"/>
          <w:b/>
          <w:bCs/>
          <w:i/>
          <w:iCs/>
          <w:color w:val="201F1E"/>
          <w:sz w:val="24"/>
          <w:szCs w:val="24"/>
          <w:shd w:val="clear" w:color="auto" w:fill="FFFFFF"/>
        </w:rPr>
        <w:t>Finance Manager</w:t>
      </w:r>
      <w:r w:rsidRPr="00B90E34">
        <w:rPr>
          <w:rFonts w:ascii="Times New Roman" w:hAnsi="Times New Roman"/>
          <w:b/>
          <w:bCs/>
          <w:i/>
          <w:iCs/>
          <w:color w:val="201F1E"/>
          <w:sz w:val="24"/>
          <w:szCs w:val="24"/>
          <w:shd w:val="clear" w:color="auto" w:fill="FFFFFF"/>
        </w:rPr>
        <w:t>:</w:t>
      </w:r>
      <w:r w:rsidRPr="00B90E34">
        <w:rPr>
          <w:rFonts w:ascii="Times New Roman" w:hAnsi="Times New Roman"/>
          <w:color w:val="201F1E"/>
          <w:sz w:val="24"/>
          <w:szCs w:val="24"/>
          <w:shd w:val="clear" w:color="auto" w:fill="FFFFFF"/>
        </w:rPr>
        <w:t xml:space="preserve"> </w:t>
      </w:r>
      <w:r w:rsidR="008E51EC" w:rsidRPr="00B90E34">
        <w:rPr>
          <w:rFonts w:ascii="Times New Roman" w:hAnsi="Times New Roman"/>
          <w:sz w:val="24"/>
          <w:szCs w:val="24"/>
        </w:rPr>
        <w:t>m</w:t>
      </w:r>
      <w:r w:rsidR="008E51EC" w:rsidRPr="00B90E34">
        <w:rPr>
          <w:rFonts w:ascii="Times New Roman" w:hAnsi="Times New Roman"/>
          <w:sz w:val="24"/>
          <w:szCs w:val="24"/>
        </w:rPr>
        <w:t>onitor project budget and provide financial analysis and reporting to project stakeholders</w:t>
      </w:r>
      <w:r w:rsidR="008E51EC" w:rsidRPr="00B90E34">
        <w:rPr>
          <w:rFonts w:ascii="Times New Roman" w:hAnsi="Times New Roman"/>
          <w:sz w:val="24"/>
          <w:szCs w:val="24"/>
        </w:rPr>
        <w:t>, d</w:t>
      </w:r>
      <w:r w:rsidR="008E51EC" w:rsidRPr="00B90E34">
        <w:rPr>
          <w:rFonts w:ascii="Times New Roman" w:hAnsi="Times New Roman"/>
          <w:sz w:val="24"/>
          <w:szCs w:val="24"/>
        </w:rPr>
        <w:t>evelop and monitor project financial plans</w:t>
      </w:r>
      <w:r w:rsidR="008E51EC" w:rsidRPr="00B90E34">
        <w:rPr>
          <w:rFonts w:ascii="Times New Roman" w:hAnsi="Times New Roman"/>
          <w:sz w:val="24"/>
          <w:szCs w:val="24"/>
        </w:rPr>
        <w:t xml:space="preserve"> and e</w:t>
      </w:r>
      <w:r w:rsidR="008E51EC" w:rsidRPr="00B90E34">
        <w:rPr>
          <w:rFonts w:ascii="Times New Roman" w:hAnsi="Times New Roman"/>
          <w:sz w:val="24"/>
          <w:szCs w:val="24"/>
        </w:rPr>
        <w:t>stablish and maintain financial controls and procedures.</w:t>
      </w:r>
    </w:p>
    <w:p w14:paraId="69FA6B7F" w14:textId="7E98FD27" w:rsidR="00D44859" w:rsidRPr="00B90E34" w:rsidRDefault="00D44859" w:rsidP="00B90E34">
      <w:pPr>
        <w:spacing w:line="360" w:lineRule="auto"/>
        <w:ind w:left="360"/>
        <w:rPr>
          <w:rFonts w:ascii="Times New Roman" w:hAnsi="Times New Roman"/>
          <w:color w:val="201F1E"/>
          <w:sz w:val="24"/>
          <w:szCs w:val="24"/>
          <w:shd w:val="clear" w:color="auto" w:fill="FFFFFF"/>
        </w:rPr>
      </w:pPr>
      <w:r w:rsidRPr="00081D2E">
        <w:rPr>
          <w:rFonts w:ascii="Times New Roman" w:hAnsi="Times New Roman"/>
          <w:b/>
          <w:bCs/>
          <w:i/>
          <w:iCs/>
          <w:color w:val="201F1E"/>
          <w:sz w:val="24"/>
          <w:szCs w:val="24"/>
          <w:shd w:val="clear" w:color="auto" w:fill="FFFFFF"/>
        </w:rPr>
        <w:t>Security Manager</w:t>
      </w:r>
      <w:r w:rsidRPr="00081D2E">
        <w:rPr>
          <w:rFonts w:ascii="Times New Roman" w:hAnsi="Times New Roman"/>
          <w:b/>
          <w:bCs/>
          <w:i/>
          <w:iCs/>
          <w:color w:val="201F1E"/>
          <w:sz w:val="24"/>
          <w:szCs w:val="24"/>
          <w:shd w:val="clear" w:color="auto" w:fill="FFFFFF"/>
        </w:rPr>
        <w:t>:</w:t>
      </w:r>
      <w:r w:rsidRPr="00081D2E">
        <w:rPr>
          <w:rFonts w:ascii="Times New Roman" w:hAnsi="Times New Roman"/>
          <w:i/>
          <w:iCs/>
          <w:color w:val="201F1E"/>
          <w:sz w:val="24"/>
          <w:szCs w:val="24"/>
          <w:shd w:val="clear" w:color="auto" w:fill="FFFFFF"/>
        </w:rPr>
        <w:t xml:space="preserve"> </w:t>
      </w:r>
      <w:r w:rsidR="008E51EC" w:rsidRPr="00B90E34">
        <w:rPr>
          <w:rFonts w:ascii="Times New Roman" w:hAnsi="Times New Roman"/>
          <w:sz w:val="24"/>
          <w:szCs w:val="24"/>
        </w:rPr>
        <w:t>is responsible for ensuring the safety and security of the project and its personnel. The security manager is responsible for the development, implementation, and review of security policies and procedures for the project, as well as the oversight of security operations.</w:t>
      </w:r>
    </w:p>
    <w:p w14:paraId="4E34C125" w14:textId="6533DA0F" w:rsidR="008E51EC" w:rsidRDefault="008E51EC" w:rsidP="008E51EC">
      <w:pPr>
        <w:rPr>
          <w:color w:val="201F1E"/>
          <w:szCs w:val="24"/>
          <w:shd w:val="clear" w:color="auto" w:fill="FFFFFF"/>
        </w:rPr>
      </w:pPr>
    </w:p>
    <w:p w14:paraId="1141546F" w14:textId="1250D7C8" w:rsidR="008E51EC" w:rsidRDefault="008E51EC" w:rsidP="008E51EC">
      <w:pPr>
        <w:rPr>
          <w:color w:val="201F1E"/>
          <w:szCs w:val="24"/>
          <w:shd w:val="clear" w:color="auto" w:fill="FFFFFF"/>
        </w:rPr>
      </w:pPr>
    </w:p>
    <w:p w14:paraId="4272C2A3" w14:textId="47A1BCC8" w:rsidR="008E51EC" w:rsidRDefault="008E51EC" w:rsidP="008E51EC">
      <w:pPr>
        <w:rPr>
          <w:color w:val="201F1E"/>
          <w:szCs w:val="24"/>
          <w:shd w:val="clear" w:color="auto" w:fill="FFFFFF"/>
        </w:rPr>
      </w:pPr>
    </w:p>
    <w:p w14:paraId="22D42F22" w14:textId="4120E319" w:rsidR="008E51EC" w:rsidRDefault="008E51EC" w:rsidP="008E51EC">
      <w:pPr>
        <w:rPr>
          <w:color w:val="201F1E"/>
          <w:szCs w:val="24"/>
          <w:shd w:val="clear" w:color="auto" w:fill="FFFFFF"/>
        </w:rPr>
      </w:pPr>
    </w:p>
    <w:p w14:paraId="25B51551" w14:textId="2EFF9919" w:rsidR="008E51EC" w:rsidRDefault="008E51EC" w:rsidP="008E51EC">
      <w:pPr>
        <w:rPr>
          <w:color w:val="201F1E"/>
          <w:szCs w:val="24"/>
          <w:shd w:val="clear" w:color="auto" w:fill="FFFFFF"/>
        </w:rPr>
      </w:pPr>
    </w:p>
    <w:p w14:paraId="1EA1114D" w14:textId="276AE5D1" w:rsidR="008E51EC" w:rsidRDefault="008E51EC" w:rsidP="008E51EC">
      <w:pPr>
        <w:rPr>
          <w:color w:val="201F1E"/>
          <w:szCs w:val="24"/>
          <w:shd w:val="clear" w:color="auto" w:fill="FFFFFF"/>
        </w:rPr>
      </w:pPr>
    </w:p>
    <w:p w14:paraId="4AFF5C9D" w14:textId="4190DD22" w:rsidR="00074D99" w:rsidRDefault="00074D99" w:rsidP="008E51EC">
      <w:pPr>
        <w:rPr>
          <w:color w:val="201F1E"/>
          <w:szCs w:val="24"/>
          <w:shd w:val="clear" w:color="auto" w:fill="FFFFFF"/>
        </w:rPr>
      </w:pPr>
    </w:p>
    <w:p w14:paraId="6D8042FB" w14:textId="6C968B05" w:rsidR="00074D99" w:rsidRDefault="00074D99" w:rsidP="008E51EC">
      <w:pPr>
        <w:rPr>
          <w:color w:val="201F1E"/>
          <w:szCs w:val="24"/>
          <w:shd w:val="clear" w:color="auto" w:fill="FFFFFF"/>
        </w:rPr>
      </w:pPr>
    </w:p>
    <w:p w14:paraId="66603820" w14:textId="14560077" w:rsidR="00074D99" w:rsidRDefault="00074D99" w:rsidP="008E51EC">
      <w:pPr>
        <w:rPr>
          <w:color w:val="201F1E"/>
          <w:szCs w:val="24"/>
          <w:shd w:val="clear" w:color="auto" w:fill="FFFFFF"/>
        </w:rPr>
      </w:pPr>
    </w:p>
    <w:p w14:paraId="425C8ABB" w14:textId="7342F5EE" w:rsidR="00074D99" w:rsidRDefault="00074D99" w:rsidP="008E51EC">
      <w:pPr>
        <w:rPr>
          <w:color w:val="201F1E"/>
          <w:szCs w:val="24"/>
          <w:shd w:val="clear" w:color="auto" w:fill="FFFFFF"/>
        </w:rPr>
      </w:pPr>
    </w:p>
    <w:p w14:paraId="6AE1AF08" w14:textId="6F04C49C" w:rsidR="00074D99" w:rsidRDefault="00074D99" w:rsidP="008E51EC">
      <w:pPr>
        <w:rPr>
          <w:color w:val="201F1E"/>
          <w:szCs w:val="24"/>
          <w:shd w:val="clear" w:color="auto" w:fill="FFFFFF"/>
        </w:rPr>
      </w:pPr>
    </w:p>
    <w:p w14:paraId="24F77482" w14:textId="443D5EFE" w:rsidR="00074D99" w:rsidRDefault="00074D99" w:rsidP="008E51EC">
      <w:pPr>
        <w:rPr>
          <w:color w:val="201F1E"/>
          <w:szCs w:val="24"/>
          <w:shd w:val="clear" w:color="auto" w:fill="FFFFFF"/>
        </w:rPr>
      </w:pPr>
    </w:p>
    <w:p w14:paraId="0171FFDB" w14:textId="0D713646" w:rsidR="00074D99" w:rsidRDefault="00074D99" w:rsidP="008E51EC">
      <w:pPr>
        <w:rPr>
          <w:color w:val="201F1E"/>
          <w:szCs w:val="24"/>
          <w:shd w:val="clear" w:color="auto" w:fill="FFFFFF"/>
        </w:rPr>
      </w:pPr>
    </w:p>
    <w:p w14:paraId="4B3BDA5F" w14:textId="523543AB" w:rsidR="00074D99" w:rsidRDefault="00074D99" w:rsidP="008E51EC">
      <w:pPr>
        <w:rPr>
          <w:color w:val="201F1E"/>
          <w:szCs w:val="24"/>
          <w:shd w:val="clear" w:color="auto" w:fill="FFFFFF"/>
        </w:rPr>
      </w:pPr>
    </w:p>
    <w:p w14:paraId="6071CE7C" w14:textId="090B634F" w:rsidR="00074D99" w:rsidRDefault="00074D99" w:rsidP="008E51EC">
      <w:pPr>
        <w:rPr>
          <w:color w:val="201F1E"/>
          <w:szCs w:val="24"/>
          <w:shd w:val="clear" w:color="auto" w:fill="FFFFFF"/>
        </w:rPr>
      </w:pPr>
    </w:p>
    <w:p w14:paraId="14ED95A2" w14:textId="77777777" w:rsidR="00074D99" w:rsidRDefault="00074D99" w:rsidP="008E51EC">
      <w:pPr>
        <w:rPr>
          <w:color w:val="201F1E"/>
          <w:szCs w:val="24"/>
          <w:shd w:val="clear" w:color="auto" w:fill="FFFFFF"/>
        </w:rPr>
      </w:pPr>
    </w:p>
    <w:p w14:paraId="334AD4F0" w14:textId="58D7D3C0" w:rsidR="008E51EC" w:rsidRDefault="008E51EC" w:rsidP="008E51EC">
      <w:pPr>
        <w:rPr>
          <w:color w:val="201F1E"/>
          <w:szCs w:val="24"/>
          <w:shd w:val="clear" w:color="auto" w:fill="FFFFFF"/>
        </w:rPr>
      </w:pPr>
    </w:p>
    <w:p w14:paraId="7BFC24DA" w14:textId="77777777" w:rsidR="008E51EC" w:rsidRDefault="008E51EC" w:rsidP="008E51EC">
      <w:pPr>
        <w:pStyle w:val="Default"/>
      </w:pPr>
    </w:p>
    <w:p w14:paraId="738FDA52" w14:textId="131EC95E" w:rsidR="008E51EC" w:rsidRPr="008E51EC" w:rsidRDefault="008E51EC" w:rsidP="008E51EC">
      <w:pPr>
        <w:pStyle w:val="Default"/>
        <w:jc w:val="center"/>
        <w:rPr>
          <w:b/>
          <w:bCs/>
          <w:i/>
          <w:iCs/>
          <w:sz w:val="32"/>
          <w:szCs w:val="32"/>
        </w:rPr>
      </w:pPr>
      <w:r w:rsidRPr="008E51EC">
        <w:rPr>
          <w:b/>
          <w:bCs/>
          <w:i/>
          <w:iCs/>
          <w:sz w:val="32"/>
          <w:szCs w:val="32"/>
        </w:rPr>
        <w:lastRenderedPageBreak/>
        <w:t>Project Control Mechanisms</w:t>
      </w:r>
    </w:p>
    <w:p w14:paraId="58C034F2" w14:textId="77777777" w:rsidR="00622D2C" w:rsidRDefault="00622D2C" w:rsidP="00622D2C">
      <w:pPr>
        <w:spacing w:line="360" w:lineRule="auto"/>
        <w:rPr>
          <w:rFonts w:ascii="Times New Roman" w:hAnsi="Times New Roman"/>
          <w:color w:val="201F1E"/>
          <w:sz w:val="24"/>
          <w:szCs w:val="24"/>
          <w:shd w:val="clear" w:color="auto" w:fill="FFFFFF"/>
        </w:rPr>
      </w:pPr>
    </w:p>
    <w:p w14:paraId="7296D58F" w14:textId="205469D3" w:rsidR="00523EB8" w:rsidRPr="00D335F4" w:rsidRDefault="00622D2C" w:rsidP="00622D2C">
      <w:pPr>
        <w:spacing w:line="360" w:lineRule="auto"/>
        <w:rPr>
          <w:rFonts w:ascii="Times New Roman" w:hAnsi="Times New Roman"/>
          <w:b/>
          <w:bCs/>
          <w:i/>
          <w:iCs/>
          <w:noProof/>
          <w:color w:val="201F1E"/>
          <w:sz w:val="24"/>
          <w:szCs w:val="24"/>
          <w:shd w:val="clear" w:color="auto" w:fill="FFFFFF"/>
        </w:rPr>
      </w:pPr>
      <w:r w:rsidRPr="00D335F4">
        <w:rPr>
          <w:rFonts w:ascii="Times New Roman" w:hAnsi="Times New Roman"/>
          <w:b/>
          <w:bCs/>
          <w:i/>
          <w:iCs/>
          <w:noProof/>
          <w:color w:val="201F1E"/>
          <w:sz w:val="24"/>
          <w:szCs w:val="24"/>
          <w:shd w:val="clear" w:color="auto" w:fill="FFFFFF"/>
        </w:rPr>
        <w:t xml:space="preserve">Project’s Time Management </w:t>
      </w:r>
    </w:p>
    <w:p w14:paraId="27657D3E" w14:textId="77777777" w:rsidR="00622D2C" w:rsidRPr="00D335F4" w:rsidRDefault="00622D2C" w:rsidP="00622D2C">
      <w:pPr>
        <w:spacing w:line="360" w:lineRule="auto"/>
        <w:ind w:firstLine="720"/>
        <w:rPr>
          <w:rFonts w:ascii="Times New Roman" w:hAnsi="Times New Roman"/>
          <w:noProof/>
          <w:color w:val="201F1E"/>
          <w:sz w:val="24"/>
          <w:szCs w:val="24"/>
          <w:shd w:val="clear" w:color="auto" w:fill="FFFFFF"/>
        </w:rPr>
      </w:pPr>
      <w:r w:rsidRPr="00D335F4">
        <w:rPr>
          <w:rFonts w:ascii="Times New Roman" w:hAnsi="Times New Roman"/>
          <w:noProof/>
          <w:color w:val="201F1E"/>
          <w:sz w:val="24"/>
          <w:szCs w:val="24"/>
          <w:shd w:val="clear" w:color="auto" w:fill="FFFFFF"/>
        </w:rPr>
        <w:t>Projects are anticipated to be finished in a set amount of time. Therefore, effective time management is crucial for guaranteeing that initiatives are finished on schedule. By year 2018, the Cross-rail program's initial phase is anticipated to be functional. The achievement of the targeted project output may be hampered by an insufficient project management process. Delays have been a defining characteristic of the Cross-rail venture. The tension seen between the project manager as well as the workers is among the key elements that have sparked the formation of these kinds of inefficiencies (eSUB Construction Software, 2018).</w:t>
      </w:r>
    </w:p>
    <w:p w14:paraId="7B828E7C" w14:textId="77777777" w:rsidR="00622D2C" w:rsidRPr="00D335F4" w:rsidRDefault="00622D2C" w:rsidP="00622D2C">
      <w:pPr>
        <w:spacing w:line="360" w:lineRule="auto"/>
        <w:ind w:firstLine="720"/>
        <w:rPr>
          <w:rFonts w:ascii="Times New Roman" w:hAnsi="Times New Roman"/>
          <w:noProof/>
          <w:color w:val="201F1E"/>
          <w:sz w:val="24"/>
          <w:szCs w:val="24"/>
          <w:shd w:val="clear" w:color="auto" w:fill="FFFFFF"/>
        </w:rPr>
      </w:pPr>
      <w:r w:rsidRPr="00D335F4">
        <w:rPr>
          <w:rFonts w:ascii="Times New Roman" w:hAnsi="Times New Roman"/>
          <w:noProof/>
          <w:color w:val="201F1E"/>
          <w:sz w:val="24"/>
          <w:szCs w:val="24"/>
          <w:shd w:val="clear" w:color="auto" w:fill="FFFFFF"/>
        </w:rPr>
        <w:t>The execution of the Cross-rail project must also be supported by a solid timetable development that includes figuring out when the construction is planned to start as well as complete. To achieve the targeted project output, the project timetable must be feasible.</w:t>
      </w:r>
    </w:p>
    <w:p w14:paraId="3FF5A9DF" w14:textId="77777777" w:rsidR="00622D2C" w:rsidRDefault="00622D2C" w:rsidP="00622D2C">
      <w:pPr>
        <w:spacing w:line="360" w:lineRule="auto"/>
        <w:rPr>
          <w:rFonts w:ascii="Times New Roman" w:hAnsi="Times New Roman"/>
          <w:b/>
          <w:bCs/>
          <w:i/>
          <w:iCs/>
          <w:noProof/>
          <w:color w:val="201F1E"/>
          <w:sz w:val="24"/>
          <w:szCs w:val="24"/>
          <w:shd w:val="clear" w:color="auto" w:fill="FFFFFF"/>
        </w:rPr>
      </w:pPr>
    </w:p>
    <w:p w14:paraId="3680FE07" w14:textId="77777777" w:rsidR="001B3DE5" w:rsidRPr="001B3DE5" w:rsidRDefault="001B3DE5" w:rsidP="001B3DE5">
      <w:pPr>
        <w:rPr>
          <w:rFonts w:ascii="Times New Roman" w:hAnsi="Times New Roman"/>
          <w:b/>
          <w:bCs/>
          <w:i/>
          <w:iCs/>
          <w:color w:val="201F1E"/>
          <w:sz w:val="24"/>
          <w:szCs w:val="24"/>
          <w:shd w:val="clear" w:color="auto" w:fill="FFFFFF"/>
        </w:rPr>
      </w:pPr>
      <w:r w:rsidRPr="001B3DE5">
        <w:rPr>
          <w:rFonts w:ascii="Times New Roman" w:hAnsi="Times New Roman"/>
          <w:b/>
          <w:bCs/>
          <w:i/>
          <w:iCs/>
          <w:color w:val="201F1E"/>
          <w:sz w:val="24"/>
          <w:szCs w:val="24"/>
          <w:shd w:val="clear" w:color="auto" w:fill="FFFFFF"/>
        </w:rPr>
        <w:t>Risk Analysis</w:t>
      </w:r>
    </w:p>
    <w:p w14:paraId="0675D029" w14:textId="77777777" w:rsidR="001B3DE5" w:rsidRPr="00D335F4" w:rsidRDefault="001B3DE5" w:rsidP="001B3DE5">
      <w:pPr>
        <w:spacing w:line="360" w:lineRule="auto"/>
        <w:ind w:firstLine="720"/>
        <w:rPr>
          <w:rFonts w:ascii="Times New Roman" w:hAnsi="Times New Roman"/>
          <w:noProof/>
          <w:color w:val="201F1E"/>
          <w:sz w:val="24"/>
          <w:szCs w:val="24"/>
          <w:shd w:val="clear" w:color="auto" w:fill="FFFFFF"/>
        </w:rPr>
      </w:pPr>
      <w:r w:rsidRPr="00D335F4">
        <w:rPr>
          <w:rFonts w:ascii="Times New Roman" w:hAnsi="Times New Roman"/>
          <w:noProof/>
          <w:color w:val="201F1E"/>
          <w:sz w:val="24"/>
          <w:szCs w:val="24"/>
          <w:shd w:val="clear" w:color="auto" w:fill="FFFFFF"/>
        </w:rPr>
        <w:t>There were some geotechnical risks and hazards associated with the Cross-rail project. Pumps were used to lower water levels and release trapped gases during excavation, as shown by the feasibility studies. Hard strata, such as clay stones, cemented units, and limestone, posed another threat. The terrain may also be rough, have obstacles, or have a contrasting face, all of which increase the difficulty of the climb. Completion times are lengthened in reality because of the dangers involved and the need for more personnel and equipment when boring through hard strata. The additional costs for tunnel excavation due to these risks were likewise substantial. Parliament confirmed the project's continuance in 2009 after an impartial evaluation of the ground conditions.</w:t>
      </w:r>
    </w:p>
    <w:p w14:paraId="70BF5BC8" w14:textId="77777777" w:rsidR="001B3DE5" w:rsidRPr="00D335F4" w:rsidRDefault="001B3DE5" w:rsidP="001B3DE5">
      <w:pPr>
        <w:spacing w:line="360" w:lineRule="auto"/>
        <w:ind w:firstLine="720"/>
        <w:rPr>
          <w:rFonts w:ascii="Times New Roman" w:hAnsi="Times New Roman"/>
          <w:noProof/>
          <w:color w:val="201F1E"/>
          <w:sz w:val="24"/>
          <w:szCs w:val="24"/>
          <w:shd w:val="clear" w:color="auto" w:fill="FFFFFF"/>
        </w:rPr>
      </w:pPr>
      <w:r w:rsidRPr="00D335F4">
        <w:rPr>
          <w:rFonts w:ascii="Times New Roman" w:hAnsi="Times New Roman"/>
          <w:noProof/>
          <w:color w:val="201F1E"/>
          <w:sz w:val="24"/>
          <w:szCs w:val="24"/>
          <w:shd w:val="clear" w:color="auto" w:fill="FFFFFF"/>
        </w:rPr>
        <w:t>Procurement issues were also a barrier. Notably, Cross Rail only used its collaborative agreements with its supply chain as a means of complete risk management. Delivery of building supplies to work sites in a timely and secure manner is one potential pitfall of this strategy (Kumar Mishra and Aithal, 2021).</w:t>
      </w:r>
    </w:p>
    <w:p w14:paraId="7830EBE8" w14:textId="08AB47FD" w:rsidR="001B3DE5" w:rsidRDefault="00303CB8" w:rsidP="001B3DE5">
      <w:pPr>
        <w:spacing w:line="360" w:lineRule="auto"/>
        <w:ind w:firstLine="720"/>
        <w:rPr>
          <w:rFonts w:ascii="Times New Roman" w:hAnsi="Times New Roman"/>
          <w:noProof/>
          <w:color w:val="201F1E"/>
          <w:sz w:val="24"/>
          <w:szCs w:val="24"/>
          <w:shd w:val="clear" w:color="auto" w:fill="FFFFFF"/>
        </w:rPr>
      </w:pPr>
      <w:r>
        <w:rPr>
          <w:noProof/>
        </w:rPr>
        <w:lastRenderedPageBreak/>
        <w:drawing>
          <wp:anchor distT="0" distB="0" distL="114300" distR="114300" simplePos="0" relativeHeight="251665408" behindDoc="0" locked="0" layoutInCell="1" allowOverlap="1" wp14:anchorId="6B9C4E83" wp14:editId="03EF5957">
            <wp:simplePos x="0" y="0"/>
            <wp:positionH relativeFrom="margin">
              <wp:align>left</wp:align>
            </wp:positionH>
            <wp:positionV relativeFrom="paragraph">
              <wp:posOffset>2830195</wp:posOffset>
            </wp:positionV>
            <wp:extent cx="5836920" cy="3359150"/>
            <wp:effectExtent l="0" t="0" r="0" b="0"/>
            <wp:wrapTopAndBottom/>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pic:cNvPicPr>
                  </pic:nvPicPr>
                  <pic:blipFill>
                    <a:blip r:embed="rId10"/>
                    <a:stretch>
                      <a:fillRect/>
                    </a:stretch>
                  </pic:blipFill>
                  <pic:spPr>
                    <a:xfrm>
                      <a:off x="0" y="0"/>
                      <a:ext cx="5836920" cy="3359150"/>
                    </a:xfrm>
                    <a:prstGeom prst="rect">
                      <a:avLst/>
                    </a:prstGeom>
                  </pic:spPr>
                </pic:pic>
              </a:graphicData>
            </a:graphic>
            <wp14:sizeRelH relativeFrom="margin">
              <wp14:pctWidth>0</wp14:pctWidth>
            </wp14:sizeRelH>
            <wp14:sizeRelV relativeFrom="margin">
              <wp14:pctHeight>0</wp14:pctHeight>
            </wp14:sizeRelV>
          </wp:anchor>
        </w:drawing>
      </w:r>
      <w:r w:rsidR="001B3DE5" w:rsidRPr="00D335F4">
        <w:rPr>
          <w:rFonts w:ascii="Times New Roman" w:hAnsi="Times New Roman"/>
          <w:noProof/>
          <w:color w:val="201F1E"/>
          <w:sz w:val="24"/>
          <w:szCs w:val="24"/>
          <w:shd w:val="clear" w:color="auto" w:fill="FFFFFF"/>
        </w:rPr>
        <w:t>Design work was slowed by several companies; for example, pulled out of the running to provide the 600-car train-car project. The incident caused the development and completion of the train connection to be pushed back. The difficulty of finding and recruiting competent workers was another obstacle. The bulk of workers on the cross-rail project was elderly and inept with modern software, highlighting the clear need for fresh, younger blood. Due to the extensive nature and high volume of subterranean buildings and tunneling, a large number of workers with specialized underground construction knowledge are needed. In her article, "Hiring a Workforce Brings a New Perspective and a Unique Perception to the Project," believes that this is so because newly hired workers are eager to learn, get experience, and put their college education to good use. Additionally, the price is lower than the prior models (Marwa and Altaie, 2022).</w:t>
      </w:r>
    </w:p>
    <w:p w14:paraId="63B29B35" w14:textId="77777777" w:rsidR="001B3DE5" w:rsidRDefault="001B3DE5" w:rsidP="001B3DE5">
      <w:pPr>
        <w:spacing w:line="360" w:lineRule="auto"/>
        <w:rPr>
          <w:rFonts w:ascii="Times New Roman" w:hAnsi="Times New Roman"/>
          <w:noProof/>
          <w:color w:val="201F1E"/>
          <w:sz w:val="24"/>
          <w:szCs w:val="24"/>
          <w:shd w:val="clear" w:color="auto" w:fill="FFFFFF"/>
        </w:rPr>
      </w:pPr>
    </w:p>
    <w:p w14:paraId="55F91AEB" w14:textId="77777777" w:rsidR="001B3DE5" w:rsidRPr="00D335F4" w:rsidRDefault="001B3DE5" w:rsidP="00303CB8">
      <w:pPr>
        <w:spacing w:line="240" w:lineRule="auto"/>
        <w:jc w:val="center"/>
        <w:rPr>
          <w:rFonts w:ascii="Times New Roman" w:hAnsi="Times New Roman"/>
          <w:noProof/>
          <w:color w:val="201F1E"/>
          <w:sz w:val="24"/>
          <w:szCs w:val="24"/>
          <w:shd w:val="clear" w:color="auto" w:fill="FFFFFF"/>
        </w:rPr>
      </w:pPr>
      <w:r w:rsidRPr="00D335F4">
        <w:rPr>
          <w:rFonts w:ascii="Times New Roman" w:hAnsi="Times New Roman"/>
          <w:noProof/>
          <w:color w:val="201F1E"/>
          <w:sz w:val="24"/>
          <w:szCs w:val="24"/>
          <w:shd w:val="clear" w:color="auto" w:fill="FFFFFF"/>
        </w:rPr>
        <w:t>Figure 4: Sustainability of Cross-rail</w:t>
      </w:r>
    </w:p>
    <w:p w14:paraId="508A7AF8" w14:textId="77777777" w:rsidR="001B3DE5" w:rsidRDefault="001B3DE5" w:rsidP="00303CB8">
      <w:pPr>
        <w:spacing w:line="240" w:lineRule="auto"/>
        <w:jc w:val="center"/>
        <w:rPr>
          <w:rFonts w:ascii="Times New Roman" w:hAnsi="Times New Roman"/>
          <w:noProof/>
          <w:color w:val="201F1E"/>
          <w:sz w:val="24"/>
          <w:szCs w:val="24"/>
          <w:shd w:val="clear" w:color="auto" w:fill="FFFFFF"/>
        </w:rPr>
      </w:pPr>
      <w:r w:rsidRPr="00D335F4">
        <w:rPr>
          <w:rFonts w:ascii="Times New Roman" w:hAnsi="Times New Roman"/>
          <w:noProof/>
          <w:color w:val="201F1E"/>
          <w:sz w:val="24"/>
          <w:szCs w:val="24"/>
          <w:shd w:val="clear" w:color="auto" w:fill="FFFFFF"/>
        </w:rPr>
        <w:t>Source: (Pollalis et al., 2019)</w:t>
      </w:r>
    </w:p>
    <w:p w14:paraId="059B434B" w14:textId="77777777" w:rsidR="00622D2C" w:rsidRDefault="00622D2C" w:rsidP="00622D2C">
      <w:pPr>
        <w:spacing w:line="360" w:lineRule="auto"/>
        <w:rPr>
          <w:rFonts w:ascii="Times New Roman" w:hAnsi="Times New Roman"/>
          <w:b/>
          <w:bCs/>
          <w:i/>
          <w:iCs/>
          <w:noProof/>
          <w:color w:val="201F1E"/>
          <w:sz w:val="24"/>
          <w:szCs w:val="24"/>
          <w:shd w:val="clear" w:color="auto" w:fill="FFFFFF"/>
        </w:rPr>
      </w:pPr>
    </w:p>
    <w:p w14:paraId="05D36AA2" w14:textId="77777777" w:rsidR="00622D2C" w:rsidRDefault="00622D2C" w:rsidP="00622D2C">
      <w:pPr>
        <w:spacing w:line="360" w:lineRule="auto"/>
        <w:rPr>
          <w:rFonts w:ascii="Times New Roman" w:hAnsi="Times New Roman"/>
          <w:b/>
          <w:bCs/>
          <w:i/>
          <w:iCs/>
          <w:noProof/>
          <w:color w:val="201F1E"/>
          <w:sz w:val="24"/>
          <w:szCs w:val="24"/>
          <w:shd w:val="clear" w:color="auto" w:fill="FFFFFF"/>
        </w:rPr>
      </w:pPr>
    </w:p>
    <w:p w14:paraId="30D66BDB" w14:textId="77777777" w:rsidR="00622D2C" w:rsidRDefault="00622D2C" w:rsidP="00622D2C">
      <w:pPr>
        <w:spacing w:line="360" w:lineRule="auto"/>
        <w:rPr>
          <w:rFonts w:ascii="Times New Roman" w:hAnsi="Times New Roman"/>
          <w:b/>
          <w:bCs/>
          <w:i/>
          <w:iCs/>
          <w:noProof/>
          <w:color w:val="201F1E"/>
          <w:sz w:val="24"/>
          <w:szCs w:val="24"/>
          <w:shd w:val="clear" w:color="auto" w:fill="FFFFFF"/>
        </w:rPr>
      </w:pPr>
    </w:p>
    <w:p w14:paraId="5AA11884" w14:textId="3DC63472" w:rsidR="00622D2C" w:rsidRPr="00622D2C" w:rsidRDefault="00622D2C" w:rsidP="00622D2C">
      <w:pPr>
        <w:spacing w:line="360" w:lineRule="auto"/>
        <w:jc w:val="center"/>
        <w:rPr>
          <w:rFonts w:ascii="Times New Roman" w:hAnsi="Times New Roman"/>
          <w:b/>
          <w:bCs/>
          <w:i/>
          <w:iCs/>
          <w:noProof/>
          <w:color w:val="201F1E"/>
          <w:sz w:val="32"/>
          <w:szCs w:val="32"/>
          <w:shd w:val="clear" w:color="auto" w:fill="FFFFFF"/>
        </w:rPr>
      </w:pPr>
      <w:r w:rsidRPr="00622D2C">
        <w:rPr>
          <w:rFonts w:ascii="Times New Roman" w:hAnsi="Times New Roman"/>
          <w:b/>
          <w:bCs/>
          <w:i/>
          <w:iCs/>
          <w:noProof/>
          <w:color w:val="201F1E"/>
          <w:sz w:val="32"/>
          <w:szCs w:val="32"/>
          <w:shd w:val="clear" w:color="auto" w:fill="FFFFFF"/>
        </w:rPr>
        <w:lastRenderedPageBreak/>
        <w:t>Reporting framework</w:t>
      </w:r>
    </w:p>
    <w:p w14:paraId="77D6DABE" w14:textId="77777777" w:rsidR="00622D2C" w:rsidRPr="00622D2C" w:rsidRDefault="00622D2C" w:rsidP="00622D2C">
      <w:pPr>
        <w:spacing w:line="360" w:lineRule="auto"/>
        <w:rPr>
          <w:rFonts w:ascii="Times New Roman" w:hAnsi="Times New Roman"/>
          <w:noProof/>
          <w:color w:val="201F1E"/>
          <w:sz w:val="24"/>
          <w:szCs w:val="24"/>
          <w:shd w:val="clear" w:color="auto" w:fill="FFFFFF"/>
        </w:rPr>
      </w:pPr>
    </w:p>
    <w:p w14:paraId="71366853" w14:textId="77777777" w:rsidR="00622D2C" w:rsidRPr="00D335F4" w:rsidRDefault="00622D2C" w:rsidP="00622D2C">
      <w:pPr>
        <w:spacing w:line="360" w:lineRule="auto"/>
        <w:ind w:firstLine="720"/>
        <w:rPr>
          <w:rFonts w:ascii="Times New Roman" w:hAnsi="Times New Roman"/>
          <w:noProof/>
          <w:color w:val="201F1E"/>
          <w:sz w:val="24"/>
          <w:szCs w:val="24"/>
          <w:shd w:val="clear" w:color="auto" w:fill="FFFFFF"/>
        </w:rPr>
      </w:pPr>
      <w:r w:rsidRPr="00D335F4">
        <w:rPr>
          <w:rFonts w:ascii="Times New Roman" w:hAnsi="Times New Roman"/>
          <w:noProof/>
          <w:color w:val="201F1E"/>
          <w:sz w:val="24"/>
          <w:szCs w:val="24"/>
          <w:shd w:val="clear" w:color="auto" w:fill="FFFFFF"/>
        </w:rPr>
        <w:t xml:space="preserve">The degree of cooperation among the numerous team members in the venture is crucial for the success &amp; effectiveness of construction projects. Promoting the prompt generation, gathering, as well as creation of project documentation is the responsibility of a leader. Communication encourages an exchange of information by creating vital connections between project stakeholders. To ensure the accomplishment of the venture, each party involved in it must be able to freely exchange as well as obtain project data. Due to ineffective communication, the UK Cross rail development is characterized by a variety of difficulties. For instance, the fear of being fired prevents team members from disclosing injuries suffered on duty. There are risks associated with the project execution. </w:t>
      </w:r>
    </w:p>
    <w:p w14:paraId="4F4D3954" w14:textId="77777777" w:rsidR="00622D2C" w:rsidRPr="00D335F4" w:rsidRDefault="00622D2C" w:rsidP="00622D2C">
      <w:pPr>
        <w:spacing w:line="360" w:lineRule="auto"/>
        <w:ind w:firstLine="720"/>
        <w:rPr>
          <w:rFonts w:ascii="Times New Roman" w:hAnsi="Times New Roman"/>
          <w:noProof/>
          <w:color w:val="201F1E"/>
          <w:sz w:val="24"/>
          <w:szCs w:val="24"/>
          <w:shd w:val="clear" w:color="auto" w:fill="FFFFFF"/>
        </w:rPr>
      </w:pPr>
      <w:r w:rsidRPr="00D335F4">
        <w:rPr>
          <w:rFonts w:ascii="Times New Roman" w:hAnsi="Times New Roman"/>
          <w:noProof/>
          <w:color w:val="201F1E"/>
          <w:sz w:val="24"/>
          <w:szCs w:val="24"/>
          <w:shd w:val="clear" w:color="auto" w:fill="FFFFFF"/>
        </w:rPr>
        <w:t>Cross rail’s project leaders must ascertain the objectives clearly to enhance project information. By evaluating the nature, style, as well as the importance of the information, that objective can be accomplished. The division of the entire operation into controllable project elements must be ensured by the project leaders. The different construction team members must be given the task of carrying out the sub-projects. This action will be crucial in encouraging responsibility. The program manager must assess the demands of the many divisions, specializations, as well as professions engaged in the initiative to establish the network requirements efficiently.</w:t>
      </w:r>
    </w:p>
    <w:p w14:paraId="609D2B0C" w14:textId="77777777" w:rsidR="00622D2C" w:rsidRDefault="00622D2C" w:rsidP="00622D2C">
      <w:pPr>
        <w:spacing w:line="360" w:lineRule="auto"/>
        <w:ind w:firstLine="720"/>
        <w:rPr>
          <w:rFonts w:ascii="Times New Roman" w:hAnsi="Times New Roman"/>
          <w:noProof/>
          <w:color w:val="201F1E"/>
          <w:sz w:val="24"/>
          <w:szCs w:val="24"/>
          <w:shd w:val="clear" w:color="auto" w:fill="FFFFFF"/>
        </w:rPr>
      </w:pPr>
      <w:r w:rsidRPr="00D335F4">
        <w:rPr>
          <w:rFonts w:ascii="Times New Roman" w:hAnsi="Times New Roman"/>
          <w:noProof/>
          <w:color w:val="201F1E"/>
          <w:sz w:val="24"/>
          <w:szCs w:val="24"/>
          <w:shd w:val="clear" w:color="auto" w:fill="FFFFFF"/>
        </w:rPr>
        <w:t>Communicating the level of milestone achievement is a requirement of internal monitoring. The program managers must conduct project performance evaluations to complete performance measurements effectively. Managing proposed changes requires careful attention to reporting standards. The absence of communication that occurred throughout the Cross rail project's implementation may be a significant barrier to executing proposed changes. This claim is based on the possibility that the teammates of the venture will not be able to communicate pertinent information that could have a beneficial impact on the project's consequences.</w:t>
      </w:r>
    </w:p>
    <w:p w14:paraId="2C7AC0BF" w14:textId="2C7A6F42" w:rsidR="00BE477A" w:rsidRDefault="00BE477A" w:rsidP="00DF57C0">
      <w:pPr>
        <w:spacing w:line="360" w:lineRule="auto"/>
        <w:rPr>
          <w:rFonts w:ascii="Times New Roman" w:hAnsi="Times New Roman"/>
          <w:color w:val="201F1E"/>
          <w:sz w:val="24"/>
          <w:szCs w:val="24"/>
          <w:shd w:val="clear" w:color="auto" w:fill="FFFFFF"/>
        </w:rPr>
      </w:pPr>
    </w:p>
    <w:p w14:paraId="700B12FC" w14:textId="73E44FD8" w:rsidR="00303CB8" w:rsidRDefault="00303CB8" w:rsidP="00DF57C0">
      <w:pPr>
        <w:spacing w:line="360" w:lineRule="auto"/>
        <w:rPr>
          <w:rFonts w:ascii="Times New Roman" w:hAnsi="Times New Roman"/>
          <w:color w:val="201F1E"/>
          <w:sz w:val="24"/>
          <w:szCs w:val="24"/>
          <w:shd w:val="clear" w:color="auto" w:fill="FFFFFF"/>
        </w:rPr>
      </w:pPr>
    </w:p>
    <w:p w14:paraId="0E503F78" w14:textId="77777777" w:rsidR="001B3DE5" w:rsidRPr="00017FAF" w:rsidRDefault="001B3DE5" w:rsidP="001B3DE5">
      <w:pPr>
        <w:jc w:val="center"/>
        <w:rPr>
          <w:rFonts w:ascii="Times New Roman" w:hAnsi="Times New Roman"/>
          <w:b/>
          <w:bCs/>
          <w:i/>
          <w:iCs/>
          <w:color w:val="201F1E"/>
          <w:sz w:val="32"/>
          <w:szCs w:val="32"/>
          <w:shd w:val="clear" w:color="auto" w:fill="FFFFFF"/>
        </w:rPr>
      </w:pPr>
      <w:r>
        <w:rPr>
          <w:rFonts w:ascii="Times New Roman" w:hAnsi="Times New Roman"/>
          <w:b/>
          <w:bCs/>
          <w:i/>
          <w:iCs/>
          <w:color w:val="201F1E"/>
          <w:sz w:val="32"/>
          <w:szCs w:val="32"/>
          <w:shd w:val="clear" w:color="auto" w:fill="FFFFFF"/>
        </w:rPr>
        <w:lastRenderedPageBreak/>
        <w:t>Conclusion</w:t>
      </w:r>
    </w:p>
    <w:p w14:paraId="379FA3D4" w14:textId="77777777" w:rsidR="001B3DE5" w:rsidRDefault="001B3DE5" w:rsidP="001B3DE5">
      <w:pPr>
        <w:spacing w:line="360" w:lineRule="auto"/>
        <w:rPr>
          <w:rFonts w:ascii="Times New Roman" w:hAnsi="Times New Roman"/>
          <w:color w:val="201F1E"/>
          <w:sz w:val="24"/>
          <w:szCs w:val="24"/>
          <w:shd w:val="clear" w:color="auto" w:fill="FFFFFF"/>
        </w:rPr>
      </w:pPr>
    </w:p>
    <w:p w14:paraId="025CCF91" w14:textId="77777777" w:rsidR="001B3DE5" w:rsidRDefault="001B3DE5" w:rsidP="001B3DE5">
      <w:pPr>
        <w:spacing w:line="360" w:lineRule="auto"/>
        <w:ind w:firstLine="720"/>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The examination of the following project administration concepts and practices in relation to a London Cross rail development emphasizes the necessity of good project administration implementation. The intricacy and expense of initiatives need the best use of the concepts. The London Cross rail program has a variety of problems that may prevent it from reaching its intended purpose. One of the significant issues is a lack of cooperation and communication between program team participants. To effectively achieve project objectives, the project leader must recognize the significance of building an efficient form of working. The project figurehead should combine excellent project management by concentrating on teamwork participation. This strategy will be critical in fostering an atmosphere favorable to the creation and dissemination of newfound information. Furthermore, the many project stakeholders will create a clear plan for the project. Program culture creation will guarantee that project participants create a sense of responsibility and concentration on the given program tasks. The task leader will reduce the chance of failed projects by encouraging cooperation.</w:t>
      </w:r>
    </w:p>
    <w:p w14:paraId="55B6F56B" w14:textId="66F1FC0F" w:rsidR="00BE477A" w:rsidRDefault="00BE477A" w:rsidP="00DF57C0">
      <w:pPr>
        <w:spacing w:line="360" w:lineRule="auto"/>
        <w:rPr>
          <w:rFonts w:ascii="Times New Roman" w:hAnsi="Times New Roman"/>
          <w:color w:val="201F1E"/>
          <w:sz w:val="24"/>
          <w:szCs w:val="24"/>
          <w:shd w:val="clear" w:color="auto" w:fill="FFFFFF"/>
        </w:rPr>
      </w:pPr>
    </w:p>
    <w:p w14:paraId="6C5FC4C1" w14:textId="310C233D" w:rsidR="00BE477A" w:rsidRDefault="00BE477A" w:rsidP="00DF57C0">
      <w:pPr>
        <w:spacing w:line="360" w:lineRule="auto"/>
        <w:rPr>
          <w:rFonts w:ascii="Times New Roman" w:hAnsi="Times New Roman"/>
          <w:color w:val="201F1E"/>
          <w:sz w:val="24"/>
          <w:szCs w:val="24"/>
          <w:shd w:val="clear" w:color="auto" w:fill="FFFFFF"/>
        </w:rPr>
      </w:pPr>
    </w:p>
    <w:p w14:paraId="39B0B034" w14:textId="4A649AF3" w:rsidR="00BE477A" w:rsidRDefault="00BE477A" w:rsidP="00DF57C0">
      <w:pPr>
        <w:spacing w:line="360" w:lineRule="auto"/>
        <w:rPr>
          <w:rFonts w:ascii="Times New Roman" w:hAnsi="Times New Roman"/>
          <w:color w:val="201F1E"/>
          <w:sz w:val="24"/>
          <w:szCs w:val="24"/>
          <w:shd w:val="clear" w:color="auto" w:fill="FFFFFF"/>
        </w:rPr>
      </w:pPr>
    </w:p>
    <w:p w14:paraId="109930E0" w14:textId="5FF4B79F" w:rsidR="00BE477A" w:rsidRDefault="00BE477A" w:rsidP="00DF57C0">
      <w:pPr>
        <w:spacing w:line="360" w:lineRule="auto"/>
        <w:rPr>
          <w:rFonts w:ascii="Times New Roman" w:hAnsi="Times New Roman"/>
          <w:color w:val="201F1E"/>
          <w:sz w:val="24"/>
          <w:szCs w:val="24"/>
          <w:shd w:val="clear" w:color="auto" w:fill="FFFFFF"/>
        </w:rPr>
      </w:pPr>
    </w:p>
    <w:p w14:paraId="4A353C15" w14:textId="774ECBFD" w:rsidR="00BE477A" w:rsidRDefault="00BE477A" w:rsidP="00DF57C0">
      <w:pPr>
        <w:spacing w:line="360" w:lineRule="auto"/>
        <w:rPr>
          <w:rFonts w:ascii="Times New Roman" w:hAnsi="Times New Roman"/>
          <w:color w:val="201F1E"/>
          <w:sz w:val="24"/>
          <w:szCs w:val="24"/>
          <w:shd w:val="clear" w:color="auto" w:fill="FFFFFF"/>
        </w:rPr>
      </w:pPr>
    </w:p>
    <w:p w14:paraId="24F4AB5D" w14:textId="595ECB67" w:rsidR="00BE477A" w:rsidRDefault="00BE477A" w:rsidP="00DF57C0">
      <w:pPr>
        <w:spacing w:line="360" w:lineRule="auto"/>
        <w:rPr>
          <w:rFonts w:ascii="Times New Roman" w:hAnsi="Times New Roman"/>
          <w:color w:val="201F1E"/>
          <w:sz w:val="24"/>
          <w:szCs w:val="24"/>
          <w:shd w:val="clear" w:color="auto" w:fill="FFFFFF"/>
        </w:rPr>
      </w:pPr>
    </w:p>
    <w:p w14:paraId="24AE063C" w14:textId="43320124" w:rsidR="00BE477A" w:rsidRDefault="00BE477A" w:rsidP="00DF57C0">
      <w:pPr>
        <w:spacing w:line="360" w:lineRule="auto"/>
        <w:rPr>
          <w:rFonts w:ascii="Times New Roman" w:hAnsi="Times New Roman"/>
          <w:color w:val="201F1E"/>
          <w:sz w:val="24"/>
          <w:szCs w:val="24"/>
          <w:shd w:val="clear" w:color="auto" w:fill="FFFFFF"/>
        </w:rPr>
      </w:pPr>
    </w:p>
    <w:p w14:paraId="706297A5" w14:textId="77777777" w:rsidR="00BE477A" w:rsidRDefault="00BE477A" w:rsidP="00DF57C0">
      <w:pPr>
        <w:spacing w:line="360" w:lineRule="auto"/>
        <w:rPr>
          <w:rFonts w:ascii="Times New Roman" w:hAnsi="Times New Roman"/>
          <w:color w:val="201F1E"/>
          <w:sz w:val="24"/>
          <w:szCs w:val="24"/>
          <w:shd w:val="clear" w:color="auto" w:fill="FFFFFF"/>
        </w:rPr>
      </w:pPr>
    </w:p>
    <w:p w14:paraId="0A29713E" w14:textId="00FCA42E" w:rsidR="00DF57C0" w:rsidRDefault="00DF57C0" w:rsidP="00181789">
      <w:pPr>
        <w:spacing w:line="360" w:lineRule="auto"/>
        <w:ind w:firstLine="720"/>
        <w:rPr>
          <w:rFonts w:ascii="Times New Roman" w:hAnsi="Times New Roman"/>
          <w:color w:val="201F1E"/>
          <w:sz w:val="24"/>
          <w:szCs w:val="24"/>
          <w:shd w:val="clear" w:color="auto" w:fill="FFFFFF"/>
        </w:rPr>
      </w:pPr>
    </w:p>
    <w:p w14:paraId="77332B49" w14:textId="011080AB" w:rsidR="00DF57C0" w:rsidRDefault="00DF57C0" w:rsidP="00181789">
      <w:pPr>
        <w:spacing w:line="360" w:lineRule="auto"/>
        <w:ind w:firstLine="720"/>
        <w:rPr>
          <w:rFonts w:ascii="Times New Roman" w:hAnsi="Times New Roman"/>
          <w:color w:val="201F1E"/>
          <w:sz w:val="24"/>
          <w:szCs w:val="24"/>
          <w:shd w:val="clear" w:color="auto" w:fill="FFFFFF"/>
        </w:rPr>
      </w:pPr>
    </w:p>
    <w:p w14:paraId="7124C369" w14:textId="2A698231" w:rsidR="00DF57C0" w:rsidRDefault="00DF57C0" w:rsidP="00181789">
      <w:pPr>
        <w:spacing w:line="360" w:lineRule="auto"/>
        <w:ind w:firstLine="720"/>
        <w:rPr>
          <w:rFonts w:ascii="Times New Roman" w:hAnsi="Times New Roman"/>
          <w:color w:val="201F1E"/>
          <w:sz w:val="24"/>
          <w:szCs w:val="24"/>
          <w:shd w:val="clear" w:color="auto" w:fill="FFFFFF"/>
        </w:rPr>
      </w:pPr>
    </w:p>
    <w:p w14:paraId="33BD373A" w14:textId="44EAD6A1" w:rsidR="009F25C1" w:rsidRPr="00017FAF" w:rsidRDefault="009F25C1" w:rsidP="009F25C1">
      <w:pPr>
        <w:jc w:val="center"/>
        <w:rPr>
          <w:rFonts w:ascii="Times New Roman" w:hAnsi="Times New Roman"/>
          <w:b/>
          <w:bCs/>
          <w:i/>
          <w:iCs/>
          <w:color w:val="201F1E"/>
          <w:sz w:val="32"/>
          <w:szCs w:val="32"/>
          <w:shd w:val="clear" w:color="auto" w:fill="FFFFFF"/>
        </w:rPr>
      </w:pPr>
      <w:r>
        <w:rPr>
          <w:rFonts w:ascii="Times New Roman" w:hAnsi="Times New Roman"/>
          <w:b/>
          <w:bCs/>
          <w:i/>
          <w:iCs/>
          <w:color w:val="201F1E"/>
          <w:sz w:val="32"/>
          <w:szCs w:val="32"/>
          <w:shd w:val="clear" w:color="auto" w:fill="FFFFFF"/>
        </w:rPr>
        <w:lastRenderedPageBreak/>
        <w:t>References</w:t>
      </w:r>
    </w:p>
    <w:p w14:paraId="7CFC7EB6" w14:textId="44EAD6A1" w:rsidR="009F25C1" w:rsidRDefault="009F25C1" w:rsidP="009F25C1">
      <w:pPr>
        <w:spacing w:line="360" w:lineRule="auto"/>
        <w:rPr>
          <w:rFonts w:ascii="Times New Roman" w:hAnsi="Times New Roman"/>
          <w:color w:val="201F1E"/>
          <w:sz w:val="24"/>
          <w:szCs w:val="24"/>
          <w:shd w:val="clear" w:color="auto" w:fill="FFFFFF"/>
        </w:rPr>
      </w:pPr>
    </w:p>
    <w:p w14:paraId="667F72EB" w14:textId="77777777" w:rsidR="009F25C1" w:rsidRPr="009F25C1" w:rsidRDefault="009F25C1" w:rsidP="009F25C1">
      <w:pPr>
        <w:spacing w:line="360" w:lineRule="auto"/>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 xml:space="preserve">eSUB Construction Software 2018. Proven Time Management Strategies for Construction Project Managers - eSUB Construction Software. https://esub.com/blog/proven-time-management-strategies-for-construction-project-managers/ </w:t>
      </w:r>
    </w:p>
    <w:p w14:paraId="42689908" w14:textId="77777777" w:rsidR="009F25C1" w:rsidRPr="009F25C1" w:rsidRDefault="009F25C1" w:rsidP="009F25C1">
      <w:pPr>
        <w:spacing w:line="360" w:lineRule="auto"/>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Jin, X., Zhang, G., Liu, J., Feng, Y. and Zuo, J., 2017. Major participants in the construction industry and their approaches to risks: A theoretical framework. Procedia Engineering, 182, pp.314-320. https://doi.org/10.1016/j.proeng.2017.03.100</w:t>
      </w:r>
    </w:p>
    <w:p w14:paraId="41C3A4D1" w14:textId="77777777" w:rsidR="009F25C1" w:rsidRPr="009F25C1" w:rsidRDefault="009F25C1" w:rsidP="009F25C1">
      <w:pPr>
        <w:spacing w:line="360" w:lineRule="auto"/>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 xml:space="preserve">Kettle, E. 2022. Elizabeth Line map: See the route and when the Elizabeth Line opens. Harrow Times.: https://www.harrowtimes.co.uk/news/20114158.crossrail-stops-elizabeth-line/ </w:t>
      </w:r>
    </w:p>
    <w:p w14:paraId="0996C8C3" w14:textId="77777777" w:rsidR="009F25C1" w:rsidRPr="009F25C1" w:rsidRDefault="009F25C1" w:rsidP="009F25C1">
      <w:pPr>
        <w:spacing w:line="360" w:lineRule="auto"/>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Kumar Mishra, A. and Aithal, P.S., 2021. Operational Risk Analysis of Common Activities of Building Construction Project. Turkish Journal of Computer and Mathematics Education, 12(11), pp.6507-6524.</w:t>
      </w:r>
    </w:p>
    <w:p w14:paraId="78A0845A" w14:textId="77777777" w:rsidR="009F25C1" w:rsidRPr="009F25C1" w:rsidRDefault="009F25C1" w:rsidP="009F25C1">
      <w:pPr>
        <w:spacing w:line="360" w:lineRule="auto"/>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 xml:space="preserve">Londonist 2022. Citymapper Has Just Launched An Elizabeth Line Journey Planner!  https://londonist.com/london/transport/elizabeth-line-journey-planner-citymapper </w:t>
      </w:r>
    </w:p>
    <w:p w14:paraId="410274A5" w14:textId="77777777" w:rsidR="009F25C1" w:rsidRPr="009F25C1" w:rsidRDefault="009F25C1" w:rsidP="009F25C1">
      <w:pPr>
        <w:spacing w:line="360" w:lineRule="auto"/>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Marwa, M. and Altaie, M.R., 2022. Use Risk Score Method to Identify the Qualitative Risk Analysis Criteria in Tendering Phase in Construction Projects. Journal of Engineering, 28(7), pp.31-42. https://doi.org/10.1080/15623599.2019.1595354</w:t>
      </w:r>
    </w:p>
    <w:p w14:paraId="1641B2D7" w14:textId="77777777" w:rsidR="009F25C1" w:rsidRPr="009F25C1" w:rsidRDefault="009F25C1" w:rsidP="009F25C1">
      <w:pPr>
        <w:spacing w:line="360" w:lineRule="auto"/>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Medeossi, G. and Nash, A., 2020. Reducing Delays on High-Density Railway Lines: London–Shenfield Case Study. Transportation Research Record, 2674(7), pp.193-205. https://journals.sagepub.com/doi/full/10.1177/0361198120921159</w:t>
      </w:r>
    </w:p>
    <w:p w14:paraId="71768DDC" w14:textId="77777777" w:rsidR="009F25C1" w:rsidRPr="009F25C1" w:rsidRDefault="009F25C1" w:rsidP="009F25C1">
      <w:pPr>
        <w:spacing w:line="360" w:lineRule="auto"/>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Michael Page 2022. Top 6 Construction Project Challenges | Michael Page. [online] Available at: https://www.michaelpage.com/advice/management-advice/top-6-construction-project-challenges</w:t>
      </w:r>
    </w:p>
    <w:p w14:paraId="6C2D341E" w14:textId="77777777" w:rsidR="009F25C1" w:rsidRPr="009F25C1" w:rsidRDefault="009F25C1" w:rsidP="009F25C1">
      <w:pPr>
        <w:spacing w:line="360" w:lineRule="auto"/>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 xml:space="preserve">Network Rail 2022. Crossrail. https://www.networkrail.co.uk/running-the-railway/railway-upgrade-plan/key-projects/crossrail/ </w:t>
      </w:r>
    </w:p>
    <w:p w14:paraId="1D356534" w14:textId="77777777" w:rsidR="009F25C1" w:rsidRPr="009F25C1" w:rsidRDefault="009F25C1" w:rsidP="009F25C1">
      <w:pPr>
        <w:spacing w:line="360" w:lineRule="auto"/>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 xml:space="preserve">Pollalis, D., Lappas and Taylor, M. 2019. Mel Ewell former Chief Executive Officer of Amey, the UK subsidiary of Ferrovial Services. Cris Barron, Chief Communications Officer of Bentley </w:t>
      </w:r>
      <w:r w:rsidRPr="009F25C1">
        <w:rPr>
          <w:rFonts w:ascii="Times New Roman" w:hAnsi="Times New Roman"/>
          <w:noProof/>
          <w:color w:val="201F1E"/>
          <w:sz w:val="24"/>
          <w:szCs w:val="24"/>
          <w:shd w:val="clear" w:color="auto" w:fill="FFFFFF"/>
        </w:rPr>
        <w:lastRenderedPageBreak/>
        <w:t>Systems. https://research.gsd.harvard.edu/zofnass/files/2019/04/20190327_Crossrail-case-study.pdf.</w:t>
      </w:r>
    </w:p>
    <w:p w14:paraId="64D01F6C" w14:textId="24782A93" w:rsidR="009F25C1" w:rsidRDefault="009F25C1" w:rsidP="009F25C1">
      <w:pPr>
        <w:spacing w:line="360" w:lineRule="auto"/>
        <w:rPr>
          <w:rFonts w:ascii="Times New Roman" w:hAnsi="Times New Roman"/>
          <w:noProof/>
          <w:color w:val="201F1E"/>
          <w:sz w:val="24"/>
          <w:szCs w:val="24"/>
          <w:shd w:val="clear" w:color="auto" w:fill="FFFFFF"/>
        </w:rPr>
      </w:pPr>
      <w:r w:rsidRPr="009F25C1">
        <w:rPr>
          <w:rFonts w:ascii="Times New Roman" w:hAnsi="Times New Roman"/>
          <w:noProof/>
          <w:color w:val="201F1E"/>
          <w:sz w:val="24"/>
          <w:szCs w:val="24"/>
          <w:shd w:val="clear" w:color="auto" w:fill="FFFFFF"/>
        </w:rPr>
        <w:t>Sweet, R., 2019. Damned if they did: A defence of Crossrail. Construction Research and Innovation, 10(2), pp.32-38.</w:t>
      </w:r>
    </w:p>
    <w:p w14:paraId="33019F37" w14:textId="76285C0C" w:rsidR="009F25C1" w:rsidRDefault="009F25C1" w:rsidP="009F25C1">
      <w:pPr>
        <w:spacing w:line="360" w:lineRule="auto"/>
        <w:rPr>
          <w:rFonts w:ascii="Times New Roman" w:hAnsi="Times New Roman"/>
          <w:noProof/>
          <w:color w:val="201F1E"/>
          <w:sz w:val="24"/>
          <w:szCs w:val="24"/>
          <w:shd w:val="clear" w:color="auto" w:fill="FFFFFF"/>
        </w:rPr>
      </w:pPr>
    </w:p>
    <w:p w14:paraId="05601D5E" w14:textId="53535878" w:rsidR="006C09C5" w:rsidRDefault="006C09C5" w:rsidP="009F25C1">
      <w:pPr>
        <w:spacing w:line="360" w:lineRule="auto"/>
        <w:rPr>
          <w:rFonts w:ascii="Times New Roman" w:hAnsi="Times New Roman"/>
          <w:noProof/>
          <w:color w:val="201F1E"/>
          <w:sz w:val="24"/>
          <w:szCs w:val="24"/>
          <w:shd w:val="clear" w:color="auto" w:fill="FFFFFF"/>
        </w:rPr>
      </w:pPr>
    </w:p>
    <w:p w14:paraId="3F75CBB6" w14:textId="2514CFF9" w:rsidR="006C09C5" w:rsidRDefault="006C09C5" w:rsidP="009F25C1">
      <w:pPr>
        <w:spacing w:line="360" w:lineRule="auto"/>
        <w:rPr>
          <w:rFonts w:ascii="Times New Roman" w:hAnsi="Times New Roman"/>
          <w:noProof/>
          <w:color w:val="201F1E"/>
          <w:sz w:val="24"/>
          <w:szCs w:val="24"/>
          <w:shd w:val="clear" w:color="auto" w:fill="FFFFFF"/>
        </w:rPr>
      </w:pPr>
    </w:p>
    <w:p w14:paraId="2A7B488B" w14:textId="569AC21A" w:rsidR="006C09C5" w:rsidRDefault="006C09C5" w:rsidP="009F25C1">
      <w:pPr>
        <w:spacing w:line="360" w:lineRule="auto"/>
        <w:rPr>
          <w:rFonts w:ascii="Times New Roman" w:hAnsi="Times New Roman"/>
          <w:noProof/>
          <w:color w:val="201F1E"/>
          <w:sz w:val="24"/>
          <w:szCs w:val="24"/>
          <w:shd w:val="clear" w:color="auto" w:fill="FFFFFF"/>
        </w:rPr>
      </w:pPr>
    </w:p>
    <w:p w14:paraId="0A1555D6" w14:textId="6F8AA5EA" w:rsidR="006C09C5" w:rsidRDefault="006C09C5" w:rsidP="009F25C1">
      <w:pPr>
        <w:spacing w:line="360" w:lineRule="auto"/>
        <w:rPr>
          <w:rFonts w:ascii="Times New Roman" w:hAnsi="Times New Roman"/>
          <w:noProof/>
          <w:color w:val="201F1E"/>
          <w:sz w:val="24"/>
          <w:szCs w:val="24"/>
          <w:shd w:val="clear" w:color="auto" w:fill="FFFFFF"/>
        </w:rPr>
      </w:pPr>
    </w:p>
    <w:p w14:paraId="350C0489" w14:textId="5E7000B8" w:rsidR="006C09C5" w:rsidRDefault="006C09C5" w:rsidP="009F25C1">
      <w:pPr>
        <w:spacing w:line="360" w:lineRule="auto"/>
        <w:rPr>
          <w:rFonts w:ascii="Times New Roman" w:hAnsi="Times New Roman"/>
          <w:noProof/>
          <w:color w:val="201F1E"/>
          <w:sz w:val="24"/>
          <w:szCs w:val="24"/>
          <w:shd w:val="clear" w:color="auto" w:fill="FFFFFF"/>
        </w:rPr>
      </w:pPr>
      <w:r w:rsidRPr="006C09C5">
        <w:rPr>
          <w:rFonts w:ascii="Times New Roman" w:hAnsi="Times New Roman"/>
          <w:noProof/>
          <w:color w:val="201F1E"/>
          <w:sz w:val="24"/>
          <w:szCs w:val="24"/>
          <w:shd w:val="clear" w:color="auto" w:fill="FFFFFF"/>
        </w:rPr>
        <w:t>https://www.crossrail.co.uk/benefits/economic-sustainability/wider-economic-benefits</w:t>
      </w:r>
    </w:p>
    <w:p w14:paraId="09D88BA2" w14:textId="77777777" w:rsidR="006C09C5" w:rsidRDefault="006C09C5" w:rsidP="009F25C1">
      <w:pPr>
        <w:spacing w:line="360" w:lineRule="auto"/>
        <w:rPr>
          <w:rFonts w:ascii="Times New Roman" w:hAnsi="Times New Roman"/>
          <w:noProof/>
          <w:color w:val="201F1E"/>
          <w:sz w:val="24"/>
          <w:szCs w:val="24"/>
          <w:shd w:val="clear" w:color="auto" w:fill="FFFFFF"/>
        </w:rPr>
      </w:pPr>
    </w:p>
    <w:p w14:paraId="6F39A661" w14:textId="68217B0C" w:rsidR="009F25C1" w:rsidRDefault="006378B6" w:rsidP="009F25C1">
      <w:pPr>
        <w:spacing w:line="360" w:lineRule="auto"/>
        <w:rPr>
          <w:rFonts w:ascii="Times New Roman" w:hAnsi="Times New Roman"/>
          <w:noProof/>
          <w:color w:val="201F1E"/>
          <w:sz w:val="24"/>
          <w:szCs w:val="24"/>
          <w:shd w:val="clear" w:color="auto" w:fill="FFFFFF"/>
        </w:rPr>
      </w:pPr>
      <w:r w:rsidRPr="006378B6">
        <w:rPr>
          <w:rFonts w:ascii="Times New Roman" w:hAnsi="Times New Roman"/>
          <w:noProof/>
          <w:color w:val="201F1E"/>
          <w:sz w:val="24"/>
          <w:szCs w:val="24"/>
          <w:shd w:val="clear" w:color="auto" w:fill="FFFFFF"/>
        </w:rPr>
        <w:t>https://content.tfl.gov.uk/tfl-elizabeth-line-benefits-framework.pdf</w:t>
      </w:r>
    </w:p>
    <w:p w14:paraId="677A6AC7" w14:textId="77777777" w:rsidR="006378B6" w:rsidRDefault="006378B6" w:rsidP="009F25C1">
      <w:pPr>
        <w:spacing w:line="360" w:lineRule="auto"/>
        <w:rPr>
          <w:rFonts w:ascii="Times New Roman" w:hAnsi="Times New Roman"/>
          <w:noProof/>
          <w:color w:val="201F1E"/>
          <w:sz w:val="24"/>
          <w:szCs w:val="24"/>
          <w:shd w:val="clear" w:color="auto" w:fill="FFFFFF"/>
        </w:rPr>
      </w:pPr>
    </w:p>
    <w:p w14:paraId="035D62C1" w14:textId="77777777" w:rsidR="00E8666C" w:rsidRDefault="00E8666C" w:rsidP="00D335F4">
      <w:pPr>
        <w:spacing w:line="360" w:lineRule="auto"/>
        <w:ind w:firstLine="720"/>
        <w:rPr>
          <w:rFonts w:ascii="Times New Roman" w:hAnsi="Times New Roman"/>
          <w:noProof/>
          <w:color w:val="201F1E"/>
          <w:sz w:val="24"/>
          <w:szCs w:val="24"/>
          <w:shd w:val="clear" w:color="auto" w:fill="FFFFFF"/>
        </w:rPr>
      </w:pPr>
    </w:p>
    <w:sectPr w:rsidR="00E8666C" w:rsidSect="00602A74">
      <w:footerReference w:type="default" r:id="rId11"/>
      <w:pgSz w:w="12240" w:h="15840"/>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6B40E" w14:textId="77777777" w:rsidR="005C2185" w:rsidRDefault="005C2185" w:rsidP="00602A74">
      <w:pPr>
        <w:spacing w:after="0" w:line="240" w:lineRule="auto"/>
      </w:pPr>
      <w:r>
        <w:separator/>
      </w:r>
    </w:p>
  </w:endnote>
  <w:endnote w:type="continuationSeparator" w:id="0">
    <w:p w14:paraId="1169C34F" w14:textId="77777777" w:rsidR="005C2185" w:rsidRDefault="005C2185" w:rsidP="00602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3F81" w14:textId="77777777" w:rsidR="00602A74" w:rsidRDefault="00602A74">
    <w:pPr>
      <w:pStyle w:val="Footer"/>
      <w:jc w:val="center"/>
    </w:pPr>
  </w:p>
  <w:p w14:paraId="690814C6" w14:textId="77777777" w:rsidR="00602A74" w:rsidRDefault="00602A74">
    <w:pPr>
      <w:pStyle w:val="Footer"/>
      <w:jc w:val="center"/>
    </w:pPr>
    <w:r>
      <w:fldChar w:fldCharType="begin"/>
    </w:r>
    <w:r>
      <w:instrText xml:space="preserve"> PAGE   \* MERGEFORMAT </w:instrText>
    </w:r>
    <w:r>
      <w:fldChar w:fldCharType="separate"/>
    </w:r>
    <w:r>
      <w:rPr>
        <w:noProof/>
      </w:rPr>
      <w:t>2</w:t>
    </w:r>
    <w:r>
      <w:fldChar w:fldCharType="end"/>
    </w:r>
  </w:p>
  <w:p w14:paraId="7611D2C2" w14:textId="77777777" w:rsidR="00602A74" w:rsidRDefault="00602A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683B" w14:textId="77777777" w:rsidR="005C2185" w:rsidRDefault="005C2185" w:rsidP="00602A74">
      <w:pPr>
        <w:spacing w:after="0" w:line="240" w:lineRule="auto"/>
      </w:pPr>
      <w:r>
        <w:separator/>
      </w:r>
    </w:p>
  </w:footnote>
  <w:footnote w:type="continuationSeparator" w:id="0">
    <w:p w14:paraId="423CBC49" w14:textId="77777777" w:rsidR="005C2185" w:rsidRDefault="005C2185" w:rsidP="00602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33A5E"/>
    <w:multiLevelType w:val="hybridMultilevel"/>
    <w:tmpl w:val="7E8C2DDE"/>
    <w:lvl w:ilvl="0" w:tplc="8B6ADE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E84ABF"/>
    <w:multiLevelType w:val="hybridMultilevel"/>
    <w:tmpl w:val="0ED44E32"/>
    <w:lvl w:ilvl="0" w:tplc="B5AABB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211E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C3D7A58"/>
    <w:multiLevelType w:val="hybridMultilevel"/>
    <w:tmpl w:val="FFFFFFFF"/>
    <w:lvl w:ilvl="0" w:tplc="7B3E69D4">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4" w15:restartNumberingAfterBreak="0">
    <w:nsid w:val="290976F0"/>
    <w:multiLevelType w:val="hybridMultilevel"/>
    <w:tmpl w:val="C50048B4"/>
    <w:lvl w:ilvl="0" w:tplc="D450ACB2">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CEA4E78"/>
    <w:multiLevelType w:val="hybridMultilevel"/>
    <w:tmpl w:val="FFFFFFFF"/>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hint="default"/>
      </w:rPr>
    </w:lvl>
    <w:lvl w:ilvl="8" w:tplc="40090005">
      <w:start w:val="1"/>
      <w:numFmt w:val="bullet"/>
      <w:lvlText w:val=""/>
      <w:lvlJc w:val="left"/>
      <w:pPr>
        <w:ind w:left="6480" w:hanging="360"/>
      </w:pPr>
      <w:rPr>
        <w:rFonts w:ascii="Wingdings" w:hAnsi="Wingdings" w:hint="default"/>
      </w:rPr>
    </w:lvl>
  </w:abstractNum>
  <w:abstractNum w:abstractNumId="6" w15:restartNumberingAfterBreak="0">
    <w:nsid w:val="352927FF"/>
    <w:multiLevelType w:val="hybridMultilevel"/>
    <w:tmpl w:val="5BC4CE30"/>
    <w:lvl w:ilvl="0" w:tplc="524C95D4">
      <w:start w:val="1"/>
      <w:numFmt w:val="bullet"/>
      <w:lvlText w:val="-"/>
      <w:lvlJc w:val="left"/>
      <w:pPr>
        <w:ind w:left="482" w:hanging="360"/>
      </w:pPr>
      <w:rPr>
        <w:rFonts w:ascii="Times New Roman" w:eastAsia="Times New Roman" w:hAnsi="Times New Roman" w:cs="Times New Roman" w:hint="default"/>
        <w:b/>
        <w:i/>
        <w:color w:val="auto"/>
        <w:sz w:val="50"/>
      </w:rPr>
    </w:lvl>
    <w:lvl w:ilvl="1" w:tplc="08090003" w:tentative="1">
      <w:start w:val="1"/>
      <w:numFmt w:val="bullet"/>
      <w:lvlText w:val="o"/>
      <w:lvlJc w:val="left"/>
      <w:pPr>
        <w:ind w:left="1202" w:hanging="360"/>
      </w:pPr>
      <w:rPr>
        <w:rFonts w:ascii="Courier New" w:hAnsi="Courier New" w:cs="Courier New" w:hint="default"/>
      </w:rPr>
    </w:lvl>
    <w:lvl w:ilvl="2" w:tplc="08090005" w:tentative="1">
      <w:start w:val="1"/>
      <w:numFmt w:val="bullet"/>
      <w:lvlText w:val=""/>
      <w:lvlJc w:val="left"/>
      <w:pPr>
        <w:ind w:left="1922" w:hanging="360"/>
      </w:pPr>
      <w:rPr>
        <w:rFonts w:ascii="Wingdings" w:hAnsi="Wingdings" w:hint="default"/>
      </w:rPr>
    </w:lvl>
    <w:lvl w:ilvl="3" w:tplc="08090001" w:tentative="1">
      <w:start w:val="1"/>
      <w:numFmt w:val="bullet"/>
      <w:lvlText w:val=""/>
      <w:lvlJc w:val="left"/>
      <w:pPr>
        <w:ind w:left="2642" w:hanging="360"/>
      </w:pPr>
      <w:rPr>
        <w:rFonts w:ascii="Symbol" w:hAnsi="Symbol" w:hint="default"/>
      </w:rPr>
    </w:lvl>
    <w:lvl w:ilvl="4" w:tplc="08090003" w:tentative="1">
      <w:start w:val="1"/>
      <w:numFmt w:val="bullet"/>
      <w:lvlText w:val="o"/>
      <w:lvlJc w:val="left"/>
      <w:pPr>
        <w:ind w:left="3362" w:hanging="360"/>
      </w:pPr>
      <w:rPr>
        <w:rFonts w:ascii="Courier New" w:hAnsi="Courier New" w:cs="Courier New" w:hint="default"/>
      </w:rPr>
    </w:lvl>
    <w:lvl w:ilvl="5" w:tplc="08090005" w:tentative="1">
      <w:start w:val="1"/>
      <w:numFmt w:val="bullet"/>
      <w:lvlText w:val=""/>
      <w:lvlJc w:val="left"/>
      <w:pPr>
        <w:ind w:left="4082" w:hanging="360"/>
      </w:pPr>
      <w:rPr>
        <w:rFonts w:ascii="Wingdings" w:hAnsi="Wingdings" w:hint="default"/>
      </w:rPr>
    </w:lvl>
    <w:lvl w:ilvl="6" w:tplc="08090001" w:tentative="1">
      <w:start w:val="1"/>
      <w:numFmt w:val="bullet"/>
      <w:lvlText w:val=""/>
      <w:lvlJc w:val="left"/>
      <w:pPr>
        <w:ind w:left="4802" w:hanging="360"/>
      </w:pPr>
      <w:rPr>
        <w:rFonts w:ascii="Symbol" w:hAnsi="Symbol" w:hint="default"/>
      </w:rPr>
    </w:lvl>
    <w:lvl w:ilvl="7" w:tplc="08090003" w:tentative="1">
      <w:start w:val="1"/>
      <w:numFmt w:val="bullet"/>
      <w:lvlText w:val="o"/>
      <w:lvlJc w:val="left"/>
      <w:pPr>
        <w:ind w:left="5522" w:hanging="360"/>
      </w:pPr>
      <w:rPr>
        <w:rFonts w:ascii="Courier New" w:hAnsi="Courier New" w:cs="Courier New" w:hint="default"/>
      </w:rPr>
    </w:lvl>
    <w:lvl w:ilvl="8" w:tplc="08090005" w:tentative="1">
      <w:start w:val="1"/>
      <w:numFmt w:val="bullet"/>
      <w:lvlText w:val=""/>
      <w:lvlJc w:val="left"/>
      <w:pPr>
        <w:ind w:left="6242" w:hanging="360"/>
      </w:pPr>
      <w:rPr>
        <w:rFonts w:ascii="Wingdings" w:hAnsi="Wingdings" w:hint="default"/>
      </w:rPr>
    </w:lvl>
  </w:abstractNum>
  <w:abstractNum w:abstractNumId="7" w15:restartNumberingAfterBreak="0">
    <w:nsid w:val="3603F29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B242658"/>
    <w:multiLevelType w:val="hybridMultilevel"/>
    <w:tmpl w:val="EB5AA394"/>
    <w:lvl w:ilvl="0" w:tplc="F55C6B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C3F0785"/>
    <w:multiLevelType w:val="hybridMultilevel"/>
    <w:tmpl w:val="C4F0C2FE"/>
    <w:lvl w:ilvl="0" w:tplc="E05EF0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573F61"/>
    <w:multiLevelType w:val="hybridMultilevel"/>
    <w:tmpl w:val="98F8D6CA"/>
    <w:lvl w:ilvl="0" w:tplc="FF36509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4A2CFD"/>
    <w:multiLevelType w:val="hybridMultilevel"/>
    <w:tmpl w:val="AA90DE7E"/>
    <w:lvl w:ilvl="0" w:tplc="CB7E50F8">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EB133D"/>
    <w:multiLevelType w:val="hybridMultilevel"/>
    <w:tmpl w:val="FFFFFFFF"/>
    <w:lvl w:ilvl="0" w:tplc="13782684">
      <w:start w:val="1"/>
      <w:numFmt w:val="lowerLetter"/>
      <w:lvlText w:val="%1)"/>
      <w:lvlJc w:val="left"/>
      <w:pPr>
        <w:ind w:left="1080" w:hanging="360"/>
      </w:pPr>
      <w:rPr>
        <w:rFonts w:cs="Times New Roman" w:hint="default"/>
      </w:rPr>
    </w:lvl>
    <w:lvl w:ilvl="1" w:tplc="19622C74">
      <w:start w:val="1"/>
      <w:numFmt w:val="lowerLetter"/>
      <w:lvlText w:val="%2)"/>
      <w:lvlJc w:val="left"/>
      <w:pPr>
        <w:ind w:left="1069" w:hanging="360"/>
      </w:pPr>
      <w:rPr>
        <w:rFonts w:ascii="Calibri" w:eastAsia="Times New Roman" w:hAnsi="Calibri"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3" w15:restartNumberingAfterBreak="0">
    <w:nsid w:val="4FB6AEC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3C626D2"/>
    <w:multiLevelType w:val="hybridMultilevel"/>
    <w:tmpl w:val="FFFFFFFF"/>
    <w:lvl w:ilvl="0" w:tplc="9FD068E2">
      <w:start w:val="2"/>
      <w:numFmt w:val="bullet"/>
      <w:lvlText w:val="-"/>
      <w:lvlJc w:val="left"/>
      <w:pPr>
        <w:ind w:left="720" w:hanging="360"/>
      </w:pPr>
      <w:rPr>
        <w:rFonts w:ascii="Times New Roman" w:eastAsia="Times New Roman" w:hAnsi="Times New Roman" w:hint="default"/>
        <w:b/>
        <w:color w:val="auto"/>
        <w:sz w:val="5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642010"/>
    <w:multiLevelType w:val="hybridMultilevel"/>
    <w:tmpl w:val="F8AEC1F0"/>
    <w:lvl w:ilvl="0" w:tplc="E5F699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63C04C8"/>
    <w:multiLevelType w:val="hybridMultilevel"/>
    <w:tmpl w:val="918C1F54"/>
    <w:lvl w:ilvl="0" w:tplc="D1B24EC0">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54411"/>
    <w:multiLevelType w:val="hybridMultilevel"/>
    <w:tmpl w:val="460A540C"/>
    <w:lvl w:ilvl="0" w:tplc="E7E24F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0813CF"/>
    <w:multiLevelType w:val="multilevel"/>
    <w:tmpl w:val="FFFFFFFF"/>
    <w:lvl w:ilvl="0">
      <w:start w:val="1"/>
      <w:numFmt w:val="decimal"/>
      <w:lvlText w:val="Q%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6DF52C01"/>
    <w:multiLevelType w:val="hybridMultilevel"/>
    <w:tmpl w:val="2D78CC36"/>
    <w:lvl w:ilvl="0" w:tplc="105E66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8E2EC6"/>
    <w:multiLevelType w:val="hybridMultilevel"/>
    <w:tmpl w:val="FFFFFFFF"/>
    <w:lvl w:ilvl="0" w:tplc="4009000F">
      <w:start w:val="1"/>
      <w:numFmt w:val="decimal"/>
      <w:lvlText w:val="%1."/>
      <w:lvlJc w:val="left"/>
      <w:pPr>
        <w:ind w:left="720" w:hanging="360"/>
      </w:pPr>
      <w:rPr>
        <w:rFonts w:cs="Times New Roman"/>
      </w:rPr>
    </w:lvl>
    <w:lvl w:ilvl="1" w:tplc="40090019">
      <w:start w:val="1"/>
      <w:numFmt w:val="lowerLetter"/>
      <w:lvlText w:val="%2."/>
      <w:lvlJc w:val="left"/>
      <w:pPr>
        <w:ind w:left="1440" w:hanging="360"/>
      </w:pPr>
      <w:rPr>
        <w:rFonts w:cs="Times New Roman"/>
      </w:rPr>
    </w:lvl>
    <w:lvl w:ilvl="2" w:tplc="4009001B">
      <w:start w:val="1"/>
      <w:numFmt w:val="lowerRoman"/>
      <w:lvlText w:val="%3."/>
      <w:lvlJc w:val="right"/>
      <w:pPr>
        <w:ind w:left="2160" w:hanging="180"/>
      </w:pPr>
      <w:rPr>
        <w:rFonts w:cs="Times New Roman"/>
      </w:rPr>
    </w:lvl>
    <w:lvl w:ilvl="3" w:tplc="4009000F">
      <w:start w:val="1"/>
      <w:numFmt w:val="decimal"/>
      <w:lvlText w:val="%4."/>
      <w:lvlJc w:val="left"/>
      <w:pPr>
        <w:ind w:left="2880" w:hanging="360"/>
      </w:pPr>
      <w:rPr>
        <w:rFonts w:cs="Times New Roman"/>
      </w:rPr>
    </w:lvl>
    <w:lvl w:ilvl="4" w:tplc="40090019">
      <w:start w:val="1"/>
      <w:numFmt w:val="lowerLetter"/>
      <w:lvlText w:val="%5."/>
      <w:lvlJc w:val="left"/>
      <w:pPr>
        <w:ind w:left="3600" w:hanging="360"/>
      </w:pPr>
      <w:rPr>
        <w:rFonts w:cs="Times New Roman"/>
      </w:rPr>
    </w:lvl>
    <w:lvl w:ilvl="5" w:tplc="4009001B">
      <w:start w:val="1"/>
      <w:numFmt w:val="lowerRoman"/>
      <w:lvlText w:val="%6."/>
      <w:lvlJc w:val="right"/>
      <w:pPr>
        <w:ind w:left="4320" w:hanging="180"/>
      </w:pPr>
      <w:rPr>
        <w:rFonts w:cs="Times New Roman"/>
      </w:rPr>
    </w:lvl>
    <w:lvl w:ilvl="6" w:tplc="4009000F">
      <w:start w:val="1"/>
      <w:numFmt w:val="decimal"/>
      <w:lvlText w:val="%7."/>
      <w:lvlJc w:val="left"/>
      <w:pPr>
        <w:ind w:left="5040" w:hanging="360"/>
      </w:pPr>
      <w:rPr>
        <w:rFonts w:cs="Times New Roman"/>
      </w:rPr>
    </w:lvl>
    <w:lvl w:ilvl="7" w:tplc="40090019">
      <w:start w:val="1"/>
      <w:numFmt w:val="lowerLetter"/>
      <w:lvlText w:val="%8."/>
      <w:lvlJc w:val="left"/>
      <w:pPr>
        <w:ind w:left="5760" w:hanging="360"/>
      </w:pPr>
      <w:rPr>
        <w:rFonts w:cs="Times New Roman"/>
      </w:rPr>
    </w:lvl>
    <w:lvl w:ilvl="8" w:tplc="4009001B">
      <w:start w:val="1"/>
      <w:numFmt w:val="lowerRoman"/>
      <w:lvlText w:val="%9."/>
      <w:lvlJc w:val="right"/>
      <w:pPr>
        <w:ind w:left="6480" w:hanging="180"/>
      </w:pPr>
      <w:rPr>
        <w:rFonts w:cs="Times New Roman"/>
      </w:rPr>
    </w:lvl>
  </w:abstractNum>
  <w:num w:numId="1" w16cid:durableId="399713665">
    <w:abstractNumId w:val="5"/>
  </w:num>
  <w:num w:numId="2" w16cid:durableId="768336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15693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8789056">
    <w:abstractNumId w:val="12"/>
  </w:num>
  <w:num w:numId="5" w16cid:durableId="437651120">
    <w:abstractNumId w:val="3"/>
  </w:num>
  <w:num w:numId="6" w16cid:durableId="1031149271">
    <w:abstractNumId w:val="14"/>
  </w:num>
  <w:num w:numId="7" w16cid:durableId="1968388335">
    <w:abstractNumId w:val="11"/>
  </w:num>
  <w:num w:numId="8" w16cid:durableId="412701504">
    <w:abstractNumId w:val="15"/>
  </w:num>
  <w:num w:numId="9" w16cid:durableId="470558555">
    <w:abstractNumId w:val="8"/>
  </w:num>
  <w:num w:numId="10" w16cid:durableId="1466003005">
    <w:abstractNumId w:val="17"/>
  </w:num>
  <w:num w:numId="11" w16cid:durableId="877473582">
    <w:abstractNumId w:val="0"/>
  </w:num>
  <w:num w:numId="12" w16cid:durableId="2013027935">
    <w:abstractNumId w:val="6"/>
  </w:num>
  <w:num w:numId="13" w16cid:durableId="551889482">
    <w:abstractNumId w:val="19"/>
  </w:num>
  <w:num w:numId="14" w16cid:durableId="259801421">
    <w:abstractNumId w:val="1"/>
  </w:num>
  <w:num w:numId="15" w16cid:durableId="1186358795">
    <w:abstractNumId w:val="10"/>
  </w:num>
  <w:num w:numId="16" w16cid:durableId="569004333">
    <w:abstractNumId w:val="4"/>
  </w:num>
  <w:num w:numId="17" w16cid:durableId="677997697">
    <w:abstractNumId w:val="16"/>
  </w:num>
  <w:num w:numId="18" w16cid:durableId="2108043136">
    <w:abstractNumId w:val="9"/>
  </w:num>
  <w:num w:numId="19" w16cid:durableId="288975787">
    <w:abstractNumId w:val="7"/>
  </w:num>
  <w:num w:numId="20" w16cid:durableId="679548884">
    <w:abstractNumId w:val="2"/>
  </w:num>
  <w:num w:numId="21" w16cid:durableId="10977975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bordersDoNotSurroundHeader/>
  <w:bordersDoNotSurroundFooter/>
  <w:defaultTabStop w:val="720"/>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6EA"/>
    <w:rsid w:val="0000113F"/>
    <w:rsid w:val="00007563"/>
    <w:rsid w:val="00007D3D"/>
    <w:rsid w:val="00012070"/>
    <w:rsid w:val="00017FAF"/>
    <w:rsid w:val="00022146"/>
    <w:rsid w:val="0002260C"/>
    <w:rsid w:val="000300FD"/>
    <w:rsid w:val="00034765"/>
    <w:rsid w:val="000413FD"/>
    <w:rsid w:val="0004155D"/>
    <w:rsid w:val="00042093"/>
    <w:rsid w:val="00051D5C"/>
    <w:rsid w:val="000630BE"/>
    <w:rsid w:val="00064FDF"/>
    <w:rsid w:val="00070860"/>
    <w:rsid w:val="00074D99"/>
    <w:rsid w:val="00081D2E"/>
    <w:rsid w:val="000A2721"/>
    <w:rsid w:val="000A383E"/>
    <w:rsid w:val="000B204F"/>
    <w:rsid w:val="000B2A63"/>
    <w:rsid w:val="000D6803"/>
    <w:rsid w:val="000E71E6"/>
    <w:rsid w:val="001076BF"/>
    <w:rsid w:val="001200E1"/>
    <w:rsid w:val="0012224B"/>
    <w:rsid w:val="001228AF"/>
    <w:rsid w:val="00131ED8"/>
    <w:rsid w:val="00133265"/>
    <w:rsid w:val="001338B1"/>
    <w:rsid w:val="00134101"/>
    <w:rsid w:val="001364E1"/>
    <w:rsid w:val="001411A8"/>
    <w:rsid w:val="00142D9A"/>
    <w:rsid w:val="00146D30"/>
    <w:rsid w:val="0014758C"/>
    <w:rsid w:val="001479ED"/>
    <w:rsid w:val="00147DCF"/>
    <w:rsid w:val="00150B68"/>
    <w:rsid w:val="001611ED"/>
    <w:rsid w:val="00174CAC"/>
    <w:rsid w:val="001802D0"/>
    <w:rsid w:val="00181789"/>
    <w:rsid w:val="0018310F"/>
    <w:rsid w:val="00193F58"/>
    <w:rsid w:val="001A79E6"/>
    <w:rsid w:val="001B2F1D"/>
    <w:rsid w:val="001B3DE5"/>
    <w:rsid w:val="001B6887"/>
    <w:rsid w:val="001B72BE"/>
    <w:rsid w:val="001C0C0B"/>
    <w:rsid w:val="001C69C6"/>
    <w:rsid w:val="001E312F"/>
    <w:rsid w:val="001E3BAE"/>
    <w:rsid w:val="001F210E"/>
    <w:rsid w:val="001F72A8"/>
    <w:rsid w:val="0020552C"/>
    <w:rsid w:val="00205C50"/>
    <w:rsid w:val="0021068D"/>
    <w:rsid w:val="00211961"/>
    <w:rsid w:val="00211E3C"/>
    <w:rsid w:val="002152A8"/>
    <w:rsid w:val="00221262"/>
    <w:rsid w:val="0023202F"/>
    <w:rsid w:val="00236AC0"/>
    <w:rsid w:val="00257F52"/>
    <w:rsid w:val="00262F15"/>
    <w:rsid w:val="00272873"/>
    <w:rsid w:val="0027410A"/>
    <w:rsid w:val="00275724"/>
    <w:rsid w:val="002914F8"/>
    <w:rsid w:val="00291979"/>
    <w:rsid w:val="00292158"/>
    <w:rsid w:val="00293BF6"/>
    <w:rsid w:val="00296AC8"/>
    <w:rsid w:val="002A2A2F"/>
    <w:rsid w:val="002A4CE2"/>
    <w:rsid w:val="002B4FC9"/>
    <w:rsid w:val="002C7CE8"/>
    <w:rsid w:val="002D6DA5"/>
    <w:rsid w:val="002F505E"/>
    <w:rsid w:val="00303CB8"/>
    <w:rsid w:val="003050B9"/>
    <w:rsid w:val="00306988"/>
    <w:rsid w:val="00306EBB"/>
    <w:rsid w:val="003077FC"/>
    <w:rsid w:val="003128CC"/>
    <w:rsid w:val="00312E36"/>
    <w:rsid w:val="00316021"/>
    <w:rsid w:val="003262E2"/>
    <w:rsid w:val="0033198A"/>
    <w:rsid w:val="003339EC"/>
    <w:rsid w:val="00335338"/>
    <w:rsid w:val="003450D0"/>
    <w:rsid w:val="00356724"/>
    <w:rsid w:val="00356779"/>
    <w:rsid w:val="00363266"/>
    <w:rsid w:val="003661B1"/>
    <w:rsid w:val="00366549"/>
    <w:rsid w:val="0037297E"/>
    <w:rsid w:val="003772A7"/>
    <w:rsid w:val="00392296"/>
    <w:rsid w:val="003924AE"/>
    <w:rsid w:val="00393563"/>
    <w:rsid w:val="00396D2B"/>
    <w:rsid w:val="003A06EA"/>
    <w:rsid w:val="003A33B3"/>
    <w:rsid w:val="003A3BC2"/>
    <w:rsid w:val="003B602B"/>
    <w:rsid w:val="003B7A8D"/>
    <w:rsid w:val="003C265E"/>
    <w:rsid w:val="003C4363"/>
    <w:rsid w:val="003C7A27"/>
    <w:rsid w:val="003D287C"/>
    <w:rsid w:val="003D2CC6"/>
    <w:rsid w:val="003D7392"/>
    <w:rsid w:val="003E0E46"/>
    <w:rsid w:val="003E22BB"/>
    <w:rsid w:val="003E43B3"/>
    <w:rsid w:val="003E48F3"/>
    <w:rsid w:val="003E607C"/>
    <w:rsid w:val="003F4A1F"/>
    <w:rsid w:val="003F6DAB"/>
    <w:rsid w:val="0040081D"/>
    <w:rsid w:val="00401F35"/>
    <w:rsid w:val="00415FCB"/>
    <w:rsid w:val="00424676"/>
    <w:rsid w:val="0042679C"/>
    <w:rsid w:val="004335C9"/>
    <w:rsid w:val="00445B25"/>
    <w:rsid w:val="00470795"/>
    <w:rsid w:val="004747C2"/>
    <w:rsid w:val="00481892"/>
    <w:rsid w:val="004829C4"/>
    <w:rsid w:val="00483636"/>
    <w:rsid w:val="004879A8"/>
    <w:rsid w:val="00490B37"/>
    <w:rsid w:val="0049167D"/>
    <w:rsid w:val="00493A74"/>
    <w:rsid w:val="00497F30"/>
    <w:rsid w:val="004A5D4D"/>
    <w:rsid w:val="004A60B3"/>
    <w:rsid w:val="004A73E3"/>
    <w:rsid w:val="004B1BAF"/>
    <w:rsid w:val="004B235D"/>
    <w:rsid w:val="004B32ED"/>
    <w:rsid w:val="004B4DAE"/>
    <w:rsid w:val="004B724D"/>
    <w:rsid w:val="004C2EAF"/>
    <w:rsid w:val="004C44BC"/>
    <w:rsid w:val="004D1C53"/>
    <w:rsid w:val="004D2C21"/>
    <w:rsid w:val="004E7B8B"/>
    <w:rsid w:val="004E7CFB"/>
    <w:rsid w:val="004F2717"/>
    <w:rsid w:val="004F40AB"/>
    <w:rsid w:val="004F63F8"/>
    <w:rsid w:val="005078D0"/>
    <w:rsid w:val="00521505"/>
    <w:rsid w:val="00522C30"/>
    <w:rsid w:val="00523EB8"/>
    <w:rsid w:val="005241FD"/>
    <w:rsid w:val="005251D6"/>
    <w:rsid w:val="005330B2"/>
    <w:rsid w:val="005349EC"/>
    <w:rsid w:val="00534EA4"/>
    <w:rsid w:val="005468C3"/>
    <w:rsid w:val="00564325"/>
    <w:rsid w:val="005668D9"/>
    <w:rsid w:val="00570F8D"/>
    <w:rsid w:val="0059453C"/>
    <w:rsid w:val="00595D5B"/>
    <w:rsid w:val="005C2185"/>
    <w:rsid w:val="005D69EF"/>
    <w:rsid w:val="005E17E9"/>
    <w:rsid w:val="005E3364"/>
    <w:rsid w:val="005F1720"/>
    <w:rsid w:val="005F7A41"/>
    <w:rsid w:val="006001EF"/>
    <w:rsid w:val="00602A74"/>
    <w:rsid w:val="006050F2"/>
    <w:rsid w:val="00605D96"/>
    <w:rsid w:val="00605E26"/>
    <w:rsid w:val="00606426"/>
    <w:rsid w:val="006161EB"/>
    <w:rsid w:val="00622D2C"/>
    <w:rsid w:val="00624B40"/>
    <w:rsid w:val="006366B1"/>
    <w:rsid w:val="006378B6"/>
    <w:rsid w:val="00646A51"/>
    <w:rsid w:val="00647B1F"/>
    <w:rsid w:val="00650F29"/>
    <w:rsid w:val="00654ADC"/>
    <w:rsid w:val="0066611E"/>
    <w:rsid w:val="00667DAC"/>
    <w:rsid w:val="00672064"/>
    <w:rsid w:val="0068189B"/>
    <w:rsid w:val="00687882"/>
    <w:rsid w:val="00692724"/>
    <w:rsid w:val="006A0360"/>
    <w:rsid w:val="006A7911"/>
    <w:rsid w:val="006C09C5"/>
    <w:rsid w:val="006C4675"/>
    <w:rsid w:val="006D44D7"/>
    <w:rsid w:val="006E09C1"/>
    <w:rsid w:val="006E5989"/>
    <w:rsid w:val="006E6C21"/>
    <w:rsid w:val="007047B1"/>
    <w:rsid w:val="007051DE"/>
    <w:rsid w:val="00712793"/>
    <w:rsid w:val="00716C6F"/>
    <w:rsid w:val="0073108D"/>
    <w:rsid w:val="00733C01"/>
    <w:rsid w:val="00742942"/>
    <w:rsid w:val="00743654"/>
    <w:rsid w:val="00747277"/>
    <w:rsid w:val="00751792"/>
    <w:rsid w:val="00787EBF"/>
    <w:rsid w:val="007957FA"/>
    <w:rsid w:val="007B214B"/>
    <w:rsid w:val="007B619C"/>
    <w:rsid w:val="007C15C5"/>
    <w:rsid w:val="007C2A28"/>
    <w:rsid w:val="007D7547"/>
    <w:rsid w:val="007E00BF"/>
    <w:rsid w:val="007E62F3"/>
    <w:rsid w:val="007F5FD7"/>
    <w:rsid w:val="007F618B"/>
    <w:rsid w:val="007F6B9A"/>
    <w:rsid w:val="00803651"/>
    <w:rsid w:val="008150E3"/>
    <w:rsid w:val="00824C64"/>
    <w:rsid w:val="008253BD"/>
    <w:rsid w:val="008318E7"/>
    <w:rsid w:val="00834BEB"/>
    <w:rsid w:val="008551BB"/>
    <w:rsid w:val="008557AE"/>
    <w:rsid w:val="008569A3"/>
    <w:rsid w:val="0086619B"/>
    <w:rsid w:val="00873D02"/>
    <w:rsid w:val="0088100D"/>
    <w:rsid w:val="008900DC"/>
    <w:rsid w:val="008A0E96"/>
    <w:rsid w:val="008A3710"/>
    <w:rsid w:val="008A47BC"/>
    <w:rsid w:val="008A5154"/>
    <w:rsid w:val="008A6F18"/>
    <w:rsid w:val="008B0C1F"/>
    <w:rsid w:val="008B5A5B"/>
    <w:rsid w:val="008D24C8"/>
    <w:rsid w:val="008D2855"/>
    <w:rsid w:val="008D4763"/>
    <w:rsid w:val="008E075E"/>
    <w:rsid w:val="008E2B14"/>
    <w:rsid w:val="008E51EC"/>
    <w:rsid w:val="008E528B"/>
    <w:rsid w:val="008F0296"/>
    <w:rsid w:val="008F5216"/>
    <w:rsid w:val="008F5700"/>
    <w:rsid w:val="0091463C"/>
    <w:rsid w:val="00916BD0"/>
    <w:rsid w:val="00917086"/>
    <w:rsid w:val="00917675"/>
    <w:rsid w:val="009324F1"/>
    <w:rsid w:val="009344D2"/>
    <w:rsid w:val="00945A22"/>
    <w:rsid w:val="00946668"/>
    <w:rsid w:val="00962B8C"/>
    <w:rsid w:val="009725C6"/>
    <w:rsid w:val="00977469"/>
    <w:rsid w:val="00980244"/>
    <w:rsid w:val="0098404C"/>
    <w:rsid w:val="00991241"/>
    <w:rsid w:val="0099394D"/>
    <w:rsid w:val="009A00A9"/>
    <w:rsid w:val="009A0E93"/>
    <w:rsid w:val="009A3C93"/>
    <w:rsid w:val="009A4FD5"/>
    <w:rsid w:val="009B3ACF"/>
    <w:rsid w:val="009B3B01"/>
    <w:rsid w:val="009C2E14"/>
    <w:rsid w:val="009C6B6E"/>
    <w:rsid w:val="009E3C58"/>
    <w:rsid w:val="009E41DC"/>
    <w:rsid w:val="009F18EC"/>
    <w:rsid w:val="009F25C1"/>
    <w:rsid w:val="00A07EF7"/>
    <w:rsid w:val="00A1087F"/>
    <w:rsid w:val="00A12D15"/>
    <w:rsid w:val="00A14A2F"/>
    <w:rsid w:val="00A24EA1"/>
    <w:rsid w:val="00A32E19"/>
    <w:rsid w:val="00A402ED"/>
    <w:rsid w:val="00A50EFE"/>
    <w:rsid w:val="00A52ED1"/>
    <w:rsid w:val="00A56F67"/>
    <w:rsid w:val="00A64D33"/>
    <w:rsid w:val="00A64FE5"/>
    <w:rsid w:val="00A65DB5"/>
    <w:rsid w:val="00A6689D"/>
    <w:rsid w:val="00A672C3"/>
    <w:rsid w:val="00A67383"/>
    <w:rsid w:val="00A721B2"/>
    <w:rsid w:val="00A725EE"/>
    <w:rsid w:val="00A75137"/>
    <w:rsid w:val="00A7526A"/>
    <w:rsid w:val="00A8111C"/>
    <w:rsid w:val="00A877BF"/>
    <w:rsid w:val="00A9160D"/>
    <w:rsid w:val="00A91887"/>
    <w:rsid w:val="00A95C74"/>
    <w:rsid w:val="00A977A4"/>
    <w:rsid w:val="00AA3453"/>
    <w:rsid w:val="00AB68EF"/>
    <w:rsid w:val="00AB6E64"/>
    <w:rsid w:val="00AC11B6"/>
    <w:rsid w:val="00AC4ED3"/>
    <w:rsid w:val="00AD4554"/>
    <w:rsid w:val="00AD6E11"/>
    <w:rsid w:val="00AE144B"/>
    <w:rsid w:val="00AE144E"/>
    <w:rsid w:val="00AE18CC"/>
    <w:rsid w:val="00AF505A"/>
    <w:rsid w:val="00B01F46"/>
    <w:rsid w:val="00B119B0"/>
    <w:rsid w:val="00B154CF"/>
    <w:rsid w:val="00B166A5"/>
    <w:rsid w:val="00B20363"/>
    <w:rsid w:val="00B222BD"/>
    <w:rsid w:val="00B3611A"/>
    <w:rsid w:val="00B40E54"/>
    <w:rsid w:val="00B51B21"/>
    <w:rsid w:val="00B52B4D"/>
    <w:rsid w:val="00B661E4"/>
    <w:rsid w:val="00B724DC"/>
    <w:rsid w:val="00B72535"/>
    <w:rsid w:val="00B72764"/>
    <w:rsid w:val="00B75006"/>
    <w:rsid w:val="00B76138"/>
    <w:rsid w:val="00B77865"/>
    <w:rsid w:val="00B805B2"/>
    <w:rsid w:val="00B82A6B"/>
    <w:rsid w:val="00B86ADB"/>
    <w:rsid w:val="00B90E34"/>
    <w:rsid w:val="00B93811"/>
    <w:rsid w:val="00B94604"/>
    <w:rsid w:val="00B94FF4"/>
    <w:rsid w:val="00BA182A"/>
    <w:rsid w:val="00BA3EFA"/>
    <w:rsid w:val="00BA46C8"/>
    <w:rsid w:val="00BB54C3"/>
    <w:rsid w:val="00BB7395"/>
    <w:rsid w:val="00BC34E9"/>
    <w:rsid w:val="00BC3C6B"/>
    <w:rsid w:val="00BD4763"/>
    <w:rsid w:val="00BE44F2"/>
    <w:rsid w:val="00BE477A"/>
    <w:rsid w:val="00BF5069"/>
    <w:rsid w:val="00C01D8D"/>
    <w:rsid w:val="00C03005"/>
    <w:rsid w:val="00C036B0"/>
    <w:rsid w:val="00C10750"/>
    <w:rsid w:val="00C125A6"/>
    <w:rsid w:val="00C14361"/>
    <w:rsid w:val="00C2138B"/>
    <w:rsid w:val="00C25DA1"/>
    <w:rsid w:val="00C3204B"/>
    <w:rsid w:val="00C5136B"/>
    <w:rsid w:val="00C55CA1"/>
    <w:rsid w:val="00C658CD"/>
    <w:rsid w:val="00C704B0"/>
    <w:rsid w:val="00C800F0"/>
    <w:rsid w:val="00C8272E"/>
    <w:rsid w:val="00C84C24"/>
    <w:rsid w:val="00CA74FB"/>
    <w:rsid w:val="00CB5324"/>
    <w:rsid w:val="00CC2891"/>
    <w:rsid w:val="00CC7745"/>
    <w:rsid w:val="00CE01E9"/>
    <w:rsid w:val="00CE3B6D"/>
    <w:rsid w:val="00CF288D"/>
    <w:rsid w:val="00CF4C72"/>
    <w:rsid w:val="00D0283A"/>
    <w:rsid w:val="00D06D7A"/>
    <w:rsid w:val="00D13516"/>
    <w:rsid w:val="00D175B0"/>
    <w:rsid w:val="00D255BC"/>
    <w:rsid w:val="00D335F4"/>
    <w:rsid w:val="00D3685F"/>
    <w:rsid w:val="00D4360A"/>
    <w:rsid w:val="00D44859"/>
    <w:rsid w:val="00D46D16"/>
    <w:rsid w:val="00D477D0"/>
    <w:rsid w:val="00D52183"/>
    <w:rsid w:val="00D551B6"/>
    <w:rsid w:val="00D60172"/>
    <w:rsid w:val="00D661A7"/>
    <w:rsid w:val="00D712F7"/>
    <w:rsid w:val="00D71D87"/>
    <w:rsid w:val="00D92EE9"/>
    <w:rsid w:val="00DA6F87"/>
    <w:rsid w:val="00DB5C34"/>
    <w:rsid w:val="00DB6066"/>
    <w:rsid w:val="00DC06AF"/>
    <w:rsid w:val="00DC23CB"/>
    <w:rsid w:val="00DD384E"/>
    <w:rsid w:val="00DD3E9E"/>
    <w:rsid w:val="00DF1BA1"/>
    <w:rsid w:val="00DF57C0"/>
    <w:rsid w:val="00DF6CAF"/>
    <w:rsid w:val="00E0622D"/>
    <w:rsid w:val="00E12A6E"/>
    <w:rsid w:val="00E1634F"/>
    <w:rsid w:val="00E220C6"/>
    <w:rsid w:val="00E2739A"/>
    <w:rsid w:val="00E30816"/>
    <w:rsid w:val="00E4392C"/>
    <w:rsid w:val="00E47C2F"/>
    <w:rsid w:val="00E577B5"/>
    <w:rsid w:val="00E64FEE"/>
    <w:rsid w:val="00E65A3F"/>
    <w:rsid w:val="00E65BEC"/>
    <w:rsid w:val="00E717D1"/>
    <w:rsid w:val="00E75E19"/>
    <w:rsid w:val="00E77975"/>
    <w:rsid w:val="00E77C58"/>
    <w:rsid w:val="00E81315"/>
    <w:rsid w:val="00E8666C"/>
    <w:rsid w:val="00E87850"/>
    <w:rsid w:val="00E90290"/>
    <w:rsid w:val="00E940D3"/>
    <w:rsid w:val="00EB6026"/>
    <w:rsid w:val="00EB6033"/>
    <w:rsid w:val="00EC06D9"/>
    <w:rsid w:val="00EC3AD8"/>
    <w:rsid w:val="00EC5315"/>
    <w:rsid w:val="00ED0BEE"/>
    <w:rsid w:val="00EF193A"/>
    <w:rsid w:val="00EF57A4"/>
    <w:rsid w:val="00F0135F"/>
    <w:rsid w:val="00F03731"/>
    <w:rsid w:val="00F0594B"/>
    <w:rsid w:val="00F145B0"/>
    <w:rsid w:val="00F2328D"/>
    <w:rsid w:val="00F245C9"/>
    <w:rsid w:val="00F25111"/>
    <w:rsid w:val="00F358BE"/>
    <w:rsid w:val="00F50FF8"/>
    <w:rsid w:val="00F541DC"/>
    <w:rsid w:val="00F546CB"/>
    <w:rsid w:val="00F61663"/>
    <w:rsid w:val="00F756EB"/>
    <w:rsid w:val="00F761E0"/>
    <w:rsid w:val="00F776EF"/>
    <w:rsid w:val="00F93C1D"/>
    <w:rsid w:val="00FA440A"/>
    <w:rsid w:val="00FB1E61"/>
    <w:rsid w:val="00FC2218"/>
    <w:rsid w:val="00FD0DB0"/>
    <w:rsid w:val="00FF2EEF"/>
    <w:rsid w:val="00FF3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BA76BA"/>
  <w14:defaultImageDpi w14:val="0"/>
  <w15:docId w15:val="{0F4BE2A1-1733-4AC5-8DF7-C73204124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5F4"/>
    <w:pPr>
      <w:spacing w:after="160" w:line="259" w:lineRule="auto"/>
    </w:pPr>
    <w:rPr>
      <w:rFonts w:cs="Times New Roman"/>
      <w:sz w:val="22"/>
      <w:szCs w:val="22"/>
    </w:rPr>
  </w:style>
  <w:style w:type="paragraph" w:styleId="Heading1">
    <w:name w:val="heading 1"/>
    <w:basedOn w:val="Normal"/>
    <w:next w:val="Normal"/>
    <w:link w:val="Heading1Char"/>
    <w:uiPriority w:val="9"/>
    <w:qFormat/>
    <w:rsid w:val="00E65A3F"/>
    <w:pPr>
      <w:keepNext/>
      <w:keepLines/>
      <w:spacing w:before="240" w:after="0"/>
      <w:outlineLvl w:val="0"/>
    </w:pPr>
    <w:rPr>
      <w:rFonts w:asciiTheme="majorHAnsi" w:eastAsiaTheme="majorEastAsia" w:hAnsiTheme="majorHAnsi"/>
      <w:color w:val="2F5496" w:themeColor="accent1" w:themeShade="BF"/>
      <w:sz w:val="32"/>
      <w:szCs w:val="32"/>
    </w:rPr>
  </w:style>
  <w:style w:type="paragraph" w:styleId="Heading2">
    <w:name w:val="heading 2"/>
    <w:basedOn w:val="Normal"/>
    <w:next w:val="Normal"/>
    <w:link w:val="Heading2Char"/>
    <w:uiPriority w:val="9"/>
    <w:semiHidden/>
    <w:unhideWhenUsed/>
    <w:qFormat/>
    <w:rsid w:val="0033198A"/>
    <w:pPr>
      <w:keepNext/>
      <w:keepLines/>
      <w:spacing w:before="200" w:after="0" w:line="360" w:lineRule="auto"/>
      <w:jc w:val="both"/>
      <w:outlineLvl w:val="1"/>
    </w:pPr>
    <w:rPr>
      <w:rFonts w:ascii="Times New Roman" w:hAnsi="Times New Roman"/>
      <w:b/>
      <w:bCs/>
      <w:sz w:val="24"/>
      <w:szCs w:val="26"/>
      <w:lang w:val="en-IN" w:eastAsia="en-US"/>
    </w:rPr>
  </w:style>
  <w:style w:type="paragraph" w:styleId="Heading3">
    <w:name w:val="heading 3"/>
    <w:basedOn w:val="Normal"/>
    <w:next w:val="Normal"/>
    <w:link w:val="Heading3Char"/>
    <w:uiPriority w:val="9"/>
    <w:semiHidden/>
    <w:unhideWhenUsed/>
    <w:qFormat/>
    <w:rsid w:val="00C036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E65A3F"/>
    <w:rPr>
      <w:rFonts w:asciiTheme="majorHAnsi" w:eastAsiaTheme="majorEastAsia" w:hAnsiTheme="majorHAnsi" w:cs="Times New Roman"/>
      <w:color w:val="2F5496" w:themeColor="accent1" w:themeShade="BF"/>
      <w:sz w:val="32"/>
      <w:szCs w:val="32"/>
    </w:rPr>
  </w:style>
  <w:style w:type="character" w:customStyle="1" w:styleId="Heading2Char">
    <w:name w:val="Heading 2 Char"/>
    <w:basedOn w:val="DefaultParagraphFont"/>
    <w:link w:val="Heading2"/>
    <w:uiPriority w:val="9"/>
    <w:semiHidden/>
    <w:locked/>
    <w:rsid w:val="0033198A"/>
    <w:rPr>
      <w:rFonts w:ascii="Times New Roman" w:hAnsi="Times New Roman" w:cs="Times New Roman"/>
      <w:b/>
      <w:sz w:val="26"/>
      <w:lang w:val="en-IN" w:eastAsia="en-US"/>
    </w:rPr>
  </w:style>
  <w:style w:type="paragraph" w:styleId="ListParagraph">
    <w:name w:val="List Paragraph"/>
    <w:basedOn w:val="Normal"/>
    <w:uiPriority w:val="34"/>
    <w:qFormat/>
    <w:rsid w:val="0033198A"/>
    <w:pPr>
      <w:spacing w:line="360" w:lineRule="auto"/>
      <w:ind w:left="720"/>
      <w:contextualSpacing/>
      <w:jc w:val="both"/>
    </w:pPr>
    <w:rPr>
      <w:rFonts w:ascii="Times New Roman" w:hAnsi="Times New Roman"/>
      <w:sz w:val="24"/>
      <w:lang w:val="en-IN" w:eastAsia="en-US"/>
    </w:rPr>
  </w:style>
  <w:style w:type="table" w:styleId="TableGrid">
    <w:name w:val="Table Grid"/>
    <w:basedOn w:val="TableNormal"/>
    <w:uiPriority w:val="39"/>
    <w:rsid w:val="00DC23C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DC23CB"/>
    <w:pPr>
      <w:tabs>
        <w:tab w:val="decimal" w:pos="360"/>
      </w:tabs>
      <w:spacing w:after="200" w:line="276" w:lineRule="auto"/>
    </w:pPr>
    <w:rPr>
      <w:lang w:val="en-US" w:eastAsia="en-US"/>
    </w:rPr>
  </w:style>
  <w:style w:type="paragraph" w:styleId="FootnoteText">
    <w:name w:val="footnote text"/>
    <w:basedOn w:val="Normal"/>
    <w:link w:val="FootnoteTextChar"/>
    <w:uiPriority w:val="99"/>
    <w:unhideWhenUsed/>
    <w:rsid w:val="00DC23CB"/>
    <w:pPr>
      <w:spacing w:after="0" w:line="240" w:lineRule="auto"/>
    </w:pPr>
    <w:rPr>
      <w:sz w:val="20"/>
      <w:szCs w:val="20"/>
      <w:lang w:val="en-US" w:eastAsia="en-US"/>
    </w:rPr>
  </w:style>
  <w:style w:type="character" w:customStyle="1" w:styleId="FootnoteTextChar">
    <w:name w:val="Footnote Text Char"/>
    <w:basedOn w:val="DefaultParagraphFont"/>
    <w:link w:val="FootnoteText"/>
    <w:uiPriority w:val="99"/>
    <w:locked/>
    <w:rsid w:val="00DC23CB"/>
    <w:rPr>
      <w:rFonts w:cs="Times New Roman"/>
      <w:sz w:val="20"/>
      <w:lang w:val="en-US" w:eastAsia="en-US"/>
    </w:rPr>
  </w:style>
  <w:style w:type="character" w:styleId="SubtleEmphasis">
    <w:name w:val="Subtle Emphasis"/>
    <w:basedOn w:val="DefaultParagraphFont"/>
    <w:uiPriority w:val="19"/>
    <w:qFormat/>
    <w:rsid w:val="00DC23CB"/>
    <w:rPr>
      <w:rFonts w:cs="Times New Roman"/>
      <w:i/>
    </w:rPr>
  </w:style>
  <w:style w:type="table" w:styleId="MediumShading2-Accent5">
    <w:name w:val="Medium Shading 2 Accent 5"/>
    <w:basedOn w:val="TableNormal"/>
    <w:uiPriority w:val="64"/>
    <w:rsid w:val="00DC23CB"/>
    <w:rPr>
      <w:rFonts w:cs="Times New Roman"/>
      <w:lang w:val="en-US" w:eastAsia="en-US"/>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GridTable4-Accent6">
    <w:name w:val="Grid Table 4 Accent 6"/>
    <w:basedOn w:val="TableNormal"/>
    <w:uiPriority w:val="49"/>
    <w:rsid w:val="00E65A3F"/>
    <w:rPr>
      <w:rFonts w:asciiTheme="minorHAnsi" w:hAnsiTheme="minorHAnsi" w:cs="Times New Roman"/>
      <w:sz w:val="22"/>
      <w:szCs w:val="22"/>
      <w:lang w:val="en-IN" w:eastAsia="en-US"/>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rFonts w:cs="Times New Roman"/>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rFonts w:cs="Times New Roman"/>
        <w:b/>
        <w:bCs/>
      </w:rPr>
      <w:tblPr/>
      <w:tcPr>
        <w:tcBorders>
          <w:top w:val="double" w:sz="4" w:space="0" w:color="70AD47" w:themeColor="accent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hemeFill="accent6" w:themeFillTint="33"/>
      </w:tcPr>
    </w:tblStylePr>
    <w:tblStylePr w:type="band1Horz">
      <w:rPr>
        <w:rFonts w:cs="Times New Roman"/>
      </w:rPr>
      <w:tblPr/>
      <w:tcPr>
        <w:shd w:val="clear" w:color="auto" w:fill="E2EFD9" w:themeFill="accent6" w:themeFillTint="33"/>
      </w:tcPr>
    </w:tblStylePr>
  </w:style>
  <w:style w:type="table" w:styleId="GridTable4">
    <w:name w:val="Grid Table 4"/>
    <w:basedOn w:val="TableNormal"/>
    <w:uiPriority w:val="49"/>
    <w:rsid w:val="00E65A3F"/>
    <w:rPr>
      <w:rFonts w:asciiTheme="minorHAnsi" w:hAnsiTheme="minorHAnsi" w:cs="Times New Roman"/>
      <w:sz w:val="22"/>
      <w:szCs w:val="22"/>
      <w:lang w:val="en-IN"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character" w:styleId="Hyperlink">
    <w:name w:val="Hyperlink"/>
    <w:basedOn w:val="DefaultParagraphFont"/>
    <w:uiPriority w:val="99"/>
    <w:unhideWhenUsed/>
    <w:rsid w:val="005468C3"/>
    <w:rPr>
      <w:rFonts w:cs="Times New Roman"/>
      <w:color w:val="0563C1" w:themeColor="hyperlink"/>
      <w:u w:val="single"/>
    </w:rPr>
  </w:style>
  <w:style w:type="character" w:styleId="UnresolvedMention">
    <w:name w:val="Unresolved Mention"/>
    <w:basedOn w:val="DefaultParagraphFont"/>
    <w:uiPriority w:val="99"/>
    <w:semiHidden/>
    <w:unhideWhenUsed/>
    <w:rsid w:val="005468C3"/>
    <w:rPr>
      <w:rFonts w:cs="Times New Roman"/>
      <w:color w:val="605E5C"/>
      <w:shd w:val="clear" w:color="auto" w:fill="E1DFDD"/>
    </w:rPr>
  </w:style>
  <w:style w:type="paragraph" w:styleId="Header">
    <w:name w:val="header"/>
    <w:basedOn w:val="Normal"/>
    <w:link w:val="HeaderChar"/>
    <w:uiPriority w:val="99"/>
    <w:unhideWhenUsed/>
    <w:rsid w:val="00602A7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602A74"/>
    <w:rPr>
      <w:rFonts w:cs="Times New Roman"/>
      <w:sz w:val="22"/>
      <w:szCs w:val="22"/>
    </w:rPr>
  </w:style>
  <w:style w:type="paragraph" w:styleId="Footer">
    <w:name w:val="footer"/>
    <w:basedOn w:val="Normal"/>
    <w:link w:val="FooterChar"/>
    <w:uiPriority w:val="99"/>
    <w:unhideWhenUsed/>
    <w:rsid w:val="00602A7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602A74"/>
    <w:rPr>
      <w:rFonts w:cs="Times New Roman"/>
      <w:sz w:val="22"/>
      <w:szCs w:val="22"/>
    </w:rPr>
  </w:style>
  <w:style w:type="paragraph" w:styleId="Bibliography">
    <w:name w:val="Bibliography"/>
    <w:basedOn w:val="Normal"/>
    <w:next w:val="Normal"/>
    <w:uiPriority w:val="37"/>
    <w:unhideWhenUsed/>
    <w:rsid w:val="007051DE"/>
  </w:style>
  <w:style w:type="character" w:customStyle="1" w:styleId="Heading3Char">
    <w:name w:val="Heading 3 Char"/>
    <w:basedOn w:val="DefaultParagraphFont"/>
    <w:link w:val="Heading3"/>
    <w:uiPriority w:val="9"/>
    <w:semiHidden/>
    <w:rsid w:val="00C036B0"/>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606426"/>
    <w:rPr>
      <w:sz w:val="16"/>
      <w:szCs w:val="16"/>
    </w:rPr>
  </w:style>
  <w:style w:type="paragraph" w:styleId="CommentText">
    <w:name w:val="annotation text"/>
    <w:basedOn w:val="Normal"/>
    <w:link w:val="CommentTextChar"/>
    <w:uiPriority w:val="99"/>
    <w:unhideWhenUsed/>
    <w:rsid w:val="00606426"/>
    <w:pPr>
      <w:spacing w:line="240" w:lineRule="auto"/>
    </w:pPr>
    <w:rPr>
      <w:sz w:val="20"/>
      <w:szCs w:val="20"/>
    </w:rPr>
  </w:style>
  <w:style w:type="character" w:customStyle="1" w:styleId="CommentTextChar">
    <w:name w:val="Comment Text Char"/>
    <w:basedOn w:val="DefaultParagraphFont"/>
    <w:link w:val="CommentText"/>
    <w:uiPriority w:val="99"/>
    <w:rsid w:val="00606426"/>
    <w:rPr>
      <w:rFonts w:cs="Times New Roman"/>
    </w:rPr>
  </w:style>
  <w:style w:type="paragraph" w:styleId="CommentSubject">
    <w:name w:val="annotation subject"/>
    <w:basedOn w:val="CommentText"/>
    <w:next w:val="CommentText"/>
    <w:link w:val="CommentSubjectChar"/>
    <w:uiPriority w:val="99"/>
    <w:semiHidden/>
    <w:unhideWhenUsed/>
    <w:rsid w:val="00606426"/>
    <w:rPr>
      <w:b/>
      <w:bCs/>
    </w:rPr>
  </w:style>
  <w:style w:type="character" w:customStyle="1" w:styleId="CommentSubjectChar">
    <w:name w:val="Comment Subject Char"/>
    <w:basedOn w:val="CommentTextChar"/>
    <w:link w:val="CommentSubject"/>
    <w:uiPriority w:val="99"/>
    <w:semiHidden/>
    <w:rsid w:val="00606426"/>
    <w:rPr>
      <w:rFonts w:cs="Times New Roman"/>
      <w:b/>
      <w:bCs/>
    </w:rPr>
  </w:style>
  <w:style w:type="paragraph" w:styleId="Caption">
    <w:name w:val="caption"/>
    <w:basedOn w:val="Normal"/>
    <w:next w:val="Normal"/>
    <w:uiPriority w:val="35"/>
    <w:semiHidden/>
    <w:unhideWhenUsed/>
    <w:qFormat/>
    <w:rsid w:val="004747C2"/>
    <w:pPr>
      <w:spacing w:after="200" w:line="240" w:lineRule="auto"/>
      <w:jc w:val="both"/>
    </w:pPr>
    <w:rPr>
      <w:rFonts w:ascii="Times New Roman" w:eastAsiaTheme="minorHAnsi" w:hAnsi="Times New Roman" w:cstheme="minorBidi"/>
      <w:i/>
      <w:iCs/>
      <w:color w:val="44546A" w:themeColor="text2"/>
      <w:sz w:val="18"/>
      <w:szCs w:val="18"/>
      <w:lang w:val="en-US" w:eastAsia="en-US"/>
    </w:rPr>
  </w:style>
  <w:style w:type="table" w:styleId="GridTable1Light-Accent6">
    <w:name w:val="Grid Table 1 Light Accent 6"/>
    <w:basedOn w:val="TableNormal"/>
    <w:uiPriority w:val="46"/>
    <w:rsid w:val="00D335F4"/>
    <w:rPr>
      <w:rFonts w:asciiTheme="minorHAnsi" w:eastAsiaTheme="minorHAnsi" w:hAnsiTheme="minorHAnsi" w:cstheme="minorBidi"/>
      <w:sz w:val="22"/>
      <w:szCs w:val="22"/>
      <w:lang w:val="en-US" w:eastAsia="en-US"/>
    </w:rPr>
    <w:tblPr>
      <w:tblStyleRowBandSize w:val="1"/>
      <w:tblStyleColBandSize w:val="1"/>
      <w:tblInd w:w="0" w:type="nil"/>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customStyle="1" w:styleId="Default">
    <w:name w:val="Default"/>
    <w:rsid w:val="00DF57C0"/>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11208">
      <w:bodyDiv w:val="1"/>
      <w:marLeft w:val="0"/>
      <w:marRight w:val="0"/>
      <w:marTop w:val="0"/>
      <w:marBottom w:val="0"/>
      <w:divBdr>
        <w:top w:val="none" w:sz="0" w:space="0" w:color="auto"/>
        <w:left w:val="none" w:sz="0" w:space="0" w:color="auto"/>
        <w:bottom w:val="none" w:sz="0" w:space="0" w:color="auto"/>
        <w:right w:val="none" w:sz="0" w:space="0" w:color="auto"/>
      </w:divBdr>
    </w:div>
    <w:div w:id="216401726">
      <w:bodyDiv w:val="1"/>
      <w:marLeft w:val="0"/>
      <w:marRight w:val="0"/>
      <w:marTop w:val="0"/>
      <w:marBottom w:val="0"/>
      <w:divBdr>
        <w:top w:val="none" w:sz="0" w:space="0" w:color="auto"/>
        <w:left w:val="none" w:sz="0" w:space="0" w:color="auto"/>
        <w:bottom w:val="none" w:sz="0" w:space="0" w:color="auto"/>
        <w:right w:val="none" w:sz="0" w:space="0" w:color="auto"/>
      </w:divBdr>
      <w:divsChild>
        <w:div w:id="1139299177">
          <w:marLeft w:val="0"/>
          <w:marRight w:val="0"/>
          <w:marTop w:val="0"/>
          <w:marBottom w:val="0"/>
          <w:divBdr>
            <w:top w:val="none" w:sz="0" w:space="0" w:color="auto"/>
            <w:left w:val="none" w:sz="0" w:space="0" w:color="auto"/>
            <w:bottom w:val="none" w:sz="0" w:space="0" w:color="auto"/>
            <w:right w:val="none" w:sz="0" w:space="0" w:color="auto"/>
          </w:divBdr>
        </w:div>
      </w:divsChild>
    </w:div>
    <w:div w:id="497767057">
      <w:bodyDiv w:val="1"/>
      <w:marLeft w:val="0"/>
      <w:marRight w:val="0"/>
      <w:marTop w:val="0"/>
      <w:marBottom w:val="0"/>
      <w:divBdr>
        <w:top w:val="none" w:sz="0" w:space="0" w:color="auto"/>
        <w:left w:val="none" w:sz="0" w:space="0" w:color="auto"/>
        <w:bottom w:val="none" w:sz="0" w:space="0" w:color="auto"/>
        <w:right w:val="none" w:sz="0" w:space="0" w:color="auto"/>
      </w:divBdr>
    </w:div>
    <w:div w:id="1055473467">
      <w:bodyDiv w:val="1"/>
      <w:marLeft w:val="0"/>
      <w:marRight w:val="0"/>
      <w:marTop w:val="0"/>
      <w:marBottom w:val="0"/>
      <w:divBdr>
        <w:top w:val="none" w:sz="0" w:space="0" w:color="auto"/>
        <w:left w:val="none" w:sz="0" w:space="0" w:color="auto"/>
        <w:bottom w:val="none" w:sz="0" w:space="0" w:color="auto"/>
        <w:right w:val="none" w:sz="0" w:space="0" w:color="auto"/>
      </w:divBdr>
      <w:divsChild>
        <w:div w:id="166211165">
          <w:marLeft w:val="0"/>
          <w:marRight w:val="0"/>
          <w:marTop w:val="0"/>
          <w:marBottom w:val="0"/>
          <w:divBdr>
            <w:top w:val="none" w:sz="0" w:space="0" w:color="auto"/>
            <w:left w:val="none" w:sz="0" w:space="0" w:color="auto"/>
            <w:bottom w:val="none" w:sz="0" w:space="0" w:color="auto"/>
            <w:right w:val="none" w:sz="0" w:space="0" w:color="auto"/>
          </w:divBdr>
        </w:div>
      </w:divsChild>
    </w:div>
    <w:div w:id="1111820704">
      <w:bodyDiv w:val="1"/>
      <w:marLeft w:val="0"/>
      <w:marRight w:val="0"/>
      <w:marTop w:val="0"/>
      <w:marBottom w:val="0"/>
      <w:divBdr>
        <w:top w:val="none" w:sz="0" w:space="0" w:color="auto"/>
        <w:left w:val="none" w:sz="0" w:space="0" w:color="auto"/>
        <w:bottom w:val="none" w:sz="0" w:space="0" w:color="auto"/>
        <w:right w:val="none" w:sz="0" w:space="0" w:color="auto"/>
      </w:divBdr>
    </w:div>
    <w:div w:id="1152330718">
      <w:bodyDiv w:val="1"/>
      <w:marLeft w:val="0"/>
      <w:marRight w:val="0"/>
      <w:marTop w:val="0"/>
      <w:marBottom w:val="0"/>
      <w:divBdr>
        <w:top w:val="none" w:sz="0" w:space="0" w:color="auto"/>
        <w:left w:val="none" w:sz="0" w:space="0" w:color="auto"/>
        <w:bottom w:val="none" w:sz="0" w:space="0" w:color="auto"/>
        <w:right w:val="none" w:sz="0" w:space="0" w:color="auto"/>
      </w:divBdr>
    </w:div>
    <w:div w:id="1319117277">
      <w:bodyDiv w:val="1"/>
      <w:marLeft w:val="0"/>
      <w:marRight w:val="0"/>
      <w:marTop w:val="0"/>
      <w:marBottom w:val="0"/>
      <w:divBdr>
        <w:top w:val="none" w:sz="0" w:space="0" w:color="auto"/>
        <w:left w:val="none" w:sz="0" w:space="0" w:color="auto"/>
        <w:bottom w:val="none" w:sz="0" w:space="0" w:color="auto"/>
        <w:right w:val="none" w:sz="0" w:space="0" w:color="auto"/>
      </w:divBdr>
    </w:div>
    <w:div w:id="1445881938">
      <w:bodyDiv w:val="1"/>
      <w:marLeft w:val="0"/>
      <w:marRight w:val="0"/>
      <w:marTop w:val="0"/>
      <w:marBottom w:val="0"/>
      <w:divBdr>
        <w:top w:val="none" w:sz="0" w:space="0" w:color="auto"/>
        <w:left w:val="none" w:sz="0" w:space="0" w:color="auto"/>
        <w:bottom w:val="none" w:sz="0" w:space="0" w:color="auto"/>
        <w:right w:val="none" w:sz="0" w:space="0" w:color="auto"/>
      </w:divBdr>
    </w:div>
    <w:div w:id="1477529871">
      <w:marLeft w:val="0"/>
      <w:marRight w:val="0"/>
      <w:marTop w:val="0"/>
      <w:marBottom w:val="0"/>
      <w:divBdr>
        <w:top w:val="none" w:sz="0" w:space="0" w:color="auto"/>
        <w:left w:val="none" w:sz="0" w:space="0" w:color="auto"/>
        <w:bottom w:val="none" w:sz="0" w:space="0" w:color="auto"/>
        <w:right w:val="none" w:sz="0" w:space="0" w:color="auto"/>
      </w:divBdr>
    </w:div>
    <w:div w:id="1477529872">
      <w:marLeft w:val="0"/>
      <w:marRight w:val="0"/>
      <w:marTop w:val="0"/>
      <w:marBottom w:val="0"/>
      <w:divBdr>
        <w:top w:val="none" w:sz="0" w:space="0" w:color="auto"/>
        <w:left w:val="none" w:sz="0" w:space="0" w:color="auto"/>
        <w:bottom w:val="none" w:sz="0" w:space="0" w:color="auto"/>
        <w:right w:val="none" w:sz="0" w:space="0" w:color="auto"/>
      </w:divBdr>
    </w:div>
    <w:div w:id="1477529873">
      <w:marLeft w:val="0"/>
      <w:marRight w:val="0"/>
      <w:marTop w:val="0"/>
      <w:marBottom w:val="0"/>
      <w:divBdr>
        <w:top w:val="none" w:sz="0" w:space="0" w:color="auto"/>
        <w:left w:val="none" w:sz="0" w:space="0" w:color="auto"/>
        <w:bottom w:val="none" w:sz="0" w:space="0" w:color="auto"/>
        <w:right w:val="none" w:sz="0" w:space="0" w:color="auto"/>
      </w:divBdr>
    </w:div>
    <w:div w:id="1477529874">
      <w:marLeft w:val="0"/>
      <w:marRight w:val="0"/>
      <w:marTop w:val="0"/>
      <w:marBottom w:val="0"/>
      <w:divBdr>
        <w:top w:val="none" w:sz="0" w:space="0" w:color="auto"/>
        <w:left w:val="none" w:sz="0" w:space="0" w:color="auto"/>
        <w:bottom w:val="none" w:sz="0" w:space="0" w:color="auto"/>
        <w:right w:val="none" w:sz="0" w:space="0" w:color="auto"/>
      </w:divBdr>
    </w:div>
    <w:div w:id="1477529875">
      <w:marLeft w:val="0"/>
      <w:marRight w:val="0"/>
      <w:marTop w:val="0"/>
      <w:marBottom w:val="0"/>
      <w:divBdr>
        <w:top w:val="none" w:sz="0" w:space="0" w:color="auto"/>
        <w:left w:val="none" w:sz="0" w:space="0" w:color="auto"/>
        <w:bottom w:val="none" w:sz="0" w:space="0" w:color="auto"/>
        <w:right w:val="none" w:sz="0" w:space="0" w:color="auto"/>
      </w:divBdr>
    </w:div>
    <w:div w:id="1477529876">
      <w:marLeft w:val="0"/>
      <w:marRight w:val="0"/>
      <w:marTop w:val="0"/>
      <w:marBottom w:val="0"/>
      <w:divBdr>
        <w:top w:val="none" w:sz="0" w:space="0" w:color="auto"/>
        <w:left w:val="none" w:sz="0" w:space="0" w:color="auto"/>
        <w:bottom w:val="none" w:sz="0" w:space="0" w:color="auto"/>
        <w:right w:val="none" w:sz="0" w:space="0" w:color="auto"/>
      </w:divBdr>
    </w:div>
    <w:div w:id="1477529877">
      <w:marLeft w:val="0"/>
      <w:marRight w:val="0"/>
      <w:marTop w:val="0"/>
      <w:marBottom w:val="0"/>
      <w:divBdr>
        <w:top w:val="none" w:sz="0" w:space="0" w:color="auto"/>
        <w:left w:val="none" w:sz="0" w:space="0" w:color="auto"/>
        <w:bottom w:val="none" w:sz="0" w:space="0" w:color="auto"/>
        <w:right w:val="none" w:sz="0" w:space="0" w:color="auto"/>
      </w:divBdr>
    </w:div>
    <w:div w:id="1477529878">
      <w:marLeft w:val="0"/>
      <w:marRight w:val="0"/>
      <w:marTop w:val="0"/>
      <w:marBottom w:val="0"/>
      <w:divBdr>
        <w:top w:val="none" w:sz="0" w:space="0" w:color="auto"/>
        <w:left w:val="none" w:sz="0" w:space="0" w:color="auto"/>
        <w:bottom w:val="none" w:sz="0" w:space="0" w:color="auto"/>
        <w:right w:val="none" w:sz="0" w:space="0" w:color="auto"/>
      </w:divBdr>
    </w:div>
    <w:div w:id="1477529879">
      <w:marLeft w:val="0"/>
      <w:marRight w:val="0"/>
      <w:marTop w:val="0"/>
      <w:marBottom w:val="0"/>
      <w:divBdr>
        <w:top w:val="none" w:sz="0" w:space="0" w:color="auto"/>
        <w:left w:val="none" w:sz="0" w:space="0" w:color="auto"/>
        <w:bottom w:val="none" w:sz="0" w:space="0" w:color="auto"/>
        <w:right w:val="none" w:sz="0" w:space="0" w:color="auto"/>
      </w:divBdr>
    </w:div>
    <w:div w:id="1477529880">
      <w:marLeft w:val="0"/>
      <w:marRight w:val="0"/>
      <w:marTop w:val="0"/>
      <w:marBottom w:val="0"/>
      <w:divBdr>
        <w:top w:val="none" w:sz="0" w:space="0" w:color="auto"/>
        <w:left w:val="none" w:sz="0" w:space="0" w:color="auto"/>
        <w:bottom w:val="none" w:sz="0" w:space="0" w:color="auto"/>
        <w:right w:val="none" w:sz="0" w:space="0" w:color="auto"/>
      </w:divBdr>
    </w:div>
    <w:div w:id="1477529881">
      <w:marLeft w:val="0"/>
      <w:marRight w:val="0"/>
      <w:marTop w:val="0"/>
      <w:marBottom w:val="0"/>
      <w:divBdr>
        <w:top w:val="none" w:sz="0" w:space="0" w:color="auto"/>
        <w:left w:val="none" w:sz="0" w:space="0" w:color="auto"/>
        <w:bottom w:val="none" w:sz="0" w:space="0" w:color="auto"/>
        <w:right w:val="none" w:sz="0" w:space="0" w:color="auto"/>
      </w:divBdr>
    </w:div>
    <w:div w:id="1477529882">
      <w:marLeft w:val="0"/>
      <w:marRight w:val="0"/>
      <w:marTop w:val="0"/>
      <w:marBottom w:val="0"/>
      <w:divBdr>
        <w:top w:val="none" w:sz="0" w:space="0" w:color="auto"/>
        <w:left w:val="none" w:sz="0" w:space="0" w:color="auto"/>
        <w:bottom w:val="none" w:sz="0" w:space="0" w:color="auto"/>
        <w:right w:val="none" w:sz="0" w:space="0" w:color="auto"/>
      </w:divBdr>
    </w:div>
    <w:div w:id="1477529883">
      <w:marLeft w:val="0"/>
      <w:marRight w:val="0"/>
      <w:marTop w:val="0"/>
      <w:marBottom w:val="0"/>
      <w:divBdr>
        <w:top w:val="none" w:sz="0" w:space="0" w:color="auto"/>
        <w:left w:val="none" w:sz="0" w:space="0" w:color="auto"/>
        <w:bottom w:val="none" w:sz="0" w:space="0" w:color="auto"/>
        <w:right w:val="none" w:sz="0" w:space="0" w:color="auto"/>
      </w:divBdr>
    </w:div>
    <w:div w:id="1477529884">
      <w:marLeft w:val="0"/>
      <w:marRight w:val="0"/>
      <w:marTop w:val="0"/>
      <w:marBottom w:val="0"/>
      <w:divBdr>
        <w:top w:val="none" w:sz="0" w:space="0" w:color="auto"/>
        <w:left w:val="none" w:sz="0" w:space="0" w:color="auto"/>
        <w:bottom w:val="none" w:sz="0" w:space="0" w:color="auto"/>
        <w:right w:val="none" w:sz="0" w:space="0" w:color="auto"/>
      </w:divBdr>
    </w:div>
    <w:div w:id="1477529885">
      <w:marLeft w:val="0"/>
      <w:marRight w:val="0"/>
      <w:marTop w:val="0"/>
      <w:marBottom w:val="0"/>
      <w:divBdr>
        <w:top w:val="none" w:sz="0" w:space="0" w:color="auto"/>
        <w:left w:val="none" w:sz="0" w:space="0" w:color="auto"/>
        <w:bottom w:val="none" w:sz="0" w:space="0" w:color="auto"/>
        <w:right w:val="none" w:sz="0" w:space="0" w:color="auto"/>
      </w:divBdr>
    </w:div>
    <w:div w:id="1477529886">
      <w:marLeft w:val="0"/>
      <w:marRight w:val="0"/>
      <w:marTop w:val="0"/>
      <w:marBottom w:val="0"/>
      <w:divBdr>
        <w:top w:val="none" w:sz="0" w:space="0" w:color="auto"/>
        <w:left w:val="none" w:sz="0" w:space="0" w:color="auto"/>
        <w:bottom w:val="none" w:sz="0" w:space="0" w:color="auto"/>
        <w:right w:val="none" w:sz="0" w:space="0" w:color="auto"/>
      </w:divBdr>
    </w:div>
    <w:div w:id="1477529887">
      <w:marLeft w:val="0"/>
      <w:marRight w:val="0"/>
      <w:marTop w:val="0"/>
      <w:marBottom w:val="0"/>
      <w:divBdr>
        <w:top w:val="none" w:sz="0" w:space="0" w:color="auto"/>
        <w:left w:val="none" w:sz="0" w:space="0" w:color="auto"/>
        <w:bottom w:val="none" w:sz="0" w:space="0" w:color="auto"/>
        <w:right w:val="none" w:sz="0" w:space="0" w:color="auto"/>
      </w:divBdr>
    </w:div>
    <w:div w:id="1477529888">
      <w:marLeft w:val="0"/>
      <w:marRight w:val="0"/>
      <w:marTop w:val="0"/>
      <w:marBottom w:val="0"/>
      <w:divBdr>
        <w:top w:val="none" w:sz="0" w:space="0" w:color="auto"/>
        <w:left w:val="none" w:sz="0" w:space="0" w:color="auto"/>
        <w:bottom w:val="none" w:sz="0" w:space="0" w:color="auto"/>
        <w:right w:val="none" w:sz="0" w:space="0" w:color="auto"/>
      </w:divBdr>
    </w:div>
    <w:div w:id="1477529889">
      <w:marLeft w:val="0"/>
      <w:marRight w:val="0"/>
      <w:marTop w:val="0"/>
      <w:marBottom w:val="0"/>
      <w:divBdr>
        <w:top w:val="none" w:sz="0" w:space="0" w:color="auto"/>
        <w:left w:val="none" w:sz="0" w:space="0" w:color="auto"/>
        <w:bottom w:val="none" w:sz="0" w:space="0" w:color="auto"/>
        <w:right w:val="none" w:sz="0" w:space="0" w:color="auto"/>
      </w:divBdr>
    </w:div>
    <w:div w:id="1477529890">
      <w:marLeft w:val="0"/>
      <w:marRight w:val="0"/>
      <w:marTop w:val="0"/>
      <w:marBottom w:val="0"/>
      <w:divBdr>
        <w:top w:val="none" w:sz="0" w:space="0" w:color="auto"/>
        <w:left w:val="none" w:sz="0" w:space="0" w:color="auto"/>
        <w:bottom w:val="none" w:sz="0" w:space="0" w:color="auto"/>
        <w:right w:val="none" w:sz="0" w:space="0" w:color="auto"/>
      </w:divBdr>
    </w:div>
    <w:div w:id="1477529891">
      <w:marLeft w:val="0"/>
      <w:marRight w:val="0"/>
      <w:marTop w:val="0"/>
      <w:marBottom w:val="0"/>
      <w:divBdr>
        <w:top w:val="none" w:sz="0" w:space="0" w:color="auto"/>
        <w:left w:val="none" w:sz="0" w:space="0" w:color="auto"/>
        <w:bottom w:val="none" w:sz="0" w:space="0" w:color="auto"/>
        <w:right w:val="none" w:sz="0" w:space="0" w:color="auto"/>
      </w:divBdr>
    </w:div>
    <w:div w:id="1477529892">
      <w:marLeft w:val="0"/>
      <w:marRight w:val="0"/>
      <w:marTop w:val="0"/>
      <w:marBottom w:val="0"/>
      <w:divBdr>
        <w:top w:val="none" w:sz="0" w:space="0" w:color="auto"/>
        <w:left w:val="none" w:sz="0" w:space="0" w:color="auto"/>
        <w:bottom w:val="none" w:sz="0" w:space="0" w:color="auto"/>
        <w:right w:val="none" w:sz="0" w:space="0" w:color="auto"/>
      </w:divBdr>
    </w:div>
    <w:div w:id="1477529893">
      <w:marLeft w:val="0"/>
      <w:marRight w:val="0"/>
      <w:marTop w:val="0"/>
      <w:marBottom w:val="0"/>
      <w:divBdr>
        <w:top w:val="none" w:sz="0" w:space="0" w:color="auto"/>
        <w:left w:val="none" w:sz="0" w:space="0" w:color="auto"/>
        <w:bottom w:val="none" w:sz="0" w:space="0" w:color="auto"/>
        <w:right w:val="none" w:sz="0" w:space="0" w:color="auto"/>
      </w:divBdr>
    </w:div>
    <w:div w:id="1477529894">
      <w:marLeft w:val="0"/>
      <w:marRight w:val="0"/>
      <w:marTop w:val="0"/>
      <w:marBottom w:val="0"/>
      <w:divBdr>
        <w:top w:val="none" w:sz="0" w:space="0" w:color="auto"/>
        <w:left w:val="none" w:sz="0" w:space="0" w:color="auto"/>
        <w:bottom w:val="none" w:sz="0" w:space="0" w:color="auto"/>
        <w:right w:val="none" w:sz="0" w:space="0" w:color="auto"/>
      </w:divBdr>
    </w:div>
    <w:div w:id="1477529895">
      <w:marLeft w:val="0"/>
      <w:marRight w:val="0"/>
      <w:marTop w:val="0"/>
      <w:marBottom w:val="0"/>
      <w:divBdr>
        <w:top w:val="none" w:sz="0" w:space="0" w:color="auto"/>
        <w:left w:val="none" w:sz="0" w:space="0" w:color="auto"/>
        <w:bottom w:val="none" w:sz="0" w:space="0" w:color="auto"/>
        <w:right w:val="none" w:sz="0" w:space="0" w:color="auto"/>
      </w:divBdr>
    </w:div>
    <w:div w:id="1477529896">
      <w:marLeft w:val="0"/>
      <w:marRight w:val="0"/>
      <w:marTop w:val="0"/>
      <w:marBottom w:val="0"/>
      <w:divBdr>
        <w:top w:val="none" w:sz="0" w:space="0" w:color="auto"/>
        <w:left w:val="none" w:sz="0" w:space="0" w:color="auto"/>
        <w:bottom w:val="none" w:sz="0" w:space="0" w:color="auto"/>
        <w:right w:val="none" w:sz="0" w:space="0" w:color="auto"/>
      </w:divBdr>
    </w:div>
    <w:div w:id="1477529897">
      <w:marLeft w:val="0"/>
      <w:marRight w:val="0"/>
      <w:marTop w:val="0"/>
      <w:marBottom w:val="0"/>
      <w:divBdr>
        <w:top w:val="none" w:sz="0" w:space="0" w:color="auto"/>
        <w:left w:val="none" w:sz="0" w:space="0" w:color="auto"/>
        <w:bottom w:val="none" w:sz="0" w:space="0" w:color="auto"/>
        <w:right w:val="none" w:sz="0" w:space="0" w:color="auto"/>
      </w:divBdr>
    </w:div>
    <w:div w:id="1477529898">
      <w:marLeft w:val="0"/>
      <w:marRight w:val="0"/>
      <w:marTop w:val="0"/>
      <w:marBottom w:val="0"/>
      <w:divBdr>
        <w:top w:val="none" w:sz="0" w:space="0" w:color="auto"/>
        <w:left w:val="none" w:sz="0" w:space="0" w:color="auto"/>
        <w:bottom w:val="none" w:sz="0" w:space="0" w:color="auto"/>
        <w:right w:val="none" w:sz="0" w:space="0" w:color="auto"/>
      </w:divBdr>
    </w:div>
    <w:div w:id="1477529899">
      <w:marLeft w:val="0"/>
      <w:marRight w:val="0"/>
      <w:marTop w:val="0"/>
      <w:marBottom w:val="0"/>
      <w:divBdr>
        <w:top w:val="none" w:sz="0" w:space="0" w:color="auto"/>
        <w:left w:val="none" w:sz="0" w:space="0" w:color="auto"/>
        <w:bottom w:val="none" w:sz="0" w:space="0" w:color="auto"/>
        <w:right w:val="none" w:sz="0" w:space="0" w:color="auto"/>
      </w:divBdr>
    </w:div>
    <w:div w:id="1477529900">
      <w:marLeft w:val="0"/>
      <w:marRight w:val="0"/>
      <w:marTop w:val="0"/>
      <w:marBottom w:val="0"/>
      <w:divBdr>
        <w:top w:val="none" w:sz="0" w:space="0" w:color="auto"/>
        <w:left w:val="none" w:sz="0" w:space="0" w:color="auto"/>
        <w:bottom w:val="none" w:sz="0" w:space="0" w:color="auto"/>
        <w:right w:val="none" w:sz="0" w:space="0" w:color="auto"/>
      </w:divBdr>
    </w:div>
    <w:div w:id="1477529901">
      <w:marLeft w:val="0"/>
      <w:marRight w:val="0"/>
      <w:marTop w:val="0"/>
      <w:marBottom w:val="0"/>
      <w:divBdr>
        <w:top w:val="none" w:sz="0" w:space="0" w:color="auto"/>
        <w:left w:val="none" w:sz="0" w:space="0" w:color="auto"/>
        <w:bottom w:val="none" w:sz="0" w:space="0" w:color="auto"/>
        <w:right w:val="none" w:sz="0" w:space="0" w:color="auto"/>
      </w:divBdr>
    </w:div>
    <w:div w:id="1477529902">
      <w:marLeft w:val="0"/>
      <w:marRight w:val="0"/>
      <w:marTop w:val="0"/>
      <w:marBottom w:val="0"/>
      <w:divBdr>
        <w:top w:val="none" w:sz="0" w:space="0" w:color="auto"/>
        <w:left w:val="none" w:sz="0" w:space="0" w:color="auto"/>
        <w:bottom w:val="none" w:sz="0" w:space="0" w:color="auto"/>
        <w:right w:val="none" w:sz="0" w:space="0" w:color="auto"/>
      </w:divBdr>
    </w:div>
    <w:div w:id="1502886414">
      <w:bodyDiv w:val="1"/>
      <w:marLeft w:val="0"/>
      <w:marRight w:val="0"/>
      <w:marTop w:val="0"/>
      <w:marBottom w:val="0"/>
      <w:divBdr>
        <w:top w:val="none" w:sz="0" w:space="0" w:color="auto"/>
        <w:left w:val="none" w:sz="0" w:space="0" w:color="auto"/>
        <w:bottom w:val="none" w:sz="0" w:space="0" w:color="auto"/>
        <w:right w:val="none" w:sz="0" w:space="0" w:color="auto"/>
      </w:divBdr>
      <w:divsChild>
        <w:div w:id="1990203960">
          <w:marLeft w:val="0"/>
          <w:marRight w:val="0"/>
          <w:marTop w:val="0"/>
          <w:marBottom w:val="0"/>
          <w:divBdr>
            <w:top w:val="none" w:sz="0" w:space="0" w:color="auto"/>
            <w:left w:val="none" w:sz="0" w:space="0" w:color="auto"/>
            <w:bottom w:val="none" w:sz="0" w:space="0" w:color="auto"/>
            <w:right w:val="none" w:sz="0" w:space="0" w:color="auto"/>
          </w:divBdr>
        </w:div>
      </w:divsChild>
    </w:div>
    <w:div w:id="1504860856">
      <w:bodyDiv w:val="1"/>
      <w:marLeft w:val="0"/>
      <w:marRight w:val="0"/>
      <w:marTop w:val="0"/>
      <w:marBottom w:val="0"/>
      <w:divBdr>
        <w:top w:val="none" w:sz="0" w:space="0" w:color="auto"/>
        <w:left w:val="none" w:sz="0" w:space="0" w:color="auto"/>
        <w:bottom w:val="none" w:sz="0" w:space="0" w:color="auto"/>
        <w:right w:val="none" w:sz="0" w:space="0" w:color="auto"/>
      </w:divBdr>
    </w:div>
    <w:div w:id="1759793975">
      <w:bodyDiv w:val="1"/>
      <w:marLeft w:val="0"/>
      <w:marRight w:val="0"/>
      <w:marTop w:val="0"/>
      <w:marBottom w:val="0"/>
      <w:divBdr>
        <w:top w:val="none" w:sz="0" w:space="0" w:color="auto"/>
        <w:left w:val="none" w:sz="0" w:space="0" w:color="auto"/>
        <w:bottom w:val="none" w:sz="0" w:space="0" w:color="auto"/>
        <w:right w:val="none" w:sz="0" w:space="0" w:color="auto"/>
      </w:divBdr>
    </w:div>
    <w:div w:id="2009402575">
      <w:bodyDiv w:val="1"/>
      <w:marLeft w:val="0"/>
      <w:marRight w:val="0"/>
      <w:marTop w:val="0"/>
      <w:marBottom w:val="0"/>
      <w:divBdr>
        <w:top w:val="none" w:sz="0" w:space="0" w:color="auto"/>
        <w:left w:val="none" w:sz="0" w:space="0" w:color="auto"/>
        <w:bottom w:val="none" w:sz="0" w:space="0" w:color="auto"/>
        <w:right w:val="none" w:sz="0" w:space="0" w:color="auto"/>
      </w:divBdr>
    </w:div>
    <w:div w:id="203569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06"/>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STAKEHOLDERS</a:t>
            </a:r>
            <a:r>
              <a:rPr lang="en-GB" baseline="0"/>
              <a:t> INFLUENCE</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21094716097054322"/>
          <c:y val="0.10610310467117917"/>
          <c:w val="0.57810553491685668"/>
          <c:h val="0.81246060846976487"/>
        </c:manualLayout>
      </c:layout>
      <c:pieChart>
        <c:varyColors val="1"/>
        <c:ser>
          <c:idx val="0"/>
          <c:order val="0"/>
          <c:explosion val="8"/>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5F7-4C03-BA0C-5ACD371CFF8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5F7-4C03-BA0C-5ACD371CFF8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55F7-4C03-BA0C-5ACD371CFF85}"/>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55F7-4C03-BA0C-5ACD371CFF85}"/>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55F7-4C03-BA0C-5ACD371CFF85}"/>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55F7-4C03-BA0C-5ACD371CFF85}"/>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55F7-4C03-BA0C-5ACD371CFF85}"/>
              </c:ext>
            </c:extLst>
          </c:dPt>
          <c:dLbls>
            <c:dLbl>
              <c:idx val="0"/>
              <c:layout>
                <c:manualLayout>
                  <c:x val="-7.0687572424912207E-2"/>
                  <c:y val="6.44796978592935E-2"/>
                </c:manualLayout>
              </c:layout>
              <c:tx>
                <c:rich>
                  <a:bodyPr/>
                  <a:lstStyle/>
                  <a:p>
                    <a:r>
                      <a:rPr lang="en-US"/>
                      <a:t>COMMUNITY - MODERATE</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55F7-4C03-BA0C-5ACD371CFF85}"/>
                </c:ext>
              </c:extLst>
            </c:dLbl>
            <c:dLbl>
              <c:idx val="1"/>
              <c:layout>
                <c:manualLayout>
                  <c:x val="-0.11825351618792873"/>
                  <c:y val="0.1027799833793643"/>
                </c:manualLayout>
              </c:layout>
              <c:tx>
                <c:rich>
                  <a:bodyPr/>
                  <a:lstStyle/>
                  <a:p>
                    <a:r>
                      <a:rPr lang="en-US"/>
                      <a:t>CLIENTS - MODERATE</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55F7-4C03-BA0C-5ACD371CFF85}"/>
                </c:ext>
              </c:extLst>
            </c:dLbl>
            <c:dLbl>
              <c:idx val="2"/>
              <c:layout>
                <c:manualLayout>
                  <c:x val="-0.12861919810829145"/>
                  <c:y val="-6.4659406885196058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r>
                      <a:rPr lang="en-US"/>
                      <a:t>TECHNICAL AND OEPERATIONAL TEAMS - HIGHT</a:t>
                    </a:r>
                  </a:p>
                </c:rich>
              </c:tx>
              <c:spPr>
                <a:solidFill>
                  <a:schemeClr val="tx1">
                    <a:lumMod val="95000"/>
                    <a:lumOff val="5000"/>
                  </a:schemeClr>
                </a:solid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8465747150733672"/>
                      <c:h val="7.8662833120963616E-2"/>
                    </c:manualLayout>
                  </c15:layout>
                  <c15:showDataLabelsRange val="0"/>
                </c:ext>
                <c:ext xmlns:c16="http://schemas.microsoft.com/office/drawing/2014/chart" uri="{C3380CC4-5D6E-409C-BE32-E72D297353CC}">
                  <c16:uniqueId val="{00000005-55F7-4C03-BA0C-5ACD371CFF85}"/>
                </c:ext>
              </c:extLst>
            </c:dLbl>
            <c:dLbl>
              <c:idx val="3"/>
              <c:layout>
                <c:manualLayout>
                  <c:x val="-1.0920707886794973E-2"/>
                  <c:y val="-6.2584881015198573E-2"/>
                </c:manualLayout>
              </c:layout>
              <c:tx>
                <c:rich>
                  <a:bodyPr/>
                  <a:lstStyle/>
                  <a:p>
                    <a:r>
                      <a:rPr lang="en-US"/>
                      <a:t>CLIENTS - HIGHT</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55F7-4C03-BA0C-5ACD371CFF85}"/>
                </c:ext>
              </c:extLst>
            </c:dLbl>
            <c:dLbl>
              <c:idx val="4"/>
              <c:layout>
                <c:manualLayout>
                  <c:x val="0.14032202960077581"/>
                  <c:y val="7.0012868821904217E-2"/>
                </c:manualLayout>
              </c:layout>
              <c:tx>
                <c:rich>
                  <a:bodyPr/>
                  <a:lstStyle/>
                  <a:p>
                    <a:r>
                      <a:rPr lang="en-US"/>
                      <a:t>COMMUNITY - HIGHT</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9-55F7-4C03-BA0C-5ACD371CFF85}"/>
                </c:ext>
              </c:extLst>
            </c:dLbl>
            <c:dLbl>
              <c:idx val="5"/>
              <c:layout>
                <c:manualLayout>
                  <c:x val="0.10952355687530238"/>
                  <c:y val="0.11917981129280107"/>
                </c:manualLayout>
              </c:layout>
              <c:tx>
                <c:rich>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r>
                      <a:rPr lang="en-US">
                        <a:solidFill>
                          <a:schemeClr val="lt1"/>
                        </a:solidFill>
                        <a:latin typeface="+mn-lt"/>
                        <a:ea typeface="+mn-ea"/>
                        <a:cs typeface="+mn-cs"/>
                      </a:rPr>
                      <a:t>GOVERNMENT - MODERATE</a:t>
                    </a:r>
                    <a:endParaRPr lang="en-US"/>
                  </a:p>
                </c:rich>
              </c:tx>
              <c:spPr>
                <a:solidFill>
                  <a:schemeClr val="tx1">
                    <a:lumMod val="95000"/>
                    <a:lumOff val="5000"/>
                  </a:schemeClr>
                </a:solidFill>
                <a:ln w="12700" cap="flat" cmpd="sng" algn="ctr">
                  <a:solidFill>
                    <a:schemeClr val="dk1">
                      <a:shade val="50000"/>
                    </a:schemeClr>
                  </a:solidFill>
                  <a:prstDash val="solid"/>
                  <a:miter lim="800000"/>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B-55F7-4C03-BA0C-5ACD371CFF85}"/>
                </c:ext>
              </c:extLst>
            </c:dLbl>
            <c:dLbl>
              <c:idx val="6"/>
              <c:layout>
                <c:manualLayout>
                  <c:x val="3.9815744508446098E-3"/>
                  <c:y val="3.6756624301630347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r>
                      <a:rPr lang="en-US"/>
                      <a:t>DIRECTIVE TEAMS - LOW</a:t>
                    </a:r>
                  </a:p>
                  <a:p>
                    <a:pPr>
                      <a:defRPr/>
                    </a:pPr>
                    <a:endParaRPr lang="en-US"/>
                  </a:p>
                </c:rich>
              </c:tx>
              <c:spPr>
                <a:solidFill>
                  <a:schemeClr val="tx1">
                    <a:lumMod val="95000"/>
                    <a:lumOff val="5000"/>
                  </a:schemeClr>
                </a:solid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1771530236572778"/>
                      <c:h val="4.3990154757626243E-2"/>
                    </c:manualLayout>
                  </c15:layout>
                  <c15:showDataLabelsRange val="0"/>
                </c:ext>
                <c:ext xmlns:c16="http://schemas.microsoft.com/office/drawing/2014/chart" uri="{C3380CC4-5D6E-409C-BE32-E72D297353CC}">
                  <c16:uniqueId val="{0000000D-55F7-4C03-BA0C-5ACD371CFF85}"/>
                </c:ext>
              </c:extLst>
            </c:dLbl>
            <c:spPr>
              <a:solidFill>
                <a:schemeClr val="tx1">
                  <a:lumMod val="95000"/>
                  <a:lumOff val="5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Sheet1!$A$2:$A$8</c:f>
              <c:strCache>
                <c:ptCount val="7"/>
                <c:pt idx="0">
                  <c:v>Community</c:v>
                </c:pt>
                <c:pt idx="1">
                  <c:v>Clients</c:v>
                </c:pt>
                <c:pt idx="2">
                  <c:v>Technical and operational teams</c:v>
                </c:pt>
                <c:pt idx="3">
                  <c:v>Suppliers</c:v>
                </c:pt>
                <c:pt idx="4">
                  <c:v>Financial entities</c:v>
                </c:pt>
                <c:pt idx="5">
                  <c:v>Government</c:v>
                </c:pt>
                <c:pt idx="6">
                  <c:v>Directive Teams</c:v>
                </c:pt>
              </c:strCache>
            </c:strRef>
          </c:cat>
          <c:val>
            <c:numRef>
              <c:f>Sheet1!$B$2:$B$8</c:f>
              <c:numCache>
                <c:formatCode>General</c:formatCode>
                <c:ptCount val="7"/>
                <c:pt idx="0">
                  <c:v>2</c:v>
                </c:pt>
                <c:pt idx="1">
                  <c:v>2</c:v>
                </c:pt>
                <c:pt idx="2">
                  <c:v>3</c:v>
                </c:pt>
                <c:pt idx="3">
                  <c:v>3</c:v>
                </c:pt>
                <c:pt idx="4">
                  <c:v>3</c:v>
                </c:pt>
                <c:pt idx="5">
                  <c:v>2</c:v>
                </c:pt>
                <c:pt idx="6">
                  <c:v>1</c:v>
                </c:pt>
              </c:numCache>
            </c:numRef>
          </c:val>
          <c:extLst>
            <c:ext xmlns:c16="http://schemas.microsoft.com/office/drawing/2014/chart" uri="{C3380CC4-5D6E-409C-BE32-E72D297353CC}">
              <c16:uniqueId val="{0000000E-55F7-4C03-BA0C-5ACD371CFF85}"/>
            </c:ext>
          </c:extLst>
        </c:ser>
        <c:dLbls>
          <c:dLblPos val="in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9B007-D5D8-43CF-A0C1-63D500F8C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20</Pages>
  <Words>3454</Words>
  <Characters>19693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Tivga (2024060)</dc:creator>
  <cp:keywords/>
  <dc:description/>
  <cp:lastModifiedBy>George Tivga (2024060)</cp:lastModifiedBy>
  <cp:revision>78</cp:revision>
  <dcterms:created xsi:type="dcterms:W3CDTF">2022-09-01T18:08:00Z</dcterms:created>
  <dcterms:modified xsi:type="dcterms:W3CDTF">2022-12-07T23:27:00Z</dcterms:modified>
</cp:coreProperties>
</file>