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97C21F8" w:rsidR="006419C3" w:rsidRDefault="009A0ECE" w:rsidP="00E611D9">
      <w:pPr>
        <w:pStyle w:val="AssignHeader"/>
      </w:pPr>
      <w:r>
        <w:t xml:space="preserve">ECAD6009/7003 – Part A </w:t>
      </w:r>
    </w:p>
    <w:p w14:paraId="43C30FBC" w14:textId="77777777" w:rsidR="00D86A55" w:rsidRPr="00D86A55" w:rsidRDefault="00D86A55" w:rsidP="00D86A55">
      <w:pPr>
        <w:pStyle w:val="Body"/>
        <w:spacing w:before="240" w:after="240"/>
        <w:rPr>
          <w:b/>
          <w:bCs/>
          <w:sz w:val="36"/>
          <w:szCs w:val="36"/>
          <w:u w:val="single"/>
        </w:rPr>
      </w:pPr>
      <w:r w:rsidRPr="00D86A55">
        <w:rPr>
          <w:b/>
          <w:bCs/>
          <w:sz w:val="36"/>
          <w:szCs w:val="36"/>
          <w:u w:val="single"/>
        </w:rPr>
        <w:t xml:space="preserve">Understanding how the learner, the school and the local community work together to deliver one of the four purposes of the new curriculum: a video presentation which critically examines this process. </w:t>
      </w:r>
    </w:p>
    <w:p w14:paraId="143EAEC2" w14:textId="77777777" w:rsidR="00D86A55" w:rsidRPr="00D86A55" w:rsidRDefault="00D86A55" w:rsidP="00D86A55">
      <w:pPr>
        <w:pStyle w:val="AssignSubHeader"/>
      </w:pPr>
    </w:p>
    <w:p w14:paraId="0D2F6EA6" w14:textId="418B1568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F3CEFE3" w14:textId="77777777" w:rsidR="005C25DE" w:rsidRDefault="005C25DE" w:rsidP="00E611D9">
      <w:pPr>
        <w:pStyle w:val="AssignBody"/>
        <w:rPr>
          <w:b/>
        </w:rPr>
      </w:pPr>
    </w:p>
    <w:p w14:paraId="4D6B30B5" w14:textId="4D682F9B" w:rsidR="005C25DE" w:rsidRDefault="005C25DE" w:rsidP="00E611D9">
      <w:pPr>
        <w:pStyle w:val="AssignBody"/>
        <w:rPr>
          <w:bCs/>
        </w:rPr>
      </w:pPr>
      <w:r>
        <w:rPr>
          <w:bCs/>
        </w:rPr>
        <w:t>Borth</w:t>
      </w:r>
      <w:r w:rsidR="00A9356F">
        <w:rPr>
          <w:bCs/>
        </w:rPr>
        <w:t>a,J and Kourkoutas,E (2016) ‘A community of practice as an inclusive model to support children with social, emotional and behavioural difficulties in school contexts’,</w:t>
      </w:r>
      <w:r w:rsidR="00A9356F">
        <w:rPr>
          <w:bCs/>
          <w:i/>
          <w:iCs/>
        </w:rPr>
        <w:t xml:space="preserve"> International Journal of Inclusive Education, </w:t>
      </w:r>
      <w:r w:rsidR="00A9356F">
        <w:rPr>
          <w:bCs/>
        </w:rPr>
        <w:t>20 (7), pp 784-7</w:t>
      </w:r>
    </w:p>
    <w:p w14:paraId="3E9DD2DE" w14:textId="7E9B87A9" w:rsidR="00A9356F" w:rsidRPr="009B47AE" w:rsidRDefault="00A9356F" w:rsidP="00A9356F">
      <w:pPr>
        <w:pStyle w:val="AssignBody"/>
        <w:rPr>
          <w:b/>
        </w:rPr>
      </w:pPr>
      <w:r>
        <w:rPr>
          <w:bCs/>
        </w:rPr>
        <w:t xml:space="preserve">British Educational Research Association (2018) </w:t>
      </w:r>
      <w:r>
        <w:rPr>
          <w:bCs/>
          <w:i/>
          <w:iCs/>
        </w:rPr>
        <w:t>Ethical guidelines for educational research. 4</w:t>
      </w:r>
      <w:r w:rsidRPr="00A9356F">
        <w:rPr>
          <w:bCs/>
          <w:i/>
          <w:iCs/>
          <w:vertAlign w:val="superscript"/>
        </w:rPr>
        <w:t>th</w:t>
      </w:r>
      <w:r>
        <w:rPr>
          <w:bCs/>
          <w:i/>
          <w:iCs/>
        </w:rPr>
        <w:t xml:space="preserve">edn Available at: </w:t>
      </w:r>
      <w:hyperlink r:id="rId9" w:history="1">
        <w:r w:rsidR="0054345C" w:rsidRPr="00F47466">
          <w:rPr>
            <w:rStyle w:val="Hyperlink"/>
            <w:bCs/>
          </w:rPr>
          <w:t>https://www.bera.ac.uk/publication/ethical-guidelines-for-educational-research-2018</w:t>
        </w:r>
      </w:hyperlink>
      <w:r w:rsidR="0054345C">
        <w:rPr>
          <w:bCs/>
        </w:rPr>
        <w:t xml:space="preserve"> (Accessed: 21 January 2024)</w:t>
      </w:r>
    </w:p>
    <w:p w14:paraId="16798FBC" w14:textId="33E38D1B" w:rsidR="00A9356F" w:rsidRDefault="00A9356F" w:rsidP="00A9356F">
      <w:pPr>
        <w:pStyle w:val="AssignBody"/>
      </w:pPr>
      <w:r>
        <w:rPr>
          <w:bCs/>
        </w:rPr>
        <w:t xml:space="preserve">Estyn (2021) </w:t>
      </w:r>
      <w:r w:rsidRPr="00A9356F">
        <w:rPr>
          <w:bCs/>
          <w:i/>
          <w:iCs/>
        </w:rPr>
        <w:t>Community School</w:t>
      </w:r>
      <w:r w:rsidR="00A8137C">
        <w:rPr>
          <w:bCs/>
        </w:rPr>
        <w:t>s</w:t>
      </w:r>
      <w:r w:rsidR="00F61190">
        <w:rPr>
          <w:bCs/>
          <w:i/>
          <w:iCs/>
        </w:rPr>
        <w:t>: families and communities at the heart of school life.</w:t>
      </w:r>
      <w:r w:rsidR="00A8137C">
        <w:rPr>
          <w:bCs/>
        </w:rPr>
        <w:t xml:space="preserve"> </w:t>
      </w:r>
      <w:r>
        <w:rPr>
          <w:bCs/>
        </w:rPr>
        <w:t xml:space="preserve"> Available at: </w:t>
      </w:r>
      <w:hyperlink r:id="rId10" w:history="1">
        <w:r w:rsidRPr="0088082D">
          <w:rPr>
            <w:rStyle w:val="Hyperlink"/>
          </w:rPr>
          <w:t>https://www.estyn.gov.wales/system/files/2021-08/Community%2520Schools%2520en.pdf</w:t>
        </w:r>
      </w:hyperlink>
      <w:r w:rsidR="0054345C">
        <w:rPr>
          <w:rStyle w:val="Hyperlink"/>
        </w:rPr>
        <w:t xml:space="preserve"> </w:t>
      </w:r>
      <w:r w:rsidR="0054345C">
        <w:rPr>
          <w:bCs/>
        </w:rPr>
        <w:t>(Accessed:</w:t>
      </w:r>
      <w:r w:rsidR="0054345C">
        <w:rPr>
          <w:bCs/>
        </w:rPr>
        <w:t xml:space="preserve"> 11 February</w:t>
      </w:r>
      <w:r w:rsidR="0054345C">
        <w:rPr>
          <w:bCs/>
        </w:rPr>
        <w:t xml:space="preserve"> 2024)</w:t>
      </w:r>
    </w:p>
    <w:p w14:paraId="4F8A82D1" w14:textId="34A12DEB" w:rsidR="00A9356F" w:rsidRDefault="00386364" w:rsidP="00E611D9">
      <w:pPr>
        <w:pStyle w:val="AssignBody"/>
        <w:rPr>
          <w:bCs/>
        </w:rPr>
      </w:pPr>
      <w:r w:rsidRPr="00386364">
        <w:rPr>
          <w:bCs/>
          <w:highlight w:val="black"/>
        </w:rPr>
        <w:t>Cooper,C</w:t>
      </w:r>
      <w:r>
        <w:rPr>
          <w:bCs/>
        </w:rPr>
        <w:t xml:space="preserve"> </w:t>
      </w:r>
      <w:r w:rsidR="00A9356F">
        <w:rPr>
          <w:bCs/>
        </w:rPr>
        <w:t>(2024) Interview</w:t>
      </w:r>
      <w:r w:rsidR="00F61190">
        <w:rPr>
          <w:bCs/>
        </w:rPr>
        <w:t xml:space="preserve"> at school</w:t>
      </w:r>
      <w:r w:rsidR="00A9356F">
        <w:rPr>
          <w:bCs/>
        </w:rPr>
        <w:t xml:space="preserve">: </w:t>
      </w:r>
      <w:r w:rsidR="009A786C">
        <w:rPr>
          <w:bCs/>
        </w:rPr>
        <w:t>1</w:t>
      </w:r>
      <w:r w:rsidR="00F61190">
        <w:rPr>
          <w:bCs/>
        </w:rPr>
        <w:t>0</w:t>
      </w:r>
      <w:r w:rsidR="009A786C" w:rsidRPr="009A786C">
        <w:rPr>
          <w:bCs/>
          <w:vertAlign w:val="superscript"/>
        </w:rPr>
        <w:t>th</w:t>
      </w:r>
      <w:r w:rsidR="009A786C">
        <w:rPr>
          <w:bCs/>
        </w:rPr>
        <w:t xml:space="preserve"> February 2024 </w:t>
      </w:r>
    </w:p>
    <w:p w14:paraId="0CC9110A" w14:textId="337A5939" w:rsidR="00070DC3" w:rsidRPr="0054345C" w:rsidRDefault="00070DC3" w:rsidP="00E611D9">
      <w:pPr>
        <w:pStyle w:val="AssignBody"/>
        <w:rPr>
          <w:bCs/>
          <w:color w:val="0563C1" w:themeColor="hyperlink"/>
          <w:u w:val="single"/>
        </w:rPr>
      </w:pPr>
      <w:r>
        <w:rPr>
          <w:bCs/>
        </w:rPr>
        <w:t>Impact Wales (2019) The 4 purposes of curriculum for wales. Available at:</w:t>
      </w:r>
      <w:r w:rsidRPr="00070DC3">
        <w:t xml:space="preserve"> </w:t>
      </w:r>
      <w:hyperlink r:id="rId11" w:history="1">
        <w:r w:rsidR="0054345C" w:rsidRPr="00F47466">
          <w:rPr>
            <w:rStyle w:val="Hyperlink"/>
            <w:bCs/>
          </w:rPr>
          <w:t>https://twitter.com/ImpactWales/status/1107530354221559808 9</w:t>
        </w:r>
      </w:hyperlink>
      <w:r w:rsidR="0054345C">
        <w:rPr>
          <w:rStyle w:val="Hyperlink"/>
          <w:bCs/>
        </w:rPr>
        <w:t xml:space="preserve"> </w:t>
      </w:r>
      <w:r w:rsidR="0054345C">
        <w:rPr>
          <w:bCs/>
        </w:rPr>
        <w:t>(A</w:t>
      </w:r>
      <w:r w:rsidR="0054345C">
        <w:rPr>
          <w:bCs/>
        </w:rPr>
        <w:t xml:space="preserve">ccessed: </w:t>
      </w:r>
      <w:r w:rsidR="0054345C">
        <w:rPr>
          <w:bCs/>
        </w:rPr>
        <w:t xml:space="preserve">28 </w:t>
      </w:r>
      <w:r w:rsidR="0054345C">
        <w:rPr>
          <w:bCs/>
        </w:rPr>
        <w:t>February 2024)</w:t>
      </w:r>
    </w:p>
    <w:p w14:paraId="46E5933D" w14:textId="3E8A34FE" w:rsidR="00386364" w:rsidRDefault="00386364" w:rsidP="00E611D9">
      <w:pPr>
        <w:pStyle w:val="AssignBody"/>
        <w:rPr>
          <w:bCs/>
        </w:rPr>
      </w:pPr>
      <w:r w:rsidRPr="00386364">
        <w:rPr>
          <w:bCs/>
          <w:highlight w:val="black"/>
        </w:rPr>
        <w:t>Millbank Primary School</w:t>
      </w:r>
      <w:r>
        <w:rPr>
          <w:bCs/>
        </w:rPr>
        <w:t xml:space="preserve"> </w:t>
      </w:r>
      <w:r w:rsidRPr="009A786C">
        <w:rPr>
          <w:bCs/>
        </w:rPr>
        <w:t xml:space="preserve">(2024) </w:t>
      </w:r>
      <w:r>
        <w:rPr>
          <w:bCs/>
        </w:rPr>
        <w:t>Prospectus</w:t>
      </w:r>
    </w:p>
    <w:p w14:paraId="0118B3D4" w14:textId="58B7F486" w:rsidR="00386364" w:rsidRPr="0054345C" w:rsidRDefault="00386364" w:rsidP="00E611D9">
      <w:pPr>
        <w:pStyle w:val="AssignBody"/>
      </w:pPr>
      <w:r w:rsidRPr="00367F17">
        <w:rPr>
          <w:bCs/>
          <w:highlight w:val="black"/>
        </w:rPr>
        <w:t>Millbank Primary School</w:t>
      </w:r>
      <w:r>
        <w:rPr>
          <w:bCs/>
        </w:rPr>
        <w:t xml:space="preserve"> (2023) </w:t>
      </w:r>
      <w:r w:rsidR="00367F17">
        <w:rPr>
          <w:bCs/>
          <w:i/>
          <w:iCs/>
        </w:rPr>
        <w:t>Enjoying</w:t>
      </w:r>
      <w:r w:rsidRPr="00386364">
        <w:rPr>
          <w:bCs/>
          <w:i/>
          <w:iCs/>
        </w:rPr>
        <w:t xml:space="preserve"> the Treehouse</w:t>
      </w:r>
      <w:r w:rsidR="00367F17">
        <w:rPr>
          <w:bCs/>
          <w:i/>
          <w:iCs/>
        </w:rPr>
        <w:t xml:space="preserve"> library</w:t>
      </w:r>
      <w:r>
        <w:rPr>
          <w:bCs/>
        </w:rPr>
        <w:t xml:space="preserve">, Available at: </w:t>
      </w:r>
      <w:hyperlink r:id="rId12" w:history="1">
        <w:r w:rsidR="0054345C" w:rsidRPr="00F47466">
          <w:rPr>
            <w:rStyle w:val="Hyperlink"/>
            <w:bCs/>
          </w:rPr>
          <w:t>https://twitter.com</w:t>
        </w:r>
        <w:r w:rsidR="0054345C" w:rsidRPr="00F47466">
          <w:rPr>
            <w:rStyle w:val="Hyperlink"/>
            <w:bCs/>
            <w:highlight w:val="black"/>
          </w:rPr>
          <w:t>/MillbankPrimary</w:t>
        </w:r>
        <w:r w:rsidR="0054345C" w:rsidRPr="00F47466">
          <w:rPr>
            <w:rStyle w:val="Hyperlink"/>
            <w:bCs/>
          </w:rPr>
          <w:t>/status/1730312980401684684</w:t>
        </w:r>
      </w:hyperlink>
      <w:r w:rsidR="0054345C">
        <w:rPr>
          <w:bCs/>
        </w:rPr>
        <w:t xml:space="preserve"> (</w:t>
      </w:r>
      <w:r w:rsidR="0054345C">
        <w:rPr>
          <w:bCs/>
        </w:rPr>
        <w:t>Accessed: 1</w:t>
      </w:r>
      <w:r w:rsidR="0054345C">
        <w:rPr>
          <w:bCs/>
        </w:rPr>
        <w:t>5</w:t>
      </w:r>
      <w:r w:rsidR="0054345C">
        <w:rPr>
          <w:bCs/>
        </w:rPr>
        <w:t xml:space="preserve"> February 2024)</w:t>
      </w:r>
    </w:p>
    <w:p w14:paraId="1DE8E7C9" w14:textId="7FA6598C" w:rsidR="009A786C" w:rsidRDefault="00F61190" w:rsidP="009A786C">
      <w:pPr>
        <w:pStyle w:val="AssignBody"/>
      </w:pPr>
      <w:r>
        <w:rPr>
          <w:bCs/>
        </w:rPr>
        <w:t xml:space="preserve">National </w:t>
      </w:r>
      <w:r w:rsidR="009A786C">
        <w:rPr>
          <w:bCs/>
        </w:rPr>
        <w:t xml:space="preserve">Literacy Trust (2022) Book ownership in 2022. Available at: </w:t>
      </w:r>
      <w:hyperlink r:id="rId13" w:history="1">
        <w:r w:rsidR="009A786C" w:rsidRPr="0088082D">
          <w:rPr>
            <w:rStyle w:val="Hyperlink"/>
          </w:rPr>
          <w:t>https://literacytrust.org.uk/research-services/research-reports/book-ownership-in-2022/</w:t>
        </w:r>
      </w:hyperlink>
      <w:r w:rsidR="0054345C">
        <w:rPr>
          <w:rStyle w:val="Hyperlink"/>
        </w:rPr>
        <w:t xml:space="preserve"> </w:t>
      </w:r>
      <w:r w:rsidR="0054345C">
        <w:rPr>
          <w:bCs/>
        </w:rPr>
        <w:t>(Accessed: 1</w:t>
      </w:r>
      <w:r w:rsidR="0054345C">
        <w:rPr>
          <w:bCs/>
        </w:rPr>
        <w:t>7</w:t>
      </w:r>
      <w:r w:rsidR="0054345C">
        <w:rPr>
          <w:bCs/>
        </w:rPr>
        <w:t xml:space="preserve"> February 2024)</w:t>
      </w:r>
    </w:p>
    <w:p w14:paraId="7347B88E" w14:textId="77777777" w:rsidR="0054345C" w:rsidRPr="0054345C" w:rsidRDefault="005C25DE" w:rsidP="0054345C">
      <w:pPr>
        <w:pStyle w:val="AssignBody"/>
      </w:pPr>
      <w:r w:rsidRPr="009A786C">
        <w:rPr>
          <w:bCs/>
        </w:rPr>
        <w:t xml:space="preserve">Organisation for Economic Co-operation and Development (2019) PISA 2018 results (volume I) </w:t>
      </w:r>
      <w:r w:rsidRPr="00F61190">
        <w:rPr>
          <w:bCs/>
          <w:i/>
          <w:iCs/>
        </w:rPr>
        <w:t>What students know and can do.</w:t>
      </w:r>
      <w:r w:rsidRPr="009A786C">
        <w:rPr>
          <w:bCs/>
        </w:rPr>
        <w:t xml:space="preserve"> Available at:</w:t>
      </w:r>
      <w:r w:rsidR="009A786C">
        <w:rPr>
          <w:bCs/>
        </w:rPr>
        <w:t xml:space="preserve"> </w:t>
      </w:r>
      <w:hyperlink r:id="rId14" w:history="1">
        <w:r w:rsidR="009A786C" w:rsidRPr="0088082D">
          <w:rPr>
            <w:rStyle w:val="Hyperlink"/>
            <w:rFonts w:eastAsia="Times New Roman" w:cs="Arial"/>
            <w:sz w:val="20"/>
            <w:szCs w:val="20"/>
            <w:lang w:eastAsia="en-GB"/>
          </w:rPr>
          <w:t>https://www.oecd-ilibrary.org/docserver/9789264307193-en.pdf?expires=1709595345&amp;id=id&amp;accname=guest&amp;checksum=9707908C730B6E4D5D8445D7444FB92F</w:t>
        </w:r>
      </w:hyperlink>
      <w:r w:rsidR="0054345C">
        <w:rPr>
          <w:rStyle w:val="Hyperlink"/>
          <w:rFonts w:eastAsia="Times New Roman" w:cs="Arial"/>
          <w:sz w:val="20"/>
          <w:szCs w:val="20"/>
          <w:lang w:eastAsia="en-GB"/>
        </w:rPr>
        <w:t xml:space="preserve"> </w:t>
      </w:r>
      <w:r w:rsidR="0054345C">
        <w:rPr>
          <w:bCs/>
        </w:rPr>
        <w:t>(Accessed: 15 February 2024)</w:t>
      </w:r>
    </w:p>
    <w:p w14:paraId="24B60357" w14:textId="218014A0" w:rsidR="009A786C" w:rsidRDefault="009A786C" w:rsidP="009A786C">
      <w:pPr>
        <w:spacing w:after="0" w:line="240" w:lineRule="auto"/>
        <w:rPr>
          <w:rFonts w:ascii="Arial" w:eastAsia="Times New Roman" w:hAnsi="Arial" w:cs="Arial"/>
          <w:color w:val="777777"/>
          <w:sz w:val="20"/>
          <w:szCs w:val="20"/>
          <w:lang w:eastAsia="en-GB"/>
        </w:rPr>
      </w:pPr>
    </w:p>
    <w:p w14:paraId="6C2F8FA7" w14:textId="73FF3679" w:rsidR="009A786C" w:rsidRPr="0054345C" w:rsidRDefault="005C25DE" w:rsidP="004A675F">
      <w:pPr>
        <w:pStyle w:val="AssignBody"/>
      </w:pPr>
      <w:r w:rsidRPr="009A786C">
        <w:rPr>
          <w:bCs/>
        </w:rPr>
        <w:lastRenderedPageBreak/>
        <w:t xml:space="preserve">Scenic Regional Library (2017) </w:t>
      </w:r>
      <w:r w:rsidR="004A675F">
        <w:rPr>
          <w:bCs/>
        </w:rPr>
        <w:t>‘Reading is Fundamental’</w:t>
      </w:r>
      <w:r w:rsidR="004A675F" w:rsidRPr="004A675F">
        <w:rPr>
          <w:bCs/>
          <w:i/>
          <w:iCs/>
        </w:rPr>
        <w:t xml:space="preserve">, </w:t>
      </w:r>
      <w:r w:rsidRPr="004A675F">
        <w:rPr>
          <w:bCs/>
          <w:i/>
          <w:iCs/>
        </w:rPr>
        <w:t>Mirrors,windows, and sliding glass doors.</w:t>
      </w:r>
      <w:r w:rsidRPr="009A786C">
        <w:rPr>
          <w:bCs/>
        </w:rPr>
        <w:t xml:space="preserve"> Available at:</w:t>
      </w:r>
      <w:hyperlink r:id="rId15" w:history="1">
        <w:r w:rsidR="004A675F" w:rsidRPr="006E2559">
          <w:rPr>
            <w:rStyle w:val="Hyperlink"/>
            <w:rFonts w:eastAsia="Times New Roman" w:cs="Arial"/>
            <w:sz w:val="20"/>
            <w:szCs w:val="20"/>
            <w:lang w:eastAsia="en-GB"/>
          </w:rPr>
          <w:t>https://scenicregional.org/wp-content/uploads/2017/08/Mirrors-Windows-and-Sliding-Glass-Doors.pdf</w:t>
        </w:r>
      </w:hyperlink>
      <w:r w:rsidR="0054345C">
        <w:rPr>
          <w:rStyle w:val="Hyperlink"/>
          <w:rFonts w:eastAsia="Times New Roman" w:cs="Arial"/>
          <w:sz w:val="20"/>
          <w:szCs w:val="20"/>
          <w:lang w:eastAsia="en-GB"/>
        </w:rPr>
        <w:t xml:space="preserve"> </w:t>
      </w:r>
      <w:r w:rsidR="0054345C">
        <w:rPr>
          <w:bCs/>
        </w:rPr>
        <w:t xml:space="preserve">(Accessed: </w:t>
      </w:r>
      <w:r w:rsidR="0054345C">
        <w:rPr>
          <w:bCs/>
        </w:rPr>
        <w:t>22</w:t>
      </w:r>
      <w:r w:rsidR="0054345C">
        <w:rPr>
          <w:bCs/>
        </w:rPr>
        <w:t xml:space="preserve"> February 2024)</w:t>
      </w:r>
    </w:p>
    <w:p w14:paraId="3EF1B7BF" w14:textId="45D05A06" w:rsidR="0020066A" w:rsidRPr="0054345C" w:rsidRDefault="0020066A" w:rsidP="004A675F">
      <w:pPr>
        <w:pStyle w:val="AssignBody"/>
      </w:pPr>
      <w:r w:rsidRPr="00070DC3">
        <w:rPr>
          <w:rFonts w:eastAsia="Times New Roman" w:cs="Arial"/>
          <w:lang w:eastAsia="en-GB"/>
        </w:rPr>
        <w:t>Shaw,S</w:t>
      </w:r>
      <w:r w:rsidR="00070DC3" w:rsidRPr="00070DC3">
        <w:rPr>
          <w:rFonts w:eastAsia="Times New Roman" w:cs="Arial"/>
          <w:lang w:eastAsia="en-GB"/>
        </w:rPr>
        <w:t xml:space="preserve"> (No Date). </w:t>
      </w:r>
      <w:r w:rsidR="00070DC3" w:rsidRPr="00070DC3">
        <w:rPr>
          <w:rFonts w:eastAsia="Times New Roman" w:cs="Arial"/>
          <w:i/>
          <w:iCs/>
          <w:lang w:eastAsia="en-GB"/>
        </w:rPr>
        <w:t xml:space="preserve">This land we call wales </w:t>
      </w:r>
      <w:r w:rsidR="00070DC3" w:rsidRPr="00070DC3">
        <w:rPr>
          <w:rFonts w:eastAsia="Times New Roman" w:cs="Arial"/>
          <w:lang w:eastAsia="en-GB"/>
        </w:rPr>
        <w:t xml:space="preserve">[Water colour on canvas] Available at: </w:t>
      </w:r>
      <w:hyperlink r:id="rId16" w:history="1">
        <w:r w:rsidR="0054345C" w:rsidRPr="00F47466">
          <w:rPr>
            <w:rStyle w:val="Hyperlink"/>
            <w:rFonts w:eastAsia="Times New Roman" w:cs="Arial"/>
            <w:lang w:eastAsia="en-GB"/>
          </w:rPr>
          <w:t>https://www.sophiasillustration.co.uk</w:t>
        </w:r>
      </w:hyperlink>
      <w:r w:rsidR="0054345C">
        <w:rPr>
          <w:rFonts w:eastAsia="Times New Roman" w:cs="Arial"/>
          <w:lang w:eastAsia="en-GB"/>
        </w:rPr>
        <w:t xml:space="preserve"> </w:t>
      </w:r>
      <w:r w:rsidR="0054345C">
        <w:rPr>
          <w:bCs/>
        </w:rPr>
        <w:t xml:space="preserve">(Accessed: </w:t>
      </w:r>
      <w:r w:rsidR="0054345C">
        <w:rPr>
          <w:bCs/>
        </w:rPr>
        <w:t xml:space="preserve">28 </w:t>
      </w:r>
      <w:r w:rsidR="0054345C">
        <w:rPr>
          <w:bCs/>
        </w:rPr>
        <w:t>February 2024)</w:t>
      </w:r>
    </w:p>
    <w:p w14:paraId="5ED2A618" w14:textId="06F3F22C" w:rsidR="0020066A" w:rsidRPr="0020066A" w:rsidRDefault="0020066A" w:rsidP="004A675F">
      <w:pPr>
        <w:pStyle w:val="AssignBody"/>
        <w:rPr>
          <w:rFonts w:cs="Arial"/>
        </w:rPr>
      </w:pPr>
      <w:r w:rsidRPr="0020066A">
        <w:rPr>
          <w:rFonts w:cs="Arial"/>
          <w:b/>
          <w:bCs/>
          <w:i/>
          <w:iCs/>
          <w:highlight w:val="black"/>
        </w:rPr>
        <w:t>St Stephen’s C of E Primary School</w:t>
      </w:r>
      <w:r w:rsidRPr="0020066A">
        <w:rPr>
          <w:rFonts w:cs="Arial"/>
          <w:b/>
          <w:bCs/>
          <w:i/>
          <w:iCs/>
        </w:rPr>
        <w:t xml:space="preserve"> </w:t>
      </w:r>
      <w:r w:rsidRPr="0020066A">
        <w:rPr>
          <w:rFonts w:cs="Arial"/>
        </w:rPr>
        <w:t xml:space="preserve">(2024). Available at: </w:t>
      </w:r>
      <w:hyperlink r:id="rId17" w:history="1">
        <w:r w:rsidR="0054345C" w:rsidRPr="00F47466">
          <w:rPr>
            <w:rStyle w:val="Hyperlink"/>
            <w:rFonts w:cs="Arial"/>
          </w:rPr>
          <w:t>https</w:t>
        </w:r>
        <w:r w:rsidR="0054345C" w:rsidRPr="00F47466">
          <w:rPr>
            <w:rStyle w:val="Hyperlink"/>
            <w:rFonts w:cs="Arial"/>
            <w:highlight w:val="black"/>
          </w:rPr>
          <w:t>://ststephenskearsley.co.uk</w:t>
        </w:r>
        <w:r w:rsidR="0054345C" w:rsidRPr="00F47466">
          <w:rPr>
            <w:rStyle w:val="Hyperlink"/>
            <w:rFonts w:cs="Arial"/>
          </w:rPr>
          <w:t>/parents/parent-partnership</w:t>
        </w:r>
      </w:hyperlink>
      <w:r w:rsidR="0054345C">
        <w:rPr>
          <w:rFonts w:cs="Arial"/>
        </w:rPr>
        <w:t xml:space="preserve"> (Accessed: 2</w:t>
      </w:r>
      <w:r w:rsidR="0054345C">
        <w:rPr>
          <w:rFonts w:cs="Arial"/>
          <w:vertAlign w:val="superscript"/>
        </w:rPr>
        <w:t xml:space="preserve"> </w:t>
      </w:r>
      <w:r w:rsidR="0054345C">
        <w:rPr>
          <w:rFonts w:cs="Arial"/>
        </w:rPr>
        <w:t xml:space="preserve">March 2024) </w:t>
      </w:r>
    </w:p>
    <w:p w14:paraId="3FA10EEC" w14:textId="6F4BC10E" w:rsidR="005C25DE" w:rsidRPr="0054345C" w:rsidRDefault="005C25DE" w:rsidP="00E611D9">
      <w:pPr>
        <w:pStyle w:val="AssignBody"/>
      </w:pPr>
      <w:r w:rsidRPr="007628EC">
        <w:rPr>
          <w:rFonts w:cs="Arial"/>
        </w:rPr>
        <w:t>UK Government (2017)</w:t>
      </w:r>
      <w:r w:rsidR="0054345C">
        <w:rPr>
          <w:rFonts w:cs="Arial"/>
        </w:rPr>
        <w:t>.</w:t>
      </w:r>
      <w:r w:rsidRPr="007628EC">
        <w:rPr>
          <w:rFonts w:cs="Arial"/>
        </w:rPr>
        <w:t xml:space="preserve"> </w:t>
      </w:r>
      <w:r w:rsidRPr="007628EC">
        <w:rPr>
          <w:rFonts w:cs="Arial"/>
          <w:i/>
          <w:iCs/>
        </w:rPr>
        <w:t>Libraries shaping the future: good practice toolkit.</w:t>
      </w:r>
      <w:r w:rsidR="007628EC" w:rsidRPr="007628EC">
        <w:rPr>
          <w:rFonts w:cs="Arial"/>
        </w:rPr>
        <w:t xml:space="preserve"> Available at: </w:t>
      </w:r>
      <w:hyperlink r:id="rId18" w:history="1">
        <w:r w:rsidR="0054345C" w:rsidRPr="00F47466">
          <w:rPr>
            <w:rStyle w:val="Hyperlink"/>
            <w:rFonts w:cs="Arial"/>
          </w:rPr>
          <w:t>https://www.gov.uk/government/publications/libraries-shaping-the-future-good-practice-toolkit/libraries-shaping-the-future-good-practice-toolkit</w:t>
        </w:r>
      </w:hyperlink>
      <w:r w:rsidR="0054345C">
        <w:rPr>
          <w:rFonts w:cs="Arial"/>
        </w:rPr>
        <w:t xml:space="preserve"> </w:t>
      </w:r>
      <w:r w:rsidR="0054345C">
        <w:rPr>
          <w:bCs/>
        </w:rPr>
        <w:t xml:space="preserve">(Accessed: </w:t>
      </w:r>
      <w:r w:rsidR="0054345C">
        <w:rPr>
          <w:bCs/>
        </w:rPr>
        <w:t>24</w:t>
      </w:r>
      <w:r w:rsidR="0054345C">
        <w:rPr>
          <w:bCs/>
        </w:rPr>
        <w:t xml:space="preserve"> February 2024)</w:t>
      </w:r>
    </w:p>
    <w:p w14:paraId="4425B1F4" w14:textId="2FB8DA85" w:rsidR="009A786C" w:rsidRPr="0054345C" w:rsidRDefault="005C25DE" w:rsidP="00E611D9">
      <w:pPr>
        <w:pStyle w:val="AssignBody"/>
      </w:pPr>
      <w:r w:rsidRPr="0054345C">
        <w:rPr>
          <w:rFonts w:cs="Arial"/>
        </w:rPr>
        <w:t>UK Government (2018)</w:t>
      </w:r>
      <w:r w:rsidR="0054345C">
        <w:rPr>
          <w:rFonts w:cs="Arial"/>
        </w:rPr>
        <w:t>.</w:t>
      </w:r>
      <w:r w:rsidRPr="007628EC">
        <w:rPr>
          <w:rFonts w:cs="Arial"/>
          <w:i/>
          <w:iCs/>
        </w:rPr>
        <w:t xml:space="preserve"> Community</w:t>
      </w:r>
      <w:r w:rsidR="007628EC">
        <w:rPr>
          <w:rFonts w:cs="Arial"/>
          <w:i/>
          <w:iCs/>
        </w:rPr>
        <w:t xml:space="preserve"> managed</w:t>
      </w:r>
      <w:r w:rsidRPr="007628EC">
        <w:rPr>
          <w:rFonts w:cs="Arial"/>
          <w:i/>
          <w:iCs/>
        </w:rPr>
        <w:t xml:space="preserve"> libraries: good practice toolkit.</w:t>
      </w:r>
      <w:r w:rsidR="007628EC">
        <w:rPr>
          <w:rFonts w:cs="Arial"/>
        </w:rPr>
        <w:t xml:space="preserve"> Available at:</w:t>
      </w:r>
      <w:r w:rsidR="007628EC" w:rsidRPr="007628EC">
        <w:t xml:space="preserve"> </w:t>
      </w:r>
      <w:hyperlink r:id="rId19" w:history="1">
        <w:r w:rsidR="00285293" w:rsidRPr="006E2559">
          <w:rPr>
            <w:rStyle w:val="Hyperlink"/>
            <w:rFonts w:cs="Arial"/>
          </w:rPr>
          <w:t>https://www.gov.uk/government/publications/community-libraries-good-practice-toolkit/community-libraries-good-practice-toolkit</w:t>
        </w:r>
      </w:hyperlink>
      <w:r w:rsidR="0054345C">
        <w:rPr>
          <w:rStyle w:val="Hyperlink"/>
          <w:rFonts w:cs="Arial"/>
        </w:rPr>
        <w:t xml:space="preserve"> </w:t>
      </w:r>
      <w:r w:rsidR="0054345C">
        <w:rPr>
          <w:bCs/>
        </w:rPr>
        <w:t>(Accessed: 1</w:t>
      </w:r>
      <w:r w:rsidR="0054345C">
        <w:rPr>
          <w:bCs/>
        </w:rPr>
        <w:t xml:space="preserve">9 </w:t>
      </w:r>
      <w:r w:rsidR="0054345C">
        <w:rPr>
          <w:bCs/>
        </w:rPr>
        <w:t>February 2024)</w:t>
      </w:r>
    </w:p>
    <w:p w14:paraId="25BF2C22" w14:textId="0089CD50" w:rsidR="00285293" w:rsidRPr="0054345C" w:rsidRDefault="00285293" w:rsidP="00285293">
      <w:pPr>
        <w:pStyle w:val="AssignBody"/>
      </w:pPr>
      <w:r w:rsidRPr="0020066A">
        <w:rPr>
          <w:rFonts w:cs="Arial"/>
        </w:rPr>
        <w:t>Welsh Government (2022</w:t>
      </w:r>
      <w:r w:rsidRPr="0020066A">
        <w:rPr>
          <w:rFonts w:cs="Arial"/>
          <w:i/>
          <w:iCs/>
        </w:rPr>
        <w:t xml:space="preserve">). Community Focused Schools: How schools can engage with families, </w:t>
      </w:r>
      <w:r w:rsidR="0054345C" w:rsidRPr="0020066A">
        <w:rPr>
          <w:rFonts w:cs="Arial"/>
          <w:i/>
          <w:iCs/>
        </w:rPr>
        <w:t>communities</w:t>
      </w:r>
      <w:r w:rsidRPr="0020066A">
        <w:rPr>
          <w:rFonts w:cs="Arial"/>
          <w:i/>
          <w:iCs/>
        </w:rPr>
        <w:t xml:space="preserve"> and multi-agencies to support the needs of their learners and families and benefit the wider community</w:t>
      </w:r>
      <w:r w:rsidRPr="0020066A">
        <w:rPr>
          <w:rFonts w:cs="Arial"/>
        </w:rPr>
        <w:t xml:space="preserve">. Available at: https://www.gov.wales/sites/default/files/pdf-versions/2024/2/4/1708614958/community-focused-schools.pdf </w:t>
      </w:r>
      <w:r w:rsidR="0054345C">
        <w:rPr>
          <w:bCs/>
        </w:rPr>
        <w:t>(Accessed: 1</w:t>
      </w:r>
      <w:r w:rsidR="0054345C">
        <w:rPr>
          <w:bCs/>
        </w:rPr>
        <w:t>2</w:t>
      </w:r>
      <w:r w:rsidR="0054345C">
        <w:rPr>
          <w:bCs/>
        </w:rPr>
        <w:t xml:space="preserve"> February 2024)</w:t>
      </w:r>
    </w:p>
    <w:p w14:paraId="33E9ED2F" w14:textId="21DDE224" w:rsidR="00285293" w:rsidRPr="0054345C" w:rsidRDefault="005C25DE" w:rsidP="00E611D9">
      <w:pPr>
        <w:pStyle w:val="AssignBody"/>
      </w:pPr>
      <w:r w:rsidRPr="0020066A">
        <w:rPr>
          <w:rFonts w:cs="Arial"/>
        </w:rPr>
        <w:t>Welsh Government (2015)</w:t>
      </w:r>
      <w:r w:rsidR="007628EC" w:rsidRPr="0020066A">
        <w:rPr>
          <w:rFonts w:cs="Arial"/>
        </w:rPr>
        <w:t>.</w:t>
      </w:r>
      <w:r w:rsidR="007628EC" w:rsidRPr="0020066A">
        <w:rPr>
          <w:rFonts w:cs="Arial"/>
          <w:i/>
          <w:iCs/>
        </w:rPr>
        <w:t xml:space="preserve"> </w:t>
      </w:r>
      <w:r w:rsidRPr="0020066A">
        <w:rPr>
          <w:rFonts w:cs="Arial"/>
          <w:i/>
          <w:iCs/>
        </w:rPr>
        <w:t>Successful futures: independent review of curriculum and assessment arrangements in Wales.</w:t>
      </w:r>
      <w:r w:rsidR="007628EC" w:rsidRPr="0020066A">
        <w:rPr>
          <w:rFonts w:cs="Arial"/>
          <w:i/>
          <w:iCs/>
        </w:rPr>
        <w:t xml:space="preserve"> </w:t>
      </w:r>
      <w:r w:rsidR="007628EC" w:rsidRPr="0020066A">
        <w:rPr>
          <w:rFonts w:cs="Arial"/>
        </w:rPr>
        <w:t xml:space="preserve">Available at: </w:t>
      </w:r>
      <w:hyperlink r:id="rId20" w:history="1">
        <w:r w:rsidR="00285293" w:rsidRPr="0020066A">
          <w:rPr>
            <w:rStyle w:val="Hyperlink"/>
            <w:rFonts w:cs="Arial"/>
          </w:rPr>
          <w:t>https://www.gov.wales/sites/default/files/publications/2018-03/successful-futures.pdf</w:t>
        </w:r>
      </w:hyperlink>
      <w:r w:rsidR="0054345C">
        <w:rPr>
          <w:rStyle w:val="Hyperlink"/>
          <w:rFonts w:cs="Arial"/>
        </w:rPr>
        <w:t xml:space="preserve"> </w:t>
      </w:r>
      <w:r w:rsidR="0054345C">
        <w:rPr>
          <w:bCs/>
        </w:rPr>
        <w:t>(Accessed: 1</w:t>
      </w:r>
      <w:r w:rsidR="0054345C">
        <w:rPr>
          <w:bCs/>
        </w:rPr>
        <w:t>2</w:t>
      </w:r>
      <w:r w:rsidR="0054345C">
        <w:rPr>
          <w:bCs/>
        </w:rPr>
        <w:t xml:space="preserve"> February 2024)</w:t>
      </w:r>
    </w:p>
    <w:p w14:paraId="30F98815" w14:textId="0C20EB2D" w:rsidR="0054345C" w:rsidRPr="0054345C" w:rsidRDefault="00367F17" w:rsidP="0054345C">
      <w:pPr>
        <w:pStyle w:val="AssignBody"/>
      </w:pPr>
      <w:r w:rsidRPr="00A9686E">
        <w:rPr>
          <w:rFonts w:cs="Arial"/>
        </w:rPr>
        <w:t>Young,J</w:t>
      </w:r>
      <w:r w:rsidR="00A9686E" w:rsidRPr="00A9686E">
        <w:rPr>
          <w:rFonts w:cs="Arial"/>
        </w:rPr>
        <w:t xml:space="preserve"> (2021) </w:t>
      </w:r>
      <w:r w:rsidR="00A9686E" w:rsidRPr="00A9686E">
        <w:rPr>
          <w:rFonts w:cs="Arial"/>
          <w:i/>
          <w:iCs/>
        </w:rPr>
        <w:t>Ecological Systems Theory.</w:t>
      </w:r>
      <w:r w:rsidR="00A9686E">
        <w:rPr>
          <w:rFonts w:cs="Arial"/>
          <w:i/>
          <w:iCs/>
        </w:rPr>
        <w:t xml:space="preserve"> </w:t>
      </w:r>
      <w:r w:rsidR="00A9686E">
        <w:rPr>
          <w:rFonts w:cs="Arial"/>
        </w:rPr>
        <w:t xml:space="preserve">Available at: </w:t>
      </w:r>
      <w:hyperlink r:id="rId21" w:history="1">
        <w:r w:rsidR="0054345C" w:rsidRPr="00F47466">
          <w:rPr>
            <w:rStyle w:val="Hyperlink"/>
            <w:rFonts w:cs="Arial"/>
          </w:rPr>
          <w:t>https://twitter.com/Juliet_Young1/status/1423018236350799872</w:t>
        </w:r>
      </w:hyperlink>
      <w:r w:rsidR="0054345C">
        <w:rPr>
          <w:rFonts w:cs="Arial"/>
        </w:rPr>
        <w:t xml:space="preserve"> </w:t>
      </w:r>
      <w:r w:rsidR="0054345C">
        <w:rPr>
          <w:bCs/>
        </w:rPr>
        <w:t xml:space="preserve">(Accessed: </w:t>
      </w:r>
      <w:r w:rsidR="0054345C">
        <w:rPr>
          <w:bCs/>
        </w:rPr>
        <w:t xml:space="preserve">2 </w:t>
      </w:r>
      <w:r w:rsidR="0054345C">
        <w:rPr>
          <w:bCs/>
        </w:rPr>
        <w:t>February 2024)</w:t>
      </w:r>
    </w:p>
    <w:p w14:paraId="0AC41758" w14:textId="6FE654F5" w:rsidR="00367F17" w:rsidRPr="00A9686E" w:rsidRDefault="00367F17" w:rsidP="00E611D9">
      <w:pPr>
        <w:pStyle w:val="AssignBody"/>
        <w:rPr>
          <w:rFonts w:cs="Arial"/>
        </w:rPr>
      </w:pPr>
    </w:p>
    <w:p w14:paraId="7370B404" w14:textId="77777777" w:rsidR="005C25DE" w:rsidRDefault="005C25DE" w:rsidP="00E611D9">
      <w:pPr>
        <w:pStyle w:val="AssignBody"/>
        <w:rPr>
          <w:rFonts w:ascii="Segoe UI" w:hAnsi="Segoe UI" w:cs="Segoe UI"/>
          <w:i/>
          <w:iCs/>
          <w:sz w:val="21"/>
          <w:szCs w:val="21"/>
          <w:shd w:val="clear" w:color="auto" w:fill="F3F3F3"/>
        </w:rPr>
      </w:pPr>
    </w:p>
    <w:p w14:paraId="17F74A2A" w14:textId="77777777" w:rsidR="005C25DE" w:rsidRDefault="005C25DE" w:rsidP="00E611D9">
      <w:pPr>
        <w:pStyle w:val="AssignBody"/>
        <w:rPr>
          <w:b/>
        </w:rPr>
      </w:pPr>
    </w:p>
    <w:p w14:paraId="65489434" w14:textId="77777777" w:rsidR="00D86A55" w:rsidRDefault="00D86A55" w:rsidP="00E611D9">
      <w:pPr>
        <w:pStyle w:val="AssignBody"/>
        <w:rPr>
          <w:b/>
        </w:rPr>
      </w:pPr>
    </w:p>
    <w:p w14:paraId="4F63224F" w14:textId="77777777" w:rsidR="009A786C" w:rsidRDefault="009A786C" w:rsidP="00E611D9">
      <w:pPr>
        <w:pStyle w:val="AssignBody"/>
        <w:rPr>
          <w:b/>
        </w:rPr>
      </w:pPr>
    </w:p>
    <w:sectPr w:rsidR="009A786C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20BE02" w14:textId="77777777" w:rsidR="003214F5" w:rsidRDefault="003214F5" w:rsidP="00E611D9">
      <w:pPr>
        <w:spacing w:after="0" w:line="240" w:lineRule="auto"/>
      </w:pPr>
      <w:r>
        <w:separator/>
      </w:r>
    </w:p>
  </w:endnote>
  <w:endnote w:type="continuationSeparator" w:id="0">
    <w:p w14:paraId="3BA59E13" w14:textId="77777777" w:rsidR="003214F5" w:rsidRDefault="003214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6F661E" w14:textId="77777777" w:rsidR="009B1E9F" w:rsidRDefault="009B1E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F0C188" w14:textId="77777777" w:rsidR="009B1E9F" w:rsidRDefault="009B1E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CEE951" w14:textId="77777777" w:rsidR="003214F5" w:rsidRDefault="003214F5" w:rsidP="00E611D9">
      <w:pPr>
        <w:spacing w:after="0" w:line="240" w:lineRule="auto"/>
      </w:pPr>
      <w:r>
        <w:separator/>
      </w:r>
    </w:p>
  </w:footnote>
  <w:footnote w:type="continuationSeparator" w:id="0">
    <w:p w14:paraId="4CB46211" w14:textId="77777777" w:rsidR="003214F5" w:rsidRDefault="003214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B49DA8" w14:textId="77777777" w:rsidR="009B1E9F" w:rsidRDefault="009B1E9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6E1F33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B1E9F">
            <w:rPr>
              <w:rFonts w:ascii="Arial" w:hAnsi="Arial" w:cs="Arial"/>
            </w:rPr>
            <w:t>66009/7003</w:t>
          </w:r>
        </w:p>
      </w:tc>
      <w:tc>
        <w:tcPr>
          <w:tcW w:w="4508" w:type="dxa"/>
        </w:tcPr>
        <w:p w14:paraId="51D506A0" w14:textId="595A4BD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</w:t>
          </w:r>
          <w:r w:rsidR="009B1E9F">
            <w:rPr>
              <w:rFonts w:ascii="Arial" w:hAnsi="Arial" w:cs="Arial"/>
            </w:rPr>
            <w:t>2307880</w:t>
          </w:r>
        </w:p>
      </w:tc>
    </w:tr>
  </w:tbl>
  <w:p w14:paraId="31028CA5" w14:textId="60CD5227" w:rsidR="00E611D9" w:rsidRDefault="00E611D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C4F1F6" w14:textId="77777777" w:rsidR="009B1E9F" w:rsidRDefault="009B1E9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70DC3"/>
    <w:rsid w:val="00087FFD"/>
    <w:rsid w:val="001D2CF5"/>
    <w:rsid w:val="0020066A"/>
    <w:rsid w:val="002229F0"/>
    <w:rsid w:val="00285293"/>
    <w:rsid w:val="003214F5"/>
    <w:rsid w:val="00367F17"/>
    <w:rsid w:val="00386364"/>
    <w:rsid w:val="003B567F"/>
    <w:rsid w:val="003E55AE"/>
    <w:rsid w:val="00433F17"/>
    <w:rsid w:val="004A675F"/>
    <w:rsid w:val="0054345C"/>
    <w:rsid w:val="005508B5"/>
    <w:rsid w:val="005956FB"/>
    <w:rsid w:val="005965B6"/>
    <w:rsid w:val="005C25DE"/>
    <w:rsid w:val="006419C3"/>
    <w:rsid w:val="00691A46"/>
    <w:rsid w:val="006B5861"/>
    <w:rsid w:val="007628EC"/>
    <w:rsid w:val="00817F7A"/>
    <w:rsid w:val="00877A8E"/>
    <w:rsid w:val="009A0ECE"/>
    <w:rsid w:val="009A786C"/>
    <w:rsid w:val="009B1E9F"/>
    <w:rsid w:val="009B47AE"/>
    <w:rsid w:val="009D41B3"/>
    <w:rsid w:val="00A8137C"/>
    <w:rsid w:val="00A9356F"/>
    <w:rsid w:val="00A9686E"/>
    <w:rsid w:val="00AD4EBD"/>
    <w:rsid w:val="00B67895"/>
    <w:rsid w:val="00BC651E"/>
    <w:rsid w:val="00CD1240"/>
    <w:rsid w:val="00D86A55"/>
    <w:rsid w:val="00E611D9"/>
    <w:rsid w:val="00F61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Body">
    <w:name w:val="Body"/>
    <w:rsid w:val="00D86A55"/>
    <w:pPr>
      <w:pBdr>
        <w:top w:val="nil"/>
        <w:left w:val="nil"/>
        <w:bottom w:val="nil"/>
        <w:right w:val="nil"/>
        <w:between w:val="nil"/>
        <w:bar w:val="nil"/>
      </w:pBdr>
      <w:spacing w:after="0" w:line="276" w:lineRule="auto"/>
    </w:pPr>
    <w:rPr>
      <w:rFonts w:ascii="Arial" w:eastAsia="Arial Unicode MS" w:hAnsi="Arial" w:cs="Arial Unicode MS"/>
      <w:color w:val="000000"/>
      <w:u w:color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character" w:styleId="Hyperlink">
    <w:name w:val="Hyperlink"/>
    <w:basedOn w:val="DefaultParagraphFont"/>
    <w:uiPriority w:val="99"/>
    <w:unhideWhenUsed/>
    <w:rsid w:val="00D86A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6A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65B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543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050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69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2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76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157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literacytrust.org.uk/research-services/research-reports/book-ownership-in-2022/" TargetMode="External"/><Relationship Id="rId18" Type="http://schemas.openxmlformats.org/officeDocument/2006/relationships/hyperlink" Target="https://www.gov.uk/government/publications/libraries-shaping-the-future-good-practice-toolkit/libraries-shaping-the-future-good-practice-toolkit" TargetMode="External"/><Relationship Id="rId26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hyperlink" Target="https://twitter.com/Juliet_Young1/status/1423018236350799872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twitter.com/MillbankPrimary/status/1730312980401684684" TargetMode="External"/><Relationship Id="rId17" Type="http://schemas.openxmlformats.org/officeDocument/2006/relationships/hyperlink" Target="https://ststephenskearsley.co.uk/parents/parent-partnership" TargetMode="External"/><Relationship Id="rId25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ophiasillustration.co.uk" TargetMode="External"/><Relationship Id="rId20" Type="http://schemas.openxmlformats.org/officeDocument/2006/relationships/hyperlink" Target="https://www.gov.wales/sites/default/files/publications/2018-03/successful-futures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twitter.com/ImpactWales/status/1107530354221559808%209" TargetMode="External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scenicregional.org/wp-content/uploads/2017/08/Mirrors-Windows-and-Sliding-Glass-Doors.pdf" TargetMode="External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hyperlink" Target="https://www.estyn.gov.wales/system/files/2021-08/Community%2520Schools%2520en.pdf" TargetMode="External"/><Relationship Id="rId19" Type="http://schemas.openxmlformats.org/officeDocument/2006/relationships/hyperlink" Target="https://www.gov.uk/government/publications/community-libraries-good-practice-toolkit/community-libraries-good-practice-toolkit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hyperlink" Target="https://www.oecd-ilibrary.org/docserver/9789264307193-en.pdf?expires=1709595345&amp;id=id&amp;accname=guest&amp;checksum=9707908C730B6E4D5D8445D7444FB92F" TargetMode="External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</TotalTime>
  <Pages>2</Pages>
  <Words>742</Words>
  <Characters>4230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Alice Lippard</cp:lastModifiedBy>
  <cp:revision>9</cp:revision>
  <dcterms:created xsi:type="dcterms:W3CDTF">2020-03-27T17:05:00Z</dcterms:created>
  <dcterms:modified xsi:type="dcterms:W3CDTF">2024-03-06T18:28:00Z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