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662CF" w14:textId="77777777" w:rsidR="00A76690" w:rsidRDefault="00A76690" w:rsidP="00A76690">
      <w:pPr>
        <w:jc w:val="center"/>
        <w:rPr>
          <w:lang w:val="en-GB"/>
        </w:rPr>
      </w:pPr>
    </w:p>
    <w:p w14:paraId="068982B5" w14:textId="77777777" w:rsidR="00A76690" w:rsidRDefault="00A76690" w:rsidP="00A76690">
      <w:pPr>
        <w:jc w:val="center"/>
        <w:rPr>
          <w:lang w:val="en-GB"/>
        </w:rPr>
      </w:pPr>
    </w:p>
    <w:p w14:paraId="6468159F" w14:textId="77777777" w:rsidR="00A76690" w:rsidRDefault="00A76690" w:rsidP="00A76690">
      <w:pPr>
        <w:jc w:val="center"/>
        <w:rPr>
          <w:lang w:val="en-GB"/>
        </w:rPr>
      </w:pPr>
    </w:p>
    <w:p w14:paraId="081253A0" w14:textId="77777777" w:rsidR="00A76690" w:rsidRDefault="00A76690" w:rsidP="00A76690">
      <w:pPr>
        <w:jc w:val="center"/>
        <w:rPr>
          <w:lang w:val="en-GB"/>
        </w:rPr>
      </w:pPr>
    </w:p>
    <w:p w14:paraId="421ED2F4" w14:textId="77777777" w:rsidR="00A76690" w:rsidRDefault="00A76690" w:rsidP="00A76690">
      <w:pPr>
        <w:jc w:val="center"/>
        <w:rPr>
          <w:lang w:val="en-GB"/>
        </w:rPr>
      </w:pPr>
    </w:p>
    <w:p w14:paraId="338FAC77" w14:textId="77777777" w:rsidR="00A76690" w:rsidRDefault="00A76690" w:rsidP="00A76690">
      <w:pPr>
        <w:jc w:val="center"/>
        <w:rPr>
          <w:lang w:val="en-GB"/>
        </w:rPr>
      </w:pPr>
    </w:p>
    <w:p w14:paraId="29D81232" w14:textId="77777777" w:rsidR="00A76690" w:rsidRDefault="00A76690" w:rsidP="00A76690">
      <w:pPr>
        <w:jc w:val="center"/>
        <w:rPr>
          <w:lang w:val="en-GB"/>
        </w:rPr>
      </w:pPr>
    </w:p>
    <w:p w14:paraId="613ECE25" w14:textId="77777777" w:rsidR="00A76690" w:rsidRDefault="00A76690" w:rsidP="00A76690">
      <w:pPr>
        <w:jc w:val="center"/>
        <w:rPr>
          <w:lang w:val="en-GB"/>
        </w:rPr>
      </w:pPr>
    </w:p>
    <w:p w14:paraId="4177544F" w14:textId="77777777" w:rsidR="00A76690" w:rsidRDefault="00A76690" w:rsidP="00A76690">
      <w:pPr>
        <w:jc w:val="center"/>
        <w:rPr>
          <w:lang w:val="en-GB"/>
        </w:rPr>
      </w:pPr>
    </w:p>
    <w:p w14:paraId="19EA1FA3" w14:textId="77777777" w:rsidR="00A76690" w:rsidRPr="004E26E2" w:rsidRDefault="00A76690" w:rsidP="00A76690">
      <w:pPr>
        <w:jc w:val="center"/>
        <w:rPr>
          <w:rFonts w:ascii="Arial" w:hAnsi="Arial" w:cs="Arial"/>
          <w:sz w:val="22"/>
          <w:szCs w:val="22"/>
          <w:lang w:val="en-GB"/>
        </w:rPr>
      </w:pPr>
    </w:p>
    <w:p w14:paraId="45CC67E3" w14:textId="77777777" w:rsidR="00A76690" w:rsidRPr="004E26E2" w:rsidRDefault="00A76690" w:rsidP="00A76690">
      <w:pPr>
        <w:jc w:val="center"/>
        <w:rPr>
          <w:rFonts w:ascii="Arial" w:hAnsi="Arial" w:cs="Arial"/>
          <w:sz w:val="22"/>
          <w:szCs w:val="22"/>
          <w:lang w:val="en-GB"/>
        </w:rPr>
      </w:pPr>
    </w:p>
    <w:p w14:paraId="4DBA47BB" w14:textId="77777777" w:rsidR="00A76690" w:rsidRPr="004E26E2" w:rsidRDefault="00A76690" w:rsidP="004E26E2">
      <w:pPr>
        <w:pStyle w:val="Title"/>
        <w:jc w:val="center"/>
        <w:rPr>
          <w:u w:val="single"/>
          <w:lang w:val="en-GB"/>
        </w:rPr>
      </w:pPr>
    </w:p>
    <w:p w14:paraId="7E5EA9B8" w14:textId="77777777" w:rsidR="00A76690" w:rsidRPr="004E26E2" w:rsidRDefault="00A76690" w:rsidP="004E26E2">
      <w:pPr>
        <w:pStyle w:val="Title"/>
        <w:jc w:val="center"/>
        <w:rPr>
          <w:u w:val="single"/>
          <w:lang w:val="en-GB"/>
        </w:rPr>
      </w:pPr>
    </w:p>
    <w:p w14:paraId="10A2016A" w14:textId="77777777" w:rsidR="00A76690" w:rsidRPr="004E26E2" w:rsidRDefault="00A76690" w:rsidP="004E26E2">
      <w:pPr>
        <w:pStyle w:val="Title"/>
        <w:jc w:val="center"/>
        <w:rPr>
          <w:u w:val="single"/>
          <w:lang w:val="en-GB"/>
        </w:rPr>
      </w:pPr>
    </w:p>
    <w:p w14:paraId="321D05DE" w14:textId="77777777" w:rsidR="00B51012" w:rsidRPr="004E26E2" w:rsidRDefault="00A76690" w:rsidP="004E26E2">
      <w:pPr>
        <w:pStyle w:val="Title"/>
        <w:jc w:val="center"/>
        <w:rPr>
          <w:u w:val="single"/>
          <w:lang w:val="en-GB"/>
        </w:rPr>
      </w:pPr>
      <w:r w:rsidRPr="004E26E2">
        <w:rPr>
          <w:u w:val="single"/>
          <w:lang w:val="en-GB"/>
        </w:rPr>
        <w:t>Problem Solving and Decision Making</w:t>
      </w:r>
    </w:p>
    <w:p w14:paraId="1E76DEA2" w14:textId="77777777" w:rsidR="00A76690" w:rsidRPr="004E26E2" w:rsidRDefault="00A76690" w:rsidP="004E26E2">
      <w:pPr>
        <w:pStyle w:val="Title"/>
        <w:jc w:val="center"/>
        <w:rPr>
          <w:u w:val="single"/>
          <w:lang w:val="en-GB"/>
        </w:rPr>
      </w:pPr>
      <w:r w:rsidRPr="004E26E2">
        <w:rPr>
          <w:u w:val="single"/>
          <w:lang w:val="en-GB"/>
        </w:rPr>
        <w:t>BMSW4004</w:t>
      </w:r>
    </w:p>
    <w:p w14:paraId="51479D2E" w14:textId="77777777" w:rsidR="00A76690" w:rsidRPr="004E26E2" w:rsidRDefault="00A76690" w:rsidP="004E26E2">
      <w:pPr>
        <w:pStyle w:val="Title"/>
        <w:jc w:val="center"/>
        <w:rPr>
          <w:u w:val="single"/>
          <w:lang w:val="en-GB"/>
        </w:rPr>
      </w:pPr>
      <w:r w:rsidRPr="004E26E2">
        <w:rPr>
          <w:u w:val="single"/>
          <w:lang w:val="en-GB"/>
        </w:rPr>
        <w:t>Health and Social Care</w:t>
      </w:r>
    </w:p>
    <w:p w14:paraId="4365CD9F" w14:textId="54A77DA6" w:rsidR="00A76690" w:rsidRPr="004E26E2" w:rsidRDefault="00A76690" w:rsidP="004E26E2">
      <w:pPr>
        <w:pStyle w:val="Title"/>
        <w:jc w:val="center"/>
        <w:rPr>
          <w:u w:val="single"/>
          <w:lang w:val="en-GB"/>
        </w:rPr>
      </w:pPr>
      <w:r w:rsidRPr="004E26E2">
        <w:rPr>
          <w:u w:val="single"/>
          <w:lang w:val="en-GB"/>
        </w:rPr>
        <w:t>Name:</w:t>
      </w:r>
      <w:r w:rsidR="00742E9E">
        <w:rPr>
          <w:u w:val="single"/>
          <w:lang w:val="en-GB"/>
        </w:rPr>
        <w:t xml:space="preserve"> Winnie Nzaramba</w:t>
      </w:r>
    </w:p>
    <w:p w14:paraId="338E136C" w14:textId="388C2F82" w:rsidR="00A76690" w:rsidRDefault="00A76690" w:rsidP="004E26E2">
      <w:pPr>
        <w:pStyle w:val="Title"/>
        <w:jc w:val="center"/>
        <w:rPr>
          <w:u w:val="single"/>
          <w:lang w:val="en-GB"/>
        </w:rPr>
      </w:pPr>
      <w:r w:rsidRPr="004E26E2">
        <w:rPr>
          <w:u w:val="single"/>
          <w:lang w:val="en-GB"/>
        </w:rPr>
        <w:t>Student ID</w:t>
      </w:r>
      <w:r w:rsidR="00742E9E">
        <w:rPr>
          <w:u w:val="single"/>
          <w:lang w:val="en-GB"/>
        </w:rPr>
        <w:t>: 2014619</w:t>
      </w:r>
    </w:p>
    <w:p w14:paraId="75075EC6" w14:textId="57CCA478" w:rsidR="00742E9E" w:rsidRPr="00742E9E" w:rsidRDefault="00742E9E" w:rsidP="00742E9E">
      <w:pPr>
        <w:rPr>
          <w:sz w:val="56"/>
          <w:szCs w:val="56"/>
          <w:lang w:val="en-GB"/>
        </w:rPr>
      </w:pPr>
      <w:r>
        <w:rPr>
          <w:sz w:val="56"/>
          <w:szCs w:val="56"/>
          <w:lang w:val="en-GB"/>
        </w:rPr>
        <w:t xml:space="preserve">          Lecturer: Barbara </w:t>
      </w:r>
      <w:proofErr w:type="spellStart"/>
      <w:r>
        <w:rPr>
          <w:sz w:val="56"/>
          <w:szCs w:val="56"/>
          <w:lang w:val="en-GB"/>
        </w:rPr>
        <w:t>Chinyani</w:t>
      </w:r>
      <w:proofErr w:type="spellEnd"/>
    </w:p>
    <w:p w14:paraId="6C8BD4B9" w14:textId="77777777" w:rsidR="00A76690" w:rsidRPr="004E26E2" w:rsidRDefault="00A76690" w:rsidP="004E26E2">
      <w:pPr>
        <w:pStyle w:val="Title"/>
        <w:jc w:val="center"/>
        <w:rPr>
          <w:u w:val="single"/>
          <w:lang w:val="en-GB"/>
        </w:rPr>
      </w:pPr>
      <w:r w:rsidRPr="004E26E2">
        <w:rPr>
          <w:u w:val="single"/>
          <w:lang w:val="en-GB"/>
        </w:rPr>
        <w:t>University of Wales Trinity Saint David</w:t>
      </w:r>
    </w:p>
    <w:p w14:paraId="4B6CA9C7" w14:textId="77777777" w:rsidR="00687D57" w:rsidRPr="004E26E2" w:rsidRDefault="00687D57" w:rsidP="00A76690">
      <w:pPr>
        <w:jc w:val="center"/>
        <w:rPr>
          <w:rFonts w:ascii="Arial" w:hAnsi="Arial" w:cs="Arial"/>
          <w:sz w:val="22"/>
          <w:szCs w:val="22"/>
          <w:lang w:val="en-GB"/>
        </w:rPr>
      </w:pPr>
    </w:p>
    <w:p w14:paraId="22BA18C7" w14:textId="77777777" w:rsidR="00687D57" w:rsidRPr="004E26E2" w:rsidRDefault="00687D57" w:rsidP="00A76690">
      <w:pPr>
        <w:jc w:val="center"/>
        <w:rPr>
          <w:rFonts w:ascii="Arial" w:hAnsi="Arial" w:cs="Arial"/>
          <w:sz w:val="22"/>
          <w:szCs w:val="22"/>
          <w:lang w:val="en-GB"/>
        </w:rPr>
      </w:pPr>
    </w:p>
    <w:p w14:paraId="585549D5" w14:textId="77777777" w:rsidR="00687D57" w:rsidRPr="004E26E2" w:rsidRDefault="00687D57" w:rsidP="00A76690">
      <w:pPr>
        <w:jc w:val="center"/>
        <w:rPr>
          <w:rFonts w:ascii="Arial" w:hAnsi="Arial" w:cs="Arial"/>
          <w:sz w:val="22"/>
          <w:szCs w:val="22"/>
          <w:lang w:val="en-GB"/>
        </w:rPr>
      </w:pPr>
    </w:p>
    <w:p w14:paraId="5AFE4B6A" w14:textId="77777777" w:rsidR="00687D57" w:rsidRPr="004E26E2" w:rsidRDefault="00687D57" w:rsidP="00A76690">
      <w:pPr>
        <w:jc w:val="center"/>
        <w:rPr>
          <w:rFonts w:ascii="Arial" w:hAnsi="Arial" w:cs="Arial"/>
          <w:sz w:val="22"/>
          <w:szCs w:val="22"/>
          <w:lang w:val="en-GB"/>
        </w:rPr>
      </w:pPr>
    </w:p>
    <w:p w14:paraId="68A015F2" w14:textId="77777777" w:rsidR="00687D57" w:rsidRPr="004E26E2" w:rsidRDefault="00687D57" w:rsidP="00A76690">
      <w:pPr>
        <w:jc w:val="center"/>
        <w:rPr>
          <w:rFonts w:ascii="Arial" w:hAnsi="Arial" w:cs="Arial"/>
          <w:sz w:val="22"/>
          <w:szCs w:val="22"/>
          <w:lang w:val="en-GB"/>
        </w:rPr>
      </w:pPr>
    </w:p>
    <w:p w14:paraId="6076C917" w14:textId="77777777" w:rsidR="00687D57" w:rsidRPr="004E26E2" w:rsidRDefault="00687D57" w:rsidP="00A76690">
      <w:pPr>
        <w:jc w:val="center"/>
        <w:rPr>
          <w:rFonts w:ascii="Arial" w:hAnsi="Arial" w:cs="Arial"/>
          <w:sz w:val="22"/>
          <w:szCs w:val="22"/>
          <w:lang w:val="en-GB"/>
        </w:rPr>
      </w:pPr>
    </w:p>
    <w:p w14:paraId="480D71F0" w14:textId="77777777" w:rsidR="00687D57" w:rsidRPr="004E26E2" w:rsidRDefault="00687D57" w:rsidP="00A76690">
      <w:pPr>
        <w:jc w:val="center"/>
        <w:rPr>
          <w:rFonts w:ascii="Arial" w:hAnsi="Arial" w:cs="Arial"/>
          <w:sz w:val="22"/>
          <w:szCs w:val="22"/>
          <w:lang w:val="en-GB"/>
        </w:rPr>
      </w:pPr>
    </w:p>
    <w:p w14:paraId="46D8E452" w14:textId="77777777" w:rsidR="00687D57" w:rsidRPr="004E26E2" w:rsidRDefault="00687D57" w:rsidP="00A76690">
      <w:pPr>
        <w:jc w:val="center"/>
        <w:rPr>
          <w:rFonts w:ascii="Arial" w:hAnsi="Arial" w:cs="Arial"/>
          <w:sz w:val="22"/>
          <w:szCs w:val="22"/>
          <w:lang w:val="en-GB"/>
        </w:rPr>
      </w:pPr>
    </w:p>
    <w:p w14:paraId="09BBF95B" w14:textId="77777777" w:rsidR="00687D57" w:rsidRPr="004E26E2" w:rsidRDefault="00687D57" w:rsidP="00A76690">
      <w:pPr>
        <w:jc w:val="center"/>
        <w:rPr>
          <w:rFonts w:ascii="Arial" w:hAnsi="Arial" w:cs="Arial"/>
          <w:sz w:val="22"/>
          <w:szCs w:val="22"/>
          <w:lang w:val="en-GB"/>
        </w:rPr>
      </w:pPr>
    </w:p>
    <w:p w14:paraId="0B59CA30" w14:textId="77777777" w:rsidR="00687D57" w:rsidRPr="004E26E2" w:rsidRDefault="00687D57" w:rsidP="00A76690">
      <w:pPr>
        <w:jc w:val="center"/>
        <w:rPr>
          <w:rFonts w:ascii="Arial" w:hAnsi="Arial" w:cs="Arial"/>
          <w:sz w:val="22"/>
          <w:szCs w:val="22"/>
          <w:lang w:val="en-GB"/>
        </w:rPr>
      </w:pPr>
    </w:p>
    <w:p w14:paraId="0EAE5AC6" w14:textId="77777777" w:rsidR="00687D57" w:rsidRPr="004E26E2" w:rsidRDefault="00687D57" w:rsidP="00A76690">
      <w:pPr>
        <w:jc w:val="center"/>
        <w:rPr>
          <w:rFonts w:ascii="Arial" w:hAnsi="Arial" w:cs="Arial"/>
          <w:sz w:val="22"/>
          <w:szCs w:val="22"/>
          <w:lang w:val="en-GB"/>
        </w:rPr>
      </w:pPr>
    </w:p>
    <w:p w14:paraId="51DD0E68" w14:textId="77777777" w:rsidR="00687D57" w:rsidRPr="004E26E2" w:rsidRDefault="00687D57" w:rsidP="00A76690">
      <w:pPr>
        <w:jc w:val="center"/>
        <w:rPr>
          <w:rFonts w:ascii="Arial" w:hAnsi="Arial" w:cs="Arial"/>
          <w:sz w:val="22"/>
          <w:szCs w:val="22"/>
          <w:lang w:val="en-GB"/>
        </w:rPr>
      </w:pPr>
    </w:p>
    <w:p w14:paraId="287E99A1" w14:textId="77777777" w:rsidR="00687D57" w:rsidRPr="004E26E2" w:rsidRDefault="00687D57" w:rsidP="00A76690">
      <w:pPr>
        <w:jc w:val="center"/>
        <w:rPr>
          <w:rFonts w:ascii="Arial" w:hAnsi="Arial" w:cs="Arial"/>
          <w:sz w:val="22"/>
          <w:szCs w:val="22"/>
          <w:lang w:val="en-GB"/>
        </w:rPr>
      </w:pPr>
    </w:p>
    <w:p w14:paraId="1BD873E8" w14:textId="77777777" w:rsidR="00687D57" w:rsidRPr="004E26E2" w:rsidRDefault="00687D57" w:rsidP="00A76690">
      <w:pPr>
        <w:jc w:val="center"/>
        <w:rPr>
          <w:rFonts w:ascii="Arial" w:hAnsi="Arial" w:cs="Arial"/>
          <w:sz w:val="22"/>
          <w:szCs w:val="22"/>
          <w:lang w:val="en-GB"/>
        </w:rPr>
      </w:pPr>
    </w:p>
    <w:p w14:paraId="59E34A85" w14:textId="77777777" w:rsidR="00687D57" w:rsidRPr="004E26E2" w:rsidRDefault="00687D57" w:rsidP="00A76690">
      <w:pPr>
        <w:jc w:val="center"/>
        <w:rPr>
          <w:rFonts w:ascii="Arial" w:hAnsi="Arial" w:cs="Arial"/>
          <w:sz w:val="22"/>
          <w:szCs w:val="22"/>
          <w:lang w:val="en-GB"/>
        </w:rPr>
      </w:pPr>
    </w:p>
    <w:p w14:paraId="7FAEB5D7" w14:textId="77777777" w:rsidR="00687D57" w:rsidRPr="004E26E2" w:rsidRDefault="00687D57" w:rsidP="00A76690">
      <w:pPr>
        <w:jc w:val="center"/>
        <w:rPr>
          <w:rFonts w:ascii="Arial" w:hAnsi="Arial" w:cs="Arial"/>
          <w:sz w:val="22"/>
          <w:szCs w:val="22"/>
          <w:lang w:val="en-GB"/>
        </w:rPr>
      </w:pPr>
    </w:p>
    <w:p w14:paraId="1B6CDEA1" w14:textId="77777777" w:rsidR="003A4C06" w:rsidRDefault="003A4C06" w:rsidP="00687D57">
      <w:pPr>
        <w:rPr>
          <w:rFonts w:ascii="Arial" w:hAnsi="Arial" w:cs="Arial"/>
          <w:sz w:val="22"/>
          <w:szCs w:val="22"/>
          <w:lang w:val="en-GB"/>
        </w:rPr>
      </w:pPr>
    </w:p>
    <w:p w14:paraId="3971097F" w14:textId="77777777" w:rsidR="006D4964" w:rsidRDefault="006D4964" w:rsidP="00687D57">
      <w:pPr>
        <w:rPr>
          <w:rFonts w:ascii="Arial" w:hAnsi="Arial" w:cs="Arial"/>
          <w:sz w:val="22"/>
          <w:szCs w:val="22"/>
          <w:lang w:val="en-GB"/>
        </w:rPr>
      </w:pPr>
    </w:p>
    <w:p w14:paraId="40861E96" w14:textId="77777777" w:rsidR="006D4964" w:rsidRDefault="006D4964" w:rsidP="00687D57">
      <w:pPr>
        <w:rPr>
          <w:rFonts w:ascii="Arial" w:hAnsi="Arial" w:cs="Arial"/>
          <w:sz w:val="22"/>
          <w:szCs w:val="22"/>
          <w:lang w:val="en-GB"/>
        </w:rPr>
      </w:pPr>
    </w:p>
    <w:sdt>
      <w:sdtPr>
        <w:rPr>
          <w:rFonts w:ascii="Times New Roman" w:eastAsiaTheme="minorHAnsi" w:hAnsi="Times New Roman" w:cs="Times New Roman"/>
          <w:b w:val="0"/>
          <w:bCs w:val="0"/>
          <w:color w:val="auto"/>
          <w:sz w:val="24"/>
          <w:szCs w:val="24"/>
        </w:rPr>
        <w:id w:val="-898441011"/>
        <w:docPartObj>
          <w:docPartGallery w:val="Table of Contents"/>
          <w:docPartUnique/>
        </w:docPartObj>
      </w:sdtPr>
      <w:sdtEndPr>
        <w:rPr>
          <w:noProof/>
        </w:rPr>
      </w:sdtEndPr>
      <w:sdtContent>
        <w:p w14:paraId="05EFA24B" w14:textId="26FD79E2" w:rsidR="006D4964" w:rsidRPr="006D4964" w:rsidRDefault="006D4964" w:rsidP="006D4964">
          <w:pPr>
            <w:pStyle w:val="TOCHeading"/>
            <w:spacing w:line="600" w:lineRule="auto"/>
            <w:rPr>
              <w:b w:val="0"/>
            </w:rPr>
          </w:pPr>
          <w:r w:rsidRPr="006D4964">
            <w:rPr>
              <w:b w:val="0"/>
            </w:rPr>
            <w:t>Table of Contents</w:t>
          </w:r>
        </w:p>
        <w:p w14:paraId="21A00054" w14:textId="77777777" w:rsidR="006D4964" w:rsidRPr="006D4964" w:rsidRDefault="006D4964" w:rsidP="006D4964">
          <w:pPr>
            <w:pStyle w:val="TOC1"/>
            <w:tabs>
              <w:tab w:val="right" w:pos="9010"/>
            </w:tabs>
            <w:spacing w:line="600" w:lineRule="auto"/>
            <w:rPr>
              <w:b w:val="0"/>
              <w:noProof/>
            </w:rPr>
          </w:pPr>
          <w:r w:rsidRPr="006D4964">
            <w:rPr>
              <w:b w:val="0"/>
              <w:bCs w:val="0"/>
            </w:rPr>
            <w:fldChar w:fldCharType="begin"/>
          </w:r>
          <w:r w:rsidRPr="006D4964">
            <w:rPr>
              <w:b w:val="0"/>
            </w:rPr>
            <w:instrText xml:space="preserve"> TOC \o "1-3" \h \z \u </w:instrText>
          </w:r>
          <w:r w:rsidRPr="006D4964">
            <w:rPr>
              <w:b w:val="0"/>
              <w:bCs w:val="0"/>
            </w:rPr>
            <w:fldChar w:fldCharType="separate"/>
          </w:r>
          <w:hyperlink w:anchor="_Toc71318280" w:history="1">
            <w:r w:rsidRPr="006D4964">
              <w:rPr>
                <w:rStyle w:val="Hyperlink"/>
                <w:b w:val="0"/>
                <w:noProof/>
                <w:lang w:val="en-GB"/>
              </w:rPr>
              <w:t>1.0 Introduction</w:t>
            </w:r>
            <w:r w:rsidRPr="006D4964">
              <w:rPr>
                <w:b w:val="0"/>
                <w:noProof/>
                <w:webHidden/>
              </w:rPr>
              <w:tab/>
            </w:r>
            <w:r w:rsidRPr="006D4964">
              <w:rPr>
                <w:b w:val="0"/>
                <w:noProof/>
                <w:webHidden/>
              </w:rPr>
              <w:fldChar w:fldCharType="begin"/>
            </w:r>
            <w:r w:rsidRPr="006D4964">
              <w:rPr>
                <w:b w:val="0"/>
                <w:noProof/>
                <w:webHidden/>
              </w:rPr>
              <w:instrText xml:space="preserve"> PAGEREF _Toc71318280 \h </w:instrText>
            </w:r>
            <w:r w:rsidRPr="006D4964">
              <w:rPr>
                <w:b w:val="0"/>
                <w:noProof/>
                <w:webHidden/>
              </w:rPr>
            </w:r>
            <w:r w:rsidRPr="006D4964">
              <w:rPr>
                <w:b w:val="0"/>
                <w:noProof/>
                <w:webHidden/>
              </w:rPr>
              <w:fldChar w:fldCharType="separate"/>
            </w:r>
            <w:r w:rsidRPr="006D4964">
              <w:rPr>
                <w:b w:val="0"/>
                <w:noProof/>
                <w:webHidden/>
              </w:rPr>
              <w:t>3</w:t>
            </w:r>
            <w:r w:rsidRPr="006D4964">
              <w:rPr>
                <w:b w:val="0"/>
                <w:noProof/>
                <w:webHidden/>
              </w:rPr>
              <w:fldChar w:fldCharType="end"/>
            </w:r>
          </w:hyperlink>
        </w:p>
        <w:p w14:paraId="1239566F" w14:textId="77777777" w:rsidR="006D4964" w:rsidRPr="006D4964" w:rsidRDefault="00451623" w:rsidP="006D4964">
          <w:pPr>
            <w:pStyle w:val="TOC1"/>
            <w:tabs>
              <w:tab w:val="right" w:pos="9010"/>
            </w:tabs>
            <w:spacing w:line="600" w:lineRule="auto"/>
            <w:rPr>
              <w:b w:val="0"/>
              <w:noProof/>
            </w:rPr>
          </w:pPr>
          <w:hyperlink w:anchor="_Toc71318281" w:history="1">
            <w:r w:rsidR="006D4964" w:rsidRPr="006D4964">
              <w:rPr>
                <w:rStyle w:val="Hyperlink"/>
                <w:b w:val="0"/>
                <w:noProof/>
                <w:lang w:val="en-GB"/>
              </w:rPr>
              <w:t>2.0 Main Body</w:t>
            </w:r>
            <w:r w:rsidR="006D4964" w:rsidRPr="006D4964">
              <w:rPr>
                <w:b w:val="0"/>
                <w:noProof/>
                <w:webHidden/>
              </w:rPr>
              <w:tab/>
            </w:r>
            <w:r w:rsidR="006D4964" w:rsidRPr="006D4964">
              <w:rPr>
                <w:b w:val="0"/>
                <w:noProof/>
                <w:webHidden/>
              </w:rPr>
              <w:fldChar w:fldCharType="begin"/>
            </w:r>
            <w:r w:rsidR="006D4964" w:rsidRPr="006D4964">
              <w:rPr>
                <w:b w:val="0"/>
                <w:noProof/>
                <w:webHidden/>
              </w:rPr>
              <w:instrText xml:space="preserve"> PAGEREF _Toc71318281 \h </w:instrText>
            </w:r>
            <w:r w:rsidR="006D4964" w:rsidRPr="006D4964">
              <w:rPr>
                <w:b w:val="0"/>
                <w:noProof/>
                <w:webHidden/>
              </w:rPr>
            </w:r>
            <w:r w:rsidR="006D4964" w:rsidRPr="006D4964">
              <w:rPr>
                <w:b w:val="0"/>
                <w:noProof/>
                <w:webHidden/>
              </w:rPr>
              <w:fldChar w:fldCharType="separate"/>
            </w:r>
            <w:r w:rsidR="006D4964" w:rsidRPr="006D4964">
              <w:rPr>
                <w:b w:val="0"/>
                <w:noProof/>
                <w:webHidden/>
              </w:rPr>
              <w:t>4</w:t>
            </w:r>
            <w:r w:rsidR="006D4964" w:rsidRPr="006D4964">
              <w:rPr>
                <w:b w:val="0"/>
                <w:noProof/>
                <w:webHidden/>
              </w:rPr>
              <w:fldChar w:fldCharType="end"/>
            </w:r>
          </w:hyperlink>
        </w:p>
        <w:p w14:paraId="3CB5917A" w14:textId="77777777" w:rsidR="006D4964" w:rsidRPr="006D4964" w:rsidRDefault="00451623" w:rsidP="006D4964">
          <w:pPr>
            <w:pStyle w:val="TOC2"/>
            <w:tabs>
              <w:tab w:val="right" w:pos="9010"/>
            </w:tabs>
            <w:spacing w:line="600" w:lineRule="auto"/>
            <w:rPr>
              <w:b w:val="0"/>
              <w:noProof/>
            </w:rPr>
          </w:pPr>
          <w:hyperlink w:anchor="_Toc71318282" w:history="1">
            <w:r w:rsidR="006D4964" w:rsidRPr="006D4964">
              <w:rPr>
                <w:rStyle w:val="Hyperlink"/>
                <w:b w:val="0"/>
                <w:noProof/>
                <w:lang w:val="en-GB"/>
              </w:rPr>
              <w:t>2.1 Problem statement</w:t>
            </w:r>
            <w:r w:rsidR="006D4964" w:rsidRPr="006D4964">
              <w:rPr>
                <w:b w:val="0"/>
                <w:noProof/>
                <w:webHidden/>
              </w:rPr>
              <w:tab/>
            </w:r>
            <w:r w:rsidR="006D4964" w:rsidRPr="006D4964">
              <w:rPr>
                <w:b w:val="0"/>
                <w:noProof/>
                <w:webHidden/>
              </w:rPr>
              <w:fldChar w:fldCharType="begin"/>
            </w:r>
            <w:r w:rsidR="006D4964" w:rsidRPr="006D4964">
              <w:rPr>
                <w:b w:val="0"/>
                <w:noProof/>
                <w:webHidden/>
              </w:rPr>
              <w:instrText xml:space="preserve"> PAGEREF _Toc71318282 \h </w:instrText>
            </w:r>
            <w:r w:rsidR="006D4964" w:rsidRPr="006D4964">
              <w:rPr>
                <w:b w:val="0"/>
                <w:noProof/>
                <w:webHidden/>
              </w:rPr>
            </w:r>
            <w:r w:rsidR="006D4964" w:rsidRPr="006D4964">
              <w:rPr>
                <w:b w:val="0"/>
                <w:noProof/>
                <w:webHidden/>
              </w:rPr>
              <w:fldChar w:fldCharType="separate"/>
            </w:r>
            <w:r w:rsidR="006D4964" w:rsidRPr="006D4964">
              <w:rPr>
                <w:b w:val="0"/>
                <w:noProof/>
                <w:webHidden/>
              </w:rPr>
              <w:t>4</w:t>
            </w:r>
            <w:r w:rsidR="006D4964" w:rsidRPr="006D4964">
              <w:rPr>
                <w:b w:val="0"/>
                <w:noProof/>
                <w:webHidden/>
              </w:rPr>
              <w:fldChar w:fldCharType="end"/>
            </w:r>
          </w:hyperlink>
        </w:p>
        <w:p w14:paraId="1C9AD528" w14:textId="77777777" w:rsidR="006D4964" w:rsidRPr="006D4964" w:rsidRDefault="00451623" w:rsidP="006D4964">
          <w:pPr>
            <w:pStyle w:val="TOC2"/>
            <w:tabs>
              <w:tab w:val="right" w:pos="9010"/>
            </w:tabs>
            <w:spacing w:line="600" w:lineRule="auto"/>
            <w:rPr>
              <w:b w:val="0"/>
              <w:noProof/>
            </w:rPr>
          </w:pPr>
          <w:hyperlink w:anchor="_Toc71318283" w:history="1">
            <w:r w:rsidR="006D4964" w:rsidRPr="006D4964">
              <w:rPr>
                <w:rStyle w:val="Hyperlink"/>
                <w:b w:val="0"/>
                <w:noProof/>
                <w:lang w:val="en-GB"/>
              </w:rPr>
              <w:t>2.2 Scope within the chosen workplace</w:t>
            </w:r>
            <w:r w:rsidR="006D4964" w:rsidRPr="006D4964">
              <w:rPr>
                <w:b w:val="0"/>
                <w:noProof/>
                <w:webHidden/>
              </w:rPr>
              <w:tab/>
            </w:r>
            <w:r w:rsidR="006D4964" w:rsidRPr="006D4964">
              <w:rPr>
                <w:b w:val="0"/>
                <w:noProof/>
                <w:webHidden/>
              </w:rPr>
              <w:fldChar w:fldCharType="begin"/>
            </w:r>
            <w:r w:rsidR="006D4964" w:rsidRPr="006D4964">
              <w:rPr>
                <w:b w:val="0"/>
                <w:noProof/>
                <w:webHidden/>
              </w:rPr>
              <w:instrText xml:space="preserve"> PAGEREF _Toc71318283 \h </w:instrText>
            </w:r>
            <w:r w:rsidR="006D4964" w:rsidRPr="006D4964">
              <w:rPr>
                <w:b w:val="0"/>
                <w:noProof/>
                <w:webHidden/>
              </w:rPr>
            </w:r>
            <w:r w:rsidR="006D4964" w:rsidRPr="006D4964">
              <w:rPr>
                <w:b w:val="0"/>
                <w:noProof/>
                <w:webHidden/>
              </w:rPr>
              <w:fldChar w:fldCharType="separate"/>
            </w:r>
            <w:r w:rsidR="006D4964" w:rsidRPr="006D4964">
              <w:rPr>
                <w:b w:val="0"/>
                <w:noProof/>
                <w:webHidden/>
              </w:rPr>
              <w:t>5</w:t>
            </w:r>
            <w:r w:rsidR="006D4964" w:rsidRPr="006D4964">
              <w:rPr>
                <w:b w:val="0"/>
                <w:noProof/>
                <w:webHidden/>
              </w:rPr>
              <w:fldChar w:fldCharType="end"/>
            </w:r>
          </w:hyperlink>
        </w:p>
        <w:p w14:paraId="7AF01F38" w14:textId="77777777" w:rsidR="006D4964" w:rsidRPr="006D4964" w:rsidRDefault="00451623" w:rsidP="006D4964">
          <w:pPr>
            <w:pStyle w:val="TOC2"/>
            <w:tabs>
              <w:tab w:val="right" w:pos="9010"/>
            </w:tabs>
            <w:spacing w:line="600" w:lineRule="auto"/>
            <w:rPr>
              <w:b w:val="0"/>
              <w:noProof/>
            </w:rPr>
          </w:pPr>
          <w:hyperlink w:anchor="_Toc71318284" w:history="1">
            <w:r w:rsidR="006D4964" w:rsidRPr="006D4964">
              <w:rPr>
                <w:rStyle w:val="Hyperlink"/>
                <w:rFonts w:eastAsia="Times New Roman"/>
                <w:b w:val="0"/>
                <w:noProof/>
                <w:shd w:val="clear" w:color="auto" w:fill="FFFFFF"/>
              </w:rPr>
              <w:t>2.3 Fishbone Analysis</w:t>
            </w:r>
            <w:r w:rsidR="006D4964" w:rsidRPr="006D4964">
              <w:rPr>
                <w:b w:val="0"/>
                <w:noProof/>
                <w:webHidden/>
              </w:rPr>
              <w:tab/>
            </w:r>
            <w:r w:rsidR="006D4964" w:rsidRPr="006D4964">
              <w:rPr>
                <w:b w:val="0"/>
                <w:noProof/>
                <w:webHidden/>
              </w:rPr>
              <w:fldChar w:fldCharType="begin"/>
            </w:r>
            <w:r w:rsidR="006D4964" w:rsidRPr="006D4964">
              <w:rPr>
                <w:b w:val="0"/>
                <w:noProof/>
                <w:webHidden/>
              </w:rPr>
              <w:instrText xml:space="preserve"> PAGEREF _Toc71318284 \h </w:instrText>
            </w:r>
            <w:r w:rsidR="006D4964" w:rsidRPr="006D4964">
              <w:rPr>
                <w:b w:val="0"/>
                <w:noProof/>
                <w:webHidden/>
              </w:rPr>
            </w:r>
            <w:r w:rsidR="006D4964" w:rsidRPr="006D4964">
              <w:rPr>
                <w:b w:val="0"/>
                <w:noProof/>
                <w:webHidden/>
              </w:rPr>
              <w:fldChar w:fldCharType="separate"/>
            </w:r>
            <w:r w:rsidR="006D4964" w:rsidRPr="006D4964">
              <w:rPr>
                <w:b w:val="0"/>
                <w:noProof/>
                <w:webHidden/>
              </w:rPr>
              <w:t>6</w:t>
            </w:r>
            <w:r w:rsidR="006D4964" w:rsidRPr="006D4964">
              <w:rPr>
                <w:b w:val="0"/>
                <w:noProof/>
                <w:webHidden/>
              </w:rPr>
              <w:fldChar w:fldCharType="end"/>
            </w:r>
          </w:hyperlink>
        </w:p>
        <w:p w14:paraId="68EA9051" w14:textId="77777777" w:rsidR="006D4964" w:rsidRPr="006D4964" w:rsidRDefault="00451623" w:rsidP="006D4964">
          <w:pPr>
            <w:pStyle w:val="TOC2"/>
            <w:tabs>
              <w:tab w:val="right" w:pos="9010"/>
            </w:tabs>
            <w:spacing w:line="600" w:lineRule="auto"/>
            <w:rPr>
              <w:b w:val="0"/>
              <w:noProof/>
            </w:rPr>
          </w:pPr>
          <w:hyperlink w:anchor="_Toc71318285" w:history="1">
            <w:r w:rsidR="006D4964" w:rsidRPr="006D4964">
              <w:rPr>
                <w:rStyle w:val="Hyperlink"/>
                <w:b w:val="0"/>
                <w:noProof/>
                <w:lang w:val="en-GB"/>
              </w:rPr>
              <w:t>2.3 Discussion</w:t>
            </w:r>
            <w:r w:rsidR="006D4964" w:rsidRPr="006D4964">
              <w:rPr>
                <w:b w:val="0"/>
                <w:noProof/>
                <w:webHidden/>
              </w:rPr>
              <w:tab/>
            </w:r>
            <w:r w:rsidR="006D4964" w:rsidRPr="006D4964">
              <w:rPr>
                <w:b w:val="0"/>
                <w:noProof/>
                <w:webHidden/>
              </w:rPr>
              <w:fldChar w:fldCharType="begin"/>
            </w:r>
            <w:r w:rsidR="006D4964" w:rsidRPr="006D4964">
              <w:rPr>
                <w:b w:val="0"/>
                <w:noProof/>
                <w:webHidden/>
              </w:rPr>
              <w:instrText xml:space="preserve"> PAGEREF _Toc71318285 \h </w:instrText>
            </w:r>
            <w:r w:rsidR="006D4964" w:rsidRPr="006D4964">
              <w:rPr>
                <w:b w:val="0"/>
                <w:noProof/>
                <w:webHidden/>
              </w:rPr>
            </w:r>
            <w:r w:rsidR="006D4964" w:rsidRPr="006D4964">
              <w:rPr>
                <w:b w:val="0"/>
                <w:noProof/>
                <w:webHidden/>
              </w:rPr>
              <w:fldChar w:fldCharType="separate"/>
            </w:r>
            <w:r w:rsidR="006D4964" w:rsidRPr="006D4964">
              <w:rPr>
                <w:b w:val="0"/>
                <w:noProof/>
                <w:webHidden/>
              </w:rPr>
              <w:t>8</w:t>
            </w:r>
            <w:r w:rsidR="006D4964" w:rsidRPr="006D4964">
              <w:rPr>
                <w:b w:val="0"/>
                <w:noProof/>
                <w:webHidden/>
              </w:rPr>
              <w:fldChar w:fldCharType="end"/>
            </w:r>
          </w:hyperlink>
        </w:p>
        <w:p w14:paraId="09AF5FB3" w14:textId="77777777" w:rsidR="006D4964" w:rsidRPr="006D4964" w:rsidRDefault="00451623" w:rsidP="006D4964">
          <w:pPr>
            <w:pStyle w:val="TOC2"/>
            <w:tabs>
              <w:tab w:val="right" w:pos="9010"/>
            </w:tabs>
            <w:spacing w:line="600" w:lineRule="auto"/>
            <w:rPr>
              <w:b w:val="0"/>
              <w:noProof/>
            </w:rPr>
          </w:pPr>
          <w:hyperlink w:anchor="_Toc71318286" w:history="1">
            <w:r w:rsidR="006D4964" w:rsidRPr="006D4964">
              <w:rPr>
                <w:rStyle w:val="Hyperlink"/>
                <w:b w:val="0"/>
                <w:noProof/>
                <w:lang w:val="en-GB"/>
              </w:rPr>
              <w:t>2.4 Analysis</w:t>
            </w:r>
            <w:r w:rsidR="006D4964" w:rsidRPr="006D4964">
              <w:rPr>
                <w:b w:val="0"/>
                <w:noProof/>
                <w:webHidden/>
              </w:rPr>
              <w:tab/>
            </w:r>
            <w:r w:rsidR="006D4964" w:rsidRPr="006D4964">
              <w:rPr>
                <w:b w:val="0"/>
                <w:noProof/>
                <w:webHidden/>
              </w:rPr>
              <w:fldChar w:fldCharType="begin"/>
            </w:r>
            <w:r w:rsidR="006D4964" w:rsidRPr="006D4964">
              <w:rPr>
                <w:b w:val="0"/>
                <w:noProof/>
                <w:webHidden/>
              </w:rPr>
              <w:instrText xml:space="preserve"> PAGEREF _Toc71318286 \h </w:instrText>
            </w:r>
            <w:r w:rsidR="006D4964" w:rsidRPr="006D4964">
              <w:rPr>
                <w:b w:val="0"/>
                <w:noProof/>
                <w:webHidden/>
              </w:rPr>
            </w:r>
            <w:r w:rsidR="006D4964" w:rsidRPr="006D4964">
              <w:rPr>
                <w:b w:val="0"/>
                <w:noProof/>
                <w:webHidden/>
              </w:rPr>
              <w:fldChar w:fldCharType="separate"/>
            </w:r>
            <w:r w:rsidR="006D4964" w:rsidRPr="006D4964">
              <w:rPr>
                <w:b w:val="0"/>
                <w:noProof/>
                <w:webHidden/>
              </w:rPr>
              <w:t>11</w:t>
            </w:r>
            <w:r w:rsidR="006D4964" w:rsidRPr="006D4964">
              <w:rPr>
                <w:b w:val="0"/>
                <w:noProof/>
                <w:webHidden/>
              </w:rPr>
              <w:fldChar w:fldCharType="end"/>
            </w:r>
          </w:hyperlink>
        </w:p>
        <w:p w14:paraId="27F71B90" w14:textId="77777777" w:rsidR="006D4964" w:rsidRPr="006D4964" w:rsidRDefault="00451623" w:rsidP="006D4964">
          <w:pPr>
            <w:pStyle w:val="TOC2"/>
            <w:tabs>
              <w:tab w:val="right" w:pos="9010"/>
            </w:tabs>
            <w:spacing w:line="600" w:lineRule="auto"/>
            <w:rPr>
              <w:b w:val="0"/>
              <w:noProof/>
            </w:rPr>
          </w:pPr>
          <w:hyperlink w:anchor="_Toc71318287" w:history="1">
            <w:r w:rsidR="006D4964" w:rsidRPr="006D4964">
              <w:rPr>
                <w:rStyle w:val="Hyperlink"/>
                <w:b w:val="0"/>
                <w:noProof/>
                <w:lang w:val="en-GB"/>
              </w:rPr>
              <w:t>2.5 Using decision making technique</w:t>
            </w:r>
            <w:r w:rsidR="006D4964" w:rsidRPr="006D4964">
              <w:rPr>
                <w:b w:val="0"/>
                <w:noProof/>
                <w:webHidden/>
              </w:rPr>
              <w:tab/>
            </w:r>
            <w:r w:rsidR="006D4964" w:rsidRPr="006D4964">
              <w:rPr>
                <w:b w:val="0"/>
                <w:noProof/>
                <w:webHidden/>
              </w:rPr>
              <w:fldChar w:fldCharType="begin"/>
            </w:r>
            <w:r w:rsidR="006D4964" w:rsidRPr="006D4964">
              <w:rPr>
                <w:b w:val="0"/>
                <w:noProof/>
                <w:webHidden/>
              </w:rPr>
              <w:instrText xml:space="preserve"> PAGEREF _Toc71318287 \h </w:instrText>
            </w:r>
            <w:r w:rsidR="006D4964" w:rsidRPr="006D4964">
              <w:rPr>
                <w:b w:val="0"/>
                <w:noProof/>
                <w:webHidden/>
              </w:rPr>
            </w:r>
            <w:r w:rsidR="006D4964" w:rsidRPr="006D4964">
              <w:rPr>
                <w:b w:val="0"/>
                <w:noProof/>
                <w:webHidden/>
              </w:rPr>
              <w:fldChar w:fldCharType="separate"/>
            </w:r>
            <w:r w:rsidR="006D4964" w:rsidRPr="006D4964">
              <w:rPr>
                <w:b w:val="0"/>
                <w:noProof/>
                <w:webHidden/>
              </w:rPr>
              <w:t>14</w:t>
            </w:r>
            <w:r w:rsidR="006D4964" w:rsidRPr="006D4964">
              <w:rPr>
                <w:b w:val="0"/>
                <w:noProof/>
                <w:webHidden/>
              </w:rPr>
              <w:fldChar w:fldCharType="end"/>
            </w:r>
          </w:hyperlink>
        </w:p>
        <w:p w14:paraId="4DE92C5E" w14:textId="77777777" w:rsidR="006D4964" w:rsidRPr="004A7C2E" w:rsidRDefault="00451623" w:rsidP="006D4964">
          <w:pPr>
            <w:pStyle w:val="TOC2"/>
            <w:tabs>
              <w:tab w:val="right" w:pos="9010"/>
            </w:tabs>
            <w:spacing w:line="600" w:lineRule="auto"/>
            <w:rPr>
              <w:b w:val="0"/>
              <w:noProof/>
              <w:color w:val="000000" w:themeColor="text1"/>
            </w:rPr>
          </w:pPr>
          <w:hyperlink w:anchor="_Toc71318288" w:history="1">
            <w:r w:rsidR="006D4964" w:rsidRPr="004A7C2E">
              <w:rPr>
                <w:rStyle w:val="Hyperlink"/>
                <w:b w:val="0"/>
                <w:noProof/>
                <w:color w:val="000000" w:themeColor="text1"/>
                <w:lang w:val="en-GB"/>
              </w:rPr>
              <w:t>2.6 Recommendations/alternative solutions</w:t>
            </w:r>
            <w:r w:rsidR="006D4964" w:rsidRPr="004A7C2E">
              <w:rPr>
                <w:b w:val="0"/>
                <w:noProof/>
                <w:webHidden/>
                <w:color w:val="000000" w:themeColor="text1"/>
              </w:rPr>
              <w:tab/>
            </w:r>
            <w:r w:rsidR="006D4964" w:rsidRPr="004A7C2E">
              <w:rPr>
                <w:b w:val="0"/>
                <w:noProof/>
                <w:webHidden/>
                <w:color w:val="000000" w:themeColor="text1"/>
              </w:rPr>
              <w:fldChar w:fldCharType="begin"/>
            </w:r>
            <w:r w:rsidR="006D4964" w:rsidRPr="004A7C2E">
              <w:rPr>
                <w:b w:val="0"/>
                <w:noProof/>
                <w:webHidden/>
                <w:color w:val="000000" w:themeColor="text1"/>
              </w:rPr>
              <w:instrText xml:space="preserve"> PAGEREF _Toc71318288 \h </w:instrText>
            </w:r>
            <w:r w:rsidR="006D4964" w:rsidRPr="004A7C2E">
              <w:rPr>
                <w:b w:val="0"/>
                <w:noProof/>
                <w:webHidden/>
                <w:color w:val="000000" w:themeColor="text1"/>
              </w:rPr>
            </w:r>
            <w:r w:rsidR="006D4964" w:rsidRPr="004A7C2E">
              <w:rPr>
                <w:b w:val="0"/>
                <w:noProof/>
                <w:webHidden/>
                <w:color w:val="000000" w:themeColor="text1"/>
              </w:rPr>
              <w:fldChar w:fldCharType="separate"/>
            </w:r>
            <w:r w:rsidR="006D4964" w:rsidRPr="004A7C2E">
              <w:rPr>
                <w:b w:val="0"/>
                <w:noProof/>
                <w:webHidden/>
                <w:color w:val="000000" w:themeColor="text1"/>
              </w:rPr>
              <w:t>15</w:t>
            </w:r>
            <w:r w:rsidR="006D4964" w:rsidRPr="004A7C2E">
              <w:rPr>
                <w:b w:val="0"/>
                <w:noProof/>
                <w:webHidden/>
                <w:color w:val="000000" w:themeColor="text1"/>
              </w:rPr>
              <w:fldChar w:fldCharType="end"/>
            </w:r>
          </w:hyperlink>
        </w:p>
        <w:p w14:paraId="0557EFD0" w14:textId="77777777" w:rsidR="006D4964" w:rsidRPr="004A7C2E" w:rsidRDefault="00451623" w:rsidP="006D4964">
          <w:pPr>
            <w:pStyle w:val="TOC1"/>
            <w:tabs>
              <w:tab w:val="right" w:pos="9010"/>
            </w:tabs>
            <w:spacing w:line="600" w:lineRule="auto"/>
            <w:rPr>
              <w:b w:val="0"/>
              <w:noProof/>
              <w:color w:val="000000" w:themeColor="text1"/>
            </w:rPr>
          </w:pPr>
          <w:hyperlink w:anchor="_Toc71318289" w:history="1">
            <w:r w:rsidR="006D4964" w:rsidRPr="004A7C2E">
              <w:rPr>
                <w:rStyle w:val="Hyperlink"/>
                <w:rFonts w:eastAsia="Times New Roman"/>
                <w:b w:val="0"/>
                <w:noProof/>
                <w:color w:val="000000" w:themeColor="text1"/>
              </w:rPr>
              <w:t>3.0 Conclusion</w:t>
            </w:r>
            <w:r w:rsidR="006D4964" w:rsidRPr="004A7C2E">
              <w:rPr>
                <w:b w:val="0"/>
                <w:noProof/>
                <w:webHidden/>
                <w:color w:val="000000" w:themeColor="text1"/>
              </w:rPr>
              <w:tab/>
            </w:r>
            <w:r w:rsidR="006D4964" w:rsidRPr="004A7C2E">
              <w:rPr>
                <w:b w:val="0"/>
                <w:noProof/>
                <w:webHidden/>
                <w:color w:val="000000" w:themeColor="text1"/>
              </w:rPr>
              <w:fldChar w:fldCharType="begin"/>
            </w:r>
            <w:r w:rsidR="006D4964" w:rsidRPr="004A7C2E">
              <w:rPr>
                <w:b w:val="0"/>
                <w:noProof/>
                <w:webHidden/>
                <w:color w:val="000000" w:themeColor="text1"/>
              </w:rPr>
              <w:instrText xml:space="preserve"> PAGEREF _Toc71318289 \h </w:instrText>
            </w:r>
            <w:r w:rsidR="006D4964" w:rsidRPr="004A7C2E">
              <w:rPr>
                <w:b w:val="0"/>
                <w:noProof/>
                <w:webHidden/>
                <w:color w:val="000000" w:themeColor="text1"/>
              </w:rPr>
            </w:r>
            <w:r w:rsidR="006D4964" w:rsidRPr="004A7C2E">
              <w:rPr>
                <w:b w:val="0"/>
                <w:noProof/>
                <w:webHidden/>
                <w:color w:val="000000" w:themeColor="text1"/>
              </w:rPr>
              <w:fldChar w:fldCharType="separate"/>
            </w:r>
            <w:r w:rsidR="006D4964" w:rsidRPr="004A7C2E">
              <w:rPr>
                <w:b w:val="0"/>
                <w:noProof/>
                <w:webHidden/>
                <w:color w:val="000000" w:themeColor="text1"/>
              </w:rPr>
              <w:t>19</w:t>
            </w:r>
            <w:r w:rsidR="006D4964" w:rsidRPr="004A7C2E">
              <w:rPr>
                <w:b w:val="0"/>
                <w:noProof/>
                <w:webHidden/>
                <w:color w:val="000000" w:themeColor="text1"/>
              </w:rPr>
              <w:fldChar w:fldCharType="end"/>
            </w:r>
          </w:hyperlink>
        </w:p>
        <w:p w14:paraId="1997B3FD" w14:textId="087BB219" w:rsidR="006D4964" w:rsidRPr="004A7C2E" w:rsidRDefault="006D4964" w:rsidP="006D4964">
          <w:pPr>
            <w:pStyle w:val="TOC1"/>
            <w:tabs>
              <w:tab w:val="right" w:pos="9010"/>
            </w:tabs>
            <w:spacing w:line="600" w:lineRule="auto"/>
            <w:rPr>
              <w:b w:val="0"/>
              <w:noProof/>
              <w:color w:val="000000" w:themeColor="text1"/>
            </w:rPr>
          </w:pPr>
          <w:r w:rsidRPr="004A7C2E">
            <w:rPr>
              <w:rStyle w:val="Hyperlink"/>
              <w:rFonts w:eastAsia="Times New Roman"/>
              <w:b w:val="0"/>
              <w:noProof/>
              <w:color w:val="000000" w:themeColor="text1"/>
            </w:rPr>
            <w:t>4.0 References</w:t>
          </w:r>
          <w:r w:rsidR="004A7C2E" w:rsidRPr="004A7C2E">
            <w:rPr>
              <w:rStyle w:val="Hyperlink"/>
              <w:rFonts w:eastAsia="Times New Roman"/>
              <w:b w:val="0"/>
              <w:noProof/>
              <w:color w:val="000000" w:themeColor="text1"/>
            </w:rPr>
            <w:t xml:space="preserve"> and bibliography </w:t>
          </w:r>
          <w:r w:rsidRPr="004A7C2E">
            <w:rPr>
              <w:b w:val="0"/>
              <w:noProof/>
              <w:webHidden/>
              <w:color w:val="000000" w:themeColor="text1"/>
            </w:rPr>
            <w:tab/>
          </w:r>
          <w:r w:rsidRPr="004A7C2E">
            <w:rPr>
              <w:b w:val="0"/>
              <w:noProof/>
              <w:webHidden/>
              <w:color w:val="000000" w:themeColor="text1"/>
            </w:rPr>
            <w:fldChar w:fldCharType="begin"/>
          </w:r>
          <w:r w:rsidRPr="004A7C2E">
            <w:rPr>
              <w:b w:val="0"/>
              <w:noProof/>
              <w:webHidden/>
              <w:color w:val="000000" w:themeColor="text1"/>
            </w:rPr>
            <w:instrText xml:space="preserve"> PAGEREF _Toc71318290 \h </w:instrText>
          </w:r>
          <w:r w:rsidRPr="004A7C2E">
            <w:rPr>
              <w:b w:val="0"/>
              <w:noProof/>
              <w:webHidden/>
              <w:color w:val="000000" w:themeColor="text1"/>
            </w:rPr>
          </w:r>
          <w:r w:rsidRPr="004A7C2E">
            <w:rPr>
              <w:b w:val="0"/>
              <w:noProof/>
              <w:webHidden/>
              <w:color w:val="000000" w:themeColor="text1"/>
            </w:rPr>
            <w:fldChar w:fldCharType="separate"/>
          </w:r>
          <w:r w:rsidRPr="004A7C2E">
            <w:rPr>
              <w:b w:val="0"/>
              <w:noProof/>
              <w:webHidden/>
              <w:color w:val="000000" w:themeColor="text1"/>
            </w:rPr>
            <w:t>21</w:t>
          </w:r>
          <w:r w:rsidRPr="004A7C2E">
            <w:rPr>
              <w:b w:val="0"/>
              <w:noProof/>
              <w:webHidden/>
              <w:color w:val="000000" w:themeColor="text1"/>
            </w:rPr>
            <w:fldChar w:fldCharType="end"/>
          </w:r>
        </w:p>
        <w:p w14:paraId="5531CB8C" w14:textId="6BE0B7F1" w:rsidR="006D4964" w:rsidRDefault="006D4964" w:rsidP="006D4964">
          <w:pPr>
            <w:spacing w:line="600" w:lineRule="auto"/>
          </w:pPr>
          <w:r w:rsidRPr="006D4964">
            <w:rPr>
              <w:bCs/>
              <w:noProof/>
            </w:rPr>
            <w:fldChar w:fldCharType="end"/>
          </w:r>
        </w:p>
      </w:sdtContent>
    </w:sdt>
    <w:p w14:paraId="745024F9" w14:textId="77777777" w:rsidR="006D4964" w:rsidRDefault="006D4964" w:rsidP="00687D57">
      <w:pPr>
        <w:rPr>
          <w:rFonts w:ascii="Arial" w:hAnsi="Arial" w:cs="Arial"/>
          <w:sz w:val="22"/>
          <w:szCs w:val="22"/>
          <w:lang w:val="en-GB"/>
        </w:rPr>
      </w:pPr>
    </w:p>
    <w:p w14:paraId="41A76569" w14:textId="77777777" w:rsidR="006D4964" w:rsidRDefault="006D4964" w:rsidP="00687D57">
      <w:pPr>
        <w:rPr>
          <w:rFonts w:ascii="Arial" w:hAnsi="Arial" w:cs="Arial"/>
          <w:sz w:val="22"/>
          <w:szCs w:val="22"/>
          <w:lang w:val="en-GB"/>
        </w:rPr>
      </w:pPr>
    </w:p>
    <w:p w14:paraId="4DEA37D9" w14:textId="77777777" w:rsidR="006D4964" w:rsidRDefault="006D4964" w:rsidP="00687D57">
      <w:pPr>
        <w:rPr>
          <w:rFonts w:ascii="Arial" w:hAnsi="Arial" w:cs="Arial"/>
          <w:sz w:val="22"/>
          <w:szCs w:val="22"/>
          <w:lang w:val="en-GB"/>
        </w:rPr>
      </w:pPr>
    </w:p>
    <w:p w14:paraId="2D6D5D58" w14:textId="77777777" w:rsidR="006D4964" w:rsidRDefault="006D4964" w:rsidP="00687D57">
      <w:pPr>
        <w:rPr>
          <w:rFonts w:ascii="Arial" w:hAnsi="Arial" w:cs="Arial"/>
          <w:sz w:val="22"/>
          <w:szCs w:val="22"/>
          <w:lang w:val="en-GB"/>
        </w:rPr>
      </w:pPr>
    </w:p>
    <w:p w14:paraId="57A2C6D1" w14:textId="77777777" w:rsidR="006D4964" w:rsidRDefault="006D4964" w:rsidP="00687D57">
      <w:pPr>
        <w:rPr>
          <w:rFonts w:ascii="Arial" w:hAnsi="Arial" w:cs="Arial"/>
          <w:sz w:val="22"/>
          <w:szCs w:val="22"/>
          <w:lang w:val="en-GB"/>
        </w:rPr>
      </w:pPr>
    </w:p>
    <w:p w14:paraId="1AB23591" w14:textId="77777777" w:rsidR="006D4964" w:rsidRDefault="006D4964" w:rsidP="00687D57">
      <w:pPr>
        <w:rPr>
          <w:rFonts w:ascii="Arial" w:hAnsi="Arial" w:cs="Arial"/>
          <w:sz w:val="22"/>
          <w:szCs w:val="22"/>
          <w:lang w:val="en-GB"/>
        </w:rPr>
      </w:pPr>
    </w:p>
    <w:p w14:paraId="41BDB5E5" w14:textId="77777777" w:rsidR="006D4964" w:rsidRDefault="006D4964" w:rsidP="00687D57">
      <w:pPr>
        <w:rPr>
          <w:rFonts w:ascii="Arial" w:hAnsi="Arial" w:cs="Arial"/>
          <w:sz w:val="22"/>
          <w:szCs w:val="22"/>
          <w:lang w:val="en-GB"/>
        </w:rPr>
      </w:pPr>
    </w:p>
    <w:p w14:paraId="23DEBEFA" w14:textId="77777777" w:rsidR="006D4964" w:rsidRDefault="006D4964" w:rsidP="00687D57">
      <w:pPr>
        <w:rPr>
          <w:rFonts w:ascii="Arial" w:hAnsi="Arial" w:cs="Arial"/>
          <w:sz w:val="22"/>
          <w:szCs w:val="22"/>
          <w:lang w:val="en-GB"/>
        </w:rPr>
      </w:pPr>
    </w:p>
    <w:p w14:paraId="335131CC" w14:textId="77777777" w:rsidR="006D4964" w:rsidRDefault="006D4964" w:rsidP="00687D57">
      <w:pPr>
        <w:rPr>
          <w:rFonts w:ascii="Arial" w:hAnsi="Arial" w:cs="Arial"/>
          <w:sz w:val="22"/>
          <w:szCs w:val="22"/>
          <w:lang w:val="en-GB"/>
        </w:rPr>
      </w:pPr>
    </w:p>
    <w:p w14:paraId="4CF022B2" w14:textId="77777777" w:rsidR="006D4964" w:rsidRDefault="006D4964" w:rsidP="00687D57">
      <w:pPr>
        <w:rPr>
          <w:rFonts w:ascii="Arial" w:hAnsi="Arial" w:cs="Arial"/>
          <w:sz w:val="22"/>
          <w:szCs w:val="22"/>
          <w:lang w:val="en-GB"/>
        </w:rPr>
      </w:pPr>
    </w:p>
    <w:p w14:paraId="336FDA5C" w14:textId="77777777" w:rsidR="006D4964" w:rsidRDefault="006D4964" w:rsidP="00687D57">
      <w:pPr>
        <w:rPr>
          <w:rFonts w:ascii="Arial" w:hAnsi="Arial" w:cs="Arial"/>
          <w:sz w:val="22"/>
          <w:szCs w:val="22"/>
          <w:lang w:val="en-GB"/>
        </w:rPr>
      </w:pPr>
    </w:p>
    <w:p w14:paraId="6518D123" w14:textId="77777777" w:rsidR="006D4964" w:rsidRDefault="006D4964" w:rsidP="00687D57">
      <w:pPr>
        <w:rPr>
          <w:rFonts w:ascii="Arial" w:hAnsi="Arial" w:cs="Arial"/>
          <w:sz w:val="22"/>
          <w:szCs w:val="22"/>
          <w:lang w:val="en-GB"/>
        </w:rPr>
      </w:pPr>
    </w:p>
    <w:p w14:paraId="041C2421" w14:textId="77777777" w:rsidR="006D4964" w:rsidRDefault="006D4964" w:rsidP="00687D57">
      <w:pPr>
        <w:rPr>
          <w:rFonts w:ascii="Arial" w:hAnsi="Arial" w:cs="Arial"/>
          <w:sz w:val="22"/>
          <w:szCs w:val="22"/>
          <w:lang w:val="en-GB"/>
        </w:rPr>
      </w:pPr>
    </w:p>
    <w:p w14:paraId="3AA58727" w14:textId="77777777" w:rsidR="003A4C06" w:rsidRPr="00A6687D" w:rsidRDefault="003A4C06" w:rsidP="00687D57">
      <w:pPr>
        <w:rPr>
          <w:rFonts w:ascii="Arial" w:hAnsi="Arial" w:cs="Arial"/>
          <w:sz w:val="22"/>
          <w:szCs w:val="22"/>
          <w:lang w:val="en-GB"/>
        </w:rPr>
      </w:pPr>
    </w:p>
    <w:p w14:paraId="51070A37" w14:textId="77777777" w:rsidR="004E26E2" w:rsidRPr="00A6687D" w:rsidRDefault="004E26E2" w:rsidP="00882241">
      <w:pPr>
        <w:jc w:val="both"/>
        <w:rPr>
          <w:rFonts w:ascii="Arial" w:hAnsi="Arial" w:cs="Arial"/>
          <w:sz w:val="22"/>
          <w:szCs w:val="22"/>
          <w:lang w:val="en-GB"/>
        </w:rPr>
      </w:pPr>
    </w:p>
    <w:p w14:paraId="60A8082A" w14:textId="5ABB185D" w:rsidR="00687D57" w:rsidRPr="00A6687D" w:rsidRDefault="004E26E2" w:rsidP="006D4964">
      <w:pPr>
        <w:pStyle w:val="Heading1"/>
        <w:rPr>
          <w:lang w:val="en-GB"/>
        </w:rPr>
      </w:pPr>
      <w:bookmarkStart w:id="0" w:name="_Toc71318280"/>
      <w:r w:rsidRPr="00A6687D">
        <w:rPr>
          <w:lang w:val="en-GB"/>
        </w:rPr>
        <w:t xml:space="preserve">1.0 </w:t>
      </w:r>
      <w:r w:rsidR="00687D57" w:rsidRPr="00A6687D">
        <w:rPr>
          <w:lang w:val="en-GB"/>
        </w:rPr>
        <w:t>Introduction</w:t>
      </w:r>
      <w:bookmarkEnd w:id="0"/>
      <w:r w:rsidR="00687D57" w:rsidRPr="00A6687D">
        <w:rPr>
          <w:lang w:val="en-GB"/>
        </w:rPr>
        <w:t xml:space="preserve"> </w:t>
      </w:r>
    </w:p>
    <w:p w14:paraId="294E1424" w14:textId="77777777" w:rsidR="00687D57" w:rsidRPr="00A6687D" w:rsidRDefault="00687D57" w:rsidP="004E26E2">
      <w:pPr>
        <w:spacing w:line="360" w:lineRule="auto"/>
        <w:jc w:val="both"/>
        <w:rPr>
          <w:rFonts w:ascii="Arial" w:hAnsi="Arial" w:cs="Arial"/>
          <w:sz w:val="22"/>
          <w:szCs w:val="22"/>
          <w:lang w:val="en-GB"/>
        </w:rPr>
      </w:pPr>
    </w:p>
    <w:p w14:paraId="7FF982BF" w14:textId="439266D9" w:rsidR="002421AD" w:rsidRPr="00A6687D" w:rsidRDefault="00687D57" w:rsidP="004E26E2">
      <w:pPr>
        <w:tabs>
          <w:tab w:val="left" w:pos="2440"/>
        </w:tabs>
        <w:spacing w:line="360" w:lineRule="auto"/>
        <w:jc w:val="both"/>
        <w:rPr>
          <w:rFonts w:ascii="Arial" w:hAnsi="Arial" w:cs="Arial"/>
          <w:sz w:val="22"/>
          <w:szCs w:val="22"/>
          <w:lang w:val="en-GB"/>
        </w:rPr>
      </w:pPr>
      <w:r w:rsidRPr="00A6687D">
        <w:rPr>
          <w:rFonts w:ascii="Arial" w:hAnsi="Arial" w:cs="Arial"/>
          <w:sz w:val="22"/>
          <w:szCs w:val="22"/>
          <w:lang w:val="en-GB"/>
        </w:rPr>
        <w:t xml:space="preserve">This is a structured </w:t>
      </w:r>
      <w:r w:rsidR="00882241" w:rsidRPr="00A6687D">
        <w:rPr>
          <w:rFonts w:ascii="Arial" w:hAnsi="Arial" w:cs="Arial"/>
          <w:sz w:val="22"/>
          <w:szCs w:val="22"/>
          <w:lang w:val="en-GB"/>
        </w:rPr>
        <w:t>academic report where th</w:t>
      </w:r>
      <w:r w:rsidR="003A4C06" w:rsidRPr="00A6687D">
        <w:rPr>
          <w:rFonts w:ascii="Arial" w:hAnsi="Arial" w:cs="Arial"/>
          <w:sz w:val="22"/>
          <w:szCs w:val="22"/>
          <w:lang w:val="en-GB"/>
        </w:rPr>
        <w:t>e field of study will</w:t>
      </w:r>
      <w:r w:rsidR="00882241" w:rsidRPr="00A6687D">
        <w:rPr>
          <w:rFonts w:ascii="Arial" w:hAnsi="Arial" w:cs="Arial"/>
          <w:sz w:val="22"/>
          <w:szCs w:val="22"/>
          <w:lang w:val="en-GB"/>
        </w:rPr>
        <w:t xml:space="preserve"> </w:t>
      </w:r>
      <w:r w:rsidR="004E26E2" w:rsidRPr="00A6687D">
        <w:rPr>
          <w:rFonts w:ascii="Arial" w:hAnsi="Arial" w:cs="Arial"/>
          <w:sz w:val="22"/>
          <w:szCs w:val="22"/>
          <w:lang w:val="en-GB"/>
        </w:rPr>
        <w:t>recognise</w:t>
      </w:r>
      <w:r w:rsidR="00882241" w:rsidRPr="00A6687D">
        <w:rPr>
          <w:rFonts w:ascii="Arial" w:hAnsi="Arial" w:cs="Arial"/>
          <w:sz w:val="22"/>
          <w:szCs w:val="22"/>
          <w:lang w:val="en-GB"/>
        </w:rPr>
        <w:t xml:space="preserve"> an issue related to health and social care then apply problem solving tool along with recommendations to aid health care setting with best possible solutions. The problem that researcher has chosen is “</w:t>
      </w:r>
      <w:r w:rsidR="00367607" w:rsidRPr="00A6687D">
        <w:rPr>
          <w:rFonts w:ascii="Arial" w:hAnsi="Arial" w:cs="Arial"/>
          <w:sz w:val="22"/>
          <w:szCs w:val="22"/>
          <w:lang w:val="en-GB"/>
        </w:rPr>
        <w:t xml:space="preserve">communication </w:t>
      </w:r>
      <w:r w:rsidR="00213A75">
        <w:rPr>
          <w:rFonts w:ascii="Arial" w:hAnsi="Arial" w:cs="Arial"/>
          <w:sz w:val="22"/>
          <w:szCs w:val="22"/>
          <w:lang w:val="en-GB"/>
        </w:rPr>
        <w:t xml:space="preserve">problem </w:t>
      </w:r>
      <w:r w:rsidR="00367607" w:rsidRPr="00A6687D">
        <w:rPr>
          <w:rFonts w:ascii="Arial" w:hAnsi="Arial" w:cs="Arial"/>
          <w:sz w:val="22"/>
          <w:szCs w:val="22"/>
          <w:lang w:val="en-GB"/>
        </w:rPr>
        <w:t xml:space="preserve">within the workplace” and by choosing </w:t>
      </w:r>
      <w:r w:rsidR="002421AD" w:rsidRPr="00A6687D">
        <w:rPr>
          <w:rFonts w:ascii="Arial" w:hAnsi="Arial" w:cs="Arial"/>
          <w:sz w:val="22"/>
          <w:szCs w:val="22"/>
          <w:lang w:val="en-GB"/>
        </w:rPr>
        <w:t>this various issue</w:t>
      </w:r>
      <w:r w:rsidR="00A27F1D" w:rsidRPr="00A6687D">
        <w:rPr>
          <w:rFonts w:ascii="Arial" w:hAnsi="Arial" w:cs="Arial"/>
          <w:sz w:val="22"/>
          <w:szCs w:val="22"/>
          <w:lang w:val="en-GB"/>
        </w:rPr>
        <w:t xml:space="preserve"> </w:t>
      </w:r>
      <w:r w:rsidR="00882241" w:rsidRPr="00A6687D">
        <w:rPr>
          <w:rFonts w:ascii="Arial" w:hAnsi="Arial" w:cs="Arial"/>
          <w:sz w:val="22"/>
          <w:szCs w:val="22"/>
          <w:lang w:val="en-GB"/>
        </w:rPr>
        <w:t xml:space="preserve">within </w:t>
      </w:r>
      <w:r w:rsidR="00367607" w:rsidRPr="00A6687D">
        <w:rPr>
          <w:rFonts w:ascii="Arial" w:hAnsi="Arial" w:cs="Arial"/>
          <w:sz w:val="22"/>
          <w:szCs w:val="22"/>
          <w:lang w:val="en-GB"/>
        </w:rPr>
        <w:t xml:space="preserve">a </w:t>
      </w:r>
      <w:r w:rsidR="00882241" w:rsidRPr="00A6687D">
        <w:rPr>
          <w:rFonts w:ascii="Arial" w:hAnsi="Arial" w:cs="Arial"/>
          <w:sz w:val="22"/>
          <w:szCs w:val="22"/>
          <w:lang w:val="en-GB"/>
        </w:rPr>
        <w:t xml:space="preserve">health and social care setting </w:t>
      </w:r>
      <w:r w:rsidR="00213A75">
        <w:rPr>
          <w:rFonts w:ascii="Arial" w:hAnsi="Arial" w:cs="Arial"/>
          <w:sz w:val="22"/>
          <w:szCs w:val="22"/>
          <w:lang w:val="en-GB"/>
        </w:rPr>
        <w:t>like</w:t>
      </w:r>
      <w:r w:rsidR="00367607" w:rsidRPr="00A6687D">
        <w:rPr>
          <w:rFonts w:ascii="Arial" w:hAnsi="Arial" w:cs="Arial"/>
          <w:sz w:val="22"/>
          <w:szCs w:val="22"/>
          <w:lang w:val="en-GB"/>
        </w:rPr>
        <w:t xml:space="preserve"> nursing homes will be identified along with </w:t>
      </w:r>
      <w:r w:rsidR="00882241" w:rsidRPr="00A6687D">
        <w:rPr>
          <w:rFonts w:ascii="Arial" w:hAnsi="Arial" w:cs="Arial"/>
          <w:sz w:val="22"/>
          <w:szCs w:val="22"/>
          <w:lang w:val="en-GB"/>
        </w:rPr>
        <w:t>its impact on stakeholders, professionals,</w:t>
      </w:r>
      <w:r w:rsidR="00367607" w:rsidRPr="00A6687D">
        <w:rPr>
          <w:rFonts w:ascii="Arial" w:hAnsi="Arial" w:cs="Arial"/>
          <w:sz w:val="22"/>
          <w:szCs w:val="22"/>
          <w:lang w:val="en-GB"/>
        </w:rPr>
        <w:t xml:space="preserve"> users. Apart from that, the field of study will also </w:t>
      </w:r>
      <w:r w:rsidR="005077D2" w:rsidRPr="00A6687D">
        <w:rPr>
          <w:rFonts w:ascii="Arial" w:hAnsi="Arial" w:cs="Arial"/>
          <w:sz w:val="22"/>
          <w:szCs w:val="22"/>
          <w:lang w:val="en-GB"/>
        </w:rPr>
        <w:t>identify the problem and its scope within nursing hom</w:t>
      </w:r>
      <w:r w:rsidR="006D4964">
        <w:rPr>
          <w:rFonts w:ascii="Arial" w:hAnsi="Arial" w:cs="Arial"/>
          <w:sz w:val="22"/>
          <w:szCs w:val="22"/>
          <w:lang w:val="en-GB"/>
        </w:rPr>
        <w:t>e through implementing</w:t>
      </w:r>
      <w:r w:rsidR="005077D2" w:rsidRPr="00A6687D">
        <w:rPr>
          <w:rFonts w:ascii="Arial" w:hAnsi="Arial" w:cs="Arial"/>
          <w:sz w:val="22"/>
          <w:szCs w:val="22"/>
          <w:lang w:val="en-GB"/>
        </w:rPr>
        <w:t xml:space="preserve"> Fishbone </w:t>
      </w:r>
      <w:r w:rsidR="005950D0" w:rsidRPr="00A6687D">
        <w:rPr>
          <w:rFonts w:ascii="Arial" w:hAnsi="Arial" w:cs="Arial"/>
          <w:sz w:val="22"/>
          <w:szCs w:val="22"/>
          <w:lang w:val="en-GB"/>
        </w:rPr>
        <w:t xml:space="preserve">analysis, </w:t>
      </w:r>
      <w:r w:rsidR="002421AD" w:rsidRPr="00A6687D">
        <w:rPr>
          <w:rFonts w:ascii="Arial" w:hAnsi="Arial" w:cs="Arial"/>
          <w:sz w:val="22"/>
          <w:szCs w:val="22"/>
          <w:lang w:val="en-GB"/>
        </w:rPr>
        <w:t xml:space="preserve">justify the effective decision making process via relevant legislation </w:t>
      </w:r>
      <w:r w:rsidR="005077D2" w:rsidRPr="00A6687D">
        <w:rPr>
          <w:rFonts w:ascii="Arial" w:hAnsi="Arial" w:cs="Arial"/>
          <w:sz w:val="22"/>
          <w:szCs w:val="22"/>
          <w:lang w:val="en-GB"/>
        </w:rPr>
        <w:t>and further recommendations will be made to aid the c</w:t>
      </w:r>
      <w:r w:rsidR="005950D0" w:rsidRPr="00A6687D">
        <w:rPr>
          <w:rFonts w:ascii="Arial" w:hAnsi="Arial" w:cs="Arial"/>
          <w:sz w:val="22"/>
          <w:szCs w:val="22"/>
          <w:lang w:val="en-GB"/>
        </w:rPr>
        <w:t xml:space="preserve">hosen health and care setting </w:t>
      </w:r>
      <w:r w:rsidR="002421AD" w:rsidRPr="00A6687D">
        <w:rPr>
          <w:rFonts w:ascii="Arial" w:hAnsi="Arial" w:cs="Arial"/>
          <w:sz w:val="22"/>
          <w:szCs w:val="22"/>
          <w:lang w:val="en-GB"/>
        </w:rPr>
        <w:t xml:space="preserve">by implementing Burke-Litwin change model and SWOT analysis. </w:t>
      </w:r>
    </w:p>
    <w:p w14:paraId="544A4CC6" w14:textId="77777777" w:rsidR="002421AD" w:rsidRPr="00A6687D" w:rsidRDefault="002421AD" w:rsidP="004E26E2">
      <w:pPr>
        <w:tabs>
          <w:tab w:val="left" w:pos="2440"/>
        </w:tabs>
        <w:spacing w:line="360" w:lineRule="auto"/>
        <w:jc w:val="both"/>
        <w:rPr>
          <w:rFonts w:ascii="Arial" w:hAnsi="Arial" w:cs="Arial"/>
          <w:sz w:val="22"/>
          <w:szCs w:val="22"/>
          <w:lang w:val="en-GB"/>
        </w:rPr>
      </w:pPr>
    </w:p>
    <w:p w14:paraId="244A2C3A" w14:textId="77777777" w:rsidR="00EC569B" w:rsidRPr="00A6687D" w:rsidRDefault="00EC569B" w:rsidP="00882241">
      <w:pPr>
        <w:tabs>
          <w:tab w:val="left" w:pos="2440"/>
        </w:tabs>
        <w:jc w:val="both"/>
        <w:rPr>
          <w:rFonts w:ascii="Arial" w:hAnsi="Arial" w:cs="Arial"/>
          <w:sz w:val="22"/>
          <w:szCs w:val="22"/>
          <w:lang w:val="en-GB"/>
        </w:rPr>
      </w:pPr>
    </w:p>
    <w:p w14:paraId="4C8F7826" w14:textId="77777777" w:rsidR="00EC569B" w:rsidRPr="00A6687D" w:rsidRDefault="00EC569B" w:rsidP="00882241">
      <w:pPr>
        <w:tabs>
          <w:tab w:val="left" w:pos="2440"/>
        </w:tabs>
        <w:jc w:val="both"/>
        <w:rPr>
          <w:rFonts w:ascii="Arial" w:hAnsi="Arial" w:cs="Arial"/>
          <w:sz w:val="22"/>
          <w:szCs w:val="22"/>
          <w:lang w:val="en-GB"/>
        </w:rPr>
      </w:pPr>
    </w:p>
    <w:p w14:paraId="370123CB" w14:textId="77777777" w:rsidR="00EC569B" w:rsidRPr="00A6687D" w:rsidRDefault="00EC569B" w:rsidP="00882241">
      <w:pPr>
        <w:tabs>
          <w:tab w:val="left" w:pos="2440"/>
        </w:tabs>
        <w:jc w:val="both"/>
        <w:rPr>
          <w:rFonts w:ascii="Arial" w:hAnsi="Arial" w:cs="Arial"/>
          <w:sz w:val="22"/>
          <w:szCs w:val="22"/>
          <w:lang w:val="en-GB"/>
        </w:rPr>
      </w:pPr>
    </w:p>
    <w:p w14:paraId="41C7025B" w14:textId="77777777" w:rsidR="00EC569B" w:rsidRPr="00A6687D" w:rsidRDefault="00EC569B" w:rsidP="00882241">
      <w:pPr>
        <w:tabs>
          <w:tab w:val="left" w:pos="2440"/>
        </w:tabs>
        <w:jc w:val="both"/>
        <w:rPr>
          <w:rFonts w:ascii="Arial" w:hAnsi="Arial" w:cs="Arial"/>
          <w:sz w:val="22"/>
          <w:szCs w:val="22"/>
          <w:lang w:val="en-GB"/>
        </w:rPr>
      </w:pPr>
    </w:p>
    <w:p w14:paraId="0AB22E36" w14:textId="77777777" w:rsidR="00EC569B" w:rsidRPr="00A6687D" w:rsidRDefault="00EC569B" w:rsidP="00882241">
      <w:pPr>
        <w:tabs>
          <w:tab w:val="left" w:pos="2440"/>
        </w:tabs>
        <w:jc w:val="both"/>
        <w:rPr>
          <w:rFonts w:ascii="Arial" w:hAnsi="Arial" w:cs="Arial"/>
          <w:sz w:val="22"/>
          <w:szCs w:val="22"/>
          <w:lang w:val="en-GB"/>
        </w:rPr>
      </w:pPr>
    </w:p>
    <w:p w14:paraId="70A3763A" w14:textId="77777777" w:rsidR="00EC569B" w:rsidRPr="00A6687D" w:rsidRDefault="00EC569B" w:rsidP="00882241">
      <w:pPr>
        <w:tabs>
          <w:tab w:val="left" w:pos="2440"/>
        </w:tabs>
        <w:jc w:val="both"/>
        <w:rPr>
          <w:rFonts w:ascii="Arial" w:hAnsi="Arial" w:cs="Arial"/>
          <w:sz w:val="22"/>
          <w:szCs w:val="22"/>
          <w:lang w:val="en-GB"/>
        </w:rPr>
      </w:pPr>
    </w:p>
    <w:p w14:paraId="49FB7A24" w14:textId="77777777" w:rsidR="00EC569B" w:rsidRPr="00A6687D" w:rsidRDefault="00EC569B" w:rsidP="00882241">
      <w:pPr>
        <w:tabs>
          <w:tab w:val="left" w:pos="2440"/>
        </w:tabs>
        <w:jc w:val="both"/>
        <w:rPr>
          <w:rFonts w:ascii="Arial" w:hAnsi="Arial" w:cs="Arial"/>
          <w:sz w:val="22"/>
          <w:szCs w:val="22"/>
          <w:lang w:val="en-GB"/>
        </w:rPr>
      </w:pPr>
    </w:p>
    <w:p w14:paraId="4F89A6A5" w14:textId="77777777" w:rsidR="00EC569B" w:rsidRPr="00A6687D" w:rsidRDefault="00EC569B" w:rsidP="00882241">
      <w:pPr>
        <w:tabs>
          <w:tab w:val="left" w:pos="2440"/>
        </w:tabs>
        <w:jc w:val="both"/>
        <w:rPr>
          <w:rFonts w:ascii="Arial" w:hAnsi="Arial" w:cs="Arial"/>
          <w:sz w:val="22"/>
          <w:szCs w:val="22"/>
          <w:lang w:val="en-GB"/>
        </w:rPr>
      </w:pPr>
    </w:p>
    <w:p w14:paraId="6ECAF389" w14:textId="77777777" w:rsidR="00EC569B" w:rsidRPr="00A6687D" w:rsidRDefault="00EC569B" w:rsidP="00882241">
      <w:pPr>
        <w:tabs>
          <w:tab w:val="left" w:pos="2440"/>
        </w:tabs>
        <w:jc w:val="both"/>
        <w:rPr>
          <w:rFonts w:ascii="Arial" w:hAnsi="Arial" w:cs="Arial"/>
          <w:sz w:val="22"/>
          <w:szCs w:val="22"/>
          <w:lang w:val="en-GB"/>
        </w:rPr>
      </w:pPr>
    </w:p>
    <w:p w14:paraId="7AEDC8AD" w14:textId="77777777" w:rsidR="00EC569B" w:rsidRPr="00A6687D" w:rsidRDefault="00EC569B" w:rsidP="00882241">
      <w:pPr>
        <w:tabs>
          <w:tab w:val="left" w:pos="2440"/>
        </w:tabs>
        <w:jc w:val="both"/>
        <w:rPr>
          <w:rFonts w:ascii="Arial" w:hAnsi="Arial" w:cs="Arial"/>
          <w:sz w:val="22"/>
          <w:szCs w:val="22"/>
          <w:lang w:val="en-GB"/>
        </w:rPr>
      </w:pPr>
    </w:p>
    <w:p w14:paraId="0F388312" w14:textId="77777777" w:rsidR="00EC569B" w:rsidRPr="00A6687D" w:rsidRDefault="00EC569B" w:rsidP="00882241">
      <w:pPr>
        <w:tabs>
          <w:tab w:val="left" w:pos="2440"/>
        </w:tabs>
        <w:jc w:val="both"/>
        <w:rPr>
          <w:rFonts w:ascii="Arial" w:hAnsi="Arial" w:cs="Arial"/>
          <w:sz w:val="22"/>
          <w:szCs w:val="22"/>
          <w:lang w:val="en-GB"/>
        </w:rPr>
      </w:pPr>
    </w:p>
    <w:p w14:paraId="06090483" w14:textId="77777777" w:rsidR="00EC569B" w:rsidRPr="00A6687D" w:rsidRDefault="00EC569B" w:rsidP="00882241">
      <w:pPr>
        <w:tabs>
          <w:tab w:val="left" w:pos="2440"/>
        </w:tabs>
        <w:jc w:val="both"/>
        <w:rPr>
          <w:rFonts w:ascii="Arial" w:hAnsi="Arial" w:cs="Arial"/>
          <w:sz w:val="22"/>
          <w:szCs w:val="22"/>
          <w:lang w:val="en-GB"/>
        </w:rPr>
      </w:pPr>
    </w:p>
    <w:p w14:paraId="22FEC732" w14:textId="77777777" w:rsidR="00EC569B" w:rsidRPr="00A6687D" w:rsidRDefault="00EC569B" w:rsidP="00882241">
      <w:pPr>
        <w:tabs>
          <w:tab w:val="left" w:pos="2440"/>
        </w:tabs>
        <w:jc w:val="both"/>
        <w:rPr>
          <w:rFonts w:ascii="Arial" w:hAnsi="Arial" w:cs="Arial"/>
          <w:sz w:val="22"/>
          <w:szCs w:val="22"/>
          <w:lang w:val="en-GB"/>
        </w:rPr>
      </w:pPr>
    </w:p>
    <w:p w14:paraId="232C8615" w14:textId="77777777" w:rsidR="00EC569B" w:rsidRPr="00A6687D" w:rsidRDefault="00EC569B" w:rsidP="00882241">
      <w:pPr>
        <w:tabs>
          <w:tab w:val="left" w:pos="2440"/>
        </w:tabs>
        <w:jc w:val="both"/>
        <w:rPr>
          <w:rFonts w:ascii="Arial" w:hAnsi="Arial" w:cs="Arial"/>
          <w:sz w:val="22"/>
          <w:szCs w:val="22"/>
          <w:lang w:val="en-GB"/>
        </w:rPr>
      </w:pPr>
    </w:p>
    <w:p w14:paraId="7E20A0F4" w14:textId="77777777" w:rsidR="00EC569B" w:rsidRPr="00A6687D" w:rsidRDefault="00EC569B" w:rsidP="00882241">
      <w:pPr>
        <w:tabs>
          <w:tab w:val="left" w:pos="2440"/>
        </w:tabs>
        <w:jc w:val="both"/>
        <w:rPr>
          <w:rFonts w:ascii="Arial" w:hAnsi="Arial" w:cs="Arial"/>
          <w:sz w:val="22"/>
          <w:szCs w:val="22"/>
          <w:lang w:val="en-GB"/>
        </w:rPr>
      </w:pPr>
    </w:p>
    <w:p w14:paraId="44CB9BDD" w14:textId="77777777" w:rsidR="00EC569B" w:rsidRPr="00A6687D" w:rsidRDefault="00EC569B" w:rsidP="00882241">
      <w:pPr>
        <w:tabs>
          <w:tab w:val="left" w:pos="2440"/>
        </w:tabs>
        <w:jc w:val="both"/>
        <w:rPr>
          <w:rFonts w:ascii="Arial" w:hAnsi="Arial" w:cs="Arial"/>
          <w:sz w:val="22"/>
          <w:szCs w:val="22"/>
          <w:lang w:val="en-GB"/>
        </w:rPr>
      </w:pPr>
    </w:p>
    <w:p w14:paraId="5227446D" w14:textId="77777777" w:rsidR="00EC569B" w:rsidRPr="00A6687D" w:rsidRDefault="00EC569B" w:rsidP="00882241">
      <w:pPr>
        <w:tabs>
          <w:tab w:val="left" w:pos="2440"/>
        </w:tabs>
        <w:jc w:val="both"/>
        <w:rPr>
          <w:rFonts w:ascii="Arial" w:hAnsi="Arial" w:cs="Arial"/>
          <w:sz w:val="22"/>
          <w:szCs w:val="22"/>
          <w:lang w:val="en-GB"/>
        </w:rPr>
      </w:pPr>
    </w:p>
    <w:p w14:paraId="4778ECF4" w14:textId="77777777" w:rsidR="00EC569B" w:rsidRPr="00A6687D" w:rsidRDefault="00EC569B" w:rsidP="00882241">
      <w:pPr>
        <w:tabs>
          <w:tab w:val="left" w:pos="2440"/>
        </w:tabs>
        <w:jc w:val="both"/>
        <w:rPr>
          <w:rFonts w:ascii="Arial" w:hAnsi="Arial" w:cs="Arial"/>
          <w:sz w:val="22"/>
          <w:szCs w:val="22"/>
          <w:lang w:val="en-GB"/>
        </w:rPr>
      </w:pPr>
    </w:p>
    <w:p w14:paraId="052720F0" w14:textId="77777777" w:rsidR="00EC569B" w:rsidRPr="00A6687D" w:rsidRDefault="00EC569B" w:rsidP="00882241">
      <w:pPr>
        <w:tabs>
          <w:tab w:val="left" w:pos="2440"/>
        </w:tabs>
        <w:jc w:val="both"/>
        <w:rPr>
          <w:rFonts w:ascii="Arial" w:hAnsi="Arial" w:cs="Arial"/>
          <w:sz w:val="22"/>
          <w:szCs w:val="22"/>
          <w:lang w:val="en-GB"/>
        </w:rPr>
      </w:pPr>
    </w:p>
    <w:p w14:paraId="492757ED" w14:textId="77777777" w:rsidR="00EC569B" w:rsidRPr="00A6687D" w:rsidRDefault="00EC569B" w:rsidP="00882241">
      <w:pPr>
        <w:tabs>
          <w:tab w:val="left" w:pos="2440"/>
        </w:tabs>
        <w:jc w:val="both"/>
        <w:rPr>
          <w:rFonts w:ascii="Arial" w:hAnsi="Arial" w:cs="Arial"/>
          <w:sz w:val="22"/>
          <w:szCs w:val="22"/>
          <w:lang w:val="en-GB"/>
        </w:rPr>
      </w:pPr>
    </w:p>
    <w:p w14:paraId="194968F7" w14:textId="77777777" w:rsidR="004E26E2" w:rsidRPr="00A6687D" w:rsidRDefault="004E26E2" w:rsidP="00882241">
      <w:pPr>
        <w:tabs>
          <w:tab w:val="left" w:pos="2440"/>
        </w:tabs>
        <w:jc w:val="both"/>
        <w:rPr>
          <w:rFonts w:ascii="Arial" w:hAnsi="Arial" w:cs="Arial"/>
          <w:sz w:val="22"/>
          <w:szCs w:val="22"/>
          <w:lang w:val="en-GB"/>
        </w:rPr>
      </w:pPr>
    </w:p>
    <w:p w14:paraId="0564F68B" w14:textId="77777777" w:rsidR="00EC569B" w:rsidRPr="00A6687D" w:rsidRDefault="00EC569B" w:rsidP="00882241">
      <w:pPr>
        <w:tabs>
          <w:tab w:val="left" w:pos="2440"/>
        </w:tabs>
        <w:jc w:val="both"/>
        <w:rPr>
          <w:rFonts w:ascii="Arial" w:hAnsi="Arial" w:cs="Arial"/>
          <w:sz w:val="22"/>
          <w:szCs w:val="22"/>
          <w:lang w:val="en-GB"/>
        </w:rPr>
      </w:pPr>
    </w:p>
    <w:p w14:paraId="3DE5448E" w14:textId="77777777" w:rsidR="003A4C06" w:rsidRPr="00A6687D" w:rsidRDefault="003A4C06" w:rsidP="00882241">
      <w:pPr>
        <w:tabs>
          <w:tab w:val="left" w:pos="2440"/>
        </w:tabs>
        <w:jc w:val="both"/>
        <w:rPr>
          <w:rFonts w:ascii="Arial" w:hAnsi="Arial" w:cs="Arial"/>
          <w:sz w:val="22"/>
          <w:szCs w:val="22"/>
          <w:lang w:val="en-GB"/>
        </w:rPr>
      </w:pPr>
    </w:p>
    <w:p w14:paraId="18FE4E30" w14:textId="77777777" w:rsidR="00EC569B" w:rsidRPr="00A6687D" w:rsidRDefault="00EC569B" w:rsidP="00882241">
      <w:pPr>
        <w:tabs>
          <w:tab w:val="left" w:pos="2440"/>
        </w:tabs>
        <w:jc w:val="both"/>
        <w:rPr>
          <w:rFonts w:ascii="Arial" w:hAnsi="Arial" w:cs="Arial"/>
          <w:sz w:val="22"/>
          <w:szCs w:val="22"/>
          <w:lang w:val="en-GB"/>
        </w:rPr>
      </w:pPr>
    </w:p>
    <w:p w14:paraId="0E99BA20" w14:textId="77777777" w:rsidR="004847EA" w:rsidRPr="00A6687D" w:rsidRDefault="004847EA" w:rsidP="00882241">
      <w:pPr>
        <w:tabs>
          <w:tab w:val="left" w:pos="2440"/>
        </w:tabs>
        <w:jc w:val="both"/>
        <w:rPr>
          <w:rFonts w:ascii="Arial" w:hAnsi="Arial" w:cs="Arial"/>
          <w:sz w:val="22"/>
          <w:szCs w:val="22"/>
          <w:lang w:val="en-GB"/>
        </w:rPr>
      </w:pPr>
    </w:p>
    <w:p w14:paraId="3A8622A2" w14:textId="77777777" w:rsidR="004847EA" w:rsidRPr="00A6687D" w:rsidRDefault="004847EA" w:rsidP="00882241">
      <w:pPr>
        <w:tabs>
          <w:tab w:val="left" w:pos="2440"/>
        </w:tabs>
        <w:jc w:val="both"/>
        <w:rPr>
          <w:rFonts w:ascii="Arial" w:hAnsi="Arial" w:cs="Arial"/>
          <w:sz w:val="22"/>
          <w:szCs w:val="22"/>
          <w:lang w:val="en-GB"/>
        </w:rPr>
      </w:pPr>
    </w:p>
    <w:p w14:paraId="46EB85DB" w14:textId="77777777" w:rsidR="004847EA" w:rsidRPr="00A6687D" w:rsidRDefault="004847EA" w:rsidP="00882241">
      <w:pPr>
        <w:tabs>
          <w:tab w:val="left" w:pos="2440"/>
        </w:tabs>
        <w:jc w:val="both"/>
        <w:rPr>
          <w:rFonts w:ascii="Arial" w:hAnsi="Arial" w:cs="Arial"/>
          <w:sz w:val="22"/>
          <w:szCs w:val="22"/>
          <w:lang w:val="en-GB"/>
        </w:rPr>
      </w:pPr>
    </w:p>
    <w:p w14:paraId="547AF6B4" w14:textId="77777777" w:rsidR="004847EA" w:rsidRPr="00A6687D" w:rsidRDefault="004847EA" w:rsidP="00882241">
      <w:pPr>
        <w:tabs>
          <w:tab w:val="left" w:pos="2440"/>
        </w:tabs>
        <w:jc w:val="both"/>
        <w:rPr>
          <w:rFonts w:ascii="Arial" w:hAnsi="Arial" w:cs="Arial"/>
          <w:sz w:val="22"/>
          <w:szCs w:val="22"/>
          <w:lang w:val="en-GB"/>
        </w:rPr>
      </w:pPr>
    </w:p>
    <w:p w14:paraId="0C57308F" w14:textId="77777777" w:rsidR="004847EA" w:rsidRPr="00A6687D" w:rsidRDefault="004847EA" w:rsidP="00882241">
      <w:pPr>
        <w:tabs>
          <w:tab w:val="left" w:pos="2440"/>
        </w:tabs>
        <w:jc w:val="both"/>
        <w:rPr>
          <w:rFonts w:ascii="Arial" w:hAnsi="Arial" w:cs="Arial"/>
          <w:sz w:val="22"/>
          <w:szCs w:val="22"/>
          <w:lang w:val="en-GB"/>
        </w:rPr>
      </w:pPr>
    </w:p>
    <w:p w14:paraId="07EE9746" w14:textId="77777777" w:rsidR="004847EA" w:rsidRPr="00A6687D" w:rsidRDefault="004847EA" w:rsidP="00882241">
      <w:pPr>
        <w:tabs>
          <w:tab w:val="left" w:pos="2440"/>
        </w:tabs>
        <w:jc w:val="both"/>
        <w:rPr>
          <w:rFonts w:ascii="Arial" w:hAnsi="Arial" w:cs="Arial"/>
          <w:sz w:val="22"/>
          <w:szCs w:val="22"/>
          <w:lang w:val="en-GB"/>
        </w:rPr>
      </w:pPr>
    </w:p>
    <w:p w14:paraId="672E0A2E" w14:textId="77777777" w:rsidR="004847EA" w:rsidRPr="00A6687D" w:rsidRDefault="004847EA" w:rsidP="00882241">
      <w:pPr>
        <w:tabs>
          <w:tab w:val="left" w:pos="2440"/>
        </w:tabs>
        <w:jc w:val="both"/>
        <w:rPr>
          <w:rFonts w:ascii="Arial" w:hAnsi="Arial" w:cs="Arial"/>
          <w:sz w:val="22"/>
          <w:szCs w:val="22"/>
          <w:lang w:val="en-GB"/>
        </w:rPr>
      </w:pPr>
    </w:p>
    <w:p w14:paraId="6C4977ED" w14:textId="77777777" w:rsidR="004847EA" w:rsidRPr="00A6687D" w:rsidRDefault="004847EA" w:rsidP="00882241">
      <w:pPr>
        <w:tabs>
          <w:tab w:val="left" w:pos="2440"/>
        </w:tabs>
        <w:jc w:val="both"/>
        <w:rPr>
          <w:rFonts w:ascii="Arial" w:hAnsi="Arial" w:cs="Arial"/>
          <w:sz w:val="22"/>
          <w:szCs w:val="22"/>
          <w:lang w:val="en-GB"/>
        </w:rPr>
      </w:pPr>
    </w:p>
    <w:p w14:paraId="598AAA8B" w14:textId="77777777" w:rsidR="004847EA" w:rsidRPr="00A6687D" w:rsidRDefault="004847EA" w:rsidP="00882241">
      <w:pPr>
        <w:tabs>
          <w:tab w:val="left" w:pos="2440"/>
        </w:tabs>
        <w:jc w:val="both"/>
        <w:rPr>
          <w:rFonts w:ascii="Arial" w:hAnsi="Arial" w:cs="Arial"/>
          <w:sz w:val="22"/>
          <w:szCs w:val="22"/>
          <w:lang w:val="en-GB"/>
        </w:rPr>
      </w:pPr>
    </w:p>
    <w:p w14:paraId="7C48C55B" w14:textId="77777777" w:rsidR="004847EA" w:rsidRPr="00A6687D" w:rsidRDefault="004847EA" w:rsidP="00882241">
      <w:pPr>
        <w:tabs>
          <w:tab w:val="left" w:pos="2440"/>
        </w:tabs>
        <w:jc w:val="both"/>
        <w:rPr>
          <w:rFonts w:ascii="Arial" w:hAnsi="Arial" w:cs="Arial"/>
          <w:sz w:val="22"/>
          <w:szCs w:val="22"/>
          <w:lang w:val="en-GB"/>
        </w:rPr>
      </w:pPr>
    </w:p>
    <w:p w14:paraId="6F0A52BD" w14:textId="77777777" w:rsidR="00EC569B" w:rsidRPr="00A6687D" w:rsidRDefault="00EC569B" w:rsidP="00882241">
      <w:pPr>
        <w:tabs>
          <w:tab w:val="left" w:pos="2440"/>
        </w:tabs>
        <w:jc w:val="both"/>
        <w:rPr>
          <w:rFonts w:ascii="Arial" w:hAnsi="Arial" w:cs="Arial"/>
          <w:sz w:val="22"/>
          <w:szCs w:val="22"/>
          <w:lang w:val="en-GB"/>
        </w:rPr>
      </w:pPr>
    </w:p>
    <w:p w14:paraId="7A150B8D" w14:textId="77777777" w:rsidR="00EC569B" w:rsidRPr="00A6687D" w:rsidRDefault="002974C5" w:rsidP="006D4964">
      <w:pPr>
        <w:pStyle w:val="Heading1"/>
        <w:rPr>
          <w:lang w:val="en-GB"/>
        </w:rPr>
      </w:pPr>
      <w:bookmarkStart w:id="1" w:name="_Toc71318281"/>
      <w:r w:rsidRPr="00A6687D">
        <w:rPr>
          <w:lang w:val="en-GB"/>
        </w:rPr>
        <w:t xml:space="preserve">2.0 </w:t>
      </w:r>
      <w:r w:rsidR="00DA5E0D" w:rsidRPr="00A6687D">
        <w:rPr>
          <w:lang w:val="en-GB"/>
        </w:rPr>
        <w:t>Main Body</w:t>
      </w:r>
      <w:bookmarkEnd w:id="1"/>
    </w:p>
    <w:p w14:paraId="146919D6" w14:textId="77777777" w:rsidR="00EC569B" w:rsidRPr="00A6687D" w:rsidRDefault="00EC569B" w:rsidP="00DA5E0D">
      <w:pPr>
        <w:tabs>
          <w:tab w:val="left" w:pos="2440"/>
        </w:tabs>
        <w:spacing w:line="360" w:lineRule="auto"/>
        <w:jc w:val="both"/>
        <w:rPr>
          <w:rFonts w:ascii="Arial" w:hAnsi="Arial" w:cs="Arial"/>
          <w:b/>
          <w:sz w:val="22"/>
          <w:szCs w:val="22"/>
          <w:lang w:val="en-GB"/>
        </w:rPr>
      </w:pPr>
    </w:p>
    <w:p w14:paraId="1F10D2BA" w14:textId="77777777" w:rsidR="00EC569B" w:rsidRPr="00A6687D" w:rsidRDefault="002974C5" w:rsidP="006D4964">
      <w:pPr>
        <w:pStyle w:val="Heading2"/>
        <w:rPr>
          <w:lang w:val="en-GB"/>
        </w:rPr>
      </w:pPr>
      <w:bookmarkStart w:id="2" w:name="_Toc71318282"/>
      <w:r w:rsidRPr="00A6687D">
        <w:rPr>
          <w:lang w:val="en-GB"/>
        </w:rPr>
        <w:t xml:space="preserve">2.1 </w:t>
      </w:r>
      <w:r w:rsidR="00B11C3F" w:rsidRPr="00A6687D">
        <w:rPr>
          <w:lang w:val="en-GB"/>
        </w:rPr>
        <w:t>Problem statement</w:t>
      </w:r>
      <w:bookmarkEnd w:id="2"/>
    </w:p>
    <w:p w14:paraId="7628AF66" w14:textId="77777777" w:rsidR="004847EA" w:rsidRDefault="004847EA" w:rsidP="00DA5E0D">
      <w:pPr>
        <w:tabs>
          <w:tab w:val="left" w:pos="2440"/>
        </w:tabs>
        <w:spacing w:line="360" w:lineRule="auto"/>
        <w:jc w:val="both"/>
        <w:rPr>
          <w:rFonts w:ascii="Arial" w:hAnsi="Arial" w:cs="Arial"/>
          <w:b/>
          <w:sz w:val="22"/>
          <w:szCs w:val="22"/>
          <w:lang w:val="en-GB"/>
        </w:rPr>
      </w:pPr>
    </w:p>
    <w:p w14:paraId="5A3E0A5A" w14:textId="3B3581CC" w:rsidR="00DC15E0" w:rsidRPr="00525E56" w:rsidRDefault="00DC15E0" w:rsidP="00525E56">
      <w:pPr>
        <w:spacing w:line="360" w:lineRule="auto"/>
        <w:jc w:val="both"/>
        <w:rPr>
          <w:rFonts w:ascii="Arial" w:eastAsia="Times New Roman" w:hAnsi="Arial" w:cs="Arial"/>
          <w:color w:val="000000" w:themeColor="text1"/>
          <w:sz w:val="22"/>
          <w:szCs w:val="22"/>
        </w:rPr>
      </w:pPr>
      <w:r w:rsidRPr="00DC15E0">
        <w:rPr>
          <w:rFonts w:ascii="Arial" w:hAnsi="Arial" w:cs="Arial"/>
          <w:sz w:val="22"/>
          <w:szCs w:val="22"/>
          <w:lang w:val="en-GB"/>
        </w:rPr>
        <w:t xml:space="preserve">Having effective and efficient communication skills is obligatory to collaborate with team as well as it is highly </w:t>
      </w:r>
      <w:r w:rsidR="00FE6C03">
        <w:rPr>
          <w:rFonts w:ascii="Arial" w:hAnsi="Arial" w:cs="Arial"/>
          <w:sz w:val="22"/>
          <w:szCs w:val="22"/>
          <w:lang w:val="en-GB"/>
        </w:rPr>
        <w:t>required patient-centred care. N</w:t>
      </w:r>
      <w:r w:rsidRPr="00DC15E0">
        <w:rPr>
          <w:rFonts w:ascii="Arial" w:hAnsi="Arial" w:cs="Arial"/>
          <w:sz w:val="22"/>
          <w:szCs w:val="22"/>
          <w:lang w:val="en-GB"/>
        </w:rPr>
        <w:t xml:space="preserve">urses specially who </w:t>
      </w:r>
      <w:r>
        <w:rPr>
          <w:rFonts w:ascii="Arial" w:hAnsi="Arial" w:cs="Arial"/>
          <w:sz w:val="22"/>
          <w:szCs w:val="22"/>
          <w:lang w:val="en-GB"/>
        </w:rPr>
        <w:t xml:space="preserve">invest their time to listen and understand the patients concern are well prepared to identify where the root cause of problems are and </w:t>
      </w:r>
      <w:r w:rsidR="00720AD1">
        <w:rPr>
          <w:rFonts w:ascii="Arial" w:hAnsi="Arial" w:cs="Arial"/>
          <w:sz w:val="22"/>
          <w:szCs w:val="22"/>
          <w:lang w:val="en-GB"/>
        </w:rPr>
        <w:t>in turn can ensur</w:t>
      </w:r>
      <w:r w:rsidR="005957A9">
        <w:rPr>
          <w:rFonts w:ascii="Arial" w:hAnsi="Arial" w:cs="Arial"/>
          <w:sz w:val="22"/>
          <w:szCs w:val="22"/>
          <w:lang w:val="en-GB"/>
        </w:rPr>
        <w:t>e improved patients care and outcome</w:t>
      </w:r>
      <w:r w:rsidR="004A7C2E">
        <w:rPr>
          <w:rFonts w:ascii="Arial" w:hAnsi="Arial" w:cs="Arial"/>
          <w:sz w:val="22"/>
          <w:szCs w:val="22"/>
          <w:lang w:val="en-GB"/>
        </w:rPr>
        <w:t xml:space="preserve"> (</w:t>
      </w:r>
      <w:proofErr w:type="spellStart"/>
      <w:r w:rsidR="004A7C2E">
        <w:rPr>
          <w:rFonts w:ascii="Arial" w:hAnsi="Arial" w:cs="Arial"/>
          <w:sz w:val="22"/>
          <w:szCs w:val="22"/>
          <w:lang w:val="en-GB"/>
        </w:rPr>
        <w:t>Azoulay</w:t>
      </w:r>
      <w:proofErr w:type="spellEnd"/>
      <w:r w:rsidR="004A7C2E">
        <w:rPr>
          <w:rFonts w:ascii="Arial" w:hAnsi="Arial" w:cs="Arial"/>
          <w:sz w:val="22"/>
          <w:szCs w:val="22"/>
          <w:lang w:val="en-GB"/>
        </w:rPr>
        <w:t xml:space="preserve"> et al., 2020). </w:t>
      </w:r>
      <w:r w:rsidR="005957A9">
        <w:rPr>
          <w:rFonts w:ascii="Arial" w:hAnsi="Arial" w:cs="Arial"/>
          <w:sz w:val="22"/>
          <w:szCs w:val="22"/>
          <w:lang w:val="en-GB"/>
        </w:rPr>
        <w:t>On the other hand, poor and lack of communication could cause high nurse-patients misunderstanding which c</w:t>
      </w:r>
      <w:r w:rsidR="00525E56">
        <w:rPr>
          <w:rFonts w:ascii="Arial" w:hAnsi="Arial" w:cs="Arial"/>
          <w:sz w:val="22"/>
          <w:szCs w:val="22"/>
          <w:lang w:val="en-GB"/>
        </w:rPr>
        <w:t xml:space="preserve">an fail the treatment protocols </w:t>
      </w:r>
      <w:r w:rsidR="00525E56">
        <w:rPr>
          <w:rFonts w:ascii="Arial" w:eastAsia="Times New Roman" w:hAnsi="Arial" w:cs="Arial"/>
          <w:color w:val="000000" w:themeColor="text1"/>
          <w:sz w:val="22"/>
          <w:szCs w:val="22"/>
        </w:rPr>
        <w:t xml:space="preserve">(Muller and </w:t>
      </w:r>
      <w:proofErr w:type="spellStart"/>
      <w:r w:rsidR="00525E56">
        <w:rPr>
          <w:rFonts w:ascii="Arial" w:eastAsia="Times New Roman" w:hAnsi="Arial" w:cs="Arial"/>
          <w:color w:val="000000" w:themeColor="text1"/>
          <w:sz w:val="22"/>
          <w:szCs w:val="22"/>
        </w:rPr>
        <w:t>Rigotti</w:t>
      </w:r>
      <w:proofErr w:type="spellEnd"/>
      <w:r w:rsidR="00525E56">
        <w:rPr>
          <w:rFonts w:ascii="Arial" w:eastAsia="Times New Roman" w:hAnsi="Arial" w:cs="Arial"/>
          <w:color w:val="000000" w:themeColor="text1"/>
          <w:sz w:val="22"/>
          <w:szCs w:val="22"/>
        </w:rPr>
        <w:t xml:space="preserve"> 2016).</w:t>
      </w:r>
      <w:r w:rsidR="00525E56" w:rsidRPr="008F184B">
        <w:rPr>
          <w:rFonts w:ascii="Arial" w:eastAsia="Times New Roman" w:hAnsi="Arial" w:cs="Arial"/>
          <w:color w:val="000000" w:themeColor="text1"/>
          <w:sz w:val="22"/>
          <w:szCs w:val="22"/>
        </w:rPr>
        <w:t xml:space="preserve"> </w:t>
      </w:r>
      <w:r w:rsidR="005957A9">
        <w:rPr>
          <w:rFonts w:ascii="Arial" w:hAnsi="Arial" w:cs="Arial"/>
          <w:sz w:val="22"/>
          <w:szCs w:val="22"/>
          <w:lang w:val="en-GB"/>
        </w:rPr>
        <w:t>It could also lead to workflow breakdown on team, resulting</w:t>
      </w:r>
      <w:r w:rsidR="004A7C2E">
        <w:rPr>
          <w:rFonts w:ascii="Arial" w:hAnsi="Arial" w:cs="Arial"/>
          <w:sz w:val="22"/>
          <w:szCs w:val="22"/>
          <w:lang w:val="en-GB"/>
        </w:rPr>
        <w:t xml:space="preserve"> the medical errors (Arthur et al., 2021).</w:t>
      </w:r>
      <w:r w:rsidR="005957A9">
        <w:rPr>
          <w:rFonts w:ascii="Arial" w:hAnsi="Arial" w:cs="Arial"/>
          <w:sz w:val="22"/>
          <w:szCs w:val="22"/>
          <w:lang w:val="en-GB"/>
        </w:rPr>
        <w:t xml:space="preserve"> Research undertaken by gov.co.uk (2020) have identified, poor communication within the patients transfer contribute to 80% of serious medical errors while patients who have established a secure and open dialogue with nurse are more likely to divulge right level of their symptoms. </w:t>
      </w:r>
      <w:proofErr w:type="spellStart"/>
      <w:r w:rsidR="004A7C2E">
        <w:rPr>
          <w:rFonts w:ascii="Arial" w:hAnsi="Arial" w:cs="Arial"/>
          <w:sz w:val="22"/>
          <w:szCs w:val="22"/>
          <w:lang w:val="en-GB"/>
        </w:rPr>
        <w:t>Giust</w:t>
      </w:r>
      <w:proofErr w:type="spellEnd"/>
      <w:r w:rsidR="004A7C2E">
        <w:rPr>
          <w:rFonts w:ascii="Arial" w:hAnsi="Arial" w:cs="Arial"/>
          <w:sz w:val="22"/>
          <w:szCs w:val="22"/>
          <w:lang w:val="en-GB"/>
        </w:rPr>
        <w:t xml:space="preserve"> </w:t>
      </w:r>
      <w:r w:rsidR="005957A9">
        <w:rPr>
          <w:rFonts w:ascii="Arial" w:hAnsi="Arial" w:cs="Arial"/>
          <w:sz w:val="22"/>
          <w:szCs w:val="22"/>
          <w:lang w:val="en-GB"/>
        </w:rPr>
        <w:t>et al</w:t>
      </w:r>
      <w:r w:rsidR="004A7C2E">
        <w:rPr>
          <w:rFonts w:ascii="Arial" w:hAnsi="Arial" w:cs="Arial"/>
          <w:sz w:val="22"/>
          <w:szCs w:val="22"/>
          <w:lang w:val="en-GB"/>
        </w:rPr>
        <w:t>., (2020</w:t>
      </w:r>
      <w:r w:rsidR="005957A9">
        <w:rPr>
          <w:rFonts w:ascii="Arial" w:hAnsi="Arial" w:cs="Arial"/>
          <w:sz w:val="22"/>
          <w:szCs w:val="22"/>
          <w:lang w:val="en-GB"/>
        </w:rPr>
        <w:t xml:space="preserve">) indicates, communication accuracy provides a primary means of establishing a collaborative and trusting relationship with families and patients. </w:t>
      </w:r>
      <w:r w:rsidR="005F652B">
        <w:rPr>
          <w:rFonts w:ascii="Arial" w:hAnsi="Arial" w:cs="Arial"/>
          <w:sz w:val="22"/>
          <w:szCs w:val="22"/>
          <w:lang w:val="en-GB"/>
        </w:rPr>
        <w:t xml:space="preserve">Interpersonal communication skills </w:t>
      </w:r>
      <w:r w:rsidR="001151FC">
        <w:rPr>
          <w:rFonts w:ascii="Arial" w:hAnsi="Arial" w:cs="Arial"/>
          <w:sz w:val="22"/>
          <w:szCs w:val="22"/>
          <w:lang w:val="en-GB"/>
        </w:rPr>
        <w:t>are</w:t>
      </w:r>
      <w:r w:rsidR="005F652B">
        <w:rPr>
          <w:rFonts w:ascii="Arial" w:hAnsi="Arial" w:cs="Arial"/>
          <w:sz w:val="22"/>
          <w:szCs w:val="22"/>
          <w:lang w:val="en-GB"/>
        </w:rPr>
        <w:t xml:space="preserve"> something that, influence the </w:t>
      </w:r>
      <w:r w:rsidR="001151FC">
        <w:rPr>
          <w:rFonts w:ascii="Arial" w:hAnsi="Arial" w:cs="Arial"/>
          <w:sz w:val="22"/>
          <w:szCs w:val="22"/>
          <w:lang w:val="en-GB"/>
        </w:rPr>
        <w:t>decision-making quality and level of patient’s motivation to cope with treatment protocol as well as ach</w:t>
      </w:r>
      <w:r w:rsidR="008F184B">
        <w:rPr>
          <w:rFonts w:ascii="Arial" w:hAnsi="Arial" w:cs="Arial"/>
          <w:sz w:val="22"/>
          <w:szCs w:val="22"/>
          <w:lang w:val="en-GB"/>
        </w:rPr>
        <w:t>ieve required clinical outcomes.</w:t>
      </w:r>
      <w:r w:rsidR="001151FC">
        <w:rPr>
          <w:rFonts w:ascii="Arial" w:hAnsi="Arial" w:cs="Arial"/>
          <w:sz w:val="22"/>
          <w:szCs w:val="22"/>
          <w:lang w:val="en-GB"/>
        </w:rPr>
        <w:t xml:space="preserve"> Hitherto, this study will further carry out analysis </w:t>
      </w:r>
      <w:r w:rsidR="00CF6480">
        <w:rPr>
          <w:rFonts w:ascii="Arial" w:hAnsi="Arial" w:cs="Arial"/>
          <w:sz w:val="22"/>
          <w:szCs w:val="22"/>
          <w:lang w:val="en-GB"/>
        </w:rPr>
        <w:t xml:space="preserve">on effective communication, poor communication, result of poor communication, root cause of communication, impact of communication on decision making process to overcome such situation. </w:t>
      </w:r>
    </w:p>
    <w:p w14:paraId="713FC4D0" w14:textId="77777777" w:rsidR="004847EA" w:rsidRPr="00A6687D" w:rsidRDefault="004847EA" w:rsidP="004E26E2">
      <w:pPr>
        <w:tabs>
          <w:tab w:val="left" w:pos="2440"/>
        </w:tabs>
        <w:spacing w:line="360" w:lineRule="auto"/>
        <w:jc w:val="both"/>
        <w:rPr>
          <w:rFonts w:ascii="Arial" w:hAnsi="Arial" w:cs="Arial"/>
          <w:sz w:val="22"/>
          <w:szCs w:val="22"/>
          <w:lang w:val="en-GB"/>
        </w:rPr>
      </w:pPr>
    </w:p>
    <w:p w14:paraId="5E56144F" w14:textId="77777777" w:rsidR="00484FDD" w:rsidRPr="00A6687D" w:rsidRDefault="00484FDD" w:rsidP="006D4964">
      <w:pPr>
        <w:pStyle w:val="Heading2"/>
        <w:rPr>
          <w:lang w:val="en-GB"/>
        </w:rPr>
      </w:pPr>
    </w:p>
    <w:p w14:paraId="2756045A" w14:textId="77777777" w:rsidR="00EC569B" w:rsidRDefault="002974C5" w:rsidP="006D4964">
      <w:pPr>
        <w:pStyle w:val="Heading2"/>
        <w:rPr>
          <w:b/>
          <w:lang w:val="en-GB"/>
        </w:rPr>
      </w:pPr>
      <w:bookmarkStart w:id="3" w:name="_Toc71318283"/>
      <w:r w:rsidRPr="00A6687D">
        <w:rPr>
          <w:b/>
          <w:lang w:val="en-GB"/>
        </w:rPr>
        <w:t xml:space="preserve">2.2 </w:t>
      </w:r>
      <w:r w:rsidR="00EF245E" w:rsidRPr="00A6687D">
        <w:rPr>
          <w:b/>
          <w:lang w:val="en-GB"/>
        </w:rPr>
        <w:t>Scope within the chosen workplace</w:t>
      </w:r>
      <w:bookmarkEnd w:id="3"/>
    </w:p>
    <w:p w14:paraId="71D569EF" w14:textId="77777777" w:rsidR="00CF6480" w:rsidRDefault="00CF6480" w:rsidP="006D4964">
      <w:pPr>
        <w:pStyle w:val="Heading2"/>
        <w:rPr>
          <w:b/>
          <w:lang w:val="en-GB"/>
        </w:rPr>
      </w:pPr>
    </w:p>
    <w:p w14:paraId="5634C8F0" w14:textId="4AADF692" w:rsidR="00867401" w:rsidRDefault="00CF6480" w:rsidP="004E26E2">
      <w:pPr>
        <w:tabs>
          <w:tab w:val="left" w:pos="2440"/>
        </w:tabs>
        <w:spacing w:line="360" w:lineRule="auto"/>
        <w:jc w:val="both"/>
        <w:rPr>
          <w:rFonts w:ascii="Arial" w:hAnsi="Arial" w:cs="Arial"/>
          <w:sz w:val="22"/>
          <w:szCs w:val="22"/>
          <w:lang w:val="en-GB"/>
        </w:rPr>
      </w:pPr>
      <w:r w:rsidRPr="00CF6480">
        <w:rPr>
          <w:rFonts w:ascii="Arial" w:hAnsi="Arial" w:cs="Arial"/>
          <w:sz w:val="22"/>
          <w:szCs w:val="22"/>
          <w:lang w:val="en-GB"/>
        </w:rPr>
        <w:t xml:space="preserve">The reason and root cause of </w:t>
      </w:r>
      <w:r>
        <w:rPr>
          <w:rFonts w:ascii="Arial" w:hAnsi="Arial" w:cs="Arial"/>
          <w:sz w:val="22"/>
          <w:szCs w:val="22"/>
          <w:lang w:val="en-GB"/>
        </w:rPr>
        <w:t>poor communication with nursing homes is lack of skille</w:t>
      </w:r>
      <w:r w:rsidR="009C7A8C">
        <w:rPr>
          <w:rFonts w:ascii="Arial" w:hAnsi="Arial" w:cs="Arial"/>
          <w:sz w:val="22"/>
          <w:szCs w:val="22"/>
          <w:lang w:val="en-GB"/>
        </w:rPr>
        <w:t xml:space="preserve">d nurses, lack of trained nurses, heavy workload, </w:t>
      </w:r>
      <w:r w:rsidR="0007391A">
        <w:rPr>
          <w:rFonts w:ascii="Arial" w:hAnsi="Arial" w:cs="Arial"/>
          <w:sz w:val="22"/>
          <w:szCs w:val="22"/>
          <w:lang w:val="en-GB"/>
        </w:rPr>
        <w:t>emotional stress, lack of resources and so on. Because of these nursing homes and its nurses deal with an increasing number of workload due to rising number of financial difficulties, elderly patients, understaffing, care complexity, high expectations rega</w:t>
      </w:r>
      <w:r w:rsidR="004A7C2E">
        <w:rPr>
          <w:rFonts w:ascii="Arial" w:hAnsi="Arial" w:cs="Arial"/>
          <w:sz w:val="22"/>
          <w:szCs w:val="22"/>
          <w:lang w:val="en-GB"/>
        </w:rPr>
        <w:t>rding quality of care and so on (Christianson., 2012).</w:t>
      </w:r>
      <w:r w:rsidR="0007391A">
        <w:rPr>
          <w:rFonts w:ascii="Arial" w:hAnsi="Arial" w:cs="Arial"/>
          <w:sz w:val="22"/>
          <w:szCs w:val="22"/>
          <w:lang w:val="en-GB"/>
        </w:rPr>
        <w:t xml:space="preserve"> Heavy workload is linked with undesirable outcome and which holds high negative impact over nurse perceived </w:t>
      </w:r>
      <w:r w:rsidR="0007391A">
        <w:rPr>
          <w:rFonts w:ascii="Arial" w:hAnsi="Arial" w:cs="Arial"/>
          <w:sz w:val="22"/>
          <w:szCs w:val="22"/>
          <w:lang w:val="en-GB"/>
        </w:rPr>
        <w:lastRenderedPageBreak/>
        <w:t>quality of care as well as patient safety (</w:t>
      </w:r>
      <w:r w:rsidR="004A7C2E">
        <w:rPr>
          <w:rFonts w:ascii="Arial" w:hAnsi="Arial" w:cs="Arial"/>
          <w:sz w:val="22"/>
          <w:szCs w:val="22"/>
          <w:lang w:val="en-GB"/>
        </w:rPr>
        <w:t>Mike et al., 2020</w:t>
      </w:r>
      <w:r w:rsidR="0007391A">
        <w:rPr>
          <w:rFonts w:ascii="Arial" w:hAnsi="Arial" w:cs="Arial"/>
          <w:sz w:val="22"/>
          <w:szCs w:val="22"/>
          <w:lang w:val="en-GB"/>
        </w:rPr>
        <w:t xml:space="preserve">). </w:t>
      </w:r>
      <w:r w:rsidR="00110D9D">
        <w:rPr>
          <w:rFonts w:ascii="Arial" w:hAnsi="Arial" w:cs="Arial"/>
          <w:sz w:val="22"/>
          <w:szCs w:val="22"/>
          <w:lang w:val="en-GB"/>
        </w:rPr>
        <w:t xml:space="preserve">Further, studies undertaken by Van et al (2016) suggests </w:t>
      </w:r>
      <w:r w:rsidR="00D84378">
        <w:rPr>
          <w:rFonts w:ascii="Arial" w:hAnsi="Arial" w:cs="Arial"/>
          <w:sz w:val="22"/>
          <w:szCs w:val="22"/>
          <w:lang w:val="en-GB"/>
        </w:rPr>
        <w:t>different scope available within the chosen workplace which is following;</w:t>
      </w:r>
    </w:p>
    <w:p w14:paraId="19FCF250" w14:textId="77777777" w:rsidR="00867401" w:rsidRDefault="00867401" w:rsidP="004E26E2">
      <w:pPr>
        <w:tabs>
          <w:tab w:val="left" w:pos="2440"/>
        </w:tabs>
        <w:spacing w:line="360" w:lineRule="auto"/>
        <w:jc w:val="both"/>
        <w:rPr>
          <w:rFonts w:ascii="Arial" w:hAnsi="Arial" w:cs="Arial"/>
          <w:sz w:val="22"/>
          <w:szCs w:val="22"/>
          <w:lang w:val="en-GB"/>
        </w:rPr>
      </w:pPr>
    </w:p>
    <w:p w14:paraId="17E8A39B" w14:textId="77777777" w:rsidR="00867401" w:rsidRDefault="00867401" w:rsidP="004E26E2">
      <w:pPr>
        <w:tabs>
          <w:tab w:val="left" w:pos="2440"/>
        </w:tabs>
        <w:spacing w:line="360" w:lineRule="auto"/>
        <w:jc w:val="both"/>
        <w:rPr>
          <w:rFonts w:ascii="Arial" w:hAnsi="Arial" w:cs="Arial"/>
          <w:sz w:val="22"/>
          <w:szCs w:val="22"/>
          <w:lang w:val="en-GB"/>
        </w:rPr>
      </w:pPr>
    </w:p>
    <w:p w14:paraId="234DDE34" w14:textId="420D798D" w:rsidR="00CF6480" w:rsidRPr="00CF6480" w:rsidRDefault="00D84378" w:rsidP="004E26E2">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 </w:t>
      </w:r>
    </w:p>
    <w:p w14:paraId="3A89B81B" w14:textId="77777777" w:rsidR="0007391A" w:rsidRDefault="0007391A" w:rsidP="00A6687D">
      <w:pPr>
        <w:spacing w:line="360" w:lineRule="auto"/>
        <w:jc w:val="both"/>
        <w:rPr>
          <w:rFonts w:ascii="Arial" w:hAnsi="Arial" w:cs="Arial"/>
          <w:color w:val="000000" w:themeColor="text1"/>
          <w:sz w:val="22"/>
          <w:szCs w:val="22"/>
        </w:rPr>
      </w:pPr>
    </w:p>
    <w:p w14:paraId="08C1500F" w14:textId="77777777" w:rsidR="00867401" w:rsidRPr="004E26E2" w:rsidRDefault="00867401" w:rsidP="00867401">
      <w:pPr>
        <w:tabs>
          <w:tab w:val="left" w:pos="2440"/>
        </w:tabs>
        <w:spacing w:line="360" w:lineRule="auto"/>
        <w:jc w:val="both"/>
        <w:rPr>
          <w:rFonts w:ascii="Arial" w:hAnsi="Arial" w:cs="Arial"/>
          <w:b/>
          <w:sz w:val="22"/>
          <w:szCs w:val="22"/>
          <w:lang w:val="en-GB"/>
        </w:rPr>
      </w:pPr>
      <w:r w:rsidRPr="004E26E2">
        <w:rPr>
          <w:rFonts w:ascii="Arial" w:hAnsi="Arial" w:cs="Arial"/>
          <w:b/>
          <w:sz w:val="22"/>
          <w:szCs w:val="22"/>
          <w:lang w:val="en-GB"/>
        </w:rPr>
        <w:t xml:space="preserve">Scope of physiotherapy: </w:t>
      </w:r>
    </w:p>
    <w:p w14:paraId="7B290325" w14:textId="77777777" w:rsidR="00867401" w:rsidRPr="004E26E2" w:rsidRDefault="00867401" w:rsidP="00867401">
      <w:pPr>
        <w:tabs>
          <w:tab w:val="left" w:pos="2440"/>
        </w:tabs>
        <w:spacing w:line="360" w:lineRule="auto"/>
        <w:jc w:val="both"/>
        <w:rPr>
          <w:rFonts w:ascii="Arial" w:hAnsi="Arial" w:cs="Arial"/>
          <w:sz w:val="22"/>
          <w:szCs w:val="22"/>
          <w:lang w:val="en-GB"/>
        </w:rPr>
      </w:pPr>
    </w:p>
    <w:p w14:paraId="6F6AAF61" w14:textId="692E1594" w:rsidR="00867401" w:rsidRPr="004E26E2" w:rsidRDefault="00867401" w:rsidP="00867401">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Nursing homes workers who deals with patient-centric care </w:t>
      </w:r>
      <w:r w:rsidRPr="004E26E2">
        <w:rPr>
          <w:rFonts w:ascii="Arial" w:hAnsi="Arial" w:cs="Arial"/>
          <w:sz w:val="22"/>
          <w:szCs w:val="22"/>
          <w:lang w:val="en-GB"/>
        </w:rPr>
        <w:t xml:space="preserve">should have the scope of education, effective training and continuing professional development which need to be monitored by a registered </w:t>
      </w:r>
      <w:r>
        <w:rPr>
          <w:rFonts w:ascii="Arial" w:hAnsi="Arial" w:cs="Arial"/>
          <w:sz w:val="22"/>
          <w:szCs w:val="22"/>
          <w:lang w:val="en-GB"/>
        </w:rPr>
        <w:t xml:space="preserve">professional </w:t>
      </w:r>
      <w:r w:rsidR="008D4591">
        <w:rPr>
          <w:rFonts w:ascii="Arial" w:eastAsia="Times New Roman" w:hAnsi="Arial" w:cs="Arial"/>
          <w:color w:val="000000" w:themeColor="text1"/>
          <w:sz w:val="22"/>
          <w:szCs w:val="22"/>
          <w:shd w:val="clear" w:color="auto" w:fill="FFFFFF"/>
        </w:rPr>
        <w:t xml:space="preserve">(Van et al., 2016). </w:t>
      </w:r>
    </w:p>
    <w:p w14:paraId="6AD70FB3" w14:textId="77777777" w:rsidR="00867401" w:rsidRPr="004E26E2" w:rsidRDefault="00867401" w:rsidP="00867401">
      <w:pPr>
        <w:tabs>
          <w:tab w:val="left" w:pos="2440"/>
        </w:tabs>
        <w:spacing w:line="360" w:lineRule="auto"/>
        <w:jc w:val="both"/>
        <w:rPr>
          <w:rFonts w:ascii="Arial" w:hAnsi="Arial" w:cs="Arial"/>
          <w:sz w:val="22"/>
          <w:szCs w:val="22"/>
          <w:lang w:val="en-GB"/>
        </w:rPr>
      </w:pPr>
    </w:p>
    <w:p w14:paraId="578242C8" w14:textId="77777777" w:rsidR="00867401" w:rsidRPr="004E26E2" w:rsidRDefault="00867401" w:rsidP="00867401">
      <w:pPr>
        <w:tabs>
          <w:tab w:val="left" w:pos="2440"/>
        </w:tabs>
        <w:spacing w:line="360" w:lineRule="auto"/>
        <w:jc w:val="both"/>
        <w:rPr>
          <w:rFonts w:ascii="Arial" w:hAnsi="Arial" w:cs="Arial"/>
          <w:b/>
          <w:sz w:val="22"/>
          <w:szCs w:val="22"/>
          <w:lang w:val="en-GB"/>
        </w:rPr>
      </w:pPr>
      <w:r w:rsidRPr="004E26E2">
        <w:rPr>
          <w:rFonts w:ascii="Arial" w:hAnsi="Arial" w:cs="Arial"/>
          <w:b/>
          <w:sz w:val="22"/>
          <w:szCs w:val="22"/>
          <w:lang w:val="en-GB"/>
        </w:rPr>
        <w:t xml:space="preserve">Limiting delegated activities: </w:t>
      </w:r>
    </w:p>
    <w:p w14:paraId="3B48DD21" w14:textId="77777777" w:rsidR="00867401" w:rsidRPr="004E26E2" w:rsidRDefault="00867401" w:rsidP="00867401">
      <w:pPr>
        <w:tabs>
          <w:tab w:val="left" w:pos="2440"/>
        </w:tabs>
        <w:spacing w:line="360" w:lineRule="auto"/>
        <w:jc w:val="both"/>
        <w:rPr>
          <w:rFonts w:ascii="Arial" w:hAnsi="Arial" w:cs="Arial"/>
          <w:sz w:val="22"/>
          <w:szCs w:val="22"/>
          <w:lang w:val="en-GB"/>
        </w:rPr>
      </w:pPr>
    </w:p>
    <w:p w14:paraId="5EE2E258" w14:textId="77777777" w:rsidR="00867401" w:rsidRDefault="00867401" w:rsidP="00867401">
      <w:p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It is responsibility of registered healthcare professional to delegate </w:t>
      </w:r>
      <w:r>
        <w:rPr>
          <w:rFonts w:ascii="Arial" w:hAnsi="Arial" w:cs="Arial"/>
          <w:sz w:val="22"/>
          <w:szCs w:val="22"/>
          <w:lang w:val="en-GB"/>
        </w:rPr>
        <w:t>nursing home workers limit</w:t>
      </w:r>
      <w:r w:rsidRPr="004E26E2">
        <w:rPr>
          <w:rFonts w:ascii="Arial" w:hAnsi="Arial" w:cs="Arial"/>
          <w:sz w:val="22"/>
          <w:szCs w:val="22"/>
          <w:lang w:val="en-GB"/>
        </w:rPr>
        <w:t xml:space="preserve"> their delegated work as well as delegated work need to be in accordance with their training, education, job description and competence (CSP., 2019).</w:t>
      </w:r>
    </w:p>
    <w:p w14:paraId="726CF16B" w14:textId="77777777" w:rsidR="00867401" w:rsidRDefault="00867401" w:rsidP="00867401">
      <w:pPr>
        <w:tabs>
          <w:tab w:val="left" w:pos="2440"/>
        </w:tabs>
        <w:spacing w:line="360" w:lineRule="auto"/>
        <w:jc w:val="both"/>
        <w:rPr>
          <w:rFonts w:ascii="Arial" w:hAnsi="Arial" w:cs="Arial"/>
          <w:sz w:val="22"/>
          <w:szCs w:val="22"/>
          <w:lang w:val="en-GB"/>
        </w:rPr>
      </w:pPr>
    </w:p>
    <w:p w14:paraId="58767D59" w14:textId="77777777" w:rsidR="00867401" w:rsidRPr="008D4591" w:rsidRDefault="00867401" w:rsidP="00867401">
      <w:pPr>
        <w:tabs>
          <w:tab w:val="left" w:pos="2440"/>
        </w:tabs>
        <w:spacing w:line="360" w:lineRule="auto"/>
        <w:jc w:val="both"/>
        <w:rPr>
          <w:rFonts w:ascii="Arial" w:hAnsi="Arial" w:cs="Arial"/>
          <w:b/>
          <w:sz w:val="22"/>
          <w:szCs w:val="22"/>
          <w:lang w:val="en-GB"/>
        </w:rPr>
      </w:pPr>
      <w:r w:rsidRPr="008D4591">
        <w:rPr>
          <w:rFonts w:ascii="Arial" w:hAnsi="Arial" w:cs="Arial"/>
          <w:b/>
          <w:sz w:val="22"/>
          <w:szCs w:val="22"/>
          <w:lang w:val="en-GB"/>
        </w:rPr>
        <w:t xml:space="preserve">Feedforward interviews: </w:t>
      </w:r>
    </w:p>
    <w:p w14:paraId="0827C8BF" w14:textId="77777777" w:rsidR="00867401" w:rsidRDefault="00867401" w:rsidP="00867401">
      <w:pPr>
        <w:tabs>
          <w:tab w:val="left" w:pos="2440"/>
        </w:tabs>
        <w:spacing w:line="360" w:lineRule="auto"/>
        <w:jc w:val="both"/>
        <w:rPr>
          <w:rFonts w:ascii="Arial" w:hAnsi="Arial" w:cs="Arial"/>
          <w:sz w:val="22"/>
          <w:szCs w:val="22"/>
          <w:lang w:val="en-GB"/>
        </w:rPr>
      </w:pPr>
    </w:p>
    <w:p w14:paraId="75581918" w14:textId="5406FC59" w:rsidR="00867401" w:rsidRPr="004E26E2" w:rsidRDefault="00867401" w:rsidP="00867401">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Manager or delegated superior should conduct feedforward interviews by inviting </w:t>
      </w:r>
      <w:r w:rsidR="008D4591">
        <w:rPr>
          <w:rFonts w:ascii="Arial" w:hAnsi="Arial" w:cs="Arial"/>
          <w:sz w:val="22"/>
          <w:szCs w:val="22"/>
          <w:lang w:val="en-GB"/>
        </w:rPr>
        <w:t>nursing homes</w:t>
      </w:r>
      <w:r>
        <w:rPr>
          <w:rFonts w:ascii="Arial" w:hAnsi="Arial" w:cs="Arial"/>
          <w:sz w:val="22"/>
          <w:szCs w:val="22"/>
          <w:lang w:val="en-GB"/>
        </w:rPr>
        <w:t xml:space="preserve"> employees to talk about situation when they </w:t>
      </w:r>
      <w:r w:rsidR="0088393A">
        <w:rPr>
          <w:rFonts w:ascii="Arial" w:hAnsi="Arial" w:cs="Arial"/>
          <w:sz w:val="22"/>
          <w:szCs w:val="22"/>
          <w:lang w:val="en-GB"/>
        </w:rPr>
        <w:t xml:space="preserve">felt </w:t>
      </w:r>
      <w:r w:rsidR="008D4591">
        <w:rPr>
          <w:rFonts w:ascii="Arial" w:hAnsi="Arial" w:cs="Arial"/>
          <w:sz w:val="22"/>
          <w:szCs w:val="22"/>
          <w:lang w:val="en-GB"/>
        </w:rPr>
        <w:t>energized</w:t>
      </w:r>
      <w:r w:rsidR="0088393A">
        <w:rPr>
          <w:rFonts w:ascii="Arial" w:hAnsi="Arial" w:cs="Arial"/>
          <w:sz w:val="22"/>
          <w:szCs w:val="22"/>
          <w:lang w:val="en-GB"/>
        </w:rPr>
        <w:t xml:space="preserve"> doing something, following “best self” approach to identify </w:t>
      </w:r>
      <w:r w:rsidR="008D4591">
        <w:rPr>
          <w:rFonts w:ascii="Arial" w:hAnsi="Arial" w:cs="Arial"/>
          <w:sz w:val="22"/>
          <w:szCs w:val="22"/>
          <w:lang w:val="en-GB"/>
        </w:rPr>
        <w:t>nursing homes workers needs and feedback as well as through this manager or superior can discuss the scope or opportunities with complementary strength</w:t>
      </w:r>
      <w:r>
        <w:rPr>
          <w:rFonts w:ascii="Arial" w:eastAsia="Times New Roman" w:hAnsi="Arial" w:cs="Arial"/>
          <w:color w:val="000000" w:themeColor="text1"/>
          <w:sz w:val="22"/>
          <w:szCs w:val="22"/>
          <w:shd w:val="clear" w:color="auto" w:fill="FFFFFF"/>
        </w:rPr>
        <w:t xml:space="preserve"> (Van et al., 2016)</w:t>
      </w:r>
      <w:r w:rsidR="008D4591">
        <w:rPr>
          <w:rFonts w:ascii="Arial" w:eastAsia="Times New Roman" w:hAnsi="Arial" w:cs="Arial"/>
          <w:color w:val="000000" w:themeColor="text1"/>
          <w:sz w:val="22"/>
          <w:szCs w:val="22"/>
          <w:shd w:val="clear" w:color="auto" w:fill="FFFFFF"/>
        </w:rPr>
        <w:t xml:space="preserve">. </w:t>
      </w:r>
    </w:p>
    <w:p w14:paraId="4FC7B351" w14:textId="77777777" w:rsidR="00867401" w:rsidRPr="004E26E2" w:rsidRDefault="00867401" w:rsidP="00867401">
      <w:pPr>
        <w:tabs>
          <w:tab w:val="left" w:pos="2440"/>
        </w:tabs>
        <w:spacing w:line="360" w:lineRule="auto"/>
        <w:jc w:val="both"/>
        <w:rPr>
          <w:rFonts w:ascii="Arial" w:hAnsi="Arial" w:cs="Arial"/>
          <w:sz w:val="22"/>
          <w:szCs w:val="22"/>
          <w:lang w:val="en-GB"/>
        </w:rPr>
      </w:pPr>
    </w:p>
    <w:p w14:paraId="736E46BD" w14:textId="77777777" w:rsidR="008D4591" w:rsidRDefault="00867401" w:rsidP="00867401">
      <w:pPr>
        <w:tabs>
          <w:tab w:val="left" w:pos="2440"/>
        </w:tabs>
        <w:spacing w:line="360" w:lineRule="auto"/>
        <w:jc w:val="both"/>
        <w:rPr>
          <w:rFonts w:ascii="Arial" w:hAnsi="Arial" w:cs="Arial"/>
          <w:b/>
          <w:sz w:val="22"/>
          <w:szCs w:val="22"/>
          <w:lang w:val="en-GB"/>
        </w:rPr>
      </w:pPr>
      <w:r w:rsidRPr="004E26E2">
        <w:rPr>
          <w:rFonts w:ascii="Arial" w:hAnsi="Arial" w:cs="Arial"/>
          <w:b/>
          <w:sz w:val="22"/>
          <w:szCs w:val="22"/>
          <w:lang w:val="en-GB"/>
        </w:rPr>
        <w:t xml:space="preserve">Employer role: </w:t>
      </w:r>
    </w:p>
    <w:p w14:paraId="2B0BBBDF" w14:textId="77777777" w:rsidR="008D4591" w:rsidRDefault="008D4591" w:rsidP="00867401">
      <w:pPr>
        <w:tabs>
          <w:tab w:val="left" w:pos="2440"/>
        </w:tabs>
        <w:spacing w:line="360" w:lineRule="auto"/>
        <w:jc w:val="both"/>
        <w:rPr>
          <w:rFonts w:ascii="Arial" w:hAnsi="Arial" w:cs="Arial"/>
          <w:b/>
          <w:sz w:val="22"/>
          <w:szCs w:val="22"/>
          <w:lang w:val="en-GB"/>
        </w:rPr>
      </w:pPr>
    </w:p>
    <w:p w14:paraId="3B36FF2C" w14:textId="689CACEE" w:rsidR="00867401" w:rsidRDefault="00867401" w:rsidP="00867401">
      <w:p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When it comes to scope employer holds role to play that includes; </w:t>
      </w:r>
    </w:p>
    <w:p w14:paraId="47E7FF2B" w14:textId="77777777" w:rsidR="00867401" w:rsidRPr="004E26E2" w:rsidRDefault="00867401" w:rsidP="00867401">
      <w:pPr>
        <w:tabs>
          <w:tab w:val="left" w:pos="2440"/>
        </w:tabs>
        <w:spacing w:line="360" w:lineRule="auto"/>
        <w:jc w:val="both"/>
        <w:rPr>
          <w:rFonts w:ascii="Arial" w:hAnsi="Arial" w:cs="Arial"/>
          <w:b/>
          <w:sz w:val="22"/>
          <w:szCs w:val="22"/>
          <w:lang w:val="en-GB"/>
        </w:rPr>
      </w:pPr>
    </w:p>
    <w:p w14:paraId="2A34F9B3" w14:textId="77777777" w:rsidR="00867401" w:rsidRPr="004E26E2" w:rsidRDefault="00867401" w:rsidP="00867401">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Contract outlining the terms and conditions of the job role. </w:t>
      </w:r>
    </w:p>
    <w:p w14:paraId="4D5C2324" w14:textId="77777777" w:rsidR="00867401" w:rsidRPr="004E26E2" w:rsidRDefault="00867401" w:rsidP="00867401">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Accurate written job description. </w:t>
      </w:r>
    </w:p>
    <w:p w14:paraId="62BCF11F" w14:textId="77777777" w:rsidR="00867401" w:rsidRPr="004E26E2" w:rsidRDefault="00867401" w:rsidP="00867401">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Employee should not be take on duties which only registered practitioner can carry out. </w:t>
      </w:r>
    </w:p>
    <w:p w14:paraId="057B1253" w14:textId="77777777" w:rsidR="00867401" w:rsidRPr="004E26E2" w:rsidRDefault="00867401" w:rsidP="00867401">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Understand professional and ethical standards. </w:t>
      </w:r>
    </w:p>
    <w:p w14:paraId="5D7AA862" w14:textId="77777777" w:rsidR="00867401" w:rsidRPr="004E26E2" w:rsidRDefault="00867401" w:rsidP="00867401">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Has scope towards necessary training facilities. </w:t>
      </w:r>
    </w:p>
    <w:p w14:paraId="459A9437" w14:textId="77777777" w:rsidR="00867401" w:rsidRPr="004E26E2" w:rsidRDefault="00867401" w:rsidP="00867401">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Insurance and liability is available to support workers (CSP., 2019).</w:t>
      </w:r>
    </w:p>
    <w:p w14:paraId="7BDE134E" w14:textId="77777777" w:rsidR="00867401" w:rsidRDefault="00867401" w:rsidP="00A6687D">
      <w:pPr>
        <w:spacing w:line="360" w:lineRule="auto"/>
        <w:jc w:val="both"/>
        <w:rPr>
          <w:rFonts w:ascii="Arial" w:eastAsia="Times New Roman" w:hAnsi="Arial" w:cs="Arial"/>
          <w:color w:val="000000" w:themeColor="text1"/>
          <w:sz w:val="22"/>
          <w:szCs w:val="22"/>
          <w:shd w:val="clear" w:color="auto" w:fill="FFFFFF"/>
        </w:rPr>
      </w:pPr>
    </w:p>
    <w:p w14:paraId="119798E4" w14:textId="0D6FE7D1" w:rsidR="00867401" w:rsidRDefault="008D4591" w:rsidP="00A6687D">
      <w:pPr>
        <w:spacing w:line="360" w:lineRule="auto"/>
        <w:jc w:val="both"/>
        <w:rPr>
          <w:rFonts w:ascii="Arial" w:eastAsia="Times New Roman" w:hAnsi="Arial" w:cs="Arial"/>
          <w:color w:val="000000" w:themeColor="text1"/>
          <w:sz w:val="22"/>
          <w:szCs w:val="22"/>
          <w:shd w:val="clear" w:color="auto" w:fill="FFFFFF"/>
        </w:rPr>
      </w:pPr>
      <w:r>
        <w:rPr>
          <w:rFonts w:ascii="Arial" w:eastAsia="Times New Roman" w:hAnsi="Arial" w:cs="Arial"/>
          <w:color w:val="000000" w:themeColor="text1"/>
          <w:sz w:val="22"/>
          <w:szCs w:val="22"/>
          <w:shd w:val="clear" w:color="auto" w:fill="FFFFFF"/>
        </w:rPr>
        <w:t xml:space="preserve">To deal with the situation, the most effective instrument here is Fishbone analysis which will </w:t>
      </w:r>
    </w:p>
    <w:p w14:paraId="55FCB711" w14:textId="28854352" w:rsidR="007A3EB0" w:rsidRPr="006D4964" w:rsidRDefault="007A3EB0" w:rsidP="006D4964">
      <w:pPr>
        <w:spacing w:line="360" w:lineRule="auto"/>
        <w:jc w:val="both"/>
        <w:rPr>
          <w:rFonts w:ascii="Arial" w:eastAsia="Times New Roman" w:hAnsi="Arial" w:cs="Arial"/>
          <w:color w:val="000000" w:themeColor="text1"/>
          <w:sz w:val="22"/>
          <w:szCs w:val="22"/>
          <w:shd w:val="clear" w:color="auto" w:fill="FFFFFF"/>
        </w:rPr>
      </w:pPr>
      <w:r>
        <w:rPr>
          <w:rFonts w:ascii="Arial" w:eastAsia="Times New Roman" w:hAnsi="Arial" w:cs="Arial"/>
          <w:color w:val="000000" w:themeColor="text1"/>
          <w:sz w:val="22"/>
          <w:szCs w:val="22"/>
          <w:shd w:val="clear" w:color="auto" w:fill="FFFFFF"/>
        </w:rPr>
        <w:t>f</w:t>
      </w:r>
      <w:r w:rsidR="008D4591">
        <w:rPr>
          <w:rFonts w:ascii="Arial" w:eastAsia="Times New Roman" w:hAnsi="Arial" w:cs="Arial"/>
          <w:color w:val="000000" w:themeColor="text1"/>
          <w:sz w:val="22"/>
          <w:szCs w:val="22"/>
          <w:shd w:val="clear" w:color="auto" w:fill="FFFFFF"/>
        </w:rPr>
        <w:t xml:space="preserve">irst identify the problems and potential root cause, </w:t>
      </w:r>
      <w:r>
        <w:rPr>
          <w:rFonts w:ascii="Arial" w:eastAsia="Times New Roman" w:hAnsi="Arial" w:cs="Arial"/>
          <w:color w:val="000000" w:themeColor="text1"/>
          <w:sz w:val="22"/>
          <w:szCs w:val="22"/>
          <w:shd w:val="clear" w:color="auto" w:fill="FFFFFF"/>
        </w:rPr>
        <w:t xml:space="preserve">next step is factor that is creating problems in terms of people, method, equipment and environment. After putting all the problems and identify the root causes and sub causes diagram need to be analyzed. Upon </w:t>
      </w:r>
      <w:r w:rsidR="00C9701B">
        <w:rPr>
          <w:rFonts w:ascii="Arial" w:eastAsia="Times New Roman" w:hAnsi="Arial" w:cs="Arial"/>
          <w:color w:val="000000" w:themeColor="text1"/>
          <w:sz w:val="22"/>
          <w:szCs w:val="22"/>
          <w:shd w:val="clear" w:color="auto" w:fill="FFFFFF"/>
        </w:rPr>
        <w:t xml:space="preserve">successfully sorting out the problem </w:t>
      </w:r>
      <w:r w:rsidR="00885EFF">
        <w:rPr>
          <w:rFonts w:ascii="Arial" w:eastAsia="Times New Roman" w:hAnsi="Arial" w:cs="Arial"/>
          <w:color w:val="000000" w:themeColor="text1"/>
          <w:sz w:val="22"/>
          <w:szCs w:val="22"/>
          <w:shd w:val="clear" w:color="auto" w:fill="FFFFFF"/>
        </w:rPr>
        <w:t>better solution can be ensured (</w:t>
      </w:r>
      <w:r w:rsidR="00885EFF" w:rsidRPr="00885EFF">
        <w:rPr>
          <w:rFonts w:ascii="Arial" w:eastAsia="Times New Roman" w:hAnsi="Arial" w:cs="Arial"/>
          <w:color w:val="000000" w:themeColor="text1"/>
          <w:sz w:val="22"/>
          <w:szCs w:val="22"/>
          <w:shd w:val="clear" w:color="auto" w:fill="FFFFFF"/>
        </w:rPr>
        <w:t>qi.elft.nhs.uk</w:t>
      </w:r>
      <w:r w:rsidR="00885EFF">
        <w:rPr>
          <w:rFonts w:ascii="Arial" w:eastAsia="Times New Roman" w:hAnsi="Arial" w:cs="Arial"/>
          <w:color w:val="000000" w:themeColor="text1"/>
          <w:sz w:val="22"/>
          <w:szCs w:val="22"/>
          <w:shd w:val="clear" w:color="auto" w:fill="FFFFFF"/>
        </w:rPr>
        <w:t xml:space="preserve">., 2021). </w:t>
      </w:r>
    </w:p>
    <w:p w14:paraId="5B07EAC1" w14:textId="77777777" w:rsidR="007A3EB0" w:rsidRPr="00CC79ED" w:rsidRDefault="007A3EB0" w:rsidP="003E0CE7">
      <w:pPr>
        <w:rPr>
          <w:rFonts w:ascii="Arial" w:eastAsia="Times New Roman" w:hAnsi="Arial" w:cs="Arial"/>
          <w:b/>
          <w:color w:val="202020"/>
          <w:sz w:val="22"/>
          <w:szCs w:val="22"/>
          <w:shd w:val="clear" w:color="auto" w:fill="FFFFFF"/>
        </w:rPr>
      </w:pPr>
    </w:p>
    <w:p w14:paraId="2FE9FCC3" w14:textId="7FDB60A3" w:rsidR="0063524E" w:rsidRDefault="00CC79ED" w:rsidP="006D4964">
      <w:pPr>
        <w:pStyle w:val="Heading2"/>
        <w:rPr>
          <w:rFonts w:eastAsia="Times New Roman"/>
          <w:shd w:val="clear" w:color="auto" w:fill="FFFFFF"/>
        </w:rPr>
      </w:pPr>
      <w:bookmarkStart w:id="4" w:name="_Toc71318284"/>
      <w:r w:rsidRPr="00CC79ED">
        <w:rPr>
          <w:rFonts w:eastAsia="Times New Roman"/>
          <w:shd w:val="clear" w:color="auto" w:fill="FFFFFF"/>
        </w:rPr>
        <w:t xml:space="preserve">2.3 </w:t>
      </w:r>
      <w:r w:rsidR="006D4964">
        <w:rPr>
          <w:rFonts w:eastAsia="Times New Roman"/>
          <w:shd w:val="clear" w:color="auto" w:fill="FFFFFF"/>
        </w:rPr>
        <w:t>Fishbone Analysis</w:t>
      </w:r>
      <w:bookmarkEnd w:id="4"/>
    </w:p>
    <w:p w14:paraId="0149F0FE" w14:textId="77777777" w:rsidR="006D4964" w:rsidRPr="006D4964" w:rsidRDefault="006D4964" w:rsidP="006D4964"/>
    <w:p w14:paraId="29B09FC2" w14:textId="77777777" w:rsidR="00767752" w:rsidRPr="00A6687D" w:rsidRDefault="00767752" w:rsidP="0063524E">
      <w:pPr>
        <w:rPr>
          <w:rFonts w:ascii="Arial" w:eastAsia="Times New Roman" w:hAnsi="Arial" w:cs="Arial"/>
          <w:sz w:val="22"/>
          <w:szCs w:val="22"/>
        </w:rPr>
      </w:pPr>
    </w:p>
    <w:p w14:paraId="68416E29" w14:textId="763D1D58" w:rsidR="00CC79ED" w:rsidRDefault="00CC79ED" w:rsidP="00767752">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Fishbone diagram also known as (Cause and Effect) diagram is an effective tool </w:t>
      </w:r>
      <w:r w:rsidR="00473EC5">
        <w:rPr>
          <w:rFonts w:ascii="Arial" w:hAnsi="Arial" w:cs="Arial"/>
          <w:sz w:val="22"/>
          <w:szCs w:val="22"/>
          <w:lang w:val="en-GB"/>
        </w:rPr>
        <w:t>that can turn nursing home team to concentrate on the problem instead of numerous interest of the team members. It would also allow team members to focus on the root causes as well as help use collective knowledge regarding</w:t>
      </w:r>
      <w:r w:rsidR="00885EFF">
        <w:rPr>
          <w:rFonts w:ascii="Arial" w:hAnsi="Arial" w:cs="Arial"/>
          <w:sz w:val="22"/>
          <w:szCs w:val="22"/>
          <w:lang w:val="en-GB"/>
        </w:rPr>
        <w:t xml:space="preserve"> the problem (Ishikawa., 1990). </w:t>
      </w:r>
    </w:p>
    <w:p w14:paraId="5241BA53" w14:textId="77777777" w:rsidR="00473EC5" w:rsidRDefault="00473EC5" w:rsidP="00767752">
      <w:pPr>
        <w:tabs>
          <w:tab w:val="left" w:pos="2440"/>
        </w:tabs>
        <w:spacing w:line="360" w:lineRule="auto"/>
        <w:jc w:val="both"/>
        <w:rPr>
          <w:rFonts w:ascii="Arial" w:hAnsi="Arial" w:cs="Arial"/>
          <w:sz w:val="22"/>
          <w:szCs w:val="22"/>
          <w:lang w:val="en-GB"/>
        </w:rPr>
      </w:pPr>
    </w:p>
    <w:p w14:paraId="3E95EFC6" w14:textId="09C02675" w:rsidR="00473EC5" w:rsidRDefault="00473EC5" w:rsidP="00767752">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First stage of the diagram is to identify the problem; </w:t>
      </w:r>
    </w:p>
    <w:p w14:paraId="28CE347B" w14:textId="0E4B327E" w:rsidR="00473EC5" w:rsidRDefault="00473EC5" w:rsidP="00767752">
      <w:pPr>
        <w:tabs>
          <w:tab w:val="left" w:pos="2440"/>
        </w:tabs>
        <w:spacing w:line="360" w:lineRule="auto"/>
        <w:jc w:val="both"/>
        <w:rPr>
          <w:rFonts w:ascii="Arial" w:hAnsi="Arial" w:cs="Arial"/>
          <w:sz w:val="22"/>
          <w:szCs w:val="22"/>
          <w:lang w:val="en-GB"/>
        </w:rPr>
      </w:pPr>
    </w:p>
    <w:p w14:paraId="2B900CD4" w14:textId="75DCBEA6" w:rsidR="00473EC5" w:rsidRDefault="00473EC5" w:rsidP="00767752">
      <w:pPr>
        <w:tabs>
          <w:tab w:val="left" w:pos="2440"/>
        </w:tabs>
        <w:spacing w:line="360" w:lineRule="auto"/>
        <w:jc w:val="both"/>
        <w:rPr>
          <w:rFonts w:ascii="Arial" w:hAnsi="Arial" w:cs="Arial"/>
          <w:sz w:val="22"/>
          <w:szCs w:val="22"/>
          <w:lang w:val="en-GB"/>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3D6C6817" wp14:editId="24C48AFD">
                <wp:simplePos x="0" y="0"/>
                <wp:positionH relativeFrom="column">
                  <wp:posOffset>3939540</wp:posOffset>
                </wp:positionH>
                <wp:positionV relativeFrom="paragraph">
                  <wp:posOffset>111760</wp:posOffset>
                </wp:positionV>
                <wp:extent cx="1826260" cy="571500"/>
                <wp:effectExtent l="0" t="0" r="27940" b="38100"/>
                <wp:wrapThrough wrapText="bothSides">
                  <wp:wrapPolygon edited="0">
                    <wp:start x="0" y="0"/>
                    <wp:lineTo x="0" y="22080"/>
                    <wp:lineTo x="21630" y="22080"/>
                    <wp:lineTo x="21630" y="0"/>
                    <wp:lineTo x="0" y="0"/>
                  </wp:wrapPolygon>
                </wp:wrapThrough>
                <wp:docPr id="2" name="Frame 2"/>
                <wp:cNvGraphicFramePr/>
                <a:graphic xmlns:a="http://schemas.openxmlformats.org/drawingml/2006/main">
                  <a:graphicData uri="http://schemas.microsoft.com/office/word/2010/wordprocessingShape">
                    <wps:wsp>
                      <wps:cNvSpPr/>
                      <wps:spPr>
                        <a:xfrm>
                          <a:off x="0" y="0"/>
                          <a:ext cx="1826260" cy="571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A142D8" w14:textId="6F357CAB" w:rsidR="00E63863" w:rsidRPr="00473EC5" w:rsidRDefault="00E63863" w:rsidP="00473EC5">
                            <w:pPr>
                              <w:rPr>
                                <w:color w:val="000000" w:themeColor="text1"/>
                                <w:lang w:val="en-GB"/>
                              </w:rPr>
                            </w:pPr>
                            <w:r>
                              <w:rPr>
                                <w:color w:val="000000" w:themeColor="text1"/>
                                <w:lang w:val="en-GB"/>
                              </w:rPr>
                              <w:t xml:space="preserve">   Poor communication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mv="urn:schemas-microsoft-com:mac:vml" xmlns:mo="http://schemas.microsoft.com/office/mac/office/2008/main">
            <w:pict>
              <v:shape w14:anchorId="3D6C6817" id="Frame 2" o:spid="_x0000_s1026" style="position:absolute;left:0;text-align:left;margin-left:310.2pt;margin-top:8.8pt;width:143.8pt;height:4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826260,571500" o:spt="1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" adj="-11796480,,5400" path="m0,0l1826260,,1826260,571500,,571500,,0xm71438,71438l71438,500063,1754823,500063,1754823,71438,71438,71438xe" fillcolor="#4472c4 [3204]" strokecolor="#1f3763 [1604]" strokeweight="1pt">
                <v:stroke joinstyle="miter"/>
                <v:formulas/>
                <v:path arrowok="t" o:connecttype="custom" o:connectlocs="0,0;1826260,0;1826260,571500;0,571500;0,0;71438,71438;71438,500063;1754823,500063;1754823,71438;71438,71438" o:connectangles="0,0,0,0,0,0,0,0,0,0" textboxrect="0,0,1826260,571500"/>
                <v:textbox>
                  <w:txbxContent>
                    <w:p w14:paraId="70A142D8" w14:textId="6F357CAB" w:rsidR="00E63863" w:rsidRPr="00473EC5" w:rsidRDefault="00E63863" w:rsidP="00473EC5">
                      <w:pPr>
                        <w:rPr>
                          <w:color w:val="000000" w:themeColor="text1"/>
                          <w:lang w:val="en-GB"/>
                        </w:rPr>
                      </w:pPr>
                      <w:r>
                        <w:rPr>
                          <w:color w:val="000000" w:themeColor="text1"/>
                          <w:lang w:val="en-GB"/>
                        </w:rPr>
                        <w:t xml:space="preserve">   Poor communication </w:t>
                      </w:r>
                    </w:p>
                  </w:txbxContent>
                </v:textbox>
                <w10:wrap type="through"/>
              </v:shape>
            </w:pict>
          </mc:Fallback>
        </mc:AlternateContent>
      </w:r>
      <w:r>
        <w:rPr>
          <w:rFonts w:ascii="Arial" w:hAnsi="Arial" w:cs="Arial"/>
          <w:noProof/>
          <w:sz w:val="22"/>
          <w:szCs w:val="22"/>
        </w:rPr>
        <mc:AlternateContent>
          <mc:Choice Requires="wps">
            <w:drawing>
              <wp:anchor distT="0" distB="0" distL="114300" distR="114300" simplePos="0" relativeHeight="251659264" behindDoc="0" locked="0" layoutInCell="1" allowOverlap="1" wp14:anchorId="65B069A3" wp14:editId="5719EFBF">
                <wp:simplePos x="0" y="0"/>
                <wp:positionH relativeFrom="column">
                  <wp:posOffset>165735</wp:posOffset>
                </wp:positionH>
                <wp:positionV relativeFrom="paragraph">
                  <wp:posOffset>231140</wp:posOffset>
                </wp:positionV>
                <wp:extent cx="3543300" cy="228600"/>
                <wp:effectExtent l="25400" t="25400" r="38100" b="50800"/>
                <wp:wrapThrough wrapText="bothSides">
                  <wp:wrapPolygon edited="0">
                    <wp:start x="20439" y="-2400"/>
                    <wp:lineTo x="-155" y="0"/>
                    <wp:lineTo x="-155" y="16800"/>
                    <wp:lineTo x="20439" y="24000"/>
                    <wp:lineTo x="21523" y="24000"/>
                    <wp:lineTo x="21677" y="19200"/>
                    <wp:lineTo x="21677" y="4800"/>
                    <wp:lineTo x="21523" y="-2400"/>
                    <wp:lineTo x="20439" y="-2400"/>
                  </wp:wrapPolygon>
                </wp:wrapThrough>
                <wp:docPr id="1" name="Notched Right Arrow 1"/>
                <wp:cNvGraphicFramePr/>
                <a:graphic xmlns:a="http://schemas.openxmlformats.org/drawingml/2006/main">
                  <a:graphicData uri="http://schemas.microsoft.com/office/word/2010/wordprocessingShape">
                    <wps:wsp>
                      <wps:cNvSpPr/>
                      <wps:spPr>
                        <a:xfrm>
                          <a:off x="0" y="0"/>
                          <a:ext cx="3543300" cy="228600"/>
                        </a:xfrm>
                        <a:prstGeom prst="notch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mv="urn:schemas-microsoft-com:mac:vml" xmlns:mo="http://schemas.microsoft.com/office/mac/office/2008/main">
            <w:pict>
              <v:shapetype w14:anchorId="6A0C1B3F" id="_x0000_t94" coordsize="21600,21600" o:spt="94" adj="16200,5400" path="m@0,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Notched Right Arrow 1" o:spid="_x0000_s1026" type="#_x0000_t94" style="position:absolute;margin-left:13.05pt;margin-top:18.2pt;width:279pt;height:1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" adj="20903" fillcolor="#4472c4 [3204]" strokecolor="#1f3763 [1604]" strokeweight="1pt">
                <w10:wrap type="through"/>
              </v:shape>
            </w:pict>
          </mc:Fallback>
        </mc:AlternateContent>
      </w:r>
    </w:p>
    <w:p w14:paraId="5048EEF1" w14:textId="77777777" w:rsidR="00473EC5" w:rsidRDefault="00473EC5" w:rsidP="00767752">
      <w:pPr>
        <w:tabs>
          <w:tab w:val="left" w:pos="2440"/>
        </w:tabs>
        <w:spacing w:line="360" w:lineRule="auto"/>
        <w:jc w:val="both"/>
        <w:rPr>
          <w:rFonts w:ascii="Arial" w:hAnsi="Arial" w:cs="Arial"/>
          <w:sz w:val="22"/>
          <w:szCs w:val="22"/>
          <w:lang w:val="en-GB"/>
        </w:rPr>
      </w:pPr>
    </w:p>
    <w:p w14:paraId="5B76C794" w14:textId="77777777" w:rsidR="00473EC5" w:rsidRDefault="00473EC5" w:rsidP="00767752">
      <w:pPr>
        <w:tabs>
          <w:tab w:val="left" w:pos="2440"/>
        </w:tabs>
        <w:spacing w:line="360" w:lineRule="auto"/>
        <w:jc w:val="both"/>
        <w:rPr>
          <w:rFonts w:ascii="Arial" w:hAnsi="Arial" w:cs="Arial"/>
          <w:sz w:val="22"/>
          <w:szCs w:val="22"/>
          <w:lang w:val="en-GB"/>
        </w:rPr>
      </w:pPr>
    </w:p>
    <w:p w14:paraId="494C17FB" w14:textId="0741D2A1" w:rsidR="00767752" w:rsidRDefault="00473EC5" w:rsidP="00767752">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The next stage is to identify the major aspects of the problems such as method, environments, people, equipment’s. </w:t>
      </w:r>
    </w:p>
    <w:p w14:paraId="5F459A52" w14:textId="77777777" w:rsidR="00473EC5" w:rsidRDefault="00473EC5" w:rsidP="00767752">
      <w:pPr>
        <w:tabs>
          <w:tab w:val="left" w:pos="2440"/>
        </w:tabs>
        <w:spacing w:line="360" w:lineRule="auto"/>
        <w:jc w:val="both"/>
        <w:rPr>
          <w:rFonts w:ascii="Arial" w:hAnsi="Arial" w:cs="Arial"/>
          <w:sz w:val="22"/>
          <w:szCs w:val="22"/>
          <w:lang w:val="en-GB"/>
        </w:rPr>
      </w:pPr>
    </w:p>
    <w:p w14:paraId="0C3E1661" w14:textId="77777777" w:rsidR="00473EC5" w:rsidRDefault="00473EC5" w:rsidP="00767752">
      <w:pPr>
        <w:tabs>
          <w:tab w:val="left" w:pos="2440"/>
        </w:tabs>
        <w:spacing w:line="360" w:lineRule="auto"/>
        <w:jc w:val="both"/>
        <w:rPr>
          <w:rFonts w:ascii="Arial" w:hAnsi="Arial" w:cs="Arial"/>
          <w:sz w:val="22"/>
          <w:szCs w:val="22"/>
          <w:lang w:val="en-GB"/>
        </w:rPr>
      </w:pPr>
    </w:p>
    <w:p w14:paraId="44ED51DE" w14:textId="75085115" w:rsidR="00473EC5" w:rsidRDefault="00473EC5" w:rsidP="00767752">
      <w:pPr>
        <w:tabs>
          <w:tab w:val="left" w:pos="2440"/>
        </w:tabs>
        <w:spacing w:line="360" w:lineRule="auto"/>
        <w:jc w:val="both"/>
        <w:rPr>
          <w:rFonts w:ascii="Arial" w:hAnsi="Arial" w:cs="Arial"/>
          <w:sz w:val="22"/>
          <w:szCs w:val="22"/>
          <w:lang w:val="en-GB"/>
        </w:rPr>
      </w:pPr>
      <w:r>
        <w:rPr>
          <w:rFonts w:ascii="Arial" w:hAnsi="Arial" w:cs="Arial"/>
          <w:noProof/>
          <w:sz w:val="22"/>
          <w:szCs w:val="22"/>
        </w:rPr>
        <mc:AlternateContent>
          <mc:Choice Requires="wps">
            <w:drawing>
              <wp:anchor distT="0" distB="0" distL="114300" distR="114300" simplePos="0" relativeHeight="251667456" behindDoc="0" locked="0" layoutInCell="1" allowOverlap="1" wp14:anchorId="082B0AE4" wp14:editId="03A29DD2">
                <wp:simplePos x="0" y="0"/>
                <wp:positionH relativeFrom="column">
                  <wp:posOffset>1992630</wp:posOffset>
                </wp:positionH>
                <wp:positionV relativeFrom="paragraph">
                  <wp:posOffset>170180</wp:posOffset>
                </wp:positionV>
                <wp:extent cx="1485900" cy="571500"/>
                <wp:effectExtent l="0" t="0" r="38100" b="38100"/>
                <wp:wrapThrough wrapText="bothSides">
                  <wp:wrapPolygon edited="0">
                    <wp:start x="0" y="0"/>
                    <wp:lineTo x="0" y="22080"/>
                    <wp:lineTo x="21785" y="22080"/>
                    <wp:lineTo x="21785" y="0"/>
                    <wp:lineTo x="0" y="0"/>
                  </wp:wrapPolygon>
                </wp:wrapThrough>
                <wp:docPr id="10" name="Frame 10"/>
                <wp:cNvGraphicFramePr/>
                <a:graphic xmlns:a="http://schemas.openxmlformats.org/drawingml/2006/main">
                  <a:graphicData uri="http://schemas.microsoft.com/office/word/2010/wordprocessingShape">
                    <wps:wsp>
                      <wps:cNvSpPr/>
                      <wps:spPr>
                        <a:xfrm>
                          <a:off x="0" y="0"/>
                          <a:ext cx="1485900" cy="571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CDC8F1" w14:textId="108D33B8" w:rsidR="00E63863" w:rsidRPr="00473EC5" w:rsidRDefault="00E63863" w:rsidP="00473EC5">
                            <w:pPr>
                              <w:jc w:val="center"/>
                              <w:rPr>
                                <w:color w:val="000000" w:themeColor="text1"/>
                                <w:lang w:val="en-GB"/>
                              </w:rPr>
                            </w:pPr>
                            <w:r>
                              <w:rPr>
                                <w:color w:val="000000" w:themeColor="text1"/>
                                <w:lang w:val="en-GB"/>
                              </w:rPr>
                              <w:t xml:space="preserve">Methods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mv="urn:schemas-microsoft-com:mac:vml" xmlns:mo="http://schemas.microsoft.com/office/mac/office/2008/main">
            <w:pict>
              <v:shape w14:anchorId="082B0AE4" id="Frame 10" o:spid="_x0000_s1027" style="position:absolute;left:0;text-align:left;margin-left:156.9pt;margin-top:13.4pt;width:117pt;height:45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1485900,571500" o:spt="1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" adj="-11796480,,5400" path="m0,0l1485900,,1485900,571500,,571500,,0xm71438,71438l71438,500063,1414463,500063,1414463,71438,71438,71438xe" fillcolor="#4472c4 [3204]" strokecolor="#1f3763 [1604]" strokeweight="1pt">
                <v:stroke joinstyle="miter"/>
                <v:formulas/>
                <v:path arrowok="t" o:connecttype="custom" o:connectlocs="0,0;1485900,0;1485900,571500;0,571500;0,0;71438,71438;71438,500063;1414463,500063;1414463,71438;71438,71438" o:connectangles="0,0,0,0,0,0,0,0,0,0" textboxrect="0,0,1485900,571500"/>
                <v:textbox>
                  <w:txbxContent>
                    <w:p w14:paraId="3ACDC8F1" w14:textId="108D33B8" w:rsidR="00E63863" w:rsidRPr="00473EC5" w:rsidRDefault="00E63863" w:rsidP="00473EC5">
                      <w:pPr>
                        <w:jc w:val="center"/>
                        <w:rPr>
                          <w:color w:val="000000" w:themeColor="text1"/>
                          <w:lang w:val="en-GB"/>
                        </w:rPr>
                      </w:pPr>
                      <w:r>
                        <w:rPr>
                          <w:color w:val="000000" w:themeColor="text1"/>
                          <w:lang w:val="en-GB"/>
                        </w:rPr>
                        <w:t xml:space="preserve">Methods </w:t>
                      </w:r>
                    </w:p>
                  </w:txbxContent>
                </v:textbox>
                <w10:wrap type="through"/>
              </v:shape>
            </w:pict>
          </mc:Fallback>
        </mc:AlternateContent>
      </w:r>
      <w:r>
        <w:rPr>
          <w:rFonts w:ascii="Arial" w:hAnsi="Arial" w:cs="Arial"/>
          <w:noProof/>
          <w:sz w:val="22"/>
          <w:szCs w:val="22"/>
        </w:rPr>
        <mc:AlternateContent>
          <mc:Choice Requires="wps">
            <w:drawing>
              <wp:anchor distT="0" distB="0" distL="114300" distR="114300" simplePos="0" relativeHeight="251665408" behindDoc="0" locked="0" layoutInCell="1" allowOverlap="1" wp14:anchorId="26EA7684" wp14:editId="60EAF1C5">
                <wp:simplePos x="0" y="0"/>
                <wp:positionH relativeFrom="column">
                  <wp:posOffset>165735</wp:posOffset>
                </wp:positionH>
                <wp:positionV relativeFrom="paragraph">
                  <wp:posOffset>166370</wp:posOffset>
                </wp:positionV>
                <wp:extent cx="1485900" cy="571500"/>
                <wp:effectExtent l="0" t="0" r="38100" b="38100"/>
                <wp:wrapThrough wrapText="bothSides">
                  <wp:wrapPolygon edited="0">
                    <wp:start x="0" y="0"/>
                    <wp:lineTo x="0" y="22080"/>
                    <wp:lineTo x="21785" y="22080"/>
                    <wp:lineTo x="21785" y="0"/>
                    <wp:lineTo x="0" y="0"/>
                  </wp:wrapPolygon>
                </wp:wrapThrough>
                <wp:docPr id="5" name="Frame 5"/>
                <wp:cNvGraphicFramePr/>
                <a:graphic xmlns:a="http://schemas.openxmlformats.org/drawingml/2006/main">
                  <a:graphicData uri="http://schemas.microsoft.com/office/word/2010/wordprocessingShape">
                    <wps:wsp>
                      <wps:cNvSpPr/>
                      <wps:spPr>
                        <a:xfrm>
                          <a:off x="0" y="0"/>
                          <a:ext cx="1485900" cy="571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A82D9F" w14:textId="6ED92AFD" w:rsidR="00E63863" w:rsidRPr="00473EC5" w:rsidRDefault="00E63863" w:rsidP="00473EC5">
                            <w:pPr>
                              <w:rPr>
                                <w:color w:val="000000" w:themeColor="text1"/>
                                <w:lang w:val="en-GB"/>
                              </w:rPr>
                            </w:pPr>
                            <w:r>
                              <w:rPr>
                                <w:color w:val="000000" w:themeColor="text1"/>
                                <w:lang w:val="en-GB"/>
                              </w:rPr>
                              <w:t xml:space="preserve">    Environment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mv="urn:schemas-microsoft-com:mac:vml" xmlns:mo="http://schemas.microsoft.com/office/mac/office/2008/main">
            <w:pict>
              <v:shape w14:anchorId="26EA7684" id="Frame 5" o:spid="_x0000_s1028" style="position:absolute;left:0;text-align:left;margin-left:13.05pt;margin-top:13.1pt;width:117pt;height:45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1485900,571500" o:spt="1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" adj="-11796480,,5400" path="m0,0l1485900,,1485900,571500,,571500,,0xm71438,71438l71438,500063,1414463,500063,1414463,71438,71438,71438xe" fillcolor="#4472c4 [3204]" strokecolor="#1f3763 [1604]" strokeweight="1pt">
                <v:stroke joinstyle="miter"/>
                <v:formulas/>
                <v:path arrowok="t" o:connecttype="custom" o:connectlocs="0,0;1485900,0;1485900,571500;0,571500;0,0;71438,71438;71438,500063;1414463,500063;1414463,71438;71438,71438" o:connectangles="0,0,0,0,0,0,0,0,0,0" textboxrect="0,0,1485900,571500"/>
                <v:textbox>
                  <w:txbxContent>
                    <w:p w14:paraId="3AA82D9F" w14:textId="6ED92AFD" w:rsidR="00E63863" w:rsidRPr="00473EC5" w:rsidRDefault="00E63863" w:rsidP="00473EC5">
                      <w:pPr>
                        <w:rPr>
                          <w:color w:val="000000" w:themeColor="text1"/>
                          <w:lang w:val="en-GB"/>
                        </w:rPr>
                      </w:pPr>
                      <w:r>
                        <w:rPr>
                          <w:color w:val="000000" w:themeColor="text1"/>
                          <w:lang w:val="en-GB"/>
                        </w:rPr>
                        <w:t xml:space="preserve">    Environment </w:t>
                      </w:r>
                    </w:p>
                  </w:txbxContent>
                </v:textbox>
                <w10:wrap type="through"/>
              </v:shape>
            </w:pict>
          </mc:Fallback>
        </mc:AlternateContent>
      </w:r>
    </w:p>
    <w:p w14:paraId="5F6A8830" w14:textId="6395631E" w:rsidR="00473EC5" w:rsidRDefault="00473EC5" w:rsidP="00767752">
      <w:pPr>
        <w:tabs>
          <w:tab w:val="left" w:pos="2440"/>
        </w:tabs>
        <w:spacing w:line="360" w:lineRule="auto"/>
        <w:jc w:val="both"/>
        <w:rPr>
          <w:rFonts w:ascii="Arial" w:hAnsi="Arial" w:cs="Arial"/>
          <w:sz w:val="22"/>
          <w:szCs w:val="22"/>
          <w:lang w:val="en-GB"/>
        </w:rPr>
      </w:pPr>
    </w:p>
    <w:p w14:paraId="14F791C6" w14:textId="2657CF24" w:rsidR="00473EC5" w:rsidRDefault="00473EC5" w:rsidP="00767752">
      <w:pPr>
        <w:tabs>
          <w:tab w:val="left" w:pos="2440"/>
        </w:tabs>
        <w:spacing w:line="360" w:lineRule="auto"/>
        <w:jc w:val="both"/>
        <w:rPr>
          <w:rFonts w:ascii="Arial" w:hAnsi="Arial" w:cs="Arial"/>
          <w:sz w:val="22"/>
          <w:szCs w:val="22"/>
          <w:lang w:val="en-GB"/>
        </w:rPr>
      </w:pPr>
    </w:p>
    <w:p w14:paraId="5FEADDA3" w14:textId="11B24F27" w:rsidR="00767752" w:rsidRPr="00A6687D" w:rsidRDefault="00EB24B1" w:rsidP="00767752">
      <w:pPr>
        <w:tabs>
          <w:tab w:val="left" w:pos="2440"/>
        </w:tabs>
        <w:spacing w:line="360" w:lineRule="auto"/>
        <w:jc w:val="both"/>
        <w:rPr>
          <w:rFonts w:ascii="Arial" w:hAnsi="Arial" w:cs="Arial"/>
          <w:sz w:val="22"/>
          <w:szCs w:val="22"/>
          <w:lang w:val="en-GB"/>
        </w:rPr>
      </w:pPr>
      <w:r>
        <w:rPr>
          <w:rFonts w:ascii="Arial" w:hAnsi="Arial" w:cs="Arial"/>
          <w:noProof/>
          <w:sz w:val="22"/>
          <w:szCs w:val="22"/>
        </w:rPr>
        <mc:AlternateContent>
          <mc:Choice Requires="wps">
            <w:drawing>
              <wp:anchor distT="0" distB="0" distL="114300" distR="114300" simplePos="0" relativeHeight="251673600" behindDoc="0" locked="0" layoutInCell="1" allowOverlap="1" wp14:anchorId="71D511EB" wp14:editId="3F9F9CEE">
                <wp:simplePos x="0" y="0"/>
                <wp:positionH relativeFrom="column">
                  <wp:posOffset>2227634</wp:posOffset>
                </wp:positionH>
                <wp:positionV relativeFrom="paragraph">
                  <wp:posOffset>16929</wp:posOffset>
                </wp:positionV>
                <wp:extent cx="909901" cy="912076"/>
                <wp:effectExtent l="0" t="0" r="81280" b="78740"/>
                <wp:wrapNone/>
                <wp:docPr id="14" name="Straight Arrow Connector 14"/>
                <wp:cNvGraphicFramePr/>
                <a:graphic xmlns:a="http://schemas.openxmlformats.org/drawingml/2006/main">
                  <a:graphicData uri="http://schemas.microsoft.com/office/word/2010/wordprocessingShape">
                    <wps:wsp>
                      <wps:cNvCnPr/>
                      <wps:spPr>
                        <a:xfrm>
                          <a:off x="0" y="0"/>
                          <a:ext cx="909901" cy="9120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type w14:anchorId="361B602D" id="_x0000_t32" coordsize="21600,21600" o:spt="32" o:oned="t" path="m0,0l21600,21600e" filled="f">
                <v:path arrowok="t" fillok="f" o:connecttype="none"/>
                <o:lock v:ext="edit" shapetype="t"/>
              </v:shapetype>
              <v:shape id="Straight Arrow Connector 14" o:spid="_x0000_s1026" type="#_x0000_t32" style="position:absolute;margin-left:175.4pt;margin-top:1.35pt;width:71.65pt;height:71.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" strokecolor="#4472c4 [3204]" strokeweight=".5pt">
                <v:stroke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72576" behindDoc="0" locked="0" layoutInCell="1" allowOverlap="1" wp14:anchorId="7D4DC4A1" wp14:editId="727A0B8F">
                <wp:simplePos x="0" y="0"/>
                <wp:positionH relativeFrom="column">
                  <wp:posOffset>622570</wp:posOffset>
                </wp:positionH>
                <wp:positionV relativeFrom="paragraph">
                  <wp:posOffset>16929</wp:posOffset>
                </wp:positionV>
                <wp:extent cx="1029065" cy="912076"/>
                <wp:effectExtent l="0" t="0" r="63500" b="78740"/>
                <wp:wrapNone/>
                <wp:docPr id="13" name="Straight Arrow Connector 13"/>
                <wp:cNvGraphicFramePr/>
                <a:graphic xmlns:a="http://schemas.openxmlformats.org/drawingml/2006/main">
                  <a:graphicData uri="http://schemas.microsoft.com/office/word/2010/wordprocessingShape">
                    <wps:wsp>
                      <wps:cNvCnPr/>
                      <wps:spPr>
                        <a:xfrm>
                          <a:off x="0" y="0"/>
                          <a:ext cx="1029065" cy="9120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3A432DE6" id="Straight Arrow Connector 13" o:spid="_x0000_s1026" type="#_x0000_t32" style="position:absolute;margin-left:49pt;margin-top:1.35pt;width:81.05pt;height:71.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" strokecolor="#4472c4 [3204]" strokeweight=".5pt">
                <v:stroke endarrow="block" joinstyle="miter"/>
              </v:shape>
            </w:pict>
          </mc:Fallback>
        </mc:AlternateContent>
      </w:r>
    </w:p>
    <w:p w14:paraId="5045B2F8" w14:textId="1C490378" w:rsidR="00767752" w:rsidRDefault="00767752" w:rsidP="00767752">
      <w:pPr>
        <w:spacing w:line="360" w:lineRule="auto"/>
        <w:jc w:val="both"/>
        <w:rPr>
          <w:rFonts w:ascii="Arial" w:eastAsia="Times New Roman" w:hAnsi="Arial" w:cs="Arial"/>
          <w:sz w:val="22"/>
          <w:szCs w:val="22"/>
        </w:rPr>
      </w:pPr>
    </w:p>
    <w:p w14:paraId="2487FA5D" w14:textId="42EB7C8F" w:rsidR="00767752" w:rsidRPr="00A6687D" w:rsidRDefault="00EB24B1" w:rsidP="00767752">
      <w:pPr>
        <w:tabs>
          <w:tab w:val="left" w:pos="2440"/>
        </w:tabs>
        <w:spacing w:line="360" w:lineRule="auto"/>
        <w:jc w:val="both"/>
        <w:rPr>
          <w:rFonts w:ascii="Arial" w:hAnsi="Arial" w:cs="Arial"/>
          <w:sz w:val="22"/>
          <w:szCs w:val="22"/>
          <w:lang w:val="en-GB"/>
        </w:rPr>
      </w:pPr>
      <w:r>
        <w:rPr>
          <w:rFonts w:ascii="Arial" w:hAnsi="Arial" w:cs="Arial"/>
          <w:noProof/>
          <w:sz w:val="22"/>
          <w:szCs w:val="22"/>
        </w:rPr>
        <mc:AlternateContent>
          <mc:Choice Requires="wps">
            <w:drawing>
              <wp:anchor distT="0" distB="0" distL="114300" distR="114300" simplePos="0" relativeHeight="251674624" behindDoc="0" locked="0" layoutInCell="1" allowOverlap="1" wp14:anchorId="390268E1" wp14:editId="5D4FAB6F">
                <wp:simplePos x="0" y="0"/>
                <wp:positionH relativeFrom="column">
                  <wp:posOffset>394335</wp:posOffset>
                </wp:positionH>
                <wp:positionV relativeFrom="paragraph">
                  <wp:posOffset>449365</wp:posOffset>
                </wp:positionV>
                <wp:extent cx="1142743" cy="1026376"/>
                <wp:effectExtent l="50800" t="0" r="26035" b="66040"/>
                <wp:wrapNone/>
                <wp:docPr id="16" name="Straight Arrow Connector 16"/>
                <wp:cNvGraphicFramePr/>
                <a:graphic xmlns:a="http://schemas.openxmlformats.org/drawingml/2006/main">
                  <a:graphicData uri="http://schemas.microsoft.com/office/word/2010/wordprocessingShape">
                    <wps:wsp>
                      <wps:cNvCnPr/>
                      <wps:spPr>
                        <a:xfrm flipH="1">
                          <a:off x="0" y="0"/>
                          <a:ext cx="1142743" cy="10263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15F413D6" id="Straight Arrow Connector 16" o:spid="_x0000_s1026" type="#_x0000_t32" style="position:absolute;margin-left:31.05pt;margin-top:35.4pt;width:90pt;height:80.8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" strokecolor="#4472c4 [3204]" strokeweight=".5pt">
                <v:stroke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76672" behindDoc="0" locked="0" layoutInCell="1" allowOverlap="1" wp14:anchorId="1C157C74" wp14:editId="5F1644BA">
                <wp:simplePos x="0" y="0"/>
                <wp:positionH relativeFrom="column">
                  <wp:posOffset>1994170</wp:posOffset>
                </wp:positionH>
                <wp:positionV relativeFrom="paragraph">
                  <wp:posOffset>447040</wp:posOffset>
                </wp:positionV>
                <wp:extent cx="1029065" cy="1028592"/>
                <wp:effectExtent l="50800" t="0" r="38100" b="64135"/>
                <wp:wrapNone/>
                <wp:docPr id="17" name="Straight Arrow Connector 17"/>
                <wp:cNvGraphicFramePr/>
                <a:graphic xmlns:a="http://schemas.openxmlformats.org/drawingml/2006/main">
                  <a:graphicData uri="http://schemas.microsoft.com/office/word/2010/wordprocessingShape">
                    <wps:wsp>
                      <wps:cNvCnPr/>
                      <wps:spPr>
                        <a:xfrm flipH="1">
                          <a:off x="0" y="0"/>
                          <a:ext cx="1029065" cy="102859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39DC5C56" id="Straight Arrow Connector 17" o:spid="_x0000_s1026" type="#_x0000_t32" style="position:absolute;margin-left:157pt;margin-top:35.2pt;width:81.05pt;height:81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" strokecolor="#4472c4 [3204]" strokeweight=".5pt">
                <v:stroke endarrow="block" joinstyle="miter"/>
              </v:shape>
            </w:pict>
          </mc:Fallback>
        </mc:AlternateContent>
      </w:r>
      <w:r w:rsidR="00473EC5">
        <w:rPr>
          <w:rFonts w:ascii="Arial" w:hAnsi="Arial" w:cs="Arial"/>
          <w:noProof/>
          <w:sz w:val="22"/>
          <w:szCs w:val="22"/>
        </w:rPr>
        <mc:AlternateContent>
          <mc:Choice Requires="wps">
            <w:drawing>
              <wp:anchor distT="0" distB="0" distL="114300" distR="114300" simplePos="0" relativeHeight="251664384" behindDoc="0" locked="0" layoutInCell="1" allowOverlap="1" wp14:anchorId="6FD36CB3" wp14:editId="1A2E2CD8">
                <wp:simplePos x="0" y="0"/>
                <wp:positionH relativeFrom="column">
                  <wp:posOffset>3939540</wp:posOffset>
                </wp:positionH>
                <wp:positionV relativeFrom="paragraph">
                  <wp:posOffset>48260</wp:posOffset>
                </wp:positionV>
                <wp:extent cx="1826260" cy="571500"/>
                <wp:effectExtent l="0" t="0" r="27940" b="38100"/>
                <wp:wrapThrough wrapText="bothSides">
                  <wp:wrapPolygon edited="0">
                    <wp:start x="0" y="0"/>
                    <wp:lineTo x="0" y="22080"/>
                    <wp:lineTo x="21630" y="22080"/>
                    <wp:lineTo x="21630" y="0"/>
                    <wp:lineTo x="0" y="0"/>
                  </wp:wrapPolygon>
                </wp:wrapThrough>
                <wp:docPr id="4" name="Frame 4"/>
                <wp:cNvGraphicFramePr/>
                <a:graphic xmlns:a="http://schemas.openxmlformats.org/drawingml/2006/main">
                  <a:graphicData uri="http://schemas.microsoft.com/office/word/2010/wordprocessingShape">
                    <wps:wsp>
                      <wps:cNvSpPr/>
                      <wps:spPr>
                        <a:xfrm>
                          <a:off x="0" y="0"/>
                          <a:ext cx="1826260" cy="571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1F1D1F" w14:textId="77777777" w:rsidR="00E63863" w:rsidRPr="00473EC5" w:rsidRDefault="00E63863" w:rsidP="00473EC5">
                            <w:pPr>
                              <w:rPr>
                                <w:color w:val="000000" w:themeColor="text1"/>
                                <w:lang w:val="en-GB"/>
                              </w:rPr>
                            </w:pPr>
                            <w:r>
                              <w:rPr>
                                <w:color w:val="000000" w:themeColor="text1"/>
                                <w:lang w:val="en-GB"/>
                              </w:rPr>
                              <w:t xml:space="preserve">   Poor communication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mv="urn:schemas-microsoft-com:mac:vml" xmlns:mo="http://schemas.microsoft.com/office/mac/office/2008/main">
            <w:pict>
              <v:shape w14:anchorId="6FD36CB3" id="Frame 4" o:spid="_x0000_s1029" style="position:absolute;left:0;text-align:left;margin-left:310.2pt;margin-top:3.8pt;width:143.8pt;height:4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826260,571500" o:spt="1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" adj="-11796480,,5400" path="m0,0l1826260,,1826260,571500,,571500,,0xm71438,71438l71438,500063,1754823,500063,1754823,71438,71438,71438xe" fillcolor="#4472c4 [3204]" strokecolor="#1f3763 [1604]" strokeweight="1pt">
                <v:stroke joinstyle="miter"/>
                <v:formulas/>
                <v:path arrowok="t" o:connecttype="custom" o:connectlocs="0,0;1826260,0;1826260,571500;0,571500;0,0;71438,71438;71438,500063;1754823,500063;1754823,71438;71438,71438" o:connectangles="0,0,0,0,0,0,0,0,0,0" textboxrect="0,0,1826260,571500"/>
                <v:textbox>
                  <w:txbxContent>
                    <w:p w14:paraId="3B1F1D1F" w14:textId="77777777" w:rsidR="00E63863" w:rsidRPr="00473EC5" w:rsidRDefault="00E63863" w:rsidP="00473EC5">
                      <w:pPr>
                        <w:rPr>
                          <w:color w:val="000000" w:themeColor="text1"/>
                          <w:lang w:val="en-GB"/>
                        </w:rPr>
                      </w:pPr>
                      <w:r>
                        <w:rPr>
                          <w:color w:val="000000" w:themeColor="text1"/>
                          <w:lang w:val="en-GB"/>
                        </w:rPr>
                        <w:t xml:space="preserve">   Poor communication </w:t>
                      </w:r>
                    </w:p>
                  </w:txbxContent>
                </v:textbox>
                <w10:wrap type="through"/>
              </v:shape>
            </w:pict>
          </mc:Fallback>
        </mc:AlternateContent>
      </w:r>
      <w:r w:rsidR="00473EC5">
        <w:rPr>
          <w:rFonts w:ascii="Arial" w:hAnsi="Arial" w:cs="Arial"/>
          <w:noProof/>
          <w:sz w:val="22"/>
          <w:szCs w:val="22"/>
        </w:rPr>
        <mc:AlternateContent>
          <mc:Choice Requires="wps">
            <w:drawing>
              <wp:anchor distT="0" distB="0" distL="114300" distR="114300" simplePos="0" relativeHeight="251662336" behindDoc="0" locked="0" layoutInCell="1" allowOverlap="1" wp14:anchorId="6A81FD09" wp14:editId="17D5269B">
                <wp:simplePos x="0" y="0"/>
                <wp:positionH relativeFrom="column">
                  <wp:posOffset>0</wp:posOffset>
                </wp:positionH>
                <wp:positionV relativeFrom="paragraph">
                  <wp:posOffset>268605</wp:posOffset>
                </wp:positionV>
                <wp:extent cx="3543300" cy="228600"/>
                <wp:effectExtent l="25400" t="25400" r="38100" b="50800"/>
                <wp:wrapThrough wrapText="bothSides">
                  <wp:wrapPolygon edited="0">
                    <wp:start x="20439" y="-2400"/>
                    <wp:lineTo x="-155" y="0"/>
                    <wp:lineTo x="-155" y="16800"/>
                    <wp:lineTo x="20439" y="24000"/>
                    <wp:lineTo x="21523" y="24000"/>
                    <wp:lineTo x="21677" y="19200"/>
                    <wp:lineTo x="21677" y="4800"/>
                    <wp:lineTo x="21523" y="-2400"/>
                    <wp:lineTo x="20439" y="-2400"/>
                  </wp:wrapPolygon>
                </wp:wrapThrough>
                <wp:docPr id="3" name="Notched Right Arrow 3"/>
                <wp:cNvGraphicFramePr/>
                <a:graphic xmlns:a="http://schemas.openxmlformats.org/drawingml/2006/main">
                  <a:graphicData uri="http://schemas.microsoft.com/office/word/2010/wordprocessingShape">
                    <wps:wsp>
                      <wps:cNvSpPr/>
                      <wps:spPr>
                        <a:xfrm>
                          <a:off x="0" y="0"/>
                          <a:ext cx="3543300" cy="228600"/>
                        </a:xfrm>
                        <a:prstGeom prst="notch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mv="urn:schemas-microsoft-com:mac:vml" xmlns:mo="http://schemas.microsoft.com/office/mac/office/2008/main">
            <w:pict>
              <v:shape w14:anchorId="6C209490" id="Notched Right Arrow 3" o:spid="_x0000_s1026" type="#_x0000_t94" style="position:absolute;margin-left:0;margin-top:21.15pt;width:279pt;height:18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" adj="20903" fillcolor="#4472c4 [3204]" strokecolor="#1f3763 [1604]" strokeweight="1pt">
                <w10:wrap type="through"/>
              </v:shape>
            </w:pict>
          </mc:Fallback>
        </mc:AlternateContent>
      </w:r>
    </w:p>
    <w:p w14:paraId="0F9C9615" w14:textId="78D6343F" w:rsidR="00767752" w:rsidRDefault="00767752" w:rsidP="00767752">
      <w:pPr>
        <w:tabs>
          <w:tab w:val="left" w:pos="2440"/>
        </w:tabs>
        <w:spacing w:line="360" w:lineRule="auto"/>
        <w:jc w:val="both"/>
        <w:rPr>
          <w:rFonts w:ascii="Arial" w:hAnsi="Arial" w:cs="Arial"/>
          <w:sz w:val="22"/>
          <w:szCs w:val="22"/>
          <w:lang w:val="en-GB"/>
        </w:rPr>
      </w:pPr>
    </w:p>
    <w:p w14:paraId="787B13DC" w14:textId="1E00D437" w:rsidR="00473EC5" w:rsidRDefault="00473EC5" w:rsidP="00767752">
      <w:pPr>
        <w:tabs>
          <w:tab w:val="left" w:pos="2440"/>
        </w:tabs>
        <w:spacing w:line="360" w:lineRule="auto"/>
        <w:jc w:val="both"/>
        <w:rPr>
          <w:rFonts w:ascii="Arial" w:hAnsi="Arial" w:cs="Arial"/>
          <w:sz w:val="22"/>
          <w:szCs w:val="22"/>
          <w:lang w:val="en-GB"/>
        </w:rPr>
      </w:pPr>
    </w:p>
    <w:p w14:paraId="608FEF4F" w14:textId="7B898B87" w:rsidR="00473EC5" w:rsidRDefault="00473EC5" w:rsidP="00767752">
      <w:pPr>
        <w:tabs>
          <w:tab w:val="left" w:pos="2440"/>
        </w:tabs>
        <w:spacing w:line="360" w:lineRule="auto"/>
        <w:jc w:val="both"/>
        <w:rPr>
          <w:rFonts w:ascii="Arial" w:hAnsi="Arial" w:cs="Arial"/>
          <w:sz w:val="22"/>
          <w:szCs w:val="22"/>
          <w:lang w:val="en-GB"/>
        </w:rPr>
      </w:pPr>
    </w:p>
    <w:p w14:paraId="0CDC8BDC" w14:textId="052893E0" w:rsidR="00473EC5" w:rsidRDefault="00473EC5" w:rsidP="00473EC5">
      <w:pPr>
        <w:tabs>
          <w:tab w:val="left" w:pos="1271"/>
        </w:tabs>
        <w:spacing w:line="360" w:lineRule="auto"/>
        <w:jc w:val="both"/>
        <w:rPr>
          <w:rFonts w:ascii="Arial" w:hAnsi="Arial" w:cs="Arial"/>
          <w:sz w:val="22"/>
          <w:szCs w:val="22"/>
          <w:lang w:val="en-GB"/>
        </w:rPr>
      </w:pPr>
      <w:r>
        <w:rPr>
          <w:rFonts w:ascii="Arial" w:hAnsi="Arial" w:cs="Arial"/>
          <w:noProof/>
          <w:sz w:val="22"/>
          <w:szCs w:val="22"/>
        </w:rPr>
        <w:lastRenderedPageBreak/>
        <mc:AlternateContent>
          <mc:Choice Requires="wps">
            <w:drawing>
              <wp:anchor distT="0" distB="0" distL="114300" distR="114300" simplePos="0" relativeHeight="251671552" behindDoc="0" locked="0" layoutInCell="1" allowOverlap="1" wp14:anchorId="2D78B1C1" wp14:editId="2C007C9E">
                <wp:simplePos x="0" y="0"/>
                <wp:positionH relativeFrom="column">
                  <wp:posOffset>1992630</wp:posOffset>
                </wp:positionH>
                <wp:positionV relativeFrom="paragraph">
                  <wp:posOffset>76835</wp:posOffset>
                </wp:positionV>
                <wp:extent cx="1485900" cy="571500"/>
                <wp:effectExtent l="0" t="0" r="38100" b="38100"/>
                <wp:wrapThrough wrapText="bothSides">
                  <wp:wrapPolygon edited="0">
                    <wp:start x="0" y="0"/>
                    <wp:lineTo x="0" y="22080"/>
                    <wp:lineTo x="21785" y="22080"/>
                    <wp:lineTo x="21785" y="0"/>
                    <wp:lineTo x="0" y="0"/>
                  </wp:wrapPolygon>
                </wp:wrapThrough>
                <wp:docPr id="12" name="Frame 12"/>
                <wp:cNvGraphicFramePr/>
                <a:graphic xmlns:a="http://schemas.openxmlformats.org/drawingml/2006/main">
                  <a:graphicData uri="http://schemas.microsoft.com/office/word/2010/wordprocessingShape">
                    <wps:wsp>
                      <wps:cNvSpPr/>
                      <wps:spPr>
                        <a:xfrm>
                          <a:off x="0" y="0"/>
                          <a:ext cx="1485900" cy="571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3BD252" w14:textId="29B9714C" w:rsidR="00E63863" w:rsidRPr="00473EC5" w:rsidRDefault="00E63863" w:rsidP="00473EC5">
                            <w:pPr>
                              <w:jc w:val="center"/>
                              <w:rPr>
                                <w:color w:val="000000" w:themeColor="text1"/>
                                <w:lang w:val="en-GB"/>
                              </w:rPr>
                            </w:pPr>
                            <w:r>
                              <w:rPr>
                                <w:color w:val="000000" w:themeColor="text1"/>
                                <w:lang w:val="en-GB"/>
                              </w:rPr>
                              <w:t xml:space="preserve">People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mv="urn:schemas-microsoft-com:mac:vml" xmlns:mo="http://schemas.microsoft.com/office/mac/office/2008/main">
            <w:pict>
              <v:shape w14:anchorId="2D78B1C1" id="Frame 12" o:spid="_x0000_s1030" style="position:absolute;left:0;text-align:left;margin-left:156.9pt;margin-top:6.05pt;width:117pt;height:45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1485900,571500" o:spt="1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" adj="-11796480,,5400" path="m0,0l1485900,,1485900,571500,,571500,,0xm71438,71438l71438,500063,1414463,500063,1414463,71438,71438,71438xe" fillcolor="#4472c4 [3204]" strokecolor="#1f3763 [1604]" strokeweight="1pt">
                <v:stroke joinstyle="miter"/>
                <v:formulas/>
                <v:path arrowok="t" o:connecttype="custom" o:connectlocs="0,0;1485900,0;1485900,571500;0,571500;0,0;71438,71438;71438,500063;1414463,500063;1414463,71438;71438,71438" o:connectangles="0,0,0,0,0,0,0,0,0,0" textboxrect="0,0,1485900,571500"/>
                <v:textbox>
                  <w:txbxContent>
                    <w:p w14:paraId="623BD252" w14:textId="29B9714C" w:rsidR="00E63863" w:rsidRPr="00473EC5" w:rsidRDefault="00E63863" w:rsidP="00473EC5">
                      <w:pPr>
                        <w:jc w:val="center"/>
                        <w:rPr>
                          <w:color w:val="000000" w:themeColor="text1"/>
                          <w:lang w:val="en-GB"/>
                        </w:rPr>
                      </w:pPr>
                      <w:r>
                        <w:rPr>
                          <w:color w:val="000000" w:themeColor="text1"/>
                          <w:lang w:val="en-GB"/>
                        </w:rPr>
                        <w:t xml:space="preserve">People </w:t>
                      </w:r>
                    </w:p>
                  </w:txbxContent>
                </v:textbox>
                <w10:wrap type="through"/>
              </v:shape>
            </w:pict>
          </mc:Fallback>
        </mc:AlternateContent>
      </w:r>
      <w:r>
        <w:rPr>
          <w:rFonts w:ascii="Arial" w:hAnsi="Arial" w:cs="Arial"/>
          <w:noProof/>
          <w:sz w:val="22"/>
          <w:szCs w:val="22"/>
        </w:rPr>
        <mc:AlternateContent>
          <mc:Choice Requires="wps">
            <w:drawing>
              <wp:anchor distT="0" distB="0" distL="114300" distR="114300" simplePos="0" relativeHeight="251669504" behindDoc="0" locked="0" layoutInCell="1" allowOverlap="1" wp14:anchorId="33344602" wp14:editId="79880096">
                <wp:simplePos x="0" y="0"/>
                <wp:positionH relativeFrom="column">
                  <wp:posOffset>53975</wp:posOffset>
                </wp:positionH>
                <wp:positionV relativeFrom="paragraph">
                  <wp:posOffset>78740</wp:posOffset>
                </wp:positionV>
                <wp:extent cx="1485900" cy="571500"/>
                <wp:effectExtent l="0" t="0" r="38100" b="38100"/>
                <wp:wrapThrough wrapText="bothSides">
                  <wp:wrapPolygon edited="0">
                    <wp:start x="0" y="0"/>
                    <wp:lineTo x="0" y="22080"/>
                    <wp:lineTo x="21785" y="22080"/>
                    <wp:lineTo x="21785" y="0"/>
                    <wp:lineTo x="0" y="0"/>
                  </wp:wrapPolygon>
                </wp:wrapThrough>
                <wp:docPr id="11" name="Frame 11"/>
                <wp:cNvGraphicFramePr/>
                <a:graphic xmlns:a="http://schemas.openxmlformats.org/drawingml/2006/main">
                  <a:graphicData uri="http://schemas.microsoft.com/office/word/2010/wordprocessingShape">
                    <wps:wsp>
                      <wps:cNvSpPr/>
                      <wps:spPr>
                        <a:xfrm>
                          <a:off x="0" y="0"/>
                          <a:ext cx="1485900" cy="571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09E44C" w14:textId="0E7615D9" w:rsidR="00E63863" w:rsidRPr="00473EC5" w:rsidRDefault="00E63863" w:rsidP="00473EC5">
                            <w:pPr>
                              <w:rPr>
                                <w:color w:val="000000" w:themeColor="text1"/>
                                <w:lang w:val="en-GB"/>
                              </w:rPr>
                            </w:pPr>
                            <w:r>
                              <w:rPr>
                                <w:color w:val="000000" w:themeColor="text1"/>
                                <w:lang w:val="en-GB"/>
                              </w:rPr>
                              <w:t xml:space="preserve">       Equipment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mv="urn:schemas-microsoft-com:mac:vml" xmlns:mo="http://schemas.microsoft.com/office/mac/office/2008/main">
            <w:pict>
              <v:shape w14:anchorId="33344602" id="Frame 11" o:spid="_x0000_s1031" style="position:absolute;left:0;text-align:left;margin-left:4.25pt;margin-top:6.2pt;width:117pt;height:45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1485900,571500" o:spt="1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" adj="-11796480,,5400" path="m0,0l1485900,,1485900,571500,,571500,,0xm71438,71438l71438,500063,1414463,500063,1414463,71438,71438,71438xe" fillcolor="#4472c4 [3204]" strokecolor="#1f3763 [1604]" strokeweight="1pt">
                <v:stroke joinstyle="miter"/>
                <v:formulas/>
                <v:path arrowok="t" o:connecttype="custom" o:connectlocs="0,0;1485900,0;1485900,571500;0,571500;0,0;71438,71438;71438,500063;1414463,500063;1414463,71438;71438,71438" o:connectangles="0,0,0,0,0,0,0,0,0,0" textboxrect="0,0,1485900,571500"/>
                <v:textbox>
                  <w:txbxContent>
                    <w:p w14:paraId="3F09E44C" w14:textId="0E7615D9" w:rsidR="00E63863" w:rsidRPr="00473EC5" w:rsidRDefault="00E63863" w:rsidP="00473EC5">
                      <w:pPr>
                        <w:rPr>
                          <w:color w:val="000000" w:themeColor="text1"/>
                          <w:lang w:val="en-GB"/>
                        </w:rPr>
                      </w:pPr>
                      <w:r>
                        <w:rPr>
                          <w:color w:val="000000" w:themeColor="text1"/>
                          <w:lang w:val="en-GB"/>
                        </w:rPr>
                        <w:t xml:space="preserve">       Equipment </w:t>
                      </w:r>
                    </w:p>
                  </w:txbxContent>
                </v:textbox>
                <w10:wrap type="through"/>
              </v:shape>
            </w:pict>
          </mc:Fallback>
        </mc:AlternateContent>
      </w:r>
      <w:r>
        <w:rPr>
          <w:rFonts w:ascii="Arial" w:hAnsi="Arial" w:cs="Arial"/>
          <w:sz w:val="22"/>
          <w:szCs w:val="22"/>
          <w:lang w:val="en-GB"/>
        </w:rPr>
        <w:tab/>
      </w:r>
    </w:p>
    <w:p w14:paraId="03EE2874" w14:textId="6AB413F5" w:rsidR="00473EC5" w:rsidRDefault="00473EC5" w:rsidP="00767752">
      <w:pPr>
        <w:tabs>
          <w:tab w:val="left" w:pos="2440"/>
        </w:tabs>
        <w:spacing w:line="360" w:lineRule="auto"/>
        <w:jc w:val="both"/>
        <w:rPr>
          <w:rFonts w:ascii="Arial" w:hAnsi="Arial" w:cs="Arial"/>
          <w:sz w:val="22"/>
          <w:szCs w:val="22"/>
          <w:lang w:val="en-GB"/>
        </w:rPr>
      </w:pPr>
    </w:p>
    <w:p w14:paraId="6292A016" w14:textId="77777777" w:rsidR="00473EC5" w:rsidRDefault="00473EC5" w:rsidP="00767752">
      <w:pPr>
        <w:tabs>
          <w:tab w:val="left" w:pos="2440"/>
        </w:tabs>
        <w:spacing w:line="360" w:lineRule="auto"/>
        <w:jc w:val="both"/>
        <w:rPr>
          <w:rFonts w:ascii="Arial" w:hAnsi="Arial" w:cs="Arial"/>
          <w:sz w:val="22"/>
          <w:szCs w:val="22"/>
          <w:lang w:val="en-GB"/>
        </w:rPr>
      </w:pPr>
    </w:p>
    <w:p w14:paraId="2E1463CE" w14:textId="77777777" w:rsidR="00473EC5" w:rsidRPr="00A6687D" w:rsidRDefault="00473EC5" w:rsidP="00767752">
      <w:pPr>
        <w:tabs>
          <w:tab w:val="left" w:pos="2440"/>
        </w:tabs>
        <w:spacing w:line="360" w:lineRule="auto"/>
        <w:jc w:val="both"/>
        <w:rPr>
          <w:rFonts w:ascii="Arial" w:hAnsi="Arial" w:cs="Arial"/>
          <w:sz w:val="22"/>
          <w:szCs w:val="22"/>
          <w:lang w:val="en-GB"/>
        </w:rPr>
      </w:pPr>
    </w:p>
    <w:p w14:paraId="0536645F" w14:textId="4A3C376B" w:rsidR="00767752" w:rsidRPr="00A6687D" w:rsidRDefault="00767752" w:rsidP="00767752">
      <w:pPr>
        <w:spacing w:line="360" w:lineRule="auto"/>
        <w:jc w:val="both"/>
        <w:rPr>
          <w:rFonts w:ascii="Arial" w:eastAsia="Times New Roman" w:hAnsi="Arial" w:cs="Arial"/>
          <w:sz w:val="22"/>
          <w:szCs w:val="22"/>
        </w:rPr>
      </w:pPr>
    </w:p>
    <w:p w14:paraId="12B54198" w14:textId="77777777" w:rsidR="00767752" w:rsidRPr="00A6687D" w:rsidRDefault="00767752" w:rsidP="00767752">
      <w:pPr>
        <w:tabs>
          <w:tab w:val="left" w:pos="2440"/>
        </w:tabs>
        <w:spacing w:line="360" w:lineRule="auto"/>
        <w:jc w:val="both"/>
        <w:rPr>
          <w:rFonts w:ascii="Arial" w:hAnsi="Arial" w:cs="Arial"/>
          <w:sz w:val="22"/>
          <w:szCs w:val="22"/>
          <w:lang w:val="en-GB"/>
        </w:rPr>
      </w:pPr>
    </w:p>
    <w:p w14:paraId="0811792E" w14:textId="7024C181" w:rsidR="00EB24B1" w:rsidRDefault="00EB24B1" w:rsidP="00767752">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Here, regulator or delegated superior within the nursing homes can </w:t>
      </w:r>
      <w:r w:rsidR="00E70094">
        <w:rPr>
          <w:rFonts w:ascii="Arial" w:hAnsi="Arial" w:cs="Arial"/>
          <w:sz w:val="22"/>
          <w:szCs w:val="22"/>
          <w:lang w:val="en-GB"/>
        </w:rPr>
        <w:t>enable nursing homes team to brainstorm about the possible cause of the problems. Problem associated with communications is broad than it ca</w:t>
      </w:r>
      <w:r w:rsidR="00885EFF">
        <w:rPr>
          <w:rFonts w:ascii="Arial" w:hAnsi="Arial" w:cs="Arial"/>
          <w:sz w:val="22"/>
          <w:szCs w:val="22"/>
          <w:lang w:val="en-GB"/>
        </w:rPr>
        <w:t xml:space="preserve">n be breakdown into sub causes </w:t>
      </w:r>
      <w:r w:rsidR="00885EFF">
        <w:rPr>
          <w:rFonts w:ascii="Arial" w:eastAsia="Times New Roman" w:hAnsi="Arial" w:cs="Arial"/>
          <w:color w:val="000000" w:themeColor="text1"/>
          <w:sz w:val="22"/>
          <w:szCs w:val="22"/>
          <w:shd w:val="clear" w:color="auto" w:fill="FFFFFF"/>
        </w:rPr>
        <w:t>(</w:t>
      </w:r>
      <w:r w:rsidR="00885EFF" w:rsidRPr="00885EFF">
        <w:rPr>
          <w:rFonts w:ascii="Arial" w:eastAsia="Times New Roman" w:hAnsi="Arial" w:cs="Arial"/>
          <w:color w:val="000000" w:themeColor="text1"/>
          <w:sz w:val="22"/>
          <w:szCs w:val="22"/>
          <w:shd w:val="clear" w:color="auto" w:fill="FFFFFF"/>
        </w:rPr>
        <w:t>qi.elft.nhs.uk</w:t>
      </w:r>
      <w:r w:rsidR="00885EFF">
        <w:rPr>
          <w:rFonts w:ascii="Arial" w:eastAsia="Times New Roman" w:hAnsi="Arial" w:cs="Arial"/>
          <w:color w:val="000000" w:themeColor="text1"/>
          <w:sz w:val="22"/>
          <w:szCs w:val="22"/>
          <w:shd w:val="clear" w:color="auto" w:fill="FFFFFF"/>
        </w:rPr>
        <w:t>., 2021).</w:t>
      </w:r>
    </w:p>
    <w:p w14:paraId="569C04AC" w14:textId="77777777" w:rsidR="00E70094" w:rsidRDefault="00E70094" w:rsidP="00767752">
      <w:pPr>
        <w:tabs>
          <w:tab w:val="left" w:pos="2440"/>
        </w:tabs>
        <w:spacing w:line="360" w:lineRule="auto"/>
        <w:jc w:val="both"/>
        <w:rPr>
          <w:rFonts w:ascii="Arial" w:hAnsi="Arial" w:cs="Arial"/>
          <w:sz w:val="22"/>
          <w:szCs w:val="22"/>
          <w:lang w:val="en-GB"/>
        </w:rPr>
      </w:pPr>
    </w:p>
    <w:p w14:paraId="55817266" w14:textId="77777777" w:rsidR="00E70094" w:rsidRDefault="00E70094" w:rsidP="00E70094">
      <w:pPr>
        <w:tabs>
          <w:tab w:val="left" w:pos="2440"/>
        </w:tabs>
        <w:spacing w:line="360" w:lineRule="auto"/>
        <w:jc w:val="both"/>
        <w:rPr>
          <w:rFonts w:ascii="Arial" w:hAnsi="Arial" w:cs="Arial"/>
          <w:sz w:val="22"/>
          <w:szCs w:val="22"/>
          <w:lang w:val="en-GB"/>
        </w:rPr>
      </w:pPr>
    </w:p>
    <w:p w14:paraId="620E9FC6" w14:textId="35CB49B2" w:rsidR="00E70094" w:rsidRDefault="00EB68E4" w:rsidP="00E70094">
      <w:pPr>
        <w:tabs>
          <w:tab w:val="left" w:pos="2440"/>
        </w:tabs>
        <w:spacing w:line="360" w:lineRule="auto"/>
        <w:jc w:val="both"/>
        <w:rPr>
          <w:rFonts w:ascii="Arial" w:hAnsi="Arial" w:cs="Arial"/>
          <w:sz w:val="22"/>
          <w:szCs w:val="22"/>
          <w:lang w:val="en-GB"/>
        </w:rPr>
      </w:pPr>
      <w:r>
        <w:rPr>
          <w:rFonts w:ascii="Arial" w:hAnsi="Arial" w:cs="Arial"/>
          <w:noProof/>
          <w:sz w:val="22"/>
          <w:szCs w:val="22"/>
        </w:rPr>
        <mc:AlternateContent>
          <mc:Choice Requires="wps">
            <w:drawing>
              <wp:anchor distT="0" distB="0" distL="114300" distR="114300" simplePos="0" relativeHeight="251680768" behindDoc="0" locked="0" layoutInCell="1" allowOverlap="1" wp14:anchorId="56602C70" wp14:editId="0368FBF9">
                <wp:simplePos x="0" y="0"/>
                <wp:positionH relativeFrom="column">
                  <wp:posOffset>165100</wp:posOffset>
                </wp:positionH>
                <wp:positionV relativeFrom="paragraph">
                  <wp:posOffset>241300</wp:posOffset>
                </wp:positionV>
                <wp:extent cx="1485900" cy="575945"/>
                <wp:effectExtent l="0" t="0" r="38100" b="33655"/>
                <wp:wrapThrough wrapText="bothSides">
                  <wp:wrapPolygon edited="0">
                    <wp:start x="0" y="0"/>
                    <wp:lineTo x="0" y="21910"/>
                    <wp:lineTo x="21785" y="21910"/>
                    <wp:lineTo x="21785" y="0"/>
                    <wp:lineTo x="0" y="0"/>
                  </wp:wrapPolygon>
                </wp:wrapThrough>
                <wp:docPr id="19" name="Frame 19"/>
                <wp:cNvGraphicFramePr/>
                <a:graphic xmlns:a="http://schemas.openxmlformats.org/drawingml/2006/main">
                  <a:graphicData uri="http://schemas.microsoft.com/office/word/2010/wordprocessingShape">
                    <wps:wsp>
                      <wps:cNvSpPr/>
                      <wps:spPr>
                        <a:xfrm>
                          <a:off x="0" y="0"/>
                          <a:ext cx="1485900" cy="57594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B0E84D" w14:textId="77777777" w:rsidR="00E63863" w:rsidRPr="00473EC5" w:rsidRDefault="00E63863" w:rsidP="00E70094">
                            <w:pPr>
                              <w:rPr>
                                <w:color w:val="000000" w:themeColor="text1"/>
                                <w:lang w:val="en-GB"/>
                              </w:rPr>
                            </w:pPr>
                            <w:r>
                              <w:rPr>
                                <w:color w:val="000000" w:themeColor="text1"/>
                                <w:lang w:val="en-GB"/>
                              </w:rPr>
                              <w:t xml:space="preserve">    Environment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mv="urn:schemas-microsoft-com:mac:vml" xmlns:mo="http://schemas.microsoft.com/office/mac/office/2008/main">
            <w:pict>
              <v:shape w14:anchorId="56602C70" id="Frame 19" o:spid="_x0000_s1032" style="position:absolute;left:0;text-align:left;margin-left:13pt;margin-top:19pt;width:117pt;height:45.3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485900,575945" o:spt="1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" adj="-11796480,,5400" path="m0,0l1485900,,1485900,575945,,575945,,0xm71993,71993l71993,503952,1413907,503952,1413907,71993,71993,71993xe" fillcolor="#4472c4 [3204]" strokecolor="#1f3763 [1604]" strokeweight="1pt">
                <v:stroke joinstyle="miter"/>
                <v:formulas/>
                <v:path arrowok="t" o:connecttype="custom" o:connectlocs="0,0;1485900,0;1485900,575945;0,575945;0,0;71993,71993;71993,503952;1413907,503952;1413907,71993;71993,71993" o:connectangles="0,0,0,0,0,0,0,0,0,0" textboxrect="0,0,1485900,575945"/>
                <v:textbox>
                  <w:txbxContent>
                    <w:p w14:paraId="63B0E84D" w14:textId="77777777" w:rsidR="00E63863" w:rsidRPr="00473EC5" w:rsidRDefault="00E63863" w:rsidP="00E70094">
                      <w:pPr>
                        <w:rPr>
                          <w:color w:val="000000" w:themeColor="text1"/>
                          <w:lang w:val="en-GB"/>
                        </w:rPr>
                      </w:pPr>
                      <w:r>
                        <w:rPr>
                          <w:color w:val="000000" w:themeColor="text1"/>
                          <w:lang w:val="en-GB"/>
                        </w:rPr>
                        <w:t xml:space="preserve">    Environment </w:t>
                      </w:r>
                    </w:p>
                  </w:txbxContent>
                </v:textbox>
                <w10:wrap type="through"/>
              </v:shape>
            </w:pict>
          </mc:Fallback>
        </mc:AlternateContent>
      </w:r>
      <w:r>
        <w:rPr>
          <w:rFonts w:ascii="Arial" w:hAnsi="Arial" w:cs="Arial"/>
          <w:noProof/>
          <w:sz w:val="22"/>
          <w:szCs w:val="22"/>
        </w:rPr>
        <mc:AlternateContent>
          <mc:Choice Requires="wps">
            <w:drawing>
              <wp:anchor distT="0" distB="0" distL="114300" distR="114300" simplePos="0" relativeHeight="251681792" behindDoc="0" locked="0" layoutInCell="1" allowOverlap="1" wp14:anchorId="26C44856" wp14:editId="52D6FFAA">
                <wp:simplePos x="0" y="0"/>
                <wp:positionH relativeFrom="column">
                  <wp:posOffset>2451100</wp:posOffset>
                </wp:positionH>
                <wp:positionV relativeFrom="paragraph">
                  <wp:posOffset>241300</wp:posOffset>
                </wp:positionV>
                <wp:extent cx="1591310" cy="571500"/>
                <wp:effectExtent l="0" t="0" r="34290" b="38100"/>
                <wp:wrapThrough wrapText="bothSides">
                  <wp:wrapPolygon edited="0">
                    <wp:start x="0" y="0"/>
                    <wp:lineTo x="0" y="22080"/>
                    <wp:lineTo x="21721" y="22080"/>
                    <wp:lineTo x="21721" y="0"/>
                    <wp:lineTo x="0" y="0"/>
                  </wp:wrapPolygon>
                </wp:wrapThrough>
                <wp:docPr id="18" name="Frame 18"/>
                <wp:cNvGraphicFramePr/>
                <a:graphic xmlns:a="http://schemas.openxmlformats.org/drawingml/2006/main">
                  <a:graphicData uri="http://schemas.microsoft.com/office/word/2010/wordprocessingShape">
                    <wps:wsp>
                      <wps:cNvSpPr/>
                      <wps:spPr>
                        <a:xfrm>
                          <a:off x="0" y="0"/>
                          <a:ext cx="1591310" cy="571500"/>
                        </a:xfrm>
                        <a:prstGeom prst="frame">
                          <a:avLst>
                            <a:gd name="adj1" fmla="val 10798"/>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9CACAE" w14:textId="77777777" w:rsidR="00E63863" w:rsidRPr="00473EC5" w:rsidRDefault="00E63863" w:rsidP="00E70094">
                            <w:pPr>
                              <w:jc w:val="center"/>
                              <w:rPr>
                                <w:color w:val="000000" w:themeColor="text1"/>
                                <w:lang w:val="en-GB"/>
                              </w:rPr>
                            </w:pPr>
                            <w:r>
                              <w:rPr>
                                <w:color w:val="000000" w:themeColor="text1"/>
                                <w:lang w:val="en-GB"/>
                              </w:rPr>
                              <w:t xml:space="preserve">Methods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mv="urn:schemas-microsoft-com:mac:vml" xmlns:mo="http://schemas.microsoft.com/office/mac/office/2008/main">
            <w:pict>
              <v:shape w14:anchorId="26C44856" id="Frame 18" o:spid="_x0000_s1033" style="position:absolute;left:0;text-align:left;margin-left:193pt;margin-top:19pt;width:125.3pt;height:4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591310,571500" o:spt="1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" adj="-11796480,,5400" path="m0,0l1591310,,1591310,571500,,571500,,0xm61711,61711l61711,509789,1529599,509789,1529599,61711,61711,61711xe" fillcolor="#4472c4 [3204]" strokecolor="#1f3763 [1604]" strokeweight="1pt">
                <v:stroke joinstyle="miter"/>
                <v:formulas/>
                <v:path arrowok="t" o:connecttype="custom" o:connectlocs="0,0;1591310,0;1591310,571500;0,571500;0,0;61711,61711;61711,509789;1529599,509789;1529599,61711;61711,61711" o:connectangles="0,0,0,0,0,0,0,0,0,0" textboxrect="0,0,1591310,571500"/>
                <v:textbox>
                  <w:txbxContent>
                    <w:p w14:paraId="459CACAE" w14:textId="77777777" w:rsidR="00E63863" w:rsidRPr="00473EC5" w:rsidRDefault="00E63863" w:rsidP="00E70094">
                      <w:pPr>
                        <w:jc w:val="center"/>
                        <w:rPr>
                          <w:color w:val="000000" w:themeColor="text1"/>
                          <w:lang w:val="en-GB"/>
                        </w:rPr>
                      </w:pPr>
                      <w:r>
                        <w:rPr>
                          <w:color w:val="000000" w:themeColor="text1"/>
                          <w:lang w:val="en-GB"/>
                        </w:rPr>
                        <w:t xml:space="preserve">Methods </w:t>
                      </w:r>
                    </w:p>
                  </w:txbxContent>
                </v:textbox>
                <w10:wrap type="through"/>
              </v:shape>
            </w:pict>
          </mc:Fallback>
        </mc:AlternateContent>
      </w:r>
    </w:p>
    <w:p w14:paraId="66145E45" w14:textId="2C198322" w:rsidR="00E70094" w:rsidRDefault="00E70094" w:rsidP="00E70094">
      <w:pPr>
        <w:tabs>
          <w:tab w:val="left" w:pos="2440"/>
        </w:tabs>
        <w:spacing w:line="360" w:lineRule="auto"/>
        <w:jc w:val="both"/>
        <w:rPr>
          <w:rFonts w:ascii="Arial" w:hAnsi="Arial" w:cs="Arial"/>
          <w:sz w:val="22"/>
          <w:szCs w:val="22"/>
          <w:lang w:val="en-GB"/>
        </w:rPr>
      </w:pPr>
    </w:p>
    <w:p w14:paraId="69BC32FF" w14:textId="1C605713" w:rsidR="00E70094" w:rsidRDefault="00E70094" w:rsidP="00E70094">
      <w:pPr>
        <w:tabs>
          <w:tab w:val="left" w:pos="2440"/>
        </w:tabs>
        <w:spacing w:line="360" w:lineRule="auto"/>
        <w:jc w:val="both"/>
        <w:rPr>
          <w:rFonts w:ascii="Arial" w:hAnsi="Arial" w:cs="Arial"/>
          <w:sz w:val="22"/>
          <w:szCs w:val="22"/>
          <w:lang w:val="en-GB"/>
        </w:rPr>
      </w:pPr>
    </w:p>
    <w:p w14:paraId="73FD5B24" w14:textId="36F9456D" w:rsidR="00E70094" w:rsidRDefault="00EB68E4" w:rsidP="00E70094">
      <w:pPr>
        <w:tabs>
          <w:tab w:val="left" w:pos="2440"/>
        </w:tabs>
        <w:spacing w:line="360" w:lineRule="auto"/>
        <w:jc w:val="both"/>
        <w:rPr>
          <w:rFonts w:ascii="Arial" w:hAnsi="Arial" w:cs="Arial"/>
          <w:sz w:val="22"/>
          <w:szCs w:val="22"/>
          <w:lang w:val="en-GB"/>
        </w:rPr>
      </w:pPr>
      <w:r>
        <w:rPr>
          <w:rFonts w:ascii="Arial" w:hAnsi="Arial" w:cs="Arial"/>
          <w:noProof/>
          <w:sz w:val="22"/>
          <w:szCs w:val="22"/>
        </w:rPr>
        <mc:AlternateContent>
          <mc:Choice Requires="wps">
            <w:drawing>
              <wp:anchor distT="0" distB="0" distL="114300" distR="114300" simplePos="0" relativeHeight="251688960" behindDoc="0" locked="0" layoutInCell="1" allowOverlap="1" wp14:anchorId="182F6DBF" wp14:editId="02B7C6BE">
                <wp:simplePos x="0" y="0"/>
                <wp:positionH relativeFrom="column">
                  <wp:posOffset>2566292</wp:posOffset>
                </wp:positionH>
                <wp:positionV relativeFrom="paragraph">
                  <wp:posOffset>100222</wp:posOffset>
                </wp:positionV>
                <wp:extent cx="800100" cy="1600200"/>
                <wp:effectExtent l="50800" t="50800" r="63500" b="76200"/>
                <wp:wrapNone/>
                <wp:docPr id="30" name="Straight Arrow Connector 30"/>
                <wp:cNvGraphicFramePr/>
                <a:graphic xmlns:a="http://schemas.openxmlformats.org/drawingml/2006/main">
                  <a:graphicData uri="http://schemas.microsoft.com/office/word/2010/wordprocessingShape">
                    <wps:wsp>
                      <wps:cNvCnPr/>
                      <wps:spPr>
                        <a:xfrm>
                          <a:off x="0" y="0"/>
                          <a:ext cx="800100" cy="16002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mv="urn:schemas-microsoft-com:mac:vml" xmlns:mo="http://schemas.microsoft.com/office/mac/office/2008/main">
            <w:pict>
              <v:shape w14:anchorId="39EFEE41" id="Straight Arrow Connector 30" o:spid="_x0000_s1026" type="#_x0000_t32" style="position:absolute;margin-left:202.05pt;margin-top:7.9pt;width:63pt;height:126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" strokecolor="#4472c4 [3204]" strokeweight=".5pt">
                <v:stroke startarrow="block"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84864" behindDoc="0" locked="0" layoutInCell="1" allowOverlap="1" wp14:anchorId="40067EFB" wp14:editId="74CA376D">
                <wp:simplePos x="0" y="0"/>
                <wp:positionH relativeFrom="column">
                  <wp:posOffset>851535</wp:posOffset>
                </wp:positionH>
                <wp:positionV relativeFrom="paragraph">
                  <wp:posOffset>95250</wp:posOffset>
                </wp:positionV>
                <wp:extent cx="800100" cy="1600200"/>
                <wp:effectExtent l="50800" t="50800" r="63500" b="76200"/>
                <wp:wrapNone/>
                <wp:docPr id="28" name="Straight Arrow Connector 28"/>
                <wp:cNvGraphicFramePr/>
                <a:graphic xmlns:a="http://schemas.openxmlformats.org/drawingml/2006/main">
                  <a:graphicData uri="http://schemas.microsoft.com/office/word/2010/wordprocessingShape">
                    <wps:wsp>
                      <wps:cNvCnPr/>
                      <wps:spPr>
                        <a:xfrm>
                          <a:off x="0" y="0"/>
                          <a:ext cx="800100" cy="16002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mv="urn:schemas-microsoft-com:mac:vml" xmlns:mo="http://schemas.microsoft.com/office/mac/office/2008/main">
            <w:pict>
              <v:shape w14:anchorId="47BD7CB2" id="Straight Arrow Connector 28" o:spid="_x0000_s1026" type="#_x0000_t32" style="position:absolute;margin-left:67.05pt;margin-top:7.5pt;width:63pt;height:126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" strokecolor="#4472c4 [3204]" strokeweight=".5pt">
                <v:stroke startarrow="block" endarrow="block" joinstyle="miter"/>
              </v:shape>
            </w:pict>
          </mc:Fallback>
        </mc:AlternateContent>
      </w:r>
    </w:p>
    <w:p w14:paraId="7BBA91A3" w14:textId="3BF70743" w:rsidR="00E70094" w:rsidRDefault="00E70094" w:rsidP="00E70094">
      <w:pPr>
        <w:tabs>
          <w:tab w:val="left" w:pos="2440"/>
        </w:tabs>
        <w:spacing w:line="360" w:lineRule="auto"/>
        <w:jc w:val="both"/>
        <w:rPr>
          <w:rFonts w:ascii="Arial" w:eastAsia="Times New Roman" w:hAnsi="Arial" w:cs="Arial"/>
          <w:sz w:val="22"/>
          <w:szCs w:val="22"/>
        </w:rPr>
      </w:pPr>
      <w:r>
        <w:rPr>
          <w:rFonts w:ascii="Arial" w:eastAsia="Times New Roman" w:hAnsi="Arial" w:cs="Arial"/>
          <w:sz w:val="22"/>
          <w:szCs w:val="22"/>
        </w:rPr>
        <w:t xml:space="preserve"> </w:t>
      </w:r>
      <w:r w:rsidR="00774B99">
        <w:rPr>
          <w:rFonts w:ascii="Arial" w:eastAsia="Times New Roman" w:hAnsi="Arial" w:cs="Arial"/>
          <w:sz w:val="22"/>
          <w:szCs w:val="22"/>
        </w:rPr>
        <w:t xml:space="preserve"> </w:t>
      </w:r>
      <w:r>
        <w:rPr>
          <w:rFonts w:ascii="Arial" w:eastAsia="Times New Roman" w:hAnsi="Arial" w:cs="Arial"/>
          <w:sz w:val="22"/>
          <w:szCs w:val="22"/>
        </w:rPr>
        <w:t xml:space="preserve">Not enough treatment rooms </w:t>
      </w:r>
      <w:r w:rsidR="00774B99">
        <w:rPr>
          <w:rFonts w:ascii="Arial" w:eastAsia="Times New Roman" w:hAnsi="Arial" w:cs="Arial"/>
          <w:sz w:val="22"/>
          <w:szCs w:val="22"/>
        </w:rPr>
        <w:t xml:space="preserve">         </w:t>
      </w:r>
      <w:r w:rsidR="00EB68E4">
        <w:rPr>
          <w:rFonts w:ascii="Arial" w:eastAsia="Times New Roman" w:hAnsi="Arial" w:cs="Arial"/>
          <w:sz w:val="22"/>
          <w:szCs w:val="22"/>
        </w:rPr>
        <w:t xml:space="preserve">                             </w:t>
      </w:r>
      <w:r w:rsidR="00774B99">
        <w:rPr>
          <w:rFonts w:ascii="Arial" w:eastAsia="Times New Roman" w:hAnsi="Arial" w:cs="Arial"/>
          <w:sz w:val="22"/>
          <w:szCs w:val="22"/>
        </w:rPr>
        <w:t xml:space="preserve">Poor </w:t>
      </w:r>
      <w:r w:rsidR="00EB68E4">
        <w:rPr>
          <w:rFonts w:ascii="Arial" w:eastAsia="Times New Roman" w:hAnsi="Arial" w:cs="Arial"/>
          <w:sz w:val="22"/>
          <w:szCs w:val="22"/>
        </w:rPr>
        <w:t>scheduling</w:t>
      </w:r>
    </w:p>
    <w:p w14:paraId="4A57396A" w14:textId="42BAD776" w:rsidR="00E70094" w:rsidRDefault="00774B99" w:rsidP="00774B99">
      <w:pPr>
        <w:spacing w:line="360" w:lineRule="auto"/>
        <w:jc w:val="both"/>
        <w:rPr>
          <w:rFonts w:ascii="Arial" w:eastAsia="Times New Roman" w:hAnsi="Arial" w:cs="Arial"/>
          <w:sz w:val="22"/>
          <w:szCs w:val="22"/>
        </w:rPr>
      </w:pPr>
      <w:r>
        <w:rPr>
          <w:rFonts w:ascii="Arial" w:eastAsia="Times New Roman" w:hAnsi="Arial" w:cs="Arial"/>
          <w:sz w:val="22"/>
          <w:szCs w:val="22"/>
        </w:rPr>
        <w:t xml:space="preserve"> </w:t>
      </w:r>
      <w:r w:rsidR="00E70094">
        <w:rPr>
          <w:rFonts w:ascii="Arial" w:eastAsia="Times New Roman" w:hAnsi="Arial" w:cs="Arial"/>
          <w:sz w:val="22"/>
          <w:szCs w:val="22"/>
        </w:rPr>
        <w:t xml:space="preserve"> Small inner city premises</w:t>
      </w:r>
      <w:r>
        <w:rPr>
          <w:rFonts w:ascii="Arial" w:eastAsia="Times New Roman" w:hAnsi="Arial" w:cs="Arial"/>
          <w:sz w:val="22"/>
          <w:szCs w:val="22"/>
        </w:rPr>
        <w:t xml:space="preserve">                      </w:t>
      </w:r>
      <w:r w:rsidR="00EB68E4">
        <w:rPr>
          <w:rFonts w:ascii="Arial" w:eastAsia="Times New Roman" w:hAnsi="Arial" w:cs="Arial"/>
          <w:sz w:val="22"/>
          <w:szCs w:val="22"/>
        </w:rPr>
        <w:t xml:space="preserve">                              </w:t>
      </w:r>
      <w:r>
        <w:rPr>
          <w:rFonts w:ascii="Arial" w:eastAsia="Times New Roman" w:hAnsi="Arial" w:cs="Arial"/>
          <w:sz w:val="22"/>
          <w:szCs w:val="22"/>
        </w:rPr>
        <w:t>S</w:t>
      </w:r>
      <w:r w:rsidR="00EB68E4">
        <w:rPr>
          <w:rFonts w:ascii="Arial" w:eastAsia="Times New Roman" w:hAnsi="Arial" w:cs="Arial"/>
          <w:sz w:val="22"/>
          <w:szCs w:val="22"/>
        </w:rPr>
        <w:t>low process</w:t>
      </w:r>
    </w:p>
    <w:p w14:paraId="50462B3B" w14:textId="0EDE7002" w:rsidR="00E70094" w:rsidRDefault="00774B99" w:rsidP="00E70094">
      <w:pPr>
        <w:tabs>
          <w:tab w:val="left" w:pos="2440"/>
        </w:tabs>
        <w:spacing w:line="360" w:lineRule="auto"/>
        <w:jc w:val="both"/>
        <w:rPr>
          <w:rFonts w:ascii="Arial" w:eastAsia="Times New Roman" w:hAnsi="Arial" w:cs="Arial"/>
          <w:sz w:val="22"/>
          <w:szCs w:val="22"/>
        </w:rPr>
      </w:pPr>
      <w:r>
        <w:rPr>
          <w:rFonts w:ascii="Arial" w:eastAsia="Times New Roman" w:hAnsi="Arial" w:cs="Arial"/>
          <w:sz w:val="22"/>
          <w:szCs w:val="22"/>
        </w:rPr>
        <w:t xml:space="preserve">   </w:t>
      </w:r>
      <w:r w:rsidR="00E70094">
        <w:rPr>
          <w:rFonts w:ascii="Arial" w:eastAsia="Times New Roman" w:hAnsi="Arial" w:cs="Arial"/>
          <w:sz w:val="22"/>
          <w:szCs w:val="22"/>
        </w:rPr>
        <w:t xml:space="preserve">Unconfirmed understanding </w:t>
      </w:r>
      <w:r>
        <w:rPr>
          <w:rFonts w:ascii="Arial" w:eastAsia="Times New Roman" w:hAnsi="Arial" w:cs="Arial"/>
          <w:sz w:val="22"/>
          <w:szCs w:val="22"/>
        </w:rPr>
        <w:t xml:space="preserve">                 </w:t>
      </w:r>
      <w:r w:rsidR="00EB68E4">
        <w:rPr>
          <w:rFonts w:ascii="Arial" w:eastAsia="Times New Roman" w:hAnsi="Arial" w:cs="Arial"/>
          <w:sz w:val="22"/>
          <w:szCs w:val="22"/>
        </w:rPr>
        <w:t xml:space="preserve">                      </w:t>
      </w:r>
      <w:r>
        <w:rPr>
          <w:rFonts w:ascii="Arial" w:eastAsia="Times New Roman" w:hAnsi="Arial" w:cs="Arial"/>
          <w:sz w:val="22"/>
          <w:szCs w:val="22"/>
        </w:rPr>
        <w:t>Too much paperwork</w:t>
      </w:r>
    </w:p>
    <w:p w14:paraId="165979A5" w14:textId="4F5D603F" w:rsidR="00E70094" w:rsidRDefault="00774B99" w:rsidP="00774B99">
      <w:pPr>
        <w:spacing w:line="360" w:lineRule="auto"/>
        <w:jc w:val="both"/>
        <w:rPr>
          <w:rFonts w:ascii="Arial" w:eastAsia="Times New Roman" w:hAnsi="Arial" w:cs="Arial"/>
          <w:sz w:val="22"/>
          <w:szCs w:val="22"/>
        </w:rPr>
      </w:pPr>
      <w:r>
        <w:rPr>
          <w:rFonts w:ascii="Arial" w:eastAsia="Times New Roman" w:hAnsi="Arial" w:cs="Arial"/>
          <w:sz w:val="22"/>
          <w:szCs w:val="22"/>
        </w:rPr>
        <w:t xml:space="preserve">   Insufficient leadership                         </w:t>
      </w:r>
      <w:r w:rsidR="00EB68E4">
        <w:rPr>
          <w:rFonts w:ascii="Arial" w:eastAsia="Times New Roman" w:hAnsi="Arial" w:cs="Arial"/>
          <w:sz w:val="22"/>
          <w:szCs w:val="22"/>
        </w:rPr>
        <w:t xml:space="preserve">                  </w:t>
      </w:r>
      <w:r>
        <w:rPr>
          <w:rFonts w:ascii="Arial" w:eastAsia="Times New Roman" w:hAnsi="Arial" w:cs="Arial"/>
          <w:sz w:val="22"/>
          <w:szCs w:val="22"/>
        </w:rPr>
        <w:t xml:space="preserve">    Unachievable targets </w:t>
      </w:r>
    </w:p>
    <w:p w14:paraId="33628A78" w14:textId="0DCAE3A1" w:rsidR="00EB68E4" w:rsidRDefault="00EB68E4" w:rsidP="00774B99">
      <w:pPr>
        <w:spacing w:line="360" w:lineRule="auto"/>
        <w:jc w:val="both"/>
        <w:rPr>
          <w:rFonts w:ascii="Arial" w:eastAsia="Times New Roman" w:hAnsi="Arial" w:cs="Arial"/>
          <w:sz w:val="22"/>
          <w:szCs w:val="22"/>
        </w:rPr>
      </w:pPr>
    </w:p>
    <w:p w14:paraId="019C6D70" w14:textId="13987D1A" w:rsidR="00E70094" w:rsidRPr="00A6687D" w:rsidRDefault="00E70094" w:rsidP="00E70094">
      <w:pPr>
        <w:tabs>
          <w:tab w:val="left" w:pos="2440"/>
        </w:tabs>
        <w:spacing w:line="360" w:lineRule="auto"/>
        <w:jc w:val="both"/>
        <w:rPr>
          <w:rFonts w:ascii="Arial" w:hAnsi="Arial" w:cs="Arial"/>
          <w:sz w:val="22"/>
          <w:szCs w:val="22"/>
          <w:lang w:val="en-GB"/>
        </w:rPr>
      </w:pPr>
      <w:r>
        <w:rPr>
          <w:rFonts w:ascii="Arial" w:hAnsi="Arial" w:cs="Arial"/>
          <w:noProof/>
          <w:sz w:val="22"/>
          <w:szCs w:val="22"/>
        </w:rPr>
        <mc:AlternateContent>
          <mc:Choice Requires="wps">
            <w:drawing>
              <wp:anchor distT="0" distB="0" distL="114300" distR="114300" simplePos="0" relativeHeight="251679744" behindDoc="0" locked="0" layoutInCell="1" allowOverlap="1" wp14:anchorId="548BC3F9" wp14:editId="24C9DE5E">
                <wp:simplePos x="0" y="0"/>
                <wp:positionH relativeFrom="column">
                  <wp:posOffset>3939540</wp:posOffset>
                </wp:positionH>
                <wp:positionV relativeFrom="paragraph">
                  <wp:posOffset>48260</wp:posOffset>
                </wp:positionV>
                <wp:extent cx="1826260" cy="571500"/>
                <wp:effectExtent l="0" t="0" r="27940" b="38100"/>
                <wp:wrapThrough wrapText="bothSides">
                  <wp:wrapPolygon edited="0">
                    <wp:start x="0" y="0"/>
                    <wp:lineTo x="0" y="22080"/>
                    <wp:lineTo x="21630" y="22080"/>
                    <wp:lineTo x="21630" y="0"/>
                    <wp:lineTo x="0" y="0"/>
                  </wp:wrapPolygon>
                </wp:wrapThrough>
                <wp:docPr id="24" name="Frame 24"/>
                <wp:cNvGraphicFramePr/>
                <a:graphic xmlns:a="http://schemas.openxmlformats.org/drawingml/2006/main">
                  <a:graphicData uri="http://schemas.microsoft.com/office/word/2010/wordprocessingShape">
                    <wps:wsp>
                      <wps:cNvSpPr/>
                      <wps:spPr>
                        <a:xfrm>
                          <a:off x="0" y="0"/>
                          <a:ext cx="1826260" cy="571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B69065" w14:textId="77777777" w:rsidR="00E63863" w:rsidRPr="00473EC5" w:rsidRDefault="00E63863" w:rsidP="00E70094">
                            <w:pPr>
                              <w:rPr>
                                <w:color w:val="000000" w:themeColor="text1"/>
                                <w:lang w:val="en-GB"/>
                              </w:rPr>
                            </w:pPr>
                            <w:r>
                              <w:rPr>
                                <w:color w:val="000000" w:themeColor="text1"/>
                                <w:lang w:val="en-GB"/>
                              </w:rPr>
                              <w:t xml:space="preserve">   Poor communication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mv="urn:schemas-microsoft-com:mac:vml" xmlns:mo="http://schemas.microsoft.com/office/mac/office/2008/main">
            <w:pict>
              <v:shape w14:anchorId="548BC3F9" id="Frame 24" o:spid="_x0000_s1034" style="position:absolute;left:0;text-align:left;margin-left:310.2pt;margin-top:3.8pt;width:143.8pt;height:4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826260,571500" o:spt="1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" adj="-11796480,,5400" path="m0,0l1826260,,1826260,571500,,571500,,0xm71438,71438l71438,500063,1754823,500063,1754823,71438,71438,71438xe" fillcolor="#4472c4 [3204]" strokecolor="#1f3763 [1604]" strokeweight="1pt">
                <v:stroke joinstyle="miter"/>
                <v:formulas/>
                <v:path arrowok="t" o:connecttype="custom" o:connectlocs="0,0;1826260,0;1826260,571500;0,571500;0,0;71438,71438;71438,500063;1754823,500063;1754823,71438;71438,71438" o:connectangles="0,0,0,0,0,0,0,0,0,0" textboxrect="0,0,1826260,571500"/>
                <v:textbox>
                  <w:txbxContent>
                    <w:p w14:paraId="0EB69065" w14:textId="77777777" w:rsidR="00E63863" w:rsidRPr="00473EC5" w:rsidRDefault="00E63863" w:rsidP="00E70094">
                      <w:pPr>
                        <w:rPr>
                          <w:color w:val="000000" w:themeColor="text1"/>
                          <w:lang w:val="en-GB"/>
                        </w:rPr>
                      </w:pPr>
                      <w:r>
                        <w:rPr>
                          <w:color w:val="000000" w:themeColor="text1"/>
                          <w:lang w:val="en-GB"/>
                        </w:rPr>
                        <w:t xml:space="preserve">   Poor communication </w:t>
                      </w:r>
                    </w:p>
                  </w:txbxContent>
                </v:textbox>
                <w10:wrap type="through"/>
              </v:shape>
            </w:pict>
          </mc:Fallback>
        </mc:AlternateContent>
      </w:r>
      <w:r>
        <w:rPr>
          <w:rFonts w:ascii="Arial" w:hAnsi="Arial" w:cs="Arial"/>
          <w:noProof/>
          <w:sz w:val="22"/>
          <w:szCs w:val="22"/>
        </w:rPr>
        <mc:AlternateContent>
          <mc:Choice Requires="wps">
            <w:drawing>
              <wp:anchor distT="0" distB="0" distL="114300" distR="114300" simplePos="0" relativeHeight="251678720" behindDoc="0" locked="0" layoutInCell="1" allowOverlap="1" wp14:anchorId="7F1AB16E" wp14:editId="3E15BDC6">
                <wp:simplePos x="0" y="0"/>
                <wp:positionH relativeFrom="column">
                  <wp:posOffset>0</wp:posOffset>
                </wp:positionH>
                <wp:positionV relativeFrom="paragraph">
                  <wp:posOffset>268605</wp:posOffset>
                </wp:positionV>
                <wp:extent cx="3543300" cy="228600"/>
                <wp:effectExtent l="25400" t="25400" r="38100" b="50800"/>
                <wp:wrapThrough wrapText="bothSides">
                  <wp:wrapPolygon edited="0">
                    <wp:start x="20439" y="-2400"/>
                    <wp:lineTo x="-155" y="0"/>
                    <wp:lineTo x="-155" y="16800"/>
                    <wp:lineTo x="20439" y="24000"/>
                    <wp:lineTo x="21523" y="24000"/>
                    <wp:lineTo x="21677" y="19200"/>
                    <wp:lineTo x="21677" y="4800"/>
                    <wp:lineTo x="21523" y="-2400"/>
                    <wp:lineTo x="20439" y="-2400"/>
                  </wp:wrapPolygon>
                </wp:wrapThrough>
                <wp:docPr id="25" name="Notched Right Arrow 25"/>
                <wp:cNvGraphicFramePr/>
                <a:graphic xmlns:a="http://schemas.openxmlformats.org/drawingml/2006/main">
                  <a:graphicData uri="http://schemas.microsoft.com/office/word/2010/wordprocessingShape">
                    <wps:wsp>
                      <wps:cNvSpPr/>
                      <wps:spPr>
                        <a:xfrm>
                          <a:off x="0" y="0"/>
                          <a:ext cx="3543300" cy="228600"/>
                        </a:xfrm>
                        <a:prstGeom prst="notch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mv="urn:schemas-microsoft-com:mac:vml" xmlns:mo="http://schemas.microsoft.com/office/mac/office/2008/main">
            <w:pict>
              <v:shape w14:anchorId="03339238" id="Notched Right Arrow 25" o:spid="_x0000_s1026" type="#_x0000_t94" style="position:absolute;margin-left:0;margin-top:21.15pt;width:279pt;height:18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" adj="20903" fillcolor="#4472c4 [3204]" strokecolor="#1f3763 [1604]" strokeweight="1pt">
                <w10:wrap type="through"/>
              </v:shape>
            </w:pict>
          </mc:Fallback>
        </mc:AlternateContent>
      </w:r>
    </w:p>
    <w:p w14:paraId="691F0188" w14:textId="758BF26D" w:rsidR="00E70094" w:rsidRDefault="00EB68E4" w:rsidP="00E70094">
      <w:pPr>
        <w:tabs>
          <w:tab w:val="left" w:pos="2440"/>
        </w:tabs>
        <w:spacing w:line="360" w:lineRule="auto"/>
        <w:jc w:val="both"/>
        <w:rPr>
          <w:rFonts w:ascii="Arial" w:hAnsi="Arial" w:cs="Arial"/>
          <w:sz w:val="22"/>
          <w:szCs w:val="22"/>
          <w:lang w:val="en-GB"/>
        </w:rPr>
      </w:pPr>
      <w:r>
        <w:rPr>
          <w:rFonts w:ascii="Arial" w:hAnsi="Arial" w:cs="Arial"/>
          <w:noProof/>
          <w:sz w:val="22"/>
          <w:szCs w:val="22"/>
        </w:rPr>
        <mc:AlternateContent>
          <mc:Choice Requires="wps">
            <w:drawing>
              <wp:anchor distT="0" distB="0" distL="114300" distR="114300" simplePos="0" relativeHeight="251693056" behindDoc="0" locked="0" layoutInCell="1" allowOverlap="1" wp14:anchorId="14E0335D" wp14:editId="6A24E68A">
                <wp:simplePos x="0" y="0"/>
                <wp:positionH relativeFrom="column">
                  <wp:posOffset>2342772</wp:posOffset>
                </wp:positionH>
                <wp:positionV relativeFrom="paragraph">
                  <wp:posOffset>386580</wp:posOffset>
                </wp:positionV>
                <wp:extent cx="1148229" cy="1828381"/>
                <wp:effectExtent l="50800" t="50800" r="71120" b="76835"/>
                <wp:wrapNone/>
                <wp:docPr id="32" name="Straight Arrow Connector 32"/>
                <wp:cNvGraphicFramePr/>
                <a:graphic xmlns:a="http://schemas.openxmlformats.org/drawingml/2006/main">
                  <a:graphicData uri="http://schemas.microsoft.com/office/word/2010/wordprocessingShape">
                    <wps:wsp>
                      <wps:cNvCnPr/>
                      <wps:spPr>
                        <a:xfrm flipH="1">
                          <a:off x="0" y="0"/>
                          <a:ext cx="1148229" cy="1828381"/>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16C4BA36" id="Straight Arrow Connector 32" o:spid="_x0000_s1026" type="#_x0000_t32" style="position:absolute;margin-left:184.45pt;margin-top:30.45pt;width:90.4pt;height:143.95pt;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" strokecolor="#4472c4 [3204]" strokeweight=".5pt">
                <v:stroke startarrow="block"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86912" behindDoc="0" locked="0" layoutInCell="1" allowOverlap="1" wp14:anchorId="48C494D5" wp14:editId="3002B28A">
                <wp:simplePos x="0" y="0"/>
                <wp:positionH relativeFrom="column">
                  <wp:posOffset>389105</wp:posOffset>
                </wp:positionH>
                <wp:positionV relativeFrom="paragraph">
                  <wp:posOffset>466090</wp:posOffset>
                </wp:positionV>
                <wp:extent cx="1148229" cy="1828381"/>
                <wp:effectExtent l="50800" t="50800" r="71120" b="76835"/>
                <wp:wrapNone/>
                <wp:docPr id="29" name="Straight Arrow Connector 29"/>
                <wp:cNvGraphicFramePr/>
                <a:graphic xmlns:a="http://schemas.openxmlformats.org/drawingml/2006/main">
                  <a:graphicData uri="http://schemas.microsoft.com/office/word/2010/wordprocessingShape">
                    <wps:wsp>
                      <wps:cNvCnPr/>
                      <wps:spPr>
                        <a:xfrm flipH="1">
                          <a:off x="0" y="0"/>
                          <a:ext cx="1148229" cy="1828381"/>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60972658" id="Straight Arrow Connector 29" o:spid="_x0000_s1026" type="#_x0000_t32" style="position:absolute;margin-left:30.65pt;margin-top:36.7pt;width:90.4pt;height:143.95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" strokecolor="#4472c4 [3204]" strokeweight=".5pt">
                <v:stroke startarrow="block" endarrow="block" joinstyle="miter"/>
              </v:shape>
            </w:pict>
          </mc:Fallback>
        </mc:AlternateContent>
      </w:r>
    </w:p>
    <w:p w14:paraId="14BEE456" w14:textId="0477890B" w:rsidR="00EB68E4" w:rsidRDefault="00774B99" w:rsidP="00E70094">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Lack of resources </w:t>
      </w:r>
      <w:r w:rsidR="00EB68E4">
        <w:rPr>
          <w:rFonts w:ascii="Arial" w:hAnsi="Arial" w:cs="Arial"/>
          <w:sz w:val="22"/>
          <w:szCs w:val="22"/>
          <w:lang w:val="en-GB"/>
        </w:rPr>
        <w:t xml:space="preserve">                                 short-staffed </w:t>
      </w:r>
    </w:p>
    <w:p w14:paraId="28916F60" w14:textId="27F7786D" w:rsidR="00EB68E4" w:rsidRDefault="00EB68E4" w:rsidP="00E70094">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Slow internet                                                      Sickness </w:t>
      </w:r>
    </w:p>
    <w:p w14:paraId="13FE3084" w14:textId="13AB4C5A" w:rsidR="00EB68E4" w:rsidRDefault="00EB68E4" w:rsidP="00E70094">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    Slow computer                                COVID fear turnover </w:t>
      </w:r>
    </w:p>
    <w:p w14:paraId="5291D3E7" w14:textId="77777777" w:rsidR="00EB68E4" w:rsidRDefault="00EB68E4" w:rsidP="00EB68E4">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Lack of instruction on wall, </w:t>
      </w:r>
    </w:p>
    <w:p w14:paraId="19980582" w14:textId="38F8BE98" w:rsidR="00EB68E4" w:rsidRDefault="00EB68E4" w:rsidP="00E70094">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sign, POS                                                          Lack of trained staff </w:t>
      </w:r>
    </w:p>
    <w:p w14:paraId="63E1DA42" w14:textId="77777777" w:rsidR="00EB68E4" w:rsidRDefault="00EB68E4" w:rsidP="00E70094">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                                                                  Unexpected patients </w:t>
      </w:r>
    </w:p>
    <w:p w14:paraId="1221D8F7" w14:textId="6666E214" w:rsidR="00E70094" w:rsidRDefault="00EB68E4" w:rsidP="00E70094">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                                                                                        Lateness </w:t>
      </w:r>
    </w:p>
    <w:p w14:paraId="378D2C82" w14:textId="77777777" w:rsidR="00E70094" w:rsidRDefault="00E70094" w:rsidP="00E70094">
      <w:pPr>
        <w:tabs>
          <w:tab w:val="left" w:pos="1271"/>
        </w:tabs>
        <w:spacing w:line="360" w:lineRule="auto"/>
        <w:jc w:val="both"/>
        <w:rPr>
          <w:rFonts w:ascii="Arial" w:hAnsi="Arial" w:cs="Arial"/>
          <w:sz w:val="22"/>
          <w:szCs w:val="22"/>
          <w:lang w:val="en-GB"/>
        </w:rPr>
      </w:pPr>
      <w:r>
        <w:rPr>
          <w:rFonts w:ascii="Arial" w:hAnsi="Arial" w:cs="Arial"/>
          <w:noProof/>
          <w:sz w:val="22"/>
          <w:szCs w:val="22"/>
        </w:rPr>
        <mc:AlternateContent>
          <mc:Choice Requires="wps">
            <w:drawing>
              <wp:anchor distT="0" distB="0" distL="114300" distR="114300" simplePos="0" relativeHeight="251683840" behindDoc="0" locked="0" layoutInCell="1" allowOverlap="1" wp14:anchorId="631E35A9" wp14:editId="4ADEF5B7">
                <wp:simplePos x="0" y="0"/>
                <wp:positionH relativeFrom="column">
                  <wp:posOffset>2332990</wp:posOffset>
                </wp:positionH>
                <wp:positionV relativeFrom="paragraph">
                  <wp:posOffset>42545</wp:posOffset>
                </wp:positionV>
                <wp:extent cx="1485900" cy="571500"/>
                <wp:effectExtent l="0" t="0" r="38100" b="38100"/>
                <wp:wrapThrough wrapText="bothSides">
                  <wp:wrapPolygon edited="0">
                    <wp:start x="0" y="0"/>
                    <wp:lineTo x="0" y="22080"/>
                    <wp:lineTo x="21785" y="22080"/>
                    <wp:lineTo x="21785" y="0"/>
                    <wp:lineTo x="0" y="0"/>
                  </wp:wrapPolygon>
                </wp:wrapThrough>
                <wp:docPr id="26" name="Frame 26"/>
                <wp:cNvGraphicFramePr/>
                <a:graphic xmlns:a="http://schemas.openxmlformats.org/drawingml/2006/main">
                  <a:graphicData uri="http://schemas.microsoft.com/office/word/2010/wordprocessingShape">
                    <wps:wsp>
                      <wps:cNvSpPr/>
                      <wps:spPr>
                        <a:xfrm>
                          <a:off x="0" y="0"/>
                          <a:ext cx="1485900" cy="571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E54B66" w14:textId="77777777" w:rsidR="00E63863" w:rsidRPr="00473EC5" w:rsidRDefault="00E63863" w:rsidP="00E70094">
                            <w:pPr>
                              <w:jc w:val="center"/>
                              <w:rPr>
                                <w:color w:val="000000" w:themeColor="text1"/>
                                <w:lang w:val="en-GB"/>
                              </w:rPr>
                            </w:pPr>
                            <w:r>
                              <w:rPr>
                                <w:color w:val="000000" w:themeColor="text1"/>
                                <w:lang w:val="en-GB"/>
                              </w:rPr>
                              <w:t xml:space="preserve">People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mv="urn:schemas-microsoft-com:mac:vml" xmlns:mo="http://schemas.microsoft.com/office/mac/office/2008/main">
            <w:pict>
              <v:shape w14:anchorId="631E35A9" id="Frame 26" o:spid="_x0000_s1035" style="position:absolute;left:0;text-align:left;margin-left:183.7pt;margin-top:3.35pt;width:117pt;height:45pt;z-index:251683840;visibility:visible;mso-wrap-style:square;mso-wrap-distance-left:9pt;mso-wrap-distance-top:0;mso-wrap-distance-right:9pt;mso-wrap-distance-bottom:0;mso-position-horizontal:absolute;mso-position-horizontal-relative:text;mso-position-vertical:absolute;mso-position-vertical-relative:text;v-text-anchor:middle" coordsize="1485900,571500" o:spt="1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" adj="-11796480,,5400" path="m0,0l1485900,,1485900,571500,,571500,,0xm71438,71438l71438,500063,1414463,500063,1414463,71438,71438,71438xe" fillcolor="#4472c4 [3204]" strokecolor="#1f3763 [1604]" strokeweight="1pt">
                <v:stroke joinstyle="miter"/>
                <v:formulas/>
                <v:path arrowok="t" o:connecttype="custom" o:connectlocs="0,0;1485900,0;1485900,571500;0,571500;0,0;71438,71438;71438,500063;1414463,500063;1414463,71438;71438,71438" o:connectangles="0,0,0,0,0,0,0,0,0,0" textboxrect="0,0,1485900,571500"/>
                <v:textbox>
                  <w:txbxContent>
                    <w:p w14:paraId="5EE54B66" w14:textId="77777777" w:rsidR="00E63863" w:rsidRPr="00473EC5" w:rsidRDefault="00E63863" w:rsidP="00E70094">
                      <w:pPr>
                        <w:jc w:val="center"/>
                        <w:rPr>
                          <w:color w:val="000000" w:themeColor="text1"/>
                          <w:lang w:val="en-GB"/>
                        </w:rPr>
                      </w:pPr>
                      <w:r>
                        <w:rPr>
                          <w:color w:val="000000" w:themeColor="text1"/>
                          <w:lang w:val="en-GB"/>
                        </w:rPr>
                        <w:t xml:space="preserve">People </w:t>
                      </w:r>
                    </w:p>
                  </w:txbxContent>
                </v:textbox>
                <w10:wrap type="through"/>
              </v:shape>
            </w:pict>
          </mc:Fallback>
        </mc:AlternateContent>
      </w:r>
      <w:r>
        <w:rPr>
          <w:rFonts w:ascii="Arial" w:hAnsi="Arial" w:cs="Arial"/>
          <w:noProof/>
          <w:sz w:val="22"/>
          <w:szCs w:val="22"/>
        </w:rPr>
        <mc:AlternateContent>
          <mc:Choice Requires="wps">
            <w:drawing>
              <wp:anchor distT="0" distB="0" distL="114300" distR="114300" simplePos="0" relativeHeight="251682816" behindDoc="0" locked="0" layoutInCell="1" allowOverlap="1" wp14:anchorId="5057C47D" wp14:editId="5219E01A">
                <wp:simplePos x="0" y="0"/>
                <wp:positionH relativeFrom="column">
                  <wp:posOffset>53975</wp:posOffset>
                </wp:positionH>
                <wp:positionV relativeFrom="paragraph">
                  <wp:posOffset>78740</wp:posOffset>
                </wp:positionV>
                <wp:extent cx="1485900" cy="571500"/>
                <wp:effectExtent l="0" t="0" r="38100" b="38100"/>
                <wp:wrapThrough wrapText="bothSides">
                  <wp:wrapPolygon edited="0">
                    <wp:start x="0" y="0"/>
                    <wp:lineTo x="0" y="22080"/>
                    <wp:lineTo x="21785" y="22080"/>
                    <wp:lineTo x="21785" y="0"/>
                    <wp:lineTo x="0" y="0"/>
                  </wp:wrapPolygon>
                </wp:wrapThrough>
                <wp:docPr id="27" name="Frame 27"/>
                <wp:cNvGraphicFramePr/>
                <a:graphic xmlns:a="http://schemas.openxmlformats.org/drawingml/2006/main">
                  <a:graphicData uri="http://schemas.microsoft.com/office/word/2010/wordprocessingShape">
                    <wps:wsp>
                      <wps:cNvSpPr/>
                      <wps:spPr>
                        <a:xfrm>
                          <a:off x="0" y="0"/>
                          <a:ext cx="1485900" cy="571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CE5DD9" w14:textId="77777777" w:rsidR="00E63863" w:rsidRPr="00473EC5" w:rsidRDefault="00E63863" w:rsidP="00E70094">
                            <w:pPr>
                              <w:rPr>
                                <w:color w:val="000000" w:themeColor="text1"/>
                                <w:lang w:val="en-GB"/>
                              </w:rPr>
                            </w:pPr>
                            <w:r>
                              <w:rPr>
                                <w:color w:val="000000" w:themeColor="text1"/>
                                <w:lang w:val="en-GB"/>
                              </w:rPr>
                              <w:t xml:space="preserve">       Equipment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mv="urn:schemas-microsoft-com:mac:vml" xmlns:mo="http://schemas.microsoft.com/office/mac/office/2008/main">
            <w:pict>
              <v:shape w14:anchorId="5057C47D" id="Frame 27" o:spid="_x0000_s1036" style="position:absolute;left:0;text-align:left;margin-left:4.25pt;margin-top:6.2pt;width:117pt;height:45pt;z-index:251682816;visibility:visible;mso-wrap-style:square;mso-wrap-distance-left:9pt;mso-wrap-distance-top:0;mso-wrap-distance-right:9pt;mso-wrap-distance-bottom:0;mso-position-horizontal:absolute;mso-position-horizontal-relative:text;mso-position-vertical:absolute;mso-position-vertical-relative:text;v-text-anchor:middle" coordsize="1485900,571500" o:spt="1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" adj="-11796480,,5400" path="m0,0l1485900,,1485900,571500,,571500,,0xm71438,71438l71438,500063,1414463,500063,1414463,71438,71438,71438xe" fillcolor="#4472c4 [3204]" strokecolor="#1f3763 [1604]" strokeweight="1pt">
                <v:stroke joinstyle="miter"/>
                <v:formulas/>
                <v:path arrowok="t" o:connecttype="custom" o:connectlocs="0,0;1485900,0;1485900,571500;0,571500;0,0;71438,71438;71438,500063;1414463,500063;1414463,71438;71438,71438" o:connectangles="0,0,0,0,0,0,0,0,0,0" textboxrect="0,0,1485900,571500"/>
                <v:textbox>
                  <w:txbxContent>
                    <w:p w14:paraId="63CE5DD9" w14:textId="77777777" w:rsidR="00E63863" w:rsidRPr="00473EC5" w:rsidRDefault="00E63863" w:rsidP="00E70094">
                      <w:pPr>
                        <w:rPr>
                          <w:color w:val="000000" w:themeColor="text1"/>
                          <w:lang w:val="en-GB"/>
                        </w:rPr>
                      </w:pPr>
                      <w:r>
                        <w:rPr>
                          <w:color w:val="000000" w:themeColor="text1"/>
                          <w:lang w:val="en-GB"/>
                        </w:rPr>
                        <w:t xml:space="preserve">       Equipment </w:t>
                      </w:r>
                    </w:p>
                  </w:txbxContent>
                </v:textbox>
                <w10:wrap type="through"/>
              </v:shape>
            </w:pict>
          </mc:Fallback>
        </mc:AlternateContent>
      </w:r>
      <w:r>
        <w:rPr>
          <w:rFonts w:ascii="Arial" w:hAnsi="Arial" w:cs="Arial"/>
          <w:sz w:val="22"/>
          <w:szCs w:val="22"/>
          <w:lang w:val="en-GB"/>
        </w:rPr>
        <w:tab/>
      </w:r>
    </w:p>
    <w:p w14:paraId="3DF15A95" w14:textId="77777777" w:rsidR="00E70094" w:rsidRDefault="00E70094" w:rsidP="00E70094">
      <w:pPr>
        <w:tabs>
          <w:tab w:val="left" w:pos="2440"/>
        </w:tabs>
        <w:spacing w:line="360" w:lineRule="auto"/>
        <w:jc w:val="both"/>
        <w:rPr>
          <w:rFonts w:ascii="Arial" w:hAnsi="Arial" w:cs="Arial"/>
          <w:sz w:val="22"/>
          <w:szCs w:val="22"/>
          <w:lang w:val="en-GB"/>
        </w:rPr>
      </w:pPr>
    </w:p>
    <w:p w14:paraId="6F2CDA6C" w14:textId="77777777" w:rsidR="00E70094" w:rsidRDefault="00E70094" w:rsidP="00E70094">
      <w:pPr>
        <w:tabs>
          <w:tab w:val="left" w:pos="2440"/>
        </w:tabs>
        <w:spacing w:line="360" w:lineRule="auto"/>
        <w:jc w:val="both"/>
        <w:rPr>
          <w:rFonts w:ascii="Arial" w:hAnsi="Arial" w:cs="Arial"/>
          <w:sz w:val="22"/>
          <w:szCs w:val="22"/>
          <w:lang w:val="en-GB"/>
        </w:rPr>
      </w:pPr>
    </w:p>
    <w:p w14:paraId="0D530969" w14:textId="77777777" w:rsidR="00E70094" w:rsidRDefault="00E70094" w:rsidP="00767752">
      <w:pPr>
        <w:tabs>
          <w:tab w:val="left" w:pos="2440"/>
        </w:tabs>
        <w:spacing w:line="360" w:lineRule="auto"/>
        <w:jc w:val="both"/>
        <w:rPr>
          <w:rFonts w:ascii="Arial" w:hAnsi="Arial" w:cs="Arial"/>
          <w:sz w:val="22"/>
          <w:szCs w:val="22"/>
          <w:lang w:val="en-GB"/>
        </w:rPr>
      </w:pPr>
    </w:p>
    <w:p w14:paraId="28640B80" w14:textId="77777777" w:rsidR="00025D8B" w:rsidRDefault="00025D8B" w:rsidP="00767752">
      <w:pPr>
        <w:tabs>
          <w:tab w:val="left" w:pos="2440"/>
        </w:tabs>
        <w:spacing w:line="360" w:lineRule="auto"/>
        <w:jc w:val="both"/>
        <w:rPr>
          <w:rFonts w:ascii="Arial" w:hAnsi="Arial" w:cs="Arial"/>
          <w:sz w:val="22"/>
          <w:szCs w:val="22"/>
          <w:lang w:val="en-GB"/>
        </w:rPr>
      </w:pPr>
    </w:p>
    <w:p w14:paraId="216282A0" w14:textId="5A0F3C4F" w:rsidR="00EB24B1" w:rsidRDefault="00025D8B" w:rsidP="00767752">
      <w:pPr>
        <w:tabs>
          <w:tab w:val="left" w:pos="2440"/>
        </w:tabs>
        <w:spacing w:line="360" w:lineRule="auto"/>
        <w:jc w:val="both"/>
        <w:rPr>
          <w:rFonts w:ascii="Arial" w:hAnsi="Arial" w:cs="Arial"/>
          <w:sz w:val="22"/>
          <w:szCs w:val="22"/>
          <w:lang w:val="en-GB"/>
        </w:rPr>
      </w:pPr>
      <w:r>
        <w:rPr>
          <w:rFonts w:ascii="Arial" w:hAnsi="Arial" w:cs="Arial"/>
          <w:sz w:val="22"/>
          <w:szCs w:val="22"/>
          <w:lang w:val="en-GB"/>
        </w:rPr>
        <w:lastRenderedPageBreak/>
        <w:t xml:space="preserve">After identifying all the problems through root causes and sub causes team need to analyse the diagram </w:t>
      </w:r>
      <w:proofErr w:type="gramStart"/>
      <w:r>
        <w:rPr>
          <w:rFonts w:ascii="Arial" w:hAnsi="Arial" w:cs="Arial"/>
          <w:sz w:val="22"/>
          <w:szCs w:val="22"/>
          <w:lang w:val="en-GB"/>
        </w:rPr>
        <w:t>in regards to</w:t>
      </w:r>
      <w:proofErr w:type="gramEnd"/>
      <w:r>
        <w:rPr>
          <w:rFonts w:ascii="Arial" w:hAnsi="Arial" w:cs="Arial"/>
          <w:sz w:val="22"/>
          <w:szCs w:val="22"/>
          <w:lang w:val="en-GB"/>
        </w:rPr>
        <w:t xml:space="preserve"> complexity then they should consult with regulator or their superior to come up with b</w:t>
      </w:r>
      <w:r w:rsidR="00885EFF">
        <w:rPr>
          <w:rFonts w:ascii="Arial" w:hAnsi="Arial" w:cs="Arial"/>
          <w:sz w:val="22"/>
          <w:szCs w:val="22"/>
          <w:lang w:val="en-GB"/>
        </w:rPr>
        <w:t xml:space="preserve">etter solution for the problem </w:t>
      </w:r>
      <w:r w:rsidR="00885EFF">
        <w:rPr>
          <w:rFonts w:ascii="Arial" w:eastAsia="Times New Roman" w:hAnsi="Arial" w:cs="Arial"/>
          <w:color w:val="000000" w:themeColor="text1"/>
          <w:sz w:val="22"/>
          <w:szCs w:val="22"/>
          <w:shd w:val="clear" w:color="auto" w:fill="FFFFFF"/>
        </w:rPr>
        <w:t>(</w:t>
      </w:r>
      <w:r w:rsidR="00885EFF" w:rsidRPr="00885EFF">
        <w:rPr>
          <w:rFonts w:ascii="Arial" w:eastAsia="Times New Roman" w:hAnsi="Arial" w:cs="Arial"/>
          <w:color w:val="000000" w:themeColor="text1"/>
          <w:sz w:val="22"/>
          <w:szCs w:val="22"/>
          <w:shd w:val="clear" w:color="auto" w:fill="FFFFFF"/>
        </w:rPr>
        <w:t>qi.elft.nhs.uk</w:t>
      </w:r>
      <w:r w:rsidR="00885EFF">
        <w:rPr>
          <w:rFonts w:ascii="Arial" w:eastAsia="Times New Roman" w:hAnsi="Arial" w:cs="Arial"/>
          <w:color w:val="000000" w:themeColor="text1"/>
          <w:sz w:val="22"/>
          <w:szCs w:val="22"/>
          <w:shd w:val="clear" w:color="auto" w:fill="FFFFFF"/>
        </w:rPr>
        <w:t>., 2021).</w:t>
      </w:r>
    </w:p>
    <w:p w14:paraId="3B4E7B05" w14:textId="77777777" w:rsidR="00767752" w:rsidRPr="00A6687D" w:rsidRDefault="00767752" w:rsidP="00767752">
      <w:pPr>
        <w:tabs>
          <w:tab w:val="left" w:pos="2440"/>
        </w:tabs>
        <w:spacing w:line="360" w:lineRule="auto"/>
        <w:jc w:val="both"/>
        <w:rPr>
          <w:rFonts w:ascii="Arial" w:hAnsi="Arial" w:cs="Arial"/>
          <w:sz w:val="22"/>
          <w:szCs w:val="22"/>
          <w:lang w:val="en-GB"/>
        </w:rPr>
      </w:pPr>
    </w:p>
    <w:p w14:paraId="33475539" w14:textId="77777777" w:rsidR="00767752" w:rsidRPr="00A6687D" w:rsidRDefault="00767752" w:rsidP="00767752">
      <w:pPr>
        <w:tabs>
          <w:tab w:val="left" w:pos="2440"/>
        </w:tabs>
        <w:spacing w:line="360" w:lineRule="auto"/>
        <w:jc w:val="both"/>
        <w:rPr>
          <w:rFonts w:ascii="Arial" w:hAnsi="Arial" w:cs="Arial"/>
          <w:sz w:val="22"/>
          <w:szCs w:val="22"/>
          <w:lang w:val="en-GB"/>
        </w:rPr>
      </w:pPr>
    </w:p>
    <w:p w14:paraId="1F0573A5" w14:textId="77777777" w:rsidR="00A6687D" w:rsidRDefault="00A6687D" w:rsidP="00CF4E92">
      <w:pPr>
        <w:tabs>
          <w:tab w:val="left" w:pos="2440"/>
        </w:tabs>
        <w:spacing w:line="360" w:lineRule="auto"/>
        <w:jc w:val="both"/>
        <w:rPr>
          <w:rFonts w:ascii="Arial" w:eastAsia="Times New Roman" w:hAnsi="Arial" w:cs="Arial"/>
          <w:sz w:val="22"/>
          <w:szCs w:val="22"/>
        </w:rPr>
      </w:pPr>
    </w:p>
    <w:p w14:paraId="2119F9EE" w14:textId="77777777" w:rsidR="00025D8B" w:rsidRPr="00A6687D" w:rsidRDefault="00025D8B" w:rsidP="00CF4E92">
      <w:pPr>
        <w:tabs>
          <w:tab w:val="left" w:pos="2440"/>
        </w:tabs>
        <w:spacing w:line="360" w:lineRule="auto"/>
        <w:jc w:val="both"/>
        <w:rPr>
          <w:rFonts w:ascii="Arial" w:hAnsi="Arial" w:cs="Arial"/>
          <w:sz w:val="22"/>
          <w:szCs w:val="22"/>
          <w:lang w:val="en-GB"/>
        </w:rPr>
      </w:pPr>
    </w:p>
    <w:p w14:paraId="1E3188A7" w14:textId="0F274FF5" w:rsidR="002974C5" w:rsidRDefault="002974C5" w:rsidP="006D4964">
      <w:pPr>
        <w:pStyle w:val="Heading2"/>
        <w:rPr>
          <w:lang w:val="en-GB"/>
        </w:rPr>
      </w:pPr>
      <w:bookmarkStart w:id="5" w:name="_Toc71318285"/>
      <w:r w:rsidRPr="00A6687D">
        <w:rPr>
          <w:lang w:val="en-GB"/>
        </w:rPr>
        <w:t>2.3 Discussion</w:t>
      </w:r>
      <w:bookmarkEnd w:id="5"/>
      <w:r w:rsidRPr="00A6687D">
        <w:rPr>
          <w:lang w:val="en-GB"/>
        </w:rPr>
        <w:t xml:space="preserve"> </w:t>
      </w:r>
    </w:p>
    <w:p w14:paraId="433D46C1" w14:textId="77777777" w:rsidR="00166A6D" w:rsidRDefault="00166A6D" w:rsidP="00CF4E92">
      <w:pPr>
        <w:tabs>
          <w:tab w:val="left" w:pos="2440"/>
        </w:tabs>
        <w:spacing w:line="360" w:lineRule="auto"/>
        <w:jc w:val="both"/>
        <w:rPr>
          <w:rFonts w:ascii="Arial" w:hAnsi="Arial" w:cs="Arial"/>
          <w:b/>
          <w:sz w:val="22"/>
          <w:szCs w:val="22"/>
          <w:lang w:val="en-GB"/>
        </w:rPr>
      </w:pPr>
    </w:p>
    <w:p w14:paraId="20D0359A" w14:textId="77777777" w:rsidR="00166A6D" w:rsidRDefault="00166A6D" w:rsidP="00CF4E92">
      <w:pPr>
        <w:tabs>
          <w:tab w:val="left" w:pos="2440"/>
        </w:tabs>
        <w:spacing w:line="360" w:lineRule="auto"/>
        <w:jc w:val="both"/>
        <w:rPr>
          <w:rFonts w:ascii="Arial" w:hAnsi="Arial" w:cs="Arial"/>
          <w:b/>
          <w:sz w:val="22"/>
          <w:szCs w:val="22"/>
          <w:lang w:val="en-GB"/>
        </w:rPr>
      </w:pPr>
    </w:p>
    <w:p w14:paraId="50C1950C" w14:textId="23357AC6" w:rsidR="00166A6D" w:rsidRPr="004E26E2" w:rsidRDefault="00166A6D" w:rsidP="00166A6D">
      <w:p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Through this discussion, the overall impact </w:t>
      </w:r>
      <w:r>
        <w:rPr>
          <w:rFonts w:ascii="Arial" w:hAnsi="Arial" w:cs="Arial"/>
          <w:sz w:val="22"/>
          <w:szCs w:val="22"/>
          <w:lang w:val="en-GB"/>
        </w:rPr>
        <w:t xml:space="preserve">of poor communication </w:t>
      </w:r>
      <w:r w:rsidRPr="004E26E2">
        <w:rPr>
          <w:rFonts w:ascii="Arial" w:hAnsi="Arial" w:cs="Arial"/>
          <w:sz w:val="22"/>
          <w:szCs w:val="22"/>
          <w:lang w:val="en-GB"/>
        </w:rPr>
        <w:t>on the all the stakeholders such as professionals, regulators and service users will be scrutinised via considering codes of conduct and legislation. It’s</w:t>
      </w:r>
      <w:r>
        <w:rPr>
          <w:rFonts w:ascii="Arial" w:hAnsi="Arial" w:cs="Arial"/>
          <w:sz w:val="22"/>
          <w:szCs w:val="22"/>
          <w:lang w:val="en-GB"/>
        </w:rPr>
        <w:t xml:space="preserve"> clear that, due to the poor </w:t>
      </w:r>
      <w:r w:rsidR="00885EFF">
        <w:rPr>
          <w:rFonts w:ascii="Arial" w:hAnsi="Arial" w:cs="Arial"/>
          <w:sz w:val="22"/>
          <w:szCs w:val="22"/>
          <w:lang w:val="en-GB"/>
        </w:rPr>
        <w:t>communication</w:t>
      </w:r>
      <w:r>
        <w:rPr>
          <w:rFonts w:ascii="Arial" w:hAnsi="Arial" w:cs="Arial"/>
          <w:sz w:val="22"/>
          <w:szCs w:val="22"/>
          <w:lang w:val="en-GB"/>
        </w:rPr>
        <w:t xml:space="preserve"> staff within nursing homes</w:t>
      </w:r>
      <w:r w:rsidRPr="004E26E2">
        <w:rPr>
          <w:rFonts w:ascii="Arial" w:hAnsi="Arial" w:cs="Arial"/>
          <w:sz w:val="22"/>
          <w:szCs w:val="22"/>
          <w:lang w:val="en-GB"/>
        </w:rPr>
        <w:t xml:space="preserve"> is decreasing and 90% of the health leaders identified that under-staffing is putting p</w:t>
      </w:r>
      <w:r w:rsidR="00885EFF">
        <w:rPr>
          <w:rFonts w:ascii="Arial" w:hAnsi="Arial" w:cs="Arial"/>
          <w:sz w:val="22"/>
          <w:szCs w:val="22"/>
          <w:lang w:val="en-GB"/>
        </w:rPr>
        <w:t>atient care and safety at risks (Jones et al., 2015).</w:t>
      </w:r>
      <w:r w:rsidRPr="004E26E2">
        <w:rPr>
          <w:rFonts w:ascii="Arial" w:hAnsi="Arial" w:cs="Arial"/>
          <w:sz w:val="22"/>
          <w:szCs w:val="22"/>
          <w:lang w:val="en-GB"/>
        </w:rPr>
        <w:t xml:space="preserve"> Regarding staff crisis due to lack of government fundin</w:t>
      </w:r>
      <w:r>
        <w:rPr>
          <w:rFonts w:ascii="Arial" w:hAnsi="Arial" w:cs="Arial"/>
          <w:sz w:val="22"/>
          <w:szCs w:val="22"/>
          <w:lang w:val="en-GB"/>
        </w:rPr>
        <w:t xml:space="preserve">g staff in numerous nursing homes </w:t>
      </w:r>
      <w:r w:rsidRPr="004E26E2">
        <w:rPr>
          <w:rFonts w:ascii="Arial" w:hAnsi="Arial" w:cs="Arial"/>
          <w:sz w:val="22"/>
          <w:szCs w:val="22"/>
          <w:lang w:val="en-GB"/>
        </w:rPr>
        <w:t xml:space="preserve">working over millions of hours without pay to help health sector of the UK </w:t>
      </w:r>
      <w:r w:rsidR="00885EFF">
        <w:rPr>
          <w:rFonts w:ascii="Arial" w:hAnsi="Arial" w:cs="Arial"/>
          <w:sz w:val="22"/>
          <w:szCs w:val="22"/>
          <w:lang w:val="en-GB"/>
        </w:rPr>
        <w:t>to cope with rising care demand (NHS., 2021).</w:t>
      </w:r>
      <w:r w:rsidRPr="004E26E2">
        <w:rPr>
          <w:rFonts w:ascii="Arial" w:hAnsi="Arial" w:cs="Arial"/>
          <w:sz w:val="22"/>
          <w:szCs w:val="22"/>
          <w:lang w:val="en-GB"/>
        </w:rPr>
        <w:t xml:space="preserve"> Hitherto, the overall impact of </w:t>
      </w:r>
      <w:r>
        <w:rPr>
          <w:rFonts w:ascii="Arial" w:hAnsi="Arial" w:cs="Arial"/>
          <w:sz w:val="22"/>
          <w:szCs w:val="22"/>
          <w:lang w:val="en-GB"/>
        </w:rPr>
        <w:t xml:space="preserve">poor </w:t>
      </w:r>
      <w:r w:rsidR="006A5431">
        <w:rPr>
          <w:rFonts w:ascii="Arial" w:hAnsi="Arial" w:cs="Arial"/>
          <w:sz w:val="22"/>
          <w:szCs w:val="22"/>
          <w:lang w:val="en-GB"/>
        </w:rPr>
        <w:t xml:space="preserve">communication </w:t>
      </w:r>
      <w:r w:rsidR="006A5431" w:rsidRPr="004E26E2">
        <w:rPr>
          <w:rFonts w:ascii="Arial" w:hAnsi="Arial" w:cs="Arial"/>
          <w:sz w:val="22"/>
          <w:szCs w:val="22"/>
          <w:lang w:val="en-GB"/>
        </w:rPr>
        <w:t>within</w:t>
      </w:r>
      <w:r>
        <w:rPr>
          <w:rFonts w:ascii="Arial" w:hAnsi="Arial" w:cs="Arial"/>
          <w:sz w:val="22"/>
          <w:szCs w:val="22"/>
          <w:lang w:val="en-GB"/>
        </w:rPr>
        <w:t xml:space="preserve"> nursing homes</w:t>
      </w:r>
      <w:r w:rsidRPr="004E26E2">
        <w:rPr>
          <w:rFonts w:ascii="Arial" w:hAnsi="Arial" w:cs="Arial"/>
          <w:sz w:val="22"/>
          <w:szCs w:val="22"/>
          <w:lang w:val="en-GB"/>
        </w:rPr>
        <w:t xml:space="preserve"> is following; </w:t>
      </w:r>
    </w:p>
    <w:p w14:paraId="2D7FC3E7" w14:textId="77777777" w:rsidR="00166A6D" w:rsidRPr="004E26E2" w:rsidRDefault="00166A6D" w:rsidP="00166A6D">
      <w:pPr>
        <w:tabs>
          <w:tab w:val="left" w:pos="2440"/>
        </w:tabs>
        <w:spacing w:line="360" w:lineRule="auto"/>
        <w:jc w:val="both"/>
        <w:rPr>
          <w:rFonts w:ascii="Arial" w:hAnsi="Arial" w:cs="Arial"/>
          <w:sz w:val="22"/>
          <w:szCs w:val="22"/>
          <w:lang w:val="en-GB"/>
        </w:rPr>
      </w:pPr>
    </w:p>
    <w:p w14:paraId="198B46E4" w14:textId="77777777" w:rsidR="00166A6D" w:rsidRPr="004E26E2" w:rsidRDefault="00166A6D" w:rsidP="00166A6D">
      <w:pPr>
        <w:tabs>
          <w:tab w:val="left" w:pos="2440"/>
        </w:tabs>
        <w:spacing w:line="360" w:lineRule="auto"/>
        <w:jc w:val="both"/>
        <w:rPr>
          <w:rFonts w:ascii="Arial" w:hAnsi="Arial" w:cs="Arial"/>
          <w:b/>
          <w:sz w:val="22"/>
          <w:szCs w:val="22"/>
          <w:lang w:val="en-GB"/>
        </w:rPr>
      </w:pPr>
      <w:r w:rsidRPr="004E26E2">
        <w:rPr>
          <w:rFonts w:ascii="Arial" w:hAnsi="Arial" w:cs="Arial"/>
          <w:b/>
          <w:sz w:val="22"/>
          <w:szCs w:val="22"/>
          <w:lang w:val="en-GB"/>
        </w:rPr>
        <w:t xml:space="preserve">Impact on patient/service user: </w:t>
      </w:r>
    </w:p>
    <w:p w14:paraId="0F2B67BB" w14:textId="77777777" w:rsidR="00166A6D" w:rsidRPr="004E26E2" w:rsidRDefault="00166A6D" w:rsidP="00166A6D">
      <w:pPr>
        <w:tabs>
          <w:tab w:val="left" w:pos="2440"/>
        </w:tabs>
        <w:spacing w:line="360" w:lineRule="auto"/>
        <w:jc w:val="both"/>
        <w:rPr>
          <w:rFonts w:ascii="Arial" w:hAnsi="Arial" w:cs="Arial"/>
          <w:sz w:val="22"/>
          <w:szCs w:val="22"/>
          <w:lang w:val="en-GB"/>
        </w:rPr>
      </w:pPr>
    </w:p>
    <w:p w14:paraId="0F372EAE" w14:textId="2E8938C3" w:rsidR="00166A6D" w:rsidRPr="004E26E2" w:rsidRDefault="00166A6D" w:rsidP="00166A6D">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Nursing homes staff </w:t>
      </w:r>
      <w:r w:rsidRPr="004E26E2">
        <w:rPr>
          <w:rFonts w:ascii="Arial" w:hAnsi="Arial" w:cs="Arial"/>
          <w:sz w:val="22"/>
          <w:szCs w:val="22"/>
          <w:lang w:val="en-GB"/>
        </w:rPr>
        <w:t xml:space="preserve">jobs </w:t>
      </w:r>
      <w:r>
        <w:rPr>
          <w:rFonts w:ascii="Arial" w:hAnsi="Arial" w:cs="Arial"/>
          <w:sz w:val="22"/>
          <w:szCs w:val="22"/>
          <w:lang w:val="en-GB"/>
        </w:rPr>
        <w:t>is</w:t>
      </w:r>
      <w:r w:rsidR="00CB26BF">
        <w:rPr>
          <w:rFonts w:ascii="Arial" w:hAnsi="Arial" w:cs="Arial"/>
          <w:sz w:val="22"/>
          <w:szCs w:val="22"/>
          <w:lang w:val="en-GB"/>
        </w:rPr>
        <w:t>;</w:t>
      </w:r>
      <w:r>
        <w:rPr>
          <w:rFonts w:ascii="Arial" w:hAnsi="Arial" w:cs="Arial"/>
          <w:sz w:val="22"/>
          <w:szCs w:val="22"/>
          <w:lang w:val="en-GB"/>
        </w:rPr>
        <w:t xml:space="preserve"> </w:t>
      </w:r>
      <w:r w:rsidRPr="004E26E2">
        <w:rPr>
          <w:rFonts w:ascii="Arial" w:hAnsi="Arial" w:cs="Arial"/>
          <w:sz w:val="22"/>
          <w:szCs w:val="22"/>
          <w:lang w:val="en-GB"/>
        </w:rPr>
        <w:t xml:space="preserve">to save lives and numerous patient are relied upon them in terms of their health and welfare. Thus, when </w:t>
      </w:r>
      <w:r w:rsidR="006A5431">
        <w:rPr>
          <w:rFonts w:ascii="Arial" w:hAnsi="Arial" w:cs="Arial"/>
          <w:sz w:val="22"/>
          <w:szCs w:val="22"/>
          <w:lang w:val="en-GB"/>
        </w:rPr>
        <w:t>nursing home</w:t>
      </w:r>
      <w:r w:rsidRPr="004E26E2">
        <w:rPr>
          <w:rFonts w:ascii="Arial" w:hAnsi="Arial" w:cs="Arial"/>
          <w:sz w:val="22"/>
          <w:szCs w:val="22"/>
          <w:lang w:val="en-GB"/>
        </w:rPr>
        <w:t xml:space="preserve"> staff </w:t>
      </w:r>
      <w:r w:rsidR="006A5431">
        <w:rPr>
          <w:rFonts w:ascii="Arial" w:hAnsi="Arial" w:cs="Arial"/>
          <w:sz w:val="22"/>
          <w:szCs w:val="22"/>
          <w:lang w:val="en-GB"/>
        </w:rPr>
        <w:t>failed to communicate effectively then staff turnover rises and</w:t>
      </w:r>
      <w:r w:rsidRPr="004E26E2">
        <w:rPr>
          <w:rFonts w:ascii="Arial" w:hAnsi="Arial" w:cs="Arial"/>
          <w:sz w:val="22"/>
          <w:szCs w:val="22"/>
          <w:lang w:val="en-GB"/>
        </w:rPr>
        <w:t xml:space="preserve"> high patients to nurse ratio then patient dies, get injured, infected and sent home early. As result those patients return right back to the </w:t>
      </w:r>
      <w:r w:rsidR="006A5431">
        <w:rPr>
          <w:rFonts w:ascii="Arial" w:hAnsi="Arial" w:cs="Arial"/>
          <w:sz w:val="22"/>
          <w:szCs w:val="22"/>
          <w:lang w:val="en-GB"/>
        </w:rPr>
        <w:t xml:space="preserve">nursing home setting </w:t>
      </w:r>
      <w:r w:rsidRPr="004E26E2">
        <w:rPr>
          <w:rFonts w:ascii="Arial" w:hAnsi="Arial" w:cs="Arial"/>
          <w:sz w:val="22"/>
          <w:szCs w:val="22"/>
          <w:lang w:val="en-GB"/>
        </w:rPr>
        <w:t xml:space="preserve">after getting </w:t>
      </w:r>
      <w:r w:rsidR="006A5431">
        <w:rPr>
          <w:rFonts w:ascii="Arial" w:hAnsi="Arial" w:cs="Arial"/>
          <w:sz w:val="22"/>
          <w:szCs w:val="22"/>
          <w:lang w:val="en-GB"/>
        </w:rPr>
        <w:t>sicker</w:t>
      </w:r>
      <w:r w:rsidR="00885EFF">
        <w:rPr>
          <w:rFonts w:ascii="Arial" w:hAnsi="Arial" w:cs="Arial"/>
          <w:sz w:val="22"/>
          <w:szCs w:val="22"/>
          <w:lang w:val="en-GB"/>
        </w:rPr>
        <w:t xml:space="preserve"> than before (</w:t>
      </w:r>
      <w:proofErr w:type="spellStart"/>
      <w:r w:rsidR="00885EFF">
        <w:rPr>
          <w:rFonts w:ascii="Arial" w:hAnsi="Arial" w:cs="Arial"/>
          <w:sz w:val="22"/>
          <w:szCs w:val="22"/>
          <w:lang w:val="en-GB"/>
        </w:rPr>
        <w:t>thegurdina</w:t>
      </w:r>
      <w:proofErr w:type="spellEnd"/>
      <w:r w:rsidR="00885EFF">
        <w:rPr>
          <w:rFonts w:ascii="Arial" w:hAnsi="Arial" w:cs="Arial"/>
          <w:sz w:val="22"/>
          <w:szCs w:val="22"/>
          <w:lang w:val="en-GB"/>
        </w:rPr>
        <w:t>., 2021).</w:t>
      </w:r>
      <w:r w:rsidRPr="004E26E2">
        <w:rPr>
          <w:rFonts w:ascii="Arial" w:hAnsi="Arial" w:cs="Arial"/>
          <w:sz w:val="22"/>
          <w:szCs w:val="22"/>
          <w:lang w:val="en-GB"/>
        </w:rPr>
        <w:t xml:space="preserve"> </w:t>
      </w:r>
      <w:r w:rsidR="006A5431">
        <w:rPr>
          <w:rFonts w:ascii="Arial" w:hAnsi="Arial" w:cs="Arial"/>
          <w:sz w:val="22"/>
          <w:szCs w:val="22"/>
          <w:lang w:val="en-GB"/>
        </w:rPr>
        <w:t>Because of this nursing home staff</w:t>
      </w:r>
      <w:r w:rsidRPr="004E26E2">
        <w:rPr>
          <w:rFonts w:ascii="Arial" w:hAnsi="Arial" w:cs="Arial"/>
          <w:sz w:val="22"/>
          <w:szCs w:val="22"/>
          <w:lang w:val="en-GB"/>
        </w:rPr>
        <w:t xml:space="preserve"> need to look after huge </w:t>
      </w:r>
      <w:r w:rsidR="006A5431" w:rsidRPr="004E26E2">
        <w:rPr>
          <w:rFonts w:ascii="Arial" w:hAnsi="Arial" w:cs="Arial"/>
          <w:sz w:val="22"/>
          <w:szCs w:val="22"/>
          <w:lang w:val="en-GB"/>
        </w:rPr>
        <w:t>number</w:t>
      </w:r>
      <w:r w:rsidRPr="004E26E2">
        <w:rPr>
          <w:rFonts w:ascii="Arial" w:hAnsi="Arial" w:cs="Arial"/>
          <w:sz w:val="22"/>
          <w:szCs w:val="22"/>
          <w:lang w:val="en-GB"/>
        </w:rPr>
        <w:t xml:space="preserve"> of patient</w:t>
      </w:r>
      <w:r w:rsidR="006A5431">
        <w:rPr>
          <w:rFonts w:ascii="Arial" w:hAnsi="Arial" w:cs="Arial"/>
          <w:sz w:val="22"/>
          <w:szCs w:val="22"/>
          <w:lang w:val="en-GB"/>
        </w:rPr>
        <w:t>s and due to poor communication on top</w:t>
      </w:r>
      <w:r w:rsidRPr="004E26E2">
        <w:rPr>
          <w:rFonts w:ascii="Arial" w:hAnsi="Arial" w:cs="Arial"/>
          <w:sz w:val="22"/>
          <w:szCs w:val="22"/>
          <w:lang w:val="en-GB"/>
        </w:rPr>
        <w:t xml:space="preserve"> they failed to take better care for them which put patient at risk as research undertaken by </w:t>
      </w:r>
      <w:r w:rsidR="00885EFF">
        <w:rPr>
          <w:rFonts w:ascii="Arial" w:hAnsi="Arial" w:cs="Arial"/>
          <w:sz w:val="22"/>
          <w:szCs w:val="22"/>
          <w:lang w:val="en-GB"/>
        </w:rPr>
        <w:t>Mike (2020</w:t>
      </w:r>
      <w:r w:rsidRPr="004E26E2">
        <w:rPr>
          <w:rFonts w:ascii="Arial" w:hAnsi="Arial" w:cs="Arial"/>
          <w:sz w:val="22"/>
          <w:szCs w:val="22"/>
          <w:lang w:val="en-GB"/>
        </w:rPr>
        <w:t xml:space="preserve">) shows every extra patient assign towards a nurse triggered rate of infection rise by 1 infection per thousand patients. </w:t>
      </w:r>
    </w:p>
    <w:p w14:paraId="53067019" w14:textId="77777777" w:rsidR="00166A6D" w:rsidRPr="004E26E2" w:rsidRDefault="00166A6D" w:rsidP="00166A6D">
      <w:pPr>
        <w:tabs>
          <w:tab w:val="left" w:pos="2440"/>
        </w:tabs>
        <w:spacing w:line="360" w:lineRule="auto"/>
        <w:jc w:val="both"/>
        <w:rPr>
          <w:rFonts w:ascii="Arial" w:hAnsi="Arial" w:cs="Arial"/>
          <w:sz w:val="22"/>
          <w:szCs w:val="22"/>
          <w:lang w:val="en-GB"/>
        </w:rPr>
      </w:pPr>
    </w:p>
    <w:p w14:paraId="39075356" w14:textId="77777777" w:rsidR="00166A6D" w:rsidRPr="004E26E2" w:rsidRDefault="00166A6D" w:rsidP="00166A6D">
      <w:pPr>
        <w:tabs>
          <w:tab w:val="left" w:pos="2440"/>
        </w:tabs>
        <w:spacing w:line="360" w:lineRule="auto"/>
        <w:jc w:val="both"/>
        <w:rPr>
          <w:rFonts w:ascii="Arial" w:hAnsi="Arial" w:cs="Arial"/>
          <w:b/>
          <w:sz w:val="22"/>
          <w:szCs w:val="22"/>
          <w:lang w:val="en-GB"/>
        </w:rPr>
      </w:pPr>
      <w:r w:rsidRPr="004E26E2">
        <w:rPr>
          <w:rFonts w:ascii="Arial" w:hAnsi="Arial" w:cs="Arial"/>
          <w:b/>
          <w:sz w:val="22"/>
          <w:szCs w:val="22"/>
          <w:lang w:val="en-GB"/>
        </w:rPr>
        <w:t xml:space="preserve">Impact on professionals: </w:t>
      </w:r>
    </w:p>
    <w:p w14:paraId="6914E56E" w14:textId="77777777" w:rsidR="00166A6D" w:rsidRDefault="00166A6D" w:rsidP="00166A6D">
      <w:pPr>
        <w:tabs>
          <w:tab w:val="left" w:pos="2440"/>
        </w:tabs>
        <w:spacing w:line="360" w:lineRule="auto"/>
        <w:jc w:val="both"/>
        <w:rPr>
          <w:rFonts w:ascii="Arial" w:hAnsi="Arial" w:cs="Arial"/>
          <w:sz w:val="22"/>
          <w:szCs w:val="22"/>
          <w:lang w:val="en-GB"/>
        </w:rPr>
      </w:pPr>
    </w:p>
    <w:p w14:paraId="61B288F9" w14:textId="1252A6F2" w:rsidR="00166A6D" w:rsidRPr="004E26E2" w:rsidRDefault="00166A6D" w:rsidP="00166A6D">
      <w:pPr>
        <w:tabs>
          <w:tab w:val="left" w:pos="2440"/>
        </w:tabs>
        <w:spacing w:line="360" w:lineRule="auto"/>
        <w:jc w:val="both"/>
        <w:rPr>
          <w:rFonts w:ascii="Arial" w:hAnsi="Arial" w:cs="Arial"/>
          <w:sz w:val="22"/>
          <w:szCs w:val="22"/>
          <w:lang w:val="en-GB"/>
        </w:rPr>
      </w:pPr>
      <w:r>
        <w:rPr>
          <w:rFonts w:ascii="Arial" w:hAnsi="Arial" w:cs="Arial"/>
          <w:sz w:val="22"/>
          <w:szCs w:val="22"/>
          <w:lang w:val="en-GB"/>
        </w:rPr>
        <w:t>T</w:t>
      </w:r>
      <w:r w:rsidRPr="004E26E2">
        <w:rPr>
          <w:rFonts w:ascii="Arial" w:hAnsi="Arial" w:cs="Arial"/>
          <w:sz w:val="22"/>
          <w:szCs w:val="22"/>
          <w:lang w:val="en-GB"/>
        </w:rPr>
        <w:t xml:space="preserve">he UK healthcare sector is source of gratitude and pride throughout the pandemic reason being in such occasion many health care workers risked their lives to take care of others. But significant </w:t>
      </w:r>
      <w:r w:rsidR="006A5431">
        <w:rPr>
          <w:rFonts w:ascii="Arial" w:hAnsi="Arial" w:cs="Arial"/>
          <w:sz w:val="22"/>
          <w:szCs w:val="22"/>
          <w:lang w:val="en-GB"/>
        </w:rPr>
        <w:t xml:space="preserve">poor communication was </w:t>
      </w:r>
      <w:r w:rsidRPr="004E26E2">
        <w:rPr>
          <w:rFonts w:ascii="Arial" w:hAnsi="Arial" w:cs="Arial"/>
          <w:sz w:val="22"/>
          <w:szCs w:val="22"/>
          <w:lang w:val="en-GB"/>
        </w:rPr>
        <w:t>encountered during these times which put many health care professionals at trouble to h</w:t>
      </w:r>
      <w:r w:rsidR="00885EFF">
        <w:rPr>
          <w:rFonts w:ascii="Arial" w:hAnsi="Arial" w:cs="Arial"/>
          <w:sz w:val="22"/>
          <w:szCs w:val="22"/>
          <w:lang w:val="en-GB"/>
        </w:rPr>
        <w:t>andle the situation (health.org.uk., 2017).</w:t>
      </w:r>
      <w:r w:rsidRPr="004E26E2">
        <w:rPr>
          <w:rFonts w:ascii="Arial" w:hAnsi="Arial" w:cs="Arial"/>
          <w:sz w:val="22"/>
          <w:szCs w:val="22"/>
          <w:lang w:val="en-GB"/>
        </w:rPr>
        <w:t xml:space="preserve"> Another root cause </w:t>
      </w:r>
      <w:r w:rsidRPr="004E26E2">
        <w:rPr>
          <w:rFonts w:ascii="Arial" w:hAnsi="Arial" w:cs="Arial"/>
          <w:sz w:val="22"/>
          <w:szCs w:val="22"/>
          <w:lang w:val="en-GB"/>
        </w:rPr>
        <w:lastRenderedPageBreak/>
        <w:t xml:space="preserve">of the problem is UK was below the EU-14 average regarding number of student graduating with nursing qualification per 100 thousand population. As a result, 9 out of 10 bosses on NHS indicated, staffing crisis </w:t>
      </w:r>
      <w:r w:rsidR="006A5431">
        <w:rPr>
          <w:rFonts w:ascii="Arial" w:hAnsi="Arial" w:cs="Arial"/>
          <w:sz w:val="22"/>
          <w:szCs w:val="22"/>
          <w:lang w:val="en-GB"/>
        </w:rPr>
        <w:t xml:space="preserve">within nursing homes </w:t>
      </w:r>
      <w:r w:rsidRPr="004E26E2">
        <w:rPr>
          <w:rFonts w:ascii="Arial" w:hAnsi="Arial" w:cs="Arial"/>
          <w:sz w:val="22"/>
          <w:szCs w:val="22"/>
          <w:lang w:val="en-GB"/>
        </w:rPr>
        <w:t xml:space="preserve">are endangering patients. Further, Health professional are deeply concerned regarding their ability to cope with the demand and there are real prospects of the clinical gaps </w:t>
      </w:r>
      <w:r w:rsidR="00885EFF">
        <w:rPr>
          <w:rFonts w:ascii="Arial" w:hAnsi="Arial" w:cs="Arial"/>
          <w:sz w:val="22"/>
          <w:szCs w:val="22"/>
          <w:lang w:val="en-GB"/>
        </w:rPr>
        <w:t>(csp.rg.uk., 2021). A</w:t>
      </w:r>
      <w:r w:rsidRPr="004E26E2">
        <w:rPr>
          <w:rFonts w:ascii="Arial" w:hAnsi="Arial" w:cs="Arial"/>
          <w:sz w:val="22"/>
          <w:szCs w:val="22"/>
          <w:lang w:val="en-GB"/>
        </w:rPr>
        <w:t>s a result;</w:t>
      </w:r>
    </w:p>
    <w:p w14:paraId="193D9466" w14:textId="77777777" w:rsidR="00166A6D" w:rsidRPr="004E26E2" w:rsidRDefault="00166A6D" w:rsidP="00166A6D">
      <w:pPr>
        <w:tabs>
          <w:tab w:val="left" w:pos="2440"/>
        </w:tabs>
        <w:spacing w:line="360" w:lineRule="auto"/>
        <w:jc w:val="both"/>
        <w:rPr>
          <w:rFonts w:ascii="Arial" w:hAnsi="Arial" w:cs="Arial"/>
          <w:sz w:val="22"/>
          <w:szCs w:val="22"/>
          <w:lang w:val="en-GB"/>
        </w:rPr>
      </w:pPr>
    </w:p>
    <w:p w14:paraId="6A72BBA8" w14:textId="0CE0420D" w:rsidR="00166A6D" w:rsidRPr="004E26E2" w:rsidRDefault="00166A6D" w:rsidP="00166A6D">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76% health care professionals indicated</w:t>
      </w:r>
      <w:r w:rsidR="006A5431">
        <w:rPr>
          <w:rFonts w:ascii="Arial" w:hAnsi="Arial" w:cs="Arial"/>
          <w:sz w:val="22"/>
          <w:szCs w:val="22"/>
          <w:lang w:val="en-GB"/>
        </w:rPr>
        <w:t xml:space="preserve"> poor communication causing</w:t>
      </w:r>
      <w:r w:rsidRPr="004E26E2">
        <w:rPr>
          <w:rFonts w:ascii="Arial" w:hAnsi="Arial" w:cs="Arial"/>
          <w:sz w:val="22"/>
          <w:szCs w:val="22"/>
          <w:lang w:val="en-GB"/>
        </w:rPr>
        <w:t xml:space="preserve"> staff shortage in health care setting is most pressing problem that p</w:t>
      </w:r>
      <w:r w:rsidR="00885EFF">
        <w:rPr>
          <w:rFonts w:ascii="Arial" w:hAnsi="Arial" w:cs="Arial"/>
          <w:sz w:val="22"/>
          <w:szCs w:val="22"/>
          <w:lang w:val="en-GB"/>
        </w:rPr>
        <w:t xml:space="preserve">utting patient safety at risks </w:t>
      </w:r>
      <w:r w:rsidR="00885EFF" w:rsidRPr="004E26E2">
        <w:rPr>
          <w:rFonts w:ascii="Arial" w:hAnsi="Arial" w:cs="Arial"/>
          <w:sz w:val="22"/>
          <w:szCs w:val="22"/>
          <w:lang w:val="en-GB"/>
        </w:rPr>
        <w:t>(thegurdian.com., 2019).</w:t>
      </w:r>
    </w:p>
    <w:p w14:paraId="4E961B7C" w14:textId="3543B7A4" w:rsidR="00166A6D" w:rsidRPr="004E26E2" w:rsidRDefault="00166A6D" w:rsidP="00166A6D">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83% professionals</w:t>
      </w:r>
      <w:r w:rsidR="006A5431">
        <w:rPr>
          <w:rFonts w:ascii="Arial" w:hAnsi="Arial" w:cs="Arial"/>
          <w:sz w:val="22"/>
          <w:szCs w:val="22"/>
          <w:lang w:val="en-GB"/>
        </w:rPr>
        <w:t xml:space="preserve"> indicated dispute over nursing home staff</w:t>
      </w:r>
      <w:r w:rsidRPr="004E26E2">
        <w:rPr>
          <w:rFonts w:ascii="Arial" w:hAnsi="Arial" w:cs="Arial"/>
          <w:sz w:val="22"/>
          <w:szCs w:val="22"/>
          <w:lang w:val="en-GB"/>
        </w:rPr>
        <w:t xml:space="preserve"> pension is tu</w:t>
      </w:r>
      <w:r w:rsidR="00885EFF">
        <w:rPr>
          <w:rFonts w:ascii="Arial" w:hAnsi="Arial" w:cs="Arial"/>
          <w:sz w:val="22"/>
          <w:szCs w:val="22"/>
          <w:lang w:val="en-GB"/>
        </w:rPr>
        <w:t xml:space="preserve">rning understaffing even worse </w:t>
      </w:r>
      <w:r w:rsidR="00885EFF" w:rsidRPr="004E26E2">
        <w:rPr>
          <w:rFonts w:ascii="Arial" w:hAnsi="Arial" w:cs="Arial"/>
          <w:sz w:val="22"/>
          <w:szCs w:val="22"/>
          <w:lang w:val="en-GB"/>
        </w:rPr>
        <w:t>(thegurdian.com., 2019).</w:t>
      </w:r>
    </w:p>
    <w:p w14:paraId="6FA93CC2" w14:textId="77F25A9C" w:rsidR="00166A6D" w:rsidRDefault="00166A6D" w:rsidP="00166A6D">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98% indicated </w:t>
      </w:r>
      <w:proofErr w:type="spellStart"/>
      <w:r w:rsidR="006A5431">
        <w:rPr>
          <w:rFonts w:ascii="Arial" w:hAnsi="Arial" w:cs="Arial"/>
          <w:sz w:val="22"/>
          <w:szCs w:val="22"/>
          <w:lang w:val="en-GB"/>
        </w:rPr>
        <w:t>d</w:t>
      </w:r>
      <w:r w:rsidR="006A5431" w:rsidRPr="004E26E2">
        <w:rPr>
          <w:rFonts w:ascii="Arial" w:hAnsi="Arial" w:cs="Arial"/>
          <w:sz w:val="22"/>
          <w:szCs w:val="22"/>
          <w:lang w:val="en-GB"/>
        </w:rPr>
        <w:t>eeping</w:t>
      </w:r>
      <w:proofErr w:type="spellEnd"/>
      <w:r w:rsidRPr="004E26E2">
        <w:rPr>
          <w:rFonts w:ascii="Arial" w:hAnsi="Arial" w:cs="Arial"/>
          <w:sz w:val="22"/>
          <w:szCs w:val="22"/>
          <w:lang w:val="en-GB"/>
        </w:rPr>
        <w:t xml:space="preserve"> crisis within the </w:t>
      </w:r>
      <w:r w:rsidR="006A5431">
        <w:rPr>
          <w:rFonts w:ascii="Arial" w:hAnsi="Arial" w:cs="Arial"/>
          <w:sz w:val="22"/>
          <w:szCs w:val="22"/>
          <w:lang w:val="en-GB"/>
        </w:rPr>
        <w:t>nursing homes</w:t>
      </w:r>
      <w:r w:rsidRPr="004E26E2">
        <w:rPr>
          <w:rFonts w:ascii="Arial" w:hAnsi="Arial" w:cs="Arial"/>
          <w:sz w:val="22"/>
          <w:szCs w:val="22"/>
          <w:lang w:val="en-GB"/>
        </w:rPr>
        <w:t xml:space="preserve"> leading older people to needing hospital care (thegurdian.com., 2019). </w:t>
      </w:r>
    </w:p>
    <w:p w14:paraId="278B0EFB" w14:textId="6CC6CFFF" w:rsidR="006A5431" w:rsidRPr="004E26E2" w:rsidRDefault="006A5431" w:rsidP="00166A6D">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Lack of resources have another big problem</w:t>
      </w:r>
      <w:r w:rsidR="00693CE4">
        <w:rPr>
          <w:rFonts w:ascii="Arial" w:hAnsi="Arial" w:cs="Arial"/>
          <w:sz w:val="22"/>
          <w:szCs w:val="22"/>
          <w:lang w:val="en-GB"/>
        </w:rPr>
        <w:t xml:space="preserve"> where </w:t>
      </w:r>
      <w:r>
        <w:rPr>
          <w:rFonts w:ascii="Arial" w:hAnsi="Arial" w:cs="Arial"/>
          <w:sz w:val="22"/>
          <w:szCs w:val="22"/>
          <w:lang w:val="en-GB"/>
        </w:rPr>
        <w:t xml:space="preserve">professionals </w:t>
      </w:r>
      <w:r w:rsidR="00693CE4">
        <w:rPr>
          <w:rFonts w:ascii="Arial" w:hAnsi="Arial" w:cs="Arial"/>
          <w:sz w:val="22"/>
          <w:szCs w:val="22"/>
          <w:lang w:val="en-GB"/>
        </w:rPr>
        <w:t xml:space="preserve">struggling to </w:t>
      </w:r>
      <w:r w:rsidR="003A4F3C">
        <w:rPr>
          <w:rFonts w:ascii="Arial" w:hAnsi="Arial" w:cs="Arial"/>
          <w:sz w:val="22"/>
          <w:szCs w:val="22"/>
          <w:lang w:val="en-GB"/>
        </w:rPr>
        <w:t xml:space="preserve">keep pace with communication within health and social care setting which is </w:t>
      </w:r>
      <w:r w:rsidR="00781B16">
        <w:rPr>
          <w:rFonts w:ascii="Arial" w:hAnsi="Arial" w:cs="Arial"/>
          <w:sz w:val="22"/>
          <w:szCs w:val="22"/>
          <w:lang w:val="en-GB"/>
        </w:rPr>
        <w:t xml:space="preserve">putting professionals at bad situation to </w:t>
      </w:r>
      <w:r w:rsidR="00885EFF">
        <w:rPr>
          <w:rFonts w:ascii="Arial" w:hAnsi="Arial" w:cs="Arial"/>
          <w:sz w:val="22"/>
          <w:szCs w:val="22"/>
          <w:lang w:val="en-GB"/>
        </w:rPr>
        <w:t xml:space="preserve">ensure effective communication </w:t>
      </w:r>
      <w:r w:rsidR="00885EFF" w:rsidRPr="004E26E2">
        <w:rPr>
          <w:rFonts w:ascii="Arial" w:hAnsi="Arial" w:cs="Arial"/>
          <w:sz w:val="22"/>
          <w:szCs w:val="22"/>
          <w:lang w:val="en-GB"/>
        </w:rPr>
        <w:t>(thegurdian.com., 2019).</w:t>
      </w:r>
    </w:p>
    <w:p w14:paraId="4A8CE114" w14:textId="77777777" w:rsidR="00166A6D" w:rsidRPr="004E26E2" w:rsidRDefault="00166A6D" w:rsidP="00166A6D">
      <w:pPr>
        <w:tabs>
          <w:tab w:val="left" w:pos="2440"/>
        </w:tabs>
        <w:spacing w:line="360" w:lineRule="auto"/>
        <w:jc w:val="both"/>
        <w:rPr>
          <w:rFonts w:ascii="Arial" w:hAnsi="Arial" w:cs="Arial"/>
          <w:sz w:val="22"/>
          <w:szCs w:val="22"/>
          <w:lang w:val="en-GB"/>
        </w:rPr>
      </w:pPr>
    </w:p>
    <w:p w14:paraId="19A386D2" w14:textId="77777777" w:rsidR="00166A6D" w:rsidRPr="004E26E2" w:rsidRDefault="00166A6D" w:rsidP="00166A6D">
      <w:p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On the other hand, as per self-selecting survey which included different health care professional such as doctors, nurses, hospital mangers, paramedics identified; </w:t>
      </w:r>
    </w:p>
    <w:p w14:paraId="3177F5DD" w14:textId="77777777" w:rsidR="00166A6D" w:rsidRPr="004E26E2" w:rsidRDefault="00166A6D" w:rsidP="00166A6D">
      <w:pPr>
        <w:tabs>
          <w:tab w:val="left" w:pos="2440"/>
        </w:tabs>
        <w:spacing w:line="360" w:lineRule="auto"/>
        <w:jc w:val="both"/>
        <w:rPr>
          <w:rFonts w:ascii="Arial" w:hAnsi="Arial" w:cs="Arial"/>
          <w:sz w:val="22"/>
          <w:szCs w:val="22"/>
          <w:lang w:val="en-GB"/>
        </w:rPr>
      </w:pPr>
    </w:p>
    <w:p w14:paraId="621FF560" w14:textId="0C74B50B" w:rsidR="00166A6D" w:rsidRPr="004E26E2" w:rsidRDefault="00166A6D" w:rsidP="00166A6D">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Due to </w:t>
      </w:r>
      <w:r w:rsidR="00CB26BF">
        <w:rPr>
          <w:rFonts w:ascii="Arial" w:hAnsi="Arial" w:cs="Arial"/>
          <w:sz w:val="22"/>
          <w:szCs w:val="22"/>
          <w:lang w:val="en-GB"/>
        </w:rPr>
        <w:t xml:space="preserve">poor communication </w:t>
      </w:r>
      <w:r w:rsidRPr="004E26E2">
        <w:rPr>
          <w:rFonts w:ascii="Arial" w:hAnsi="Arial" w:cs="Arial"/>
          <w:sz w:val="22"/>
          <w:szCs w:val="22"/>
          <w:lang w:val="en-GB"/>
        </w:rPr>
        <w:t>75% professionals are facing pr</w:t>
      </w:r>
      <w:r w:rsidR="00885EFF">
        <w:rPr>
          <w:rFonts w:ascii="Arial" w:hAnsi="Arial" w:cs="Arial"/>
          <w:sz w:val="22"/>
          <w:szCs w:val="22"/>
          <w:lang w:val="en-GB"/>
        </w:rPr>
        <w:t>oblem to offer health services (</w:t>
      </w:r>
      <w:proofErr w:type="spellStart"/>
      <w:r w:rsidR="00885EFF">
        <w:rPr>
          <w:rFonts w:ascii="Arial" w:hAnsi="Arial" w:cs="Arial"/>
          <w:sz w:val="22"/>
          <w:szCs w:val="22"/>
          <w:lang w:val="en-GB"/>
        </w:rPr>
        <w:t>assespublishing</w:t>
      </w:r>
      <w:proofErr w:type="spellEnd"/>
      <w:r w:rsidR="00885EFF">
        <w:rPr>
          <w:rFonts w:ascii="Arial" w:hAnsi="Arial" w:cs="Arial"/>
          <w:sz w:val="22"/>
          <w:szCs w:val="22"/>
          <w:lang w:val="en-GB"/>
        </w:rPr>
        <w:t xml:space="preserve">., 2021). </w:t>
      </w:r>
    </w:p>
    <w:p w14:paraId="7F1558C2" w14:textId="7C8EEF95" w:rsidR="00166A6D" w:rsidRPr="004E26E2" w:rsidRDefault="00166A6D" w:rsidP="00166A6D">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77% had already consider leaving</w:t>
      </w:r>
      <w:r w:rsidR="00781B16">
        <w:rPr>
          <w:rFonts w:ascii="Arial" w:hAnsi="Arial" w:cs="Arial"/>
          <w:sz w:val="22"/>
          <w:szCs w:val="22"/>
          <w:lang w:val="en-GB"/>
        </w:rPr>
        <w:t xml:space="preserve"> their job in the NHS as due to poor communica</w:t>
      </w:r>
      <w:r w:rsidR="00885EFF">
        <w:rPr>
          <w:rFonts w:ascii="Arial" w:hAnsi="Arial" w:cs="Arial"/>
          <w:sz w:val="22"/>
          <w:szCs w:val="22"/>
          <w:lang w:val="en-GB"/>
        </w:rPr>
        <w:t>tion staff turnover tuned huge (</w:t>
      </w:r>
      <w:proofErr w:type="spellStart"/>
      <w:r w:rsidR="00885EFF">
        <w:rPr>
          <w:rFonts w:ascii="Arial" w:hAnsi="Arial" w:cs="Arial"/>
          <w:sz w:val="22"/>
          <w:szCs w:val="22"/>
          <w:lang w:val="en-GB"/>
        </w:rPr>
        <w:t>assespublishing</w:t>
      </w:r>
      <w:proofErr w:type="spellEnd"/>
      <w:r w:rsidR="00885EFF">
        <w:rPr>
          <w:rFonts w:ascii="Arial" w:hAnsi="Arial" w:cs="Arial"/>
          <w:sz w:val="22"/>
          <w:szCs w:val="22"/>
          <w:lang w:val="en-GB"/>
        </w:rPr>
        <w:t>., 2021).</w:t>
      </w:r>
    </w:p>
    <w:p w14:paraId="70FB1877" w14:textId="7EB5C761" w:rsidR="00166A6D" w:rsidRPr="004E26E2" w:rsidRDefault="00781B16" w:rsidP="00166A6D">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As a result, </w:t>
      </w:r>
      <w:r w:rsidR="00166A6D" w:rsidRPr="004E26E2">
        <w:rPr>
          <w:rFonts w:ascii="Arial" w:hAnsi="Arial" w:cs="Arial"/>
          <w:sz w:val="22"/>
          <w:szCs w:val="22"/>
          <w:lang w:val="en-GB"/>
        </w:rPr>
        <w:t>76% of professionals working beyond their contrac</w:t>
      </w:r>
      <w:r>
        <w:rPr>
          <w:rFonts w:ascii="Arial" w:hAnsi="Arial" w:cs="Arial"/>
          <w:sz w:val="22"/>
          <w:szCs w:val="22"/>
          <w:lang w:val="en-GB"/>
        </w:rPr>
        <w:t>ted hour while 75% skips break which p</w:t>
      </w:r>
      <w:r w:rsidR="00885EFF">
        <w:rPr>
          <w:rFonts w:ascii="Arial" w:hAnsi="Arial" w:cs="Arial"/>
          <w:sz w:val="22"/>
          <w:szCs w:val="22"/>
          <w:lang w:val="en-GB"/>
        </w:rPr>
        <w:t>ut tremendous pressure on them (</w:t>
      </w:r>
      <w:proofErr w:type="spellStart"/>
      <w:r w:rsidR="00885EFF">
        <w:rPr>
          <w:rFonts w:ascii="Arial" w:hAnsi="Arial" w:cs="Arial"/>
          <w:sz w:val="22"/>
          <w:szCs w:val="22"/>
          <w:lang w:val="en-GB"/>
        </w:rPr>
        <w:t>assespublishing</w:t>
      </w:r>
      <w:proofErr w:type="spellEnd"/>
      <w:r w:rsidR="00885EFF">
        <w:rPr>
          <w:rFonts w:ascii="Arial" w:hAnsi="Arial" w:cs="Arial"/>
          <w:sz w:val="22"/>
          <w:szCs w:val="22"/>
          <w:lang w:val="en-GB"/>
        </w:rPr>
        <w:t>., 2021).</w:t>
      </w:r>
    </w:p>
    <w:p w14:paraId="6BE66F29" w14:textId="77777777" w:rsidR="00166A6D" w:rsidRPr="004E26E2" w:rsidRDefault="00166A6D" w:rsidP="00166A6D">
      <w:pPr>
        <w:tabs>
          <w:tab w:val="left" w:pos="2440"/>
        </w:tabs>
        <w:spacing w:line="360" w:lineRule="auto"/>
        <w:jc w:val="both"/>
        <w:rPr>
          <w:rFonts w:ascii="Arial" w:hAnsi="Arial" w:cs="Arial"/>
          <w:sz w:val="22"/>
          <w:szCs w:val="22"/>
          <w:lang w:val="en-GB"/>
        </w:rPr>
      </w:pPr>
    </w:p>
    <w:p w14:paraId="02436153" w14:textId="3304D137" w:rsidR="00166A6D" w:rsidRPr="004E26E2" w:rsidRDefault="00781B16" w:rsidP="00166A6D">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Hence, poor communication is also linked with nursing homes workers </w:t>
      </w:r>
      <w:r w:rsidR="00166A6D" w:rsidRPr="004E26E2">
        <w:rPr>
          <w:rFonts w:ascii="Arial" w:hAnsi="Arial" w:cs="Arial"/>
          <w:sz w:val="22"/>
          <w:szCs w:val="22"/>
          <w:lang w:val="en-GB"/>
        </w:rPr>
        <w:t>distress, ins</w:t>
      </w:r>
      <w:r>
        <w:rPr>
          <w:rFonts w:ascii="Arial" w:hAnsi="Arial" w:cs="Arial"/>
          <w:sz w:val="22"/>
          <w:szCs w:val="22"/>
          <w:lang w:val="en-GB"/>
        </w:rPr>
        <w:t xml:space="preserve">omnia, anxiety, and depression </w:t>
      </w:r>
      <w:r w:rsidR="00885EFF">
        <w:rPr>
          <w:rFonts w:ascii="Arial" w:hAnsi="Arial" w:cs="Arial"/>
          <w:sz w:val="22"/>
          <w:szCs w:val="22"/>
          <w:lang w:val="en-GB"/>
        </w:rPr>
        <w:t>(thegurdian.com., 2019</w:t>
      </w:r>
      <w:r w:rsidR="00166A6D" w:rsidRPr="004E26E2">
        <w:rPr>
          <w:rFonts w:ascii="Arial" w:hAnsi="Arial" w:cs="Arial"/>
          <w:sz w:val="22"/>
          <w:szCs w:val="22"/>
          <w:lang w:val="en-GB"/>
        </w:rPr>
        <w:t>).</w:t>
      </w:r>
    </w:p>
    <w:p w14:paraId="6DF95024" w14:textId="77777777" w:rsidR="00166A6D" w:rsidRPr="004E26E2" w:rsidRDefault="00166A6D" w:rsidP="00166A6D">
      <w:pPr>
        <w:tabs>
          <w:tab w:val="left" w:pos="2440"/>
        </w:tabs>
        <w:spacing w:line="360" w:lineRule="auto"/>
        <w:jc w:val="both"/>
        <w:rPr>
          <w:rFonts w:ascii="Arial" w:hAnsi="Arial" w:cs="Arial"/>
          <w:sz w:val="22"/>
          <w:szCs w:val="22"/>
          <w:lang w:val="en-GB"/>
        </w:rPr>
      </w:pPr>
    </w:p>
    <w:p w14:paraId="10846E9E" w14:textId="77777777" w:rsidR="00166A6D" w:rsidRPr="004E26E2" w:rsidRDefault="00166A6D" w:rsidP="00166A6D">
      <w:pPr>
        <w:tabs>
          <w:tab w:val="left" w:pos="2440"/>
        </w:tabs>
        <w:spacing w:line="360" w:lineRule="auto"/>
        <w:jc w:val="both"/>
        <w:rPr>
          <w:rFonts w:ascii="Arial" w:hAnsi="Arial" w:cs="Arial"/>
          <w:b/>
          <w:sz w:val="22"/>
          <w:szCs w:val="22"/>
          <w:lang w:val="en-GB"/>
        </w:rPr>
      </w:pPr>
      <w:r w:rsidRPr="004E26E2">
        <w:rPr>
          <w:rFonts w:ascii="Arial" w:hAnsi="Arial" w:cs="Arial"/>
          <w:b/>
          <w:sz w:val="22"/>
          <w:szCs w:val="22"/>
          <w:lang w:val="en-GB"/>
        </w:rPr>
        <w:t xml:space="preserve">Impact on regulators: </w:t>
      </w:r>
    </w:p>
    <w:p w14:paraId="43945F6B" w14:textId="77777777" w:rsidR="00166A6D" w:rsidRPr="004E26E2" w:rsidRDefault="00166A6D" w:rsidP="00166A6D">
      <w:pPr>
        <w:tabs>
          <w:tab w:val="left" w:pos="2440"/>
        </w:tabs>
        <w:spacing w:line="360" w:lineRule="auto"/>
        <w:jc w:val="both"/>
        <w:rPr>
          <w:rFonts w:ascii="Arial" w:hAnsi="Arial" w:cs="Arial"/>
          <w:sz w:val="22"/>
          <w:szCs w:val="22"/>
          <w:lang w:val="en-GB"/>
        </w:rPr>
      </w:pPr>
    </w:p>
    <w:p w14:paraId="2E1D524E" w14:textId="6A24C2BB" w:rsidR="00166A6D" w:rsidRPr="004E26E2" w:rsidRDefault="00166A6D" w:rsidP="00166A6D">
      <w:p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There are nine health and social care regulator in UK that regulates health professional as well as health and social workers. Some of them responsible to regulates single professional while other regulates several occupations. The vision of the regulator is to offer great quality services towards patient in the UK however the vision cannot be achieved without identifying </w:t>
      </w:r>
      <w:r w:rsidRPr="004E26E2">
        <w:rPr>
          <w:rFonts w:ascii="Arial" w:hAnsi="Arial" w:cs="Arial"/>
          <w:sz w:val="22"/>
          <w:szCs w:val="22"/>
          <w:lang w:val="en-GB"/>
        </w:rPr>
        <w:lastRenderedPageBreak/>
        <w:t>common set of objectives. Some of the regulat</w:t>
      </w:r>
      <w:r w:rsidR="00781B16">
        <w:rPr>
          <w:rFonts w:ascii="Arial" w:hAnsi="Arial" w:cs="Arial"/>
          <w:sz w:val="22"/>
          <w:szCs w:val="22"/>
          <w:lang w:val="en-GB"/>
        </w:rPr>
        <w:t xml:space="preserve">ion that failed to ensure effective communications within the health and social care setting like </w:t>
      </w:r>
      <w:r w:rsidR="00885EFF">
        <w:rPr>
          <w:rFonts w:ascii="Arial" w:hAnsi="Arial" w:cs="Arial"/>
          <w:sz w:val="22"/>
          <w:szCs w:val="22"/>
          <w:lang w:val="en-GB"/>
        </w:rPr>
        <w:t xml:space="preserve">nursing homes (Pappa et al., 2020) </w:t>
      </w:r>
    </w:p>
    <w:p w14:paraId="35EB4A49" w14:textId="77777777" w:rsidR="00166A6D" w:rsidRDefault="00166A6D" w:rsidP="00166A6D">
      <w:pPr>
        <w:tabs>
          <w:tab w:val="left" w:pos="2440"/>
        </w:tabs>
        <w:spacing w:line="360" w:lineRule="auto"/>
        <w:jc w:val="both"/>
        <w:rPr>
          <w:rFonts w:ascii="Arial" w:hAnsi="Arial" w:cs="Arial"/>
          <w:sz w:val="22"/>
          <w:szCs w:val="22"/>
          <w:lang w:val="en-GB"/>
        </w:rPr>
      </w:pPr>
    </w:p>
    <w:p w14:paraId="1F4F5DF9" w14:textId="77777777" w:rsidR="00885EFF" w:rsidRDefault="00885EFF" w:rsidP="00166A6D">
      <w:pPr>
        <w:tabs>
          <w:tab w:val="left" w:pos="2440"/>
        </w:tabs>
        <w:spacing w:line="360" w:lineRule="auto"/>
        <w:jc w:val="both"/>
        <w:rPr>
          <w:rFonts w:ascii="Arial" w:hAnsi="Arial" w:cs="Arial"/>
          <w:sz w:val="22"/>
          <w:szCs w:val="22"/>
          <w:lang w:val="en-GB"/>
        </w:rPr>
      </w:pPr>
    </w:p>
    <w:p w14:paraId="42D4CB5C" w14:textId="77777777" w:rsidR="00885EFF" w:rsidRPr="004E26E2" w:rsidRDefault="00885EFF" w:rsidP="00166A6D">
      <w:pPr>
        <w:tabs>
          <w:tab w:val="left" w:pos="2440"/>
        </w:tabs>
        <w:spacing w:line="360" w:lineRule="auto"/>
        <w:jc w:val="both"/>
        <w:rPr>
          <w:rFonts w:ascii="Arial" w:hAnsi="Arial" w:cs="Arial"/>
          <w:sz w:val="22"/>
          <w:szCs w:val="22"/>
          <w:lang w:val="en-GB"/>
        </w:rPr>
      </w:pPr>
    </w:p>
    <w:p w14:paraId="1E8DA518" w14:textId="77777777" w:rsidR="00166A6D" w:rsidRPr="004E26E2" w:rsidRDefault="00166A6D" w:rsidP="00166A6D">
      <w:pPr>
        <w:tabs>
          <w:tab w:val="left" w:pos="2440"/>
        </w:tabs>
        <w:spacing w:line="360" w:lineRule="auto"/>
        <w:jc w:val="both"/>
        <w:rPr>
          <w:rFonts w:ascii="Arial" w:hAnsi="Arial" w:cs="Arial"/>
          <w:b/>
          <w:sz w:val="22"/>
          <w:szCs w:val="22"/>
          <w:lang w:val="en-GB"/>
        </w:rPr>
      </w:pPr>
      <w:r w:rsidRPr="004E26E2">
        <w:rPr>
          <w:rFonts w:ascii="Arial" w:hAnsi="Arial" w:cs="Arial"/>
          <w:b/>
          <w:sz w:val="22"/>
          <w:szCs w:val="22"/>
          <w:lang w:val="en-GB"/>
        </w:rPr>
        <w:t>Health and social care act 2008:</w:t>
      </w:r>
    </w:p>
    <w:p w14:paraId="3B0343A4" w14:textId="77777777" w:rsidR="00166A6D" w:rsidRDefault="00166A6D" w:rsidP="00166A6D">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 </w:t>
      </w:r>
    </w:p>
    <w:p w14:paraId="0746ADB8" w14:textId="6FC037D2" w:rsidR="00166A6D" w:rsidRDefault="00166A6D" w:rsidP="00166A6D">
      <w:pPr>
        <w:tabs>
          <w:tab w:val="left" w:pos="2440"/>
        </w:tabs>
        <w:spacing w:line="360" w:lineRule="auto"/>
        <w:jc w:val="both"/>
        <w:rPr>
          <w:rFonts w:ascii="Arial" w:hAnsi="Arial" w:cs="Arial"/>
          <w:sz w:val="22"/>
          <w:szCs w:val="22"/>
          <w:lang w:val="en-GB"/>
        </w:rPr>
      </w:pPr>
      <w:r>
        <w:rPr>
          <w:rFonts w:ascii="Arial" w:hAnsi="Arial" w:cs="Arial"/>
          <w:sz w:val="22"/>
          <w:szCs w:val="22"/>
          <w:lang w:val="en-GB"/>
        </w:rPr>
        <w:t>I</w:t>
      </w:r>
      <w:r w:rsidRPr="004E26E2">
        <w:rPr>
          <w:rFonts w:ascii="Arial" w:hAnsi="Arial" w:cs="Arial"/>
          <w:sz w:val="22"/>
          <w:szCs w:val="22"/>
          <w:lang w:val="en-GB"/>
        </w:rPr>
        <w:t>ntention of this regulation is to offer competent, suitable and experienced health and social care employee to meet with all regulatory requirements described in h</w:t>
      </w:r>
      <w:r w:rsidR="00885EFF">
        <w:rPr>
          <w:rFonts w:ascii="Arial" w:hAnsi="Arial" w:cs="Arial"/>
          <w:sz w:val="22"/>
          <w:szCs w:val="22"/>
          <w:lang w:val="en-GB"/>
        </w:rPr>
        <w:t xml:space="preserve">ealth and social care act 2008 (Moss et al., 2016). </w:t>
      </w:r>
      <w:r w:rsidRPr="004E26E2">
        <w:rPr>
          <w:rFonts w:ascii="Arial" w:hAnsi="Arial" w:cs="Arial"/>
          <w:sz w:val="22"/>
          <w:szCs w:val="22"/>
          <w:lang w:val="en-GB"/>
        </w:rPr>
        <w:t xml:space="preserve">To meet with this regulation, provider need to offer adequate number of experienced and skilled professionals to ensure great services but due to </w:t>
      </w:r>
      <w:r w:rsidR="006F6095">
        <w:rPr>
          <w:rFonts w:ascii="Arial" w:hAnsi="Arial" w:cs="Arial"/>
          <w:sz w:val="22"/>
          <w:szCs w:val="22"/>
          <w:lang w:val="en-GB"/>
        </w:rPr>
        <w:t xml:space="preserve">poor communication health and social care workers are struggling hence, </w:t>
      </w:r>
      <w:proofErr w:type="spellStart"/>
      <w:r w:rsidRPr="004E26E2">
        <w:rPr>
          <w:rFonts w:ascii="Arial" w:hAnsi="Arial" w:cs="Arial"/>
          <w:sz w:val="22"/>
          <w:szCs w:val="22"/>
          <w:lang w:val="en-GB"/>
        </w:rPr>
        <w:t>its</w:t>
      </w:r>
      <w:proofErr w:type="spellEnd"/>
      <w:r w:rsidRPr="004E26E2">
        <w:rPr>
          <w:rFonts w:ascii="Arial" w:hAnsi="Arial" w:cs="Arial"/>
          <w:sz w:val="22"/>
          <w:szCs w:val="22"/>
          <w:lang w:val="en-GB"/>
        </w:rPr>
        <w:t xml:space="preserve"> evident that regulator is failing to meet the professional standard required (cqc.org.uk., 2021). </w:t>
      </w:r>
    </w:p>
    <w:p w14:paraId="0F231382" w14:textId="77777777" w:rsidR="00F627A1" w:rsidRDefault="00F627A1" w:rsidP="00166A6D">
      <w:pPr>
        <w:tabs>
          <w:tab w:val="left" w:pos="2440"/>
        </w:tabs>
        <w:spacing w:line="360" w:lineRule="auto"/>
        <w:jc w:val="both"/>
        <w:rPr>
          <w:rFonts w:ascii="Arial" w:hAnsi="Arial" w:cs="Arial"/>
          <w:sz w:val="22"/>
          <w:szCs w:val="22"/>
          <w:lang w:val="en-GB"/>
        </w:rPr>
      </w:pPr>
    </w:p>
    <w:p w14:paraId="4FB0164D" w14:textId="14D16810" w:rsidR="00F627A1" w:rsidRPr="00885EFF" w:rsidRDefault="00F627A1" w:rsidP="00166A6D">
      <w:pPr>
        <w:tabs>
          <w:tab w:val="left" w:pos="2440"/>
        </w:tabs>
        <w:spacing w:line="360" w:lineRule="auto"/>
        <w:jc w:val="both"/>
        <w:rPr>
          <w:rFonts w:ascii="Arial" w:hAnsi="Arial" w:cs="Arial"/>
          <w:b/>
          <w:sz w:val="22"/>
          <w:szCs w:val="22"/>
          <w:lang w:val="en-GB"/>
        </w:rPr>
      </w:pPr>
      <w:r w:rsidRPr="00885EFF">
        <w:rPr>
          <w:rFonts w:ascii="Arial" w:hAnsi="Arial" w:cs="Arial"/>
          <w:b/>
          <w:sz w:val="22"/>
          <w:szCs w:val="22"/>
          <w:lang w:val="en-GB"/>
        </w:rPr>
        <w:t xml:space="preserve">Provision of equality: </w:t>
      </w:r>
    </w:p>
    <w:p w14:paraId="0BEE951B" w14:textId="77777777" w:rsidR="00885EFF" w:rsidRDefault="00885EFF" w:rsidP="00166A6D">
      <w:pPr>
        <w:tabs>
          <w:tab w:val="left" w:pos="2440"/>
        </w:tabs>
        <w:spacing w:line="360" w:lineRule="auto"/>
        <w:jc w:val="both"/>
        <w:rPr>
          <w:rFonts w:ascii="Arial" w:hAnsi="Arial" w:cs="Arial"/>
          <w:sz w:val="22"/>
          <w:szCs w:val="22"/>
          <w:lang w:val="en-GB"/>
        </w:rPr>
      </w:pPr>
    </w:p>
    <w:p w14:paraId="4091E88E" w14:textId="08BFC115" w:rsidR="00F627A1" w:rsidRDefault="00F627A1" w:rsidP="00166A6D">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Its ought to be noted that, communication within the field of health can in </w:t>
      </w:r>
      <w:r w:rsidR="008739E2">
        <w:rPr>
          <w:rFonts w:ascii="Arial" w:hAnsi="Arial" w:cs="Arial"/>
          <w:sz w:val="22"/>
          <w:szCs w:val="22"/>
          <w:lang w:val="en-GB"/>
        </w:rPr>
        <w:t>influenced</w:t>
      </w:r>
      <w:r>
        <w:rPr>
          <w:rFonts w:ascii="Arial" w:hAnsi="Arial" w:cs="Arial"/>
          <w:sz w:val="22"/>
          <w:szCs w:val="22"/>
          <w:lang w:val="en-GB"/>
        </w:rPr>
        <w:t xml:space="preserve"> by </w:t>
      </w:r>
      <w:r w:rsidR="008739E2">
        <w:rPr>
          <w:rFonts w:ascii="Arial" w:hAnsi="Arial" w:cs="Arial"/>
          <w:sz w:val="22"/>
          <w:szCs w:val="22"/>
          <w:lang w:val="en-GB"/>
        </w:rPr>
        <w:t>values</w:t>
      </w:r>
      <w:r>
        <w:rPr>
          <w:rFonts w:ascii="Arial" w:hAnsi="Arial" w:cs="Arial"/>
          <w:sz w:val="22"/>
          <w:szCs w:val="22"/>
          <w:lang w:val="en-GB"/>
        </w:rPr>
        <w:t xml:space="preserve"> and </w:t>
      </w:r>
      <w:r w:rsidR="008739E2">
        <w:rPr>
          <w:rFonts w:ascii="Arial" w:hAnsi="Arial" w:cs="Arial"/>
          <w:sz w:val="22"/>
          <w:szCs w:val="22"/>
          <w:lang w:val="en-GB"/>
        </w:rPr>
        <w:t>culture</w:t>
      </w:r>
      <w:r>
        <w:rPr>
          <w:rFonts w:ascii="Arial" w:hAnsi="Arial" w:cs="Arial"/>
          <w:sz w:val="22"/>
          <w:szCs w:val="22"/>
          <w:lang w:val="en-GB"/>
        </w:rPr>
        <w:t xml:space="preserve">. </w:t>
      </w:r>
      <w:r w:rsidR="008739E2">
        <w:rPr>
          <w:rFonts w:ascii="Arial" w:hAnsi="Arial" w:cs="Arial"/>
          <w:sz w:val="22"/>
          <w:szCs w:val="22"/>
          <w:lang w:val="en-GB"/>
        </w:rPr>
        <w:t>It’s also influences the stipulations and existence that offered via legislation, code of practices and charters. Most important element via which charters and legislation influences technique of communication could be illustrated by the fact which allow the equality provision</w:t>
      </w:r>
      <w:r w:rsidR="00885EFF">
        <w:rPr>
          <w:rFonts w:ascii="Arial" w:hAnsi="Arial" w:cs="Arial"/>
          <w:sz w:val="22"/>
          <w:szCs w:val="22"/>
          <w:lang w:val="en-GB"/>
        </w:rPr>
        <w:t xml:space="preserve"> (Moss et al., 2016). </w:t>
      </w:r>
      <w:r w:rsidR="008E4C56">
        <w:rPr>
          <w:rFonts w:ascii="Arial" w:hAnsi="Arial" w:cs="Arial"/>
          <w:sz w:val="22"/>
          <w:szCs w:val="22"/>
          <w:lang w:val="en-GB"/>
        </w:rPr>
        <w:t xml:space="preserve">Failure to comply with </w:t>
      </w:r>
      <w:r w:rsidR="00885EFF">
        <w:rPr>
          <w:rFonts w:ascii="Arial" w:hAnsi="Arial" w:cs="Arial"/>
          <w:sz w:val="22"/>
          <w:szCs w:val="22"/>
          <w:lang w:val="en-GB"/>
        </w:rPr>
        <w:t>these legislations</w:t>
      </w:r>
      <w:r w:rsidR="008E4C56">
        <w:rPr>
          <w:rFonts w:ascii="Arial" w:hAnsi="Arial" w:cs="Arial"/>
          <w:sz w:val="22"/>
          <w:szCs w:val="22"/>
          <w:lang w:val="en-GB"/>
        </w:rPr>
        <w:t xml:space="preserve"> will impact a good communication practices and as far as discrimination is concern staff with learning disabilities are witness to get poor treatment </w:t>
      </w:r>
      <w:r w:rsidR="007E1EF0">
        <w:rPr>
          <w:rFonts w:ascii="Arial" w:hAnsi="Arial" w:cs="Arial"/>
          <w:sz w:val="22"/>
          <w:szCs w:val="22"/>
          <w:lang w:val="en-GB"/>
        </w:rPr>
        <w:t xml:space="preserve">while 12% stated they experienced discrimination </w:t>
      </w:r>
      <w:r w:rsidR="00885EFF">
        <w:rPr>
          <w:rFonts w:ascii="Arial" w:hAnsi="Arial" w:cs="Arial"/>
          <w:sz w:val="22"/>
          <w:szCs w:val="22"/>
          <w:lang w:val="en-GB"/>
        </w:rPr>
        <w:t xml:space="preserve">due to their ethnic background (NHS., 2021). </w:t>
      </w:r>
    </w:p>
    <w:p w14:paraId="664A1113" w14:textId="77777777" w:rsidR="00166A6D" w:rsidRDefault="00166A6D" w:rsidP="00166A6D">
      <w:pPr>
        <w:tabs>
          <w:tab w:val="left" w:pos="2440"/>
        </w:tabs>
        <w:spacing w:line="360" w:lineRule="auto"/>
        <w:jc w:val="both"/>
        <w:rPr>
          <w:rFonts w:ascii="Arial" w:hAnsi="Arial" w:cs="Arial"/>
          <w:sz w:val="22"/>
          <w:szCs w:val="22"/>
          <w:lang w:val="en-GB"/>
        </w:rPr>
      </w:pPr>
    </w:p>
    <w:p w14:paraId="7B5D5F74" w14:textId="2FD81245" w:rsidR="007E1EF0" w:rsidRPr="004E26E2" w:rsidRDefault="006D4964" w:rsidP="006D4964">
      <w:pPr>
        <w:pStyle w:val="Heading2"/>
        <w:rPr>
          <w:lang w:val="en-GB"/>
        </w:rPr>
      </w:pPr>
      <w:bookmarkStart w:id="6" w:name="_Toc71318286"/>
      <w:r>
        <w:rPr>
          <w:lang w:val="en-GB"/>
        </w:rPr>
        <w:t>2.4 Analysis</w:t>
      </w:r>
      <w:bookmarkEnd w:id="6"/>
      <w:r w:rsidR="007E1EF0" w:rsidRPr="004E26E2">
        <w:rPr>
          <w:lang w:val="en-GB"/>
        </w:rPr>
        <w:t xml:space="preserve"> </w:t>
      </w:r>
    </w:p>
    <w:p w14:paraId="4823F17B" w14:textId="77777777" w:rsidR="007E1EF0" w:rsidRPr="004E26E2" w:rsidRDefault="007E1EF0" w:rsidP="007E1EF0">
      <w:pPr>
        <w:tabs>
          <w:tab w:val="left" w:pos="2440"/>
        </w:tabs>
        <w:spacing w:line="360" w:lineRule="auto"/>
        <w:jc w:val="both"/>
        <w:rPr>
          <w:rFonts w:ascii="Arial" w:hAnsi="Arial" w:cs="Arial"/>
          <w:sz w:val="22"/>
          <w:szCs w:val="22"/>
          <w:lang w:val="en-GB"/>
        </w:rPr>
      </w:pPr>
    </w:p>
    <w:p w14:paraId="25F3DDC4" w14:textId="4E45AED6" w:rsidR="007E1EF0" w:rsidRPr="004E26E2" w:rsidRDefault="007E1EF0" w:rsidP="007E1EF0">
      <w:p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As per analysis, in this chapter the field of study will discuss the decision-making process and relevant legislation in the light of </w:t>
      </w:r>
      <w:r w:rsidR="00A14220">
        <w:rPr>
          <w:rFonts w:ascii="Arial" w:hAnsi="Arial" w:cs="Arial"/>
          <w:sz w:val="22"/>
          <w:szCs w:val="22"/>
          <w:lang w:val="en-GB"/>
        </w:rPr>
        <w:t xml:space="preserve">communication problem within workplace by taking nursing homes as a case study. </w:t>
      </w:r>
    </w:p>
    <w:p w14:paraId="178F7921" w14:textId="77777777" w:rsidR="007E1EF0" w:rsidRPr="004E26E2" w:rsidRDefault="007E1EF0" w:rsidP="007E1EF0">
      <w:pPr>
        <w:tabs>
          <w:tab w:val="left" w:pos="2440"/>
        </w:tabs>
        <w:spacing w:line="360" w:lineRule="auto"/>
        <w:jc w:val="both"/>
        <w:rPr>
          <w:rFonts w:ascii="Arial" w:hAnsi="Arial" w:cs="Arial"/>
          <w:sz w:val="22"/>
          <w:szCs w:val="22"/>
          <w:lang w:val="en-GB"/>
        </w:rPr>
      </w:pPr>
    </w:p>
    <w:p w14:paraId="4762D1AF" w14:textId="77777777" w:rsidR="009549AA" w:rsidRDefault="007E1EF0" w:rsidP="007E1EF0">
      <w:pPr>
        <w:tabs>
          <w:tab w:val="left" w:pos="2440"/>
        </w:tabs>
        <w:spacing w:line="360" w:lineRule="auto"/>
        <w:jc w:val="both"/>
        <w:rPr>
          <w:rFonts w:ascii="Arial" w:hAnsi="Arial" w:cs="Arial"/>
          <w:sz w:val="22"/>
          <w:szCs w:val="22"/>
          <w:lang w:val="en-GB"/>
        </w:rPr>
      </w:pPr>
      <w:r w:rsidRPr="009549AA">
        <w:rPr>
          <w:rFonts w:ascii="Arial" w:hAnsi="Arial" w:cs="Arial"/>
          <w:b/>
          <w:sz w:val="22"/>
          <w:szCs w:val="22"/>
          <w:lang w:val="en-GB"/>
        </w:rPr>
        <w:t>Decision making process:</w:t>
      </w:r>
      <w:r w:rsidRPr="004E26E2">
        <w:rPr>
          <w:rFonts w:ascii="Arial" w:hAnsi="Arial" w:cs="Arial"/>
          <w:sz w:val="22"/>
          <w:szCs w:val="22"/>
          <w:lang w:val="en-GB"/>
        </w:rPr>
        <w:t xml:space="preserve"> </w:t>
      </w:r>
    </w:p>
    <w:p w14:paraId="35684FA7" w14:textId="77777777" w:rsidR="009549AA" w:rsidRDefault="009549AA" w:rsidP="007E1EF0">
      <w:pPr>
        <w:tabs>
          <w:tab w:val="left" w:pos="2440"/>
        </w:tabs>
        <w:spacing w:line="360" w:lineRule="auto"/>
        <w:jc w:val="both"/>
        <w:rPr>
          <w:rFonts w:ascii="Arial" w:hAnsi="Arial" w:cs="Arial"/>
          <w:sz w:val="22"/>
          <w:szCs w:val="22"/>
          <w:lang w:val="en-GB"/>
        </w:rPr>
      </w:pPr>
    </w:p>
    <w:p w14:paraId="7626A10E" w14:textId="0778009D" w:rsidR="007E1EF0" w:rsidRPr="004E26E2" w:rsidRDefault="009549AA" w:rsidP="007E1EF0">
      <w:pPr>
        <w:tabs>
          <w:tab w:val="left" w:pos="2440"/>
        </w:tabs>
        <w:spacing w:line="360" w:lineRule="auto"/>
        <w:jc w:val="both"/>
        <w:rPr>
          <w:rFonts w:ascii="Arial" w:hAnsi="Arial" w:cs="Arial"/>
          <w:sz w:val="22"/>
          <w:szCs w:val="22"/>
          <w:lang w:val="en-GB"/>
        </w:rPr>
      </w:pPr>
      <w:r>
        <w:rPr>
          <w:rFonts w:ascii="Arial" w:hAnsi="Arial" w:cs="Arial"/>
          <w:sz w:val="22"/>
          <w:szCs w:val="22"/>
          <w:lang w:val="en-GB"/>
        </w:rPr>
        <w:t>T</w:t>
      </w:r>
      <w:r w:rsidR="007E1EF0" w:rsidRPr="004E26E2">
        <w:rPr>
          <w:rFonts w:ascii="Arial" w:hAnsi="Arial" w:cs="Arial"/>
          <w:sz w:val="22"/>
          <w:szCs w:val="22"/>
          <w:lang w:val="en-GB"/>
        </w:rPr>
        <w:t xml:space="preserve">he overall decision making process in the light of </w:t>
      </w:r>
      <w:r w:rsidR="00A14220">
        <w:rPr>
          <w:rFonts w:ascii="Arial" w:hAnsi="Arial" w:cs="Arial"/>
          <w:sz w:val="22"/>
          <w:szCs w:val="22"/>
          <w:lang w:val="en-GB"/>
        </w:rPr>
        <w:t xml:space="preserve">communication problem within nursing homes </w:t>
      </w:r>
      <w:r w:rsidR="007E1EF0" w:rsidRPr="004E26E2">
        <w:rPr>
          <w:rFonts w:ascii="Arial" w:hAnsi="Arial" w:cs="Arial"/>
          <w:sz w:val="22"/>
          <w:szCs w:val="22"/>
          <w:lang w:val="en-GB"/>
        </w:rPr>
        <w:t xml:space="preserve">can be demonstrated through tier of decision making that refers to the decision making within organisational and sub organisational level. Even though its includes allocative decision </w:t>
      </w:r>
      <w:r w:rsidR="007E1EF0" w:rsidRPr="004E26E2">
        <w:rPr>
          <w:rFonts w:ascii="Arial" w:hAnsi="Arial" w:cs="Arial"/>
          <w:sz w:val="22"/>
          <w:szCs w:val="22"/>
          <w:lang w:val="en-GB"/>
        </w:rPr>
        <w:lastRenderedPageBreak/>
        <w:t>making process which is associated with decision that maximise organisati</w:t>
      </w:r>
      <w:r w:rsidR="00A14220">
        <w:rPr>
          <w:rFonts w:ascii="Arial" w:hAnsi="Arial" w:cs="Arial"/>
          <w:sz w:val="22"/>
          <w:szCs w:val="22"/>
          <w:lang w:val="en-GB"/>
        </w:rPr>
        <w:t xml:space="preserve">onal functioning and capacity which </w:t>
      </w:r>
      <w:r w:rsidR="007E1EF0" w:rsidRPr="004E26E2">
        <w:rPr>
          <w:rFonts w:ascii="Arial" w:hAnsi="Arial" w:cs="Arial"/>
          <w:sz w:val="22"/>
          <w:szCs w:val="22"/>
          <w:lang w:val="en-GB"/>
        </w:rPr>
        <w:t>includes; workforce changes, technology and innovation, investment in health sector, quali</w:t>
      </w:r>
      <w:r>
        <w:rPr>
          <w:rFonts w:ascii="Arial" w:hAnsi="Arial" w:cs="Arial"/>
          <w:sz w:val="22"/>
          <w:szCs w:val="22"/>
          <w:lang w:val="en-GB"/>
        </w:rPr>
        <w:t>ty improvement initiatives etc. (</w:t>
      </w:r>
      <w:r w:rsidR="00172011" w:rsidRPr="00172011">
        <w:rPr>
          <w:rFonts w:ascii="Arial" w:hAnsi="Arial" w:cs="Arial"/>
          <w:sz w:val="22"/>
          <w:szCs w:val="22"/>
          <w:lang w:val="en-GB"/>
        </w:rPr>
        <w:t>Williams and Brown., 2014).</w:t>
      </w:r>
      <w:r w:rsidR="00172011">
        <w:rPr>
          <w:rFonts w:ascii="Arial" w:hAnsi="Arial" w:cs="Arial"/>
          <w:b/>
          <w:sz w:val="22"/>
          <w:szCs w:val="22"/>
          <w:lang w:val="en-GB"/>
        </w:rPr>
        <w:t xml:space="preserve"> </w:t>
      </w:r>
      <w:r w:rsidR="007E1EF0" w:rsidRPr="009549AA">
        <w:rPr>
          <w:rFonts w:ascii="Arial" w:hAnsi="Arial" w:cs="Arial"/>
          <w:sz w:val="22"/>
          <w:szCs w:val="22"/>
          <w:lang w:val="en-GB"/>
        </w:rPr>
        <w:t>To</w:t>
      </w:r>
      <w:r w:rsidR="007E1EF0" w:rsidRPr="004E26E2">
        <w:rPr>
          <w:rFonts w:ascii="Arial" w:hAnsi="Arial" w:cs="Arial"/>
          <w:sz w:val="22"/>
          <w:szCs w:val="22"/>
          <w:lang w:val="en-GB"/>
        </w:rPr>
        <w:t xml:space="preserve"> support healthcare workforce thus, three tier decision is best rather that routine decision making spectrum. </w:t>
      </w:r>
    </w:p>
    <w:p w14:paraId="42FD8D86" w14:textId="77777777" w:rsidR="007E1EF0" w:rsidRPr="004E26E2" w:rsidRDefault="007E1EF0" w:rsidP="007E1EF0">
      <w:pPr>
        <w:tabs>
          <w:tab w:val="left" w:pos="2440"/>
        </w:tabs>
        <w:spacing w:line="360" w:lineRule="auto"/>
        <w:jc w:val="both"/>
        <w:rPr>
          <w:rFonts w:ascii="Arial" w:hAnsi="Arial" w:cs="Arial"/>
          <w:sz w:val="22"/>
          <w:szCs w:val="22"/>
          <w:lang w:val="en-GB"/>
        </w:rPr>
      </w:pPr>
      <w:r w:rsidRPr="004E26E2">
        <w:rPr>
          <w:rFonts w:ascii="Arial" w:hAnsi="Arial" w:cs="Arial"/>
          <w:noProof/>
          <w:sz w:val="22"/>
          <w:szCs w:val="22"/>
        </w:rPr>
        <w:drawing>
          <wp:inline distT="0" distB="0" distL="0" distR="0" wp14:anchorId="2E834F8C" wp14:editId="7E8F6A40">
            <wp:extent cx="5720080" cy="3200400"/>
            <wp:effectExtent l="0" t="0" r="0" b="0"/>
            <wp:docPr id="33" name="Picture 33" descr="q.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0080" cy="3200400"/>
                    </a:xfrm>
                    <a:prstGeom prst="rect">
                      <a:avLst/>
                    </a:prstGeom>
                    <a:noFill/>
                    <a:ln>
                      <a:noFill/>
                    </a:ln>
                  </pic:spPr>
                </pic:pic>
              </a:graphicData>
            </a:graphic>
          </wp:inline>
        </w:drawing>
      </w:r>
    </w:p>
    <w:p w14:paraId="142B15D7" w14:textId="656A0C1D" w:rsidR="007E1EF0" w:rsidRPr="00172011" w:rsidRDefault="007E1EF0" w:rsidP="007E1EF0">
      <w:pPr>
        <w:tabs>
          <w:tab w:val="left" w:pos="2440"/>
        </w:tabs>
        <w:spacing w:line="360" w:lineRule="auto"/>
        <w:jc w:val="both"/>
        <w:rPr>
          <w:rFonts w:ascii="Arial" w:hAnsi="Arial" w:cs="Arial"/>
          <w:b/>
          <w:sz w:val="22"/>
          <w:szCs w:val="22"/>
          <w:lang w:val="en-GB"/>
        </w:rPr>
      </w:pPr>
      <w:r w:rsidRPr="004E26E2">
        <w:rPr>
          <w:rFonts w:ascii="Arial" w:hAnsi="Arial" w:cs="Arial"/>
          <w:b/>
          <w:sz w:val="22"/>
          <w:szCs w:val="22"/>
          <w:lang w:val="en-GB"/>
        </w:rPr>
        <w:t xml:space="preserve">                                         </w:t>
      </w:r>
      <w:r w:rsidR="009549AA">
        <w:rPr>
          <w:rFonts w:ascii="Arial" w:hAnsi="Arial" w:cs="Arial"/>
          <w:b/>
          <w:sz w:val="22"/>
          <w:szCs w:val="22"/>
          <w:lang w:val="en-GB"/>
        </w:rPr>
        <w:t xml:space="preserve">         </w:t>
      </w:r>
      <w:r w:rsidR="009549AA" w:rsidRPr="00172011">
        <w:rPr>
          <w:rFonts w:ascii="Arial" w:hAnsi="Arial" w:cs="Arial"/>
          <w:b/>
          <w:sz w:val="22"/>
          <w:szCs w:val="22"/>
          <w:lang w:val="en-GB"/>
        </w:rPr>
        <w:t xml:space="preserve">Source: </w:t>
      </w:r>
      <w:r w:rsidR="00172011" w:rsidRPr="00172011">
        <w:rPr>
          <w:rFonts w:ascii="Arial" w:hAnsi="Arial" w:cs="Arial"/>
          <w:b/>
          <w:sz w:val="22"/>
          <w:szCs w:val="22"/>
          <w:lang w:val="en-GB"/>
        </w:rPr>
        <w:t>Williams and Brown., 2014.</w:t>
      </w:r>
    </w:p>
    <w:p w14:paraId="53F18982" w14:textId="77777777" w:rsidR="007E1EF0" w:rsidRPr="004E26E2" w:rsidRDefault="007E1EF0" w:rsidP="007E1EF0">
      <w:pPr>
        <w:tabs>
          <w:tab w:val="left" w:pos="2440"/>
        </w:tabs>
        <w:spacing w:line="360" w:lineRule="auto"/>
        <w:jc w:val="both"/>
        <w:rPr>
          <w:rFonts w:ascii="Arial" w:hAnsi="Arial" w:cs="Arial"/>
          <w:sz w:val="22"/>
          <w:szCs w:val="22"/>
          <w:lang w:val="en-GB"/>
        </w:rPr>
      </w:pPr>
    </w:p>
    <w:p w14:paraId="7435271A" w14:textId="5CFBEB67" w:rsidR="007E1EF0" w:rsidRPr="009549AA" w:rsidRDefault="006D4964" w:rsidP="007E1EF0">
      <w:p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This decision-making tier</w:t>
      </w:r>
      <w:r w:rsidR="007E1EF0" w:rsidRPr="004E26E2">
        <w:rPr>
          <w:rFonts w:ascii="Arial" w:hAnsi="Arial" w:cs="Arial"/>
          <w:sz w:val="22"/>
          <w:szCs w:val="22"/>
          <w:lang w:val="en-GB"/>
        </w:rPr>
        <w:t xml:space="preserve"> involve various level of authority who take decision regarding commission and re-commission of a services, marge services and units, remove, reduce and replace services or unit, update workforce infrastructure, increase workforce level, introduce service</w:t>
      </w:r>
      <w:r w:rsidR="00A14220">
        <w:rPr>
          <w:rFonts w:ascii="Arial" w:hAnsi="Arial" w:cs="Arial"/>
          <w:sz w:val="22"/>
          <w:szCs w:val="22"/>
          <w:lang w:val="en-GB"/>
        </w:rPr>
        <w:t xml:space="preserve"> and communication</w:t>
      </w:r>
      <w:r w:rsidR="007E1EF0" w:rsidRPr="004E26E2">
        <w:rPr>
          <w:rFonts w:ascii="Arial" w:hAnsi="Arial" w:cs="Arial"/>
          <w:sz w:val="22"/>
          <w:szCs w:val="22"/>
          <w:lang w:val="en-GB"/>
        </w:rPr>
        <w:t xml:space="preserve"> improvement programme etc. </w:t>
      </w:r>
      <w:r w:rsidR="00A14220">
        <w:rPr>
          <w:rFonts w:ascii="Arial" w:hAnsi="Arial" w:cs="Arial"/>
          <w:sz w:val="22"/>
          <w:szCs w:val="22"/>
          <w:lang w:val="en-GB"/>
        </w:rPr>
        <w:t>O</w:t>
      </w:r>
      <w:r w:rsidR="007E1EF0" w:rsidRPr="004E26E2">
        <w:rPr>
          <w:rFonts w:ascii="Arial" w:hAnsi="Arial" w:cs="Arial"/>
          <w:sz w:val="22"/>
          <w:szCs w:val="22"/>
          <w:lang w:val="en-GB"/>
        </w:rPr>
        <w:t xml:space="preserve">n the above </w:t>
      </w:r>
      <w:r w:rsidRPr="004E26E2">
        <w:rPr>
          <w:rFonts w:ascii="Arial" w:hAnsi="Arial" w:cs="Arial"/>
          <w:sz w:val="22"/>
          <w:szCs w:val="22"/>
          <w:lang w:val="en-GB"/>
        </w:rPr>
        <w:t>tier,</w:t>
      </w:r>
      <w:r w:rsidR="007E1EF0" w:rsidRPr="004E26E2">
        <w:rPr>
          <w:rFonts w:ascii="Arial" w:hAnsi="Arial" w:cs="Arial"/>
          <w:sz w:val="22"/>
          <w:szCs w:val="22"/>
          <w:lang w:val="en-GB"/>
        </w:rPr>
        <w:t xml:space="preserve"> there are also internal and external decision maker. Internal decision maker take decision about policy implementation</w:t>
      </w:r>
      <w:r w:rsidR="00A14220">
        <w:rPr>
          <w:rFonts w:ascii="Arial" w:hAnsi="Arial" w:cs="Arial"/>
          <w:sz w:val="22"/>
          <w:szCs w:val="22"/>
          <w:lang w:val="en-GB"/>
        </w:rPr>
        <w:t xml:space="preserve"> </w:t>
      </w:r>
      <w:proofErr w:type="spellStart"/>
      <w:r w:rsidR="00A14220">
        <w:rPr>
          <w:rFonts w:ascii="Arial" w:hAnsi="Arial" w:cs="Arial"/>
          <w:sz w:val="22"/>
          <w:szCs w:val="22"/>
          <w:lang w:val="en-GB"/>
        </w:rPr>
        <w:t>e.g</w:t>
      </w:r>
      <w:proofErr w:type="spellEnd"/>
      <w:r w:rsidR="00A14220">
        <w:rPr>
          <w:rFonts w:ascii="Arial" w:hAnsi="Arial" w:cs="Arial"/>
          <w:sz w:val="22"/>
          <w:szCs w:val="22"/>
          <w:lang w:val="en-GB"/>
        </w:rPr>
        <w:t xml:space="preserve"> how to reform communication in nursing homes</w:t>
      </w:r>
      <w:r w:rsidR="007E1EF0" w:rsidRPr="004E26E2">
        <w:rPr>
          <w:rFonts w:ascii="Arial" w:hAnsi="Arial" w:cs="Arial"/>
          <w:sz w:val="22"/>
          <w:szCs w:val="22"/>
          <w:lang w:val="en-GB"/>
        </w:rPr>
        <w:t xml:space="preserve"> where external decision maker such as professional representative bodies, regulatory bodies and government are the one who take major decision about</w:t>
      </w:r>
      <w:r w:rsidR="009549AA">
        <w:rPr>
          <w:rFonts w:ascii="Arial" w:hAnsi="Arial" w:cs="Arial"/>
          <w:sz w:val="22"/>
          <w:szCs w:val="22"/>
          <w:lang w:val="en-GB"/>
        </w:rPr>
        <w:t xml:space="preserve"> health and social care sector </w:t>
      </w:r>
      <w:r w:rsidR="00172011" w:rsidRPr="00172011">
        <w:rPr>
          <w:rFonts w:ascii="Arial" w:hAnsi="Arial" w:cs="Arial"/>
          <w:sz w:val="22"/>
          <w:szCs w:val="22"/>
          <w:lang w:val="en-GB"/>
        </w:rPr>
        <w:t>(Williams and Brown., 2014).</w:t>
      </w:r>
      <w:r w:rsidR="00172011">
        <w:rPr>
          <w:rFonts w:ascii="Arial" w:hAnsi="Arial" w:cs="Arial"/>
          <w:b/>
          <w:sz w:val="22"/>
          <w:szCs w:val="22"/>
          <w:lang w:val="en-GB"/>
        </w:rPr>
        <w:t xml:space="preserve"> </w:t>
      </w:r>
      <w:r w:rsidR="009549AA">
        <w:rPr>
          <w:rFonts w:ascii="Arial" w:hAnsi="Arial" w:cs="Arial"/>
          <w:sz w:val="22"/>
          <w:szCs w:val="22"/>
          <w:lang w:val="en-GB"/>
        </w:rPr>
        <w:t xml:space="preserve"> </w:t>
      </w:r>
    </w:p>
    <w:p w14:paraId="3629F959" w14:textId="77777777" w:rsidR="007E1EF0" w:rsidRPr="004E26E2" w:rsidRDefault="007E1EF0" w:rsidP="007E1EF0">
      <w:pPr>
        <w:tabs>
          <w:tab w:val="left" w:pos="2440"/>
        </w:tabs>
        <w:spacing w:line="360" w:lineRule="auto"/>
        <w:jc w:val="both"/>
        <w:rPr>
          <w:rFonts w:ascii="Arial" w:hAnsi="Arial" w:cs="Arial"/>
          <w:sz w:val="22"/>
          <w:szCs w:val="22"/>
          <w:lang w:val="en-GB"/>
        </w:rPr>
      </w:pPr>
    </w:p>
    <w:p w14:paraId="034F8A33" w14:textId="5B23C506" w:rsidR="007E1EF0" w:rsidRPr="004E26E2" w:rsidRDefault="007E1EF0" w:rsidP="007E1EF0">
      <w:p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As per making decision regarding </w:t>
      </w:r>
      <w:r w:rsidR="00A14220">
        <w:rPr>
          <w:rFonts w:ascii="Arial" w:hAnsi="Arial" w:cs="Arial"/>
          <w:sz w:val="22"/>
          <w:szCs w:val="22"/>
          <w:lang w:val="en-GB"/>
        </w:rPr>
        <w:t xml:space="preserve">communication problem within nursing homes </w:t>
      </w:r>
      <w:r w:rsidRPr="004E26E2">
        <w:rPr>
          <w:rFonts w:ascii="Arial" w:hAnsi="Arial" w:cs="Arial"/>
          <w:sz w:val="22"/>
          <w:szCs w:val="22"/>
          <w:lang w:val="en-GB"/>
        </w:rPr>
        <w:t>according to Gov.co.uk (2021) when a health and social care worker struggle then the law of “best interest” need to be implemented which comes with a checklist that includes;</w:t>
      </w:r>
    </w:p>
    <w:p w14:paraId="1D758937" w14:textId="77777777" w:rsidR="007E1EF0" w:rsidRPr="004E26E2" w:rsidRDefault="007E1EF0" w:rsidP="007E1EF0">
      <w:pPr>
        <w:tabs>
          <w:tab w:val="left" w:pos="2440"/>
        </w:tabs>
        <w:spacing w:line="360" w:lineRule="auto"/>
        <w:jc w:val="both"/>
        <w:rPr>
          <w:rFonts w:ascii="Arial" w:hAnsi="Arial" w:cs="Arial"/>
          <w:sz w:val="22"/>
          <w:szCs w:val="22"/>
          <w:lang w:val="en-GB"/>
        </w:rPr>
      </w:pPr>
    </w:p>
    <w:p w14:paraId="411DCFC9" w14:textId="5CC5F797" w:rsidR="007E1EF0" w:rsidRPr="004E26E2" w:rsidRDefault="006D4964" w:rsidP="007E1EF0">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C</w:t>
      </w:r>
      <w:r w:rsidR="007E1EF0" w:rsidRPr="004E26E2">
        <w:rPr>
          <w:rFonts w:ascii="Arial" w:hAnsi="Arial" w:cs="Arial"/>
          <w:sz w:val="22"/>
          <w:szCs w:val="22"/>
          <w:lang w:val="en-GB"/>
        </w:rPr>
        <w:t xml:space="preserve">apacity of individual. </w:t>
      </w:r>
    </w:p>
    <w:p w14:paraId="2FB92378" w14:textId="77777777" w:rsidR="007E1EF0" w:rsidRPr="004E26E2" w:rsidRDefault="007E1EF0" w:rsidP="007E1EF0">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Individual’s past and present feelings and wishes regarding work. </w:t>
      </w:r>
    </w:p>
    <w:p w14:paraId="6C927713" w14:textId="77777777" w:rsidR="007E1EF0" w:rsidRPr="004E26E2" w:rsidRDefault="007E1EF0" w:rsidP="007E1EF0">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Hold a formal and informal case conferences. </w:t>
      </w:r>
    </w:p>
    <w:p w14:paraId="49EF14DB" w14:textId="77777777" w:rsidR="007E1EF0" w:rsidRPr="004E26E2" w:rsidRDefault="007E1EF0" w:rsidP="007E1EF0">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lastRenderedPageBreak/>
        <w:t xml:space="preserve">Provide support when required. </w:t>
      </w:r>
    </w:p>
    <w:p w14:paraId="73FFE042" w14:textId="77777777" w:rsidR="007E1EF0" w:rsidRPr="004E26E2" w:rsidRDefault="007E1EF0" w:rsidP="007E1EF0">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Individual and adult protection support (</w:t>
      </w:r>
      <w:proofErr w:type="spellStart"/>
      <w:proofErr w:type="gramStart"/>
      <w:r w:rsidRPr="004E26E2">
        <w:rPr>
          <w:rFonts w:ascii="Arial" w:hAnsi="Arial" w:cs="Arial"/>
          <w:sz w:val="22"/>
          <w:szCs w:val="22"/>
          <w:lang w:val="en-GB"/>
        </w:rPr>
        <w:t>assest.publishing</w:t>
      </w:r>
      <w:proofErr w:type="gramEnd"/>
      <w:r w:rsidRPr="004E26E2">
        <w:rPr>
          <w:rFonts w:ascii="Arial" w:hAnsi="Arial" w:cs="Arial"/>
          <w:sz w:val="22"/>
          <w:szCs w:val="22"/>
          <w:lang w:val="en-GB"/>
        </w:rPr>
        <w:t>.services</w:t>
      </w:r>
      <w:proofErr w:type="spellEnd"/>
      <w:r w:rsidRPr="004E26E2">
        <w:rPr>
          <w:rFonts w:ascii="Arial" w:hAnsi="Arial" w:cs="Arial"/>
          <w:sz w:val="22"/>
          <w:szCs w:val="22"/>
          <w:lang w:val="en-GB"/>
        </w:rPr>
        <w:t xml:space="preserve">., 2021). </w:t>
      </w:r>
    </w:p>
    <w:p w14:paraId="3A4B47DA" w14:textId="77777777" w:rsidR="007E1EF0" w:rsidRPr="004E26E2" w:rsidRDefault="007E1EF0" w:rsidP="007E1EF0">
      <w:pPr>
        <w:tabs>
          <w:tab w:val="left" w:pos="2440"/>
        </w:tabs>
        <w:spacing w:line="360" w:lineRule="auto"/>
        <w:jc w:val="both"/>
        <w:rPr>
          <w:rFonts w:ascii="Arial" w:hAnsi="Arial" w:cs="Arial"/>
          <w:sz w:val="22"/>
          <w:szCs w:val="22"/>
          <w:lang w:val="en-GB"/>
        </w:rPr>
      </w:pPr>
    </w:p>
    <w:p w14:paraId="7510440B" w14:textId="265CDD22" w:rsidR="007E1EF0" w:rsidRPr="004E26E2" w:rsidRDefault="007E1EF0" w:rsidP="007E1EF0">
      <w:p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There </w:t>
      </w:r>
      <w:r w:rsidR="009549AA">
        <w:rPr>
          <w:rFonts w:ascii="Arial" w:hAnsi="Arial" w:cs="Arial"/>
          <w:sz w:val="22"/>
          <w:szCs w:val="22"/>
          <w:lang w:val="en-GB"/>
        </w:rPr>
        <w:t>are</w:t>
      </w:r>
      <w:r w:rsidRPr="004E26E2">
        <w:rPr>
          <w:rFonts w:ascii="Arial" w:hAnsi="Arial" w:cs="Arial"/>
          <w:sz w:val="22"/>
          <w:szCs w:val="22"/>
          <w:lang w:val="en-GB"/>
        </w:rPr>
        <w:t xml:space="preserve"> also some major </w:t>
      </w:r>
      <w:proofErr w:type="gramStart"/>
      <w:r w:rsidRPr="004E26E2">
        <w:rPr>
          <w:rFonts w:ascii="Arial" w:hAnsi="Arial" w:cs="Arial"/>
          <w:sz w:val="22"/>
          <w:szCs w:val="22"/>
          <w:lang w:val="en-GB"/>
        </w:rPr>
        <w:t>legislation</w:t>
      </w:r>
      <w:proofErr w:type="gramEnd"/>
      <w:r w:rsidRPr="004E26E2">
        <w:rPr>
          <w:rFonts w:ascii="Arial" w:hAnsi="Arial" w:cs="Arial"/>
          <w:sz w:val="22"/>
          <w:szCs w:val="22"/>
          <w:lang w:val="en-GB"/>
        </w:rPr>
        <w:t xml:space="preserve"> to support the health and social care employees such as health and social care act 2012 that was introduced to fulfil the legal duties regarding health inequalities along with equality act 2010, so</w:t>
      </w:r>
      <w:r w:rsidR="00A14220">
        <w:rPr>
          <w:rFonts w:ascii="Arial" w:hAnsi="Arial" w:cs="Arial"/>
          <w:sz w:val="22"/>
          <w:szCs w:val="22"/>
          <w:lang w:val="en-GB"/>
        </w:rPr>
        <w:t>cial value act 2012 and so on. A</w:t>
      </w:r>
      <w:r w:rsidRPr="004E26E2">
        <w:rPr>
          <w:rFonts w:ascii="Arial" w:hAnsi="Arial" w:cs="Arial"/>
          <w:sz w:val="22"/>
          <w:szCs w:val="22"/>
          <w:lang w:val="en-GB"/>
        </w:rPr>
        <w:t>part from that some ot</w:t>
      </w:r>
      <w:r w:rsidR="00A14220">
        <w:rPr>
          <w:rFonts w:ascii="Arial" w:hAnsi="Arial" w:cs="Arial"/>
          <w:sz w:val="22"/>
          <w:szCs w:val="22"/>
          <w:lang w:val="en-GB"/>
        </w:rPr>
        <w:t>her legislation to support nursing homes</w:t>
      </w:r>
      <w:r w:rsidRPr="004E26E2">
        <w:rPr>
          <w:rFonts w:ascii="Arial" w:hAnsi="Arial" w:cs="Arial"/>
          <w:sz w:val="22"/>
          <w:szCs w:val="22"/>
          <w:lang w:val="en-GB"/>
        </w:rPr>
        <w:t xml:space="preserve"> employees are discussed below; </w:t>
      </w:r>
    </w:p>
    <w:p w14:paraId="0C0F4FA3" w14:textId="77777777" w:rsidR="007E1EF0" w:rsidRPr="004E26E2" w:rsidRDefault="007E1EF0" w:rsidP="007E1EF0">
      <w:pPr>
        <w:tabs>
          <w:tab w:val="left" w:pos="2440"/>
        </w:tabs>
        <w:spacing w:line="360" w:lineRule="auto"/>
        <w:jc w:val="both"/>
        <w:rPr>
          <w:rFonts w:ascii="Arial" w:hAnsi="Arial" w:cs="Arial"/>
          <w:b/>
          <w:sz w:val="22"/>
          <w:szCs w:val="22"/>
          <w:lang w:val="en-GB"/>
        </w:rPr>
      </w:pPr>
    </w:p>
    <w:p w14:paraId="426EDA96" w14:textId="77777777" w:rsidR="007E1EF0" w:rsidRDefault="007E1EF0" w:rsidP="007E1EF0">
      <w:pPr>
        <w:tabs>
          <w:tab w:val="left" w:pos="2440"/>
        </w:tabs>
        <w:spacing w:line="360" w:lineRule="auto"/>
        <w:jc w:val="both"/>
        <w:rPr>
          <w:rFonts w:ascii="Arial" w:hAnsi="Arial" w:cs="Arial"/>
          <w:sz w:val="22"/>
          <w:szCs w:val="22"/>
          <w:lang w:val="en-GB"/>
        </w:rPr>
      </w:pPr>
      <w:r w:rsidRPr="004E26E2">
        <w:rPr>
          <w:rFonts w:ascii="Arial" w:hAnsi="Arial" w:cs="Arial"/>
          <w:b/>
          <w:sz w:val="22"/>
          <w:szCs w:val="22"/>
          <w:lang w:val="en-GB"/>
        </w:rPr>
        <w:t>Equality delivery system:</w:t>
      </w:r>
      <w:r w:rsidRPr="004E26E2">
        <w:rPr>
          <w:rFonts w:ascii="Arial" w:hAnsi="Arial" w:cs="Arial"/>
          <w:sz w:val="22"/>
          <w:szCs w:val="22"/>
          <w:lang w:val="en-GB"/>
        </w:rPr>
        <w:t xml:space="preserve"> </w:t>
      </w:r>
    </w:p>
    <w:p w14:paraId="31C47313" w14:textId="77777777" w:rsidR="007E1EF0" w:rsidRDefault="007E1EF0" w:rsidP="007E1EF0">
      <w:pPr>
        <w:tabs>
          <w:tab w:val="left" w:pos="2440"/>
        </w:tabs>
        <w:spacing w:line="360" w:lineRule="auto"/>
        <w:jc w:val="both"/>
        <w:rPr>
          <w:rFonts w:ascii="Arial" w:hAnsi="Arial" w:cs="Arial"/>
          <w:sz w:val="22"/>
          <w:szCs w:val="22"/>
          <w:lang w:val="en-GB"/>
        </w:rPr>
      </w:pPr>
    </w:p>
    <w:p w14:paraId="587F7DC9" w14:textId="0B45F908" w:rsidR="007E1EF0" w:rsidRPr="004E26E2" w:rsidRDefault="007E1EF0" w:rsidP="007E1EF0">
      <w:pPr>
        <w:tabs>
          <w:tab w:val="left" w:pos="2440"/>
        </w:tabs>
        <w:spacing w:line="360" w:lineRule="auto"/>
        <w:jc w:val="both"/>
        <w:rPr>
          <w:rFonts w:ascii="Arial" w:hAnsi="Arial" w:cs="Arial"/>
          <w:sz w:val="22"/>
          <w:szCs w:val="22"/>
          <w:lang w:val="en-GB"/>
        </w:rPr>
      </w:pPr>
      <w:r>
        <w:rPr>
          <w:rFonts w:ascii="Arial" w:hAnsi="Arial" w:cs="Arial"/>
          <w:sz w:val="22"/>
          <w:szCs w:val="22"/>
          <w:lang w:val="en-GB"/>
        </w:rPr>
        <w:t>T</w:t>
      </w:r>
      <w:r w:rsidRPr="004E26E2">
        <w:rPr>
          <w:rFonts w:ascii="Arial" w:hAnsi="Arial" w:cs="Arial"/>
          <w:sz w:val="22"/>
          <w:szCs w:val="22"/>
          <w:lang w:val="en-GB"/>
        </w:rPr>
        <w:t xml:space="preserve">he equality delivery system was first commissioned via the national diversity and equality council back in 2012 and launched in 2011. Through this act NHS organisation must improves the services </w:t>
      </w:r>
      <w:r w:rsidR="00A14220">
        <w:rPr>
          <w:rFonts w:ascii="Arial" w:hAnsi="Arial" w:cs="Arial"/>
          <w:sz w:val="22"/>
          <w:szCs w:val="22"/>
          <w:lang w:val="en-GB"/>
        </w:rPr>
        <w:t xml:space="preserve">and communication </w:t>
      </w:r>
      <w:r w:rsidRPr="004E26E2">
        <w:rPr>
          <w:rFonts w:ascii="Arial" w:hAnsi="Arial" w:cs="Arial"/>
          <w:sz w:val="22"/>
          <w:szCs w:val="22"/>
          <w:lang w:val="en-GB"/>
        </w:rPr>
        <w:t>they offer towards local communities as well as the organisations need to ensure better working condition, remove inequality, discrimination free to improve the performance of he</w:t>
      </w:r>
      <w:r w:rsidR="0015211A">
        <w:rPr>
          <w:rFonts w:ascii="Arial" w:hAnsi="Arial" w:cs="Arial"/>
          <w:sz w:val="22"/>
          <w:szCs w:val="22"/>
          <w:lang w:val="en-GB"/>
        </w:rPr>
        <w:t xml:space="preserve">alth and social care employees (Lai et al, 2020). </w:t>
      </w:r>
    </w:p>
    <w:p w14:paraId="2E0978B7" w14:textId="77777777" w:rsidR="007E1EF0" w:rsidRPr="004E26E2" w:rsidRDefault="007E1EF0" w:rsidP="007E1EF0">
      <w:pPr>
        <w:tabs>
          <w:tab w:val="left" w:pos="2440"/>
        </w:tabs>
        <w:spacing w:line="360" w:lineRule="auto"/>
        <w:jc w:val="both"/>
        <w:rPr>
          <w:rFonts w:ascii="Arial" w:hAnsi="Arial" w:cs="Arial"/>
          <w:sz w:val="22"/>
          <w:szCs w:val="22"/>
          <w:lang w:val="en-GB"/>
        </w:rPr>
      </w:pPr>
    </w:p>
    <w:p w14:paraId="3C68BF26" w14:textId="77777777" w:rsidR="007E1EF0" w:rsidRDefault="007E1EF0" w:rsidP="007E1EF0">
      <w:pPr>
        <w:tabs>
          <w:tab w:val="left" w:pos="2440"/>
        </w:tabs>
        <w:spacing w:line="360" w:lineRule="auto"/>
        <w:jc w:val="both"/>
        <w:rPr>
          <w:rFonts w:ascii="Arial" w:hAnsi="Arial" w:cs="Arial"/>
          <w:sz w:val="22"/>
          <w:szCs w:val="22"/>
          <w:lang w:val="en-GB"/>
        </w:rPr>
      </w:pPr>
      <w:r w:rsidRPr="004E26E2">
        <w:rPr>
          <w:rFonts w:ascii="Arial" w:hAnsi="Arial" w:cs="Arial"/>
          <w:b/>
          <w:sz w:val="22"/>
          <w:szCs w:val="22"/>
          <w:lang w:val="en-GB"/>
        </w:rPr>
        <w:t>Learning disability employment programme:</w:t>
      </w:r>
      <w:r w:rsidRPr="004E26E2">
        <w:rPr>
          <w:rFonts w:ascii="Arial" w:hAnsi="Arial" w:cs="Arial"/>
          <w:sz w:val="22"/>
          <w:szCs w:val="22"/>
          <w:lang w:val="en-GB"/>
        </w:rPr>
        <w:t xml:space="preserve"> </w:t>
      </w:r>
    </w:p>
    <w:p w14:paraId="1979F743" w14:textId="77777777" w:rsidR="007E1EF0" w:rsidRDefault="007E1EF0" w:rsidP="007E1EF0">
      <w:pPr>
        <w:tabs>
          <w:tab w:val="left" w:pos="2440"/>
        </w:tabs>
        <w:spacing w:line="360" w:lineRule="auto"/>
        <w:jc w:val="both"/>
        <w:rPr>
          <w:rFonts w:ascii="Arial" w:hAnsi="Arial" w:cs="Arial"/>
          <w:sz w:val="22"/>
          <w:szCs w:val="22"/>
          <w:lang w:val="en-GB"/>
        </w:rPr>
      </w:pPr>
    </w:p>
    <w:p w14:paraId="770F92BD" w14:textId="040247C1" w:rsidR="007E1EF0" w:rsidRPr="004E26E2" w:rsidRDefault="007E1EF0" w:rsidP="007E1EF0">
      <w:pPr>
        <w:tabs>
          <w:tab w:val="left" w:pos="2440"/>
        </w:tabs>
        <w:spacing w:line="360" w:lineRule="auto"/>
        <w:jc w:val="both"/>
        <w:rPr>
          <w:rFonts w:ascii="Arial" w:hAnsi="Arial" w:cs="Arial"/>
          <w:sz w:val="22"/>
          <w:szCs w:val="22"/>
          <w:lang w:val="en-GB"/>
        </w:rPr>
      </w:pPr>
      <w:r>
        <w:rPr>
          <w:rFonts w:ascii="Arial" w:hAnsi="Arial" w:cs="Arial"/>
          <w:sz w:val="22"/>
          <w:szCs w:val="22"/>
          <w:lang w:val="en-GB"/>
        </w:rPr>
        <w:t>T</w:t>
      </w:r>
      <w:r w:rsidRPr="004E26E2">
        <w:rPr>
          <w:rFonts w:ascii="Arial" w:hAnsi="Arial" w:cs="Arial"/>
          <w:sz w:val="22"/>
          <w:szCs w:val="22"/>
          <w:lang w:val="en-GB"/>
        </w:rPr>
        <w:t>hrough this legislation, NHS need to ensure diverse workforce are working within the organisation and this programme aimed to draw more talents, experiences and expertise people with learning disabilities. By adding disable people with the workforce signifi</w:t>
      </w:r>
      <w:r w:rsidR="00A14220">
        <w:rPr>
          <w:rFonts w:ascii="Arial" w:hAnsi="Arial" w:cs="Arial"/>
          <w:sz w:val="22"/>
          <w:szCs w:val="22"/>
          <w:lang w:val="en-GB"/>
        </w:rPr>
        <w:t>cant workload can be minimised, communication barrier can be removed, workload can be equally distributed and employee turnover within</w:t>
      </w:r>
      <w:r w:rsidR="0015211A">
        <w:rPr>
          <w:rFonts w:ascii="Arial" w:hAnsi="Arial" w:cs="Arial"/>
          <w:sz w:val="22"/>
          <w:szCs w:val="22"/>
          <w:lang w:val="en-GB"/>
        </w:rPr>
        <w:t xml:space="preserve"> nursing home can be minimised (Lai et al, 2020).</w:t>
      </w:r>
    </w:p>
    <w:p w14:paraId="2B7D4EDA" w14:textId="77777777" w:rsidR="007E1EF0" w:rsidRPr="004E26E2" w:rsidRDefault="007E1EF0" w:rsidP="007E1EF0">
      <w:pPr>
        <w:tabs>
          <w:tab w:val="left" w:pos="2440"/>
        </w:tabs>
        <w:spacing w:line="360" w:lineRule="auto"/>
        <w:jc w:val="both"/>
        <w:rPr>
          <w:rFonts w:ascii="Arial" w:hAnsi="Arial" w:cs="Arial"/>
          <w:sz w:val="22"/>
          <w:szCs w:val="22"/>
          <w:lang w:val="en-GB"/>
        </w:rPr>
      </w:pPr>
    </w:p>
    <w:p w14:paraId="0146D425" w14:textId="08F6D0EE" w:rsidR="007E1EF0" w:rsidRPr="004E26E2" w:rsidRDefault="007E1EF0" w:rsidP="007E1EF0">
      <w:p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Despite having plenty of legislating and effective decision making process health and social care sector </w:t>
      </w:r>
      <w:r w:rsidR="00A14220">
        <w:rPr>
          <w:rFonts w:ascii="Arial" w:hAnsi="Arial" w:cs="Arial"/>
          <w:sz w:val="22"/>
          <w:szCs w:val="22"/>
          <w:lang w:val="en-GB"/>
        </w:rPr>
        <w:t xml:space="preserve">is still struggling to ensure “effective communication within nursing homes: </w:t>
      </w:r>
      <w:r w:rsidRPr="004E26E2">
        <w:rPr>
          <w:rFonts w:ascii="Arial" w:hAnsi="Arial" w:cs="Arial"/>
          <w:sz w:val="22"/>
          <w:szCs w:val="22"/>
          <w:lang w:val="en-GB"/>
        </w:rPr>
        <w:t xml:space="preserve">therefore, solution need to be taken into consideration carefully which is discussed below; </w:t>
      </w:r>
    </w:p>
    <w:p w14:paraId="154545D8" w14:textId="77777777" w:rsidR="007E1EF0" w:rsidRPr="004E26E2" w:rsidRDefault="007E1EF0" w:rsidP="007E1EF0">
      <w:pPr>
        <w:tabs>
          <w:tab w:val="left" w:pos="2440"/>
        </w:tabs>
        <w:jc w:val="both"/>
        <w:rPr>
          <w:rFonts w:ascii="Arial" w:hAnsi="Arial" w:cs="Arial"/>
          <w:sz w:val="22"/>
          <w:szCs w:val="22"/>
          <w:lang w:val="en-GB"/>
        </w:rPr>
      </w:pPr>
    </w:p>
    <w:p w14:paraId="1D951E01" w14:textId="774A9890" w:rsidR="007E1EF0" w:rsidRPr="004E26E2" w:rsidRDefault="007E1EF0" w:rsidP="007E1EF0">
      <w:p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Before</w:t>
      </w:r>
      <w:r>
        <w:rPr>
          <w:rFonts w:ascii="Arial" w:hAnsi="Arial" w:cs="Arial"/>
          <w:sz w:val="22"/>
          <w:szCs w:val="22"/>
          <w:lang w:val="en-GB"/>
        </w:rPr>
        <w:t xml:space="preserve"> discussing</w:t>
      </w:r>
      <w:r w:rsidRPr="004E26E2">
        <w:rPr>
          <w:rFonts w:ascii="Arial" w:hAnsi="Arial" w:cs="Arial"/>
          <w:sz w:val="22"/>
          <w:szCs w:val="22"/>
          <w:lang w:val="en-GB"/>
        </w:rPr>
        <w:t xml:space="preserve"> about range of solution reason for </w:t>
      </w:r>
      <w:r w:rsidR="00A14220">
        <w:rPr>
          <w:rFonts w:ascii="Arial" w:hAnsi="Arial" w:cs="Arial"/>
          <w:sz w:val="22"/>
          <w:szCs w:val="22"/>
          <w:lang w:val="en-GB"/>
        </w:rPr>
        <w:t xml:space="preserve">communication problem </w:t>
      </w:r>
      <w:r w:rsidRPr="004E26E2">
        <w:rPr>
          <w:rFonts w:ascii="Arial" w:hAnsi="Arial" w:cs="Arial"/>
          <w:sz w:val="22"/>
          <w:szCs w:val="22"/>
          <w:lang w:val="en-GB"/>
        </w:rPr>
        <w:t xml:space="preserve">within the health sector apart from heavy workload need to be identified. A research undertaken by Benenden health (2021) identified reason for </w:t>
      </w:r>
      <w:r w:rsidR="00A14220">
        <w:rPr>
          <w:rFonts w:ascii="Arial" w:hAnsi="Arial" w:cs="Arial"/>
          <w:sz w:val="22"/>
          <w:szCs w:val="22"/>
          <w:lang w:val="en-GB"/>
        </w:rPr>
        <w:t>communication problem in nursing homes are;</w:t>
      </w:r>
      <w:r w:rsidRPr="004E26E2">
        <w:rPr>
          <w:rFonts w:ascii="Arial" w:hAnsi="Arial" w:cs="Arial"/>
          <w:sz w:val="22"/>
          <w:szCs w:val="22"/>
          <w:lang w:val="en-GB"/>
        </w:rPr>
        <w:t xml:space="preserve"> </w:t>
      </w:r>
    </w:p>
    <w:p w14:paraId="7CACC39F" w14:textId="77777777" w:rsidR="007E1EF0" w:rsidRPr="004E26E2" w:rsidRDefault="007E1EF0" w:rsidP="007E1EF0">
      <w:pPr>
        <w:tabs>
          <w:tab w:val="left" w:pos="2440"/>
        </w:tabs>
        <w:jc w:val="both"/>
        <w:rPr>
          <w:rFonts w:ascii="Arial" w:hAnsi="Arial" w:cs="Arial"/>
          <w:sz w:val="22"/>
          <w:szCs w:val="22"/>
          <w:lang w:val="en-GB"/>
        </w:rPr>
      </w:pPr>
    </w:p>
    <w:p w14:paraId="0AD99640" w14:textId="77777777" w:rsidR="007E1EF0" w:rsidRPr="004E26E2" w:rsidRDefault="007E1EF0" w:rsidP="007E1EF0">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Financial concern – 17.9%. </w:t>
      </w:r>
    </w:p>
    <w:p w14:paraId="5865CB46" w14:textId="77777777" w:rsidR="007E1EF0" w:rsidRPr="004E26E2" w:rsidRDefault="007E1EF0" w:rsidP="007E1EF0">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Hitting deadlines – 8.7%. </w:t>
      </w:r>
    </w:p>
    <w:p w14:paraId="543414D8" w14:textId="77777777" w:rsidR="007E1EF0" w:rsidRPr="004E26E2" w:rsidRDefault="007E1EF0" w:rsidP="007E1EF0">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Workplace bullying – 9.5%. </w:t>
      </w:r>
    </w:p>
    <w:p w14:paraId="6D108931" w14:textId="77777777" w:rsidR="007E1EF0" w:rsidRPr="004E26E2" w:rsidRDefault="007E1EF0" w:rsidP="007E1EF0">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Job insecurity – 6.8%. </w:t>
      </w:r>
    </w:p>
    <w:p w14:paraId="2E6C1E21" w14:textId="77777777" w:rsidR="007E1EF0" w:rsidRPr="004E26E2" w:rsidRDefault="007E1EF0" w:rsidP="007E1EF0">
      <w:pPr>
        <w:pStyle w:val="ListParagraph"/>
        <w:numPr>
          <w:ilvl w:val="0"/>
          <w:numId w:val="1"/>
        </w:num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Workplace culture – 7.3% </w:t>
      </w:r>
    </w:p>
    <w:p w14:paraId="04CC9F40" w14:textId="77777777" w:rsidR="007E1EF0" w:rsidRPr="004E26E2" w:rsidRDefault="007E1EF0" w:rsidP="007E1EF0">
      <w:p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lastRenderedPageBreak/>
        <w:t>Managing patients and others- 3.7 % (</w:t>
      </w:r>
      <w:proofErr w:type="spellStart"/>
      <w:r w:rsidRPr="004E26E2">
        <w:rPr>
          <w:rFonts w:ascii="Arial" w:hAnsi="Arial" w:cs="Arial"/>
          <w:sz w:val="22"/>
          <w:szCs w:val="22"/>
          <w:lang w:val="en-GB"/>
        </w:rPr>
        <w:t>Benendenhealth</w:t>
      </w:r>
      <w:proofErr w:type="spellEnd"/>
      <w:r w:rsidRPr="004E26E2">
        <w:rPr>
          <w:rFonts w:ascii="Arial" w:hAnsi="Arial" w:cs="Arial"/>
          <w:sz w:val="22"/>
          <w:szCs w:val="22"/>
          <w:lang w:val="en-GB"/>
        </w:rPr>
        <w:t xml:space="preserve"> 2021). </w:t>
      </w:r>
    </w:p>
    <w:p w14:paraId="390603C3" w14:textId="77777777" w:rsidR="007E1EF0" w:rsidRPr="004E26E2" w:rsidRDefault="007E1EF0" w:rsidP="007E1EF0">
      <w:pPr>
        <w:pStyle w:val="ListParagraph"/>
        <w:tabs>
          <w:tab w:val="left" w:pos="2440"/>
        </w:tabs>
        <w:spacing w:line="360" w:lineRule="auto"/>
        <w:jc w:val="both"/>
        <w:rPr>
          <w:rFonts w:ascii="Arial" w:hAnsi="Arial" w:cs="Arial"/>
          <w:sz w:val="22"/>
          <w:szCs w:val="22"/>
          <w:lang w:val="en-GB"/>
        </w:rPr>
      </w:pPr>
    </w:p>
    <w:p w14:paraId="36CB1B72" w14:textId="03CBCC98" w:rsidR="007E1EF0" w:rsidRPr="004E26E2" w:rsidRDefault="007E1EF0" w:rsidP="007E1EF0">
      <w:p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For these reasons work many staff from the health and social sector are</w:t>
      </w:r>
      <w:r w:rsidR="00A14220">
        <w:rPr>
          <w:rFonts w:ascii="Arial" w:hAnsi="Arial" w:cs="Arial"/>
          <w:sz w:val="22"/>
          <w:szCs w:val="22"/>
          <w:lang w:val="en-GB"/>
        </w:rPr>
        <w:t xml:space="preserve"> having poor communication and</w:t>
      </w:r>
      <w:r w:rsidRPr="004E26E2">
        <w:rPr>
          <w:rFonts w:ascii="Arial" w:hAnsi="Arial" w:cs="Arial"/>
          <w:sz w:val="22"/>
          <w:szCs w:val="22"/>
          <w:lang w:val="en-GB"/>
        </w:rPr>
        <w:t xml:space="preserve"> leaving their job so the best solution that need to be implemented is discussed below;</w:t>
      </w:r>
    </w:p>
    <w:p w14:paraId="28E8A275" w14:textId="77777777" w:rsidR="007E1EF0" w:rsidRPr="004E26E2" w:rsidRDefault="007E1EF0" w:rsidP="007E1EF0">
      <w:pPr>
        <w:tabs>
          <w:tab w:val="left" w:pos="2440"/>
        </w:tabs>
        <w:spacing w:line="360" w:lineRule="auto"/>
        <w:jc w:val="both"/>
        <w:rPr>
          <w:rFonts w:ascii="Arial" w:hAnsi="Arial" w:cs="Arial"/>
          <w:b/>
          <w:sz w:val="22"/>
          <w:szCs w:val="22"/>
          <w:lang w:val="en-GB"/>
        </w:rPr>
      </w:pPr>
    </w:p>
    <w:p w14:paraId="7FAD2543" w14:textId="77777777" w:rsidR="007E1EF0" w:rsidRPr="004E26E2" w:rsidRDefault="007E1EF0" w:rsidP="007E1EF0">
      <w:pPr>
        <w:tabs>
          <w:tab w:val="left" w:pos="2440"/>
        </w:tabs>
        <w:spacing w:line="360" w:lineRule="auto"/>
        <w:jc w:val="both"/>
        <w:rPr>
          <w:rFonts w:ascii="Arial" w:hAnsi="Arial" w:cs="Arial"/>
          <w:b/>
          <w:sz w:val="22"/>
          <w:szCs w:val="22"/>
          <w:lang w:val="en-GB"/>
        </w:rPr>
      </w:pPr>
      <w:r w:rsidRPr="004E26E2">
        <w:rPr>
          <w:rFonts w:ascii="Arial" w:hAnsi="Arial" w:cs="Arial"/>
          <w:b/>
          <w:sz w:val="22"/>
          <w:szCs w:val="22"/>
          <w:lang w:val="en-GB"/>
        </w:rPr>
        <w:t xml:space="preserve">Understand the sources of stress: </w:t>
      </w:r>
    </w:p>
    <w:p w14:paraId="307B7579" w14:textId="77777777" w:rsidR="007E1EF0" w:rsidRDefault="007E1EF0" w:rsidP="007E1EF0">
      <w:pPr>
        <w:tabs>
          <w:tab w:val="left" w:pos="2440"/>
        </w:tabs>
        <w:spacing w:line="360" w:lineRule="auto"/>
        <w:jc w:val="both"/>
        <w:rPr>
          <w:rFonts w:ascii="Arial" w:hAnsi="Arial" w:cs="Arial"/>
          <w:sz w:val="22"/>
          <w:szCs w:val="22"/>
          <w:lang w:val="en-GB"/>
        </w:rPr>
      </w:pPr>
    </w:p>
    <w:p w14:paraId="39ED409A" w14:textId="198776AA" w:rsidR="0015211A" w:rsidRPr="004E26E2" w:rsidRDefault="007E1EF0" w:rsidP="007E1EF0">
      <w:pPr>
        <w:tabs>
          <w:tab w:val="left" w:pos="2440"/>
        </w:tabs>
        <w:spacing w:line="360" w:lineRule="auto"/>
        <w:jc w:val="both"/>
        <w:rPr>
          <w:rFonts w:ascii="Arial" w:hAnsi="Arial" w:cs="Arial"/>
          <w:sz w:val="22"/>
          <w:szCs w:val="22"/>
          <w:lang w:val="en-GB"/>
        </w:rPr>
      </w:pPr>
      <w:r>
        <w:rPr>
          <w:rFonts w:ascii="Arial" w:hAnsi="Arial" w:cs="Arial"/>
          <w:sz w:val="22"/>
          <w:szCs w:val="22"/>
          <w:lang w:val="en-GB"/>
        </w:rPr>
        <w:t>F</w:t>
      </w:r>
      <w:r w:rsidRPr="004E26E2">
        <w:rPr>
          <w:rFonts w:ascii="Arial" w:hAnsi="Arial" w:cs="Arial"/>
          <w:sz w:val="22"/>
          <w:szCs w:val="22"/>
          <w:lang w:val="en-GB"/>
        </w:rPr>
        <w:t xml:space="preserve">irst and foremost, regulator and delegated professional bodies need to identify the need of the stress and find an umbrella to reduce it. Stress within workplace is main cause of </w:t>
      </w:r>
      <w:r w:rsidR="00A14220">
        <w:rPr>
          <w:rFonts w:ascii="Arial" w:hAnsi="Arial" w:cs="Arial"/>
          <w:sz w:val="22"/>
          <w:szCs w:val="22"/>
          <w:lang w:val="en-GB"/>
        </w:rPr>
        <w:t xml:space="preserve">poor communication. </w:t>
      </w:r>
      <w:r w:rsidRPr="004E26E2">
        <w:rPr>
          <w:rFonts w:ascii="Arial" w:hAnsi="Arial" w:cs="Arial"/>
          <w:sz w:val="22"/>
          <w:szCs w:val="22"/>
          <w:lang w:val="en-GB"/>
        </w:rPr>
        <w:t>Solution here is to offer adequate support towards workforces, allow them holidays, break, training facilities and give them task to do which is achievable (</w:t>
      </w:r>
      <w:proofErr w:type="spellStart"/>
      <w:r w:rsidRPr="004E26E2">
        <w:rPr>
          <w:rFonts w:ascii="Arial" w:hAnsi="Arial" w:cs="Arial"/>
          <w:sz w:val="22"/>
          <w:szCs w:val="22"/>
          <w:lang w:val="en-GB"/>
        </w:rPr>
        <w:t>Benendenhealth</w:t>
      </w:r>
      <w:proofErr w:type="spellEnd"/>
      <w:r w:rsidRPr="004E26E2">
        <w:rPr>
          <w:rFonts w:ascii="Arial" w:hAnsi="Arial" w:cs="Arial"/>
          <w:sz w:val="22"/>
          <w:szCs w:val="22"/>
          <w:lang w:val="en-GB"/>
        </w:rPr>
        <w:t xml:space="preserve">., 2021).  </w:t>
      </w:r>
    </w:p>
    <w:p w14:paraId="4EB5C21F" w14:textId="77777777" w:rsidR="007E1EF0" w:rsidRPr="004E26E2" w:rsidRDefault="007E1EF0" w:rsidP="007E1EF0">
      <w:pPr>
        <w:tabs>
          <w:tab w:val="left" w:pos="2440"/>
        </w:tabs>
        <w:spacing w:line="360" w:lineRule="auto"/>
        <w:jc w:val="both"/>
        <w:rPr>
          <w:rFonts w:ascii="Arial" w:hAnsi="Arial" w:cs="Arial"/>
          <w:sz w:val="22"/>
          <w:szCs w:val="22"/>
          <w:lang w:val="en-GB"/>
        </w:rPr>
      </w:pPr>
    </w:p>
    <w:p w14:paraId="2DE4FE59" w14:textId="77777777" w:rsidR="007E1EF0" w:rsidRPr="004E26E2" w:rsidRDefault="007E1EF0" w:rsidP="007E1EF0">
      <w:pPr>
        <w:tabs>
          <w:tab w:val="left" w:pos="2440"/>
        </w:tabs>
        <w:spacing w:line="360" w:lineRule="auto"/>
        <w:jc w:val="both"/>
        <w:rPr>
          <w:rFonts w:ascii="Arial" w:hAnsi="Arial" w:cs="Arial"/>
          <w:b/>
          <w:sz w:val="22"/>
          <w:szCs w:val="22"/>
          <w:lang w:val="en-GB"/>
        </w:rPr>
      </w:pPr>
      <w:r w:rsidRPr="004E26E2">
        <w:rPr>
          <w:rFonts w:ascii="Arial" w:hAnsi="Arial" w:cs="Arial"/>
          <w:b/>
          <w:sz w:val="22"/>
          <w:szCs w:val="22"/>
          <w:lang w:val="en-GB"/>
        </w:rPr>
        <w:t xml:space="preserve">Offer flexibility: </w:t>
      </w:r>
    </w:p>
    <w:p w14:paraId="44FE6310" w14:textId="77777777" w:rsidR="007E1EF0" w:rsidRDefault="007E1EF0" w:rsidP="007E1EF0">
      <w:pPr>
        <w:tabs>
          <w:tab w:val="left" w:pos="2440"/>
        </w:tabs>
        <w:spacing w:line="360" w:lineRule="auto"/>
        <w:jc w:val="both"/>
        <w:rPr>
          <w:rFonts w:ascii="Arial" w:hAnsi="Arial" w:cs="Arial"/>
          <w:sz w:val="22"/>
          <w:szCs w:val="22"/>
          <w:lang w:val="en-GB"/>
        </w:rPr>
      </w:pPr>
    </w:p>
    <w:p w14:paraId="6E2B48A2" w14:textId="5257A89E" w:rsidR="007E1EF0" w:rsidRPr="004E26E2" w:rsidRDefault="007E1EF0" w:rsidP="007E1EF0">
      <w:pPr>
        <w:tabs>
          <w:tab w:val="left" w:pos="2440"/>
        </w:tabs>
        <w:spacing w:line="360" w:lineRule="auto"/>
        <w:jc w:val="both"/>
        <w:rPr>
          <w:rFonts w:ascii="Arial" w:hAnsi="Arial" w:cs="Arial"/>
          <w:sz w:val="22"/>
          <w:szCs w:val="22"/>
          <w:lang w:val="en-GB"/>
        </w:rPr>
      </w:pPr>
      <w:r>
        <w:rPr>
          <w:rFonts w:ascii="Arial" w:hAnsi="Arial" w:cs="Arial"/>
          <w:sz w:val="22"/>
          <w:szCs w:val="22"/>
          <w:lang w:val="en-GB"/>
        </w:rPr>
        <w:t>T</w:t>
      </w:r>
      <w:r w:rsidRPr="004E26E2">
        <w:rPr>
          <w:rFonts w:ascii="Arial" w:hAnsi="Arial" w:cs="Arial"/>
          <w:sz w:val="22"/>
          <w:szCs w:val="22"/>
          <w:lang w:val="en-GB"/>
        </w:rPr>
        <w:t xml:space="preserve">he best way to help the </w:t>
      </w:r>
      <w:r w:rsidR="005C0A61">
        <w:rPr>
          <w:rFonts w:ascii="Arial" w:hAnsi="Arial" w:cs="Arial"/>
          <w:sz w:val="22"/>
          <w:szCs w:val="22"/>
          <w:lang w:val="en-GB"/>
        </w:rPr>
        <w:t xml:space="preserve">nursing homes </w:t>
      </w:r>
      <w:r w:rsidRPr="004E26E2">
        <w:rPr>
          <w:rFonts w:ascii="Arial" w:hAnsi="Arial" w:cs="Arial"/>
          <w:sz w:val="22"/>
          <w:szCs w:val="22"/>
          <w:lang w:val="en-GB"/>
        </w:rPr>
        <w:t xml:space="preserve">workforce with </w:t>
      </w:r>
      <w:r w:rsidR="005C0A61">
        <w:rPr>
          <w:rFonts w:ascii="Arial" w:hAnsi="Arial" w:cs="Arial"/>
          <w:sz w:val="22"/>
          <w:szCs w:val="22"/>
          <w:lang w:val="en-GB"/>
        </w:rPr>
        <w:t xml:space="preserve">communication problem </w:t>
      </w:r>
      <w:r w:rsidRPr="004E26E2">
        <w:rPr>
          <w:rFonts w:ascii="Arial" w:hAnsi="Arial" w:cs="Arial"/>
          <w:sz w:val="22"/>
          <w:szCs w:val="22"/>
          <w:lang w:val="en-GB"/>
        </w:rPr>
        <w:t xml:space="preserve">is </w:t>
      </w:r>
      <w:r w:rsidR="005C0A61">
        <w:rPr>
          <w:rFonts w:ascii="Arial" w:hAnsi="Arial" w:cs="Arial"/>
          <w:sz w:val="22"/>
          <w:szCs w:val="22"/>
          <w:lang w:val="en-GB"/>
        </w:rPr>
        <w:t xml:space="preserve">to </w:t>
      </w:r>
      <w:r w:rsidRPr="004E26E2">
        <w:rPr>
          <w:rFonts w:ascii="Arial" w:hAnsi="Arial" w:cs="Arial"/>
          <w:sz w:val="22"/>
          <w:szCs w:val="22"/>
          <w:lang w:val="en-GB"/>
        </w:rPr>
        <w:t xml:space="preserve">offer them flexibility according to their needs. Working 9-5 is sometimes tough where employees might have family commitment. Recruiting lots of part-time employees and offering flexitime can lessen employee workload and high employee turnover in health and social care setting </w:t>
      </w:r>
      <w:r w:rsidR="005C0A61">
        <w:rPr>
          <w:rFonts w:ascii="Arial" w:hAnsi="Arial" w:cs="Arial"/>
          <w:sz w:val="22"/>
          <w:szCs w:val="22"/>
          <w:lang w:val="en-GB"/>
        </w:rPr>
        <w:t xml:space="preserve">as well as maximise the potentiality of great communication </w:t>
      </w:r>
      <w:r w:rsidRPr="004E26E2">
        <w:rPr>
          <w:rFonts w:ascii="Arial" w:hAnsi="Arial" w:cs="Arial"/>
          <w:sz w:val="22"/>
          <w:szCs w:val="22"/>
          <w:lang w:val="en-GB"/>
        </w:rPr>
        <w:t>(</w:t>
      </w:r>
      <w:proofErr w:type="spellStart"/>
      <w:r w:rsidRPr="004E26E2">
        <w:rPr>
          <w:rFonts w:ascii="Arial" w:hAnsi="Arial" w:cs="Arial"/>
          <w:sz w:val="22"/>
          <w:szCs w:val="22"/>
          <w:lang w:val="en-GB"/>
        </w:rPr>
        <w:t>Benendenhealth</w:t>
      </w:r>
      <w:proofErr w:type="spellEnd"/>
      <w:r w:rsidRPr="004E26E2">
        <w:rPr>
          <w:rFonts w:ascii="Arial" w:hAnsi="Arial" w:cs="Arial"/>
          <w:sz w:val="22"/>
          <w:szCs w:val="22"/>
          <w:lang w:val="en-GB"/>
        </w:rPr>
        <w:t xml:space="preserve">., 2021).  </w:t>
      </w:r>
    </w:p>
    <w:p w14:paraId="0D8E574E" w14:textId="77777777" w:rsidR="007E1EF0" w:rsidRPr="004E26E2" w:rsidRDefault="007E1EF0" w:rsidP="007E1EF0">
      <w:pPr>
        <w:tabs>
          <w:tab w:val="left" w:pos="2440"/>
        </w:tabs>
        <w:spacing w:line="360" w:lineRule="auto"/>
        <w:jc w:val="both"/>
        <w:rPr>
          <w:rFonts w:ascii="Arial" w:hAnsi="Arial" w:cs="Arial"/>
          <w:sz w:val="22"/>
          <w:szCs w:val="22"/>
          <w:lang w:val="en-GB"/>
        </w:rPr>
      </w:pPr>
    </w:p>
    <w:p w14:paraId="28B806E8" w14:textId="77777777" w:rsidR="007E1EF0" w:rsidRPr="004E26E2" w:rsidRDefault="007E1EF0" w:rsidP="007E1EF0">
      <w:pPr>
        <w:tabs>
          <w:tab w:val="left" w:pos="2440"/>
        </w:tabs>
        <w:spacing w:line="360" w:lineRule="auto"/>
        <w:jc w:val="both"/>
        <w:rPr>
          <w:rFonts w:ascii="Arial" w:hAnsi="Arial" w:cs="Arial"/>
          <w:b/>
          <w:sz w:val="22"/>
          <w:szCs w:val="22"/>
          <w:lang w:val="en-GB"/>
        </w:rPr>
      </w:pPr>
      <w:r w:rsidRPr="004E26E2">
        <w:rPr>
          <w:rFonts w:ascii="Arial" w:hAnsi="Arial" w:cs="Arial"/>
          <w:b/>
          <w:sz w:val="22"/>
          <w:szCs w:val="22"/>
          <w:lang w:val="en-GB"/>
        </w:rPr>
        <w:t xml:space="preserve">Review staff resources: </w:t>
      </w:r>
    </w:p>
    <w:p w14:paraId="36EDB545" w14:textId="77777777" w:rsidR="007E1EF0" w:rsidRDefault="007E1EF0" w:rsidP="007E1EF0">
      <w:pPr>
        <w:tabs>
          <w:tab w:val="left" w:pos="2440"/>
        </w:tabs>
        <w:spacing w:line="360" w:lineRule="auto"/>
        <w:jc w:val="both"/>
        <w:rPr>
          <w:rFonts w:ascii="Arial" w:hAnsi="Arial" w:cs="Arial"/>
          <w:sz w:val="22"/>
          <w:szCs w:val="22"/>
          <w:lang w:val="en-GB"/>
        </w:rPr>
      </w:pPr>
    </w:p>
    <w:p w14:paraId="584FDA60" w14:textId="33198139" w:rsidR="007E1EF0" w:rsidRPr="004E26E2" w:rsidRDefault="007E1EF0" w:rsidP="007E1EF0">
      <w:pPr>
        <w:tabs>
          <w:tab w:val="left" w:pos="2440"/>
        </w:tabs>
        <w:spacing w:line="360" w:lineRule="auto"/>
        <w:jc w:val="both"/>
        <w:rPr>
          <w:rFonts w:ascii="Arial" w:eastAsia="Times New Roman" w:hAnsi="Arial" w:cs="Arial"/>
          <w:sz w:val="22"/>
          <w:szCs w:val="22"/>
        </w:rPr>
      </w:pPr>
      <w:r>
        <w:rPr>
          <w:rFonts w:ascii="Arial" w:hAnsi="Arial" w:cs="Arial"/>
          <w:sz w:val="22"/>
          <w:szCs w:val="22"/>
          <w:lang w:val="en-GB"/>
        </w:rPr>
        <w:t>I</w:t>
      </w:r>
      <w:r w:rsidRPr="004E26E2">
        <w:rPr>
          <w:rFonts w:ascii="Arial" w:hAnsi="Arial" w:cs="Arial"/>
          <w:sz w:val="22"/>
          <w:szCs w:val="22"/>
          <w:lang w:val="en-GB"/>
        </w:rPr>
        <w:t xml:space="preserve">n the field of health and social care services, regulator often find and address the issues about </w:t>
      </w:r>
      <w:r w:rsidR="005C0A61">
        <w:rPr>
          <w:rFonts w:ascii="Arial" w:hAnsi="Arial" w:cs="Arial"/>
          <w:sz w:val="22"/>
          <w:szCs w:val="22"/>
          <w:lang w:val="en-GB"/>
        </w:rPr>
        <w:t>communication</w:t>
      </w:r>
      <w:r w:rsidRPr="004E26E2">
        <w:rPr>
          <w:rFonts w:ascii="Arial" w:hAnsi="Arial" w:cs="Arial"/>
          <w:sz w:val="22"/>
          <w:szCs w:val="22"/>
          <w:lang w:val="en-GB"/>
        </w:rPr>
        <w:t xml:space="preserve"> but still face </w:t>
      </w:r>
      <w:r w:rsidR="005C0A61">
        <w:rPr>
          <w:rFonts w:ascii="Arial" w:hAnsi="Arial" w:cs="Arial"/>
          <w:sz w:val="22"/>
          <w:szCs w:val="22"/>
          <w:lang w:val="en-GB"/>
        </w:rPr>
        <w:t>problem to deal with it. I</w:t>
      </w:r>
      <w:r w:rsidRPr="004E26E2">
        <w:rPr>
          <w:rFonts w:ascii="Arial" w:hAnsi="Arial" w:cs="Arial"/>
          <w:sz w:val="22"/>
          <w:szCs w:val="22"/>
          <w:lang w:val="en-GB"/>
        </w:rPr>
        <w:t xml:space="preserve">n that case, regulator need to identify whether each care setting have right size team for work they have in hand. Engaging with leaders, localising the individual department, expanding workforces can relieve workload and staff turnover however, here motivation is the key to ensure </w:t>
      </w:r>
      <w:r w:rsidR="005C0A61">
        <w:rPr>
          <w:rFonts w:ascii="Arial" w:hAnsi="Arial" w:cs="Arial"/>
          <w:sz w:val="22"/>
          <w:szCs w:val="22"/>
          <w:lang w:val="en-GB"/>
        </w:rPr>
        <w:t xml:space="preserve">effective communication within nursing </w:t>
      </w:r>
      <w:proofErr w:type="gramStart"/>
      <w:r w:rsidR="005C0A61">
        <w:rPr>
          <w:rFonts w:ascii="Arial" w:hAnsi="Arial" w:cs="Arial"/>
          <w:sz w:val="22"/>
          <w:szCs w:val="22"/>
          <w:lang w:val="en-GB"/>
        </w:rPr>
        <w:t xml:space="preserve">homes </w:t>
      </w:r>
      <w:r w:rsidRPr="004E26E2">
        <w:rPr>
          <w:rFonts w:ascii="Arial" w:hAnsi="Arial" w:cs="Arial"/>
          <w:sz w:val="22"/>
          <w:szCs w:val="22"/>
          <w:lang w:val="en-GB"/>
        </w:rPr>
        <w:t xml:space="preserve"> (</w:t>
      </w:r>
      <w:proofErr w:type="spellStart"/>
      <w:proofErr w:type="gramEnd"/>
      <w:r w:rsidRPr="004E26E2">
        <w:rPr>
          <w:rFonts w:ascii="Arial" w:hAnsi="Arial" w:cs="Arial"/>
          <w:sz w:val="22"/>
          <w:szCs w:val="22"/>
          <w:lang w:val="en-GB"/>
        </w:rPr>
        <w:t>Benendenhealth</w:t>
      </w:r>
      <w:proofErr w:type="spellEnd"/>
      <w:r w:rsidRPr="004E26E2">
        <w:rPr>
          <w:rFonts w:ascii="Arial" w:hAnsi="Arial" w:cs="Arial"/>
          <w:sz w:val="22"/>
          <w:szCs w:val="22"/>
          <w:lang w:val="en-GB"/>
        </w:rPr>
        <w:t xml:space="preserve">., 2021).  </w:t>
      </w:r>
    </w:p>
    <w:p w14:paraId="0A798B91" w14:textId="77777777" w:rsidR="007E1EF0" w:rsidRPr="004E26E2" w:rsidRDefault="007E1EF0" w:rsidP="007E1EF0">
      <w:pPr>
        <w:tabs>
          <w:tab w:val="left" w:pos="2440"/>
        </w:tabs>
        <w:spacing w:line="360" w:lineRule="auto"/>
        <w:jc w:val="both"/>
        <w:rPr>
          <w:rFonts w:ascii="Arial" w:hAnsi="Arial" w:cs="Arial"/>
          <w:b/>
          <w:sz w:val="22"/>
          <w:szCs w:val="22"/>
          <w:lang w:val="en-GB"/>
        </w:rPr>
      </w:pPr>
    </w:p>
    <w:p w14:paraId="73EBE25C" w14:textId="042FD0FC" w:rsidR="007E1EF0" w:rsidRPr="004E26E2" w:rsidRDefault="007E1EF0" w:rsidP="006D4964">
      <w:pPr>
        <w:pStyle w:val="Heading2"/>
        <w:rPr>
          <w:lang w:val="en-GB"/>
        </w:rPr>
      </w:pPr>
      <w:bookmarkStart w:id="7" w:name="_Toc71318287"/>
      <w:r w:rsidRPr="004E26E2">
        <w:rPr>
          <w:lang w:val="en-GB"/>
        </w:rPr>
        <w:t xml:space="preserve">2.5 </w:t>
      </w:r>
      <w:r w:rsidR="006D4964">
        <w:rPr>
          <w:lang w:val="en-GB"/>
        </w:rPr>
        <w:t>Using decision making technique</w:t>
      </w:r>
      <w:bookmarkEnd w:id="7"/>
    </w:p>
    <w:p w14:paraId="3B57D577" w14:textId="77777777" w:rsidR="007E1EF0" w:rsidRPr="004E26E2" w:rsidRDefault="007E1EF0" w:rsidP="007E1EF0">
      <w:pPr>
        <w:tabs>
          <w:tab w:val="left" w:pos="2440"/>
        </w:tabs>
        <w:spacing w:line="360" w:lineRule="auto"/>
        <w:jc w:val="both"/>
        <w:rPr>
          <w:rFonts w:ascii="Arial" w:hAnsi="Arial" w:cs="Arial"/>
          <w:sz w:val="22"/>
          <w:szCs w:val="22"/>
          <w:lang w:val="en-GB"/>
        </w:rPr>
      </w:pPr>
    </w:p>
    <w:p w14:paraId="33A4FB64" w14:textId="0D1C6900" w:rsidR="007E1EF0" w:rsidRPr="004E26E2" w:rsidRDefault="007E1EF0" w:rsidP="007E1EF0">
      <w:p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t xml:space="preserve">Through the discussion and analysis most of the problems about </w:t>
      </w:r>
      <w:r w:rsidR="00336AF8">
        <w:rPr>
          <w:rFonts w:ascii="Arial" w:hAnsi="Arial" w:cs="Arial"/>
          <w:sz w:val="22"/>
          <w:szCs w:val="22"/>
          <w:lang w:val="en-GB"/>
        </w:rPr>
        <w:t xml:space="preserve">communication </w:t>
      </w:r>
      <w:r w:rsidRPr="004E26E2">
        <w:rPr>
          <w:rFonts w:ascii="Arial" w:hAnsi="Arial" w:cs="Arial"/>
          <w:sz w:val="22"/>
          <w:szCs w:val="22"/>
          <w:lang w:val="en-GB"/>
        </w:rPr>
        <w:t xml:space="preserve">within health and social care </w:t>
      </w:r>
      <w:r w:rsidR="00336AF8">
        <w:rPr>
          <w:rFonts w:ascii="Arial" w:hAnsi="Arial" w:cs="Arial"/>
          <w:sz w:val="22"/>
          <w:szCs w:val="22"/>
          <w:lang w:val="en-GB"/>
        </w:rPr>
        <w:t xml:space="preserve">setting such as nursing homes </w:t>
      </w:r>
      <w:r w:rsidRPr="004E26E2">
        <w:rPr>
          <w:rFonts w:ascii="Arial" w:hAnsi="Arial" w:cs="Arial"/>
          <w:sz w:val="22"/>
          <w:szCs w:val="22"/>
          <w:lang w:val="en-GB"/>
        </w:rPr>
        <w:t xml:space="preserve">has been identified; now in this part best suitable decision making technique will be discussed to identify the most appropriate option that can be implemented to get fruitful outcome. </w:t>
      </w:r>
    </w:p>
    <w:p w14:paraId="5B4CF7E7" w14:textId="77777777" w:rsidR="007E1EF0" w:rsidRPr="004E26E2" w:rsidRDefault="007E1EF0" w:rsidP="007E1EF0">
      <w:pPr>
        <w:tabs>
          <w:tab w:val="left" w:pos="2440"/>
        </w:tabs>
        <w:spacing w:line="360" w:lineRule="auto"/>
        <w:jc w:val="both"/>
        <w:rPr>
          <w:rFonts w:ascii="Arial" w:hAnsi="Arial" w:cs="Arial"/>
          <w:sz w:val="22"/>
          <w:szCs w:val="22"/>
          <w:lang w:val="en-GB"/>
        </w:rPr>
      </w:pPr>
    </w:p>
    <w:p w14:paraId="32CF4B2F" w14:textId="77777777" w:rsidR="007E1EF0" w:rsidRPr="004E26E2" w:rsidRDefault="007E1EF0" w:rsidP="007E1EF0">
      <w:pPr>
        <w:tabs>
          <w:tab w:val="left" w:pos="2440"/>
        </w:tabs>
        <w:spacing w:line="360" w:lineRule="auto"/>
        <w:jc w:val="both"/>
        <w:rPr>
          <w:rFonts w:ascii="Arial" w:hAnsi="Arial" w:cs="Arial"/>
          <w:sz w:val="22"/>
          <w:szCs w:val="22"/>
          <w:lang w:val="en-GB"/>
        </w:rPr>
      </w:pPr>
    </w:p>
    <w:p w14:paraId="558423FD" w14:textId="77777777" w:rsidR="007E1EF0" w:rsidRPr="004E26E2" w:rsidRDefault="007E1EF0" w:rsidP="007E1EF0">
      <w:pPr>
        <w:tabs>
          <w:tab w:val="left" w:pos="2440"/>
        </w:tabs>
        <w:spacing w:line="360" w:lineRule="auto"/>
        <w:jc w:val="both"/>
        <w:rPr>
          <w:rFonts w:ascii="Arial" w:hAnsi="Arial" w:cs="Arial"/>
          <w:sz w:val="22"/>
          <w:szCs w:val="22"/>
          <w:lang w:val="en-GB"/>
        </w:rPr>
      </w:pPr>
      <w:r w:rsidRPr="004E26E2">
        <w:rPr>
          <w:rFonts w:ascii="Arial" w:hAnsi="Arial" w:cs="Arial"/>
          <w:noProof/>
          <w:sz w:val="22"/>
          <w:szCs w:val="22"/>
        </w:rPr>
        <w:drawing>
          <wp:inline distT="0" distB="0" distL="0" distR="0" wp14:anchorId="5EEC0286" wp14:editId="1F29B077">
            <wp:extent cx="5720080" cy="3930015"/>
            <wp:effectExtent l="0" t="0" r="0" b="6985"/>
            <wp:docPr id="34" name="Picture 34" descr="ds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sd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0080" cy="3930015"/>
                    </a:xfrm>
                    <a:prstGeom prst="rect">
                      <a:avLst/>
                    </a:prstGeom>
                    <a:noFill/>
                    <a:ln>
                      <a:noFill/>
                    </a:ln>
                  </pic:spPr>
                </pic:pic>
              </a:graphicData>
            </a:graphic>
          </wp:inline>
        </w:drawing>
      </w:r>
    </w:p>
    <w:p w14:paraId="4965798D" w14:textId="3E30EA86" w:rsidR="007E1EF0" w:rsidRPr="004E26E2" w:rsidRDefault="007E1EF0" w:rsidP="007E1EF0">
      <w:pPr>
        <w:tabs>
          <w:tab w:val="left" w:pos="2440"/>
        </w:tabs>
        <w:spacing w:line="360" w:lineRule="auto"/>
        <w:jc w:val="both"/>
        <w:rPr>
          <w:rFonts w:ascii="Arial" w:hAnsi="Arial" w:cs="Arial"/>
          <w:b/>
          <w:sz w:val="22"/>
          <w:szCs w:val="22"/>
          <w:lang w:val="en-GB"/>
        </w:rPr>
      </w:pPr>
      <w:r w:rsidRPr="004E26E2">
        <w:rPr>
          <w:rFonts w:ascii="Arial" w:hAnsi="Arial" w:cs="Arial"/>
          <w:b/>
          <w:sz w:val="22"/>
          <w:szCs w:val="22"/>
          <w:lang w:val="en-GB"/>
        </w:rPr>
        <w:t xml:space="preserve">                                         </w:t>
      </w:r>
      <w:r w:rsidR="0015211A">
        <w:rPr>
          <w:rFonts w:ascii="Arial" w:hAnsi="Arial" w:cs="Arial"/>
          <w:b/>
          <w:sz w:val="22"/>
          <w:szCs w:val="22"/>
          <w:lang w:val="en-GB"/>
        </w:rPr>
        <w:t xml:space="preserve">         Source</w:t>
      </w:r>
      <w:r w:rsidR="00172011">
        <w:rPr>
          <w:rFonts w:ascii="Arial" w:hAnsi="Arial" w:cs="Arial"/>
          <w:b/>
          <w:sz w:val="22"/>
          <w:szCs w:val="22"/>
          <w:lang w:val="en-GB"/>
        </w:rPr>
        <w:t>: Williams and Brown., 2014</w:t>
      </w:r>
    </w:p>
    <w:p w14:paraId="54F4EB7D" w14:textId="77777777" w:rsidR="007E1EF0" w:rsidRDefault="007E1EF0" w:rsidP="007E1EF0">
      <w:pPr>
        <w:tabs>
          <w:tab w:val="left" w:pos="2440"/>
        </w:tabs>
        <w:spacing w:line="360" w:lineRule="auto"/>
        <w:jc w:val="both"/>
        <w:rPr>
          <w:rFonts w:ascii="Arial" w:hAnsi="Arial" w:cs="Arial"/>
          <w:sz w:val="22"/>
          <w:szCs w:val="22"/>
          <w:lang w:val="en-GB"/>
        </w:rPr>
      </w:pPr>
    </w:p>
    <w:p w14:paraId="52FB0F5F" w14:textId="77777777" w:rsidR="007E1EF0" w:rsidRPr="004E26E2" w:rsidRDefault="007E1EF0" w:rsidP="007E1EF0">
      <w:pPr>
        <w:tabs>
          <w:tab w:val="left" w:pos="2440"/>
        </w:tabs>
        <w:spacing w:line="360" w:lineRule="auto"/>
        <w:jc w:val="both"/>
        <w:rPr>
          <w:rFonts w:ascii="Arial" w:hAnsi="Arial" w:cs="Arial"/>
          <w:sz w:val="22"/>
          <w:szCs w:val="22"/>
          <w:lang w:val="en-GB"/>
        </w:rPr>
      </w:pPr>
    </w:p>
    <w:p w14:paraId="619E86E1" w14:textId="15444FCB" w:rsidR="00172011" w:rsidRPr="004E26E2" w:rsidRDefault="007E1EF0" w:rsidP="00172011">
      <w:pPr>
        <w:tabs>
          <w:tab w:val="left" w:pos="2440"/>
        </w:tabs>
        <w:spacing w:line="360" w:lineRule="auto"/>
        <w:jc w:val="both"/>
        <w:rPr>
          <w:rFonts w:ascii="Arial" w:hAnsi="Arial" w:cs="Arial"/>
          <w:b/>
          <w:sz w:val="22"/>
          <w:szCs w:val="22"/>
          <w:lang w:val="en-GB"/>
        </w:rPr>
      </w:pPr>
      <w:r w:rsidRPr="004E26E2">
        <w:rPr>
          <w:rFonts w:ascii="Arial" w:hAnsi="Arial" w:cs="Arial"/>
          <w:sz w:val="22"/>
          <w:szCs w:val="22"/>
          <w:lang w:val="en-GB"/>
        </w:rPr>
        <w:t xml:space="preserve">Here the decision undertaken by the legislative bodies varies in terms of scale and acquisition and mergers, employee recruitment, developments as well as re-design of the services. Trust A is the first typology where proposed implementation will be deciding which consider as important element in decision making techniques while Trust B is for poor decision making antecedent. On the other hand, through Trust C resources and business culture can be justified where </w:t>
      </w:r>
      <w:r w:rsidR="00336AF8">
        <w:rPr>
          <w:rFonts w:ascii="Arial" w:hAnsi="Arial" w:cs="Arial"/>
          <w:sz w:val="22"/>
          <w:szCs w:val="22"/>
          <w:lang w:val="en-GB"/>
        </w:rPr>
        <w:t xml:space="preserve">specific communication </w:t>
      </w:r>
      <w:r w:rsidRPr="004E26E2">
        <w:rPr>
          <w:rFonts w:ascii="Arial" w:hAnsi="Arial" w:cs="Arial"/>
          <w:sz w:val="22"/>
          <w:szCs w:val="22"/>
          <w:lang w:val="en-GB"/>
        </w:rPr>
        <w:t xml:space="preserve">problem can be identified and through Trust D capacity of the workforce can be justified and relocation of services will be made to another </w:t>
      </w:r>
      <w:r w:rsidR="00336AF8">
        <w:rPr>
          <w:rFonts w:ascii="Arial" w:hAnsi="Arial" w:cs="Arial"/>
          <w:sz w:val="22"/>
          <w:szCs w:val="22"/>
          <w:lang w:val="en-GB"/>
        </w:rPr>
        <w:t xml:space="preserve">department such as </w:t>
      </w:r>
      <w:r w:rsidRPr="004E26E2">
        <w:rPr>
          <w:rFonts w:ascii="Arial" w:hAnsi="Arial" w:cs="Arial"/>
          <w:sz w:val="22"/>
          <w:szCs w:val="22"/>
          <w:lang w:val="en-GB"/>
        </w:rPr>
        <w:t xml:space="preserve">add more employee, </w:t>
      </w:r>
      <w:r w:rsidR="00336AF8">
        <w:rPr>
          <w:rFonts w:ascii="Arial" w:hAnsi="Arial" w:cs="Arial"/>
          <w:sz w:val="22"/>
          <w:szCs w:val="22"/>
          <w:lang w:val="en-GB"/>
        </w:rPr>
        <w:t xml:space="preserve">develop communication program, </w:t>
      </w:r>
      <w:r w:rsidRPr="004E26E2">
        <w:rPr>
          <w:rFonts w:ascii="Arial" w:hAnsi="Arial" w:cs="Arial"/>
          <w:sz w:val="22"/>
          <w:szCs w:val="22"/>
          <w:lang w:val="en-GB"/>
        </w:rPr>
        <w:t>reduci</w:t>
      </w:r>
      <w:r>
        <w:rPr>
          <w:rFonts w:ascii="Arial" w:hAnsi="Arial" w:cs="Arial"/>
          <w:sz w:val="22"/>
          <w:szCs w:val="22"/>
          <w:lang w:val="en-GB"/>
        </w:rPr>
        <w:t xml:space="preserve">ng stress level, </w:t>
      </w:r>
      <w:r w:rsidR="00336AF8">
        <w:rPr>
          <w:rFonts w:ascii="Arial" w:hAnsi="Arial" w:cs="Arial"/>
          <w:sz w:val="22"/>
          <w:szCs w:val="22"/>
          <w:lang w:val="en-GB"/>
        </w:rPr>
        <w:t xml:space="preserve">ensure equality lessen </w:t>
      </w:r>
      <w:r w:rsidR="0015211A">
        <w:rPr>
          <w:rFonts w:ascii="Arial" w:hAnsi="Arial" w:cs="Arial"/>
          <w:sz w:val="22"/>
          <w:szCs w:val="22"/>
          <w:lang w:val="en-GB"/>
        </w:rPr>
        <w:t xml:space="preserve">work load etc </w:t>
      </w:r>
      <w:r w:rsidR="00172011" w:rsidRPr="00172011">
        <w:rPr>
          <w:rFonts w:ascii="Arial" w:hAnsi="Arial" w:cs="Arial"/>
          <w:sz w:val="22"/>
          <w:szCs w:val="22"/>
          <w:lang w:val="en-GB"/>
        </w:rPr>
        <w:t>(Williams and Brown., 2014).</w:t>
      </w:r>
      <w:r w:rsidR="00172011">
        <w:rPr>
          <w:rFonts w:ascii="Arial" w:hAnsi="Arial" w:cs="Arial"/>
          <w:b/>
          <w:sz w:val="22"/>
          <w:szCs w:val="22"/>
          <w:lang w:val="en-GB"/>
        </w:rPr>
        <w:t xml:space="preserve"> </w:t>
      </w:r>
    </w:p>
    <w:p w14:paraId="19A95456" w14:textId="77777777" w:rsidR="00172011" w:rsidRDefault="00172011" w:rsidP="00172011">
      <w:pPr>
        <w:tabs>
          <w:tab w:val="left" w:pos="2440"/>
        </w:tabs>
        <w:spacing w:line="360" w:lineRule="auto"/>
        <w:jc w:val="both"/>
        <w:rPr>
          <w:rFonts w:ascii="Arial" w:hAnsi="Arial" w:cs="Arial"/>
          <w:sz w:val="22"/>
          <w:szCs w:val="22"/>
          <w:lang w:val="en-GB"/>
        </w:rPr>
      </w:pPr>
    </w:p>
    <w:p w14:paraId="6EA52677" w14:textId="77777777" w:rsidR="00166A6D" w:rsidRPr="00A6687D" w:rsidRDefault="00166A6D" w:rsidP="00CF4E92">
      <w:pPr>
        <w:tabs>
          <w:tab w:val="left" w:pos="2440"/>
        </w:tabs>
        <w:spacing w:line="360" w:lineRule="auto"/>
        <w:jc w:val="both"/>
        <w:rPr>
          <w:rFonts w:ascii="Arial" w:hAnsi="Arial" w:cs="Arial"/>
          <w:b/>
          <w:sz w:val="22"/>
          <w:szCs w:val="22"/>
          <w:lang w:val="en-GB"/>
        </w:rPr>
      </w:pPr>
    </w:p>
    <w:p w14:paraId="723330A9" w14:textId="23A74DB8" w:rsidR="00CF4E92" w:rsidRDefault="00E63863" w:rsidP="006D4964">
      <w:pPr>
        <w:pStyle w:val="Heading2"/>
        <w:rPr>
          <w:lang w:val="en-GB"/>
        </w:rPr>
      </w:pPr>
      <w:bookmarkStart w:id="8" w:name="_Toc71318288"/>
      <w:r>
        <w:rPr>
          <w:lang w:val="en-GB"/>
        </w:rPr>
        <w:t>2.6 Recommendations/alternative solutions</w:t>
      </w:r>
      <w:bookmarkEnd w:id="8"/>
      <w:r>
        <w:rPr>
          <w:lang w:val="en-GB"/>
        </w:rPr>
        <w:t xml:space="preserve"> </w:t>
      </w:r>
    </w:p>
    <w:p w14:paraId="5B2B3544" w14:textId="77777777" w:rsidR="00E63863" w:rsidRDefault="00E63863" w:rsidP="00CF4E92">
      <w:pPr>
        <w:tabs>
          <w:tab w:val="left" w:pos="2440"/>
        </w:tabs>
        <w:spacing w:line="360" w:lineRule="auto"/>
        <w:jc w:val="both"/>
        <w:rPr>
          <w:rFonts w:ascii="Arial" w:hAnsi="Arial" w:cs="Arial"/>
          <w:sz w:val="22"/>
          <w:szCs w:val="22"/>
          <w:lang w:val="en-GB"/>
        </w:rPr>
      </w:pPr>
    </w:p>
    <w:p w14:paraId="399E616E" w14:textId="77777777" w:rsidR="00E63863" w:rsidRDefault="00E63863" w:rsidP="00E63863">
      <w:pPr>
        <w:tabs>
          <w:tab w:val="left" w:pos="2440"/>
        </w:tabs>
        <w:spacing w:line="360" w:lineRule="auto"/>
        <w:jc w:val="both"/>
        <w:rPr>
          <w:rFonts w:ascii="Arial" w:hAnsi="Arial" w:cs="Arial"/>
          <w:sz w:val="22"/>
          <w:szCs w:val="22"/>
          <w:lang w:val="en-GB"/>
        </w:rPr>
      </w:pPr>
      <w:r w:rsidRPr="004E26E2">
        <w:rPr>
          <w:rFonts w:ascii="Arial" w:hAnsi="Arial" w:cs="Arial"/>
          <w:sz w:val="22"/>
          <w:szCs w:val="22"/>
          <w:lang w:val="en-GB"/>
        </w:rPr>
        <w:lastRenderedPageBreak/>
        <w:t>In</w:t>
      </w:r>
      <w:r>
        <w:rPr>
          <w:rFonts w:ascii="Arial" w:hAnsi="Arial" w:cs="Arial"/>
          <w:sz w:val="22"/>
          <w:szCs w:val="22"/>
          <w:lang w:val="en-GB"/>
        </w:rPr>
        <w:t xml:space="preserve"> this part, </w:t>
      </w:r>
      <w:r w:rsidRPr="004E26E2">
        <w:rPr>
          <w:rFonts w:ascii="Arial" w:hAnsi="Arial" w:cs="Arial"/>
          <w:sz w:val="22"/>
          <w:szCs w:val="22"/>
          <w:lang w:val="en-GB"/>
        </w:rPr>
        <w:t>how solution can be implemented as well as communicated towards stakeholders will be discussed along with appropriate monitoring and review techniques to ensure effective</w:t>
      </w:r>
      <w:r>
        <w:rPr>
          <w:rFonts w:ascii="Arial" w:hAnsi="Arial" w:cs="Arial"/>
          <w:sz w:val="22"/>
          <w:szCs w:val="22"/>
          <w:lang w:val="en-GB"/>
        </w:rPr>
        <w:t xml:space="preserve"> implementation of communication within nursing homes. </w:t>
      </w:r>
    </w:p>
    <w:p w14:paraId="565217B5" w14:textId="77777777" w:rsidR="00E63863" w:rsidRDefault="00E63863" w:rsidP="00E63863">
      <w:pPr>
        <w:tabs>
          <w:tab w:val="left" w:pos="2440"/>
        </w:tabs>
        <w:spacing w:line="360" w:lineRule="auto"/>
        <w:jc w:val="both"/>
        <w:rPr>
          <w:rFonts w:ascii="Arial" w:hAnsi="Arial" w:cs="Arial"/>
          <w:sz w:val="22"/>
          <w:szCs w:val="22"/>
          <w:lang w:val="en-GB"/>
        </w:rPr>
      </w:pPr>
    </w:p>
    <w:p w14:paraId="441A0FB1" w14:textId="614FE2E6" w:rsidR="00E63863" w:rsidRDefault="00E63863" w:rsidP="00E63863">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To ensure effective communication within nursing homes, Burke and Litwin (1960) model of change is highly effective. This model </w:t>
      </w:r>
      <w:r w:rsidR="00CB26BF">
        <w:rPr>
          <w:rFonts w:ascii="Arial" w:hAnsi="Arial" w:cs="Arial"/>
          <w:sz w:val="22"/>
          <w:szCs w:val="22"/>
          <w:lang w:val="en-GB"/>
        </w:rPr>
        <w:t>ensures</w:t>
      </w:r>
      <w:r>
        <w:rPr>
          <w:rFonts w:ascii="Arial" w:hAnsi="Arial" w:cs="Arial"/>
          <w:sz w:val="22"/>
          <w:szCs w:val="22"/>
          <w:lang w:val="en-GB"/>
        </w:rPr>
        <w:t xml:space="preserve"> three level of changes within the organisation which is drive by twelve factors. </w:t>
      </w:r>
      <w:r w:rsidR="00DB3A01">
        <w:rPr>
          <w:rFonts w:ascii="Arial" w:hAnsi="Arial" w:cs="Arial"/>
          <w:sz w:val="22"/>
          <w:szCs w:val="22"/>
          <w:lang w:val="en-GB"/>
        </w:rPr>
        <w:t xml:space="preserve">As far as three level is concern it includes; transformation change that occurs due to external environment. This factor has direct impact over leadership, strategy, culture and vision of the care setting. Next one is transactions change that impact management practices, structure, procedure and system of working climate. These both factors finally </w:t>
      </w:r>
      <w:r w:rsidR="005B45AE">
        <w:rPr>
          <w:rFonts w:ascii="Arial" w:hAnsi="Arial" w:cs="Arial"/>
          <w:sz w:val="22"/>
          <w:szCs w:val="22"/>
          <w:lang w:val="en-GB"/>
        </w:rPr>
        <w:t>impact</w:t>
      </w:r>
      <w:r w:rsidR="00DB3A01">
        <w:rPr>
          <w:rFonts w:ascii="Arial" w:hAnsi="Arial" w:cs="Arial"/>
          <w:sz w:val="22"/>
          <w:szCs w:val="22"/>
          <w:lang w:val="en-GB"/>
        </w:rPr>
        <w:t xml:space="preserve"> the organizational and individual performance</w:t>
      </w:r>
      <w:r w:rsidR="008F184B">
        <w:rPr>
          <w:rFonts w:ascii="Arial" w:hAnsi="Arial" w:cs="Arial"/>
          <w:sz w:val="22"/>
          <w:szCs w:val="22"/>
          <w:lang w:val="en-GB"/>
        </w:rPr>
        <w:t xml:space="preserve"> (</w:t>
      </w:r>
      <w:proofErr w:type="spellStart"/>
      <w:r w:rsidR="008F184B">
        <w:rPr>
          <w:rFonts w:ascii="Arial" w:hAnsi="Arial" w:cs="Arial"/>
          <w:sz w:val="22"/>
          <w:szCs w:val="22"/>
          <w:lang w:val="en-GB"/>
        </w:rPr>
        <w:t>Zarei</w:t>
      </w:r>
      <w:proofErr w:type="spellEnd"/>
      <w:r w:rsidR="008F184B">
        <w:rPr>
          <w:rFonts w:ascii="Arial" w:hAnsi="Arial" w:cs="Arial"/>
          <w:sz w:val="22"/>
          <w:szCs w:val="22"/>
          <w:lang w:val="en-GB"/>
        </w:rPr>
        <w:t xml:space="preserve"> et al., 2014). </w:t>
      </w:r>
    </w:p>
    <w:p w14:paraId="19C6BDE5" w14:textId="77777777" w:rsidR="005B45AE" w:rsidRDefault="005B45AE" w:rsidP="00E63863">
      <w:pPr>
        <w:tabs>
          <w:tab w:val="left" w:pos="2440"/>
        </w:tabs>
        <w:spacing w:line="360" w:lineRule="auto"/>
        <w:jc w:val="both"/>
        <w:rPr>
          <w:rFonts w:ascii="Arial" w:hAnsi="Arial" w:cs="Arial"/>
          <w:sz w:val="22"/>
          <w:szCs w:val="22"/>
          <w:lang w:val="en-GB"/>
        </w:rPr>
      </w:pPr>
    </w:p>
    <w:p w14:paraId="786FC09F" w14:textId="77777777" w:rsidR="005B45AE" w:rsidRDefault="005B45AE" w:rsidP="00E63863">
      <w:pPr>
        <w:tabs>
          <w:tab w:val="left" w:pos="2440"/>
        </w:tabs>
        <w:spacing w:line="360" w:lineRule="auto"/>
        <w:jc w:val="both"/>
        <w:rPr>
          <w:rFonts w:ascii="Arial" w:hAnsi="Arial" w:cs="Arial"/>
          <w:sz w:val="22"/>
          <w:szCs w:val="22"/>
          <w:lang w:val="en-GB"/>
        </w:rPr>
      </w:pPr>
    </w:p>
    <w:p w14:paraId="4F067ABB" w14:textId="06143A22" w:rsidR="005B45AE" w:rsidRDefault="005B45AE" w:rsidP="005B45AE">
      <w:pPr>
        <w:rPr>
          <w:rFonts w:eastAsia="Times New Roman"/>
        </w:rPr>
      </w:pPr>
      <w:r>
        <w:rPr>
          <w:rFonts w:eastAsia="Times New Roman"/>
          <w:noProof/>
        </w:rPr>
        <w:drawing>
          <wp:inline distT="0" distB="0" distL="0" distR="0" wp14:anchorId="41D2CCC5" wp14:editId="6FDE3423">
            <wp:extent cx="5423535" cy="4117340"/>
            <wp:effectExtent l="0" t="0" r="12065" b="0"/>
            <wp:docPr id="36" name="Picture 36"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3535" cy="4117340"/>
                    </a:xfrm>
                    <a:prstGeom prst="rect">
                      <a:avLst/>
                    </a:prstGeom>
                    <a:noFill/>
                    <a:ln>
                      <a:noFill/>
                    </a:ln>
                  </pic:spPr>
                </pic:pic>
              </a:graphicData>
            </a:graphic>
          </wp:inline>
        </w:drawing>
      </w:r>
    </w:p>
    <w:p w14:paraId="723D8A12" w14:textId="77777777" w:rsidR="005B45AE" w:rsidRPr="00CB26BF" w:rsidRDefault="005B45AE" w:rsidP="00E63863">
      <w:pPr>
        <w:tabs>
          <w:tab w:val="left" w:pos="2440"/>
        </w:tabs>
        <w:spacing w:line="360" w:lineRule="auto"/>
        <w:jc w:val="both"/>
        <w:rPr>
          <w:rFonts w:ascii="Arial" w:hAnsi="Arial" w:cs="Arial"/>
          <w:b/>
          <w:sz w:val="22"/>
          <w:szCs w:val="22"/>
          <w:lang w:val="en-GB"/>
        </w:rPr>
      </w:pPr>
    </w:p>
    <w:p w14:paraId="4F280358" w14:textId="02F2DBB3" w:rsidR="005B45AE" w:rsidRPr="00CB26BF" w:rsidRDefault="00CB26BF" w:rsidP="00E63863">
      <w:pPr>
        <w:shd w:val="clear" w:color="auto" w:fill="FFFFFF"/>
        <w:spacing w:after="300"/>
        <w:textAlignment w:val="baseline"/>
        <w:rPr>
          <w:rFonts w:ascii="Arial" w:hAnsi="Arial" w:cs="Arial"/>
          <w:b/>
          <w:sz w:val="22"/>
          <w:szCs w:val="22"/>
          <w:lang w:val="en-GB"/>
        </w:rPr>
      </w:pPr>
      <w:r w:rsidRPr="00CB26BF">
        <w:rPr>
          <w:rFonts w:ascii="Arial" w:hAnsi="Arial" w:cs="Arial"/>
          <w:b/>
          <w:sz w:val="22"/>
          <w:szCs w:val="22"/>
          <w:lang w:val="en-GB"/>
        </w:rPr>
        <w:t xml:space="preserve">                                              Source: Google Image </w:t>
      </w:r>
    </w:p>
    <w:p w14:paraId="70169C8B" w14:textId="33C1E990" w:rsidR="005B45AE" w:rsidRDefault="005B45AE" w:rsidP="005B45AE">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On the other hand, twelve factors of Burke and Litwin (1960) model of change includes; external environment, mission and strategy, culture, leadership, structure, system, management practices, working climate, skills and tasks, values and needs, level of motivation etc. and all these are linked to cause the communication problem within the nursing homes </w:t>
      </w:r>
      <w:r>
        <w:rPr>
          <w:rFonts w:ascii="Arial" w:hAnsi="Arial" w:cs="Arial"/>
          <w:sz w:val="22"/>
          <w:szCs w:val="22"/>
          <w:lang w:val="en-GB"/>
        </w:rPr>
        <w:lastRenderedPageBreak/>
        <w:t xml:space="preserve">and Burke and Litwin (1960) model of change can be used to ensure the solution to the communication problem in nursing homes which is following; </w:t>
      </w:r>
    </w:p>
    <w:p w14:paraId="56DE9333" w14:textId="77777777" w:rsidR="005B45AE" w:rsidRDefault="005B45AE" w:rsidP="005B45AE">
      <w:pPr>
        <w:tabs>
          <w:tab w:val="left" w:pos="2440"/>
        </w:tabs>
        <w:spacing w:line="360" w:lineRule="auto"/>
        <w:jc w:val="both"/>
        <w:rPr>
          <w:rFonts w:ascii="Arial" w:hAnsi="Arial" w:cs="Arial"/>
          <w:sz w:val="22"/>
          <w:szCs w:val="22"/>
          <w:lang w:val="en-GB"/>
        </w:rPr>
      </w:pPr>
    </w:p>
    <w:p w14:paraId="312A1194" w14:textId="5ADB743D" w:rsidR="005B45AE" w:rsidRDefault="005B45AE" w:rsidP="005B45AE">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Through Burke and Litwin (1960) model of change nursing homes can identify the communication problem is developing, what is the main elements that driving changes. </w:t>
      </w:r>
    </w:p>
    <w:p w14:paraId="543F4255" w14:textId="7538BDBA" w:rsidR="005B45AE" w:rsidRDefault="005B45AE" w:rsidP="005B45AE">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This model can explain the change factor through Fishbone analysis that would help nursing homes to understand the organisational needs. </w:t>
      </w:r>
    </w:p>
    <w:p w14:paraId="30072E97" w14:textId="148D24AD" w:rsidR="005B45AE" w:rsidRDefault="005B45AE" w:rsidP="005B45AE">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This model </w:t>
      </w:r>
      <w:r w:rsidR="00CB26BF">
        <w:rPr>
          <w:rFonts w:ascii="Arial" w:hAnsi="Arial" w:cs="Arial"/>
          <w:sz w:val="22"/>
          <w:szCs w:val="22"/>
          <w:lang w:val="en-GB"/>
        </w:rPr>
        <w:t>explains</w:t>
      </w:r>
      <w:r>
        <w:rPr>
          <w:rFonts w:ascii="Arial" w:hAnsi="Arial" w:cs="Arial"/>
          <w:sz w:val="22"/>
          <w:szCs w:val="22"/>
          <w:lang w:val="en-GB"/>
        </w:rPr>
        <w:t xml:space="preserve"> the distinction and meaning between transactional and transformational level o</w:t>
      </w:r>
      <w:r w:rsidR="008F184B">
        <w:rPr>
          <w:rFonts w:ascii="Arial" w:hAnsi="Arial" w:cs="Arial"/>
          <w:sz w:val="22"/>
          <w:szCs w:val="22"/>
          <w:lang w:val="en-GB"/>
        </w:rPr>
        <w:t>f changes within nursing homes (</w:t>
      </w:r>
      <w:proofErr w:type="spellStart"/>
      <w:r w:rsidR="008F184B">
        <w:rPr>
          <w:rFonts w:ascii="Arial" w:hAnsi="Arial" w:cs="Arial"/>
          <w:sz w:val="22"/>
          <w:szCs w:val="22"/>
          <w:lang w:val="en-GB"/>
        </w:rPr>
        <w:t>Zarei</w:t>
      </w:r>
      <w:proofErr w:type="spellEnd"/>
      <w:r w:rsidR="008F184B">
        <w:rPr>
          <w:rFonts w:ascii="Arial" w:hAnsi="Arial" w:cs="Arial"/>
          <w:sz w:val="22"/>
          <w:szCs w:val="22"/>
          <w:lang w:val="en-GB"/>
        </w:rPr>
        <w:t xml:space="preserve"> et al., 2014). </w:t>
      </w:r>
    </w:p>
    <w:p w14:paraId="5B2821D6" w14:textId="77777777" w:rsidR="005B45AE" w:rsidRDefault="005B45AE" w:rsidP="005B45AE">
      <w:pPr>
        <w:tabs>
          <w:tab w:val="left" w:pos="2440"/>
        </w:tabs>
        <w:spacing w:line="360" w:lineRule="auto"/>
        <w:jc w:val="both"/>
        <w:rPr>
          <w:rFonts w:ascii="Arial" w:hAnsi="Arial" w:cs="Arial"/>
          <w:sz w:val="22"/>
          <w:szCs w:val="22"/>
          <w:lang w:val="en-GB"/>
        </w:rPr>
      </w:pPr>
    </w:p>
    <w:p w14:paraId="17F74123" w14:textId="59F90D5F" w:rsidR="005B45AE" w:rsidRPr="004E26E2" w:rsidRDefault="005B45AE" w:rsidP="005B45AE">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By taking Burke and Litwin (1960) model of change into account nursing homes can implement </w:t>
      </w:r>
      <w:r w:rsidRPr="004E26E2">
        <w:rPr>
          <w:rFonts w:ascii="Arial" w:hAnsi="Arial" w:cs="Arial"/>
          <w:sz w:val="22"/>
          <w:szCs w:val="22"/>
          <w:lang w:val="en-GB"/>
        </w:rPr>
        <w:t xml:space="preserve">solution as well as communicated towards stakeholders </w:t>
      </w:r>
      <w:r>
        <w:rPr>
          <w:rFonts w:ascii="Arial" w:hAnsi="Arial" w:cs="Arial"/>
          <w:sz w:val="22"/>
          <w:szCs w:val="22"/>
          <w:lang w:val="en-GB"/>
        </w:rPr>
        <w:t xml:space="preserve">via </w:t>
      </w:r>
      <w:r w:rsidRPr="004E26E2">
        <w:rPr>
          <w:rFonts w:ascii="Arial" w:hAnsi="Arial" w:cs="Arial"/>
          <w:sz w:val="22"/>
          <w:szCs w:val="22"/>
          <w:lang w:val="en-GB"/>
        </w:rPr>
        <w:t xml:space="preserve">appropriate monitoring and review techniques </w:t>
      </w:r>
      <w:r>
        <w:rPr>
          <w:rFonts w:ascii="Arial" w:hAnsi="Arial" w:cs="Arial"/>
          <w:sz w:val="22"/>
          <w:szCs w:val="22"/>
          <w:lang w:val="en-GB"/>
        </w:rPr>
        <w:t xml:space="preserve">which can done in following ways; </w:t>
      </w:r>
    </w:p>
    <w:p w14:paraId="038A8DFF" w14:textId="77777777" w:rsidR="005B45AE" w:rsidRPr="004E26E2" w:rsidRDefault="005B45AE" w:rsidP="005B45AE">
      <w:pPr>
        <w:tabs>
          <w:tab w:val="left" w:pos="2440"/>
        </w:tabs>
        <w:spacing w:line="360" w:lineRule="auto"/>
        <w:jc w:val="both"/>
        <w:rPr>
          <w:rFonts w:ascii="Arial" w:hAnsi="Arial" w:cs="Arial"/>
          <w:sz w:val="22"/>
          <w:szCs w:val="22"/>
          <w:lang w:val="en-GB"/>
        </w:rPr>
      </w:pPr>
    </w:p>
    <w:p w14:paraId="75761E8A" w14:textId="3398107C" w:rsidR="005B45AE" w:rsidRPr="004E26E2" w:rsidRDefault="005B45AE" w:rsidP="005B45AE">
      <w:pPr>
        <w:tabs>
          <w:tab w:val="left" w:pos="2440"/>
        </w:tabs>
        <w:spacing w:line="360" w:lineRule="auto"/>
        <w:jc w:val="both"/>
        <w:rPr>
          <w:rFonts w:ascii="Arial" w:hAnsi="Arial" w:cs="Arial"/>
          <w:sz w:val="22"/>
          <w:szCs w:val="22"/>
          <w:lang w:val="en-GB"/>
        </w:rPr>
      </w:pPr>
      <w:r w:rsidRPr="000E2F2E">
        <w:rPr>
          <w:rFonts w:ascii="Arial" w:hAnsi="Arial" w:cs="Arial"/>
          <w:b/>
          <w:sz w:val="22"/>
          <w:szCs w:val="22"/>
          <w:lang w:val="en-GB"/>
        </w:rPr>
        <w:t>Research:</w:t>
      </w:r>
      <w:r w:rsidRPr="004E26E2">
        <w:rPr>
          <w:rFonts w:ascii="Arial" w:hAnsi="Arial" w:cs="Arial"/>
          <w:sz w:val="22"/>
          <w:szCs w:val="22"/>
          <w:lang w:val="en-GB"/>
        </w:rPr>
        <w:t xml:space="preserve"> first and foremost, regulator need identify the factors that causing </w:t>
      </w:r>
      <w:r>
        <w:rPr>
          <w:rFonts w:ascii="Arial" w:hAnsi="Arial" w:cs="Arial"/>
          <w:sz w:val="22"/>
          <w:szCs w:val="22"/>
          <w:lang w:val="en-GB"/>
        </w:rPr>
        <w:t xml:space="preserve">communication problem in nursing homes </w:t>
      </w:r>
      <w:r w:rsidRPr="004E26E2">
        <w:rPr>
          <w:rFonts w:ascii="Arial" w:hAnsi="Arial" w:cs="Arial"/>
          <w:sz w:val="22"/>
          <w:szCs w:val="22"/>
          <w:lang w:val="en-GB"/>
        </w:rPr>
        <w:t>through effec</w:t>
      </w:r>
      <w:r w:rsidR="008F184B">
        <w:rPr>
          <w:rFonts w:ascii="Arial" w:hAnsi="Arial" w:cs="Arial"/>
          <w:sz w:val="22"/>
          <w:szCs w:val="22"/>
          <w:lang w:val="en-GB"/>
        </w:rPr>
        <w:t xml:space="preserve">tive timely fashioned research (Van et al., 2016). </w:t>
      </w:r>
    </w:p>
    <w:p w14:paraId="4F7E8918" w14:textId="77777777" w:rsidR="005B45AE" w:rsidRPr="004E26E2" w:rsidRDefault="005B45AE" w:rsidP="005B45AE">
      <w:pPr>
        <w:tabs>
          <w:tab w:val="left" w:pos="2440"/>
        </w:tabs>
        <w:spacing w:line="360" w:lineRule="auto"/>
        <w:jc w:val="both"/>
        <w:rPr>
          <w:rFonts w:ascii="Arial" w:hAnsi="Arial" w:cs="Arial"/>
          <w:sz w:val="22"/>
          <w:szCs w:val="22"/>
          <w:lang w:val="en-GB"/>
        </w:rPr>
      </w:pPr>
    </w:p>
    <w:p w14:paraId="445E4C63" w14:textId="1F65EB21" w:rsidR="005B45AE" w:rsidRPr="004E26E2" w:rsidRDefault="005B45AE" w:rsidP="005B45AE">
      <w:pPr>
        <w:tabs>
          <w:tab w:val="left" w:pos="2440"/>
        </w:tabs>
        <w:spacing w:line="360" w:lineRule="auto"/>
        <w:jc w:val="both"/>
        <w:rPr>
          <w:rFonts w:ascii="Arial" w:hAnsi="Arial" w:cs="Arial"/>
          <w:sz w:val="22"/>
          <w:szCs w:val="22"/>
          <w:lang w:val="en-GB"/>
        </w:rPr>
      </w:pPr>
      <w:r w:rsidRPr="000E2F2E">
        <w:rPr>
          <w:rFonts w:ascii="Arial" w:hAnsi="Arial" w:cs="Arial"/>
          <w:b/>
          <w:sz w:val="22"/>
          <w:szCs w:val="22"/>
          <w:lang w:val="en-GB"/>
        </w:rPr>
        <w:t>Policy:</w:t>
      </w:r>
      <w:r w:rsidRPr="004E26E2">
        <w:rPr>
          <w:rFonts w:ascii="Arial" w:hAnsi="Arial" w:cs="Arial"/>
          <w:sz w:val="22"/>
          <w:szCs w:val="22"/>
          <w:lang w:val="en-GB"/>
        </w:rPr>
        <w:t xml:space="preserve">  the second step is policy implementation regarding the employee values, choices and freedom to create scope for them to</w:t>
      </w:r>
      <w:r w:rsidR="008F184B">
        <w:rPr>
          <w:rFonts w:ascii="Arial" w:hAnsi="Arial" w:cs="Arial"/>
          <w:sz w:val="22"/>
          <w:szCs w:val="22"/>
          <w:lang w:val="en-GB"/>
        </w:rPr>
        <w:t xml:space="preserve"> take part in more active role (Van et al., 2016). </w:t>
      </w:r>
    </w:p>
    <w:p w14:paraId="70A556AA" w14:textId="77777777" w:rsidR="005B45AE" w:rsidRPr="004E26E2" w:rsidRDefault="005B45AE" w:rsidP="005B45AE">
      <w:pPr>
        <w:tabs>
          <w:tab w:val="left" w:pos="2440"/>
        </w:tabs>
        <w:spacing w:line="360" w:lineRule="auto"/>
        <w:jc w:val="both"/>
        <w:rPr>
          <w:rFonts w:ascii="Arial" w:hAnsi="Arial" w:cs="Arial"/>
          <w:sz w:val="22"/>
          <w:szCs w:val="22"/>
          <w:lang w:val="en-GB"/>
        </w:rPr>
      </w:pPr>
    </w:p>
    <w:p w14:paraId="11FABCC2" w14:textId="4CD17524" w:rsidR="005B45AE" w:rsidRPr="004E26E2" w:rsidRDefault="005B45AE" w:rsidP="005B45AE">
      <w:pPr>
        <w:tabs>
          <w:tab w:val="left" w:pos="2440"/>
        </w:tabs>
        <w:spacing w:line="360" w:lineRule="auto"/>
        <w:jc w:val="both"/>
        <w:rPr>
          <w:rFonts w:ascii="Arial" w:hAnsi="Arial" w:cs="Arial"/>
          <w:sz w:val="22"/>
          <w:szCs w:val="22"/>
          <w:lang w:val="en-GB"/>
        </w:rPr>
      </w:pPr>
      <w:r w:rsidRPr="000E2F2E">
        <w:rPr>
          <w:rFonts w:ascii="Arial" w:hAnsi="Arial" w:cs="Arial"/>
          <w:b/>
          <w:sz w:val="22"/>
          <w:szCs w:val="22"/>
          <w:lang w:val="en-GB"/>
        </w:rPr>
        <w:t>Practices:</w:t>
      </w:r>
      <w:r w:rsidRPr="004E26E2">
        <w:rPr>
          <w:rFonts w:ascii="Arial" w:hAnsi="Arial" w:cs="Arial"/>
          <w:sz w:val="22"/>
          <w:szCs w:val="22"/>
          <w:lang w:val="en-GB"/>
        </w:rPr>
        <w:t xml:space="preserve"> as soon as policy is implemented than ensuring better practices is the key to success. The practice should be structured, productive where all the health and social care workers</w:t>
      </w:r>
      <w:r w:rsidR="00465448">
        <w:rPr>
          <w:rFonts w:ascii="Arial" w:hAnsi="Arial" w:cs="Arial"/>
          <w:sz w:val="22"/>
          <w:szCs w:val="22"/>
          <w:lang w:val="en-GB"/>
        </w:rPr>
        <w:t xml:space="preserve"> such as nursing homes worker</w:t>
      </w:r>
      <w:r w:rsidRPr="004E26E2">
        <w:rPr>
          <w:rFonts w:ascii="Arial" w:hAnsi="Arial" w:cs="Arial"/>
          <w:sz w:val="22"/>
          <w:szCs w:val="22"/>
          <w:lang w:val="en-GB"/>
        </w:rPr>
        <w:t xml:space="preserve"> need to be involved within </w:t>
      </w:r>
      <w:r w:rsidR="008F184B">
        <w:rPr>
          <w:rFonts w:ascii="Arial" w:hAnsi="Arial" w:cs="Arial"/>
          <w:sz w:val="22"/>
          <w:szCs w:val="22"/>
          <w:lang w:val="en-GB"/>
        </w:rPr>
        <w:t xml:space="preserve">the process of decision making (Carmassi et al., 2020). </w:t>
      </w:r>
    </w:p>
    <w:p w14:paraId="4D95C7F0" w14:textId="77777777" w:rsidR="004E26E2" w:rsidRPr="00A6687D" w:rsidRDefault="004E26E2" w:rsidP="00CF4E92">
      <w:pPr>
        <w:tabs>
          <w:tab w:val="left" w:pos="2440"/>
        </w:tabs>
        <w:spacing w:line="360" w:lineRule="auto"/>
        <w:jc w:val="both"/>
        <w:rPr>
          <w:rFonts w:ascii="Arial" w:hAnsi="Arial" w:cs="Arial"/>
          <w:sz w:val="22"/>
          <w:szCs w:val="22"/>
          <w:lang w:val="en-GB"/>
        </w:rPr>
      </w:pPr>
    </w:p>
    <w:p w14:paraId="31DE2F85" w14:textId="4B472857" w:rsidR="004E26E2" w:rsidRPr="006D4964" w:rsidRDefault="00465448" w:rsidP="00CF4E92">
      <w:pPr>
        <w:tabs>
          <w:tab w:val="left" w:pos="2440"/>
        </w:tabs>
        <w:spacing w:line="360" w:lineRule="auto"/>
        <w:jc w:val="both"/>
        <w:rPr>
          <w:rFonts w:ascii="Arial" w:hAnsi="Arial" w:cs="Arial"/>
          <w:b/>
          <w:sz w:val="22"/>
          <w:szCs w:val="22"/>
          <w:lang w:val="en-GB"/>
        </w:rPr>
      </w:pPr>
      <w:r w:rsidRPr="006D4964">
        <w:rPr>
          <w:rFonts w:ascii="Arial" w:hAnsi="Arial" w:cs="Arial"/>
          <w:b/>
          <w:sz w:val="22"/>
          <w:szCs w:val="22"/>
          <w:lang w:val="en-GB"/>
        </w:rPr>
        <w:t xml:space="preserve">SWOT analysis: </w:t>
      </w:r>
    </w:p>
    <w:p w14:paraId="03E36082" w14:textId="77777777" w:rsidR="00465448" w:rsidRDefault="00465448" w:rsidP="00CF4E92">
      <w:pPr>
        <w:tabs>
          <w:tab w:val="left" w:pos="2440"/>
        </w:tabs>
        <w:spacing w:line="360" w:lineRule="auto"/>
        <w:jc w:val="both"/>
        <w:rPr>
          <w:rFonts w:ascii="Arial" w:hAnsi="Arial" w:cs="Arial"/>
          <w:sz w:val="22"/>
          <w:szCs w:val="22"/>
          <w:lang w:val="en-GB"/>
        </w:rPr>
      </w:pPr>
    </w:p>
    <w:p w14:paraId="44FA18F8" w14:textId="007C263D" w:rsidR="00465448" w:rsidRPr="00A6687D" w:rsidRDefault="00465448" w:rsidP="00CF4E92">
      <w:pPr>
        <w:tabs>
          <w:tab w:val="left" w:pos="2440"/>
        </w:tabs>
        <w:spacing w:line="360" w:lineRule="auto"/>
        <w:jc w:val="both"/>
        <w:rPr>
          <w:rFonts w:ascii="Arial" w:hAnsi="Arial" w:cs="Arial"/>
          <w:sz w:val="22"/>
          <w:szCs w:val="22"/>
          <w:lang w:val="en-GB"/>
        </w:rPr>
      </w:pPr>
      <w:r>
        <w:rPr>
          <w:rFonts w:ascii="Arial" w:hAnsi="Arial" w:cs="Arial"/>
          <w:sz w:val="22"/>
          <w:szCs w:val="22"/>
          <w:lang w:val="en-GB"/>
        </w:rPr>
        <w:t>After t</w:t>
      </w:r>
      <w:r w:rsidR="008F184B">
        <w:rPr>
          <w:rFonts w:ascii="Arial" w:hAnsi="Arial" w:cs="Arial"/>
          <w:sz w:val="22"/>
          <w:szCs w:val="22"/>
          <w:lang w:val="en-GB"/>
        </w:rPr>
        <w:t xml:space="preserve">aking all </w:t>
      </w:r>
      <w:r w:rsidR="00CB26BF">
        <w:rPr>
          <w:rFonts w:ascii="Arial" w:hAnsi="Arial" w:cs="Arial"/>
          <w:sz w:val="22"/>
          <w:szCs w:val="22"/>
          <w:lang w:val="en-GB"/>
        </w:rPr>
        <w:t>these problems</w:t>
      </w:r>
      <w:r w:rsidR="008F184B">
        <w:rPr>
          <w:rFonts w:ascii="Arial" w:hAnsi="Arial" w:cs="Arial"/>
          <w:sz w:val="22"/>
          <w:szCs w:val="22"/>
          <w:lang w:val="en-GB"/>
        </w:rPr>
        <w:t xml:space="preserve"> identified</w:t>
      </w:r>
      <w:r>
        <w:rPr>
          <w:rFonts w:ascii="Arial" w:hAnsi="Arial" w:cs="Arial"/>
          <w:sz w:val="22"/>
          <w:szCs w:val="22"/>
          <w:lang w:val="en-GB"/>
        </w:rPr>
        <w:t xml:space="preserve"> </w:t>
      </w:r>
      <w:r w:rsidR="00CB26BF">
        <w:rPr>
          <w:rFonts w:ascii="Arial" w:hAnsi="Arial" w:cs="Arial"/>
          <w:sz w:val="22"/>
          <w:szCs w:val="22"/>
          <w:lang w:val="en-GB"/>
        </w:rPr>
        <w:t xml:space="preserve">into account </w:t>
      </w:r>
      <w:r>
        <w:rPr>
          <w:rFonts w:ascii="Arial" w:hAnsi="Arial" w:cs="Arial"/>
          <w:sz w:val="22"/>
          <w:szCs w:val="22"/>
          <w:lang w:val="en-GB"/>
        </w:rPr>
        <w:t xml:space="preserve">in terms of communication problem within nursing home </w:t>
      </w:r>
      <w:r w:rsidR="008F184B">
        <w:rPr>
          <w:rFonts w:ascii="Arial" w:hAnsi="Arial" w:cs="Arial"/>
          <w:sz w:val="22"/>
          <w:szCs w:val="22"/>
          <w:lang w:val="en-GB"/>
        </w:rPr>
        <w:t>developing</w:t>
      </w:r>
      <w:r>
        <w:rPr>
          <w:rFonts w:ascii="Arial" w:hAnsi="Arial" w:cs="Arial"/>
          <w:sz w:val="22"/>
          <w:szCs w:val="22"/>
          <w:lang w:val="en-GB"/>
        </w:rPr>
        <w:t xml:space="preserve"> SWOT analysis will be the key to success which would effectively </w:t>
      </w:r>
      <w:r w:rsidR="008F184B">
        <w:rPr>
          <w:rFonts w:ascii="Arial" w:hAnsi="Arial" w:cs="Arial"/>
          <w:sz w:val="22"/>
          <w:szCs w:val="22"/>
          <w:lang w:val="en-GB"/>
        </w:rPr>
        <w:t>point out</w:t>
      </w:r>
      <w:r>
        <w:rPr>
          <w:rFonts w:ascii="Arial" w:hAnsi="Arial" w:cs="Arial"/>
          <w:sz w:val="22"/>
          <w:szCs w:val="22"/>
          <w:lang w:val="en-GB"/>
        </w:rPr>
        <w:t xml:space="preserve"> what is the root cause and what should be action plan. SWOT analysis for nursing homes is following; </w:t>
      </w:r>
    </w:p>
    <w:p w14:paraId="33D1C3DB" w14:textId="77777777" w:rsidR="004E26E2" w:rsidRPr="00A6687D" w:rsidRDefault="004E26E2" w:rsidP="00CF4E92">
      <w:pPr>
        <w:tabs>
          <w:tab w:val="left" w:pos="2440"/>
        </w:tabs>
        <w:spacing w:line="360" w:lineRule="auto"/>
        <w:jc w:val="both"/>
        <w:rPr>
          <w:rFonts w:ascii="Arial" w:hAnsi="Arial" w:cs="Arial"/>
          <w:sz w:val="22"/>
          <w:szCs w:val="22"/>
          <w:lang w:val="en-GB"/>
        </w:rPr>
      </w:pPr>
    </w:p>
    <w:p w14:paraId="1153676D" w14:textId="6751FB6E" w:rsidR="004E26E2" w:rsidRDefault="00465448" w:rsidP="00CF4E92">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Strength: </w:t>
      </w:r>
    </w:p>
    <w:p w14:paraId="62CCD69C" w14:textId="77777777" w:rsidR="00465448" w:rsidRDefault="00465448" w:rsidP="00CF4E92">
      <w:pPr>
        <w:tabs>
          <w:tab w:val="left" w:pos="2440"/>
        </w:tabs>
        <w:spacing w:line="360" w:lineRule="auto"/>
        <w:jc w:val="both"/>
        <w:rPr>
          <w:rFonts w:ascii="Arial" w:hAnsi="Arial" w:cs="Arial"/>
          <w:sz w:val="22"/>
          <w:szCs w:val="22"/>
          <w:lang w:val="en-GB"/>
        </w:rPr>
      </w:pPr>
    </w:p>
    <w:p w14:paraId="4F27A638" w14:textId="20D2158C" w:rsidR="00465448" w:rsidRPr="00465448" w:rsidRDefault="00465448" w:rsidP="00465448">
      <w:pPr>
        <w:pStyle w:val="ListParagraph"/>
        <w:numPr>
          <w:ilvl w:val="0"/>
          <w:numId w:val="1"/>
        </w:numPr>
        <w:tabs>
          <w:tab w:val="left" w:pos="2440"/>
        </w:tabs>
        <w:spacing w:line="360" w:lineRule="auto"/>
        <w:jc w:val="both"/>
        <w:rPr>
          <w:rFonts w:ascii="Arial" w:hAnsi="Arial" w:cs="Arial"/>
          <w:sz w:val="22"/>
          <w:szCs w:val="22"/>
          <w:lang w:val="en-GB"/>
        </w:rPr>
      </w:pPr>
      <w:r w:rsidRPr="00465448">
        <w:rPr>
          <w:rFonts w:ascii="Arial" w:hAnsi="Arial" w:cs="Arial"/>
          <w:sz w:val="22"/>
          <w:szCs w:val="22"/>
          <w:lang w:val="en-GB"/>
        </w:rPr>
        <w:t>Primary focus on quality improvement.</w:t>
      </w:r>
    </w:p>
    <w:p w14:paraId="354C977B" w14:textId="5BC70BFC" w:rsidR="00465448" w:rsidRDefault="00465448" w:rsidP="00465448">
      <w:pPr>
        <w:pStyle w:val="ListParagraph"/>
        <w:numPr>
          <w:ilvl w:val="0"/>
          <w:numId w:val="1"/>
        </w:numPr>
        <w:tabs>
          <w:tab w:val="left" w:pos="2440"/>
        </w:tabs>
        <w:spacing w:line="360" w:lineRule="auto"/>
        <w:jc w:val="both"/>
        <w:rPr>
          <w:rFonts w:ascii="Arial" w:hAnsi="Arial" w:cs="Arial"/>
          <w:sz w:val="22"/>
          <w:szCs w:val="22"/>
          <w:lang w:val="en-GB"/>
        </w:rPr>
      </w:pPr>
      <w:r w:rsidRPr="00465448">
        <w:rPr>
          <w:rFonts w:ascii="Arial" w:hAnsi="Arial" w:cs="Arial"/>
          <w:sz w:val="22"/>
          <w:szCs w:val="22"/>
          <w:lang w:val="en-GB"/>
        </w:rPr>
        <w:t xml:space="preserve">Teams are keen to research and analytics. </w:t>
      </w:r>
    </w:p>
    <w:p w14:paraId="73743D6D" w14:textId="559A1B6F" w:rsidR="00465448" w:rsidRDefault="00465448" w:rsidP="00465448">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Average age of medical equipment </w:t>
      </w:r>
    </w:p>
    <w:p w14:paraId="141B6218" w14:textId="77777777" w:rsidR="00465448" w:rsidRDefault="00465448" w:rsidP="00465448">
      <w:pPr>
        <w:tabs>
          <w:tab w:val="left" w:pos="2440"/>
        </w:tabs>
        <w:spacing w:line="360" w:lineRule="auto"/>
        <w:jc w:val="both"/>
        <w:rPr>
          <w:rFonts w:ascii="Arial" w:hAnsi="Arial" w:cs="Arial"/>
          <w:sz w:val="22"/>
          <w:szCs w:val="22"/>
          <w:lang w:val="en-GB"/>
        </w:rPr>
      </w:pPr>
    </w:p>
    <w:p w14:paraId="64C1E8B4" w14:textId="404C4240" w:rsidR="00465448" w:rsidRDefault="00465448" w:rsidP="00465448">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Weakness: </w:t>
      </w:r>
    </w:p>
    <w:p w14:paraId="35D3AF61" w14:textId="77777777" w:rsidR="00CB26BF" w:rsidRDefault="00CB26BF" w:rsidP="00465448">
      <w:pPr>
        <w:tabs>
          <w:tab w:val="left" w:pos="2440"/>
        </w:tabs>
        <w:spacing w:line="360" w:lineRule="auto"/>
        <w:jc w:val="both"/>
        <w:rPr>
          <w:rFonts w:ascii="Arial" w:hAnsi="Arial" w:cs="Arial"/>
          <w:sz w:val="22"/>
          <w:szCs w:val="22"/>
          <w:lang w:val="en-GB"/>
        </w:rPr>
      </w:pPr>
    </w:p>
    <w:p w14:paraId="7E0927E4" w14:textId="1E29C8EA" w:rsidR="00465448" w:rsidRDefault="00465448" w:rsidP="00465448">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Outdated health care technology and facilities. </w:t>
      </w:r>
    </w:p>
    <w:p w14:paraId="2F0745F8" w14:textId="4EDDC8D4" w:rsidR="00465448" w:rsidRDefault="00465448" w:rsidP="00465448">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Poor management training. </w:t>
      </w:r>
    </w:p>
    <w:p w14:paraId="0CE1D610" w14:textId="2C87325A" w:rsidR="00465448" w:rsidRDefault="00465448" w:rsidP="00465448">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Lack of fund and resources to support communication program. </w:t>
      </w:r>
    </w:p>
    <w:p w14:paraId="330D9E85" w14:textId="39872076" w:rsidR="00465448" w:rsidRDefault="00465448" w:rsidP="00465448">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High employee turnover. </w:t>
      </w:r>
    </w:p>
    <w:p w14:paraId="4FDE234F" w14:textId="77777777" w:rsidR="00465448" w:rsidRDefault="00465448" w:rsidP="00465448">
      <w:pPr>
        <w:pStyle w:val="ListParagraph"/>
        <w:tabs>
          <w:tab w:val="left" w:pos="2440"/>
        </w:tabs>
        <w:spacing w:line="360" w:lineRule="auto"/>
        <w:jc w:val="both"/>
        <w:rPr>
          <w:rFonts w:ascii="Arial" w:hAnsi="Arial" w:cs="Arial"/>
          <w:sz w:val="22"/>
          <w:szCs w:val="22"/>
          <w:lang w:val="en-GB"/>
        </w:rPr>
      </w:pPr>
    </w:p>
    <w:p w14:paraId="4182B320" w14:textId="1DA9C21B" w:rsidR="00465448" w:rsidRDefault="00465448" w:rsidP="00465448">
      <w:pPr>
        <w:tabs>
          <w:tab w:val="left" w:pos="2440"/>
        </w:tabs>
        <w:spacing w:line="360" w:lineRule="auto"/>
        <w:jc w:val="both"/>
        <w:rPr>
          <w:rFonts w:ascii="Arial" w:hAnsi="Arial" w:cs="Arial"/>
          <w:sz w:val="22"/>
          <w:szCs w:val="22"/>
          <w:lang w:val="en-GB"/>
        </w:rPr>
      </w:pPr>
      <w:r>
        <w:rPr>
          <w:rFonts w:ascii="Arial" w:hAnsi="Arial" w:cs="Arial"/>
          <w:sz w:val="22"/>
          <w:szCs w:val="22"/>
          <w:lang w:val="en-GB"/>
        </w:rPr>
        <w:t>Opportunities</w:t>
      </w:r>
      <w:r w:rsidR="00CB26BF">
        <w:rPr>
          <w:rFonts w:ascii="Arial" w:hAnsi="Arial" w:cs="Arial"/>
          <w:sz w:val="22"/>
          <w:szCs w:val="22"/>
          <w:lang w:val="en-GB"/>
        </w:rPr>
        <w:t>:</w:t>
      </w:r>
    </w:p>
    <w:p w14:paraId="14FBDF14" w14:textId="77777777" w:rsidR="00CB26BF" w:rsidRDefault="00CB26BF" w:rsidP="00465448">
      <w:pPr>
        <w:tabs>
          <w:tab w:val="left" w:pos="2440"/>
        </w:tabs>
        <w:spacing w:line="360" w:lineRule="auto"/>
        <w:jc w:val="both"/>
        <w:rPr>
          <w:rFonts w:ascii="Arial" w:hAnsi="Arial" w:cs="Arial"/>
          <w:sz w:val="22"/>
          <w:szCs w:val="22"/>
          <w:lang w:val="en-GB"/>
        </w:rPr>
      </w:pPr>
    </w:p>
    <w:p w14:paraId="0DF98C46" w14:textId="1D26014A" w:rsidR="00465448" w:rsidRDefault="00465448" w:rsidP="00465448">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Strategic alliances with </w:t>
      </w:r>
      <w:r w:rsidR="00CB26BF">
        <w:rPr>
          <w:rFonts w:ascii="Arial" w:hAnsi="Arial" w:cs="Arial"/>
          <w:sz w:val="22"/>
          <w:szCs w:val="22"/>
          <w:lang w:val="en-GB"/>
        </w:rPr>
        <w:t>different</w:t>
      </w:r>
      <w:r>
        <w:rPr>
          <w:rFonts w:ascii="Arial" w:hAnsi="Arial" w:cs="Arial"/>
          <w:sz w:val="22"/>
          <w:szCs w:val="22"/>
          <w:lang w:val="en-GB"/>
        </w:rPr>
        <w:t xml:space="preserve"> health care setting. </w:t>
      </w:r>
    </w:p>
    <w:p w14:paraId="4BCB79EA" w14:textId="3AAC7F8A" w:rsidR="00465448" w:rsidRDefault="00465448" w:rsidP="00465448">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Develop effective communication program. </w:t>
      </w:r>
    </w:p>
    <w:p w14:paraId="171FD148" w14:textId="50D88FE1" w:rsidR="00465448" w:rsidRDefault="00465448" w:rsidP="00465448">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Develop mentor program. </w:t>
      </w:r>
    </w:p>
    <w:p w14:paraId="748942E7" w14:textId="0EF5180C" w:rsidR="00465448" w:rsidRDefault="00465448" w:rsidP="00465448">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Increase funding for communication program.</w:t>
      </w:r>
    </w:p>
    <w:p w14:paraId="6FDD117F" w14:textId="77777777" w:rsidR="00465448" w:rsidRDefault="00465448" w:rsidP="00465448">
      <w:pPr>
        <w:pStyle w:val="ListParagraph"/>
        <w:tabs>
          <w:tab w:val="left" w:pos="2440"/>
        </w:tabs>
        <w:spacing w:line="360" w:lineRule="auto"/>
        <w:jc w:val="both"/>
        <w:rPr>
          <w:rFonts w:ascii="Arial" w:hAnsi="Arial" w:cs="Arial"/>
          <w:sz w:val="22"/>
          <w:szCs w:val="22"/>
          <w:lang w:val="en-GB"/>
        </w:rPr>
      </w:pPr>
    </w:p>
    <w:p w14:paraId="2D4C7C2A" w14:textId="04C3C6A1" w:rsidR="00465448" w:rsidRDefault="00465448" w:rsidP="00465448">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Threats </w:t>
      </w:r>
    </w:p>
    <w:p w14:paraId="560C2C4E" w14:textId="77777777" w:rsidR="00CB26BF" w:rsidRDefault="00CB26BF" w:rsidP="00465448">
      <w:pPr>
        <w:tabs>
          <w:tab w:val="left" w:pos="2440"/>
        </w:tabs>
        <w:spacing w:line="360" w:lineRule="auto"/>
        <w:jc w:val="both"/>
        <w:rPr>
          <w:rFonts w:ascii="Arial" w:hAnsi="Arial" w:cs="Arial"/>
          <w:sz w:val="22"/>
          <w:szCs w:val="22"/>
          <w:lang w:val="en-GB"/>
        </w:rPr>
      </w:pPr>
    </w:p>
    <w:p w14:paraId="6BA82ED7" w14:textId="58B2B9FE" w:rsidR="00465448" w:rsidRDefault="00465448" w:rsidP="00465448">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Political or economic insecurity. </w:t>
      </w:r>
    </w:p>
    <w:p w14:paraId="64BD9966" w14:textId="2879959D" w:rsidR="00465448" w:rsidRDefault="00465448" w:rsidP="00465448">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COVID pressure.</w:t>
      </w:r>
    </w:p>
    <w:p w14:paraId="5B961A3E" w14:textId="1C8FD80A" w:rsidR="00465448" w:rsidRDefault="00465448" w:rsidP="00465448">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Change of policies that result in budget deficit.</w:t>
      </w:r>
    </w:p>
    <w:p w14:paraId="06EF11F0" w14:textId="3FD2F89F" w:rsidR="00465448" w:rsidRDefault="00465448" w:rsidP="00465448">
      <w:pPr>
        <w:pStyle w:val="ListParagraph"/>
        <w:numPr>
          <w:ilvl w:val="0"/>
          <w:numId w:val="1"/>
        </w:num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Pressure of minimizing costs. </w:t>
      </w:r>
    </w:p>
    <w:p w14:paraId="1A72C3EC" w14:textId="77777777" w:rsidR="00465448" w:rsidRDefault="00465448" w:rsidP="00465448">
      <w:pPr>
        <w:tabs>
          <w:tab w:val="left" w:pos="2440"/>
        </w:tabs>
        <w:spacing w:line="360" w:lineRule="auto"/>
        <w:jc w:val="both"/>
        <w:rPr>
          <w:rFonts w:ascii="Arial" w:hAnsi="Arial" w:cs="Arial"/>
          <w:sz w:val="22"/>
          <w:szCs w:val="22"/>
          <w:lang w:val="en-GB"/>
        </w:rPr>
      </w:pPr>
    </w:p>
    <w:p w14:paraId="3AE5F76C" w14:textId="14E44216" w:rsidR="00465448" w:rsidRPr="00465448" w:rsidRDefault="006D4964" w:rsidP="00465448">
      <w:pPr>
        <w:tabs>
          <w:tab w:val="left" w:pos="2440"/>
        </w:tabs>
        <w:spacing w:line="360" w:lineRule="auto"/>
        <w:jc w:val="both"/>
        <w:rPr>
          <w:rFonts w:ascii="Arial" w:hAnsi="Arial" w:cs="Arial"/>
          <w:sz w:val="22"/>
          <w:szCs w:val="22"/>
          <w:lang w:val="en-GB"/>
        </w:rPr>
      </w:pPr>
      <w:r>
        <w:rPr>
          <w:rFonts w:ascii="Arial" w:hAnsi="Arial" w:cs="Arial"/>
          <w:sz w:val="22"/>
          <w:szCs w:val="22"/>
          <w:lang w:val="en-GB"/>
        </w:rPr>
        <w:t xml:space="preserve">Through SWOT analysis major communication problem within nursing home data can be categories that can help health and social care setting to develop </w:t>
      </w:r>
      <w:r w:rsidR="008F184B">
        <w:rPr>
          <w:rFonts w:ascii="Arial" w:hAnsi="Arial" w:cs="Arial"/>
          <w:sz w:val="22"/>
          <w:szCs w:val="22"/>
          <w:lang w:val="en-GB"/>
        </w:rPr>
        <w:t>strategic</w:t>
      </w:r>
      <w:r>
        <w:rPr>
          <w:rFonts w:ascii="Arial" w:hAnsi="Arial" w:cs="Arial"/>
          <w:sz w:val="22"/>
          <w:szCs w:val="22"/>
          <w:lang w:val="en-GB"/>
        </w:rPr>
        <w:t xml:space="preserve"> planning and </w:t>
      </w:r>
      <w:r w:rsidR="008F184B">
        <w:rPr>
          <w:rFonts w:ascii="Arial" w:hAnsi="Arial" w:cs="Arial"/>
          <w:sz w:val="22"/>
          <w:szCs w:val="22"/>
          <w:lang w:val="en-GB"/>
        </w:rPr>
        <w:t>influences</w:t>
      </w:r>
      <w:r>
        <w:rPr>
          <w:rFonts w:ascii="Arial" w:hAnsi="Arial" w:cs="Arial"/>
          <w:sz w:val="22"/>
          <w:szCs w:val="22"/>
          <w:lang w:val="en-GB"/>
        </w:rPr>
        <w:t xml:space="preserve"> biggest decision. </w:t>
      </w:r>
    </w:p>
    <w:p w14:paraId="75490E01" w14:textId="77777777" w:rsidR="00465448" w:rsidRDefault="00465448" w:rsidP="00465448">
      <w:pPr>
        <w:tabs>
          <w:tab w:val="left" w:pos="2440"/>
        </w:tabs>
        <w:spacing w:line="360" w:lineRule="auto"/>
        <w:jc w:val="both"/>
        <w:rPr>
          <w:rFonts w:ascii="Arial" w:hAnsi="Arial" w:cs="Arial"/>
          <w:sz w:val="22"/>
          <w:szCs w:val="22"/>
          <w:lang w:val="en-GB"/>
        </w:rPr>
      </w:pPr>
    </w:p>
    <w:p w14:paraId="04D05A59" w14:textId="77777777" w:rsidR="00465448" w:rsidRPr="00465448" w:rsidRDefault="00465448" w:rsidP="00465448">
      <w:pPr>
        <w:tabs>
          <w:tab w:val="left" w:pos="2440"/>
        </w:tabs>
        <w:spacing w:line="360" w:lineRule="auto"/>
        <w:jc w:val="both"/>
        <w:rPr>
          <w:rFonts w:ascii="Arial" w:hAnsi="Arial" w:cs="Arial"/>
          <w:sz w:val="22"/>
          <w:szCs w:val="22"/>
          <w:lang w:val="en-GB"/>
        </w:rPr>
      </w:pPr>
    </w:p>
    <w:p w14:paraId="3631665C" w14:textId="77777777" w:rsidR="00465448" w:rsidRPr="00A6687D" w:rsidRDefault="00465448" w:rsidP="00CF4E92">
      <w:pPr>
        <w:tabs>
          <w:tab w:val="left" w:pos="2440"/>
        </w:tabs>
        <w:spacing w:line="360" w:lineRule="auto"/>
        <w:jc w:val="both"/>
        <w:rPr>
          <w:rFonts w:ascii="Arial" w:hAnsi="Arial" w:cs="Arial"/>
          <w:sz w:val="22"/>
          <w:szCs w:val="22"/>
          <w:lang w:val="en-GB"/>
        </w:rPr>
      </w:pPr>
    </w:p>
    <w:p w14:paraId="47B38349" w14:textId="77777777" w:rsidR="004E26E2" w:rsidRPr="00A6687D" w:rsidRDefault="004E26E2" w:rsidP="00CF4E92">
      <w:pPr>
        <w:tabs>
          <w:tab w:val="left" w:pos="2440"/>
        </w:tabs>
        <w:spacing w:line="360" w:lineRule="auto"/>
        <w:jc w:val="both"/>
        <w:rPr>
          <w:rFonts w:ascii="Arial" w:hAnsi="Arial" w:cs="Arial"/>
          <w:sz w:val="22"/>
          <w:szCs w:val="22"/>
          <w:lang w:val="en-GB"/>
        </w:rPr>
      </w:pPr>
    </w:p>
    <w:p w14:paraId="4CC05452" w14:textId="77777777" w:rsidR="004E26E2" w:rsidRPr="00A6687D" w:rsidRDefault="004E26E2" w:rsidP="00CF4E92">
      <w:pPr>
        <w:tabs>
          <w:tab w:val="left" w:pos="2440"/>
        </w:tabs>
        <w:spacing w:line="360" w:lineRule="auto"/>
        <w:jc w:val="both"/>
        <w:rPr>
          <w:rFonts w:ascii="Arial" w:hAnsi="Arial" w:cs="Arial"/>
          <w:sz w:val="22"/>
          <w:szCs w:val="22"/>
          <w:lang w:val="en-GB"/>
        </w:rPr>
      </w:pPr>
    </w:p>
    <w:p w14:paraId="096FAE9A" w14:textId="77777777" w:rsidR="004E26E2" w:rsidRPr="00D1345A" w:rsidRDefault="004E26E2" w:rsidP="00D1345A">
      <w:pPr>
        <w:tabs>
          <w:tab w:val="left" w:pos="2440"/>
        </w:tabs>
        <w:spacing w:line="360" w:lineRule="auto"/>
        <w:jc w:val="both"/>
        <w:rPr>
          <w:rFonts w:ascii="Arial" w:hAnsi="Arial" w:cs="Arial"/>
          <w:color w:val="000000" w:themeColor="text1"/>
          <w:sz w:val="22"/>
          <w:szCs w:val="22"/>
          <w:lang w:val="en-GB"/>
        </w:rPr>
      </w:pPr>
    </w:p>
    <w:p w14:paraId="1C89F123" w14:textId="77777777" w:rsidR="004E26E2" w:rsidRPr="00D1345A" w:rsidRDefault="004E26E2" w:rsidP="00D1345A">
      <w:pPr>
        <w:tabs>
          <w:tab w:val="left" w:pos="2440"/>
        </w:tabs>
        <w:spacing w:line="360" w:lineRule="auto"/>
        <w:jc w:val="both"/>
        <w:rPr>
          <w:rFonts w:ascii="Arial" w:hAnsi="Arial" w:cs="Arial"/>
          <w:color w:val="000000" w:themeColor="text1"/>
          <w:sz w:val="22"/>
          <w:szCs w:val="22"/>
          <w:lang w:val="en-GB"/>
        </w:rPr>
      </w:pPr>
    </w:p>
    <w:p w14:paraId="78E3F1FA" w14:textId="77777777" w:rsidR="000E2F2E" w:rsidRDefault="000E2F2E" w:rsidP="00D1345A">
      <w:pPr>
        <w:tabs>
          <w:tab w:val="left" w:pos="2440"/>
        </w:tabs>
        <w:spacing w:line="360" w:lineRule="auto"/>
        <w:jc w:val="both"/>
        <w:rPr>
          <w:rFonts w:ascii="Arial" w:eastAsia="Times New Roman" w:hAnsi="Arial" w:cs="Arial"/>
          <w:color w:val="000000" w:themeColor="text1"/>
          <w:sz w:val="22"/>
          <w:szCs w:val="22"/>
        </w:rPr>
      </w:pPr>
    </w:p>
    <w:p w14:paraId="7C95DD6C" w14:textId="77777777" w:rsidR="00025D8B" w:rsidRDefault="00025D8B" w:rsidP="00D1345A">
      <w:pPr>
        <w:tabs>
          <w:tab w:val="left" w:pos="2440"/>
        </w:tabs>
        <w:spacing w:line="360" w:lineRule="auto"/>
        <w:jc w:val="both"/>
        <w:rPr>
          <w:rFonts w:ascii="Arial" w:eastAsia="Times New Roman" w:hAnsi="Arial" w:cs="Arial"/>
          <w:color w:val="000000" w:themeColor="text1"/>
          <w:sz w:val="22"/>
          <w:szCs w:val="22"/>
        </w:rPr>
      </w:pPr>
    </w:p>
    <w:p w14:paraId="1C5C80C2" w14:textId="77777777" w:rsidR="00025D8B" w:rsidRDefault="00025D8B" w:rsidP="00D1345A">
      <w:pPr>
        <w:tabs>
          <w:tab w:val="left" w:pos="2440"/>
        </w:tabs>
        <w:spacing w:line="360" w:lineRule="auto"/>
        <w:jc w:val="both"/>
        <w:rPr>
          <w:rFonts w:ascii="Arial" w:eastAsia="Times New Roman" w:hAnsi="Arial" w:cs="Arial"/>
          <w:color w:val="000000" w:themeColor="text1"/>
          <w:sz w:val="22"/>
          <w:szCs w:val="22"/>
        </w:rPr>
      </w:pPr>
    </w:p>
    <w:p w14:paraId="23C44428" w14:textId="77777777" w:rsidR="00025D8B" w:rsidRDefault="00025D8B" w:rsidP="00D1345A">
      <w:pPr>
        <w:tabs>
          <w:tab w:val="left" w:pos="2440"/>
        </w:tabs>
        <w:spacing w:line="360" w:lineRule="auto"/>
        <w:jc w:val="both"/>
        <w:rPr>
          <w:rFonts w:ascii="Arial" w:eastAsia="Times New Roman" w:hAnsi="Arial" w:cs="Arial"/>
          <w:color w:val="000000" w:themeColor="text1"/>
          <w:sz w:val="22"/>
          <w:szCs w:val="22"/>
        </w:rPr>
      </w:pPr>
    </w:p>
    <w:p w14:paraId="3B77766B" w14:textId="77777777" w:rsidR="00025D8B" w:rsidRDefault="00025D8B" w:rsidP="00D1345A">
      <w:pPr>
        <w:tabs>
          <w:tab w:val="left" w:pos="2440"/>
        </w:tabs>
        <w:spacing w:line="360" w:lineRule="auto"/>
        <w:jc w:val="both"/>
        <w:rPr>
          <w:rFonts w:ascii="Arial" w:eastAsia="Times New Roman" w:hAnsi="Arial" w:cs="Arial"/>
          <w:color w:val="000000" w:themeColor="text1"/>
          <w:sz w:val="22"/>
          <w:szCs w:val="22"/>
        </w:rPr>
      </w:pPr>
    </w:p>
    <w:p w14:paraId="7106B013" w14:textId="77777777" w:rsidR="00025D8B" w:rsidRDefault="00025D8B" w:rsidP="00D1345A">
      <w:pPr>
        <w:tabs>
          <w:tab w:val="left" w:pos="2440"/>
        </w:tabs>
        <w:spacing w:line="360" w:lineRule="auto"/>
        <w:jc w:val="both"/>
        <w:rPr>
          <w:rFonts w:ascii="Arial" w:eastAsia="Times New Roman" w:hAnsi="Arial" w:cs="Arial"/>
          <w:color w:val="000000" w:themeColor="text1"/>
          <w:sz w:val="22"/>
          <w:szCs w:val="22"/>
        </w:rPr>
      </w:pPr>
    </w:p>
    <w:p w14:paraId="289DB480" w14:textId="77777777" w:rsidR="00025D8B" w:rsidRDefault="00025D8B" w:rsidP="00D1345A">
      <w:pPr>
        <w:tabs>
          <w:tab w:val="left" w:pos="2440"/>
        </w:tabs>
        <w:spacing w:line="360" w:lineRule="auto"/>
        <w:jc w:val="both"/>
        <w:rPr>
          <w:rFonts w:ascii="Arial" w:eastAsia="Times New Roman" w:hAnsi="Arial" w:cs="Arial"/>
          <w:color w:val="000000" w:themeColor="text1"/>
          <w:sz w:val="22"/>
          <w:szCs w:val="22"/>
        </w:rPr>
      </w:pPr>
    </w:p>
    <w:p w14:paraId="3B0C638B" w14:textId="77777777" w:rsidR="006D4964" w:rsidRPr="004E26E2" w:rsidRDefault="006D4964" w:rsidP="006D4964">
      <w:pPr>
        <w:tabs>
          <w:tab w:val="left" w:pos="2440"/>
        </w:tabs>
        <w:jc w:val="both"/>
        <w:rPr>
          <w:rFonts w:ascii="Arial" w:eastAsia="Times New Roman" w:hAnsi="Arial" w:cs="Arial"/>
          <w:sz w:val="22"/>
          <w:szCs w:val="22"/>
        </w:rPr>
      </w:pPr>
    </w:p>
    <w:p w14:paraId="6553B0A6" w14:textId="0C203E91" w:rsidR="006D4964" w:rsidRPr="004E26E2" w:rsidRDefault="006D4964" w:rsidP="006D4964">
      <w:pPr>
        <w:pStyle w:val="Heading1"/>
        <w:rPr>
          <w:rFonts w:eastAsia="Times New Roman"/>
        </w:rPr>
      </w:pPr>
      <w:bookmarkStart w:id="9" w:name="_Toc71318289"/>
      <w:r>
        <w:rPr>
          <w:rFonts w:eastAsia="Times New Roman"/>
        </w:rPr>
        <w:t xml:space="preserve">3.0 </w:t>
      </w:r>
      <w:r w:rsidRPr="004E26E2">
        <w:rPr>
          <w:rFonts w:eastAsia="Times New Roman"/>
        </w:rPr>
        <w:t>Conclusion</w:t>
      </w:r>
      <w:bookmarkEnd w:id="9"/>
      <w:r w:rsidRPr="004E26E2">
        <w:rPr>
          <w:rFonts w:eastAsia="Times New Roman"/>
        </w:rPr>
        <w:t xml:space="preserve"> </w:t>
      </w:r>
    </w:p>
    <w:p w14:paraId="56ACB262" w14:textId="77777777" w:rsidR="006D4964" w:rsidRPr="004E26E2" w:rsidRDefault="006D4964" w:rsidP="006D4964">
      <w:pPr>
        <w:tabs>
          <w:tab w:val="left" w:pos="2440"/>
        </w:tabs>
        <w:jc w:val="both"/>
        <w:rPr>
          <w:rFonts w:ascii="Arial" w:eastAsia="Times New Roman" w:hAnsi="Arial" w:cs="Arial"/>
          <w:sz w:val="22"/>
          <w:szCs w:val="22"/>
        </w:rPr>
      </w:pPr>
    </w:p>
    <w:p w14:paraId="3A4450E3" w14:textId="77777777" w:rsidR="006D4964" w:rsidRDefault="006D4964" w:rsidP="006D4964">
      <w:pPr>
        <w:tabs>
          <w:tab w:val="left" w:pos="2440"/>
        </w:tabs>
        <w:spacing w:line="360" w:lineRule="auto"/>
        <w:jc w:val="both"/>
        <w:rPr>
          <w:rFonts w:ascii="Arial" w:eastAsia="Times New Roman" w:hAnsi="Arial" w:cs="Arial"/>
          <w:sz w:val="22"/>
          <w:szCs w:val="22"/>
        </w:rPr>
      </w:pPr>
    </w:p>
    <w:p w14:paraId="69DFF4E5" w14:textId="2A1E3C03" w:rsidR="006D4964" w:rsidRDefault="006D4964" w:rsidP="006D4964">
      <w:pPr>
        <w:tabs>
          <w:tab w:val="left" w:pos="2440"/>
        </w:tabs>
        <w:spacing w:line="360" w:lineRule="auto"/>
        <w:jc w:val="both"/>
        <w:rPr>
          <w:rFonts w:ascii="Arial" w:eastAsia="Times New Roman" w:hAnsi="Arial" w:cs="Arial"/>
          <w:sz w:val="22"/>
          <w:szCs w:val="22"/>
        </w:rPr>
      </w:pPr>
      <w:r>
        <w:rPr>
          <w:rFonts w:ascii="Arial" w:eastAsia="Times New Roman" w:hAnsi="Arial" w:cs="Arial"/>
          <w:sz w:val="22"/>
          <w:szCs w:val="22"/>
        </w:rPr>
        <w:t xml:space="preserve">To sum up, Identified and described </w:t>
      </w:r>
      <w:r w:rsidR="00CB26BF">
        <w:rPr>
          <w:rFonts w:ascii="Arial" w:eastAsia="Times New Roman" w:hAnsi="Arial" w:cs="Arial"/>
          <w:sz w:val="22"/>
          <w:szCs w:val="22"/>
        </w:rPr>
        <w:t xml:space="preserve">aspects regarding communication </w:t>
      </w:r>
      <w:r>
        <w:rPr>
          <w:rFonts w:ascii="Arial" w:eastAsia="Times New Roman" w:hAnsi="Arial" w:cs="Arial"/>
          <w:sz w:val="22"/>
          <w:szCs w:val="22"/>
        </w:rPr>
        <w:t>within this study cannot be achieved without having corrective effort where all the stakeholders, regulators, employees should have a common set of values, objectives and agreement via a shared model. In terms of current tr</w:t>
      </w:r>
      <w:r w:rsidR="007061B3">
        <w:rPr>
          <w:rFonts w:ascii="Arial" w:eastAsia="Times New Roman" w:hAnsi="Arial" w:cs="Arial"/>
          <w:sz w:val="22"/>
          <w:szCs w:val="22"/>
        </w:rPr>
        <w:t>end</w:t>
      </w:r>
      <w:r>
        <w:rPr>
          <w:rFonts w:ascii="Arial" w:eastAsia="Times New Roman" w:hAnsi="Arial" w:cs="Arial"/>
          <w:sz w:val="22"/>
          <w:szCs w:val="22"/>
        </w:rPr>
        <w:t xml:space="preserve">, the overall workforce </w:t>
      </w:r>
      <w:r w:rsidR="007061B3">
        <w:rPr>
          <w:rFonts w:ascii="Arial" w:eastAsia="Times New Roman" w:hAnsi="Arial" w:cs="Arial"/>
          <w:sz w:val="22"/>
          <w:szCs w:val="22"/>
        </w:rPr>
        <w:t>scarcities</w:t>
      </w:r>
      <w:r>
        <w:rPr>
          <w:rFonts w:ascii="Arial" w:eastAsia="Times New Roman" w:hAnsi="Arial" w:cs="Arial"/>
          <w:sz w:val="22"/>
          <w:szCs w:val="22"/>
        </w:rPr>
        <w:t xml:space="preserve"> and heavy workload </w:t>
      </w:r>
      <w:r w:rsidR="007061B3">
        <w:rPr>
          <w:rFonts w:ascii="Arial" w:eastAsia="Times New Roman" w:hAnsi="Arial" w:cs="Arial"/>
          <w:sz w:val="22"/>
          <w:szCs w:val="22"/>
        </w:rPr>
        <w:t>will grow unimaginably as demand of health and care is rising day by day.  Building the overall capacities</w:t>
      </w:r>
      <w:r>
        <w:rPr>
          <w:rFonts w:ascii="Arial" w:eastAsia="Times New Roman" w:hAnsi="Arial" w:cs="Arial"/>
          <w:sz w:val="22"/>
          <w:szCs w:val="22"/>
        </w:rPr>
        <w:t xml:space="preserve"> of health and social care sector is obligatory where retaining staff, ensure effective communication with adequate </w:t>
      </w:r>
      <w:r w:rsidR="007061B3">
        <w:rPr>
          <w:rFonts w:ascii="Arial" w:eastAsia="Times New Roman" w:hAnsi="Arial" w:cs="Arial"/>
          <w:sz w:val="22"/>
          <w:szCs w:val="22"/>
        </w:rPr>
        <w:t>guidance</w:t>
      </w:r>
      <w:r>
        <w:rPr>
          <w:rFonts w:ascii="Arial" w:eastAsia="Times New Roman" w:hAnsi="Arial" w:cs="Arial"/>
          <w:sz w:val="22"/>
          <w:szCs w:val="22"/>
        </w:rPr>
        <w:t xml:space="preserve"> facilities is the </w:t>
      </w:r>
      <w:r w:rsidR="007061B3">
        <w:rPr>
          <w:rFonts w:ascii="Arial" w:eastAsia="Times New Roman" w:hAnsi="Arial" w:cs="Arial"/>
          <w:sz w:val="22"/>
          <w:szCs w:val="22"/>
        </w:rPr>
        <w:t xml:space="preserve">key </w:t>
      </w:r>
      <w:proofErr w:type="gramStart"/>
      <w:r w:rsidR="007061B3">
        <w:rPr>
          <w:rFonts w:ascii="Arial" w:eastAsia="Times New Roman" w:hAnsi="Arial" w:cs="Arial"/>
          <w:sz w:val="22"/>
          <w:szCs w:val="22"/>
        </w:rPr>
        <w:t>of</w:t>
      </w:r>
      <w:proofErr w:type="gramEnd"/>
      <w:r w:rsidR="007061B3">
        <w:rPr>
          <w:rFonts w:ascii="Arial" w:eastAsia="Times New Roman" w:hAnsi="Arial" w:cs="Arial"/>
          <w:sz w:val="22"/>
          <w:szCs w:val="22"/>
        </w:rPr>
        <w:t xml:space="preserve"> success therefore a long </w:t>
      </w:r>
      <w:r>
        <w:rPr>
          <w:rFonts w:ascii="Arial" w:eastAsia="Times New Roman" w:hAnsi="Arial" w:cs="Arial"/>
          <w:sz w:val="22"/>
          <w:szCs w:val="22"/>
        </w:rPr>
        <w:t xml:space="preserve">term strategy and focus of all stokeholds is required (health.org.uk., 2020). </w:t>
      </w:r>
    </w:p>
    <w:p w14:paraId="77634AA7" w14:textId="77777777" w:rsidR="00025D8B" w:rsidRPr="00D1345A" w:rsidRDefault="00025D8B" w:rsidP="00D1345A">
      <w:pPr>
        <w:tabs>
          <w:tab w:val="left" w:pos="2440"/>
        </w:tabs>
        <w:spacing w:line="360" w:lineRule="auto"/>
        <w:jc w:val="both"/>
        <w:rPr>
          <w:rFonts w:ascii="Arial" w:eastAsia="Times New Roman" w:hAnsi="Arial" w:cs="Arial"/>
          <w:color w:val="000000" w:themeColor="text1"/>
          <w:sz w:val="22"/>
          <w:szCs w:val="22"/>
        </w:rPr>
      </w:pPr>
    </w:p>
    <w:p w14:paraId="5BC6FD6D" w14:textId="77777777" w:rsidR="000E2F2E" w:rsidRDefault="000E2F2E" w:rsidP="00D1345A">
      <w:pPr>
        <w:tabs>
          <w:tab w:val="left" w:pos="2440"/>
        </w:tabs>
        <w:spacing w:line="360" w:lineRule="auto"/>
        <w:jc w:val="both"/>
        <w:rPr>
          <w:rFonts w:ascii="Arial" w:eastAsia="Times New Roman" w:hAnsi="Arial" w:cs="Arial"/>
          <w:color w:val="000000" w:themeColor="text1"/>
          <w:sz w:val="22"/>
          <w:szCs w:val="22"/>
        </w:rPr>
      </w:pPr>
    </w:p>
    <w:p w14:paraId="06E43F3E"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7D5AE0D9"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2270CEEF"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5CBF6217"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35230032"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1ACB50F6"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04EDBC32"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2F5980F0"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17B44890"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7A5079D3"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7C5E98B9"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5415E1D3"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668535CA"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1F6D73EE"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45053A5E"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749CF7DF"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44DE0A0B"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15340E5B"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0917820B"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65E49053"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0C81A010"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63E64C78"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15107C73" w14:textId="77777777" w:rsidR="006D4964" w:rsidRDefault="006D4964" w:rsidP="00D1345A">
      <w:pPr>
        <w:tabs>
          <w:tab w:val="left" w:pos="2440"/>
        </w:tabs>
        <w:spacing w:line="360" w:lineRule="auto"/>
        <w:jc w:val="both"/>
        <w:rPr>
          <w:rFonts w:ascii="Arial" w:eastAsia="Times New Roman" w:hAnsi="Arial" w:cs="Arial"/>
          <w:color w:val="000000" w:themeColor="text1"/>
          <w:sz w:val="22"/>
          <w:szCs w:val="22"/>
        </w:rPr>
      </w:pPr>
    </w:p>
    <w:p w14:paraId="2F6D3893" w14:textId="77777777" w:rsidR="006D4964" w:rsidRPr="00D1345A" w:rsidRDefault="006D4964" w:rsidP="00D1345A">
      <w:pPr>
        <w:tabs>
          <w:tab w:val="left" w:pos="2440"/>
        </w:tabs>
        <w:spacing w:line="360" w:lineRule="auto"/>
        <w:jc w:val="both"/>
        <w:rPr>
          <w:rFonts w:ascii="Arial" w:eastAsia="Times New Roman" w:hAnsi="Arial" w:cs="Arial"/>
          <w:color w:val="000000" w:themeColor="text1"/>
          <w:sz w:val="22"/>
          <w:szCs w:val="22"/>
        </w:rPr>
      </w:pPr>
    </w:p>
    <w:p w14:paraId="7BF5374E" w14:textId="77777777" w:rsidR="000E2F2E" w:rsidRPr="00D1345A" w:rsidRDefault="000E2F2E" w:rsidP="006D4964">
      <w:pPr>
        <w:pStyle w:val="Heading1"/>
        <w:rPr>
          <w:rFonts w:eastAsia="Times New Roman"/>
        </w:rPr>
      </w:pPr>
    </w:p>
    <w:p w14:paraId="0131E584" w14:textId="3283306E" w:rsidR="000E2F2E" w:rsidRDefault="006D4964" w:rsidP="006D4964">
      <w:pPr>
        <w:pStyle w:val="Heading1"/>
        <w:rPr>
          <w:rFonts w:eastAsia="Times New Roman"/>
        </w:rPr>
      </w:pPr>
      <w:bookmarkStart w:id="10" w:name="_Toc71318290"/>
      <w:r>
        <w:rPr>
          <w:rFonts w:eastAsia="Times New Roman"/>
        </w:rPr>
        <w:t xml:space="preserve">4.0 </w:t>
      </w:r>
      <w:r w:rsidR="000E2F2E" w:rsidRPr="00D1345A">
        <w:rPr>
          <w:rFonts w:eastAsia="Times New Roman"/>
        </w:rPr>
        <w:t>References</w:t>
      </w:r>
      <w:bookmarkEnd w:id="10"/>
      <w:r w:rsidR="000E2F2E" w:rsidRPr="00D1345A">
        <w:rPr>
          <w:rFonts w:eastAsia="Times New Roman"/>
        </w:rPr>
        <w:t xml:space="preserve"> </w:t>
      </w:r>
      <w:r w:rsidR="00CF6458">
        <w:rPr>
          <w:rFonts w:eastAsia="Times New Roman"/>
        </w:rPr>
        <w:t xml:space="preserve">and Bibliography </w:t>
      </w:r>
    </w:p>
    <w:p w14:paraId="0DDA31DD" w14:textId="77777777" w:rsidR="006D4964" w:rsidRDefault="006D4964" w:rsidP="006D4964">
      <w:pPr>
        <w:tabs>
          <w:tab w:val="left" w:pos="2440"/>
        </w:tabs>
        <w:spacing w:line="360" w:lineRule="auto"/>
        <w:jc w:val="both"/>
        <w:rPr>
          <w:rFonts w:ascii="Arial" w:eastAsia="Times New Roman" w:hAnsi="Arial" w:cs="Arial"/>
          <w:color w:val="000000" w:themeColor="text1"/>
          <w:sz w:val="22"/>
          <w:szCs w:val="22"/>
        </w:rPr>
      </w:pPr>
    </w:p>
    <w:p w14:paraId="4CDEB9D1"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178B650A" w14:textId="77777777" w:rsid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 xml:space="preserve">Arthur K. Sangeeta M. Flavia m. Laurent p. Marc Moss. Elie A. 2021. Covid-19: A heavy toll on health care workers. Retrieved from https://www.thelancet.com/journals/lanres/article/PIIS2213-2600(21)00068-0/fulltext. Accessed 21.04.2021. </w:t>
      </w:r>
    </w:p>
    <w:p w14:paraId="63D89A65"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59AFE981" w14:textId="5159BEDC" w:rsidR="008F184B" w:rsidRDefault="008F184B" w:rsidP="008F184B">
      <w:pPr>
        <w:spacing w:line="360" w:lineRule="auto"/>
        <w:jc w:val="both"/>
        <w:rPr>
          <w:rFonts w:ascii="Arial" w:eastAsia="Times New Roman" w:hAnsi="Arial" w:cs="Arial"/>
          <w:color w:val="000000" w:themeColor="text1"/>
          <w:sz w:val="22"/>
          <w:szCs w:val="22"/>
        </w:rPr>
      </w:pPr>
      <w:proofErr w:type="spellStart"/>
      <w:r>
        <w:rPr>
          <w:rFonts w:ascii="Arial" w:eastAsia="Times New Roman" w:hAnsi="Arial" w:cs="Arial"/>
          <w:color w:val="000000" w:themeColor="text1"/>
          <w:sz w:val="22"/>
          <w:szCs w:val="22"/>
        </w:rPr>
        <w:t>Azoulay</w:t>
      </w:r>
      <w:proofErr w:type="spellEnd"/>
      <w:r>
        <w:rPr>
          <w:rFonts w:ascii="Arial" w:eastAsia="Times New Roman" w:hAnsi="Arial" w:cs="Arial"/>
          <w:color w:val="000000" w:themeColor="text1"/>
          <w:sz w:val="22"/>
          <w:szCs w:val="22"/>
        </w:rPr>
        <w:t xml:space="preserve"> E, </w:t>
      </w:r>
      <w:proofErr w:type="spellStart"/>
      <w:r>
        <w:rPr>
          <w:rFonts w:ascii="Arial" w:eastAsia="Times New Roman" w:hAnsi="Arial" w:cs="Arial"/>
          <w:color w:val="000000" w:themeColor="text1"/>
          <w:sz w:val="22"/>
          <w:szCs w:val="22"/>
        </w:rPr>
        <w:t>Cariou</w:t>
      </w:r>
      <w:proofErr w:type="spellEnd"/>
      <w:r>
        <w:rPr>
          <w:rFonts w:ascii="Arial" w:eastAsia="Times New Roman" w:hAnsi="Arial" w:cs="Arial"/>
          <w:color w:val="000000" w:themeColor="text1"/>
          <w:sz w:val="22"/>
          <w:szCs w:val="22"/>
        </w:rPr>
        <w:t xml:space="preserve"> A and</w:t>
      </w:r>
      <w:r w:rsidRPr="008F184B">
        <w:rPr>
          <w:rFonts w:ascii="Arial" w:eastAsia="Times New Roman" w:hAnsi="Arial" w:cs="Arial"/>
          <w:color w:val="000000" w:themeColor="text1"/>
          <w:sz w:val="22"/>
          <w:szCs w:val="22"/>
        </w:rPr>
        <w:t xml:space="preserve"> </w:t>
      </w:r>
      <w:proofErr w:type="spellStart"/>
      <w:r w:rsidRPr="008F184B">
        <w:rPr>
          <w:rFonts w:ascii="Arial" w:eastAsia="Times New Roman" w:hAnsi="Arial" w:cs="Arial"/>
          <w:color w:val="000000" w:themeColor="text1"/>
          <w:sz w:val="22"/>
          <w:szCs w:val="22"/>
        </w:rPr>
        <w:t>Bruneel</w:t>
      </w:r>
      <w:proofErr w:type="spellEnd"/>
      <w:r w:rsidRPr="008F184B">
        <w:rPr>
          <w:rFonts w:ascii="Arial" w:eastAsia="Times New Roman" w:hAnsi="Arial" w:cs="Arial"/>
          <w:color w:val="000000" w:themeColor="text1"/>
          <w:sz w:val="22"/>
          <w:szCs w:val="22"/>
        </w:rPr>
        <w:t xml:space="preserve"> F. 2020. Symptoms of anxiety, depression, and per traumatic dissociation in critical care clinicians managing patients with COVID-19. A cross-sectional study. Am J Respir Crit Care Med. </w:t>
      </w:r>
    </w:p>
    <w:p w14:paraId="7AFBEB04"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4C9DCE88" w14:textId="2D73E447" w:rsid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 xml:space="preserve">A Muller A and </w:t>
      </w:r>
      <w:proofErr w:type="spellStart"/>
      <w:r w:rsidRPr="008F184B">
        <w:rPr>
          <w:rFonts w:ascii="Arial" w:eastAsia="Times New Roman" w:hAnsi="Arial" w:cs="Arial"/>
          <w:color w:val="000000" w:themeColor="text1"/>
          <w:sz w:val="22"/>
          <w:szCs w:val="22"/>
        </w:rPr>
        <w:t>Rigotti</w:t>
      </w:r>
      <w:proofErr w:type="spellEnd"/>
      <w:r w:rsidRPr="008F184B">
        <w:rPr>
          <w:rFonts w:ascii="Arial" w:eastAsia="Times New Roman" w:hAnsi="Arial" w:cs="Arial"/>
          <w:color w:val="000000" w:themeColor="text1"/>
          <w:sz w:val="22"/>
          <w:szCs w:val="22"/>
        </w:rPr>
        <w:t xml:space="preserve"> T. 2016. Nursing performance under high workload: A diary study on the moderating role of selection, optimization and compensation strategies. Journal of advanced nursing. 72(3):545–557.</w:t>
      </w:r>
    </w:p>
    <w:p w14:paraId="067563B2"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415D1EBF" w14:textId="77777777" w:rsid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Cause and effect diagram. 2021. Retrieved https://qi.elft.nhs.uk/resource/cause-and-effect-diagram-fish-bone/. Accessed 25.04.2021.</w:t>
      </w:r>
    </w:p>
    <w:p w14:paraId="607E495A"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67D0E98B" w14:textId="77777777" w:rsid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 xml:space="preserve">Carmassi C. </w:t>
      </w:r>
      <w:proofErr w:type="spellStart"/>
      <w:r w:rsidRPr="008F184B">
        <w:rPr>
          <w:rFonts w:ascii="Arial" w:eastAsia="Times New Roman" w:hAnsi="Arial" w:cs="Arial"/>
          <w:color w:val="000000" w:themeColor="text1"/>
          <w:sz w:val="22"/>
          <w:szCs w:val="22"/>
        </w:rPr>
        <w:t>Foghi</w:t>
      </w:r>
      <w:proofErr w:type="spellEnd"/>
      <w:r w:rsidRPr="008F184B">
        <w:rPr>
          <w:rFonts w:ascii="Arial" w:eastAsia="Times New Roman" w:hAnsi="Arial" w:cs="Arial"/>
          <w:color w:val="000000" w:themeColor="text1"/>
          <w:sz w:val="22"/>
          <w:szCs w:val="22"/>
        </w:rPr>
        <w:t xml:space="preserve"> C. </w:t>
      </w:r>
      <w:proofErr w:type="spellStart"/>
      <w:r w:rsidRPr="008F184B">
        <w:rPr>
          <w:rFonts w:ascii="Arial" w:eastAsia="Times New Roman" w:hAnsi="Arial" w:cs="Arial"/>
          <w:color w:val="000000" w:themeColor="text1"/>
          <w:sz w:val="22"/>
          <w:szCs w:val="22"/>
        </w:rPr>
        <w:t>Oste</w:t>
      </w:r>
      <w:proofErr w:type="spellEnd"/>
      <w:r w:rsidRPr="008F184B">
        <w:rPr>
          <w:rFonts w:ascii="Arial" w:eastAsia="Times New Roman" w:hAnsi="Arial" w:cs="Arial"/>
          <w:color w:val="000000" w:themeColor="text1"/>
          <w:sz w:val="22"/>
          <w:szCs w:val="22"/>
        </w:rPr>
        <w:t xml:space="preserve"> V. 2020. PTSD symptoms in healthcare workers facing the three coronavirus outbreaks: what can we expect after the COVID-19 pandemic. Psychiatry Res.</w:t>
      </w:r>
    </w:p>
    <w:p w14:paraId="2C716020" w14:textId="549C7042" w:rsidR="008F184B" w:rsidRP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 xml:space="preserve"> </w:t>
      </w:r>
    </w:p>
    <w:p w14:paraId="14818431" w14:textId="77777777" w:rsid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Five big issues for health and social care after the Brexit vote. 2021. Retrieved from https://www.kingsfund.org.uk/publications/articles/brexit-and-nhs. Accessed 29.04.2021.</w:t>
      </w:r>
    </w:p>
    <w:p w14:paraId="108B69FF"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47B91A1A" w14:textId="77777777" w:rsid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 xml:space="preserve">Giusti E. </w:t>
      </w:r>
      <w:proofErr w:type="spellStart"/>
      <w:r w:rsidRPr="008F184B">
        <w:rPr>
          <w:rFonts w:ascii="Arial" w:eastAsia="Times New Roman" w:hAnsi="Arial" w:cs="Arial"/>
          <w:color w:val="000000" w:themeColor="text1"/>
          <w:sz w:val="22"/>
          <w:szCs w:val="22"/>
        </w:rPr>
        <w:t>Pedroli</w:t>
      </w:r>
      <w:proofErr w:type="spellEnd"/>
      <w:r w:rsidRPr="008F184B">
        <w:rPr>
          <w:rFonts w:ascii="Arial" w:eastAsia="Times New Roman" w:hAnsi="Arial" w:cs="Arial"/>
          <w:color w:val="000000" w:themeColor="text1"/>
          <w:sz w:val="22"/>
          <w:szCs w:val="22"/>
        </w:rPr>
        <w:t xml:space="preserve"> E. </w:t>
      </w:r>
      <w:proofErr w:type="spellStart"/>
      <w:r w:rsidRPr="008F184B">
        <w:rPr>
          <w:rFonts w:ascii="Arial" w:eastAsia="Times New Roman" w:hAnsi="Arial" w:cs="Arial"/>
          <w:color w:val="000000" w:themeColor="text1"/>
          <w:sz w:val="22"/>
          <w:szCs w:val="22"/>
        </w:rPr>
        <w:t>D’Aniello</w:t>
      </w:r>
      <w:proofErr w:type="spellEnd"/>
      <w:r w:rsidRPr="008F184B">
        <w:rPr>
          <w:rFonts w:ascii="Arial" w:eastAsia="Times New Roman" w:hAnsi="Arial" w:cs="Arial"/>
          <w:color w:val="000000" w:themeColor="text1"/>
          <w:sz w:val="22"/>
          <w:szCs w:val="22"/>
        </w:rPr>
        <w:t xml:space="preserve"> G. 2020. The psychological impact of the COVID-19 outbreak on health professionals: a cross-sectional study. Front Psychol. </w:t>
      </w:r>
    </w:p>
    <w:p w14:paraId="4F6E2331"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232B2A2B" w14:textId="77777777" w:rsidR="008F184B" w:rsidRP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How to help manage employee workload stress. 2021. Retrieved from https://www.benenden.co.uk/be-healthy/work/how-to-help-manage-employee-workload-stress/. Accessed 29.04.2021.</w:t>
      </w:r>
    </w:p>
    <w:p w14:paraId="49FD7B7A"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1C76D894" w14:textId="77777777" w:rsidR="008F184B" w:rsidRP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Jones T. Hamilton P. and Murry N. 2015. Unfinished nursing care, missed care, and implicitly rationed care: State of the science review. International Journal of Nursing Studies;52(6):1121–1137. </w:t>
      </w:r>
    </w:p>
    <w:p w14:paraId="165F76C4"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675BFE3D" w14:textId="77777777" w:rsidR="008F184B" w:rsidRP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Ishikawa Kaoru. 1990. Guide to Quality Control. Tokyo: JUSE.</w:t>
      </w:r>
    </w:p>
    <w:p w14:paraId="4F355D79"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4D4FD9B3" w14:textId="77777777" w:rsidR="008F184B" w:rsidRP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Increasing access to psychological therapies services analysis. 2021. Retrieved from https://www.england.nhs.uk/about/equality/equality-hub/increasing-access-to-psychological-therapies-services-analysis/. Accessed 25.04.2021.</w:t>
      </w:r>
    </w:p>
    <w:p w14:paraId="0B5F93B4"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6CB2148A" w14:textId="5BC4C743" w:rsid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Lai J, Ma S, Wang Y. 2020. Factors associated with mental health outcomes among health care workers exposed to coronavirus d</w:t>
      </w:r>
      <w:r>
        <w:rPr>
          <w:rFonts w:ascii="Arial" w:eastAsia="Times New Roman" w:hAnsi="Arial" w:cs="Arial"/>
          <w:color w:val="000000" w:themeColor="text1"/>
          <w:sz w:val="22"/>
          <w:szCs w:val="22"/>
        </w:rPr>
        <w:t xml:space="preserve">isease 2019.JAMA </w:t>
      </w:r>
      <w:proofErr w:type="spellStart"/>
      <w:r>
        <w:rPr>
          <w:rFonts w:ascii="Arial" w:eastAsia="Times New Roman" w:hAnsi="Arial" w:cs="Arial"/>
          <w:color w:val="000000" w:themeColor="text1"/>
          <w:sz w:val="22"/>
          <w:szCs w:val="22"/>
        </w:rPr>
        <w:t>Netw</w:t>
      </w:r>
      <w:proofErr w:type="spellEnd"/>
      <w:r>
        <w:rPr>
          <w:rFonts w:ascii="Arial" w:eastAsia="Times New Roman" w:hAnsi="Arial" w:cs="Arial"/>
          <w:color w:val="000000" w:themeColor="text1"/>
          <w:sz w:val="22"/>
          <w:szCs w:val="22"/>
        </w:rPr>
        <w:t xml:space="preserve"> Open.</w:t>
      </w:r>
      <w:r w:rsidRPr="008F184B">
        <w:rPr>
          <w:rFonts w:ascii="Arial" w:eastAsia="Times New Roman" w:hAnsi="Arial" w:cs="Arial"/>
          <w:color w:val="000000" w:themeColor="text1"/>
          <w:sz w:val="22"/>
          <w:szCs w:val="22"/>
        </w:rPr>
        <w:t> 3e203976</w:t>
      </w:r>
    </w:p>
    <w:p w14:paraId="4F48FA8C"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06CADC29" w14:textId="29A43B79" w:rsid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 xml:space="preserve">Moss M. Good V. </w:t>
      </w:r>
      <w:proofErr w:type="spellStart"/>
      <w:r w:rsidRPr="008F184B">
        <w:rPr>
          <w:rFonts w:ascii="Arial" w:eastAsia="Times New Roman" w:hAnsi="Arial" w:cs="Arial"/>
          <w:color w:val="000000" w:themeColor="text1"/>
          <w:sz w:val="22"/>
          <w:szCs w:val="22"/>
        </w:rPr>
        <w:t>Gozal</w:t>
      </w:r>
      <w:proofErr w:type="spellEnd"/>
      <w:r w:rsidRPr="008F184B">
        <w:rPr>
          <w:rFonts w:ascii="Arial" w:eastAsia="Times New Roman" w:hAnsi="Arial" w:cs="Arial"/>
          <w:color w:val="000000" w:themeColor="text1"/>
          <w:sz w:val="22"/>
          <w:szCs w:val="22"/>
        </w:rPr>
        <w:t xml:space="preserve"> D. </w:t>
      </w:r>
      <w:proofErr w:type="spellStart"/>
      <w:r w:rsidRPr="008F184B">
        <w:rPr>
          <w:rFonts w:ascii="Arial" w:eastAsia="Times New Roman" w:hAnsi="Arial" w:cs="Arial"/>
          <w:color w:val="000000" w:themeColor="text1"/>
          <w:sz w:val="22"/>
          <w:szCs w:val="22"/>
        </w:rPr>
        <w:t>Kleinpell</w:t>
      </w:r>
      <w:proofErr w:type="spellEnd"/>
      <w:r w:rsidRPr="008F184B">
        <w:rPr>
          <w:rFonts w:ascii="Arial" w:eastAsia="Times New Roman" w:hAnsi="Arial" w:cs="Arial"/>
          <w:color w:val="000000" w:themeColor="text1"/>
          <w:sz w:val="22"/>
          <w:szCs w:val="22"/>
        </w:rPr>
        <w:t xml:space="preserve"> R, Sessler CN. 2016. A critical care societies collaborative statement: burnout syndrome in critical care health-care professionals. A call for action. Am J Respir Crit Care Med. 194: 106-113</w:t>
      </w:r>
      <w:r>
        <w:rPr>
          <w:rFonts w:ascii="Arial" w:eastAsia="Times New Roman" w:hAnsi="Arial" w:cs="Arial"/>
          <w:color w:val="000000" w:themeColor="text1"/>
          <w:sz w:val="22"/>
          <w:szCs w:val="22"/>
        </w:rPr>
        <w:t xml:space="preserve">. </w:t>
      </w:r>
    </w:p>
    <w:p w14:paraId="271D49C8"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1C8A652E" w14:textId="27193261" w:rsid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 xml:space="preserve">Pappa S. </w:t>
      </w:r>
      <w:proofErr w:type="spellStart"/>
      <w:r w:rsidRPr="008F184B">
        <w:rPr>
          <w:rFonts w:ascii="Arial" w:eastAsia="Times New Roman" w:hAnsi="Arial" w:cs="Arial"/>
          <w:color w:val="000000" w:themeColor="text1"/>
          <w:sz w:val="22"/>
          <w:szCs w:val="22"/>
        </w:rPr>
        <w:t>Ntella</w:t>
      </w:r>
      <w:proofErr w:type="spellEnd"/>
      <w:r w:rsidRPr="008F184B">
        <w:rPr>
          <w:rFonts w:ascii="Arial" w:eastAsia="Times New Roman" w:hAnsi="Arial" w:cs="Arial"/>
          <w:color w:val="000000" w:themeColor="text1"/>
          <w:sz w:val="22"/>
          <w:szCs w:val="22"/>
        </w:rPr>
        <w:t xml:space="preserve"> V. </w:t>
      </w:r>
      <w:proofErr w:type="spellStart"/>
      <w:r w:rsidRPr="008F184B">
        <w:rPr>
          <w:rFonts w:ascii="Arial" w:eastAsia="Times New Roman" w:hAnsi="Arial" w:cs="Arial"/>
          <w:color w:val="000000" w:themeColor="text1"/>
          <w:sz w:val="22"/>
          <w:szCs w:val="22"/>
        </w:rPr>
        <w:t>Giannakas</w:t>
      </w:r>
      <w:proofErr w:type="spellEnd"/>
      <w:r w:rsidRPr="008F184B">
        <w:rPr>
          <w:rFonts w:ascii="Arial" w:eastAsia="Times New Roman" w:hAnsi="Arial" w:cs="Arial"/>
          <w:color w:val="000000" w:themeColor="text1"/>
          <w:sz w:val="22"/>
          <w:szCs w:val="22"/>
        </w:rPr>
        <w:t xml:space="preserve"> T. </w:t>
      </w:r>
      <w:proofErr w:type="spellStart"/>
      <w:r w:rsidRPr="008F184B">
        <w:rPr>
          <w:rFonts w:ascii="Arial" w:eastAsia="Times New Roman" w:hAnsi="Arial" w:cs="Arial"/>
          <w:color w:val="000000" w:themeColor="text1"/>
          <w:sz w:val="22"/>
          <w:szCs w:val="22"/>
        </w:rPr>
        <w:t>Giannakoulis</w:t>
      </w:r>
      <w:proofErr w:type="spellEnd"/>
      <w:r w:rsidRPr="008F184B">
        <w:rPr>
          <w:rFonts w:ascii="Arial" w:eastAsia="Times New Roman" w:hAnsi="Arial" w:cs="Arial"/>
          <w:color w:val="000000" w:themeColor="text1"/>
          <w:sz w:val="22"/>
          <w:szCs w:val="22"/>
        </w:rPr>
        <w:t xml:space="preserve"> V. </w:t>
      </w:r>
      <w:proofErr w:type="spellStart"/>
      <w:r w:rsidRPr="008F184B">
        <w:rPr>
          <w:rFonts w:ascii="Arial" w:eastAsia="Times New Roman" w:hAnsi="Arial" w:cs="Arial"/>
          <w:color w:val="000000" w:themeColor="text1"/>
          <w:sz w:val="22"/>
          <w:szCs w:val="22"/>
        </w:rPr>
        <w:t>Papoutsi</w:t>
      </w:r>
      <w:proofErr w:type="spellEnd"/>
      <w:r w:rsidRPr="008F184B">
        <w:rPr>
          <w:rFonts w:ascii="Arial" w:eastAsia="Times New Roman" w:hAnsi="Arial" w:cs="Arial"/>
          <w:color w:val="000000" w:themeColor="text1"/>
          <w:sz w:val="22"/>
          <w:szCs w:val="22"/>
        </w:rPr>
        <w:t xml:space="preserve"> E. </w:t>
      </w:r>
      <w:proofErr w:type="spellStart"/>
      <w:r w:rsidRPr="008F184B">
        <w:rPr>
          <w:rFonts w:ascii="Arial" w:eastAsia="Times New Roman" w:hAnsi="Arial" w:cs="Arial"/>
          <w:color w:val="000000" w:themeColor="text1"/>
          <w:sz w:val="22"/>
          <w:szCs w:val="22"/>
        </w:rPr>
        <w:t>Katsaounou</w:t>
      </w:r>
      <w:proofErr w:type="spellEnd"/>
      <w:r w:rsidRPr="008F184B">
        <w:rPr>
          <w:rFonts w:ascii="Arial" w:eastAsia="Times New Roman" w:hAnsi="Arial" w:cs="Arial"/>
          <w:color w:val="000000" w:themeColor="text1"/>
          <w:sz w:val="22"/>
          <w:szCs w:val="22"/>
        </w:rPr>
        <w:t xml:space="preserve"> P. 2020. Prevalence of depression, anxiety, and insomnia among healthcare workers during the COVID-19 pandemic: a systematic review and meta-analysis. Brain Behave Immun. 88: 901-907</w:t>
      </w:r>
      <w:r>
        <w:rPr>
          <w:rFonts w:ascii="Arial" w:eastAsia="Times New Roman" w:hAnsi="Arial" w:cs="Arial"/>
          <w:color w:val="000000" w:themeColor="text1"/>
          <w:sz w:val="22"/>
          <w:szCs w:val="22"/>
        </w:rPr>
        <w:t xml:space="preserve">. </w:t>
      </w:r>
    </w:p>
    <w:p w14:paraId="4AEDFD3F"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7AD8C0A1" w14:textId="77777777" w:rsidR="008F184B" w:rsidRP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Mike M. 2020. Shortage of staff in NHS during the COVID-19 pandemic. Retrieved from https://www.simpleltc.com/shortages-of-staff-in-nhs-during-the-covid-19-pandemic-study/. Accessed 25.04.2021.</w:t>
      </w:r>
    </w:p>
    <w:p w14:paraId="6862D526"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32980BF7" w14:textId="77777777" w:rsidR="008F184B" w:rsidRP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Making decision: A guide for people who work in health and social care. Retrieved from https://assets.publishing.service.gov.uk/government/uploads/system/uploads/attachment_data/file/348440/OPG603-Health-care-workers-MCA-decisions.pdf. Accessed 29.04.2021.</w:t>
      </w:r>
    </w:p>
    <w:p w14:paraId="0E0FD18F"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0FE711BA" w14:textId="77777777" w:rsidR="008F184B" w:rsidRP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Nine in 10 NHS bosses say staffing crisis endangering patients. 2019. https://www.theguardian.com/society/2019/nov/19/nine-in-10-nhs-bosses-say-staffing-crisis-endangering-patients. Accessed 21.04.2021.</w:t>
      </w:r>
    </w:p>
    <w:p w14:paraId="2E9FB795"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40528CA5" w14:textId="77777777" w:rsidR="008F184B" w:rsidRP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lastRenderedPageBreak/>
        <w:t>Patient safety hit by lack of staff, warn 80% of NHS workers. 2018. Retrieved from https://www.theguardian.com/society/2018/mar/18/hospitals-staff-shortage-nursing-nhs-rcn-patient-care-sarah-johnson-survey. Accessed 21.04.2021.</w:t>
      </w:r>
    </w:p>
    <w:p w14:paraId="39EA74A7"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7289F4EB" w14:textId="77777777" w:rsidR="008F184B" w:rsidRP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 xml:space="preserve">Rising Pressure: The NHS workforce challenge. 2017. Retrieved from https://www.health.org.uk/publications/rising-pressure-the-nhs-workforce-challenge. Accessed 21.04.2021. </w:t>
      </w:r>
    </w:p>
    <w:p w14:paraId="3185DBCD"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774E07D5" w14:textId="77777777" w:rsidR="008F184B" w:rsidRP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Regulation 18: Staffing. 2021. Retrieved from https://www.cqc.org.uk/guidance-providers/regulations-enforcement/regulation-18-staffing. Accessed 29.04.2021.</w:t>
      </w:r>
    </w:p>
    <w:p w14:paraId="078F77B5"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25F02203" w14:textId="77777777" w:rsidR="008F184B" w:rsidRP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 xml:space="preserve">Scope of practice for support workers. 2019. Retrieved from https://www.csp.org.uk/professional-clinical/professional-guidance/scope-practice/understanding-it/scope-practice-support. Accessed 26.04.2021. </w:t>
      </w:r>
    </w:p>
    <w:p w14:paraId="08559CF8"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57737B55" w14:textId="77777777" w:rsidR="008F184B" w:rsidRP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Staff shortage left NHS vulnerable to the COVID-19 storm. 2020. Retrieved from https://www.health.org.uk/news-and-comment/blogs/staff-shortages-left-the-nhs-vulnerable-to-the-covid-19-storm. Accessed 29.04.2021.</w:t>
      </w:r>
    </w:p>
    <w:p w14:paraId="044F5049"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71C7C347" w14:textId="0B6CF469" w:rsidR="008F184B" w:rsidRP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 xml:space="preserve">What happens to patients when nurses are short staffed or work with a high nurse-to-patient ratio. 2021. Retrieved from </w:t>
      </w:r>
      <w:hyperlink r:id="rId11" w:anchor="gsc.tab=0" w:history="1">
        <w:r w:rsidRPr="008F184B">
          <w:rPr>
            <w:rStyle w:val="Hyperlink"/>
            <w:rFonts w:ascii="Arial" w:eastAsia="Times New Roman" w:hAnsi="Arial" w:cs="Arial"/>
            <w:color w:val="000000" w:themeColor="text1"/>
            <w:sz w:val="22"/>
            <w:szCs w:val="22"/>
          </w:rPr>
          <w:t>https://www.truthaboutnursing.org/faq/short-staffed.html#gsc.tab=0</w:t>
        </w:r>
      </w:hyperlink>
      <w:r w:rsidRPr="008F184B">
        <w:rPr>
          <w:rFonts w:ascii="Arial" w:eastAsia="Times New Roman" w:hAnsi="Arial" w:cs="Arial"/>
          <w:color w:val="000000" w:themeColor="text1"/>
          <w:sz w:val="22"/>
          <w:szCs w:val="22"/>
        </w:rPr>
        <w:t xml:space="preserve">. Accessed 24.04.2021. </w:t>
      </w:r>
    </w:p>
    <w:p w14:paraId="179B74EE"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41E184EF" w14:textId="77777777" w:rsidR="008F184B" w:rsidRDefault="008F184B" w:rsidP="008F184B">
      <w:pPr>
        <w:spacing w:line="360" w:lineRule="auto"/>
        <w:jc w:val="both"/>
        <w:rPr>
          <w:rFonts w:ascii="Arial" w:eastAsia="Times New Roman" w:hAnsi="Arial" w:cs="Arial"/>
          <w:color w:val="000000" w:themeColor="text1"/>
          <w:sz w:val="22"/>
          <w:szCs w:val="22"/>
        </w:rPr>
      </w:pPr>
      <w:proofErr w:type="spellStart"/>
      <w:r w:rsidRPr="008F184B">
        <w:rPr>
          <w:rFonts w:ascii="Arial" w:eastAsia="Times New Roman" w:hAnsi="Arial" w:cs="Arial"/>
          <w:color w:val="000000" w:themeColor="text1"/>
          <w:sz w:val="22"/>
          <w:szCs w:val="22"/>
        </w:rPr>
        <w:t>Willim</w:t>
      </w:r>
      <w:proofErr w:type="spellEnd"/>
      <w:r w:rsidRPr="008F184B">
        <w:rPr>
          <w:rFonts w:ascii="Arial" w:eastAsia="Times New Roman" w:hAnsi="Arial" w:cs="Arial"/>
          <w:color w:val="000000" w:themeColor="text1"/>
          <w:sz w:val="22"/>
          <w:szCs w:val="22"/>
        </w:rPr>
        <w:t xml:space="preserve"> L and Brown H. 2014. Factors affecting </w:t>
      </w:r>
      <w:proofErr w:type="spellStart"/>
      <w:r w:rsidRPr="008F184B">
        <w:rPr>
          <w:rFonts w:ascii="Arial" w:eastAsia="Times New Roman" w:hAnsi="Arial" w:cs="Arial"/>
          <w:color w:val="000000" w:themeColor="text1"/>
          <w:sz w:val="22"/>
          <w:szCs w:val="22"/>
        </w:rPr>
        <w:t>deicison</w:t>
      </w:r>
      <w:proofErr w:type="spellEnd"/>
      <w:r w:rsidRPr="008F184B">
        <w:rPr>
          <w:rFonts w:ascii="Arial" w:eastAsia="Times New Roman" w:hAnsi="Arial" w:cs="Arial"/>
          <w:color w:val="000000" w:themeColor="text1"/>
          <w:sz w:val="22"/>
          <w:szCs w:val="22"/>
        </w:rPr>
        <w:t xml:space="preserve"> of value in healthcare: A review of the literature. </w:t>
      </w:r>
      <w:proofErr w:type="spellStart"/>
      <w:r w:rsidRPr="008F184B">
        <w:rPr>
          <w:rFonts w:ascii="Arial" w:eastAsia="Times New Roman" w:hAnsi="Arial" w:cs="Arial"/>
          <w:color w:val="000000" w:themeColor="text1"/>
          <w:sz w:val="22"/>
          <w:szCs w:val="22"/>
        </w:rPr>
        <w:t>retrived</w:t>
      </w:r>
      <w:proofErr w:type="spellEnd"/>
      <w:r w:rsidRPr="008F184B">
        <w:rPr>
          <w:rFonts w:ascii="Arial" w:eastAsia="Times New Roman" w:hAnsi="Arial" w:cs="Arial"/>
          <w:color w:val="000000" w:themeColor="text1"/>
          <w:sz w:val="22"/>
          <w:szCs w:val="22"/>
        </w:rPr>
        <w:t xml:space="preserve"> from https://www.nhsconfed.org/-/media/Confederation/Files/Publications/Documents/DOV_HSMC_Final_report_July_281.pdf?la=en&amp;hash=488BB7999E660B7496C8DCA5C3A6DC4FB5127EF0&amp;la=en&amp;hash=488BB7999E660B7496C8DCA5C3A6DC4FB5127EF0. Accessed 30/04/21. </w:t>
      </w:r>
    </w:p>
    <w:p w14:paraId="0CAE7A93"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03B5A0B1" w14:textId="77777777" w:rsidR="008F184B" w:rsidRPr="008F184B" w:rsidRDefault="008F184B" w:rsidP="008F184B">
      <w:pPr>
        <w:spacing w:line="360" w:lineRule="auto"/>
        <w:jc w:val="both"/>
        <w:rPr>
          <w:rFonts w:ascii="Arial" w:eastAsia="Times New Roman" w:hAnsi="Arial" w:cs="Arial"/>
          <w:color w:val="000000" w:themeColor="text1"/>
          <w:sz w:val="22"/>
          <w:szCs w:val="22"/>
        </w:rPr>
      </w:pPr>
      <w:r w:rsidRPr="008F184B">
        <w:rPr>
          <w:rFonts w:ascii="Arial" w:eastAsia="Times New Roman" w:hAnsi="Arial" w:cs="Arial"/>
          <w:color w:val="000000" w:themeColor="text1"/>
          <w:sz w:val="22"/>
          <w:szCs w:val="22"/>
        </w:rPr>
        <w:t>Van W. Oerlemans G and Bakker A. 2016. Strengths use and work engagement: A weekly diary study. European Journal of Work and Organizational Psychology; 25(3): 384-397</w:t>
      </w:r>
    </w:p>
    <w:p w14:paraId="69E24DF0" w14:textId="77777777" w:rsidR="008F184B" w:rsidRPr="008F184B" w:rsidRDefault="008F184B" w:rsidP="008F184B">
      <w:pPr>
        <w:spacing w:line="360" w:lineRule="auto"/>
        <w:jc w:val="both"/>
        <w:rPr>
          <w:rFonts w:ascii="Arial" w:eastAsia="Times New Roman" w:hAnsi="Arial" w:cs="Arial"/>
          <w:color w:val="000000" w:themeColor="text1"/>
          <w:sz w:val="22"/>
          <w:szCs w:val="22"/>
        </w:rPr>
      </w:pPr>
    </w:p>
    <w:p w14:paraId="4EC6A268" w14:textId="732EFF67" w:rsidR="00767752" w:rsidRPr="006D4964" w:rsidRDefault="008F184B" w:rsidP="008F184B">
      <w:pPr>
        <w:spacing w:line="360" w:lineRule="auto"/>
        <w:jc w:val="both"/>
        <w:rPr>
          <w:rFonts w:ascii="Arial" w:eastAsia="Times New Roman" w:hAnsi="Arial" w:cs="Arial"/>
          <w:color w:val="000000" w:themeColor="text1"/>
          <w:sz w:val="22"/>
          <w:szCs w:val="22"/>
        </w:rPr>
      </w:pPr>
      <w:proofErr w:type="spellStart"/>
      <w:r>
        <w:rPr>
          <w:rFonts w:ascii="Arial" w:eastAsia="Times New Roman" w:hAnsi="Arial" w:cs="Arial"/>
          <w:color w:val="000000" w:themeColor="text1"/>
          <w:sz w:val="22"/>
          <w:szCs w:val="22"/>
        </w:rPr>
        <w:t>Zarei</w:t>
      </w:r>
      <w:proofErr w:type="spellEnd"/>
      <w:r>
        <w:rPr>
          <w:rFonts w:ascii="Arial" w:eastAsia="Times New Roman" w:hAnsi="Arial" w:cs="Arial"/>
          <w:color w:val="000000" w:themeColor="text1"/>
          <w:sz w:val="22"/>
          <w:szCs w:val="22"/>
        </w:rPr>
        <w:t xml:space="preserve"> B. </w:t>
      </w:r>
      <w:proofErr w:type="spellStart"/>
      <w:r>
        <w:rPr>
          <w:rFonts w:ascii="Arial" w:eastAsia="Times New Roman" w:hAnsi="Arial" w:cs="Arial"/>
          <w:color w:val="000000" w:themeColor="text1"/>
          <w:sz w:val="22"/>
          <w:szCs w:val="22"/>
        </w:rPr>
        <w:t>Chaghouee</w:t>
      </w:r>
      <w:proofErr w:type="spellEnd"/>
      <w:r>
        <w:rPr>
          <w:rFonts w:ascii="Arial" w:eastAsia="Times New Roman" w:hAnsi="Arial" w:cs="Arial"/>
          <w:color w:val="000000" w:themeColor="text1"/>
          <w:sz w:val="22"/>
          <w:szCs w:val="22"/>
        </w:rPr>
        <w:t xml:space="preserve"> Y. and </w:t>
      </w:r>
      <w:proofErr w:type="spellStart"/>
      <w:r>
        <w:rPr>
          <w:rFonts w:ascii="Arial" w:eastAsia="Times New Roman" w:hAnsi="Arial" w:cs="Arial"/>
          <w:color w:val="000000" w:themeColor="text1"/>
          <w:sz w:val="22"/>
          <w:szCs w:val="22"/>
        </w:rPr>
        <w:t>Ghapanchi</w:t>
      </w:r>
      <w:proofErr w:type="spellEnd"/>
      <w:r>
        <w:rPr>
          <w:rFonts w:ascii="Arial" w:eastAsia="Times New Roman" w:hAnsi="Arial" w:cs="Arial"/>
          <w:color w:val="000000" w:themeColor="text1"/>
          <w:sz w:val="22"/>
          <w:szCs w:val="22"/>
        </w:rPr>
        <w:t xml:space="preserve"> F. 2014. </w:t>
      </w:r>
      <w:r w:rsidRPr="008F184B">
        <w:rPr>
          <w:rFonts w:ascii="Arial" w:eastAsia="Times New Roman" w:hAnsi="Arial" w:cs="Arial"/>
          <w:color w:val="000000" w:themeColor="text1"/>
          <w:sz w:val="22"/>
          <w:szCs w:val="22"/>
        </w:rPr>
        <w:t>Orga</w:t>
      </w:r>
      <w:r>
        <w:rPr>
          <w:rFonts w:ascii="Arial" w:eastAsia="Times New Roman" w:hAnsi="Arial" w:cs="Arial"/>
          <w:color w:val="000000" w:themeColor="text1"/>
          <w:sz w:val="22"/>
          <w:szCs w:val="22"/>
        </w:rPr>
        <w:t xml:space="preserve">nizational Diagnosis in Project </w:t>
      </w:r>
      <w:r w:rsidRPr="008F184B">
        <w:rPr>
          <w:rFonts w:ascii="Arial" w:eastAsia="Times New Roman" w:hAnsi="Arial" w:cs="Arial"/>
          <w:color w:val="000000" w:themeColor="text1"/>
          <w:sz w:val="22"/>
          <w:szCs w:val="22"/>
        </w:rPr>
        <w:t>Based Companies: Chall</w:t>
      </w:r>
      <w:r>
        <w:rPr>
          <w:rFonts w:ascii="Arial" w:eastAsia="Times New Roman" w:hAnsi="Arial" w:cs="Arial"/>
          <w:color w:val="000000" w:themeColor="text1"/>
          <w:sz w:val="22"/>
          <w:szCs w:val="22"/>
        </w:rPr>
        <w:t xml:space="preserve">enges and Directions, Sage open 4(2). Pp. 23-26. </w:t>
      </w:r>
    </w:p>
    <w:p w14:paraId="76E4D1BA" w14:textId="77777777" w:rsidR="00767752" w:rsidRPr="006D4964" w:rsidRDefault="00767752" w:rsidP="006D4964">
      <w:pPr>
        <w:tabs>
          <w:tab w:val="left" w:pos="2440"/>
        </w:tabs>
        <w:spacing w:line="360" w:lineRule="auto"/>
        <w:jc w:val="both"/>
        <w:rPr>
          <w:rFonts w:ascii="Arial" w:eastAsia="Times New Roman" w:hAnsi="Arial" w:cs="Arial"/>
          <w:color w:val="000000" w:themeColor="text1"/>
          <w:sz w:val="22"/>
          <w:szCs w:val="22"/>
        </w:rPr>
      </w:pPr>
    </w:p>
    <w:p w14:paraId="117CFF43" w14:textId="77777777" w:rsidR="00926458" w:rsidRPr="006D4964" w:rsidRDefault="00926458" w:rsidP="006D4964">
      <w:pPr>
        <w:tabs>
          <w:tab w:val="left" w:pos="2440"/>
        </w:tabs>
        <w:spacing w:line="360" w:lineRule="auto"/>
        <w:jc w:val="both"/>
        <w:rPr>
          <w:rFonts w:ascii="Arial" w:hAnsi="Arial" w:cs="Arial"/>
          <w:color w:val="000000" w:themeColor="text1"/>
          <w:sz w:val="22"/>
          <w:szCs w:val="22"/>
          <w:lang w:val="en-GB"/>
        </w:rPr>
      </w:pPr>
    </w:p>
    <w:p w14:paraId="6CF6921A" w14:textId="2B0FBBEB" w:rsidR="00E66597" w:rsidRPr="006D4964" w:rsidRDefault="00E66597" w:rsidP="006D4964">
      <w:pPr>
        <w:tabs>
          <w:tab w:val="left" w:pos="2440"/>
        </w:tabs>
        <w:spacing w:line="360" w:lineRule="auto"/>
        <w:jc w:val="both"/>
        <w:rPr>
          <w:rFonts w:ascii="Arial" w:hAnsi="Arial" w:cs="Arial"/>
          <w:color w:val="000000" w:themeColor="text1"/>
          <w:sz w:val="22"/>
          <w:szCs w:val="22"/>
          <w:lang w:val="en-GB"/>
        </w:rPr>
      </w:pPr>
    </w:p>
    <w:sectPr w:rsidR="00E66597" w:rsidRPr="006D4964" w:rsidSect="008B2A0A">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9ED3A" w14:textId="77777777" w:rsidR="00451623" w:rsidRDefault="00451623" w:rsidP="00381E8A">
      <w:r>
        <w:separator/>
      </w:r>
    </w:p>
  </w:endnote>
  <w:endnote w:type="continuationSeparator" w:id="0">
    <w:p w14:paraId="7EE92F6F" w14:textId="77777777" w:rsidR="00451623" w:rsidRDefault="00451623" w:rsidP="00381E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643D5A" w14:textId="04AFFFA0" w:rsidR="00E63863" w:rsidRDefault="00213A75">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683EBE0" wp14:editId="1DFCC22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mv="urn:schemas-microsoft-com:mac:vml" xmlns:mo="http://schemas.microsoft.com/office/mac/office/2008/main">
          <w:pict>
            <v:rect w14:anchorId="72796387"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Communication problem within nursing home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FE6C03" w:rsidRPr="00FE6C03">
      <w:rPr>
        <w:rFonts w:asciiTheme="majorHAnsi" w:eastAsiaTheme="majorEastAsia" w:hAnsiTheme="majorHAnsi" w:cstheme="majorBidi"/>
        <w:noProof/>
        <w:color w:val="4472C4" w:themeColor="accent1"/>
        <w:sz w:val="20"/>
        <w:szCs w:val="20"/>
      </w:rPr>
      <w:t>21</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A65F8" w14:textId="77777777" w:rsidR="00451623" w:rsidRDefault="00451623" w:rsidP="00381E8A">
      <w:r>
        <w:separator/>
      </w:r>
    </w:p>
  </w:footnote>
  <w:footnote w:type="continuationSeparator" w:id="0">
    <w:p w14:paraId="2172BCFC" w14:textId="77777777" w:rsidR="00451623" w:rsidRDefault="00451623" w:rsidP="00381E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618AA"/>
    <w:multiLevelType w:val="multilevel"/>
    <w:tmpl w:val="B492E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1B703E"/>
    <w:multiLevelType w:val="multilevel"/>
    <w:tmpl w:val="B9ACA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E56214"/>
    <w:multiLevelType w:val="hybridMultilevel"/>
    <w:tmpl w:val="C3DEA4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3E3D29"/>
    <w:multiLevelType w:val="multilevel"/>
    <w:tmpl w:val="180E4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CD4E62"/>
    <w:multiLevelType w:val="multilevel"/>
    <w:tmpl w:val="914C7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791A97"/>
    <w:multiLevelType w:val="multilevel"/>
    <w:tmpl w:val="94C6E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B86529"/>
    <w:multiLevelType w:val="multilevel"/>
    <w:tmpl w:val="5CB02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671C67"/>
    <w:multiLevelType w:val="hybridMultilevel"/>
    <w:tmpl w:val="42D8CC42"/>
    <w:lvl w:ilvl="0" w:tplc="E256896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31A585A"/>
    <w:multiLevelType w:val="multilevel"/>
    <w:tmpl w:val="55E21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A07E7C"/>
    <w:multiLevelType w:val="hybridMultilevel"/>
    <w:tmpl w:val="5288B76A"/>
    <w:lvl w:ilvl="0" w:tplc="DFCC5978">
      <w:start w:val="1"/>
      <w:numFmt w:val="decimal"/>
      <w:lvlText w:val="%1."/>
      <w:lvlJc w:val="left"/>
      <w:pPr>
        <w:tabs>
          <w:tab w:val="num" w:pos="720"/>
        </w:tabs>
        <w:ind w:left="720" w:hanging="360"/>
      </w:pPr>
    </w:lvl>
    <w:lvl w:ilvl="1" w:tplc="DD7A4E9C" w:tentative="1">
      <w:start w:val="1"/>
      <w:numFmt w:val="decimal"/>
      <w:lvlText w:val="%2."/>
      <w:lvlJc w:val="left"/>
      <w:pPr>
        <w:tabs>
          <w:tab w:val="num" w:pos="1440"/>
        </w:tabs>
        <w:ind w:left="1440" w:hanging="360"/>
      </w:pPr>
    </w:lvl>
    <w:lvl w:ilvl="2" w:tplc="10808602" w:tentative="1">
      <w:start w:val="1"/>
      <w:numFmt w:val="decimal"/>
      <w:lvlText w:val="%3."/>
      <w:lvlJc w:val="left"/>
      <w:pPr>
        <w:tabs>
          <w:tab w:val="num" w:pos="2160"/>
        </w:tabs>
        <w:ind w:left="2160" w:hanging="360"/>
      </w:pPr>
    </w:lvl>
    <w:lvl w:ilvl="3" w:tplc="6E94A4DA" w:tentative="1">
      <w:start w:val="1"/>
      <w:numFmt w:val="decimal"/>
      <w:lvlText w:val="%4."/>
      <w:lvlJc w:val="left"/>
      <w:pPr>
        <w:tabs>
          <w:tab w:val="num" w:pos="2880"/>
        </w:tabs>
        <w:ind w:left="2880" w:hanging="360"/>
      </w:pPr>
    </w:lvl>
    <w:lvl w:ilvl="4" w:tplc="E1621232" w:tentative="1">
      <w:start w:val="1"/>
      <w:numFmt w:val="decimal"/>
      <w:lvlText w:val="%5."/>
      <w:lvlJc w:val="left"/>
      <w:pPr>
        <w:tabs>
          <w:tab w:val="num" w:pos="3600"/>
        </w:tabs>
        <w:ind w:left="3600" w:hanging="360"/>
      </w:pPr>
    </w:lvl>
    <w:lvl w:ilvl="5" w:tplc="61849C32" w:tentative="1">
      <w:start w:val="1"/>
      <w:numFmt w:val="decimal"/>
      <w:lvlText w:val="%6."/>
      <w:lvlJc w:val="left"/>
      <w:pPr>
        <w:tabs>
          <w:tab w:val="num" w:pos="4320"/>
        </w:tabs>
        <w:ind w:left="4320" w:hanging="360"/>
      </w:pPr>
    </w:lvl>
    <w:lvl w:ilvl="6" w:tplc="98C8AEEC" w:tentative="1">
      <w:start w:val="1"/>
      <w:numFmt w:val="decimal"/>
      <w:lvlText w:val="%7."/>
      <w:lvlJc w:val="left"/>
      <w:pPr>
        <w:tabs>
          <w:tab w:val="num" w:pos="5040"/>
        </w:tabs>
        <w:ind w:left="5040" w:hanging="360"/>
      </w:pPr>
    </w:lvl>
    <w:lvl w:ilvl="7" w:tplc="0E10D33A" w:tentative="1">
      <w:start w:val="1"/>
      <w:numFmt w:val="decimal"/>
      <w:lvlText w:val="%8."/>
      <w:lvlJc w:val="left"/>
      <w:pPr>
        <w:tabs>
          <w:tab w:val="num" w:pos="5760"/>
        </w:tabs>
        <w:ind w:left="5760" w:hanging="360"/>
      </w:pPr>
    </w:lvl>
    <w:lvl w:ilvl="8" w:tplc="EDC89018" w:tentative="1">
      <w:start w:val="1"/>
      <w:numFmt w:val="decimal"/>
      <w:lvlText w:val="%9."/>
      <w:lvlJc w:val="left"/>
      <w:pPr>
        <w:tabs>
          <w:tab w:val="num" w:pos="6480"/>
        </w:tabs>
        <w:ind w:left="6480" w:hanging="360"/>
      </w:pPr>
    </w:lvl>
  </w:abstractNum>
  <w:abstractNum w:abstractNumId="10" w15:restartNumberingAfterBreak="0">
    <w:nsid w:val="33340509"/>
    <w:multiLevelType w:val="multilevel"/>
    <w:tmpl w:val="997E0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A85D4B"/>
    <w:multiLevelType w:val="multilevel"/>
    <w:tmpl w:val="ACEC8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7D91FBF"/>
    <w:multiLevelType w:val="multilevel"/>
    <w:tmpl w:val="31781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07C6F71"/>
    <w:multiLevelType w:val="hybridMultilevel"/>
    <w:tmpl w:val="41CED83A"/>
    <w:lvl w:ilvl="0" w:tplc="C116DD02">
      <w:start w:val="1"/>
      <w:numFmt w:val="decimal"/>
      <w:lvlText w:val="%1."/>
      <w:lvlJc w:val="left"/>
      <w:pPr>
        <w:tabs>
          <w:tab w:val="num" w:pos="720"/>
        </w:tabs>
        <w:ind w:left="720" w:hanging="360"/>
      </w:pPr>
    </w:lvl>
    <w:lvl w:ilvl="1" w:tplc="3AC86F18" w:tentative="1">
      <w:start w:val="1"/>
      <w:numFmt w:val="decimal"/>
      <w:lvlText w:val="%2."/>
      <w:lvlJc w:val="left"/>
      <w:pPr>
        <w:tabs>
          <w:tab w:val="num" w:pos="1440"/>
        </w:tabs>
        <w:ind w:left="1440" w:hanging="360"/>
      </w:pPr>
    </w:lvl>
    <w:lvl w:ilvl="2" w:tplc="50A8CDBA" w:tentative="1">
      <w:start w:val="1"/>
      <w:numFmt w:val="decimal"/>
      <w:lvlText w:val="%3."/>
      <w:lvlJc w:val="left"/>
      <w:pPr>
        <w:tabs>
          <w:tab w:val="num" w:pos="2160"/>
        </w:tabs>
        <w:ind w:left="2160" w:hanging="360"/>
      </w:pPr>
    </w:lvl>
    <w:lvl w:ilvl="3" w:tplc="F6D635E8" w:tentative="1">
      <w:start w:val="1"/>
      <w:numFmt w:val="decimal"/>
      <w:lvlText w:val="%4."/>
      <w:lvlJc w:val="left"/>
      <w:pPr>
        <w:tabs>
          <w:tab w:val="num" w:pos="2880"/>
        </w:tabs>
        <w:ind w:left="2880" w:hanging="360"/>
      </w:pPr>
    </w:lvl>
    <w:lvl w:ilvl="4" w:tplc="65B0AB5C" w:tentative="1">
      <w:start w:val="1"/>
      <w:numFmt w:val="decimal"/>
      <w:lvlText w:val="%5."/>
      <w:lvlJc w:val="left"/>
      <w:pPr>
        <w:tabs>
          <w:tab w:val="num" w:pos="3600"/>
        </w:tabs>
        <w:ind w:left="3600" w:hanging="360"/>
      </w:pPr>
    </w:lvl>
    <w:lvl w:ilvl="5" w:tplc="989AF404" w:tentative="1">
      <w:start w:val="1"/>
      <w:numFmt w:val="decimal"/>
      <w:lvlText w:val="%6."/>
      <w:lvlJc w:val="left"/>
      <w:pPr>
        <w:tabs>
          <w:tab w:val="num" w:pos="4320"/>
        </w:tabs>
        <w:ind w:left="4320" w:hanging="360"/>
      </w:pPr>
    </w:lvl>
    <w:lvl w:ilvl="6" w:tplc="05060BA4" w:tentative="1">
      <w:start w:val="1"/>
      <w:numFmt w:val="decimal"/>
      <w:lvlText w:val="%7."/>
      <w:lvlJc w:val="left"/>
      <w:pPr>
        <w:tabs>
          <w:tab w:val="num" w:pos="5040"/>
        </w:tabs>
        <w:ind w:left="5040" w:hanging="360"/>
      </w:pPr>
    </w:lvl>
    <w:lvl w:ilvl="7" w:tplc="0D861E5A" w:tentative="1">
      <w:start w:val="1"/>
      <w:numFmt w:val="decimal"/>
      <w:lvlText w:val="%8."/>
      <w:lvlJc w:val="left"/>
      <w:pPr>
        <w:tabs>
          <w:tab w:val="num" w:pos="5760"/>
        </w:tabs>
        <w:ind w:left="5760" w:hanging="360"/>
      </w:pPr>
    </w:lvl>
    <w:lvl w:ilvl="8" w:tplc="D3089310" w:tentative="1">
      <w:start w:val="1"/>
      <w:numFmt w:val="decimal"/>
      <w:lvlText w:val="%9."/>
      <w:lvlJc w:val="left"/>
      <w:pPr>
        <w:tabs>
          <w:tab w:val="num" w:pos="6480"/>
        </w:tabs>
        <w:ind w:left="6480" w:hanging="360"/>
      </w:pPr>
    </w:lvl>
  </w:abstractNum>
  <w:abstractNum w:abstractNumId="14" w15:restartNumberingAfterBreak="0">
    <w:nsid w:val="5313524A"/>
    <w:multiLevelType w:val="multilevel"/>
    <w:tmpl w:val="6EAAC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CA20D4"/>
    <w:multiLevelType w:val="multilevel"/>
    <w:tmpl w:val="4F4EE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EFA649E"/>
    <w:multiLevelType w:val="multilevel"/>
    <w:tmpl w:val="A11A1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3E264F"/>
    <w:multiLevelType w:val="multilevel"/>
    <w:tmpl w:val="D7BE2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AE0D29"/>
    <w:multiLevelType w:val="multilevel"/>
    <w:tmpl w:val="1C122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A668CE"/>
    <w:multiLevelType w:val="multilevel"/>
    <w:tmpl w:val="EB9A0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1D2186"/>
    <w:multiLevelType w:val="multilevel"/>
    <w:tmpl w:val="ABF43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4E0A4A"/>
    <w:multiLevelType w:val="multilevel"/>
    <w:tmpl w:val="E7E28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162640"/>
    <w:multiLevelType w:val="multilevel"/>
    <w:tmpl w:val="21FE7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DCB22BC"/>
    <w:multiLevelType w:val="multilevel"/>
    <w:tmpl w:val="85800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721A33"/>
    <w:multiLevelType w:val="multilevel"/>
    <w:tmpl w:val="B40CE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9"/>
  </w:num>
  <w:num w:numId="3">
    <w:abstractNumId w:val="15"/>
  </w:num>
  <w:num w:numId="4">
    <w:abstractNumId w:val="16"/>
  </w:num>
  <w:num w:numId="5">
    <w:abstractNumId w:val="23"/>
  </w:num>
  <w:num w:numId="6">
    <w:abstractNumId w:val="0"/>
  </w:num>
  <w:num w:numId="7">
    <w:abstractNumId w:val="6"/>
  </w:num>
  <w:num w:numId="8">
    <w:abstractNumId w:val="14"/>
  </w:num>
  <w:num w:numId="9">
    <w:abstractNumId w:val="2"/>
  </w:num>
  <w:num w:numId="10">
    <w:abstractNumId w:val="13"/>
  </w:num>
  <w:num w:numId="11">
    <w:abstractNumId w:val="1"/>
  </w:num>
  <w:num w:numId="12">
    <w:abstractNumId w:val="21"/>
  </w:num>
  <w:num w:numId="13">
    <w:abstractNumId w:val="24"/>
  </w:num>
  <w:num w:numId="14">
    <w:abstractNumId w:val="18"/>
  </w:num>
  <w:num w:numId="15">
    <w:abstractNumId w:val="10"/>
  </w:num>
  <w:num w:numId="16">
    <w:abstractNumId w:val="5"/>
  </w:num>
  <w:num w:numId="17">
    <w:abstractNumId w:val="4"/>
  </w:num>
  <w:num w:numId="18">
    <w:abstractNumId w:val="20"/>
  </w:num>
  <w:num w:numId="19">
    <w:abstractNumId w:val="8"/>
  </w:num>
  <w:num w:numId="20">
    <w:abstractNumId w:val="11"/>
  </w:num>
  <w:num w:numId="21">
    <w:abstractNumId w:val="22"/>
  </w:num>
  <w:num w:numId="22">
    <w:abstractNumId w:val="12"/>
  </w:num>
  <w:num w:numId="23">
    <w:abstractNumId w:val="19"/>
  </w:num>
  <w:num w:numId="24">
    <w:abstractNumId w:val="3"/>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6690"/>
    <w:rsid w:val="00003819"/>
    <w:rsid w:val="00012CAA"/>
    <w:rsid w:val="00024EB2"/>
    <w:rsid w:val="00025D8B"/>
    <w:rsid w:val="00033477"/>
    <w:rsid w:val="00045786"/>
    <w:rsid w:val="0005318C"/>
    <w:rsid w:val="0007391A"/>
    <w:rsid w:val="00074A71"/>
    <w:rsid w:val="000807F5"/>
    <w:rsid w:val="00097EB1"/>
    <w:rsid w:val="000A1F38"/>
    <w:rsid w:val="000C1993"/>
    <w:rsid w:val="000D04D1"/>
    <w:rsid w:val="000D17B2"/>
    <w:rsid w:val="000E2F2E"/>
    <w:rsid w:val="00110D9D"/>
    <w:rsid w:val="001151FC"/>
    <w:rsid w:val="00117567"/>
    <w:rsid w:val="00123A4C"/>
    <w:rsid w:val="00145E41"/>
    <w:rsid w:val="0015211A"/>
    <w:rsid w:val="0015406D"/>
    <w:rsid w:val="00160B31"/>
    <w:rsid w:val="001610D2"/>
    <w:rsid w:val="00166A6D"/>
    <w:rsid w:val="00172011"/>
    <w:rsid w:val="00174B32"/>
    <w:rsid w:val="00193EAF"/>
    <w:rsid w:val="00197B89"/>
    <w:rsid w:val="001A1B54"/>
    <w:rsid w:val="00201829"/>
    <w:rsid w:val="00212CAF"/>
    <w:rsid w:val="00213A75"/>
    <w:rsid w:val="002224D6"/>
    <w:rsid w:val="002421AD"/>
    <w:rsid w:val="00254C71"/>
    <w:rsid w:val="00260C7A"/>
    <w:rsid w:val="0027213E"/>
    <w:rsid w:val="00285A2E"/>
    <w:rsid w:val="00291407"/>
    <w:rsid w:val="00293C78"/>
    <w:rsid w:val="002974C5"/>
    <w:rsid w:val="002B293F"/>
    <w:rsid w:val="003051B1"/>
    <w:rsid w:val="00305858"/>
    <w:rsid w:val="003200FA"/>
    <w:rsid w:val="00336AF8"/>
    <w:rsid w:val="003532DA"/>
    <w:rsid w:val="00356F63"/>
    <w:rsid w:val="0036037C"/>
    <w:rsid w:val="00367607"/>
    <w:rsid w:val="00381E8A"/>
    <w:rsid w:val="00386552"/>
    <w:rsid w:val="003A4C06"/>
    <w:rsid w:val="003A4F3C"/>
    <w:rsid w:val="003B79A2"/>
    <w:rsid w:val="003C0E11"/>
    <w:rsid w:val="003D2E3A"/>
    <w:rsid w:val="003E0CE7"/>
    <w:rsid w:val="003F04E0"/>
    <w:rsid w:val="003F3282"/>
    <w:rsid w:val="003F7809"/>
    <w:rsid w:val="00404721"/>
    <w:rsid w:val="004168DF"/>
    <w:rsid w:val="00451210"/>
    <w:rsid w:val="00451623"/>
    <w:rsid w:val="00461855"/>
    <w:rsid w:val="00465448"/>
    <w:rsid w:val="00470A8B"/>
    <w:rsid w:val="00473EC5"/>
    <w:rsid w:val="00481B65"/>
    <w:rsid w:val="004847EA"/>
    <w:rsid w:val="00484FDD"/>
    <w:rsid w:val="00487A44"/>
    <w:rsid w:val="00492455"/>
    <w:rsid w:val="00494884"/>
    <w:rsid w:val="004A7C2E"/>
    <w:rsid w:val="004B5B7C"/>
    <w:rsid w:val="004E26D6"/>
    <w:rsid w:val="004E26E2"/>
    <w:rsid w:val="004F1D31"/>
    <w:rsid w:val="005077D2"/>
    <w:rsid w:val="0052029F"/>
    <w:rsid w:val="00525E56"/>
    <w:rsid w:val="0053510A"/>
    <w:rsid w:val="0054141A"/>
    <w:rsid w:val="005704A2"/>
    <w:rsid w:val="0057235C"/>
    <w:rsid w:val="005950D0"/>
    <w:rsid w:val="005957A9"/>
    <w:rsid w:val="005972D6"/>
    <w:rsid w:val="005B45AE"/>
    <w:rsid w:val="005B51CF"/>
    <w:rsid w:val="005C0A61"/>
    <w:rsid w:val="005F0B70"/>
    <w:rsid w:val="005F652B"/>
    <w:rsid w:val="00612162"/>
    <w:rsid w:val="006141D0"/>
    <w:rsid w:val="006260F6"/>
    <w:rsid w:val="0063524E"/>
    <w:rsid w:val="0067572A"/>
    <w:rsid w:val="006814F5"/>
    <w:rsid w:val="00683066"/>
    <w:rsid w:val="00687D57"/>
    <w:rsid w:val="00693CE4"/>
    <w:rsid w:val="006A5431"/>
    <w:rsid w:val="006C0AB9"/>
    <w:rsid w:val="006C4711"/>
    <w:rsid w:val="006D4964"/>
    <w:rsid w:val="006F6095"/>
    <w:rsid w:val="00703C31"/>
    <w:rsid w:val="007050E5"/>
    <w:rsid w:val="007061B3"/>
    <w:rsid w:val="00720AD1"/>
    <w:rsid w:val="00742E9E"/>
    <w:rsid w:val="00760D14"/>
    <w:rsid w:val="00767752"/>
    <w:rsid w:val="00770A61"/>
    <w:rsid w:val="00774B99"/>
    <w:rsid w:val="00781B16"/>
    <w:rsid w:val="007A3EB0"/>
    <w:rsid w:val="007B172D"/>
    <w:rsid w:val="007B3988"/>
    <w:rsid w:val="007E1EF0"/>
    <w:rsid w:val="007E6B83"/>
    <w:rsid w:val="008334F3"/>
    <w:rsid w:val="00840344"/>
    <w:rsid w:val="008432F7"/>
    <w:rsid w:val="00867401"/>
    <w:rsid w:val="008739E2"/>
    <w:rsid w:val="0088179E"/>
    <w:rsid w:val="00882241"/>
    <w:rsid w:val="0088393A"/>
    <w:rsid w:val="00884035"/>
    <w:rsid w:val="00885EFF"/>
    <w:rsid w:val="00886563"/>
    <w:rsid w:val="008B2A0A"/>
    <w:rsid w:val="008C1700"/>
    <w:rsid w:val="008D199B"/>
    <w:rsid w:val="008D4591"/>
    <w:rsid w:val="008E4C56"/>
    <w:rsid w:val="008F184B"/>
    <w:rsid w:val="00926458"/>
    <w:rsid w:val="009300D7"/>
    <w:rsid w:val="009463D2"/>
    <w:rsid w:val="009549AA"/>
    <w:rsid w:val="009A7AFD"/>
    <w:rsid w:val="009C7A8C"/>
    <w:rsid w:val="009F1A54"/>
    <w:rsid w:val="00A14220"/>
    <w:rsid w:val="00A27F1D"/>
    <w:rsid w:val="00A35F94"/>
    <w:rsid w:val="00A369E3"/>
    <w:rsid w:val="00A44176"/>
    <w:rsid w:val="00A6687D"/>
    <w:rsid w:val="00A70FB2"/>
    <w:rsid w:val="00A76690"/>
    <w:rsid w:val="00A8658B"/>
    <w:rsid w:val="00A93A04"/>
    <w:rsid w:val="00AC02B0"/>
    <w:rsid w:val="00AD7DF9"/>
    <w:rsid w:val="00AF03F3"/>
    <w:rsid w:val="00AF561B"/>
    <w:rsid w:val="00B01612"/>
    <w:rsid w:val="00B11C3F"/>
    <w:rsid w:val="00B51012"/>
    <w:rsid w:val="00B676AD"/>
    <w:rsid w:val="00B711DA"/>
    <w:rsid w:val="00B834B8"/>
    <w:rsid w:val="00B96301"/>
    <w:rsid w:val="00BB64D2"/>
    <w:rsid w:val="00C34842"/>
    <w:rsid w:val="00C3653D"/>
    <w:rsid w:val="00C9701B"/>
    <w:rsid w:val="00CB26BF"/>
    <w:rsid w:val="00CB49E6"/>
    <w:rsid w:val="00CC79ED"/>
    <w:rsid w:val="00CD16F9"/>
    <w:rsid w:val="00CE151C"/>
    <w:rsid w:val="00CF4E92"/>
    <w:rsid w:val="00CF6458"/>
    <w:rsid w:val="00CF6480"/>
    <w:rsid w:val="00D1345A"/>
    <w:rsid w:val="00D14359"/>
    <w:rsid w:val="00D22D2C"/>
    <w:rsid w:val="00D258D5"/>
    <w:rsid w:val="00D336F8"/>
    <w:rsid w:val="00D469A3"/>
    <w:rsid w:val="00D73A4F"/>
    <w:rsid w:val="00D84378"/>
    <w:rsid w:val="00DA2D62"/>
    <w:rsid w:val="00DA5E0D"/>
    <w:rsid w:val="00DB3A01"/>
    <w:rsid w:val="00DC15E0"/>
    <w:rsid w:val="00DC2757"/>
    <w:rsid w:val="00DD1295"/>
    <w:rsid w:val="00DD6618"/>
    <w:rsid w:val="00E07DC1"/>
    <w:rsid w:val="00E1503C"/>
    <w:rsid w:val="00E4630A"/>
    <w:rsid w:val="00E63863"/>
    <w:rsid w:val="00E66597"/>
    <w:rsid w:val="00E70094"/>
    <w:rsid w:val="00EB24B1"/>
    <w:rsid w:val="00EB68E4"/>
    <w:rsid w:val="00EC569B"/>
    <w:rsid w:val="00EF245E"/>
    <w:rsid w:val="00F231C8"/>
    <w:rsid w:val="00F31A50"/>
    <w:rsid w:val="00F627A1"/>
    <w:rsid w:val="00F85443"/>
    <w:rsid w:val="00F9208C"/>
    <w:rsid w:val="00FC0B84"/>
    <w:rsid w:val="00FC1BBA"/>
    <w:rsid w:val="00FE049F"/>
    <w:rsid w:val="00FE6C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B91F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63863"/>
    <w:rPr>
      <w:rFonts w:ascii="Times New Roman" w:hAnsi="Times New Roman" w:cs="Times New Roman"/>
    </w:rPr>
  </w:style>
  <w:style w:type="paragraph" w:styleId="Heading1">
    <w:name w:val="heading 1"/>
    <w:basedOn w:val="Normal"/>
    <w:next w:val="Normal"/>
    <w:link w:val="Heading1Char"/>
    <w:uiPriority w:val="9"/>
    <w:qFormat/>
    <w:rsid w:val="006D496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496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569B"/>
    <w:rPr>
      <w:color w:val="0563C1" w:themeColor="hyperlink"/>
      <w:u w:val="single"/>
    </w:rPr>
  </w:style>
  <w:style w:type="paragraph" w:styleId="ListParagraph">
    <w:name w:val="List Paragraph"/>
    <w:basedOn w:val="Normal"/>
    <w:uiPriority w:val="34"/>
    <w:qFormat/>
    <w:rsid w:val="00FE049F"/>
    <w:pPr>
      <w:ind w:left="720"/>
      <w:contextualSpacing/>
    </w:pPr>
    <w:rPr>
      <w:rFonts w:asciiTheme="minorHAnsi" w:hAnsiTheme="minorHAnsi" w:cstheme="minorBidi"/>
    </w:rPr>
  </w:style>
  <w:style w:type="character" w:customStyle="1" w:styleId="reflabel">
    <w:name w:val="reflabel"/>
    <w:basedOn w:val="DefaultParagraphFont"/>
    <w:rsid w:val="00381E8A"/>
  </w:style>
  <w:style w:type="character" w:customStyle="1" w:styleId="refseries">
    <w:name w:val="ref__series"/>
    <w:basedOn w:val="DefaultParagraphFont"/>
    <w:rsid w:val="00381E8A"/>
  </w:style>
  <w:style w:type="character" w:customStyle="1" w:styleId="refseriesdate">
    <w:name w:val="ref__seriesdate"/>
    <w:basedOn w:val="DefaultParagraphFont"/>
    <w:rsid w:val="00381E8A"/>
  </w:style>
  <w:style w:type="character" w:customStyle="1" w:styleId="refseriesvolume">
    <w:name w:val="ref__seriesvolume"/>
    <w:basedOn w:val="DefaultParagraphFont"/>
    <w:rsid w:val="00381E8A"/>
  </w:style>
  <w:style w:type="character" w:customStyle="1" w:styleId="refseriespages">
    <w:name w:val="ref__seriespages"/>
    <w:basedOn w:val="DefaultParagraphFont"/>
    <w:rsid w:val="00381E8A"/>
  </w:style>
  <w:style w:type="paragraph" w:styleId="Header">
    <w:name w:val="header"/>
    <w:basedOn w:val="Normal"/>
    <w:link w:val="HeaderChar"/>
    <w:uiPriority w:val="99"/>
    <w:unhideWhenUsed/>
    <w:rsid w:val="00381E8A"/>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381E8A"/>
  </w:style>
  <w:style w:type="paragraph" w:styleId="Footer">
    <w:name w:val="footer"/>
    <w:basedOn w:val="Normal"/>
    <w:link w:val="FooterChar"/>
    <w:uiPriority w:val="99"/>
    <w:unhideWhenUsed/>
    <w:rsid w:val="00381E8A"/>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381E8A"/>
  </w:style>
  <w:style w:type="character" w:styleId="FollowedHyperlink">
    <w:name w:val="FollowedHyperlink"/>
    <w:basedOn w:val="DefaultParagraphFont"/>
    <w:uiPriority w:val="99"/>
    <w:semiHidden/>
    <w:unhideWhenUsed/>
    <w:rsid w:val="00AF03F3"/>
    <w:rPr>
      <w:color w:val="954F72" w:themeColor="followedHyperlink"/>
      <w:u w:val="single"/>
    </w:rPr>
  </w:style>
  <w:style w:type="character" w:styleId="HTMLCite">
    <w:name w:val="HTML Cite"/>
    <w:basedOn w:val="DefaultParagraphFont"/>
    <w:uiPriority w:val="99"/>
    <w:semiHidden/>
    <w:unhideWhenUsed/>
    <w:rsid w:val="004E26E2"/>
    <w:rPr>
      <w:i/>
      <w:iCs/>
    </w:rPr>
  </w:style>
  <w:style w:type="paragraph" w:styleId="Title">
    <w:name w:val="Title"/>
    <w:basedOn w:val="Normal"/>
    <w:next w:val="Normal"/>
    <w:link w:val="TitleChar"/>
    <w:uiPriority w:val="10"/>
    <w:qFormat/>
    <w:rsid w:val="004E26E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26E2"/>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4847EA"/>
    <w:pPr>
      <w:spacing w:before="100" w:beforeAutospacing="1" w:after="100" w:afterAutospacing="1"/>
    </w:pPr>
  </w:style>
  <w:style w:type="character" w:styleId="Emphasis">
    <w:name w:val="Emphasis"/>
    <w:basedOn w:val="DefaultParagraphFont"/>
    <w:uiPriority w:val="20"/>
    <w:qFormat/>
    <w:rsid w:val="004847EA"/>
    <w:rPr>
      <w:i/>
      <w:iCs/>
    </w:rPr>
  </w:style>
  <w:style w:type="character" w:styleId="Strong">
    <w:name w:val="Strong"/>
    <w:basedOn w:val="DefaultParagraphFont"/>
    <w:uiPriority w:val="22"/>
    <w:qFormat/>
    <w:rsid w:val="00E63863"/>
    <w:rPr>
      <w:b/>
      <w:bCs/>
    </w:rPr>
  </w:style>
  <w:style w:type="character" w:customStyle="1" w:styleId="Heading1Char">
    <w:name w:val="Heading 1 Char"/>
    <w:basedOn w:val="DefaultParagraphFont"/>
    <w:link w:val="Heading1"/>
    <w:uiPriority w:val="9"/>
    <w:rsid w:val="006D496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D496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D4964"/>
    <w:pPr>
      <w:spacing w:before="480" w:line="276" w:lineRule="auto"/>
      <w:outlineLvl w:val="9"/>
    </w:pPr>
    <w:rPr>
      <w:b/>
      <w:bCs/>
      <w:sz w:val="28"/>
      <w:szCs w:val="28"/>
    </w:rPr>
  </w:style>
  <w:style w:type="paragraph" w:styleId="TOC1">
    <w:name w:val="toc 1"/>
    <w:basedOn w:val="Normal"/>
    <w:next w:val="Normal"/>
    <w:autoRedefine/>
    <w:uiPriority w:val="39"/>
    <w:unhideWhenUsed/>
    <w:rsid w:val="006D4964"/>
    <w:pPr>
      <w:spacing w:before="240" w:after="120"/>
    </w:pPr>
    <w:rPr>
      <w:rFonts w:asciiTheme="minorHAnsi" w:hAnsiTheme="minorHAnsi"/>
      <w:b/>
      <w:bCs/>
      <w:caps/>
      <w:sz w:val="22"/>
      <w:szCs w:val="22"/>
      <w:u w:val="single"/>
    </w:rPr>
  </w:style>
  <w:style w:type="paragraph" w:styleId="TOC2">
    <w:name w:val="toc 2"/>
    <w:basedOn w:val="Normal"/>
    <w:next w:val="Normal"/>
    <w:autoRedefine/>
    <w:uiPriority w:val="39"/>
    <w:unhideWhenUsed/>
    <w:rsid w:val="006D4964"/>
    <w:rPr>
      <w:rFonts w:asciiTheme="minorHAnsi" w:hAnsiTheme="minorHAnsi"/>
      <w:b/>
      <w:bCs/>
      <w:smallCaps/>
      <w:sz w:val="22"/>
      <w:szCs w:val="22"/>
    </w:rPr>
  </w:style>
  <w:style w:type="paragraph" w:styleId="TOC3">
    <w:name w:val="toc 3"/>
    <w:basedOn w:val="Normal"/>
    <w:next w:val="Normal"/>
    <w:autoRedefine/>
    <w:uiPriority w:val="39"/>
    <w:semiHidden/>
    <w:unhideWhenUsed/>
    <w:rsid w:val="006D4964"/>
    <w:rPr>
      <w:rFonts w:asciiTheme="minorHAnsi" w:hAnsiTheme="minorHAnsi"/>
      <w:smallCaps/>
      <w:sz w:val="22"/>
      <w:szCs w:val="22"/>
    </w:rPr>
  </w:style>
  <w:style w:type="paragraph" w:styleId="TOC4">
    <w:name w:val="toc 4"/>
    <w:basedOn w:val="Normal"/>
    <w:next w:val="Normal"/>
    <w:autoRedefine/>
    <w:uiPriority w:val="39"/>
    <w:semiHidden/>
    <w:unhideWhenUsed/>
    <w:rsid w:val="006D4964"/>
    <w:rPr>
      <w:rFonts w:asciiTheme="minorHAnsi" w:hAnsiTheme="minorHAnsi"/>
      <w:sz w:val="22"/>
      <w:szCs w:val="22"/>
    </w:rPr>
  </w:style>
  <w:style w:type="paragraph" w:styleId="TOC5">
    <w:name w:val="toc 5"/>
    <w:basedOn w:val="Normal"/>
    <w:next w:val="Normal"/>
    <w:autoRedefine/>
    <w:uiPriority w:val="39"/>
    <w:semiHidden/>
    <w:unhideWhenUsed/>
    <w:rsid w:val="006D4964"/>
    <w:rPr>
      <w:rFonts w:asciiTheme="minorHAnsi" w:hAnsiTheme="minorHAnsi"/>
      <w:sz w:val="22"/>
      <w:szCs w:val="22"/>
    </w:rPr>
  </w:style>
  <w:style w:type="paragraph" w:styleId="TOC6">
    <w:name w:val="toc 6"/>
    <w:basedOn w:val="Normal"/>
    <w:next w:val="Normal"/>
    <w:autoRedefine/>
    <w:uiPriority w:val="39"/>
    <w:semiHidden/>
    <w:unhideWhenUsed/>
    <w:rsid w:val="006D4964"/>
    <w:rPr>
      <w:rFonts w:asciiTheme="minorHAnsi" w:hAnsiTheme="minorHAnsi"/>
      <w:sz w:val="22"/>
      <w:szCs w:val="22"/>
    </w:rPr>
  </w:style>
  <w:style w:type="paragraph" w:styleId="TOC7">
    <w:name w:val="toc 7"/>
    <w:basedOn w:val="Normal"/>
    <w:next w:val="Normal"/>
    <w:autoRedefine/>
    <w:uiPriority w:val="39"/>
    <w:semiHidden/>
    <w:unhideWhenUsed/>
    <w:rsid w:val="006D4964"/>
    <w:rPr>
      <w:rFonts w:asciiTheme="minorHAnsi" w:hAnsiTheme="minorHAnsi"/>
      <w:sz w:val="22"/>
      <w:szCs w:val="22"/>
    </w:rPr>
  </w:style>
  <w:style w:type="paragraph" w:styleId="TOC8">
    <w:name w:val="toc 8"/>
    <w:basedOn w:val="Normal"/>
    <w:next w:val="Normal"/>
    <w:autoRedefine/>
    <w:uiPriority w:val="39"/>
    <w:semiHidden/>
    <w:unhideWhenUsed/>
    <w:rsid w:val="006D4964"/>
    <w:rPr>
      <w:rFonts w:asciiTheme="minorHAnsi" w:hAnsiTheme="minorHAnsi"/>
      <w:sz w:val="22"/>
      <w:szCs w:val="22"/>
    </w:rPr>
  </w:style>
  <w:style w:type="paragraph" w:styleId="TOC9">
    <w:name w:val="toc 9"/>
    <w:basedOn w:val="Normal"/>
    <w:next w:val="Normal"/>
    <w:autoRedefine/>
    <w:uiPriority w:val="39"/>
    <w:semiHidden/>
    <w:unhideWhenUsed/>
    <w:rsid w:val="006D4964"/>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627931">
      <w:bodyDiv w:val="1"/>
      <w:marLeft w:val="0"/>
      <w:marRight w:val="0"/>
      <w:marTop w:val="0"/>
      <w:marBottom w:val="0"/>
      <w:divBdr>
        <w:top w:val="none" w:sz="0" w:space="0" w:color="auto"/>
        <w:left w:val="none" w:sz="0" w:space="0" w:color="auto"/>
        <w:bottom w:val="none" w:sz="0" w:space="0" w:color="auto"/>
        <w:right w:val="none" w:sz="0" w:space="0" w:color="auto"/>
      </w:divBdr>
    </w:div>
    <w:div w:id="269627265">
      <w:bodyDiv w:val="1"/>
      <w:marLeft w:val="0"/>
      <w:marRight w:val="0"/>
      <w:marTop w:val="0"/>
      <w:marBottom w:val="0"/>
      <w:divBdr>
        <w:top w:val="none" w:sz="0" w:space="0" w:color="auto"/>
        <w:left w:val="none" w:sz="0" w:space="0" w:color="auto"/>
        <w:bottom w:val="none" w:sz="0" w:space="0" w:color="auto"/>
        <w:right w:val="none" w:sz="0" w:space="0" w:color="auto"/>
      </w:divBdr>
    </w:div>
    <w:div w:id="378209356">
      <w:bodyDiv w:val="1"/>
      <w:marLeft w:val="0"/>
      <w:marRight w:val="0"/>
      <w:marTop w:val="0"/>
      <w:marBottom w:val="0"/>
      <w:divBdr>
        <w:top w:val="none" w:sz="0" w:space="0" w:color="auto"/>
        <w:left w:val="none" w:sz="0" w:space="0" w:color="auto"/>
        <w:bottom w:val="none" w:sz="0" w:space="0" w:color="auto"/>
        <w:right w:val="none" w:sz="0" w:space="0" w:color="auto"/>
      </w:divBdr>
    </w:div>
    <w:div w:id="418914998">
      <w:bodyDiv w:val="1"/>
      <w:marLeft w:val="0"/>
      <w:marRight w:val="0"/>
      <w:marTop w:val="0"/>
      <w:marBottom w:val="0"/>
      <w:divBdr>
        <w:top w:val="none" w:sz="0" w:space="0" w:color="auto"/>
        <w:left w:val="none" w:sz="0" w:space="0" w:color="auto"/>
        <w:bottom w:val="none" w:sz="0" w:space="0" w:color="auto"/>
        <w:right w:val="none" w:sz="0" w:space="0" w:color="auto"/>
      </w:divBdr>
    </w:div>
    <w:div w:id="509416726">
      <w:bodyDiv w:val="1"/>
      <w:marLeft w:val="0"/>
      <w:marRight w:val="0"/>
      <w:marTop w:val="0"/>
      <w:marBottom w:val="0"/>
      <w:divBdr>
        <w:top w:val="none" w:sz="0" w:space="0" w:color="auto"/>
        <w:left w:val="none" w:sz="0" w:space="0" w:color="auto"/>
        <w:bottom w:val="none" w:sz="0" w:space="0" w:color="auto"/>
        <w:right w:val="none" w:sz="0" w:space="0" w:color="auto"/>
      </w:divBdr>
      <w:divsChild>
        <w:div w:id="1142115380">
          <w:marLeft w:val="547"/>
          <w:marRight w:val="0"/>
          <w:marTop w:val="67"/>
          <w:marBottom w:val="0"/>
          <w:divBdr>
            <w:top w:val="none" w:sz="0" w:space="0" w:color="auto"/>
            <w:left w:val="none" w:sz="0" w:space="0" w:color="auto"/>
            <w:bottom w:val="none" w:sz="0" w:space="0" w:color="auto"/>
            <w:right w:val="none" w:sz="0" w:space="0" w:color="auto"/>
          </w:divBdr>
        </w:div>
        <w:div w:id="268129076">
          <w:marLeft w:val="547"/>
          <w:marRight w:val="0"/>
          <w:marTop w:val="67"/>
          <w:marBottom w:val="0"/>
          <w:divBdr>
            <w:top w:val="none" w:sz="0" w:space="0" w:color="auto"/>
            <w:left w:val="none" w:sz="0" w:space="0" w:color="auto"/>
            <w:bottom w:val="none" w:sz="0" w:space="0" w:color="auto"/>
            <w:right w:val="none" w:sz="0" w:space="0" w:color="auto"/>
          </w:divBdr>
        </w:div>
      </w:divsChild>
    </w:div>
    <w:div w:id="536505537">
      <w:bodyDiv w:val="1"/>
      <w:marLeft w:val="0"/>
      <w:marRight w:val="0"/>
      <w:marTop w:val="0"/>
      <w:marBottom w:val="0"/>
      <w:divBdr>
        <w:top w:val="none" w:sz="0" w:space="0" w:color="auto"/>
        <w:left w:val="none" w:sz="0" w:space="0" w:color="auto"/>
        <w:bottom w:val="none" w:sz="0" w:space="0" w:color="auto"/>
        <w:right w:val="none" w:sz="0" w:space="0" w:color="auto"/>
      </w:divBdr>
    </w:div>
    <w:div w:id="584220036">
      <w:bodyDiv w:val="1"/>
      <w:marLeft w:val="0"/>
      <w:marRight w:val="0"/>
      <w:marTop w:val="0"/>
      <w:marBottom w:val="0"/>
      <w:divBdr>
        <w:top w:val="none" w:sz="0" w:space="0" w:color="auto"/>
        <w:left w:val="none" w:sz="0" w:space="0" w:color="auto"/>
        <w:bottom w:val="none" w:sz="0" w:space="0" w:color="auto"/>
        <w:right w:val="none" w:sz="0" w:space="0" w:color="auto"/>
      </w:divBdr>
    </w:div>
    <w:div w:id="659188285">
      <w:bodyDiv w:val="1"/>
      <w:marLeft w:val="0"/>
      <w:marRight w:val="0"/>
      <w:marTop w:val="0"/>
      <w:marBottom w:val="0"/>
      <w:divBdr>
        <w:top w:val="none" w:sz="0" w:space="0" w:color="auto"/>
        <w:left w:val="none" w:sz="0" w:space="0" w:color="auto"/>
        <w:bottom w:val="none" w:sz="0" w:space="0" w:color="auto"/>
        <w:right w:val="none" w:sz="0" w:space="0" w:color="auto"/>
      </w:divBdr>
    </w:div>
    <w:div w:id="713846961">
      <w:bodyDiv w:val="1"/>
      <w:marLeft w:val="0"/>
      <w:marRight w:val="0"/>
      <w:marTop w:val="0"/>
      <w:marBottom w:val="0"/>
      <w:divBdr>
        <w:top w:val="none" w:sz="0" w:space="0" w:color="auto"/>
        <w:left w:val="none" w:sz="0" w:space="0" w:color="auto"/>
        <w:bottom w:val="none" w:sz="0" w:space="0" w:color="auto"/>
        <w:right w:val="none" w:sz="0" w:space="0" w:color="auto"/>
      </w:divBdr>
      <w:divsChild>
        <w:div w:id="989405437">
          <w:marLeft w:val="547"/>
          <w:marRight w:val="0"/>
          <w:marTop w:val="82"/>
          <w:marBottom w:val="0"/>
          <w:divBdr>
            <w:top w:val="none" w:sz="0" w:space="0" w:color="auto"/>
            <w:left w:val="none" w:sz="0" w:space="0" w:color="auto"/>
            <w:bottom w:val="none" w:sz="0" w:space="0" w:color="auto"/>
            <w:right w:val="none" w:sz="0" w:space="0" w:color="auto"/>
          </w:divBdr>
        </w:div>
      </w:divsChild>
    </w:div>
    <w:div w:id="894006049">
      <w:bodyDiv w:val="1"/>
      <w:marLeft w:val="0"/>
      <w:marRight w:val="0"/>
      <w:marTop w:val="0"/>
      <w:marBottom w:val="0"/>
      <w:divBdr>
        <w:top w:val="none" w:sz="0" w:space="0" w:color="auto"/>
        <w:left w:val="none" w:sz="0" w:space="0" w:color="auto"/>
        <w:bottom w:val="none" w:sz="0" w:space="0" w:color="auto"/>
        <w:right w:val="none" w:sz="0" w:space="0" w:color="auto"/>
      </w:divBdr>
    </w:div>
    <w:div w:id="940912733">
      <w:bodyDiv w:val="1"/>
      <w:marLeft w:val="0"/>
      <w:marRight w:val="0"/>
      <w:marTop w:val="0"/>
      <w:marBottom w:val="0"/>
      <w:divBdr>
        <w:top w:val="none" w:sz="0" w:space="0" w:color="auto"/>
        <w:left w:val="none" w:sz="0" w:space="0" w:color="auto"/>
        <w:bottom w:val="none" w:sz="0" w:space="0" w:color="auto"/>
        <w:right w:val="none" w:sz="0" w:space="0" w:color="auto"/>
      </w:divBdr>
    </w:div>
    <w:div w:id="1037701315">
      <w:bodyDiv w:val="1"/>
      <w:marLeft w:val="0"/>
      <w:marRight w:val="0"/>
      <w:marTop w:val="0"/>
      <w:marBottom w:val="0"/>
      <w:divBdr>
        <w:top w:val="none" w:sz="0" w:space="0" w:color="auto"/>
        <w:left w:val="none" w:sz="0" w:space="0" w:color="auto"/>
        <w:bottom w:val="none" w:sz="0" w:space="0" w:color="auto"/>
        <w:right w:val="none" w:sz="0" w:space="0" w:color="auto"/>
      </w:divBdr>
    </w:div>
    <w:div w:id="1133331803">
      <w:bodyDiv w:val="1"/>
      <w:marLeft w:val="0"/>
      <w:marRight w:val="0"/>
      <w:marTop w:val="0"/>
      <w:marBottom w:val="0"/>
      <w:divBdr>
        <w:top w:val="none" w:sz="0" w:space="0" w:color="auto"/>
        <w:left w:val="none" w:sz="0" w:space="0" w:color="auto"/>
        <w:bottom w:val="none" w:sz="0" w:space="0" w:color="auto"/>
        <w:right w:val="none" w:sz="0" w:space="0" w:color="auto"/>
      </w:divBdr>
    </w:div>
    <w:div w:id="1148865605">
      <w:bodyDiv w:val="1"/>
      <w:marLeft w:val="0"/>
      <w:marRight w:val="0"/>
      <w:marTop w:val="0"/>
      <w:marBottom w:val="0"/>
      <w:divBdr>
        <w:top w:val="none" w:sz="0" w:space="0" w:color="auto"/>
        <w:left w:val="none" w:sz="0" w:space="0" w:color="auto"/>
        <w:bottom w:val="none" w:sz="0" w:space="0" w:color="auto"/>
        <w:right w:val="none" w:sz="0" w:space="0" w:color="auto"/>
      </w:divBdr>
    </w:div>
    <w:div w:id="1238056648">
      <w:bodyDiv w:val="1"/>
      <w:marLeft w:val="0"/>
      <w:marRight w:val="0"/>
      <w:marTop w:val="0"/>
      <w:marBottom w:val="0"/>
      <w:divBdr>
        <w:top w:val="none" w:sz="0" w:space="0" w:color="auto"/>
        <w:left w:val="none" w:sz="0" w:space="0" w:color="auto"/>
        <w:bottom w:val="none" w:sz="0" w:space="0" w:color="auto"/>
        <w:right w:val="none" w:sz="0" w:space="0" w:color="auto"/>
      </w:divBdr>
    </w:div>
    <w:div w:id="1240100043">
      <w:bodyDiv w:val="1"/>
      <w:marLeft w:val="0"/>
      <w:marRight w:val="0"/>
      <w:marTop w:val="0"/>
      <w:marBottom w:val="0"/>
      <w:divBdr>
        <w:top w:val="none" w:sz="0" w:space="0" w:color="auto"/>
        <w:left w:val="none" w:sz="0" w:space="0" w:color="auto"/>
        <w:bottom w:val="none" w:sz="0" w:space="0" w:color="auto"/>
        <w:right w:val="none" w:sz="0" w:space="0" w:color="auto"/>
      </w:divBdr>
    </w:div>
    <w:div w:id="1277055779">
      <w:bodyDiv w:val="1"/>
      <w:marLeft w:val="0"/>
      <w:marRight w:val="0"/>
      <w:marTop w:val="0"/>
      <w:marBottom w:val="0"/>
      <w:divBdr>
        <w:top w:val="none" w:sz="0" w:space="0" w:color="auto"/>
        <w:left w:val="none" w:sz="0" w:space="0" w:color="auto"/>
        <w:bottom w:val="none" w:sz="0" w:space="0" w:color="auto"/>
        <w:right w:val="none" w:sz="0" w:space="0" w:color="auto"/>
      </w:divBdr>
    </w:div>
    <w:div w:id="1284532143">
      <w:bodyDiv w:val="1"/>
      <w:marLeft w:val="0"/>
      <w:marRight w:val="0"/>
      <w:marTop w:val="0"/>
      <w:marBottom w:val="0"/>
      <w:divBdr>
        <w:top w:val="none" w:sz="0" w:space="0" w:color="auto"/>
        <w:left w:val="none" w:sz="0" w:space="0" w:color="auto"/>
        <w:bottom w:val="none" w:sz="0" w:space="0" w:color="auto"/>
        <w:right w:val="none" w:sz="0" w:space="0" w:color="auto"/>
      </w:divBdr>
    </w:div>
    <w:div w:id="1525363589">
      <w:bodyDiv w:val="1"/>
      <w:marLeft w:val="0"/>
      <w:marRight w:val="0"/>
      <w:marTop w:val="0"/>
      <w:marBottom w:val="0"/>
      <w:divBdr>
        <w:top w:val="none" w:sz="0" w:space="0" w:color="auto"/>
        <w:left w:val="none" w:sz="0" w:space="0" w:color="auto"/>
        <w:bottom w:val="none" w:sz="0" w:space="0" w:color="auto"/>
        <w:right w:val="none" w:sz="0" w:space="0" w:color="auto"/>
      </w:divBdr>
    </w:div>
    <w:div w:id="1551918600">
      <w:bodyDiv w:val="1"/>
      <w:marLeft w:val="0"/>
      <w:marRight w:val="0"/>
      <w:marTop w:val="0"/>
      <w:marBottom w:val="0"/>
      <w:divBdr>
        <w:top w:val="none" w:sz="0" w:space="0" w:color="auto"/>
        <w:left w:val="none" w:sz="0" w:space="0" w:color="auto"/>
        <w:bottom w:val="none" w:sz="0" w:space="0" w:color="auto"/>
        <w:right w:val="none" w:sz="0" w:space="0" w:color="auto"/>
      </w:divBdr>
    </w:div>
    <w:div w:id="1605335006">
      <w:bodyDiv w:val="1"/>
      <w:marLeft w:val="0"/>
      <w:marRight w:val="0"/>
      <w:marTop w:val="0"/>
      <w:marBottom w:val="0"/>
      <w:divBdr>
        <w:top w:val="none" w:sz="0" w:space="0" w:color="auto"/>
        <w:left w:val="none" w:sz="0" w:space="0" w:color="auto"/>
        <w:bottom w:val="none" w:sz="0" w:space="0" w:color="auto"/>
        <w:right w:val="none" w:sz="0" w:space="0" w:color="auto"/>
      </w:divBdr>
    </w:div>
    <w:div w:id="1689795093">
      <w:bodyDiv w:val="1"/>
      <w:marLeft w:val="0"/>
      <w:marRight w:val="0"/>
      <w:marTop w:val="0"/>
      <w:marBottom w:val="0"/>
      <w:divBdr>
        <w:top w:val="none" w:sz="0" w:space="0" w:color="auto"/>
        <w:left w:val="none" w:sz="0" w:space="0" w:color="auto"/>
        <w:bottom w:val="none" w:sz="0" w:space="0" w:color="auto"/>
        <w:right w:val="none" w:sz="0" w:space="0" w:color="auto"/>
      </w:divBdr>
    </w:div>
    <w:div w:id="1731616052">
      <w:bodyDiv w:val="1"/>
      <w:marLeft w:val="0"/>
      <w:marRight w:val="0"/>
      <w:marTop w:val="0"/>
      <w:marBottom w:val="0"/>
      <w:divBdr>
        <w:top w:val="none" w:sz="0" w:space="0" w:color="auto"/>
        <w:left w:val="none" w:sz="0" w:space="0" w:color="auto"/>
        <w:bottom w:val="none" w:sz="0" w:space="0" w:color="auto"/>
        <w:right w:val="none" w:sz="0" w:space="0" w:color="auto"/>
      </w:divBdr>
    </w:div>
    <w:div w:id="1771503958">
      <w:bodyDiv w:val="1"/>
      <w:marLeft w:val="0"/>
      <w:marRight w:val="0"/>
      <w:marTop w:val="0"/>
      <w:marBottom w:val="0"/>
      <w:divBdr>
        <w:top w:val="none" w:sz="0" w:space="0" w:color="auto"/>
        <w:left w:val="none" w:sz="0" w:space="0" w:color="auto"/>
        <w:bottom w:val="none" w:sz="0" w:space="0" w:color="auto"/>
        <w:right w:val="none" w:sz="0" w:space="0" w:color="auto"/>
      </w:divBdr>
    </w:div>
    <w:div w:id="1796558085">
      <w:bodyDiv w:val="1"/>
      <w:marLeft w:val="0"/>
      <w:marRight w:val="0"/>
      <w:marTop w:val="0"/>
      <w:marBottom w:val="0"/>
      <w:divBdr>
        <w:top w:val="none" w:sz="0" w:space="0" w:color="auto"/>
        <w:left w:val="none" w:sz="0" w:space="0" w:color="auto"/>
        <w:bottom w:val="none" w:sz="0" w:space="0" w:color="auto"/>
        <w:right w:val="none" w:sz="0" w:space="0" w:color="auto"/>
      </w:divBdr>
    </w:div>
    <w:div w:id="1876037125">
      <w:bodyDiv w:val="1"/>
      <w:marLeft w:val="0"/>
      <w:marRight w:val="0"/>
      <w:marTop w:val="0"/>
      <w:marBottom w:val="0"/>
      <w:divBdr>
        <w:top w:val="none" w:sz="0" w:space="0" w:color="auto"/>
        <w:left w:val="none" w:sz="0" w:space="0" w:color="auto"/>
        <w:bottom w:val="none" w:sz="0" w:space="0" w:color="auto"/>
        <w:right w:val="none" w:sz="0" w:space="0" w:color="auto"/>
      </w:divBdr>
    </w:div>
    <w:div w:id="1882399079">
      <w:bodyDiv w:val="1"/>
      <w:marLeft w:val="0"/>
      <w:marRight w:val="0"/>
      <w:marTop w:val="0"/>
      <w:marBottom w:val="0"/>
      <w:divBdr>
        <w:top w:val="none" w:sz="0" w:space="0" w:color="auto"/>
        <w:left w:val="none" w:sz="0" w:space="0" w:color="auto"/>
        <w:bottom w:val="none" w:sz="0" w:space="0" w:color="auto"/>
        <w:right w:val="none" w:sz="0" w:space="0" w:color="auto"/>
      </w:divBdr>
    </w:div>
    <w:div w:id="1887327270">
      <w:bodyDiv w:val="1"/>
      <w:marLeft w:val="0"/>
      <w:marRight w:val="0"/>
      <w:marTop w:val="0"/>
      <w:marBottom w:val="0"/>
      <w:divBdr>
        <w:top w:val="none" w:sz="0" w:space="0" w:color="auto"/>
        <w:left w:val="none" w:sz="0" w:space="0" w:color="auto"/>
        <w:bottom w:val="none" w:sz="0" w:space="0" w:color="auto"/>
        <w:right w:val="none" w:sz="0" w:space="0" w:color="auto"/>
      </w:divBdr>
    </w:div>
    <w:div w:id="1905408018">
      <w:bodyDiv w:val="1"/>
      <w:marLeft w:val="0"/>
      <w:marRight w:val="0"/>
      <w:marTop w:val="0"/>
      <w:marBottom w:val="0"/>
      <w:divBdr>
        <w:top w:val="none" w:sz="0" w:space="0" w:color="auto"/>
        <w:left w:val="none" w:sz="0" w:space="0" w:color="auto"/>
        <w:bottom w:val="none" w:sz="0" w:space="0" w:color="auto"/>
        <w:right w:val="none" w:sz="0" w:space="0" w:color="auto"/>
      </w:divBdr>
    </w:div>
    <w:div w:id="1969045931">
      <w:bodyDiv w:val="1"/>
      <w:marLeft w:val="0"/>
      <w:marRight w:val="0"/>
      <w:marTop w:val="0"/>
      <w:marBottom w:val="0"/>
      <w:divBdr>
        <w:top w:val="none" w:sz="0" w:space="0" w:color="auto"/>
        <w:left w:val="none" w:sz="0" w:space="0" w:color="auto"/>
        <w:bottom w:val="none" w:sz="0" w:space="0" w:color="auto"/>
        <w:right w:val="none" w:sz="0" w:space="0" w:color="auto"/>
      </w:divBdr>
    </w:div>
    <w:div w:id="2002468479">
      <w:bodyDiv w:val="1"/>
      <w:marLeft w:val="0"/>
      <w:marRight w:val="0"/>
      <w:marTop w:val="0"/>
      <w:marBottom w:val="0"/>
      <w:divBdr>
        <w:top w:val="none" w:sz="0" w:space="0" w:color="auto"/>
        <w:left w:val="none" w:sz="0" w:space="0" w:color="auto"/>
        <w:bottom w:val="none" w:sz="0" w:space="0" w:color="auto"/>
        <w:right w:val="none" w:sz="0" w:space="0" w:color="auto"/>
      </w:divBdr>
    </w:div>
    <w:div w:id="2051880536">
      <w:bodyDiv w:val="1"/>
      <w:marLeft w:val="0"/>
      <w:marRight w:val="0"/>
      <w:marTop w:val="0"/>
      <w:marBottom w:val="0"/>
      <w:divBdr>
        <w:top w:val="none" w:sz="0" w:space="0" w:color="auto"/>
        <w:left w:val="none" w:sz="0" w:space="0" w:color="auto"/>
        <w:bottom w:val="none" w:sz="0" w:space="0" w:color="auto"/>
        <w:right w:val="none" w:sz="0" w:space="0" w:color="auto"/>
      </w:divBdr>
    </w:div>
    <w:div w:id="208097446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uthaboutnursing.org/faq/short-staffed.html" TargetMode="External"/><Relationship Id="rId5" Type="http://schemas.openxmlformats.org/officeDocument/2006/relationships/webSettings" Target="webSettings.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FAC9D62-63C0-8440-8374-431A49037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4657</Words>
  <Characters>26547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Winnie</cp:lastModifiedBy>
  <cp:revision>2</cp:revision>
  <dcterms:created xsi:type="dcterms:W3CDTF">2021-05-07T22:46:00Z</dcterms:created>
  <dcterms:modified xsi:type="dcterms:W3CDTF">2021-05-07T22:46:00Z</dcterms:modified>
</cp:coreProperties>
</file>