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5101" w:rsidRPr="00305101" w:rsidRDefault="00305101" w:rsidP="00305101">
      <w:pPr>
        <w:pStyle w:val="Normal1"/>
        <w:rPr>
          <w:b/>
          <w:sz w:val="32"/>
          <w:szCs w:val="32"/>
        </w:rPr>
      </w:pPr>
    </w:p>
    <w:p w:rsidR="00305101" w:rsidRDefault="00305101" w:rsidP="00305101">
      <w:pPr>
        <w:pStyle w:val="Normal1"/>
        <w:jc w:val="center"/>
        <w:rPr>
          <w:b/>
          <w:sz w:val="32"/>
          <w:szCs w:val="32"/>
        </w:rPr>
      </w:pPr>
      <w:r>
        <w:rPr>
          <w:b/>
          <w:sz w:val="32"/>
          <w:szCs w:val="32"/>
        </w:rPr>
        <w:t xml:space="preserve">Module:  Management &amp; Organisational Behaviour </w:t>
      </w:r>
    </w:p>
    <w:p w:rsidR="00305101" w:rsidRPr="00534B82" w:rsidRDefault="00305101" w:rsidP="00534B82">
      <w:pPr>
        <w:jc w:val="center"/>
        <w:rPr>
          <w:rFonts w:cs="Times New Roman"/>
          <w:b/>
          <w:bCs/>
          <w:sz w:val="32"/>
          <w:szCs w:val="32"/>
        </w:rPr>
      </w:pPr>
      <w:r>
        <w:rPr>
          <w:rFonts w:cs="Times New Roman"/>
          <w:b/>
          <w:bCs/>
          <w:sz w:val="32"/>
          <w:szCs w:val="32"/>
        </w:rPr>
        <w:t>BMIH5004</w:t>
      </w:r>
    </w:p>
    <w:p w:rsidR="00305101" w:rsidRDefault="00305101" w:rsidP="00534B82">
      <w:pPr>
        <w:jc w:val="center"/>
        <w:rPr>
          <w:b/>
          <w:bCs/>
          <w:color w:val="000000" w:themeColor="text1"/>
          <w:sz w:val="32"/>
          <w:szCs w:val="32"/>
        </w:rPr>
      </w:pPr>
      <w:r>
        <w:rPr>
          <w:b/>
          <w:sz w:val="32"/>
          <w:szCs w:val="32"/>
        </w:rPr>
        <w:t xml:space="preserve">Student Number: </w:t>
      </w:r>
      <w:r>
        <w:rPr>
          <w:b/>
          <w:bCs/>
          <w:color w:val="000000" w:themeColor="text1"/>
          <w:sz w:val="32"/>
          <w:szCs w:val="32"/>
        </w:rPr>
        <w:t>2131338</w:t>
      </w:r>
    </w:p>
    <w:p w:rsidR="00305101" w:rsidRDefault="00305101" w:rsidP="00534B82">
      <w:pPr>
        <w:jc w:val="center"/>
        <w:rPr>
          <w:b/>
          <w:bCs/>
          <w:color w:val="000000" w:themeColor="text1"/>
          <w:sz w:val="32"/>
          <w:szCs w:val="32"/>
        </w:rPr>
      </w:pPr>
      <w:r>
        <w:rPr>
          <w:b/>
          <w:sz w:val="32"/>
          <w:szCs w:val="32"/>
        </w:rPr>
        <w:t>Name:</w:t>
      </w:r>
      <w:r>
        <w:rPr>
          <w:b/>
          <w:bCs/>
          <w:color w:val="000000" w:themeColor="text1"/>
          <w:sz w:val="32"/>
          <w:szCs w:val="32"/>
        </w:rPr>
        <w:t xml:space="preserve"> Ion Lucian Grigore Maracine</w:t>
      </w:r>
    </w:p>
    <w:p w:rsidR="00305101" w:rsidRDefault="00305101" w:rsidP="00305101">
      <w:pPr>
        <w:pStyle w:val="Default"/>
        <w:jc w:val="center"/>
        <w:rPr>
          <w:b/>
          <w:sz w:val="32"/>
          <w:szCs w:val="32"/>
        </w:rPr>
      </w:pPr>
      <w:r>
        <w:rPr>
          <w:b/>
          <w:sz w:val="32"/>
          <w:szCs w:val="32"/>
        </w:rPr>
        <w:t>Name of Lecturer: Giulia Chifari</w:t>
      </w:r>
    </w:p>
    <w:p w:rsidR="00305101" w:rsidRDefault="00305101" w:rsidP="00305101">
      <w:pPr>
        <w:pStyle w:val="Default"/>
        <w:jc w:val="center"/>
        <w:rPr>
          <w:b/>
          <w:bCs/>
          <w:sz w:val="32"/>
          <w:szCs w:val="32"/>
        </w:rPr>
      </w:pPr>
    </w:p>
    <w:p w:rsidR="00305101" w:rsidRDefault="00B06042" w:rsidP="00305101">
      <w:pPr>
        <w:pStyle w:val="Default"/>
        <w:jc w:val="center"/>
        <w:rPr>
          <w:b/>
          <w:sz w:val="32"/>
          <w:szCs w:val="32"/>
        </w:rPr>
      </w:pPr>
      <w:r w:rsidRPr="00B06042">
        <w:rPr>
          <w:b/>
          <w:bCs/>
          <w:sz w:val="32"/>
          <w:szCs w:val="32"/>
        </w:rPr>
        <w:t>Assignment Title:</w:t>
      </w:r>
      <w:r w:rsidRPr="00B06042">
        <w:rPr>
          <w:b/>
          <w:sz w:val="32"/>
          <w:szCs w:val="32"/>
        </w:rPr>
        <w:t xml:space="preserve"> Academic Essay</w:t>
      </w:r>
    </w:p>
    <w:p w:rsidR="00B06042" w:rsidRDefault="00B06042" w:rsidP="00305101">
      <w:pPr>
        <w:pStyle w:val="Default"/>
        <w:jc w:val="center"/>
        <w:rPr>
          <w:b/>
          <w:sz w:val="32"/>
          <w:szCs w:val="32"/>
        </w:rPr>
      </w:pPr>
    </w:p>
    <w:p w:rsidR="00B06042" w:rsidRDefault="00B06042" w:rsidP="00305101">
      <w:pPr>
        <w:pStyle w:val="Default"/>
        <w:jc w:val="center"/>
        <w:rPr>
          <w:b/>
          <w:sz w:val="32"/>
          <w:szCs w:val="32"/>
        </w:rPr>
      </w:pPr>
    </w:p>
    <w:p w:rsidR="00B06042" w:rsidRDefault="00B06042" w:rsidP="00305101">
      <w:pPr>
        <w:pStyle w:val="Default"/>
        <w:jc w:val="center"/>
        <w:rPr>
          <w:b/>
          <w:sz w:val="32"/>
          <w:szCs w:val="32"/>
        </w:rPr>
      </w:pPr>
    </w:p>
    <w:p w:rsidR="00B06042" w:rsidRDefault="00B06042" w:rsidP="00305101">
      <w:pPr>
        <w:pStyle w:val="Default"/>
        <w:jc w:val="center"/>
        <w:rPr>
          <w:b/>
          <w:sz w:val="32"/>
          <w:szCs w:val="32"/>
        </w:rPr>
      </w:pPr>
    </w:p>
    <w:p w:rsidR="00B06042" w:rsidRDefault="00B06042" w:rsidP="00305101">
      <w:pPr>
        <w:pStyle w:val="Default"/>
        <w:jc w:val="center"/>
        <w:rPr>
          <w:b/>
          <w:sz w:val="32"/>
          <w:szCs w:val="32"/>
        </w:rPr>
      </w:pPr>
    </w:p>
    <w:p w:rsidR="00B06042" w:rsidRDefault="00B06042" w:rsidP="00305101">
      <w:pPr>
        <w:pStyle w:val="Default"/>
        <w:jc w:val="center"/>
        <w:rPr>
          <w:b/>
          <w:sz w:val="32"/>
          <w:szCs w:val="32"/>
        </w:rPr>
      </w:pPr>
    </w:p>
    <w:p w:rsidR="00B06042" w:rsidRDefault="00B06042" w:rsidP="00305101">
      <w:pPr>
        <w:pStyle w:val="Default"/>
        <w:jc w:val="center"/>
        <w:rPr>
          <w:b/>
          <w:bCs/>
          <w:sz w:val="32"/>
          <w:szCs w:val="32"/>
        </w:rPr>
      </w:pPr>
    </w:p>
    <w:p w:rsidR="00534B82" w:rsidRDefault="00534B82" w:rsidP="00305101">
      <w:pPr>
        <w:pStyle w:val="Default"/>
        <w:jc w:val="center"/>
        <w:rPr>
          <w:b/>
          <w:bCs/>
          <w:sz w:val="32"/>
          <w:szCs w:val="32"/>
        </w:rPr>
      </w:pPr>
    </w:p>
    <w:p w:rsidR="00534B82" w:rsidRDefault="00534B82" w:rsidP="00305101">
      <w:pPr>
        <w:pStyle w:val="Default"/>
        <w:jc w:val="center"/>
        <w:rPr>
          <w:b/>
          <w:bCs/>
          <w:sz w:val="32"/>
          <w:szCs w:val="32"/>
        </w:rPr>
      </w:pPr>
    </w:p>
    <w:p w:rsidR="00534B82" w:rsidRDefault="00534B82" w:rsidP="00305101">
      <w:pPr>
        <w:pStyle w:val="Default"/>
        <w:jc w:val="center"/>
        <w:rPr>
          <w:b/>
          <w:bCs/>
          <w:sz w:val="32"/>
          <w:szCs w:val="32"/>
        </w:rPr>
      </w:pPr>
    </w:p>
    <w:p w:rsidR="00534B82" w:rsidRDefault="00534B82" w:rsidP="00305101">
      <w:pPr>
        <w:pStyle w:val="Default"/>
        <w:jc w:val="center"/>
        <w:rPr>
          <w:b/>
          <w:bCs/>
          <w:sz w:val="32"/>
          <w:szCs w:val="32"/>
        </w:rPr>
      </w:pPr>
    </w:p>
    <w:p w:rsidR="00534B82" w:rsidRPr="00B06042" w:rsidRDefault="00534B82" w:rsidP="00305101">
      <w:pPr>
        <w:pStyle w:val="Default"/>
        <w:jc w:val="center"/>
        <w:rPr>
          <w:b/>
          <w:bCs/>
          <w:sz w:val="32"/>
          <w:szCs w:val="32"/>
        </w:rPr>
      </w:pPr>
    </w:p>
    <w:p w:rsidR="00305101" w:rsidRDefault="00305101" w:rsidP="00305101">
      <w:pPr>
        <w:pStyle w:val="Default"/>
        <w:jc w:val="center"/>
        <w:rPr>
          <w:b/>
          <w:bCs/>
          <w:sz w:val="32"/>
          <w:szCs w:val="32"/>
        </w:rPr>
      </w:pPr>
    </w:p>
    <w:p w:rsidR="00305101" w:rsidRDefault="00305101" w:rsidP="00305101">
      <w:pPr>
        <w:jc w:val="center"/>
        <w:rPr>
          <w:b/>
          <w:sz w:val="32"/>
          <w:szCs w:val="32"/>
        </w:rPr>
      </w:pPr>
    </w:p>
    <w:p w:rsidR="00305101" w:rsidRPr="00534B82" w:rsidRDefault="00305101" w:rsidP="00305101">
      <w:pPr>
        <w:pStyle w:val="Normal1"/>
        <w:jc w:val="center"/>
        <w:rPr>
          <w:b/>
          <w:sz w:val="32"/>
          <w:szCs w:val="32"/>
        </w:rPr>
      </w:pPr>
      <w:r w:rsidRPr="00534B82">
        <w:rPr>
          <w:b/>
          <w:sz w:val="32"/>
          <w:szCs w:val="32"/>
        </w:rPr>
        <w:t>Critically evaluate the different approaches to leadership and their effectiveness within the hospitality industry</w:t>
      </w:r>
    </w:p>
    <w:p w:rsidR="00305101" w:rsidRDefault="00305101">
      <w:pPr>
        <w:pStyle w:val="Normal1"/>
        <w:rPr>
          <w:b/>
        </w:rPr>
      </w:pPr>
    </w:p>
    <w:sdt>
      <w:sdtPr>
        <w:rPr>
          <w:rFonts w:ascii="Arial" w:eastAsia="Arial" w:hAnsi="Arial" w:cs="Arial"/>
          <w:b w:val="0"/>
          <w:color w:val="auto"/>
          <w:sz w:val="24"/>
          <w:szCs w:val="24"/>
          <w:lang w:val="en-GB"/>
        </w:rPr>
        <w:id w:val="-519932468"/>
        <w:docPartObj>
          <w:docPartGallery w:val="Table of Contents"/>
          <w:docPartUnique/>
        </w:docPartObj>
      </w:sdtPr>
      <w:sdtEndPr>
        <w:rPr>
          <w:bCs/>
          <w:noProof/>
        </w:rPr>
      </w:sdtEndPr>
      <w:sdtContent>
        <w:p w:rsidR="00660CD0" w:rsidRPr="00660CD0" w:rsidRDefault="00660CD0" w:rsidP="00660CD0">
          <w:pPr>
            <w:pStyle w:val="TOCHeading"/>
            <w:jc w:val="center"/>
            <w:rPr>
              <w:rFonts w:ascii="Arial" w:hAnsi="Arial" w:cs="Arial"/>
              <w:color w:val="auto"/>
              <w:sz w:val="24"/>
              <w:szCs w:val="24"/>
            </w:rPr>
          </w:pPr>
          <w:r w:rsidRPr="00660CD0">
            <w:rPr>
              <w:rFonts w:ascii="Arial" w:hAnsi="Arial" w:cs="Arial"/>
              <w:color w:val="auto"/>
              <w:sz w:val="24"/>
              <w:szCs w:val="24"/>
            </w:rPr>
            <w:t>Table of Contents</w:t>
          </w:r>
        </w:p>
        <w:p w:rsidR="00660CD0" w:rsidRPr="00660CD0" w:rsidRDefault="00324787">
          <w:pPr>
            <w:pStyle w:val="TOC1"/>
            <w:tabs>
              <w:tab w:val="right" w:leader="dot" w:pos="9350"/>
            </w:tabs>
            <w:rPr>
              <w:noProof/>
            </w:rPr>
          </w:pPr>
          <w:r w:rsidRPr="00324787">
            <w:fldChar w:fldCharType="begin"/>
          </w:r>
          <w:r w:rsidR="00660CD0" w:rsidRPr="00660CD0">
            <w:instrText xml:space="preserve"> TOC \o "1-3" \h \z \u </w:instrText>
          </w:r>
          <w:r w:rsidRPr="00324787">
            <w:fldChar w:fldCharType="separate"/>
          </w:r>
          <w:hyperlink w:anchor="_Toc157118481" w:history="1">
            <w:r w:rsidR="00660CD0" w:rsidRPr="00660CD0">
              <w:rPr>
                <w:rStyle w:val="Hyperlink"/>
                <w:noProof/>
                <w:color w:val="auto"/>
              </w:rPr>
              <w:t>Introduction</w:t>
            </w:r>
            <w:r w:rsidR="00660CD0" w:rsidRPr="00660CD0">
              <w:rPr>
                <w:noProof/>
                <w:webHidden/>
              </w:rPr>
              <w:tab/>
            </w:r>
            <w:r w:rsidRPr="00660CD0">
              <w:rPr>
                <w:noProof/>
                <w:webHidden/>
              </w:rPr>
              <w:fldChar w:fldCharType="begin"/>
            </w:r>
            <w:r w:rsidR="00660CD0" w:rsidRPr="00660CD0">
              <w:rPr>
                <w:noProof/>
                <w:webHidden/>
              </w:rPr>
              <w:instrText xml:space="preserve"> PAGEREF _Toc157118481 \h </w:instrText>
            </w:r>
            <w:r w:rsidRPr="00660CD0">
              <w:rPr>
                <w:noProof/>
                <w:webHidden/>
              </w:rPr>
            </w:r>
            <w:r w:rsidRPr="00660CD0">
              <w:rPr>
                <w:noProof/>
                <w:webHidden/>
              </w:rPr>
              <w:fldChar w:fldCharType="separate"/>
            </w:r>
            <w:r w:rsidR="00660CD0" w:rsidRPr="00660CD0">
              <w:rPr>
                <w:noProof/>
                <w:webHidden/>
              </w:rPr>
              <w:t>3</w:t>
            </w:r>
            <w:r w:rsidRPr="00660CD0">
              <w:rPr>
                <w:noProof/>
                <w:webHidden/>
              </w:rPr>
              <w:fldChar w:fldCharType="end"/>
            </w:r>
          </w:hyperlink>
        </w:p>
        <w:p w:rsidR="00660CD0" w:rsidRPr="00660CD0" w:rsidRDefault="00324787">
          <w:pPr>
            <w:pStyle w:val="TOC1"/>
            <w:tabs>
              <w:tab w:val="right" w:leader="dot" w:pos="9350"/>
            </w:tabs>
            <w:rPr>
              <w:noProof/>
            </w:rPr>
          </w:pPr>
          <w:hyperlink w:anchor="_Toc157118482" w:history="1">
            <w:r w:rsidR="00660CD0" w:rsidRPr="00660CD0">
              <w:rPr>
                <w:rStyle w:val="Hyperlink"/>
                <w:noProof/>
                <w:color w:val="auto"/>
              </w:rPr>
              <w:t>Main Body</w:t>
            </w:r>
            <w:r w:rsidR="00660CD0" w:rsidRPr="00660CD0">
              <w:rPr>
                <w:noProof/>
                <w:webHidden/>
              </w:rPr>
              <w:tab/>
            </w:r>
            <w:r w:rsidRPr="00660CD0">
              <w:rPr>
                <w:noProof/>
                <w:webHidden/>
              </w:rPr>
              <w:fldChar w:fldCharType="begin"/>
            </w:r>
            <w:r w:rsidR="00660CD0" w:rsidRPr="00660CD0">
              <w:rPr>
                <w:noProof/>
                <w:webHidden/>
              </w:rPr>
              <w:instrText xml:space="preserve"> PAGEREF _Toc157118482 \h </w:instrText>
            </w:r>
            <w:r w:rsidRPr="00660CD0">
              <w:rPr>
                <w:noProof/>
                <w:webHidden/>
              </w:rPr>
            </w:r>
            <w:r w:rsidRPr="00660CD0">
              <w:rPr>
                <w:noProof/>
                <w:webHidden/>
              </w:rPr>
              <w:fldChar w:fldCharType="separate"/>
            </w:r>
            <w:r w:rsidR="00660CD0" w:rsidRPr="00660CD0">
              <w:rPr>
                <w:noProof/>
                <w:webHidden/>
              </w:rPr>
              <w:t>4</w:t>
            </w:r>
            <w:r w:rsidRPr="00660CD0">
              <w:rPr>
                <w:noProof/>
                <w:webHidden/>
              </w:rPr>
              <w:fldChar w:fldCharType="end"/>
            </w:r>
          </w:hyperlink>
        </w:p>
        <w:p w:rsidR="00660CD0" w:rsidRPr="00660CD0" w:rsidRDefault="00324787">
          <w:pPr>
            <w:pStyle w:val="TOC1"/>
            <w:tabs>
              <w:tab w:val="right" w:leader="dot" w:pos="9350"/>
            </w:tabs>
            <w:rPr>
              <w:noProof/>
            </w:rPr>
          </w:pPr>
          <w:hyperlink w:anchor="_Toc157118483" w:history="1">
            <w:r w:rsidR="00660CD0" w:rsidRPr="00660CD0">
              <w:rPr>
                <w:rStyle w:val="Hyperlink"/>
                <w:noProof/>
                <w:color w:val="auto"/>
              </w:rPr>
              <w:t>Conclusion</w:t>
            </w:r>
            <w:r w:rsidR="00660CD0" w:rsidRPr="00660CD0">
              <w:rPr>
                <w:noProof/>
                <w:webHidden/>
              </w:rPr>
              <w:tab/>
            </w:r>
            <w:r w:rsidRPr="00660CD0">
              <w:rPr>
                <w:noProof/>
                <w:webHidden/>
              </w:rPr>
              <w:fldChar w:fldCharType="begin"/>
            </w:r>
            <w:r w:rsidR="00660CD0" w:rsidRPr="00660CD0">
              <w:rPr>
                <w:noProof/>
                <w:webHidden/>
              </w:rPr>
              <w:instrText xml:space="preserve"> PAGEREF _Toc157118483 \h </w:instrText>
            </w:r>
            <w:r w:rsidRPr="00660CD0">
              <w:rPr>
                <w:noProof/>
                <w:webHidden/>
              </w:rPr>
            </w:r>
            <w:r w:rsidRPr="00660CD0">
              <w:rPr>
                <w:noProof/>
                <w:webHidden/>
              </w:rPr>
              <w:fldChar w:fldCharType="separate"/>
            </w:r>
            <w:r w:rsidR="00660CD0" w:rsidRPr="00660CD0">
              <w:rPr>
                <w:noProof/>
                <w:webHidden/>
              </w:rPr>
              <w:t>10</w:t>
            </w:r>
            <w:r w:rsidRPr="00660CD0">
              <w:rPr>
                <w:noProof/>
                <w:webHidden/>
              </w:rPr>
              <w:fldChar w:fldCharType="end"/>
            </w:r>
          </w:hyperlink>
        </w:p>
        <w:p w:rsidR="00660CD0" w:rsidRPr="00660CD0" w:rsidRDefault="00324787">
          <w:pPr>
            <w:pStyle w:val="TOC1"/>
            <w:tabs>
              <w:tab w:val="right" w:leader="dot" w:pos="9350"/>
            </w:tabs>
            <w:rPr>
              <w:noProof/>
            </w:rPr>
          </w:pPr>
          <w:hyperlink w:anchor="_Toc157118484" w:history="1">
            <w:r w:rsidR="00660CD0" w:rsidRPr="00660CD0">
              <w:rPr>
                <w:rStyle w:val="Hyperlink"/>
                <w:noProof/>
                <w:color w:val="auto"/>
              </w:rPr>
              <w:t>References</w:t>
            </w:r>
            <w:r w:rsidR="00660CD0" w:rsidRPr="00660CD0">
              <w:rPr>
                <w:noProof/>
                <w:webHidden/>
              </w:rPr>
              <w:tab/>
            </w:r>
            <w:r w:rsidRPr="00660CD0">
              <w:rPr>
                <w:noProof/>
                <w:webHidden/>
              </w:rPr>
              <w:fldChar w:fldCharType="begin"/>
            </w:r>
            <w:r w:rsidR="00660CD0" w:rsidRPr="00660CD0">
              <w:rPr>
                <w:noProof/>
                <w:webHidden/>
              </w:rPr>
              <w:instrText xml:space="preserve"> PAGEREF _Toc157118484 \h </w:instrText>
            </w:r>
            <w:r w:rsidRPr="00660CD0">
              <w:rPr>
                <w:noProof/>
                <w:webHidden/>
              </w:rPr>
            </w:r>
            <w:r w:rsidRPr="00660CD0">
              <w:rPr>
                <w:noProof/>
                <w:webHidden/>
              </w:rPr>
              <w:fldChar w:fldCharType="separate"/>
            </w:r>
            <w:r w:rsidR="00660CD0" w:rsidRPr="00660CD0">
              <w:rPr>
                <w:noProof/>
                <w:webHidden/>
              </w:rPr>
              <w:t>11</w:t>
            </w:r>
            <w:r w:rsidRPr="00660CD0">
              <w:rPr>
                <w:noProof/>
                <w:webHidden/>
              </w:rPr>
              <w:fldChar w:fldCharType="end"/>
            </w:r>
          </w:hyperlink>
        </w:p>
        <w:p w:rsidR="00660CD0" w:rsidRDefault="00324787">
          <w:r w:rsidRPr="00660CD0">
            <w:rPr>
              <w:b/>
              <w:bCs/>
              <w:noProof/>
            </w:rPr>
            <w:fldChar w:fldCharType="end"/>
          </w:r>
        </w:p>
      </w:sdtContent>
    </w:sdt>
    <w:p w:rsidR="00660CD0" w:rsidRDefault="00660CD0">
      <w:pPr>
        <w:rPr>
          <w:b/>
        </w:rPr>
      </w:pPr>
      <w:r>
        <w:rPr>
          <w:b/>
        </w:rPr>
        <w:br w:type="page"/>
      </w:r>
    </w:p>
    <w:p w:rsidR="00B8201C" w:rsidRDefault="00A47276" w:rsidP="00660CD0">
      <w:pPr>
        <w:pStyle w:val="Heading1"/>
      </w:pPr>
      <w:bookmarkStart w:id="0" w:name="_Toc157118481"/>
      <w:r>
        <w:lastRenderedPageBreak/>
        <w:t>Introduction</w:t>
      </w:r>
      <w:bookmarkEnd w:id="0"/>
    </w:p>
    <w:p w:rsidR="00B8201C" w:rsidRDefault="00A47276">
      <w:pPr>
        <w:pStyle w:val="Normal1"/>
        <w:rPr>
          <w:b/>
        </w:rPr>
      </w:pPr>
      <w:r>
        <w:t>The essay will focus on analysing a range of leadership theories which are relevant to the hospitality industry of the UK. These theories include Blake and Mouton, Adair's Model of ACL, and McGregor's X and Y Theory which will be further compared and contrasted by highlighting the pros and cons of using these models within the hospitality sector of the UK. Certain managerial styles that are commonly used within the hospitality industry will also be mentioned along with certain organisational examples to showcase its practicality. The leadership theories will then be aligned with the key functions of the managerial leaders in running the hospitality business.</w:t>
      </w:r>
    </w:p>
    <w:p w:rsidR="00B8201C" w:rsidRDefault="00A47276">
      <w:pPr>
        <w:pStyle w:val="Normal1"/>
        <w:rPr>
          <w:b/>
        </w:rPr>
      </w:pPr>
      <w:r>
        <w:br w:type="page"/>
      </w:r>
    </w:p>
    <w:p w:rsidR="00B8201C" w:rsidRDefault="00A47276" w:rsidP="00660CD0">
      <w:pPr>
        <w:pStyle w:val="Heading1"/>
      </w:pPr>
      <w:bookmarkStart w:id="1" w:name="_Toc157118482"/>
      <w:r>
        <w:lastRenderedPageBreak/>
        <w:t>Main Body</w:t>
      </w:r>
      <w:bookmarkEnd w:id="1"/>
    </w:p>
    <w:p w:rsidR="00B8201C" w:rsidRDefault="00A47276">
      <w:pPr>
        <w:pStyle w:val="Normal1"/>
      </w:pPr>
      <w:r>
        <w:t xml:space="preserve">There are a range of leadership theories which are effective in helping the leaders within the hospitality organisations of the UK. The </w:t>
      </w:r>
      <w:r>
        <w:rPr>
          <w:b/>
          <w:i/>
        </w:rPr>
        <w:t>Blake-Mouton Grid</w:t>
      </w:r>
      <w:r>
        <w:t xml:space="preserve"> is a  framework that is often used within hospitality organisations to identify a leader's behavioural style and their concern towards focusing on the needs of the employees or focusing on generating a certain level of productivity. The leadership approach has identified 5 different leadership styles which are commonly seen among the leaders working in this sector (Vidyakala, 2020). These include Impoverished Management, Middle-of-the-Road Management, Country Club Management, Produce-or-Perish Management, and Team Management. The theory is effective in enhancing the skills of the leader and focusing on the team management style which is the most effective of the rest.</w:t>
      </w:r>
    </w:p>
    <w:p w:rsidR="00B8201C" w:rsidRDefault="00A47276">
      <w:pPr>
        <w:pStyle w:val="Normal1"/>
      </w:pPr>
      <w:r>
        <w:rPr>
          <w:b/>
          <w:i/>
        </w:rPr>
        <w:t>Adair’s Model of ACL</w:t>
      </w:r>
      <w:r>
        <w:t xml:space="preserve"> is another leadership theory that helps in focusing on the actions that are necessary for leading a team to generate the right productivity for the organisation. The actions taken by the leaders are grouped into three categories. The first category is the 'task' where the leader focuses on the actions that are needed to be taken to achieve a certain goal. The second category is the 'team' where the leader focuses on developing a certain amount of teamwork and coordination among the employees that are working under them (Mulder, 2022). The third category is the 'individual' where the leader focuses on understanding the individual needs of the employees within the team.</w:t>
      </w:r>
    </w:p>
    <w:p w:rsidR="00B8201C" w:rsidRDefault="00A47276">
      <w:pPr>
        <w:pStyle w:val="Normal1"/>
      </w:pPr>
      <w:r>
        <w:rPr>
          <w:b/>
          <w:i/>
        </w:rPr>
        <w:t>Mcgregor’s X and Y leadership theory</w:t>
      </w:r>
      <w:r>
        <w:t xml:space="preserve"> is another theory that can be applied in the leadership context. The X and Y approach of leadership holds different perceptions regarding the employees and takes certain actions in order to get certain work done by aligning those perceptions into a more practical approach. For example, theory X </w:t>
      </w:r>
      <w:r>
        <w:lastRenderedPageBreak/>
        <w:t>leaders believe that employees lack creativity and only work for monetary motivation. However, this perception is quite different from theory Y, where the leaders believe that the employees seek a certain level of engagement within the work process and want to meet the organisational objective with the right appreciation for their work (Mindtools.com, 2024).</w:t>
      </w:r>
    </w:p>
    <w:p w:rsidR="00B8201C" w:rsidRDefault="00A47276">
      <w:pPr>
        <w:pStyle w:val="Normal1"/>
      </w:pPr>
      <w:r>
        <w:t xml:space="preserve">It is very essential to </w:t>
      </w:r>
      <w:r>
        <w:rPr>
          <w:b/>
          <w:i/>
        </w:rPr>
        <w:t xml:space="preserve">compare the leadership approaches </w:t>
      </w:r>
      <w:r>
        <w:t>to understand the accuracy and relevance of the leadership approach that is more suitable for hospitality organisations. The leadership approach of Blake-Mouton Grid is quite simple and easy to understand for the leaders which helps them to implement the right leadership style to assess a particular situation within the organisation. However, Adair's Model of ACL is quite complex when compared to the Blake-Mouton Grid. This is because the leaders have to divide the actions into three groups (Vidyakala, 2020). The Blake-Mouton theory is more appropriate for a smaller group of employees whereas Adair's Model of ACL and Mcgregor's X and Y leadership theory can be implemented into a more diversified set of employee bases across different hospitality organisations.</w:t>
      </w:r>
    </w:p>
    <w:p w:rsidR="00B8201C" w:rsidRDefault="00A47276">
      <w:pPr>
        <w:pStyle w:val="Normal1"/>
      </w:pPr>
      <w:r>
        <w:t xml:space="preserve">Adair's Model of ACL can be useful for ensuring that the leaders have a balanced approach towards focusing on the task at hand and the motivation of the employees. However, Mcgregor's X and Y leadership theory is more focused towards a single approach which is either on the task or focusing on the motivation of the employees. The Blake-Mouton Grid is a more hybrid model as compared to the other approaches which focuses on offering a visual representation of the leadership styles. There is another difference between Adair's Model of ACL and the Blake-Mouton Grid which is that the ACL model offers a more practical approach for the leaders whereas the BM </w:t>
      </w:r>
      <w:r>
        <w:lastRenderedPageBreak/>
        <w:t>Grid does not offer the same and might not work in certain critical business situations. The time needed for the decision-making within the Blake-Mouton Grid is also high which impacts the accuracy of the business leaders across different hospitality organisations (Mulder, 2022). These theories are also different from each other in terms of the leaders that are using them. The leaders across different hospitality organisations within the UK have different characteristics and traits which dictate their decision-making. Each theory mentioned above will be used differently by the leaders in order to meet a diversified range of objectives.</w:t>
      </w:r>
    </w:p>
    <w:p w:rsidR="00B8201C" w:rsidRDefault="00A47276">
      <w:pPr>
        <w:pStyle w:val="Normal1"/>
      </w:pPr>
      <w:r>
        <w:t xml:space="preserve">Two of the most commonly used managerial styles within the hospitality sector are the Persuasive management style and the Democratic management style. The </w:t>
      </w:r>
      <w:r>
        <w:rPr>
          <w:b/>
          <w:i/>
        </w:rPr>
        <w:t>persuasive management style</w:t>
      </w:r>
      <w:r>
        <w:t xml:space="preserve"> has a certain effectiveness within the hospitality sector because it focuses on influencing the workforce of the organisation through certain compelling arguments. The managers using this style generally focus on depending on effective communication and negotiation (Ji </w:t>
      </w:r>
      <w:r>
        <w:rPr>
          <w:i/>
        </w:rPr>
        <w:t>et al.,</w:t>
      </w:r>
      <w:r>
        <w:t xml:space="preserve"> 2023). The hospitality sector largely functions over the change in preferences of the customers for which the manager focuses on communicating the changed goals of the company to the employees by pursuing them to perform different tasks. The management style can be highly effective for the manager to perform certain tasks like menu suggestions, promotions, and customer service strategies. Pick &amp; Cheese is a restaurant in the UK that focuses on using a persuasive management style that allows them to generate higher productivity from their employees by influencing them with the benefits that are offered within the restaurant (Seven Dials Market, 2022).</w:t>
      </w:r>
    </w:p>
    <w:p w:rsidR="00B8201C" w:rsidRDefault="00A47276">
      <w:pPr>
        <w:pStyle w:val="Normal1"/>
      </w:pPr>
      <w:r>
        <w:lastRenderedPageBreak/>
        <w:t xml:space="preserve">The </w:t>
      </w:r>
      <w:r>
        <w:rPr>
          <w:b/>
          <w:i/>
        </w:rPr>
        <w:t>democratic management style</w:t>
      </w:r>
      <w:r>
        <w:t xml:space="preserve"> is another common management style that focuses on offering its workforce with a certain amount of opinion regarding the decision-making of the hospitality organisation. The democratic management style helps in fostering collaboration and engagement for the employees which enhances the productivity and accuracy of the service being provided to the customers. It is a very commonly used management technique within the hospitality sector of the UK as the employees represent the restaurants directly to the customers (Hilton </w:t>
      </w:r>
      <w:r>
        <w:rPr>
          <w:i/>
        </w:rPr>
        <w:t>et al.,</w:t>
      </w:r>
      <w:r>
        <w:t xml:space="preserve"> 2021). Offering a certain amount of flexibility to the employees and staff within hospitality organisations can enhance their motivation to understand the changing needs of the customers and meet them with accuracy.</w:t>
      </w:r>
    </w:p>
    <w:p w:rsidR="00B8201C" w:rsidRDefault="00A47276">
      <w:pPr>
        <w:pStyle w:val="Normal1"/>
      </w:pPr>
      <w:r>
        <w:t xml:space="preserve">For example, the manager working in Kennington Lane Cafe will decide on the NESCAFÉ Instant Coffee solution that will be used to ensure that the customers are satisfied with the service. This decision is taken by incorporating the opinions of the employees and staff who are working within the organisation and who interact with the customers on a regular basis. In this situation, the use of the democratic managerial style is clearly highlighted (Verywell, 2023). </w:t>
      </w:r>
    </w:p>
    <w:p w:rsidR="00B8201C" w:rsidRDefault="00A47276">
      <w:pPr>
        <w:pStyle w:val="Normal1"/>
      </w:pPr>
      <w:r>
        <w:t xml:space="preserve">There are certain other managerial styles which are also effective within the hospitality sector. The </w:t>
      </w:r>
      <w:r>
        <w:rPr>
          <w:b/>
          <w:i/>
        </w:rPr>
        <w:t>autocratic management style</w:t>
      </w:r>
      <w:r>
        <w:t xml:space="preserve"> is one of the most effective managerial styles that enhances the control that an organisation can have over their workforce. Tackling the unpredictable demands within the market increases the need for the managerial setup across different hospitality organisations of the UK to use the autocratic management style which creates a distinctive chain of command within the organisation (Cooke and Wood, 2022). There is a clear relationship between the </w:t>
      </w:r>
      <w:r>
        <w:lastRenderedPageBreak/>
        <w:t xml:space="preserve">superiors and the subordinates regarding the delegation of Information and the decision-making. The majority of the organisation's decisions are taken by the upper management which ensures that they keep the demands of the customers in mind while setting the rules and regulations within the restaurants and hotels. </w:t>
      </w:r>
    </w:p>
    <w:p w:rsidR="00B8201C" w:rsidRDefault="00A47276">
      <w:pPr>
        <w:pStyle w:val="Normal1"/>
      </w:pPr>
      <w:r>
        <w:t>An autocratic management style can be beneficial to tackle Complex situations within the market however it might not be the most suitable choice of management style when it comes to motivating the workforce. During the use of the autocratic style employees and workers often feel less involved and engaged in the business process which reduces their willingness to represent the company directly to the customers. Using the autocratic managerial style for a long period of time might impact the marketing efforts that are taken by the organisation to meet the satisfaction level of the customers (Cooke and Wood, 2022).</w:t>
      </w:r>
    </w:p>
    <w:p w:rsidR="00B8201C" w:rsidRDefault="00A47276">
      <w:pPr>
        <w:pStyle w:val="Normal1"/>
      </w:pPr>
      <w:r>
        <w:t>McDonald's restaurants are an evident example of a hospitality organisation that operates across multiple nations along with the UK. The company operates on a very large scale which enhances the need for having a strong chain of command where decisions are made in the top management which is related and delegated to the managers and leaders in charge of different teams. The company heavily focuses on meeting the taste-based needs of the customers where the quality and the ingredients used within the food are generally decided by the people that are running the company.</w:t>
      </w:r>
    </w:p>
    <w:p w:rsidR="00B8201C" w:rsidRDefault="00A47276">
      <w:pPr>
        <w:pStyle w:val="Normal1"/>
      </w:pPr>
      <w:r>
        <w:t xml:space="preserve">There is a clear link between </w:t>
      </w:r>
      <w:r>
        <w:rPr>
          <w:b/>
          <w:i/>
        </w:rPr>
        <w:t>theory X</w:t>
      </w:r>
      <w:r>
        <w:t xml:space="preserve"> where leaders believe that employees lack creativity and only work for monetary motivation with the </w:t>
      </w:r>
      <w:r>
        <w:rPr>
          <w:b/>
          <w:i/>
        </w:rPr>
        <w:t>autocratic managerial style.</w:t>
      </w:r>
      <w:r>
        <w:t xml:space="preserve"> The leaders across different hospitality organisations depending on using the autocratic managerial style believe that the employees should not be given the power to make </w:t>
      </w:r>
      <w:r>
        <w:lastRenderedPageBreak/>
        <w:t>decisions as they might influence the operations of the company according to their own needs and benefits (Dr. Serhat Kurt, 2021). Several organisations are known for using both the leadership approach and the managerial style as it helps them to increase the speed of decision-making and to bring certain changes within their operations that are aligned with the changing needs of the customers.</w:t>
      </w:r>
    </w:p>
    <w:p w:rsidR="00B8201C" w:rsidRDefault="00A47276">
      <w:pPr>
        <w:pStyle w:val="Normal1"/>
      </w:pPr>
      <w:r>
        <w:t>Certain leadership approaches like transformation and leadership which are commonly used by different managers within the hospitality sector have certain key functions like inspiring and motivating employees to achieve exceptional performance. It is highly effective in motivating employees and ensuring that a certain amount of innovation is being practised across different hospitality organisations.</w:t>
      </w:r>
    </w:p>
    <w:p w:rsidR="00B8201C" w:rsidRDefault="00A47276">
      <w:pPr>
        <w:pStyle w:val="Normal1"/>
      </w:pPr>
      <w:r>
        <w:t>The democratic leadership style is linked with the managerial style of Blake-Mouton Grid. Both approaches are heavily focused on ensuring that the employees and workers within the hospitality organisations are motivated and involved in the decision-making. Both approaches are also concerned with the individual needs that they have so that the employees can sustain within the organisation for a long period of time. The above-mentioned areas are the key functions of managerial leadership where the leadership approaches that have been discussed can clearly enhance the ability of the workforce to meet the demands of the customers (Mathews, 2023). From the above leadership and managerial approaches, it can be stated that the autocratic managerial style and McGregor's theory X is the most commonly used leadership approach that has helped several hospitality organisations to succeed within the market and grow their business.</w:t>
      </w:r>
    </w:p>
    <w:p w:rsidR="00B8201C" w:rsidRDefault="00A47276">
      <w:pPr>
        <w:pStyle w:val="Normal1"/>
        <w:rPr>
          <w:b/>
        </w:rPr>
      </w:pPr>
      <w:r>
        <w:br w:type="page"/>
      </w:r>
    </w:p>
    <w:p w:rsidR="00B8201C" w:rsidRDefault="00A47276" w:rsidP="00660CD0">
      <w:pPr>
        <w:pStyle w:val="Heading1"/>
      </w:pPr>
      <w:bookmarkStart w:id="2" w:name="_Toc157118483"/>
      <w:r>
        <w:lastRenderedPageBreak/>
        <w:t>Conclusion</w:t>
      </w:r>
      <w:bookmarkEnd w:id="2"/>
    </w:p>
    <w:p w:rsidR="00B8201C" w:rsidRDefault="00A47276">
      <w:pPr>
        <w:pStyle w:val="Normal1"/>
      </w:pPr>
      <w:r>
        <w:t>The above essay has helped in understanding a range of leadership theories and approaches that can help a manager or a leader to successfully run a company. These leadership theories included Blake and Mouton, Adair's Model of ACL, and McGregor's X and Y Theory. These theories are generally used by leaders to take a certain amount of initiative for enhancing the motivation of the employees and to ensure that the demands of the customers are met simultaneously. The managerial styles that are used by the managers within this industry were also highlighted to understand the impact they can have on enhancing the operation and ability of certain organisations. A link was also formed between certain leadership approaches and managerial styles which reflects on the accuracy of the decision-making for different managers and leaders within the hospitality organisations of the UK.</w:t>
      </w:r>
    </w:p>
    <w:p w:rsidR="00B8201C" w:rsidRDefault="00A47276">
      <w:pPr>
        <w:pStyle w:val="Normal1"/>
      </w:pPr>
      <w:r>
        <w:br w:type="page"/>
      </w:r>
    </w:p>
    <w:p w:rsidR="00B8201C" w:rsidRDefault="00A47276" w:rsidP="00660CD0">
      <w:pPr>
        <w:pStyle w:val="Heading1"/>
      </w:pPr>
      <w:bookmarkStart w:id="3" w:name="_Toc157118484"/>
      <w:r>
        <w:lastRenderedPageBreak/>
        <w:t>References</w:t>
      </w:r>
      <w:bookmarkEnd w:id="3"/>
    </w:p>
    <w:p w:rsidR="00B8201C" w:rsidRDefault="00A47276">
      <w:pPr>
        <w:pStyle w:val="Normal1"/>
        <w:spacing w:after="200"/>
      </w:pPr>
      <w:r>
        <w:t xml:space="preserve">Cooke, F.L. and Wood, G., (2022). </w:t>
      </w:r>
      <w:r>
        <w:rPr>
          <w:i/>
        </w:rPr>
        <w:t xml:space="preserve">Labor-Management Relations in Autocratic Regimes </w:t>
      </w:r>
      <w:r>
        <w:t>(No. 1014). GLO Discussion Paper.</w:t>
      </w:r>
    </w:p>
    <w:p w:rsidR="00B8201C" w:rsidRDefault="00A47276">
      <w:pPr>
        <w:pStyle w:val="Normal1"/>
        <w:spacing w:after="200"/>
      </w:pPr>
      <w:r>
        <w:t xml:space="preserve">Dr. Serhat Kurt., (2021). </w:t>
      </w:r>
      <w:r>
        <w:rPr>
          <w:i/>
        </w:rPr>
        <w:t>Theory X and Theory Y, Douglas McGregor - Education Library.</w:t>
      </w:r>
      <w:r>
        <w:t xml:space="preserve"> [online] Education Library. Available at: https://educationlibrary.org/theory-x-and-theory-y-douglas-mcgregor/ [Accessed 25 Jan. 2024].</w:t>
      </w:r>
    </w:p>
    <w:p w:rsidR="00B8201C" w:rsidRDefault="00A47276">
      <w:pPr>
        <w:pStyle w:val="Normal1"/>
        <w:spacing w:after="200"/>
      </w:pPr>
      <w:r>
        <w:t xml:space="preserve">Hilton, S.K., Arkorful, H. and Martins, A., (2021). Democratic leadership and organisational performance: the moderating effect of contingent reward. </w:t>
      </w:r>
      <w:r>
        <w:rPr>
          <w:i/>
        </w:rPr>
        <w:t>Management Research Review,</w:t>
      </w:r>
      <w:r>
        <w:t xml:space="preserve"> 44(7), pp.1042-1058.</w:t>
      </w:r>
    </w:p>
    <w:p w:rsidR="00B8201C" w:rsidRDefault="00A47276">
      <w:pPr>
        <w:pStyle w:val="Normal1"/>
        <w:spacing w:after="200"/>
      </w:pPr>
      <w:r>
        <w:t xml:space="preserve">Ji, J.C., Li, Y.Q., Ruan, W.Q., Zhang, S.N. and Deng, F., (2023). </w:t>
      </w:r>
      <w:r>
        <w:rPr>
          <w:i/>
        </w:rPr>
        <w:t>The persuasive effect of humorous prompts on tourists’ heritage responsible behaviours</w:t>
      </w:r>
      <w:r>
        <w:t>. Tourism Review.</w:t>
      </w:r>
    </w:p>
    <w:p w:rsidR="00B8201C" w:rsidRDefault="00A47276">
      <w:pPr>
        <w:pStyle w:val="Normal1"/>
        <w:spacing w:after="200"/>
      </w:pPr>
      <w:r>
        <w:t>Mathews, S., (2023).</w:t>
      </w:r>
      <w:r>
        <w:rPr>
          <w:i/>
        </w:rPr>
        <w:t xml:space="preserve"> Blake Mouton Leadership Grid- Styles and their Polarities</w:t>
      </w:r>
      <w:r>
        <w:t>. [online] Leading Sapiens. Available at: https://www.leadingsapiens.com/blake-mouton-leadership-grid-styles/#:~:text=Integrative%20style%20(9%2C9)&amp;text=Often%20characterized%20as%20%22democratic%22.,long%20term%20trust%20and%20development. [Accessed 25 Jan. 2024].</w:t>
      </w:r>
    </w:p>
    <w:p w:rsidR="00B8201C" w:rsidRDefault="00A47276">
      <w:pPr>
        <w:pStyle w:val="Normal1"/>
        <w:spacing w:after="200"/>
      </w:pPr>
      <w:r>
        <w:t xml:space="preserve">Mindtools.com., (2024). </w:t>
      </w:r>
      <w:r>
        <w:rPr>
          <w:i/>
        </w:rPr>
        <w:t>Mcgregor’s X and Y leadership theory.</w:t>
      </w:r>
      <w:r>
        <w:t xml:space="preserve"> [online] Available at: https://www.mindtools.com/adi3nc1/theory-x-and-theory-y [Accessed 25 Jan. 2024].</w:t>
      </w:r>
    </w:p>
    <w:p w:rsidR="00B8201C" w:rsidRDefault="00A47276">
      <w:pPr>
        <w:pStyle w:val="Normal1"/>
        <w:spacing w:after="200"/>
      </w:pPr>
      <w:r>
        <w:t xml:space="preserve">Mulder, P., (2022). </w:t>
      </w:r>
      <w:r>
        <w:rPr>
          <w:i/>
        </w:rPr>
        <w:t>Action Centred Leadership (ACL) explained</w:t>
      </w:r>
      <w:r>
        <w:t>. [online] Toolshero. Available at: https://www.toolshero.com/leadership/action-centered-leadership-acl/ [Accessed 25 Jan. 2024].</w:t>
      </w:r>
    </w:p>
    <w:p w:rsidR="00B8201C" w:rsidRDefault="00A47276">
      <w:pPr>
        <w:pStyle w:val="Normal1"/>
        <w:spacing w:after="200"/>
      </w:pPr>
      <w:r>
        <w:lastRenderedPageBreak/>
        <w:t xml:space="preserve">Seven Dials Market., (2022). </w:t>
      </w:r>
      <w:r>
        <w:rPr>
          <w:i/>
        </w:rPr>
        <w:t>Pick &amp; Cheese | Seven Dials Market | Cheese Bar London.</w:t>
      </w:r>
      <w:r>
        <w:t xml:space="preserve"> [online] Available at: https://www.sevendialsmarket.com/vendors/pick-and-cheese/ [Accessed 25 Jan. 2024].</w:t>
      </w:r>
    </w:p>
    <w:p w:rsidR="00B8201C" w:rsidRDefault="00A47276">
      <w:pPr>
        <w:pStyle w:val="Normal1"/>
        <w:spacing w:after="200"/>
      </w:pPr>
      <w:r>
        <w:t xml:space="preserve">Verywell., (2023). </w:t>
      </w:r>
      <w:r>
        <w:rPr>
          <w:i/>
        </w:rPr>
        <w:t>Is Democratic Leadership the Best Style of Leadership?</w:t>
      </w:r>
      <w:r>
        <w:t xml:space="preserve"> [online] Verywell Mind. Available at: https://www.verywellmind.com/what-is-democratic-leadership-2795315 [Accessed 25 Jan. 2024].</w:t>
      </w:r>
    </w:p>
    <w:p w:rsidR="00B8201C" w:rsidRDefault="00A47276">
      <w:pPr>
        <w:pStyle w:val="Normal1"/>
        <w:spacing w:after="200"/>
      </w:pPr>
      <w:r>
        <w:t xml:space="preserve">Vidyakala, K., (2020). </w:t>
      </w:r>
      <w:r>
        <w:rPr>
          <w:i/>
        </w:rPr>
        <w:t>A Conceptual Study on Managerial Grid Approach</w:t>
      </w:r>
      <w:r>
        <w:t>. Aut Aut Research Journal, 11, pp.117-122.</w:t>
      </w:r>
    </w:p>
    <w:p w:rsidR="00B8201C" w:rsidRDefault="00B8201C">
      <w:pPr>
        <w:pStyle w:val="Normal1"/>
      </w:pPr>
    </w:p>
    <w:sectPr w:rsidR="00B8201C" w:rsidSect="00F0117A">
      <w:footerReference w:type="default" r:id="rId7"/>
      <w:pgSz w:w="12240" w:h="15840"/>
      <w:pgMar w:top="1440" w:right="1440" w:bottom="1440" w:left="1440" w:header="720" w:footer="720" w:gutter="0"/>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45F41" w:rsidRDefault="00B45F41" w:rsidP="00660CD0">
      <w:pPr>
        <w:spacing w:line="240" w:lineRule="auto"/>
      </w:pPr>
      <w:r>
        <w:separator/>
      </w:r>
    </w:p>
  </w:endnote>
  <w:endnote w:type="continuationSeparator" w:id="1">
    <w:p w:rsidR="00B45F41" w:rsidRDefault="00B45F41" w:rsidP="00660CD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7985373"/>
      <w:docPartObj>
        <w:docPartGallery w:val="Page Numbers (Bottom of Page)"/>
        <w:docPartUnique/>
      </w:docPartObj>
    </w:sdtPr>
    <w:sdtEndPr>
      <w:rPr>
        <w:noProof/>
      </w:rPr>
    </w:sdtEndPr>
    <w:sdtContent>
      <w:p w:rsidR="00660CD0" w:rsidRDefault="00324787">
        <w:pPr>
          <w:pStyle w:val="Footer"/>
          <w:jc w:val="right"/>
        </w:pPr>
        <w:r>
          <w:fldChar w:fldCharType="begin"/>
        </w:r>
        <w:r w:rsidR="00660CD0">
          <w:instrText xml:space="preserve"> PAGE   \* MERGEFORMAT </w:instrText>
        </w:r>
        <w:r>
          <w:fldChar w:fldCharType="separate"/>
        </w:r>
        <w:r w:rsidR="00534B82">
          <w:rPr>
            <w:noProof/>
          </w:rPr>
          <w:t>1</w:t>
        </w:r>
        <w:r>
          <w:rPr>
            <w:noProof/>
          </w:rPr>
          <w:fldChar w:fldCharType="end"/>
        </w:r>
      </w:p>
    </w:sdtContent>
  </w:sdt>
  <w:p w:rsidR="00660CD0" w:rsidRDefault="00660CD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45F41" w:rsidRDefault="00B45F41" w:rsidP="00660CD0">
      <w:pPr>
        <w:spacing w:line="240" w:lineRule="auto"/>
      </w:pPr>
      <w:r>
        <w:separator/>
      </w:r>
    </w:p>
  </w:footnote>
  <w:footnote w:type="continuationSeparator" w:id="1">
    <w:p w:rsidR="00B45F41" w:rsidRDefault="00B45F41" w:rsidP="00660CD0">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9"/>
  <w:defaultTabStop w:val="720"/>
  <w:characterSpacingControl w:val="doNotCompress"/>
  <w:footnotePr>
    <w:footnote w:id="0"/>
    <w:footnote w:id="1"/>
  </w:footnotePr>
  <w:endnotePr>
    <w:endnote w:id="0"/>
    <w:endnote w:id="1"/>
  </w:endnotePr>
  <w:compat/>
  <w:rsids>
    <w:rsidRoot w:val="00B8201C"/>
    <w:rsid w:val="00305101"/>
    <w:rsid w:val="00324787"/>
    <w:rsid w:val="00534B82"/>
    <w:rsid w:val="00660CD0"/>
    <w:rsid w:val="00A47276"/>
    <w:rsid w:val="00B06042"/>
    <w:rsid w:val="00B45F41"/>
    <w:rsid w:val="00B8201C"/>
    <w:rsid w:val="00E90A4B"/>
    <w:rsid w:val="00F0117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GB" w:eastAsia="en-US"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1"/>
    <w:next w:val="Normal1"/>
    <w:rsid w:val="00660CD0"/>
    <w:pPr>
      <w:keepNext/>
      <w:keepLines/>
      <w:spacing w:line="360" w:lineRule="auto"/>
      <w:outlineLvl w:val="0"/>
    </w:pPr>
    <w:rPr>
      <w:b/>
      <w:color w:val="000000" w:themeColor="text1"/>
      <w:szCs w:val="40"/>
    </w:rPr>
  </w:style>
  <w:style w:type="paragraph" w:styleId="Heading2">
    <w:name w:val="heading 2"/>
    <w:basedOn w:val="Normal1"/>
    <w:next w:val="Normal1"/>
    <w:rsid w:val="00F0117A"/>
    <w:pPr>
      <w:keepNext/>
      <w:keepLines/>
      <w:spacing w:before="360" w:after="120"/>
      <w:outlineLvl w:val="1"/>
    </w:pPr>
    <w:rPr>
      <w:sz w:val="32"/>
      <w:szCs w:val="32"/>
    </w:rPr>
  </w:style>
  <w:style w:type="paragraph" w:styleId="Heading3">
    <w:name w:val="heading 3"/>
    <w:basedOn w:val="Normal1"/>
    <w:next w:val="Normal1"/>
    <w:rsid w:val="00F0117A"/>
    <w:pPr>
      <w:keepNext/>
      <w:keepLines/>
      <w:spacing w:before="320" w:after="80"/>
      <w:outlineLvl w:val="2"/>
    </w:pPr>
    <w:rPr>
      <w:color w:val="434343"/>
      <w:sz w:val="28"/>
      <w:szCs w:val="28"/>
    </w:rPr>
  </w:style>
  <w:style w:type="paragraph" w:styleId="Heading4">
    <w:name w:val="heading 4"/>
    <w:basedOn w:val="Normal1"/>
    <w:next w:val="Normal1"/>
    <w:rsid w:val="00F0117A"/>
    <w:pPr>
      <w:keepNext/>
      <w:keepLines/>
      <w:spacing w:before="280" w:after="80"/>
      <w:outlineLvl w:val="3"/>
    </w:pPr>
    <w:rPr>
      <w:color w:val="666666"/>
    </w:rPr>
  </w:style>
  <w:style w:type="paragraph" w:styleId="Heading5">
    <w:name w:val="heading 5"/>
    <w:basedOn w:val="Normal1"/>
    <w:next w:val="Normal1"/>
    <w:rsid w:val="00F0117A"/>
    <w:pPr>
      <w:keepNext/>
      <w:keepLines/>
      <w:spacing w:before="240" w:after="80"/>
      <w:outlineLvl w:val="4"/>
    </w:pPr>
    <w:rPr>
      <w:color w:val="666666"/>
      <w:sz w:val="22"/>
      <w:szCs w:val="22"/>
    </w:rPr>
  </w:style>
  <w:style w:type="paragraph" w:styleId="Heading6">
    <w:name w:val="heading 6"/>
    <w:basedOn w:val="Normal1"/>
    <w:next w:val="Normal1"/>
    <w:rsid w:val="00F0117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0117A"/>
  </w:style>
  <w:style w:type="table" w:customStyle="1" w:styleId="TableNormal1">
    <w:name w:val="Table Normal1"/>
    <w:rsid w:val="00F0117A"/>
    <w:tblPr>
      <w:tblCellMar>
        <w:top w:w="0" w:type="dxa"/>
        <w:left w:w="0" w:type="dxa"/>
        <w:bottom w:w="0" w:type="dxa"/>
        <w:right w:w="0" w:type="dxa"/>
      </w:tblCellMar>
    </w:tblPr>
  </w:style>
  <w:style w:type="paragraph" w:styleId="Title">
    <w:name w:val="Title"/>
    <w:basedOn w:val="Normal1"/>
    <w:next w:val="Normal1"/>
    <w:rsid w:val="00F0117A"/>
    <w:pPr>
      <w:keepNext/>
      <w:keepLines/>
      <w:spacing w:after="60"/>
    </w:pPr>
    <w:rPr>
      <w:sz w:val="52"/>
      <w:szCs w:val="52"/>
    </w:rPr>
  </w:style>
  <w:style w:type="paragraph" w:styleId="Subtitle">
    <w:name w:val="Subtitle"/>
    <w:basedOn w:val="Normal1"/>
    <w:next w:val="Normal1"/>
    <w:rsid w:val="00F0117A"/>
    <w:pPr>
      <w:keepNext/>
      <w:keepLines/>
      <w:spacing w:after="320"/>
    </w:pPr>
    <w:rPr>
      <w:color w:val="666666"/>
      <w:sz w:val="30"/>
      <w:szCs w:val="30"/>
    </w:rPr>
  </w:style>
  <w:style w:type="paragraph" w:styleId="Header">
    <w:name w:val="header"/>
    <w:basedOn w:val="Normal"/>
    <w:link w:val="HeaderChar"/>
    <w:uiPriority w:val="99"/>
    <w:unhideWhenUsed/>
    <w:rsid w:val="00660CD0"/>
    <w:pPr>
      <w:tabs>
        <w:tab w:val="center" w:pos="4513"/>
        <w:tab w:val="right" w:pos="9026"/>
      </w:tabs>
      <w:spacing w:line="240" w:lineRule="auto"/>
    </w:pPr>
  </w:style>
  <w:style w:type="character" w:customStyle="1" w:styleId="HeaderChar">
    <w:name w:val="Header Char"/>
    <w:basedOn w:val="DefaultParagraphFont"/>
    <w:link w:val="Header"/>
    <w:uiPriority w:val="99"/>
    <w:rsid w:val="00660CD0"/>
  </w:style>
  <w:style w:type="paragraph" w:styleId="Footer">
    <w:name w:val="footer"/>
    <w:basedOn w:val="Normal"/>
    <w:link w:val="FooterChar"/>
    <w:uiPriority w:val="99"/>
    <w:unhideWhenUsed/>
    <w:rsid w:val="00660CD0"/>
    <w:pPr>
      <w:tabs>
        <w:tab w:val="center" w:pos="4513"/>
        <w:tab w:val="right" w:pos="9026"/>
      </w:tabs>
      <w:spacing w:line="240" w:lineRule="auto"/>
    </w:pPr>
  </w:style>
  <w:style w:type="character" w:customStyle="1" w:styleId="FooterChar">
    <w:name w:val="Footer Char"/>
    <w:basedOn w:val="DefaultParagraphFont"/>
    <w:link w:val="Footer"/>
    <w:uiPriority w:val="99"/>
    <w:rsid w:val="00660CD0"/>
  </w:style>
  <w:style w:type="paragraph" w:styleId="TOCHeading">
    <w:name w:val="TOC Heading"/>
    <w:basedOn w:val="Heading1"/>
    <w:next w:val="Normal"/>
    <w:uiPriority w:val="39"/>
    <w:unhideWhenUsed/>
    <w:qFormat/>
    <w:rsid w:val="00660CD0"/>
    <w:pPr>
      <w:spacing w:before="24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660CD0"/>
    <w:pPr>
      <w:spacing w:after="100"/>
    </w:pPr>
  </w:style>
  <w:style w:type="character" w:styleId="Hyperlink">
    <w:name w:val="Hyperlink"/>
    <w:basedOn w:val="DefaultParagraphFont"/>
    <w:uiPriority w:val="99"/>
    <w:unhideWhenUsed/>
    <w:rsid w:val="00660CD0"/>
    <w:rPr>
      <w:color w:val="0000FF" w:themeColor="hyperlink"/>
      <w:u w:val="single"/>
    </w:rPr>
  </w:style>
  <w:style w:type="paragraph" w:styleId="BalloonText">
    <w:name w:val="Balloon Text"/>
    <w:basedOn w:val="Normal"/>
    <w:link w:val="BalloonTextChar"/>
    <w:uiPriority w:val="99"/>
    <w:semiHidden/>
    <w:unhideWhenUsed/>
    <w:rsid w:val="0030510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5101"/>
    <w:rPr>
      <w:rFonts w:ascii="Tahoma" w:hAnsi="Tahoma" w:cs="Tahoma"/>
      <w:sz w:val="16"/>
      <w:szCs w:val="16"/>
    </w:rPr>
  </w:style>
  <w:style w:type="paragraph" w:customStyle="1" w:styleId="Default">
    <w:name w:val="Default"/>
    <w:rsid w:val="00305101"/>
    <w:pPr>
      <w:autoSpaceDE w:val="0"/>
      <w:autoSpaceDN w:val="0"/>
      <w:adjustRightInd w:val="0"/>
      <w:spacing w:line="240" w:lineRule="auto"/>
      <w:jc w:val="left"/>
    </w:pPr>
    <w:rPr>
      <w:rFonts w:eastAsiaTheme="minorHAnsi"/>
      <w:color w:val="000000"/>
    </w:rPr>
  </w:style>
</w:styles>
</file>

<file path=word/webSettings.xml><?xml version="1.0" encoding="utf-8"?>
<w:webSettings xmlns:r="http://schemas.openxmlformats.org/officeDocument/2006/relationships" xmlns:w="http://schemas.openxmlformats.org/wordprocessingml/2006/main">
  <w:divs>
    <w:div w:id="11260037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A419EA-88A6-4238-8B4A-10CDBE6D5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2249</Words>
  <Characters>12821</Characters>
  <Application>Microsoft Office Word</Application>
  <DocSecurity>0</DocSecurity>
  <Lines>106</Lines>
  <Paragraphs>30</Paragraphs>
  <ScaleCrop>false</ScaleCrop>
  <Company/>
  <LinksUpToDate>false</LinksUpToDate>
  <CharactersWithSpaces>15040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 Maracine</cp:lastModifiedBy>
  <cp:revision>4</cp:revision>
  <dcterms:created xsi:type="dcterms:W3CDTF">2024-01-25T18:09:00Z</dcterms:created>
  <dcterms:modified xsi:type="dcterms:W3CDTF">2024-01-27T08:33:00Z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8f2aafa57519225fc4c7141e607058c282f86d95228e00abb60f23fe2a328497</vt:lpwstr>
  </property>
</Properties>
</file>