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25A8" w:rsidRPr="000F4445" w:rsidRDefault="000A25A8" w:rsidP="000A25A8">
      <w:pPr>
        <w:pStyle w:val="Normal1"/>
        <w:spacing w:line="360" w:lineRule="auto"/>
        <w:jc w:val="center"/>
        <w:rPr>
          <w:rFonts w:ascii="Times New Roman" w:eastAsia="Times New Roman" w:hAnsi="Times New Roman" w:cs="Times New Roman"/>
          <w:b/>
          <w:sz w:val="32"/>
          <w:szCs w:val="32"/>
        </w:rPr>
      </w:pPr>
      <w:bookmarkStart w:id="0" w:name="_GoBack"/>
      <w:bookmarkEnd w:id="0"/>
    </w:p>
    <w:p w:rsidR="000A25A8" w:rsidRPr="000F4445" w:rsidRDefault="000A25A8" w:rsidP="000A25A8">
      <w:pPr>
        <w:pStyle w:val="Normal1"/>
        <w:spacing w:line="360" w:lineRule="auto"/>
        <w:jc w:val="center"/>
        <w:rPr>
          <w:rFonts w:ascii="Times New Roman" w:eastAsia="Times New Roman" w:hAnsi="Times New Roman" w:cs="Times New Roman"/>
          <w:b/>
          <w:sz w:val="32"/>
          <w:szCs w:val="32"/>
        </w:rPr>
      </w:pPr>
    </w:p>
    <w:p w:rsidR="000A25A8" w:rsidRPr="000F4445" w:rsidRDefault="000A25A8" w:rsidP="00C72C14">
      <w:pPr>
        <w:pStyle w:val="Normal1"/>
        <w:spacing w:line="360" w:lineRule="auto"/>
        <w:rPr>
          <w:rFonts w:ascii="Times New Roman" w:eastAsia="Times New Roman" w:hAnsi="Times New Roman" w:cs="Times New Roman"/>
          <w:b/>
          <w:sz w:val="32"/>
          <w:szCs w:val="32"/>
        </w:rPr>
      </w:pPr>
    </w:p>
    <w:p w:rsidR="000A25A8" w:rsidRPr="000F4445" w:rsidRDefault="000A25A8" w:rsidP="000A25A8">
      <w:pPr>
        <w:pStyle w:val="Normal1"/>
        <w:spacing w:line="360" w:lineRule="auto"/>
        <w:jc w:val="center"/>
        <w:rPr>
          <w:rFonts w:ascii="Times New Roman" w:eastAsia="Times New Roman" w:hAnsi="Times New Roman" w:cs="Times New Roman"/>
          <w:b/>
          <w:sz w:val="32"/>
          <w:szCs w:val="32"/>
        </w:rPr>
      </w:pPr>
    </w:p>
    <w:p w:rsidR="000A25A8" w:rsidRPr="000F4445" w:rsidRDefault="000A25A8" w:rsidP="000A25A8">
      <w:pPr>
        <w:pStyle w:val="Normal1"/>
        <w:spacing w:line="360" w:lineRule="auto"/>
        <w:jc w:val="center"/>
        <w:rPr>
          <w:rFonts w:ascii="Times New Roman" w:eastAsia="Times New Roman" w:hAnsi="Times New Roman" w:cs="Times New Roman"/>
          <w:b/>
          <w:sz w:val="32"/>
          <w:szCs w:val="32"/>
        </w:rPr>
      </w:pPr>
    </w:p>
    <w:p w:rsidR="000A25A8" w:rsidRPr="00C72C14" w:rsidRDefault="000A25A8" w:rsidP="000A25A8">
      <w:pPr>
        <w:pStyle w:val="Normal1"/>
        <w:spacing w:line="360" w:lineRule="auto"/>
        <w:jc w:val="center"/>
        <w:rPr>
          <w:rFonts w:ascii="Times New Roman" w:eastAsia="Times New Roman" w:hAnsi="Times New Roman" w:cs="Times New Roman"/>
          <w:b/>
          <w:sz w:val="36"/>
          <w:szCs w:val="36"/>
        </w:rPr>
      </w:pPr>
    </w:p>
    <w:p w:rsidR="00C72C14" w:rsidRPr="00E4146E" w:rsidRDefault="00C72C14" w:rsidP="00E4146E">
      <w:pPr>
        <w:pStyle w:val="Normal1"/>
        <w:jc w:val="center"/>
        <w:rPr>
          <w:rFonts w:ascii="Times New Roman" w:eastAsia="Times New Roman" w:hAnsi="Times New Roman" w:cs="Times New Roman"/>
          <w:b/>
          <w:color w:val="222222"/>
          <w:sz w:val="40"/>
          <w:szCs w:val="40"/>
          <w:highlight w:val="white"/>
          <w:lang w:val="en-GB"/>
        </w:rPr>
      </w:pPr>
      <w:r w:rsidRPr="00E4146E">
        <w:rPr>
          <w:rFonts w:ascii="Times New Roman" w:eastAsia="Times New Roman" w:hAnsi="Times New Roman" w:cs="Times New Roman"/>
          <w:b/>
          <w:color w:val="222222"/>
          <w:sz w:val="40"/>
          <w:szCs w:val="40"/>
          <w:highlight w:val="white"/>
          <w:lang w:val="en-GB"/>
        </w:rPr>
        <w:t xml:space="preserve">University of Wales Trinity Saint David London </w:t>
      </w:r>
    </w:p>
    <w:p w:rsidR="00C72C14" w:rsidRPr="00E4146E" w:rsidRDefault="00C72C14" w:rsidP="00E4146E">
      <w:pPr>
        <w:pStyle w:val="Normal1"/>
        <w:spacing w:line="360" w:lineRule="auto"/>
        <w:jc w:val="center"/>
        <w:rPr>
          <w:rFonts w:ascii="Times New Roman" w:eastAsia="Times New Roman" w:hAnsi="Times New Roman" w:cs="Times New Roman"/>
          <w:b/>
          <w:sz w:val="32"/>
          <w:szCs w:val="32"/>
        </w:rPr>
      </w:pPr>
      <w:r w:rsidRPr="000F4445">
        <w:rPr>
          <w:rFonts w:ascii="Times New Roman" w:eastAsia="Times New Roman" w:hAnsi="Times New Roman" w:cs="Times New Roman"/>
          <w:b/>
          <w:sz w:val="32"/>
          <w:szCs w:val="32"/>
        </w:rPr>
        <w:t>Digital Skills And Research Methods</w:t>
      </w:r>
      <w:r>
        <w:rPr>
          <w:rFonts w:ascii="Times New Roman" w:eastAsia="Times New Roman" w:hAnsi="Times New Roman" w:cs="Times New Roman"/>
          <w:b/>
          <w:sz w:val="32"/>
          <w:szCs w:val="32"/>
        </w:rPr>
        <w:t>(DSRM)</w:t>
      </w:r>
    </w:p>
    <w:p w:rsidR="00C72C14" w:rsidRPr="00C72C14" w:rsidRDefault="00C72C14" w:rsidP="00E4146E">
      <w:pPr>
        <w:pStyle w:val="Normal1"/>
        <w:spacing w:line="360" w:lineRule="auto"/>
        <w:jc w:val="center"/>
        <w:rPr>
          <w:rFonts w:ascii="Times New Roman" w:eastAsia="Times New Roman" w:hAnsi="Times New Roman" w:cs="Times New Roman"/>
          <w:b/>
          <w:color w:val="222222"/>
          <w:sz w:val="32"/>
          <w:szCs w:val="32"/>
          <w:lang w:val="en-GB"/>
        </w:rPr>
      </w:pPr>
      <w:r w:rsidRPr="00C72C14">
        <w:rPr>
          <w:rFonts w:ascii="Times New Roman" w:eastAsia="Times New Roman" w:hAnsi="Times New Roman" w:cs="Times New Roman"/>
          <w:b/>
          <w:color w:val="222222"/>
          <w:sz w:val="32"/>
          <w:szCs w:val="32"/>
          <w:lang w:val="en-GB"/>
        </w:rPr>
        <w:t>Name: Cristina Mihaela Ciubotaru</w:t>
      </w:r>
    </w:p>
    <w:p w:rsidR="00C72C14" w:rsidRPr="00C72C14" w:rsidRDefault="00C72C14" w:rsidP="00E4146E">
      <w:pPr>
        <w:pStyle w:val="Normal1"/>
        <w:spacing w:line="360" w:lineRule="auto"/>
        <w:jc w:val="center"/>
        <w:rPr>
          <w:rFonts w:ascii="Helvetica" w:hAnsi="Helvetica" w:cs="Helvetica"/>
          <w:b/>
          <w:sz w:val="32"/>
          <w:szCs w:val="32"/>
        </w:rPr>
      </w:pPr>
      <w:r w:rsidRPr="00C72C14">
        <w:rPr>
          <w:rFonts w:ascii="Times New Roman" w:eastAsia="Times New Roman" w:hAnsi="Times New Roman" w:cs="Times New Roman"/>
          <w:b/>
          <w:color w:val="222222"/>
          <w:sz w:val="32"/>
          <w:szCs w:val="32"/>
          <w:lang w:val="en-GB"/>
        </w:rPr>
        <w:t xml:space="preserve">Name: </w:t>
      </w:r>
      <w:r w:rsidRPr="00C72C14">
        <w:rPr>
          <w:rFonts w:ascii="Helvetica" w:hAnsi="Helvetica" w:cs="Helvetica"/>
          <w:b/>
          <w:sz w:val="32"/>
          <w:szCs w:val="32"/>
        </w:rPr>
        <w:t>1814623</w:t>
      </w:r>
    </w:p>
    <w:p w:rsidR="00C72C14" w:rsidRPr="00C72C14" w:rsidRDefault="00C72C14" w:rsidP="00E4146E">
      <w:pPr>
        <w:pStyle w:val="Normal1"/>
        <w:spacing w:line="360" w:lineRule="auto"/>
        <w:jc w:val="center"/>
        <w:rPr>
          <w:rFonts w:ascii="Helvetica" w:hAnsi="Helvetica" w:cs="Helvetica"/>
          <w:b/>
          <w:sz w:val="32"/>
          <w:szCs w:val="32"/>
        </w:rPr>
      </w:pPr>
      <w:r w:rsidRPr="00C72C14">
        <w:rPr>
          <w:rFonts w:ascii="Helvetica" w:hAnsi="Helvetica" w:cs="Helvetica"/>
          <w:b/>
          <w:sz w:val="32"/>
          <w:szCs w:val="32"/>
        </w:rPr>
        <w:t xml:space="preserve">Lecture Name: </w:t>
      </w:r>
      <w:r w:rsidRPr="00C72C14">
        <w:rPr>
          <w:rFonts w:ascii="Helvetica" w:hAnsi="Helvetica" w:cs="Helvetica"/>
          <w:b/>
          <w:sz w:val="32"/>
          <w:szCs w:val="32"/>
          <w:lang w:val="en-US"/>
        </w:rPr>
        <w:t>Anupam Mazumdar</w:t>
      </w:r>
    </w:p>
    <w:p w:rsidR="00C72C14" w:rsidRPr="000F4445" w:rsidRDefault="00C72C14" w:rsidP="000A25A8">
      <w:pPr>
        <w:pStyle w:val="Normal1"/>
        <w:spacing w:line="360" w:lineRule="auto"/>
        <w:jc w:val="center"/>
        <w:rPr>
          <w:rFonts w:ascii="Times New Roman" w:eastAsia="Times New Roman" w:hAnsi="Times New Roman" w:cs="Times New Roman"/>
          <w:b/>
          <w:sz w:val="24"/>
          <w:szCs w:val="24"/>
        </w:rPr>
      </w:pP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 xml:space="preserve"> </w:t>
      </w:r>
    </w:p>
    <w:p w:rsidR="000A25A8" w:rsidRPr="000F4445" w:rsidRDefault="000A25A8">
      <w:pPr>
        <w:rPr>
          <w:b/>
        </w:rPr>
      </w:pPr>
    </w:p>
    <w:p w:rsidR="000A25A8" w:rsidRPr="000F4445" w:rsidRDefault="000A25A8">
      <w:pPr>
        <w:rPr>
          <w:b/>
        </w:rPr>
      </w:pPr>
      <w:r w:rsidRPr="000F4445">
        <w:rPr>
          <w:b/>
        </w:rPr>
        <w:br w:type="page"/>
      </w:r>
    </w:p>
    <w:p w:rsidR="008E3E60" w:rsidRPr="000F4445" w:rsidRDefault="004618EA" w:rsidP="00BB6A0D">
      <w:pPr>
        <w:pStyle w:val="Normal1"/>
        <w:spacing w:line="360" w:lineRule="auto"/>
        <w:jc w:val="center"/>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lastRenderedPageBreak/>
        <w:t>Executive Summary</w:t>
      </w:r>
    </w:p>
    <w:p w:rsidR="0093442A"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Social Media is a very important tool in modern days to run a business organisation. Through different platforms in social media, the business organisations strategise their marketing policy to promote their products. Along with it, they use social media to recruit new employees and to make conferences. It has become the part and parcel for the expansion of different business organisations.</w:t>
      </w:r>
    </w:p>
    <w:p w:rsidR="0093442A" w:rsidRPr="000F4445" w:rsidRDefault="0093442A">
      <w:r w:rsidRPr="000F4445">
        <w:br w:type="page"/>
      </w:r>
    </w:p>
    <w:sdt>
      <w:sdtPr>
        <w:rPr>
          <w:rFonts w:ascii="Arial" w:eastAsia="Arial" w:hAnsi="Arial" w:cs="Arial"/>
          <w:b w:val="0"/>
          <w:bCs w:val="0"/>
          <w:color w:val="auto"/>
          <w:sz w:val="22"/>
          <w:szCs w:val="22"/>
          <w:lang w:val="en-IN" w:eastAsia="en-IN"/>
        </w:rPr>
        <w:id w:val="6846189"/>
        <w:docPartObj>
          <w:docPartGallery w:val="Table of Contents"/>
          <w:docPartUnique/>
        </w:docPartObj>
      </w:sdtPr>
      <w:sdtEndPr>
        <w:rPr>
          <w:rFonts w:ascii="Times New Roman" w:eastAsia="Times New Roman" w:hAnsi="Times New Roman" w:cs="Times New Roman"/>
          <w:sz w:val="24"/>
          <w:szCs w:val="24"/>
          <w:lang w:val="en-GB" w:eastAsia="en-US"/>
        </w:rPr>
      </w:sdtEndPr>
      <w:sdtContent>
        <w:p w:rsidR="0093442A" w:rsidRPr="000F4445" w:rsidRDefault="0093442A" w:rsidP="0093442A">
          <w:pPr>
            <w:pStyle w:val="TOCHeading"/>
            <w:jc w:val="center"/>
            <w:rPr>
              <w:rFonts w:ascii="Times New Roman" w:hAnsi="Times New Roman" w:cs="Times New Roman"/>
              <w:color w:val="auto"/>
              <w:sz w:val="24"/>
              <w:szCs w:val="24"/>
            </w:rPr>
          </w:pPr>
          <w:r w:rsidRPr="000F4445">
            <w:rPr>
              <w:rFonts w:ascii="Times New Roman" w:hAnsi="Times New Roman" w:cs="Times New Roman"/>
              <w:color w:val="auto"/>
              <w:sz w:val="24"/>
              <w:szCs w:val="24"/>
            </w:rPr>
            <w:t>Table of Contents</w:t>
          </w:r>
        </w:p>
        <w:p w:rsidR="00BF7DA4" w:rsidRDefault="0093442A">
          <w:pPr>
            <w:pStyle w:val="TOC2"/>
            <w:rPr>
              <w:rFonts w:asciiTheme="minorHAnsi" w:eastAsiaTheme="minorEastAsia" w:hAnsiTheme="minorHAnsi" w:cstheme="minorBidi"/>
              <w:noProof/>
              <w:sz w:val="24"/>
              <w:szCs w:val="24"/>
              <w:lang w:val="en-GB" w:eastAsia="en-US"/>
            </w:rPr>
          </w:pPr>
          <w:r w:rsidRPr="000F4445">
            <w:rPr>
              <w:rFonts w:ascii="Times New Roman" w:hAnsi="Times New Roman" w:cs="Times New Roman"/>
              <w:sz w:val="24"/>
              <w:szCs w:val="24"/>
            </w:rPr>
            <w:fldChar w:fldCharType="begin"/>
          </w:r>
          <w:r w:rsidRPr="000F4445">
            <w:rPr>
              <w:rFonts w:ascii="Times New Roman" w:hAnsi="Times New Roman" w:cs="Times New Roman"/>
              <w:sz w:val="24"/>
              <w:szCs w:val="24"/>
            </w:rPr>
            <w:instrText xml:space="preserve"> TOC \o "1-3" \h \z \u </w:instrText>
          </w:r>
          <w:r w:rsidRPr="000F4445">
            <w:rPr>
              <w:rFonts w:ascii="Times New Roman" w:hAnsi="Times New Roman" w:cs="Times New Roman"/>
              <w:sz w:val="24"/>
              <w:szCs w:val="24"/>
            </w:rPr>
            <w:fldChar w:fldCharType="separate"/>
          </w:r>
          <w:hyperlink w:anchor="_Toc7693497" w:history="1">
            <w:r w:rsidR="00BF7DA4" w:rsidRPr="00F53FC6">
              <w:rPr>
                <w:rStyle w:val="Hyperlink"/>
                <w:noProof/>
              </w:rPr>
              <w:t>Introduction</w:t>
            </w:r>
            <w:r w:rsidR="00BF7DA4">
              <w:rPr>
                <w:noProof/>
                <w:webHidden/>
              </w:rPr>
              <w:tab/>
            </w:r>
            <w:r w:rsidR="00BF7DA4">
              <w:rPr>
                <w:noProof/>
                <w:webHidden/>
              </w:rPr>
              <w:fldChar w:fldCharType="begin"/>
            </w:r>
            <w:r w:rsidR="00BF7DA4">
              <w:rPr>
                <w:noProof/>
                <w:webHidden/>
              </w:rPr>
              <w:instrText xml:space="preserve"> PAGEREF _Toc7693497 \h </w:instrText>
            </w:r>
            <w:r w:rsidR="00BF7DA4">
              <w:rPr>
                <w:noProof/>
                <w:webHidden/>
              </w:rPr>
            </w:r>
            <w:r w:rsidR="00BF7DA4">
              <w:rPr>
                <w:noProof/>
                <w:webHidden/>
              </w:rPr>
              <w:fldChar w:fldCharType="separate"/>
            </w:r>
            <w:r w:rsidR="00BF7DA4">
              <w:rPr>
                <w:noProof/>
                <w:webHidden/>
              </w:rPr>
              <w:t>4</w:t>
            </w:r>
            <w:r w:rsidR="00BF7DA4">
              <w:rPr>
                <w:noProof/>
                <w:webHidden/>
              </w:rPr>
              <w:fldChar w:fldCharType="end"/>
            </w:r>
          </w:hyperlink>
        </w:p>
        <w:p w:rsidR="00BF7DA4" w:rsidRDefault="006A76C7">
          <w:pPr>
            <w:pStyle w:val="TOC2"/>
            <w:rPr>
              <w:rFonts w:asciiTheme="minorHAnsi" w:eastAsiaTheme="minorEastAsia" w:hAnsiTheme="minorHAnsi" w:cstheme="minorBidi"/>
              <w:noProof/>
              <w:sz w:val="24"/>
              <w:szCs w:val="24"/>
              <w:lang w:val="en-GB" w:eastAsia="en-US"/>
            </w:rPr>
          </w:pPr>
          <w:hyperlink w:anchor="_Toc7693498" w:history="1">
            <w:r w:rsidR="00BF7DA4" w:rsidRPr="00F53FC6">
              <w:rPr>
                <w:rStyle w:val="Hyperlink"/>
                <w:noProof/>
              </w:rPr>
              <w:t>Evaluating modern technologies</w:t>
            </w:r>
            <w:r w:rsidR="00BF7DA4">
              <w:rPr>
                <w:noProof/>
                <w:webHidden/>
              </w:rPr>
              <w:tab/>
            </w:r>
            <w:r w:rsidR="00BF7DA4">
              <w:rPr>
                <w:noProof/>
                <w:webHidden/>
              </w:rPr>
              <w:fldChar w:fldCharType="begin"/>
            </w:r>
            <w:r w:rsidR="00BF7DA4">
              <w:rPr>
                <w:noProof/>
                <w:webHidden/>
              </w:rPr>
              <w:instrText xml:space="preserve"> PAGEREF _Toc7693498 \h </w:instrText>
            </w:r>
            <w:r w:rsidR="00BF7DA4">
              <w:rPr>
                <w:noProof/>
                <w:webHidden/>
              </w:rPr>
            </w:r>
            <w:r w:rsidR="00BF7DA4">
              <w:rPr>
                <w:noProof/>
                <w:webHidden/>
              </w:rPr>
              <w:fldChar w:fldCharType="separate"/>
            </w:r>
            <w:r w:rsidR="00BF7DA4">
              <w:rPr>
                <w:noProof/>
                <w:webHidden/>
              </w:rPr>
              <w:t>4</w:t>
            </w:r>
            <w:r w:rsidR="00BF7DA4">
              <w:rPr>
                <w:noProof/>
                <w:webHidden/>
              </w:rPr>
              <w:fldChar w:fldCharType="end"/>
            </w:r>
          </w:hyperlink>
        </w:p>
        <w:p w:rsidR="00BF7DA4" w:rsidRDefault="006A76C7">
          <w:pPr>
            <w:pStyle w:val="TOC3"/>
            <w:tabs>
              <w:tab w:val="right" w:leader="dot" w:pos="9019"/>
            </w:tabs>
            <w:rPr>
              <w:rFonts w:asciiTheme="minorHAnsi" w:eastAsiaTheme="minorEastAsia" w:hAnsiTheme="minorHAnsi" w:cstheme="minorBidi"/>
              <w:noProof/>
              <w:sz w:val="24"/>
              <w:szCs w:val="24"/>
              <w:lang w:val="en-GB" w:eastAsia="en-US"/>
            </w:rPr>
          </w:pPr>
          <w:hyperlink w:anchor="_Toc7693499" w:history="1">
            <w:r w:rsidR="00BF7DA4" w:rsidRPr="00F53FC6">
              <w:rPr>
                <w:rStyle w:val="Hyperlink"/>
                <w:noProof/>
              </w:rPr>
              <w:t>Web conference</w:t>
            </w:r>
            <w:r w:rsidR="00BF7DA4">
              <w:rPr>
                <w:noProof/>
                <w:webHidden/>
              </w:rPr>
              <w:tab/>
            </w:r>
            <w:r w:rsidR="00BF7DA4">
              <w:rPr>
                <w:noProof/>
                <w:webHidden/>
              </w:rPr>
              <w:fldChar w:fldCharType="begin"/>
            </w:r>
            <w:r w:rsidR="00BF7DA4">
              <w:rPr>
                <w:noProof/>
                <w:webHidden/>
              </w:rPr>
              <w:instrText xml:space="preserve"> PAGEREF _Toc7693499 \h </w:instrText>
            </w:r>
            <w:r w:rsidR="00BF7DA4">
              <w:rPr>
                <w:noProof/>
                <w:webHidden/>
              </w:rPr>
            </w:r>
            <w:r w:rsidR="00BF7DA4">
              <w:rPr>
                <w:noProof/>
                <w:webHidden/>
              </w:rPr>
              <w:fldChar w:fldCharType="separate"/>
            </w:r>
            <w:r w:rsidR="00BF7DA4">
              <w:rPr>
                <w:noProof/>
                <w:webHidden/>
              </w:rPr>
              <w:t>4</w:t>
            </w:r>
            <w:r w:rsidR="00BF7DA4">
              <w:rPr>
                <w:noProof/>
                <w:webHidden/>
              </w:rPr>
              <w:fldChar w:fldCharType="end"/>
            </w:r>
          </w:hyperlink>
        </w:p>
        <w:p w:rsidR="00BF7DA4" w:rsidRDefault="006A76C7">
          <w:pPr>
            <w:pStyle w:val="TOC3"/>
            <w:tabs>
              <w:tab w:val="right" w:leader="dot" w:pos="9019"/>
            </w:tabs>
            <w:rPr>
              <w:rFonts w:asciiTheme="minorHAnsi" w:eastAsiaTheme="minorEastAsia" w:hAnsiTheme="minorHAnsi" w:cstheme="minorBidi"/>
              <w:noProof/>
              <w:sz w:val="24"/>
              <w:szCs w:val="24"/>
              <w:lang w:val="en-GB" w:eastAsia="en-US"/>
            </w:rPr>
          </w:pPr>
          <w:hyperlink w:anchor="_Toc7693500" w:history="1">
            <w:r w:rsidR="00BF7DA4" w:rsidRPr="00F53FC6">
              <w:rPr>
                <w:rStyle w:val="Hyperlink"/>
                <w:noProof/>
              </w:rPr>
              <w:t>Comparing Skype and TeamViewer</w:t>
            </w:r>
            <w:r w:rsidR="00BF7DA4">
              <w:rPr>
                <w:noProof/>
                <w:webHidden/>
              </w:rPr>
              <w:tab/>
            </w:r>
            <w:r w:rsidR="00BF7DA4">
              <w:rPr>
                <w:noProof/>
                <w:webHidden/>
              </w:rPr>
              <w:fldChar w:fldCharType="begin"/>
            </w:r>
            <w:r w:rsidR="00BF7DA4">
              <w:rPr>
                <w:noProof/>
                <w:webHidden/>
              </w:rPr>
              <w:instrText xml:space="preserve"> PAGEREF _Toc7693500 \h </w:instrText>
            </w:r>
            <w:r w:rsidR="00BF7DA4">
              <w:rPr>
                <w:noProof/>
                <w:webHidden/>
              </w:rPr>
            </w:r>
            <w:r w:rsidR="00BF7DA4">
              <w:rPr>
                <w:noProof/>
                <w:webHidden/>
              </w:rPr>
              <w:fldChar w:fldCharType="separate"/>
            </w:r>
            <w:r w:rsidR="00BF7DA4">
              <w:rPr>
                <w:noProof/>
                <w:webHidden/>
              </w:rPr>
              <w:t>4</w:t>
            </w:r>
            <w:r w:rsidR="00BF7DA4">
              <w:rPr>
                <w:noProof/>
                <w:webHidden/>
              </w:rPr>
              <w:fldChar w:fldCharType="end"/>
            </w:r>
          </w:hyperlink>
        </w:p>
        <w:p w:rsidR="00BF7DA4" w:rsidRDefault="006A76C7">
          <w:pPr>
            <w:pStyle w:val="TOC3"/>
            <w:tabs>
              <w:tab w:val="right" w:leader="dot" w:pos="9019"/>
            </w:tabs>
            <w:rPr>
              <w:rFonts w:asciiTheme="minorHAnsi" w:eastAsiaTheme="minorEastAsia" w:hAnsiTheme="minorHAnsi" w:cstheme="minorBidi"/>
              <w:noProof/>
              <w:sz w:val="24"/>
              <w:szCs w:val="24"/>
              <w:lang w:val="en-GB" w:eastAsia="en-US"/>
            </w:rPr>
          </w:pPr>
          <w:hyperlink w:anchor="_Toc7693501" w:history="1">
            <w:r w:rsidR="00BF7DA4" w:rsidRPr="00F53FC6">
              <w:rPr>
                <w:rStyle w:val="Hyperlink"/>
                <w:rFonts w:eastAsia="Times New Roman" w:cs="Times New Roman"/>
                <w:noProof/>
              </w:rPr>
              <w:t>Table 1:</w:t>
            </w:r>
            <w:r w:rsidR="00BF7DA4" w:rsidRPr="00F53FC6">
              <w:rPr>
                <w:rStyle w:val="Hyperlink"/>
                <w:noProof/>
              </w:rPr>
              <w:t xml:space="preserve"> Comparing Skype and TeamViewer</w:t>
            </w:r>
            <w:r w:rsidR="00BF7DA4">
              <w:rPr>
                <w:noProof/>
                <w:webHidden/>
              </w:rPr>
              <w:tab/>
            </w:r>
            <w:r w:rsidR="00BF7DA4">
              <w:rPr>
                <w:noProof/>
                <w:webHidden/>
              </w:rPr>
              <w:fldChar w:fldCharType="begin"/>
            </w:r>
            <w:r w:rsidR="00BF7DA4">
              <w:rPr>
                <w:noProof/>
                <w:webHidden/>
              </w:rPr>
              <w:instrText xml:space="preserve"> PAGEREF _Toc7693501 \h </w:instrText>
            </w:r>
            <w:r w:rsidR="00BF7DA4">
              <w:rPr>
                <w:noProof/>
                <w:webHidden/>
              </w:rPr>
            </w:r>
            <w:r w:rsidR="00BF7DA4">
              <w:rPr>
                <w:noProof/>
                <w:webHidden/>
              </w:rPr>
              <w:fldChar w:fldCharType="separate"/>
            </w:r>
            <w:r w:rsidR="00BF7DA4">
              <w:rPr>
                <w:noProof/>
                <w:webHidden/>
              </w:rPr>
              <w:t>5</w:t>
            </w:r>
            <w:r w:rsidR="00BF7DA4">
              <w:rPr>
                <w:noProof/>
                <w:webHidden/>
              </w:rPr>
              <w:fldChar w:fldCharType="end"/>
            </w:r>
          </w:hyperlink>
        </w:p>
        <w:p w:rsidR="00BF7DA4" w:rsidRDefault="006A76C7">
          <w:pPr>
            <w:pStyle w:val="TOC2"/>
            <w:rPr>
              <w:rFonts w:asciiTheme="minorHAnsi" w:eastAsiaTheme="minorEastAsia" w:hAnsiTheme="minorHAnsi" w:cstheme="minorBidi"/>
              <w:noProof/>
              <w:sz w:val="24"/>
              <w:szCs w:val="24"/>
              <w:lang w:val="en-GB" w:eastAsia="en-US"/>
            </w:rPr>
          </w:pPr>
          <w:hyperlink w:anchor="_Toc7693502" w:history="1">
            <w:r w:rsidR="00BF7DA4" w:rsidRPr="00F53FC6">
              <w:rPr>
                <w:rStyle w:val="Hyperlink"/>
                <w:noProof/>
              </w:rPr>
              <w:t>Exploring Facebook</w:t>
            </w:r>
            <w:r w:rsidR="00BF7DA4">
              <w:rPr>
                <w:noProof/>
                <w:webHidden/>
              </w:rPr>
              <w:tab/>
            </w:r>
            <w:r w:rsidR="00BF7DA4">
              <w:rPr>
                <w:noProof/>
                <w:webHidden/>
              </w:rPr>
              <w:fldChar w:fldCharType="begin"/>
            </w:r>
            <w:r w:rsidR="00BF7DA4">
              <w:rPr>
                <w:noProof/>
                <w:webHidden/>
              </w:rPr>
              <w:instrText xml:space="preserve"> PAGEREF _Toc7693502 \h </w:instrText>
            </w:r>
            <w:r w:rsidR="00BF7DA4">
              <w:rPr>
                <w:noProof/>
                <w:webHidden/>
              </w:rPr>
            </w:r>
            <w:r w:rsidR="00BF7DA4">
              <w:rPr>
                <w:noProof/>
                <w:webHidden/>
              </w:rPr>
              <w:fldChar w:fldCharType="separate"/>
            </w:r>
            <w:r w:rsidR="00BF7DA4">
              <w:rPr>
                <w:noProof/>
                <w:webHidden/>
              </w:rPr>
              <w:t>6</w:t>
            </w:r>
            <w:r w:rsidR="00BF7DA4">
              <w:rPr>
                <w:noProof/>
                <w:webHidden/>
              </w:rPr>
              <w:fldChar w:fldCharType="end"/>
            </w:r>
          </w:hyperlink>
        </w:p>
        <w:p w:rsidR="00BF7DA4" w:rsidRDefault="006A76C7">
          <w:pPr>
            <w:pStyle w:val="TOC3"/>
            <w:tabs>
              <w:tab w:val="right" w:leader="dot" w:pos="9019"/>
            </w:tabs>
            <w:rPr>
              <w:rFonts w:asciiTheme="minorHAnsi" w:eastAsiaTheme="minorEastAsia" w:hAnsiTheme="minorHAnsi" w:cstheme="minorBidi"/>
              <w:noProof/>
              <w:sz w:val="24"/>
              <w:szCs w:val="24"/>
              <w:lang w:val="en-GB" w:eastAsia="en-US"/>
            </w:rPr>
          </w:pPr>
          <w:hyperlink w:anchor="_Toc7693503" w:history="1">
            <w:r w:rsidR="00BF7DA4" w:rsidRPr="00F53FC6">
              <w:rPr>
                <w:rStyle w:val="Hyperlink"/>
                <w:noProof/>
              </w:rPr>
              <w:t>Facebook for Marketing</w:t>
            </w:r>
            <w:r w:rsidR="00BF7DA4">
              <w:rPr>
                <w:noProof/>
                <w:webHidden/>
              </w:rPr>
              <w:tab/>
            </w:r>
            <w:r w:rsidR="00BF7DA4">
              <w:rPr>
                <w:noProof/>
                <w:webHidden/>
              </w:rPr>
              <w:fldChar w:fldCharType="begin"/>
            </w:r>
            <w:r w:rsidR="00BF7DA4">
              <w:rPr>
                <w:noProof/>
                <w:webHidden/>
              </w:rPr>
              <w:instrText xml:space="preserve"> PAGEREF _Toc7693503 \h </w:instrText>
            </w:r>
            <w:r w:rsidR="00BF7DA4">
              <w:rPr>
                <w:noProof/>
                <w:webHidden/>
              </w:rPr>
            </w:r>
            <w:r w:rsidR="00BF7DA4">
              <w:rPr>
                <w:noProof/>
                <w:webHidden/>
              </w:rPr>
              <w:fldChar w:fldCharType="separate"/>
            </w:r>
            <w:r w:rsidR="00BF7DA4">
              <w:rPr>
                <w:noProof/>
                <w:webHidden/>
              </w:rPr>
              <w:t>6</w:t>
            </w:r>
            <w:r w:rsidR="00BF7DA4">
              <w:rPr>
                <w:noProof/>
                <w:webHidden/>
              </w:rPr>
              <w:fldChar w:fldCharType="end"/>
            </w:r>
          </w:hyperlink>
        </w:p>
        <w:p w:rsidR="00BF7DA4" w:rsidRDefault="006A76C7">
          <w:pPr>
            <w:pStyle w:val="TOC3"/>
            <w:tabs>
              <w:tab w:val="right" w:leader="dot" w:pos="9019"/>
            </w:tabs>
            <w:rPr>
              <w:rFonts w:asciiTheme="minorHAnsi" w:eastAsiaTheme="minorEastAsia" w:hAnsiTheme="minorHAnsi" w:cstheme="minorBidi"/>
              <w:noProof/>
              <w:sz w:val="24"/>
              <w:szCs w:val="24"/>
              <w:lang w:val="en-GB" w:eastAsia="en-US"/>
            </w:rPr>
          </w:pPr>
          <w:hyperlink w:anchor="_Toc7693504" w:history="1">
            <w:r w:rsidR="00BF7DA4" w:rsidRPr="00F53FC6">
              <w:rPr>
                <w:rStyle w:val="Hyperlink"/>
                <w:noProof/>
              </w:rPr>
              <w:t>Facebook for Information gathering and communication</w:t>
            </w:r>
            <w:r w:rsidR="00BF7DA4">
              <w:rPr>
                <w:noProof/>
                <w:webHidden/>
              </w:rPr>
              <w:tab/>
            </w:r>
            <w:r w:rsidR="00BF7DA4">
              <w:rPr>
                <w:noProof/>
                <w:webHidden/>
              </w:rPr>
              <w:fldChar w:fldCharType="begin"/>
            </w:r>
            <w:r w:rsidR="00BF7DA4">
              <w:rPr>
                <w:noProof/>
                <w:webHidden/>
              </w:rPr>
              <w:instrText xml:space="preserve"> PAGEREF _Toc7693504 \h </w:instrText>
            </w:r>
            <w:r w:rsidR="00BF7DA4">
              <w:rPr>
                <w:noProof/>
                <w:webHidden/>
              </w:rPr>
            </w:r>
            <w:r w:rsidR="00BF7DA4">
              <w:rPr>
                <w:noProof/>
                <w:webHidden/>
              </w:rPr>
              <w:fldChar w:fldCharType="separate"/>
            </w:r>
            <w:r w:rsidR="00BF7DA4">
              <w:rPr>
                <w:noProof/>
                <w:webHidden/>
              </w:rPr>
              <w:t>6</w:t>
            </w:r>
            <w:r w:rsidR="00BF7DA4">
              <w:rPr>
                <w:noProof/>
                <w:webHidden/>
              </w:rPr>
              <w:fldChar w:fldCharType="end"/>
            </w:r>
          </w:hyperlink>
        </w:p>
        <w:p w:rsidR="00BF7DA4" w:rsidRDefault="006A76C7">
          <w:pPr>
            <w:pStyle w:val="TOC2"/>
            <w:rPr>
              <w:rFonts w:asciiTheme="minorHAnsi" w:eastAsiaTheme="minorEastAsia" w:hAnsiTheme="minorHAnsi" w:cstheme="minorBidi"/>
              <w:noProof/>
              <w:sz w:val="24"/>
              <w:szCs w:val="24"/>
              <w:lang w:val="en-GB" w:eastAsia="en-US"/>
            </w:rPr>
          </w:pPr>
          <w:hyperlink w:anchor="_Toc7693505" w:history="1">
            <w:r w:rsidR="00BF7DA4" w:rsidRPr="00F53FC6">
              <w:rPr>
                <w:rStyle w:val="Hyperlink"/>
                <w:noProof/>
              </w:rPr>
              <w:t>My online presence</w:t>
            </w:r>
            <w:r w:rsidR="00BF7DA4">
              <w:rPr>
                <w:noProof/>
                <w:webHidden/>
              </w:rPr>
              <w:tab/>
            </w:r>
            <w:r w:rsidR="00BF7DA4">
              <w:rPr>
                <w:noProof/>
                <w:webHidden/>
              </w:rPr>
              <w:fldChar w:fldCharType="begin"/>
            </w:r>
            <w:r w:rsidR="00BF7DA4">
              <w:rPr>
                <w:noProof/>
                <w:webHidden/>
              </w:rPr>
              <w:instrText xml:space="preserve"> PAGEREF _Toc7693505 \h </w:instrText>
            </w:r>
            <w:r w:rsidR="00BF7DA4">
              <w:rPr>
                <w:noProof/>
                <w:webHidden/>
              </w:rPr>
            </w:r>
            <w:r w:rsidR="00BF7DA4">
              <w:rPr>
                <w:noProof/>
                <w:webHidden/>
              </w:rPr>
              <w:fldChar w:fldCharType="separate"/>
            </w:r>
            <w:r w:rsidR="00BF7DA4">
              <w:rPr>
                <w:noProof/>
                <w:webHidden/>
              </w:rPr>
              <w:t>7</w:t>
            </w:r>
            <w:r w:rsidR="00BF7DA4">
              <w:rPr>
                <w:noProof/>
                <w:webHidden/>
              </w:rPr>
              <w:fldChar w:fldCharType="end"/>
            </w:r>
          </w:hyperlink>
        </w:p>
        <w:p w:rsidR="00BF7DA4" w:rsidRDefault="006A76C7">
          <w:pPr>
            <w:pStyle w:val="TOC3"/>
            <w:tabs>
              <w:tab w:val="right" w:leader="dot" w:pos="9019"/>
            </w:tabs>
            <w:rPr>
              <w:rFonts w:asciiTheme="minorHAnsi" w:eastAsiaTheme="minorEastAsia" w:hAnsiTheme="minorHAnsi" w:cstheme="minorBidi"/>
              <w:noProof/>
              <w:sz w:val="24"/>
              <w:szCs w:val="24"/>
              <w:lang w:val="en-GB" w:eastAsia="en-US"/>
            </w:rPr>
          </w:pPr>
          <w:hyperlink w:anchor="_Toc7693506" w:history="1">
            <w:r w:rsidR="00BF7DA4" w:rsidRPr="00F53FC6">
              <w:rPr>
                <w:rStyle w:val="Hyperlink"/>
                <w:noProof/>
              </w:rPr>
              <w:t>My Facebook Account</w:t>
            </w:r>
            <w:r w:rsidR="00BF7DA4">
              <w:rPr>
                <w:noProof/>
                <w:webHidden/>
              </w:rPr>
              <w:tab/>
            </w:r>
            <w:r w:rsidR="00BF7DA4">
              <w:rPr>
                <w:noProof/>
                <w:webHidden/>
              </w:rPr>
              <w:fldChar w:fldCharType="begin"/>
            </w:r>
            <w:r w:rsidR="00BF7DA4">
              <w:rPr>
                <w:noProof/>
                <w:webHidden/>
              </w:rPr>
              <w:instrText xml:space="preserve"> PAGEREF _Toc7693506 \h </w:instrText>
            </w:r>
            <w:r w:rsidR="00BF7DA4">
              <w:rPr>
                <w:noProof/>
                <w:webHidden/>
              </w:rPr>
            </w:r>
            <w:r w:rsidR="00BF7DA4">
              <w:rPr>
                <w:noProof/>
                <w:webHidden/>
              </w:rPr>
              <w:fldChar w:fldCharType="separate"/>
            </w:r>
            <w:r w:rsidR="00BF7DA4">
              <w:rPr>
                <w:noProof/>
                <w:webHidden/>
              </w:rPr>
              <w:t>7</w:t>
            </w:r>
            <w:r w:rsidR="00BF7DA4">
              <w:rPr>
                <w:noProof/>
                <w:webHidden/>
              </w:rPr>
              <w:fldChar w:fldCharType="end"/>
            </w:r>
          </w:hyperlink>
        </w:p>
        <w:p w:rsidR="00BF7DA4" w:rsidRDefault="006A76C7">
          <w:pPr>
            <w:pStyle w:val="TOC3"/>
            <w:tabs>
              <w:tab w:val="right" w:leader="dot" w:pos="9019"/>
            </w:tabs>
            <w:rPr>
              <w:rFonts w:asciiTheme="minorHAnsi" w:eastAsiaTheme="minorEastAsia" w:hAnsiTheme="minorHAnsi" w:cstheme="minorBidi"/>
              <w:noProof/>
              <w:sz w:val="24"/>
              <w:szCs w:val="24"/>
              <w:lang w:val="en-GB" w:eastAsia="en-US"/>
            </w:rPr>
          </w:pPr>
          <w:hyperlink w:anchor="_Toc7693507" w:history="1">
            <w:r w:rsidR="00BF7DA4" w:rsidRPr="00F53FC6">
              <w:rPr>
                <w:rStyle w:val="Hyperlink"/>
                <w:noProof/>
              </w:rPr>
              <w:t>My Twitter Account</w:t>
            </w:r>
            <w:r w:rsidR="00BF7DA4">
              <w:rPr>
                <w:noProof/>
                <w:webHidden/>
              </w:rPr>
              <w:tab/>
            </w:r>
            <w:r w:rsidR="00BF7DA4">
              <w:rPr>
                <w:noProof/>
                <w:webHidden/>
              </w:rPr>
              <w:fldChar w:fldCharType="begin"/>
            </w:r>
            <w:r w:rsidR="00BF7DA4">
              <w:rPr>
                <w:noProof/>
                <w:webHidden/>
              </w:rPr>
              <w:instrText xml:space="preserve"> PAGEREF _Toc7693507 \h </w:instrText>
            </w:r>
            <w:r w:rsidR="00BF7DA4">
              <w:rPr>
                <w:noProof/>
                <w:webHidden/>
              </w:rPr>
            </w:r>
            <w:r w:rsidR="00BF7DA4">
              <w:rPr>
                <w:noProof/>
                <w:webHidden/>
              </w:rPr>
              <w:fldChar w:fldCharType="separate"/>
            </w:r>
            <w:r w:rsidR="00BF7DA4">
              <w:rPr>
                <w:noProof/>
                <w:webHidden/>
              </w:rPr>
              <w:t>9</w:t>
            </w:r>
            <w:r w:rsidR="00BF7DA4">
              <w:rPr>
                <w:noProof/>
                <w:webHidden/>
              </w:rPr>
              <w:fldChar w:fldCharType="end"/>
            </w:r>
          </w:hyperlink>
        </w:p>
        <w:p w:rsidR="00BF7DA4" w:rsidRDefault="006A76C7">
          <w:pPr>
            <w:pStyle w:val="TOC3"/>
            <w:tabs>
              <w:tab w:val="right" w:leader="dot" w:pos="9019"/>
            </w:tabs>
            <w:rPr>
              <w:rFonts w:asciiTheme="minorHAnsi" w:eastAsiaTheme="minorEastAsia" w:hAnsiTheme="minorHAnsi" w:cstheme="minorBidi"/>
              <w:noProof/>
              <w:sz w:val="24"/>
              <w:szCs w:val="24"/>
              <w:lang w:val="en-GB" w:eastAsia="en-US"/>
            </w:rPr>
          </w:pPr>
          <w:hyperlink w:anchor="_Toc7693508" w:history="1">
            <w:r w:rsidR="00BF7DA4" w:rsidRPr="00F53FC6">
              <w:rPr>
                <w:rStyle w:val="Hyperlink"/>
                <w:noProof/>
              </w:rPr>
              <w:t>My LinkedIn Account</w:t>
            </w:r>
            <w:r w:rsidR="00BF7DA4">
              <w:rPr>
                <w:noProof/>
                <w:webHidden/>
              </w:rPr>
              <w:tab/>
            </w:r>
            <w:r w:rsidR="00BF7DA4">
              <w:rPr>
                <w:noProof/>
                <w:webHidden/>
              </w:rPr>
              <w:fldChar w:fldCharType="begin"/>
            </w:r>
            <w:r w:rsidR="00BF7DA4">
              <w:rPr>
                <w:noProof/>
                <w:webHidden/>
              </w:rPr>
              <w:instrText xml:space="preserve"> PAGEREF _Toc7693508 \h </w:instrText>
            </w:r>
            <w:r w:rsidR="00BF7DA4">
              <w:rPr>
                <w:noProof/>
                <w:webHidden/>
              </w:rPr>
            </w:r>
            <w:r w:rsidR="00BF7DA4">
              <w:rPr>
                <w:noProof/>
                <w:webHidden/>
              </w:rPr>
              <w:fldChar w:fldCharType="separate"/>
            </w:r>
            <w:r w:rsidR="00BF7DA4">
              <w:rPr>
                <w:noProof/>
                <w:webHidden/>
              </w:rPr>
              <w:t>9</w:t>
            </w:r>
            <w:r w:rsidR="00BF7DA4">
              <w:rPr>
                <w:noProof/>
                <w:webHidden/>
              </w:rPr>
              <w:fldChar w:fldCharType="end"/>
            </w:r>
          </w:hyperlink>
        </w:p>
        <w:p w:rsidR="00BF7DA4" w:rsidRDefault="006A76C7">
          <w:pPr>
            <w:pStyle w:val="TOC2"/>
            <w:rPr>
              <w:rFonts w:asciiTheme="minorHAnsi" w:eastAsiaTheme="minorEastAsia" w:hAnsiTheme="minorHAnsi" w:cstheme="minorBidi"/>
              <w:noProof/>
              <w:sz w:val="24"/>
              <w:szCs w:val="24"/>
              <w:lang w:val="en-GB" w:eastAsia="en-US"/>
            </w:rPr>
          </w:pPr>
          <w:hyperlink w:anchor="_Toc7693509" w:history="1">
            <w:r w:rsidR="00BF7DA4" w:rsidRPr="00F53FC6">
              <w:rPr>
                <w:rStyle w:val="Hyperlink"/>
                <w:rFonts w:eastAsia="Times New Roman" w:cs="Times New Roman"/>
                <w:noProof/>
              </w:rPr>
              <w:t>Skills for Professional Practice</w:t>
            </w:r>
            <w:r w:rsidR="00BF7DA4">
              <w:rPr>
                <w:noProof/>
                <w:webHidden/>
              </w:rPr>
              <w:tab/>
            </w:r>
            <w:r w:rsidR="00BF7DA4">
              <w:rPr>
                <w:noProof/>
                <w:webHidden/>
              </w:rPr>
              <w:fldChar w:fldCharType="begin"/>
            </w:r>
            <w:r w:rsidR="00BF7DA4">
              <w:rPr>
                <w:noProof/>
                <w:webHidden/>
              </w:rPr>
              <w:instrText xml:space="preserve"> PAGEREF _Toc7693509 \h </w:instrText>
            </w:r>
            <w:r w:rsidR="00BF7DA4">
              <w:rPr>
                <w:noProof/>
                <w:webHidden/>
              </w:rPr>
            </w:r>
            <w:r w:rsidR="00BF7DA4">
              <w:rPr>
                <w:noProof/>
                <w:webHidden/>
              </w:rPr>
              <w:fldChar w:fldCharType="separate"/>
            </w:r>
            <w:r w:rsidR="00BF7DA4">
              <w:rPr>
                <w:noProof/>
                <w:webHidden/>
              </w:rPr>
              <w:t>10</w:t>
            </w:r>
            <w:r w:rsidR="00BF7DA4">
              <w:rPr>
                <w:noProof/>
                <w:webHidden/>
              </w:rPr>
              <w:fldChar w:fldCharType="end"/>
            </w:r>
          </w:hyperlink>
        </w:p>
        <w:p w:rsidR="00BF7DA4" w:rsidRDefault="006A76C7">
          <w:pPr>
            <w:pStyle w:val="TOC2"/>
            <w:rPr>
              <w:rFonts w:asciiTheme="minorHAnsi" w:eastAsiaTheme="minorEastAsia" w:hAnsiTheme="minorHAnsi" w:cstheme="minorBidi"/>
              <w:noProof/>
              <w:sz w:val="24"/>
              <w:szCs w:val="24"/>
              <w:lang w:val="en-GB" w:eastAsia="en-US"/>
            </w:rPr>
          </w:pPr>
          <w:hyperlink w:anchor="_Toc7693510" w:history="1">
            <w:r w:rsidR="00BF7DA4" w:rsidRPr="00F53FC6">
              <w:rPr>
                <w:rStyle w:val="Hyperlink"/>
                <w:noProof/>
              </w:rPr>
              <w:t>Conclusion</w:t>
            </w:r>
            <w:r w:rsidR="00BF7DA4">
              <w:rPr>
                <w:noProof/>
                <w:webHidden/>
              </w:rPr>
              <w:tab/>
            </w:r>
            <w:r w:rsidR="00BF7DA4">
              <w:rPr>
                <w:noProof/>
                <w:webHidden/>
              </w:rPr>
              <w:fldChar w:fldCharType="begin"/>
            </w:r>
            <w:r w:rsidR="00BF7DA4">
              <w:rPr>
                <w:noProof/>
                <w:webHidden/>
              </w:rPr>
              <w:instrText xml:space="preserve"> PAGEREF _Toc7693510 \h </w:instrText>
            </w:r>
            <w:r w:rsidR="00BF7DA4">
              <w:rPr>
                <w:noProof/>
                <w:webHidden/>
              </w:rPr>
            </w:r>
            <w:r w:rsidR="00BF7DA4">
              <w:rPr>
                <w:noProof/>
                <w:webHidden/>
              </w:rPr>
              <w:fldChar w:fldCharType="separate"/>
            </w:r>
            <w:r w:rsidR="00BF7DA4">
              <w:rPr>
                <w:noProof/>
                <w:webHidden/>
              </w:rPr>
              <w:t>11</w:t>
            </w:r>
            <w:r w:rsidR="00BF7DA4">
              <w:rPr>
                <w:noProof/>
                <w:webHidden/>
              </w:rPr>
              <w:fldChar w:fldCharType="end"/>
            </w:r>
          </w:hyperlink>
        </w:p>
        <w:p w:rsidR="00BF7DA4" w:rsidRDefault="006A76C7">
          <w:pPr>
            <w:pStyle w:val="TOC2"/>
            <w:rPr>
              <w:rFonts w:asciiTheme="minorHAnsi" w:eastAsiaTheme="minorEastAsia" w:hAnsiTheme="minorHAnsi" w:cstheme="minorBidi"/>
              <w:noProof/>
              <w:sz w:val="24"/>
              <w:szCs w:val="24"/>
              <w:lang w:val="en-GB" w:eastAsia="en-US"/>
            </w:rPr>
          </w:pPr>
          <w:hyperlink w:anchor="_Toc7693511" w:history="1">
            <w:r w:rsidR="00BF7DA4" w:rsidRPr="00F53FC6">
              <w:rPr>
                <w:rStyle w:val="Hyperlink"/>
                <w:noProof/>
              </w:rPr>
              <w:t>Reference</w:t>
            </w:r>
            <w:r w:rsidR="00BF7DA4">
              <w:rPr>
                <w:noProof/>
                <w:webHidden/>
              </w:rPr>
              <w:tab/>
            </w:r>
            <w:r w:rsidR="00BF7DA4">
              <w:rPr>
                <w:noProof/>
                <w:webHidden/>
              </w:rPr>
              <w:fldChar w:fldCharType="begin"/>
            </w:r>
            <w:r w:rsidR="00BF7DA4">
              <w:rPr>
                <w:noProof/>
                <w:webHidden/>
              </w:rPr>
              <w:instrText xml:space="preserve"> PAGEREF _Toc7693511 \h </w:instrText>
            </w:r>
            <w:r w:rsidR="00BF7DA4">
              <w:rPr>
                <w:noProof/>
                <w:webHidden/>
              </w:rPr>
            </w:r>
            <w:r w:rsidR="00BF7DA4">
              <w:rPr>
                <w:noProof/>
                <w:webHidden/>
              </w:rPr>
              <w:fldChar w:fldCharType="separate"/>
            </w:r>
            <w:r w:rsidR="00BF7DA4">
              <w:rPr>
                <w:noProof/>
                <w:webHidden/>
              </w:rPr>
              <w:t>12</w:t>
            </w:r>
            <w:r w:rsidR="00BF7DA4">
              <w:rPr>
                <w:noProof/>
                <w:webHidden/>
              </w:rPr>
              <w:fldChar w:fldCharType="end"/>
            </w:r>
          </w:hyperlink>
        </w:p>
        <w:p w:rsidR="0093442A" w:rsidRPr="000F4445" w:rsidRDefault="0093442A" w:rsidP="00BB6A0D">
          <w:pPr>
            <w:spacing w:line="360" w:lineRule="auto"/>
            <w:jc w:val="both"/>
          </w:pPr>
          <w:r w:rsidRPr="000F4445">
            <w:fldChar w:fldCharType="end"/>
          </w:r>
        </w:p>
      </w:sdtContent>
    </w:sdt>
    <w:p w:rsidR="008E3E60" w:rsidRPr="000F4445" w:rsidRDefault="008E3E60">
      <w:pPr>
        <w:pStyle w:val="Normal1"/>
        <w:spacing w:line="360" w:lineRule="auto"/>
        <w:jc w:val="both"/>
        <w:rPr>
          <w:rFonts w:ascii="Times New Roman" w:eastAsia="Times New Roman" w:hAnsi="Times New Roman" w:cs="Times New Roman"/>
          <w:sz w:val="24"/>
          <w:szCs w:val="24"/>
        </w:rPr>
      </w:pPr>
    </w:p>
    <w:p w:rsidR="000A25A8" w:rsidRPr="000F4445" w:rsidRDefault="000A25A8">
      <w:bookmarkStart w:id="1" w:name="_8ws738t10s5l" w:colFirst="0" w:colLast="0"/>
      <w:bookmarkEnd w:id="1"/>
      <w:r w:rsidRPr="000F4445">
        <w:br w:type="page"/>
      </w:r>
    </w:p>
    <w:p w:rsidR="008E3E60" w:rsidRPr="000F4445" w:rsidRDefault="004618EA" w:rsidP="000A25A8">
      <w:pPr>
        <w:pStyle w:val="Heading2"/>
      </w:pPr>
      <w:bookmarkStart w:id="2" w:name="_Toc7693497"/>
      <w:r w:rsidRPr="000F4445">
        <w:t>Introduction</w:t>
      </w:r>
      <w:bookmarkEnd w:id="2"/>
    </w:p>
    <w:p w:rsidR="008E3E60" w:rsidRPr="000F4445" w:rsidRDefault="004618EA" w:rsidP="000A25A8">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Modern technology has a very important role in communication and research method. Numerous companies and business organisations rely on social media to expand their market by advertising their products to the consumers that are making them successful in their business (</w:t>
      </w:r>
      <w:r w:rsidRPr="000F4445">
        <w:rPr>
          <w:rFonts w:ascii="Times New Roman" w:eastAsia="Times New Roman" w:hAnsi="Times New Roman" w:cs="Times New Roman"/>
          <w:sz w:val="24"/>
          <w:szCs w:val="24"/>
          <w:highlight w:val="white"/>
        </w:rPr>
        <w:t xml:space="preserve">Van Laar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2017).</w:t>
      </w:r>
      <w:r w:rsidRPr="000F4445">
        <w:rPr>
          <w:rFonts w:ascii="Times New Roman" w:eastAsia="Times New Roman" w:hAnsi="Times New Roman" w:cs="Times New Roman"/>
          <w:sz w:val="24"/>
          <w:szCs w:val="24"/>
        </w:rPr>
        <w:t xml:space="preserve"> Not only social media but also different websites engage people for taking part in important conferences around the world have a large role in </w:t>
      </w:r>
      <w:r w:rsidR="001C7ED6" w:rsidRPr="000F4445">
        <w:rPr>
          <w:rFonts w:ascii="Times New Roman" w:eastAsia="Times New Roman" w:hAnsi="Times New Roman" w:cs="Times New Roman"/>
          <w:sz w:val="24"/>
          <w:szCs w:val="24"/>
        </w:rPr>
        <w:t>new</w:t>
      </w:r>
      <w:r w:rsidRPr="000F4445">
        <w:rPr>
          <w:rFonts w:ascii="Times New Roman" w:eastAsia="Times New Roman" w:hAnsi="Times New Roman" w:cs="Times New Roman"/>
          <w:sz w:val="24"/>
          <w:szCs w:val="24"/>
        </w:rPr>
        <w:t xml:space="preserve"> business. These technologies of different types have the internet as a common medium. The Internet plays a vital role in the current advanced technology by affecting the student population. British Heart Foundation, being one of the leading charity organisations needs to use Social Media resources in order to circulate their charity programmes to the common people to earn a brand value.</w:t>
      </w:r>
    </w:p>
    <w:p w:rsidR="008E3E60" w:rsidRPr="000F4445" w:rsidRDefault="004618EA" w:rsidP="000A25A8">
      <w:pPr>
        <w:pStyle w:val="Heading2"/>
      </w:pPr>
      <w:bookmarkStart w:id="3" w:name="_Toc7693498"/>
      <w:r w:rsidRPr="000F4445">
        <w:t>Evaluating modern technologies</w:t>
      </w:r>
      <w:bookmarkEnd w:id="3"/>
    </w:p>
    <w:p w:rsidR="008E3E60" w:rsidRPr="000F4445" w:rsidRDefault="004618EA" w:rsidP="000A25A8">
      <w:pPr>
        <w:pStyle w:val="Heading3"/>
        <w:rPr>
          <w:color w:val="auto"/>
        </w:rPr>
      </w:pPr>
      <w:bookmarkStart w:id="4" w:name="_Toc7693499"/>
      <w:r w:rsidRPr="000F4445">
        <w:rPr>
          <w:color w:val="auto"/>
        </w:rPr>
        <w:t>Web conference</w:t>
      </w:r>
      <w:bookmarkEnd w:id="4"/>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Web conferencing is a form of communication that is based on the internet which people find useful in their busy working schedule. This can be organised by sharing more than one mobile phones or computer screens. A speciality of this online communication form is that it is more synchronous than other asynchronous communication systems. Synchronous communication means that the interactions are done in real time and the sending and receiving procedure of the messages can be done at once. In Asynchronous communications like emails, there can be a delay between the messages (TM and Stern, 2015). Skype is the most used platform in order to arrange to synchronise communication between the employees and governing bodies. It allows meetings without any need of travelling and it is used to govern interviews with potential staffs residing at a long distance.</w:t>
      </w:r>
    </w:p>
    <w:p w:rsidR="008E3E60" w:rsidRPr="000F4445" w:rsidRDefault="004618EA" w:rsidP="00BB6A0D">
      <w:pPr>
        <w:pStyle w:val="Heading3"/>
        <w:rPr>
          <w:color w:val="auto"/>
        </w:rPr>
      </w:pPr>
      <w:bookmarkStart w:id="5" w:name="_Toc7693500"/>
      <w:r w:rsidRPr="000F4445">
        <w:rPr>
          <w:color w:val="auto"/>
        </w:rPr>
        <w:t>Comparing Skype and TeamViewer</w:t>
      </w:r>
      <w:bookmarkEnd w:id="5"/>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Skype has been the most popular site for web conferencing that was first released in the month of August of 2003.</w:t>
      </w:r>
    </w:p>
    <w:tbl>
      <w:tblPr>
        <w:tblStyle w:val="a"/>
        <w:tblW w:w="8835" w:type="dxa"/>
        <w:jc w:val="center"/>
        <w:tblBorders>
          <w:top w:val="nil"/>
          <w:left w:val="nil"/>
          <w:bottom w:val="nil"/>
          <w:right w:val="nil"/>
          <w:insideH w:val="nil"/>
          <w:insideV w:val="nil"/>
        </w:tblBorders>
        <w:tblLayout w:type="fixed"/>
        <w:tblLook w:val="0600" w:firstRow="0" w:lastRow="0" w:firstColumn="0" w:lastColumn="0" w:noHBand="1" w:noVBand="1"/>
      </w:tblPr>
      <w:tblGrid>
        <w:gridCol w:w="4395"/>
        <w:gridCol w:w="4440"/>
      </w:tblGrid>
      <w:tr w:rsidR="000F4445" w:rsidRPr="000F4445" w:rsidTr="00BB6A0D">
        <w:trPr>
          <w:trHeight w:val="560"/>
          <w:jc w:val="center"/>
        </w:trPr>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center"/>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Features of Skype</w:t>
            </w:r>
          </w:p>
        </w:tc>
        <w:tc>
          <w:tcPr>
            <w:tcW w:w="44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center"/>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Features of TeamViewer</w:t>
            </w:r>
          </w:p>
        </w:tc>
      </w:tr>
      <w:tr w:rsidR="000F4445" w:rsidRPr="000F4445" w:rsidTr="00BB6A0D">
        <w:trPr>
          <w:trHeight w:val="1840"/>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Pricing Structure</w:t>
            </w:r>
          </w:p>
          <w:p w:rsidR="008E3E60" w:rsidRPr="000F4445" w:rsidRDefault="004618EA" w:rsidP="001C7ED6">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Low-cost pricing structure basing on subscription and a free account with feature restriction for the free users.</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Pricing Structure</w:t>
            </w:r>
          </w:p>
          <w:p w:rsidR="008E3E60" w:rsidRPr="000F4445" w:rsidRDefault="004618EA" w:rsidP="001C7ED6">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The higher pricing structure that is based on subscription. No free account available but the user can give a trial for free.</w:t>
            </w:r>
          </w:p>
        </w:tc>
      </w:tr>
      <w:tr w:rsidR="000F4445" w:rsidRPr="000F4445" w:rsidTr="00BB6A0D">
        <w:trPr>
          <w:trHeight w:val="1500"/>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Company Suitability</w:t>
            </w:r>
          </w:p>
          <w:p w:rsidR="008E3E60" w:rsidRPr="000F4445" w:rsidRDefault="004618EA" w:rsidP="001C7ED6">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Applicable for conferencing with 250 people at max</w:t>
            </w:r>
            <w:r w:rsidR="001C7ED6" w:rsidRPr="000F4445">
              <w:rPr>
                <w:rFonts w:ascii="Times New Roman" w:eastAsia="Times New Roman" w:hAnsi="Times New Roman" w:cs="Times New Roman"/>
                <w:sz w:val="24"/>
                <w:szCs w:val="24"/>
              </w:rPr>
              <w:t xml:space="preserve"> (</w:t>
            </w:r>
            <w:r w:rsidR="001C7ED6" w:rsidRPr="000F4445">
              <w:rPr>
                <w:rFonts w:ascii="Times New Roman" w:eastAsia="Times New Roman" w:hAnsi="Times New Roman" w:cs="Times New Roman"/>
                <w:sz w:val="24"/>
                <w:szCs w:val="24"/>
                <w:highlight w:val="white"/>
              </w:rPr>
              <w:t>Van Laar</w:t>
            </w:r>
            <w:r w:rsidR="001C7ED6" w:rsidRPr="000F4445">
              <w:rPr>
                <w:rFonts w:ascii="Times New Roman" w:eastAsia="Times New Roman" w:hAnsi="Times New Roman" w:cs="Times New Roman"/>
                <w:sz w:val="24"/>
                <w:szCs w:val="24"/>
              </w:rPr>
              <w:t xml:space="preserve"> </w:t>
            </w:r>
            <w:r w:rsidR="001C7ED6" w:rsidRPr="000F4445">
              <w:rPr>
                <w:rFonts w:ascii="Times New Roman" w:eastAsia="Times New Roman" w:hAnsi="Times New Roman" w:cs="Times New Roman"/>
                <w:i/>
                <w:sz w:val="24"/>
                <w:szCs w:val="24"/>
              </w:rPr>
              <w:t>et al.</w:t>
            </w:r>
            <w:r w:rsidR="001C7ED6" w:rsidRPr="000F4445">
              <w:rPr>
                <w:rFonts w:ascii="Times New Roman" w:eastAsia="Times New Roman" w:hAnsi="Times New Roman" w:cs="Times New Roman"/>
                <w:sz w:val="24"/>
                <w:szCs w:val="24"/>
              </w:rPr>
              <w:t xml:space="preserve"> 2017)</w:t>
            </w:r>
            <w:r w:rsidRPr="000F4445">
              <w:rPr>
                <w:rFonts w:ascii="Times New Roman" w:eastAsia="Times New Roman" w:hAnsi="Times New Roman" w:cs="Times New Roman"/>
                <w:sz w:val="24"/>
                <w:szCs w:val="24"/>
              </w:rPr>
              <w:t>.</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Company Suitability</w:t>
            </w:r>
          </w:p>
          <w:p w:rsidR="008E3E60" w:rsidRPr="000F4445" w:rsidRDefault="004618EA" w:rsidP="001C7ED6">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Applicable for conferencing with 10 people at max.</w:t>
            </w:r>
          </w:p>
        </w:tc>
      </w:tr>
      <w:tr w:rsidR="000F4445" w:rsidRPr="000F4445" w:rsidTr="00BB6A0D">
        <w:trPr>
          <w:trHeight w:val="1500"/>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Integration</w:t>
            </w:r>
          </w:p>
          <w:p w:rsidR="008E3E60" w:rsidRPr="000F4445" w:rsidRDefault="004618EA" w:rsidP="001C7ED6">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66 integrations are seen including Microsoft Dynamic CRM and Slack.</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Integration</w:t>
            </w:r>
          </w:p>
          <w:p w:rsidR="008E3E60" w:rsidRPr="000F4445" w:rsidRDefault="004618EA" w:rsidP="001C7ED6">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19 integrations are seen excluding Microsoft Dynamic CRM and Slack.</w:t>
            </w:r>
          </w:p>
        </w:tc>
      </w:tr>
      <w:tr w:rsidR="000F4445" w:rsidRPr="000F4445" w:rsidTr="00BB6A0D">
        <w:trPr>
          <w:trHeight w:val="1840"/>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Features</w:t>
            </w:r>
          </w:p>
          <w:p w:rsidR="008E3E60" w:rsidRPr="000F4445" w:rsidRDefault="004618EA" w:rsidP="001C7ED6">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Includes features like call recording, file management and transfer</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rsidR="008E3E60" w:rsidRPr="000F4445" w:rsidRDefault="004618EA" w:rsidP="001C7ED6">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Features</w:t>
            </w:r>
          </w:p>
          <w:p w:rsidR="008E3E60" w:rsidRPr="000F4445" w:rsidRDefault="004618EA" w:rsidP="001C7ED6">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Include the features of Accessing the control, Management of assignment and sharing of call.</w:t>
            </w:r>
          </w:p>
        </w:tc>
      </w:tr>
    </w:tbl>
    <w:p w:rsidR="008E3E60" w:rsidRPr="000F4445" w:rsidRDefault="001C7ED6" w:rsidP="001C7ED6">
      <w:pPr>
        <w:pStyle w:val="Heading3"/>
        <w:jc w:val="center"/>
        <w:rPr>
          <w:color w:val="auto"/>
        </w:rPr>
      </w:pPr>
      <w:bookmarkStart w:id="6" w:name="_Toc7693501"/>
      <w:r w:rsidRPr="000F4445">
        <w:rPr>
          <w:rFonts w:eastAsia="Times New Roman" w:cs="Times New Roman"/>
          <w:color w:val="auto"/>
          <w:szCs w:val="24"/>
        </w:rPr>
        <w:t>Table 1:</w:t>
      </w:r>
      <w:r w:rsidRPr="000F4445">
        <w:rPr>
          <w:color w:val="auto"/>
        </w:rPr>
        <w:t xml:space="preserve"> Comparing Skype and TeamViewer</w:t>
      </w:r>
      <w:bookmarkEnd w:id="6"/>
    </w:p>
    <w:p w:rsidR="001C7ED6" w:rsidRPr="000F4445" w:rsidRDefault="001C7ED6" w:rsidP="001C7ED6">
      <w:pPr>
        <w:pStyle w:val="Normal1"/>
        <w:spacing w:line="360" w:lineRule="auto"/>
        <w:jc w:val="center"/>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 xml:space="preserve">(Source: Influenced by </w:t>
      </w:r>
      <w:r w:rsidRPr="000F4445">
        <w:rPr>
          <w:rFonts w:ascii="Times New Roman" w:eastAsia="Times New Roman" w:hAnsi="Times New Roman" w:cs="Times New Roman"/>
          <w:sz w:val="24"/>
          <w:szCs w:val="24"/>
          <w:highlight w:val="white"/>
        </w:rPr>
        <w:t>Van Laar</w:t>
      </w:r>
      <w:r w:rsidRPr="000F4445">
        <w:rPr>
          <w:rFonts w:ascii="Times New Roman" w:eastAsia="Times New Roman" w:hAnsi="Times New Roman" w:cs="Times New Roman"/>
          <w:sz w:val="24"/>
          <w:szCs w:val="24"/>
        </w:rPr>
        <w:t xml:space="preserve"> </w:t>
      </w:r>
      <w:r w:rsidRPr="000F4445">
        <w:rPr>
          <w:rFonts w:ascii="Times New Roman" w:eastAsia="Times New Roman" w:hAnsi="Times New Roman" w:cs="Times New Roman"/>
          <w:i/>
          <w:sz w:val="24"/>
          <w:szCs w:val="24"/>
        </w:rPr>
        <w:t>et al.</w:t>
      </w:r>
      <w:r w:rsidRPr="000F4445">
        <w:rPr>
          <w:rFonts w:ascii="Times New Roman" w:eastAsia="Times New Roman" w:hAnsi="Times New Roman" w:cs="Times New Roman"/>
          <w:sz w:val="24"/>
          <w:szCs w:val="24"/>
        </w:rPr>
        <w:t xml:space="preserve"> 2017)</w:t>
      </w: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sz w:val="24"/>
          <w:szCs w:val="24"/>
        </w:rPr>
        <w:t>The feedbacks from customer say that Skype is better for business purpose (Ashley and Tuten, 2015). One might remember that the ability to set up a conference with a large number of people has made Skype popular among large business organisations.</w:t>
      </w:r>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 xml:space="preserve">For Instance, the cloud storage has much welfare for business and charity organisations. People use Skype for transferring the files while in a conference call. The cloud storage is very much important for transferring the files. Many companies used to use costly servers that required a high amount of payment for the upgrades in the previous time. As opined by </w:t>
      </w:r>
      <w:r w:rsidRPr="000F4445">
        <w:rPr>
          <w:rFonts w:ascii="Times New Roman" w:eastAsia="Times New Roman" w:hAnsi="Times New Roman" w:cs="Times New Roman"/>
          <w:sz w:val="24"/>
          <w:szCs w:val="24"/>
          <w:highlight w:val="white"/>
        </w:rPr>
        <w:t xml:space="preserve">Quan-Haase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(2016), c</w:t>
      </w:r>
      <w:r w:rsidRPr="000F4445">
        <w:rPr>
          <w:rFonts w:ascii="Times New Roman" w:eastAsia="Times New Roman" w:hAnsi="Times New Roman" w:cs="Times New Roman"/>
          <w:sz w:val="24"/>
          <w:szCs w:val="24"/>
        </w:rPr>
        <w:t>loud storage is a cheaper alternative with important upgrades. It allows more data to be stored along with without a specific building. This allows flexibility to the staffs to work and access the files whether they are at home or some other locations, like during a client meeting at their workplace.</w:t>
      </w:r>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There is a lack of security in the case of cloud storage, for the data has no control once it is uploaded in the cloud (</w:t>
      </w:r>
      <w:r w:rsidRPr="000F4445">
        <w:rPr>
          <w:rFonts w:ascii="Times New Roman" w:eastAsia="Times New Roman" w:hAnsi="Times New Roman" w:cs="Times New Roman"/>
          <w:sz w:val="24"/>
          <w:szCs w:val="24"/>
          <w:highlight w:val="white"/>
        </w:rPr>
        <w:t xml:space="preserve">Helsper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2016).</w:t>
      </w:r>
      <w:r w:rsidRPr="000F4445">
        <w:rPr>
          <w:rFonts w:ascii="Times New Roman" w:eastAsia="Times New Roman" w:hAnsi="Times New Roman" w:cs="Times New Roman"/>
          <w:sz w:val="24"/>
          <w:szCs w:val="24"/>
        </w:rPr>
        <w:t xml:space="preserve"> Local storage allows the company more control and that storage can be disconnected if it is needed or restricted. Due to this reason, large organisations like British Heart Foundation are moving to cloud storage to save their data in order to access the important files easily during a conference. There are two platforms that are more popular among organisations: Dropbox and Google Drive. If a comparison is drawn between these two platforms, it can be seen that Dropbox has fewer advantages than the advantages provided by Google Drive, like more free storage, real-time editing, sharing with multiple users and large storage capacity. On the other hand, Google Drive has fewer disadvantages than Dropbox. This has made Google Drive popular among business organisations than Dropbox.</w:t>
      </w:r>
    </w:p>
    <w:p w:rsidR="008E3E60" w:rsidRPr="000F4445" w:rsidRDefault="004618EA" w:rsidP="000A25A8">
      <w:pPr>
        <w:pStyle w:val="Heading2"/>
      </w:pPr>
      <w:bookmarkStart w:id="7" w:name="_Toc7693502"/>
      <w:r w:rsidRPr="000F4445">
        <w:t>Exploring Facebook</w:t>
      </w:r>
      <w:bookmarkEnd w:id="7"/>
    </w:p>
    <w:p w:rsidR="008E3E60" w:rsidRPr="000F4445" w:rsidRDefault="004618EA" w:rsidP="000A25A8">
      <w:pPr>
        <w:pStyle w:val="Heading3"/>
        <w:rPr>
          <w:color w:val="auto"/>
        </w:rPr>
      </w:pPr>
      <w:bookmarkStart w:id="8" w:name="_Toc7693503"/>
      <w:r w:rsidRPr="000F4445">
        <w:rPr>
          <w:color w:val="auto"/>
        </w:rPr>
        <w:t>Facebook for Marketing</w:t>
      </w:r>
      <w:bookmarkEnd w:id="8"/>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 xml:space="preserve">According to Robinson </w:t>
      </w:r>
      <w:r w:rsidRPr="000F4445">
        <w:rPr>
          <w:rFonts w:ascii="Times New Roman" w:eastAsia="Times New Roman" w:hAnsi="Times New Roman" w:cs="Times New Roman"/>
          <w:i/>
          <w:sz w:val="24"/>
          <w:szCs w:val="24"/>
        </w:rPr>
        <w:t xml:space="preserve">et al. </w:t>
      </w:r>
      <w:r w:rsidRPr="000F4445">
        <w:rPr>
          <w:rFonts w:ascii="Times New Roman" w:eastAsia="Times New Roman" w:hAnsi="Times New Roman" w:cs="Times New Roman"/>
          <w:sz w:val="24"/>
          <w:szCs w:val="24"/>
        </w:rPr>
        <w:t>(2015), the biggest benefit for business over social media is a large number of customers - both existing and new. The business organisations can reach these customers by the click of a button. The traditional methods of interaction with the customers are shifted in the modern era of business as now one organization can reach more customers at the same time that servicing one customer at one time. Companies which are using social media in order to the hike in their business have increased the traffic across the internet. Almost every organization is present in social media to get the best benefits of it. British Heart Foundation uses social media to get more donations and to recruit more employees and volunteers by marketing strategies.</w:t>
      </w:r>
    </w:p>
    <w:p w:rsidR="008E3E60" w:rsidRPr="000F4445" w:rsidRDefault="004618EA" w:rsidP="000A25A8">
      <w:pPr>
        <w:pStyle w:val="Heading3"/>
        <w:rPr>
          <w:color w:val="auto"/>
        </w:rPr>
      </w:pPr>
      <w:bookmarkStart w:id="9" w:name="_Toc7693504"/>
      <w:r w:rsidRPr="000F4445">
        <w:rPr>
          <w:color w:val="auto"/>
        </w:rPr>
        <w:t>Facebook for Information gathering and communication</w:t>
      </w:r>
      <w:bookmarkEnd w:id="9"/>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Information Gathering</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rPr>
        <w:t>The companies can receive reports of the acts and needs of the customers along with the data about the reaches of campaigns held in social network and the feedback on the performance of the companies and service via social media. This supports the business organisations to measure the effects of campaigns and make the needed changes to their marketing policy. Understanding customer motivation is an excellent way to plan for the future (</w:t>
      </w:r>
      <w:r w:rsidRPr="000F4445">
        <w:rPr>
          <w:rFonts w:ascii="Times New Roman" w:eastAsia="Times New Roman" w:hAnsi="Times New Roman" w:cs="Times New Roman"/>
          <w:sz w:val="24"/>
          <w:szCs w:val="24"/>
          <w:highlight w:val="white"/>
        </w:rPr>
        <w:t xml:space="preserve">Godey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2016)</w:t>
      </w:r>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However, it is challenging for organisations to collect information from social media and build an accurate structure of public demands by collating the data. The insights of social media are often fractured, incomplete and confusing. The organisations need to subscribe to a platform or tool aggregating the user data in all streams to collect the perfect data of user interactions. Google Analytics, Snaplytics and Buzzsumo are such kinds of tools to gather accurate insights.</w:t>
      </w:r>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Charity organisations like British Heart Foundation gather the interaction of people to their shout out posts and events by using these analytical platforms.</w:t>
      </w: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Communication within the Workplace</w:t>
      </w:r>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People constantly remain connected and available via smartphones. It is effortless for a team for remaining in touch as people have popular apps like Facebook and Whatsapp on their smartphones. Facebook allows organisations to run private groups with different teams within the organization. Through this, messages can be shared easily with a real quick speed, and employees can share their resources and innovative ideas with their colleagues. It leads to the remote staff working to a better-informed position and makes the employees feel part of a larger team. The group allows the staffs to comment and query by the interactive nature of the group (</w:t>
      </w:r>
      <w:r w:rsidRPr="000F4445">
        <w:rPr>
          <w:rFonts w:ascii="Times New Roman" w:eastAsia="Times New Roman" w:hAnsi="Times New Roman" w:cs="Times New Roman"/>
          <w:sz w:val="24"/>
          <w:szCs w:val="24"/>
          <w:highlight w:val="white"/>
        </w:rPr>
        <w:t xml:space="preserve">Lamberton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2016)</w:t>
      </w:r>
      <w:r w:rsidRPr="000F4445">
        <w:rPr>
          <w:rFonts w:ascii="Times New Roman" w:eastAsia="Times New Roman" w:hAnsi="Times New Roman" w:cs="Times New Roman"/>
          <w:sz w:val="24"/>
          <w:szCs w:val="24"/>
        </w:rPr>
        <w:t>.</w:t>
      </w:r>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Some organisations like British Heart Foundation communicate using these tools and share their values, goals and aspirations. They share the success of teams and individuals in public to boost the self-esteem the staffs.</w:t>
      </w:r>
    </w:p>
    <w:p w:rsidR="008E3E60" w:rsidRPr="000F4445" w:rsidRDefault="004618EA" w:rsidP="000A25A8">
      <w:pPr>
        <w:pStyle w:val="Heading2"/>
      </w:pPr>
      <w:bookmarkStart w:id="10" w:name="_Toc7693505"/>
      <w:r w:rsidRPr="000F4445">
        <w:t>My online presence</w:t>
      </w:r>
      <w:bookmarkEnd w:id="10"/>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The social media platforms that are majorly used to circulate the company policies, campaigns organised by charity organisations like British Heart Foundation are Facebook for Business, Personal Facebook account and LinkedIn.</w:t>
      </w:r>
    </w:p>
    <w:p w:rsidR="008E3E60" w:rsidRPr="000F4445" w:rsidRDefault="004618EA" w:rsidP="000A25A8">
      <w:pPr>
        <w:pStyle w:val="Heading3"/>
        <w:rPr>
          <w:color w:val="auto"/>
        </w:rPr>
      </w:pPr>
      <w:bookmarkStart w:id="11" w:name="_Toc7693506"/>
      <w:r w:rsidRPr="000F4445">
        <w:rPr>
          <w:color w:val="auto"/>
        </w:rPr>
        <w:t>My Facebook Account</w:t>
      </w:r>
      <w:bookmarkEnd w:id="11"/>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Facebook for Business</w:t>
      </w:r>
    </w:p>
    <w:p w:rsidR="008E3E60"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 xml:space="preserve">British Heart Foundation uses Facebook for Business in order to promote their special events on charity and pay to boost the key marketing posts on a regular basis. According to </w:t>
      </w:r>
      <w:r w:rsidRPr="000F4445">
        <w:rPr>
          <w:rFonts w:ascii="Times New Roman" w:eastAsia="Times New Roman" w:hAnsi="Times New Roman" w:cs="Times New Roman"/>
          <w:sz w:val="24"/>
          <w:szCs w:val="24"/>
          <w:highlight w:val="white"/>
        </w:rPr>
        <w:t xml:space="preserve">Calonge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(2016),</w:t>
      </w:r>
      <w:r w:rsidRPr="000F4445">
        <w:rPr>
          <w:rFonts w:ascii="Times New Roman" w:eastAsia="Times New Roman" w:hAnsi="Times New Roman" w:cs="Times New Roman"/>
          <w:sz w:val="24"/>
          <w:szCs w:val="24"/>
        </w:rPr>
        <w:t xml:space="preserve"> regular monitoring on the page is important as many people send direct messages to the page outside business hours with an expectation of a timely response. The viewers and benefited people are free to leave reviews about their experience by the services provided by British Heart Foundation.</w:t>
      </w:r>
    </w:p>
    <w:p w:rsidR="00C72C14" w:rsidRDefault="00BF7DA4">
      <w:pPr>
        <w:pStyle w:val="Normal1"/>
        <w:spacing w:line="360" w:lineRule="auto"/>
        <w:jc w:val="both"/>
        <w:rPr>
          <w:rFonts w:ascii="Times New Roman" w:eastAsia="Times New Roman" w:hAnsi="Times New Roman" w:cs="Times New Roman"/>
          <w:sz w:val="24"/>
          <w:szCs w:val="24"/>
        </w:rPr>
      </w:pPr>
      <w:r w:rsidRPr="00BF7DA4">
        <w:rPr>
          <w:rFonts w:ascii="Times New Roman" w:eastAsia="Times New Roman" w:hAnsi="Times New Roman" w:cs="Times New Roman"/>
          <w:noProof/>
          <w:sz w:val="24"/>
          <w:szCs w:val="24"/>
          <w:lang w:val="en-GB" w:eastAsia="en-GB"/>
        </w:rPr>
        <w:drawing>
          <wp:inline distT="0" distB="0" distL="0" distR="0" wp14:anchorId="7D9B598C" wp14:editId="71D6DB32">
            <wp:extent cx="5733415" cy="27197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email">
                      <a:extLst>
                        <a:ext uri="{28A0092B-C50C-407E-A947-70E740481C1C}">
                          <a14:useLocalDpi xmlns:a14="http://schemas.microsoft.com/office/drawing/2010/main"/>
                        </a:ext>
                      </a:extLst>
                    </a:blip>
                    <a:stretch>
                      <a:fillRect/>
                    </a:stretch>
                  </pic:blipFill>
                  <pic:spPr>
                    <a:xfrm>
                      <a:off x="0" y="0"/>
                      <a:ext cx="5733415" cy="2719705"/>
                    </a:xfrm>
                    <a:prstGeom prst="rect">
                      <a:avLst/>
                    </a:prstGeom>
                  </pic:spPr>
                </pic:pic>
              </a:graphicData>
            </a:graphic>
          </wp:inline>
        </w:drawing>
      </w:r>
    </w:p>
    <w:p w:rsidR="00BF7DA4" w:rsidRPr="00BF7DA4" w:rsidRDefault="00BF7DA4" w:rsidP="00BF7DA4">
      <w:r>
        <w:t>Source:</w:t>
      </w:r>
      <w:r w:rsidRPr="00BF7DA4">
        <w:t xml:space="preserve"> </w:t>
      </w:r>
      <w:r w:rsidRPr="00BF7DA4">
        <w:rPr>
          <w:color w:val="0000FF"/>
          <w:u w:val="single"/>
        </w:rPr>
        <w:t>https://www.facebook.com/bhf/</w:t>
      </w:r>
    </w:p>
    <w:p w:rsidR="00BF7DA4" w:rsidRPr="000F4445" w:rsidRDefault="00BF7DA4">
      <w:pPr>
        <w:pStyle w:val="Normal1"/>
        <w:spacing w:line="360" w:lineRule="auto"/>
        <w:jc w:val="both"/>
        <w:rPr>
          <w:rFonts w:ascii="Times New Roman" w:eastAsia="Times New Roman" w:hAnsi="Times New Roman" w:cs="Times New Roman"/>
          <w:sz w:val="24"/>
          <w:szCs w:val="24"/>
        </w:rPr>
      </w:pP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Personal Facebook Account</w:t>
      </w:r>
    </w:p>
    <w:p w:rsidR="008E3E60"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It is important to carefully consider the contents that can be viewed on the personal Facebook accounts of the staffs, volunteers and the management body of British Heart Foundation as the posts made from those personal accounts put a deep impact on the viewers. The majority of employers of British Heart Foundation use social networking sites to research job candidates during the process of hiring. They keep an eye constantly on the activities employees and volunteers. They can be terminated from their job basing on the contents posted or shared by them that violate the policies of the organisation.</w:t>
      </w:r>
    </w:p>
    <w:p w:rsidR="00C72C14" w:rsidRDefault="00C72C14">
      <w:pPr>
        <w:pStyle w:val="Normal1"/>
        <w:spacing w:line="360" w:lineRule="auto"/>
        <w:jc w:val="both"/>
        <w:rPr>
          <w:rFonts w:ascii="Times New Roman" w:eastAsia="Times New Roman" w:hAnsi="Times New Roman" w:cs="Times New Roman"/>
          <w:sz w:val="24"/>
          <w:szCs w:val="24"/>
        </w:rPr>
      </w:pPr>
      <w:r w:rsidRPr="00C72C14">
        <w:rPr>
          <w:rFonts w:ascii="Times New Roman" w:eastAsia="Times New Roman" w:hAnsi="Times New Roman" w:cs="Times New Roman"/>
          <w:noProof/>
          <w:sz w:val="24"/>
          <w:szCs w:val="24"/>
          <w:lang w:val="en-GB" w:eastAsia="en-GB"/>
        </w:rPr>
        <w:drawing>
          <wp:inline distT="0" distB="0" distL="0" distR="0" wp14:anchorId="30000C01" wp14:editId="0FBCF410">
            <wp:extent cx="5733415" cy="2567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email">
                      <a:extLst>
                        <a:ext uri="{28A0092B-C50C-407E-A947-70E740481C1C}">
                          <a14:useLocalDpi xmlns:a14="http://schemas.microsoft.com/office/drawing/2010/main"/>
                        </a:ext>
                      </a:extLst>
                    </a:blip>
                    <a:stretch>
                      <a:fillRect/>
                    </a:stretch>
                  </pic:blipFill>
                  <pic:spPr>
                    <a:xfrm>
                      <a:off x="0" y="0"/>
                      <a:ext cx="5733415" cy="2567940"/>
                    </a:xfrm>
                    <a:prstGeom prst="rect">
                      <a:avLst/>
                    </a:prstGeom>
                  </pic:spPr>
                </pic:pic>
              </a:graphicData>
            </a:graphic>
          </wp:inline>
        </w:drawing>
      </w:r>
    </w:p>
    <w:p w:rsidR="00C72C14" w:rsidRDefault="00C72C14" w:rsidP="00C72C14">
      <w:r>
        <w:t>Source:</w:t>
      </w:r>
      <w:r w:rsidRPr="00C72C14">
        <w:t xml:space="preserve"> https://www.facebook.com/jardalihatice</w:t>
      </w:r>
    </w:p>
    <w:p w:rsidR="00C72C14" w:rsidRPr="000F4445" w:rsidRDefault="00C72C14">
      <w:pPr>
        <w:pStyle w:val="Normal1"/>
        <w:spacing w:line="360" w:lineRule="auto"/>
        <w:jc w:val="both"/>
        <w:rPr>
          <w:rFonts w:ascii="Times New Roman" w:eastAsia="Times New Roman" w:hAnsi="Times New Roman" w:cs="Times New Roman"/>
          <w:sz w:val="24"/>
          <w:szCs w:val="24"/>
        </w:rPr>
      </w:pPr>
    </w:p>
    <w:p w:rsidR="008E3E60" w:rsidRPr="000F4445" w:rsidRDefault="004618EA" w:rsidP="000A25A8">
      <w:pPr>
        <w:pStyle w:val="Heading3"/>
        <w:rPr>
          <w:color w:val="auto"/>
        </w:rPr>
      </w:pPr>
      <w:bookmarkStart w:id="12" w:name="_Toc7693507"/>
      <w:r w:rsidRPr="000F4445">
        <w:rPr>
          <w:color w:val="auto"/>
        </w:rPr>
        <w:t>My Twitter Account</w:t>
      </w:r>
      <w:bookmarkEnd w:id="12"/>
    </w:p>
    <w:p w:rsidR="008E3E60"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The business organisations use Twitter in order to circulate the unique start-ups and to keep an eye on the rival market brands about their activities to establish the market value of their brand. The analytics team of British Heart Foundation works on continuously to get more retweets from their posts shared on Twitter to reach to more people on the Twitter Network.</w:t>
      </w:r>
    </w:p>
    <w:p w:rsidR="00C72C14" w:rsidRDefault="00C72C14">
      <w:pPr>
        <w:pStyle w:val="Normal1"/>
        <w:spacing w:line="360" w:lineRule="auto"/>
        <w:jc w:val="both"/>
        <w:rPr>
          <w:rFonts w:ascii="Times New Roman" w:eastAsia="Times New Roman" w:hAnsi="Times New Roman" w:cs="Times New Roman"/>
          <w:sz w:val="24"/>
          <w:szCs w:val="24"/>
        </w:rPr>
      </w:pPr>
      <w:r w:rsidRPr="00C72C14">
        <w:rPr>
          <w:rFonts w:ascii="Times New Roman" w:eastAsia="Times New Roman" w:hAnsi="Times New Roman" w:cs="Times New Roman"/>
          <w:noProof/>
          <w:sz w:val="24"/>
          <w:szCs w:val="24"/>
          <w:lang w:val="en-GB" w:eastAsia="en-GB"/>
        </w:rPr>
        <w:drawing>
          <wp:inline distT="0" distB="0" distL="0" distR="0" wp14:anchorId="12EA590D" wp14:editId="0FBE42B4">
            <wp:extent cx="5733415" cy="2273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email">
                      <a:extLst>
                        <a:ext uri="{28A0092B-C50C-407E-A947-70E740481C1C}">
                          <a14:useLocalDpi xmlns:a14="http://schemas.microsoft.com/office/drawing/2010/main"/>
                        </a:ext>
                      </a:extLst>
                    </a:blip>
                    <a:stretch>
                      <a:fillRect/>
                    </a:stretch>
                  </pic:blipFill>
                  <pic:spPr>
                    <a:xfrm>
                      <a:off x="0" y="0"/>
                      <a:ext cx="5733415" cy="2273300"/>
                    </a:xfrm>
                    <a:prstGeom prst="rect">
                      <a:avLst/>
                    </a:prstGeom>
                  </pic:spPr>
                </pic:pic>
              </a:graphicData>
            </a:graphic>
          </wp:inline>
        </w:drawing>
      </w:r>
    </w:p>
    <w:p w:rsidR="00C72C14" w:rsidRDefault="00C72C14" w:rsidP="00C72C14">
      <w:r>
        <w:t>Source:</w:t>
      </w:r>
      <w:r w:rsidRPr="00C72C14">
        <w:t>https://twitter.com/search?vertical=default&amp;q=Cristina%20Mihaela%20Ciubotaru&amp;src=typd</w:t>
      </w:r>
    </w:p>
    <w:p w:rsidR="00C72C14" w:rsidRPr="000F4445" w:rsidRDefault="00C72C14">
      <w:pPr>
        <w:pStyle w:val="Normal1"/>
        <w:spacing w:line="360" w:lineRule="auto"/>
        <w:jc w:val="both"/>
        <w:rPr>
          <w:rFonts w:ascii="Times New Roman" w:eastAsia="Times New Roman" w:hAnsi="Times New Roman" w:cs="Times New Roman"/>
          <w:sz w:val="24"/>
          <w:szCs w:val="24"/>
        </w:rPr>
      </w:pPr>
    </w:p>
    <w:p w:rsidR="008E3E60" w:rsidRPr="000F4445" w:rsidRDefault="004618EA" w:rsidP="000A25A8">
      <w:pPr>
        <w:pStyle w:val="Heading3"/>
        <w:rPr>
          <w:color w:val="auto"/>
        </w:rPr>
      </w:pPr>
      <w:bookmarkStart w:id="13" w:name="_Toc7693508"/>
      <w:r w:rsidRPr="000F4445">
        <w:rPr>
          <w:color w:val="auto"/>
        </w:rPr>
        <w:t>My LinkedIn Account</w:t>
      </w:r>
      <w:bookmarkEnd w:id="13"/>
    </w:p>
    <w:p w:rsidR="008E3E60"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The use of LinkedIn benefits professionals and students in many ways. The individuals can make a strong and important business connection that might help them to build up a network by professional groups. British Heart Foundation uses liked for recruitment with the available list of job. The recruiters can view the profile of the applicant, and the achievements, skills and abilities reflected in the profile of the applicant decide the assuredness about getting the job. Sometimes recruiters use their personal account to circulate the job openings, and sometimes they are circulated by the official account of the organisations.</w:t>
      </w:r>
    </w:p>
    <w:p w:rsidR="00C72C14" w:rsidRDefault="00C72C14">
      <w:pPr>
        <w:pStyle w:val="Normal1"/>
        <w:spacing w:line="360" w:lineRule="auto"/>
        <w:jc w:val="both"/>
        <w:rPr>
          <w:rFonts w:ascii="Times New Roman" w:eastAsia="Times New Roman" w:hAnsi="Times New Roman" w:cs="Times New Roman"/>
          <w:sz w:val="24"/>
          <w:szCs w:val="24"/>
        </w:rPr>
      </w:pPr>
      <w:r w:rsidRPr="00C72C14">
        <w:rPr>
          <w:rFonts w:ascii="Times New Roman" w:eastAsia="Times New Roman" w:hAnsi="Times New Roman" w:cs="Times New Roman"/>
          <w:noProof/>
          <w:sz w:val="24"/>
          <w:szCs w:val="24"/>
          <w:lang w:val="en-GB" w:eastAsia="en-GB"/>
        </w:rPr>
        <w:drawing>
          <wp:inline distT="0" distB="0" distL="0" distR="0" wp14:anchorId="7E1B4303" wp14:editId="3109D8A2">
            <wp:extent cx="5733415" cy="22402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733415" cy="2240280"/>
                    </a:xfrm>
                    <a:prstGeom prst="rect">
                      <a:avLst/>
                    </a:prstGeom>
                  </pic:spPr>
                </pic:pic>
              </a:graphicData>
            </a:graphic>
          </wp:inline>
        </w:drawing>
      </w:r>
    </w:p>
    <w:p w:rsidR="00C72C14" w:rsidRDefault="00C72C14" w:rsidP="00C72C14">
      <w:r>
        <w:t>Source:</w:t>
      </w:r>
      <w:r w:rsidRPr="00C72C14">
        <w:t xml:space="preserve"> https://www.linkedin.com/in/cristina-mihaela-ciubotaru-018744185/</w:t>
      </w:r>
    </w:p>
    <w:p w:rsidR="008E3E60" w:rsidRPr="000F4445" w:rsidRDefault="004618EA">
      <w:pPr>
        <w:pStyle w:val="Heading2"/>
        <w:keepNext w:val="0"/>
        <w:keepLines w:val="0"/>
        <w:spacing w:after="80"/>
        <w:rPr>
          <w:rFonts w:eastAsia="Times New Roman" w:cs="Times New Roman"/>
          <w:b w:val="0"/>
          <w:szCs w:val="24"/>
        </w:rPr>
      </w:pPr>
      <w:bookmarkStart w:id="14" w:name="_5ukgtme81nwd" w:colFirst="0" w:colLast="0"/>
      <w:bookmarkStart w:id="15" w:name="_Toc6915313"/>
      <w:bookmarkStart w:id="16" w:name="_Toc6918876"/>
      <w:bookmarkStart w:id="17" w:name="_Toc7693509"/>
      <w:bookmarkEnd w:id="14"/>
      <w:r w:rsidRPr="000F4445">
        <w:rPr>
          <w:rFonts w:eastAsia="Times New Roman" w:cs="Times New Roman"/>
          <w:szCs w:val="24"/>
        </w:rPr>
        <w:t>Skills for Professional Practice</w:t>
      </w:r>
      <w:bookmarkEnd w:id="15"/>
      <w:bookmarkEnd w:id="16"/>
      <w:bookmarkEnd w:id="17"/>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The employees of modern business organisations like British Heart Foundation are expected to have some certain skills to be a Professional user of Social Media.</w:t>
      </w: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Listening</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rPr>
        <w:t>The best professionals of social media listen more actively and more aggressively in order to get the exact needs of the customers and beneficiaries. The skill of listening is one of the most needed skills in the traditional way of servicing customers. This skill has been improvised as society has advanced to an era of the internet (</w:t>
      </w:r>
      <w:r w:rsidRPr="000F4445">
        <w:rPr>
          <w:rFonts w:ascii="Times New Roman" w:eastAsia="Times New Roman" w:hAnsi="Times New Roman" w:cs="Times New Roman"/>
          <w:sz w:val="24"/>
          <w:szCs w:val="24"/>
          <w:highlight w:val="white"/>
        </w:rPr>
        <w:t xml:space="preserve">Wollscheid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2017)</w:t>
      </w: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Visual Thinking</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rPr>
        <w:t>Being a great writer was previously the main feature of many social media professionals, as it is not easy to write a short passage in a coherent manner. Nowadays, it is needed to visualize the brand in the era of social networking that embraces visuals and multimedia. The community managers coming from the Public Relation department find it challenging as they have to be a pseudo-graphic designer with their words on all of a sudden situation (</w:t>
      </w:r>
      <w:r w:rsidRPr="000F4445">
        <w:rPr>
          <w:rFonts w:ascii="Times New Roman" w:eastAsia="Times New Roman" w:hAnsi="Times New Roman" w:cs="Times New Roman"/>
          <w:sz w:val="24"/>
          <w:szCs w:val="24"/>
          <w:highlight w:val="white"/>
        </w:rPr>
        <w:t xml:space="preserve">Tuten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2017).</w:t>
      </w: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Public Speaking</w:t>
      </w:r>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A business or charity organisation needs to merchandise their success externally as well as internally. The executives in the organisation like British Heart Foundation need to understand the reason for social working to make and save money along with the understanding of the process of doing it. In order to do it, the employees need to be expert at speaking in public with the ability to convince people (</w:t>
      </w:r>
      <w:r w:rsidRPr="000F4445">
        <w:rPr>
          <w:rFonts w:ascii="Times New Roman" w:eastAsia="Times New Roman" w:hAnsi="Times New Roman" w:cs="Times New Roman"/>
          <w:sz w:val="24"/>
          <w:szCs w:val="24"/>
          <w:highlight w:val="white"/>
        </w:rPr>
        <w:t>Sajid, 2016)</w:t>
      </w:r>
      <w:r w:rsidRPr="000F4445">
        <w:rPr>
          <w:rFonts w:ascii="Times New Roman" w:eastAsia="Times New Roman" w:hAnsi="Times New Roman" w:cs="Times New Roman"/>
          <w:sz w:val="24"/>
          <w:szCs w:val="24"/>
        </w:rPr>
        <w:t>.</w:t>
      </w: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Pattern Recognition</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rPr>
        <w:t>It is very important for the social media analysts of business organisations to recognise the pattern for flowing the data among the common mass. This analysis helps them to find out real-time opportunities. The skill to identify the pattern and to capitalize upon them separate the great social practitioners from the good ones (</w:t>
      </w:r>
      <w:r w:rsidRPr="000F4445">
        <w:rPr>
          <w:rFonts w:ascii="Times New Roman" w:eastAsia="Times New Roman" w:hAnsi="Times New Roman" w:cs="Times New Roman"/>
          <w:sz w:val="24"/>
          <w:szCs w:val="24"/>
          <w:highlight w:val="white"/>
        </w:rPr>
        <w:t xml:space="preserve">Van Der Zeeuw </w:t>
      </w:r>
      <w:r w:rsidRPr="000F4445">
        <w:rPr>
          <w:rFonts w:ascii="Times New Roman" w:eastAsia="Times New Roman" w:hAnsi="Times New Roman" w:cs="Times New Roman"/>
          <w:i/>
          <w:sz w:val="24"/>
          <w:szCs w:val="24"/>
          <w:highlight w:val="white"/>
        </w:rPr>
        <w:t>et al.</w:t>
      </w:r>
      <w:r w:rsidRPr="000F4445">
        <w:rPr>
          <w:rFonts w:ascii="Times New Roman" w:eastAsia="Times New Roman" w:hAnsi="Times New Roman" w:cs="Times New Roman"/>
          <w:sz w:val="24"/>
          <w:szCs w:val="24"/>
          <w:highlight w:val="white"/>
        </w:rPr>
        <w:t xml:space="preserve"> 2019).</w:t>
      </w:r>
    </w:p>
    <w:p w:rsidR="008E3E60" w:rsidRPr="000F4445" w:rsidRDefault="004618EA">
      <w:pPr>
        <w:pStyle w:val="Normal1"/>
        <w:spacing w:line="360" w:lineRule="auto"/>
        <w:jc w:val="both"/>
        <w:rPr>
          <w:rFonts w:ascii="Times New Roman" w:eastAsia="Times New Roman" w:hAnsi="Times New Roman" w:cs="Times New Roman"/>
          <w:b/>
          <w:sz w:val="24"/>
          <w:szCs w:val="24"/>
        </w:rPr>
      </w:pPr>
      <w:r w:rsidRPr="000F4445">
        <w:rPr>
          <w:rFonts w:ascii="Times New Roman" w:eastAsia="Times New Roman" w:hAnsi="Times New Roman" w:cs="Times New Roman"/>
          <w:b/>
          <w:sz w:val="24"/>
          <w:szCs w:val="24"/>
        </w:rPr>
        <w:t>Statistical Analysis</w:t>
      </w:r>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The understanding of what policies might work under which circumstances along with the reason are among the much-needed skill set of social media professionals (</w:t>
      </w:r>
      <w:r w:rsidRPr="000F4445">
        <w:rPr>
          <w:rFonts w:ascii="Times New Roman" w:eastAsia="Times New Roman" w:hAnsi="Times New Roman" w:cs="Times New Roman"/>
          <w:sz w:val="24"/>
          <w:szCs w:val="24"/>
          <w:highlight w:val="white"/>
        </w:rPr>
        <w:t xml:space="preserve">Gallardo-Echenique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2015)</w:t>
      </w:r>
      <w:r w:rsidRPr="000F4445">
        <w:rPr>
          <w:rFonts w:ascii="Times New Roman" w:eastAsia="Times New Roman" w:hAnsi="Times New Roman" w:cs="Times New Roman"/>
          <w:sz w:val="24"/>
          <w:szCs w:val="24"/>
        </w:rPr>
        <w:t xml:space="preserve"> Those professionals who constantly think about data metrics, tying company outcomes to social outcomes become the most successful personals into larger business functions like British Heart Foundation.</w:t>
      </w:r>
    </w:p>
    <w:p w:rsidR="008E3E60" w:rsidRPr="000F4445" w:rsidRDefault="004618EA" w:rsidP="000A25A8">
      <w:pPr>
        <w:pStyle w:val="Heading2"/>
        <w:rPr>
          <w:b w:val="0"/>
        </w:rPr>
      </w:pPr>
      <w:bookmarkStart w:id="18" w:name="_aknu6pwghqp0" w:colFirst="0" w:colLast="0"/>
      <w:bookmarkStart w:id="19" w:name="_Toc7693510"/>
      <w:bookmarkEnd w:id="18"/>
      <w:r w:rsidRPr="000F4445">
        <w:t>Conclusion</w:t>
      </w:r>
      <w:bookmarkEnd w:id="19"/>
    </w:p>
    <w:p w:rsidR="008E3E60" w:rsidRPr="000F4445" w:rsidRDefault="004618EA">
      <w:pPr>
        <w:pStyle w:val="Normal1"/>
        <w:spacing w:line="360" w:lineRule="auto"/>
        <w:jc w:val="both"/>
        <w:rPr>
          <w:rFonts w:ascii="Times New Roman" w:eastAsia="Times New Roman" w:hAnsi="Times New Roman" w:cs="Times New Roman"/>
          <w:sz w:val="24"/>
          <w:szCs w:val="24"/>
        </w:rPr>
      </w:pPr>
      <w:r w:rsidRPr="000F4445">
        <w:rPr>
          <w:rFonts w:ascii="Times New Roman" w:eastAsia="Times New Roman" w:hAnsi="Times New Roman" w:cs="Times New Roman"/>
          <w:sz w:val="24"/>
          <w:szCs w:val="24"/>
        </w:rPr>
        <w:t>Undoubtedly technologies have a large impact on the product marketing of the organisations, communicating with staffs and customers, and sharing and storing pieces of information. The reliability of the internet is the most important to expand marketing using social media. The organisations arrange training programmes to train and update their employees about the impacts of social media and the usage of it (</w:t>
      </w:r>
      <w:r w:rsidRPr="000F4445">
        <w:rPr>
          <w:rFonts w:ascii="Times New Roman" w:eastAsia="Times New Roman" w:hAnsi="Times New Roman" w:cs="Times New Roman"/>
          <w:sz w:val="24"/>
          <w:szCs w:val="24"/>
          <w:highlight w:val="white"/>
        </w:rPr>
        <w:t xml:space="preserve">Flewitt </w:t>
      </w:r>
      <w:r w:rsidRPr="000F4445">
        <w:rPr>
          <w:rFonts w:ascii="Times New Roman" w:eastAsia="Times New Roman" w:hAnsi="Times New Roman" w:cs="Times New Roman"/>
          <w:i/>
          <w:sz w:val="24"/>
          <w:szCs w:val="24"/>
          <w:highlight w:val="white"/>
        </w:rPr>
        <w:t xml:space="preserve">et al. </w:t>
      </w:r>
      <w:r w:rsidRPr="000F4445">
        <w:rPr>
          <w:rFonts w:ascii="Times New Roman" w:eastAsia="Times New Roman" w:hAnsi="Times New Roman" w:cs="Times New Roman"/>
          <w:sz w:val="24"/>
          <w:szCs w:val="24"/>
          <w:highlight w:val="white"/>
        </w:rPr>
        <w:t>2015)</w:t>
      </w:r>
      <w:r w:rsidRPr="000F4445">
        <w:rPr>
          <w:rFonts w:ascii="Times New Roman" w:eastAsia="Times New Roman" w:hAnsi="Times New Roman" w:cs="Times New Roman"/>
          <w:sz w:val="24"/>
          <w:szCs w:val="24"/>
        </w:rPr>
        <w:t>. Perfectly balanced use of social media can make the employees happy with their employers with flexible work hour with needed leisure time.</w:t>
      </w:r>
    </w:p>
    <w:p w:rsidR="008E3E60" w:rsidRPr="000F4445" w:rsidRDefault="004618EA">
      <w:pPr>
        <w:pStyle w:val="Heading2"/>
        <w:keepNext w:val="0"/>
        <w:keepLines w:val="0"/>
        <w:spacing w:after="80"/>
        <w:rPr>
          <w:b w:val="0"/>
          <w:sz w:val="34"/>
          <w:szCs w:val="34"/>
        </w:rPr>
      </w:pPr>
      <w:bookmarkStart w:id="20" w:name="_8g5tgmh9qh3j" w:colFirst="0" w:colLast="0"/>
      <w:bookmarkEnd w:id="20"/>
      <w:r w:rsidRPr="000F4445">
        <w:br w:type="page"/>
      </w:r>
    </w:p>
    <w:p w:rsidR="008E3E60" w:rsidRPr="000F4445" w:rsidRDefault="004618EA" w:rsidP="000A25A8">
      <w:pPr>
        <w:pStyle w:val="Heading2"/>
        <w:rPr>
          <w:b w:val="0"/>
        </w:rPr>
      </w:pPr>
      <w:bookmarkStart w:id="21" w:name="_ilrg4aqye4sd" w:colFirst="0" w:colLast="0"/>
      <w:bookmarkStart w:id="22" w:name="_Toc7693511"/>
      <w:bookmarkEnd w:id="21"/>
      <w:r w:rsidRPr="000F4445">
        <w:t>Reference</w:t>
      </w:r>
      <w:bookmarkEnd w:id="22"/>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Alalwan, A.A., Rana, N.P., Dwivedi, Y.K. and Algharabat, R., (2017). Social media in marketing: A review and analysis of the existing literature. </w:t>
      </w:r>
      <w:r w:rsidRPr="000F4445">
        <w:rPr>
          <w:rFonts w:ascii="Times New Roman" w:eastAsia="Times New Roman" w:hAnsi="Times New Roman" w:cs="Times New Roman"/>
          <w:i/>
          <w:sz w:val="24"/>
          <w:szCs w:val="24"/>
          <w:highlight w:val="white"/>
        </w:rPr>
        <w:t>Telematics and Informatics</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34</w:t>
      </w:r>
      <w:r w:rsidRPr="000F4445">
        <w:rPr>
          <w:rFonts w:ascii="Times New Roman" w:eastAsia="Times New Roman" w:hAnsi="Times New Roman" w:cs="Times New Roman"/>
          <w:sz w:val="24"/>
          <w:szCs w:val="24"/>
          <w:highlight w:val="white"/>
        </w:rPr>
        <w:t>(7), pp.1177-1190.</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Ashley, C. and Tuten, T., (2015). Creative strategies in social media marketing: An exploratory study of branded social content and consumer engagement. </w:t>
      </w:r>
      <w:r w:rsidRPr="000F4445">
        <w:rPr>
          <w:rFonts w:ascii="Times New Roman" w:eastAsia="Times New Roman" w:hAnsi="Times New Roman" w:cs="Times New Roman"/>
          <w:i/>
          <w:sz w:val="24"/>
          <w:szCs w:val="24"/>
          <w:highlight w:val="white"/>
        </w:rPr>
        <w:t>Psychology &amp; Marketing</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32</w:t>
      </w:r>
      <w:r w:rsidRPr="000F4445">
        <w:rPr>
          <w:rFonts w:ascii="Times New Roman" w:eastAsia="Times New Roman" w:hAnsi="Times New Roman" w:cs="Times New Roman"/>
          <w:sz w:val="24"/>
          <w:szCs w:val="24"/>
          <w:highlight w:val="white"/>
        </w:rPr>
        <w:t>(1), pp.15-27.</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Calonge, D.S. and Shah, M.A., (2016). MOOCs, graduate skills gaps, and employability: A qualitative systematic review of the literature. </w:t>
      </w:r>
      <w:r w:rsidRPr="000F4445">
        <w:rPr>
          <w:rFonts w:ascii="Times New Roman" w:eastAsia="Times New Roman" w:hAnsi="Times New Roman" w:cs="Times New Roman"/>
          <w:i/>
          <w:sz w:val="24"/>
          <w:szCs w:val="24"/>
          <w:highlight w:val="white"/>
        </w:rPr>
        <w:t>The International Review of Research in Open and Distributed Learning</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17</w:t>
      </w:r>
      <w:r w:rsidRPr="000F4445">
        <w:rPr>
          <w:rFonts w:ascii="Times New Roman" w:eastAsia="Times New Roman" w:hAnsi="Times New Roman" w:cs="Times New Roman"/>
          <w:sz w:val="24"/>
          <w:szCs w:val="24"/>
          <w:highlight w:val="white"/>
        </w:rPr>
        <w:t>(5)</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Felix, R., Rauschnabel, P.A. and Hinsch, C., (2017). Elements of strategic social media marketing: A holistic framework. </w:t>
      </w:r>
      <w:r w:rsidRPr="000F4445">
        <w:rPr>
          <w:rFonts w:ascii="Times New Roman" w:eastAsia="Times New Roman" w:hAnsi="Times New Roman" w:cs="Times New Roman"/>
          <w:i/>
          <w:sz w:val="24"/>
          <w:szCs w:val="24"/>
          <w:highlight w:val="white"/>
        </w:rPr>
        <w:t>Journal of Business Research</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70</w:t>
      </w:r>
      <w:r w:rsidRPr="000F4445">
        <w:rPr>
          <w:rFonts w:ascii="Times New Roman" w:eastAsia="Times New Roman" w:hAnsi="Times New Roman" w:cs="Times New Roman"/>
          <w:sz w:val="24"/>
          <w:szCs w:val="24"/>
          <w:highlight w:val="white"/>
        </w:rPr>
        <w:t>, pp.118-126.</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Flewitt, R., Messer, D. and Kucirkova, N., (2015). New directions for early literacy in a digital age: The iPad. </w:t>
      </w:r>
      <w:r w:rsidRPr="000F4445">
        <w:rPr>
          <w:rFonts w:ascii="Times New Roman" w:eastAsia="Times New Roman" w:hAnsi="Times New Roman" w:cs="Times New Roman"/>
          <w:i/>
          <w:sz w:val="24"/>
          <w:szCs w:val="24"/>
          <w:highlight w:val="white"/>
        </w:rPr>
        <w:t>Journal of Early Childhood Literacy</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15</w:t>
      </w:r>
      <w:r w:rsidRPr="000F4445">
        <w:rPr>
          <w:rFonts w:ascii="Times New Roman" w:eastAsia="Times New Roman" w:hAnsi="Times New Roman" w:cs="Times New Roman"/>
          <w:sz w:val="24"/>
          <w:szCs w:val="24"/>
          <w:highlight w:val="white"/>
        </w:rPr>
        <w:t>(3), pp.289-310.</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Gallardo-Echenique, E.E., Marqués-Molías, L., Bullen, M. and Strijbos, J.W., (2015). Let’s talk about digital learners in the digital era. </w:t>
      </w:r>
      <w:r w:rsidRPr="000F4445">
        <w:rPr>
          <w:rFonts w:ascii="Times New Roman" w:eastAsia="Times New Roman" w:hAnsi="Times New Roman" w:cs="Times New Roman"/>
          <w:i/>
          <w:sz w:val="24"/>
          <w:szCs w:val="24"/>
          <w:highlight w:val="white"/>
        </w:rPr>
        <w:t>The International Review of research in open and distributed learning</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16</w:t>
      </w:r>
      <w:r w:rsidRPr="000F4445">
        <w:rPr>
          <w:rFonts w:ascii="Times New Roman" w:eastAsia="Times New Roman" w:hAnsi="Times New Roman" w:cs="Times New Roman"/>
          <w:sz w:val="24"/>
          <w:szCs w:val="24"/>
          <w:highlight w:val="white"/>
        </w:rPr>
        <w:t>(3).</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Godey, B., Manthiou, A., Pederzoli, D., Rokka, J., Aiello, G., Donvito, R. and Singh, R., (2016). Social media marketing efforts of luxury brands: Influence on brand equity and consumer behavior. </w:t>
      </w:r>
      <w:r w:rsidRPr="000F4445">
        <w:rPr>
          <w:rFonts w:ascii="Times New Roman" w:eastAsia="Times New Roman" w:hAnsi="Times New Roman" w:cs="Times New Roman"/>
          <w:i/>
          <w:sz w:val="24"/>
          <w:szCs w:val="24"/>
          <w:highlight w:val="white"/>
        </w:rPr>
        <w:t>Journal of business research</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69</w:t>
      </w:r>
      <w:r w:rsidRPr="000F4445">
        <w:rPr>
          <w:rFonts w:ascii="Times New Roman" w:eastAsia="Times New Roman" w:hAnsi="Times New Roman" w:cs="Times New Roman"/>
          <w:sz w:val="24"/>
          <w:szCs w:val="24"/>
          <w:highlight w:val="white"/>
        </w:rPr>
        <w:t>(12), pp.5833-5841.</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Helsper, E.J. and Reisdorf, B.C., (2017). The emergence of a “digital underclass” in Great Britain and Sweden: Changing reasons for digital exclusion. </w:t>
      </w:r>
      <w:r w:rsidRPr="000F4445">
        <w:rPr>
          <w:rFonts w:ascii="Times New Roman" w:eastAsia="Times New Roman" w:hAnsi="Times New Roman" w:cs="Times New Roman"/>
          <w:i/>
          <w:sz w:val="24"/>
          <w:szCs w:val="24"/>
          <w:highlight w:val="white"/>
        </w:rPr>
        <w:t>New media &amp; society</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19</w:t>
      </w:r>
      <w:r w:rsidRPr="000F4445">
        <w:rPr>
          <w:rFonts w:ascii="Times New Roman" w:eastAsia="Times New Roman" w:hAnsi="Times New Roman" w:cs="Times New Roman"/>
          <w:sz w:val="24"/>
          <w:szCs w:val="24"/>
          <w:highlight w:val="white"/>
        </w:rPr>
        <w:t>(8), pp.1253-1270.</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Lamberton, C. and Stephen, A.T., (2016). A thematic exploration of digital, social media, and mobile marketing: Research evolution from 2000 to 2015 and an agenda for future inquiry. </w:t>
      </w:r>
      <w:r w:rsidRPr="000F4445">
        <w:rPr>
          <w:rFonts w:ascii="Times New Roman" w:eastAsia="Times New Roman" w:hAnsi="Times New Roman" w:cs="Times New Roman"/>
          <w:i/>
          <w:sz w:val="24"/>
          <w:szCs w:val="24"/>
          <w:highlight w:val="white"/>
        </w:rPr>
        <w:t>Journal of Marketing</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80</w:t>
      </w:r>
      <w:r w:rsidRPr="000F4445">
        <w:rPr>
          <w:rFonts w:ascii="Times New Roman" w:eastAsia="Times New Roman" w:hAnsi="Times New Roman" w:cs="Times New Roman"/>
          <w:sz w:val="24"/>
          <w:szCs w:val="24"/>
          <w:highlight w:val="white"/>
        </w:rPr>
        <w:t>(6), pp.146-172.</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Quan-Haase, A., Martin, K. and Schreurs, K., (2016). Interviews with digital seniors: ICT use in the context of everyday life. </w:t>
      </w:r>
      <w:r w:rsidRPr="000F4445">
        <w:rPr>
          <w:rFonts w:ascii="Times New Roman" w:eastAsia="Times New Roman" w:hAnsi="Times New Roman" w:cs="Times New Roman"/>
          <w:i/>
          <w:sz w:val="24"/>
          <w:szCs w:val="24"/>
          <w:highlight w:val="white"/>
        </w:rPr>
        <w:t>Information, Communication &amp; Society</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19</w:t>
      </w:r>
      <w:r w:rsidRPr="000F4445">
        <w:rPr>
          <w:rFonts w:ascii="Times New Roman" w:eastAsia="Times New Roman" w:hAnsi="Times New Roman" w:cs="Times New Roman"/>
          <w:sz w:val="24"/>
          <w:szCs w:val="24"/>
          <w:highlight w:val="white"/>
        </w:rPr>
        <w:t>(5), pp.691-707.</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Robinson, L., Cotten, S.R., Ono, H., Quan-Haase, A., Mesch, G., Chen, W., Schulz, J., Hale, T.M. and Stern, M.J., (2015). Digital inequalities and why they matter. </w:t>
      </w:r>
      <w:r w:rsidRPr="000F4445">
        <w:rPr>
          <w:rFonts w:ascii="Times New Roman" w:eastAsia="Times New Roman" w:hAnsi="Times New Roman" w:cs="Times New Roman"/>
          <w:i/>
          <w:sz w:val="24"/>
          <w:szCs w:val="24"/>
          <w:highlight w:val="white"/>
        </w:rPr>
        <w:t>Information, communication &amp; society</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18</w:t>
      </w:r>
      <w:r w:rsidRPr="000F4445">
        <w:rPr>
          <w:rFonts w:ascii="Times New Roman" w:eastAsia="Times New Roman" w:hAnsi="Times New Roman" w:cs="Times New Roman"/>
          <w:sz w:val="24"/>
          <w:szCs w:val="24"/>
          <w:highlight w:val="white"/>
        </w:rPr>
        <w:t>(5), pp.569-582.</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Sajid, S.I., 2016. Social media and its role in marketing.</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Tuten, T.L. and Solomon, M.R., (2017). </w:t>
      </w:r>
      <w:r w:rsidRPr="000F4445">
        <w:rPr>
          <w:rFonts w:ascii="Times New Roman" w:eastAsia="Times New Roman" w:hAnsi="Times New Roman" w:cs="Times New Roman"/>
          <w:i/>
          <w:sz w:val="24"/>
          <w:szCs w:val="24"/>
          <w:highlight w:val="white"/>
        </w:rPr>
        <w:t>Social media marketing</w:t>
      </w:r>
      <w:r w:rsidRPr="000F4445">
        <w:rPr>
          <w:rFonts w:ascii="Times New Roman" w:eastAsia="Times New Roman" w:hAnsi="Times New Roman" w:cs="Times New Roman"/>
          <w:sz w:val="24"/>
          <w:szCs w:val="24"/>
          <w:highlight w:val="white"/>
        </w:rPr>
        <w:t>. Sage.</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Van Der Zeeuw, A., Van Deursen, A.J. and Jansen, G., (2019). Inequalities in the social use of the Internet of things: A capital and skills perspective. </w:t>
      </w:r>
      <w:r w:rsidRPr="000F4445">
        <w:rPr>
          <w:rFonts w:ascii="Times New Roman" w:eastAsia="Times New Roman" w:hAnsi="Times New Roman" w:cs="Times New Roman"/>
          <w:i/>
          <w:sz w:val="24"/>
          <w:szCs w:val="24"/>
          <w:highlight w:val="white"/>
        </w:rPr>
        <w:t>new media &amp; society</w:t>
      </w:r>
      <w:r w:rsidRPr="000F4445">
        <w:rPr>
          <w:rFonts w:ascii="Times New Roman" w:eastAsia="Times New Roman" w:hAnsi="Times New Roman" w:cs="Times New Roman"/>
          <w:sz w:val="24"/>
          <w:szCs w:val="24"/>
          <w:highlight w:val="white"/>
        </w:rPr>
        <w:t>, p.1461444818821067.</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Van Laar, E., van Deursen, A.J., van Dijk, J.A. and de Haan, J., (2017). The relation between 21st-century skills and digital skills: A systematic literature review. </w:t>
      </w:r>
      <w:r w:rsidRPr="000F4445">
        <w:rPr>
          <w:rFonts w:ascii="Times New Roman" w:eastAsia="Times New Roman" w:hAnsi="Times New Roman" w:cs="Times New Roman"/>
          <w:i/>
          <w:sz w:val="24"/>
          <w:szCs w:val="24"/>
          <w:highlight w:val="white"/>
        </w:rPr>
        <w:t>Computers in human behavior</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72</w:t>
      </w:r>
      <w:r w:rsidRPr="000F4445">
        <w:rPr>
          <w:rFonts w:ascii="Times New Roman" w:eastAsia="Times New Roman" w:hAnsi="Times New Roman" w:cs="Times New Roman"/>
          <w:sz w:val="24"/>
          <w:szCs w:val="24"/>
          <w:highlight w:val="white"/>
        </w:rPr>
        <w:t>, pp.577-588.</w:t>
      </w:r>
    </w:p>
    <w:p w:rsidR="008E3E60" w:rsidRPr="000F4445" w:rsidRDefault="004618EA">
      <w:pPr>
        <w:pStyle w:val="Normal1"/>
        <w:spacing w:line="360" w:lineRule="auto"/>
        <w:jc w:val="both"/>
        <w:rPr>
          <w:rFonts w:ascii="Times New Roman" w:eastAsia="Times New Roman" w:hAnsi="Times New Roman" w:cs="Times New Roman"/>
          <w:sz w:val="24"/>
          <w:szCs w:val="24"/>
          <w:highlight w:val="white"/>
        </w:rPr>
      </w:pPr>
      <w:r w:rsidRPr="000F4445">
        <w:rPr>
          <w:rFonts w:ascii="Times New Roman" w:eastAsia="Times New Roman" w:hAnsi="Times New Roman" w:cs="Times New Roman"/>
          <w:sz w:val="24"/>
          <w:szCs w:val="24"/>
          <w:highlight w:val="white"/>
        </w:rPr>
        <w:t xml:space="preserve">Wollscheid, S., Sjaastad, J. and Tømte, C., (2016). The impact of digital devices vs. Pen (cil) and paper on primary school students' writing skills–A research review. </w:t>
      </w:r>
      <w:r w:rsidRPr="000F4445">
        <w:rPr>
          <w:rFonts w:ascii="Times New Roman" w:eastAsia="Times New Roman" w:hAnsi="Times New Roman" w:cs="Times New Roman"/>
          <w:i/>
          <w:sz w:val="24"/>
          <w:szCs w:val="24"/>
          <w:highlight w:val="white"/>
        </w:rPr>
        <w:t>Computers &amp; Education</w:t>
      </w:r>
      <w:r w:rsidRPr="000F4445">
        <w:rPr>
          <w:rFonts w:ascii="Times New Roman" w:eastAsia="Times New Roman" w:hAnsi="Times New Roman" w:cs="Times New Roman"/>
          <w:sz w:val="24"/>
          <w:szCs w:val="24"/>
          <w:highlight w:val="white"/>
        </w:rPr>
        <w:t xml:space="preserve">, </w:t>
      </w:r>
      <w:r w:rsidRPr="000F4445">
        <w:rPr>
          <w:rFonts w:ascii="Times New Roman" w:eastAsia="Times New Roman" w:hAnsi="Times New Roman" w:cs="Times New Roman"/>
          <w:i/>
          <w:sz w:val="24"/>
          <w:szCs w:val="24"/>
          <w:highlight w:val="white"/>
        </w:rPr>
        <w:t>95</w:t>
      </w:r>
      <w:r w:rsidRPr="000F4445">
        <w:rPr>
          <w:rFonts w:ascii="Times New Roman" w:eastAsia="Times New Roman" w:hAnsi="Times New Roman" w:cs="Times New Roman"/>
          <w:sz w:val="24"/>
          <w:szCs w:val="24"/>
          <w:highlight w:val="white"/>
        </w:rPr>
        <w:t>, pp.19-35.</w:t>
      </w:r>
    </w:p>
    <w:p w:rsidR="008E3E60" w:rsidRPr="000F4445" w:rsidRDefault="008E3E60">
      <w:pPr>
        <w:pStyle w:val="Normal1"/>
      </w:pPr>
    </w:p>
    <w:sectPr w:rsidR="008E3E60" w:rsidRPr="000F4445" w:rsidSect="0093442A">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43C1" w:rsidRDefault="00D643C1" w:rsidP="0093442A">
      <w:pPr>
        <w:pStyle w:val="Normal1"/>
        <w:spacing w:line="240" w:lineRule="auto"/>
      </w:pPr>
      <w:r>
        <w:separator/>
      </w:r>
    </w:p>
  </w:endnote>
  <w:endnote w:type="continuationSeparator" w:id="0">
    <w:p w:rsidR="00D643C1" w:rsidRDefault="00D643C1" w:rsidP="0093442A">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46188"/>
      <w:docPartObj>
        <w:docPartGallery w:val="Page Numbers (Bottom of Page)"/>
        <w:docPartUnique/>
      </w:docPartObj>
    </w:sdtPr>
    <w:sdtEndPr/>
    <w:sdtContent>
      <w:p w:rsidR="0093442A" w:rsidRDefault="00714702">
        <w:pPr>
          <w:pStyle w:val="Footer"/>
          <w:jc w:val="right"/>
        </w:pPr>
        <w:r>
          <w:fldChar w:fldCharType="begin"/>
        </w:r>
        <w:r>
          <w:instrText xml:space="preserve"> PAGE   \* MERGEFORMAT </w:instrText>
        </w:r>
        <w:r>
          <w:fldChar w:fldCharType="separate"/>
        </w:r>
        <w:r w:rsidR="006A76C7">
          <w:rPr>
            <w:noProof/>
          </w:rPr>
          <w:t>2</w:t>
        </w:r>
        <w:r>
          <w:rPr>
            <w:noProof/>
          </w:rPr>
          <w:fldChar w:fldCharType="end"/>
        </w:r>
      </w:p>
    </w:sdtContent>
  </w:sdt>
  <w:p w:rsidR="0093442A" w:rsidRDefault="00934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43C1" w:rsidRDefault="00D643C1" w:rsidP="0093442A">
      <w:pPr>
        <w:pStyle w:val="Normal1"/>
        <w:spacing w:line="240" w:lineRule="auto"/>
      </w:pPr>
      <w:r>
        <w:separator/>
      </w:r>
    </w:p>
  </w:footnote>
  <w:footnote w:type="continuationSeparator" w:id="0">
    <w:p w:rsidR="00D643C1" w:rsidRDefault="00D643C1" w:rsidP="0093442A">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E60"/>
    <w:rsid w:val="00076007"/>
    <w:rsid w:val="000A25A8"/>
    <w:rsid w:val="000F4445"/>
    <w:rsid w:val="001C7ED6"/>
    <w:rsid w:val="00447879"/>
    <w:rsid w:val="004618EA"/>
    <w:rsid w:val="006A76C7"/>
    <w:rsid w:val="00714702"/>
    <w:rsid w:val="008E3E60"/>
    <w:rsid w:val="0093442A"/>
    <w:rsid w:val="00BB6A0D"/>
    <w:rsid w:val="00BF7DA4"/>
    <w:rsid w:val="00C72C14"/>
    <w:rsid w:val="00CD747B"/>
    <w:rsid w:val="00D643C1"/>
    <w:rsid w:val="00E4146E"/>
    <w:rsid w:val="00EB7CAC"/>
    <w:rsid w:val="00EC0A8C"/>
    <w:rsid w:val="00FD67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D09903E-9B4D-CA4C-A33D-6552FDE4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7DA4"/>
    <w:pPr>
      <w:spacing w:line="240" w:lineRule="auto"/>
    </w:pPr>
    <w:rPr>
      <w:rFonts w:ascii="Times New Roman" w:eastAsia="Times New Roman" w:hAnsi="Times New Roman" w:cs="Times New Roman"/>
      <w:sz w:val="24"/>
      <w:szCs w:val="24"/>
      <w:lang w:val="en-GB" w:eastAsia="en-US"/>
    </w:rPr>
  </w:style>
  <w:style w:type="paragraph" w:styleId="Heading1">
    <w:name w:val="heading 1"/>
    <w:basedOn w:val="Normal1"/>
    <w:next w:val="Normal1"/>
    <w:rsid w:val="008E3E60"/>
    <w:pPr>
      <w:keepNext/>
      <w:keepLines/>
      <w:spacing w:before="400" w:after="120"/>
      <w:outlineLvl w:val="0"/>
    </w:pPr>
    <w:rPr>
      <w:sz w:val="40"/>
      <w:szCs w:val="40"/>
    </w:rPr>
  </w:style>
  <w:style w:type="paragraph" w:styleId="Heading2">
    <w:name w:val="heading 2"/>
    <w:basedOn w:val="Normal1"/>
    <w:next w:val="Normal1"/>
    <w:rsid w:val="000A25A8"/>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0A25A8"/>
    <w:pPr>
      <w:keepNext/>
      <w:keepLines/>
      <w:spacing w:before="320" w:after="80"/>
      <w:outlineLvl w:val="2"/>
    </w:pPr>
    <w:rPr>
      <w:rFonts w:ascii="Times New Roman" w:hAnsi="Times New Roman"/>
      <w:b/>
      <w:color w:val="000000" w:themeColor="text1"/>
      <w:sz w:val="24"/>
      <w:szCs w:val="28"/>
    </w:rPr>
  </w:style>
  <w:style w:type="paragraph" w:styleId="Heading4">
    <w:name w:val="heading 4"/>
    <w:basedOn w:val="Normal1"/>
    <w:next w:val="Normal1"/>
    <w:rsid w:val="000A25A8"/>
    <w:pPr>
      <w:keepNext/>
      <w:keepLines/>
      <w:spacing w:before="280" w:after="80"/>
      <w:outlineLvl w:val="3"/>
    </w:pPr>
    <w:rPr>
      <w:rFonts w:ascii="Times New Roman" w:hAnsi="Times New Roman"/>
      <w:b/>
      <w:color w:val="000000" w:themeColor="text1"/>
      <w:sz w:val="24"/>
      <w:szCs w:val="24"/>
    </w:rPr>
  </w:style>
  <w:style w:type="paragraph" w:styleId="Heading5">
    <w:name w:val="heading 5"/>
    <w:basedOn w:val="Normal1"/>
    <w:next w:val="Normal1"/>
    <w:rsid w:val="008E3E60"/>
    <w:pPr>
      <w:keepNext/>
      <w:keepLines/>
      <w:spacing w:before="240" w:after="80"/>
      <w:outlineLvl w:val="4"/>
    </w:pPr>
    <w:rPr>
      <w:color w:val="666666"/>
    </w:rPr>
  </w:style>
  <w:style w:type="paragraph" w:styleId="Heading6">
    <w:name w:val="heading 6"/>
    <w:basedOn w:val="Normal1"/>
    <w:next w:val="Normal1"/>
    <w:rsid w:val="008E3E6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E3E60"/>
  </w:style>
  <w:style w:type="paragraph" w:styleId="Title">
    <w:name w:val="Title"/>
    <w:basedOn w:val="Normal1"/>
    <w:next w:val="Normal1"/>
    <w:rsid w:val="008E3E60"/>
    <w:pPr>
      <w:keepNext/>
      <w:keepLines/>
      <w:spacing w:after="60"/>
    </w:pPr>
    <w:rPr>
      <w:sz w:val="52"/>
      <w:szCs w:val="52"/>
    </w:rPr>
  </w:style>
  <w:style w:type="paragraph" w:styleId="Subtitle">
    <w:name w:val="Subtitle"/>
    <w:basedOn w:val="Normal1"/>
    <w:next w:val="Normal1"/>
    <w:rsid w:val="008E3E60"/>
    <w:pPr>
      <w:keepNext/>
      <w:keepLines/>
      <w:spacing w:after="320"/>
    </w:pPr>
    <w:rPr>
      <w:color w:val="666666"/>
      <w:sz w:val="30"/>
      <w:szCs w:val="30"/>
    </w:rPr>
  </w:style>
  <w:style w:type="table" w:customStyle="1" w:styleId="a">
    <w:basedOn w:val="TableNormal"/>
    <w:rsid w:val="008E3E6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E3E60"/>
    <w:rPr>
      <w:rFonts w:ascii="Arial" w:eastAsia="Arial" w:hAnsi="Arial" w:cs="Arial"/>
      <w:sz w:val="20"/>
      <w:szCs w:val="20"/>
      <w:lang w:val="en-IN" w:eastAsia="en-IN"/>
    </w:rPr>
  </w:style>
  <w:style w:type="character" w:customStyle="1" w:styleId="CommentTextChar">
    <w:name w:val="Comment Text Char"/>
    <w:basedOn w:val="DefaultParagraphFont"/>
    <w:link w:val="CommentText"/>
    <w:uiPriority w:val="99"/>
    <w:semiHidden/>
    <w:rsid w:val="008E3E60"/>
    <w:rPr>
      <w:sz w:val="20"/>
      <w:szCs w:val="20"/>
    </w:rPr>
  </w:style>
  <w:style w:type="character" w:styleId="CommentReference">
    <w:name w:val="annotation reference"/>
    <w:basedOn w:val="DefaultParagraphFont"/>
    <w:uiPriority w:val="99"/>
    <w:semiHidden/>
    <w:unhideWhenUsed/>
    <w:rsid w:val="008E3E60"/>
    <w:rPr>
      <w:sz w:val="16"/>
      <w:szCs w:val="16"/>
    </w:rPr>
  </w:style>
  <w:style w:type="paragraph" w:styleId="BalloonText">
    <w:name w:val="Balloon Text"/>
    <w:basedOn w:val="Normal"/>
    <w:link w:val="BalloonTextChar"/>
    <w:uiPriority w:val="99"/>
    <w:semiHidden/>
    <w:unhideWhenUsed/>
    <w:rsid w:val="000A25A8"/>
    <w:rPr>
      <w:rFonts w:ascii="Tahoma" w:eastAsia="Arial" w:hAnsi="Tahoma" w:cs="Tahoma"/>
      <w:sz w:val="16"/>
      <w:szCs w:val="16"/>
      <w:lang w:val="en-IN" w:eastAsia="en-IN"/>
    </w:rPr>
  </w:style>
  <w:style w:type="character" w:customStyle="1" w:styleId="BalloonTextChar">
    <w:name w:val="Balloon Text Char"/>
    <w:basedOn w:val="DefaultParagraphFont"/>
    <w:link w:val="BalloonText"/>
    <w:uiPriority w:val="99"/>
    <w:semiHidden/>
    <w:rsid w:val="000A25A8"/>
    <w:rPr>
      <w:rFonts w:ascii="Tahoma" w:hAnsi="Tahoma" w:cs="Tahoma"/>
      <w:sz w:val="16"/>
      <w:szCs w:val="16"/>
    </w:rPr>
  </w:style>
  <w:style w:type="paragraph" w:styleId="Header">
    <w:name w:val="header"/>
    <w:basedOn w:val="Normal"/>
    <w:link w:val="HeaderChar"/>
    <w:uiPriority w:val="99"/>
    <w:semiHidden/>
    <w:unhideWhenUsed/>
    <w:rsid w:val="0093442A"/>
    <w:pPr>
      <w:tabs>
        <w:tab w:val="center" w:pos="4513"/>
        <w:tab w:val="right" w:pos="9026"/>
      </w:tabs>
    </w:pPr>
    <w:rPr>
      <w:rFonts w:ascii="Arial" w:eastAsia="Arial" w:hAnsi="Arial" w:cs="Arial"/>
      <w:sz w:val="22"/>
      <w:szCs w:val="22"/>
      <w:lang w:val="en-IN" w:eastAsia="en-IN"/>
    </w:rPr>
  </w:style>
  <w:style w:type="character" w:customStyle="1" w:styleId="HeaderChar">
    <w:name w:val="Header Char"/>
    <w:basedOn w:val="DefaultParagraphFont"/>
    <w:link w:val="Header"/>
    <w:uiPriority w:val="99"/>
    <w:semiHidden/>
    <w:rsid w:val="0093442A"/>
  </w:style>
  <w:style w:type="paragraph" w:styleId="Footer">
    <w:name w:val="footer"/>
    <w:basedOn w:val="Normal"/>
    <w:link w:val="FooterChar"/>
    <w:uiPriority w:val="99"/>
    <w:unhideWhenUsed/>
    <w:rsid w:val="0093442A"/>
    <w:pPr>
      <w:tabs>
        <w:tab w:val="center" w:pos="4513"/>
        <w:tab w:val="right" w:pos="9026"/>
      </w:tabs>
    </w:pPr>
    <w:rPr>
      <w:rFonts w:ascii="Arial" w:eastAsia="Arial" w:hAnsi="Arial" w:cs="Arial"/>
      <w:sz w:val="22"/>
      <w:szCs w:val="22"/>
      <w:lang w:val="en-IN" w:eastAsia="en-IN"/>
    </w:rPr>
  </w:style>
  <w:style w:type="character" w:customStyle="1" w:styleId="FooterChar">
    <w:name w:val="Footer Char"/>
    <w:basedOn w:val="DefaultParagraphFont"/>
    <w:link w:val="Footer"/>
    <w:uiPriority w:val="99"/>
    <w:rsid w:val="0093442A"/>
  </w:style>
  <w:style w:type="paragraph" w:styleId="TOCHeading">
    <w:name w:val="TOC Heading"/>
    <w:basedOn w:val="Heading1"/>
    <w:next w:val="Normal"/>
    <w:uiPriority w:val="39"/>
    <w:semiHidden/>
    <w:unhideWhenUsed/>
    <w:qFormat/>
    <w:rsid w:val="0093442A"/>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2">
    <w:name w:val="toc 2"/>
    <w:basedOn w:val="Normal"/>
    <w:next w:val="Normal"/>
    <w:autoRedefine/>
    <w:uiPriority w:val="39"/>
    <w:unhideWhenUsed/>
    <w:rsid w:val="0093442A"/>
    <w:pPr>
      <w:tabs>
        <w:tab w:val="right" w:leader="dot" w:pos="9019"/>
      </w:tabs>
      <w:spacing w:after="100" w:line="276" w:lineRule="auto"/>
      <w:ind w:left="220"/>
      <w:jc w:val="both"/>
    </w:pPr>
    <w:rPr>
      <w:rFonts w:ascii="Arial" w:eastAsia="Arial" w:hAnsi="Arial" w:cs="Arial"/>
      <w:sz w:val="22"/>
      <w:szCs w:val="22"/>
      <w:lang w:val="en-IN" w:eastAsia="en-IN"/>
    </w:rPr>
  </w:style>
  <w:style w:type="paragraph" w:styleId="TOC3">
    <w:name w:val="toc 3"/>
    <w:basedOn w:val="Normal"/>
    <w:next w:val="Normal"/>
    <w:autoRedefine/>
    <w:uiPriority w:val="39"/>
    <w:unhideWhenUsed/>
    <w:rsid w:val="0093442A"/>
    <w:pPr>
      <w:spacing w:after="100" w:line="276" w:lineRule="auto"/>
      <w:ind w:left="440"/>
    </w:pPr>
    <w:rPr>
      <w:rFonts w:ascii="Arial" w:eastAsia="Arial" w:hAnsi="Arial" w:cs="Arial"/>
      <w:sz w:val="22"/>
      <w:szCs w:val="22"/>
      <w:lang w:val="en-IN" w:eastAsia="en-IN"/>
    </w:rPr>
  </w:style>
  <w:style w:type="character" w:styleId="Hyperlink">
    <w:name w:val="Hyperlink"/>
    <w:basedOn w:val="DefaultParagraphFont"/>
    <w:uiPriority w:val="99"/>
    <w:unhideWhenUsed/>
    <w:rsid w:val="0093442A"/>
    <w:rPr>
      <w:color w:val="0000FF" w:themeColor="hyperlink"/>
      <w:u w:val="single"/>
    </w:rPr>
  </w:style>
  <w:style w:type="character" w:styleId="FollowedHyperlink">
    <w:name w:val="FollowedHyperlink"/>
    <w:basedOn w:val="DefaultParagraphFont"/>
    <w:uiPriority w:val="99"/>
    <w:semiHidden/>
    <w:unhideWhenUsed/>
    <w:rsid w:val="00C72C1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4598820">
      <w:bodyDiv w:val="1"/>
      <w:marLeft w:val="0"/>
      <w:marRight w:val="0"/>
      <w:marTop w:val="0"/>
      <w:marBottom w:val="0"/>
      <w:divBdr>
        <w:top w:val="none" w:sz="0" w:space="0" w:color="auto"/>
        <w:left w:val="none" w:sz="0" w:space="0" w:color="auto"/>
        <w:bottom w:val="none" w:sz="0" w:space="0" w:color="auto"/>
        <w:right w:val="none" w:sz="0" w:space="0" w:color="auto"/>
      </w:divBdr>
    </w:div>
    <w:div w:id="1244800812">
      <w:bodyDiv w:val="1"/>
      <w:marLeft w:val="0"/>
      <w:marRight w:val="0"/>
      <w:marTop w:val="0"/>
      <w:marBottom w:val="0"/>
      <w:divBdr>
        <w:top w:val="none" w:sz="0" w:space="0" w:color="auto"/>
        <w:left w:val="none" w:sz="0" w:space="0" w:color="auto"/>
        <w:bottom w:val="none" w:sz="0" w:space="0" w:color="auto"/>
        <w:right w:val="none" w:sz="0" w:space="0" w:color="auto"/>
      </w:divBdr>
    </w:div>
    <w:div w:id="1480918173">
      <w:bodyDiv w:val="1"/>
      <w:marLeft w:val="0"/>
      <w:marRight w:val="0"/>
      <w:marTop w:val="0"/>
      <w:marBottom w:val="0"/>
      <w:divBdr>
        <w:top w:val="none" w:sz="0" w:space="0" w:color="auto"/>
        <w:left w:val="none" w:sz="0" w:space="0" w:color="auto"/>
        <w:bottom w:val="none" w:sz="0" w:space="0" w:color="auto"/>
        <w:right w:val="none" w:sz="0" w:space="0" w:color="auto"/>
      </w:divBdr>
    </w:div>
    <w:div w:id="18259694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tiff"/><Relationship Id="rId4" Type="http://schemas.openxmlformats.org/officeDocument/2006/relationships/webSettings" Target="webSettings.xml"/><Relationship Id="rId9"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00A0B5-C73B-460D-AE3F-C2F503384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2697</Words>
  <Characters>15377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Tang</dc:creator>
  <cp:lastModifiedBy>Jessica Tang</cp:lastModifiedBy>
  <cp:revision>2</cp:revision>
  <dcterms:created xsi:type="dcterms:W3CDTF">2019-05-07T13:19:00Z</dcterms:created>
  <dcterms:modified xsi:type="dcterms:W3CDTF">2019-05-07T13:19:00Z</dcterms:modified>
</cp:coreProperties>
</file>