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FEC84" w14:textId="08DDAD47" w:rsidR="00D15525" w:rsidRDefault="00D15525" w:rsidP="00D15525">
      <w:pPr>
        <w:pStyle w:val="NormalWeb"/>
        <w:spacing w:before="0" w:beforeAutospacing="0" w:after="0" w:afterAutospacing="0"/>
        <w:ind w:left="-180" w:right="-334"/>
      </w:pPr>
      <w:r>
        <w:rPr>
          <w:noProof/>
        </w:rPr>
        <w:drawing>
          <wp:inline distT="0" distB="0" distL="0" distR="0" wp14:anchorId="03A02B75" wp14:editId="7908CCA1">
            <wp:extent cx="1910080" cy="636905"/>
            <wp:effectExtent l="19050" t="19050" r="13970" b="10795"/>
            <wp:docPr id="2134926218"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6218"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F6F6F6"/>
                      </a:solidFill>
                      <a:miter lim="800000"/>
                      <a:headEnd/>
                      <a:tailEnd/>
                    </a:ln>
                    <a:effectLst/>
                  </pic:spPr>
                </pic:pic>
              </a:graphicData>
            </a:graphic>
          </wp:inline>
        </w:drawing>
      </w:r>
    </w:p>
    <w:p w14:paraId="22114E18" w14:textId="77777777" w:rsidR="00D15525" w:rsidRDefault="00D15525" w:rsidP="00D15525">
      <w:pPr>
        <w:pStyle w:val="NormalWeb"/>
        <w:spacing w:before="0" w:beforeAutospacing="0" w:after="0" w:afterAutospacing="0"/>
        <w:ind w:left="-180" w:right="-334"/>
      </w:pPr>
    </w:p>
    <w:p w14:paraId="0CEDA382" w14:textId="77777777" w:rsidR="00D15525" w:rsidRDefault="00D15525" w:rsidP="00D15525">
      <w:pPr>
        <w:pStyle w:val="NormalWeb"/>
        <w:spacing w:before="0" w:beforeAutospacing="0" w:after="0" w:afterAutospacing="0"/>
        <w:ind w:left="-180" w:right="-334"/>
      </w:pPr>
    </w:p>
    <w:p w14:paraId="13A67793" w14:textId="77777777" w:rsidR="00D15525" w:rsidRDefault="00D15525" w:rsidP="00D1552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460D37" w14:textId="77777777" w:rsidR="00D15525" w:rsidRPr="00230F35" w:rsidRDefault="00D15525" w:rsidP="00D1552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E75F220" w14:textId="77777777" w:rsidR="00D15525" w:rsidRPr="00230F35" w:rsidRDefault="00D15525" w:rsidP="00D15525">
      <w:pPr>
        <w:rPr>
          <w:rFonts w:ascii="Arial" w:hAnsi="Arial" w:cs="Arial"/>
          <w:sz w:val="28"/>
          <w:szCs w:val="28"/>
          <w:lang w:val="cy-GB"/>
        </w:rPr>
      </w:pPr>
    </w:p>
    <w:p w14:paraId="4DD69083" w14:textId="77777777" w:rsidR="00D15525" w:rsidRDefault="00D15525" w:rsidP="00D15525">
      <w:pPr>
        <w:pStyle w:val="Heading3"/>
        <w:jc w:val="center"/>
        <w:rPr>
          <w:lang w:val="cy-GB"/>
        </w:rPr>
      </w:pPr>
      <w:r>
        <w:rPr>
          <w:lang w:val="cy-GB"/>
        </w:rPr>
        <w:t>THIS SHEET MUST BE THE FIRST PAGE OF THE ASSIGNMENT YOU ARE SUBMITTING  (DO NOT SEND AS A SEPARATE FILE)</w:t>
      </w:r>
    </w:p>
    <w:p w14:paraId="3B72D818" w14:textId="77777777" w:rsidR="00D15525" w:rsidRDefault="00D15525" w:rsidP="00D1552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15525" w:rsidRPr="00230F35" w14:paraId="7CB463C2" w14:textId="77777777" w:rsidTr="004D5168">
        <w:trPr>
          <w:trHeight w:val="614"/>
        </w:trPr>
        <w:tc>
          <w:tcPr>
            <w:tcW w:w="8856" w:type="dxa"/>
            <w:gridSpan w:val="5"/>
          </w:tcPr>
          <w:p w14:paraId="3FD8D6C7" w14:textId="77777777" w:rsidR="00D15525" w:rsidRPr="00230F3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15525" w:rsidRPr="00230F35" w14:paraId="32501CE7" w14:textId="77777777" w:rsidTr="004D5168">
        <w:trPr>
          <w:trHeight w:val="718"/>
        </w:trPr>
        <w:tc>
          <w:tcPr>
            <w:tcW w:w="8856" w:type="dxa"/>
            <w:gridSpan w:val="5"/>
          </w:tcPr>
          <w:p w14:paraId="2F641704" w14:textId="77777777" w:rsidR="00D1552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DD3D2F0" w14:textId="4EE44A2F" w:rsidR="00D15525" w:rsidRPr="00230F35" w:rsidRDefault="00B70B3C" w:rsidP="004D5168">
            <w:pPr>
              <w:pStyle w:val="NormalWeb"/>
              <w:spacing w:before="0" w:beforeAutospacing="0" w:after="0" w:afterAutospacing="0"/>
              <w:ind w:right="34"/>
              <w:rPr>
                <w:rFonts w:ascii="Arial" w:hAnsi="Arial" w:cs="Arial"/>
                <w:sz w:val="22"/>
                <w:szCs w:val="22"/>
              </w:rPr>
            </w:pPr>
            <w:r>
              <w:rPr>
                <w:rFonts w:ascii="Arial" w:hAnsi="Arial" w:cs="Arial"/>
                <w:sz w:val="22"/>
                <w:szCs w:val="22"/>
              </w:rPr>
              <w:t>Grace Ibrahim</w:t>
            </w:r>
          </w:p>
        </w:tc>
      </w:tr>
      <w:tr w:rsidR="00D15525" w:rsidRPr="00230F35" w14:paraId="29D87AC3" w14:textId="77777777" w:rsidTr="004D5168">
        <w:trPr>
          <w:trHeight w:val="849"/>
        </w:trPr>
        <w:tc>
          <w:tcPr>
            <w:tcW w:w="4788" w:type="dxa"/>
          </w:tcPr>
          <w:p w14:paraId="467189FB" w14:textId="0D965D6D" w:rsidR="00D15525" w:rsidRPr="00230F3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gramStart"/>
            <w:r w:rsidRPr="00230F35">
              <w:rPr>
                <w:rFonts w:ascii="Arial" w:hAnsi="Arial" w:cs="Arial"/>
                <w:sz w:val="22"/>
                <w:szCs w:val="22"/>
              </w:rPr>
              <w:t>code:</w:t>
            </w:r>
            <w:r w:rsidR="00511825">
              <w:rPr>
                <w:rFonts w:ascii="Arial" w:hAnsi="Arial" w:cs="Arial"/>
                <w:sz w:val="22"/>
                <w:szCs w:val="22"/>
              </w:rPr>
              <w:t>HPCA</w:t>
            </w:r>
            <w:proofErr w:type="gramEnd"/>
            <w:r w:rsidR="00511825">
              <w:rPr>
                <w:rFonts w:ascii="Arial" w:hAnsi="Arial" w:cs="Arial"/>
                <w:sz w:val="22"/>
                <w:szCs w:val="22"/>
              </w:rPr>
              <w:t>7016</w:t>
            </w:r>
          </w:p>
          <w:p w14:paraId="0CC747A4" w14:textId="77777777" w:rsidR="00D15525" w:rsidRPr="00230F35" w:rsidRDefault="00D15525" w:rsidP="004D5168">
            <w:pPr>
              <w:pStyle w:val="NormalWeb"/>
              <w:spacing w:before="0" w:beforeAutospacing="0" w:after="0" w:afterAutospacing="0"/>
              <w:ind w:right="34"/>
              <w:rPr>
                <w:rFonts w:ascii="Arial" w:hAnsi="Arial" w:cs="Arial"/>
                <w:sz w:val="22"/>
                <w:szCs w:val="22"/>
              </w:rPr>
            </w:pPr>
          </w:p>
          <w:p w14:paraId="54140FCE" w14:textId="3B92B81B" w:rsidR="00D1552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511825">
              <w:rPr>
                <w:rFonts w:ascii="Arial" w:hAnsi="Arial" w:cs="Arial"/>
                <w:sz w:val="22"/>
                <w:szCs w:val="22"/>
              </w:rPr>
              <w:t xml:space="preserve"> Researching Contemporary Cosmologies</w:t>
            </w:r>
          </w:p>
          <w:p w14:paraId="20AF38A4" w14:textId="77777777" w:rsidR="00D15525" w:rsidRDefault="00D15525" w:rsidP="004D5168">
            <w:pPr>
              <w:pStyle w:val="NormalWeb"/>
              <w:spacing w:before="0" w:beforeAutospacing="0" w:after="0" w:afterAutospacing="0"/>
              <w:ind w:right="34"/>
              <w:rPr>
                <w:rFonts w:ascii="Arial" w:hAnsi="Arial" w:cs="Arial"/>
                <w:sz w:val="22"/>
                <w:szCs w:val="22"/>
              </w:rPr>
            </w:pPr>
          </w:p>
          <w:p w14:paraId="7D1CA725" w14:textId="77777777" w:rsidR="00D15525" w:rsidRPr="00230F35" w:rsidRDefault="00D15525" w:rsidP="004D5168">
            <w:pPr>
              <w:pStyle w:val="NormalWeb"/>
              <w:spacing w:before="0" w:beforeAutospacing="0" w:after="0" w:afterAutospacing="0"/>
              <w:ind w:right="34"/>
              <w:rPr>
                <w:rFonts w:ascii="Arial" w:hAnsi="Arial" w:cs="Arial"/>
                <w:sz w:val="22"/>
                <w:szCs w:val="22"/>
              </w:rPr>
            </w:pPr>
          </w:p>
        </w:tc>
        <w:tc>
          <w:tcPr>
            <w:tcW w:w="2266" w:type="dxa"/>
            <w:gridSpan w:val="3"/>
          </w:tcPr>
          <w:p w14:paraId="2C3A3E46" w14:textId="77777777" w:rsidR="00D1552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w:t>
            </w:r>
            <w:r w:rsidR="00936F3B">
              <w:rPr>
                <w:rFonts w:ascii="Arial" w:hAnsi="Arial" w:cs="Arial"/>
                <w:sz w:val="22"/>
                <w:szCs w:val="22"/>
              </w:rPr>
              <w:t>e</w:t>
            </w:r>
            <w:r w:rsidRPr="00230F35">
              <w:rPr>
                <w:rFonts w:ascii="Arial" w:hAnsi="Arial" w:cs="Arial"/>
                <w:sz w:val="22"/>
                <w:szCs w:val="22"/>
              </w:rPr>
              <w:t>nt ID number:</w:t>
            </w:r>
          </w:p>
          <w:p w14:paraId="4F451FCA" w14:textId="11382689" w:rsidR="00936F3B" w:rsidRPr="00230F35" w:rsidRDefault="00936F3B" w:rsidP="004D5168">
            <w:pPr>
              <w:pStyle w:val="NormalWeb"/>
              <w:spacing w:before="0" w:beforeAutospacing="0" w:after="0" w:afterAutospacing="0"/>
              <w:ind w:right="34"/>
              <w:rPr>
                <w:rFonts w:ascii="Arial" w:hAnsi="Arial" w:cs="Arial"/>
                <w:sz w:val="22"/>
                <w:szCs w:val="22"/>
              </w:rPr>
            </w:pPr>
            <w:r w:rsidRPr="00936F3B">
              <w:rPr>
                <w:rFonts w:ascii="Arial" w:hAnsi="Arial" w:cs="Arial"/>
                <w:sz w:val="22"/>
                <w:szCs w:val="22"/>
              </w:rPr>
              <w:t>2418940</w:t>
            </w:r>
          </w:p>
        </w:tc>
        <w:tc>
          <w:tcPr>
            <w:tcW w:w="1802" w:type="dxa"/>
          </w:tcPr>
          <w:p w14:paraId="29E17136" w14:textId="77777777" w:rsidR="00D15525" w:rsidRPr="00230F3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8C0DC83" w14:textId="77777777" w:rsidR="00D15525" w:rsidRPr="00230F3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D15525" w:rsidRPr="00230F35" w14:paraId="26C255BF" w14:textId="77777777" w:rsidTr="004D5168">
        <w:trPr>
          <w:trHeight w:val="1139"/>
        </w:trPr>
        <w:tc>
          <w:tcPr>
            <w:tcW w:w="8856" w:type="dxa"/>
            <w:gridSpan w:val="5"/>
          </w:tcPr>
          <w:p w14:paraId="70EA5744" w14:textId="0619CFF1" w:rsidR="00D15525" w:rsidRPr="00230F35" w:rsidRDefault="00D15525" w:rsidP="004D516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511825">
              <w:rPr>
                <w:rFonts w:ascii="Arial" w:hAnsi="Arial" w:cs="Arial"/>
                <w:sz w:val="22"/>
                <w:szCs w:val="22"/>
              </w:rPr>
              <w:t xml:space="preserve"> Unknown</w:t>
            </w:r>
          </w:p>
          <w:p w14:paraId="6922B008" w14:textId="77777777" w:rsidR="00D15525" w:rsidRPr="00230F35" w:rsidRDefault="00D15525" w:rsidP="004D5168">
            <w:pPr>
              <w:pStyle w:val="NormalWeb"/>
              <w:spacing w:before="0" w:beforeAutospacing="0" w:after="0" w:afterAutospacing="0"/>
              <w:ind w:right="34"/>
              <w:rPr>
                <w:rFonts w:ascii="Arial" w:hAnsi="Arial" w:cs="Arial"/>
                <w:sz w:val="22"/>
                <w:szCs w:val="22"/>
              </w:rPr>
            </w:pPr>
          </w:p>
          <w:p w14:paraId="72C80522" w14:textId="77777777" w:rsidR="00D15525" w:rsidRDefault="00D15525" w:rsidP="004D5168">
            <w:pPr>
              <w:pStyle w:val="NormalWeb"/>
              <w:spacing w:before="0" w:beforeAutospacing="0" w:after="0" w:afterAutospacing="0"/>
              <w:ind w:right="34"/>
              <w:rPr>
                <w:rFonts w:ascii="Arial" w:hAnsi="Arial" w:cs="Arial"/>
                <w:sz w:val="22"/>
                <w:szCs w:val="22"/>
              </w:rPr>
            </w:pPr>
          </w:p>
          <w:p w14:paraId="7E79EE92" w14:textId="68DBE51D" w:rsidR="00D15525" w:rsidRPr="00230F3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80F41">
              <w:rPr>
                <w:rFonts w:ascii="Arial" w:hAnsi="Arial" w:cs="Arial"/>
                <w:sz w:val="22"/>
                <w:szCs w:val="22"/>
              </w:rPr>
              <w:t xml:space="preserve"> 03/17/2025</w:t>
            </w:r>
          </w:p>
        </w:tc>
      </w:tr>
      <w:tr w:rsidR="00D15525" w:rsidRPr="00230F35" w14:paraId="4B92F736" w14:textId="77777777" w:rsidTr="004D5168">
        <w:trPr>
          <w:trHeight w:val="978"/>
        </w:trPr>
        <w:tc>
          <w:tcPr>
            <w:tcW w:w="8856" w:type="dxa"/>
            <w:gridSpan w:val="5"/>
            <w:tcBorders>
              <w:bottom w:val="single" w:sz="4" w:space="0" w:color="000000"/>
            </w:tcBorders>
          </w:tcPr>
          <w:p w14:paraId="086039DC" w14:textId="77777777" w:rsidR="00D15525" w:rsidRDefault="00D15525" w:rsidP="004D5168">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E986C9C" w14:textId="77777777" w:rsidR="00D15525" w:rsidRDefault="00D15525" w:rsidP="004D5168">
            <w:pPr>
              <w:rPr>
                <w:rFonts w:ascii="Arial" w:hAnsi="Arial" w:cs="Arial"/>
              </w:rPr>
            </w:pPr>
          </w:p>
          <w:p w14:paraId="688B85A5" w14:textId="75D32A22" w:rsidR="00D15525" w:rsidRPr="00230F35" w:rsidRDefault="00D15525" w:rsidP="004D5168">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5"/>
          </w:p>
        </w:tc>
      </w:tr>
      <w:tr w:rsidR="00D15525" w:rsidRPr="00230F35" w14:paraId="0E90ED26" w14:textId="77777777" w:rsidTr="004D5168">
        <w:trPr>
          <w:trHeight w:val="978"/>
        </w:trPr>
        <w:tc>
          <w:tcPr>
            <w:tcW w:w="8856" w:type="dxa"/>
            <w:gridSpan w:val="5"/>
            <w:shd w:val="clear" w:color="auto" w:fill="D9D9D9"/>
          </w:tcPr>
          <w:p w14:paraId="6022BE83" w14:textId="6F543F06" w:rsidR="00D15525" w:rsidRPr="00230F3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FF39702" w14:textId="1163F1C8" w:rsidR="00D15525" w:rsidRDefault="00D15525" w:rsidP="004D516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F367E5" w:rsidRPr="00F367E5">
              <w:rPr>
                <w:rFonts w:ascii="Arial" w:hAnsi="Arial" w:cs="Arial"/>
                <w:sz w:val="22"/>
                <w:szCs w:val="22"/>
              </w:rPr>
              <w:t>Grace Ibrahim</w:t>
            </w:r>
            <w:r w:rsidRPr="00230F35">
              <w:rPr>
                <w:rFonts w:ascii="Arial" w:hAnsi="Arial" w:cs="Arial"/>
                <w:sz w:val="22"/>
                <w:szCs w:val="22"/>
              </w:rPr>
              <w:t>……………………………………………………………</w:t>
            </w:r>
          </w:p>
          <w:p w14:paraId="2EF50563" w14:textId="77777777" w:rsidR="00D15525" w:rsidRDefault="00D15525" w:rsidP="004D5168">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08DC82C1" w14:textId="77777777" w:rsidR="00D15525" w:rsidRPr="00230F35" w:rsidRDefault="00D15525" w:rsidP="004D516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15525" w:rsidRPr="00230F35" w14:paraId="4A8B977C" w14:textId="77777777" w:rsidTr="004D5168">
        <w:trPr>
          <w:trHeight w:val="3972"/>
        </w:trPr>
        <w:tc>
          <w:tcPr>
            <w:tcW w:w="8856" w:type="dxa"/>
            <w:gridSpan w:val="5"/>
          </w:tcPr>
          <w:p w14:paraId="68E685C5" w14:textId="77777777" w:rsidR="00D15525" w:rsidRDefault="00D15525" w:rsidP="004D5168">
            <w:pPr>
              <w:rPr>
                <w:rFonts w:ascii="Arial" w:hAnsi="Arial"/>
                <w:b/>
              </w:rPr>
            </w:pPr>
          </w:p>
          <w:p w14:paraId="6EA6D4E5" w14:textId="77777777" w:rsidR="00D15525" w:rsidRDefault="00D15525" w:rsidP="004D5168">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15525" w:rsidRPr="00116CE6" w14:paraId="43BF3CED" w14:textId="77777777" w:rsidTr="004D5168">
              <w:tc>
                <w:tcPr>
                  <w:tcW w:w="6970" w:type="dxa"/>
                </w:tcPr>
                <w:p w14:paraId="11423879" w14:textId="77777777" w:rsidR="00D15525" w:rsidRDefault="00D15525" w:rsidP="004D5168">
                  <w:pPr>
                    <w:rPr>
                      <w:rFonts w:ascii="Arial" w:hAnsi="Arial"/>
                      <w:sz w:val="20"/>
                      <w:szCs w:val="20"/>
                    </w:rPr>
                  </w:pPr>
                </w:p>
                <w:p w14:paraId="347D475C" w14:textId="77777777" w:rsidR="00D15525" w:rsidRPr="00022345" w:rsidRDefault="00D15525" w:rsidP="004D5168">
                  <w:pPr>
                    <w:rPr>
                      <w:rFonts w:ascii="Arial" w:hAnsi="Arial"/>
                      <w:b/>
                      <w:sz w:val="20"/>
                      <w:szCs w:val="20"/>
                    </w:rPr>
                  </w:pPr>
                  <w:r w:rsidRPr="00022345">
                    <w:rPr>
                      <w:rFonts w:ascii="Arial" w:hAnsi="Arial"/>
                      <w:b/>
                      <w:sz w:val="20"/>
                      <w:szCs w:val="20"/>
                    </w:rPr>
                    <w:t>Final Mark</w:t>
                  </w:r>
                </w:p>
                <w:p w14:paraId="45276040" w14:textId="77777777" w:rsidR="00D15525" w:rsidRPr="00116CE6" w:rsidRDefault="00D15525" w:rsidP="004D5168">
                  <w:pPr>
                    <w:rPr>
                      <w:rFonts w:ascii="Arial" w:hAnsi="Arial"/>
                      <w:sz w:val="20"/>
                      <w:szCs w:val="20"/>
                    </w:rPr>
                  </w:pPr>
                </w:p>
              </w:tc>
              <w:tc>
                <w:tcPr>
                  <w:tcW w:w="1660" w:type="dxa"/>
                </w:tcPr>
                <w:p w14:paraId="12A44A33" w14:textId="77777777" w:rsidR="00D15525" w:rsidRPr="00116CE6" w:rsidRDefault="00D15525" w:rsidP="004D5168">
                  <w:pPr>
                    <w:rPr>
                      <w:rFonts w:ascii="Arial" w:hAnsi="Arial"/>
                      <w:sz w:val="20"/>
                      <w:szCs w:val="20"/>
                    </w:rPr>
                  </w:pPr>
                  <w:r>
                    <w:rPr>
                      <w:rFonts w:ascii="Arial" w:hAnsi="Arial"/>
                      <w:sz w:val="20"/>
                      <w:szCs w:val="20"/>
                    </w:rPr>
                    <w:t>WILL BE GIVEN ON TURNITIN</w:t>
                  </w:r>
                </w:p>
              </w:tc>
            </w:tr>
          </w:tbl>
          <w:p w14:paraId="1A9124FE" w14:textId="77777777" w:rsidR="00D15525" w:rsidRDefault="00D15525" w:rsidP="004D5168">
            <w:pPr>
              <w:pStyle w:val="NormalWeb"/>
              <w:spacing w:before="0" w:beforeAutospacing="0" w:after="0" w:afterAutospacing="0"/>
              <w:ind w:left="142" w:right="34"/>
              <w:rPr>
                <w:rFonts w:ascii="Arial" w:hAnsi="Arial" w:cs="Arial"/>
                <w:b/>
                <w:sz w:val="22"/>
                <w:szCs w:val="22"/>
              </w:rPr>
            </w:pPr>
          </w:p>
          <w:p w14:paraId="4D44F665" w14:textId="77777777" w:rsidR="00D15525" w:rsidRPr="00230F35" w:rsidRDefault="00D15525" w:rsidP="004D516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AD5D86" w14:textId="77777777" w:rsidR="00D15525" w:rsidRDefault="00D15525" w:rsidP="004D5168">
            <w:pPr>
              <w:pStyle w:val="NormalWeb"/>
              <w:spacing w:before="0" w:beforeAutospacing="0" w:after="0" w:afterAutospacing="0"/>
              <w:rPr>
                <w:rFonts w:ascii="Arial" w:hAnsi="Arial" w:cs="Arial"/>
                <w:b/>
                <w:sz w:val="22"/>
                <w:szCs w:val="22"/>
              </w:rPr>
            </w:pPr>
          </w:p>
          <w:p w14:paraId="3AE9DFE8" w14:textId="77777777" w:rsidR="00D15525" w:rsidRDefault="00D15525" w:rsidP="004D5168">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393F9548" w14:textId="77777777" w:rsidR="00D15525" w:rsidRDefault="00D15525" w:rsidP="004D5168">
            <w:pPr>
              <w:pStyle w:val="NormalWeb"/>
              <w:spacing w:before="0" w:beforeAutospacing="0" w:after="0" w:afterAutospacing="0"/>
              <w:rPr>
                <w:rFonts w:ascii="Arial" w:hAnsi="Arial" w:cs="Arial"/>
                <w:b/>
                <w:sz w:val="22"/>
                <w:szCs w:val="22"/>
              </w:rPr>
            </w:pPr>
          </w:p>
          <w:p w14:paraId="574EC85E" w14:textId="77777777" w:rsidR="00D15525" w:rsidRDefault="00D15525" w:rsidP="004D5168">
            <w:pPr>
              <w:pStyle w:val="NormalWeb"/>
              <w:spacing w:before="0" w:beforeAutospacing="0" w:after="0" w:afterAutospacing="0"/>
              <w:rPr>
                <w:rFonts w:ascii="Arial" w:hAnsi="Arial" w:cs="Arial"/>
                <w:b/>
                <w:sz w:val="22"/>
                <w:szCs w:val="22"/>
              </w:rPr>
            </w:pPr>
          </w:p>
          <w:p w14:paraId="0469967E" w14:textId="77777777" w:rsidR="00D15525" w:rsidRPr="00230F35" w:rsidRDefault="00D15525" w:rsidP="004D516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1BF192B" w14:textId="77777777" w:rsidR="00D15525" w:rsidRDefault="00D15525" w:rsidP="004D516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3565B4" w14:textId="77777777" w:rsidR="00D15525" w:rsidRPr="00001C3B" w:rsidRDefault="00D15525" w:rsidP="004D5168">
            <w:pPr>
              <w:pStyle w:val="NormalWeb"/>
              <w:rPr>
                <w:rFonts w:ascii="Arial" w:hAnsi="Arial" w:cs="Arial"/>
                <w:sz w:val="22"/>
                <w:szCs w:val="22"/>
              </w:rPr>
            </w:pPr>
          </w:p>
        </w:tc>
      </w:tr>
      <w:tr w:rsidR="00D15525" w:rsidRPr="00230F35" w14:paraId="5A726CDD" w14:textId="77777777" w:rsidTr="004D5168">
        <w:trPr>
          <w:trHeight w:val="492"/>
        </w:trPr>
        <w:tc>
          <w:tcPr>
            <w:tcW w:w="6768" w:type="dxa"/>
            <w:gridSpan w:val="3"/>
          </w:tcPr>
          <w:p w14:paraId="683F5BDE" w14:textId="77777777" w:rsidR="00D15525" w:rsidRPr="00230F35" w:rsidRDefault="00D15525" w:rsidP="004D516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1B43C19" w14:textId="77777777" w:rsidR="00D15525" w:rsidRPr="00230F35" w:rsidRDefault="00D15525" w:rsidP="004D5168">
            <w:pPr>
              <w:pStyle w:val="NormalWeb"/>
              <w:spacing w:after="0"/>
              <w:ind w:left="142" w:right="34"/>
              <w:rPr>
                <w:rFonts w:ascii="Arial" w:hAnsi="Arial" w:cs="Arial"/>
                <w:sz w:val="22"/>
                <w:szCs w:val="22"/>
              </w:rPr>
            </w:pPr>
            <w:r w:rsidRPr="00230F35">
              <w:rPr>
                <w:rFonts w:ascii="Arial" w:hAnsi="Arial" w:cs="Arial"/>
                <w:sz w:val="22"/>
                <w:szCs w:val="22"/>
              </w:rPr>
              <w:t>Date:</w:t>
            </w:r>
          </w:p>
        </w:tc>
      </w:tr>
      <w:tr w:rsidR="00D15525" w:rsidRPr="002F467C" w14:paraId="4C533036" w14:textId="77777777" w:rsidTr="004D5168">
        <w:tc>
          <w:tcPr>
            <w:tcW w:w="8856" w:type="dxa"/>
            <w:gridSpan w:val="5"/>
          </w:tcPr>
          <w:p w14:paraId="72C735B2" w14:textId="77777777" w:rsidR="00D15525" w:rsidRPr="00230F35" w:rsidRDefault="00D15525" w:rsidP="004D5168">
            <w:pPr>
              <w:pStyle w:val="NormalWeb"/>
              <w:spacing w:before="0" w:beforeAutospacing="0" w:after="0" w:afterAutospacing="0"/>
              <w:ind w:right="-334"/>
              <w:rPr>
                <w:rFonts w:ascii="Arial" w:hAnsi="Arial" w:cs="Arial"/>
                <w:bCs/>
                <w:i/>
                <w:sz w:val="22"/>
                <w:szCs w:val="22"/>
              </w:rPr>
            </w:pPr>
          </w:p>
          <w:p w14:paraId="5F63DE94" w14:textId="77777777" w:rsidR="00D15525" w:rsidRPr="00230F35" w:rsidRDefault="00D15525" w:rsidP="004D516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5EC9C8" w14:textId="77777777" w:rsidR="00D15525" w:rsidRPr="00230F35" w:rsidRDefault="00D15525" w:rsidP="004D5168">
            <w:pPr>
              <w:pStyle w:val="NormalWeb"/>
              <w:spacing w:before="0" w:beforeAutospacing="0" w:after="0" w:afterAutospacing="0"/>
              <w:ind w:right="-334"/>
              <w:rPr>
                <w:rFonts w:ascii="Arial" w:hAnsi="Arial" w:cs="Arial"/>
                <w:b/>
                <w:bCs/>
                <w:sz w:val="22"/>
                <w:szCs w:val="22"/>
              </w:rPr>
            </w:pPr>
          </w:p>
          <w:p w14:paraId="706FB45A"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866D177"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p>
          <w:p w14:paraId="6B7E83F1"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p>
          <w:p w14:paraId="6F9899DA"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p>
        </w:tc>
      </w:tr>
      <w:tr w:rsidR="00D15525" w:rsidRPr="002F467C" w14:paraId="6011EBAF" w14:textId="77777777" w:rsidTr="004D5168">
        <w:trPr>
          <w:trHeight w:val="720"/>
        </w:trPr>
        <w:tc>
          <w:tcPr>
            <w:tcW w:w="5211" w:type="dxa"/>
            <w:gridSpan w:val="2"/>
          </w:tcPr>
          <w:p w14:paraId="2E6D76BD"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870F273"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15525" w:rsidRPr="002F467C" w14:paraId="446AB515" w14:textId="77777777" w:rsidTr="004D5168">
        <w:trPr>
          <w:trHeight w:val="720"/>
        </w:trPr>
        <w:tc>
          <w:tcPr>
            <w:tcW w:w="8856" w:type="dxa"/>
            <w:gridSpan w:val="5"/>
          </w:tcPr>
          <w:p w14:paraId="2A8B8479" w14:textId="77777777" w:rsidR="00D15525" w:rsidRPr="006367FD" w:rsidRDefault="00D15525" w:rsidP="004D5168">
            <w:pPr>
              <w:rPr>
                <w:rFonts w:ascii="Arial" w:hAnsi="Arial" w:cs="Arial"/>
                <w:b/>
              </w:rPr>
            </w:pPr>
            <w:r w:rsidRPr="006367FD">
              <w:rPr>
                <w:rFonts w:ascii="Arial" w:hAnsi="Arial" w:cs="Arial"/>
                <w:b/>
              </w:rPr>
              <w:t>AGREED INTERNAL MARK (where necessary):</w:t>
            </w:r>
          </w:p>
          <w:p w14:paraId="4565DF03" w14:textId="77777777" w:rsidR="00D15525" w:rsidRPr="006367FD" w:rsidRDefault="00D15525" w:rsidP="004D5168">
            <w:pPr>
              <w:rPr>
                <w:rFonts w:ascii="Arial" w:hAnsi="Arial" w:cs="Arial"/>
                <w:b/>
              </w:rPr>
            </w:pPr>
          </w:p>
          <w:p w14:paraId="702953BF" w14:textId="77777777" w:rsidR="00D15525" w:rsidRDefault="00D15525" w:rsidP="004D5168">
            <w:pPr>
              <w:rPr>
                <w:rFonts w:ascii="Arial" w:hAnsi="Arial" w:cs="Arial"/>
                <w:b/>
              </w:rPr>
            </w:pPr>
            <w:r w:rsidRPr="006367FD">
              <w:rPr>
                <w:rFonts w:ascii="Arial" w:hAnsi="Arial" w:cs="Arial"/>
                <w:b/>
              </w:rPr>
              <w:t xml:space="preserve">Comment on </w:t>
            </w:r>
            <w:proofErr w:type="gramStart"/>
            <w:r w:rsidRPr="006367FD">
              <w:rPr>
                <w:rFonts w:ascii="Arial" w:hAnsi="Arial" w:cs="Arial"/>
                <w:b/>
              </w:rPr>
              <w:t>process</w:t>
            </w:r>
            <w:proofErr w:type="gramEnd"/>
            <w:r w:rsidRPr="006367FD">
              <w:rPr>
                <w:rFonts w:ascii="Arial" w:hAnsi="Arial" w:cs="Arial"/>
                <w:b/>
              </w:rPr>
              <w:t xml:space="preserve"> of arriving at agreed mark:</w:t>
            </w:r>
          </w:p>
          <w:p w14:paraId="7C7EC889" w14:textId="77777777" w:rsidR="00D15525" w:rsidRDefault="00D15525" w:rsidP="004D5168">
            <w:pPr>
              <w:rPr>
                <w:rFonts w:ascii="Arial" w:hAnsi="Arial" w:cs="Arial"/>
                <w:b/>
              </w:rPr>
            </w:pPr>
          </w:p>
          <w:p w14:paraId="26E01D3E" w14:textId="77777777" w:rsidR="00D15525" w:rsidRDefault="00D15525" w:rsidP="004D5168">
            <w:pPr>
              <w:rPr>
                <w:rFonts w:ascii="Arial" w:hAnsi="Arial" w:cs="Arial"/>
                <w:b/>
              </w:rPr>
            </w:pPr>
          </w:p>
          <w:p w14:paraId="7ECE9588" w14:textId="77777777" w:rsidR="00D15525" w:rsidRDefault="00D15525" w:rsidP="004D5168">
            <w:pPr>
              <w:rPr>
                <w:rFonts w:ascii="Arial" w:hAnsi="Arial" w:cs="Arial"/>
                <w:b/>
              </w:rPr>
            </w:pPr>
          </w:p>
          <w:p w14:paraId="564B8395" w14:textId="77777777" w:rsidR="00D15525" w:rsidRDefault="00D15525" w:rsidP="004D5168">
            <w:pPr>
              <w:rPr>
                <w:rFonts w:ascii="Arial" w:hAnsi="Arial" w:cs="Arial"/>
                <w:b/>
              </w:rPr>
            </w:pPr>
          </w:p>
          <w:p w14:paraId="2A03CAAA" w14:textId="77777777" w:rsidR="00D15525" w:rsidRDefault="00D15525" w:rsidP="004D5168">
            <w:pPr>
              <w:rPr>
                <w:rFonts w:ascii="Arial" w:hAnsi="Arial" w:cs="Arial"/>
                <w:b/>
              </w:rPr>
            </w:pPr>
          </w:p>
          <w:p w14:paraId="6E82A5EF" w14:textId="77777777" w:rsidR="00D15525" w:rsidRDefault="00D15525" w:rsidP="004D5168">
            <w:pPr>
              <w:rPr>
                <w:rFonts w:ascii="Arial" w:hAnsi="Arial" w:cs="Arial"/>
                <w:b/>
              </w:rPr>
            </w:pPr>
          </w:p>
          <w:p w14:paraId="2524BB49" w14:textId="77777777" w:rsidR="00D15525" w:rsidRDefault="00D15525" w:rsidP="004D5168">
            <w:pPr>
              <w:rPr>
                <w:rFonts w:ascii="Arial" w:hAnsi="Arial" w:cs="Arial"/>
                <w:b/>
              </w:rPr>
            </w:pPr>
          </w:p>
          <w:p w14:paraId="0D31A3EF" w14:textId="77777777" w:rsidR="00D15525" w:rsidRPr="00B34964" w:rsidRDefault="00D15525" w:rsidP="004D5168">
            <w:pPr>
              <w:rPr>
                <w:rFonts w:ascii="Arial" w:hAnsi="Arial" w:cs="Arial"/>
                <w:b/>
              </w:rPr>
            </w:pPr>
          </w:p>
        </w:tc>
      </w:tr>
      <w:tr w:rsidR="00D15525" w:rsidRPr="002F467C" w14:paraId="5CCA0998" w14:textId="77777777" w:rsidTr="004D5168">
        <w:trPr>
          <w:trHeight w:val="720"/>
        </w:trPr>
        <w:tc>
          <w:tcPr>
            <w:tcW w:w="8856" w:type="dxa"/>
            <w:gridSpan w:val="5"/>
          </w:tcPr>
          <w:p w14:paraId="4CB1B561" w14:textId="77777777" w:rsidR="00D15525" w:rsidRPr="00B34964" w:rsidRDefault="00D15525" w:rsidP="004D5168">
            <w:pPr>
              <w:rPr>
                <w:rFonts w:ascii="Arial" w:hAnsi="Arial" w:cs="Arial"/>
                <w:b/>
              </w:rPr>
            </w:pPr>
            <w:r w:rsidRPr="00B34964">
              <w:rPr>
                <w:rFonts w:ascii="Arial" w:hAnsi="Arial" w:cs="Arial"/>
                <w:b/>
              </w:rPr>
              <w:lastRenderedPageBreak/>
              <w:t>External Examiner’s comments (if relevant)</w:t>
            </w:r>
          </w:p>
          <w:p w14:paraId="58882068" w14:textId="77777777" w:rsidR="00D15525" w:rsidRDefault="00D15525" w:rsidP="004D5168">
            <w:pPr>
              <w:pStyle w:val="NormalWeb"/>
              <w:spacing w:before="0" w:beforeAutospacing="0" w:after="0" w:afterAutospacing="0"/>
              <w:ind w:right="-334"/>
              <w:rPr>
                <w:rFonts w:ascii="Arial" w:hAnsi="Arial" w:cs="Arial"/>
                <w:bCs/>
                <w:sz w:val="22"/>
                <w:szCs w:val="22"/>
              </w:rPr>
            </w:pPr>
          </w:p>
          <w:p w14:paraId="79500B45" w14:textId="77777777" w:rsidR="00D15525" w:rsidRDefault="00D15525" w:rsidP="004D5168">
            <w:pPr>
              <w:pStyle w:val="NormalWeb"/>
              <w:spacing w:before="0" w:beforeAutospacing="0" w:after="0" w:afterAutospacing="0"/>
              <w:ind w:right="-334"/>
              <w:rPr>
                <w:rFonts w:ascii="Arial" w:hAnsi="Arial" w:cs="Arial"/>
                <w:bCs/>
                <w:sz w:val="22"/>
                <w:szCs w:val="22"/>
              </w:rPr>
            </w:pPr>
          </w:p>
          <w:p w14:paraId="0ECD5FF0" w14:textId="77777777" w:rsidR="00D15525" w:rsidRDefault="00D15525" w:rsidP="004D5168">
            <w:pPr>
              <w:pStyle w:val="NormalWeb"/>
              <w:spacing w:before="0" w:beforeAutospacing="0" w:after="0" w:afterAutospacing="0"/>
              <w:ind w:right="-334"/>
              <w:rPr>
                <w:rFonts w:ascii="Arial" w:hAnsi="Arial" w:cs="Arial"/>
                <w:bCs/>
                <w:sz w:val="22"/>
                <w:szCs w:val="22"/>
              </w:rPr>
            </w:pPr>
          </w:p>
          <w:p w14:paraId="77E6360D" w14:textId="77777777" w:rsidR="00D15525" w:rsidRDefault="00D15525" w:rsidP="004D5168">
            <w:pPr>
              <w:pStyle w:val="NormalWeb"/>
              <w:spacing w:before="0" w:beforeAutospacing="0" w:after="0" w:afterAutospacing="0"/>
              <w:ind w:right="-334"/>
              <w:rPr>
                <w:rFonts w:ascii="Arial" w:hAnsi="Arial" w:cs="Arial"/>
                <w:bCs/>
                <w:sz w:val="22"/>
                <w:szCs w:val="22"/>
              </w:rPr>
            </w:pPr>
          </w:p>
          <w:p w14:paraId="55B495F2"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p>
          <w:p w14:paraId="0BE93D42"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p>
          <w:p w14:paraId="0DDFC660" w14:textId="77777777" w:rsidR="00D15525" w:rsidRPr="00230F35" w:rsidRDefault="00D15525" w:rsidP="004D5168">
            <w:pPr>
              <w:pStyle w:val="NormalWeb"/>
              <w:spacing w:before="0" w:beforeAutospacing="0" w:after="0" w:afterAutospacing="0"/>
              <w:ind w:right="-334"/>
              <w:rPr>
                <w:rFonts w:ascii="Arial" w:hAnsi="Arial" w:cs="Arial"/>
                <w:bCs/>
                <w:sz w:val="22"/>
                <w:szCs w:val="22"/>
              </w:rPr>
            </w:pPr>
          </w:p>
        </w:tc>
      </w:tr>
      <w:tr w:rsidR="00D15525" w:rsidRPr="002F467C" w14:paraId="2E918F8E" w14:textId="77777777" w:rsidTr="004D5168">
        <w:trPr>
          <w:trHeight w:val="720"/>
        </w:trPr>
        <w:tc>
          <w:tcPr>
            <w:tcW w:w="5211" w:type="dxa"/>
            <w:gridSpan w:val="2"/>
          </w:tcPr>
          <w:p w14:paraId="4DDEF950" w14:textId="77777777" w:rsidR="00D15525" w:rsidRPr="00230F35" w:rsidRDefault="00D15525" w:rsidP="004D5168">
            <w:pPr>
              <w:rPr>
                <w:rFonts w:ascii="Arial" w:hAnsi="Arial" w:cs="Arial"/>
              </w:rPr>
            </w:pPr>
            <w:r w:rsidRPr="00230F35">
              <w:rPr>
                <w:rFonts w:ascii="Arial" w:hAnsi="Arial" w:cs="Arial"/>
              </w:rPr>
              <w:t>External Examiner’s Signature:</w:t>
            </w:r>
          </w:p>
        </w:tc>
        <w:tc>
          <w:tcPr>
            <w:tcW w:w="3645" w:type="dxa"/>
            <w:gridSpan w:val="3"/>
          </w:tcPr>
          <w:p w14:paraId="7E0F5DE1" w14:textId="77777777" w:rsidR="00D15525" w:rsidRPr="00230F35" w:rsidRDefault="00D15525" w:rsidP="004D5168">
            <w:pPr>
              <w:rPr>
                <w:rFonts w:ascii="Arial" w:hAnsi="Arial" w:cs="Arial"/>
              </w:rPr>
            </w:pPr>
            <w:r w:rsidRPr="00230F35">
              <w:rPr>
                <w:rFonts w:ascii="Arial" w:hAnsi="Arial" w:cs="Arial"/>
              </w:rPr>
              <w:t>Date:</w:t>
            </w:r>
          </w:p>
        </w:tc>
      </w:tr>
    </w:tbl>
    <w:p w14:paraId="213CF628" w14:textId="77777777" w:rsidR="00D15525" w:rsidRPr="00D67BF8" w:rsidRDefault="00D15525" w:rsidP="00D15525">
      <w:pPr>
        <w:pStyle w:val="NormalWeb"/>
        <w:spacing w:before="0" w:beforeAutospacing="0" w:after="0" w:afterAutospacing="0"/>
        <w:ind w:right="-334"/>
        <w:rPr>
          <w:rFonts w:ascii="Trebuchet MS" w:hAnsi="Trebuchet MS" w:cs="Tahoma"/>
          <w:bCs/>
        </w:rPr>
      </w:pPr>
    </w:p>
    <w:p w14:paraId="7B59D54A" w14:textId="619F2264" w:rsidR="00D15525" w:rsidRDefault="00D15525">
      <w:pPr>
        <w:rPr>
          <w:b/>
          <w:bCs/>
          <w:sz w:val="24"/>
          <w:szCs w:val="24"/>
        </w:rPr>
      </w:pPr>
      <w:r>
        <w:rPr>
          <w:b/>
          <w:bCs/>
          <w:sz w:val="24"/>
          <w:szCs w:val="24"/>
        </w:rPr>
        <w:br w:type="page"/>
      </w:r>
    </w:p>
    <w:p w14:paraId="30F7315E" w14:textId="77777777" w:rsidR="00AF7EB6" w:rsidRDefault="00AF7EB6" w:rsidP="00AF7EB6">
      <w:pPr>
        <w:pStyle w:val="ListParagraph"/>
        <w:ind w:left="1080"/>
        <w:rPr>
          <w:b/>
          <w:bCs/>
          <w:sz w:val="24"/>
          <w:szCs w:val="24"/>
        </w:rPr>
      </w:pPr>
    </w:p>
    <w:p w14:paraId="6735C094" w14:textId="77777777" w:rsidR="00093B78" w:rsidRDefault="00093B78" w:rsidP="00093B78">
      <w:pPr>
        <w:pStyle w:val="ListParagraph"/>
        <w:ind w:left="1080"/>
        <w:jc w:val="center"/>
        <w:rPr>
          <w:rFonts w:ascii="Times New Roman" w:hAnsi="Times New Roman" w:cs="Times New Roman"/>
          <w:b/>
          <w:bCs/>
          <w:sz w:val="24"/>
          <w:szCs w:val="24"/>
          <w:lang w:val="en-GB"/>
        </w:rPr>
      </w:pPr>
      <w:r w:rsidRPr="00093B78">
        <w:rPr>
          <w:rFonts w:ascii="Times New Roman" w:hAnsi="Times New Roman" w:cs="Times New Roman"/>
          <w:b/>
          <w:bCs/>
          <w:sz w:val="24"/>
          <w:szCs w:val="24"/>
          <w:lang w:val="en-GB"/>
        </w:rPr>
        <w:t>A Critical Comparison of two Secondary Sources</w:t>
      </w:r>
    </w:p>
    <w:p w14:paraId="5CF4E13E" w14:textId="2F34ED46" w:rsidR="00093B78" w:rsidRDefault="00093B78" w:rsidP="00093B78">
      <w:pPr>
        <w:pStyle w:val="ListParagraph"/>
        <w:ind w:left="1080"/>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Grace Ibrahim</w:t>
      </w:r>
    </w:p>
    <w:p w14:paraId="6E65741F" w14:textId="51AFC26E" w:rsidR="00093B78" w:rsidRPr="00093B78" w:rsidRDefault="00A350B2" w:rsidP="00093B78">
      <w:pPr>
        <w:pStyle w:val="ListParagraph"/>
        <w:ind w:left="1080"/>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HPCA7016</w:t>
      </w:r>
    </w:p>
    <w:p w14:paraId="3360D625" w14:textId="77777777" w:rsidR="00093B78" w:rsidRPr="00093B78" w:rsidRDefault="00093B78" w:rsidP="00093B78">
      <w:pPr>
        <w:pStyle w:val="ListParagraph"/>
        <w:ind w:left="1080"/>
        <w:jc w:val="center"/>
        <w:rPr>
          <w:b/>
          <w:bCs/>
          <w:sz w:val="24"/>
          <w:szCs w:val="24"/>
          <w:lang w:val="en-GB"/>
        </w:rPr>
      </w:pPr>
    </w:p>
    <w:p w14:paraId="6BF236DB" w14:textId="37A90B9F" w:rsidR="00CC1E42" w:rsidRPr="004E067F" w:rsidRDefault="00DD587E" w:rsidP="00CC1E42">
      <w:pPr>
        <w:pStyle w:val="ListParagraph"/>
        <w:ind w:left="1080" w:firstLine="360"/>
        <w:rPr>
          <w:rFonts w:ascii="Times New Roman" w:hAnsi="Times New Roman" w:cs="Times New Roman"/>
          <w:sz w:val="24"/>
          <w:szCs w:val="24"/>
        </w:rPr>
      </w:pPr>
      <w:r w:rsidRPr="00332156">
        <w:rPr>
          <w:rFonts w:ascii="Times New Roman" w:hAnsi="Times New Roman" w:cs="Times New Roman"/>
          <w:sz w:val="24"/>
          <w:szCs w:val="24"/>
        </w:rPr>
        <w:t>This essay</w:t>
      </w:r>
      <w:r w:rsidR="00153627" w:rsidRPr="004E067F">
        <w:rPr>
          <w:rFonts w:ascii="Times New Roman" w:hAnsi="Times New Roman" w:cs="Times New Roman"/>
          <w:sz w:val="24"/>
          <w:szCs w:val="24"/>
        </w:rPr>
        <w:t xml:space="preserve"> </w:t>
      </w:r>
      <w:r w:rsidR="00C73741" w:rsidRPr="004E067F">
        <w:rPr>
          <w:rFonts w:ascii="Times New Roman" w:hAnsi="Times New Roman" w:cs="Times New Roman"/>
          <w:sz w:val="24"/>
          <w:szCs w:val="24"/>
        </w:rPr>
        <w:t>will</w:t>
      </w:r>
      <w:r w:rsidRPr="00332156">
        <w:rPr>
          <w:rFonts w:ascii="Times New Roman" w:hAnsi="Times New Roman" w:cs="Times New Roman"/>
          <w:sz w:val="24"/>
          <w:szCs w:val="24"/>
        </w:rPr>
        <w:t xml:space="preserve"> compare and </w:t>
      </w:r>
      <w:r w:rsidR="001B2624" w:rsidRPr="004E067F">
        <w:rPr>
          <w:rFonts w:ascii="Times New Roman" w:hAnsi="Times New Roman" w:cs="Times New Roman"/>
          <w:sz w:val="24"/>
          <w:szCs w:val="24"/>
        </w:rPr>
        <w:t xml:space="preserve">contrast </w:t>
      </w:r>
      <w:r w:rsidR="00153627" w:rsidRPr="004E067F">
        <w:rPr>
          <w:rFonts w:ascii="Times New Roman" w:hAnsi="Times New Roman" w:cs="Times New Roman"/>
          <w:sz w:val="24"/>
          <w:szCs w:val="24"/>
        </w:rPr>
        <w:t xml:space="preserve">two </w:t>
      </w:r>
      <w:r w:rsidRPr="00332156">
        <w:rPr>
          <w:rFonts w:ascii="Times New Roman" w:hAnsi="Times New Roman" w:cs="Times New Roman"/>
          <w:sz w:val="24"/>
          <w:szCs w:val="24"/>
        </w:rPr>
        <w:t>paper</w:t>
      </w:r>
      <w:r w:rsidR="00153627" w:rsidRPr="004E067F">
        <w:rPr>
          <w:rFonts w:ascii="Times New Roman" w:hAnsi="Times New Roman" w:cs="Times New Roman"/>
          <w:sz w:val="24"/>
          <w:szCs w:val="24"/>
        </w:rPr>
        <w:t>s</w:t>
      </w:r>
      <w:r w:rsidR="00C73741" w:rsidRPr="004E067F">
        <w:rPr>
          <w:rFonts w:ascii="Times New Roman" w:hAnsi="Times New Roman" w:cs="Times New Roman"/>
          <w:sz w:val="24"/>
          <w:szCs w:val="24"/>
        </w:rPr>
        <w:t>,</w:t>
      </w:r>
      <w:r w:rsidRPr="00332156">
        <w:rPr>
          <w:rFonts w:ascii="Times New Roman" w:hAnsi="Times New Roman" w:cs="Times New Roman"/>
          <w:sz w:val="24"/>
          <w:szCs w:val="24"/>
        </w:rPr>
        <w:t xml:space="preserve"> </w:t>
      </w:r>
      <w:r w:rsidR="000D23AA" w:rsidRPr="004E067F">
        <w:rPr>
          <w:rFonts w:ascii="Times New Roman" w:hAnsi="Times New Roman" w:cs="Times New Roman"/>
          <w:sz w:val="24"/>
          <w:szCs w:val="24"/>
        </w:rPr>
        <w:t>Jenny Blain</w:t>
      </w:r>
      <w:r w:rsidR="007247C1" w:rsidRPr="004E067F">
        <w:rPr>
          <w:rFonts w:ascii="Times New Roman" w:hAnsi="Times New Roman" w:cs="Times New Roman"/>
          <w:sz w:val="24"/>
          <w:szCs w:val="24"/>
        </w:rPr>
        <w:t>,</w:t>
      </w:r>
      <w:r w:rsidR="009E003C" w:rsidRPr="004E067F">
        <w:rPr>
          <w:rFonts w:ascii="Times New Roman" w:hAnsi="Times New Roman" w:cs="Times New Roman"/>
          <w:sz w:val="24"/>
          <w:szCs w:val="24"/>
        </w:rPr>
        <w:t xml:space="preserve"> </w:t>
      </w:r>
      <w:r w:rsidRPr="00332156">
        <w:rPr>
          <w:rFonts w:ascii="Times New Roman" w:hAnsi="Times New Roman" w:cs="Times New Roman"/>
          <w:sz w:val="24"/>
          <w:szCs w:val="24"/>
        </w:rPr>
        <w:t xml:space="preserve">"Speaking </w:t>
      </w:r>
      <w:proofErr w:type="spellStart"/>
      <w:r w:rsidRPr="00332156">
        <w:rPr>
          <w:rFonts w:ascii="Times New Roman" w:hAnsi="Times New Roman" w:cs="Times New Roman"/>
          <w:sz w:val="24"/>
          <w:szCs w:val="24"/>
        </w:rPr>
        <w:t>Shamanistically</w:t>
      </w:r>
      <w:proofErr w:type="spellEnd"/>
      <w:r w:rsidRPr="00332156">
        <w:rPr>
          <w:rFonts w:ascii="Times New Roman" w:hAnsi="Times New Roman" w:cs="Times New Roman"/>
          <w:sz w:val="24"/>
          <w:szCs w:val="24"/>
        </w:rPr>
        <w:t xml:space="preserve">: </w:t>
      </w:r>
      <w:proofErr w:type="spellStart"/>
      <w:r w:rsidRPr="00332156">
        <w:rPr>
          <w:rFonts w:ascii="Times New Roman" w:hAnsi="Times New Roman" w:cs="Times New Roman"/>
          <w:sz w:val="24"/>
          <w:szCs w:val="24"/>
        </w:rPr>
        <w:t>Seidr</w:t>
      </w:r>
      <w:proofErr w:type="spellEnd"/>
      <w:r w:rsidRPr="00332156">
        <w:rPr>
          <w:rFonts w:ascii="Times New Roman" w:hAnsi="Times New Roman" w:cs="Times New Roman"/>
          <w:sz w:val="24"/>
          <w:szCs w:val="24"/>
        </w:rPr>
        <w:t>, Academia, and Rationality"</w:t>
      </w:r>
      <w:r w:rsidR="002546AF" w:rsidRPr="004E067F">
        <w:rPr>
          <w:rFonts w:ascii="Times New Roman" w:hAnsi="Times New Roman" w:cs="Times New Roman"/>
          <w:i/>
          <w:iCs/>
          <w:sz w:val="24"/>
          <w:szCs w:val="24"/>
        </w:rPr>
        <w:t xml:space="preserve"> DIKUS Volume </w:t>
      </w:r>
      <w:r w:rsidR="009E003C" w:rsidRPr="004E067F">
        <w:rPr>
          <w:rFonts w:ascii="Times New Roman" w:hAnsi="Times New Roman" w:cs="Times New Roman"/>
          <w:i/>
          <w:iCs/>
          <w:sz w:val="24"/>
          <w:szCs w:val="24"/>
        </w:rPr>
        <w:t>6, (</w:t>
      </w:r>
      <w:r w:rsidR="000D23AA" w:rsidRPr="004E067F">
        <w:rPr>
          <w:rFonts w:ascii="Times New Roman" w:hAnsi="Times New Roman" w:cs="Times New Roman"/>
          <w:i/>
          <w:iCs/>
          <w:sz w:val="24"/>
          <w:szCs w:val="24"/>
        </w:rPr>
        <w:t>2000)</w:t>
      </w:r>
      <w:sdt>
        <w:sdtPr>
          <w:rPr>
            <w:rFonts w:ascii="Times New Roman" w:hAnsi="Times New Roman" w:cs="Times New Roman"/>
            <w:i/>
            <w:iCs/>
            <w:sz w:val="24"/>
            <w:szCs w:val="24"/>
          </w:rPr>
          <w:id w:val="1886526868"/>
          <w:citation/>
        </w:sdtPr>
        <w:sdtContent>
          <w:r w:rsidR="00EF73AD">
            <w:rPr>
              <w:rFonts w:ascii="Times New Roman" w:hAnsi="Times New Roman" w:cs="Times New Roman"/>
              <w:i/>
              <w:iCs/>
              <w:sz w:val="24"/>
              <w:szCs w:val="24"/>
            </w:rPr>
            <w:fldChar w:fldCharType="begin"/>
          </w:r>
          <w:r w:rsidR="00EF73AD">
            <w:rPr>
              <w:rFonts w:ascii="Times New Roman" w:hAnsi="Times New Roman" w:cs="Times New Roman"/>
              <w:i/>
              <w:iCs/>
              <w:sz w:val="24"/>
              <w:szCs w:val="24"/>
            </w:rPr>
            <w:instrText xml:space="preserve"> CITATION Jen00 \l 1033 </w:instrText>
          </w:r>
          <w:r w:rsidR="00EF73AD">
            <w:rPr>
              <w:rFonts w:ascii="Times New Roman" w:hAnsi="Times New Roman" w:cs="Times New Roman"/>
              <w:i/>
              <w:iCs/>
              <w:sz w:val="24"/>
              <w:szCs w:val="24"/>
            </w:rPr>
            <w:fldChar w:fldCharType="separate"/>
          </w:r>
          <w:r w:rsidR="00964993">
            <w:rPr>
              <w:rFonts w:ascii="Times New Roman" w:hAnsi="Times New Roman" w:cs="Times New Roman"/>
              <w:i/>
              <w:iCs/>
              <w:noProof/>
              <w:sz w:val="24"/>
              <w:szCs w:val="24"/>
            </w:rPr>
            <w:t xml:space="preserve"> </w:t>
          </w:r>
          <w:r w:rsidR="00964993" w:rsidRPr="00964993">
            <w:rPr>
              <w:rFonts w:ascii="Times New Roman" w:hAnsi="Times New Roman" w:cs="Times New Roman"/>
              <w:noProof/>
              <w:sz w:val="24"/>
              <w:szCs w:val="24"/>
            </w:rPr>
            <w:t>(Blain 2000)</w:t>
          </w:r>
          <w:r w:rsidR="00EF73AD">
            <w:rPr>
              <w:rFonts w:ascii="Times New Roman" w:hAnsi="Times New Roman" w:cs="Times New Roman"/>
              <w:i/>
              <w:iCs/>
              <w:sz w:val="24"/>
              <w:szCs w:val="24"/>
            </w:rPr>
            <w:fldChar w:fldCharType="end"/>
          </w:r>
        </w:sdtContent>
      </w:sdt>
      <w:r w:rsidR="00EF73AD">
        <w:rPr>
          <w:rStyle w:val="FootnoteReference"/>
          <w:rFonts w:ascii="Times New Roman" w:hAnsi="Times New Roman" w:cs="Times New Roman"/>
          <w:i/>
          <w:iCs/>
          <w:sz w:val="24"/>
          <w:szCs w:val="24"/>
        </w:rPr>
        <w:footnoteReference w:id="1"/>
      </w:r>
      <w:r w:rsidR="00153627" w:rsidRPr="004E067F">
        <w:rPr>
          <w:rFonts w:ascii="Times New Roman" w:hAnsi="Times New Roman" w:cs="Times New Roman"/>
          <w:i/>
          <w:iCs/>
          <w:sz w:val="24"/>
          <w:szCs w:val="24"/>
        </w:rPr>
        <w:t xml:space="preserve"> </w:t>
      </w:r>
      <w:r w:rsidRPr="00332156">
        <w:rPr>
          <w:rFonts w:ascii="Times New Roman" w:hAnsi="Times New Roman" w:cs="Times New Roman"/>
          <w:sz w:val="24"/>
          <w:szCs w:val="24"/>
        </w:rPr>
        <w:t>and Tony Walter and Helen Waterhouse</w:t>
      </w:r>
      <w:r w:rsidR="00E60303" w:rsidRPr="004E067F">
        <w:rPr>
          <w:rFonts w:ascii="Times New Roman" w:hAnsi="Times New Roman" w:cs="Times New Roman"/>
          <w:sz w:val="24"/>
          <w:szCs w:val="24"/>
        </w:rPr>
        <w:t xml:space="preserve"> </w:t>
      </w:r>
      <w:r w:rsidRPr="00332156">
        <w:rPr>
          <w:rFonts w:ascii="Times New Roman" w:hAnsi="Times New Roman" w:cs="Times New Roman"/>
          <w:sz w:val="24"/>
          <w:szCs w:val="24"/>
        </w:rPr>
        <w:t xml:space="preserve">"A Very Private Belief: Reincarnation in Contemporary </w:t>
      </w:r>
      <w:r w:rsidR="000D23AA" w:rsidRPr="004E067F">
        <w:rPr>
          <w:rFonts w:ascii="Times New Roman" w:hAnsi="Times New Roman" w:cs="Times New Roman"/>
          <w:sz w:val="24"/>
          <w:szCs w:val="24"/>
        </w:rPr>
        <w:t>England”</w:t>
      </w:r>
      <w:r w:rsidR="000D23AA" w:rsidRPr="004E067F">
        <w:rPr>
          <w:rFonts w:ascii="Times New Roman" w:hAnsi="Times New Roman" w:cs="Times New Roman"/>
          <w:i/>
          <w:iCs/>
          <w:sz w:val="24"/>
          <w:szCs w:val="24"/>
        </w:rPr>
        <w:t xml:space="preserve"> </w:t>
      </w:r>
      <w:r w:rsidR="00576060" w:rsidRPr="004E067F">
        <w:rPr>
          <w:rFonts w:ascii="Times New Roman" w:hAnsi="Times New Roman" w:cs="Times New Roman"/>
          <w:i/>
          <w:iCs/>
          <w:sz w:val="24"/>
          <w:szCs w:val="24"/>
        </w:rPr>
        <w:t>Sociology of Religion Volume 60 No. 2 pp.187-197</w:t>
      </w:r>
      <w:r w:rsidR="00576060" w:rsidRPr="00332156">
        <w:rPr>
          <w:rFonts w:ascii="Times New Roman" w:hAnsi="Times New Roman" w:cs="Times New Roman"/>
          <w:sz w:val="24"/>
          <w:szCs w:val="24"/>
        </w:rPr>
        <w:t xml:space="preserve"> </w:t>
      </w:r>
      <w:r w:rsidR="000D23AA" w:rsidRPr="004E067F">
        <w:rPr>
          <w:rFonts w:ascii="Times New Roman" w:hAnsi="Times New Roman" w:cs="Times New Roman"/>
          <w:i/>
          <w:iCs/>
          <w:sz w:val="24"/>
          <w:szCs w:val="24"/>
        </w:rPr>
        <w:t>(1999)</w:t>
      </w:r>
      <w:sdt>
        <w:sdtPr>
          <w:rPr>
            <w:rFonts w:ascii="Times New Roman" w:hAnsi="Times New Roman" w:cs="Times New Roman"/>
            <w:i/>
            <w:iCs/>
            <w:sz w:val="24"/>
            <w:szCs w:val="24"/>
          </w:rPr>
          <w:id w:val="-539905855"/>
          <w:citation/>
        </w:sdtPr>
        <w:sdtContent>
          <w:r w:rsidR="00964993">
            <w:rPr>
              <w:rFonts w:ascii="Times New Roman" w:hAnsi="Times New Roman" w:cs="Times New Roman"/>
              <w:i/>
              <w:iCs/>
              <w:sz w:val="24"/>
              <w:szCs w:val="24"/>
            </w:rPr>
            <w:fldChar w:fldCharType="begin"/>
          </w:r>
          <w:r w:rsidR="00964993">
            <w:rPr>
              <w:rFonts w:ascii="Times New Roman" w:hAnsi="Times New Roman" w:cs="Times New Roman"/>
              <w:i/>
              <w:iCs/>
              <w:sz w:val="24"/>
              <w:szCs w:val="24"/>
            </w:rPr>
            <w:instrText xml:space="preserve"> CITATION Ton99 \l 1033 </w:instrText>
          </w:r>
          <w:r w:rsidR="00964993">
            <w:rPr>
              <w:rFonts w:ascii="Times New Roman" w:hAnsi="Times New Roman" w:cs="Times New Roman"/>
              <w:i/>
              <w:iCs/>
              <w:sz w:val="24"/>
              <w:szCs w:val="24"/>
            </w:rPr>
            <w:fldChar w:fldCharType="separate"/>
          </w:r>
          <w:r w:rsidR="00964993">
            <w:rPr>
              <w:rFonts w:ascii="Times New Roman" w:hAnsi="Times New Roman" w:cs="Times New Roman"/>
              <w:i/>
              <w:iCs/>
              <w:noProof/>
              <w:sz w:val="24"/>
              <w:szCs w:val="24"/>
            </w:rPr>
            <w:t xml:space="preserve"> </w:t>
          </w:r>
          <w:r w:rsidR="00964993" w:rsidRPr="00964993">
            <w:rPr>
              <w:rFonts w:ascii="Times New Roman" w:hAnsi="Times New Roman" w:cs="Times New Roman"/>
              <w:noProof/>
              <w:sz w:val="24"/>
              <w:szCs w:val="24"/>
            </w:rPr>
            <w:t>(Tony Walter 1999)</w:t>
          </w:r>
          <w:r w:rsidR="00964993">
            <w:rPr>
              <w:rFonts w:ascii="Times New Roman" w:hAnsi="Times New Roman" w:cs="Times New Roman"/>
              <w:i/>
              <w:iCs/>
              <w:sz w:val="24"/>
              <w:szCs w:val="24"/>
            </w:rPr>
            <w:fldChar w:fldCharType="end"/>
          </w:r>
        </w:sdtContent>
      </w:sdt>
      <w:r w:rsidR="00964993">
        <w:rPr>
          <w:rStyle w:val="FootnoteReference"/>
          <w:rFonts w:ascii="Times New Roman" w:hAnsi="Times New Roman" w:cs="Times New Roman"/>
          <w:i/>
          <w:iCs/>
          <w:sz w:val="24"/>
          <w:szCs w:val="24"/>
        </w:rPr>
        <w:footnoteReference w:id="2"/>
      </w:r>
      <w:r w:rsidR="00A1793E" w:rsidRPr="004E067F">
        <w:rPr>
          <w:rFonts w:ascii="Times New Roman" w:hAnsi="Times New Roman" w:cs="Times New Roman"/>
          <w:i/>
          <w:iCs/>
          <w:sz w:val="24"/>
          <w:szCs w:val="24"/>
        </w:rPr>
        <w:t>.</w:t>
      </w:r>
      <w:r w:rsidR="00A1793E" w:rsidRPr="004E067F">
        <w:rPr>
          <w:rFonts w:ascii="Times New Roman" w:hAnsi="Times New Roman" w:cs="Times New Roman"/>
          <w:sz w:val="24"/>
          <w:szCs w:val="24"/>
        </w:rPr>
        <w:t xml:space="preserve"> </w:t>
      </w:r>
      <w:r w:rsidR="00772DA8" w:rsidRPr="004E067F">
        <w:rPr>
          <w:rFonts w:ascii="Times New Roman" w:hAnsi="Times New Roman" w:cs="Times New Roman"/>
          <w:sz w:val="24"/>
          <w:szCs w:val="24"/>
        </w:rPr>
        <w:t>We</w:t>
      </w:r>
      <w:r w:rsidR="004170DA" w:rsidRPr="004E067F">
        <w:rPr>
          <w:rFonts w:ascii="Times New Roman" w:hAnsi="Times New Roman" w:cs="Times New Roman"/>
          <w:sz w:val="24"/>
          <w:szCs w:val="24"/>
        </w:rPr>
        <w:t xml:space="preserve"> will compare the two papers by analyzing their writing style</w:t>
      </w:r>
      <w:r w:rsidR="00EF5E0C" w:rsidRPr="004E067F">
        <w:rPr>
          <w:rFonts w:ascii="Times New Roman" w:hAnsi="Times New Roman" w:cs="Times New Roman"/>
          <w:sz w:val="24"/>
          <w:szCs w:val="24"/>
        </w:rPr>
        <w:t>s</w:t>
      </w:r>
      <w:r w:rsidR="004170DA" w:rsidRPr="004E067F">
        <w:rPr>
          <w:rFonts w:ascii="Times New Roman" w:hAnsi="Times New Roman" w:cs="Times New Roman"/>
          <w:sz w:val="24"/>
          <w:szCs w:val="24"/>
        </w:rPr>
        <w:t>, theoretical and methodological approaches, use of evidence and data, and the strengths and weaknesses of their arguments. While both papers deal with belief systems and spirituality, their methodological choices significantly shape their conclusions. By</w:t>
      </w:r>
      <w:r w:rsidR="005419B8" w:rsidRPr="004E067F">
        <w:rPr>
          <w:rFonts w:ascii="Times New Roman" w:hAnsi="Times New Roman" w:cs="Times New Roman"/>
          <w:sz w:val="24"/>
          <w:szCs w:val="24"/>
        </w:rPr>
        <w:t xml:space="preserve"> </w:t>
      </w:r>
      <w:r w:rsidR="004170DA" w:rsidRPr="004E067F">
        <w:rPr>
          <w:rFonts w:ascii="Times New Roman" w:hAnsi="Times New Roman" w:cs="Times New Roman"/>
          <w:sz w:val="24"/>
          <w:szCs w:val="24"/>
        </w:rPr>
        <w:t xml:space="preserve">contrasting an immersive, reflexive ethnographic approach with a structured </w:t>
      </w:r>
      <w:r w:rsidR="009D5540" w:rsidRPr="004E067F">
        <w:rPr>
          <w:rFonts w:ascii="Times New Roman" w:hAnsi="Times New Roman" w:cs="Times New Roman"/>
          <w:sz w:val="24"/>
          <w:szCs w:val="24"/>
        </w:rPr>
        <w:t xml:space="preserve">qualitative </w:t>
      </w:r>
      <w:r w:rsidR="004170DA" w:rsidRPr="004E067F">
        <w:rPr>
          <w:rFonts w:ascii="Times New Roman" w:hAnsi="Times New Roman" w:cs="Times New Roman"/>
          <w:sz w:val="24"/>
          <w:szCs w:val="24"/>
        </w:rPr>
        <w:t>sociological study, this analysis highlights how different academic disciplines construct knowledge and engage with their subjects</w:t>
      </w:r>
      <w:r w:rsidR="00CC1E42" w:rsidRPr="004E067F">
        <w:rPr>
          <w:rFonts w:ascii="Times New Roman" w:hAnsi="Times New Roman" w:cs="Times New Roman"/>
          <w:sz w:val="24"/>
          <w:szCs w:val="24"/>
        </w:rPr>
        <w:t>.</w:t>
      </w:r>
    </w:p>
    <w:p w14:paraId="04ECAADE" w14:textId="505CB5EC" w:rsidR="00332156" w:rsidRPr="004E067F" w:rsidRDefault="00332156" w:rsidP="000D60C6">
      <w:pPr>
        <w:pStyle w:val="ListParagraph"/>
        <w:ind w:left="1080" w:firstLine="360"/>
        <w:rPr>
          <w:rFonts w:ascii="Times New Roman" w:hAnsi="Times New Roman" w:cs="Times New Roman"/>
          <w:sz w:val="24"/>
          <w:szCs w:val="24"/>
        </w:rPr>
      </w:pPr>
      <w:r w:rsidRPr="004E067F">
        <w:rPr>
          <w:rFonts w:ascii="Times New Roman" w:hAnsi="Times New Roman" w:cs="Times New Roman"/>
          <w:sz w:val="24"/>
          <w:szCs w:val="24"/>
        </w:rPr>
        <w:t xml:space="preserve">Blain’s paper is </w:t>
      </w:r>
      <w:r w:rsidR="00EF5E0C" w:rsidRPr="004E067F">
        <w:rPr>
          <w:rFonts w:ascii="Times New Roman" w:hAnsi="Times New Roman" w:cs="Times New Roman"/>
          <w:sz w:val="24"/>
          <w:szCs w:val="24"/>
        </w:rPr>
        <w:t xml:space="preserve">an </w:t>
      </w:r>
      <w:r w:rsidR="00097B5A" w:rsidRPr="004E067F">
        <w:rPr>
          <w:rFonts w:ascii="Times New Roman" w:hAnsi="Times New Roman" w:cs="Times New Roman"/>
          <w:sz w:val="24"/>
          <w:szCs w:val="24"/>
        </w:rPr>
        <w:t>anthropological study</w:t>
      </w:r>
      <w:r w:rsidR="00B43B6A" w:rsidRPr="004E067F">
        <w:rPr>
          <w:rFonts w:ascii="Times New Roman" w:hAnsi="Times New Roman" w:cs="Times New Roman"/>
          <w:sz w:val="24"/>
          <w:szCs w:val="24"/>
        </w:rPr>
        <w:t xml:space="preserve"> </w:t>
      </w:r>
      <w:r w:rsidR="000F6CBF" w:rsidRPr="004E067F">
        <w:rPr>
          <w:rFonts w:ascii="Times New Roman" w:hAnsi="Times New Roman" w:cs="Times New Roman"/>
          <w:sz w:val="24"/>
          <w:szCs w:val="24"/>
        </w:rPr>
        <w:t>reflecting on her</w:t>
      </w:r>
      <w:r w:rsidR="00097B5A" w:rsidRPr="004E067F">
        <w:rPr>
          <w:rFonts w:ascii="Times New Roman" w:hAnsi="Times New Roman" w:cs="Times New Roman"/>
          <w:sz w:val="24"/>
          <w:szCs w:val="24"/>
        </w:rPr>
        <w:t xml:space="preserve"> experiential research</w:t>
      </w:r>
      <w:r w:rsidRPr="004E067F">
        <w:rPr>
          <w:rFonts w:ascii="Times New Roman" w:hAnsi="Times New Roman" w:cs="Times New Roman"/>
          <w:sz w:val="24"/>
          <w:szCs w:val="24"/>
        </w:rPr>
        <w:t xml:space="preserve"> among shamanistic practitioners of </w:t>
      </w:r>
      <w:proofErr w:type="spellStart"/>
      <w:r w:rsidRPr="004E067F">
        <w:rPr>
          <w:rFonts w:ascii="Times New Roman" w:hAnsi="Times New Roman" w:cs="Times New Roman"/>
          <w:i/>
          <w:iCs/>
          <w:sz w:val="24"/>
          <w:szCs w:val="24"/>
        </w:rPr>
        <w:t>seidr</w:t>
      </w:r>
      <w:proofErr w:type="spellEnd"/>
      <w:r w:rsidRPr="004E067F">
        <w:rPr>
          <w:rFonts w:ascii="Times New Roman" w:hAnsi="Times New Roman" w:cs="Times New Roman"/>
          <w:sz w:val="24"/>
          <w:szCs w:val="24"/>
        </w:rPr>
        <w:t>, an ancient Norse tradition</w:t>
      </w:r>
      <w:r w:rsidR="000F6CBF" w:rsidRPr="004E067F">
        <w:rPr>
          <w:rFonts w:ascii="Times New Roman" w:hAnsi="Times New Roman" w:cs="Times New Roman"/>
          <w:sz w:val="24"/>
          <w:szCs w:val="24"/>
        </w:rPr>
        <w:t xml:space="preserve"> and the </w:t>
      </w:r>
      <w:r w:rsidR="007B580B" w:rsidRPr="004E067F">
        <w:rPr>
          <w:rFonts w:ascii="Times New Roman" w:hAnsi="Times New Roman" w:cs="Times New Roman"/>
          <w:sz w:val="24"/>
          <w:szCs w:val="24"/>
        </w:rPr>
        <w:t>perception</w:t>
      </w:r>
      <w:r w:rsidR="00EF5E0C" w:rsidRPr="004E067F">
        <w:rPr>
          <w:rFonts w:ascii="Times New Roman" w:hAnsi="Times New Roman" w:cs="Times New Roman"/>
          <w:sz w:val="24"/>
          <w:szCs w:val="24"/>
        </w:rPr>
        <w:t xml:space="preserve"> that</w:t>
      </w:r>
      <w:r w:rsidR="007B580B" w:rsidRPr="004E067F">
        <w:rPr>
          <w:rFonts w:ascii="Times New Roman" w:hAnsi="Times New Roman" w:cs="Times New Roman"/>
          <w:sz w:val="24"/>
          <w:szCs w:val="24"/>
        </w:rPr>
        <w:t xml:space="preserve"> others both academic and </w:t>
      </w:r>
      <w:r w:rsidR="005E5780" w:rsidRPr="004E067F">
        <w:rPr>
          <w:rFonts w:ascii="Times New Roman" w:hAnsi="Times New Roman" w:cs="Times New Roman"/>
          <w:sz w:val="24"/>
          <w:szCs w:val="24"/>
        </w:rPr>
        <w:t>nonacademic</w:t>
      </w:r>
      <w:r w:rsidR="007B580B" w:rsidRPr="004E067F">
        <w:rPr>
          <w:rFonts w:ascii="Times New Roman" w:hAnsi="Times New Roman" w:cs="Times New Roman"/>
          <w:sz w:val="24"/>
          <w:szCs w:val="24"/>
        </w:rPr>
        <w:t xml:space="preserve"> may have of her </w:t>
      </w:r>
      <w:r w:rsidR="00E14374" w:rsidRPr="004E067F">
        <w:rPr>
          <w:rFonts w:ascii="Times New Roman" w:hAnsi="Times New Roman" w:cs="Times New Roman"/>
          <w:sz w:val="24"/>
          <w:szCs w:val="24"/>
        </w:rPr>
        <w:t xml:space="preserve">experiential </w:t>
      </w:r>
      <w:r w:rsidR="005E5780" w:rsidRPr="004E067F">
        <w:rPr>
          <w:rFonts w:ascii="Times New Roman" w:hAnsi="Times New Roman" w:cs="Times New Roman"/>
          <w:sz w:val="24"/>
          <w:szCs w:val="24"/>
        </w:rPr>
        <w:t>point of view</w:t>
      </w:r>
      <w:r w:rsidRPr="004E067F">
        <w:rPr>
          <w:rFonts w:ascii="Times New Roman" w:hAnsi="Times New Roman" w:cs="Times New Roman"/>
          <w:sz w:val="24"/>
          <w:szCs w:val="24"/>
        </w:rPr>
        <w:t xml:space="preserve">. She </w:t>
      </w:r>
      <w:r w:rsidR="000A40B2" w:rsidRPr="004E067F">
        <w:rPr>
          <w:rFonts w:ascii="Times New Roman" w:hAnsi="Times New Roman" w:cs="Times New Roman"/>
          <w:sz w:val="24"/>
          <w:szCs w:val="24"/>
        </w:rPr>
        <w:t>uses</w:t>
      </w:r>
      <w:r w:rsidRPr="004E067F">
        <w:rPr>
          <w:rFonts w:ascii="Times New Roman" w:hAnsi="Times New Roman" w:cs="Times New Roman"/>
          <w:sz w:val="24"/>
          <w:szCs w:val="24"/>
        </w:rPr>
        <w:t xml:space="preserve"> reflexive ethnography, positioning herself within the study and exploring the challenges of "going native" in anthropological research. By contrast, Walter and Waterhouse’s article, published in the </w:t>
      </w:r>
      <w:r w:rsidRPr="004E067F">
        <w:rPr>
          <w:rFonts w:ascii="Times New Roman" w:hAnsi="Times New Roman" w:cs="Times New Roman"/>
          <w:i/>
          <w:iCs/>
          <w:sz w:val="24"/>
          <w:szCs w:val="24"/>
        </w:rPr>
        <w:t>Sociology of Religion</w:t>
      </w:r>
      <w:r w:rsidR="00EF5E0C" w:rsidRPr="004E067F">
        <w:rPr>
          <w:rFonts w:ascii="Times New Roman" w:hAnsi="Times New Roman" w:cs="Times New Roman"/>
          <w:sz w:val="24"/>
          <w:szCs w:val="24"/>
        </w:rPr>
        <w:t xml:space="preserve"> </w:t>
      </w:r>
      <w:r w:rsidRPr="004E067F">
        <w:rPr>
          <w:rFonts w:ascii="Times New Roman" w:hAnsi="Times New Roman" w:cs="Times New Roman"/>
          <w:sz w:val="24"/>
          <w:szCs w:val="24"/>
        </w:rPr>
        <w:t>takes a</w:t>
      </w:r>
      <w:r w:rsidR="00E1616F" w:rsidRPr="004E067F">
        <w:rPr>
          <w:rFonts w:ascii="Times New Roman" w:hAnsi="Times New Roman" w:cs="Times New Roman"/>
          <w:sz w:val="24"/>
          <w:szCs w:val="24"/>
        </w:rPr>
        <w:t xml:space="preserve">n “outsider” </w:t>
      </w:r>
      <w:r w:rsidRPr="004E067F">
        <w:rPr>
          <w:rFonts w:ascii="Times New Roman" w:hAnsi="Times New Roman" w:cs="Times New Roman"/>
          <w:sz w:val="24"/>
          <w:szCs w:val="24"/>
        </w:rPr>
        <w:t xml:space="preserve">sociological approach, using qualitative interview data to </w:t>
      </w:r>
      <w:r w:rsidR="00E1616F" w:rsidRPr="004E067F">
        <w:rPr>
          <w:rFonts w:ascii="Times New Roman" w:hAnsi="Times New Roman" w:cs="Times New Roman"/>
          <w:sz w:val="24"/>
          <w:szCs w:val="24"/>
        </w:rPr>
        <w:t>examine</w:t>
      </w:r>
      <w:r w:rsidRPr="004E067F">
        <w:rPr>
          <w:rFonts w:ascii="Times New Roman" w:hAnsi="Times New Roman" w:cs="Times New Roman"/>
          <w:sz w:val="24"/>
          <w:szCs w:val="24"/>
        </w:rPr>
        <w:t xml:space="preserve"> belief in reincarnation in contemporary England. Their study is framed within the broader debate on religious privatization</w:t>
      </w:r>
      <w:r w:rsidR="00BD45DE" w:rsidRPr="004E067F">
        <w:rPr>
          <w:rFonts w:ascii="Times New Roman" w:hAnsi="Times New Roman" w:cs="Times New Roman"/>
          <w:sz w:val="24"/>
          <w:szCs w:val="24"/>
        </w:rPr>
        <w:t>.</w:t>
      </w:r>
      <w:r w:rsidRPr="004E067F">
        <w:rPr>
          <w:rFonts w:ascii="Times New Roman" w:hAnsi="Times New Roman" w:cs="Times New Roman"/>
          <w:sz w:val="24"/>
          <w:szCs w:val="24"/>
        </w:rPr>
        <w:t xml:space="preserve"> </w:t>
      </w:r>
      <w:r w:rsidR="00BD45DE" w:rsidRPr="004E067F">
        <w:rPr>
          <w:rFonts w:ascii="Times New Roman" w:hAnsi="Times New Roman" w:cs="Times New Roman"/>
          <w:sz w:val="24"/>
          <w:szCs w:val="24"/>
        </w:rPr>
        <w:t>D</w:t>
      </w:r>
      <w:r w:rsidRPr="004E067F">
        <w:rPr>
          <w:rFonts w:ascii="Times New Roman" w:hAnsi="Times New Roman" w:cs="Times New Roman"/>
          <w:sz w:val="24"/>
          <w:szCs w:val="24"/>
        </w:rPr>
        <w:t>rawing on</w:t>
      </w:r>
      <w:r w:rsidR="009A40FE" w:rsidRPr="004E067F">
        <w:rPr>
          <w:rFonts w:ascii="Times New Roman" w:hAnsi="Times New Roman" w:cs="Times New Roman"/>
          <w:sz w:val="24"/>
          <w:szCs w:val="24"/>
        </w:rPr>
        <w:t xml:space="preserve"> previous</w:t>
      </w:r>
      <w:r w:rsidRPr="004E067F">
        <w:rPr>
          <w:rFonts w:ascii="Times New Roman" w:hAnsi="Times New Roman" w:cs="Times New Roman"/>
          <w:sz w:val="24"/>
          <w:szCs w:val="24"/>
        </w:rPr>
        <w:t xml:space="preserve"> statistical surveys</w:t>
      </w:r>
      <w:r w:rsidR="009A40FE" w:rsidRPr="004E067F">
        <w:rPr>
          <w:rFonts w:ascii="Times New Roman" w:hAnsi="Times New Roman" w:cs="Times New Roman"/>
          <w:sz w:val="24"/>
          <w:szCs w:val="24"/>
        </w:rPr>
        <w:t xml:space="preserve"> </w:t>
      </w:r>
      <w:r w:rsidRPr="004E067F">
        <w:rPr>
          <w:rFonts w:ascii="Times New Roman" w:hAnsi="Times New Roman" w:cs="Times New Roman"/>
          <w:sz w:val="24"/>
          <w:szCs w:val="24"/>
        </w:rPr>
        <w:t>a</w:t>
      </w:r>
      <w:r w:rsidR="000376DB" w:rsidRPr="004E067F">
        <w:rPr>
          <w:rFonts w:ascii="Times New Roman" w:hAnsi="Times New Roman" w:cs="Times New Roman"/>
          <w:sz w:val="24"/>
          <w:szCs w:val="24"/>
        </w:rPr>
        <w:t>s well as</w:t>
      </w:r>
      <w:r w:rsidR="00E54379" w:rsidRPr="004E067F">
        <w:rPr>
          <w:rFonts w:ascii="Times New Roman" w:hAnsi="Times New Roman" w:cs="Times New Roman"/>
          <w:sz w:val="24"/>
          <w:szCs w:val="24"/>
        </w:rPr>
        <w:t xml:space="preserve"> their </w:t>
      </w:r>
      <w:r w:rsidR="000433F7" w:rsidRPr="004E067F">
        <w:rPr>
          <w:rFonts w:ascii="Times New Roman" w:hAnsi="Times New Roman" w:cs="Times New Roman"/>
          <w:sz w:val="24"/>
          <w:szCs w:val="24"/>
        </w:rPr>
        <w:t>own surveys and</w:t>
      </w:r>
      <w:r w:rsidRPr="004E067F">
        <w:rPr>
          <w:rFonts w:ascii="Times New Roman" w:hAnsi="Times New Roman" w:cs="Times New Roman"/>
          <w:sz w:val="24"/>
          <w:szCs w:val="24"/>
        </w:rPr>
        <w:t xml:space="preserve"> structured interviews </w:t>
      </w:r>
      <w:r w:rsidR="00BD45DE" w:rsidRPr="004E067F">
        <w:rPr>
          <w:rFonts w:ascii="Times New Roman" w:hAnsi="Times New Roman" w:cs="Times New Roman"/>
          <w:sz w:val="24"/>
          <w:szCs w:val="24"/>
        </w:rPr>
        <w:t>they</w:t>
      </w:r>
      <w:r w:rsidRPr="004E067F">
        <w:rPr>
          <w:rFonts w:ascii="Times New Roman" w:hAnsi="Times New Roman" w:cs="Times New Roman"/>
          <w:sz w:val="24"/>
          <w:szCs w:val="24"/>
        </w:rPr>
        <w:t xml:space="preserve"> examine belief systems </w:t>
      </w:r>
      <w:r w:rsidR="005F5626" w:rsidRPr="004E067F">
        <w:rPr>
          <w:rFonts w:ascii="Times New Roman" w:hAnsi="Times New Roman" w:cs="Times New Roman"/>
          <w:sz w:val="24"/>
          <w:szCs w:val="24"/>
        </w:rPr>
        <w:t xml:space="preserve">unrelated to the </w:t>
      </w:r>
      <w:r w:rsidR="00E70643" w:rsidRPr="004E067F">
        <w:rPr>
          <w:rFonts w:ascii="Times New Roman" w:hAnsi="Times New Roman" w:cs="Times New Roman"/>
          <w:sz w:val="24"/>
          <w:szCs w:val="24"/>
        </w:rPr>
        <w:t>dominant</w:t>
      </w:r>
      <w:r w:rsidRPr="004E067F">
        <w:rPr>
          <w:rFonts w:ascii="Times New Roman" w:hAnsi="Times New Roman" w:cs="Times New Roman"/>
          <w:sz w:val="24"/>
          <w:szCs w:val="24"/>
        </w:rPr>
        <w:t xml:space="preserve"> institutionalized religion</w:t>
      </w:r>
      <w:r w:rsidR="00E70643" w:rsidRPr="004E067F">
        <w:rPr>
          <w:rFonts w:ascii="Times New Roman" w:hAnsi="Times New Roman" w:cs="Times New Roman"/>
          <w:sz w:val="24"/>
          <w:szCs w:val="24"/>
        </w:rPr>
        <w:t xml:space="preserve">s of </w:t>
      </w:r>
      <w:r w:rsidR="005F5626" w:rsidRPr="004E067F">
        <w:rPr>
          <w:rFonts w:ascii="Times New Roman" w:hAnsi="Times New Roman" w:cs="Times New Roman"/>
          <w:sz w:val="24"/>
          <w:szCs w:val="24"/>
        </w:rPr>
        <w:t>England</w:t>
      </w:r>
      <w:r w:rsidR="00BD45DE" w:rsidRPr="004E067F">
        <w:rPr>
          <w:rFonts w:ascii="Times New Roman" w:hAnsi="Times New Roman" w:cs="Times New Roman"/>
          <w:sz w:val="24"/>
          <w:szCs w:val="24"/>
        </w:rPr>
        <w:t>,</w:t>
      </w:r>
      <w:r w:rsidR="00E70643" w:rsidRPr="004E067F">
        <w:rPr>
          <w:rFonts w:ascii="Times New Roman" w:hAnsi="Times New Roman" w:cs="Times New Roman"/>
          <w:sz w:val="24"/>
          <w:szCs w:val="24"/>
        </w:rPr>
        <w:t xml:space="preserve"> namely </w:t>
      </w:r>
      <w:r w:rsidR="00077B68" w:rsidRPr="004E067F">
        <w:rPr>
          <w:rFonts w:ascii="Times New Roman" w:hAnsi="Times New Roman" w:cs="Times New Roman"/>
          <w:sz w:val="24"/>
          <w:szCs w:val="24"/>
        </w:rPr>
        <w:t>Protestantism, and Catholicism.</w:t>
      </w:r>
    </w:p>
    <w:p w14:paraId="73A99482" w14:textId="00864952" w:rsidR="00D14AAE" w:rsidRPr="004E067F" w:rsidRDefault="006B14FB" w:rsidP="00D14AAE">
      <w:pPr>
        <w:pStyle w:val="ListParagraph"/>
        <w:ind w:left="1080" w:firstLine="360"/>
        <w:rPr>
          <w:rFonts w:ascii="Times New Roman" w:hAnsi="Times New Roman" w:cs="Times New Roman"/>
          <w:sz w:val="24"/>
          <w:szCs w:val="24"/>
        </w:rPr>
      </w:pPr>
      <w:r w:rsidRPr="004E067F">
        <w:rPr>
          <w:rFonts w:ascii="Times New Roman" w:hAnsi="Times New Roman" w:cs="Times New Roman"/>
          <w:sz w:val="24"/>
          <w:szCs w:val="24"/>
        </w:rPr>
        <w:t xml:space="preserve">Both Blair and </w:t>
      </w:r>
      <w:r w:rsidR="006E7422" w:rsidRPr="004E067F">
        <w:rPr>
          <w:rFonts w:ascii="Times New Roman" w:hAnsi="Times New Roman" w:cs="Times New Roman"/>
          <w:sz w:val="24"/>
          <w:szCs w:val="24"/>
        </w:rPr>
        <w:t xml:space="preserve">Walter, Waterhouse’s papers </w:t>
      </w:r>
      <w:r w:rsidR="008977B6" w:rsidRPr="008977B6">
        <w:rPr>
          <w:rFonts w:ascii="Times New Roman" w:hAnsi="Times New Roman" w:cs="Times New Roman"/>
          <w:sz w:val="24"/>
          <w:szCs w:val="24"/>
        </w:rPr>
        <w:t xml:space="preserve">were written for different </w:t>
      </w:r>
      <w:r w:rsidR="00D7460E" w:rsidRPr="004E067F">
        <w:rPr>
          <w:rFonts w:ascii="Times New Roman" w:hAnsi="Times New Roman" w:cs="Times New Roman"/>
          <w:sz w:val="24"/>
          <w:szCs w:val="24"/>
        </w:rPr>
        <w:t>audiences</w:t>
      </w:r>
      <w:r w:rsidR="008977B6" w:rsidRPr="008977B6">
        <w:rPr>
          <w:rFonts w:ascii="Times New Roman" w:hAnsi="Times New Roman" w:cs="Times New Roman"/>
          <w:sz w:val="24"/>
          <w:szCs w:val="24"/>
        </w:rPr>
        <w:t xml:space="preserve">, </w:t>
      </w:r>
      <w:r w:rsidR="001E541D" w:rsidRPr="008977B6">
        <w:rPr>
          <w:rFonts w:ascii="Times New Roman" w:hAnsi="Times New Roman" w:cs="Times New Roman"/>
          <w:sz w:val="24"/>
          <w:szCs w:val="24"/>
        </w:rPr>
        <w:t>within</w:t>
      </w:r>
      <w:r w:rsidR="001E541D" w:rsidRPr="004E067F">
        <w:rPr>
          <w:rFonts w:ascii="Times New Roman" w:hAnsi="Times New Roman" w:cs="Times New Roman"/>
          <w:sz w:val="24"/>
          <w:szCs w:val="24"/>
        </w:rPr>
        <w:t xml:space="preserve"> </w:t>
      </w:r>
      <w:r w:rsidR="001E541D" w:rsidRPr="008977B6">
        <w:rPr>
          <w:rFonts w:ascii="Times New Roman" w:hAnsi="Times New Roman" w:cs="Times New Roman"/>
          <w:sz w:val="24"/>
          <w:szCs w:val="24"/>
        </w:rPr>
        <w:t xml:space="preserve">distinct academic contexts </w:t>
      </w:r>
      <w:r w:rsidR="00D7460E" w:rsidRPr="004E067F">
        <w:rPr>
          <w:rFonts w:ascii="Times New Roman" w:hAnsi="Times New Roman" w:cs="Times New Roman"/>
          <w:sz w:val="24"/>
          <w:szCs w:val="24"/>
        </w:rPr>
        <w:t>which</w:t>
      </w:r>
      <w:r w:rsidR="00251FB3" w:rsidRPr="004E067F">
        <w:rPr>
          <w:rFonts w:ascii="Times New Roman" w:hAnsi="Times New Roman" w:cs="Times New Roman"/>
          <w:sz w:val="24"/>
          <w:szCs w:val="24"/>
        </w:rPr>
        <w:t xml:space="preserve"> helped</w:t>
      </w:r>
      <w:r w:rsidR="00D7460E" w:rsidRPr="004E067F">
        <w:rPr>
          <w:rFonts w:ascii="Times New Roman" w:hAnsi="Times New Roman" w:cs="Times New Roman"/>
          <w:sz w:val="24"/>
          <w:szCs w:val="24"/>
        </w:rPr>
        <w:t xml:space="preserve"> </w:t>
      </w:r>
      <w:r w:rsidR="008977B6" w:rsidRPr="008977B6">
        <w:rPr>
          <w:rFonts w:ascii="Times New Roman" w:hAnsi="Times New Roman" w:cs="Times New Roman"/>
          <w:sz w:val="24"/>
          <w:szCs w:val="24"/>
        </w:rPr>
        <w:t>shap</w:t>
      </w:r>
      <w:r w:rsidR="00D20C15" w:rsidRPr="004E067F">
        <w:rPr>
          <w:rFonts w:ascii="Times New Roman" w:hAnsi="Times New Roman" w:cs="Times New Roman"/>
          <w:sz w:val="24"/>
          <w:szCs w:val="24"/>
        </w:rPr>
        <w:t>e</w:t>
      </w:r>
      <w:r w:rsidR="00D7460E" w:rsidRPr="004E067F">
        <w:rPr>
          <w:rFonts w:ascii="Times New Roman" w:hAnsi="Times New Roman" w:cs="Times New Roman"/>
          <w:sz w:val="24"/>
          <w:szCs w:val="24"/>
        </w:rPr>
        <w:t xml:space="preserve"> </w:t>
      </w:r>
      <w:r w:rsidR="008977B6" w:rsidRPr="008977B6">
        <w:rPr>
          <w:rFonts w:ascii="Times New Roman" w:hAnsi="Times New Roman" w:cs="Times New Roman"/>
          <w:sz w:val="24"/>
          <w:szCs w:val="24"/>
        </w:rPr>
        <w:t>their approaches to research and analysis.</w:t>
      </w:r>
      <w:r w:rsidR="00D7460E" w:rsidRPr="004E067F">
        <w:rPr>
          <w:rFonts w:ascii="Times New Roman" w:hAnsi="Times New Roman" w:cs="Times New Roman"/>
          <w:sz w:val="24"/>
          <w:szCs w:val="24"/>
        </w:rPr>
        <w:t xml:space="preserve"> </w:t>
      </w:r>
      <w:r w:rsidR="00D20C15" w:rsidRPr="004E067F">
        <w:rPr>
          <w:rFonts w:ascii="Times New Roman" w:hAnsi="Times New Roman" w:cs="Times New Roman"/>
          <w:sz w:val="24"/>
          <w:szCs w:val="24"/>
        </w:rPr>
        <w:t>As a senior lecturer in social sciences at Sheffield Hallam University, Blain specializes in experiential ethnography</w:t>
      </w:r>
      <w:r w:rsidR="00F13A50" w:rsidRPr="004E067F">
        <w:rPr>
          <w:rFonts w:ascii="Times New Roman" w:hAnsi="Times New Roman" w:cs="Times New Roman"/>
          <w:sz w:val="24"/>
          <w:szCs w:val="24"/>
        </w:rPr>
        <w:t>.</w:t>
      </w:r>
      <w:sdt>
        <w:sdtPr>
          <w:rPr>
            <w:rFonts w:ascii="Times New Roman" w:hAnsi="Times New Roman" w:cs="Times New Roman"/>
            <w:sz w:val="24"/>
            <w:szCs w:val="24"/>
          </w:rPr>
          <w:id w:val="885452061"/>
          <w:citation/>
        </w:sdtPr>
        <w:sdtContent>
          <w:r w:rsidR="00B95D8E" w:rsidRPr="004E067F">
            <w:rPr>
              <w:rFonts w:ascii="Times New Roman" w:hAnsi="Times New Roman" w:cs="Times New Roman"/>
              <w:sz w:val="24"/>
              <w:szCs w:val="24"/>
            </w:rPr>
            <w:fldChar w:fldCharType="begin"/>
          </w:r>
          <w:r w:rsidR="00B95D8E" w:rsidRPr="004E067F">
            <w:rPr>
              <w:rFonts w:ascii="Times New Roman" w:hAnsi="Times New Roman" w:cs="Times New Roman"/>
              <w:sz w:val="24"/>
              <w:szCs w:val="24"/>
            </w:rPr>
            <w:instrText xml:space="preserve"> CITATION Jen00 \l 1033 </w:instrText>
          </w:r>
          <w:r w:rsidR="00B95D8E" w:rsidRPr="004E067F">
            <w:rPr>
              <w:rFonts w:ascii="Times New Roman" w:hAnsi="Times New Roman" w:cs="Times New Roman"/>
              <w:sz w:val="24"/>
              <w:szCs w:val="24"/>
            </w:rPr>
            <w:fldChar w:fldCharType="separate"/>
          </w:r>
          <w:r w:rsidR="00964993">
            <w:rPr>
              <w:rFonts w:ascii="Times New Roman" w:hAnsi="Times New Roman" w:cs="Times New Roman"/>
              <w:noProof/>
              <w:sz w:val="24"/>
              <w:szCs w:val="24"/>
            </w:rPr>
            <w:t xml:space="preserve"> </w:t>
          </w:r>
          <w:r w:rsidR="00964993" w:rsidRPr="00964993">
            <w:rPr>
              <w:rFonts w:ascii="Times New Roman" w:hAnsi="Times New Roman" w:cs="Times New Roman"/>
              <w:noProof/>
              <w:sz w:val="24"/>
              <w:szCs w:val="24"/>
            </w:rPr>
            <w:t>(Blain 2000)</w:t>
          </w:r>
          <w:r w:rsidR="00B95D8E" w:rsidRPr="004E067F">
            <w:rPr>
              <w:rFonts w:ascii="Times New Roman" w:hAnsi="Times New Roman" w:cs="Times New Roman"/>
              <w:sz w:val="24"/>
              <w:szCs w:val="24"/>
            </w:rPr>
            <w:fldChar w:fldCharType="end"/>
          </w:r>
        </w:sdtContent>
      </w:sdt>
      <w:r w:rsidR="00575D8E">
        <w:rPr>
          <w:rStyle w:val="FootnoteReference"/>
          <w:rFonts w:ascii="Times New Roman" w:hAnsi="Times New Roman" w:cs="Times New Roman"/>
          <w:sz w:val="24"/>
          <w:szCs w:val="24"/>
        </w:rPr>
        <w:footnoteReference w:id="3"/>
      </w:r>
      <w:r w:rsidR="00F13A50" w:rsidRPr="004E067F">
        <w:rPr>
          <w:rFonts w:ascii="Times New Roman" w:hAnsi="Times New Roman" w:cs="Times New Roman"/>
          <w:sz w:val="24"/>
          <w:szCs w:val="24"/>
        </w:rPr>
        <w:t xml:space="preserve"> She</w:t>
      </w:r>
      <w:r w:rsidR="00D20C15" w:rsidRPr="004E067F">
        <w:rPr>
          <w:rFonts w:ascii="Times New Roman" w:hAnsi="Times New Roman" w:cs="Times New Roman"/>
          <w:sz w:val="24"/>
          <w:szCs w:val="24"/>
        </w:rPr>
        <w:t xml:space="preserve"> often incorporat</w:t>
      </w:r>
      <w:r w:rsidR="00F13A50" w:rsidRPr="004E067F">
        <w:rPr>
          <w:rFonts w:ascii="Times New Roman" w:hAnsi="Times New Roman" w:cs="Times New Roman"/>
          <w:sz w:val="24"/>
          <w:szCs w:val="24"/>
        </w:rPr>
        <w:t>es</w:t>
      </w:r>
      <w:r w:rsidR="00D20C15" w:rsidRPr="004E067F">
        <w:rPr>
          <w:rFonts w:ascii="Times New Roman" w:hAnsi="Times New Roman" w:cs="Times New Roman"/>
          <w:sz w:val="24"/>
          <w:szCs w:val="24"/>
        </w:rPr>
        <w:t xml:space="preserve"> personal participation into her </w:t>
      </w:r>
      <w:r w:rsidR="003E5F41" w:rsidRPr="004E067F">
        <w:rPr>
          <w:rFonts w:ascii="Times New Roman" w:hAnsi="Times New Roman" w:cs="Times New Roman"/>
          <w:sz w:val="24"/>
          <w:szCs w:val="24"/>
        </w:rPr>
        <w:t>research, challeng</w:t>
      </w:r>
      <w:r w:rsidR="00C55D4D" w:rsidRPr="004E067F">
        <w:rPr>
          <w:rFonts w:ascii="Times New Roman" w:hAnsi="Times New Roman" w:cs="Times New Roman"/>
          <w:sz w:val="24"/>
          <w:szCs w:val="24"/>
        </w:rPr>
        <w:t>ing</w:t>
      </w:r>
      <w:r w:rsidR="003E5F41" w:rsidRPr="004E067F">
        <w:rPr>
          <w:rFonts w:ascii="Times New Roman" w:hAnsi="Times New Roman" w:cs="Times New Roman"/>
          <w:sz w:val="24"/>
          <w:szCs w:val="24"/>
        </w:rPr>
        <w:t xml:space="preserve"> the rigid boundaries between researcher and subject. Therefore, </w:t>
      </w:r>
      <w:r w:rsidR="008977B6" w:rsidRPr="004E067F">
        <w:rPr>
          <w:rFonts w:ascii="Times New Roman" w:hAnsi="Times New Roman" w:cs="Times New Roman"/>
          <w:sz w:val="24"/>
          <w:szCs w:val="24"/>
        </w:rPr>
        <w:t xml:space="preserve">Blain’s study </w:t>
      </w:r>
      <w:r w:rsidR="003E5F41" w:rsidRPr="004E067F">
        <w:rPr>
          <w:rFonts w:ascii="Times New Roman" w:hAnsi="Times New Roman" w:cs="Times New Roman"/>
          <w:sz w:val="24"/>
          <w:szCs w:val="24"/>
        </w:rPr>
        <w:t xml:space="preserve">focusing on </w:t>
      </w:r>
      <w:proofErr w:type="spellStart"/>
      <w:r w:rsidR="003E5F41" w:rsidRPr="004E067F">
        <w:rPr>
          <w:rFonts w:ascii="Times New Roman" w:hAnsi="Times New Roman" w:cs="Times New Roman"/>
          <w:i/>
          <w:iCs/>
          <w:sz w:val="24"/>
          <w:szCs w:val="24"/>
        </w:rPr>
        <w:t>seidr</w:t>
      </w:r>
      <w:proofErr w:type="spellEnd"/>
      <w:r w:rsidR="003E5F41" w:rsidRPr="004E067F">
        <w:rPr>
          <w:rFonts w:ascii="Times New Roman" w:hAnsi="Times New Roman" w:cs="Times New Roman"/>
          <w:sz w:val="24"/>
          <w:szCs w:val="24"/>
        </w:rPr>
        <w:t>, a reconstructed Norse shamanistic practice, is</w:t>
      </w:r>
      <w:r w:rsidR="008977B6" w:rsidRPr="004E067F">
        <w:rPr>
          <w:rFonts w:ascii="Times New Roman" w:hAnsi="Times New Roman" w:cs="Times New Roman"/>
          <w:sz w:val="24"/>
          <w:szCs w:val="24"/>
        </w:rPr>
        <w:t xml:space="preserve"> grounded in anthropology and religious studies, </w:t>
      </w:r>
      <w:r w:rsidR="003E5F41" w:rsidRPr="004E067F">
        <w:rPr>
          <w:rFonts w:ascii="Times New Roman" w:hAnsi="Times New Roman" w:cs="Times New Roman"/>
          <w:sz w:val="24"/>
          <w:szCs w:val="24"/>
        </w:rPr>
        <w:t xml:space="preserve">and is </w:t>
      </w:r>
      <w:r w:rsidR="008977B6" w:rsidRPr="004E067F">
        <w:rPr>
          <w:rFonts w:ascii="Times New Roman" w:hAnsi="Times New Roman" w:cs="Times New Roman"/>
          <w:sz w:val="24"/>
          <w:szCs w:val="24"/>
        </w:rPr>
        <w:t>influenced by postmodern critiques of ethnography, feminist perspectives, and reflexive anthropology</w:t>
      </w:r>
      <w:sdt>
        <w:sdtPr>
          <w:rPr>
            <w:rFonts w:ascii="Times New Roman" w:hAnsi="Times New Roman" w:cs="Times New Roman"/>
            <w:sz w:val="24"/>
            <w:szCs w:val="24"/>
          </w:rPr>
          <w:id w:val="117340583"/>
          <w:citation/>
        </w:sdtPr>
        <w:sdtContent>
          <w:r w:rsidR="00477D89" w:rsidRPr="004E067F">
            <w:rPr>
              <w:rFonts w:ascii="Times New Roman" w:hAnsi="Times New Roman" w:cs="Times New Roman"/>
              <w:sz w:val="24"/>
              <w:szCs w:val="24"/>
            </w:rPr>
            <w:fldChar w:fldCharType="begin"/>
          </w:r>
          <w:r w:rsidR="00477D89" w:rsidRPr="004E067F">
            <w:rPr>
              <w:rFonts w:ascii="Times New Roman" w:hAnsi="Times New Roman" w:cs="Times New Roman"/>
              <w:sz w:val="24"/>
              <w:szCs w:val="24"/>
            </w:rPr>
            <w:instrText xml:space="preserve"> CITATION Jen00 \l 1033 </w:instrText>
          </w:r>
          <w:r w:rsidR="00477D89" w:rsidRPr="004E067F">
            <w:rPr>
              <w:rFonts w:ascii="Times New Roman" w:hAnsi="Times New Roman" w:cs="Times New Roman"/>
              <w:sz w:val="24"/>
              <w:szCs w:val="24"/>
            </w:rPr>
            <w:fldChar w:fldCharType="separate"/>
          </w:r>
          <w:r w:rsidR="00964993">
            <w:rPr>
              <w:rFonts w:ascii="Times New Roman" w:hAnsi="Times New Roman" w:cs="Times New Roman"/>
              <w:noProof/>
              <w:sz w:val="24"/>
              <w:szCs w:val="24"/>
            </w:rPr>
            <w:t xml:space="preserve"> </w:t>
          </w:r>
          <w:r w:rsidR="00964993" w:rsidRPr="00964993">
            <w:rPr>
              <w:rFonts w:ascii="Times New Roman" w:hAnsi="Times New Roman" w:cs="Times New Roman"/>
              <w:noProof/>
              <w:sz w:val="24"/>
              <w:szCs w:val="24"/>
            </w:rPr>
            <w:t>(Blain 2000)</w:t>
          </w:r>
          <w:r w:rsidR="00477D89" w:rsidRPr="004E067F">
            <w:rPr>
              <w:rFonts w:ascii="Times New Roman" w:hAnsi="Times New Roman" w:cs="Times New Roman"/>
              <w:sz w:val="24"/>
              <w:szCs w:val="24"/>
            </w:rPr>
            <w:fldChar w:fldCharType="end"/>
          </w:r>
        </w:sdtContent>
      </w:sdt>
      <w:r w:rsidR="00575D8E">
        <w:rPr>
          <w:rStyle w:val="FootnoteReference"/>
          <w:rFonts w:ascii="Times New Roman" w:hAnsi="Times New Roman" w:cs="Times New Roman"/>
          <w:sz w:val="24"/>
          <w:szCs w:val="24"/>
        </w:rPr>
        <w:footnoteReference w:id="4"/>
      </w:r>
      <w:r w:rsidR="003E5F41" w:rsidRPr="004E067F">
        <w:rPr>
          <w:rFonts w:ascii="Times New Roman" w:hAnsi="Times New Roman" w:cs="Times New Roman"/>
          <w:sz w:val="24"/>
          <w:szCs w:val="24"/>
        </w:rPr>
        <w:t xml:space="preserve">. </w:t>
      </w:r>
      <w:r w:rsidR="008977B6" w:rsidRPr="004E067F">
        <w:rPr>
          <w:rFonts w:ascii="Times New Roman" w:hAnsi="Times New Roman" w:cs="Times New Roman"/>
          <w:sz w:val="24"/>
          <w:szCs w:val="24"/>
        </w:rPr>
        <w:t>She</w:t>
      </w:r>
      <w:r w:rsidR="00E877F5" w:rsidRPr="004E067F">
        <w:rPr>
          <w:rFonts w:ascii="Times New Roman" w:hAnsi="Times New Roman" w:cs="Times New Roman"/>
          <w:sz w:val="24"/>
          <w:szCs w:val="24"/>
        </w:rPr>
        <w:t xml:space="preserve"> </w:t>
      </w:r>
      <w:r w:rsidR="00E0474E" w:rsidRPr="004E067F">
        <w:rPr>
          <w:rFonts w:ascii="Times New Roman" w:hAnsi="Times New Roman" w:cs="Times New Roman"/>
          <w:sz w:val="24"/>
          <w:szCs w:val="24"/>
        </w:rPr>
        <w:t>primarily</w:t>
      </w:r>
      <w:r w:rsidR="008977B6" w:rsidRPr="004E067F">
        <w:rPr>
          <w:rFonts w:ascii="Times New Roman" w:hAnsi="Times New Roman" w:cs="Times New Roman"/>
          <w:sz w:val="24"/>
          <w:szCs w:val="24"/>
        </w:rPr>
        <w:t xml:space="preserve"> writes for an</w:t>
      </w:r>
      <w:r w:rsidR="00E877F5" w:rsidRPr="004E067F">
        <w:rPr>
          <w:rFonts w:ascii="Times New Roman" w:hAnsi="Times New Roman" w:cs="Times New Roman"/>
          <w:sz w:val="24"/>
          <w:szCs w:val="24"/>
        </w:rPr>
        <w:t xml:space="preserve"> academic </w:t>
      </w:r>
      <w:r w:rsidR="008977B6" w:rsidRPr="004E067F">
        <w:rPr>
          <w:rFonts w:ascii="Times New Roman" w:hAnsi="Times New Roman" w:cs="Times New Roman"/>
          <w:sz w:val="24"/>
          <w:szCs w:val="24"/>
        </w:rPr>
        <w:t xml:space="preserve">audience familiar with anthropological debates, </w:t>
      </w:r>
      <w:r w:rsidR="00B95D8E" w:rsidRPr="004E067F">
        <w:rPr>
          <w:rFonts w:ascii="Times New Roman" w:hAnsi="Times New Roman" w:cs="Times New Roman"/>
          <w:sz w:val="24"/>
          <w:szCs w:val="24"/>
        </w:rPr>
        <w:t xml:space="preserve">and </w:t>
      </w:r>
      <w:proofErr w:type="gramStart"/>
      <w:r w:rsidR="008977B6" w:rsidRPr="004E067F">
        <w:rPr>
          <w:rFonts w:ascii="Times New Roman" w:hAnsi="Times New Roman" w:cs="Times New Roman"/>
          <w:sz w:val="24"/>
          <w:szCs w:val="24"/>
        </w:rPr>
        <w:t>interested</w:t>
      </w:r>
      <w:proofErr w:type="gramEnd"/>
      <w:r w:rsidR="008977B6" w:rsidRPr="004E067F">
        <w:rPr>
          <w:rFonts w:ascii="Times New Roman" w:hAnsi="Times New Roman" w:cs="Times New Roman"/>
          <w:sz w:val="24"/>
          <w:szCs w:val="24"/>
        </w:rPr>
        <w:t xml:space="preserve"> in the politics of representation, </w:t>
      </w:r>
      <w:r w:rsidR="008977B6" w:rsidRPr="004E067F">
        <w:rPr>
          <w:rFonts w:ascii="Times New Roman" w:hAnsi="Times New Roman" w:cs="Times New Roman"/>
          <w:sz w:val="24"/>
          <w:szCs w:val="24"/>
        </w:rPr>
        <w:lastRenderedPageBreak/>
        <w:t xml:space="preserve">insider/outsider dynamics, and alternative spiritual practices. Her approach </w:t>
      </w:r>
      <w:r w:rsidR="0045034D" w:rsidRPr="004E067F">
        <w:rPr>
          <w:rFonts w:ascii="Times New Roman" w:hAnsi="Times New Roman" w:cs="Times New Roman"/>
          <w:sz w:val="24"/>
          <w:szCs w:val="24"/>
        </w:rPr>
        <w:t xml:space="preserve">is </w:t>
      </w:r>
      <w:r w:rsidR="00D52CE0" w:rsidRPr="004E067F">
        <w:rPr>
          <w:rFonts w:ascii="Times New Roman" w:hAnsi="Times New Roman" w:cs="Times New Roman"/>
          <w:sz w:val="24"/>
          <w:szCs w:val="24"/>
        </w:rPr>
        <w:t>within the</w:t>
      </w:r>
      <w:r w:rsidR="00E4163A" w:rsidRPr="004E067F">
        <w:rPr>
          <w:rFonts w:ascii="Times New Roman" w:hAnsi="Times New Roman" w:cs="Times New Roman"/>
          <w:sz w:val="24"/>
          <w:szCs w:val="24"/>
        </w:rPr>
        <w:t xml:space="preserve"> traditional</w:t>
      </w:r>
      <w:r w:rsidR="00D52CE0" w:rsidRPr="004E067F">
        <w:rPr>
          <w:rFonts w:ascii="Times New Roman" w:hAnsi="Times New Roman" w:cs="Times New Roman"/>
          <w:sz w:val="24"/>
          <w:szCs w:val="24"/>
        </w:rPr>
        <w:t xml:space="preserve"> framework </w:t>
      </w:r>
      <w:r w:rsidR="008977B6" w:rsidRPr="004E067F">
        <w:rPr>
          <w:rFonts w:ascii="Times New Roman" w:hAnsi="Times New Roman" w:cs="Times New Roman"/>
          <w:sz w:val="24"/>
          <w:szCs w:val="24"/>
        </w:rPr>
        <w:t>of immersive ethnographic studies, where subjective experience is seen as a valid</w:t>
      </w:r>
      <w:r w:rsidR="00E4163A" w:rsidRPr="004E067F">
        <w:rPr>
          <w:rFonts w:ascii="Times New Roman" w:hAnsi="Times New Roman" w:cs="Times New Roman"/>
          <w:sz w:val="24"/>
          <w:szCs w:val="24"/>
        </w:rPr>
        <w:t xml:space="preserve"> and unavoidable</w:t>
      </w:r>
      <w:r w:rsidR="008977B6" w:rsidRPr="004E067F">
        <w:rPr>
          <w:rFonts w:ascii="Times New Roman" w:hAnsi="Times New Roman" w:cs="Times New Roman"/>
          <w:sz w:val="24"/>
          <w:szCs w:val="24"/>
        </w:rPr>
        <w:t xml:space="preserve"> </w:t>
      </w:r>
      <w:r w:rsidR="00D24230" w:rsidRPr="004E067F">
        <w:rPr>
          <w:rFonts w:ascii="Times New Roman" w:hAnsi="Times New Roman" w:cs="Times New Roman"/>
          <w:sz w:val="24"/>
          <w:szCs w:val="24"/>
        </w:rPr>
        <w:t xml:space="preserve">part </w:t>
      </w:r>
      <w:r w:rsidR="008977B6" w:rsidRPr="004E067F">
        <w:rPr>
          <w:rFonts w:ascii="Times New Roman" w:hAnsi="Times New Roman" w:cs="Times New Roman"/>
          <w:sz w:val="24"/>
          <w:szCs w:val="24"/>
        </w:rPr>
        <w:t xml:space="preserve">of academic </w:t>
      </w:r>
      <w:r w:rsidR="00D24230" w:rsidRPr="004E067F">
        <w:rPr>
          <w:rFonts w:ascii="Times New Roman" w:hAnsi="Times New Roman" w:cs="Times New Roman"/>
          <w:sz w:val="24"/>
          <w:szCs w:val="24"/>
        </w:rPr>
        <w:t>research</w:t>
      </w:r>
      <w:r w:rsidR="008977B6" w:rsidRPr="004E067F">
        <w:rPr>
          <w:rFonts w:ascii="Times New Roman" w:hAnsi="Times New Roman" w:cs="Times New Roman"/>
          <w:sz w:val="24"/>
          <w:szCs w:val="24"/>
        </w:rPr>
        <w:t>.</w:t>
      </w:r>
    </w:p>
    <w:p w14:paraId="2957376C" w14:textId="4C9C0A80" w:rsidR="00752C2B" w:rsidRDefault="008977B6" w:rsidP="00752C2B">
      <w:pPr>
        <w:pStyle w:val="ListParagraph"/>
        <w:ind w:left="1080" w:firstLine="360"/>
        <w:rPr>
          <w:rFonts w:ascii="Times New Roman" w:hAnsi="Times New Roman" w:cs="Times New Roman"/>
          <w:sz w:val="24"/>
          <w:szCs w:val="24"/>
        </w:rPr>
      </w:pPr>
      <w:r w:rsidRPr="004E067F">
        <w:rPr>
          <w:rFonts w:ascii="Times New Roman" w:hAnsi="Times New Roman" w:cs="Times New Roman"/>
          <w:sz w:val="24"/>
          <w:szCs w:val="24"/>
        </w:rPr>
        <w:t xml:space="preserve">Walter and Waterhouse, by contrast, operate within the field of </w:t>
      </w:r>
      <w:r w:rsidR="00076A98" w:rsidRPr="004E067F">
        <w:rPr>
          <w:rFonts w:ascii="Times New Roman" w:hAnsi="Times New Roman" w:cs="Times New Roman"/>
          <w:sz w:val="24"/>
          <w:szCs w:val="24"/>
        </w:rPr>
        <w:t>sociology, specifically</w:t>
      </w:r>
      <w:r w:rsidRPr="004E067F">
        <w:rPr>
          <w:rFonts w:ascii="Times New Roman" w:hAnsi="Times New Roman" w:cs="Times New Roman"/>
          <w:sz w:val="24"/>
          <w:szCs w:val="24"/>
        </w:rPr>
        <w:t xml:space="preserve"> the sociology of religion. </w:t>
      </w:r>
      <w:r w:rsidR="004849BE" w:rsidRPr="004E067F">
        <w:rPr>
          <w:rFonts w:ascii="Times New Roman" w:hAnsi="Times New Roman" w:cs="Times New Roman"/>
          <w:sz w:val="24"/>
          <w:szCs w:val="24"/>
        </w:rPr>
        <w:t xml:space="preserve">Though </w:t>
      </w:r>
      <w:r w:rsidR="00076A98" w:rsidRPr="004E067F">
        <w:rPr>
          <w:rFonts w:ascii="Times New Roman" w:hAnsi="Times New Roman" w:cs="Times New Roman"/>
          <w:sz w:val="24"/>
          <w:szCs w:val="24"/>
        </w:rPr>
        <w:t>sociology</w:t>
      </w:r>
      <w:r w:rsidR="00D76401" w:rsidRPr="004E067F">
        <w:rPr>
          <w:rFonts w:ascii="Times New Roman" w:hAnsi="Times New Roman" w:cs="Times New Roman"/>
          <w:sz w:val="24"/>
          <w:szCs w:val="24"/>
        </w:rPr>
        <w:t xml:space="preserve"> may be thought of a</w:t>
      </w:r>
      <w:r w:rsidR="00B95D8E" w:rsidRPr="004E067F">
        <w:rPr>
          <w:rFonts w:ascii="Times New Roman" w:hAnsi="Times New Roman" w:cs="Times New Roman"/>
          <w:sz w:val="24"/>
          <w:szCs w:val="24"/>
        </w:rPr>
        <w:t>s a cousin</w:t>
      </w:r>
      <w:r w:rsidR="00D76401" w:rsidRPr="004E067F">
        <w:rPr>
          <w:rFonts w:ascii="Times New Roman" w:hAnsi="Times New Roman" w:cs="Times New Roman"/>
          <w:sz w:val="24"/>
          <w:szCs w:val="24"/>
        </w:rPr>
        <w:t xml:space="preserve"> of </w:t>
      </w:r>
      <w:r w:rsidR="00076A98" w:rsidRPr="004E067F">
        <w:rPr>
          <w:rFonts w:ascii="Times New Roman" w:hAnsi="Times New Roman" w:cs="Times New Roman"/>
          <w:sz w:val="24"/>
          <w:szCs w:val="24"/>
        </w:rPr>
        <w:t>anthropology</w:t>
      </w:r>
      <w:r w:rsidR="00D76401" w:rsidRPr="004E067F">
        <w:rPr>
          <w:rFonts w:ascii="Times New Roman" w:hAnsi="Times New Roman" w:cs="Times New Roman"/>
          <w:sz w:val="24"/>
          <w:szCs w:val="24"/>
        </w:rPr>
        <w:t xml:space="preserve"> it traditionally takes a more </w:t>
      </w:r>
      <w:r w:rsidR="002E560B" w:rsidRPr="004E067F">
        <w:rPr>
          <w:rFonts w:ascii="Times New Roman" w:hAnsi="Times New Roman" w:cs="Times New Roman"/>
          <w:sz w:val="24"/>
          <w:szCs w:val="24"/>
        </w:rPr>
        <w:t>qualitative or</w:t>
      </w:r>
      <w:r w:rsidR="004237C5" w:rsidRPr="004E067F">
        <w:rPr>
          <w:rFonts w:ascii="Times New Roman" w:hAnsi="Times New Roman" w:cs="Times New Roman"/>
          <w:sz w:val="24"/>
          <w:szCs w:val="24"/>
        </w:rPr>
        <w:t xml:space="preserve"> “outsider” approach to research where the world is your </w:t>
      </w:r>
      <w:r w:rsidR="00076A98" w:rsidRPr="004E067F">
        <w:rPr>
          <w:rFonts w:ascii="Times New Roman" w:hAnsi="Times New Roman" w:cs="Times New Roman"/>
          <w:sz w:val="24"/>
          <w:szCs w:val="24"/>
        </w:rPr>
        <w:t xml:space="preserve">laboratory. </w:t>
      </w:r>
      <w:r w:rsidRPr="004E067F">
        <w:rPr>
          <w:rFonts w:ascii="Times New Roman" w:hAnsi="Times New Roman" w:cs="Times New Roman"/>
          <w:sz w:val="24"/>
          <w:szCs w:val="24"/>
        </w:rPr>
        <w:t xml:space="preserve">Walter, a professor at the University of </w:t>
      </w:r>
      <w:r w:rsidR="00BD389A" w:rsidRPr="004E067F">
        <w:rPr>
          <w:rFonts w:ascii="Times New Roman" w:hAnsi="Times New Roman" w:cs="Times New Roman"/>
          <w:sz w:val="24"/>
          <w:szCs w:val="24"/>
        </w:rPr>
        <w:t>Bath</w:t>
      </w:r>
      <w:r w:rsidRPr="004E067F">
        <w:rPr>
          <w:rFonts w:ascii="Times New Roman" w:hAnsi="Times New Roman" w:cs="Times New Roman"/>
          <w:sz w:val="24"/>
          <w:szCs w:val="24"/>
        </w:rPr>
        <w:t>, has written extensively on death, bereavement, and religious belief in modern societies,</w:t>
      </w:r>
      <w:sdt>
        <w:sdtPr>
          <w:rPr>
            <w:rFonts w:ascii="Times New Roman" w:hAnsi="Times New Roman" w:cs="Times New Roman"/>
            <w:sz w:val="24"/>
            <w:szCs w:val="24"/>
          </w:rPr>
          <w:id w:val="775839631"/>
          <w:citation/>
        </w:sdtPr>
        <w:sdtContent>
          <w:r w:rsidR="00BD389A" w:rsidRPr="004E067F">
            <w:rPr>
              <w:rFonts w:ascii="Times New Roman" w:hAnsi="Times New Roman" w:cs="Times New Roman"/>
              <w:sz w:val="24"/>
              <w:szCs w:val="24"/>
            </w:rPr>
            <w:fldChar w:fldCharType="begin"/>
          </w:r>
          <w:r w:rsidR="00BD389A" w:rsidRPr="004E067F">
            <w:rPr>
              <w:rFonts w:ascii="Times New Roman" w:hAnsi="Times New Roman" w:cs="Times New Roman"/>
              <w:sz w:val="24"/>
              <w:szCs w:val="24"/>
            </w:rPr>
            <w:instrText xml:space="preserve">CITATION Ton25 \l 1033 </w:instrText>
          </w:r>
          <w:r w:rsidR="00BD389A" w:rsidRPr="004E067F">
            <w:rPr>
              <w:rFonts w:ascii="Times New Roman" w:hAnsi="Times New Roman" w:cs="Times New Roman"/>
              <w:sz w:val="24"/>
              <w:szCs w:val="24"/>
            </w:rPr>
            <w:fldChar w:fldCharType="separate"/>
          </w:r>
          <w:r w:rsidR="00964993">
            <w:rPr>
              <w:rFonts w:ascii="Times New Roman" w:hAnsi="Times New Roman" w:cs="Times New Roman"/>
              <w:noProof/>
              <w:sz w:val="24"/>
              <w:szCs w:val="24"/>
            </w:rPr>
            <w:t xml:space="preserve"> </w:t>
          </w:r>
          <w:r w:rsidR="00964993" w:rsidRPr="00964993">
            <w:rPr>
              <w:rFonts w:ascii="Times New Roman" w:hAnsi="Times New Roman" w:cs="Times New Roman"/>
              <w:noProof/>
              <w:sz w:val="24"/>
              <w:szCs w:val="24"/>
            </w:rPr>
            <w:t>(Tony Walter 2025)</w:t>
          </w:r>
          <w:r w:rsidR="00BD389A" w:rsidRPr="004E067F">
            <w:rPr>
              <w:rFonts w:ascii="Times New Roman" w:hAnsi="Times New Roman" w:cs="Times New Roman"/>
              <w:sz w:val="24"/>
              <w:szCs w:val="24"/>
            </w:rPr>
            <w:fldChar w:fldCharType="end"/>
          </w:r>
        </w:sdtContent>
      </w:sdt>
      <w:r w:rsidR="00575D8E">
        <w:rPr>
          <w:rStyle w:val="FootnoteReference"/>
          <w:rFonts w:ascii="Times New Roman" w:hAnsi="Times New Roman" w:cs="Times New Roman"/>
          <w:sz w:val="24"/>
          <w:szCs w:val="24"/>
        </w:rPr>
        <w:footnoteReference w:id="5"/>
      </w:r>
      <w:r w:rsidRPr="004E067F">
        <w:rPr>
          <w:rFonts w:ascii="Times New Roman" w:hAnsi="Times New Roman" w:cs="Times New Roman"/>
          <w:sz w:val="24"/>
          <w:szCs w:val="24"/>
        </w:rPr>
        <w:t xml:space="preserve"> while Waterhouse, associated with The Open University,</w:t>
      </w:r>
      <w:sdt>
        <w:sdtPr>
          <w:rPr>
            <w:rFonts w:ascii="Times New Roman" w:hAnsi="Times New Roman" w:cs="Times New Roman"/>
            <w:sz w:val="24"/>
            <w:szCs w:val="24"/>
          </w:rPr>
          <w:id w:val="-1505363572"/>
          <w:citation/>
        </w:sdtPr>
        <w:sdtContent>
          <w:r w:rsidR="00022D7F" w:rsidRPr="004E067F">
            <w:rPr>
              <w:rFonts w:ascii="Times New Roman" w:hAnsi="Times New Roman" w:cs="Times New Roman"/>
              <w:sz w:val="24"/>
              <w:szCs w:val="24"/>
            </w:rPr>
            <w:fldChar w:fldCharType="begin"/>
          </w:r>
          <w:r w:rsidR="00022D7F" w:rsidRPr="004E067F">
            <w:rPr>
              <w:rFonts w:ascii="Times New Roman" w:hAnsi="Times New Roman" w:cs="Times New Roman"/>
              <w:sz w:val="24"/>
              <w:szCs w:val="24"/>
            </w:rPr>
            <w:instrText xml:space="preserve"> CITATION Hel25 \l 1033 </w:instrText>
          </w:r>
          <w:r w:rsidR="00022D7F" w:rsidRPr="004E067F">
            <w:rPr>
              <w:rFonts w:ascii="Times New Roman" w:hAnsi="Times New Roman" w:cs="Times New Roman"/>
              <w:sz w:val="24"/>
              <w:szCs w:val="24"/>
            </w:rPr>
            <w:fldChar w:fldCharType="separate"/>
          </w:r>
          <w:r w:rsidR="00964993">
            <w:rPr>
              <w:rFonts w:ascii="Times New Roman" w:hAnsi="Times New Roman" w:cs="Times New Roman"/>
              <w:noProof/>
              <w:sz w:val="24"/>
              <w:szCs w:val="24"/>
            </w:rPr>
            <w:t xml:space="preserve"> </w:t>
          </w:r>
          <w:r w:rsidR="00964993" w:rsidRPr="00964993">
            <w:rPr>
              <w:rFonts w:ascii="Times New Roman" w:hAnsi="Times New Roman" w:cs="Times New Roman"/>
              <w:noProof/>
              <w:sz w:val="24"/>
              <w:szCs w:val="24"/>
            </w:rPr>
            <w:t>(Helen Waterhouse 2025)</w:t>
          </w:r>
          <w:r w:rsidR="00022D7F" w:rsidRPr="004E067F">
            <w:rPr>
              <w:rFonts w:ascii="Times New Roman" w:hAnsi="Times New Roman" w:cs="Times New Roman"/>
              <w:sz w:val="24"/>
              <w:szCs w:val="24"/>
            </w:rPr>
            <w:fldChar w:fldCharType="end"/>
          </w:r>
        </w:sdtContent>
      </w:sdt>
      <w:r w:rsidR="00575D8E">
        <w:rPr>
          <w:rStyle w:val="FootnoteReference"/>
          <w:rFonts w:ascii="Times New Roman" w:hAnsi="Times New Roman" w:cs="Times New Roman"/>
          <w:sz w:val="24"/>
          <w:szCs w:val="24"/>
        </w:rPr>
        <w:footnoteReference w:id="6"/>
      </w:r>
      <w:r w:rsidRPr="004E067F">
        <w:rPr>
          <w:rFonts w:ascii="Times New Roman" w:hAnsi="Times New Roman" w:cs="Times New Roman"/>
          <w:sz w:val="24"/>
          <w:szCs w:val="24"/>
        </w:rPr>
        <w:t xml:space="preserve"> focuses on contemporary religious movements. Their study of reincarnation belief in England is </w:t>
      </w:r>
      <w:r w:rsidR="000D60C6" w:rsidRPr="004E067F">
        <w:rPr>
          <w:rFonts w:ascii="Times New Roman" w:hAnsi="Times New Roman" w:cs="Times New Roman"/>
          <w:sz w:val="24"/>
          <w:szCs w:val="24"/>
        </w:rPr>
        <w:t>situated</w:t>
      </w:r>
      <w:r w:rsidRPr="004E067F">
        <w:rPr>
          <w:rFonts w:ascii="Times New Roman" w:hAnsi="Times New Roman" w:cs="Times New Roman"/>
          <w:sz w:val="24"/>
          <w:szCs w:val="24"/>
        </w:rPr>
        <w:t xml:space="preserve"> within</w:t>
      </w:r>
      <w:r w:rsidR="00B95D8E" w:rsidRPr="004E067F">
        <w:rPr>
          <w:rFonts w:ascii="Times New Roman" w:hAnsi="Times New Roman" w:cs="Times New Roman"/>
          <w:sz w:val="24"/>
          <w:szCs w:val="24"/>
        </w:rPr>
        <w:t xml:space="preserve"> </w:t>
      </w:r>
      <w:r w:rsidR="002D5BAF" w:rsidRPr="004E067F">
        <w:rPr>
          <w:rFonts w:ascii="Times New Roman" w:hAnsi="Times New Roman" w:cs="Times New Roman"/>
          <w:sz w:val="24"/>
          <w:szCs w:val="24"/>
        </w:rPr>
        <w:t>the</w:t>
      </w:r>
      <w:r w:rsidRPr="004E067F">
        <w:rPr>
          <w:rFonts w:ascii="Times New Roman" w:hAnsi="Times New Roman" w:cs="Times New Roman"/>
          <w:sz w:val="24"/>
          <w:szCs w:val="24"/>
        </w:rPr>
        <w:t xml:space="preserve"> </w:t>
      </w:r>
      <w:r w:rsidR="000D60C6" w:rsidRPr="004E067F">
        <w:rPr>
          <w:rFonts w:ascii="Times New Roman" w:hAnsi="Times New Roman" w:cs="Times New Roman"/>
          <w:sz w:val="24"/>
          <w:szCs w:val="24"/>
        </w:rPr>
        <w:t xml:space="preserve">wider </w:t>
      </w:r>
      <w:r w:rsidRPr="004E067F">
        <w:rPr>
          <w:rFonts w:ascii="Times New Roman" w:hAnsi="Times New Roman" w:cs="Times New Roman"/>
          <w:sz w:val="24"/>
          <w:szCs w:val="24"/>
        </w:rPr>
        <w:t>discussions of religious privatization, secularization, and the persistence of "unofficial" spiritual beliefs in Western societies.</w:t>
      </w:r>
      <w:sdt>
        <w:sdtPr>
          <w:rPr>
            <w:rFonts w:ascii="Times New Roman" w:hAnsi="Times New Roman" w:cs="Times New Roman"/>
            <w:sz w:val="24"/>
            <w:szCs w:val="24"/>
          </w:rPr>
          <w:id w:val="-1891488107"/>
          <w:citation/>
        </w:sdtPr>
        <w:sdtContent>
          <w:r w:rsidR="000D60C6" w:rsidRPr="004E067F">
            <w:rPr>
              <w:rFonts w:ascii="Times New Roman" w:hAnsi="Times New Roman" w:cs="Times New Roman"/>
              <w:sz w:val="24"/>
              <w:szCs w:val="24"/>
            </w:rPr>
            <w:fldChar w:fldCharType="begin"/>
          </w:r>
          <w:r w:rsidR="000D60C6" w:rsidRPr="004E067F">
            <w:rPr>
              <w:rFonts w:ascii="Times New Roman" w:hAnsi="Times New Roman" w:cs="Times New Roman"/>
              <w:sz w:val="24"/>
              <w:szCs w:val="24"/>
            </w:rPr>
            <w:instrText xml:space="preserve"> CITATION Ton99 \l 1033 </w:instrText>
          </w:r>
          <w:r w:rsidR="000D60C6" w:rsidRPr="004E067F">
            <w:rPr>
              <w:rFonts w:ascii="Times New Roman" w:hAnsi="Times New Roman" w:cs="Times New Roman"/>
              <w:sz w:val="24"/>
              <w:szCs w:val="24"/>
            </w:rPr>
            <w:fldChar w:fldCharType="separate"/>
          </w:r>
          <w:r w:rsidR="00964993">
            <w:rPr>
              <w:rFonts w:ascii="Times New Roman" w:hAnsi="Times New Roman" w:cs="Times New Roman"/>
              <w:noProof/>
              <w:sz w:val="24"/>
              <w:szCs w:val="24"/>
            </w:rPr>
            <w:t xml:space="preserve"> </w:t>
          </w:r>
          <w:r w:rsidR="00964993" w:rsidRPr="00964993">
            <w:rPr>
              <w:rFonts w:ascii="Times New Roman" w:hAnsi="Times New Roman" w:cs="Times New Roman"/>
              <w:noProof/>
              <w:sz w:val="24"/>
              <w:szCs w:val="24"/>
            </w:rPr>
            <w:t>(Tony Walter 1999)</w:t>
          </w:r>
          <w:r w:rsidR="000D60C6" w:rsidRPr="004E067F">
            <w:rPr>
              <w:rFonts w:ascii="Times New Roman" w:hAnsi="Times New Roman" w:cs="Times New Roman"/>
              <w:sz w:val="24"/>
              <w:szCs w:val="24"/>
            </w:rPr>
            <w:fldChar w:fldCharType="end"/>
          </w:r>
        </w:sdtContent>
      </w:sdt>
      <w:r w:rsidR="00575D8E">
        <w:rPr>
          <w:rStyle w:val="FootnoteReference"/>
          <w:rFonts w:ascii="Times New Roman" w:hAnsi="Times New Roman" w:cs="Times New Roman"/>
          <w:sz w:val="24"/>
          <w:szCs w:val="24"/>
        </w:rPr>
        <w:footnoteReference w:id="7"/>
      </w:r>
      <w:r w:rsidR="000D60C6" w:rsidRPr="004E067F">
        <w:rPr>
          <w:b/>
          <w:bCs/>
          <w:sz w:val="24"/>
          <w:szCs w:val="24"/>
        </w:rPr>
        <w:t xml:space="preserve"> </w:t>
      </w:r>
      <w:r w:rsidRPr="004E067F">
        <w:rPr>
          <w:rFonts w:ascii="Times New Roman" w:hAnsi="Times New Roman" w:cs="Times New Roman"/>
          <w:sz w:val="24"/>
          <w:szCs w:val="24"/>
        </w:rPr>
        <w:t>Their work is intended for sociologists, religious studies scholars, and those analyzing survey data on belief systems.</w:t>
      </w:r>
      <w:r w:rsidRPr="004E067F">
        <w:rPr>
          <w:b/>
          <w:bCs/>
          <w:sz w:val="24"/>
          <w:szCs w:val="24"/>
        </w:rPr>
        <w:t xml:space="preserve"> </w:t>
      </w:r>
      <w:r w:rsidRPr="004E067F">
        <w:rPr>
          <w:rFonts w:ascii="Times New Roman" w:hAnsi="Times New Roman" w:cs="Times New Roman"/>
          <w:sz w:val="24"/>
          <w:szCs w:val="24"/>
        </w:rPr>
        <w:t>Unlike Blain’s ethnographic method, Walter and Waterhouse employ a mixed-method approach, drawing on statistical surveys</w:t>
      </w:r>
      <w:r w:rsidR="00F6731A" w:rsidRPr="004E067F">
        <w:rPr>
          <w:rFonts w:ascii="Times New Roman" w:hAnsi="Times New Roman" w:cs="Times New Roman"/>
          <w:sz w:val="24"/>
          <w:szCs w:val="24"/>
        </w:rPr>
        <w:t xml:space="preserve"> conducted by themselves</w:t>
      </w:r>
      <w:r w:rsidR="002D5BAF" w:rsidRPr="004E067F">
        <w:rPr>
          <w:rFonts w:ascii="Times New Roman" w:hAnsi="Times New Roman" w:cs="Times New Roman"/>
          <w:sz w:val="24"/>
          <w:szCs w:val="24"/>
        </w:rPr>
        <w:t>,</w:t>
      </w:r>
      <w:r w:rsidR="00B308AB" w:rsidRPr="004E067F">
        <w:rPr>
          <w:rFonts w:ascii="Times New Roman" w:hAnsi="Times New Roman" w:cs="Times New Roman"/>
          <w:sz w:val="24"/>
          <w:szCs w:val="24"/>
        </w:rPr>
        <w:t xml:space="preserve"> as well as</w:t>
      </w:r>
      <w:r w:rsidR="00F6731A" w:rsidRPr="004E067F">
        <w:rPr>
          <w:rFonts w:ascii="Times New Roman" w:hAnsi="Times New Roman" w:cs="Times New Roman"/>
          <w:sz w:val="24"/>
          <w:szCs w:val="24"/>
        </w:rPr>
        <w:t xml:space="preserve"> the </w:t>
      </w:r>
      <w:r w:rsidR="008E4D73" w:rsidRPr="004E067F">
        <w:rPr>
          <w:rFonts w:ascii="Times New Roman" w:hAnsi="Times New Roman" w:cs="Times New Roman"/>
          <w:sz w:val="24"/>
          <w:szCs w:val="24"/>
        </w:rPr>
        <w:t>European Values Surveys</w:t>
      </w:r>
      <w:r w:rsidR="00CC44B0" w:rsidRPr="004E067F">
        <w:rPr>
          <w:rFonts w:ascii="Times New Roman" w:hAnsi="Times New Roman" w:cs="Times New Roman"/>
          <w:sz w:val="24"/>
          <w:szCs w:val="24"/>
        </w:rPr>
        <w:t xml:space="preserve"> </w:t>
      </w:r>
      <w:r w:rsidR="00160A73" w:rsidRPr="004E067F">
        <w:rPr>
          <w:rFonts w:ascii="Times New Roman" w:hAnsi="Times New Roman" w:cs="Times New Roman"/>
          <w:sz w:val="24"/>
          <w:szCs w:val="24"/>
        </w:rPr>
        <w:t xml:space="preserve">(EVS) </w:t>
      </w:r>
      <w:sdt>
        <w:sdtPr>
          <w:rPr>
            <w:rFonts w:ascii="Times New Roman" w:hAnsi="Times New Roman" w:cs="Times New Roman"/>
            <w:sz w:val="24"/>
            <w:szCs w:val="24"/>
          </w:rPr>
          <w:id w:val="994614090"/>
          <w:citation/>
        </w:sdtPr>
        <w:sdtContent>
          <w:r w:rsidR="00160A73" w:rsidRPr="004E067F">
            <w:rPr>
              <w:rFonts w:ascii="Times New Roman" w:hAnsi="Times New Roman" w:cs="Times New Roman"/>
              <w:sz w:val="24"/>
              <w:szCs w:val="24"/>
            </w:rPr>
            <w:fldChar w:fldCharType="begin"/>
          </w:r>
          <w:r w:rsidR="00160A73" w:rsidRPr="004E067F">
            <w:rPr>
              <w:rFonts w:ascii="Times New Roman" w:hAnsi="Times New Roman" w:cs="Times New Roman"/>
              <w:sz w:val="24"/>
              <w:szCs w:val="24"/>
            </w:rPr>
            <w:instrText xml:space="preserve"> CITATION Ton99 \l 1033 </w:instrText>
          </w:r>
          <w:r w:rsidR="00160A73" w:rsidRPr="004E067F">
            <w:rPr>
              <w:rFonts w:ascii="Times New Roman" w:hAnsi="Times New Roman" w:cs="Times New Roman"/>
              <w:sz w:val="24"/>
              <w:szCs w:val="24"/>
            </w:rPr>
            <w:fldChar w:fldCharType="separate"/>
          </w:r>
          <w:r w:rsidR="00964993" w:rsidRPr="00964993">
            <w:rPr>
              <w:rFonts w:ascii="Times New Roman" w:hAnsi="Times New Roman" w:cs="Times New Roman"/>
              <w:noProof/>
              <w:sz w:val="24"/>
              <w:szCs w:val="24"/>
            </w:rPr>
            <w:t>(Tony Walter 1999)</w:t>
          </w:r>
          <w:r w:rsidR="00160A73" w:rsidRPr="004E067F">
            <w:rPr>
              <w:rFonts w:ascii="Times New Roman" w:hAnsi="Times New Roman" w:cs="Times New Roman"/>
              <w:sz w:val="24"/>
              <w:szCs w:val="24"/>
            </w:rPr>
            <w:fldChar w:fldCharType="end"/>
          </w:r>
        </w:sdtContent>
      </w:sdt>
      <w:r w:rsidR="00575D8E">
        <w:rPr>
          <w:rStyle w:val="FootnoteReference"/>
          <w:rFonts w:ascii="Times New Roman" w:hAnsi="Times New Roman" w:cs="Times New Roman"/>
          <w:sz w:val="24"/>
          <w:szCs w:val="24"/>
        </w:rPr>
        <w:footnoteReference w:id="8"/>
      </w:r>
      <w:r w:rsidRPr="004E067F">
        <w:rPr>
          <w:rFonts w:ascii="Times New Roman" w:hAnsi="Times New Roman" w:cs="Times New Roman"/>
          <w:sz w:val="24"/>
          <w:szCs w:val="24"/>
        </w:rPr>
        <w:t xml:space="preserve"> and interviews to examine how individuals privately reconcile reincarnation with mainstream religious affiliations</w:t>
      </w:r>
      <w:r w:rsidR="00CC44B0" w:rsidRPr="004E067F">
        <w:rPr>
          <w:rFonts w:ascii="Times New Roman" w:hAnsi="Times New Roman" w:cs="Times New Roman"/>
          <w:sz w:val="24"/>
          <w:szCs w:val="24"/>
        </w:rPr>
        <w:t xml:space="preserve"> </w:t>
      </w:r>
      <w:r w:rsidR="00477D89" w:rsidRPr="004E067F">
        <w:rPr>
          <w:rFonts w:ascii="Times New Roman" w:hAnsi="Times New Roman" w:cs="Times New Roman"/>
          <w:sz w:val="24"/>
          <w:szCs w:val="24"/>
        </w:rPr>
        <w:t>which are not traditionally associated with reincarnation</w:t>
      </w:r>
      <w:r w:rsidRPr="004E067F">
        <w:rPr>
          <w:rFonts w:ascii="Times New Roman" w:hAnsi="Times New Roman" w:cs="Times New Roman"/>
          <w:sz w:val="24"/>
          <w:szCs w:val="24"/>
        </w:rPr>
        <w:t>.</w:t>
      </w:r>
    </w:p>
    <w:p w14:paraId="6019B8E0" w14:textId="7A9D6500"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Though it feels not that long ago, 1999 and 2000 were 25 and 26 years ago, respectively, which in academic writing can seem like a century. However, it is important to remember that these authors were asking important questions as they interrogated the boundaries between belief, academic objectivity, and personal experience for the time. Blain’s work is shaped by the ongoing debate over the legitimacy of subjective, experiential ethnography, particularly in the study of alternative spiritual practices. This aligns with Forster's discussion</w:t>
      </w:r>
      <w:r w:rsidR="00306439">
        <w:rPr>
          <w:rFonts w:ascii="Times New Roman" w:hAnsi="Times New Roman" w:cs="Times New Roman"/>
        </w:rPr>
        <w:t xml:space="preserve"> in her paper </w:t>
      </w:r>
      <w:r w:rsidR="00B04C4E">
        <w:rPr>
          <w:rFonts w:ascii="Times New Roman" w:hAnsi="Times New Roman" w:cs="Times New Roman"/>
        </w:rPr>
        <w:t xml:space="preserve">“We Are All Insider-Outsiders: A Review of Debates Surrounding native Anthropology” </w:t>
      </w:r>
      <w:r w:rsidRPr="0057045E">
        <w:rPr>
          <w:rFonts w:ascii="Times New Roman" w:hAnsi="Times New Roman" w:cs="Times New Roman"/>
        </w:rPr>
        <w:t xml:space="preserve"> where she emphasizes the dual role of the researcher as both an insider and an outsider, challenging traditional anthropological methods that prioritize distance and objectivity</w:t>
      </w:r>
      <w:sdt>
        <w:sdtPr>
          <w:rPr>
            <w:rFonts w:ascii="Times New Roman" w:hAnsi="Times New Roman" w:cs="Times New Roman"/>
          </w:rPr>
          <w:id w:val="-519399489"/>
          <w:citation/>
        </w:sdtPr>
        <w:sdtContent>
          <w:r w:rsidR="00713D66">
            <w:rPr>
              <w:rFonts w:ascii="Times New Roman" w:hAnsi="Times New Roman" w:cs="Times New Roman"/>
            </w:rPr>
            <w:fldChar w:fldCharType="begin"/>
          </w:r>
          <w:r w:rsidR="00713D66">
            <w:rPr>
              <w:rFonts w:ascii="Times New Roman" w:hAnsi="Times New Roman" w:cs="Times New Roman"/>
            </w:rPr>
            <w:instrText xml:space="preserve"> CITATION Abb20 \l 1033 </w:instrText>
          </w:r>
          <w:r w:rsidR="00713D66">
            <w:rPr>
              <w:rFonts w:ascii="Times New Roman" w:hAnsi="Times New Roman" w:cs="Times New Roman"/>
            </w:rPr>
            <w:fldChar w:fldCharType="separate"/>
          </w:r>
          <w:r w:rsidR="00964993">
            <w:rPr>
              <w:rFonts w:ascii="Times New Roman" w:hAnsi="Times New Roman" w:cs="Times New Roman"/>
              <w:noProof/>
            </w:rPr>
            <w:t xml:space="preserve"> </w:t>
          </w:r>
          <w:r w:rsidR="00964993" w:rsidRPr="00964993">
            <w:rPr>
              <w:rFonts w:ascii="Times New Roman" w:hAnsi="Times New Roman" w:cs="Times New Roman"/>
              <w:noProof/>
            </w:rPr>
            <w:t>(Forester 2020)</w:t>
          </w:r>
          <w:r w:rsidR="00713D66">
            <w:rPr>
              <w:rFonts w:ascii="Times New Roman" w:hAnsi="Times New Roman" w:cs="Times New Roman"/>
            </w:rPr>
            <w:fldChar w:fldCharType="end"/>
          </w:r>
        </w:sdtContent>
      </w:sdt>
      <w:r w:rsidR="00713D66">
        <w:rPr>
          <w:rStyle w:val="FootnoteReference"/>
          <w:rFonts w:ascii="Times New Roman" w:hAnsi="Times New Roman" w:cs="Times New Roman"/>
        </w:rPr>
        <w:footnoteReference w:id="9"/>
      </w:r>
      <w:r w:rsidRPr="0057045E">
        <w:rPr>
          <w:rFonts w:ascii="Times New Roman" w:hAnsi="Times New Roman" w:cs="Times New Roman"/>
        </w:rPr>
        <w:t>. Walter and Waterhouse’s study, meanwhile, engages with sociological concerns about the fragmentation of religious identity and the extent to which contemporary spiritual beliefs exist outside traditional institutions.</w:t>
      </w:r>
    </w:p>
    <w:p w14:paraId="0FB03CA5" w14:textId="77777777"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 xml:space="preserve">Despite these differences, both papers shed light on religious views that are considered outside the “mainstream,” contributing to scholarly discussions on these belief systems by examining how individuals construct meaning within their spiritual frameworks. While Blain highlights the challenges of presenting “irrational” beliefs within academia, Walter and Waterhouse analyze how belief in reincarnation remains a largely private conviction that does </w:t>
      </w:r>
      <w:r w:rsidRPr="0057045E">
        <w:rPr>
          <w:rFonts w:ascii="Times New Roman" w:hAnsi="Times New Roman" w:cs="Times New Roman"/>
        </w:rPr>
        <w:lastRenderedPageBreak/>
        <w:t>not necessarily conflict with mainstream (Western) religious adherence. Their distinct academic orientations, one utilizing participant experience, the other relying on structured data collection, illustrate how these two contrasting yet valuable approaches to studying contemporary spiritual beliefs can be of equal but different value</w:t>
      </w:r>
      <w:r>
        <w:rPr>
          <w:rFonts w:ascii="Times New Roman" w:hAnsi="Times New Roman" w:cs="Times New Roman"/>
        </w:rPr>
        <w:t>s</w:t>
      </w:r>
      <w:r w:rsidRPr="0057045E">
        <w:rPr>
          <w:rFonts w:ascii="Times New Roman" w:hAnsi="Times New Roman" w:cs="Times New Roman"/>
        </w:rPr>
        <w:t>.</w:t>
      </w:r>
    </w:p>
    <w:p w14:paraId="4F93B687" w14:textId="2753A109"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 xml:space="preserve">Blain’s anthropological research focuses on </w:t>
      </w:r>
      <w:proofErr w:type="spellStart"/>
      <w:r w:rsidRPr="0057045E">
        <w:rPr>
          <w:rFonts w:ascii="Times New Roman" w:hAnsi="Times New Roman" w:cs="Times New Roman"/>
        </w:rPr>
        <w:t>seidr</w:t>
      </w:r>
      <w:proofErr w:type="spellEnd"/>
      <w:r w:rsidRPr="0057045E">
        <w:rPr>
          <w:rFonts w:ascii="Times New Roman" w:hAnsi="Times New Roman" w:cs="Times New Roman"/>
        </w:rPr>
        <w:t xml:space="preserve"> practitioners in North America and Europe. Her central research question explores how participants construct meaning within </w:t>
      </w:r>
      <w:proofErr w:type="spellStart"/>
      <w:r w:rsidRPr="0057045E">
        <w:rPr>
          <w:rFonts w:ascii="Times New Roman" w:hAnsi="Times New Roman" w:cs="Times New Roman"/>
        </w:rPr>
        <w:t>seidr</w:t>
      </w:r>
      <w:proofErr w:type="spellEnd"/>
      <w:r w:rsidRPr="0057045E">
        <w:rPr>
          <w:rFonts w:ascii="Times New Roman" w:hAnsi="Times New Roman" w:cs="Times New Roman"/>
        </w:rPr>
        <w:t xml:space="preserve"> practices and how their belief systems interact with academic discourses. She examines the tensions between academic rationality and the subjective, experiential nature of shamanistic practices, particularly addressing the challenge of “going native” in ethnographic research. This is a well-debated issue in reflexive research, where Mantzoukas</w:t>
      </w:r>
      <w:r w:rsidR="00B04C4E">
        <w:rPr>
          <w:rFonts w:ascii="Times New Roman" w:hAnsi="Times New Roman" w:cs="Times New Roman"/>
        </w:rPr>
        <w:t xml:space="preserve"> in his paper </w:t>
      </w:r>
      <w:r w:rsidR="00460FD6">
        <w:rPr>
          <w:rFonts w:ascii="Times New Roman" w:hAnsi="Times New Roman" w:cs="Times New Roman"/>
        </w:rPr>
        <w:t>“The Inclusion of Bias in Reflective and Reflexive Research”</w:t>
      </w:r>
      <w:r w:rsidRPr="0057045E">
        <w:rPr>
          <w:rFonts w:ascii="Times New Roman" w:hAnsi="Times New Roman" w:cs="Times New Roman"/>
        </w:rPr>
        <w:t xml:space="preserve"> argues that acknowledging and incorporating bias into research is</w:t>
      </w:r>
      <w:r>
        <w:rPr>
          <w:rFonts w:ascii="Times New Roman" w:hAnsi="Times New Roman" w:cs="Times New Roman"/>
        </w:rPr>
        <w:t xml:space="preserve"> in fact</w:t>
      </w:r>
      <w:r w:rsidRPr="0057045E">
        <w:rPr>
          <w:rFonts w:ascii="Times New Roman" w:hAnsi="Times New Roman" w:cs="Times New Roman"/>
        </w:rPr>
        <w:t xml:space="preserve"> essential for validity rather than a flaw</w:t>
      </w:r>
      <w:r>
        <w:rPr>
          <w:rFonts w:ascii="Times New Roman" w:hAnsi="Times New Roman" w:cs="Times New Roman"/>
        </w:rPr>
        <w:t xml:space="preserve"> as it has been seen in the past</w:t>
      </w:r>
      <w:sdt>
        <w:sdtPr>
          <w:rPr>
            <w:rFonts w:ascii="Times New Roman" w:hAnsi="Times New Roman" w:cs="Times New Roman"/>
          </w:rPr>
          <w:id w:val="1814907993"/>
          <w:citation/>
        </w:sdtPr>
        <w:sdtContent>
          <w:r w:rsidR="00713D66">
            <w:rPr>
              <w:rFonts w:ascii="Times New Roman" w:hAnsi="Times New Roman" w:cs="Times New Roman"/>
            </w:rPr>
            <w:fldChar w:fldCharType="begin"/>
          </w:r>
          <w:r w:rsidR="00713D66">
            <w:rPr>
              <w:rFonts w:ascii="Times New Roman" w:hAnsi="Times New Roman" w:cs="Times New Roman"/>
            </w:rPr>
            <w:instrText xml:space="preserve"> CITATION Ste05 \l 1033 </w:instrText>
          </w:r>
          <w:r w:rsidR="00713D66">
            <w:rPr>
              <w:rFonts w:ascii="Times New Roman" w:hAnsi="Times New Roman" w:cs="Times New Roman"/>
            </w:rPr>
            <w:fldChar w:fldCharType="separate"/>
          </w:r>
          <w:r w:rsidR="00964993">
            <w:rPr>
              <w:rFonts w:ascii="Times New Roman" w:hAnsi="Times New Roman" w:cs="Times New Roman"/>
              <w:noProof/>
            </w:rPr>
            <w:t xml:space="preserve"> </w:t>
          </w:r>
          <w:r w:rsidR="00964993" w:rsidRPr="00964993">
            <w:rPr>
              <w:rFonts w:ascii="Times New Roman" w:hAnsi="Times New Roman" w:cs="Times New Roman"/>
              <w:noProof/>
            </w:rPr>
            <w:t>(Mantzoukas 2005)</w:t>
          </w:r>
          <w:r w:rsidR="00713D66">
            <w:rPr>
              <w:rFonts w:ascii="Times New Roman" w:hAnsi="Times New Roman" w:cs="Times New Roman"/>
            </w:rPr>
            <w:fldChar w:fldCharType="end"/>
          </w:r>
        </w:sdtContent>
      </w:sdt>
      <w:r w:rsidR="00713D66">
        <w:rPr>
          <w:rStyle w:val="FootnoteReference"/>
          <w:rFonts w:ascii="Times New Roman" w:hAnsi="Times New Roman" w:cs="Times New Roman"/>
        </w:rPr>
        <w:footnoteReference w:id="10"/>
      </w:r>
    </w:p>
    <w:p w14:paraId="68FBD353" w14:textId="77777777"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 xml:space="preserve">Blain structures her paper around key themes: the reconstruction of </w:t>
      </w:r>
      <w:proofErr w:type="spellStart"/>
      <w:r w:rsidRPr="0057045E">
        <w:rPr>
          <w:rFonts w:ascii="Times New Roman" w:hAnsi="Times New Roman" w:cs="Times New Roman"/>
        </w:rPr>
        <w:t>seidr</w:t>
      </w:r>
      <w:proofErr w:type="spellEnd"/>
      <w:r w:rsidRPr="0057045E">
        <w:rPr>
          <w:rFonts w:ascii="Times New Roman" w:hAnsi="Times New Roman" w:cs="Times New Roman"/>
        </w:rPr>
        <w:t xml:space="preserve"> from historical sources, the role of ritual and altered states of consciousness in the practice, and the intersection between academic objectivity and insider knowledge. She draws heavily on participant observation using a narrative approach in her writing. She brings us on her journey, giving us an “insider” view of her thoughts and personal experiences. Through a reflexive approach and her interviews with practitioners, she highlights the challenges of studying a belief system that does not conform to traditional Western notions of rationality. She argues that </w:t>
      </w:r>
      <w:proofErr w:type="spellStart"/>
      <w:proofErr w:type="gramStart"/>
      <w:r w:rsidRPr="0057045E">
        <w:rPr>
          <w:rFonts w:ascii="Times New Roman" w:hAnsi="Times New Roman" w:cs="Times New Roman"/>
        </w:rPr>
        <w:t>seidr</w:t>
      </w:r>
      <w:proofErr w:type="spellEnd"/>
      <w:proofErr w:type="gramEnd"/>
      <w:r w:rsidRPr="0057045E">
        <w:rPr>
          <w:rFonts w:ascii="Times New Roman" w:hAnsi="Times New Roman" w:cs="Times New Roman"/>
        </w:rPr>
        <w:t xml:space="preserve"> must be understood as a lived practice rather than an abstract academic construct.</w:t>
      </w:r>
    </w:p>
    <w:p w14:paraId="562AA40E" w14:textId="77777777"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Walter and Waterhouse’s study investigates the persistence of reincarnation belief in contemporary England, particularly among individuals with no formal attachment to Eastern religions or New Age movements. Their primary research question is how belief in reincarnation functions within a privatized religious landscape where individuals construct personal spiritual identities.</w:t>
      </w:r>
    </w:p>
    <w:p w14:paraId="34C05CC3" w14:textId="77777777"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 xml:space="preserve">The article follows a clearly structured format, starting with an overview of survey data on reincarnation belief in Western societies that prompted the authors to look more in-depth at this question. They then describe their methodology, which includes qualitative interviews with 30 adults and three focus groups of schoolchildren. They analyze how interviewees reconcile reincarnation with existing religious frameworks, their reasons for believing in it, and the extent to which it influences their daily lives. The findings suggest that belief in reincarnation is </w:t>
      </w:r>
      <w:proofErr w:type="gramStart"/>
      <w:r w:rsidRPr="0057045E">
        <w:rPr>
          <w:rFonts w:ascii="Times New Roman" w:hAnsi="Times New Roman" w:cs="Times New Roman"/>
        </w:rPr>
        <w:t>fairly widespread</w:t>
      </w:r>
      <w:proofErr w:type="gramEnd"/>
      <w:r w:rsidRPr="0057045E">
        <w:rPr>
          <w:rFonts w:ascii="Times New Roman" w:hAnsi="Times New Roman" w:cs="Times New Roman"/>
        </w:rPr>
        <w:t xml:space="preserve"> but largely private, with little impact on moral behavior or religious affiliation.</w:t>
      </w:r>
    </w:p>
    <w:p w14:paraId="5C8E377A" w14:textId="2C214723"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Unlike Blain’s immersive ethnographic approach, Walter and Waterhouse rely on a combination of statistical data and qualitative interviews that allow for a broader generalization of trends in religious belief but lacks the deep, experiential insights found in Blain’s work.</w:t>
      </w:r>
      <w:r w:rsidRPr="00786061">
        <w:rPr>
          <w:rFonts w:ascii="Times New Roman" w:hAnsi="Times New Roman" w:cs="Times New Roman"/>
        </w:rPr>
        <w:t xml:space="preserve"> </w:t>
      </w:r>
      <w:r w:rsidRPr="0057045E">
        <w:rPr>
          <w:rFonts w:ascii="Times New Roman" w:hAnsi="Times New Roman" w:cs="Times New Roman"/>
        </w:rPr>
        <w:t xml:space="preserve">This structured sociological approach contrasts sharply with the more personal and subjective methods of reflexive anthropology, highlighting the broader epistemological divide in the social sciences </w:t>
      </w:r>
      <w:sdt>
        <w:sdtPr>
          <w:rPr>
            <w:rFonts w:ascii="Times New Roman" w:hAnsi="Times New Roman" w:cs="Times New Roman"/>
          </w:rPr>
          <w:id w:val="1280456348"/>
          <w:citation/>
        </w:sdtPr>
        <w:sdtContent>
          <w:r w:rsidR="00C96D60">
            <w:rPr>
              <w:rFonts w:ascii="Times New Roman" w:hAnsi="Times New Roman" w:cs="Times New Roman"/>
            </w:rPr>
            <w:fldChar w:fldCharType="begin"/>
          </w:r>
          <w:r w:rsidR="00C96D60">
            <w:rPr>
              <w:rFonts w:ascii="Times New Roman" w:hAnsi="Times New Roman" w:cs="Times New Roman"/>
            </w:rPr>
            <w:instrText xml:space="preserve"> CITATION Ste05 \l 1033 </w:instrText>
          </w:r>
          <w:r w:rsidR="00C96D60">
            <w:rPr>
              <w:rFonts w:ascii="Times New Roman" w:hAnsi="Times New Roman" w:cs="Times New Roman"/>
            </w:rPr>
            <w:fldChar w:fldCharType="separate"/>
          </w:r>
          <w:r w:rsidR="00964993" w:rsidRPr="00964993">
            <w:rPr>
              <w:rFonts w:ascii="Times New Roman" w:hAnsi="Times New Roman" w:cs="Times New Roman"/>
              <w:noProof/>
            </w:rPr>
            <w:t>(Mantzoukas 2005)</w:t>
          </w:r>
          <w:r w:rsidR="00C96D60">
            <w:rPr>
              <w:rFonts w:ascii="Times New Roman" w:hAnsi="Times New Roman" w:cs="Times New Roman"/>
            </w:rPr>
            <w:fldChar w:fldCharType="end"/>
          </w:r>
        </w:sdtContent>
      </w:sdt>
      <w:r w:rsidR="00C96D60">
        <w:rPr>
          <w:rStyle w:val="FootnoteReference"/>
          <w:rFonts w:ascii="Times New Roman" w:hAnsi="Times New Roman" w:cs="Times New Roman"/>
        </w:rPr>
        <w:footnoteReference w:id="11"/>
      </w:r>
      <w:r w:rsidRPr="0057045E">
        <w:rPr>
          <w:rFonts w:ascii="Times New Roman" w:hAnsi="Times New Roman" w:cs="Times New Roman"/>
        </w:rPr>
        <w:t xml:space="preserve">. Their evidence includes survey results </w:t>
      </w:r>
      <w:r w:rsidRPr="0057045E">
        <w:rPr>
          <w:rFonts w:ascii="Times New Roman" w:hAnsi="Times New Roman" w:cs="Times New Roman"/>
        </w:rPr>
        <w:lastRenderedPageBreak/>
        <w:t>showing the increasing prevalence of reincarnation belief, as well as direct quotes from interviewees discussing their personal experiences and reasons for believing in reincarnation.</w:t>
      </w:r>
      <w:r>
        <w:rPr>
          <w:rFonts w:ascii="Times New Roman" w:hAnsi="Times New Roman" w:cs="Times New Roman"/>
        </w:rPr>
        <w:t xml:space="preserve"> Such as the mother who found reincarnation comforting after the loss of her child.</w:t>
      </w:r>
      <w:sdt>
        <w:sdtPr>
          <w:rPr>
            <w:rFonts w:ascii="Times New Roman" w:hAnsi="Times New Roman" w:cs="Times New Roman"/>
          </w:rPr>
          <w:id w:val="-1525785340"/>
          <w:citation/>
        </w:sdtPr>
        <w:sdtContent>
          <w:r>
            <w:rPr>
              <w:rFonts w:ascii="Times New Roman" w:hAnsi="Times New Roman" w:cs="Times New Roman"/>
            </w:rPr>
            <w:fldChar w:fldCharType="begin"/>
          </w:r>
          <w:r>
            <w:rPr>
              <w:rFonts w:ascii="Times New Roman" w:hAnsi="Times New Roman" w:cs="Times New Roman"/>
            </w:rPr>
            <w:instrText xml:space="preserve"> CITATION Ton99 \l 1033 </w:instrText>
          </w:r>
          <w:r>
            <w:rPr>
              <w:rFonts w:ascii="Times New Roman" w:hAnsi="Times New Roman" w:cs="Times New Roman"/>
            </w:rPr>
            <w:fldChar w:fldCharType="separate"/>
          </w:r>
          <w:r w:rsidR="00964993">
            <w:rPr>
              <w:rFonts w:ascii="Times New Roman" w:hAnsi="Times New Roman" w:cs="Times New Roman"/>
              <w:noProof/>
            </w:rPr>
            <w:t xml:space="preserve"> </w:t>
          </w:r>
          <w:r w:rsidR="00964993" w:rsidRPr="00964993">
            <w:rPr>
              <w:rFonts w:ascii="Times New Roman" w:hAnsi="Times New Roman" w:cs="Times New Roman"/>
              <w:noProof/>
            </w:rPr>
            <w:t>(Tony Walter 1999)</w:t>
          </w:r>
          <w:r>
            <w:rPr>
              <w:rFonts w:ascii="Times New Roman" w:hAnsi="Times New Roman" w:cs="Times New Roman"/>
            </w:rPr>
            <w:fldChar w:fldCharType="end"/>
          </w:r>
        </w:sdtContent>
      </w:sdt>
      <w:r w:rsidR="00AC150A">
        <w:rPr>
          <w:rStyle w:val="FootnoteReference"/>
          <w:rFonts w:ascii="Times New Roman" w:hAnsi="Times New Roman" w:cs="Times New Roman"/>
        </w:rPr>
        <w:footnoteReference w:id="12"/>
      </w:r>
      <w:r>
        <w:rPr>
          <w:rFonts w:ascii="Times New Roman" w:hAnsi="Times New Roman" w:cs="Times New Roman"/>
        </w:rPr>
        <w:t xml:space="preserve">  Unfortunately, they don’t give any information about the children they interviewed and whether they used those surveys and interviews conducted in the focus groups in their final research paper. In fact, outside of mentioning there were three focus groups of children, they don’t come up again at all nor do they address how the students were </w:t>
      </w:r>
      <w:proofErr w:type="gramStart"/>
      <w:r>
        <w:rPr>
          <w:rFonts w:ascii="Times New Roman" w:hAnsi="Times New Roman" w:cs="Times New Roman"/>
        </w:rPr>
        <w:t>selected</w:t>
      </w:r>
      <w:proofErr w:type="gramEnd"/>
      <w:r>
        <w:rPr>
          <w:rFonts w:ascii="Times New Roman" w:hAnsi="Times New Roman" w:cs="Times New Roman"/>
        </w:rPr>
        <w:t xml:space="preserve"> how the interviews were conducted and what if any consent was obtained.</w:t>
      </w:r>
    </w:p>
    <w:p w14:paraId="2DB474C6" w14:textId="54C4C200" w:rsidR="00752C2B"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 xml:space="preserve">Blain’s writing style is somewhat unconventional for academic work, blending experiential narrative with theoretical analysis. She frequently shifts between describing her personal experiences with </w:t>
      </w:r>
      <w:proofErr w:type="spellStart"/>
      <w:proofErr w:type="gramStart"/>
      <w:r w:rsidRPr="0057045E">
        <w:rPr>
          <w:rFonts w:ascii="Times New Roman" w:hAnsi="Times New Roman" w:cs="Times New Roman"/>
        </w:rPr>
        <w:t>seidr</w:t>
      </w:r>
      <w:proofErr w:type="spellEnd"/>
      <w:proofErr w:type="gramEnd"/>
      <w:r w:rsidRPr="0057045E">
        <w:rPr>
          <w:rFonts w:ascii="Times New Roman" w:hAnsi="Times New Roman" w:cs="Times New Roman"/>
        </w:rPr>
        <w:t xml:space="preserve"> and discussing broader anthropological debates, making the text engaging but also potentially challenging for readers unfamiliar with reflexive ethnography. This aligns with contemporary debates on native anthropology, where scholars like Forster emphasize the methodological tensions between insider and outsider perspectives</w:t>
      </w:r>
      <w:sdt>
        <w:sdtPr>
          <w:rPr>
            <w:rFonts w:ascii="Times New Roman" w:hAnsi="Times New Roman" w:cs="Times New Roman"/>
          </w:rPr>
          <w:id w:val="1254787231"/>
          <w:citation/>
        </w:sdtPr>
        <w:sdtContent>
          <w:r w:rsidR="007E3ECE">
            <w:rPr>
              <w:rFonts w:ascii="Times New Roman" w:hAnsi="Times New Roman" w:cs="Times New Roman"/>
            </w:rPr>
            <w:fldChar w:fldCharType="begin"/>
          </w:r>
          <w:r w:rsidR="007E3ECE">
            <w:rPr>
              <w:rFonts w:ascii="Times New Roman" w:hAnsi="Times New Roman" w:cs="Times New Roman"/>
            </w:rPr>
            <w:instrText xml:space="preserve"> CITATION Abb20 \l 1033 </w:instrText>
          </w:r>
          <w:r w:rsidR="007E3ECE">
            <w:rPr>
              <w:rFonts w:ascii="Times New Roman" w:hAnsi="Times New Roman" w:cs="Times New Roman"/>
            </w:rPr>
            <w:fldChar w:fldCharType="separate"/>
          </w:r>
          <w:r w:rsidR="00964993">
            <w:rPr>
              <w:rFonts w:ascii="Times New Roman" w:hAnsi="Times New Roman" w:cs="Times New Roman"/>
              <w:noProof/>
            </w:rPr>
            <w:t xml:space="preserve"> </w:t>
          </w:r>
          <w:r w:rsidR="00964993" w:rsidRPr="00964993">
            <w:rPr>
              <w:rFonts w:ascii="Times New Roman" w:hAnsi="Times New Roman" w:cs="Times New Roman"/>
              <w:noProof/>
            </w:rPr>
            <w:t>(Forester 2020)</w:t>
          </w:r>
          <w:r w:rsidR="007E3ECE">
            <w:rPr>
              <w:rFonts w:ascii="Times New Roman" w:hAnsi="Times New Roman" w:cs="Times New Roman"/>
            </w:rPr>
            <w:fldChar w:fldCharType="end"/>
          </w:r>
        </w:sdtContent>
      </w:sdt>
      <w:r w:rsidR="007E3ECE">
        <w:rPr>
          <w:rStyle w:val="FootnoteReference"/>
          <w:rFonts w:ascii="Times New Roman" w:hAnsi="Times New Roman" w:cs="Times New Roman"/>
        </w:rPr>
        <w:footnoteReference w:id="13"/>
      </w:r>
      <w:r w:rsidRPr="0057045E">
        <w:rPr>
          <w:rFonts w:ascii="Times New Roman" w:hAnsi="Times New Roman" w:cs="Times New Roman"/>
        </w:rPr>
        <w:t xml:space="preserve">. She often employs first-person narration, which reinforces her argument that subjective experience is integral to understanding </w:t>
      </w:r>
      <w:proofErr w:type="spellStart"/>
      <w:proofErr w:type="gramStart"/>
      <w:r w:rsidRPr="0057045E">
        <w:rPr>
          <w:rFonts w:ascii="Times New Roman" w:hAnsi="Times New Roman" w:cs="Times New Roman"/>
        </w:rPr>
        <w:t>seidr</w:t>
      </w:r>
      <w:proofErr w:type="spellEnd"/>
      <w:proofErr w:type="gramEnd"/>
      <w:r w:rsidRPr="0057045E">
        <w:rPr>
          <w:rFonts w:ascii="Times New Roman" w:hAnsi="Times New Roman" w:cs="Times New Roman"/>
        </w:rPr>
        <w:t xml:space="preserve"> while also highlighting how this approach raises concerns about academic objectivity in the traditionally academic mind.</w:t>
      </w:r>
    </w:p>
    <w:p w14:paraId="14A2D0E8" w14:textId="77777777" w:rsidR="00EF37CD" w:rsidRDefault="00752C2B" w:rsidP="00752C2B">
      <w:pPr>
        <w:pStyle w:val="ListParagraph"/>
        <w:ind w:left="1080" w:firstLine="360"/>
        <w:rPr>
          <w:rFonts w:ascii="Times New Roman" w:hAnsi="Times New Roman" w:cs="Times New Roman"/>
        </w:rPr>
      </w:pPr>
      <w:r w:rsidRPr="0057045E">
        <w:rPr>
          <w:rFonts w:ascii="Times New Roman" w:hAnsi="Times New Roman" w:cs="Times New Roman"/>
        </w:rPr>
        <w:t>Walter and Waterhouse, by contrast, adopt a concise, structured, and traditionally academic writing style. Their language is precise and objective, avoiding personal reflections. This makes their study more accessible to a general academic audience, particularly those interested in sociology and religious studies. However, Walter and Waterhouse’s lack of data tables or charts makes it harder to visualize, inspect, or test their data or data-gathering practices.</w:t>
      </w:r>
    </w:p>
    <w:p w14:paraId="569A6D5A" w14:textId="4A19BCDA" w:rsidR="00EF37CD" w:rsidRDefault="00752C2B" w:rsidP="00EF37CD">
      <w:pPr>
        <w:pStyle w:val="ListParagraph"/>
        <w:ind w:left="1080" w:firstLine="360"/>
        <w:rPr>
          <w:rFonts w:ascii="Times New Roman" w:hAnsi="Times New Roman" w:cs="Times New Roman"/>
        </w:rPr>
      </w:pPr>
      <w:r w:rsidRPr="0057045E">
        <w:rPr>
          <w:rFonts w:ascii="Times New Roman" w:hAnsi="Times New Roman" w:cs="Times New Roman"/>
        </w:rPr>
        <w:t xml:space="preserve">Overall, Blain’s style is more interpretive and theoretical, aimed at scholars engaged in debates about ethnographic methodology. Walter and Waterhouse prioritize empirical analysis, making their work easier to read but less immersive. Blain’s use of a reflexive ethnographic approach, positioning herself as both an observer and participant, allows her to provide deep, insider insights into </w:t>
      </w:r>
      <w:proofErr w:type="spellStart"/>
      <w:r w:rsidRPr="0057045E">
        <w:rPr>
          <w:rFonts w:ascii="Times New Roman" w:hAnsi="Times New Roman" w:cs="Times New Roman"/>
        </w:rPr>
        <w:t>seidr</w:t>
      </w:r>
      <w:proofErr w:type="spellEnd"/>
      <w:r w:rsidRPr="0057045E">
        <w:rPr>
          <w:rFonts w:ascii="Times New Roman" w:hAnsi="Times New Roman" w:cs="Times New Roman"/>
        </w:rPr>
        <w:t xml:space="preserve"> practices. Conversely, it may also make those in academia who still see the “outsider” approach as the only way to conduct research scientifically and therefore legitimately uncomfortable. Mantzoukas critiques this traditional perspective, arguing that including researcher bias transparently strengthens rather than weakens qualitative research</w:t>
      </w:r>
      <w:sdt>
        <w:sdtPr>
          <w:rPr>
            <w:rFonts w:ascii="Times New Roman" w:hAnsi="Times New Roman" w:cs="Times New Roman"/>
          </w:rPr>
          <w:id w:val="-39987959"/>
          <w:citation/>
        </w:sdtPr>
        <w:sdtContent>
          <w:r w:rsidR="005334E1">
            <w:rPr>
              <w:rFonts w:ascii="Times New Roman" w:hAnsi="Times New Roman" w:cs="Times New Roman"/>
            </w:rPr>
            <w:fldChar w:fldCharType="begin"/>
          </w:r>
          <w:r w:rsidR="005334E1">
            <w:rPr>
              <w:rFonts w:ascii="Times New Roman" w:hAnsi="Times New Roman" w:cs="Times New Roman"/>
            </w:rPr>
            <w:instrText xml:space="preserve"> CITATION Ste05 \l 1033 </w:instrText>
          </w:r>
          <w:r w:rsidR="005334E1">
            <w:rPr>
              <w:rFonts w:ascii="Times New Roman" w:hAnsi="Times New Roman" w:cs="Times New Roman"/>
            </w:rPr>
            <w:fldChar w:fldCharType="separate"/>
          </w:r>
          <w:r w:rsidR="00964993">
            <w:rPr>
              <w:rFonts w:ascii="Times New Roman" w:hAnsi="Times New Roman" w:cs="Times New Roman"/>
              <w:noProof/>
            </w:rPr>
            <w:t xml:space="preserve"> </w:t>
          </w:r>
          <w:r w:rsidR="00964993" w:rsidRPr="00964993">
            <w:rPr>
              <w:rFonts w:ascii="Times New Roman" w:hAnsi="Times New Roman" w:cs="Times New Roman"/>
              <w:noProof/>
            </w:rPr>
            <w:t>(Mantzoukas 2005)</w:t>
          </w:r>
          <w:r w:rsidR="005334E1">
            <w:rPr>
              <w:rFonts w:ascii="Times New Roman" w:hAnsi="Times New Roman" w:cs="Times New Roman"/>
            </w:rPr>
            <w:fldChar w:fldCharType="end"/>
          </w:r>
        </w:sdtContent>
      </w:sdt>
      <w:r w:rsidR="005334E1">
        <w:rPr>
          <w:rStyle w:val="FootnoteReference"/>
          <w:rFonts w:ascii="Times New Roman" w:hAnsi="Times New Roman" w:cs="Times New Roman"/>
        </w:rPr>
        <w:footnoteReference w:id="14"/>
      </w:r>
      <w:r w:rsidRPr="0057045E">
        <w:rPr>
          <w:rFonts w:ascii="Times New Roman" w:hAnsi="Times New Roman" w:cs="Times New Roman"/>
        </w:rPr>
        <w:t>.</w:t>
      </w:r>
    </w:p>
    <w:p w14:paraId="7716B0F3" w14:textId="018954A6" w:rsidR="00EF37CD" w:rsidRDefault="00752C2B" w:rsidP="00EF37CD">
      <w:pPr>
        <w:pStyle w:val="ListParagraph"/>
        <w:ind w:left="1080" w:firstLine="360"/>
        <w:rPr>
          <w:rFonts w:ascii="Times New Roman" w:hAnsi="Times New Roman" w:cs="Times New Roman"/>
        </w:rPr>
      </w:pPr>
      <w:r w:rsidRPr="0057045E">
        <w:rPr>
          <w:rFonts w:ascii="Times New Roman" w:hAnsi="Times New Roman" w:cs="Times New Roman"/>
        </w:rPr>
        <w:t xml:space="preserve">Walter and Waterhouse’s approach of combining survey data with structured interviews was selected to not only avoid influencing their subjects but also narrow the scope of their research on how reincarnation belief persists in England. They excluded individuals with explicit Eastern religious or New Age affiliations but did not clarify the criteria used to define these labels. This exclusion may have </w:t>
      </w:r>
      <w:r w:rsidR="00CB2873" w:rsidRPr="0057045E">
        <w:rPr>
          <w:rFonts w:ascii="Times New Roman" w:hAnsi="Times New Roman" w:cs="Times New Roman"/>
        </w:rPr>
        <w:t>impacted on</w:t>
      </w:r>
      <w:r w:rsidRPr="0057045E">
        <w:rPr>
          <w:rFonts w:ascii="Times New Roman" w:hAnsi="Times New Roman" w:cs="Times New Roman"/>
        </w:rPr>
        <w:t xml:space="preserve"> their findings by omitting individuals with mixed or ambiguous spiritual identities. This issue highlights broader concerns in qualitative </w:t>
      </w:r>
      <w:r w:rsidRPr="0057045E">
        <w:rPr>
          <w:rFonts w:ascii="Times New Roman" w:hAnsi="Times New Roman" w:cs="Times New Roman"/>
        </w:rPr>
        <w:lastRenderedPageBreak/>
        <w:t xml:space="preserve">research methodology about sampling and representational accuracy, as discussed by Bell and Waters </w:t>
      </w:r>
      <w:sdt>
        <w:sdtPr>
          <w:rPr>
            <w:rFonts w:ascii="Times New Roman" w:hAnsi="Times New Roman" w:cs="Times New Roman"/>
          </w:rPr>
          <w:id w:val="2023129012"/>
          <w:citation/>
        </w:sdtPr>
        <w:sdtContent>
          <w:r w:rsidR="007E677F">
            <w:rPr>
              <w:rFonts w:ascii="Times New Roman" w:hAnsi="Times New Roman" w:cs="Times New Roman"/>
            </w:rPr>
            <w:fldChar w:fldCharType="begin"/>
          </w:r>
          <w:r w:rsidR="007E677F">
            <w:rPr>
              <w:rFonts w:ascii="Times New Roman" w:hAnsi="Times New Roman" w:cs="Times New Roman"/>
            </w:rPr>
            <w:instrText xml:space="preserve"> CITATION Jud18 \l 1033 </w:instrText>
          </w:r>
          <w:r w:rsidR="007E677F">
            <w:rPr>
              <w:rFonts w:ascii="Times New Roman" w:hAnsi="Times New Roman" w:cs="Times New Roman"/>
            </w:rPr>
            <w:fldChar w:fldCharType="separate"/>
          </w:r>
          <w:r w:rsidR="00964993" w:rsidRPr="00964993">
            <w:rPr>
              <w:rFonts w:ascii="Times New Roman" w:hAnsi="Times New Roman" w:cs="Times New Roman"/>
              <w:noProof/>
            </w:rPr>
            <w:t>(Waters 2018)</w:t>
          </w:r>
          <w:r w:rsidR="007E677F">
            <w:rPr>
              <w:rFonts w:ascii="Times New Roman" w:hAnsi="Times New Roman" w:cs="Times New Roman"/>
            </w:rPr>
            <w:fldChar w:fldCharType="end"/>
          </w:r>
        </w:sdtContent>
      </w:sdt>
      <w:r w:rsidR="007E677F">
        <w:rPr>
          <w:rStyle w:val="FootnoteReference"/>
          <w:rFonts w:ascii="Times New Roman" w:hAnsi="Times New Roman" w:cs="Times New Roman"/>
        </w:rPr>
        <w:footnoteReference w:id="15"/>
      </w:r>
      <w:r w:rsidRPr="0057045E">
        <w:rPr>
          <w:rFonts w:ascii="Times New Roman" w:hAnsi="Times New Roman" w:cs="Times New Roman"/>
        </w:rPr>
        <w:t>.</w:t>
      </w:r>
    </w:p>
    <w:p w14:paraId="7BD24AC4" w14:textId="77777777" w:rsidR="00EF37CD" w:rsidRDefault="00752C2B" w:rsidP="00EF37CD">
      <w:pPr>
        <w:pStyle w:val="ListParagraph"/>
        <w:ind w:left="1080" w:firstLine="360"/>
        <w:rPr>
          <w:rFonts w:ascii="Times New Roman" w:hAnsi="Times New Roman" w:cs="Times New Roman"/>
        </w:rPr>
      </w:pPr>
      <w:r w:rsidRPr="0057045E">
        <w:rPr>
          <w:rFonts w:ascii="Times New Roman" w:hAnsi="Times New Roman" w:cs="Times New Roman"/>
        </w:rPr>
        <w:t>The key difference in methodology is that Blain’s research is immersive and interpretive, whereas Walter and Waterhouse utilize structured analysis. Blain’s work provides a nuanced, insider perspective but may lack broad accessibility, while Walter and Waterhouse achieve a more generalizable analysis but sacrifice some depth of individual experience. These distinctions illustrate the broader epistemological divide between qualitative and quantitative social sciences.</w:t>
      </w:r>
    </w:p>
    <w:p w14:paraId="04A27409" w14:textId="2F98ADDF" w:rsidR="00752C2B" w:rsidRPr="0057045E" w:rsidRDefault="00752C2B" w:rsidP="00EF37CD">
      <w:pPr>
        <w:pStyle w:val="ListParagraph"/>
        <w:ind w:left="1080" w:firstLine="360"/>
        <w:rPr>
          <w:rFonts w:ascii="Times New Roman" w:hAnsi="Times New Roman" w:cs="Times New Roman"/>
          <w:sz w:val="24"/>
          <w:szCs w:val="24"/>
        </w:rPr>
      </w:pPr>
      <w:r w:rsidRPr="0057045E">
        <w:rPr>
          <w:rFonts w:ascii="Times New Roman" w:hAnsi="Times New Roman" w:cs="Times New Roman"/>
        </w:rPr>
        <w:t xml:space="preserve">Blain’s main strength lies in her deep engagement with the subject matter, providing an insider’s perspective on </w:t>
      </w:r>
      <w:proofErr w:type="spellStart"/>
      <w:r w:rsidRPr="0057045E">
        <w:rPr>
          <w:rFonts w:ascii="Times New Roman" w:hAnsi="Times New Roman" w:cs="Times New Roman"/>
        </w:rPr>
        <w:t>seidr</w:t>
      </w:r>
      <w:proofErr w:type="spellEnd"/>
      <w:r w:rsidRPr="0057045E">
        <w:rPr>
          <w:rFonts w:ascii="Times New Roman" w:hAnsi="Times New Roman" w:cs="Times New Roman"/>
        </w:rPr>
        <w:t xml:space="preserve"> practices that allows her to bring us momentarily into her world. Her argument that </w:t>
      </w:r>
      <w:proofErr w:type="gramStart"/>
      <w:r w:rsidRPr="0057045E">
        <w:rPr>
          <w:rFonts w:ascii="Times New Roman" w:hAnsi="Times New Roman" w:cs="Times New Roman"/>
        </w:rPr>
        <w:t>academia</w:t>
      </w:r>
      <w:proofErr w:type="gramEnd"/>
      <w:r w:rsidRPr="0057045E">
        <w:rPr>
          <w:rFonts w:ascii="Times New Roman" w:hAnsi="Times New Roman" w:cs="Times New Roman"/>
        </w:rPr>
        <w:t xml:space="preserve"> should recognize experiential knowledge as legitimate is reasonable, especially in fields like anthropology and religious studies. However, her assumption that her audience is familiar with anthropological debates and Norse paganism may limit accessibility. She does not fully address her bias</w:t>
      </w:r>
      <w:r>
        <w:rPr>
          <w:rFonts w:ascii="Times New Roman" w:hAnsi="Times New Roman" w:cs="Times New Roman"/>
        </w:rPr>
        <w:t xml:space="preserve"> </w:t>
      </w:r>
      <w:r w:rsidRPr="0057045E">
        <w:rPr>
          <w:rFonts w:ascii="Times New Roman" w:hAnsi="Times New Roman" w:cs="Times New Roman"/>
        </w:rPr>
        <w:t>as a community participant</w:t>
      </w:r>
      <w:r w:rsidRPr="00786061">
        <w:rPr>
          <w:rFonts w:ascii="Times New Roman" w:hAnsi="Times New Roman" w:cs="Times New Roman"/>
        </w:rPr>
        <w:t xml:space="preserve"> </w:t>
      </w:r>
      <w:r>
        <w:rPr>
          <w:rFonts w:ascii="Times New Roman" w:hAnsi="Times New Roman" w:cs="Times New Roman"/>
        </w:rPr>
        <w:t>as Mantzoukas suggests</w:t>
      </w:r>
      <w:r w:rsidRPr="0057045E">
        <w:rPr>
          <w:rFonts w:ascii="Times New Roman" w:hAnsi="Times New Roman" w:cs="Times New Roman"/>
        </w:rPr>
        <w:t xml:space="preserve">, focusing instead on the bias of academia in favoring the scientific method </w:t>
      </w:r>
      <w:sdt>
        <w:sdtPr>
          <w:rPr>
            <w:rFonts w:ascii="Times New Roman" w:hAnsi="Times New Roman" w:cs="Times New Roman"/>
          </w:rPr>
          <w:id w:val="-54478190"/>
          <w:citation/>
        </w:sdtPr>
        <w:sdtContent>
          <w:r w:rsidR="00306439">
            <w:rPr>
              <w:rFonts w:ascii="Times New Roman" w:hAnsi="Times New Roman" w:cs="Times New Roman"/>
            </w:rPr>
            <w:fldChar w:fldCharType="begin"/>
          </w:r>
          <w:r w:rsidR="00306439">
            <w:rPr>
              <w:rFonts w:ascii="Times New Roman" w:hAnsi="Times New Roman" w:cs="Times New Roman"/>
            </w:rPr>
            <w:instrText xml:space="preserve"> CITATION Ste05 \l 1033 </w:instrText>
          </w:r>
          <w:r w:rsidR="00306439">
            <w:rPr>
              <w:rFonts w:ascii="Times New Roman" w:hAnsi="Times New Roman" w:cs="Times New Roman"/>
            </w:rPr>
            <w:fldChar w:fldCharType="separate"/>
          </w:r>
          <w:r w:rsidR="00964993" w:rsidRPr="00964993">
            <w:rPr>
              <w:rFonts w:ascii="Times New Roman" w:hAnsi="Times New Roman" w:cs="Times New Roman"/>
              <w:noProof/>
            </w:rPr>
            <w:t>(Mantzoukas 2005)</w:t>
          </w:r>
          <w:r w:rsidR="00306439">
            <w:rPr>
              <w:rFonts w:ascii="Times New Roman" w:hAnsi="Times New Roman" w:cs="Times New Roman"/>
            </w:rPr>
            <w:fldChar w:fldCharType="end"/>
          </w:r>
        </w:sdtContent>
      </w:sdt>
      <w:r w:rsidR="00306439">
        <w:rPr>
          <w:rStyle w:val="FootnoteReference"/>
          <w:rFonts w:ascii="Times New Roman" w:hAnsi="Times New Roman" w:cs="Times New Roman"/>
        </w:rPr>
        <w:footnoteReference w:id="16"/>
      </w:r>
      <w:r>
        <w:rPr>
          <w:rFonts w:ascii="Times New Roman" w:hAnsi="Times New Roman" w:cs="Times New Roman"/>
        </w:rPr>
        <w:t>.</w:t>
      </w:r>
    </w:p>
    <w:p w14:paraId="039E06BE" w14:textId="77777777" w:rsidR="00AE5439" w:rsidRPr="004E067F" w:rsidRDefault="00CB4BCA" w:rsidP="00AE5439">
      <w:pPr>
        <w:pStyle w:val="ListParagraph"/>
        <w:ind w:left="1080" w:firstLine="360"/>
        <w:rPr>
          <w:rFonts w:ascii="Times New Roman" w:hAnsi="Times New Roman" w:cs="Times New Roman"/>
          <w:sz w:val="24"/>
          <w:szCs w:val="24"/>
        </w:rPr>
      </w:pPr>
      <w:r w:rsidRPr="004E067F">
        <w:rPr>
          <w:rFonts w:ascii="Times New Roman" w:hAnsi="Times New Roman" w:cs="Times New Roman"/>
          <w:sz w:val="24"/>
          <w:szCs w:val="24"/>
        </w:rPr>
        <w:t xml:space="preserve">The fundamental difference between these two papers lies in </w:t>
      </w:r>
      <w:r w:rsidRPr="004E067F">
        <w:rPr>
          <w:rStyle w:val="Strong"/>
          <w:rFonts w:ascii="Times New Roman" w:hAnsi="Times New Roman" w:cs="Times New Roman"/>
          <w:b w:val="0"/>
          <w:bCs w:val="0"/>
          <w:sz w:val="24"/>
          <w:szCs w:val="24"/>
        </w:rPr>
        <w:t>methodological approach</w:t>
      </w:r>
      <w:r w:rsidRPr="004E067F">
        <w:rPr>
          <w:rStyle w:val="Strong"/>
          <w:rFonts w:ascii="Times New Roman" w:hAnsi="Times New Roman" w:cs="Times New Roman"/>
          <w:sz w:val="24"/>
          <w:szCs w:val="24"/>
        </w:rPr>
        <w:t xml:space="preserve"> </w:t>
      </w:r>
      <w:r w:rsidRPr="004E067F">
        <w:rPr>
          <w:rStyle w:val="Strong"/>
          <w:rFonts w:ascii="Times New Roman" w:hAnsi="Times New Roman" w:cs="Times New Roman"/>
          <w:b w:val="0"/>
          <w:bCs w:val="0"/>
          <w:sz w:val="24"/>
          <w:szCs w:val="24"/>
        </w:rPr>
        <w:t>and engagement with belief</w:t>
      </w:r>
      <w:r w:rsidRPr="004E067F">
        <w:rPr>
          <w:rFonts w:ascii="Times New Roman" w:hAnsi="Times New Roman" w:cs="Times New Roman"/>
          <w:sz w:val="24"/>
          <w:szCs w:val="24"/>
        </w:rPr>
        <w:t xml:space="preserve">. Blain’s </w:t>
      </w:r>
      <w:r w:rsidRPr="004E067F">
        <w:rPr>
          <w:rStyle w:val="Strong"/>
          <w:rFonts w:ascii="Times New Roman" w:hAnsi="Times New Roman" w:cs="Times New Roman"/>
          <w:b w:val="0"/>
          <w:bCs w:val="0"/>
          <w:sz w:val="24"/>
          <w:szCs w:val="24"/>
        </w:rPr>
        <w:t>immersive, reflexive</w:t>
      </w:r>
      <w:r w:rsidRPr="004E067F">
        <w:rPr>
          <w:rStyle w:val="Strong"/>
          <w:rFonts w:ascii="Times New Roman" w:hAnsi="Times New Roman" w:cs="Times New Roman"/>
          <w:sz w:val="24"/>
          <w:szCs w:val="24"/>
        </w:rPr>
        <w:t xml:space="preserve"> </w:t>
      </w:r>
      <w:r w:rsidRPr="004E067F">
        <w:rPr>
          <w:rStyle w:val="Strong"/>
          <w:rFonts w:ascii="Times New Roman" w:hAnsi="Times New Roman" w:cs="Times New Roman"/>
          <w:b w:val="0"/>
          <w:bCs w:val="0"/>
          <w:sz w:val="24"/>
          <w:szCs w:val="24"/>
        </w:rPr>
        <w:t>ethnography</w:t>
      </w:r>
      <w:r w:rsidRPr="004E067F">
        <w:rPr>
          <w:rFonts w:ascii="Times New Roman" w:hAnsi="Times New Roman" w:cs="Times New Roman"/>
          <w:sz w:val="24"/>
          <w:szCs w:val="24"/>
        </w:rPr>
        <w:t xml:space="preserve"> offers </w:t>
      </w:r>
      <w:r w:rsidRPr="004E067F">
        <w:rPr>
          <w:rStyle w:val="Strong"/>
          <w:rFonts w:ascii="Times New Roman" w:hAnsi="Times New Roman" w:cs="Times New Roman"/>
          <w:b w:val="0"/>
          <w:bCs w:val="0"/>
          <w:sz w:val="24"/>
          <w:szCs w:val="24"/>
        </w:rPr>
        <w:t>deep, qualitative</w:t>
      </w:r>
      <w:r w:rsidRPr="004E067F">
        <w:rPr>
          <w:rStyle w:val="Strong"/>
          <w:rFonts w:ascii="Times New Roman" w:hAnsi="Times New Roman" w:cs="Times New Roman"/>
          <w:sz w:val="24"/>
          <w:szCs w:val="24"/>
        </w:rPr>
        <w:t xml:space="preserve"> </w:t>
      </w:r>
      <w:r w:rsidRPr="004E067F">
        <w:rPr>
          <w:rStyle w:val="Strong"/>
          <w:rFonts w:ascii="Times New Roman" w:hAnsi="Times New Roman" w:cs="Times New Roman"/>
          <w:b w:val="0"/>
          <w:bCs w:val="0"/>
          <w:sz w:val="24"/>
          <w:szCs w:val="24"/>
        </w:rPr>
        <w:t>insights into a specific practice</w:t>
      </w:r>
      <w:r w:rsidRPr="004E067F">
        <w:rPr>
          <w:rFonts w:ascii="Times New Roman" w:hAnsi="Times New Roman" w:cs="Times New Roman"/>
          <w:sz w:val="24"/>
          <w:szCs w:val="24"/>
        </w:rPr>
        <w:t xml:space="preserve">, but at the expense of objectivity and broad applicability. Walter and Waterhouse’s </w:t>
      </w:r>
      <w:r w:rsidRPr="004E067F">
        <w:rPr>
          <w:rStyle w:val="Strong"/>
          <w:rFonts w:ascii="Times New Roman" w:hAnsi="Times New Roman" w:cs="Times New Roman"/>
          <w:b w:val="0"/>
          <w:bCs w:val="0"/>
          <w:sz w:val="24"/>
          <w:szCs w:val="24"/>
        </w:rPr>
        <w:t>structured sociological study</w:t>
      </w:r>
      <w:r w:rsidRPr="004E067F">
        <w:rPr>
          <w:rFonts w:ascii="Times New Roman" w:hAnsi="Times New Roman" w:cs="Times New Roman"/>
          <w:sz w:val="24"/>
          <w:szCs w:val="24"/>
        </w:rPr>
        <w:t xml:space="preserve"> provides </w:t>
      </w:r>
      <w:r w:rsidRPr="004E067F">
        <w:rPr>
          <w:rStyle w:val="Strong"/>
          <w:rFonts w:ascii="Times New Roman" w:hAnsi="Times New Roman" w:cs="Times New Roman"/>
          <w:b w:val="0"/>
          <w:bCs w:val="0"/>
          <w:sz w:val="24"/>
          <w:szCs w:val="24"/>
        </w:rPr>
        <w:t xml:space="preserve">empirical data on a wider </w:t>
      </w:r>
      <w:r w:rsidR="009C05F6" w:rsidRPr="004E067F">
        <w:rPr>
          <w:rStyle w:val="Strong"/>
          <w:rFonts w:ascii="Times New Roman" w:eastAsiaTheme="majorEastAsia" w:hAnsi="Times New Roman" w:cs="Times New Roman"/>
          <w:b w:val="0"/>
          <w:bCs w:val="0"/>
          <w:sz w:val="24"/>
          <w:szCs w:val="24"/>
        </w:rPr>
        <w:t>population</w:t>
      </w:r>
      <w:r w:rsidR="009C05F6" w:rsidRPr="004E067F">
        <w:rPr>
          <w:rFonts w:ascii="Times New Roman" w:hAnsi="Times New Roman" w:cs="Times New Roman"/>
          <w:b/>
          <w:bCs/>
          <w:sz w:val="24"/>
          <w:szCs w:val="24"/>
        </w:rPr>
        <w:t xml:space="preserve"> </w:t>
      </w:r>
      <w:r w:rsidR="009C05F6" w:rsidRPr="004E067F">
        <w:rPr>
          <w:rFonts w:ascii="Times New Roman" w:hAnsi="Times New Roman" w:cs="Times New Roman"/>
          <w:sz w:val="24"/>
          <w:szCs w:val="24"/>
        </w:rPr>
        <w:t>but</w:t>
      </w:r>
      <w:r w:rsidRPr="004E067F">
        <w:rPr>
          <w:rFonts w:ascii="Times New Roman" w:hAnsi="Times New Roman" w:cs="Times New Roman"/>
          <w:sz w:val="24"/>
          <w:szCs w:val="24"/>
        </w:rPr>
        <w:t xml:space="preserve"> lacks engagement with the lived experience of belief in reincarnation.</w:t>
      </w:r>
    </w:p>
    <w:p w14:paraId="03B8B715" w14:textId="25B7B454" w:rsidR="00433787" w:rsidRPr="004E067F" w:rsidRDefault="00CB4BCA" w:rsidP="004E067F">
      <w:pPr>
        <w:pStyle w:val="ListParagraph"/>
        <w:ind w:left="1080" w:firstLine="360"/>
        <w:rPr>
          <w:rFonts w:ascii="Times New Roman" w:hAnsi="Times New Roman" w:cs="Times New Roman"/>
          <w:sz w:val="24"/>
          <w:szCs w:val="24"/>
        </w:rPr>
      </w:pPr>
      <w:r w:rsidRPr="004E067F">
        <w:rPr>
          <w:rFonts w:ascii="Times New Roman" w:hAnsi="Times New Roman" w:cs="Times New Roman"/>
          <w:sz w:val="24"/>
          <w:szCs w:val="24"/>
        </w:rPr>
        <w:t xml:space="preserve">Both studies </w:t>
      </w:r>
      <w:r w:rsidR="00682A10" w:rsidRPr="004E067F">
        <w:rPr>
          <w:rFonts w:ascii="Times New Roman" w:hAnsi="Times New Roman" w:cs="Times New Roman"/>
          <w:sz w:val="24"/>
          <w:szCs w:val="24"/>
        </w:rPr>
        <w:t>offer</w:t>
      </w:r>
      <w:r w:rsidRPr="004E067F">
        <w:rPr>
          <w:rFonts w:ascii="Times New Roman" w:hAnsi="Times New Roman" w:cs="Times New Roman"/>
          <w:sz w:val="24"/>
          <w:szCs w:val="24"/>
        </w:rPr>
        <w:t xml:space="preserve"> valuable </w:t>
      </w:r>
      <w:r w:rsidR="00534D1A" w:rsidRPr="004E067F">
        <w:rPr>
          <w:rFonts w:ascii="Times New Roman" w:hAnsi="Times New Roman" w:cs="Times New Roman"/>
          <w:sz w:val="24"/>
          <w:szCs w:val="24"/>
        </w:rPr>
        <w:t xml:space="preserve">contributions thanks to their unique </w:t>
      </w:r>
      <w:r w:rsidRPr="004E067F">
        <w:rPr>
          <w:rFonts w:ascii="Times New Roman" w:hAnsi="Times New Roman" w:cs="Times New Roman"/>
          <w:sz w:val="24"/>
          <w:szCs w:val="24"/>
        </w:rPr>
        <w:t>perspectives on how belief is constructed and understood within different academic frameworks. Blain challenges the boundaries of academic objectivity, while Walter and Waterhouse reinforce the growing academic consensus on the privatization of religion. Their respective strengths and weaknesses illustrate how different methodologies shape the way researchers interpret spiritual belief systems.</w:t>
      </w:r>
      <w:r w:rsidR="000237C6">
        <w:rPr>
          <w:rFonts w:ascii="Times New Roman" w:hAnsi="Times New Roman" w:cs="Times New Roman"/>
          <w:sz w:val="24"/>
          <w:szCs w:val="24"/>
        </w:rPr>
        <w:t xml:space="preserve"> </w:t>
      </w:r>
      <w:r w:rsidR="00CE1CE5" w:rsidRPr="004E067F">
        <w:rPr>
          <w:rFonts w:ascii="Times New Roman" w:hAnsi="Times New Roman" w:cs="Times New Roman"/>
          <w:sz w:val="24"/>
          <w:szCs w:val="24"/>
        </w:rPr>
        <w:t>This</w:t>
      </w:r>
      <w:r w:rsidR="000237C6">
        <w:rPr>
          <w:rFonts w:ascii="Times New Roman" w:hAnsi="Times New Roman" w:cs="Times New Roman"/>
          <w:sz w:val="24"/>
          <w:szCs w:val="24"/>
        </w:rPr>
        <w:t>,</w:t>
      </w:r>
      <w:r w:rsidR="00CE1CE5" w:rsidRPr="004E067F">
        <w:rPr>
          <w:rFonts w:ascii="Times New Roman" w:hAnsi="Times New Roman" w:cs="Times New Roman"/>
          <w:sz w:val="24"/>
          <w:szCs w:val="24"/>
        </w:rPr>
        <w:t xml:space="preserve"> analysis has highlighted the key differences in research methodology, writing style, and use of evidence between Jenny Blain’s </w:t>
      </w:r>
      <w:r w:rsidR="00CE1CE5" w:rsidRPr="004E067F">
        <w:rPr>
          <w:rFonts w:ascii="Times New Roman" w:hAnsi="Times New Roman" w:cs="Times New Roman"/>
          <w:i/>
          <w:iCs/>
          <w:sz w:val="24"/>
          <w:szCs w:val="24"/>
        </w:rPr>
        <w:t xml:space="preserve">"Speaking </w:t>
      </w:r>
      <w:proofErr w:type="spellStart"/>
      <w:r w:rsidR="00CE1CE5" w:rsidRPr="004E067F">
        <w:rPr>
          <w:rFonts w:ascii="Times New Roman" w:hAnsi="Times New Roman" w:cs="Times New Roman"/>
          <w:i/>
          <w:iCs/>
          <w:sz w:val="24"/>
          <w:szCs w:val="24"/>
        </w:rPr>
        <w:t>Shamanistically</w:t>
      </w:r>
      <w:proofErr w:type="spellEnd"/>
      <w:r w:rsidR="00CE1CE5" w:rsidRPr="004E067F">
        <w:rPr>
          <w:rFonts w:ascii="Times New Roman" w:hAnsi="Times New Roman" w:cs="Times New Roman"/>
          <w:i/>
          <w:iCs/>
          <w:sz w:val="24"/>
          <w:szCs w:val="24"/>
        </w:rPr>
        <w:t xml:space="preserve">: </w:t>
      </w:r>
      <w:proofErr w:type="spellStart"/>
      <w:r w:rsidR="00CE1CE5" w:rsidRPr="004E067F">
        <w:rPr>
          <w:rFonts w:ascii="Times New Roman" w:hAnsi="Times New Roman" w:cs="Times New Roman"/>
          <w:i/>
          <w:iCs/>
          <w:sz w:val="24"/>
          <w:szCs w:val="24"/>
        </w:rPr>
        <w:t>Seidr</w:t>
      </w:r>
      <w:proofErr w:type="spellEnd"/>
      <w:r w:rsidR="00CE1CE5" w:rsidRPr="004E067F">
        <w:rPr>
          <w:rFonts w:ascii="Times New Roman" w:hAnsi="Times New Roman" w:cs="Times New Roman"/>
          <w:i/>
          <w:iCs/>
          <w:sz w:val="24"/>
          <w:szCs w:val="24"/>
        </w:rPr>
        <w:t>, Academia, and Rationality"</w:t>
      </w:r>
      <w:r w:rsidR="00CE1CE5" w:rsidRPr="004E067F">
        <w:rPr>
          <w:rFonts w:ascii="Times New Roman" w:hAnsi="Times New Roman" w:cs="Times New Roman"/>
          <w:sz w:val="24"/>
          <w:szCs w:val="24"/>
        </w:rPr>
        <w:t xml:space="preserve"> and Tony Walter and Helen Waterhouse’s </w:t>
      </w:r>
      <w:r w:rsidR="00CE1CE5" w:rsidRPr="004E067F">
        <w:rPr>
          <w:rFonts w:ascii="Times New Roman" w:hAnsi="Times New Roman" w:cs="Times New Roman"/>
          <w:i/>
          <w:iCs/>
          <w:sz w:val="24"/>
          <w:szCs w:val="24"/>
        </w:rPr>
        <w:t>"A Very Private Belief: Reincarnation in Contemporary England."</w:t>
      </w:r>
      <w:r w:rsidR="00CE1CE5" w:rsidRPr="004E067F">
        <w:rPr>
          <w:rFonts w:ascii="Times New Roman" w:hAnsi="Times New Roman" w:cs="Times New Roman"/>
          <w:sz w:val="24"/>
          <w:szCs w:val="24"/>
        </w:rPr>
        <w:t xml:space="preserve"> While both papers explore spiritual belief systems, their academic approaches shape their arguments and conclusions in distinct ways.</w:t>
      </w:r>
    </w:p>
    <w:p w14:paraId="7BD0A839" w14:textId="77777777" w:rsidR="00CC2C2E" w:rsidRDefault="00CC2C2E">
      <w:pPr>
        <w:rPr>
          <w:rFonts w:ascii="Times New Roman" w:hAnsi="Times New Roman" w:cs="Times New Roman"/>
          <w:sz w:val="24"/>
          <w:szCs w:val="24"/>
        </w:rPr>
      </w:pPr>
      <w:r>
        <w:rPr>
          <w:rFonts w:ascii="Times New Roman" w:hAnsi="Times New Roman" w:cs="Times New Roman"/>
          <w:sz w:val="24"/>
          <w:szCs w:val="24"/>
        </w:rPr>
        <w:br w:type="page"/>
      </w:r>
    </w:p>
    <w:p w14:paraId="70EC657B" w14:textId="5B1AAD9A" w:rsidR="00AF7274" w:rsidRPr="001B1968" w:rsidRDefault="00AF7274" w:rsidP="001B1968">
      <w:pPr>
        <w:pStyle w:val="Heading1"/>
      </w:pPr>
      <w:r w:rsidRPr="00213020">
        <w:rPr>
          <w:rFonts w:ascii="Times New Roman" w:hAnsi="Times New Roman" w:cs="Times New Roman"/>
          <w:vanish/>
          <w:sz w:val="24"/>
          <w:szCs w:val="24"/>
        </w:rPr>
        <w:lastRenderedPageBreak/>
        <w:t>Bottom of Form</w:t>
      </w:r>
    </w:p>
    <w:sdt>
      <w:sdtPr>
        <w:rPr>
          <w:rFonts w:asciiTheme="minorHAnsi" w:eastAsiaTheme="minorEastAsia" w:hAnsiTheme="minorHAnsi" w:cstheme="minorBidi"/>
          <w:color w:val="auto"/>
          <w:sz w:val="22"/>
          <w:szCs w:val="22"/>
        </w:rPr>
        <w:id w:val="1099528934"/>
        <w:docPartObj>
          <w:docPartGallery w:val="Bibliographies"/>
          <w:docPartUnique/>
        </w:docPartObj>
      </w:sdtPr>
      <w:sdtContent>
        <w:p w14:paraId="76F2A48E" w14:textId="62819884" w:rsidR="001B1968" w:rsidRPr="00964993" w:rsidRDefault="001B1968">
          <w:pPr>
            <w:pStyle w:val="Heading1"/>
            <w:rPr>
              <w:rFonts w:ascii="Times New Roman" w:hAnsi="Times New Roman" w:cs="Times New Roman"/>
            </w:rPr>
          </w:pPr>
          <w:r w:rsidRPr="00964993">
            <w:rPr>
              <w:rFonts w:ascii="Times New Roman" w:hAnsi="Times New Roman" w:cs="Times New Roman"/>
            </w:rPr>
            <w:t>References</w:t>
          </w:r>
        </w:p>
        <w:sdt>
          <w:sdtPr>
            <w:rPr>
              <w:rFonts w:ascii="Times New Roman" w:hAnsi="Times New Roman" w:cs="Times New Roman"/>
            </w:rPr>
            <w:id w:val="-573587230"/>
            <w:bibliography/>
          </w:sdtPr>
          <w:sdtEndPr/>
          <w:sdtContent>
            <w:p w14:paraId="0865E60C" w14:textId="77777777" w:rsidR="00964993" w:rsidRPr="00964993" w:rsidRDefault="001B1968" w:rsidP="00964993">
              <w:pPr>
                <w:pStyle w:val="Bibliography"/>
                <w:ind w:left="720" w:hanging="720"/>
                <w:rPr>
                  <w:rFonts w:ascii="Times New Roman" w:hAnsi="Times New Roman" w:cs="Times New Roman"/>
                  <w:noProof/>
                  <w:kern w:val="0"/>
                  <w:sz w:val="24"/>
                  <w:szCs w:val="24"/>
                  <w14:ligatures w14:val="none"/>
                </w:rPr>
              </w:pPr>
              <w:r w:rsidRPr="00964993">
                <w:rPr>
                  <w:rFonts w:ascii="Times New Roman" w:hAnsi="Times New Roman" w:cs="Times New Roman"/>
                </w:rPr>
                <w:fldChar w:fldCharType="begin"/>
              </w:r>
              <w:r w:rsidRPr="00964993">
                <w:rPr>
                  <w:rFonts w:ascii="Times New Roman" w:hAnsi="Times New Roman" w:cs="Times New Roman"/>
                </w:rPr>
                <w:instrText xml:space="preserve"> BIBLIOGRAPHY </w:instrText>
              </w:r>
              <w:r w:rsidRPr="00964993">
                <w:rPr>
                  <w:rFonts w:ascii="Times New Roman" w:hAnsi="Times New Roman" w:cs="Times New Roman"/>
                </w:rPr>
                <w:fldChar w:fldCharType="separate"/>
              </w:r>
              <w:r w:rsidR="00964993" w:rsidRPr="00964993">
                <w:rPr>
                  <w:rFonts w:ascii="Times New Roman" w:hAnsi="Times New Roman" w:cs="Times New Roman"/>
                  <w:noProof/>
                </w:rPr>
                <w:t xml:space="preserve">Blain, Jenny. 2000. "Speaking Shamanistically: Seider, Acadamia and Rationality." </w:t>
              </w:r>
              <w:r w:rsidR="00964993" w:rsidRPr="00964993">
                <w:rPr>
                  <w:rFonts w:ascii="Times New Roman" w:hAnsi="Times New Roman" w:cs="Times New Roman"/>
                  <w:i/>
                  <w:iCs/>
                  <w:noProof/>
                </w:rPr>
                <w:t>Diskus</w:t>
              </w:r>
              <w:r w:rsidR="00964993" w:rsidRPr="00964993">
                <w:rPr>
                  <w:rFonts w:ascii="Times New Roman" w:hAnsi="Times New Roman" w:cs="Times New Roman"/>
                  <w:noProof/>
                </w:rPr>
                <w:t xml:space="preserve"> 1-16.</w:t>
              </w:r>
            </w:p>
            <w:p w14:paraId="48371FBE" w14:textId="77777777" w:rsidR="00964993" w:rsidRPr="00964993" w:rsidRDefault="00964993" w:rsidP="00964993">
              <w:pPr>
                <w:pStyle w:val="Bibliography"/>
                <w:ind w:left="720" w:hanging="720"/>
                <w:rPr>
                  <w:rFonts w:ascii="Times New Roman" w:hAnsi="Times New Roman" w:cs="Times New Roman"/>
                  <w:noProof/>
                </w:rPr>
              </w:pPr>
              <w:r w:rsidRPr="00964993">
                <w:rPr>
                  <w:rFonts w:ascii="Times New Roman" w:hAnsi="Times New Roman" w:cs="Times New Roman"/>
                  <w:noProof/>
                </w:rPr>
                <w:t xml:space="preserve">Forester, Abby. 2020. "We Are All Insider-Outsiders:." </w:t>
              </w:r>
              <w:r w:rsidRPr="00964993">
                <w:rPr>
                  <w:rFonts w:ascii="Times New Roman" w:hAnsi="Times New Roman" w:cs="Times New Roman"/>
                  <w:i/>
                  <w:iCs/>
                  <w:noProof/>
                </w:rPr>
                <w:t>Student Anthropologist .</w:t>
              </w:r>
              <w:r w:rsidRPr="00964993">
                <w:rPr>
                  <w:rFonts w:ascii="Times New Roman" w:hAnsi="Times New Roman" w:cs="Times New Roman"/>
                  <w:noProof/>
                </w:rPr>
                <w:t xml:space="preserve"> </w:t>
              </w:r>
            </w:p>
            <w:p w14:paraId="05C99D82" w14:textId="77777777" w:rsidR="00964993" w:rsidRPr="00964993" w:rsidRDefault="00964993" w:rsidP="00964993">
              <w:pPr>
                <w:pStyle w:val="Bibliography"/>
                <w:ind w:left="720" w:hanging="720"/>
                <w:rPr>
                  <w:rFonts w:ascii="Times New Roman" w:hAnsi="Times New Roman" w:cs="Times New Roman"/>
                  <w:noProof/>
                </w:rPr>
              </w:pPr>
              <w:r w:rsidRPr="00964993">
                <w:rPr>
                  <w:rFonts w:ascii="Times New Roman" w:hAnsi="Times New Roman" w:cs="Times New Roman"/>
                  <w:noProof/>
                </w:rPr>
                <w:t xml:space="preserve">2025. </w:t>
              </w:r>
              <w:r w:rsidRPr="00964993">
                <w:rPr>
                  <w:rFonts w:ascii="Times New Roman" w:hAnsi="Times New Roman" w:cs="Times New Roman"/>
                  <w:i/>
                  <w:iCs/>
                  <w:noProof/>
                </w:rPr>
                <w:t>Helen Waterhouse.</w:t>
              </w:r>
              <w:r w:rsidRPr="00964993">
                <w:rPr>
                  <w:rFonts w:ascii="Times New Roman" w:hAnsi="Times New Roman" w:cs="Times New Roman"/>
                  <w:noProof/>
                </w:rPr>
                <w:t xml:space="preserve"> Accessed March 2025, 2025. https://oro.open.ac.uk/view/person/hjw26.html.</w:t>
              </w:r>
            </w:p>
            <w:p w14:paraId="22AC43C5" w14:textId="77777777" w:rsidR="00964993" w:rsidRPr="00964993" w:rsidRDefault="00964993" w:rsidP="00964993">
              <w:pPr>
                <w:pStyle w:val="Bibliography"/>
                <w:ind w:left="720" w:hanging="720"/>
                <w:rPr>
                  <w:rFonts w:ascii="Times New Roman" w:hAnsi="Times New Roman" w:cs="Times New Roman"/>
                  <w:noProof/>
                </w:rPr>
              </w:pPr>
              <w:r w:rsidRPr="00964993">
                <w:rPr>
                  <w:rFonts w:ascii="Times New Roman" w:hAnsi="Times New Roman" w:cs="Times New Roman"/>
                  <w:noProof/>
                </w:rPr>
                <w:t xml:space="preserve">Mantzoukas, Stefanos. 2005. "The Inclusion of Bias in Reflective and Reflexive Research: A Neccessary Prerequisite for Securing Validity ." </w:t>
              </w:r>
              <w:r w:rsidRPr="00964993">
                <w:rPr>
                  <w:rFonts w:ascii="Times New Roman" w:hAnsi="Times New Roman" w:cs="Times New Roman"/>
                  <w:i/>
                  <w:iCs/>
                  <w:noProof/>
                </w:rPr>
                <w:t>Journal of Research in Nursing</w:t>
              </w:r>
              <w:r w:rsidRPr="00964993">
                <w:rPr>
                  <w:rFonts w:ascii="Times New Roman" w:hAnsi="Times New Roman" w:cs="Times New Roman"/>
                  <w:noProof/>
                </w:rPr>
                <w:t xml:space="preserve"> 279-295.</w:t>
              </w:r>
            </w:p>
            <w:p w14:paraId="45B0913E" w14:textId="77777777" w:rsidR="00964993" w:rsidRPr="00964993" w:rsidRDefault="00964993" w:rsidP="00964993">
              <w:pPr>
                <w:pStyle w:val="Bibliography"/>
                <w:ind w:left="720" w:hanging="720"/>
                <w:rPr>
                  <w:rFonts w:ascii="Times New Roman" w:hAnsi="Times New Roman" w:cs="Times New Roman"/>
                  <w:noProof/>
                </w:rPr>
              </w:pPr>
              <w:r w:rsidRPr="00964993">
                <w:rPr>
                  <w:rFonts w:ascii="Times New Roman" w:hAnsi="Times New Roman" w:cs="Times New Roman"/>
                  <w:noProof/>
                </w:rPr>
                <w:t xml:space="preserve">2025. </w:t>
              </w:r>
              <w:r w:rsidRPr="00964993">
                <w:rPr>
                  <w:rFonts w:ascii="Times New Roman" w:hAnsi="Times New Roman" w:cs="Times New Roman"/>
                  <w:i/>
                  <w:iCs/>
                  <w:noProof/>
                </w:rPr>
                <w:t>Tony Walter .</w:t>
              </w:r>
              <w:r w:rsidRPr="00964993">
                <w:rPr>
                  <w:rFonts w:ascii="Times New Roman" w:hAnsi="Times New Roman" w:cs="Times New Roman"/>
                  <w:noProof/>
                </w:rPr>
                <w:t xml:space="preserve"> Accessed March 13, 2025. https://researchportal.bath.ac.uk/en/persons/tony-walter.</w:t>
              </w:r>
            </w:p>
            <w:p w14:paraId="21C0C59A" w14:textId="77777777" w:rsidR="00964993" w:rsidRPr="00964993" w:rsidRDefault="00964993" w:rsidP="00964993">
              <w:pPr>
                <w:pStyle w:val="Bibliography"/>
                <w:ind w:left="720" w:hanging="720"/>
                <w:rPr>
                  <w:rFonts w:ascii="Times New Roman" w:hAnsi="Times New Roman" w:cs="Times New Roman"/>
                  <w:noProof/>
                </w:rPr>
              </w:pPr>
              <w:r w:rsidRPr="00964993">
                <w:rPr>
                  <w:rFonts w:ascii="Times New Roman" w:hAnsi="Times New Roman" w:cs="Times New Roman"/>
                  <w:noProof/>
                </w:rPr>
                <w:t xml:space="preserve">Tony Walter, Helen Waterhouse. 1999. "A Very Private Belief: Reincarnation in Contemporary England." </w:t>
              </w:r>
              <w:r w:rsidRPr="00964993">
                <w:rPr>
                  <w:rFonts w:ascii="Times New Roman" w:hAnsi="Times New Roman" w:cs="Times New Roman"/>
                  <w:i/>
                  <w:iCs/>
                  <w:noProof/>
                </w:rPr>
                <w:t>Sociology of Religion</w:t>
              </w:r>
              <w:r w:rsidRPr="00964993">
                <w:rPr>
                  <w:rFonts w:ascii="Times New Roman" w:hAnsi="Times New Roman" w:cs="Times New Roman"/>
                  <w:noProof/>
                </w:rPr>
                <w:t xml:space="preserve"> 187-197.</w:t>
              </w:r>
            </w:p>
            <w:p w14:paraId="7B6962C2" w14:textId="77777777" w:rsidR="00964993" w:rsidRPr="00964993" w:rsidRDefault="00964993" w:rsidP="00964993">
              <w:pPr>
                <w:pStyle w:val="Bibliography"/>
                <w:ind w:left="720" w:hanging="720"/>
                <w:rPr>
                  <w:rFonts w:ascii="Times New Roman" w:hAnsi="Times New Roman" w:cs="Times New Roman"/>
                  <w:noProof/>
                </w:rPr>
              </w:pPr>
              <w:r w:rsidRPr="00964993">
                <w:rPr>
                  <w:rFonts w:ascii="Times New Roman" w:hAnsi="Times New Roman" w:cs="Times New Roman"/>
                  <w:noProof/>
                </w:rPr>
                <w:t xml:space="preserve">Waters, Judith Bell and Stephen. 2018. </w:t>
              </w:r>
              <w:r w:rsidRPr="00964993">
                <w:rPr>
                  <w:rFonts w:ascii="Times New Roman" w:hAnsi="Times New Roman" w:cs="Times New Roman"/>
                  <w:i/>
                  <w:iCs/>
                  <w:noProof/>
                </w:rPr>
                <w:t>Doing Your Research Project: A Guide for First Time Researchers.</w:t>
              </w:r>
              <w:r w:rsidRPr="00964993">
                <w:rPr>
                  <w:rFonts w:ascii="Times New Roman" w:hAnsi="Times New Roman" w:cs="Times New Roman"/>
                  <w:noProof/>
                </w:rPr>
                <w:t xml:space="preserve"> London: Open University Press McGraw-Hill Education.</w:t>
              </w:r>
            </w:p>
            <w:p w14:paraId="559FD5F1" w14:textId="7F6F0E39" w:rsidR="001B1968" w:rsidRDefault="001B1968" w:rsidP="00964993">
              <w:r w:rsidRPr="00964993">
                <w:rPr>
                  <w:rFonts w:ascii="Times New Roman" w:hAnsi="Times New Roman" w:cs="Times New Roman"/>
                  <w:b/>
                  <w:bCs/>
                  <w:noProof/>
                </w:rPr>
                <w:fldChar w:fldCharType="end"/>
              </w:r>
            </w:p>
          </w:sdtContent>
        </w:sdt>
      </w:sdtContent>
    </w:sdt>
    <w:p w14:paraId="211DDC49" w14:textId="6388091A" w:rsidR="000D4AAA" w:rsidRPr="00213020" w:rsidRDefault="000D4AAA" w:rsidP="00FF119C">
      <w:pPr>
        <w:rPr>
          <w:rFonts w:ascii="Times New Roman" w:hAnsi="Times New Roman" w:cs="Times New Roman"/>
          <w:sz w:val="24"/>
          <w:szCs w:val="24"/>
        </w:rPr>
      </w:pPr>
    </w:p>
    <w:sectPr w:rsidR="000D4AAA" w:rsidRPr="002130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1D150" w14:textId="77777777" w:rsidR="008C20E3" w:rsidRDefault="008C20E3" w:rsidP="00EF73AD">
      <w:pPr>
        <w:spacing w:after="0" w:line="240" w:lineRule="auto"/>
      </w:pPr>
      <w:r>
        <w:separator/>
      </w:r>
    </w:p>
  </w:endnote>
  <w:endnote w:type="continuationSeparator" w:id="0">
    <w:p w14:paraId="4EFA64C3" w14:textId="77777777" w:rsidR="008C20E3" w:rsidRDefault="008C20E3" w:rsidP="00EF7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00"/>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02C1A" w14:textId="77777777" w:rsidR="008C20E3" w:rsidRDefault="008C20E3" w:rsidP="00EF73AD">
      <w:pPr>
        <w:spacing w:after="0" w:line="240" w:lineRule="auto"/>
      </w:pPr>
      <w:r>
        <w:separator/>
      </w:r>
    </w:p>
  </w:footnote>
  <w:footnote w:type="continuationSeparator" w:id="0">
    <w:p w14:paraId="19A3839D" w14:textId="77777777" w:rsidR="008C20E3" w:rsidRDefault="008C20E3" w:rsidP="00EF73AD">
      <w:pPr>
        <w:spacing w:after="0" w:line="240" w:lineRule="auto"/>
      </w:pPr>
      <w:r>
        <w:continuationSeparator/>
      </w:r>
    </w:p>
  </w:footnote>
  <w:footnote w:id="1">
    <w:p w14:paraId="60449029" w14:textId="5D16316A" w:rsidR="00EF73AD" w:rsidRPr="002A6D89" w:rsidRDefault="00EF73AD">
      <w:pPr>
        <w:pStyle w:val="FootnoteText"/>
      </w:pPr>
      <w:r>
        <w:rPr>
          <w:rStyle w:val="FootnoteReference"/>
        </w:rPr>
        <w:footnoteRef/>
      </w:r>
      <w:r>
        <w:t xml:space="preserve"> </w:t>
      </w:r>
      <w:r w:rsidR="002A6D89" w:rsidRPr="002A6D89">
        <w:rPr>
          <w:rFonts w:ascii="Times New Roman" w:hAnsi="Times New Roman" w:cs="Times New Roman"/>
        </w:rPr>
        <w:t xml:space="preserve">Jenny Blain, "Speaking </w:t>
      </w:r>
      <w:proofErr w:type="spellStart"/>
      <w:r w:rsidR="002A6D89" w:rsidRPr="002A6D89">
        <w:rPr>
          <w:rFonts w:ascii="Times New Roman" w:hAnsi="Times New Roman" w:cs="Times New Roman"/>
        </w:rPr>
        <w:t>Shamanistically</w:t>
      </w:r>
      <w:proofErr w:type="spellEnd"/>
      <w:r w:rsidR="002A6D89" w:rsidRPr="002A6D89">
        <w:rPr>
          <w:rFonts w:ascii="Times New Roman" w:hAnsi="Times New Roman" w:cs="Times New Roman"/>
        </w:rPr>
        <w:t xml:space="preserve">: </w:t>
      </w:r>
      <w:proofErr w:type="spellStart"/>
      <w:r w:rsidR="002A6D89" w:rsidRPr="002A6D89">
        <w:rPr>
          <w:rFonts w:ascii="Times New Roman" w:hAnsi="Times New Roman" w:cs="Times New Roman"/>
        </w:rPr>
        <w:t>Seidr</w:t>
      </w:r>
      <w:proofErr w:type="spellEnd"/>
      <w:r w:rsidR="002A6D89" w:rsidRPr="002A6D89">
        <w:rPr>
          <w:rFonts w:ascii="Times New Roman" w:hAnsi="Times New Roman" w:cs="Times New Roman"/>
        </w:rPr>
        <w:t>, Academia, and Rationality"</w:t>
      </w:r>
      <w:r w:rsidR="002A6D89" w:rsidRPr="002A6D89">
        <w:rPr>
          <w:rFonts w:ascii="Times New Roman" w:hAnsi="Times New Roman" w:cs="Times New Roman"/>
          <w:i/>
          <w:iCs/>
        </w:rPr>
        <w:t xml:space="preserve"> DIKUS Volume 6, (2000)</w:t>
      </w:r>
    </w:p>
  </w:footnote>
  <w:footnote w:id="2">
    <w:p w14:paraId="46B3E9C9" w14:textId="59F7F501" w:rsidR="00964993" w:rsidRDefault="00964993">
      <w:pPr>
        <w:pStyle w:val="FootnoteText"/>
      </w:pPr>
      <w:r>
        <w:rPr>
          <w:rStyle w:val="FootnoteReference"/>
        </w:rPr>
        <w:footnoteRef/>
      </w:r>
      <w:r>
        <w:t xml:space="preserve"> </w:t>
      </w:r>
      <w:r w:rsidRPr="00964993">
        <w:rPr>
          <w:rFonts w:ascii="Times New Roman" w:hAnsi="Times New Roman" w:cs="Times New Roman"/>
        </w:rPr>
        <w:t>Tony Walter and Helen Waterhouse "A Very Private Belief: Reincarnation in Contemporary England”</w:t>
      </w:r>
      <w:r w:rsidRPr="00964993">
        <w:rPr>
          <w:rFonts w:ascii="Times New Roman" w:hAnsi="Times New Roman" w:cs="Times New Roman"/>
          <w:i/>
          <w:iCs/>
        </w:rPr>
        <w:t xml:space="preserve"> Sociology of Religion Volume 60 No. 2 pp.187-197</w:t>
      </w:r>
      <w:r w:rsidRPr="00964993">
        <w:rPr>
          <w:rFonts w:ascii="Times New Roman" w:hAnsi="Times New Roman" w:cs="Times New Roman"/>
        </w:rPr>
        <w:t xml:space="preserve"> </w:t>
      </w:r>
      <w:r w:rsidRPr="00964993">
        <w:rPr>
          <w:rFonts w:ascii="Times New Roman" w:hAnsi="Times New Roman" w:cs="Times New Roman"/>
          <w:i/>
          <w:iCs/>
        </w:rPr>
        <w:t>(1999)</w:t>
      </w:r>
    </w:p>
  </w:footnote>
  <w:footnote w:id="3">
    <w:p w14:paraId="04D06954" w14:textId="0210A744" w:rsidR="00575D8E" w:rsidRDefault="00575D8E">
      <w:pPr>
        <w:pStyle w:val="FootnoteText"/>
      </w:pPr>
      <w:r>
        <w:rPr>
          <w:rStyle w:val="FootnoteReference"/>
        </w:rPr>
        <w:footnoteRef/>
      </w:r>
      <w:r>
        <w:t xml:space="preserve"> </w:t>
      </w:r>
      <w:r w:rsidR="002A6D89" w:rsidRPr="002A6D89">
        <w:rPr>
          <w:rFonts w:ascii="Times New Roman" w:hAnsi="Times New Roman" w:cs="Times New Roman"/>
        </w:rPr>
        <w:t xml:space="preserve">Jenny Blain, "Speaking </w:t>
      </w:r>
      <w:proofErr w:type="spellStart"/>
      <w:r w:rsidR="002A6D89" w:rsidRPr="002A6D89">
        <w:rPr>
          <w:rFonts w:ascii="Times New Roman" w:hAnsi="Times New Roman" w:cs="Times New Roman"/>
        </w:rPr>
        <w:t>Shamanistically</w:t>
      </w:r>
      <w:proofErr w:type="spellEnd"/>
      <w:r w:rsidR="002A6D89" w:rsidRPr="002A6D89">
        <w:rPr>
          <w:rFonts w:ascii="Times New Roman" w:hAnsi="Times New Roman" w:cs="Times New Roman"/>
        </w:rPr>
        <w:t xml:space="preserve">: </w:t>
      </w:r>
      <w:proofErr w:type="spellStart"/>
      <w:r w:rsidR="002A6D89" w:rsidRPr="002A6D89">
        <w:rPr>
          <w:rFonts w:ascii="Times New Roman" w:hAnsi="Times New Roman" w:cs="Times New Roman"/>
        </w:rPr>
        <w:t>Seidr</w:t>
      </w:r>
      <w:proofErr w:type="spellEnd"/>
      <w:r w:rsidR="002A6D89" w:rsidRPr="002A6D89">
        <w:rPr>
          <w:rFonts w:ascii="Times New Roman" w:hAnsi="Times New Roman" w:cs="Times New Roman"/>
        </w:rPr>
        <w:t>, Academia, and Rationality"</w:t>
      </w:r>
      <w:r w:rsidR="002A6D89" w:rsidRPr="002A6D89">
        <w:rPr>
          <w:rFonts w:ascii="Times New Roman" w:hAnsi="Times New Roman" w:cs="Times New Roman"/>
          <w:i/>
          <w:iCs/>
        </w:rPr>
        <w:t xml:space="preserve"> DIKUS Volume 6, (2000</w:t>
      </w:r>
      <w:r w:rsidR="002A6D89">
        <w:rPr>
          <w:rFonts w:ascii="Times New Roman" w:hAnsi="Times New Roman" w:cs="Times New Roman"/>
          <w:i/>
          <w:iCs/>
          <w:sz w:val="24"/>
          <w:szCs w:val="24"/>
        </w:rPr>
        <w:t>)</w:t>
      </w:r>
    </w:p>
  </w:footnote>
  <w:footnote w:id="4">
    <w:p w14:paraId="34F2F3B0" w14:textId="0A9BB632" w:rsidR="00575D8E" w:rsidRDefault="00575D8E">
      <w:pPr>
        <w:pStyle w:val="FootnoteText"/>
      </w:pPr>
      <w:r>
        <w:rPr>
          <w:rStyle w:val="FootnoteReference"/>
        </w:rPr>
        <w:footnoteRef/>
      </w:r>
      <w:r>
        <w:t xml:space="preserve"> </w:t>
      </w:r>
      <w:r w:rsidR="00DB3982" w:rsidRPr="00DB3982">
        <w:rPr>
          <w:rFonts w:ascii="Times New Roman" w:hAnsi="Times New Roman" w:cs="Times New Roman"/>
        </w:rPr>
        <w:t xml:space="preserve">Jenny Blain, "Speaking </w:t>
      </w:r>
      <w:proofErr w:type="spellStart"/>
      <w:r w:rsidR="00DB3982" w:rsidRPr="00DB3982">
        <w:rPr>
          <w:rFonts w:ascii="Times New Roman" w:hAnsi="Times New Roman" w:cs="Times New Roman"/>
        </w:rPr>
        <w:t>Shamanistically</w:t>
      </w:r>
      <w:proofErr w:type="spellEnd"/>
      <w:r w:rsidR="00DB3982" w:rsidRPr="00DB3982">
        <w:rPr>
          <w:rFonts w:ascii="Times New Roman" w:hAnsi="Times New Roman" w:cs="Times New Roman"/>
        </w:rPr>
        <w:t xml:space="preserve">: </w:t>
      </w:r>
      <w:proofErr w:type="spellStart"/>
      <w:r w:rsidR="00DB3982" w:rsidRPr="00DB3982">
        <w:rPr>
          <w:rFonts w:ascii="Times New Roman" w:hAnsi="Times New Roman" w:cs="Times New Roman"/>
        </w:rPr>
        <w:t>Seidr</w:t>
      </w:r>
      <w:proofErr w:type="spellEnd"/>
      <w:r w:rsidR="00DB3982" w:rsidRPr="00DB3982">
        <w:rPr>
          <w:rFonts w:ascii="Times New Roman" w:hAnsi="Times New Roman" w:cs="Times New Roman"/>
        </w:rPr>
        <w:t>, Academia, and Rationality"</w:t>
      </w:r>
      <w:r w:rsidR="00DB3982" w:rsidRPr="00DB3982">
        <w:rPr>
          <w:rFonts w:ascii="Times New Roman" w:hAnsi="Times New Roman" w:cs="Times New Roman"/>
          <w:i/>
          <w:iCs/>
        </w:rPr>
        <w:t xml:space="preserve"> DIKUS Volume 6, (2000)</w:t>
      </w:r>
    </w:p>
  </w:footnote>
  <w:footnote w:id="5">
    <w:p w14:paraId="7FFA7B77" w14:textId="70DD1AEB" w:rsidR="00575D8E" w:rsidRPr="00EA60D5" w:rsidRDefault="00575D8E" w:rsidP="00DB3982">
      <w:pPr>
        <w:pStyle w:val="Bibliography"/>
        <w:ind w:left="720" w:hanging="720"/>
        <w:rPr>
          <w:rFonts w:ascii="Times New Roman" w:hAnsi="Times New Roman" w:cs="Times New Roman"/>
          <w:noProof/>
          <w:sz w:val="20"/>
          <w:szCs w:val="20"/>
        </w:rPr>
      </w:pPr>
      <w:r>
        <w:rPr>
          <w:rStyle w:val="FootnoteReference"/>
        </w:rPr>
        <w:footnoteRef/>
      </w:r>
      <w:r>
        <w:t xml:space="preserve"> </w:t>
      </w:r>
      <w:r w:rsidR="00DB3982" w:rsidRPr="00EA60D5">
        <w:rPr>
          <w:rFonts w:ascii="Times New Roman" w:hAnsi="Times New Roman" w:cs="Times New Roman"/>
          <w:i/>
          <w:iCs/>
          <w:noProof/>
          <w:sz w:val="20"/>
          <w:szCs w:val="20"/>
        </w:rPr>
        <w:t>Tony Walter .</w:t>
      </w:r>
      <w:r w:rsidR="00DB3982" w:rsidRPr="00EA60D5">
        <w:rPr>
          <w:rFonts w:ascii="Times New Roman" w:hAnsi="Times New Roman" w:cs="Times New Roman"/>
          <w:noProof/>
          <w:sz w:val="20"/>
          <w:szCs w:val="20"/>
        </w:rPr>
        <w:t xml:space="preserve"> 2025. https://researchportal.bath.ac.uk/en/persons/tony-walter (accessed March 13, 2025).</w:t>
      </w:r>
    </w:p>
  </w:footnote>
  <w:footnote w:id="6">
    <w:p w14:paraId="5A759F61" w14:textId="62DEC83E" w:rsidR="00575D8E" w:rsidRPr="00EA60D5" w:rsidRDefault="00575D8E">
      <w:pPr>
        <w:pStyle w:val="FootnoteText"/>
        <w:rPr>
          <w:rFonts w:ascii="Times New Roman" w:hAnsi="Times New Roman" w:cs="Times New Roman"/>
        </w:rPr>
      </w:pPr>
      <w:r w:rsidRPr="00EA60D5">
        <w:rPr>
          <w:rStyle w:val="FootnoteReference"/>
          <w:rFonts w:ascii="Times New Roman" w:hAnsi="Times New Roman" w:cs="Times New Roman"/>
        </w:rPr>
        <w:footnoteRef/>
      </w:r>
      <w:r w:rsidRPr="00EA60D5">
        <w:rPr>
          <w:rFonts w:ascii="Times New Roman" w:hAnsi="Times New Roman" w:cs="Times New Roman"/>
        </w:rPr>
        <w:t xml:space="preserve"> </w:t>
      </w:r>
      <w:r w:rsidR="00DB3982" w:rsidRPr="00EA60D5">
        <w:rPr>
          <w:rFonts w:ascii="Times New Roman" w:hAnsi="Times New Roman" w:cs="Times New Roman"/>
          <w:i/>
          <w:iCs/>
          <w:noProof/>
        </w:rPr>
        <w:t>Helen Waterhouse.</w:t>
      </w:r>
      <w:r w:rsidR="00DB3982" w:rsidRPr="00EA60D5">
        <w:rPr>
          <w:rFonts w:ascii="Times New Roman" w:hAnsi="Times New Roman" w:cs="Times New Roman"/>
          <w:noProof/>
        </w:rPr>
        <w:t xml:space="preserve"> 2025. https://oro.open.ac.uk/view/person/hjw26.html (accessed March 2025, 2025)</w:t>
      </w:r>
    </w:p>
  </w:footnote>
  <w:footnote w:id="7">
    <w:p w14:paraId="561C5F3A" w14:textId="68F15031" w:rsidR="00575D8E" w:rsidRPr="00EA60D5" w:rsidRDefault="00575D8E">
      <w:pPr>
        <w:pStyle w:val="FootnoteText"/>
        <w:rPr>
          <w:rFonts w:ascii="Times New Roman" w:hAnsi="Times New Roman" w:cs="Times New Roman"/>
        </w:rPr>
      </w:pPr>
      <w:r w:rsidRPr="00EA60D5">
        <w:rPr>
          <w:rStyle w:val="FootnoteReference"/>
          <w:rFonts w:ascii="Times New Roman" w:hAnsi="Times New Roman" w:cs="Times New Roman"/>
        </w:rPr>
        <w:footnoteRef/>
      </w:r>
      <w:r w:rsidRPr="00EA60D5">
        <w:rPr>
          <w:rFonts w:ascii="Times New Roman" w:hAnsi="Times New Roman" w:cs="Times New Roman"/>
        </w:rPr>
        <w:t xml:space="preserve"> </w:t>
      </w:r>
      <w:r w:rsidR="00DB3982" w:rsidRPr="00EA60D5">
        <w:rPr>
          <w:rFonts w:ascii="Times New Roman" w:hAnsi="Times New Roman" w:cs="Times New Roman"/>
          <w:noProof/>
        </w:rPr>
        <w:t xml:space="preserve">Tony Walter, Helen Waterhouse. "A Very Private Belief: Reincarnation in Contemporary England." </w:t>
      </w:r>
      <w:r w:rsidR="00DB3982" w:rsidRPr="00EA60D5">
        <w:rPr>
          <w:rFonts w:ascii="Times New Roman" w:hAnsi="Times New Roman" w:cs="Times New Roman"/>
          <w:i/>
          <w:iCs/>
          <w:noProof/>
        </w:rPr>
        <w:t>Sociology of Religion</w:t>
      </w:r>
      <w:r w:rsidR="00DB3982" w:rsidRPr="00EA60D5">
        <w:rPr>
          <w:rFonts w:ascii="Times New Roman" w:hAnsi="Times New Roman" w:cs="Times New Roman"/>
          <w:noProof/>
        </w:rPr>
        <w:t>, 1999: 187-197</w:t>
      </w:r>
      <w:r w:rsidR="000A7CCC" w:rsidRPr="00EA60D5">
        <w:rPr>
          <w:rFonts w:ascii="Times New Roman" w:hAnsi="Times New Roman" w:cs="Times New Roman"/>
          <w:noProof/>
        </w:rPr>
        <w:t>.</w:t>
      </w:r>
    </w:p>
  </w:footnote>
  <w:footnote w:id="8">
    <w:p w14:paraId="67111C94" w14:textId="0C9E52BA" w:rsidR="00575D8E" w:rsidRPr="00EA60D5" w:rsidRDefault="00575D8E">
      <w:pPr>
        <w:pStyle w:val="FootnoteText"/>
        <w:rPr>
          <w:rFonts w:ascii="Times New Roman" w:hAnsi="Times New Roman" w:cs="Times New Roman"/>
        </w:rPr>
      </w:pPr>
      <w:r w:rsidRPr="00EA60D5">
        <w:rPr>
          <w:rStyle w:val="FootnoteReference"/>
          <w:rFonts w:ascii="Times New Roman" w:hAnsi="Times New Roman" w:cs="Times New Roman"/>
        </w:rPr>
        <w:footnoteRef/>
      </w:r>
      <w:r w:rsidRPr="00EA60D5">
        <w:rPr>
          <w:rFonts w:ascii="Times New Roman" w:hAnsi="Times New Roman" w:cs="Times New Roman"/>
        </w:rPr>
        <w:t xml:space="preserve"> </w:t>
      </w:r>
      <w:r w:rsidR="000A7CCC" w:rsidRPr="00EA60D5">
        <w:rPr>
          <w:rFonts w:ascii="Times New Roman" w:hAnsi="Times New Roman" w:cs="Times New Roman"/>
          <w:noProof/>
        </w:rPr>
        <w:t xml:space="preserve">Tony Walter, Helen Waterhouse. "A Very Private Belief: Reincarnation in Contemporary England." </w:t>
      </w:r>
      <w:r w:rsidR="000A7CCC" w:rsidRPr="00EA60D5">
        <w:rPr>
          <w:rFonts w:ascii="Times New Roman" w:hAnsi="Times New Roman" w:cs="Times New Roman"/>
          <w:i/>
          <w:iCs/>
          <w:noProof/>
        </w:rPr>
        <w:t>Sociology of Religion</w:t>
      </w:r>
      <w:r w:rsidR="000A7CCC" w:rsidRPr="00EA60D5">
        <w:rPr>
          <w:rFonts w:ascii="Times New Roman" w:hAnsi="Times New Roman" w:cs="Times New Roman"/>
          <w:noProof/>
        </w:rPr>
        <w:t>, 1999: 187-197</w:t>
      </w:r>
    </w:p>
  </w:footnote>
  <w:footnote w:id="9">
    <w:p w14:paraId="41843428" w14:textId="77777777" w:rsidR="003506B0" w:rsidRPr="00EA60D5" w:rsidRDefault="00713D66" w:rsidP="003506B0">
      <w:pPr>
        <w:pStyle w:val="Bibliography"/>
        <w:ind w:left="720" w:hanging="720"/>
        <w:rPr>
          <w:rFonts w:ascii="Times New Roman" w:hAnsi="Times New Roman" w:cs="Times New Roman"/>
          <w:noProof/>
          <w:sz w:val="20"/>
          <w:szCs w:val="20"/>
        </w:rPr>
      </w:pPr>
      <w:r w:rsidRPr="00EA60D5">
        <w:rPr>
          <w:rStyle w:val="FootnoteReference"/>
          <w:rFonts w:ascii="Times New Roman" w:hAnsi="Times New Roman" w:cs="Times New Roman"/>
          <w:sz w:val="20"/>
          <w:szCs w:val="20"/>
        </w:rPr>
        <w:footnoteRef/>
      </w:r>
      <w:r w:rsidRPr="00EA60D5">
        <w:rPr>
          <w:rFonts w:ascii="Times New Roman" w:hAnsi="Times New Roman" w:cs="Times New Roman"/>
          <w:sz w:val="20"/>
          <w:szCs w:val="20"/>
        </w:rPr>
        <w:t xml:space="preserve"> </w:t>
      </w:r>
      <w:r w:rsidR="003506B0" w:rsidRPr="00EA60D5">
        <w:rPr>
          <w:rFonts w:ascii="Times New Roman" w:hAnsi="Times New Roman" w:cs="Times New Roman"/>
          <w:noProof/>
          <w:sz w:val="20"/>
          <w:szCs w:val="20"/>
        </w:rPr>
        <w:t xml:space="preserve">Forester, Abby. "We Are All Insider-Outsiders:." </w:t>
      </w:r>
      <w:r w:rsidR="003506B0" w:rsidRPr="00EA60D5">
        <w:rPr>
          <w:rFonts w:ascii="Times New Roman" w:hAnsi="Times New Roman" w:cs="Times New Roman"/>
          <w:i/>
          <w:iCs/>
          <w:noProof/>
          <w:sz w:val="20"/>
          <w:szCs w:val="20"/>
        </w:rPr>
        <w:t xml:space="preserve">Student Anthropologist </w:t>
      </w:r>
      <w:r w:rsidR="003506B0" w:rsidRPr="00EA60D5">
        <w:rPr>
          <w:rFonts w:ascii="Times New Roman" w:hAnsi="Times New Roman" w:cs="Times New Roman"/>
          <w:noProof/>
          <w:sz w:val="20"/>
          <w:szCs w:val="20"/>
        </w:rPr>
        <w:t>, 2020.</w:t>
      </w:r>
    </w:p>
    <w:p w14:paraId="5E36EDD9" w14:textId="07D1BDA6" w:rsidR="00713D66" w:rsidRDefault="00713D66">
      <w:pPr>
        <w:pStyle w:val="FootnoteText"/>
      </w:pPr>
    </w:p>
  </w:footnote>
  <w:footnote w:id="10">
    <w:p w14:paraId="11689734" w14:textId="27A6AAF0" w:rsidR="00713D66" w:rsidRPr="00EA60D5" w:rsidRDefault="00713D66" w:rsidP="00EA60D5">
      <w:pPr>
        <w:pStyle w:val="Bibliography"/>
        <w:ind w:left="720" w:hanging="720"/>
        <w:rPr>
          <w:noProof/>
          <w:sz w:val="20"/>
          <w:szCs w:val="20"/>
        </w:rPr>
      </w:pPr>
      <w:r>
        <w:rPr>
          <w:rStyle w:val="FootnoteReference"/>
        </w:rPr>
        <w:footnoteRef/>
      </w:r>
      <w:r>
        <w:t xml:space="preserve"> </w:t>
      </w:r>
      <w:r w:rsidR="00053B0D" w:rsidRPr="009D1F8D">
        <w:rPr>
          <w:rFonts w:ascii="Times New Roman" w:hAnsi="Times New Roman" w:cs="Times New Roman"/>
          <w:noProof/>
          <w:sz w:val="20"/>
          <w:szCs w:val="20"/>
        </w:rPr>
        <w:t xml:space="preserve">Mantzoukas, Stefanos. "The Inclusion of Bias in Reflective and Reflexive Research: A Neccessary Prerequisite for Securing Validity ." </w:t>
      </w:r>
      <w:r w:rsidR="00053B0D" w:rsidRPr="009D1F8D">
        <w:rPr>
          <w:rFonts w:ascii="Times New Roman" w:hAnsi="Times New Roman" w:cs="Times New Roman"/>
          <w:i/>
          <w:iCs/>
          <w:noProof/>
          <w:sz w:val="20"/>
          <w:szCs w:val="20"/>
        </w:rPr>
        <w:t>Journal of Research in Nursing</w:t>
      </w:r>
      <w:r w:rsidR="00053B0D" w:rsidRPr="009D1F8D">
        <w:rPr>
          <w:rFonts w:ascii="Times New Roman" w:hAnsi="Times New Roman" w:cs="Times New Roman"/>
          <w:noProof/>
          <w:sz w:val="20"/>
          <w:szCs w:val="20"/>
        </w:rPr>
        <w:t>, 2005: 279-295.</w:t>
      </w:r>
    </w:p>
  </w:footnote>
  <w:footnote w:id="11">
    <w:p w14:paraId="1FE0CD3F" w14:textId="77777777" w:rsidR="009D1F8D" w:rsidRPr="009D1F8D" w:rsidRDefault="00C96D60" w:rsidP="009D1F8D">
      <w:pPr>
        <w:pStyle w:val="Bibliography"/>
        <w:ind w:left="720" w:hanging="720"/>
        <w:rPr>
          <w:rFonts w:ascii="Times New Roman" w:hAnsi="Times New Roman" w:cs="Times New Roman"/>
          <w:noProof/>
          <w:sz w:val="20"/>
          <w:szCs w:val="20"/>
        </w:rPr>
      </w:pPr>
      <w:r>
        <w:rPr>
          <w:rStyle w:val="FootnoteReference"/>
        </w:rPr>
        <w:footnoteRef/>
      </w:r>
      <w:r>
        <w:t xml:space="preserve"> </w:t>
      </w:r>
      <w:r w:rsidR="009D1F8D" w:rsidRPr="009D1F8D">
        <w:rPr>
          <w:rFonts w:ascii="Times New Roman" w:hAnsi="Times New Roman" w:cs="Times New Roman"/>
          <w:noProof/>
          <w:sz w:val="20"/>
          <w:szCs w:val="20"/>
        </w:rPr>
        <w:t xml:space="preserve">Mantzoukas, Stefanos. "The Inclusion of Bias in Reflective and Reflexive Research: A Neccessary Prerequisite for Securing Validity ." </w:t>
      </w:r>
      <w:r w:rsidR="009D1F8D" w:rsidRPr="009D1F8D">
        <w:rPr>
          <w:rFonts w:ascii="Times New Roman" w:hAnsi="Times New Roman" w:cs="Times New Roman"/>
          <w:i/>
          <w:iCs/>
          <w:noProof/>
          <w:sz w:val="20"/>
          <w:szCs w:val="20"/>
        </w:rPr>
        <w:t>Journal of Research in Nursing</w:t>
      </w:r>
      <w:r w:rsidR="009D1F8D" w:rsidRPr="009D1F8D">
        <w:rPr>
          <w:rFonts w:ascii="Times New Roman" w:hAnsi="Times New Roman" w:cs="Times New Roman"/>
          <w:noProof/>
          <w:sz w:val="20"/>
          <w:szCs w:val="20"/>
        </w:rPr>
        <w:t>, 2005: 279-295.</w:t>
      </w:r>
    </w:p>
    <w:p w14:paraId="57E2F167" w14:textId="0E2EB27F" w:rsidR="00C96D60" w:rsidRDefault="00C96D60">
      <w:pPr>
        <w:pStyle w:val="FootnoteText"/>
      </w:pPr>
    </w:p>
  </w:footnote>
  <w:footnote w:id="12">
    <w:p w14:paraId="166D5764" w14:textId="04C95D9F" w:rsidR="00AC150A" w:rsidRPr="000921A6" w:rsidRDefault="00AC150A" w:rsidP="000921A6">
      <w:pPr>
        <w:pStyle w:val="Bibliography"/>
        <w:ind w:left="720" w:hanging="720"/>
        <w:rPr>
          <w:rFonts w:ascii="Times New Roman" w:hAnsi="Times New Roman" w:cs="Times New Roman"/>
          <w:noProof/>
        </w:rPr>
      </w:pPr>
      <w:r>
        <w:rPr>
          <w:rStyle w:val="FootnoteReference"/>
        </w:rPr>
        <w:footnoteRef/>
      </w:r>
      <w:r>
        <w:t xml:space="preserve"> </w:t>
      </w:r>
      <w:r w:rsidR="000921A6" w:rsidRPr="000921A6">
        <w:rPr>
          <w:rFonts w:ascii="Times New Roman" w:hAnsi="Times New Roman" w:cs="Times New Roman"/>
          <w:noProof/>
          <w:sz w:val="20"/>
          <w:szCs w:val="20"/>
        </w:rPr>
        <w:t xml:space="preserve">Tony Walter, Helen Waterhouse. "A Very Private Belief: Reincarnation in Contemporary England." </w:t>
      </w:r>
      <w:r w:rsidR="000921A6" w:rsidRPr="000921A6">
        <w:rPr>
          <w:rFonts w:ascii="Times New Roman" w:hAnsi="Times New Roman" w:cs="Times New Roman"/>
          <w:i/>
          <w:iCs/>
          <w:noProof/>
          <w:sz w:val="20"/>
          <w:szCs w:val="20"/>
        </w:rPr>
        <w:t>Sociology of Religion</w:t>
      </w:r>
      <w:r w:rsidR="000921A6" w:rsidRPr="000921A6">
        <w:rPr>
          <w:rFonts w:ascii="Times New Roman" w:hAnsi="Times New Roman" w:cs="Times New Roman"/>
          <w:noProof/>
          <w:sz w:val="20"/>
          <w:szCs w:val="20"/>
        </w:rPr>
        <w:t>, 1999: 187-197.</w:t>
      </w:r>
    </w:p>
  </w:footnote>
  <w:footnote w:id="13">
    <w:p w14:paraId="3150D4DA" w14:textId="0D2BFB7C" w:rsidR="007E3ECE" w:rsidRDefault="007E3ECE">
      <w:pPr>
        <w:pStyle w:val="FootnoteText"/>
      </w:pPr>
      <w:r>
        <w:rPr>
          <w:rStyle w:val="FootnoteReference"/>
        </w:rPr>
        <w:footnoteRef/>
      </w:r>
      <w:r>
        <w:t xml:space="preserve"> </w:t>
      </w:r>
      <w:r w:rsidR="000921A6" w:rsidRPr="000921A6">
        <w:rPr>
          <w:rFonts w:ascii="Times New Roman" w:hAnsi="Times New Roman" w:cs="Times New Roman"/>
          <w:noProof/>
        </w:rPr>
        <w:t xml:space="preserve">Forester, Abby. "We Are All Insider-Outsiders:." </w:t>
      </w:r>
      <w:r w:rsidR="000921A6" w:rsidRPr="000921A6">
        <w:rPr>
          <w:rFonts w:ascii="Times New Roman" w:hAnsi="Times New Roman" w:cs="Times New Roman"/>
          <w:i/>
          <w:iCs/>
          <w:noProof/>
        </w:rPr>
        <w:t xml:space="preserve">Student Anthropologist </w:t>
      </w:r>
      <w:r w:rsidR="000921A6" w:rsidRPr="000921A6">
        <w:rPr>
          <w:rFonts w:ascii="Times New Roman" w:hAnsi="Times New Roman" w:cs="Times New Roman"/>
          <w:noProof/>
        </w:rPr>
        <w:t>, 2020</w:t>
      </w:r>
    </w:p>
  </w:footnote>
  <w:footnote w:id="14">
    <w:p w14:paraId="28B1601B" w14:textId="04689084" w:rsidR="005334E1" w:rsidRDefault="005334E1" w:rsidP="000921A6">
      <w:pPr>
        <w:pStyle w:val="Bibliography"/>
        <w:ind w:left="720" w:hanging="720"/>
        <w:rPr>
          <w:noProof/>
        </w:rPr>
      </w:pPr>
      <w:r>
        <w:rPr>
          <w:rStyle w:val="FootnoteReference"/>
        </w:rPr>
        <w:footnoteRef/>
      </w:r>
      <w:r>
        <w:t xml:space="preserve"> </w:t>
      </w:r>
      <w:r w:rsidR="000921A6" w:rsidRPr="000921A6">
        <w:rPr>
          <w:rFonts w:ascii="Times New Roman" w:hAnsi="Times New Roman" w:cs="Times New Roman"/>
          <w:noProof/>
          <w:sz w:val="20"/>
          <w:szCs w:val="20"/>
        </w:rPr>
        <w:t xml:space="preserve">Mantzoukas, Stefanos. "The Inclusion of Bias in Reflective and Reflexive Research: A Neccessary Prerequisite for Securing Validity ." </w:t>
      </w:r>
      <w:r w:rsidR="000921A6" w:rsidRPr="000921A6">
        <w:rPr>
          <w:rFonts w:ascii="Times New Roman" w:hAnsi="Times New Roman" w:cs="Times New Roman"/>
          <w:i/>
          <w:iCs/>
          <w:noProof/>
          <w:sz w:val="20"/>
          <w:szCs w:val="20"/>
        </w:rPr>
        <w:t>Journal of Research in Nursing</w:t>
      </w:r>
      <w:r w:rsidR="000921A6" w:rsidRPr="000921A6">
        <w:rPr>
          <w:rFonts w:ascii="Times New Roman" w:hAnsi="Times New Roman" w:cs="Times New Roman"/>
          <w:noProof/>
          <w:sz w:val="20"/>
          <w:szCs w:val="20"/>
        </w:rPr>
        <w:t>, 2005: 279-295.</w:t>
      </w:r>
    </w:p>
  </w:footnote>
  <w:footnote w:id="15">
    <w:p w14:paraId="5B4391DD" w14:textId="6F8592C4" w:rsidR="007E677F" w:rsidRPr="000921A6" w:rsidRDefault="007E677F" w:rsidP="000921A6">
      <w:pPr>
        <w:pStyle w:val="Bibliography"/>
        <w:ind w:left="720" w:hanging="720"/>
        <w:rPr>
          <w:rFonts w:ascii="Times New Roman" w:hAnsi="Times New Roman" w:cs="Times New Roman"/>
          <w:noProof/>
        </w:rPr>
      </w:pPr>
      <w:r>
        <w:rPr>
          <w:rStyle w:val="FootnoteReference"/>
        </w:rPr>
        <w:footnoteRef/>
      </w:r>
      <w:r>
        <w:t xml:space="preserve"> </w:t>
      </w:r>
      <w:r w:rsidR="000921A6" w:rsidRPr="000921A6">
        <w:rPr>
          <w:rFonts w:ascii="Times New Roman" w:hAnsi="Times New Roman" w:cs="Times New Roman"/>
          <w:noProof/>
        </w:rPr>
        <w:t xml:space="preserve">Waters, Judith Bell and Stephen. </w:t>
      </w:r>
      <w:r w:rsidR="000921A6" w:rsidRPr="000921A6">
        <w:rPr>
          <w:rFonts w:ascii="Times New Roman" w:hAnsi="Times New Roman" w:cs="Times New Roman"/>
          <w:i/>
          <w:iCs/>
          <w:noProof/>
        </w:rPr>
        <w:t>Doing Your Research Project: A Guide for First Time Researchers.</w:t>
      </w:r>
      <w:r w:rsidR="000921A6" w:rsidRPr="000921A6">
        <w:rPr>
          <w:rFonts w:ascii="Times New Roman" w:hAnsi="Times New Roman" w:cs="Times New Roman"/>
          <w:noProof/>
        </w:rPr>
        <w:t xml:space="preserve"> London: Open University Press McGraw-Hill Education, 2018.</w:t>
      </w:r>
    </w:p>
  </w:footnote>
  <w:footnote w:id="16">
    <w:p w14:paraId="6341AD19" w14:textId="77777777" w:rsidR="000921A6" w:rsidRPr="000921A6" w:rsidRDefault="00306439" w:rsidP="000921A6">
      <w:pPr>
        <w:pStyle w:val="Bibliography"/>
        <w:ind w:left="720" w:hanging="720"/>
        <w:rPr>
          <w:rFonts w:ascii="Times New Roman" w:hAnsi="Times New Roman" w:cs="Times New Roman"/>
          <w:noProof/>
          <w:sz w:val="20"/>
          <w:szCs w:val="20"/>
        </w:rPr>
      </w:pPr>
      <w:r>
        <w:rPr>
          <w:rStyle w:val="FootnoteReference"/>
        </w:rPr>
        <w:footnoteRef/>
      </w:r>
      <w:r>
        <w:t xml:space="preserve"> </w:t>
      </w:r>
      <w:r w:rsidR="000921A6" w:rsidRPr="000921A6">
        <w:rPr>
          <w:rFonts w:ascii="Times New Roman" w:hAnsi="Times New Roman" w:cs="Times New Roman"/>
          <w:noProof/>
          <w:sz w:val="20"/>
          <w:szCs w:val="20"/>
        </w:rPr>
        <w:t xml:space="preserve">Mantzoukas, Stefanos. "The Inclusion of Bias in Reflective and Reflexive Research: A Neccessary Prerequisite for Securing Validity ." </w:t>
      </w:r>
      <w:r w:rsidR="000921A6" w:rsidRPr="000921A6">
        <w:rPr>
          <w:rFonts w:ascii="Times New Roman" w:hAnsi="Times New Roman" w:cs="Times New Roman"/>
          <w:i/>
          <w:iCs/>
          <w:noProof/>
          <w:sz w:val="20"/>
          <w:szCs w:val="20"/>
        </w:rPr>
        <w:t>Journal of Research in Nursing</w:t>
      </w:r>
      <w:r w:rsidR="000921A6" w:rsidRPr="000921A6">
        <w:rPr>
          <w:rFonts w:ascii="Times New Roman" w:hAnsi="Times New Roman" w:cs="Times New Roman"/>
          <w:noProof/>
          <w:sz w:val="20"/>
          <w:szCs w:val="20"/>
        </w:rPr>
        <w:t>, 2005: 279-295.</w:t>
      </w:r>
    </w:p>
    <w:p w14:paraId="5557140D" w14:textId="699A8E2B" w:rsidR="00306439" w:rsidRDefault="0030643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1323D"/>
    <w:multiLevelType w:val="multilevel"/>
    <w:tmpl w:val="F5FC73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54EFD"/>
    <w:multiLevelType w:val="hybridMultilevel"/>
    <w:tmpl w:val="2C4A7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183F60"/>
    <w:multiLevelType w:val="hybridMultilevel"/>
    <w:tmpl w:val="01100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AA1EB7"/>
    <w:multiLevelType w:val="hybridMultilevel"/>
    <w:tmpl w:val="0BA28BC0"/>
    <w:lvl w:ilvl="0" w:tplc="A3CA2A3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45545B"/>
    <w:multiLevelType w:val="multilevel"/>
    <w:tmpl w:val="B898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4740EC"/>
    <w:multiLevelType w:val="multilevel"/>
    <w:tmpl w:val="9A1E1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7907BC"/>
    <w:multiLevelType w:val="multilevel"/>
    <w:tmpl w:val="E77888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AE4355"/>
    <w:multiLevelType w:val="multilevel"/>
    <w:tmpl w:val="BBF8A3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994E8F"/>
    <w:multiLevelType w:val="hybridMultilevel"/>
    <w:tmpl w:val="0832D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045707C"/>
    <w:multiLevelType w:val="hybridMultilevel"/>
    <w:tmpl w:val="48F2C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3F4401"/>
    <w:multiLevelType w:val="hybridMultilevel"/>
    <w:tmpl w:val="4A9E1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2607823">
    <w:abstractNumId w:val="9"/>
  </w:num>
  <w:num w:numId="2" w16cid:durableId="2135784144">
    <w:abstractNumId w:val="10"/>
  </w:num>
  <w:num w:numId="3" w16cid:durableId="730159129">
    <w:abstractNumId w:val="1"/>
  </w:num>
  <w:num w:numId="4" w16cid:durableId="51850760">
    <w:abstractNumId w:val="2"/>
  </w:num>
  <w:num w:numId="5" w16cid:durableId="2014651122">
    <w:abstractNumId w:val="8"/>
  </w:num>
  <w:num w:numId="6" w16cid:durableId="445781338">
    <w:abstractNumId w:val="4"/>
  </w:num>
  <w:num w:numId="7" w16cid:durableId="1472402222">
    <w:abstractNumId w:val="6"/>
  </w:num>
  <w:num w:numId="8" w16cid:durableId="1635334579">
    <w:abstractNumId w:val="0"/>
  </w:num>
  <w:num w:numId="9" w16cid:durableId="819034181">
    <w:abstractNumId w:val="7"/>
  </w:num>
  <w:num w:numId="10" w16cid:durableId="1808936000">
    <w:abstractNumId w:val="5"/>
  </w:num>
  <w:num w:numId="11" w16cid:durableId="1070151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19C"/>
    <w:rsid w:val="00002104"/>
    <w:rsid w:val="00022D7F"/>
    <w:rsid w:val="000237C6"/>
    <w:rsid w:val="000376DB"/>
    <w:rsid w:val="000433F7"/>
    <w:rsid w:val="000511C4"/>
    <w:rsid w:val="00053B0D"/>
    <w:rsid w:val="0006594A"/>
    <w:rsid w:val="00076A98"/>
    <w:rsid w:val="00077B68"/>
    <w:rsid w:val="00081F17"/>
    <w:rsid w:val="000921A6"/>
    <w:rsid w:val="00093B78"/>
    <w:rsid w:val="00097B5A"/>
    <w:rsid w:val="000A40B2"/>
    <w:rsid w:val="000A7CCC"/>
    <w:rsid w:val="000C4694"/>
    <w:rsid w:val="000D23AA"/>
    <w:rsid w:val="000D4AAA"/>
    <w:rsid w:val="000D60C6"/>
    <w:rsid w:val="000F6CBF"/>
    <w:rsid w:val="00102A14"/>
    <w:rsid w:val="00106CE4"/>
    <w:rsid w:val="001222B9"/>
    <w:rsid w:val="00153627"/>
    <w:rsid w:val="00157073"/>
    <w:rsid w:val="00160A73"/>
    <w:rsid w:val="00164DC4"/>
    <w:rsid w:val="00176519"/>
    <w:rsid w:val="001808E5"/>
    <w:rsid w:val="001A4BD3"/>
    <w:rsid w:val="001B1968"/>
    <w:rsid w:val="001B2624"/>
    <w:rsid w:val="001C4D1F"/>
    <w:rsid w:val="001D20D1"/>
    <w:rsid w:val="001E541D"/>
    <w:rsid w:val="001E5574"/>
    <w:rsid w:val="00205DCA"/>
    <w:rsid w:val="00207689"/>
    <w:rsid w:val="00211C39"/>
    <w:rsid w:val="00213020"/>
    <w:rsid w:val="00214115"/>
    <w:rsid w:val="00226057"/>
    <w:rsid w:val="00251FB3"/>
    <w:rsid w:val="002546AF"/>
    <w:rsid w:val="002A0766"/>
    <w:rsid w:val="002A6D89"/>
    <w:rsid w:val="002C0A5A"/>
    <w:rsid w:val="002D1131"/>
    <w:rsid w:val="002D5BAF"/>
    <w:rsid w:val="002E495F"/>
    <w:rsid w:val="002E560B"/>
    <w:rsid w:val="00306439"/>
    <w:rsid w:val="003103E4"/>
    <w:rsid w:val="00314505"/>
    <w:rsid w:val="003213D4"/>
    <w:rsid w:val="00332156"/>
    <w:rsid w:val="0034653B"/>
    <w:rsid w:val="003506B0"/>
    <w:rsid w:val="00384B6F"/>
    <w:rsid w:val="00396A72"/>
    <w:rsid w:val="003A043A"/>
    <w:rsid w:val="003B2D24"/>
    <w:rsid w:val="003B3679"/>
    <w:rsid w:val="003D042E"/>
    <w:rsid w:val="003E5F41"/>
    <w:rsid w:val="003E724B"/>
    <w:rsid w:val="00412782"/>
    <w:rsid w:val="004170DA"/>
    <w:rsid w:val="004237C5"/>
    <w:rsid w:val="00431165"/>
    <w:rsid w:val="00433787"/>
    <w:rsid w:val="00447C57"/>
    <w:rsid w:val="0045034D"/>
    <w:rsid w:val="00460FD6"/>
    <w:rsid w:val="00471244"/>
    <w:rsid w:val="0047423E"/>
    <w:rsid w:val="00477D89"/>
    <w:rsid w:val="004837EF"/>
    <w:rsid w:val="004849BE"/>
    <w:rsid w:val="00493E34"/>
    <w:rsid w:val="004A1939"/>
    <w:rsid w:val="004C7352"/>
    <w:rsid w:val="004C76DE"/>
    <w:rsid w:val="004D4268"/>
    <w:rsid w:val="004D7B59"/>
    <w:rsid w:val="004D7E8C"/>
    <w:rsid w:val="004E067F"/>
    <w:rsid w:val="00501161"/>
    <w:rsid w:val="00511825"/>
    <w:rsid w:val="005334E1"/>
    <w:rsid w:val="00533744"/>
    <w:rsid w:val="00534D1A"/>
    <w:rsid w:val="005419B8"/>
    <w:rsid w:val="00575D8E"/>
    <w:rsid w:val="00576060"/>
    <w:rsid w:val="0058494E"/>
    <w:rsid w:val="005A5C9D"/>
    <w:rsid w:val="005E5780"/>
    <w:rsid w:val="005F5626"/>
    <w:rsid w:val="00604997"/>
    <w:rsid w:val="0062326F"/>
    <w:rsid w:val="00623865"/>
    <w:rsid w:val="00627B72"/>
    <w:rsid w:val="00633D89"/>
    <w:rsid w:val="00651CFB"/>
    <w:rsid w:val="00663D41"/>
    <w:rsid w:val="00671486"/>
    <w:rsid w:val="0067310C"/>
    <w:rsid w:val="00682A10"/>
    <w:rsid w:val="006A2E96"/>
    <w:rsid w:val="006B14FB"/>
    <w:rsid w:val="006C4CC8"/>
    <w:rsid w:val="006D0105"/>
    <w:rsid w:val="006D5D9A"/>
    <w:rsid w:val="006E7422"/>
    <w:rsid w:val="006F0ABF"/>
    <w:rsid w:val="00713D66"/>
    <w:rsid w:val="007247C1"/>
    <w:rsid w:val="00727B37"/>
    <w:rsid w:val="00730074"/>
    <w:rsid w:val="007431C0"/>
    <w:rsid w:val="00752C2B"/>
    <w:rsid w:val="00772DA8"/>
    <w:rsid w:val="00772F3C"/>
    <w:rsid w:val="0078461D"/>
    <w:rsid w:val="007926DF"/>
    <w:rsid w:val="007A0C68"/>
    <w:rsid w:val="007A7A6E"/>
    <w:rsid w:val="007B580B"/>
    <w:rsid w:val="007D2328"/>
    <w:rsid w:val="007D4E66"/>
    <w:rsid w:val="007E3ECE"/>
    <w:rsid w:val="007E677F"/>
    <w:rsid w:val="007F4A00"/>
    <w:rsid w:val="008064D2"/>
    <w:rsid w:val="00822E24"/>
    <w:rsid w:val="00844528"/>
    <w:rsid w:val="00857606"/>
    <w:rsid w:val="00864A22"/>
    <w:rsid w:val="0087483C"/>
    <w:rsid w:val="008768D1"/>
    <w:rsid w:val="008977B6"/>
    <w:rsid w:val="008B24DA"/>
    <w:rsid w:val="008B309B"/>
    <w:rsid w:val="008B64B2"/>
    <w:rsid w:val="008C0201"/>
    <w:rsid w:val="008C1655"/>
    <w:rsid w:val="008C20E3"/>
    <w:rsid w:val="008D0881"/>
    <w:rsid w:val="008D6BCA"/>
    <w:rsid w:val="008E4D73"/>
    <w:rsid w:val="008F5295"/>
    <w:rsid w:val="00921090"/>
    <w:rsid w:val="00936F3B"/>
    <w:rsid w:val="00942BA7"/>
    <w:rsid w:val="00964993"/>
    <w:rsid w:val="00980F41"/>
    <w:rsid w:val="00982FB0"/>
    <w:rsid w:val="00995A9F"/>
    <w:rsid w:val="009A40FE"/>
    <w:rsid w:val="009C05F6"/>
    <w:rsid w:val="009D1F8D"/>
    <w:rsid w:val="009D2E48"/>
    <w:rsid w:val="009D5540"/>
    <w:rsid w:val="009E003C"/>
    <w:rsid w:val="009E334A"/>
    <w:rsid w:val="009E5C79"/>
    <w:rsid w:val="00A046AB"/>
    <w:rsid w:val="00A13B26"/>
    <w:rsid w:val="00A1657B"/>
    <w:rsid w:val="00A1793E"/>
    <w:rsid w:val="00A270AE"/>
    <w:rsid w:val="00A350B2"/>
    <w:rsid w:val="00A43E5C"/>
    <w:rsid w:val="00A760FA"/>
    <w:rsid w:val="00AC150A"/>
    <w:rsid w:val="00AE1115"/>
    <w:rsid w:val="00AE1AEA"/>
    <w:rsid w:val="00AE5439"/>
    <w:rsid w:val="00AF591A"/>
    <w:rsid w:val="00AF7274"/>
    <w:rsid w:val="00AF7EB6"/>
    <w:rsid w:val="00B04C4E"/>
    <w:rsid w:val="00B1373C"/>
    <w:rsid w:val="00B1598A"/>
    <w:rsid w:val="00B27A7E"/>
    <w:rsid w:val="00B308AB"/>
    <w:rsid w:val="00B34A50"/>
    <w:rsid w:val="00B36E02"/>
    <w:rsid w:val="00B43B6A"/>
    <w:rsid w:val="00B65B96"/>
    <w:rsid w:val="00B70B3C"/>
    <w:rsid w:val="00B766C5"/>
    <w:rsid w:val="00B95D8E"/>
    <w:rsid w:val="00BB08A7"/>
    <w:rsid w:val="00BD389A"/>
    <w:rsid w:val="00BD45DE"/>
    <w:rsid w:val="00BD64E2"/>
    <w:rsid w:val="00BD6BCF"/>
    <w:rsid w:val="00C05262"/>
    <w:rsid w:val="00C10405"/>
    <w:rsid w:val="00C12C80"/>
    <w:rsid w:val="00C23799"/>
    <w:rsid w:val="00C41CD5"/>
    <w:rsid w:val="00C55D4D"/>
    <w:rsid w:val="00C73741"/>
    <w:rsid w:val="00C757E5"/>
    <w:rsid w:val="00C85369"/>
    <w:rsid w:val="00C91258"/>
    <w:rsid w:val="00C96D60"/>
    <w:rsid w:val="00CB1CE5"/>
    <w:rsid w:val="00CB2873"/>
    <w:rsid w:val="00CB4BCA"/>
    <w:rsid w:val="00CC1E42"/>
    <w:rsid w:val="00CC2C2E"/>
    <w:rsid w:val="00CC44B0"/>
    <w:rsid w:val="00CC6757"/>
    <w:rsid w:val="00CD1AFD"/>
    <w:rsid w:val="00CD557C"/>
    <w:rsid w:val="00CE1CE5"/>
    <w:rsid w:val="00CF5F55"/>
    <w:rsid w:val="00D14AAE"/>
    <w:rsid w:val="00D15525"/>
    <w:rsid w:val="00D20C15"/>
    <w:rsid w:val="00D24230"/>
    <w:rsid w:val="00D27AF1"/>
    <w:rsid w:val="00D31754"/>
    <w:rsid w:val="00D33C64"/>
    <w:rsid w:val="00D4588A"/>
    <w:rsid w:val="00D50FCE"/>
    <w:rsid w:val="00D52CE0"/>
    <w:rsid w:val="00D7460E"/>
    <w:rsid w:val="00D76401"/>
    <w:rsid w:val="00D95294"/>
    <w:rsid w:val="00DB16E9"/>
    <w:rsid w:val="00DB3982"/>
    <w:rsid w:val="00DC1DCE"/>
    <w:rsid w:val="00DD587E"/>
    <w:rsid w:val="00DF3FEB"/>
    <w:rsid w:val="00E0004E"/>
    <w:rsid w:val="00E0474E"/>
    <w:rsid w:val="00E06322"/>
    <w:rsid w:val="00E122F0"/>
    <w:rsid w:val="00E14374"/>
    <w:rsid w:val="00E1616F"/>
    <w:rsid w:val="00E20F42"/>
    <w:rsid w:val="00E266BD"/>
    <w:rsid w:val="00E4163A"/>
    <w:rsid w:val="00E42194"/>
    <w:rsid w:val="00E46F99"/>
    <w:rsid w:val="00E54379"/>
    <w:rsid w:val="00E60303"/>
    <w:rsid w:val="00E70643"/>
    <w:rsid w:val="00E877F5"/>
    <w:rsid w:val="00EA60D5"/>
    <w:rsid w:val="00EB50BF"/>
    <w:rsid w:val="00ED2402"/>
    <w:rsid w:val="00ED4B04"/>
    <w:rsid w:val="00EE1355"/>
    <w:rsid w:val="00EE71BB"/>
    <w:rsid w:val="00EF37CD"/>
    <w:rsid w:val="00EF5E0C"/>
    <w:rsid w:val="00EF73AD"/>
    <w:rsid w:val="00F1271D"/>
    <w:rsid w:val="00F13A50"/>
    <w:rsid w:val="00F17657"/>
    <w:rsid w:val="00F33003"/>
    <w:rsid w:val="00F334D6"/>
    <w:rsid w:val="00F34011"/>
    <w:rsid w:val="00F367E5"/>
    <w:rsid w:val="00F512A2"/>
    <w:rsid w:val="00F6601B"/>
    <w:rsid w:val="00F6731A"/>
    <w:rsid w:val="00F85DD0"/>
    <w:rsid w:val="00F9118E"/>
    <w:rsid w:val="00F97499"/>
    <w:rsid w:val="00FB7117"/>
    <w:rsid w:val="00FC128B"/>
    <w:rsid w:val="00FC1F70"/>
    <w:rsid w:val="00FD5B81"/>
    <w:rsid w:val="00FD6FCF"/>
    <w:rsid w:val="00FF119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00D99"/>
  <w15:chartTrackingRefBased/>
  <w15:docId w15:val="{4FAC82B6-F68E-49FB-B3F3-E8AA14352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1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11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1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1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11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1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19C"/>
    <w:rPr>
      <w:rFonts w:eastAsiaTheme="majorEastAsia" w:cstheme="majorBidi"/>
      <w:color w:val="272727" w:themeColor="text1" w:themeTint="D8"/>
    </w:rPr>
  </w:style>
  <w:style w:type="paragraph" w:styleId="Title">
    <w:name w:val="Title"/>
    <w:basedOn w:val="Normal"/>
    <w:next w:val="Normal"/>
    <w:link w:val="TitleChar"/>
    <w:uiPriority w:val="10"/>
    <w:qFormat/>
    <w:rsid w:val="00FF1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1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19C"/>
    <w:pPr>
      <w:spacing w:before="160"/>
      <w:jc w:val="center"/>
    </w:pPr>
    <w:rPr>
      <w:i/>
      <w:iCs/>
      <w:color w:val="404040" w:themeColor="text1" w:themeTint="BF"/>
    </w:rPr>
  </w:style>
  <w:style w:type="character" w:customStyle="1" w:styleId="QuoteChar">
    <w:name w:val="Quote Char"/>
    <w:basedOn w:val="DefaultParagraphFont"/>
    <w:link w:val="Quote"/>
    <w:uiPriority w:val="29"/>
    <w:rsid w:val="00FF119C"/>
    <w:rPr>
      <w:i/>
      <w:iCs/>
      <w:color w:val="404040" w:themeColor="text1" w:themeTint="BF"/>
    </w:rPr>
  </w:style>
  <w:style w:type="paragraph" w:styleId="ListParagraph">
    <w:name w:val="List Paragraph"/>
    <w:basedOn w:val="Normal"/>
    <w:uiPriority w:val="34"/>
    <w:qFormat/>
    <w:rsid w:val="00FF119C"/>
    <w:pPr>
      <w:ind w:left="720"/>
      <w:contextualSpacing/>
    </w:pPr>
  </w:style>
  <w:style w:type="character" w:styleId="IntenseEmphasis">
    <w:name w:val="Intense Emphasis"/>
    <w:basedOn w:val="DefaultParagraphFont"/>
    <w:uiPriority w:val="21"/>
    <w:qFormat/>
    <w:rsid w:val="00FF119C"/>
    <w:rPr>
      <w:i/>
      <w:iCs/>
      <w:color w:val="0F4761" w:themeColor="accent1" w:themeShade="BF"/>
    </w:rPr>
  </w:style>
  <w:style w:type="paragraph" w:styleId="IntenseQuote">
    <w:name w:val="Intense Quote"/>
    <w:basedOn w:val="Normal"/>
    <w:next w:val="Normal"/>
    <w:link w:val="IntenseQuoteChar"/>
    <w:uiPriority w:val="30"/>
    <w:qFormat/>
    <w:rsid w:val="00FF1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19C"/>
    <w:rPr>
      <w:i/>
      <w:iCs/>
      <w:color w:val="0F4761" w:themeColor="accent1" w:themeShade="BF"/>
    </w:rPr>
  </w:style>
  <w:style w:type="character" w:styleId="IntenseReference">
    <w:name w:val="Intense Reference"/>
    <w:basedOn w:val="DefaultParagraphFont"/>
    <w:uiPriority w:val="32"/>
    <w:qFormat/>
    <w:rsid w:val="00FF119C"/>
    <w:rPr>
      <w:b/>
      <w:bCs/>
      <w:smallCaps/>
      <w:color w:val="0F4761" w:themeColor="accent1" w:themeShade="BF"/>
      <w:spacing w:val="5"/>
    </w:rPr>
  </w:style>
  <w:style w:type="character" w:styleId="Strong">
    <w:name w:val="Strong"/>
    <w:basedOn w:val="DefaultParagraphFont"/>
    <w:uiPriority w:val="22"/>
    <w:qFormat/>
    <w:rsid w:val="00CB4BCA"/>
    <w:rPr>
      <w:b/>
      <w:bCs/>
    </w:rPr>
  </w:style>
  <w:style w:type="paragraph" w:styleId="NormalWeb">
    <w:name w:val="Normal (Web)"/>
    <w:basedOn w:val="Normal"/>
    <w:unhideWhenUsed/>
    <w:rsid w:val="00CB4BCA"/>
    <w:pPr>
      <w:spacing w:before="100" w:beforeAutospacing="1" w:after="100" w:afterAutospacing="1" w:line="240" w:lineRule="auto"/>
    </w:pPr>
    <w:rPr>
      <w:rFonts w:ascii="Times New Roman" w:eastAsia="Times New Roman" w:hAnsi="Times New Roman" w:cs="Times New Roman"/>
      <w:kern w:val="0"/>
      <w:sz w:val="24"/>
      <w:szCs w:val="24"/>
      <w:lang w:bidi="th-TH"/>
      <w14:ligatures w14:val="none"/>
    </w:rPr>
  </w:style>
  <w:style w:type="character" w:styleId="Emphasis">
    <w:name w:val="Emphasis"/>
    <w:basedOn w:val="DefaultParagraphFont"/>
    <w:uiPriority w:val="20"/>
    <w:qFormat/>
    <w:rsid w:val="00CB4BCA"/>
    <w:rPr>
      <w:i/>
      <w:iCs/>
    </w:rPr>
  </w:style>
  <w:style w:type="paragraph" w:styleId="FootnoteText">
    <w:name w:val="footnote text"/>
    <w:basedOn w:val="Normal"/>
    <w:link w:val="FootnoteTextChar"/>
    <w:uiPriority w:val="99"/>
    <w:semiHidden/>
    <w:unhideWhenUsed/>
    <w:rsid w:val="00EF73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73AD"/>
    <w:rPr>
      <w:sz w:val="20"/>
      <w:szCs w:val="20"/>
    </w:rPr>
  </w:style>
  <w:style w:type="character" w:styleId="FootnoteReference">
    <w:name w:val="footnote reference"/>
    <w:basedOn w:val="DefaultParagraphFont"/>
    <w:uiPriority w:val="99"/>
    <w:semiHidden/>
    <w:unhideWhenUsed/>
    <w:rsid w:val="00EF73AD"/>
    <w:rPr>
      <w:vertAlign w:val="superscript"/>
    </w:rPr>
  </w:style>
  <w:style w:type="paragraph" w:styleId="Bibliography">
    <w:name w:val="Bibliography"/>
    <w:basedOn w:val="Normal"/>
    <w:next w:val="Normal"/>
    <w:uiPriority w:val="37"/>
    <w:unhideWhenUsed/>
    <w:rsid w:val="001B19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65970">
      <w:bodyDiv w:val="1"/>
      <w:marLeft w:val="0"/>
      <w:marRight w:val="0"/>
      <w:marTop w:val="0"/>
      <w:marBottom w:val="0"/>
      <w:divBdr>
        <w:top w:val="none" w:sz="0" w:space="0" w:color="auto"/>
        <w:left w:val="none" w:sz="0" w:space="0" w:color="auto"/>
        <w:bottom w:val="none" w:sz="0" w:space="0" w:color="auto"/>
        <w:right w:val="none" w:sz="0" w:space="0" w:color="auto"/>
      </w:divBdr>
    </w:div>
    <w:div w:id="37708788">
      <w:bodyDiv w:val="1"/>
      <w:marLeft w:val="0"/>
      <w:marRight w:val="0"/>
      <w:marTop w:val="0"/>
      <w:marBottom w:val="0"/>
      <w:divBdr>
        <w:top w:val="none" w:sz="0" w:space="0" w:color="auto"/>
        <w:left w:val="none" w:sz="0" w:space="0" w:color="auto"/>
        <w:bottom w:val="none" w:sz="0" w:space="0" w:color="auto"/>
        <w:right w:val="none" w:sz="0" w:space="0" w:color="auto"/>
      </w:divBdr>
    </w:div>
    <w:div w:id="47190790">
      <w:bodyDiv w:val="1"/>
      <w:marLeft w:val="0"/>
      <w:marRight w:val="0"/>
      <w:marTop w:val="0"/>
      <w:marBottom w:val="0"/>
      <w:divBdr>
        <w:top w:val="none" w:sz="0" w:space="0" w:color="auto"/>
        <w:left w:val="none" w:sz="0" w:space="0" w:color="auto"/>
        <w:bottom w:val="none" w:sz="0" w:space="0" w:color="auto"/>
        <w:right w:val="none" w:sz="0" w:space="0" w:color="auto"/>
      </w:divBdr>
    </w:div>
    <w:div w:id="85080870">
      <w:bodyDiv w:val="1"/>
      <w:marLeft w:val="0"/>
      <w:marRight w:val="0"/>
      <w:marTop w:val="0"/>
      <w:marBottom w:val="0"/>
      <w:divBdr>
        <w:top w:val="none" w:sz="0" w:space="0" w:color="auto"/>
        <w:left w:val="none" w:sz="0" w:space="0" w:color="auto"/>
        <w:bottom w:val="none" w:sz="0" w:space="0" w:color="auto"/>
        <w:right w:val="none" w:sz="0" w:space="0" w:color="auto"/>
      </w:divBdr>
    </w:div>
    <w:div w:id="122047075">
      <w:bodyDiv w:val="1"/>
      <w:marLeft w:val="0"/>
      <w:marRight w:val="0"/>
      <w:marTop w:val="0"/>
      <w:marBottom w:val="0"/>
      <w:divBdr>
        <w:top w:val="none" w:sz="0" w:space="0" w:color="auto"/>
        <w:left w:val="none" w:sz="0" w:space="0" w:color="auto"/>
        <w:bottom w:val="none" w:sz="0" w:space="0" w:color="auto"/>
        <w:right w:val="none" w:sz="0" w:space="0" w:color="auto"/>
      </w:divBdr>
    </w:div>
    <w:div w:id="138346759">
      <w:bodyDiv w:val="1"/>
      <w:marLeft w:val="0"/>
      <w:marRight w:val="0"/>
      <w:marTop w:val="0"/>
      <w:marBottom w:val="0"/>
      <w:divBdr>
        <w:top w:val="none" w:sz="0" w:space="0" w:color="auto"/>
        <w:left w:val="none" w:sz="0" w:space="0" w:color="auto"/>
        <w:bottom w:val="none" w:sz="0" w:space="0" w:color="auto"/>
        <w:right w:val="none" w:sz="0" w:space="0" w:color="auto"/>
      </w:divBdr>
    </w:div>
    <w:div w:id="158739595">
      <w:bodyDiv w:val="1"/>
      <w:marLeft w:val="0"/>
      <w:marRight w:val="0"/>
      <w:marTop w:val="0"/>
      <w:marBottom w:val="0"/>
      <w:divBdr>
        <w:top w:val="none" w:sz="0" w:space="0" w:color="auto"/>
        <w:left w:val="none" w:sz="0" w:space="0" w:color="auto"/>
        <w:bottom w:val="none" w:sz="0" w:space="0" w:color="auto"/>
        <w:right w:val="none" w:sz="0" w:space="0" w:color="auto"/>
      </w:divBdr>
    </w:div>
    <w:div w:id="162089593">
      <w:bodyDiv w:val="1"/>
      <w:marLeft w:val="0"/>
      <w:marRight w:val="0"/>
      <w:marTop w:val="0"/>
      <w:marBottom w:val="0"/>
      <w:divBdr>
        <w:top w:val="none" w:sz="0" w:space="0" w:color="auto"/>
        <w:left w:val="none" w:sz="0" w:space="0" w:color="auto"/>
        <w:bottom w:val="none" w:sz="0" w:space="0" w:color="auto"/>
        <w:right w:val="none" w:sz="0" w:space="0" w:color="auto"/>
      </w:divBdr>
    </w:div>
    <w:div w:id="175848900">
      <w:bodyDiv w:val="1"/>
      <w:marLeft w:val="0"/>
      <w:marRight w:val="0"/>
      <w:marTop w:val="0"/>
      <w:marBottom w:val="0"/>
      <w:divBdr>
        <w:top w:val="none" w:sz="0" w:space="0" w:color="auto"/>
        <w:left w:val="none" w:sz="0" w:space="0" w:color="auto"/>
        <w:bottom w:val="none" w:sz="0" w:space="0" w:color="auto"/>
        <w:right w:val="none" w:sz="0" w:space="0" w:color="auto"/>
      </w:divBdr>
    </w:div>
    <w:div w:id="206139994">
      <w:bodyDiv w:val="1"/>
      <w:marLeft w:val="0"/>
      <w:marRight w:val="0"/>
      <w:marTop w:val="0"/>
      <w:marBottom w:val="0"/>
      <w:divBdr>
        <w:top w:val="none" w:sz="0" w:space="0" w:color="auto"/>
        <w:left w:val="none" w:sz="0" w:space="0" w:color="auto"/>
        <w:bottom w:val="none" w:sz="0" w:space="0" w:color="auto"/>
        <w:right w:val="none" w:sz="0" w:space="0" w:color="auto"/>
      </w:divBdr>
    </w:div>
    <w:div w:id="208958761">
      <w:bodyDiv w:val="1"/>
      <w:marLeft w:val="0"/>
      <w:marRight w:val="0"/>
      <w:marTop w:val="0"/>
      <w:marBottom w:val="0"/>
      <w:divBdr>
        <w:top w:val="none" w:sz="0" w:space="0" w:color="auto"/>
        <w:left w:val="none" w:sz="0" w:space="0" w:color="auto"/>
        <w:bottom w:val="none" w:sz="0" w:space="0" w:color="auto"/>
        <w:right w:val="none" w:sz="0" w:space="0" w:color="auto"/>
      </w:divBdr>
    </w:div>
    <w:div w:id="225073011">
      <w:bodyDiv w:val="1"/>
      <w:marLeft w:val="0"/>
      <w:marRight w:val="0"/>
      <w:marTop w:val="0"/>
      <w:marBottom w:val="0"/>
      <w:divBdr>
        <w:top w:val="none" w:sz="0" w:space="0" w:color="auto"/>
        <w:left w:val="none" w:sz="0" w:space="0" w:color="auto"/>
        <w:bottom w:val="none" w:sz="0" w:space="0" w:color="auto"/>
        <w:right w:val="none" w:sz="0" w:space="0" w:color="auto"/>
      </w:divBdr>
    </w:div>
    <w:div w:id="248733168">
      <w:bodyDiv w:val="1"/>
      <w:marLeft w:val="0"/>
      <w:marRight w:val="0"/>
      <w:marTop w:val="0"/>
      <w:marBottom w:val="0"/>
      <w:divBdr>
        <w:top w:val="none" w:sz="0" w:space="0" w:color="auto"/>
        <w:left w:val="none" w:sz="0" w:space="0" w:color="auto"/>
        <w:bottom w:val="none" w:sz="0" w:space="0" w:color="auto"/>
        <w:right w:val="none" w:sz="0" w:space="0" w:color="auto"/>
      </w:divBdr>
    </w:div>
    <w:div w:id="271783188">
      <w:bodyDiv w:val="1"/>
      <w:marLeft w:val="0"/>
      <w:marRight w:val="0"/>
      <w:marTop w:val="0"/>
      <w:marBottom w:val="0"/>
      <w:divBdr>
        <w:top w:val="none" w:sz="0" w:space="0" w:color="auto"/>
        <w:left w:val="none" w:sz="0" w:space="0" w:color="auto"/>
        <w:bottom w:val="none" w:sz="0" w:space="0" w:color="auto"/>
        <w:right w:val="none" w:sz="0" w:space="0" w:color="auto"/>
      </w:divBdr>
    </w:div>
    <w:div w:id="314457057">
      <w:bodyDiv w:val="1"/>
      <w:marLeft w:val="0"/>
      <w:marRight w:val="0"/>
      <w:marTop w:val="0"/>
      <w:marBottom w:val="0"/>
      <w:divBdr>
        <w:top w:val="none" w:sz="0" w:space="0" w:color="auto"/>
        <w:left w:val="none" w:sz="0" w:space="0" w:color="auto"/>
        <w:bottom w:val="none" w:sz="0" w:space="0" w:color="auto"/>
        <w:right w:val="none" w:sz="0" w:space="0" w:color="auto"/>
      </w:divBdr>
    </w:div>
    <w:div w:id="315689337">
      <w:bodyDiv w:val="1"/>
      <w:marLeft w:val="0"/>
      <w:marRight w:val="0"/>
      <w:marTop w:val="0"/>
      <w:marBottom w:val="0"/>
      <w:divBdr>
        <w:top w:val="none" w:sz="0" w:space="0" w:color="auto"/>
        <w:left w:val="none" w:sz="0" w:space="0" w:color="auto"/>
        <w:bottom w:val="none" w:sz="0" w:space="0" w:color="auto"/>
        <w:right w:val="none" w:sz="0" w:space="0" w:color="auto"/>
      </w:divBdr>
    </w:div>
    <w:div w:id="317076854">
      <w:bodyDiv w:val="1"/>
      <w:marLeft w:val="0"/>
      <w:marRight w:val="0"/>
      <w:marTop w:val="0"/>
      <w:marBottom w:val="0"/>
      <w:divBdr>
        <w:top w:val="none" w:sz="0" w:space="0" w:color="auto"/>
        <w:left w:val="none" w:sz="0" w:space="0" w:color="auto"/>
        <w:bottom w:val="none" w:sz="0" w:space="0" w:color="auto"/>
        <w:right w:val="none" w:sz="0" w:space="0" w:color="auto"/>
      </w:divBdr>
    </w:div>
    <w:div w:id="349070720">
      <w:bodyDiv w:val="1"/>
      <w:marLeft w:val="0"/>
      <w:marRight w:val="0"/>
      <w:marTop w:val="0"/>
      <w:marBottom w:val="0"/>
      <w:divBdr>
        <w:top w:val="none" w:sz="0" w:space="0" w:color="auto"/>
        <w:left w:val="none" w:sz="0" w:space="0" w:color="auto"/>
        <w:bottom w:val="none" w:sz="0" w:space="0" w:color="auto"/>
        <w:right w:val="none" w:sz="0" w:space="0" w:color="auto"/>
      </w:divBdr>
    </w:div>
    <w:div w:id="352075317">
      <w:bodyDiv w:val="1"/>
      <w:marLeft w:val="0"/>
      <w:marRight w:val="0"/>
      <w:marTop w:val="0"/>
      <w:marBottom w:val="0"/>
      <w:divBdr>
        <w:top w:val="none" w:sz="0" w:space="0" w:color="auto"/>
        <w:left w:val="none" w:sz="0" w:space="0" w:color="auto"/>
        <w:bottom w:val="none" w:sz="0" w:space="0" w:color="auto"/>
        <w:right w:val="none" w:sz="0" w:space="0" w:color="auto"/>
      </w:divBdr>
    </w:div>
    <w:div w:id="366834699">
      <w:bodyDiv w:val="1"/>
      <w:marLeft w:val="0"/>
      <w:marRight w:val="0"/>
      <w:marTop w:val="0"/>
      <w:marBottom w:val="0"/>
      <w:divBdr>
        <w:top w:val="none" w:sz="0" w:space="0" w:color="auto"/>
        <w:left w:val="none" w:sz="0" w:space="0" w:color="auto"/>
        <w:bottom w:val="none" w:sz="0" w:space="0" w:color="auto"/>
        <w:right w:val="none" w:sz="0" w:space="0" w:color="auto"/>
      </w:divBdr>
    </w:div>
    <w:div w:id="377900111">
      <w:bodyDiv w:val="1"/>
      <w:marLeft w:val="0"/>
      <w:marRight w:val="0"/>
      <w:marTop w:val="0"/>
      <w:marBottom w:val="0"/>
      <w:divBdr>
        <w:top w:val="none" w:sz="0" w:space="0" w:color="auto"/>
        <w:left w:val="none" w:sz="0" w:space="0" w:color="auto"/>
        <w:bottom w:val="none" w:sz="0" w:space="0" w:color="auto"/>
        <w:right w:val="none" w:sz="0" w:space="0" w:color="auto"/>
      </w:divBdr>
    </w:div>
    <w:div w:id="382676369">
      <w:bodyDiv w:val="1"/>
      <w:marLeft w:val="0"/>
      <w:marRight w:val="0"/>
      <w:marTop w:val="0"/>
      <w:marBottom w:val="0"/>
      <w:divBdr>
        <w:top w:val="none" w:sz="0" w:space="0" w:color="auto"/>
        <w:left w:val="none" w:sz="0" w:space="0" w:color="auto"/>
        <w:bottom w:val="none" w:sz="0" w:space="0" w:color="auto"/>
        <w:right w:val="none" w:sz="0" w:space="0" w:color="auto"/>
      </w:divBdr>
    </w:div>
    <w:div w:id="384380945">
      <w:bodyDiv w:val="1"/>
      <w:marLeft w:val="0"/>
      <w:marRight w:val="0"/>
      <w:marTop w:val="0"/>
      <w:marBottom w:val="0"/>
      <w:divBdr>
        <w:top w:val="none" w:sz="0" w:space="0" w:color="auto"/>
        <w:left w:val="none" w:sz="0" w:space="0" w:color="auto"/>
        <w:bottom w:val="none" w:sz="0" w:space="0" w:color="auto"/>
        <w:right w:val="none" w:sz="0" w:space="0" w:color="auto"/>
      </w:divBdr>
    </w:div>
    <w:div w:id="391587509">
      <w:bodyDiv w:val="1"/>
      <w:marLeft w:val="0"/>
      <w:marRight w:val="0"/>
      <w:marTop w:val="0"/>
      <w:marBottom w:val="0"/>
      <w:divBdr>
        <w:top w:val="none" w:sz="0" w:space="0" w:color="auto"/>
        <w:left w:val="none" w:sz="0" w:space="0" w:color="auto"/>
        <w:bottom w:val="none" w:sz="0" w:space="0" w:color="auto"/>
        <w:right w:val="none" w:sz="0" w:space="0" w:color="auto"/>
      </w:divBdr>
      <w:divsChild>
        <w:div w:id="592593841">
          <w:marLeft w:val="0"/>
          <w:marRight w:val="0"/>
          <w:marTop w:val="0"/>
          <w:marBottom w:val="0"/>
          <w:divBdr>
            <w:top w:val="none" w:sz="0" w:space="0" w:color="auto"/>
            <w:left w:val="none" w:sz="0" w:space="0" w:color="auto"/>
            <w:bottom w:val="none" w:sz="0" w:space="0" w:color="auto"/>
            <w:right w:val="none" w:sz="0" w:space="0" w:color="auto"/>
          </w:divBdr>
          <w:divsChild>
            <w:div w:id="116877010">
              <w:marLeft w:val="0"/>
              <w:marRight w:val="0"/>
              <w:marTop w:val="0"/>
              <w:marBottom w:val="0"/>
              <w:divBdr>
                <w:top w:val="none" w:sz="0" w:space="0" w:color="auto"/>
                <w:left w:val="none" w:sz="0" w:space="0" w:color="auto"/>
                <w:bottom w:val="none" w:sz="0" w:space="0" w:color="auto"/>
                <w:right w:val="none" w:sz="0" w:space="0" w:color="auto"/>
              </w:divBdr>
              <w:divsChild>
                <w:div w:id="45185766">
                  <w:marLeft w:val="0"/>
                  <w:marRight w:val="0"/>
                  <w:marTop w:val="0"/>
                  <w:marBottom w:val="0"/>
                  <w:divBdr>
                    <w:top w:val="none" w:sz="0" w:space="0" w:color="auto"/>
                    <w:left w:val="none" w:sz="0" w:space="0" w:color="auto"/>
                    <w:bottom w:val="none" w:sz="0" w:space="0" w:color="auto"/>
                    <w:right w:val="none" w:sz="0" w:space="0" w:color="auto"/>
                  </w:divBdr>
                  <w:divsChild>
                    <w:div w:id="709459934">
                      <w:marLeft w:val="0"/>
                      <w:marRight w:val="0"/>
                      <w:marTop w:val="0"/>
                      <w:marBottom w:val="0"/>
                      <w:divBdr>
                        <w:top w:val="none" w:sz="0" w:space="0" w:color="auto"/>
                        <w:left w:val="none" w:sz="0" w:space="0" w:color="auto"/>
                        <w:bottom w:val="none" w:sz="0" w:space="0" w:color="auto"/>
                        <w:right w:val="none" w:sz="0" w:space="0" w:color="auto"/>
                      </w:divBdr>
                      <w:divsChild>
                        <w:div w:id="2144805788">
                          <w:marLeft w:val="0"/>
                          <w:marRight w:val="0"/>
                          <w:marTop w:val="0"/>
                          <w:marBottom w:val="0"/>
                          <w:divBdr>
                            <w:top w:val="none" w:sz="0" w:space="0" w:color="auto"/>
                            <w:left w:val="none" w:sz="0" w:space="0" w:color="auto"/>
                            <w:bottom w:val="none" w:sz="0" w:space="0" w:color="auto"/>
                            <w:right w:val="none" w:sz="0" w:space="0" w:color="auto"/>
                          </w:divBdr>
                          <w:divsChild>
                            <w:div w:id="399060962">
                              <w:marLeft w:val="0"/>
                              <w:marRight w:val="0"/>
                              <w:marTop w:val="0"/>
                              <w:marBottom w:val="0"/>
                              <w:divBdr>
                                <w:top w:val="none" w:sz="0" w:space="0" w:color="auto"/>
                                <w:left w:val="none" w:sz="0" w:space="0" w:color="auto"/>
                                <w:bottom w:val="none" w:sz="0" w:space="0" w:color="auto"/>
                                <w:right w:val="none" w:sz="0" w:space="0" w:color="auto"/>
                              </w:divBdr>
                              <w:divsChild>
                                <w:div w:id="1696347240">
                                  <w:marLeft w:val="0"/>
                                  <w:marRight w:val="0"/>
                                  <w:marTop w:val="0"/>
                                  <w:marBottom w:val="0"/>
                                  <w:divBdr>
                                    <w:top w:val="none" w:sz="0" w:space="0" w:color="auto"/>
                                    <w:left w:val="none" w:sz="0" w:space="0" w:color="auto"/>
                                    <w:bottom w:val="none" w:sz="0" w:space="0" w:color="auto"/>
                                    <w:right w:val="none" w:sz="0" w:space="0" w:color="auto"/>
                                  </w:divBdr>
                                  <w:divsChild>
                                    <w:div w:id="1582835844">
                                      <w:marLeft w:val="0"/>
                                      <w:marRight w:val="0"/>
                                      <w:marTop w:val="0"/>
                                      <w:marBottom w:val="0"/>
                                      <w:divBdr>
                                        <w:top w:val="none" w:sz="0" w:space="0" w:color="auto"/>
                                        <w:left w:val="none" w:sz="0" w:space="0" w:color="auto"/>
                                        <w:bottom w:val="none" w:sz="0" w:space="0" w:color="auto"/>
                                        <w:right w:val="none" w:sz="0" w:space="0" w:color="auto"/>
                                      </w:divBdr>
                                      <w:divsChild>
                                        <w:div w:id="883373453">
                                          <w:marLeft w:val="0"/>
                                          <w:marRight w:val="0"/>
                                          <w:marTop w:val="0"/>
                                          <w:marBottom w:val="0"/>
                                          <w:divBdr>
                                            <w:top w:val="none" w:sz="0" w:space="0" w:color="auto"/>
                                            <w:left w:val="none" w:sz="0" w:space="0" w:color="auto"/>
                                            <w:bottom w:val="none" w:sz="0" w:space="0" w:color="auto"/>
                                            <w:right w:val="none" w:sz="0" w:space="0" w:color="auto"/>
                                          </w:divBdr>
                                          <w:divsChild>
                                            <w:div w:id="919871652">
                                              <w:marLeft w:val="0"/>
                                              <w:marRight w:val="0"/>
                                              <w:marTop w:val="0"/>
                                              <w:marBottom w:val="0"/>
                                              <w:divBdr>
                                                <w:top w:val="none" w:sz="0" w:space="0" w:color="auto"/>
                                                <w:left w:val="none" w:sz="0" w:space="0" w:color="auto"/>
                                                <w:bottom w:val="none" w:sz="0" w:space="0" w:color="auto"/>
                                                <w:right w:val="none" w:sz="0" w:space="0" w:color="auto"/>
                                              </w:divBdr>
                                              <w:divsChild>
                                                <w:div w:id="1616253407">
                                                  <w:marLeft w:val="0"/>
                                                  <w:marRight w:val="0"/>
                                                  <w:marTop w:val="0"/>
                                                  <w:marBottom w:val="0"/>
                                                  <w:divBdr>
                                                    <w:top w:val="none" w:sz="0" w:space="0" w:color="auto"/>
                                                    <w:left w:val="none" w:sz="0" w:space="0" w:color="auto"/>
                                                    <w:bottom w:val="none" w:sz="0" w:space="0" w:color="auto"/>
                                                    <w:right w:val="none" w:sz="0" w:space="0" w:color="auto"/>
                                                  </w:divBdr>
                                                  <w:divsChild>
                                                    <w:div w:id="159065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621456">
                                          <w:marLeft w:val="0"/>
                                          <w:marRight w:val="0"/>
                                          <w:marTop w:val="0"/>
                                          <w:marBottom w:val="0"/>
                                          <w:divBdr>
                                            <w:top w:val="none" w:sz="0" w:space="0" w:color="auto"/>
                                            <w:left w:val="none" w:sz="0" w:space="0" w:color="auto"/>
                                            <w:bottom w:val="none" w:sz="0" w:space="0" w:color="auto"/>
                                            <w:right w:val="none" w:sz="0" w:space="0" w:color="auto"/>
                                          </w:divBdr>
                                          <w:divsChild>
                                            <w:div w:id="553077489">
                                              <w:marLeft w:val="0"/>
                                              <w:marRight w:val="0"/>
                                              <w:marTop w:val="0"/>
                                              <w:marBottom w:val="0"/>
                                              <w:divBdr>
                                                <w:top w:val="none" w:sz="0" w:space="0" w:color="auto"/>
                                                <w:left w:val="none" w:sz="0" w:space="0" w:color="auto"/>
                                                <w:bottom w:val="none" w:sz="0" w:space="0" w:color="auto"/>
                                                <w:right w:val="none" w:sz="0" w:space="0" w:color="auto"/>
                                              </w:divBdr>
                                              <w:divsChild>
                                                <w:div w:id="1134517429">
                                                  <w:marLeft w:val="0"/>
                                                  <w:marRight w:val="0"/>
                                                  <w:marTop w:val="0"/>
                                                  <w:marBottom w:val="0"/>
                                                  <w:divBdr>
                                                    <w:top w:val="none" w:sz="0" w:space="0" w:color="auto"/>
                                                    <w:left w:val="none" w:sz="0" w:space="0" w:color="auto"/>
                                                    <w:bottom w:val="none" w:sz="0" w:space="0" w:color="auto"/>
                                                    <w:right w:val="none" w:sz="0" w:space="0" w:color="auto"/>
                                                  </w:divBdr>
                                                  <w:divsChild>
                                                    <w:div w:id="8600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03269087">
          <w:marLeft w:val="0"/>
          <w:marRight w:val="0"/>
          <w:marTop w:val="0"/>
          <w:marBottom w:val="0"/>
          <w:divBdr>
            <w:top w:val="none" w:sz="0" w:space="0" w:color="auto"/>
            <w:left w:val="none" w:sz="0" w:space="0" w:color="auto"/>
            <w:bottom w:val="none" w:sz="0" w:space="0" w:color="auto"/>
            <w:right w:val="none" w:sz="0" w:space="0" w:color="auto"/>
          </w:divBdr>
          <w:divsChild>
            <w:div w:id="2021925411">
              <w:marLeft w:val="0"/>
              <w:marRight w:val="0"/>
              <w:marTop w:val="0"/>
              <w:marBottom w:val="0"/>
              <w:divBdr>
                <w:top w:val="none" w:sz="0" w:space="0" w:color="auto"/>
                <w:left w:val="none" w:sz="0" w:space="0" w:color="auto"/>
                <w:bottom w:val="none" w:sz="0" w:space="0" w:color="auto"/>
                <w:right w:val="none" w:sz="0" w:space="0" w:color="auto"/>
              </w:divBdr>
              <w:divsChild>
                <w:div w:id="360327811">
                  <w:marLeft w:val="0"/>
                  <w:marRight w:val="0"/>
                  <w:marTop w:val="0"/>
                  <w:marBottom w:val="0"/>
                  <w:divBdr>
                    <w:top w:val="none" w:sz="0" w:space="0" w:color="auto"/>
                    <w:left w:val="none" w:sz="0" w:space="0" w:color="auto"/>
                    <w:bottom w:val="none" w:sz="0" w:space="0" w:color="auto"/>
                    <w:right w:val="none" w:sz="0" w:space="0" w:color="auto"/>
                  </w:divBdr>
                  <w:divsChild>
                    <w:div w:id="721948316">
                      <w:marLeft w:val="0"/>
                      <w:marRight w:val="0"/>
                      <w:marTop w:val="0"/>
                      <w:marBottom w:val="0"/>
                      <w:divBdr>
                        <w:top w:val="none" w:sz="0" w:space="0" w:color="auto"/>
                        <w:left w:val="none" w:sz="0" w:space="0" w:color="auto"/>
                        <w:bottom w:val="none" w:sz="0" w:space="0" w:color="auto"/>
                        <w:right w:val="none" w:sz="0" w:space="0" w:color="auto"/>
                      </w:divBdr>
                      <w:divsChild>
                        <w:div w:id="2100327200">
                          <w:marLeft w:val="0"/>
                          <w:marRight w:val="0"/>
                          <w:marTop w:val="0"/>
                          <w:marBottom w:val="0"/>
                          <w:divBdr>
                            <w:top w:val="none" w:sz="0" w:space="0" w:color="auto"/>
                            <w:left w:val="none" w:sz="0" w:space="0" w:color="auto"/>
                            <w:bottom w:val="none" w:sz="0" w:space="0" w:color="auto"/>
                            <w:right w:val="none" w:sz="0" w:space="0" w:color="auto"/>
                          </w:divBdr>
                          <w:divsChild>
                            <w:div w:id="399056641">
                              <w:marLeft w:val="0"/>
                              <w:marRight w:val="0"/>
                              <w:marTop w:val="0"/>
                              <w:marBottom w:val="0"/>
                              <w:divBdr>
                                <w:top w:val="none" w:sz="0" w:space="0" w:color="auto"/>
                                <w:left w:val="none" w:sz="0" w:space="0" w:color="auto"/>
                                <w:bottom w:val="none" w:sz="0" w:space="0" w:color="auto"/>
                                <w:right w:val="none" w:sz="0" w:space="0" w:color="auto"/>
                              </w:divBdr>
                              <w:divsChild>
                                <w:div w:id="659965337">
                                  <w:marLeft w:val="0"/>
                                  <w:marRight w:val="0"/>
                                  <w:marTop w:val="0"/>
                                  <w:marBottom w:val="0"/>
                                  <w:divBdr>
                                    <w:top w:val="none" w:sz="0" w:space="0" w:color="auto"/>
                                    <w:left w:val="none" w:sz="0" w:space="0" w:color="auto"/>
                                    <w:bottom w:val="none" w:sz="0" w:space="0" w:color="auto"/>
                                    <w:right w:val="none" w:sz="0" w:space="0" w:color="auto"/>
                                  </w:divBdr>
                                  <w:divsChild>
                                    <w:div w:id="1840731056">
                                      <w:marLeft w:val="0"/>
                                      <w:marRight w:val="0"/>
                                      <w:marTop w:val="0"/>
                                      <w:marBottom w:val="0"/>
                                      <w:divBdr>
                                        <w:top w:val="none" w:sz="0" w:space="0" w:color="auto"/>
                                        <w:left w:val="none" w:sz="0" w:space="0" w:color="auto"/>
                                        <w:bottom w:val="none" w:sz="0" w:space="0" w:color="auto"/>
                                        <w:right w:val="none" w:sz="0" w:space="0" w:color="auto"/>
                                      </w:divBdr>
                                      <w:divsChild>
                                        <w:div w:id="132258851">
                                          <w:marLeft w:val="0"/>
                                          <w:marRight w:val="0"/>
                                          <w:marTop w:val="0"/>
                                          <w:marBottom w:val="0"/>
                                          <w:divBdr>
                                            <w:top w:val="none" w:sz="0" w:space="0" w:color="auto"/>
                                            <w:left w:val="none" w:sz="0" w:space="0" w:color="auto"/>
                                            <w:bottom w:val="none" w:sz="0" w:space="0" w:color="auto"/>
                                            <w:right w:val="none" w:sz="0" w:space="0" w:color="auto"/>
                                          </w:divBdr>
                                          <w:divsChild>
                                            <w:div w:id="139420335">
                                              <w:marLeft w:val="0"/>
                                              <w:marRight w:val="0"/>
                                              <w:marTop w:val="0"/>
                                              <w:marBottom w:val="0"/>
                                              <w:divBdr>
                                                <w:top w:val="none" w:sz="0" w:space="0" w:color="auto"/>
                                                <w:left w:val="none" w:sz="0" w:space="0" w:color="auto"/>
                                                <w:bottom w:val="none" w:sz="0" w:space="0" w:color="auto"/>
                                                <w:right w:val="none" w:sz="0" w:space="0" w:color="auto"/>
                                              </w:divBdr>
                                              <w:divsChild>
                                                <w:div w:id="558979835">
                                                  <w:marLeft w:val="0"/>
                                                  <w:marRight w:val="0"/>
                                                  <w:marTop w:val="0"/>
                                                  <w:marBottom w:val="0"/>
                                                  <w:divBdr>
                                                    <w:top w:val="none" w:sz="0" w:space="0" w:color="auto"/>
                                                    <w:left w:val="none" w:sz="0" w:space="0" w:color="auto"/>
                                                    <w:bottom w:val="none" w:sz="0" w:space="0" w:color="auto"/>
                                                    <w:right w:val="none" w:sz="0" w:space="0" w:color="auto"/>
                                                  </w:divBdr>
                                                  <w:divsChild>
                                                    <w:div w:id="1207911303">
                                                      <w:marLeft w:val="0"/>
                                                      <w:marRight w:val="0"/>
                                                      <w:marTop w:val="0"/>
                                                      <w:marBottom w:val="0"/>
                                                      <w:divBdr>
                                                        <w:top w:val="none" w:sz="0" w:space="0" w:color="auto"/>
                                                        <w:left w:val="none" w:sz="0" w:space="0" w:color="auto"/>
                                                        <w:bottom w:val="none" w:sz="0" w:space="0" w:color="auto"/>
                                                        <w:right w:val="none" w:sz="0" w:space="0" w:color="auto"/>
                                                      </w:divBdr>
                                                      <w:divsChild>
                                                        <w:div w:id="10677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72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6780925">
      <w:bodyDiv w:val="1"/>
      <w:marLeft w:val="0"/>
      <w:marRight w:val="0"/>
      <w:marTop w:val="0"/>
      <w:marBottom w:val="0"/>
      <w:divBdr>
        <w:top w:val="none" w:sz="0" w:space="0" w:color="auto"/>
        <w:left w:val="none" w:sz="0" w:space="0" w:color="auto"/>
        <w:bottom w:val="none" w:sz="0" w:space="0" w:color="auto"/>
        <w:right w:val="none" w:sz="0" w:space="0" w:color="auto"/>
      </w:divBdr>
    </w:div>
    <w:div w:id="410077580">
      <w:bodyDiv w:val="1"/>
      <w:marLeft w:val="0"/>
      <w:marRight w:val="0"/>
      <w:marTop w:val="0"/>
      <w:marBottom w:val="0"/>
      <w:divBdr>
        <w:top w:val="none" w:sz="0" w:space="0" w:color="auto"/>
        <w:left w:val="none" w:sz="0" w:space="0" w:color="auto"/>
        <w:bottom w:val="none" w:sz="0" w:space="0" w:color="auto"/>
        <w:right w:val="none" w:sz="0" w:space="0" w:color="auto"/>
      </w:divBdr>
      <w:divsChild>
        <w:div w:id="1416784049">
          <w:marLeft w:val="0"/>
          <w:marRight w:val="0"/>
          <w:marTop w:val="0"/>
          <w:marBottom w:val="0"/>
          <w:divBdr>
            <w:top w:val="none" w:sz="0" w:space="0" w:color="auto"/>
            <w:left w:val="none" w:sz="0" w:space="0" w:color="auto"/>
            <w:bottom w:val="none" w:sz="0" w:space="0" w:color="auto"/>
            <w:right w:val="none" w:sz="0" w:space="0" w:color="auto"/>
          </w:divBdr>
          <w:divsChild>
            <w:div w:id="2085881622">
              <w:marLeft w:val="0"/>
              <w:marRight w:val="0"/>
              <w:marTop w:val="0"/>
              <w:marBottom w:val="0"/>
              <w:divBdr>
                <w:top w:val="none" w:sz="0" w:space="0" w:color="auto"/>
                <w:left w:val="none" w:sz="0" w:space="0" w:color="auto"/>
                <w:bottom w:val="none" w:sz="0" w:space="0" w:color="auto"/>
                <w:right w:val="none" w:sz="0" w:space="0" w:color="auto"/>
              </w:divBdr>
              <w:divsChild>
                <w:div w:id="1610896980">
                  <w:marLeft w:val="0"/>
                  <w:marRight w:val="0"/>
                  <w:marTop w:val="0"/>
                  <w:marBottom w:val="0"/>
                  <w:divBdr>
                    <w:top w:val="none" w:sz="0" w:space="0" w:color="auto"/>
                    <w:left w:val="none" w:sz="0" w:space="0" w:color="auto"/>
                    <w:bottom w:val="none" w:sz="0" w:space="0" w:color="auto"/>
                    <w:right w:val="none" w:sz="0" w:space="0" w:color="auto"/>
                  </w:divBdr>
                  <w:divsChild>
                    <w:div w:id="2146118992">
                      <w:marLeft w:val="0"/>
                      <w:marRight w:val="0"/>
                      <w:marTop w:val="0"/>
                      <w:marBottom w:val="0"/>
                      <w:divBdr>
                        <w:top w:val="none" w:sz="0" w:space="0" w:color="auto"/>
                        <w:left w:val="none" w:sz="0" w:space="0" w:color="auto"/>
                        <w:bottom w:val="none" w:sz="0" w:space="0" w:color="auto"/>
                        <w:right w:val="none" w:sz="0" w:space="0" w:color="auto"/>
                      </w:divBdr>
                      <w:divsChild>
                        <w:div w:id="651448602">
                          <w:marLeft w:val="0"/>
                          <w:marRight w:val="0"/>
                          <w:marTop w:val="0"/>
                          <w:marBottom w:val="0"/>
                          <w:divBdr>
                            <w:top w:val="none" w:sz="0" w:space="0" w:color="auto"/>
                            <w:left w:val="none" w:sz="0" w:space="0" w:color="auto"/>
                            <w:bottom w:val="none" w:sz="0" w:space="0" w:color="auto"/>
                            <w:right w:val="none" w:sz="0" w:space="0" w:color="auto"/>
                          </w:divBdr>
                          <w:divsChild>
                            <w:div w:id="1915504449">
                              <w:marLeft w:val="0"/>
                              <w:marRight w:val="0"/>
                              <w:marTop w:val="0"/>
                              <w:marBottom w:val="0"/>
                              <w:divBdr>
                                <w:top w:val="none" w:sz="0" w:space="0" w:color="auto"/>
                                <w:left w:val="none" w:sz="0" w:space="0" w:color="auto"/>
                                <w:bottom w:val="none" w:sz="0" w:space="0" w:color="auto"/>
                                <w:right w:val="none" w:sz="0" w:space="0" w:color="auto"/>
                              </w:divBdr>
                              <w:divsChild>
                                <w:div w:id="1725135073">
                                  <w:marLeft w:val="0"/>
                                  <w:marRight w:val="0"/>
                                  <w:marTop w:val="0"/>
                                  <w:marBottom w:val="0"/>
                                  <w:divBdr>
                                    <w:top w:val="none" w:sz="0" w:space="0" w:color="auto"/>
                                    <w:left w:val="none" w:sz="0" w:space="0" w:color="auto"/>
                                    <w:bottom w:val="none" w:sz="0" w:space="0" w:color="auto"/>
                                    <w:right w:val="none" w:sz="0" w:space="0" w:color="auto"/>
                                  </w:divBdr>
                                  <w:divsChild>
                                    <w:div w:id="1091244833">
                                      <w:marLeft w:val="0"/>
                                      <w:marRight w:val="0"/>
                                      <w:marTop w:val="0"/>
                                      <w:marBottom w:val="0"/>
                                      <w:divBdr>
                                        <w:top w:val="none" w:sz="0" w:space="0" w:color="auto"/>
                                        <w:left w:val="none" w:sz="0" w:space="0" w:color="auto"/>
                                        <w:bottom w:val="none" w:sz="0" w:space="0" w:color="auto"/>
                                        <w:right w:val="none" w:sz="0" w:space="0" w:color="auto"/>
                                      </w:divBdr>
                                      <w:divsChild>
                                        <w:div w:id="175384250">
                                          <w:marLeft w:val="0"/>
                                          <w:marRight w:val="0"/>
                                          <w:marTop w:val="0"/>
                                          <w:marBottom w:val="0"/>
                                          <w:divBdr>
                                            <w:top w:val="none" w:sz="0" w:space="0" w:color="auto"/>
                                            <w:left w:val="none" w:sz="0" w:space="0" w:color="auto"/>
                                            <w:bottom w:val="none" w:sz="0" w:space="0" w:color="auto"/>
                                            <w:right w:val="none" w:sz="0" w:space="0" w:color="auto"/>
                                          </w:divBdr>
                                          <w:divsChild>
                                            <w:div w:id="1464495217">
                                              <w:marLeft w:val="0"/>
                                              <w:marRight w:val="0"/>
                                              <w:marTop w:val="0"/>
                                              <w:marBottom w:val="0"/>
                                              <w:divBdr>
                                                <w:top w:val="none" w:sz="0" w:space="0" w:color="auto"/>
                                                <w:left w:val="none" w:sz="0" w:space="0" w:color="auto"/>
                                                <w:bottom w:val="none" w:sz="0" w:space="0" w:color="auto"/>
                                                <w:right w:val="none" w:sz="0" w:space="0" w:color="auto"/>
                                              </w:divBdr>
                                              <w:divsChild>
                                                <w:div w:id="2114394139">
                                                  <w:marLeft w:val="0"/>
                                                  <w:marRight w:val="0"/>
                                                  <w:marTop w:val="0"/>
                                                  <w:marBottom w:val="0"/>
                                                  <w:divBdr>
                                                    <w:top w:val="none" w:sz="0" w:space="0" w:color="auto"/>
                                                    <w:left w:val="none" w:sz="0" w:space="0" w:color="auto"/>
                                                    <w:bottom w:val="none" w:sz="0" w:space="0" w:color="auto"/>
                                                    <w:right w:val="none" w:sz="0" w:space="0" w:color="auto"/>
                                                  </w:divBdr>
                                                  <w:divsChild>
                                                    <w:div w:id="2124885836">
                                                      <w:marLeft w:val="0"/>
                                                      <w:marRight w:val="0"/>
                                                      <w:marTop w:val="0"/>
                                                      <w:marBottom w:val="0"/>
                                                      <w:divBdr>
                                                        <w:top w:val="none" w:sz="0" w:space="0" w:color="auto"/>
                                                        <w:left w:val="none" w:sz="0" w:space="0" w:color="auto"/>
                                                        <w:bottom w:val="none" w:sz="0" w:space="0" w:color="auto"/>
                                                        <w:right w:val="none" w:sz="0" w:space="0" w:color="auto"/>
                                                      </w:divBdr>
                                                      <w:divsChild>
                                                        <w:div w:id="1220046839">
                                                          <w:marLeft w:val="0"/>
                                                          <w:marRight w:val="0"/>
                                                          <w:marTop w:val="0"/>
                                                          <w:marBottom w:val="0"/>
                                                          <w:divBdr>
                                                            <w:top w:val="none" w:sz="0" w:space="0" w:color="auto"/>
                                                            <w:left w:val="none" w:sz="0" w:space="0" w:color="auto"/>
                                                            <w:bottom w:val="none" w:sz="0" w:space="0" w:color="auto"/>
                                                            <w:right w:val="none" w:sz="0" w:space="0" w:color="auto"/>
                                                          </w:divBdr>
                                                          <w:divsChild>
                                                            <w:div w:id="28529338">
                                                              <w:marLeft w:val="0"/>
                                                              <w:marRight w:val="0"/>
                                                              <w:marTop w:val="0"/>
                                                              <w:marBottom w:val="0"/>
                                                              <w:divBdr>
                                                                <w:top w:val="none" w:sz="0" w:space="0" w:color="auto"/>
                                                                <w:left w:val="none" w:sz="0" w:space="0" w:color="auto"/>
                                                                <w:bottom w:val="none" w:sz="0" w:space="0" w:color="auto"/>
                                                                <w:right w:val="none" w:sz="0" w:space="0" w:color="auto"/>
                                                              </w:divBdr>
                                                              <w:divsChild>
                                                                <w:div w:id="544635904">
                                                                  <w:marLeft w:val="0"/>
                                                                  <w:marRight w:val="0"/>
                                                                  <w:marTop w:val="0"/>
                                                                  <w:marBottom w:val="0"/>
                                                                  <w:divBdr>
                                                                    <w:top w:val="none" w:sz="0" w:space="0" w:color="auto"/>
                                                                    <w:left w:val="none" w:sz="0" w:space="0" w:color="auto"/>
                                                                    <w:bottom w:val="none" w:sz="0" w:space="0" w:color="auto"/>
                                                                    <w:right w:val="none" w:sz="0" w:space="0" w:color="auto"/>
                                                                  </w:divBdr>
                                                                </w:div>
                                                                <w:div w:id="69816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2445384">
                                              <w:marLeft w:val="0"/>
                                              <w:marRight w:val="0"/>
                                              <w:marTop w:val="0"/>
                                              <w:marBottom w:val="0"/>
                                              <w:divBdr>
                                                <w:top w:val="none" w:sz="0" w:space="0" w:color="auto"/>
                                                <w:left w:val="none" w:sz="0" w:space="0" w:color="auto"/>
                                                <w:bottom w:val="none" w:sz="0" w:space="0" w:color="auto"/>
                                                <w:right w:val="none" w:sz="0" w:space="0" w:color="auto"/>
                                              </w:divBdr>
                                              <w:divsChild>
                                                <w:div w:id="1963681084">
                                                  <w:marLeft w:val="0"/>
                                                  <w:marRight w:val="0"/>
                                                  <w:marTop w:val="0"/>
                                                  <w:marBottom w:val="0"/>
                                                  <w:divBdr>
                                                    <w:top w:val="none" w:sz="0" w:space="0" w:color="auto"/>
                                                    <w:left w:val="none" w:sz="0" w:space="0" w:color="auto"/>
                                                    <w:bottom w:val="none" w:sz="0" w:space="0" w:color="auto"/>
                                                    <w:right w:val="none" w:sz="0" w:space="0" w:color="auto"/>
                                                  </w:divBdr>
                                                  <w:divsChild>
                                                    <w:div w:id="189756507">
                                                      <w:marLeft w:val="0"/>
                                                      <w:marRight w:val="0"/>
                                                      <w:marTop w:val="0"/>
                                                      <w:marBottom w:val="0"/>
                                                      <w:divBdr>
                                                        <w:top w:val="none" w:sz="0" w:space="0" w:color="auto"/>
                                                        <w:left w:val="none" w:sz="0" w:space="0" w:color="auto"/>
                                                        <w:bottom w:val="none" w:sz="0" w:space="0" w:color="auto"/>
                                                        <w:right w:val="none" w:sz="0" w:space="0" w:color="auto"/>
                                                      </w:divBdr>
                                                      <w:divsChild>
                                                        <w:div w:id="1100299172">
                                                          <w:marLeft w:val="0"/>
                                                          <w:marRight w:val="0"/>
                                                          <w:marTop w:val="0"/>
                                                          <w:marBottom w:val="0"/>
                                                          <w:divBdr>
                                                            <w:top w:val="none" w:sz="0" w:space="0" w:color="auto"/>
                                                            <w:left w:val="none" w:sz="0" w:space="0" w:color="auto"/>
                                                            <w:bottom w:val="none" w:sz="0" w:space="0" w:color="auto"/>
                                                            <w:right w:val="none" w:sz="0" w:space="0" w:color="auto"/>
                                                          </w:divBdr>
                                                          <w:divsChild>
                                                            <w:div w:id="70929465">
                                                              <w:marLeft w:val="0"/>
                                                              <w:marRight w:val="0"/>
                                                              <w:marTop w:val="0"/>
                                                              <w:marBottom w:val="0"/>
                                                              <w:divBdr>
                                                                <w:top w:val="none" w:sz="0" w:space="0" w:color="auto"/>
                                                                <w:left w:val="none" w:sz="0" w:space="0" w:color="auto"/>
                                                                <w:bottom w:val="none" w:sz="0" w:space="0" w:color="auto"/>
                                                                <w:right w:val="none" w:sz="0" w:space="0" w:color="auto"/>
                                                              </w:divBdr>
                                                              <w:divsChild>
                                                                <w:div w:id="1288198229">
                                                                  <w:marLeft w:val="0"/>
                                                                  <w:marRight w:val="0"/>
                                                                  <w:marTop w:val="0"/>
                                                                  <w:marBottom w:val="0"/>
                                                                  <w:divBdr>
                                                                    <w:top w:val="none" w:sz="0" w:space="0" w:color="auto"/>
                                                                    <w:left w:val="none" w:sz="0" w:space="0" w:color="auto"/>
                                                                    <w:bottom w:val="none" w:sz="0" w:space="0" w:color="auto"/>
                                                                    <w:right w:val="none" w:sz="0" w:space="0" w:color="auto"/>
                                                                  </w:divBdr>
                                                                </w:div>
                                                                <w:div w:id="139462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10952359">
          <w:marLeft w:val="0"/>
          <w:marRight w:val="0"/>
          <w:marTop w:val="0"/>
          <w:marBottom w:val="0"/>
          <w:divBdr>
            <w:top w:val="none" w:sz="0" w:space="0" w:color="auto"/>
            <w:left w:val="none" w:sz="0" w:space="0" w:color="auto"/>
            <w:bottom w:val="none" w:sz="0" w:space="0" w:color="auto"/>
            <w:right w:val="none" w:sz="0" w:space="0" w:color="auto"/>
          </w:divBdr>
          <w:divsChild>
            <w:div w:id="86579040">
              <w:marLeft w:val="0"/>
              <w:marRight w:val="0"/>
              <w:marTop w:val="0"/>
              <w:marBottom w:val="0"/>
              <w:divBdr>
                <w:top w:val="none" w:sz="0" w:space="0" w:color="auto"/>
                <w:left w:val="none" w:sz="0" w:space="0" w:color="auto"/>
                <w:bottom w:val="none" w:sz="0" w:space="0" w:color="auto"/>
                <w:right w:val="none" w:sz="0" w:space="0" w:color="auto"/>
              </w:divBdr>
              <w:divsChild>
                <w:div w:id="515120697">
                  <w:marLeft w:val="0"/>
                  <w:marRight w:val="0"/>
                  <w:marTop w:val="0"/>
                  <w:marBottom w:val="0"/>
                  <w:divBdr>
                    <w:top w:val="none" w:sz="0" w:space="0" w:color="auto"/>
                    <w:left w:val="none" w:sz="0" w:space="0" w:color="auto"/>
                    <w:bottom w:val="none" w:sz="0" w:space="0" w:color="auto"/>
                    <w:right w:val="none" w:sz="0" w:space="0" w:color="auto"/>
                  </w:divBdr>
                  <w:divsChild>
                    <w:div w:id="896665051">
                      <w:marLeft w:val="0"/>
                      <w:marRight w:val="0"/>
                      <w:marTop w:val="0"/>
                      <w:marBottom w:val="0"/>
                      <w:divBdr>
                        <w:top w:val="none" w:sz="0" w:space="0" w:color="auto"/>
                        <w:left w:val="none" w:sz="0" w:space="0" w:color="auto"/>
                        <w:bottom w:val="none" w:sz="0" w:space="0" w:color="auto"/>
                        <w:right w:val="none" w:sz="0" w:space="0" w:color="auto"/>
                      </w:divBdr>
                      <w:divsChild>
                        <w:div w:id="545993938">
                          <w:marLeft w:val="0"/>
                          <w:marRight w:val="0"/>
                          <w:marTop w:val="0"/>
                          <w:marBottom w:val="0"/>
                          <w:divBdr>
                            <w:top w:val="none" w:sz="0" w:space="0" w:color="auto"/>
                            <w:left w:val="none" w:sz="0" w:space="0" w:color="auto"/>
                            <w:bottom w:val="none" w:sz="0" w:space="0" w:color="auto"/>
                            <w:right w:val="none" w:sz="0" w:space="0" w:color="auto"/>
                          </w:divBdr>
                          <w:divsChild>
                            <w:div w:id="97798994">
                              <w:marLeft w:val="0"/>
                              <w:marRight w:val="0"/>
                              <w:marTop w:val="0"/>
                              <w:marBottom w:val="0"/>
                              <w:divBdr>
                                <w:top w:val="none" w:sz="0" w:space="0" w:color="auto"/>
                                <w:left w:val="none" w:sz="0" w:space="0" w:color="auto"/>
                                <w:bottom w:val="none" w:sz="0" w:space="0" w:color="auto"/>
                                <w:right w:val="none" w:sz="0" w:space="0" w:color="auto"/>
                              </w:divBdr>
                              <w:divsChild>
                                <w:div w:id="1846897188">
                                  <w:marLeft w:val="0"/>
                                  <w:marRight w:val="0"/>
                                  <w:marTop w:val="0"/>
                                  <w:marBottom w:val="0"/>
                                  <w:divBdr>
                                    <w:top w:val="none" w:sz="0" w:space="0" w:color="auto"/>
                                    <w:left w:val="none" w:sz="0" w:space="0" w:color="auto"/>
                                    <w:bottom w:val="none" w:sz="0" w:space="0" w:color="auto"/>
                                    <w:right w:val="none" w:sz="0" w:space="0" w:color="auto"/>
                                  </w:divBdr>
                                  <w:divsChild>
                                    <w:div w:id="2525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305334">
                          <w:marLeft w:val="0"/>
                          <w:marRight w:val="0"/>
                          <w:marTop w:val="0"/>
                          <w:marBottom w:val="0"/>
                          <w:divBdr>
                            <w:top w:val="none" w:sz="0" w:space="0" w:color="auto"/>
                            <w:left w:val="none" w:sz="0" w:space="0" w:color="auto"/>
                            <w:bottom w:val="none" w:sz="0" w:space="0" w:color="auto"/>
                            <w:right w:val="none" w:sz="0" w:space="0" w:color="auto"/>
                          </w:divBdr>
                          <w:divsChild>
                            <w:div w:id="1497843019">
                              <w:marLeft w:val="0"/>
                              <w:marRight w:val="0"/>
                              <w:marTop w:val="0"/>
                              <w:marBottom w:val="0"/>
                              <w:divBdr>
                                <w:top w:val="none" w:sz="0" w:space="0" w:color="auto"/>
                                <w:left w:val="none" w:sz="0" w:space="0" w:color="auto"/>
                                <w:bottom w:val="none" w:sz="0" w:space="0" w:color="auto"/>
                                <w:right w:val="none" w:sz="0" w:space="0" w:color="auto"/>
                              </w:divBdr>
                              <w:divsChild>
                                <w:div w:id="685834362">
                                  <w:marLeft w:val="0"/>
                                  <w:marRight w:val="0"/>
                                  <w:marTop w:val="0"/>
                                  <w:marBottom w:val="0"/>
                                  <w:divBdr>
                                    <w:top w:val="none" w:sz="0" w:space="0" w:color="auto"/>
                                    <w:left w:val="none" w:sz="0" w:space="0" w:color="auto"/>
                                    <w:bottom w:val="none" w:sz="0" w:space="0" w:color="auto"/>
                                    <w:right w:val="none" w:sz="0" w:space="0" w:color="auto"/>
                                  </w:divBdr>
                                  <w:divsChild>
                                    <w:div w:id="256063803">
                                      <w:marLeft w:val="0"/>
                                      <w:marRight w:val="0"/>
                                      <w:marTop w:val="0"/>
                                      <w:marBottom w:val="0"/>
                                      <w:divBdr>
                                        <w:top w:val="none" w:sz="0" w:space="0" w:color="auto"/>
                                        <w:left w:val="none" w:sz="0" w:space="0" w:color="auto"/>
                                        <w:bottom w:val="none" w:sz="0" w:space="0" w:color="auto"/>
                                        <w:right w:val="none" w:sz="0" w:space="0" w:color="auto"/>
                                      </w:divBdr>
                                      <w:divsChild>
                                        <w:div w:id="163271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2998023">
          <w:marLeft w:val="0"/>
          <w:marRight w:val="0"/>
          <w:marTop w:val="0"/>
          <w:marBottom w:val="0"/>
          <w:divBdr>
            <w:top w:val="none" w:sz="0" w:space="0" w:color="auto"/>
            <w:left w:val="none" w:sz="0" w:space="0" w:color="auto"/>
            <w:bottom w:val="none" w:sz="0" w:space="0" w:color="auto"/>
            <w:right w:val="none" w:sz="0" w:space="0" w:color="auto"/>
          </w:divBdr>
          <w:divsChild>
            <w:div w:id="1816533537">
              <w:marLeft w:val="0"/>
              <w:marRight w:val="0"/>
              <w:marTop w:val="0"/>
              <w:marBottom w:val="0"/>
              <w:divBdr>
                <w:top w:val="none" w:sz="0" w:space="0" w:color="auto"/>
                <w:left w:val="none" w:sz="0" w:space="0" w:color="auto"/>
                <w:bottom w:val="none" w:sz="0" w:space="0" w:color="auto"/>
                <w:right w:val="none" w:sz="0" w:space="0" w:color="auto"/>
              </w:divBdr>
              <w:divsChild>
                <w:div w:id="1586263635">
                  <w:marLeft w:val="0"/>
                  <w:marRight w:val="0"/>
                  <w:marTop w:val="0"/>
                  <w:marBottom w:val="0"/>
                  <w:divBdr>
                    <w:top w:val="none" w:sz="0" w:space="0" w:color="auto"/>
                    <w:left w:val="none" w:sz="0" w:space="0" w:color="auto"/>
                    <w:bottom w:val="none" w:sz="0" w:space="0" w:color="auto"/>
                    <w:right w:val="none" w:sz="0" w:space="0" w:color="auto"/>
                  </w:divBdr>
                  <w:divsChild>
                    <w:div w:id="62802765">
                      <w:marLeft w:val="0"/>
                      <w:marRight w:val="0"/>
                      <w:marTop w:val="0"/>
                      <w:marBottom w:val="0"/>
                      <w:divBdr>
                        <w:top w:val="none" w:sz="0" w:space="0" w:color="auto"/>
                        <w:left w:val="none" w:sz="0" w:space="0" w:color="auto"/>
                        <w:bottom w:val="none" w:sz="0" w:space="0" w:color="auto"/>
                        <w:right w:val="none" w:sz="0" w:space="0" w:color="auto"/>
                      </w:divBdr>
                      <w:divsChild>
                        <w:div w:id="559563744">
                          <w:marLeft w:val="0"/>
                          <w:marRight w:val="0"/>
                          <w:marTop w:val="0"/>
                          <w:marBottom w:val="0"/>
                          <w:divBdr>
                            <w:top w:val="none" w:sz="0" w:space="0" w:color="auto"/>
                            <w:left w:val="none" w:sz="0" w:space="0" w:color="auto"/>
                            <w:bottom w:val="none" w:sz="0" w:space="0" w:color="auto"/>
                            <w:right w:val="none" w:sz="0" w:space="0" w:color="auto"/>
                          </w:divBdr>
                          <w:divsChild>
                            <w:div w:id="1537346798">
                              <w:marLeft w:val="0"/>
                              <w:marRight w:val="0"/>
                              <w:marTop w:val="0"/>
                              <w:marBottom w:val="0"/>
                              <w:divBdr>
                                <w:top w:val="none" w:sz="0" w:space="0" w:color="auto"/>
                                <w:left w:val="none" w:sz="0" w:space="0" w:color="auto"/>
                                <w:bottom w:val="none" w:sz="0" w:space="0" w:color="auto"/>
                                <w:right w:val="none" w:sz="0" w:space="0" w:color="auto"/>
                              </w:divBdr>
                              <w:divsChild>
                                <w:div w:id="1980719824">
                                  <w:marLeft w:val="0"/>
                                  <w:marRight w:val="0"/>
                                  <w:marTop w:val="0"/>
                                  <w:marBottom w:val="0"/>
                                  <w:divBdr>
                                    <w:top w:val="none" w:sz="0" w:space="0" w:color="auto"/>
                                    <w:left w:val="none" w:sz="0" w:space="0" w:color="auto"/>
                                    <w:bottom w:val="none" w:sz="0" w:space="0" w:color="auto"/>
                                    <w:right w:val="none" w:sz="0" w:space="0" w:color="auto"/>
                                  </w:divBdr>
                                  <w:divsChild>
                                    <w:div w:id="1723554165">
                                      <w:marLeft w:val="0"/>
                                      <w:marRight w:val="0"/>
                                      <w:marTop w:val="0"/>
                                      <w:marBottom w:val="0"/>
                                      <w:divBdr>
                                        <w:top w:val="none" w:sz="0" w:space="0" w:color="auto"/>
                                        <w:left w:val="none" w:sz="0" w:space="0" w:color="auto"/>
                                        <w:bottom w:val="none" w:sz="0" w:space="0" w:color="auto"/>
                                        <w:right w:val="none" w:sz="0" w:space="0" w:color="auto"/>
                                      </w:divBdr>
                                      <w:divsChild>
                                        <w:div w:id="675962395">
                                          <w:marLeft w:val="0"/>
                                          <w:marRight w:val="0"/>
                                          <w:marTop w:val="0"/>
                                          <w:marBottom w:val="0"/>
                                          <w:divBdr>
                                            <w:top w:val="none" w:sz="0" w:space="0" w:color="auto"/>
                                            <w:left w:val="none" w:sz="0" w:space="0" w:color="auto"/>
                                            <w:bottom w:val="none" w:sz="0" w:space="0" w:color="auto"/>
                                            <w:right w:val="none" w:sz="0" w:space="0" w:color="auto"/>
                                          </w:divBdr>
                                          <w:divsChild>
                                            <w:div w:id="70113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2770045">
          <w:marLeft w:val="0"/>
          <w:marRight w:val="0"/>
          <w:marTop w:val="0"/>
          <w:marBottom w:val="0"/>
          <w:divBdr>
            <w:top w:val="none" w:sz="0" w:space="0" w:color="auto"/>
            <w:left w:val="none" w:sz="0" w:space="0" w:color="auto"/>
            <w:bottom w:val="none" w:sz="0" w:space="0" w:color="auto"/>
            <w:right w:val="none" w:sz="0" w:space="0" w:color="auto"/>
          </w:divBdr>
          <w:divsChild>
            <w:div w:id="185103947">
              <w:marLeft w:val="0"/>
              <w:marRight w:val="0"/>
              <w:marTop w:val="0"/>
              <w:marBottom w:val="0"/>
              <w:divBdr>
                <w:top w:val="none" w:sz="0" w:space="0" w:color="auto"/>
                <w:left w:val="none" w:sz="0" w:space="0" w:color="auto"/>
                <w:bottom w:val="none" w:sz="0" w:space="0" w:color="auto"/>
                <w:right w:val="none" w:sz="0" w:space="0" w:color="auto"/>
              </w:divBdr>
              <w:divsChild>
                <w:div w:id="1205755237">
                  <w:marLeft w:val="0"/>
                  <w:marRight w:val="0"/>
                  <w:marTop w:val="0"/>
                  <w:marBottom w:val="0"/>
                  <w:divBdr>
                    <w:top w:val="none" w:sz="0" w:space="0" w:color="auto"/>
                    <w:left w:val="none" w:sz="0" w:space="0" w:color="auto"/>
                    <w:bottom w:val="none" w:sz="0" w:space="0" w:color="auto"/>
                    <w:right w:val="none" w:sz="0" w:space="0" w:color="auto"/>
                  </w:divBdr>
                  <w:divsChild>
                    <w:div w:id="274873720">
                      <w:marLeft w:val="0"/>
                      <w:marRight w:val="0"/>
                      <w:marTop w:val="0"/>
                      <w:marBottom w:val="0"/>
                      <w:divBdr>
                        <w:top w:val="none" w:sz="0" w:space="0" w:color="auto"/>
                        <w:left w:val="none" w:sz="0" w:space="0" w:color="auto"/>
                        <w:bottom w:val="none" w:sz="0" w:space="0" w:color="auto"/>
                        <w:right w:val="none" w:sz="0" w:space="0" w:color="auto"/>
                      </w:divBdr>
                      <w:divsChild>
                        <w:div w:id="79180072">
                          <w:marLeft w:val="0"/>
                          <w:marRight w:val="0"/>
                          <w:marTop w:val="0"/>
                          <w:marBottom w:val="0"/>
                          <w:divBdr>
                            <w:top w:val="none" w:sz="0" w:space="0" w:color="auto"/>
                            <w:left w:val="none" w:sz="0" w:space="0" w:color="auto"/>
                            <w:bottom w:val="none" w:sz="0" w:space="0" w:color="auto"/>
                            <w:right w:val="none" w:sz="0" w:space="0" w:color="auto"/>
                          </w:divBdr>
                          <w:divsChild>
                            <w:div w:id="1489512474">
                              <w:marLeft w:val="0"/>
                              <w:marRight w:val="0"/>
                              <w:marTop w:val="0"/>
                              <w:marBottom w:val="0"/>
                              <w:divBdr>
                                <w:top w:val="none" w:sz="0" w:space="0" w:color="auto"/>
                                <w:left w:val="none" w:sz="0" w:space="0" w:color="auto"/>
                                <w:bottom w:val="none" w:sz="0" w:space="0" w:color="auto"/>
                                <w:right w:val="none" w:sz="0" w:space="0" w:color="auto"/>
                              </w:divBdr>
                              <w:divsChild>
                                <w:div w:id="329407463">
                                  <w:marLeft w:val="0"/>
                                  <w:marRight w:val="0"/>
                                  <w:marTop w:val="0"/>
                                  <w:marBottom w:val="0"/>
                                  <w:divBdr>
                                    <w:top w:val="none" w:sz="0" w:space="0" w:color="auto"/>
                                    <w:left w:val="none" w:sz="0" w:space="0" w:color="auto"/>
                                    <w:bottom w:val="none" w:sz="0" w:space="0" w:color="auto"/>
                                    <w:right w:val="none" w:sz="0" w:space="0" w:color="auto"/>
                                  </w:divBdr>
                                  <w:divsChild>
                                    <w:div w:id="11345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46189">
                          <w:marLeft w:val="0"/>
                          <w:marRight w:val="0"/>
                          <w:marTop w:val="0"/>
                          <w:marBottom w:val="0"/>
                          <w:divBdr>
                            <w:top w:val="none" w:sz="0" w:space="0" w:color="auto"/>
                            <w:left w:val="none" w:sz="0" w:space="0" w:color="auto"/>
                            <w:bottom w:val="none" w:sz="0" w:space="0" w:color="auto"/>
                            <w:right w:val="none" w:sz="0" w:space="0" w:color="auto"/>
                          </w:divBdr>
                          <w:divsChild>
                            <w:div w:id="2108308331">
                              <w:marLeft w:val="0"/>
                              <w:marRight w:val="0"/>
                              <w:marTop w:val="0"/>
                              <w:marBottom w:val="0"/>
                              <w:divBdr>
                                <w:top w:val="none" w:sz="0" w:space="0" w:color="auto"/>
                                <w:left w:val="none" w:sz="0" w:space="0" w:color="auto"/>
                                <w:bottom w:val="none" w:sz="0" w:space="0" w:color="auto"/>
                                <w:right w:val="none" w:sz="0" w:space="0" w:color="auto"/>
                              </w:divBdr>
                              <w:divsChild>
                                <w:div w:id="1893081047">
                                  <w:marLeft w:val="0"/>
                                  <w:marRight w:val="0"/>
                                  <w:marTop w:val="0"/>
                                  <w:marBottom w:val="0"/>
                                  <w:divBdr>
                                    <w:top w:val="none" w:sz="0" w:space="0" w:color="auto"/>
                                    <w:left w:val="none" w:sz="0" w:space="0" w:color="auto"/>
                                    <w:bottom w:val="none" w:sz="0" w:space="0" w:color="auto"/>
                                    <w:right w:val="none" w:sz="0" w:space="0" w:color="auto"/>
                                  </w:divBdr>
                                  <w:divsChild>
                                    <w:div w:id="1219701919">
                                      <w:marLeft w:val="0"/>
                                      <w:marRight w:val="0"/>
                                      <w:marTop w:val="0"/>
                                      <w:marBottom w:val="0"/>
                                      <w:divBdr>
                                        <w:top w:val="none" w:sz="0" w:space="0" w:color="auto"/>
                                        <w:left w:val="none" w:sz="0" w:space="0" w:color="auto"/>
                                        <w:bottom w:val="none" w:sz="0" w:space="0" w:color="auto"/>
                                        <w:right w:val="none" w:sz="0" w:space="0" w:color="auto"/>
                                      </w:divBdr>
                                      <w:divsChild>
                                        <w:div w:id="169765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4182087">
          <w:marLeft w:val="0"/>
          <w:marRight w:val="0"/>
          <w:marTop w:val="0"/>
          <w:marBottom w:val="0"/>
          <w:divBdr>
            <w:top w:val="none" w:sz="0" w:space="0" w:color="auto"/>
            <w:left w:val="none" w:sz="0" w:space="0" w:color="auto"/>
            <w:bottom w:val="none" w:sz="0" w:space="0" w:color="auto"/>
            <w:right w:val="none" w:sz="0" w:space="0" w:color="auto"/>
          </w:divBdr>
          <w:divsChild>
            <w:div w:id="1543176318">
              <w:marLeft w:val="0"/>
              <w:marRight w:val="0"/>
              <w:marTop w:val="0"/>
              <w:marBottom w:val="0"/>
              <w:divBdr>
                <w:top w:val="none" w:sz="0" w:space="0" w:color="auto"/>
                <w:left w:val="none" w:sz="0" w:space="0" w:color="auto"/>
                <w:bottom w:val="none" w:sz="0" w:space="0" w:color="auto"/>
                <w:right w:val="none" w:sz="0" w:space="0" w:color="auto"/>
              </w:divBdr>
              <w:divsChild>
                <w:div w:id="1067612788">
                  <w:marLeft w:val="0"/>
                  <w:marRight w:val="0"/>
                  <w:marTop w:val="0"/>
                  <w:marBottom w:val="0"/>
                  <w:divBdr>
                    <w:top w:val="none" w:sz="0" w:space="0" w:color="auto"/>
                    <w:left w:val="none" w:sz="0" w:space="0" w:color="auto"/>
                    <w:bottom w:val="none" w:sz="0" w:space="0" w:color="auto"/>
                    <w:right w:val="none" w:sz="0" w:space="0" w:color="auto"/>
                  </w:divBdr>
                  <w:divsChild>
                    <w:div w:id="1158300091">
                      <w:marLeft w:val="0"/>
                      <w:marRight w:val="0"/>
                      <w:marTop w:val="0"/>
                      <w:marBottom w:val="0"/>
                      <w:divBdr>
                        <w:top w:val="none" w:sz="0" w:space="0" w:color="auto"/>
                        <w:left w:val="none" w:sz="0" w:space="0" w:color="auto"/>
                        <w:bottom w:val="none" w:sz="0" w:space="0" w:color="auto"/>
                        <w:right w:val="none" w:sz="0" w:space="0" w:color="auto"/>
                      </w:divBdr>
                      <w:divsChild>
                        <w:div w:id="900602286">
                          <w:marLeft w:val="0"/>
                          <w:marRight w:val="0"/>
                          <w:marTop w:val="0"/>
                          <w:marBottom w:val="0"/>
                          <w:divBdr>
                            <w:top w:val="none" w:sz="0" w:space="0" w:color="auto"/>
                            <w:left w:val="none" w:sz="0" w:space="0" w:color="auto"/>
                            <w:bottom w:val="none" w:sz="0" w:space="0" w:color="auto"/>
                            <w:right w:val="none" w:sz="0" w:space="0" w:color="auto"/>
                          </w:divBdr>
                          <w:divsChild>
                            <w:div w:id="1210335611">
                              <w:marLeft w:val="0"/>
                              <w:marRight w:val="0"/>
                              <w:marTop w:val="0"/>
                              <w:marBottom w:val="0"/>
                              <w:divBdr>
                                <w:top w:val="none" w:sz="0" w:space="0" w:color="auto"/>
                                <w:left w:val="none" w:sz="0" w:space="0" w:color="auto"/>
                                <w:bottom w:val="none" w:sz="0" w:space="0" w:color="auto"/>
                                <w:right w:val="none" w:sz="0" w:space="0" w:color="auto"/>
                              </w:divBdr>
                              <w:divsChild>
                                <w:div w:id="572544642">
                                  <w:marLeft w:val="0"/>
                                  <w:marRight w:val="0"/>
                                  <w:marTop w:val="0"/>
                                  <w:marBottom w:val="0"/>
                                  <w:divBdr>
                                    <w:top w:val="none" w:sz="0" w:space="0" w:color="auto"/>
                                    <w:left w:val="none" w:sz="0" w:space="0" w:color="auto"/>
                                    <w:bottom w:val="none" w:sz="0" w:space="0" w:color="auto"/>
                                    <w:right w:val="none" w:sz="0" w:space="0" w:color="auto"/>
                                  </w:divBdr>
                                  <w:divsChild>
                                    <w:div w:id="879821638">
                                      <w:marLeft w:val="0"/>
                                      <w:marRight w:val="0"/>
                                      <w:marTop w:val="0"/>
                                      <w:marBottom w:val="0"/>
                                      <w:divBdr>
                                        <w:top w:val="none" w:sz="0" w:space="0" w:color="auto"/>
                                        <w:left w:val="none" w:sz="0" w:space="0" w:color="auto"/>
                                        <w:bottom w:val="none" w:sz="0" w:space="0" w:color="auto"/>
                                        <w:right w:val="none" w:sz="0" w:space="0" w:color="auto"/>
                                      </w:divBdr>
                                      <w:divsChild>
                                        <w:div w:id="1386635819">
                                          <w:marLeft w:val="0"/>
                                          <w:marRight w:val="0"/>
                                          <w:marTop w:val="0"/>
                                          <w:marBottom w:val="0"/>
                                          <w:divBdr>
                                            <w:top w:val="none" w:sz="0" w:space="0" w:color="auto"/>
                                            <w:left w:val="none" w:sz="0" w:space="0" w:color="auto"/>
                                            <w:bottom w:val="none" w:sz="0" w:space="0" w:color="auto"/>
                                            <w:right w:val="none" w:sz="0" w:space="0" w:color="auto"/>
                                          </w:divBdr>
                                          <w:divsChild>
                                            <w:div w:id="136867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9997107">
          <w:marLeft w:val="0"/>
          <w:marRight w:val="0"/>
          <w:marTop w:val="0"/>
          <w:marBottom w:val="0"/>
          <w:divBdr>
            <w:top w:val="none" w:sz="0" w:space="0" w:color="auto"/>
            <w:left w:val="none" w:sz="0" w:space="0" w:color="auto"/>
            <w:bottom w:val="none" w:sz="0" w:space="0" w:color="auto"/>
            <w:right w:val="none" w:sz="0" w:space="0" w:color="auto"/>
          </w:divBdr>
          <w:divsChild>
            <w:div w:id="43141924">
              <w:marLeft w:val="0"/>
              <w:marRight w:val="0"/>
              <w:marTop w:val="0"/>
              <w:marBottom w:val="0"/>
              <w:divBdr>
                <w:top w:val="none" w:sz="0" w:space="0" w:color="auto"/>
                <w:left w:val="none" w:sz="0" w:space="0" w:color="auto"/>
                <w:bottom w:val="none" w:sz="0" w:space="0" w:color="auto"/>
                <w:right w:val="none" w:sz="0" w:space="0" w:color="auto"/>
              </w:divBdr>
              <w:divsChild>
                <w:div w:id="299657026">
                  <w:marLeft w:val="0"/>
                  <w:marRight w:val="0"/>
                  <w:marTop w:val="0"/>
                  <w:marBottom w:val="0"/>
                  <w:divBdr>
                    <w:top w:val="none" w:sz="0" w:space="0" w:color="auto"/>
                    <w:left w:val="none" w:sz="0" w:space="0" w:color="auto"/>
                    <w:bottom w:val="none" w:sz="0" w:space="0" w:color="auto"/>
                    <w:right w:val="none" w:sz="0" w:space="0" w:color="auto"/>
                  </w:divBdr>
                  <w:divsChild>
                    <w:div w:id="1718432191">
                      <w:marLeft w:val="0"/>
                      <w:marRight w:val="0"/>
                      <w:marTop w:val="0"/>
                      <w:marBottom w:val="0"/>
                      <w:divBdr>
                        <w:top w:val="none" w:sz="0" w:space="0" w:color="auto"/>
                        <w:left w:val="none" w:sz="0" w:space="0" w:color="auto"/>
                        <w:bottom w:val="none" w:sz="0" w:space="0" w:color="auto"/>
                        <w:right w:val="none" w:sz="0" w:space="0" w:color="auto"/>
                      </w:divBdr>
                      <w:divsChild>
                        <w:div w:id="2082101020">
                          <w:marLeft w:val="0"/>
                          <w:marRight w:val="0"/>
                          <w:marTop w:val="0"/>
                          <w:marBottom w:val="0"/>
                          <w:divBdr>
                            <w:top w:val="none" w:sz="0" w:space="0" w:color="auto"/>
                            <w:left w:val="none" w:sz="0" w:space="0" w:color="auto"/>
                            <w:bottom w:val="none" w:sz="0" w:space="0" w:color="auto"/>
                            <w:right w:val="none" w:sz="0" w:space="0" w:color="auto"/>
                          </w:divBdr>
                          <w:divsChild>
                            <w:div w:id="572856475">
                              <w:marLeft w:val="0"/>
                              <w:marRight w:val="0"/>
                              <w:marTop w:val="0"/>
                              <w:marBottom w:val="0"/>
                              <w:divBdr>
                                <w:top w:val="none" w:sz="0" w:space="0" w:color="auto"/>
                                <w:left w:val="none" w:sz="0" w:space="0" w:color="auto"/>
                                <w:bottom w:val="none" w:sz="0" w:space="0" w:color="auto"/>
                                <w:right w:val="none" w:sz="0" w:space="0" w:color="auto"/>
                              </w:divBdr>
                              <w:divsChild>
                                <w:div w:id="1046569401">
                                  <w:marLeft w:val="0"/>
                                  <w:marRight w:val="0"/>
                                  <w:marTop w:val="0"/>
                                  <w:marBottom w:val="0"/>
                                  <w:divBdr>
                                    <w:top w:val="none" w:sz="0" w:space="0" w:color="auto"/>
                                    <w:left w:val="none" w:sz="0" w:space="0" w:color="auto"/>
                                    <w:bottom w:val="none" w:sz="0" w:space="0" w:color="auto"/>
                                    <w:right w:val="none" w:sz="0" w:space="0" w:color="auto"/>
                                  </w:divBdr>
                                  <w:divsChild>
                                    <w:div w:id="85164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934823">
      <w:bodyDiv w:val="1"/>
      <w:marLeft w:val="0"/>
      <w:marRight w:val="0"/>
      <w:marTop w:val="0"/>
      <w:marBottom w:val="0"/>
      <w:divBdr>
        <w:top w:val="none" w:sz="0" w:space="0" w:color="auto"/>
        <w:left w:val="none" w:sz="0" w:space="0" w:color="auto"/>
        <w:bottom w:val="none" w:sz="0" w:space="0" w:color="auto"/>
        <w:right w:val="none" w:sz="0" w:space="0" w:color="auto"/>
      </w:divBdr>
    </w:div>
    <w:div w:id="426384027">
      <w:bodyDiv w:val="1"/>
      <w:marLeft w:val="0"/>
      <w:marRight w:val="0"/>
      <w:marTop w:val="0"/>
      <w:marBottom w:val="0"/>
      <w:divBdr>
        <w:top w:val="none" w:sz="0" w:space="0" w:color="auto"/>
        <w:left w:val="none" w:sz="0" w:space="0" w:color="auto"/>
        <w:bottom w:val="none" w:sz="0" w:space="0" w:color="auto"/>
        <w:right w:val="none" w:sz="0" w:space="0" w:color="auto"/>
      </w:divBdr>
    </w:div>
    <w:div w:id="437019742">
      <w:bodyDiv w:val="1"/>
      <w:marLeft w:val="0"/>
      <w:marRight w:val="0"/>
      <w:marTop w:val="0"/>
      <w:marBottom w:val="0"/>
      <w:divBdr>
        <w:top w:val="none" w:sz="0" w:space="0" w:color="auto"/>
        <w:left w:val="none" w:sz="0" w:space="0" w:color="auto"/>
        <w:bottom w:val="none" w:sz="0" w:space="0" w:color="auto"/>
        <w:right w:val="none" w:sz="0" w:space="0" w:color="auto"/>
      </w:divBdr>
    </w:div>
    <w:div w:id="478957049">
      <w:bodyDiv w:val="1"/>
      <w:marLeft w:val="0"/>
      <w:marRight w:val="0"/>
      <w:marTop w:val="0"/>
      <w:marBottom w:val="0"/>
      <w:divBdr>
        <w:top w:val="none" w:sz="0" w:space="0" w:color="auto"/>
        <w:left w:val="none" w:sz="0" w:space="0" w:color="auto"/>
        <w:bottom w:val="none" w:sz="0" w:space="0" w:color="auto"/>
        <w:right w:val="none" w:sz="0" w:space="0" w:color="auto"/>
      </w:divBdr>
    </w:div>
    <w:div w:id="493494398">
      <w:bodyDiv w:val="1"/>
      <w:marLeft w:val="0"/>
      <w:marRight w:val="0"/>
      <w:marTop w:val="0"/>
      <w:marBottom w:val="0"/>
      <w:divBdr>
        <w:top w:val="none" w:sz="0" w:space="0" w:color="auto"/>
        <w:left w:val="none" w:sz="0" w:space="0" w:color="auto"/>
        <w:bottom w:val="none" w:sz="0" w:space="0" w:color="auto"/>
        <w:right w:val="none" w:sz="0" w:space="0" w:color="auto"/>
      </w:divBdr>
    </w:div>
    <w:div w:id="503012279">
      <w:bodyDiv w:val="1"/>
      <w:marLeft w:val="0"/>
      <w:marRight w:val="0"/>
      <w:marTop w:val="0"/>
      <w:marBottom w:val="0"/>
      <w:divBdr>
        <w:top w:val="none" w:sz="0" w:space="0" w:color="auto"/>
        <w:left w:val="none" w:sz="0" w:space="0" w:color="auto"/>
        <w:bottom w:val="none" w:sz="0" w:space="0" w:color="auto"/>
        <w:right w:val="none" w:sz="0" w:space="0" w:color="auto"/>
      </w:divBdr>
    </w:div>
    <w:div w:id="503711142">
      <w:bodyDiv w:val="1"/>
      <w:marLeft w:val="0"/>
      <w:marRight w:val="0"/>
      <w:marTop w:val="0"/>
      <w:marBottom w:val="0"/>
      <w:divBdr>
        <w:top w:val="none" w:sz="0" w:space="0" w:color="auto"/>
        <w:left w:val="none" w:sz="0" w:space="0" w:color="auto"/>
        <w:bottom w:val="none" w:sz="0" w:space="0" w:color="auto"/>
        <w:right w:val="none" w:sz="0" w:space="0" w:color="auto"/>
      </w:divBdr>
    </w:div>
    <w:div w:id="532152998">
      <w:bodyDiv w:val="1"/>
      <w:marLeft w:val="0"/>
      <w:marRight w:val="0"/>
      <w:marTop w:val="0"/>
      <w:marBottom w:val="0"/>
      <w:divBdr>
        <w:top w:val="none" w:sz="0" w:space="0" w:color="auto"/>
        <w:left w:val="none" w:sz="0" w:space="0" w:color="auto"/>
        <w:bottom w:val="none" w:sz="0" w:space="0" w:color="auto"/>
        <w:right w:val="none" w:sz="0" w:space="0" w:color="auto"/>
      </w:divBdr>
    </w:div>
    <w:div w:id="541019800">
      <w:bodyDiv w:val="1"/>
      <w:marLeft w:val="0"/>
      <w:marRight w:val="0"/>
      <w:marTop w:val="0"/>
      <w:marBottom w:val="0"/>
      <w:divBdr>
        <w:top w:val="none" w:sz="0" w:space="0" w:color="auto"/>
        <w:left w:val="none" w:sz="0" w:space="0" w:color="auto"/>
        <w:bottom w:val="none" w:sz="0" w:space="0" w:color="auto"/>
        <w:right w:val="none" w:sz="0" w:space="0" w:color="auto"/>
      </w:divBdr>
    </w:div>
    <w:div w:id="545529262">
      <w:bodyDiv w:val="1"/>
      <w:marLeft w:val="0"/>
      <w:marRight w:val="0"/>
      <w:marTop w:val="0"/>
      <w:marBottom w:val="0"/>
      <w:divBdr>
        <w:top w:val="none" w:sz="0" w:space="0" w:color="auto"/>
        <w:left w:val="none" w:sz="0" w:space="0" w:color="auto"/>
        <w:bottom w:val="none" w:sz="0" w:space="0" w:color="auto"/>
        <w:right w:val="none" w:sz="0" w:space="0" w:color="auto"/>
      </w:divBdr>
    </w:div>
    <w:div w:id="584729428">
      <w:bodyDiv w:val="1"/>
      <w:marLeft w:val="0"/>
      <w:marRight w:val="0"/>
      <w:marTop w:val="0"/>
      <w:marBottom w:val="0"/>
      <w:divBdr>
        <w:top w:val="none" w:sz="0" w:space="0" w:color="auto"/>
        <w:left w:val="none" w:sz="0" w:space="0" w:color="auto"/>
        <w:bottom w:val="none" w:sz="0" w:space="0" w:color="auto"/>
        <w:right w:val="none" w:sz="0" w:space="0" w:color="auto"/>
      </w:divBdr>
    </w:div>
    <w:div w:id="585457018">
      <w:bodyDiv w:val="1"/>
      <w:marLeft w:val="0"/>
      <w:marRight w:val="0"/>
      <w:marTop w:val="0"/>
      <w:marBottom w:val="0"/>
      <w:divBdr>
        <w:top w:val="none" w:sz="0" w:space="0" w:color="auto"/>
        <w:left w:val="none" w:sz="0" w:space="0" w:color="auto"/>
        <w:bottom w:val="none" w:sz="0" w:space="0" w:color="auto"/>
        <w:right w:val="none" w:sz="0" w:space="0" w:color="auto"/>
      </w:divBdr>
    </w:div>
    <w:div w:id="598874747">
      <w:bodyDiv w:val="1"/>
      <w:marLeft w:val="0"/>
      <w:marRight w:val="0"/>
      <w:marTop w:val="0"/>
      <w:marBottom w:val="0"/>
      <w:divBdr>
        <w:top w:val="none" w:sz="0" w:space="0" w:color="auto"/>
        <w:left w:val="none" w:sz="0" w:space="0" w:color="auto"/>
        <w:bottom w:val="none" w:sz="0" w:space="0" w:color="auto"/>
        <w:right w:val="none" w:sz="0" w:space="0" w:color="auto"/>
      </w:divBdr>
    </w:div>
    <w:div w:id="614750090">
      <w:bodyDiv w:val="1"/>
      <w:marLeft w:val="0"/>
      <w:marRight w:val="0"/>
      <w:marTop w:val="0"/>
      <w:marBottom w:val="0"/>
      <w:divBdr>
        <w:top w:val="none" w:sz="0" w:space="0" w:color="auto"/>
        <w:left w:val="none" w:sz="0" w:space="0" w:color="auto"/>
        <w:bottom w:val="none" w:sz="0" w:space="0" w:color="auto"/>
        <w:right w:val="none" w:sz="0" w:space="0" w:color="auto"/>
      </w:divBdr>
    </w:div>
    <w:div w:id="645863996">
      <w:bodyDiv w:val="1"/>
      <w:marLeft w:val="0"/>
      <w:marRight w:val="0"/>
      <w:marTop w:val="0"/>
      <w:marBottom w:val="0"/>
      <w:divBdr>
        <w:top w:val="none" w:sz="0" w:space="0" w:color="auto"/>
        <w:left w:val="none" w:sz="0" w:space="0" w:color="auto"/>
        <w:bottom w:val="none" w:sz="0" w:space="0" w:color="auto"/>
        <w:right w:val="none" w:sz="0" w:space="0" w:color="auto"/>
      </w:divBdr>
    </w:div>
    <w:div w:id="654997225">
      <w:bodyDiv w:val="1"/>
      <w:marLeft w:val="0"/>
      <w:marRight w:val="0"/>
      <w:marTop w:val="0"/>
      <w:marBottom w:val="0"/>
      <w:divBdr>
        <w:top w:val="none" w:sz="0" w:space="0" w:color="auto"/>
        <w:left w:val="none" w:sz="0" w:space="0" w:color="auto"/>
        <w:bottom w:val="none" w:sz="0" w:space="0" w:color="auto"/>
        <w:right w:val="none" w:sz="0" w:space="0" w:color="auto"/>
      </w:divBdr>
      <w:divsChild>
        <w:div w:id="213272007">
          <w:marLeft w:val="0"/>
          <w:marRight w:val="0"/>
          <w:marTop w:val="0"/>
          <w:marBottom w:val="0"/>
          <w:divBdr>
            <w:top w:val="none" w:sz="0" w:space="0" w:color="auto"/>
            <w:left w:val="none" w:sz="0" w:space="0" w:color="auto"/>
            <w:bottom w:val="none" w:sz="0" w:space="0" w:color="auto"/>
            <w:right w:val="none" w:sz="0" w:space="0" w:color="auto"/>
          </w:divBdr>
          <w:divsChild>
            <w:div w:id="925379210">
              <w:marLeft w:val="0"/>
              <w:marRight w:val="0"/>
              <w:marTop w:val="0"/>
              <w:marBottom w:val="0"/>
              <w:divBdr>
                <w:top w:val="none" w:sz="0" w:space="0" w:color="auto"/>
                <w:left w:val="none" w:sz="0" w:space="0" w:color="auto"/>
                <w:bottom w:val="none" w:sz="0" w:space="0" w:color="auto"/>
                <w:right w:val="none" w:sz="0" w:space="0" w:color="auto"/>
              </w:divBdr>
              <w:divsChild>
                <w:div w:id="1389643595">
                  <w:marLeft w:val="0"/>
                  <w:marRight w:val="0"/>
                  <w:marTop w:val="0"/>
                  <w:marBottom w:val="0"/>
                  <w:divBdr>
                    <w:top w:val="none" w:sz="0" w:space="0" w:color="auto"/>
                    <w:left w:val="none" w:sz="0" w:space="0" w:color="auto"/>
                    <w:bottom w:val="none" w:sz="0" w:space="0" w:color="auto"/>
                    <w:right w:val="none" w:sz="0" w:space="0" w:color="auto"/>
                  </w:divBdr>
                  <w:divsChild>
                    <w:div w:id="367266852">
                      <w:marLeft w:val="0"/>
                      <w:marRight w:val="0"/>
                      <w:marTop w:val="0"/>
                      <w:marBottom w:val="0"/>
                      <w:divBdr>
                        <w:top w:val="none" w:sz="0" w:space="0" w:color="auto"/>
                        <w:left w:val="none" w:sz="0" w:space="0" w:color="auto"/>
                        <w:bottom w:val="none" w:sz="0" w:space="0" w:color="auto"/>
                        <w:right w:val="none" w:sz="0" w:space="0" w:color="auto"/>
                      </w:divBdr>
                      <w:divsChild>
                        <w:div w:id="1595702955">
                          <w:marLeft w:val="0"/>
                          <w:marRight w:val="0"/>
                          <w:marTop w:val="0"/>
                          <w:marBottom w:val="0"/>
                          <w:divBdr>
                            <w:top w:val="none" w:sz="0" w:space="0" w:color="auto"/>
                            <w:left w:val="none" w:sz="0" w:space="0" w:color="auto"/>
                            <w:bottom w:val="none" w:sz="0" w:space="0" w:color="auto"/>
                            <w:right w:val="none" w:sz="0" w:space="0" w:color="auto"/>
                          </w:divBdr>
                          <w:divsChild>
                            <w:div w:id="658390770">
                              <w:marLeft w:val="0"/>
                              <w:marRight w:val="0"/>
                              <w:marTop w:val="0"/>
                              <w:marBottom w:val="0"/>
                              <w:divBdr>
                                <w:top w:val="none" w:sz="0" w:space="0" w:color="auto"/>
                                <w:left w:val="none" w:sz="0" w:space="0" w:color="auto"/>
                                <w:bottom w:val="none" w:sz="0" w:space="0" w:color="auto"/>
                                <w:right w:val="none" w:sz="0" w:space="0" w:color="auto"/>
                              </w:divBdr>
                              <w:divsChild>
                                <w:div w:id="853499007">
                                  <w:marLeft w:val="0"/>
                                  <w:marRight w:val="0"/>
                                  <w:marTop w:val="0"/>
                                  <w:marBottom w:val="0"/>
                                  <w:divBdr>
                                    <w:top w:val="none" w:sz="0" w:space="0" w:color="auto"/>
                                    <w:left w:val="none" w:sz="0" w:space="0" w:color="auto"/>
                                    <w:bottom w:val="none" w:sz="0" w:space="0" w:color="auto"/>
                                    <w:right w:val="none" w:sz="0" w:space="0" w:color="auto"/>
                                  </w:divBdr>
                                  <w:divsChild>
                                    <w:div w:id="1027876027">
                                      <w:marLeft w:val="0"/>
                                      <w:marRight w:val="0"/>
                                      <w:marTop w:val="0"/>
                                      <w:marBottom w:val="0"/>
                                      <w:divBdr>
                                        <w:top w:val="none" w:sz="0" w:space="0" w:color="auto"/>
                                        <w:left w:val="none" w:sz="0" w:space="0" w:color="auto"/>
                                        <w:bottom w:val="none" w:sz="0" w:space="0" w:color="auto"/>
                                        <w:right w:val="none" w:sz="0" w:space="0" w:color="auto"/>
                                      </w:divBdr>
                                      <w:divsChild>
                                        <w:div w:id="810951247">
                                          <w:marLeft w:val="0"/>
                                          <w:marRight w:val="0"/>
                                          <w:marTop w:val="0"/>
                                          <w:marBottom w:val="0"/>
                                          <w:divBdr>
                                            <w:top w:val="none" w:sz="0" w:space="0" w:color="auto"/>
                                            <w:left w:val="none" w:sz="0" w:space="0" w:color="auto"/>
                                            <w:bottom w:val="none" w:sz="0" w:space="0" w:color="auto"/>
                                            <w:right w:val="none" w:sz="0" w:space="0" w:color="auto"/>
                                          </w:divBdr>
                                          <w:divsChild>
                                            <w:div w:id="1566642847">
                                              <w:marLeft w:val="0"/>
                                              <w:marRight w:val="0"/>
                                              <w:marTop w:val="0"/>
                                              <w:marBottom w:val="0"/>
                                              <w:divBdr>
                                                <w:top w:val="none" w:sz="0" w:space="0" w:color="auto"/>
                                                <w:left w:val="none" w:sz="0" w:space="0" w:color="auto"/>
                                                <w:bottom w:val="none" w:sz="0" w:space="0" w:color="auto"/>
                                                <w:right w:val="none" w:sz="0" w:space="0" w:color="auto"/>
                                              </w:divBdr>
                                              <w:divsChild>
                                                <w:div w:id="1152983465">
                                                  <w:marLeft w:val="0"/>
                                                  <w:marRight w:val="0"/>
                                                  <w:marTop w:val="0"/>
                                                  <w:marBottom w:val="0"/>
                                                  <w:divBdr>
                                                    <w:top w:val="none" w:sz="0" w:space="0" w:color="auto"/>
                                                    <w:left w:val="none" w:sz="0" w:space="0" w:color="auto"/>
                                                    <w:bottom w:val="none" w:sz="0" w:space="0" w:color="auto"/>
                                                    <w:right w:val="none" w:sz="0" w:space="0" w:color="auto"/>
                                                  </w:divBdr>
                                                  <w:divsChild>
                                                    <w:div w:id="1465659277">
                                                      <w:marLeft w:val="0"/>
                                                      <w:marRight w:val="0"/>
                                                      <w:marTop w:val="0"/>
                                                      <w:marBottom w:val="0"/>
                                                      <w:divBdr>
                                                        <w:top w:val="none" w:sz="0" w:space="0" w:color="auto"/>
                                                        <w:left w:val="none" w:sz="0" w:space="0" w:color="auto"/>
                                                        <w:bottom w:val="none" w:sz="0" w:space="0" w:color="auto"/>
                                                        <w:right w:val="none" w:sz="0" w:space="0" w:color="auto"/>
                                                      </w:divBdr>
                                                      <w:divsChild>
                                                        <w:div w:id="491413927">
                                                          <w:marLeft w:val="0"/>
                                                          <w:marRight w:val="0"/>
                                                          <w:marTop w:val="0"/>
                                                          <w:marBottom w:val="0"/>
                                                          <w:divBdr>
                                                            <w:top w:val="none" w:sz="0" w:space="0" w:color="auto"/>
                                                            <w:left w:val="none" w:sz="0" w:space="0" w:color="auto"/>
                                                            <w:bottom w:val="none" w:sz="0" w:space="0" w:color="auto"/>
                                                            <w:right w:val="none" w:sz="0" w:space="0" w:color="auto"/>
                                                          </w:divBdr>
                                                          <w:divsChild>
                                                            <w:div w:id="1961648833">
                                                              <w:marLeft w:val="0"/>
                                                              <w:marRight w:val="0"/>
                                                              <w:marTop w:val="0"/>
                                                              <w:marBottom w:val="0"/>
                                                              <w:divBdr>
                                                                <w:top w:val="none" w:sz="0" w:space="0" w:color="auto"/>
                                                                <w:left w:val="none" w:sz="0" w:space="0" w:color="auto"/>
                                                                <w:bottom w:val="none" w:sz="0" w:space="0" w:color="auto"/>
                                                                <w:right w:val="none" w:sz="0" w:space="0" w:color="auto"/>
                                                              </w:divBdr>
                                                              <w:divsChild>
                                                                <w:div w:id="1772435344">
                                                                  <w:marLeft w:val="0"/>
                                                                  <w:marRight w:val="0"/>
                                                                  <w:marTop w:val="0"/>
                                                                  <w:marBottom w:val="0"/>
                                                                  <w:divBdr>
                                                                    <w:top w:val="none" w:sz="0" w:space="0" w:color="auto"/>
                                                                    <w:left w:val="none" w:sz="0" w:space="0" w:color="auto"/>
                                                                    <w:bottom w:val="none" w:sz="0" w:space="0" w:color="auto"/>
                                                                    <w:right w:val="none" w:sz="0" w:space="0" w:color="auto"/>
                                                                  </w:divBdr>
                                                                </w:div>
                                                                <w:div w:id="51138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870740">
                                              <w:marLeft w:val="0"/>
                                              <w:marRight w:val="0"/>
                                              <w:marTop w:val="0"/>
                                              <w:marBottom w:val="0"/>
                                              <w:divBdr>
                                                <w:top w:val="none" w:sz="0" w:space="0" w:color="auto"/>
                                                <w:left w:val="none" w:sz="0" w:space="0" w:color="auto"/>
                                                <w:bottom w:val="none" w:sz="0" w:space="0" w:color="auto"/>
                                                <w:right w:val="none" w:sz="0" w:space="0" w:color="auto"/>
                                              </w:divBdr>
                                              <w:divsChild>
                                                <w:div w:id="710376940">
                                                  <w:marLeft w:val="0"/>
                                                  <w:marRight w:val="0"/>
                                                  <w:marTop w:val="0"/>
                                                  <w:marBottom w:val="0"/>
                                                  <w:divBdr>
                                                    <w:top w:val="none" w:sz="0" w:space="0" w:color="auto"/>
                                                    <w:left w:val="none" w:sz="0" w:space="0" w:color="auto"/>
                                                    <w:bottom w:val="none" w:sz="0" w:space="0" w:color="auto"/>
                                                    <w:right w:val="none" w:sz="0" w:space="0" w:color="auto"/>
                                                  </w:divBdr>
                                                  <w:divsChild>
                                                    <w:div w:id="1040280941">
                                                      <w:marLeft w:val="0"/>
                                                      <w:marRight w:val="0"/>
                                                      <w:marTop w:val="0"/>
                                                      <w:marBottom w:val="0"/>
                                                      <w:divBdr>
                                                        <w:top w:val="none" w:sz="0" w:space="0" w:color="auto"/>
                                                        <w:left w:val="none" w:sz="0" w:space="0" w:color="auto"/>
                                                        <w:bottom w:val="none" w:sz="0" w:space="0" w:color="auto"/>
                                                        <w:right w:val="none" w:sz="0" w:space="0" w:color="auto"/>
                                                      </w:divBdr>
                                                      <w:divsChild>
                                                        <w:div w:id="1941524577">
                                                          <w:marLeft w:val="0"/>
                                                          <w:marRight w:val="0"/>
                                                          <w:marTop w:val="0"/>
                                                          <w:marBottom w:val="0"/>
                                                          <w:divBdr>
                                                            <w:top w:val="none" w:sz="0" w:space="0" w:color="auto"/>
                                                            <w:left w:val="none" w:sz="0" w:space="0" w:color="auto"/>
                                                            <w:bottom w:val="none" w:sz="0" w:space="0" w:color="auto"/>
                                                            <w:right w:val="none" w:sz="0" w:space="0" w:color="auto"/>
                                                          </w:divBdr>
                                                          <w:divsChild>
                                                            <w:div w:id="1730763085">
                                                              <w:marLeft w:val="0"/>
                                                              <w:marRight w:val="0"/>
                                                              <w:marTop w:val="0"/>
                                                              <w:marBottom w:val="0"/>
                                                              <w:divBdr>
                                                                <w:top w:val="none" w:sz="0" w:space="0" w:color="auto"/>
                                                                <w:left w:val="none" w:sz="0" w:space="0" w:color="auto"/>
                                                                <w:bottom w:val="none" w:sz="0" w:space="0" w:color="auto"/>
                                                                <w:right w:val="none" w:sz="0" w:space="0" w:color="auto"/>
                                                              </w:divBdr>
                                                              <w:divsChild>
                                                                <w:div w:id="1539317285">
                                                                  <w:marLeft w:val="0"/>
                                                                  <w:marRight w:val="0"/>
                                                                  <w:marTop w:val="0"/>
                                                                  <w:marBottom w:val="0"/>
                                                                  <w:divBdr>
                                                                    <w:top w:val="none" w:sz="0" w:space="0" w:color="auto"/>
                                                                    <w:left w:val="none" w:sz="0" w:space="0" w:color="auto"/>
                                                                    <w:bottom w:val="none" w:sz="0" w:space="0" w:color="auto"/>
                                                                    <w:right w:val="none" w:sz="0" w:space="0" w:color="auto"/>
                                                                  </w:divBdr>
                                                                </w:div>
                                                                <w:div w:id="559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89773198">
          <w:marLeft w:val="0"/>
          <w:marRight w:val="0"/>
          <w:marTop w:val="0"/>
          <w:marBottom w:val="0"/>
          <w:divBdr>
            <w:top w:val="none" w:sz="0" w:space="0" w:color="auto"/>
            <w:left w:val="none" w:sz="0" w:space="0" w:color="auto"/>
            <w:bottom w:val="none" w:sz="0" w:space="0" w:color="auto"/>
            <w:right w:val="none" w:sz="0" w:space="0" w:color="auto"/>
          </w:divBdr>
          <w:divsChild>
            <w:div w:id="1258371539">
              <w:marLeft w:val="0"/>
              <w:marRight w:val="0"/>
              <w:marTop w:val="0"/>
              <w:marBottom w:val="0"/>
              <w:divBdr>
                <w:top w:val="none" w:sz="0" w:space="0" w:color="auto"/>
                <w:left w:val="none" w:sz="0" w:space="0" w:color="auto"/>
                <w:bottom w:val="none" w:sz="0" w:space="0" w:color="auto"/>
                <w:right w:val="none" w:sz="0" w:space="0" w:color="auto"/>
              </w:divBdr>
              <w:divsChild>
                <w:div w:id="1012687591">
                  <w:marLeft w:val="0"/>
                  <w:marRight w:val="0"/>
                  <w:marTop w:val="0"/>
                  <w:marBottom w:val="0"/>
                  <w:divBdr>
                    <w:top w:val="none" w:sz="0" w:space="0" w:color="auto"/>
                    <w:left w:val="none" w:sz="0" w:space="0" w:color="auto"/>
                    <w:bottom w:val="none" w:sz="0" w:space="0" w:color="auto"/>
                    <w:right w:val="none" w:sz="0" w:space="0" w:color="auto"/>
                  </w:divBdr>
                  <w:divsChild>
                    <w:div w:id="11810351">
                      <w:marLeft w:val="0"/>
                      <w:marRight w:val="0"/>
                      <w:marTop w:val="0"/>
                      <w:marBottom w:val="0"/>
                      <w:divBdr>
                        <w:top w:val="none" w:sz="0" w:space="0" w:color="auto"/>
                        <w:left w:val="none" w:sz="0" w:space="0" w:color="auto"/>
                        <w:bottom w:val="none" w:sz="0" w:space="0" w:color="auto"/>
                        <w:right w:val="none" w:sz="0" w:space="0" w:color="auto"/>
                      </w:divBdr>
                      <w:divsChild>
                        <w:div w:id="174882049">
                          <w:marLeft w:val="0"/>
                          <w:marRight w:val="0"/>
                          <w:marTop w:val="0"/>
                          <w:marBottom w:val="0"/>
                          <w:divBdr>
                            <w:top w:val="none" w:sz="0" w:space="0" w:color="auto"/>
                            <w:left w:val="none" w:sz="0" w:space="0" w:color="auto"/>
                            <w:bottom w:val="none" w:sz="0" w:space="0" w:color="auto"/>
                            <w:right w:val="none" w:sz="0" w:space="0" w:color="auto"/>
                          </w:divBdr>
                          <w:divsChild>
                            <w:div w:id="753209188">
                              <w:marLeft w:val="0"/>
                              <w:marRight w:val="0"/>
                              <w:marTop w:val="0"/>
                              <w:marBottom w:val="0"/>
                              <w:divBdr>
                                <w:top w:val="none" w:sz="0" w:space="0" w:color="auto"/>
                                <w:left w:val="none" w:sz="0" w:space="0" w:color="auto"/>
                                <w:bottom w:val="none" w:sz="0" w:space="0" w:color="auto"/>
                                <w:right w:val="none" w:sz="0" w:space="0" w:color="auto"/>
                              </w:divBdr>
                              <w:divsChild>
                                <w:div w:id="2135129458">
                                  <w:marLeft w:val="0"/>
                                  <w:marRight w:val="0"/>
                                  <w:marTop w:val="0"/>
                                  <w:marBottom w:val="0"/>
                                  <w:divBdr>
                                    <w:top w:val="none" w:sz="0" w:space="0" w:color="auto"/>
                                    <w:left w:val="none" w:sz="0" w:space="0" w:color="auto"/>
                                    <w:bottom w:val="none" w:sz="0" w:space="0" w:color="auto"/>
                                    <w:right w:val="none" w:sz="0" w:space="0" w:color="auto"/>
                                  </w:divBdr>
                                  <w:divsChild>
                                    <w:div w:id="28516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752474">
                          <w:marLeft w:val="0"/>
                          <w:marRight w:val="0"/>
                          <w:marTop w:val="0"/>
                          <w:marBottom w:val="0"/>
                          <w:divBdr>
                            <w:top w:val="none" w:sz="0" w:space="0" w:color="auto"/>
                            <w:left w:val="none" w:sz="0" w:space="0" w:color="auto"/>
                            <w:bottom w:val="none" w:sz="0" w:space="0" w:color="auto"/>
                            <w:right w:val="none" w:sz="0" w:space="0" w:color="auto"/>
                          </w:divBdr>
                          <w:divsChild>
                            <w:div w:id="1434520117">
                              <w:marLeft w:val="0"/>
                              <w:marRight w:val="0"/>
                              <w:marTop w:val="0"/>
                              <w:marBottom w:val="0"/>
                              <w:divBdr>
                                <w:top w:val="none" w:sz="0" w:space="0" w:color="auto"/>
                                <w:left w:val="none" w:sz="0" w:space="0" w:color="auto"/>
                                <w:bottom w:val="none" w:sz="0" w:space="0" w:color="auto"/>
                                <w:right w:val="none" w:sz="0" w:space="0" w:color="auto"/>
                              </w:divBdr>
                              <w:divsChild>
                                <w:div w:id="1591965056">
                                  <w:marLeft w:val="0"/>
                                  <w:marRight w:val="0"/>
                                  <w:marTop w:val="0"/>
                                  <w:marBottom w:val="0"/>
                                  <w:divBdr>
                                    <w:top w:val="none" w:sz="0" w:space="0" w:color="auto"/>
                                    <w:left w:val="none" w:sz="0" w:space="0" w:color="auto"/>
                                    <w:bottom w:val="none" w:sz="0" w:space="0" w:color="auto"/>
                                    <w:right w:val="none" w:sz="0" w:space="0" w:color="auto"/>
                                  </w:divBdr>
                                  <w:divsChild>
                                    <w:div w:id="832767909">
                                      <w:marLeft w:val="0"/>
                                      <w:marRight w:val="0"/>
                                      <w:marTop w:val="0"/>
                                      <w:marBottom w:val="0"/>
                                      <w:divBdr>
                                        <w:top w:val="none" w:sz="0" w:space="0" w:color="auto"/>
                                        <w:left w:val="none" w:sz="0" w:space="0" w:color="auto"/>
                                        <w:bottom w:val="none" w:sz="0" w:space="0" w:color="auto"/>
                                        <w:right w:val="none" w:sz="0" w:space="0" w:color="auto"/>
                                      </w:divBdr>
                                      <w:divsChild>
                                        <w:div w:id="87230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562693">
          <w:marLeft w:val="0"/>
          <w:marRight w:val="0"/>
          <w:marTop w:val="0"/>
          <w:marBottom w:val="0"/>
          <w:divBdr>
            <w:top w:val="none" w:sz="0" w:space="0" w:color="auto"/>
            <w:left w:val="none" w:sz="0" w:space="0" w:color="auto"/>
            <w:bottom w:val="none" w:sz="0" w:space="0" w:color="auto"/>
            <w:right w:val="none" w:sz="0" w:space="0" w:color="auto"/>
          </w:divBdr>
          <w:divsChild>
            <w:div w:id="25912856">
              <w:marLeft w:val="0"/>
              <w:marRight w:val="0"/>
              <w:marTop w:val="0"/>
              <w:marBottom w:val="0"/>
              <w:divBdr>
                <w:top w:val="none" w:sz="0" w:space="0" w:color="auto"/>
                <w:left w:val="none" w:sz="0" w:space="0" w:color="auto"/>
                <w:bottom w:val="none" w:sz="0" w:space="0" w:color="auto"/>
                <w:right w:val="none" w:sz="0" w:space="0" w:color="auto"/>
              </w:divBdr>
              <w:divsChild>
                <w:div w:id="1709407317">
                  <w:marLeft w:val="0"/>
                  <w:marRight w:val="0"/>
                  <w:marTop w:val="0"/>
                  <w:marBottom w:val="0"/>
                  <w:divBdr>
                    <w:top w:val="none" w:sz="0" w:space="0" w:color="auto"/>
                    <w:left w:val="none" w:sz="0" w:space="0" w:color="auto"/>
                    <w:bottom w:val="none" w:sz="0" w:space="0" w:color="auto"/>
                    <w:right w:val="none" w:sz="0" w:space="0" w:color="auto"/>
                  </w:divBdr>
                  <w:divsChild>
                    <w:div w:id="1170146317">
                      <w:marLeft w:val="0"/>
                      <w:marRight w:val="0"/>
                      <w:marTop w:val="0"/>
                      <w:marBottom w:val="0"/>
                      <w:divBdr>
                        <w:top w:val="none" w:sz="0" w:space="0" w:color="auto"/>
                        <w:left w:val="none" w:sz="0" w:space="0" w:color="auto"/>
                        <w:bottom w:val="none" w:sz="0" w:space="0" w:color="auto"/>
                        <w:right w:val="none" w:sz="0" w:space="0" w:color="auto"/>
                      </w:divBdr>
                      <w:divsChild>
                        <w:div w:id="1482694500">
                          <w:marLeft w:val="0"/>
                          <w:marRight w:val="0"/>
                          <w:marTop w:val="0"/>
                          <w:marBottom w:val="0"/>
                          <w:divBdr>
                            <w:top w:val="none" w:sz="0" w:space="0" w:color="auto"/>
                            <w:left w:val="none" w:sz="0" w:space="0" w:color="auto"/>
                            <w:bottom w:val="none" w:sz="0" w:space="0" w:color="auto"/>
                            <w:right w:val="none" w:sz="0" w:space="0" w:color="auto"/>
                          </w:divBdr>
                          <w:divsChild>
                            <w:div w:id="1868323782">
                              <w:marLeft w:val="0"/>
                              <w:marRight w:val="0"/>
                              <w:marTop w:val="0"/>
                              <w:marBottom w:val="0"/>
                              <w:divBdr>
                                <w:top w:val="none" w:sz="0" w:space="0" w:color="auto"/>
                                <w:left w:val="none" w:sz="0" w:space="0" w:color="auto"/>
                                <w:bottom w:val="none" w:sz="0" w:space="0" w:color="auto"/>
                                <w:right w:val="none" w:sz="0" w:space="0" w:color="auto"/>
                              </w:divBdr>
                              <w:divsChild>
                                <w:div w:id="155921334">
                                  <w:marLeft w:val="0"/>
                                  <w:marRight w:val="0"/>
                                  <w:marTop w:val="0"/>
                                  <w:marBottom w:val="0"/>
                                  <w:divBdr>
                                    <w:top w:val="none" w:sz="0" w:space="0" w:color="auto"/>
                                    <w:left w:val="none" w:sz="0" w:space="0" w:color="auto"/>
                                    <w:bottom w:val="none" w:sz="0" w:space="0" w:color="auto"/>
                                    <w:right w:val="none" w:sz="0" w:space="0" w:color="auto"/>
                                  </w:divBdr>
                                  <w:divsChild>
                                    <w:div w:id="233852934">
                                      <w:marLeft w:val="0"/>
                                      <w:marRight w:val="0"/>
                                      <w:marTop w:val="0"/>
                                      <w:marBottom w:val="0"/>
                                      <w:divBdr>
                                        <w:top w:val="none" w:sz="0" w:space="0" w:color="auto"/>
                                        <w:left w:val="none" w:sz="0" w:space="0" w:color="auto"/>
                                        <w:bottom w:val="none" w:sz="0" w:space="0" w:color="auto"/>
                                        <w:right w:val="none" w:sz="0" w:space="0" w:color="auto"/>
                                      </w:divBdr>
                                      <w:divsChild>
                                        <w:div w:id="1237126472">
                                          <w:marLeft w:val="0"/>
                                          <w:marRight w:val="0"/>
                                          <w:marTop w:val="0"/>
                                          <w:marBottom w:val="0"/>
                                          <w:divBdr>
                                            <w:top w:val="none" w:sz="0" w:space="0" w:color="auto"/>
                                            <w:left w:val="none" w:sz="0" w:space="0" w:color="auto"/>
                                            <w:bottom w:val="none" w:sz="0" w:space="0" w:color="auto"/>
                                            <w:right w:val="none" w:sz="0" w:space="0" w:color="auto"/>
                                          </w:divBdr>
                                          <w:divsChild>
                                            <w:div w:id="201814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0188432">
          <w:marLeft w:val="0"/>
          <w:marRight w:val="0"/>
          <w:marTop w:val="0"/>
          <w:marBottom w:val="0"/>
          <w:divBdr>
            <w:top w:val="none" w:sz="0" w:space="0" w:color="auto"/>
            <w:left w:val="none" w:sz="0" w:space="0" w:color="auto"/>
            <w:bottom w:val="none" w:sz="0" w:space="0" w:color="auto"/>
            <w:right w:val="none" w:sz="0" w:space="0" w:color="auto"/>
          </w:divBdr>
          <w:divsChild>
            <w:div w:id="648510551">
              <w:marLeft w:val="0"/>
              <w:marRight w:val="0"/>
              <w:marTop w:val="0"/>
              <w:marBottom w:val="0"/>
              <w:divBdr>
                <w:top w:val="none" w:sz="0" w:space="0" w:color="auto"/>
                <w:left w:val="none" w:sz="0" w:space="0" w:color="auto"/>
                <w:bottom w:val="none" w:sz="0" w:space="0" w:color="auto"/>
                <w:right w:val="none" w:sz="0" w:space="0" w:color="auto"/>
              </w:divBdr>
              <w:divsChild>
                <w:div w:id="1605186308">
                  <w:marLeft w:val="0"/>
                  <w:marRight w:val="0"/>
                  <w:marTop w:val="0"/>
                  <w:marBottom w:val="0"/>
                  <w:divBdr>
                    <w:top w:val="none" w:sz="0" w:space="0" w:color="auto"/>
                    <w:left w:val="none" w:sz="0" w:space="0" w:color="auto"/>
                    <w:bottom w:val="none" w:sz="0" w:space="0" w:color="auto"/>
                    <w:right w:val="none" w:sz="0" w:space="0" w:color="auto"/>
                  </w:divBdr>
                  <w:divsChild>
                    <w:div w:id="1710957383">
                      <w:marLeft w:val="0"/>
                      <w:marRight w:val="0"/>
                      <w:marTop w:val="0"/>
                      <w:marBottom w:val="0"/>
                      <w:divBdr>
                        <w:top w:val="none" w:sz="0" w:space="0" w:color="auto"/>
                        <w:left w:val="none" w:sz="0" w:space="0" w:color="auto"/>
                        <w:bottom w:val="none" w:sz="0" w:space="0" w:color="auto"/>
                        <w:right w:val="none" w:sz="0" w:space="0" w:color="auto"/>
                      </w:divBdr>
                      <w:divsChild>
                        <w:div w:id="681594474">
                          <w:marLeft w:val="0"/>
                          <w:marRight w:val="0"/>
                          <w:marTop w:val="0"/>
                          <w:marBottom w:val="0"/>
                          <w:divBdr>
                            <w:top w:val="none" w:sz="0" w:space="0" w:color="auto"/>
                            <w:left w:val="none" w:sz="0" w:space="0" w:color="auto"/>
                            <w:bottom w:val="none" w:sz="0" w:space="0" w:color="auto"/>
                            <w:right w:val="none" w:sz="0" w:space="0" w:color="auto"/>
                          </w:divBdr>
                          <w:divsChild>
                            <w:div w:id="1569419366">
                              <w:marLeft w:val="0"/>
                              <w:marRight w:val="0"/>
                              <w:marTop w:val="0"/>
                              <w:marBottom w:val="0"/>
                              <w:divBdr>
                                <w:top w:val="none" w:sz="0" w:space="0" w:color="auto"/>
                                <w:left w:val="none" w:sz="0" w:space="0" w:color="auto"/>
                                <w:bottom w:val="none" w:sz="0" w:space="0" w:color="auto"/>
                                <w:right w:val="none" w:sz="0" w:space="0" w:color="auto"/>
                              </w:divBdr>
                              <w:divsChild>
                                <w:div w:id="1956983440">
                                  <w:marLeft w:val="0"/>
                                  <w:marRight w:val="0"/>
                                  <w:marTop w:val="0"/>
                                  <w:marBottom w:val="0"/>
                                  <w:divBdr>
                                    <w:top w:val="none" w:sz="0" w:space="0" w:color="auto"/>
                                    <w:left w:val="none" w:sz="0" w:space="0" w:color="auto"/>
                                    <w:bottom w:val="none" w:sz="0" w:space="0" w:color="auto"/>
                                    <w:right w:val="none" w:sz="0" w:space="0" w:color="auto"/>
                                  </w:divBdr>
                                  <w:divsChild>
                                    <w:div w:id="90703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10896">
                          <w:marLeft w:val="0"/>
                          <w:marRight w:val="0"/>
                          <w:marTop w:val="0"/>
                          <w:marBottom w:val="0"/>
                          <w:divBdr>
                            <w:top w:val="none" w:sz="0" w:space="0" w:color="auto"/>
                            <w:left w:val="none" w:sz="0" w:space="0" w:color="auto"/>
                            <w:bottom w:val="none" w:sz="0" w:space="0" w:color="auto"/>
                            <w:right w:val="none" w:sz="0" w:space="0" w:color="auto"/>
                          </w:divBdr>
                          <w:divsChild>
                            <w:div w:id="92284327">
                              <w:marLeft w:val="0"/>
                              <w:marRight w:val="0"/>
                              <w:marTop w:val="0"/>
                              <w:marBottom w:val="0"/>
                              <w:divBdr>
                                <w:top w:val="none" w:sz="0" w:space="0" w:color="auto"/>
                                <w:left w:val="none" w:sz="0" w:space="0" w:color="auto"/>
                                <w:bottom w:val="none" w:sz="0" w:space="0" w:color="auto"/>
                                <w:right w:val="none" w:sz="0" w:space="0" w:color="auto"/>
                              </w:divBdr>
                              <w:divsChild>
                                <w:div w:id="748114987">
                                  <w:marLeft w:val="0"/>
                                  <w:marRight w:val="0"/>
                                  <w:marTop w:val="0"/>
                                  <w:marBottom w:val="0"/>
                                  <w:divBdr>
                                    <w:top w:val="none" w:sz="0" w:space="0" w:color="auto"/>
                                    <w:left w:val="none" w:sz="0" w:space="0" w:color="auto"/>
                                    <w:bottom w:val="none" w:sz="0" w:space="0" w:color="auto"/>
                                    <w:right w:val="none" w:sz="0" w:space="0" w:color="auto"/>
                                  </w:divBdr>
                                  <w:divsChild>
                                    <w:div w:id="1722358680">
                                      <w:marLeft w:val="0"/>
                                      <w:marRight w:val="0"/>
                                      <w:marTop w:val="0"/>
                                      <w:marBottom w:val="0"/>
                                      <w:divBdr>
                                        <w:top w:val="none" w:sz="0" w:space="0" w:color="auto"/>
                                        <w:left w:val="none" w:sz="0" w:space="0" w:color="auto"/>
                                        <w:bottom w:val="none" w:sz="0" w:space="0" w:color="auto"/>
                                        <w:right w:val="none" w:sz="0" w:space="0" w:color="auto"/>
                                      </w:divBdr>
                                      <w:divsChild>
                                        <w:div w:id="123740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754230">
          <w:marLeft w:val="0"/>
          <w:marRight w:val="0"/>
          <w:marTop w:val="0"/>
          <w:marBottom w:val="0"/>
          <w:divBdr>
            <w:top w:val="none" w:sz="0" w:space="0" w:color="auto"/>
            <w:left w:val="none" w:sz="0" w:space="0" w:color="auto"/>
            <w:bottom w:val="none" w:sz="0" w:space="0" w:color="auto"/>
            <w:right w:val="none" w:sz="0" w:space="0" w:color="auto"/>
          </w:divBdr>
          <w:divsChild>
            <w:div w:id="1996108936">
              <w:marLeft w:val="0"/>
              <w:marRight w:val="0"/>
              <w:marTop w:val="0"/>
              <w:marBottom w:val="0"/>
              <w:divBdr>
                <w:top w:val="none" w:sz="0" w:space="0" w:color="auto"/>
                <w:left w:val="none" w:sz="0" w:space="0" w:color="auto"/>
                <w:bottom w:val="none" w:sz="0" w:space="0" w:color="auto"/>
                <w:right w:val="none" w:sz="0" w:space="0" w:color="auto"/>
              </w:divBdr>
              <w:divsChild>
                <w:div w:id="1502309266">
                  <w:marLeft w:val="0"/>
                  <w:marRight w:val="0"/>
                  <w:marTop w:val="0"/>
                  <w:marBottom w:val="0"/>
                  <w:divBdr>
                    <w:top w:val="none" w:sz="0" w:space="0" w:color="auto"/>
                    <w:left w:val="none" w:sz="0" w:space="0" w:color="auto"/>
                    <w:bottom w:val="none" w:sz="0" w:space="0" w:color="auto"/>
                    <w:right w:val="none" w:sz="0" w:space="0" w:color="auto"/>
                  </w:divBdr>
                  <w:divsChild>
                    <w:div w:id="1163542221">
                      <w:marLeft w:val="0"/>
                      <w:marRight w:val="0"/>
                      <w:marTop w:val="0"/>
                      <w:marBottom w:val="0"/>
                      <w:divBdr>
                        <w:top w:val="none" w:sz="0" w:space="0" w:color="auto"/>
                        <w:left w:val="none" w:sz="0" w:space="0" w:color="auto"/>
                        <w:bottom w:val="none" w:sz="0" w:space="0" w:color="auto"/>
                        <w:right w:val="none" w:sz="0" w:space="0" w:color="auto"/>
                      </w:divBdr>
                      <w:divsChild>
                        <w:div w:id="1145970165">
                          <w:marLeft w:val="0"/>
                          <w:marRight w:val="0"/>
                          <w:marTop w:val="0"/>
                          <w:marBottom w:val="0"/>
                          <w:divBdr>
                            <w:top w:val="none" w:sz="0" w:space="0" w:color="auto"/>
                            <w:left w:val="none" w:sz="0" w:space="0" w:color="auto"/>
                            <w:bottom w:val="none" w:sz="0" w:space="0" w:color="auto"/>
                            <w:right w:val="none" w:sz="0" w:space="0" w:color="auto"/>
                          </w:divBdr>
                          <w:divsChild>
                            <w:div w:id="1152331431">
                              <w:marLeft w:val="0"/>
                              <w:marRight w:val="0"/>
                              <w:marTop w:val="0"/>
                              <w:marBottom w:val="0"/>
                              <w:divBdr>
                                <w:top w:val="none" w:sz="0" w:space="0" w:color="auto"/>
                                <w:left w:val="none" w:sz="0" w:space="0" w:color="auto"/>
                                <w:bottom w:val="none" w:sz="0" w:space="0" w:color="auto"/>
                                <w:right w:val="none" w:sz="0" w:space="0" w:color="auto"/>
                              </w:divBdr>
                              <w:divsChild>
                                <w:div w:id="810366888">
                                  <w:marLeft w:val="0"/>
                                  <w:marRight w:val="0"/>
                                  <w:marTop w:val="0"/>
                                  <w:marBottom w:val="0"/>
                                  <w:divBdr>
                                    <w:top w:val="none" w:sz="0" w:space="0" w:color="auto"/>
                                    <w:left w:val="none" w:sz="0" w:space="0" w:color="auto"/>
                                    <w:bottom w:val="none" w:sz="0" w:space="0" w:color="auto"/>
                                    <w:right w:val="none" w:sz="0" w:space="0" w:color="auto"/>
                                  </w:divBdr>
                                  <w:divsChild>
                                    <w:div w:id="1127162190">
                                      <w:marLeft w:val="0"/>
                                      <w:marRight w:val="0"/>
                                      <w:marTop w:val="0"/>
                                      <w:marBottom w:val="0"/>
                                      <w:divBdr>
                                        <w:top w:val="none" w:sz="0" w:space="0" w:color="auto"/>
                                        <w:left w:val="none" w:sz="0" w:space="0" w:color="auto"/>
                                        <w:bottom w:val="none" w:sz="0" w:space="0" w:color="auto"/>
                                        <w:right w:val="none" w:sz="0" w:space="0" w:color="auto"/>
                                      </w:divBdr>
                                      <w:divsChild>
                                        <w:div w:id="2012368383">
                                          <w:marLeft w:val="0"/>
                                          <w:marRight w:val="0"/>
                                          <w:marTop w:val="0"/>
                                          <w:marBottom w:val="0"/>
                                          <w:divBdr>
                                            <w:top w:val="none" w:sz="0" w:space="0" w:color="auto"/>
                                            <w:left w:val="none" w:sz="0" w:space="0" w:color="auto"/>
                                            <w:bottom w:val="none" w:sz="0" w:space="0" w:color="auto"/>
                                            <w:right w:val="none" w:sz="0" w:space="0" w:color="auto"/>
                                          </w:divBdr>
                                          <w:divsChild>
                                            <w:div w:id="167236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7078459">
          <w:marLeft w:val="0"/>
          <w:marRight w:val="0"/>
          <w:marTop w:val="0"/>
          <w:marBottom w:val="0"/>
          <w:divBdr>
            <w:top w:val="none" w:sz="0" w:space="0" w:color="auto"/>
            <w:left w:val="none" w:sz="0" w:space="0" w:color="auto"/>
            <w:bottom w:val="none" w:sz="0" w:space="0" w:color="auto"/>
            <w:right w:val="none" w:sz="0" w:space="0" w:color="auto"/>
          </w:divBdr>
          <w:divsChild>
            <w:div w:id="1139036502">
              <w:marLeft w:val="0"/>
              <w:marRight w:val="0"/>
              <w:marTop w:val="0"/>
              <w:marBottom w:val="0"/>
              <w:divBdr>
                <w:top w:val="none" w:sz="0" w:space="0" w:color="auto"/>
                <w:left w:val="none" w:sz="0" w:space="0" w:color="auto"/>
                <w:bottom w:val="none" w:sz="0" w:space="0" w:color="auto"/>
                <w:right w:val="none" w:sz="0" w:space="0" w:color="auto"/>
              </w:divBdr>
              <w:divsChild>
                <w:div w:id="1957639981">
                  <w:marLeft w:val="0"/>
                  <w:marRight w:val="0"/>
                  <w:marTop w:val="0"/>
                  <w:marBottom w:val="0"/>
                  <w:divBdr>
                    <w:top w:val="none" w:sz="0" w:space="0" w:color="auto"/>
                    <w:left w:val="none" w:sz="0" w:space="0" w:color="auto"/>
                    <w:bottom w:val="none" w:sz="0" w:space="0" w:color="auto"/>
                    <w:right w:val="none" w:sz="0" w:space="0" w:color="auto"/>
                  </w:divBdr>
                  <w:divsChild>
                    <w:div w:id="739981292">
                      <w:marLeft w:val="0"/>
                      <w:marRight w:val="0"/>
                      <w:marTop w:val="0"/>
                      <w:marBottom w:val="0"/>
                      <w:divBdr>
                        <w:top w:val="none" w:sz="0" w:space="0" w:color="auto"/>
                        <w:left w:val="none" w:sz="0" w:space="0" w:color="auto"/>
                        <w:bottom w:val="none" w:sz="0" w:space="0" w:color="auto"/>
                        <w:right w:val="none" w:sz="0" w:space="0" w:color="auto"/>
                      </w:divBdr>
                      <w:divsChild>
                        <w:div w:id="770584547">
                          <w:marLeft w:val="0"/>
                          <w:marRight w:val="0"/>
                          <w:marTop w:val="0"/>
                          <w:marBottom w:val="0"/>
                          <w:divBdr>
                            <w:top w:val="none" w:sz="0" w:space="0" w:color="auto"/>
                            <w:left w:val="none" w:sz="0" w:space="0" w:color="auto"/>
                            <w:bottom w:val="none" w:sz="0" w:space="0" w:color="auto"/>
                            <w:right w:val="none" w:sz="0" w:space="0" w:color="auto"/>
                          </w:divBdr>
                          <w:divsChild>
                            <w:div w:id="115216543">
                              <w:marLeft w:val="0"/>
                              <w:marRight w:val="0"/>
                              <w:marTop w:val="0"/>
                              <w:marBottom w:val="0"/>
                              <w:divBdr>
                                <w:top w:val="none" w:sz="0" w:space="0" w:color="auto"/>
                                <w:left w:val="none" w:sz="0" w:space="0" w:color="auto"/>
                                <w:bottom w:val="none" w:sz="0" w:space="0" w:color="auto"/>
                                <w:right w:val="none" w:sz="0" w:space="0" w:color="auto"/>
                              </w:divBdr>
                              <w:divsChild>
                                <w:div w:id="1006324361">
                                  <w:marLeft w:val="0"/>
                                  <w:marRight w:val="0"/>
                                  <w:marTop w:val="0"/>
                                  <w:marBottom w:val="0"/>
                                  <w:divBdr>
                                    <w:top w:val="none" w:sz="0" w:space="0" w:color="auto"/>
                                    <w:left w:val="none" w:sz="0" w:space="0" w:color="auto"/>
                                    <w:bottom w:val="none" w:sz="0" w:space="0" w:color="auto"/>
                                    <w:right w:val="none" w:sz="0" w:space="0" w:color="auto"/>
                                  </w:divBdr>
                                  <w:divsChild>
                                    <w:div w:id="128963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1465279">
      <w:bodyDiv w:val="1"/>
      <w:marLeft w:val="0"/>
      <w:marRight w:val="0"/>
      <w:marTop w:val="0"/>
      <w:marBottom w:val="0"/>
      <w:divBdr>
        <w:top w:val="none" w:sz="0" w:space="0" w:color="auto"/>
        <w:left w:val="none" w:sz="0" w:space="0" w:color="auto"/>
        <w:bottom w:val="none" w:sz="0" w:space="0" w:color="auto"/>
        <w:right w:val="none" w:sz="0" w:space="0" w:color="auto"/>
      </w:divBdr>
    </w:div>
    <w:div w:id="669600742">
      <w:bodyDiv w:val="1"/>
      <w:marLeft w:val="0"/>
      <w:marRight w:val="0"/>
      <w:marTop w:val="0"/>
      <w:marBottom w:val="0"/>
      <w:divBdr>
        <w:top w:val="none" w:sz="0" w:space="0" w:color="auto"/>
        <w:left w:val="none" w:sz="0" w:space="0" w:color="auto"/>
        <w:bottom w:val="none" w:sz="0" w:space="0" w:color="auto"/>
        <w:right w:val="none" w:sz="0" w:space="0" w:color="auto"/>
      </w:divBdr>
    </w:div>
    <w:div w:id="673993550">
      <w:bodyDiv w:val="1"/>
      <w:marLeft w:val="0"/>
      <w:marRight w:val="0"/>
      <w:marTop w:val="0"/>
      <w:marBottom w:val="0"/>
      <w:divBdr>
        <w:top w:val="none" w:sz="0" w:space="0" w:color="auto"/>
        <w:left w:val="none" w:sz="0" w:space="0" w:color="auto"/>
        <w:bottom w:val="none" w:sz="0" w:space="0" w:color="auto"/>
        <w:right w:val="none" w:sz="0" w:space="0" w:color="auto"/>
      </w:divBdr>
    </w:div>
    <w:div w:id="694118182">
      <w:bodyDiv w:val="1"/>
      <w:marLeft w:val="0"/>
      <w:marRight w:val="0"/>
      <w:marTop w:val="0"/>
      <w:marBottom w:val="0"/>
      <w:divBdr>
        <w:top w:val="none" w:sz="0" w:space="0" w:color="auto"/>
        <w:left w:val="none" w:sz="0" w:space="0" w:color="auto"/>
        <w:bottom w:val="none" w:sz="0" w:space="0" w:color="auto"/>
        <w:right w:val="none" w:sz="0" w:space="0" w:color="auto"/>
      </w:divBdr>
    </w:div>
    <w:div w:id="722994669">
      <w:bodyDiv w:val="1"/>
      <w:marLeft w:val="0"/>
      <w:marRight w:val="0"/>
      <w:marTop w:val="0"/>
      <w:marBottom w:val="0"/>
      <w:divBdr>
        <w:top w:val="none" w:sz="0" w:space="0" w:color="auto"/>
        <w:left w:val="none" w:sz="0" w:space="0" w:color="auto"/>
        <w:bottom w:val="none" w:sz="0" w:space="0" w:color="auto"/>
        <w:right w:val="none" w:sz="0" w:space="0" w:color="auto"/>
      </w:divBdr>
    </w:div>
    <w:div w:id="723991010">
      <w:bodyDiv w:val="1"/>
      <w:marLeft w:val="0"/>
      <w:marRight w:val="0"/>
      <w:marTop w:val="0"/>
      <w:marBottom w:val="0"/>
      <w:divBdr>
        <w:top w:val="none" w:sz="0" w:space="0" w:color="auto"/>
        <w:left w:val="none" w:sz="0" w:space="0" w:color="auto"/>
        <w:bottom w:val="none" w:sz="0" w:space="0" w:color="auto"/>
        <w:right w:val="none" w:sz="0" w:space="0" w:color="auto"/>
      </w:divBdr>
    </w:div>
    <w:div w:id="727991189">
      <w:bodyDiv w:val="1"/>
      <w:marLeft w:val="0"/>
      <w:marRight w:val="0"/>
      <w:marTop w:val="0"/>
      <w:marBottom w:val="0"/>
      <w:divBdr>
        <w:top w:val="none" w:sz="0" w:space="0" w:color="auto"/>
        <w:left w:val="none" w:sz="0" w:space="0" w:color="auto"/>
        <w:bottom w:val="none" w:sz="0" w:space="0" w:color="auto"/>
        <w:right w:val="none" w:sz="0" w:space="0" w:color="auto"/>
      </w:divBdr>
    </w:div>
    <w:div w:id="728185833">
      <w:bodyDiv w:val="1"/>
      <w:marLeft w:val="0"/>
      <w:marRight w:val="0"/>
      <w:marTop w:val="0"/>
      <w:marBottom w:val="0"/>
      <w:divBdr>
        <w:top w:val="none" w:sz="0" w:space="0" w:color="auto"/>
        <w:left w:val="none" w:sz="0" w:space="0" w:color="auto"/>
        <w:bottom w:val="none" w:sz="0" w:space="0" w:color="auto"/>
        <w:right w:val="none" w:sz="0" w:space="0" w:color="auto"/>
      </w:divBdr>
    </w:div>
    <w:div w:id="729377824">
      <w:bodyDiv w:val="1"/>
      <w:marLeft w:val="0"/>
      <w:marRight w:val="0"/>
      <w:marTop w:val="0"/>
      <w:marBottom w:val="0"/>
      <w:divBdr>
        <w:top w:val="none" w:sz="0" w:space="0" w:color="auto"/>
        <w:left w:val="none" w:sz="0" w:space="0" w:color="auto"/>
        <w:bottom w:val="none" w:sz="0" w:space="0" w:color="auto"/>
        <w:right w:val="none" w:sz="0" w:space="0" w:color="auto"/>
      </w:divBdr>
    </w:div>
    <w:div w:id="747845322">
      <w:bodyDiv w:val="1"/>
      <w:marLeft w:val="0"/>
      <w:marRight w:val="0"/>
      <w:marTop w:val="0"/>
      <w:marBottom w:val="0"/>
      <w:divBdr>
        <w:top w:val="none" w:sz="0" w:space="0" w:color="auto"/>
        <w:left w:val="none" w:sz="0" w:space="0" w:color="auto"/>
        <w:bottom w:val="none" w:sz="0" w:space="0" w:color="auto"/>
        <w:right w:val="none" w:sz="0" w:space="0" w:color="auto"/>
      </w:divBdr>
    </w:div>
    <w:div w:id="756054381">
      <w:bodyDiv w:val="1"/>
      <w:marLeft w:val="0"/>
      <w:marRight w:val="0"/>
      <w:marTop w:val="0"/>
      <w:marBottom w:val="0"/>
      <w:divBdr>
        <w:top w:val="none" w:sz="0" w:space="0" w:color="auto"/>
        <w:left w:val="none" w:sz="0" w:space="0" w:color="auto"/>
        <w:bottom w:val="none" w:sz="0" w:space="0" w:color="auto"/>
        <w:right w:val="none" w:sz="0" w:space="0" w:color="auto"/>
      </w:divBdr>
    </w:div>
    <w:div w:id="759444405">
      <w:bodyDiv w:val="1"/>
      <w:marLeft w:val="0"/>
      <w:marRight w:val="0"/>
      <w:marTop w:val="0"/>
      <w:marBottom w:val="0"/>
      <w:divBdr>
        <w:top w:val="none" w:sz="0" w:space="0" w:color="auto"/>
        <w:left w:val="none" w:sz="0" w:space="0" w:color="auto"/>
        <w:bottom w:val="none" w:sz="0" w:space="0" w:color="auto"/>
        <w:right w:val="none" w:sz="0" w:space="0" w:color="auto"/>
      </w:divBdr>
    </w:div>
    <w:div w:id="794756213">
      <w:bodyDiv w:val="1"/>
      <w:marLeft w:val="0"/>
      <w:marRight w:val="0"/>
      <w:marTop w:val="0"/>
      <w:marBottom w:val="0"/>
      <w:divBdr>
        <w:top w:val="none" w:sz="0" w:space="0" w:color="auto"/>
        <w:left w:val="none" w:sz="0" w:space="0" w:color="auto"/>
        <w:bottom w:val="none" w:sz="0" w:space="0" w:color="auto"/>
        <w:right w:val="none" w:sz="0" w:space="0" w:color="auto"/>
      </w:divBdr>
    </w:div>
    <w:div w:id="798111976">
      <w:bodyDiv w:val="1"/>
      <w:marLeft w:val="0"/>
      <w:marRight w:val="0"/>
      <w:marTop w:val="0"/>
      <w:marBottom w:val="0"/>
      <w:divBdr>
        <w:top w:val="none" w:sz="0" w:space="0" w:color="auto"/>
        <w:left w:val="none" w:sz="0" w:space="0" w:color="auto"/>
        <w:bottom w:val="none" w:sz="0" w:space="0" w:color="auto"/>
        <w:right w:val="none" w:sz="0" w:space="0" w:color="auto"/>
      </w:divBdr>
    </w:div>
    <w:div w:id="807011836">
      <w:bodyDiv w:val="1"/>
      <w:marLeft w:val="0"/>
      <w:marRight w:val="0"/>
      <w:marTop w:val="0"/>
      <w:marBottom w:val="0"/>
      <w:divBdr>
        <w:top w:val="none" w:sz="0" w:space="0" w:color="auto"/>
        <w:left w:val="none" w:sz="0" w:space="0" w:color="auto"/>
        <w:bottom w:val="none" w:sz="0" w:space="0" w:color="auto"/>
        <w:right w:val="none" w:sz="0" w:space="0" w:color="auto"/>
      </w:divBdr>
    </w:div>
    <w:div w:id="838691161">
      <w:bodyDiv w:val="1"/>
      <w:marLeft w:val="0"/>
      <w:marRight w:val="0"/>
      <w:marTop w:val="0"/>
      <w:marBottom w:val="0"/>
      <w:divBdr>
        <w:top w:val="none" w:sz="0" w:space="0" w:color="auto"/>
        <w:left w:val="none" w:sz="0" w:space="0" w:color="auto"/>
        <w:bottom w:val="none" w:sz="0" w:space="0" w:color="auto"/>
        <w:right w:val="none" w:sz="0" w:space="0" w:color="auto"/>
      </w:divBdr>
    </w:div>
    <w:div w:id="845705966">
      <w:bodyDiv w:val="1"/>
      <w:marLeft w:val="0"/>
      <w:marRight w:val="0"/>
      <w:marTop w:val="0"/>
      <w:marBottom w:val="0"/>
      <w:divBdr>
        <w:top w:val="none" w:sz="0" w:space="0" w:color="auto"/>
        <w:left w:val="none" w:sz="0" w:space="0" w:color="auto"/>
        <w:bottom w:val="none" w:sz="0" w:space="0" w:color="auto"/>
        <w:right w:val="none" w:sz="0" w:space="0" w:color="auto"/>
      </w:divBdr>
    </w:div>
    <w:div w:id="876504494">
      <w:bodyDiv w:val="1"/>
      <w:marLeft w:val="0"/>
      <w:marRight w:val="0"/>
      <w:marTop w:val="0"/>
      <w:marBottom w:val="0"/>
      <w:divBdr>
        <w:top w:val="none" w:sz="0" w:space="0" w:color="auto"/>
        <w:left w:val="none" w:sz="0" w:space="0" w:color="auto"/>
        <w:bottom w:val="none" w:sz="0" w:space="0" w:color="auto"/>
        <w:right w:val="none" w:sz="0" w:space="0" w:color="auto"/>
      </w:divBdr>
    </w:div>
    <w:div w:id="887258735">
      <w:bodyDiv w:val="1"/>
      <w:marLeft w:val="0"/>
      <w:marRight w:val="0"/>
      <w:marTop w:val="0"/>
      <w:marBottom w:val="0"/>
      <w:divBdr>
        <w:top w:val="none" w:sz="0" w:space="0" w:color="auto"/>
        <w:left w:val="none" w:sz="0" w:space="0" w:color="auto"/>
        <w:bottom w:val="none" w:sz="0" w:space="0" w:color="auto"/>
        <w:right w:val="none" w:sz="0" w:space="0" w:color="auto"/>
      </w:divBdr>
      <w:divsChild>
        <w:div w:id="784037673">
          <w:marLeft w:val="0"/>
          <w:marRight w:val="0"/>
          <w:marTop w:val="0"/>
          <w:marBottom w:val="0"/>
          <w:divBdr>
            <w:top w:val="none" w:sz="0" w:space="0" w:color="auto"/>
            <w:left w:val="none" w:sz="0" w:space="0" w:color="auto"/>
            <w:bottom w:val="none" w:sz="0" w:space="0" w:color="auto"/>
            <w:right w:val="none" w:sz="0" w:space="0" w:color="auto"/>
          </w:divBdr>
          <w:divsChild>
            <w:div w:id="1434089562">
              <w:marLeft w:val="0"/>
              <w:marRight w:val="0"/>
              <w:marTop w:val="0"/>
              <w:marBottom w:val="0"/>
              <w:divBdr>
                <w:top w:val="none" w:sz="0" w:space="0" w:color="auto"/>
                <w:left w:val="none" w:sz="0" w:space="0" w:color="auto"/>
                <w:bottom w:val="none" w:sz="0" w:space="0" w:color="auto"/>
                <w:right w:val="none" w:sz="0" w:space="0" w:color="auto"/>
              </w:divBdr>
              <w:divsChild>
                <w:div w:id="291254087">
                  <w:marLeft w:val="0"/>
                  <w:marRight w:val="0"/>
                  <w:marTop w:val="0"/>
                  <w:marBottom w:val="0"/>
                  <w:divBdr>
                    <w:top w:val="none" w:sz="0" w:space="0" w:color="auto"/>
                    <w:left w:val="none" w:sz="0" w:space="0" w:color="auto"/>
                    <w:bottom w:val="none" w:sz="0" w:space="0" w:color="auto"/>
                    <w:right w:val="none" w:sz="0" w:space="0" w:color="auto"/>
                  </w:divBdr>
                  <w:divsChild>
                    <w:div w:id="1355036329">
                      <w:marLeft w:val="0"/>
                      <w:marRight w:val="0"/>
                      <w:marTop w:val="0"/>
                      <w:marBottom w:val="0"/>
                      <w:divBdr>
                        <w:top w:val="none" w:sz="0" w:space="0" w:color="auto"/>
                        <w:left w:val="none" w:sz="0" w:space="0" w:color="auto"/>
                        <w:bottom w:val="none" w:sz="0" w:space="0" w:color="auto"/>
                        <w:right w:val="none" w:sz="0" w:space="0" w:color="auto"/>
                      </w:divBdr>
                      <w:divsChild>
                        <w:div w:id="847214742">
                          <w:marLeft w:val="0"/>
                          <w:marRight w:val="0"/>
                          <w:marTop w:val="0"/>
                          <w:marBottom w:val="0"/>
                          <w:divBdr>
                            <w:top w:val="none" w:sz="0" w:space="0" w:color="auto"/>
                            <w:left w:val="none" w:sz="0" w:space="0" w:color="auto"/>
                            <w:bottom w:val="none" w:sz="0" w:space="0" w:color="auto"/>
                            <w:right w:val="none" w:sz="0" w:space="0" w:color="auto"/>
                          </w:divBdr>
                          <w:divsChild>
                            <w:div w:id="226889834">
                              <w:marLeft w:val="0"/>
                              <w:marRight w:val="0"/>
                              <w:marTop w:val="0"/>
                              <w:marBottom w:val="0"/>
                              <w:divBdr>
                                <w:top w:val="none" w:sz="0" w:space="0" w:color="auto"/>
                                <w:left w:val="none" w:sz="0" w:space="0" w:color="auto"/>
                                <w:bottom w:val="none" w:sz="0" w:space="0" w:color="auto"/>
                                <w:right w:val="none" w:sz="0" w:space="0" w:color="auto"/>
                              </w:divBdr>
                              <w:divsChild>
                                <w:div w:id="464854929">
                                  <w:marLeft w:val="0"/>
                                  <w:marRight w:val="0"/>
                                  <w:marTop w:val="0"/>
                                  <w:marBottom w:val="0"/>
                                  <w:divBdr>
                                    <w:top w:val="none" w:sz="0" w:space="0" w:color="auto"/>
                                    <w:left w:val="none" w:sz="0" w:space="0" w:color="auto"/>
                                    <w:bottom w:val="none" w:sz="0" w:space="0" w:color="auto"/>
                                    <w:right w:val="none" w:sz="0" w:space="0" w:color="auto"/>
                                  </w:divBdr>
                                  <w:divsChild>
                                    <w:div w:id="857738115">
                                      <w:marLeft w:val="0"/>
                                      <w:marRight w:val="0"/>
                                      <w:marTop w:val="0"/>
                                      <w:marBottom w:val="0"/>
                                      <w:divBdr>
                                        <w:top w:val="none" w:sz="0" w:space="0" w:color="auto"/>
                                        <w:left w:val="none" w:sz="0" w:space="0" w:color="auto"/>
                                        <w:bottom w:val="none" w:sz="0" w:space="0" w:color="auto"/>
                                        <w:right w:val="none" w:sz="0" w:space="0" w:color="auto"/>
                                      </w:divBdr>
                                      <w:divsChild>
                                        <w:div w:id="1390568962">
                                          <w:marLeft w:val="0"/>
                                          <w:marRight w:val="0"/>
                                          <w:marTop w:val="0"/>
                                          <w:marBottom w:val="0"/>
                                          <w:divBdr>
                                            <w:top w:val="none" w:sz="0" w:space="0" w:color="auto"/>
                                            <w:left w:val="none" w:sz="0" w:space="0" w:color="auto"/>
                                            <w:bottom w:val="none" w:sz="0" w:space="0" w:color="auto"/>
                                            <w:right w:val="none" w:sz="0" w:space="0" w:color="auto"/>
                                          </w:divBdr>
                                          <w:divsChild>
                                            <w:div w:id="1218973245">
                                              <w:marLeft w:val="0"/>
                                              <w:marRight w:val="0"/>
                                              <w:marTop w:val="0"/>
                                              <w:marBottom w:val="0"/>
                                              <w:divBdr>
                                                <w:top w:val="none" w:sz="0" w:space="0" w:color="auto"/>
                                                <w:left w:val="none" w:sz="0" w:space="0" w:color="auto"/>
                                                <w:bottom w:val="none" w:sz="0" w:space="0" w:color="auto"/>
                                                <w:right w:val="none" w:sz="0" w:space="0" w:color="auto"/>
                                              </w:divBdr>
                                              <w:divsChild>
                                                <w:div w:id="1937132017">
                                                  <w:marLeft w:val="0"/>
                                                  <w:marRight w:val="0"/>
                                                  <w:marTop w:val="0"/>
                                                  <w:marBottom w:val="0"/>
                                                  <w:divBdr>
                                                    <w:top w:val="none" w:sz="0" w:space="0" w:color="auto"/>
                                                    <w:left w:val="none" w:sz="0" w:space="0" w:color="auto"/>
                                                    <w:bottom w:val="none" w:sz="0" w:space="0" w:color="auto"/>
                                                    <w:right w:val="none" w:sz="0" w:space="0" w:color="auto"/>
                                                  </w:divBdr>
                                                  <w:divsChild>
                                                    <w:div w:id="66277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754177">
                                          <w:marLeft w:val="0"/>
                                          <w:marRight w:val="0"/>
                                          <w:marTop w:val="0"/>
                                          <w:marBottom w:val="0"/>
                                          <w:divBdr>
                                            <w:top w:val="none" w:sz="0" w:space="0" w:color="auto"/>
                                            <w:left w:val="none" w:sz="0" w:space="0" w:color="auto"/>
                                            <w:bottom w:val="none" w:sz="0" w:space="0" w:color="auto"/>
                                            <w:right w:val="none" w:sz="0" w:space="0" w:color="auto"/>
                                          </w:divBdr>
                                          <w:divsChild>
                                            <w:div w:id="1824351824">
                                              <w:marLeft w:val="0"/>
                                              <w:marRight w:val="0"/>
                                              <w:marTop w:val="0"/>
                                              <w:marBottom w:val="0"/>
                                              <w:divBdr>
                                                <w:top w:val="none" w:sz="0" w:space="0" w:color="auto"/>
                                                <w:left w:val="none" w:sz="0" w:space="0" w:color="auto"/>
                                                <w:bottom w:val="none" w:sz="0" w:space="0" w:color="auto"/>
                                                <w:right w:val="none" w:sz="0" w:space="0" w:color="auto"/>
                                              </w:divBdr>
                                              <w:divsChild>
                                                <w:div w:id="157380659">
                                                  <w:marLeft w:val="0"/>
                                                  <w:marRight w:val="0"/>
                                                  <w:marTop w:val="0"/>
                                                  <w:marBottom w:val="0"/>
                                                  <w:divBdr>
                                                    <w:top w:val="none" w:sz="0" w:space="0" w:color="auto"/>
                                                    <w:left w:val="none" w:sz="0" w:space="0" w:color="auto"/>
                                                    <w:bottom w:val="none" w:sz="0" w:space="0" w:color="auto"/>
                                                    <w:right w:val="none" w:sz="0" w:space="0" w:color="auto"/>
                                                  </w:divBdr>
                                                  <w:divsChild>
                                                    <w:div w:id="30331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6729667">
          <w:marLeft w:val="0"/>
          <w:marRight w:val="0"/>
          <w:marTop w:val="0"/>
          <w:marBottom w:val="0"/>
          <w:divBdr>
            <w:top w:val="none" w:sz="0" w:space="0" w:color="auto"/>
            <w:left w:val="none" w:sz="0" w:space="0" w:color="auto"/>
            <w:bottom w:val="none" w:sz="0" w:space="0" w:color="auto"/>
            <w:right w:val="none" w:sz="0" w:space="0" w:color="auto"/>
          </w:divBdr>
          <w:divsChild>
            <w:div w:id="1743021897">
              <w:marLeft w:val="0"/>
              <w:marRight w:val="0"/>
              <w:marTop w:val="0"/>
              <w:marBottom w:val="0"/>
              <w:divBdr>
                <w:top w:val="none" w:sz="0" w:space="0" w:color="auto"/>
                <w:left w:val="none" w:sz="0" w:space="0" w:color="auto"/>
                <w:bottom w:val="none" w:sz="0" w:space="0" w:color="auto"/>
                <w:right w:val="none" w:sz="0" w:space="0" w:color="auto"/>
              </w:divBdr>
              <w:divsChild>
                <w:div w:id="1355231021">
                  <w:marLeft w:val="0"/>
                  <w:marRight w:val="0"/>
                  <w:marTop w:val="0"/>
                  <w:marBottom w:val="0"/>
                  <w:divBdr>
                    <w:top w:val="none" w:sz="0" w:space="0" w:color="auto"/>
                    <w:left w:val="none" w:sz="0" w:space="0" w:color="auto"/>
                    <w:bottom w:val="none" w:sz="0" w:space="0" w:color="auto"/>
                    <w:right w:val="none" w:sz="0" w:space="0" w:color="auto"/>
                  </w:divBdr>
                  <w:divsChild>
                    <w:div w:id="2122452034">
                      <w:marLeft w:val="0"/>
                      <w:marRight w:val="0"/>
                      <w:marTop w:val="0"/>
                      <w:marBottom w:val="0"/>
                      <w:divBdr>
                        <w:top w:val="none" w:sz="0" w:space="0" w:color="auto"/>
                        <w:left w:val="none" w:sz="0" w:space="0" w:color="auto"/>
                        <w:bottom w:val="none" w:sz="0" w:space="0" w:color="auto"/>
                        <w:right w:val="none" w:sz="0" w:space="0" w:color="auto"/>
                      </w:divBdr>
                      <w:divsChild>
                        <w:div w:id="1355570606">
                          <w:marLeft w:val="0"/>
                          <w:marRight w:val="0"/>
                          <w:marTop w:val="0"/>
                          <w:marBottom w:val="0"/>
                          <w:divBdr>
                            <w:top w:val="none" w:sz="0" w:space="0" w:color="auto"/>
                            <w:left w:val="none" w:sz="0" w:space="0" w:color="auto"/>
                            <w:bottom w:val="none" w:sz="0" w:space="0" w:color="auto"/>
                            <w:right w:val="none" w:sz="0" w:space="0" w:color="auto"/>
                          </w:divBdr>
                          <w:divsChild>
                            <w:div w:id="493761839">
                              <w:marLeft w:val="0"/>
                              <w:marRight w:val="0"/>
                              <w:marTop w:val="0"/>
                              <w:marBottom w:val="0"/>
                              <w:divBdr>
                                <w:top w:val="none" w:sz="0" w:space="0" w:color="auto"/>
                                <w:left w:val="none" w:sz="0" w:space="0" w:color="auto"/>
                                <w:bottom w:val="none" w:sz="0" w:space="0" w:color="auto"/>
                                <w:right w:val="none" w:sz="0" w:space="0" w:color="auto"/>
                              </w:divBdr>
                              <w:divsChild>
                                <w:div w:id="260375910">
                                  <w:marLeft w:val="0"/>
                                  <w:marRight w:val="0"/>
                                  <w:marTop w:val="0"/>
                                  <w:marBottom w:val="0"/>
                                  <w:divBdr>
                                    <w:top w:val="none" w:sz="0" w:space="0" w:color="auto"/>
                                    <w:left w:val="none" w:sz="0" w:space="0" w:color="auto"/>
                                    <w:bottom w:val="none" w:sz="0" w:space="0" w:color="auto"/>
                                    <w:right w:val="none" w:sz="0" w:space="0" w:color="auto"/>
                                  </w:divBdr>
                                  <w:divsChild>
                                    <w:div w:id="1374428693">
                                      <w:marLeft w:val="0"/>
                                      <w:marRight w:val="0"/>
                                      <w:marTop w:val="0"/>
                                      <w:marBottom w:val="0"/>
                                      <w:divBdr>
                                        <w:top w:val="none" w:sz="0" w:space="0" w:color="auto"/>
                                        <w:left w:val="none" w:sz="0" w:space="0" w:color="auto"/>
                                        <w:bottom w:val="none" w:sz="0" w:space="0" w:color="auto"/>
                                        <w:right w:val="none" w:sz="0" w:space="0" w:color="auto"/>
                                      </w:divBdr>
                                      <w:divsChild>
                                        <w:div w:id="1971592339">
                                          <w:marLeft w:val="0"/>
                                          <w:marRight w:val="0"/>
                                          <w:marTop w:val="0"/>
                                          <w:marBottom w:val="0"/>
                                          <w:divBdr>
                                            <w:top w:val="none" w:sz="0" w:space="0" w:color="auto"/>
                                            <w:left w:val="none" w:sz="0" w:space="0" w:color="auto"/>
                                            <w:bottom w:val="none" w:sz="0" w:space="0" w:color="auto"/>
                                            <w:right w:val="none" w:sz="0" w:space="0" w:color="auto"/>
                                          </w:divBdr>
                                          <w:divsChild>
                                            <w:div w:id="2085106224">
                                              <w:marLeft w:val="0"/>
                                              <w:marRight w:val="0"/>
                                              <w:marTop w:val="0"/>
                                              <w:marBottom w:val="0"/>
                                              <w:divBdr>
                                                <w:top w:val="none" w:sz="0" w:space="0" w:color="auto"/>
                                                <w:left w:val="none" w:sz="0" w:space="0" w:color="auto"/>
                                                <w:bottom w:val="none" w:sz="0" w:space="0" w:color="auto"/>
                                                <w:right w:val="none" w:sz="0" w:space="0" w:color="auto"/>
                                              </w:divBdr>
                                              <w:divsChild>
                                                <w:div w:id="1289628230">
                                                  <w:marLeft w:val="0"/>
                                                  <w:marRight w:val="0"/>
                                                  <w:marTop w:val="0"/>
                                                  <w:marBottom w:val="0"/>
                                                  <w:divBdr>
                                                    <w:top w:val="none" w:sz="0" w:space="0" w:color="auto"/>
                                                    <w:left w:val="none" w:sz="0" w:space="0" w:color="auto"/>
                                                    <w:bottom w:val="none" w:sz="0" w:space="0" w:color="auto"/>
                                                    <w:right w:val="none" w:sz="0" w:space="0" w:color="auto"/>
                                                  </w:divBdr>
                                                  <w:divsChild>
                                                    <w:div w:id="260065494">
                                                      <w:marLeft w:val="0"/>
                                                      <w:marRight w:val="0"/>
                                                      <w:marTop w:val="0"/>
                                                      <w:marBottom w:val="0"/>
                                                      <w:divBdr>
                                                        <w:top w:val="none" w:sz="0" w:space="0" w:color="auto"/>
                                                        <w:left w:val="none" w:sz="0" w:space="0" w:color="auto"/>
                                                        <w:bottom w:val="none" w:sz="0" w:space="0" w:color="auto"/>
                                                        <w:right w:val="none" w:sz="0" w:space="0" w:color="auto"/>
                                                      </w:divBdr>
                                                      <w:divsChild>
                                                        <w:div w:id="26892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9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08685457">
      <w:bodyDiv w:val="1"/>
      <w:marLeft w:val="0"/>
      <w:marRight w:val="0"/>
      <w:marTop w:val="0"/>
      <w:marBottom w:val="0"/>
      <w:divBdr>
        <w:top w:val="none" w:sz="0" w:space="0" w:color="auto"/>
        <w:left w:val="none" w:sz="0" w:space="0" w:color="auto"/>
        <w:bottom w:val="none" w:sz="0" w:space="0" w:color="auto"/>
        <w:right w:val="none" w:sz="0" w:space="0" w:color="auto"/>
      </w:divBdr>
    </w:div>
    <w:div w:id="932979409">
      <w:bodyDiv w:val="1"/>
      <w:marLeft w:val="0"/>
      <w:marRight w:val="0"/>
      <w:marTop w:val="0"/>
      <w:marBottom w:val="0"/>
      <w:divBdr>
        <w:top w:val="none" w:sz="0" w:space="0" w:color="auto"/>
        <w:left w:val="none" w:sz="0" w:space="0" w:color="auto"/>
        <w:bottom w:val="none" w:sz="0" w:space="0" w:color="auto"/>
        <w:right w:val="none" w:sz="0" w:space="0" w:color="auto"/>
      </w:divBdr>
    </w:div>
    <w:div w:id="956909714">
      <w:bodyDiv w:val="1"/>
      <w:marLeft w:val="0"/>
      <w:marRight w:val="0"/>
      <w:marTop w:val="0"/>
      <w:marBottom w:val="0"/>
      <w:divBdr>
        <w:top w:val="none" w:sz="0" w:space="0" w:color="auto"/>
        <w:left w:val="none" w:sz="0" w:space="0" w:color="auto"/>
        <w:bottom w:val="none" w:sz="0" w:space="0" w:color="auto"/>
        <w:right w:val="none" w:sz="0" w:space="0" w:color="auto"/>
      </w:divBdr>
    </w:div>
    <w:div w:id="1001083252">
      <w:bodyDiv w:val="1"/>
      <w:marLeft w:val="0"/>
      <w:marRight w:val="0"/>
      <w:marTop w:val="0"/>
      <w:marBottom w:val="0"/>
      <w:divBdr>
        <w:top w:val="none" w:sz="0" w:space="0" w:color="auto"/>
        <w:left w:val="none" w:sz="0" w:space="0" w:color="auto"/>
        <w:bottom w:val="none" w:sz="0" w:space="0" w:color="auto"/>
        <w:right w:val="none" w:sz="0" w:space="0" w:color="auto"/>
      </w:divBdr>
    </w:div>
    <w:div w:id="1018316387">
      <w:bodyDiv w:val="1"/>
      <w:marLeft w:val="0"/>
      <w:marRight w:val="0"/>
      <w:marTop w:val="0"/>
      <w:marBottom w:val="0"/>
      <w:divBdr>
        <w:top w:val="none" w:sz="0" w:space="0" w:color="auto"/>
        <w:left w:val="none" w:sz="0" w:space="0" w:color="auto"/>
        <w:bottom w:val="none" w:sz="0" w:space="0" w:color="auto"/>
        <w:right w:val="none" w:sz="0" w:space="0" w:color="auto"/>
      </w:divBdr>
    </w:div>
    <w:div w:id="1040668208">
      <w:bodyDiv w:val="1"/>
      <w:marLeft w:val="0"/>
      <w:marRight w:val="0"/>
      <w:marTop w:val="0"/>
      <w:marBottom w:val="0"/>
      <w:divBdr>
        <w:top w:val="none" w:sz="0" w:space="0" w:color="auto"/>
        <w:left w:val="none" w:sz="0" w:space="0" w:color="auto"/>
        <w:bottom w:val="none" w:sz="0" w:space="0" w:color="auto"/>
        <w:right w:val="none" w:sz="0" w:space="0" w:color="auto"/>
      </w:divBdr>
    </w:div>
    <w:div w:id="1058548862">
      <w:bodyDiv w:val="1"/>
      <w:marLeft w:val="0"/>
      <w:marRight w:val="0"/>
      <w:marTop w:val="0"/>
      <w:marBottom w:val="0"/>
      <w:divBdr>
        <w:top w:val="none" w:sz="0" w:space="0" w:color="auto"/>
        <w:left w:val="none" w:sz="0" w:space="0" w:color="auto"/>
        <w:bottom w:val="none" w:sz="0" w:space="0" w:color="auto"/>
        <w:right w:val="none" w:sz="0" w:space="0" w:color="auto"/>
      </w:divBdr>
    </w:div>
    <w:div w:id="1066150241">
      <w:bodyDiv w:val="1"/>
      <w:marLeft w:val="0"/>
      <w:marRight w:val="0"/>
      <w:marTop w:val="0"/>
      <w:marBottom w:val="0"/>
      <w:divBdr>
        <w:top w:val="none" w:sz="0" w:space="0" w:color="auto"/>
        <w:left w:val="none" w:sz="0" w:space="0" w:color="auto"/>
        <w:bottom w:val="none" w:sz="0" w:space="0" w:color="auto"/>
        <w:right w:val="none" w:sz="0" w:space="0" w:color="auto"/>
      </w:divBdr>
    </w:div>
    <w:div w:id="1070081403">
      <w:bodyDiv w:val="1"/>
      <w:marLeft w:val="0"/>
      <w:marRight w:val="0"/>
      <w:marTop w:val="0"/>
      <w:marBottom w:val="0"/>
      <w:divBdr>
        <w:top w:val="none" w:sz="0" w:space="0" w:color="auto"/>
        <w:left w:val="none" w:sz="0" w:space="0" w:color="auto"/>
        <w:bottom w:val="none" w:sz="0" w:space="0" w:color="auto"/>
        <w:right w:val="none" w:sz="0" w:space="0" w:color="auto"/>
      </w:divBdr>
    </w:div>
    <w:div w:id="1085227449">
      <w:bodyDiv w:val="1"/>
      <w:marLeft w:val="0"/>
      <w:marRight w:val="0"/>
      <w:marTop w:val="0"/>
      <w:marBottom w:val="0"/>
      <w:divBdr>
        <w:top w:val="none" w:sz="0" w:space="0" w:color="auto"/>
        <w:left w:val="none" w:sz="0" w:space="0" w:color="auto"/>
        <w:bottom w:val="none" w:sz="0" w:space="0" w:color="auto"/>
        <w:right w:val="none" w:sz="0" w:space="0" w:color="auto"/>
      </w:divBdr>
    </w:div>
    <w:div w:id="1095638494">
      <w:bodyDiv w:val="1"/>
      <w:marLeft w:val="0"/>
      <w:marRight w:val="0"/>
      <w:marTop w:val="0"/>
      <w:marBottom w:val="0"/>
      <w:divBdr>
        <w:top w:val="none" w:sz="0" w:space="0" w:color="auto"/>
        <w:left w:val="none" w:sz="0" w:space="0" w:color="auto"/>
        <w:bottom w:val="none" w:sz="0" w:space="0" w:color="auto"/>
        <w:right w:val="none" w:sz="0" w:space="0" w:color="auto"/>
      </w:divBdr>
      <w:divsChild>
        <w:div w:id="703560235">
          <w:marLeft w:val="0"/>
          <w:marRight w:val="0"/>
          <w:marTop w:val="0"/>
          <w:marBottom w:val="0"/>
          <w:divBdr>
            <w:top w:val="none" w:sz="0" w:space="0" w:color="auto"/>
            <w:left w:val="none" w:sz="0" w:space="0" w:color="auto"/>
            <w:bottom w:val="none" w:sz="0" w:space="0" w:color="auto"/>
            <w:right w:val="none" w:sz="0" w:space="0" w:color="auto"/>
          </w:divBdr>
          <w:divsChild>
            <w:div w:id="97795581">
              <w:marLeft w:val="0"/>
              <w:marRight w:val="0"/>
              <w:marTop w:val="0"/>
              <w:marBottom w:val="0"/>
              <w:divBdr>
                <w:top w:val="none" w:sz="0" w:space="0" w:color="auto"/>
                <w:left w:val="none" w:sz="0" w:space="0" w:color="auto"/>
                <w:bottom w:val="none" w:sz="0" w:space="0" w:color="auto"/>
                <w:right w:val="none" w:sz="0" w:space="0" w:color="auto"/>
              </w:divBdr>
              <w:divsChild>
                <w:div w:id="361370862">
                  <w:marLeft w:val="0"/>
                  <w:marRight w:val="0"/>
                  <w:marTop w:val="0"/>
                  <w:marBottom w:val="0"/>
                  <w:divBdr>
                    <w:top w:val="none" w:sz="0" w:space="0" w:color="auto"/>
                    <w:left w:val="none" w:sz="0" w:space="0" w:color="auto"/>
                    <w:bottom w:val="none" w:sz="0" w:space="0" w:color="auto"/>
                    <w:right w:val="none" w:sz="0" w:space="0" w:color="auto"/>
                  </w:divBdr>
                  <w:divsChild>
                    <w:div w:id="1066682977">
                      <w:marLeft w:val="0"/>
                      <w:marRight w:val="0"/>
                      <w:marTop w:val="0"/>
                      <w:marBottom w:val="0"/>
                      <w:divBdr>
                        <w:top w:val="none" w:sz="0" w:space="0" w:color="auto"/>
                        <w:left w:val="none" w:sz="0" w:space="0" w:color="auto"/>
                        <w:bottom w:val="none" w:sz="0" w:space="0" w:color="auto"/>
                        <w:right w:val="none" w:sz="0" w:space="0" w:color="auto"/>
                      </w:divBdr>
                      <w:divsChild>
                        <w:div w:id="526258265">
                          <w:marLeft w:val="0"/>
                          <w:marRight w:val="0"/>
                          <w:marTop w:val="0"/>
                          <w:marBottom w:val="0"/>
                          <w:divBdr>
                            <w:top w:val="none" w:sz="0" w:space="0" w:color="auto"/>
                            <w:left w:val="none" w:sz="0" w:space="0" w:color="auto"/>
                            <w:bottom w:val="none" w:sz="0" w:space="0" w:color="auto"/>
                            <w:right w:val="none" w:sz="0" w:space="0" w:color="auto"/>
                          </w:divBdr>
                          <w:divsChild>
                            <w:div w:id="1851599355">
                              <w:marLeft w:val="0"/>
                              <w:marRight w:val="0"/>
                              <w:marTop w:val="0"/>
                              <w:marBottom w:val="0"/>
                              <w:divBdr>
                                <w:top w:val="none" w:sz="0" w:space="0" w:color="auto"/>
                                <w:left w:val="none" w:sz="0" w:space="0" w:color="auto"/>
                                <w:bottom w:val="none" w:sz="0" w:space="0" w:color="auto"/>
                                <w:right w:val="none" w:sz="0" w:space="0" w:color="auto"/>
                              </w:divBdr>
                              <w:divsChild>
                                <w:div w:id="589049468">
                                  <w:marLeft w:val="0"/>
                                  <w:marRight w:val="0"/>
                                  <w:marTop w:val="0"/>
                                  <w:marBottom w:val="0"/>
                                  <w:divBdr>
                                    <w:top w:val="none" w:sz="0" w:space="0" w:color="auto"/>
                                    <w:left w:val="none" w:sz="0" w:space="0" w:color="auto"/>
                                    <w:bottom w:val="none" w:sz="0" w:space="0" w:color="auto"/>
                                    <w:right w:val="none" w:sz="0" w:space="0" w:color="auto"/>
                                  </w:divBdr>
                                  <w:divsChild>
                                    <w:div w:id="2100713582">
                                      <w:marLeft w:val="0"/>
                                      <w:marRight w:val="0"/>
                                      <w:marTop w:val="0"/>
                                      <w:marBottom w:val="0"/>
                                      <w:divBdr>
                                        <w:top w:val="none" w:sz="0" w:space="0" w:color="auto"/>
                                        <w:left w:val="none" w:sz="0" w:space="0" w:color="auto"/>
                                        <w:bottom w:val="none" w:sz="0" w:space="0" w:color="auto"/>
                                        <w:right w:val="none" w:sz="0" w:space="0" w:color="auto"/>
                                      </w:divBdr>
                                      <w:divsChild>
                                        <w:div w:id="1141071735">
                                          <w:marLeft w:val="0"/>
                                          <w:marRight w:val="0"/>
                                          <w:marTop w:val="0"/>
                                          <w:marBottom w:val="0"/>
                                          <w:divBdr>
                                            <w:top w:val="none" w:sz="0" w:space="0" w:color="auto"/>
                                            <w:left w:val="none" w:sz="0" w:space="0" w:color="auto"/>
                                            <w:bottom w:val="none" w:sz="0" w:space="0" w:color="auto"/>
                                            <w:right w:val="none" w:sz="0" w:space="0" w:color="auto"/>
                                          </w:divBdr>
                                          <w:divsChild>
                                            <w:div w:id="1265840362">
                                              <w:marLeft w:val="0"/>
                                              <w:marRight w:val="0"/>
                                              <w:marTop w:val="0"/>
                                              <w:marBottom w:val="0"/>
                                              <w:divBdr>
                                                <w:top w:val="none" w:sz="0" w:space="0" w:color="auto"/>
                                                <w:left w:val="none" w:sz="0" w:space="0" w:color="auto"/>
                                                <w:bottom w:val="none" w:sz="0" w:space="0" w:color="auto"/>
                                                <w:right w:val="none" w:sz="0" w:space="0" w:color="auto"/>
                                              </w:divBdr>
                                              <w:divsChild>
                                                <w:div w:id="652494214">
                                                  <w:marLeft w:val="0"/>
                                                  <w:marRight w:val="0"/>
                                                  <w:marTop w:val="0"/>
                                                  <w:marBottom w:val="0"/>
                                                  <w:divBdr>
                                                    <w:top w:val="none" w:sz="0" w:space="0" w:color="auto"/>
                                                    <w:left w:val="none" w:sz="0" w:space="0" w:color="auto"/>
                                                    <w:bottom w:val="none" w:sz="0" w:space="0" w:color="auto"/>
                                                    <w:right w:val="none" w:sz="0" w:space="0" w:color="auto"/>
                                                  </w:divBdr>
                                                  <w:divsChild>
                                                    <w:div w:id="220681757">
                                                      <w:marLeft w:val="0"/>
                                                      <w:marRight w:val="0"/>
                                                      <w:marTop w:val="0"/>
                                                      <w:marBottom w:val="0"/>
                                                      <w:divBdr>
                                                        <w:top w:val="none" w:sz="0" w:space="0" w:color="auto"/>
                                                        <w:left w:val="none" w:sz="0" w:space="0" w:color="auto"/>
                                                        <w:bottom w:val="none" w:sz="0" w:space="0" w:color="auto"/>
                                                        <w:right w:val="none" w:sz="0" w:space="0" w:color="auto"/>
                                                      </w:divBdr>
                                                      <w:divsChild>
                                                        <w:div w:id="1592734660">
                                                          <w:marLeft w:val="0"/>
                                                          <w:marRight w:val="0"/>
                                                          <w:marTop w:val="0"/>
                                                          <w:marBottom w:val="0"/>
                                                          <w:divBdr>
                                                            <w:top w:val="none" w:sz="0" w:space="0" w:color="auto"/>
                                                            <w:left w:val="none" w:sz="0" w:space="0" w:color="auto"/>
                                                            <w:bottom w:val="none" w:sz="0" w:space="0" w:color="auto"/>
                                                            <w:right w:val="none" w:sz="0" w:space="0" w:color="auto"/>
                                                          </w:divBdr>
                                                          <w:divsChild>
                                                            <w:div w:id="958143229">
                                                              <w:marLeft w:val="0"/>
                                                              <w:marRight w:val="0"/>
                                                              <w:marTop w:val="0"/>
                                                              <w:marBottom w:val="0"/>
                                                              <w:divBdr>
                                                                <w:top w:val="none" w:sz="0" w:space="0" w:color="auto"/>
                                                                <w:left w:val="none" w:sz="0" w:space="0" w:color="auto"/>
                                                                <w:bottom w:val="none" w:sz="0" w:space="0" w:color="auto"/>
                                                                <w:right w:val="none" w:sz="0" w:space="0" w:color="auto"/>
                                                              </w:divBdr>
                                                              <w:divsChild>
                                                                <w:div w:id="187645661">
                                                                  <w:marLeft w:val="0"/>
                                                                  <w:marRight w:val="0"/>
                                                                  <w:marTop w:val="0"/>
                                                                  <w:marBottom w:val="0"/>
                                                                  <w:divBdr>
                                                                    <w:top w:val="none" w:sz="0" w:space="0" w:color="auto"/>
                                                                    <w:left w:val="none" w:sz="0" w:space="0" w:color="auto"/>
                                                                    <w:bottom w:val="none" w:sz="0" w:space="0" w:color="auto"/>
                                                                    <w:right w:val="none" w:sz="0" w:space="0" w:color="auto"/>
                                                                  </w:divBdr>
                                                                </w:div>
                                                                <w:div w:id="89130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809422">
                                              <w:marLeft w:val="0"/>
                                              <w:marRight w:val="0"/>
                                              <w:marTop w:val="0"/>
                                              <w:marBottom w:val="0"/>
                                              <w:divBdr>
                                                <w:top w:val="none" w:sz="0" w:space="0" w:color="auto"/>
                                                <w:left w:val="none" w:sz="0" w:space="0" w:color="auto"/>
                                                <w:bottom w:val="none" w:sz="0" w:space="0" w:color="auto"/>
                                                <w:right w:val="none" w:sz="0" w:space="0" w:color="auto"/>
                                              </w:divBdr>
                                              <w:divsChild>
                                                <w:div w:id="1196307689">
                                                  <w:marLeft w:val="0"/>
                                                  <w:marRight w:val="0"/>
                                                  <w:marTop w:val="0"/>
                                                  <w:marBottom w:val="0"/>
                                                  <w:divBdr>
                                                    <w:top w:val="none" w:sz="0" w:space="0" w:color="auto"/>
                                                    <w:left w:val="none" w:sz="0" w:space="0" w:color="auto"/>
                                                    <w:bottom w:val="none" w:sz="0" w:space="0" w:color="auto"/>
                                                    <w:right w:val="none" w:sz="0" w:space="0" w:color="auto"/>
                                                  </w:divBdr>
                                                  <w:divsChild>
                                                    <w:div w:id="1581911483">
                                                      <w:marLeft w:val="0"/>
                                                      <w:marRight w:val="0"/>
                                                      <w:marTop w:val="0"/>
                                                      <w:marBottom w:val="0"/>
                                                      <w:divBdr>
                                                        <w:top w:val="none" w:sz="0" w:space="0" w:color="auto"/>
                                                        <w:left w:val="none" w:sz="0" w:space="0" w:color="auto"/>
                                                        <w:bottom w:val="none" w:sz="0" w:space="0" w:color="auto"/>
                                                        <w:right w:val="none" w:sz="0" w:space="0" w:color="auto"/>
                                                      </w:divBdr>
                                                      <w:divsChild>
                                                        <w:div w:id="1622345370">
                                                          <w:marLeft w:val="0"/>
                                                          <w:marRight w:val="0"/>
                                                          <w:marTop w:val="0"/>
                                                          <w:marBottom w:val="0"/>
                                                          <w:divBdr>
                                                            <w:top w:val="none" w:sz="0" w:space="0" w:color="auto"/>
                                                            <w:left w:val="none" w:sz="0" w:space="0" w:color="auto"/>
                                                            <w:bottom w:val="none" w:sz="0" w:space="0" w:color="auto"/>
                                                            <w:right w:val="none" w:sz="0" w:space="0" w:color="auto"/>
                                                          </w:divBdr>
                                                          <w:divsChild>
                                                            <w:div w:id="832840042">
                                                              <w:marLeft w:val="0"/>
                                                              <w:marRight w:val="0"/>
                                                              <w:marTop w:val="0"/>
                                                              <w:marBottom w:val="0"/>
                                                              <w:divBdr>
                                                                <w:top w:val="none" w:sz="0" w:space="0" w:color="auto"/>
                                                                <w:left w:val="none" w:sz="0" w:space="0" w:color="auto"/>
                                                                <w:bottom w:val="none" w:sz="0" w:space="0" w:color="auto"/>
                                                                <w:right w:val="none" w:sz="0" w:space="0" w:color="auto"/>
                                                              </w:divBdr>
                                                              <w:divsChild>
                                                                <w:div w:id="559630208">
                                                                  <w:marLeft w:val="0"/>
                                                                  <w:marRight w:val="0"/>
                                                                  <w:marTop w:val="0"/>
                                                                  <w:marBottom w:val="0"/>
                                                                  <w:divBdr>
                                                                    <w:top w:val="none" w:sz="0" w:space="0" w:color="auto"/>
                                                                    <w:left w:val="none" w:sz="0" w:space="0" w:color="auto"/>
                                                                    <w:bottom w:val="none" w:sz="0" w:space="0" w:color="auto"/>
                                                                    <w:right w:val="none" w:sz="0" w:space="0" w:color="auto"/>
                                                                  </w:divBdr>
                                                                </w:div>
                                                                <w:div w:id="49322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463890">
          <w:marLeft w:val="0"/>
          <w:marRight w:val="0"/>
          <w:marTop w:val="0"/>
          <w:marBottom w:val="0"/>
          <w:divBdr>
            <w:top w:val="none" w:sz="0" w:space="0" w:color="auto"/>
            <w:left w:val="none" w:sz="0" w:space="0" w:color="auto"/>
            <w:bottom w:val="none" w:sz="0" w:space="0" w:color="auto"/>
            <w:right w:val="none" w:sz="0" w:space="0" w:color="auto"/>
          </w:divBdr>
          <w:divsChild>
            <w:div w:id="72241351">
              <w:marLeft w:val="0"/>
              <w:marRight w:val="0"/>
              <w:marTop w:val="0"/>
              <w:marBottom w:val="0"/>
              <w:divBdr>
                <w:top w:val="none" w:sz="0" w:space="0" w:color="auto"/>
                <w:left w:val="none" w:sz="0" w:space="0" w:color="auto"/>
                <w:bottom w:val="none" w:sz="0" w:space="0" w:color="auto"/>
                <w:right w:val="none" w:sz="0" w:space="0" w:color="auto"/>
              </w:divBdr>
              <w:divsChild>
                <w:div w:id="1834568863">
                  <w:marLeft w:val="0"/>
                  <w:marRight w:val="0"/>
                  <w:marTop w:val="0"/>
                  <w:marBottom w:val="0"/>
                  <w:divBdr>
                    <w:top w:val="none" w:sz="0" w:space="0" w:color="auto"/>
                    <w:left w:val="none" w:sz="0" w:space="0" w:color="auto"/>
                    <w:bottom w:val="none" w:sz="0" w:space="0" w:color="auto"/>
                    <w:right w:val="none" w:sz="0" w:space="0" w:color="auto"/>
                  </w:divBdr>
                  <w:divsChild>
                    <w:div w:id="959532537">
                      <w:marLeft w:val="0"/>
                      <w:marRight w:val="0"/>
                      <w:marTop w:val="0"/>
                      <w:marBottom w:val="0"/>
                      <w:divBdr>
                        <w:top w:val="none" w:sz="0" w:space="0" w:color="auto"/>
                        <w:left w:val="none" w:sz="0" w:space="0" w:color="auto"/>
                        <w:bottom w:val="none" w:sz="0" w:space="0" w:color="auto"/>
                        <w:right w:val="none" w:sz="0" w:space="0" w:color="auto"/>
                      </w:divBdr>
                      <w:divsChild>
                        <w:div w:id="1387219730">
                          <w:marLeft w:val="0"/>
                          <w:marRight w:val="0"/>
                          <w:marTop w:val="0"/>
                          <w:marBottom w:val="0"/>
                          <w:divBdr>
                            <w:top w:val="none" w:sz="0" w:space="0" w:color="auto"/>
                            <w:left w:val="none" w:sz="0" w:space="0" w:color="auto"/>
                            <w:bottom w:val="none" w:sz="0" w:space="0" w:color="auto"/>
                            <w:right w:val="none" w:sz="0" w:space="0" w:color="auto"/>
                          </w:divBdr>
                          <w:divsChild>
                            <w:div w:id="1150102266">
                              <w:marLeft w:val="0"/>
                              <w:marRight w:val="0"/>
                              <w:marTop w:val="0"/>
                              <w:marBottom w:val="0"/>
                              <w:divBdr>
                                <w:top w:val="none" w:sz="0" w:space="0" w:color="auto"/>
                                <w:left w:val="none" w:sz="0" w:space="0" w:color="auto"/>
                                <w:bottom w:val="none" w:sz="0" w:space="0" w:color="auto"/>
                                <w:right w:val="none" w:sz="0" w:space="0" w:color="auto"/>
                              </w:divBdr>
                              <w:divsChild>
                                <w:div w:id="971397538">
                                  <w:marLeft w:val="0"/>
                                  <w:marRight w:val="0"/>
                                  <w:marTop w:val="0"/>
                                  <w:marBottom w:val="0"/>
                                  <w:divBdr>
                                    <w:top w:val="none" w:sz="0" w:space="0" w:color="auto"/>
                                    <w:left w:val="none" w:sz="0" w:space="0" w:color="auto"/>
                                    <w:bottom w:val="none" w:sz="0" w:space="0" w:color="auto"/>
                                    <w:right w:val="none" w:sz="0" w:space="0" w:color="auto"/>
                                  </w:divBdr>
                                  <w:divsChild>
                                    <w:div w:id="175316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21858">
                          <w:marLeft w:val="0"/>
                          <w:marRight w:val="0"/>
                          <w:marTop w:val="0"/>
                          <w:marBottom w:val="0"/>
                          <w:divBdr>
                            <w:top w:val="none" w:sz="0" w:space="0" w:color="auto"/>
                            <w:left w:val="none" w:sz="0" w:space="0" w:color="auto"/>
                            <w:bottom w:val="none" w:sz="0" w:space="0" w:color="auto"/>
                            <w:right w:val="none" w:sz="0" w:space="0" w:color="auto"/>
                          </w:divBdr>
                          <w:divsChild>
                            <w:div w:id="784737114">
                              <w:marLeft w:val="0"/>
                              <w:marRight w:val="0"/>
                              <w:marTop w:val="0"/>
                              <w:marBottom w:val="0"/>
                              <w:divBdr>
                                <w:top w:val="none" w:sz="0" w:space="0" w:color="auto"/>
                                <w:left w:val="none" w:sz="0" w:space="0" w:color="auto"/>
                                <w:bottom w:val="none" w:sz="0" w:space="0" w:color="auto"/>
                                <w:right w:val="none" w:sz="0" w:space="0" w:color="auto"/>
                              </w:divBdr>
                              <w:divsChild>
                                <w:div w:id="1266842614">
                                  <w:marLeft w:val="0"/>
                                  <w:marRight w:val="0"/>
                                  <w:marTop w:val="0"/>
                                  <w:marBottom w:val="0"/>
                                  <w:divBdr>
                                    <w:top w:val="none" w:sz="0" w:space="0" w:color="auto"/>
                                    <w:left w:val="none" w:sz="0" w:space="0" w:color="auto"/>
                                    <w:bottom w:val="none" w:sz="0" w:space="0" w:color="auto"/>
                                    <w:right w:val="none" w:sz="0" w:space="0" w:color="auto"/>
                                  </w:divBdr>
                                  <w:divsChild>
                                    <w:div w:id="1590772295">
                                      <w:marLeft w:val="0"/>
                                      <w:marRight w:val="0"/>
                                      <w:marTop w:val="0"/>
                                      <w:marBottom w:val="0"/>
                                      <w:divBdr>
                                        <w:top w:val="none" w:sz="0" w:space="0" w:color="auto"/>
                                        <w:left w:val="none" w:sz="0" w:space="0" w:color="auto"/>
                                        <w:bottom w:val="none" w:sz="0" w:space="0" w:color="auto"/>
                                        <w:right w:val="none" w:sz="0" w:space="0" w:color="auto"/>
                                      </w:divBdr>
                                      <w:divsChild>
                                        <w:div w:id="1226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2198086">
          <w:marLeft w:val="0"/>
          <w:marRight w:val="0"/>
          <w:marTop w:val="0"/>
          <w:marBottom w:val="0"/>
          <w:divBdr>
            <w:top w:val="none" w:sz="0" w:space="0" w:color="auto"/>
            <w:left w:val="none" w:sz="0" w:space="0" w:color="auto"/>
            <w:bottom w:val="none" w:sz="0" w:space="0" w:color="auto"/>
            <w:right w:val="none" w:sz="0" w:space="0" w:color="auto"/>
          </w:divBdr>
          <w:divsChild>
            <w:div w:id="1897427186">
              <w:marLeft w:val="0"/>
              <w:marRight w:val="0"/>
              <w:marTop w:val="0"/>
              <w:marBottom w:val="0"/>
              <w:divBdr>
                <w:top w:val="none" w:sz="0" w:space="0" w:color="auto"/>
                <w:left w:val="none" w:sz="0" w:space="0" w:color="auto"/>
                <w:bottom w:val="none" w:sz="0" w:space="0" w:color="auto"/>
                <w:right w:val="none" w:sz="0" w:space="0" w:color="auto"/>
              </w:divBdr>
              <w:divsChild>
                <w:div w:id="2000696346">
                  <w:marLeft w:val="0"/>
                  <w:marRight w:val="0"/>
                  <w:marTop w:val="0"/>
                  <w:marBottom w:val="0"/>
                  <w:divBdr>
                    <w:top w:val="none" w:sz="0" w:space="0" w:color="auto"/>
                    <w:left w:val="none" w:sz="0" w:space="0" w:color="auto"/>
                    <w:bottom w:val="none" w:sz="0" w:space="0" w:color="auto"/>
                    <w:right w:val="none" w:sz="0" w:space="0" w:color="auto"/>
                  </w:divBdr>
                  <w:divsChild>
                    <w:div w:id="2139107194">
                      <w:marLeft w:val="0"/>
                      <w:marRight w:val="0"/>
                      <w:marTop w:val="0"/>
                      <w:marBottom w:val="0"/>
                      <w:divBdr>
                        <w:top w:val="none" w:sz="0" w:space="0" w:color="auto"/>
                        <w:left w:val="none" w:sz="0" w:space="0" w:color="auto"/>
                        <w:bottom w:val="none" w:sz="0" w:space="0" w:color="auto"/>
                        <w:right w:val="none" w:sz="0" w:space="0" w:color="auto"/>
                      </w:divBdr>
                      <w:divsChild>
                        <w:div w:id="1375276096">
                          <w:marLeft w:val="0"/>
                          <w:marRight w:val="0"/>
                          <w:marTop w:val="0"/>
                          <w:marBottom w:val="0"/>
                          <w:divBdr>
                            <w:top w:val="none" w:sz="0" w:space="0" w:color="auto"/>
                            <w:left w:val="none" w:sz="0" w:space="0" w:color="auto"/>
                            <w:bottom w:val="none" w:sz="0" w:space="0" w:color="auto"/>
                            <w:right w:val="none" w:sz="0" w:space="0" w:color="auto"/>
                          </w:divBdr>
                          <w:divsChild>
                            <w:div w:id="1227298292">
                              <w:marLeft w:val="0"/>
                              <w:marRight w:val="0"/>
                              <w:marTop w:val="0"/>
                              <w:marBottom w:val="0"/>
                              <w:divBdr>
                                <w:top w:val="none" w:sz="0" w:space="0" w:color="auto"/>
                                <w:left w:val="none" w:sz="0" w:space="0" w:color="auto"/>
                                <w:bottom w:val="none" w:sz="0" w:space="0" w:color="auto"/>
                                <w:right w:val="none" w:sz="0" w:space="0" w:color="auto"/>
                              </w:divBdr>
                              <w:divsChild>
                                <w:div w:id="1223523408">
                                  <w:marLeft w:val="0"/>
                                  <w:marRight w:val="0"/>
                                  <w:marTop w:val="0"/>
                                  <w:marBottom w:val="0"/>
                                  <w:divBdr>
                                    <w:top w:val="none" w:sz="0" w:space="0" w:color="auto"/>
                                    <w:left w:val="none" w:sz="0" w:space="0" w:color="auto"/>
                                    <w:bottom w:val="none" w:sz="0" w:space="0" w:color="auto"/>
                                    <w:right w:val="none" w:sz="0" w:space="0" w:color="auto"/>
                                  </w:divBdr>
                                  <w:divsChild>
                                    <w:div w:id="1712149502">
                                      <w:marLeft w:val="0"/>
                                      <w:marRight w:val="0"/>
                                      <w:marTop w:val="0"/>
                                      <w:marBottom w:val="0"/>
                                      <w:divBdr>
                                        <w:top w:val="none" w:sz="0" w:space="0" w:color="auto"/>
                                        <w:left w:val="none" w:sz="0" w:space="0" w:color="auto"/>
                                        <w:bottom w:val="none" w:sz="0" w:space="0" w:color="auto"/>
                                        <w:right w:val="none" w:sz="0" w:space="0" w:color="auto"/>
                                      </w:divBdr>
                                      <w:divsChild>
                                        <w:div w:id="1159611649">
                                          <w:marLeft w:val="0"/>
                                          <w:marRight w:val="0"/>
                                          <w:marTop w:val="0"/>
                                          <w:marBottom w:val="0"/>
                                          <w:divBdr>
                                            <w:top w:val="none" w:sz="0" w:space="0" w:color="auto"/>
                                            <w:left w:val="none" w:sz="0" w:space="0" w:color="auto"/>
                                            <w:bottom w:val="none" w:sz="0" w:space="0" w:color="auto"/>
                                            <w:right w:val="none" w:sz="0" w:space="0" w:color="auto"/>
                                          </w:divBdr>
                                          <w:divsChild>
                                            <w:div w:id="180218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2469647">
          <w:marLeft w:val="0"/>
          <w:marRight w:val="0"/>
          <w:marTop w:val="0"/>
          <w:marBottom w:val="0"/>
          <w:divBdr>
            <w:top w:val="none" w:sz="0" w:space="0" w:color="auto"/>
            <w:left w:val="none" w:sz="0" w:space="0" w:color="auto"/>
            <w:bottom w:val="none" w:sz="0" w:space="0" w:color="auto"/>
            <w:right w:val="none" w:sz="0" w:space="0" w:color="auto"/>
          </w:divBdr>
          <w:divsChild>
            <w:div w:id="239143553">
              <w:marLeft w:val="0"/>
              <w:marRight w:val="0"/>
              <w:marTop w:val="0"/>
              <w:marBottom w:val="0"/>
              <w:divBdr>
                <w:top w:val="none" w:sz="0" w:space="0" w:color="auto"/>
                <w:left w:val="none" w:sz="0" w:space="0" w:color="auto"/>
                <w:bottom w:val="none" w:sz="0" w:space="0" w:color="auto"/>
                <w:right w:val="none" w:sz="0" w:space="0" w:color="auto"/>
              </w:divBdr>
              <w:divsChild>
                <w:div w:id="1565601799">
                  <w:marLeft w:val="0"/>
                  <w:marRight w:val="0"/>
                  <w:marTop w:val="0"/>
                  <w:marBottom w:val="0"/>
                  <w:divBdr>
                    <w:top w:val="none" w:sz="0" w:space="0" w:color="auto"/>
                    <w:left w:val="none" w:sz="0" w:space="0" w:color="auto"/>
                    <w:bottom w:val="none" w:sz="0" w:space="0" w:color="auto"/>
                    <w:right w:val="none" w:sz="0" w:space="0" w:color="auto"/>
                  </w:divBdr>
                  <w:divsChild>
                    <w:div w:id="1041634695">
                      <w:marLeft w:val="0"/>
                      <w:marRight w:val="0"/>
                      <w:marTop w:val="0"/>
                      <w:marBottom w:val="0"/>
                      <w:divBdr>
                        <w:top w:val="none" w:sz="0" w:space="0" w:color="auto"/>
                        <w:left w:val="none" w:sz="0" w:space="0" w:color="auto"/>
                        <w:bottom w:val="none" w:sz="0" w:space="0" w:color="auto"/>
                        <w:right w:val="none" w:sz="0" w:space="0" w:color="auto"/>
                      </w:divBdr>
                      <w:divsChild>
                        <w:div w:id="1405451560">
                          <w:marLeft w:val="0"/>
                          <w:marRight w:val="0"/>
                          <w:marTop w:val="0"/>
                          <w:marBottom w:val="0"/>
                          <w:divBdr>
                            <w:top w:val="none" w:sz="0" w:space="0" w:color="auto"/>
                            <w:left w:val="none" w:sz="0" w:space="0" w:color="auto"/>
                            <w:bottom w:val="none" w:sz="0" w:space="0" w:color="auto"/>
                            <w:right w:val="none" w:sz="0" w:space="0" w:color="auto"/>
                          </w:divBdr>
                          <w:divsChild>
                            <w:div w:id="476917238">
                              <w:marLeft w:val="0"/>
                              <w:marRight w:val="0"/>
                              <w:marTop w:val="0"/>
                              <w:marBottom w:val="0"/>
                              <w:divBdr>
                                <w:top w:val="none" w:sz="0" w:space="0" w:color="auto"/>
                                <w:left w:val="none" w:sz="0" w:space="0" w:color="auto"/>
                                <w:bottom w:val="none" w:sz="0" w:space="0" w:color="auto"/>
                                <w:right w:val="none" w:sz="0" w:space="0" w:color="auto"/>
                              </w:divBdr>
                              <w:divsChild>
                                <w:div w:id="1111318539">
                                  <w:marLeft w:val="0"/>
                                  <w:marRight w:val="0"/>
                                  <w:marTop w:val="0"/>
                                  <w:marBottom w:val="0"/>
                                  <w:divBdr>
                                    <w:top w:val="none" w:sz="0" w:space="0" w:color="auto"/>
                                    <w:left w:val="none" w:sz="0" w:space="0" w:color="auto"/>
                                    <w:bottom w:val="none" w:sz="0" w:space="0" w:color="auto"/>
                                    <w:right w:val="none" w:sz="0" w:space="0" w:color="auto"/>
                                  </w:divBdr>
                                  <w:divsChild>
                                    <w:div w:id="74122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890641">
                          <w:marLeft w:val="0"/>
                          <w:marRight w:val="0"/>
                          <w:marTop w:val="0"/>
                          <w:marBottom w:val="0"/>
                          <w:divBdr>
                            <w:top w:val="none" w:sz="0" w:space="0" w:color="auto"/>
                            <w:left w:val="none" w:sz="0" w:space="0" w:color="auto"/>
                            <w:bottom w:val="none" w:sz="0" w:space="0" w:color="auto"/>
                            <w:right w:val="none" w:sz="0" w:space="0" w:color="auto"/>
                          </w:divBdr>
                          <w:divsChild>
                            <w:div w:id="936214410">
                              <w:marLeft w:val="0"/>
                              <w:marRight w:val="0"/>
                              <w:marTop w:val="0"/>
                              <w:marBottom w:val="0"/>
                              <w:divBdr>
                                <w:top w:val="none" w:sz="0" w:space="0" w:color="auto"/>
                                <w:left w:val="none" w:sz="0" w:space="0" w:color="auto"/>
                                <w:bottom w:val="none" w:sz="0" w:space="0" w:color="auto"/>
                                <w:right w:val="none" w:sz="0" w:space="0" w:color="auto"/>
                              </w:divBdr>
                              <w:divsChild>
                                <w:div w:id="123040224">
                                  <w:marLeft w:val="0"/>
                                  <w:marRight w:val="0"/>
                                  <w:marTop w:val="0"/>
                                  <w:marBottom w:val="0"/>
                                  <w:divBdr>
                                    <w:top w:val="none" w:sz="0" w:space="0" w:color="auto"/>
                                    <w:left w:val="none" w:sz="0" w:space="0" w:color="auto"/>
                                    <w:bottom w:val="none" w:sz="0" w:space="0" w:color="auto"/>
                                    <w:right w:val="none" w:sz="0" w:space="0" w:color="auto"/>
                                  </w:divBdr>
                                  <w:divsChild>
                                    <w:div w:id="24867838">
                                      <w:marLeft w:val="0"/>
                                      <w:marRight w:val="0"/>
                                      <w:marTop w:val="0"/>
                                      <w:marBottom w:val="0"/>
                                      <w:divBdr>
                                        <w:top w:val="none" w:sz="0" w:space="0" w:color="auto"/>
                                        <w:left w:val="none" w:sz="0" w:space="0" w:color="auto"/>
                                        <w:bottom w:val="none" w:sz="0" w:space="0" w:color="auto"/>
                                        <w:right w:val="none" w:sz="0" w:space="0" w:color="auto"/>
                                      </w:divBdr>
                                      <w:divsChild>
                                        <w:div w:id="22341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601265">
          <w:marLeft w:val="0"/>
          <w:marRight w:val="0"/>
          <w:marTop w:val="0"/>
          <w:marBottom w:val="0"/>
          <w:divBdr>
            <w:top w:val="none" w:sz="0" w:space="0" w:color="auto"/>
            <w:left w:val="none" w:sz="0" w:space="0" w:color="auto"/>
            <w:bottom w:val="none" w:sz="0" w:space="0" w:color="auto"/>
            <w:right w:val="none" w:sz="0" w:space="0" w:color="auto"/>
          </w:divBdr>
          <w:divsChild>
            <w:div w:id="211774013">
              <w:marLeft w:val="0"/>
              <w:marRight w:val="0"/>
              <w:marTop w:val="0"/>
              <w:marBottom w:val="0"/>
              <w:divBdr>
                <w:top w:val="none" w:sz="0" w:space="0" w:color="auto"/>
                <w:left w:val="none" w:sz="0" w:space="0" w:color="auto"/>
                <w:bottom w:val="none" w:sz="0" w:space="0" w:color="auto"/>
                <w:right w:val="none" w:sz="0" w:space="0" w:color="auto"/>
              </w:divBdr>
              <w:divsChild>
                <w:div w:id="1261528021">
                  <w:marLeft w:val="0"/>
                  <w:marRight w:val="0"/>
                  <w:marTop w:val="0"/>
                  <w:marBottom w:val="0"/>
                  <w:divBdr>
                    <w:top w:val="none" w:sz="0" w:space="0" w:color="auto"/>
                    <w:left w:val="none" w:sz="0" w:space="0" w:color="auto"/>
                    <w:bottom w:val="none" w:sz="0" w:space="0" w:color="auto"/>
                    <w:right w:val="none" w:sz="0" w:space="0" w:color="auto"/>
                  </w:divBdr>
                  <w:divsChild>
                    <w:div w:id="1398476446">
                      <w:marLeft w:val="0"/>
                      <w:marRight w:val="0"/>
                      <w:marTop w:val="0"/>
                      <w:marBottom w:val="0"/>
                      <w:divBdr>
                        <w:top w:val="none" w:sz="0" w:space="0" w:color="auto"/>
                        <w:left w:val="none" w:sz="0" w:space="0" w:color="auto"/>
                        <w:bottom w:val="none" w:sz="0" w:space="0" w:color="auto"/>
                        <w:right w:val="none" w:sz="0" w:space="0" w:color="auto"/>
                      </w:divBdr>
                      <w:divsChild>
                        <w:div w:id="902256972">
                          <w:marLeft w:val="0"/>
                          <w:marRight w:val="0"/>
                          <w:marTop w:val="0"/>
                          <w:marBottom w:val="0"/>
                          <w:divBdr>
                            <w:top w:val="none" w:sz="0" w:space="0" w:color="auto"/>
                            <w:left w:val="none" w:sz="0" w:space="0" w:color="auto"/>
                            <w:bottom w:val="none" w:sz="0" w:space="0" w:color="auto"/>
                            <w:right w:val="none" w:sz="0" w:space="0" w:color="auto"/>
                          </w:divBdr>
                          <w:divsChild>
                            <w:div w:id="928780514">
                              <w:marLeft w:val="0"/>
                              <w:marRight w:val="0"/>
                              <w:marTop w:val="0"/>
                              <w:marBottom w:val="0"/>
                              <w:divBdr>
                                <w:top w:val="none" w:sz="0" w:space="0" w:color="auto"/>
                                <w:left w:val="none" w:sz="0" w:space="0" w:color="auto"/>
                                <w:bottom w:val="none" w:sz="0" w:space="0" w:color="auto"/>
                                <w:right w:val="none" w:sz="0" w:space="0" w:color="auto"/>
                              </w:divBdr>
                              <w:divsChild>
                                <w:div w:id="1157722545">
                                  <w:marLeft w:val="0"/>
                                  <w:marRight w:val="0"/>
                                  <w:marTop w:val="0"/>
                                  <w:marBottom w:val="0"/>
                                  <w:divBdr>
                                    <w:top w:val="none" w:sz="0" w:space="0" w:color="auto"/>
                                    <w:left w:val="none" w:sz="0" w:space="0" w:color="auto"/>
                                    <w:bottom w:val="none" w:sz="0" w:space="0" w:color="auto"/>
                                    <w:right w:val="none" w:sz="0" w:space="0" w:color="auto"/>
                                  </w:divBdr>
                                  <w:divsChild>
                                    <w:div w:id="143089649">
                                      <w:marLeft w:val="0"/>
                                      <w:marRight w:val="0"/>
                                      <w:marTop w:val="0"/>
                                      <w:marBottom w:val="0"/>
                                      <w:divBdr>
                                        <w:top w:val="none" w:sz="0" w:space="0" w:color="auto"/>
                                        <w:left w:val="none" w:sz="0" w:space="0" w:color="auto"/>
                                        <w:bottom w:val="none" w:sz="0" w:space="0" w:color="auto"/>
                                        <w:right w:val="none" w:sz="0" w:space="0" w:color="auto"/>
                                      </w:divBdr>
                                      <w:divsChild>
                                        <w:div w:id="1550993603">
                                          <w:marLeft w:val="0"/>
                                          <w:marRight w:val="0"/>
                                          <w:marTop w:val="0"/>
                                          <w:marBottom w:val="0"/>
                                          <w:divBdr>
                                            <w:top w:val="none" w:sz="0" w:space="0" w:color="auto"/>
                                            <w:left w:val="none" w:sz="0" w:space="0" w:color="auto"/>
                                            <w:bottom w:val="none" w:sz="0" w:space="0" w:color="auto"/>
                                            <w:right w:val="none" w:sz="0" w:space="0" w:color="auto"/>
                                          </w:divBdr>
                                          <w:divsChild>
                                            <w:div w:id="63629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5832360">
          <w:marLeft w:val="0"/>
          <w:marRight w:val="0"/>
          <w:marTop w:val="0"/>
          <w:marBottom w:val="0"/>
          <w:divBdr>
            <w:top w:val="none" w:sz="0" w:space="0" w:color="auto"/>
            <w:left w:val="none" w:sz="0" w:space="0" w:color="auto"/>
            <w:bottom w:val="none" w:sz="0" w:space="0" w:color="auto"/>
            <w:right w:val="none" w:sz="0" w:space="0" w:color="auto"/>
          </w:divBdr>
          <w:divsChild>
            <w:div w:id="418596152">
              <w:marLeft w:val="0"/>
              <w:marRight w:val="0"/>
              <w:marTop w:val="0"/>
              <w:marBottom w:val="0"/>
              <w:divBdr>
                <w:top w:val="none" w:sz="0" w:space="0" w:color="auto"/>
                <w:left w:val="none" w:sz="0" w:space="0" w:color="auto"/>
                <w:bottom w:val="none" w:sz="0" w:space="0" w:color="auto"/>
                <w:right w:val="none" w:sz="0" w:space="0" w:color="auto"/>
              </w:divBdr>
              <w:divsChild>
                <w:div w:id="198858899">
                  <w:marLeft w:val="0"/>
                  <w:marRight w:val="0"/>
                  <w:marTop w:val="0"/>
                  <w:marBottom w:val="0"/>
                  <w:divBdr>
                    <w:top w:val="none" w:sz="0" w:space="0" w:color="auto"/>
                    <w:left w:val="none" w:sz="0" w:space="0" w:color="auto"/>
                    <w:bottom w:val="none" w:sz="0" w:space="0" w:color="auto"/>
                    <w:right w:val="none" w:sz="0" w:space="0" w:color="auto"/>
                  </w:divBdr>
                  <w:divsChild>
                    <w:div w:id="1013652816">
                      <w:marLeft w:val="0"/>
                      <w:marRight w:val="0"/>
                      <w:marTop w:val="0"/>
                      <w:marBottom w:val="0"/>
                      <w:divBdr>
                        <w:top w:val="none" w:sz="0" w:space="0" w:color="auto"/>
                        <w:left w:val="none" w:sz="0" w:space="0" w:color="auto"/>
                        <w:bottom w:val="none" w:sz="0" w:space="0" w:color="auto"/>
                        <w:right w:val="none" w:sz="0" w:space="0" w:color="auto"/>
                      </w:divBdr>
                      <w:divsChild>
                        <w:div w:id="1665545818">
                          <w:marLeft w:val="0"/>
                          <w:marRight w:val="0"/>
                          <w:marTop w:val="0"/>
                          <w:marBottom w:val="0"/>
                          <w:divBdr>
                            <w:top w:val="none" w:sz="0" w:space="0" w:color="auto"/>
                            <w:left w:val="none" w:sz="0" w:space="0" w:color="auto"/>
                            <w:bottom w:val="none" w:sz="0" w:space="0" w:color="auto"/>
                            <w:right w:val="none" w:sz="0" w:space="0" w:color="auto"/>
                          </w:divBdr>
                          <w:divsChild>
                            <w:div w:id="1661419243">
                              <w:marLeft w:val="0"/>
                              <w:marRight w:val="0"/>
                              <w:marTop w:val="0"/>
                              <w:marBottom w:val="0"/>
                              <w:divBdr>
                                <w:top w:val="none" w:sz="0" w:space="0" w:color="auto"/>
                                <w:left w:val="none" w:sz="0" w:space="0" w:color="auto"/>
                                <w:bottom w:val="none" w:sz="0" w:space="0" w:color="auto"/>
                                <w:right w:val="none" w:sz="0" w:space="0" w:color="auto"/>
                              </w:divBdr>
                              <w:divsChild>
                                <w:div w:id="1681666231">
                                  <w:marLeft w:val="0"/>
                                  <w:marRight w:val="0"/>
                                  <w:marTop w:val="0"/>
                                  <w:marBottom w:val="0"/>
                                  <w:divBdr>
                                    <w:top w:val="none" w:sz="0" w:space="0" w:color="auto"/>
                                    <w:left w:val="none" w:sz="0" w:space="0" w:color="auto"/>
                                    <w:bottom w:val="none" w:sz="0" w:space="0" w:color="auto"/>
                                    <w:right w:val="none" w:sz="0" w:space="0" w:color="auto"/>
                                  </w:divBdr>
                                  <w:divsChild>
                                    <w:div w:id="167722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195883">
      <w:bodyDiv w:val="1"/>
      <w:marLeft w:val="0"/>
      <w:marRight w:val="0"/>
      <w:marTop w:val="0"/>
      <w:marBottom w:val="0"/>
      <w:divBdr>
        <w:top w:val="none" w:sz="0" w:space="0" w:color="auto"/>
        <w:left w:val="none" w:sz="0" w:space="0" w:color="auto"/>
        <w:bottom w:val="none" w:sz="0" w:space="0" w:color="auto"/>
        <w:right w:val="none" w:sz="0" w:space="0" w:color="auto"/>
      </w:divBdr>
    </w:div>
    <w:div w:id="1116950850">
      <w:bodyDiv w:val="1"/>
      <w:marLeft w:val="0"/>
      <w:marRight w:val="0"/>
      <w:marTop w:val="0"/>
      <w:marBottom w:val="0"/>
      <w:divBdr>
        <w:top w:val="none" w:sz="0" w:space="0" w:color="auto"/>
        <w:left w:val="none" w:sz="0" w:space="0" w:color="auto"/>
        <w:bottom w:val="none" w:sz="0" w:space="0" w:color="auto"/>
        <w:right w:val="none" w:sz="0" w:space="0" w:color="auto"/>
      </w:divBdr>
    </w:div>
    <w:div w:id="1158152640">
      <w:bodyDiv w:val="1"/>
      <w:marLeft w:val="0"/>
      <w:marRight w:val="0"/>
      <w:marTop w:val="0"/>
      <w:marBottom w:val="0"/>
      <w:divBdr>
        <w:top w:val="none" w:sz="0" w:space="0" w:color="auto"/>
        <w:left w:val="none" w:sz="0" w:space="0" w:color="auto"/>
        <w:bottom w:val="none" w:sz="0" w:space="0" w:color="auto"/>
        <w:right w:val="none" w:sz="0" w:space="0" w:color="auto"/>
      </w:divBdr>
    </w:div>
    <w:div w:id="1164662162">
      <w:bodyDiv w:val="1"/>
      <w:marLeft w:val="0"/>
      <w:marRight w:val="0"/>
      <w:marTop w:val="0"/>
      <w:marBottom w:val="0"/>
      <w:divBdr>
        <w:top w:val="none" w:sz="0" w:space="0" w:color="auto"/>
        <w:left w:val="none" w:sz="0" w:space="0" w:color="auto"/>
        <w:bottom w:val="none" w:sz="0" w:space="0" w:color="auto"/>
        <w:right w:val="none" w:sz="0" w:space="0" w:color="auto"/>
      </w:divBdr>
    </w:div>
    <w:div w:id="1199392242">
      <w:bodyDiv w:val="1"/>
      <w:marLeft w:val="0"/>
      <w:marRight w:val="0"/>
      <w:marTop w:val="0"/>
      <w:marBottom w:val="0"/>
      <w:divBdr>
        <w:top w:val="none" w:sz="0" w:space="0" w:color="auto"/>
        <w:left w:val="none" w:sz="0" w:space="0" w:color="auto"/>
        <w:bottom w:val="none" w:sz="0" w:space="0" w:color="auto"/>
        <w:right w:val="none" w:sz="0" w:space="0" w:color="auto"/>
      </w:divBdr>
    </w:div>
    <w:div w:id="1206911507">
      <w:bodyDiv w:val="1"/>
      <w:marLeft w:val="0"/>
      <w:marRight w:val="0"/>
      <w:marTop w:val="0"/>
      <w:marBottom w:val="0"/>
      <w:divBdr>
        <w:top w:val="none" w:sz="0" w:space="0" w:color="auto"/>
        <w:left w:val="none" w:sz="0" w:space="0" w:color="auto"/>
        <w:bottom w:val="none" w:sz="0" w:space="0" w:color="auto"/>
        <w:right w:val="none" w:sz="0" w:space="0" w:color="auto"/>
      </w:divBdr>
    </w:div>
    <w:div w:id="1224489051">
      <w:bodyDiv w:val="1"/>
      <w:marLeft w:val="0"/>
      <w:marRight w:val="0"/>
      <w:marTop w:val="0"/>
      <w:marBottom w:val="0"/>
      <w:divBdr>
        <w:top w:val="none" w:sz="0" w:space="0" w:color="auto"/>
        <w:left w:val="none" w:sz="0" w:space="0" w:color="auto"/>
        <w:bottom w:val="none" w:sz="0" w:space="0" w:color="auto"/>
        <w:right w:val="none" w:sz="0" w:space="0" w:color="auto"/>
      </w:divBdr>
    </w:div>
    <w:div w:id="1229997538">
      <w:bodyDiv w:val="1"/>
      <w:marLeft w:val="0"/>
      <w:marRight w:val="0"/>
      <w:marTop w:val="0"/>
      <w:marBottom w:val="0"/>
      <w:divBdr>
        <w:top w:val="none" w:sz="0" w:space="0" w:color="auto"/>
        <w:left w:val="none" w:sz="0" w:space="0" w:color="auto"/>
        <w:bottom w:val="none" w:sz="0" w:space="0" w:color="auto"/>
        <w:right w:val="none" w:sz="0" w:space="0" w:color="auto"/>
      </w:divBdr>
    </w:div>
    <w:div w:id="1245845741">
      <w:bodyDiv w:val="1"/>
      <w:marLeft w:val="0"/>
      <w:marRight w:val="0"/>
      <w:marTop w:val="0"/>
      <w:marBottom w:val="0"/>
      <w:divBdr>
        <w:top w:val="none" w:sz="0" w:space="0" w:color="auto"/>
        <w:left w:val="none" w:sz="0" w:space="0" w:color="auto"/>
        <w:bottom w:val="none" w:sz="0" w:space="0" w:color="auto"/>
        <w:right w:val="none" w:sz="0" w:space="0" w:color="auto"/>
      </w:divBdr>
    </w:div>
    <w:div w:id="1250968876">
      <w:bodyDiv w:val="1"/>
      <w:marLeft w:val="0"/>
      <w:marRight w:val="0"/>
      <w:marTop w:val="0"/>
      <w:marBottom w:val="0"/>
      <w:divBdr>
        <w:top w:val="none" w:sz="0" w:space="0" w:color="auto"/>
        <w:left w:val="none" w:sz="0" w:space="0" w:color="auto"/>
        <w:bottom w:val="none" w:sz="0" w:space="0" w:color="auto"/>
        <w:right w:val="none" w:sz="0" w:space="0" w:color="auto"/>
      </w:divBdr>
    </w:div>
    <w:div w:id="1252397337">
      <w:bodyDiv w:val="1"/>
      <w:marLeft w:val="0"/>
      <w:marRight w:val="0"/>
      <w:marTop w:val="0"/>
      <w:marBottom w:val="0"/>
      <w:divBdr>
        <w:top w:val="none" w:sz="0" w:space="0" w:color="auto"/>
        <w:left w:val="none" w:sz="0" w:space="0" w:color="auto"/>
        <w:bottom w:val="none" w:sz="0" w:space="0" w:color="auto"/>
        <w:right w:val="none" w:sz="0" w:space="0" w:color="auto"/>
      </w:divBdr>
    </w:div>
    <w:div w:id="1257405198">
      <w:bodyDiv w:val="1"/>
      <w:marLeft w:val="0"/>
      <w:marRight w:val="0"/>
      <w:marTop w:val="0"/>
      <w:marBottom w:val="0"/>
      <w:divBdr>
        <w:top w:val="none" w:sz="0" w:space="0" w:color="auto"/>
        <w:left w:val="none" w:sz="0" w:space="0" w:color="auto"/>
        <w:bottom w:val="none" w:sz="0" w:space="0" w:color="auto"/>
        <w:right w:val="none" w:sz="0" w:space="0" w:color="auto"/>
      </w:divBdr>
    </w:div>
    <w:div w:id="1296106302">
      <w:bodyDiv w:val="1"/>
      <w:marLeft w:val="0"/>
      <w:marRight w:val="0"/>
      <w:marTop w:val="0"/>
      <w:marBottom w:val="0"/>
      <w:divBdr>
        <w:top w:val="none" w:sz="0" w:space="0" w:color="auto"/>
        <w:left w:val="none" w:sz="0" w:space="0" w:color="auto"/>
        <w:bottom w:val="none" w:sz="0" w:space="0" w:color="auto"/>
        <w:right w:val="none" w:sz="0" w:space="0" w:color="auto"/>
      </w:divBdr>
    </w:div>
    <w:div w:id="1302150849">
      <w:bodyDiv w:val="1"/>
      <w:marLeft w:val="0"/>
      <w:marRight w:val="0"/>
      <w:marTop w:val="0"/>
      <w:marBottom w:val="0"/>
      <w:divBdr>
        <w:top w:val="none" w:sz="0" w:space="0" w:color="auto"/>
        <w:left w:val="none" w:sz="0" w:space="0" w:color="auto"/>
        <w:bottom w:val="none" w:sz="0" w:space="0" w:color="auto"/>
        <w:right w:val="none" w:sz="0" w:space="0" w:color="auto"/>
      </w:divBdr>
    </w:div>
    <w:div w:id="1302930181">
      <w:bodyDiv w:val="1"/>
      <w:marLeft w:val="0"/>
      <w:marRight w:val="0"/>
      <w:marTop w:val="0"/>
      <w:marBottom w:val="0"/>
      <w:divBdr>
        <w:top w:val="none" w:sz="0" w:space="0" w:color="auto"/>
        <w:left w:val="none" w:sz="0" w:space="0" w:color="auto"/>
        <w:bottom w:val="none" w:sz="0" w:space="0" w:color="auto"/>
        <w:right w:val="none" w:sz="0" w:space="0" w:color="auto"/>
      </w:divBdr>
    </w:div>
    <w:div w:id="1325864506">
      <w:bodyDiv w:val="1"/>
      <w:marLeft w:val="0"/>
      <w:marRight w:val="0"/>
      <w:marTop w:val="0"/>
      <w:marBottom w:val="0"/>
      <w:divBdr>
        <w:top w:val="none" w:sz="0" w:space="0" w:color="auto"/>
        <w:left w:val="none" w:sz="0" w:space="0" w:color="auto"/>
        <w:bottom w:val="none" w:sz="0" w:space="0" w:color="auto"/>
        <w:right w:val="none" w:sz="0" w:space="0" w:color="auto"/>
      </w:divBdr>
    </w:div>
    <w:div w:id="1356082594">
      <w:bodyDiv w:val="1"/>
      <w:marLeft w:val="0"/>
      <w:marRight w:val="0"/>
      <w:marTop w:val="0"/>
      <w:marBottom w:val="0"/>
      <w:divBdr>
        <w:top w:val="none" w:sz="0" w:space="0" w:color="auto"/>
        <w:left w:val="none" w:sz="0" w:space="0" w:color="auto"/>
        <w:bottom w:val="none" w:sz="0" w:space="0" w:color="auto"/>
        <w:right w:val="none" w:sz="0" w:space="0" w:color="auto"/>
      </w:divBdr>
    </w:div>
    <w:div w:id="1375888183">
      <w:bodyDiv w:val="1"/>
      <w:marLeft w:val="0"/>
      <w:marRight w:val="0"/>
      <w:marTop w:val="0"/>
      <w:marBottom w:val="0"/>
      <w:divBdr>
        <w:top w:val="none" w:sz="0" w:space="0" w:color="auto"/>
        <w:left w:val="none" w:sz="0" w:space="0" w:color="auto"/>
        <w:bottom w:val="none" w:sz="0" w:space="0" w:color="auto"/>
        <w:right w:val="none" w:sz="0" w:space="0" w:color="auto"/>
      </w:divBdr>
    </w:div>
    <w:div w:id="1390304561">
      <w:bodyDiv w:val="1"/>
      <w:marLeft w:val="0"/>
      <w:marRight w:val="0"/>
      <w:marTop w:val="0"/>
      <w:marBottom w:val="0"/>
      <w:divBdr>
        <w:top w:val="none" w:sz="0" w:space="0" w:color="auto"/>
        <w:left w:val="none" w:sz="0" w:space="0" w:color="auto"/>
        <w:bottom w:val="none" w:sz="0" w:space="0" w:color="auto"/>
        <w:right w:val="none" w:sz="0" w:space="0" w:color="auto"/>
      </w:divBdr>
    </w:div>
    <w:div w:id="1392073548">
      <w:bodyDiv w:val="1"/>
      <w:marLeft w:val="0"/>
      <w:marRight w:val="0"/>
      <w:marTop w:val="0"/>
      <w:marBottom w:val="0"/>
      <w:divBdr>
        <w:top w:val="none" w:sz="0" w:space="0" w:color="auto"/>
        <w:left w:val="none" w:sz="0" w:space="0" w:color="auto"/>
        <w:bottom w:val="none" w:sz="0" w:space="0" w:color="auto"/>
        <w:right w:val="none" w:sz="0" w:space="0" w:color="auto"/>
      </w:divBdr>
    </w:div>
    <w:div w:id="1454715742">
      <w:bodyDiv w:val="1"/>
      <w:marLeft w:val="0"/>
      <w:marRight w:val="0"/>
      <w:marTop w:val="0"/>
      <w:marBottom w:val="0"/>
      <w:divBdr>
        <w:top w:val="none" w:sz="0" w:space="0" w:color="auto"/>
        <w:left w:val="none" w:sz="0" w:space="0" w:color="auto"/>
        <w:bottom w:val="none" w:sz="0" w:space="0" w:color="auto"/>
        <w:right w:val="none" w:sz="0" w:space="0" w:color="auto"/>
      </w:divBdr>
    </w:div>
    <w:div w:id="1469664892">
      <w:bodyDiv w:val="1"/>
      <w:marLeft w:val="0"/>
      <w:marRight w:val="0"/>
      <w:marTop w:val="0"/>
      <w:marBottom w:val="0"/>
      <w:divBdr>
        <w:top w:val="none" w:sz="0" w:space="0" w:color="auto"/>
        <w:left w:val="none" w:sz="0" w:space="0" w:color="auto"/>
        <w:bottom w:val="none" w:sz="0" w:space="0" w:color="auto"/>
        <w:right w:val="none" w:sz="0" w:space="0" w:color="auto"/>
      </w:divBdr>
    </w:div>
    <w:div w:id="1483155842">
      <w:bodyDiv w:val="1"/>
      <w:marLeft w:val="0"/>
      <w:marRight w:val="0"/>
      <w:marTop w:val="0"/>
      <w:marBottom w:val="0"/>
      <w:divBdr>
        <w:top w:val="none" w:sz="0" w:space="0" w:color="auto"/>
        <w:left w:val="none" w:sz="0" w:space="0" w:color="auto"/>
        <w:bottom w:val="none" w:sz="0" w:space="0" w:color="auto"/>
        <w:right w:val="none" w:sz="0" w:space="0" w:color="auto"/>
      </w:divBdr>
    </w:div>
    <w:div w:id="1501000077">
      <w:bodyDiv w:val="1"/>
      <w:marLeft w:val="0"/>
      <w:marRight w:val="0"/>
      <w:marTop w:val="0"/>
      <w:marBottom w:val="0"/>
      <w:divBdr>
        <w:top w:val="none" w:sz="0" w:space="0" w:color="auto"/>
        <w:left w:val="none" w:sz="0" w:space="0" w:color="auto"/>
        <w:bottom w:val="none" w:sz="0" w:space="0" w:color="auto"/>
        <w:right w:val="none" w:sz="0" w:space="0" w:color="auto"/>
      </w:divBdr>
    </w:div>
    <w:div w:id="1513645024">
      <w:bodyDiv w:val="1"/>
      <w:marLeft w:val="0"/>
      <w:marRight w:val="0"/>
      <w:marTop w:val="0"/>
      <w:marBottom w:val="0"/>
      <w:divBdr>
        <w:top w:val="none" w:sz="0" w:space="0" w:color="auto"/>
        <w:left w:val="none" w:sz="0" w:space="0" w:color="auto"/>
        <w:bottom w:val="none" w:sz="0" w:space="0" w:color="auto"/>
        <w:right w:val="none" w:sz="0" w:space="0" w:color="auto"/>
      </w:divBdr>
    </w:div>
    <w:div w:id="1523279669">
      <w:bodyDiv w:val="1"/>
      <w:marLeft w:val="0"/>
      <w:marRight w:val="0"/>
      <w:marTop w:val="0"/>
      <w:marBottom w:val="0"/>
      <w:divBdr>
        <w:top w:val="none" w:sz="0" w:space="0" w:color="auto"/>
        <w:left w:val="none" w:sz="0" w:space="0" w:color="auto"/>
        <w:bottom w:val="none" w:sz="0" w:space="0" w:color="auto"/>
        <w:right w:val="none" w:sz="0" w:space="0" w:color="auto"/>
      </w:divBdr>
    </w:div>
    <w:div w:id="1525940586">
      <w:bodyDiv w:val="1"/>
      <w:marLeft w:val="0"/>
      <w:marRight w:val="0"/>
      <w:marTop w:val="0"/>
      <w:marBottom w:val="0"/>
      <w:divBdr>
        <w:top w:val="none" w:sz="0" w:space="0" w:color="auto"/>
        <w:left w:val="none" w:sz="0" w:space="0" w:color="auto"/>
        <w:bottom w:val="none" w:sz="0" w:space="0" w:color="auto"/>
        <w:right w:val="none" w:sz="0" w:space="0" w:color="auto"/>
      </w:divBdr>
    </w:div>
    <w:div w:id="1561863028">
      <w:bodyDiv w:val="1"/>
      <w:marLeft w:val="0"/>
      <w:marRight w:val="0"/>
      <w:marTop w:val="0"/>
      <w:marBottom w:val="0"/>
      <w:divBdr>
        <w:top w:val="none" w:sz="0" w:space="0" w:color="auto"/>
        <w:left w:val="none" w:sz="0" w:space="0" w:color="auto"/>
        <w:bottom w:val="none" w:sz="0" w:space="0" w:color="auto"/>
        <w:right w:val="none" w:sz="0" w:space="0" w:color="auto"/>
      </w:divBdr>
    </w:div>
    <w:div w:id="1567496211">
      <w:bodyDiv w:val="1"/>
      <w:marLeft w:val="0"/>
      <w:marRight w:val="0"/>
      <w:marTop w:val="0"/>
      <w:marBottom w:val="0"/>
      <w:divBdr>
        <w:top w:val="none" w:sz="0" w:space="0" w:color="auto"/>
        <w:left w:val="none" w:sz="0" w:space="0" w:color="auto"/>
        <w:bottom w:val="none" w:sz="0" w:space="0" w:color="auto"/>
        <w:right w:val="none" w:sz="0" w:space="0" w:color="auto"/>
      </w:divBdr>
    </w:div>
    <w:div w:id="1598251733">
      <w:bodyDiv w:val="1"/>
      <w:marLeft w:val="0"/>
      <w:marRight w:val="0"/>
      <w:marTop w:val="0"/>
      <w:marBottom w:val="0"/>
      <w:divBdr>
        <w:top w:val="none" w:sz="0" w:space="0" w:color="auto"/>
        <w:left w:val="none" w:sz="0" w:space="0" w:color="auto"/>
        <w:bottom w:val="none" w:sz="0" w:space="0" w:color="auto"/>
        <w:right w:val="none" w:sz="0" w:space="0" w:color="auto"/>
      </w:divBdr>
    </w:div>
    <w:div w:id="1609505215">
      <w:bodyDiv w:val="1"/>
      <w:marLeft w:val="0"/>
      <w:marRight w:val="0"/>
      <w:marTop w:val="0"/>
      <w:marBottom w:val="0"/>
      <w:divBdr>
        <w:top w:val="none" w:sz="0" w:space="0" w:color="auto"/>
        <w:left w:val="none" w:sz="0" w:space="0" w:color="auto"/>
        <w:bottom w:val="none" w:sz="0" w:space="0" w:color="auto"/>
        <w:right w:val="none" w:sz="0" w:space="0" w:color="auto"/>
      </w:divBdr>
    </w:div>
    <w:div w:id="1611431844">
      <w:bodyDiv w:val="1"/>
      <w:marLeft w:val="0"/>
      <w:marRight w:val="0"/>
      <w:marTop w:val="0"/>
      <w:marBottom w:val="0"/>
      <w:divBdr>
        <w:top w:val="none" w:sz="0" w:space="0" w:color="auto"/>
        <w:left w:val="none" w:sz="0" w:space="0" w:color="auto"/>
        <w:bottom w:val="none" w:sz="0" w:space="0" w:color="auto"/>
        <w:right w:val="none" w:sz="0" w:space="0" w:color="auto"/>
      </w:divBdr>
    </w:div>
    <w:div w:id="1643388711">
      <w:bodyDiv w:val="1"/>
      <w:marLeft w:val="0"/>
      <w:marRight w:val="0"/>
      <w:marTop w:val="0"/>
      <w:marBottom w:val="0"/>
      <w:divBdr>
        <w:top w:val="none" w:sz="0" w:space="0" w:color="auto"/>
        <w:left w:val="none" w:sz="0" w:space="0" w:color="auto"/>
        <w:bottom w:val="none" w:sz="0" w:space="0" w:color="auto"/>
        <w:right w:val="none" w:sz="0" w:space="0" w:color="auto"/>
      </w:divBdr>
    </w:div>
    <w:div w:id="1643391752">
      <w:bodyDiv w:val="1"/>
      <w:marLeft w:val="0"/>
      <w:marRight w:val="0"/>
      <w:marTop w:val="0"/>
      <w:marBottom w:val="0"/>
      <w:divBdr>
        <w:top w:val="none" w:sz="0" w:space="0" w:color="auto"/>
        <w:left w:val="none" w:sz="0" w:space="0" w:color="auto"/>
        <w:bottom w:val="none" w:sz="0" w:space="0" w:color="auto"/>
        <w:right w:val="none" w:sz="0" w:space="0" w:color="auto"/>
      </w:divBdr>
    </w:div>
    <w:div w:id="1659070770">
      <w:bodyDiv w:val="1"/>
      <w:marLeft w:val="0"/>
      <w:marRight w:val="0"/>
      <w:marTop w:val="0"/>
      <w:marBottom w:val="0"/>
      <w:divBdr>
        <w:top w:val="none" w:sz="0" w:space="0" w:color="auto"/>
        <w:left w:val="none" w:sz="0" w:space="0" w:color="auto"/>
        <w:bottom w:val="none" w:sz="0" w:space="0" w:color="auto"/>
        <w:right w:val="none" w:sz="0" w:space="0" w:color="auto"/>
      </w:divBdr>
    </w:div>
    <w:div w:id="1662343853">
      <w:bodyDiv w:val="1"/>
      <w:marLeft w:val="0"/>
      <w:marRight w:val="0"/>
      <w:marTop w:val="0"/>
      <w:marBottom w:val="0"/>
      <w:divBdr>
        <w:top w:val="none" w:sz="0" w:space="0" w:color="auto"/>
        <w:left w:val="none" w:sz="0" w:space="0" w:color="auto"/>
        <w:bottom w:val="none" w:sz="0" w:space="0" w:color="auto"/>
        <w:right w:val="none" w:sz="0" w:space="0" w:color="auto"/>
      </w:divBdr>
    </w:div>
    <w:div w:id="1712144803">
      <w:bodyDiv w:val="1"/>
      <w:marLeft w:val="0"/>
      <w:marRight w:val="0"/>
      <w:marTop w:val="0"/>
      <w:marBottom w:val="0"/>
      <w:divBdr>
        <w:top w:val="none" w:sz="0" w:space="0" w:color="auto"/>
        <w:left w:val="none" w:sz="0" w:space="0" w:color="auto"/>
        <w:bottom w:val="none" w:sz="0" w:space="0" w:color="auto"/>
        <w:right w:val="none" w:sz="0" w:space="0" w:color="auto"/>
      </w:divBdr>
    </w:div>
    <w:div w:id="1718622014">
      <w:bodyDiv w:val="1"/>
      <w:marLeft w:val="0"/>
      <w:marRight w:val="0"/>
      <w:marTop w:val="0"/>
      <w:marBottom w:val="0"/>
      <w:divBdr>
        <w:top w:val="none" w:sz="0" w:space="0" w:color="auto"/>
        <w:left w:val="none" w:sz="0" w:space="0" w:color="auto"/>
        <w:bottom w:val="none" w:sz="0" w:space="0" w:color="auto"/>
        <w:right w:val="none" w:sz="0" w:space="0" w:color="auto"/>
      </w:divBdr>
      <w:divsChild>
        <w:div w:id="533999244">
          <w:marLeft w:val="0"/>
          <w:marRight w:val="0"/>
          <w:marTop w:val="0"/>
          <w:marBottom w:val="0"/>
          <w:divBdr>
            <w:top w:val="none" w:sz="0" w:space="0" w:color="auto"/>
            <w:left w:val="none" w:sz="0" w:space="0" w:color="auto"/>
            <w:bottom w:val="none" w:sz="0" w:space="0" w:color="auto"/>
            <w:right w:val="none" w:sz="0" w:space="0" w:color="auto"/>
          </w:divBdr>
          <w:divsChild>
            <w:div w:id="980232756">
              <w:marLeft w:val="0"/>
              <w:marRight w:val="0"/>
              <w:marTop w:val="0"/>
              <w:marBottom w:val="0"/>
              <w:divBdr>
                <w:top w:val="none" w:sz="0" w:space="0" w:color="auto"/>
                <w:left w:val="none" w:sz="0" w:space="0" w:color="auto"/>
                <w:bottom w:val="none" w:sz="0" w:space="0" w:color="auto"/>
                <w:right w:val="none" w:sz="0" w:space="0" w:color="auto"/>
              </w:divBdr>
              <w:divsChild>
                <w:div w:id="1744528079">
                  <w:marLeft w:val="0"/>
                  <w:marRight w:val="0"/>
                  <w:marTop w:val="0"/>
                  <w:marBottom w:val="0"/>
                  <w:divBdr>
                    <w:top w:val="none" w:sz="0" w:space="0" w:color="auto"/>
                    <w:left w:val="none" w:sz="0" w:space="0" w:color="auto"/>
                    <w:bottom w:val="none" w:sz="0" w:space="0" w:color="auto"/>
                    <w:right w:val="none" w:sz="0" w:space="0" w:color="auto"/>
                  </w:divBdr>
                  <w:divsChild>
                    <w:div w:id="1275285172">
                      <w:marLeft w:val="0"/>
                      <w:marRight w:val="0"/>
                      <w:marTop w:val="0"/>
                      <w:marBottom w:val="0"/>
                      <w:divBdr>
                        <w:top w:val="none" w:sz="0" w:space="0" w:color="auto"/>
                        <w:left w:val="none" w:sz="0" w:space="0" w:color="auto"/>
                        <w:bottom w:val="none" w:sz="0" w:space="0" w:color="auto"/>
                        <w:right w:val="none" w:sz="0" w:space="0" w:color="auto"/>
                      </w:divBdr>
                      <w:divsChild>
                        <w:div w:id="1525168898">
                          <w:marLeft w:val="0"/>
                          <w:marRight w:val="0"/>
                          <w:marTop w:val="0"/>
                          <w:marBottom w:val="0"/>
                          <w:divBdr>
                            <w:top w:val="none" w:sz="0" w:space="0" w:color="auto"/>
                            <w:left w:val="none" w:sz="0" w:space="0" w:color="auto"/>
                            <w:bottom w:val="none" w:sz="0" w:space="0" w:color="auto"/>
                            <w:right w:val="none" w:sz="0" w:space="0" w:color="auto"/>
                          </w:divBdr>
                          <w:divsChild>
                            <w:div w:id="210463804">
                              <w:marLeft w:val="0"/>
                              <w:marRight w:val="0"/>
                              <w:marTop w:val="0"/>
                              <w:marBottom w:val="0"/>
                              <w:divBdr>
                                <w:top w:val="none" w:sz="0" w:space="0" w:color="auto"/>
                                <w:left w:val="none" w:sz="0" w:space="0" w:color="auto"/>
                                <w:bottom w:val="none" w:sz="0" w:space="0" w:color="auto"/>
                                <w:right w:val="none" w:sz="0" w:space="0" w:color="auto"/>
                              </w:divBdr>
                              <w:divsChild>
                                <w:div w:id="822157801">
                                  <w:marLeft w:val="0"/>
                                  <w:marRight w:val="0"/>
                                  <w:marTop w:val="0"/>
                                  <w:marBottom w:val="0"/>
                                  <w:divBdr>
                                    <w:top w:val="none" w:sz="0" w:space="0" w:color="auto"/>
                                    <w:left w:val="none" w:sz="0" w:space="0" w:color="auto"/>
                                    <w:bottom w:val="none" w:sz="0" w:space="0" w:color="auto"/>
                                    <w:right w:val="none" w:sz="0" w:space="0" w:color="auto"/>
                                  </w:divBdr>
                                  <w:divsChild>
                                    <w:div w:id="1820729491">
                                      <w:marLeft w:val="0"/>
                                      <w:marRight w:val="0"/>
                                      <w:marTop w:val="0"/>
                                      <w:marBottom w:val="0"/>
                                      <w:divBdr>
                                        <w:top w:val="none" w:sz="0" w:space="0" w:color="auto"/>
                                        <w:left w:val="none" w:sz="0" w:space="0" w:color="auto"/>
                                        <w:bottom w:val="none" w:sz="0" w:space="0" w:color="auto"/>
                                        <w:right w:val="none" w:sz="0" w:space="0" w:color="auto"/>
                                      </w:divBdr>
                                      <w:divsChild>
                                        <w:div w:id="42215049">
                                          <w:marLeft w:val="0"/>
                                          <w:marRight w:val="0"/>
                                          <w:marTop w:val="0"/>
                                          <w:marBottom w:val="0"/>
                                          <w:divBdr>
                                            <w:top w:val="none" w:sz="0" w:space="0" w:color="auto"/>
                                            <w:left w:val="none" w:sz="0" w:space="0" w:color="auto"/>
                                            <w:bottom w:val="none" w:sz="0" w:space="0" w:color="auto"/>
                                            <w:right w:val="none" w:sz="0" w:space="0" w:color="auto"/>
                                          </w:divBdr>
                                          <w:divsChild>
                                            <w:div w:id="694422480">
                                              <w:marLeft w:val="0"/>
                                              <w:marRight w:val="0"/>
                                              <w:marTop w:val="0"/>
                                              <w:marBottom w:val="0"/>
                                              <w:divBdr>
                                                <w:top w:val="none" w:sz="0" w:space="0" w:color="auto"/>
                                                <w:left w:val="none" w:sz="0" w:space="0" w:color="auto"/>
                                                <w:bottom w:val="none" w:sz="0" w:space="0" w:color="auto"/>
                                                <w:right w:val="none" w:sz="0" w:space="0" w:color="auto"/>
                                              </w:divBdr>
                                              <w:divsChild>
                                                <w:div w:id="38747548">
                                                  <w:marLeft w:val="0"/>
                                                  <w:marRight w:val="0"/>
                                                  <w:marTop w:val="0"/>
                                                  <w:marBottom w:val="0"/>
                                                  <w:divBdr>
                                                    <w:top w:val="none" w:sz="0" w:space="0" w:color="auto"/>
                                                    <w:left w:val="none" w:sz="0" w:space="0" w:color="auto"/>
                                                    <w:bottom w:val="none" w:sz="0" w:space="0" w:color="auto"/>
                                                    <w:right w:val="none" w:sz="0" w:space="0" w:color="auto"/>
                                                  </w:divBdr>
                                                  <w:divsChild>
                                                    <w:div w:id="1535197222">
                                                      <w:marLeft w:val="0"/>
                                                      <w:marRight w:val="0"/>
                                                      <w:marTop w:val="0"/>
                                                      <w:marBottom w:val="0"/>
                                                      <w:divBdr>
                                                        <w:top w:val="none" w:sz="0" w:space="0" w:color="auto"/>
                                                        <w:left w:val="none" w:sz="0" w:space="0" w:color="auto"/>
                                                        <w:bottom w:val="none" w:sz="0" w:space="0" w:color="auto"/>
                                                        <w:right w:val="none" w:sz="0" w:space="0" w:color="auto"/>
                                                      </w:divBdr>
                                                      <w:divsChild>
                                                        <w:div w:id="40401657">
                                                          <w:marLeft w:val="0"/>
                                                          <w:marRight w:val="0"/>
                                                          <w:marTop w:val="0"/>
                                                          <w:marBottom w:val="0"/>
                                                          <w:divBdr>
                                                            <w:top w:val="none" w:sz="0" w:space="0" w:color="auto"/>
                                                            <w:left w:val="none" w:sz="0" w:space="0" w:color="auto"/>
                                                            <w:bottom w:val="none" w:sz="0" w:space="0" w:color="auto"/>
                                                            <w:right w:val="none" w:sz="0" w:space="0" w:color="auto"/>
                                                          </w:divBdr>
                                                          <w:divsChild>
                                                            <w:div w:id="131753080">
                                                              <w:marLeft w:val="0"/>
                                                              <w:marRight w:val="0"/>
                                                              <w:marTop w:val="0"/>
                                                              <w:marBottom w:val="0"/>
                                                              <w:divBdr>
                                                                <w:top w:val="none" w:sz="0" w:space="0" w:color="auto"/>
                                                                <w:left w:val="none" w:sz="0" w:space="0" w:color="auto"/>
                                                                <w:bottom w:val="none" w:sz="0" w:space="0" w:color="auto"/>
                                                                <w:right w:val="none" w:sz="0" w:space="0" w:color="auto"/>
                                                              </w:divBdr>
                                                              <w:divsChild>
                                                                <w:div w:id="1043867950">
                                                                  <w:marLeft w:val="0"/>
                                                                  <w:marRight w:val="0"/>
                                                                  <w:marTop w:val="0"/>
                                                                  <w:marBottom w:val="0"/>
                                                                  <w:divBdr>
                                                                    <w:top w:val="none" w:sz="0" w:space="0" w:color="auto"/>
                                                                    <w:left w:val="none" w:sz="0" w:space="0" w:color="auto"/>
                                                                    <w:bottom w:val="none" w:sz="0" w:space="0" w:color="auto"/>
                                                                    <w:right w:val="none" w:sz="0" w:space="0" w:color="auto"/>
                                                                  </w:divBdr>
                                                                </w:div>
                                                                <w:div w:id="137974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3267326">
                                              <w:marLeft w:val="0"/>
                                              <w:marRight w:val="0"/>
                                              <w:marTop w:val="0"/>
                                              <w:marBottom w:val="0"/>
                                              <w:divBdr>
                                                <w:top w:val="none" w:sz="0" w:space="0" w:color="auto"/>
                                                <w:left w:val="none" w:sz="0" w:space="0" w:color="auto"/>
                                                <w:bottom w:val="none" w:sz="0" w:space="0" w:color="auto"/>
                                                <w:right w:val="none" w:sz="0" w:space="0" w:color="auto"/>
                                              </w:divBdr>
                                              <w:divsChild>
                                                <w:div w:id="2045279012">
                                                  <w:marLeft w:val="0"/>
                                                  <w:marRight w:val="0"/>
                                                  <w:marTop w:val="0"/>
                                                  <w:marBottom w:val="0"/>
                                                  <w:divBdr>
                                                    <w:top w:val="none" w:sz="0" w:space="0" w:color="auto"/>
                                                    <w:left w:val="none" w:sz="0" w:space="0" w:color="auto"/>
                                                    <w:bottom w:val="none" w:sz="0" w:space="0" w:color="auto"/>
                                                    <w:right w:val="none" w:sz="0" w:space="0" w:color="auto"/>
                                                  </w:divBdr>
                                                  <w:divsChild>
                                                    <w:div w:id="135298937">
                                                      <w:marLeft w:val="0"/>
                                                      <w:marRight w:val="0"/>
                                                      <w:marTop w:val="0"/>
                                                      <w:marBottom w:val="0"/>
                                                      <w:divBdr>
                                                        <w:top w:val="none" w:sz="0" w:space="0" w:color="auto"/>
                                                        <w:left w:val="none" w:sz="0" w:space="0" w:color="auto"/>
                                                        <w:bottom w:val="none" w:sz="0" w:space="0" w:color="auto"/>
                                                        <w:right w:val="none" w:sz="0" w:space="0" w:color="auto"/>
                                                      </w:divBdr>
                                                      <w:divsChild>
                                                        <w:div w:id="2081438798">
                                                          <w:marLeft w:val="0"/>
                                                          <w:marRight w:val="0"/>
                                                          <w:marTop w:val="0"/>
                                                          <w:marBottom w:val="0"/>
                                                          <w:divBdr>
                                                            <w:top w:val="none" w:sz="0" w:space="0" w:color="auto"/>
                                                            <w:left w:val="none" w:sz="0" w:space="0" w:color="auto"/>
                                                            <w:bottom w:val="none" w:sz="0" w:space="0" w:color="auto"/>
                                                            <w:right w:val="none" w:sz="0" w:space="0" w:color="auto"/>
                                                          </w:divBdr>
                                                          <w:divsChild>
                                                            <w:div w:id="1755086019">
                                                              <w:marLeft w:val="0"/>
                                                              <w:marRight w:val="0"/>
                                                              <w:marTop w:val="0"/>
                                                              <w:marBottom w:val="0"/>
                                                              <w:divBdr>
                                                                <w:top w:val="none" w:sz="0" w:space="0" w:color="auto"/>
                                                                <w:left w:val="none" w:sz="0" w:space="0" w:color="auto"/>
                                                                <w:bottom w:val="none" w:sz="0" w:space="0" w:color="auto"/>
                                                                <w:right w:val="none" w:sz="0" w:space="0" w:color="auto"/>
                                                              </w:divBdr>
                                                              <w:divsChild>
                                                                <w:div w:id="729619466">
                                                                  <w:marLeft w:val="0"/>
                                                                  <w:marRight w:val="0"/>
                                                                  <w:marTop w:val="0"/>
                                                                  <w:marBottom w:val="0"/>
                                                                  <w:divBdr>
                                                                    <w:top w:val="none" w:sz="0" w:space="0" w:color="auto"/>
                                                                    <w:left w:val="none" w:sz="0" w:space="0" w:color="auto"/>
                                                                    <w:bottom w:val="none" w:sz="0" w:space="0" w:color="auto"/>
                                                                    <w:right w:val="none" w:sz="0" w:space="0" w:color="auto"/>
                                                                  </w:divBdr>
                                                                </w:div>
                                                                <w:div w:id="123982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12210082">
          <w:marLeft w:val="0"/>
          <w:marRight w:val="0"/>
          <w:marTop w:val="0"/>
          <w:marBottom w:val="0"/>
          <w:divBdr>
            <w:top w:val="none" w:sz="0" w:space="0" w:color="auto"/>
            <w:left w:val="none" w:sz="0" w:space="0" w:color="auto"/>
            <w:bottom w:val="none" w:sz="0" w:space="0" w:color="auto"/>
            <w:right w:val="none" w:sz="0" w:space="0" w:color="auto"/>
          </w:divBdr>
          <w:divsChild>
            <w:div w:id="495152455">
              <w:marLeft w:val="0"/>
              <w:marRight w:val="0"/>
              <w:marTop w:val="0"/>
              <w:marBottom w:val="0"/>
              <w:divBdr>
                <w:top w:val="none" w:sz="0" w:space="0" w:color="auto"/>
                <w:left w:val="none" w:sz="0" w:space="0" w:color="auto"/>
                <w:bottom w:val="none" w:sz="0" w:space="0" w:color="auto"/>
                <w:right w:val="none" w:sz="0" w:space="0" w:color="auto"/>
              </w:divBdr>
              <w:divsChild>
                <w:div w:id="1579248952">
                  <w:marLeft w:val="0"/>
                  <w:marRight w:val="0"/>
                  <w:marTop w:val="0"/>
                  <w:marBottom w:val="0"/>
                  <w:divBdr>
                    <w:top w:val="none" w:sz="0" w:space="0" w:color="auto"/>
                    <w:left w:val="none" w:sz="0" w:space="0" w:color="auto"/>
                    <w:bottom w:val="none" w:sz="0" w:space="0" w:color="auto"/>
                    <w:right w:val="none" w:sz="0" w:space="0" w:color="auto"/>
                  </w:divBdr>
                  <w:divsChild>
                    <w:div w:id="2001930416">
                      <w:marLeft w:val="0"/>
                      <w:marRight w:val="0"/>
                      <w:marTop w:val="0"/>
                      <w:marBottom w:val="0"/>
                      <w:divBdr>
                        <w:top w:val="none" w:sz="0" w:space="0" w:color="auto"/>
                        <w:left w:val="none" w:sz="0" w:space="0" w:color="auto"/>
                        <w:bottom w:val="none" w:sz="0" w:space="0" w:color="auto"/>
                        <w:right w:val="none" w:sz="0" w:space="0" w:color="auto"/>
                      </w:divBdr>
                      <w:divsChild>
                        <w:div w:id="689179971">
                          <w:marLeft w:val="0"/>
                          <w:marRight w:val="0"/>
                          <w:marTop w:val="0"/>
                          <w:marBottom w:val="0"/>
                          <w:divBdr>
                            <w:top w:val="none" w:sz="0" w:space="0" w:color="auto"/>
                            <w:left w:val="none" w:sz="0" w:space="0" w:color="auto"/>
                            <w:bottom w:val="none" w:sz="0" w:space="0" w:color="auto"/>
                            <w:right w:val="none" w:sz="0" w:space="0" w:color="auto"/>
                          </w:divBdr>
                          <w:divsChild>
                            <w:div w:id="600844649">
                              <w:marLeft w:val="0"/>
                              <w:marRight w:val="0"/>
                              <w:marTop w:val="0"/>
                              <w:marBottom w:val="0"/>
                              <w:divBdr>
                                <w:top w:val="none" w:sz="0" w:space="0" w:color="auto"/>
                                <w:left w:val="none" w:sz="0" w:space="0" w:color="auto"/>
                                <w:bottom w:val="none" w:sz="0" w:space="0" w:color="auto"/>
                                <w:right w:val="none" w:sz="0" w:space="0" w:color="auto"/>
                              </w:divBdr>
                              <w:divsChild>
                                <w:div w:id="333069844">
                                  <w:marLeft w:val="0"/>
                                  <w:marRight w:val="0"/>
                                  <w:marTop w:val="0"/>
                                  <w:marBottom w:val="0"/>
                                  <w:divBdr>
                                    <w:top w:val="none" w:sz="0" w:space="0" w:color="auto"/>
                                    <w:left w:val="none" w:sz="0" w:space="0" w:color="auto"/>
                                    <w:bottom w:val="none" w:sz="0" w:space="0" w:color="auto"/>
                                    <w:right w:val="none" w:sz="0" w:space="0" w:color="auto"/>
                                  </w:divBdr>
                                  <w:divsChild>
                                    <w:div w:id="150754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110305">
                          <w:marLeft w:val="0"/>
                          <w:marRight w:val="0"/>
                          <w:marTop w:val="0"/>
                          <w:marBottom w:val="0"/>
                          <w:divBdr>
                            <w:top w:val="none" w:sz="0" w:space="0" w:color="auto"/>
                            <w:left w:val="none" w:sz="0" w:space="0" w:color="auto"/>
                            <w:bottom w:val="none" w:sz="0" w:space="0" w:color="auto"/>
                            <w:right w:val="none" w:sz="0" w:space="0" w:color="auto"/>
                          </w:divBdr>
                          <w:divsChild>
                            <w:div w:id="1848444688">
                              <w:marLeft w:val="0"/>
                              <w:marRight w:val="0"/>
                              <w:marTop w:val="0"/>
                              <w:marBottom w:val="0"/>
                              <w:divBdr>
                                <w:top w:val="none" w:sz="0" w:space="0" w:color="auto"/>
                                <w:left w:val="none" w:sz="0" w:space="0" w:color="auto"/>
                                <w:bottom w:val="none" w:sz="0" w:space="0" w:color="auto"/>
                                <w:right w:val="none" w:sz="0" w:space="0" w:color="auto"/>
                              </w:divBdr>
                              <w:divsChild>
                                <w:div w:id="222908561">
                                  <w:marLeft w:val="0"/>
                                  <w:marRight w:val="0"/>
                                  <w:marTop w:val="0"/>
                                  <w:marBottom w:val="0"/>
                                  <w:divBdr>
                                    <w:top w:val="none" w:sz="0" w:space="0" w:color="auto"/>
                                    <w:left w:val="none" w:sz="0" w:space="0" w:color="auto"/>
                                    <w:bottom w:val="none" w:sz="0" w:space="0" w:color="auto"/>
                                    <w:right w:val="none" w:sz="0" w:space="0" w:color="auto"/>
                                  </w:divBdr>
                                  <w:divsChild>
                                    <w:div w:id="951667991">
                                      <w:marLeft w:val="0"/>
                                      <w:marRight w:val="0"/>
                                      <w:marTop w:val="0"/>
                                      <w:marBottom w:val="0"/>
                                      <w:divBdr>
                                        <w:top w:val="none" w:sz="0" w:space="0" w:color="auto"/>
                                        <w:left w:val="none" w:sz="0" w:space="0" w:color="auto"/>
                                        <w:bottom w:val="none" w:sz="0" w:space="0" w:color="auto"/>
                                        <w:right w:val="none" w:sz="0" w:space="0" w:color="auto"/>
                                      </w:divBdr>
                                      <w:divsChild>
                                        <w:div w:id="118556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9130675">
          <w:marLeft w:val="0"/>
          <w:marRight w:val="0"/>
          <w:marTop w:val="0"/>
          <w:marBottom w:val="0"/>
          <w:divBdr>
            <w:top w:val="none" w:sz="0" w:space="0" w:color="auto"/>
            <w:left w:val="none" w:sz="0" w:space="0" w:color="auto"/>
            <w:bottom w:val="none" w:sz="0" w:space="0" w:color="auto"/>
            <w:right w:val="none" w:sz="0" w:space="0" w:color="auto"/>
          </w:divBdr>
          <w:divsChild>
            <w:div w:id="248581853">
              <w:marLeft w:val="0"/>
              <w:marRight w:val="0"/>
              <w:marTop w:val="0"/>
              <w:marBottom w:val="0"/>
              <w:divBdr>
                <w:top w:val="none" w:sz="0" w:space="0" w:color="auto"/>
                <w:left w:val="none" w:sz="0" w:space="0" w:color="auto"/>
                <w:bottom w:val="none" w:sz="0" w:space="0" w:color="auto"/>
                <w:right w:val="none" w:sz="0" w:space="0" w:color="auto"/>
              </w:divBdr>
              <w:divsChild>
                <w:div w:id="671222565">
                  <w:marLeft w:val="0"/>
                  <w:marRight w:val="0"/>
                  <w:marTop w:val="0"/>
                  <w:marBottom w:val="0"/>
                  <w:divBdr>
                    <w:top w:val="none" w:sz="0" w:space="0" w:color="auto"/>
                    <w:left w:val="none" w:sz="0" w:space="0" w:color="auto"/>
                    <w:bottom w:val="none" w:sz="0" w:space="0" w:color="auto"/>
                    <w:right w:val="none" w:sz="0" w:space="0" w:color="auto"/>
                  </w:divBdr>
                  <w:divsChild>
                    <w:div w:id="531116870">
                      <w:marLeft w:val="0"/>
                      <w:marRight w:val="0"/>
                      <w:marTop w:val="0"/>
                      <w:marBottom w:val="0"/>
                      <w:divBdr>
                        <w:top w:val="none" w:sz="0" w:space="0" w:color="auto"/>
                        <w:left w:val="none" w:sz="0" w:space="0" w:color="auto"/>
                        <w:bottom w:val="none" w:sz="0" w:space="0" w:color="auto"/>
                        <w:right w:val="none" w:sz="0" w:space="0" w:color="auto"/>
                      </w:divBdr>
                      <w:divsChild>
                        <w:div w:id="1028139375">
                          <w:marLeft w:val="0"/>
                          <w:marRight w:val="0"/>
                          <w:marTop w:val="0"/>
                          <w:marBottom w:val="0"/>
                          <w:divBdr>
                            <w:top w:val="none" w:sz="0" w:space="0" w:color="auto"/>
                            <w:left w:val="none" w:sz="0" w:space="0" w:color="auto"/>
                            <w:bottom w:val="none" w:sz="0" w:space="0" w:color="auto"/>
                            <w:right w:val="none" w:sz="0" w:space="0" w:color="auto"/>
                          </w:divBdr>
                          <w:divsChild>
                            <w:div w:id="839540090">
                              <w:marLeft w:val="0"/>
                              <w:marRight w:val="0"/>
                              <w:marTop w:val="0"/>
                              <w:marBottom w:val="0"/>
                              <w:divBdr>
                                <w:top w:val="none" w:sz="0" w:space="0" w:color="auto"/>
                                <w:left w:val="none" w:sz="0" w:space="0" w:color="auto"/>
                                <w:bottom w:val="none" w:sz="0" w:space="0" w:color="auto"/>
                                <w:right w:val="none" w:sz="0" w:space="0" w:color="auto"/>
                              </w:divBdr>
                              <w:divsChild>
                                <w:div w:id="333144305">
                                  <w:marLeft w:val="0"/>
                                  <w:marRight w:val="0"/>
                                  <w:marTop w:val="0"/>
                                  <w:marBottom w:val="0"/>
                                  <w:divBdr>
                                    <w:top w:val="none" w:sz="0" w:space="0" w:color="auto"/>
                                    <w:left w:val="none" w:sz="0" w:space="0" w:color="auto"/>
                                    <w:bottom w:val="none" w:sz="0" w:space="0" w:color="auto"/>
                                    <w:right w:val="none" w:sz="0" w:space="0" w:color="auto"/>
                                  </w:divBdr>
                                  <w:divsChild>
                                    <w:div w:id="48384519">
                                      <w:marLeft w:val="0"/>
                                      <w:marRight w:val="0"/>
                                      <w:marTop w:val="0"/>
                                      <w:marBottom w:val="0"/>
                                      <w:divBdr>
                                        <w:top w:val="none" w:sz="0" w:space="0" w:color="auto"/>
                                        <w:left w:val="none" w:sz="0" w:space="0" w:color="auto"/>
                                        <w:bottom w:val="none" w:sz="0" w:space="0" w:color="auto"/>
                                        <w:right w:val="none" w:sz="0" w:space="0" w:color="auto"/>
                                      </w:divBdr>
                                      <w:divsChild>
                                        <w:div w:id="1379935264">
                                          <w:marLeft w:val="0"/>
                                          <w:marRight w:val="0"/>
                                          <w:marTop w:val="0"/>
                                          <w:marBottom w:val="0"/>
                                          <w:divBdr>
                                            <w:top w:val="none" w:sz="0" w:space="0" w:color="auto"/>
                                            <w:left w:val="none" w:sz="0" w:space="0" w:color="auto"/>
                                            <w:bottom w:val="none" w:sz="0" w:space="0" w:color="auto"/>
                                            <w:right w:val="none" w:sz="0" w:space="0" w:color="auto"/>
                                          </w:divBdr>
                                          <w:divsChild>
                                            <w:div w:id="174510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633332">
          <w:marLeft w:val="0"/>
          <w:marRight w:val="0"/>
          <w:marTop w:val="0"/>
          <w:marBottom w:val="0"/>
          <w:divBdr>
            <w:top w:val="none" w:sz="0" w:space="0" w:color="auto"/>
            <w:left w:val="none" w:sz="0" w:space="0" w:color="auto"/>
            <w:bottom w:val="none" w:sz="0" w:space="0" w:color="auto"/>
            <w:right w:val="none" w:sz="0" w:space="0" w:color="auto"/>
          </w:divBdr>
          <w:divsChild>
            <w:div w:id="253977310">
              <w:marLeft w:val="0"/>
              <w:marRight w:val="0"/>
              <w:marTop w:val="0"/>
              <w:marBottom w:val="0"/>
              <w:divBdr>
                <w:top w:val="none" w:sz="0" w:space="0" w:color="auto"/>
                <w:left w:val="none" w:sz="0" w:space="0" w:color="auto"/>
                <w:bottom w:val="none" w:sz="0" w:space="0" w:color="auto"/>
                <w:right w:val="none" w:sz="0" w:space="0" w:color="auto"/>
              </w:divBdr>
              <w:divsChild>
                <w:div w:id="1314026287">
                  <w:marLeft w:val="0"/>
                  <w:marRight w:val="0"/>
                  <w:marTop w:val="0"/>
                  <w:marBottom w:val="0"/>
                  <w:divBdr>
                    <w:top w:val="none" w:sz="0" w:space="0" w:color="auto"/>
                    <w:left w:val="none" w:sz="0" w:space="0" w:color="auto"/>
                    <w:bottom w:val="none" w:sz="0" w:space="0" w:color="auto"/>
                    <w:right w:val="none" w:sz="0" w:space="0" w:color="auto"/>
                  </w:divBdr>
                  <w:divsChild>
                    <w:div w:id="1434007655">
                      <w:marLeft w:val="0"/>
                      <w:marRight w:val="0"/>
                      <w:marTop w:val="0"/>
                      <w:marBottom w:val="0"/>
                      <w:divBdr>
                        <w:top w:val="none" w:sz="0" w:space="0" w:color="auto"/>
                        <w:left w:val="none" w:sz="0" w:space="0" w:color="auto"/>
                        <w:bottom w:val="none" w:sz="0" w:space="0" w:color="auto"/>
                        <w:right w:val="none" w:sz="0" w:space="0" w:color="auto"/>
                      </w:divBdr>
                      <w:divsChild>
                        <w:div w:id="1488013458">
                          <w:marLeft w:val="0"/>
                          <w:marRight w:val="0"/>
                          <w:marTop w:val="0"/>
                          <w:marBottom w:val="0"/>
                          <w:divBdr>
                            <w:top w:val="none" w:sz="0" w:space="0" w:color="auto"/>
                            <w:left w:val="none" w:sz="0" w:space="0" w:color="auto"/>
                            <w:bottom w:val="none" w:sz="0" w:space="0" w:color="auto"/>
                            <w:right w:val="none" w:sz="0" w:space="0" w:color="auto"/>
                          </w:divBdr>
                          <w:divsChild>
                            <w:div w:id="1804499138">
                              <w:marLeft w:val="0"/>
                              <w:marRight w:val="0"/>
                              <w:marTop w:val="0"/>
                              <w:marBottom w:val="0"/>
                              <w:divBdr>
                                <w:top w:val="none" w:sz="0" w:space="0" w:color="auto"/>
                                <w:left w:val="none" w:sz="0" w:space="0" w:color="auto"/>
                                <w:bottom w:val="none" w:sz="0" w:space="0" w:color="auto"/>
                                <w:right w:val="none" w:sz="0" w:space="0" w:color="auto"/>
                              </w:divBdr>
                              <w:divsChild>
                                <w:div w:id="753666638">
                                  <w:marLeft w:val="0"/>
                                  <w:marRight w:val="0"/>
                                  <w:marTop w:val="0"/>
                                  <w:marBottom w:val="0"/>
                                  <w:divBdr>
                                    <w:top w:val="none" w:sz="0" w:space="0" w:color="auto"/>
                                    <w:left w:val="none" w:sz="0" w:space="0" w:color="auto"/>
                                    <w:bottom w:val="none" w:sz="0" w:space="0" w:color="auto"/>
                                    <w:right w:val="none" w:sz="0" w:space="0" w:color="auto"/>
                                  </w:divBdr>
                                  <w:divsChild>
                                    <w:div w:id="55031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93337">
                          <w:marLeft w:val="0"/>
                          <w:marRight w:val="0"/>
                          <w:marTop w:val="0"/>
                          <w:marBottom w:val="0"/>
                          <w:divBdr>
                            <w:top w:val="none" w:sz="0" w:space="0" w:color="auto"/>
                            <w:left w:val="none" w:sz="0" w:space="0" w:color="auto"/>
                            <w:bottom w:val="none" w:sz="0" w:space="0" w:color="auto"/>
                            <w:right w:val="none" w:sz="0" w:space="0" w:color="auto"/>
                          </w:divBdr>
                          <w:divsChild>
                            <w:div w:id="1331835982">
                              <w:marLeft w:val="0"/>
                              <w:marRight w:val="0"/>
                              <w:marTop w:val="0"/>
                              <w:marBottom w:val="0"/>
                              <w:divBdr>
                                <w:top w:val="none" w:sz="0" w:space="0" w:color="auto"/>
                                <w:left w:val="none" w:sz="0" w:space="0" w:color="auto"/>
                                <w:bottom w:val="none" w:sz="0" w:space="0" w:color="auto"/>
                                <w:right w:val="none" w:sz="0" w:space="0" w:color="auto"/>
                              </w:divBdr>
                              <w:divsChild>
                                <w:div w:id="1267618914">
                                  <w:marLeft w:val="0"/>
                                  <w:marRight w:val="0"/>
                                  <w:marTop w:val="0"/>
                                  <w:marBottom w:val="0"/>
                                  <w:divBdr>
                                    <w:top w:val="none" w:sz="0" w:space="0" w:color="auto"/>
                                    <w:left w:val="none" w:sz="0" w:space="0" w:color="auto"/>
                                    <w:bottom w:val="none" w:sz="0" w:space="0" w:color="auto"/>
                                    <w:right w:val="none" w:sz="0" w:space="0" w:color="auto"/>
                                  </w:divBdr>
                                  <w:divsChild>
                                    <w:div w:id="1403721411">
                                      <w:marLeft w:val="0"/>
                                      <w:marRight w:val="0"/>
                                      <w:marTop w:val="0"/>
                                      <w:marBottom w:val="0"/>
                                      <w:divBdr>
                                        <w:top w:val="none" w:sz="0" w:space="0" w:color="auto"/>
                                        <w:left w:val="none" w:sz="0" w:space="0" w:color="auto"/>
                                        <w:bottom w:val="none" w:sz="0" w:space="0" w:color="auto"/>
                                        <w:right w:val="none" w:sz="0" w:space="0" w:color="auto"/>
                                      </w:divBdr>
                                      <w:divsChild>
                                        <w:div w:id="77001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985301">
          <w:marLeft w:val="0"/>
          <w:marRight w:val="0"/>
          <w:marTop w:val="0"/>
          <w:marBottom w:val="0"/>
          <w:divBdr>
            <w:top w:val="none" w:sz="0" w:space="0" w:color="auto"/>
            <w:left w:val="none" w:sz="0" w:space="0" w:color="auto"/>
            <w:bottom w:val="none" w:sz="0" w:space="0" w:color="auto"/>
            <w:right w:val="none" w:sz="0" w:space="0" w:color="auto"/>
          </w:divBdr>
          <w:divsChild>
            <w:div w:id="1714305662">
              <w:marLeft w:val="0"/>
              <w:marRight w:val="0"/>
              <w:marTop w:val="0"/>
              <w:marBottom w:val="0"/>
              <w:divBdr>
                <w:top w:val="none" w:sz="0" w:space="0" w:color="auto"/>
                <w:left w:val="none" w:sz="0" w:space="0" w:color="auto"/>
                <w:bottom w:val="none" w:sz="0" w:space="0" w:color="auto"/>
                <w:right w:val="none" w:sz="0" w:space="0" w:color="auto"/>
              </w:divBdr>
              <w:divsChild>
                <w:div w:id="307906634">
                  <w:marLeft w:val="0"/>
                  <w:marRight w:val="0"/>
                  <w:marTop w:val="0"/>
                  <w:marBottom w:val="0"/>
                  <w:divBdr>
                    <w:top w:val="none" w:sz="0" w:space="0" w:color="auto"/>
                    <w:left w:val="none" w:sz="0" w:space="0" w:color="auto"/>
                    <w:bottom w:val="none" w:sz="0" w:space="0" w:color="auto"/>
                    <w:right w:val="none" w:sz="0" w:space="0" w:color="auto"/>
                  </w:divBdr>
                  <w:divsChild>
                    <w:div w:id="377974318">
                      <w:marLeft w:val="0"/>
                      <w:marRight w:val="0"/>
                      <w:marTop w:val="0"/>
                      <w:marBottom w:val="0"/>
                      <w:divBdr>
                        <w:top w:val="none" w:sz="0" w:space="0" w:color="auto"/>
                        <w:left w:val="none" w:sz="0" w:space="0" w:color="auto"/>
                        <w:bottom w:val="none" w:sz="0" w:space="0" w:color="auto"/>
                        <w:right w:val="none" w:sz="0" w:space="0" w:color="auto"/>
                      </w:divBdr>
                      <w:divsChild>
                        <w:div w:id="784276079">
                          <w:marLeft w:val="0"/>
                          <w:marRight w:val="0"/>
                          <w:marTop w:val="0"/>
                          <w:marBottom w:val="0"/>
                          <w:divBdr>
                            <w:top w:val="none" w:sz="0" w:space="0" w:color="auto"/>
                            <w:left w:val="none" w:sz="0" w:space="0" w:color="auto"/>
                            <w:bottom w:val="none" w:sz="0" w:space="0" w:color="auto"/>
                            <w:right w:val="none" w:sz="0" w:space="0" w:color="auto"/>
                          </w:divBdr>
                          <w:divsChild>
                            <w:div w:id="774256185">
                              <w:marLeft w:val="0"/>
                              <w:marRight w:val="0"/>
                              <w:marTop w:val="0"/>
                              <w:marBottom w:val="0"/>
                              <w:divBdr>
                                <w:top w:val="none" w:sz="0" w:space="0" w:color="auto"/>
                                <w:left w:val="none" w:sz="0" w:space="0" w:color="auto"/>
                                <w:bottom w:val="none" w:sz="0" w:space="0" w:color="auto"/>
                                <w:right w:val="none" w:sz="0" w:space="0" w:color="auto"/>
                              </w:divBdr>
                              <w:divsChild>
                                <w:div w:id="1319656015">
                                  <w:marLeft w:val="0"/>
                                  <w:marRight w:val="0"/>
                                  <w:marTop w:val="0"/>
                                  <w:marBottom w:val="0"/>
                                  <w:divBdr>
                                    <w:top w:val="none" w:sz="0" w:space="0" w:color="auto"/>
                                    <w:left w:val="none" w:sz="0" w:space="0" w:color="auto"/>
                                    <w:bottom w:val="none" w:sz="0" w:space="0" w:color="auto"/>
                                    <w:right w:val="none" w:sz="0" w:space="0" w:color="auto"/>
                                  </w:divBdr>
                                  <w:divsChild>
                                    <w:div w:id="1054474812">
                                      <w:marLeft w:val="0"/>
                                      <w:marRight w:val="0"/>
                                      <w:marTop w:val="0"/>
                                      <w:marBottom w:val="0"/>
                                      <w:divBdr>
                                        <w:top w:val="none" w:sz="0" w:space="0" w:color="auto"/>
                                        <w:left w:val="none" w:sz="0" w:space="0" w:color="auto"/>
                                        <w:bottom w:val="none" w:sz="0" w:space="0" w:color="auto"/>
                                        <w:right w:val="none" w:sz="0" w:space="0" w:color="auto"/>
                                      </w:divBdr>
                                      <w:divsChild>
                                        <w:div w:id="166410145">
                                          <w:marLeft w:val="0"/>
                                          <w:marRight w:val="0"/>
                                          <w:marTop w:val="0"/>
                                          <w:marBottom w:val="0"/>
                                          <w:divBdr>
                                            <w:top w:val="none" w:sz="0" w:space="0" w:color="auto"/>
                                            <w:left w:val="none" w:sz="0" w:space="0" w:color="auto"/>
                                            <w:bottom w:val="none" w:sz="0" w:space="0" w:color="auto"/>
                                            <w:right w:val="none" w:sz="0" w:space="0" w:color="auto"/>
                                          </w:divBdr>
                                          <w:divsChild>
                                            <w:div w:id="151325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338111">
          <w:marLeft w:val="0"/>
          <w:marRight w:val="0"/>
          <w:marTop w:val="0"/>
          <w:marBottom w:val="0"/>
          <w:divBdr>
            <w:top w:val="none" w:sz="0" w:space="0" w:color="auto"/>
            <w:left w:val="none" w:sz="0" w:space="0" w:color="auto"/>
            <w:bottom w:val="none" w:sz="0" w:space="0" w:color="auto"/>
            <w:right w:val="none" w:sz="0" w:space="0" w:color="auto"/>
          </w:divBdr>
          <w:divsChild>
            <w:div w:id="510070331">
              <w:marLeft w:val="0"/>
              <w:marRight w:val="0"/>
              <w:marTop w:val="0"/>
              <w:marBottom w:val="0"/>
              <w:divBdr>
                <w:top w:val="none" w:sz="0" w:space="0" w:color="auto"/>
                <w:left w:val="none" w:sz="0" w:space="0" w:color="auto"/>
                <w:bottom w:val="none" w:sz="0" w:space="0" w:color="auto"/>
                <w:right w:val="none" w:sz="0" w:space="0" w:color="auto"/>
              </w:divBdr>
              <w:divsChild>
                <w:div w:id="1036852023">
                  <w:marLeft w:val="0"/>
                  <w:marRight w:val="0"/>
                  <w:marTop w:val="0"/>
                  <w:marBottom w:val="0"/>
                  <w:divBdr>
                    <w:top w:val="none" w:sz="0" w:space="0" w:color="auto"/>
                    <w:left w:val="none" w:sz="0" w:space="0" w:color="auto"/>
                    <w:bottom w:val="none" w:sz="0" w:space="0" w:color="auto"/>
                    <w:right w:val="none" w:sz="0" w:space="0" w:color="auto"/>
                  </w:divBdr>
                  <w:divsChild>
                    <w:div w:id="2022120101">
                      <w:marLeft w:val="0"/>
                      <w:marRight w:val="0"/>
                      <w:marTop w:val="0"/>
                      <w:marBottom w:val="0"/>
                      <w:divBdr>
                        <w:top w:val="none" w:sz="0" w:space="0" w:color="auto"/>
                        <w:left w:val="none" w:sz="0" w:space="0" w:color="auto"/>
                        <w:bottom w:val="none" w:sz="0" w:space="0" w:color="auto"/>
                        <w:right w:val="none" w:sz="0" w:space="0" w:color="auto"/>
                      </w:divBdr>
                      <w:divsChild>
                        <w:div w:id="1922136512">
                          <w:marLeft w:val="0"/>
                          <w:marRight w:val="0"/>
                          <w:marTop w:val="0"/>
                          <w:marBottom w:val="0"/>
                          <w:divBdr>
                            <w:top w:val="none" w:sz="0" w:space="0" w:color="auto"/>
                            <w:left w:val="none" w:sz="0" w:space="0" w:color="auto"/>
                            <w:bottom w:val="none" w:sz="0" w:space="0" w:color="auto"/>
                            <w:right w:val="none" w:sz="0" w:space="0" w:color="auto"/>
                          </w:divBdr>
                          <w:divsChild>
                            <w:div w:id="109707490">
                              <w:marLeft w:val="0"/>
                              <w:marRight w:val="0"/>
                              <w:marTop w:val="0"/>
                              <w:marBottom w:val="0"/>
                              <w:divBdr>
                                <w:top w:val="none" w:sz="0" w:space="0" w:color="auto"/>
                                <w:left w:val="none" w:sz="0" w:space="0" w:color="auto"/>
                                <w:bottom w:val="none" w:sz="0" w:space="0" w:color="auto"/>
                                <w:right w:val="none" w:sz="0" w:space="0" w:color="auto"/>
                              </w:divBdr>
                              <w:divsChild>
                                <w:div w:id="342898845">
                                  <w:marLeft w:val="0"/>
                                  <w:marRight w:val="0"/>
                                  <w:marTop w:val="0"/>
                                  <w:marBottom w:val="0"/>
                                  <w:divBdr>
                                    <w:top w:val="none" w:sz="0" w:space="0" w:color="auto"/>
                                    <w:left w:val="none" w:sz="0" w:space="0" w:color="auto"/>
                                    <w:bottom w:val="none" w:sz="0" w:space="0" w:color="auto"/>
                                    <w:right w:val="none" w:sz="0" w:space="0" w:color="auto"/>
                                  </w:divBdr>
                                  <w:divsChild>
                                    <w:div w:id="144056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2287974">
      <w:bodyDiv w:val="1"/>
      <w:marLeft w:val="0"/>
      <w:marRight w:val="0"/>
      <w:marTop w:val="0"/>
      <w:marBottom w:val="0"/>
      <w:divBdr>
        <w:top w:val="none" w:sz="0" w:space="0" w:color="auto"/>
        <w:left w:val="none" w:sz="0" w:space="0" w:color="auto"/>
        <w:bottom w:val="none" w:sz="0" w:space="0" w:color="auto"/>
        <w:right w:val="none" w:sz="0" w:space="0" w:color="auto"/>
      </w:divBdr>
    </w:div>
    <w:div w:id="1743604551">
      <w:bodyDiv w:val="1"/>
      <w:marLeft w:val="0"/>
      <w:marRight w:val="0"/>
      <w:marTop w:val="0"/>
      <w:marBottom w:val="0"/>
      <w:divBdr>
        <w:top w:val="none" w:sz="0" w:space="0" w:color="auto"/>
        <w:left w:val="none" w:sz="0" w:space="0" w:color="auto"/>
        <w:bottom w:val="none" w:sz="0" w:space="0" w:color="auto"/>
        <w:right w:val="none" w:sz="0" w:space="0" w:color="auto"/>
      </w:divBdr>
    </w:div>
    <w:div w:id="1746419553">
      <w:bodyDiv w:val="1"/>
      <w:marLeft w:val="0"/>
      <w:marRight w:val="0"/>
      <w:marTop w:val="0"/>
      <w:marBottom w:val="0"/>
      <w:divBdr>
        <w:top w:val="none" w:sz="0" w:space="0" w:color="auto"/>
        <w:left w:val="none" w:sz="0" w:space="0" w:color="auto"/>
        <w:bottom w:val="none" w:sz="0" w:space="0" w:color="auto"/>
        <w:right w:val="none" w:sz="0" w:space="0" w:color="auto"/>
      </w:divBdr>
    </w:div>
    <w:div w:id="1769695353">
      <w:bodyDiv w:val="1"/>
      <w:marLeft w:val="0"/>
      <w:marRight w:val="0"/>
      <w:marTop w:val="0"/>
      <w:marBottom w:val="0"/>
      <w:divBdr>
        <w:top w:val="none" w:sz="0" w:space="0" w:color="auto"/>
        <w:left w:val="none" w:sz="0" w:space="0" w:color="auto"/>
        <w:bottom w:val="none" w:sz="0" w:space="0" w:color="auto"/>
        <w:right w:val="none" w:sz="0" w:space="0" w:color="auto"/>
      </w:divBdr>
    </w:div>
    <w:div w:id="1793865458">
      <w:bodyDiv w:val="1"/>
      <w:marLeft w:val="0"/>
      <w:marRight w:val="0"/>
      <w:marTop w:val="0"/>
      <w:marBottom w:val="0"/>
      <w:divBdr>
        <w:top w:val="none" w:sz="0" w:space="0" w:color="auto"/>
        <w:left w:val="none" w:sz="0" w:space="0" w:color="auto"/>
        <w:bottom w:val="none" w:sz="0" w:space="0" w:color="auto"/>
        <w:right w:val="none" w:sz="0" w:space="0" w:color="auto"/>
      </w:divBdr>
    </w:div>
    <w:div w:id="1802723073">
      <w:bodyDiv w:val="1"/>
      <w:marLeft w:val="0"/>
      <w:marRight w:val="0"/>
      <w:marTop w:val="0"/>
      <w:marBottom w:val="0"/>
      <w:divBdr>
        <w:top w:val="none" w:sz="0" w:space="0" w:color="auto"/>
        <w:left w:val="none" w:sz="0" w:space="0" w:color="auto"/>
        <w:bottom w:val="none" w:sz="0" w:space="0" w:color="auto"/>
        <w:right w:val="none" w:sz="0" w:space="0" w:color="auto"/>
      </w:divBdr>
    </w:div>
    <w:div w:id="1808165614">
      <w:bodyDiv w:val="1"/>
      <w:marLeft w:val="0"/>
      <w:marRight w:val="0"/>
      <w:marTop w:val="0"/>
      <w:marBottom w:val="0"/>
      <w:divBdr>
        <w:top w:val="none" w:sz="0" w:space="0" w:color="auto"/>
        <w:left w:val="none" w:sz="0" w:space="0" w:color="auto"/>
        <w:bottom w:val="none" w:sz="0" w:space="0" w:color="auto"/>
        <w:right w:val="none" w:sz="0" w:space="0" w:color="auto"/>
      </w:divBdr>
    </w:div>
    <w:div w:id="1845894567">
      <w:bodyDiv w:val="1"/>
      <w:marLeft w:val="0"/>
      <w:marRight w:val="0"/>
      <w:marTop w:val="0"/>
      <w:marBottom w:val="0"/>
      <w:divBdr>
        <w:top w:val="none" w:sz="0" w:space="0" w:color="auto"/>
        <w:left w:val="none" w:sz="0" w:space="0" w:color="auto"/>
        <w:bottom w:val="none" w:sz="0" w:space="0" w:color="auto"/>
        <w:right w:val="none" w:sz="0" w:space="0" w:color="auto"/>
      </w:divBdr>
    </w:div>
    <w:div w:id="1846820463">
      <w:bodyDiv w:val="1"/>
      <w:marLeft w:val="0"/>
      <w:marRight w:val="0"/>
      <w:marTop w:val="0"/>
      <w:marBottom w:val="0"/>
      <w:divBdr>
        <w:top w:val="none" w:sz="0" w:space="0" w:color="auto"/>
        <w:left w:val="none" w:sz="0" w:space="0" w:color="auto"/>
        <w:bottom w:val="none" w:sz="0" w:space="0" w:color="auto"/>
        <w:right w:val="none" w:sz="0" w:space="0" w:color="auto"/>
      </w:divBdr>
    </w:div>
    <w:div w:id="1852716665">
      <w:bodyDiv w:val="1"/>
      <w:marLeft w:val="0"/>
      <w:marRight w:val="0"/>
      <w:marTop w:val="0"/>
      <w:marBottom w:val="0"/>
      <w:divBdr>
        <w:top w:val="none" w:sz="0" w:space="0" w:color="auto"/>
        <w:left w:val="none" w:sz="0" w:space="0" w:color="auto"/>
        <w:bottom w:val="none" w:sz="0" w:space="0" w:color="auto"/>
        <w:right w:val="none" w:sz="0" w:space="0" w:color="auto"/>
      </w:divBdr>
    </w:div>
    <w:div w:id="1856767897">
      <w:bodyDiv w:val="1"/>
      <w:marLeft w:val="0"/>
      <w:marRight w:val="0"/>
      <w:marTop w:val="0"/>
      <w:marBottom w:val="0"/>
      <w:divBdr>
        <w:top w:val="none" w:sz="0" w:space="0" w:color="auto"/>
        <w:left w:val="none" w:sz="0" w:space="0" w:color="auto"/>
        <w:bottom w:val="none" w:sz="0" w:space="0" w:color="auto"/>
        <w:right w:val="none" w:sz="0" w:space="0" w:color="auto"/>
      </w:divBdr>
    </w:div>
    <w:div w:id="1860240959">
      <w:bodyDiv w:val="1"/>
      <w:marLeft w:val="0"/>
      <w:marRight w:val="0"/>
      <w:marTop w:val="0"/>
      <w:marBottom w:val="0"/>
      <w:divBdr>
        <w:top w:val="none" w:sz="0" w:space="0" w:color="auto"/>
        <w:left w:val="none" w:sz="0" w:space="0" w:color="auto"/>
        <w:bottom w:val="none" w:sz="0" w:space="0" w:color="auto"/>
        <w:right w:val="none" w:sz="0" w:space="0" w:color="auto"/>
      </w:divBdr>
    </w:div>
    <w:div w:id="1867870119">
      <w:bodyDiv w:val="1"/>
      <w:marLeft w:val="0"/>
      <w:marRight w:val="0"/>
      <w:marTop w:val="0"/>
      <w:marBottom w:val="0"/>
      <w:divBdr>
        <w:top w:val="none" w:sz="0" w:space="0" w:color="auto"/>
        <w:left w:val="none" w:sz="0" w:space="0" w:color="auto"/>
        <w:bottom w:val="none" w:sz="0" w:space="0" w:color="auto"/>
        <w:right w:val="none" w:sz="0" w:space="0" w:color="auto"/>
      </w:divBdr>
    </w:div>
    <w:div w:id="1874151758">
      <w:bodyDiv w:val="1"/>
      <w:marLeft w:val="0"/>
      <w:marRight w:val="0"/>
      <w:marTop w:val="0"/>
      <w:marBottom w:val="0"/>
      <w:divBdr>
        <w:top w:val="none" w:sz="0" w:space="0" w:color="auto"/>
        <w:left w:val="none" w:sz="0" w:space="0" w:color="auto"/>
        <w:bottom w:val="none" w:sz="0" w:space="0" w:color="auto"/>
        <w:right w:val="none" w:sz="0" w:space="0" w:color="auto"/>
      </w:divBdr>
    </w:div>
    <w:div w:id="1877278776">
      <w:bodyDiv w:val="1"/>
      <w:marLeft w:val="0"/>
      <w:marRight w:val="0"/>
      <w:marTop w:val="0"/>
      <w:marBottom w:val="0"/>
      <w:divBdr>
        <w:top w:val="none" w:sz="0" w:space="0" w:color="auto"/>
        <w:left w:val="none" w:sz="0" w:space="0" w:color="auto"/>
        <w:bottom w:val="none" w:sz="0" w:space="0" w:color="auto"/>
        <w:right w:val="none" w:sz="0" w:space="0" w:color="auto"/>
      </w:divBdr>
    </w:div>
    <w:div w:id="1914581930">
      <w:bodyDiv w:val="1"/>
      <w:marLeft w:val="0"/>
      <w:marRight w:val="0"/>
      <w:marTop w:val="0"/>
      <w:marBottom w:val="0"/>
      <w:divBdr>
        <w:top w:val="none" w:sz="0" w:space="0" w:color="auto"/>
        <w:left w:val="none" w:sz="0" w:space="0" w:color="auto"/>
        <w:bottom w:val="none" w:sz="0" w:space="0" w:color="auto"/>
        <w:right w:val="none" w:sz="0" w:space="0" w:color="auto"/>
      </w:divBdr>
    </w:div>
    <w:div w:id="1957444424">
      <w:bodyDiv w:val="1"/>
      <w:marLeft w:val="0"/>
      <w:marRight w:val="0"/>
      <w:marTop w:val="0"/>
      <w:marBottom w:val="0"/>
      <w:divBdr>
        <w:top w:val="none" w:sz="0" w:space="0" w:color="auto"/>
        <w:left w:val="none" w:sz="0" w:space="0" w:color="auto"/>
        <w:bottom w:val="none" w:sz="0" w:space="0" w:color="auto"/>
        <w:right w:val="none" w:sz="0" w:space="0" w:color="auto"/>
      </w:divBdr>
    </w:div>
    <w:div w:id="1979260106">
      <w:bodyDiv w:val="1"/>
      <w:marLeft w:val="0"/>
      <w:marRight w:val="0"/>
      <w:marTop w:val="0"/>
      <w:marBottom w:val="0"/>
      <w:divBdr>
        <w:top w:val="none" w:sz="0" w:space="0" w:color="auto"/>
        <w:left w:val="none" w:sz="0" w:space="0" w:color="auto"/>
        <w:bottom w:val="none" w:sz="0" w:space="0" w:color="auto"/>
        <w:right w:val="none" w:sz="0" w:space="0" w:color="auto"/>
      </w:divBdr>
    </w:div>
    <w:div w:id="1990479208">
      <w:bodyDiv w:val="1"/>
      <w:marLeft w:val="0"/>
      <w:marRight w:val="0"/>
      <w:marTop w:val="0"/>
      <w:marBottom w:val="0"/>
      <w:divBdr>
        <w:top w:val="none" w:sz="0" w:space="0" w:color="auto"/>
        <w:left w:val="none" w:sz="0" w:space="0" w:color="auto"/>
        <w:bottom w:val="none" w:sz="0" w:space="0" w:color="auto"/>
        <w:right w:val="none" w:sz="0" w:space="0" w:color="auto"/>
      </w:divBdr>
    </w:div>
    <w:div w:id="2001232156">
      <w:bodyDiv w:val="1"/>
      <w:marLeft w:val="0"/>
      <w:marRight w:val="0"/>
      <w:marTop w:val="0"/>
      <w:marBottom w:val="0"/>
      <w:divBdr>
        <w:top w:val="none" w:sz="0" w:space="0" w:color="auto"/>
        <w:left w:val="none" w:sz="0" w:space="0" w:color="auto"/>
        <w:bottom w:val="none" w:sz="0" w:space="0" w:color="auto"/>
        <w:right w:val="none" w:sz="0" w:space="0" w:color="auto"/>
      </w:divBdr>
    </w:div>
    <w:div w:id="2002999149">
      <w:bodyDiv w:val="1"/>
      <w:marLeft w:val="0"/>
      <w:marRight w:val="0"/>
      <w:marTop w:val="0"/>
      <w:marBottom w:val="0"/>
      <w:divBdr>
        <w:top w:val="none" w:sz="0" w:space="0" w:color="auto"/>
        <w:left w:val="none" w:sz="0" w:space="0" w:color="auto"/>
        <w:bottom w:val="none" w:sz="0" w:space="0" w:color="auto"/>
        <w:right w:val="none" w:sz="0" w:space="0" w:color="auto"/>
      </w:divBdr>
    </w:div>
    <w:div w:id="2004821238">
      <w:bodyDiv w:val="1"/>
      <w:marLeft w:val="0"/>
      <w:marRight w:val="0"/>
      <w:marTop w:val="0"/>
      <w:marBottom w:val="0"/>
      <w:divBdr>
        <w:top w:val="none" w:sz="0" w:space="0" w:color="auto"/>
        <w:left w:val="none" w:sz="0" w:space="0" w:color="auto"/>
        <w:bottom w:val="none" w:sz="0" w:space="0" w:color="auto"/>
        <w:right w:val="none" w:sz="0" w:space="0" w:color="auto"/>
      </w:divBdr>
    </w:div>
    <w:div w:id="2005627791">
      <w:bodyDiv w:val="1"/>
      <w:marLeft w:val="0"/>
      <w:marRight w:val="0"/>
      <w:marTop w:val="0"/>
      <w:marBottom w:val="0"/>
      <w:divBdr>
        <w:top w:val="none" w:sz="0" w:space="0" w:color="auto"/>
        <w:left w:val="none" w:sz="0" w:space="0" w:color="auto"/>
        <w:bottom w:val="none" w:sz="0" w:space="0" w:color="auto"/>
        <w:right w:val="none" w:sz="0" w:space="0" w:color="auto"/>
      </w:divBdr>
    </w:div>
    <w:div w:id="2010474832">
      <w:bodyDiv w:val="1"/>
      <w:marLeft w:val="0"/>
      <w:marRight w:val="0"/>
      <w:marTop w:val="0"/>
      <w:marBottom w:val="0"/>
      <w:divBdr>
        <w:top w:val="none" w:sz="0" w:space="0" w:color="auto"/>
        <w:left w:val="none" w:sz="0" w:space="0" w:color="auto"/>
        <w:bottom w:val="none" w:sz="0" w:space="0" w:color="auto"/>
        <w:right w:val="none" w:sz="0" w:space="0" w:color="auto"/>
      </w:divBdr>
    </w:div>
    <w:div w:id="2029790381">
      <w:bodyDiv w:val="1"/>
      <w:marLeft w:val="0"/>
      <w:marRight w:val="0"/>
      <w:marTop w:val="0"/>
      <w:marBottom w:val="0"/>
      <w:divBdr>
        <w:top w:val="none" w:sz="0" w:space="0" w:color="auto"/>
        <w:left w:val="none" w:sz="0" w:space="0" w:color="auto"/>
        <w:bottom w:val="none" w:sz="0" w:space="0" w:color="auto"/>
        <w:right w:val="none" w:sz="0" w:space="0" w:color="auto"/>
      </w:divBdr>
    </w:div>
    <w:div w:id="2045985500">
      <w:bodyDiv w:val="1"/>
      <w:marLeft w:val="0"/>
      <w:marRight w:val="0"/>
      <w:marTop w:val="0"/>
      <w:marBottom w:val="0"/>
      <w:divBdr>
        <w:top w:val="none" w:sz="0" w:space="0" w:color="auto"/>
        <w:left w:val="none" w:sz="0" w:space="0" w:color="auto"/>
        <w:bottom w:val="none" w:sz="0" w:space="0" w:color="auto"/>
        <w:right w:val="none" w:sz="0" w:space="0" w:color="auto"/>
      </w:divBdr>
    </w:div>
    <w:div w:id="2051026880">
      <w:bodyDiv w:val="1"/>
      <w:marLeft w:val="0"/>
      <w:marRight w:val="0"/>
      <w:marTop w:val="0"/>
      <w:marBottom w:val="0"/>
      <w:divBdr>
        <w:top w:val="none" w:sz="0" w:space="0" w:color="auto"/>
        <w:left w:val="none" w:sz="0" w:space="0" w:color="auto"/>
        <w:bottom w:val="none" w:sz="0" w:space="0" w:color="auto"/>
        <w:right w:val="none" w:sz="0" w:space="0" w:color="auto"/>
      </w:divBdr>
    </w:div>
    <w:div w:id="2054310170">
      <w:bodyDiv w:val="1"/>
      <w:marLeft w:val="0"/>
      <w:marRight w:val="0"/>
      <w:marTop w:val="0"/>
      <w:marBottom w:val="0"/>
      <w:divBdr>
        <w:top w:val="none" w:sz="0" w:space="0" w:color="auto"/>
        <w:left w:val="none" w:sz="0" w:space="0" w:color="auto"/>
        <w:bottom w:val="none" w:sz="0" w:space="0" w:color="auto"/>
        <w:right w:val="none" w:sz="0" w:space="0" w:color="auto"/>
      </w:divBdr>
    </w:div>
    <w:div w:id="2069306260">
      <w:bodyDiv w:val="1"/>
      <w:marLeft w:val="0"/>
      <w:marRight w:val="0"/>
      <w:marTop w:val="0"/>
      <w:marBottom w:val="0"/>
      <w:divBdr>
        <w:top w:val="none" w:sz="0" w:space="0" w:color="auto"/>
        <w:left w:val="none" w:sz="0" w:space="0" w:color="auto"/>
        <w:bottom w:val="none" w:sz="0" w:space="0" w:color="auto"/>
        <w:right w:val="none" w:sz="0" w:space="0" w:color="auto"/>
      </w:divBdr>
    </w:div>
    <w:div w:id="2070688067">
      <w:bodyDiv w:val="1"/>
      <w:marLeft w:val="0"/>
      <w:marRight w:val="0"/>
      <w:marTop w:val="0"/>
      <w:marBottom w:val="0"/>
      <w:divBdr>
        <w:top w:val="none" w:sz="0" w:space="0" w:color="auto"/>
        <w:left w:val="none" w:sz="0" w:space="0" w:color="auto"/>
        <w:bottom w:val="none" w:sz="0" w:space="0" w:color="auto"/>
        <w:right w:val="none" w:sz="0" w:space="0" w:color="auto"/>
      </w:divBdr>
    </w:div>
    <w:div w:id="2072463545">
      <w:bodyDiv w:val="1"/>
      <w:marLeft w:val="0"/>
      <w:marRight w:val="0"/>
      <w:marTop w:val="0"/>
      <w:marBottom w:val="0"/>
      <w:divBdr>
        <w:top w:val="none" w:sz="0" w:space="0" w:color="auto"/>
        <w:left w:val="none" w:sz="0" w:space="0" w:color="auto"/>
        <w:bottom w:val="none" w:sz="0" w:space="0" w:color="auto"/>
        <w:right w:val="none" w:sz="0" w:space="0" w:color="auto"/>
      </w:divBdr>
    </w:div>
    <w:div w:id="2078362383">
      <w:bodyDiv w:val="1"/>
      <w:marLeft w:val="0"/>
      <w:marRight w:val="0"/>
      <w:marTop w:val="0"/>
      <w:marBottom w:val="0"/>
      <w:divBdr>
        <w:top w:val="none" w:sz="0" w:space="0" w:color="auto"/>
        <w:left w:val="none" w:sz="0" w:space="0" w:color="auto"/>
        <w:bottom w:val="none" w:sz="0" w:space="0" w:color="auto"/>
        <w:right w:val="none" w:sz="0" w:space="0" w:color="auto"/>
      </w:divBdr>
    </w:div>
    <w:div w:id="2106924810">
      <w:bodyDiv w:val="1"/>
      <w:marLeft w:val="0"/>
      <w:marRight w:val="0"/>
      <w:marTop w:val="0"/>
      <w:marBottom w:val="0"/>
      <w:divBdr>
        <w:top w:val="none" w:sz="0" w:space="0" w:color="auto"/>
        <w:left w:val="none" w:sz="0" w:space="0" w:color="auto"/>
        <w:bottom w:val="none" w:sz="0" w:space="0" w:color="auto"/>
        <w:right w:val="none" w:sz="0" w:space="0" w:color="auto"/>
      </w:divBdr>
    </w:div>
    <w:div w:id="2113822518">
      <w:bodyDiv w:val="1"/>
      <w:marLeft w:val="0"/>
      <w:marRight w:val="0"/>
      <w:marTop w:val="0"/>
      <w:marBottom w:val="0"/>
      <w:divBdr>
        <w:top w:val="none" w:sz="0" w:space="0" w:color="auto"/>
        <w:left w:val="none" w:sz="0" w:space="0" w:color="auto"/>
        <w:bottom w:val="none" w:sz="0" w:space="0" w:color="auto"/>
        <w:right w:val="none" w:sz="0" w:space="0" w:color="auto"/>
      </w:divBdr>
    </w:div>
    <w:div w:id="2121679579">
      <w:bodyDiv w:val="1"/>
      <w:marLeft w:val="0"/>
      <w:marRight w:val="0"/>
      <w:marTop w:val="0"/>
      <w:marBottom w:val="0"/>
      <w:divBdr>
        <w:top w:val="none" w:sz="0" w:space="0" w:color="auto"/>
        <w:left w:val="none" w:sz="0" w:space="0" w:color="auto"/>
        <w:bottom w:val="none" w:sz="0" w:space="0" w:color="auto"/>
        <w:right w:val="none" w:sz="0" w:space="0" w:color="auto"/>
      </w:divBdr>
    </w:div>
    <w:div w:id="2126192439">
      <w:bodyDiv w:val="1"/>
      <w:marLeft w:val="0"/>
      <w:marRight w:val="0"/>
      <w:marTop w:val="0"/>
      <w:marBottom w:val="0"/>
      <w:divBdr>
        <w:top w:val="none" w:sz="0" w:space="0" w:color="auto"/>
        <w:left w:val="none" w:sz="0" w:space="0" w:color="auto"/>
        <w:bottom w:val="none" w:sz="0" w:space="0" w:color="auto"/>
        <w:right w:val="none" w:sz="0" w:space="0" w:color="auto"/>
      </w:divBdr>
    </w:div>
    <w:div w:id="2126802856">
      <w:bodyDiv w:val="1"/>
      <w:marLeft w:val="0"/>
      <w:marRight w:val="0"/>
      <w:marTop w:val="0"/>
      <w:marBottom w:val="0"/>
      <w:divBdr>
        <w:top w:val="none" w:sz="0" w:space="0" w:color="auto"/>
        <w:left w:val="none" w:sz="0" w:space="0" w:color="auto"/>
        <w:bottom w:val="none" w:sz="0" w:space="0" w:color="auto"/>
        <w:right w:val="none" w:sz="0" w:space="0" w:color="auto"/>
      </w:divBdr>
    </w:div>
    <w:div w:id="2138182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Jen00</b:Tag>
    <b:SourceType>JournalArticle</b:SourceType>
    <b:Guid>{B4A0C9E6-B95A-4FD1-AA54-79BACED7EA60}</b:Guid>
    <b:Title>Speaking Shamanistically: Seider, Acadamia and Rationality</b:Title>
    <b:Year>2000</b:Year>
    <b:Pages>1-16</b:Pages>
    <b:Author>
      <b:Author>
        <b:NameList>
          <b:Person>
            <b:Last>Blain</b:Last>
            <b:First>Jenny</b:First>
          </b:Person>
        </b:NameList>
      </b:Author>
    </b:Author>
    <b:JournalName>Diskus</b:JournalName>
    <b:RefOrder>1</b:RefOrder>
  </b:Source>
  <b:Source>
    <b:Tag>Ton25</b:Tag>
    <b:SourceType>InternetSite</b:SourceType>
    <b:Guid>{BB207EFE-14F1-4E93-BC3E-D0450877C8DC}</b:Guid>
    <b:Title>Tony Walter </b:Title>
    <b:Year>2025</b:Year>
    <b:YearAccessed>2025</b:YearAccessed>
    <b:MonthAccessed>March</b:MonthAccessed>
    <b:DayAccessed>13</b:DayAccessed>
    <b:URL>https://researchportal.bath.ac.uk/en/persons/tony-walter</b:URL>
    <b:RefOrder>3</b:RefOrder>
  </b:Source>
  <b:Source>
    <b:Tag>Hel25</b:Tag>
    <b:SourceType>InternetSite</b:SourceType>
    <b:Guid>{13361DE2-FE4C-48A7-8D63-0CA5EB879FA6}</b:Guid>
    <b:Title>Helen Waterhouse</b:Title>
    <b:Year>2025</b:Year>
    <b:YearAccessed>2025</b:YearAccessed>
    <b:MonthAccessed>March</b:MonthAccessed>
    <b:DayAccessed>2025</b:DayAccessed>
    <b:URL>https://oro.open.ac.uk/view/person/hjw26.html</b:URL>
    <b:RefOrder>4</b:RefOrder>
  </b:Source>
  <b:Source>
    <b:Tag>Ton99</b:Tag>
    <b:SourceType>JournalArticle</b:SourceType>
    <b:Guid>{C437F3C9-DFE4-4895-865E-9AEC855D7729}</b:Guid>
    <b:Title>A Very Private Belief: Reincarnation in Contemporary England</b:Title>
    <b:Year>1999</b:Year>
    <b:Author>
      <b:Author>
        <b:NameList>
          <b:Person>
            <b:Last>Tony Walter</b:Last>
            <b:First>Helen</b:First>
            <b:Middle>Waterhouse</b:Middle>
          </b:Person>
        </b:NameList>
      </b:Author>
    </b:Author>
    <b:JournalName>Sociology of Religion</b:JournalName>
    <b:Pages>187-197</b:Pages>
    <b:RefOrder>2</b:RefOrder>
  </b:Source>
  <b:Source>
    <b:Tag>Abb20</b:Tag>
    <b:SourceType>JournalArticle</b:SourceType>
    <b:Guid>{E8F21512-1EB5-4779-9646-06A9A24BCEA1}</b:Guid>
    <b:Author>
      <b:Author>
        <b:NameList>
          <b:Person>
            <b:Last>Forester</b:Last>
            <b:First>Abby</b:First>
          </b:Person>
        </b:NameList>
      </b:Author>
    </b:Author>
    <b:Title>We Are All Insider-Outsiders:</b:Title>
    <b:JournalName>Student Anthropologist </b:JournalName>
    <b:Year>2020</b:Year>
    <b:RefOrder>5</b:RefOrder>
  </b:Source>
  <b:Source>
    <b:Tag>Ste05</b:Tag>
    <b:SourceType>JournalArticle</b:SourceType>
    <b:Guid>{81D988CF-0A09-490B-A574-8071EB42A7EC}</b:Guid>
    <b:Author>
      <b:Author>
        <b:NameList>
          <b:Person>
            <b:Last>Mantzoukas</b:Last>
            <b:First>Stefanos</b:First>
          </b:Person>
        </b:NameList>
      </b:Author>
    </b:Author>
    <b:Title>The Inclusion of Bias in Reflective and Reflexive Research: A Neccessary Prerequisite for Securing Validity </b:Title>
    <b:JournalName>Journal of Research in Nursing</b:JournalName>
    <b:Year>2005</b:Year>
    <b:Pages>279-295</b:Pages>
    <b:RefOrder>6</b:RefOrder>
  </b:Source>
  <b:Source>
    <b:Tag>Jud18</b:Tag>
    <b:SourceType>Book</b:SourceType>
    <b:Guid>{BC62FFF2-F919-4960-8FE3-6EACD13740B5}</b:Guid>
    <b:Title>Doing Your Research Project: A Guide for First Time Researchers</b:Title>
    <b:Year>2018</b:Year>
    <b:City>London</b:City>
    <b:Publisher>Open University Press McGraw-Hill Education</b:Publisher>
    <b:Author>
      <b:Author>
        <b:NameList>
          <b:Person>
            <b:Last>Waters</b:Last>
            <b:First>Judith</b:First>
            <b:Middle>Bell and Stephen</b:Middle>
          </b:Person>
        </b:NameList>
      </b:Author>
    </b:Author>
    <b:RefOrder>7</b:RefOrder>
  </b:Source>
</b:Sources>
</file>

<file path=customXml/itemProps1.xml><?xml version="1.0" encoding="utf-8"?>
<ds:datastoreItem xmlns:ds="http://schemas.openxmlformats.org/officeDocument/2006/customXml" ds:itemID="{928609C7-9573-4AFA-B081-D06B927BE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3707</TotalTime>
  <Pages>9</Pages>
  <Words>2196</Words>
  <Characters>15772</Characters>
  <Application>Microsoft Office Word</Application>
  <DocSecurity>0</DocSecurity>
  <Lines>438</Lines>
  <Paragraphs>227</Paragraphs>
  <ScaleCrop>false</ScaleCrop>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Ibrahim</dc:creator>
  <cp:keywords/>
  <dc:description/>
  <cp:lastModifiedBy>Grace Ibrahim</cp:lastModifiedBy>
  <cp:revision>276</cp:revision>
  <dcterms:created xsi:type="dcterms:W3CDTF">2025-02-18T02:52:00Z</dcterms:created>
  <dcterms:modified xsi:type="dcterms:W3CDTF">2025-03-17T18:33:00Z</dcterms:modified>
</cp:coreProperties>
</file>