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34079C" w14:textId="77777777" w:rsidR="00D1143C" w:rsidRPr="00A454AE" w:rsidRDefault="00D1143C" w:rsidP="008723EE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454AE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On the Job Tasks </w:t>
      </w:r>
    </w:p>
    <w:p w14:paraId="4D015A3F" w14:textId="77777777" w:rsidR="00D1143C" w:rsidRPr="00A454AE" w:rsidRDefault="00D1143C" w:rsidP="008723EE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612EE118" w14:textId="2535919F" w:rsidR="008723EE" w:rsidRPr="00A454AE" w:rsidRDefault="008723EE" w:rsidP="00D1143C">
      <w:pPr>
        <w:pStyle w:val="Default"/>
        <w:numPr>
          <w:ilvl w:val="0"/>
          <w:numId w:val="1"/>
        </w:numPr>
        <w:rPr>
          <w:rFonts w:asciiTheme="minorHAnsi" w:hAnsiTheme="minorHAnsi" w:cstheme="minorHAnsi"/>
          <w:i/>
          <w:iCs/>
          <w:sz w:val="20"/>
          <w:szCs w:val="20"/>
        </w:rPr>
      </w:pPr>
      <w:r w:rsidRPr="00A454AE">
        <w:rPr>
          <w:rFonts w:asciiTheme="minorHAnsi" w:hAnsiTheme="minorHAnsi" w:cstheme="minorHAnsi"/>
          <w:i/>
          <w:iCs/>
          <w:sz w:val="20"/>
          <w:szCs w:val="20"/>
        </w:rPr>
        <w:t xml:space="preserve">Evaluate your knowledge, </w:t>
      </w:r>
      <w:proofErr w:type="gramStart"/>
      <w:r w:rsidRPr="00A454AE">
        <w:rPr>
          <w:rFonts w:asciiTheme="minorHAnsi" w:hAnsiTheme="minorHAnsi" w:cstheme="minorHAnsi"/>
          <w:i/>
          <w:iCs/>
          <w:sz w:val="20"/>
          <w:szCs w:val="20"/>
        </w:rPr>
        <w:t>skills</w:t>
      </w:r>
      <w:proofErr w:type="gramEnd"/>
      <w:r w:rsidRPr="00A454AE">
        <w:rPr>
          <w:rFonts w:asciiTheme="minorHAnsi" w:hAnsiTheme="minorHAnsi" w:cstheme="minorHAnsi"/>
          <w:i/>
          <w:iCs/>
          <w:sz w:val="20"/>
          <w:szCs w:val="20"/>
        </w:rPr>
        <w:t xml:space="preserve"> and ability in relation to this area, using the definitions from the Profession Map and discuss any development needs with your Manager </w:t>
      </w:r>
    </w:p>
    <w:p w14:paraId="68162D57" w14:textId="35D65B64" w:rsidR="008723EE" w:rsidRPr="00A454AE" w:rsidRDefault="008723EE" w:rsidP="008723EE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494B2E82" w14:textId="44CADBE4" w:rsidR="00D1143C" w:rsidRPr="00A454AE" w:rsidRDefault="008723EE" w:rsidP="00D1143C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A454AE">
        <w:rPr>
          <w:rFonts w:asciiTheme="minorHAnsi" w:hAnsiTheme="minorHAnsi" w:cstheme="minorHAnsi"/>
          <w:sz w:val="20"/>
          <w:szCs w:val="20"/>
        </w:rPr>
        <w:t xml:space="preserve">Prior to undertaking this CIPD qualification I had no knowledge of the different change models/theories and simply undertook change within my role based on a </w:t>
      </w:r>
      <w:proofErr w:type="gramStart"/>
      <w:r w:rsidRPr="00A454AE">
        <w:rPr>
          <w:rFonts w:asciiTheme="minorHAnsi" w:hAnsiTheme="minorHAnsi" w:cstheme="minorHAnsi"/>
          <w:sz w:val="20"/>
          <w:szCs w:val="20"/>
        </w:rPr>
        <w:t>common sense</w:t>
      </w:r>
      <w:proofErr w:type="gramEnd"/>
      <w:r w:rsidRPr="00A454AE">
        <w:rPr>
          <w:rFonts w:asciiTheme="minorHAnsi" w:hAnsiTheme="minorHAnsi" w:cstheme="minorHAnsi"/>
          <w:sz w:val="20"/>
          <w:szCs w:val="20"/>
        </w:rPr>
        <w:t xml:space="preserve"> approach. However, I am co</w:t>
      </w:r>
      <w:r w:rsidR="008C44E0">
        <w:rPr>
          <w:rFonts w:asciiTheme="minorHAnsi" w:hAnsiTheme="minorHAnsi" w:cstheme="minorHAnsi"/>
          <w:sz w:val="20"/>
          <w:szCs w:val="20"/>
        </w:rPr>
        <w:t xml:space="preserve">nfident </w:t>
      </w:r>
      <w:r w:rsidRPr="00A454AE">
        <w:rPr>
          <w:rFonts w:asciiTheme="minorHAnsi" w:hAnsiTheme="minorHAnsi" w:cstheme="minorHAnsi"/>
          <w:sz w:val="20"/>
          <w:szCs w:val="20"/>
        </w:rPr>
        <w:t xml:space="preserve">to say that </w:t>
      </w:r>
      <w:r w:rsidR="008C44E0">
        <w:rPr>
          <w:rFonts w:asciiTheme="minorHAnsi" w:hAnsiTheme="minorHAnsi" w:cstheme="minorHAnsi"/>
          <w:sz w:val="20"/>
          <w:szCs w:val="20"/>
        </w:rPr>
        <w:t>throughout</w:t>
      </w:r>
      <w:r w:rsidRPr="00A454AE">
        <w:rPr>
          <w:rFonts w:asciiTheme="minorHAnsi" w:hAnsiTheme="minorHAnsi" w:cstheme="minorHAnsi"/>
          <w:sz w:val="20"/>
          <w:szCs w:val="20"/>
        </w:rPr>
        <w:t xml:space="preserve"> my learning </w:t>
      </w:r>
      <w:r w:rsidR="008C44E0">
        <w:rPr>
          <w:rFonts w:asciiTheme="minorHAnsi" w:hAnsiTheme="minorHAnsi" w:cstheme="minorHAnsi"/>
          <w:sz w:val="20"/>
          <w:szCs w:val="20"/>
        </w:rPr>
        <w:t xml:space="preserve">in </w:t>
      </w:r>
      <w:r w:rsidRPr="00A454AE">
        <w:rPr>
          <w:rFonts w:asciiTheme="minorHAnsi" w:hAnsiTheme="minorHAnsi" w:cstheme="minorHAnsi"/>
          <w:sz w:val="20"/>
          <w:szCs w:val="20"/>
        </w:rPr>
        <w:t>this particular module, I covered off the majority of the best practise elements of change</w:t>
      </w:r>
      <w:r w:rsidR="00BB4454" w:rsidRPr="00A454AE">
        <w:rPr>
          <w:rFonts w:asciiTheme="minorHAnsi" w:hAnsiTheme="minorHAnsi" w:cstheme="minorHAnsi"/>
          <w:sz w:val="20"/>
          <w:szCs w:val="20"/>
        </w:rPr>
        <w:t xml:space="preserve"> management. </w:t>
      </w:r>
      <w:r w:rsidR="001D7E0C" w:rsidRPr="00A454AE">
        <w:rPr>
          <w:rFonts w:asciiTheme="minorHAnsi" w:hAnsiTheme="minorHAnsi" w:cstheme="minorHAnsi"/>
          <w:sz w:val="20"/>
          <w:szCs w:val="20"/>
        </w:rPr>
        <w:t>E.g.,</w:t>
      </w:r>
      <w:r w:rsidR="000D6B99" w:rsidRPr="00A454AE">
        <w:rPr>
          <w:rFonts w:asciiTheme="minorHAnsi" w:hAnsiTheme="minorHAnsi" w:cstheme="minorHAnsi"/>
          <w:sz w:val="20"/>
          <w:szCs w:val="20"/>
        </w:rPr>
        <w:t xml:space="preserve"> planning, communication and participation. </w:t>
      </w:r>
      <w:r w:rsidR="00BB4454" w:rsidRPr="00A454AE">
        <w:rPr>
          <w:rFonts w:asciiTheme="minorHAnsi" w:hAnsiTheme="minorHAnsi" w:cstheme="minorHAnsi"/>
          <w:sz w:val="20"/>
          <w:szCs w:val="20"/>
        </w:rPr>
        <w:t xml:space="preserve"> (CMI, 2014) </w:t>
      </w:r>
      <w:r w:rsidRPr="00A454AE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E8C3C4E" w14:textId="77777777" w:rsidR="00D1143C" w:rsidRPr="00A454AE" w:rsidRDefault="00D1143C" w:rsidP="00D1143C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14BB0DCB" w14:textId="01EB2BB3" w:rsidR="00BB4454" w:rsidRPr="00A454AE" w:rsidRDefault="00BB4454">
      <w:pPr>
        <w:rPr>
          <w:rFonts w:cstheme="minorHAnsi"/>
          <w:sz w:val="20"/>
          <w:szCs w:val="20"/>
        </w:rPr>
      </w:pPr>
      <w:r w:rsidRPr="00A454AE">
        <w:rPr>
          <w:rFonts w:cstheme="minorHAnsi"/>
          <w:sz w:val="20"/>
          <w:szCs w:val="20"/>
        </w:rPr>
        <w:t>In relation to the CIPD Profession Map (2020</w:t>
      </w:r>
      <w:r w:rsidR="00D1143C" w:rsidRPr="00A454AE">
        <w:rPr>
          <w:rFonts w:cstheme="minorHAnsi"/>
          <w:sz w:val="20"/>
          <w:szCs w:val="20"/>
        </w:rPr>
        <w:t>a</w:t>
      </w:r>
      <w:r w:rsidRPr="00A454AE">
        <w:rPr>
          <w:rFonts w:cstheme="minorHAnsi"/>
          <w:sz w:val="20"/>
          <w:szCs w:val="20"/>
        </w:rPr>
        <w:t>) I would assess my skills</w:t>
      </w:r>
      <w:r w:rsidR="00D1143C" w:rsidRPr="00A454AE">
        <w:rPr>
          <w:rFonts w:cstheme="minorHAnsi"/>
          <w:sz w:val="20"/>
          <w:szCs w:val="20"/>
        </w:rPr>
        <w:t xml:space="preserve"> in this area</w:t>
      </w:r>
      <w:r w:rsidRPr="00A454AE">
        <w:rPr>
          <w:rFonts w:cstheme="minorHAnsi"/>
          <w:sz w:val="20"/>
          <w:szCs w:val="20"/>
        </w:rPr>
        <w:t xml:space="preserve"> as currently sitting at associate level, however there are elements that I intend to work on. For example, from previous change initiatives I have not used a SWOT or PESTLE tool to gather data for my case, I have usually used qualitative descriptions for the rationale behind the change. Using </w:t>
      </w:r>
      <w:r w:rsidR="00D1143C" w:rsidRPr="00A454AE">
        <w:rPr>
          <w:rFonts w:cstheme="minorHAnsi"/>
          <w:sz w:val="20"/>
          <w:szCs w:val="20"/>
        </w:rPr>
        <w:t xml:space="preserve">a SWOT analysis would allow me to have more of a broad and simple perspective of my case for change (CIPD, 2020b). However, this decision would be based on the significance level of the change, as CIPD also note that a SWOT tool can be timely and require significant resource. </w:t>
      </w:r>
    </w:p>
    <w:p w14:paraId="140DA073" w14:textId="6C70AEA8" w:rsidR="00BB4454" w:rsidRPr="00A454AE" w:rsidRDefault="00487AF8">
      <w:pPr>
        <w:rPr>
          <w:rFonts w:cstheme="minorHAnsi"/>
          <w:sz w:val="20"/>
          <w:szCs w:val="20"/>
        </w:rPr>
      </w:pPr>
      <w:r w:rsidRPr="00A454AE">
        <w:rPr>
          <w:rFonts w:cstheme="minorHAnsi"/>
          <w:sz w:val="20"/>
          <w:szCs w:val="20"/>
        </w:rPr>
        <w:t xml:space="preserve">Going forward, I would also make use of a change plan template to ensure I have considered all of the elements within the change process, that way I am able to anticipate reactions to change and have relevant support mechanisms in place ready. </w:t>
      </w:r>
    </w:p>
    <w:p w14:paraId="39E94EC7" w14:textId="3C105D14" w:rsidR="00487AF8" w:rsidRPr="00A454AE" w:rsidRDefault="00487AF8">
      <w:pPr>
        <w:rPr>
          <w:rFonts w:cstheme="minorHAnsi"/>
          <w:sz w:val="20"/>
          <w:szCs w:val="20"/>
        </w:rPr>
      </w:pPr>
      <w:r w:rsidRPr="00A454AE">
        <w:rPr>
          <w:rFonts w:cstheme="minorHAnsi"/>
          <w:sz w:val="20"/>
          <w:szCs w:val="20"/>
        </w:rPr>
        <w:t xml:space="preserve">My current Organisation are very </w:t>
      </w:r>
      <w:r w:rsidR="000D6B99" w:rsidRPr="00A454AE">
        <w:rPr>
          <w:rFonts w:cstheme="minorHAnsi"/>
          <w:sz w:val="20"/>
          <w:szCs w:val="20"/>
        </w:rPr>
        <w:t>averse</w:t>
      </w:r>
      <w:r w:rsidRPr="00A454AE">
        <w:rPr>
          <w:rFonts w:cstheme="minorHAnsi"/>
          <w:sz w:val="20"/>
          <w:szCs w:val="20"/>
        </w:rPr>
        <w:t xml:space="preserve"> to change, therefore I need to work on Manager capability and strong procedures in relation to the elements of a change ready culture, such as: </w:t>
      </w:r>
    </w:p>
    <w:p w14:paraId="592CEC90" w14:textId="104027B0" w:rsidR="00487AF8" w:rsidRPr="00A454AE" w:rsidRDefault="00487AF8" w:rsidP="000D6B99">
      <w:pPr>
        <w:pStyle w:val="ListParagraph"/>
        <w:numPr>
          <w:ilvl w:val="0"/>
          <w:numId w:val="2"/>
        </w:numPr>
        <w:rPr>
          <w:rFonts w:cstheme="minorHAnsi"/>
          <w:sz w:val="20"/>
          <w:szCs w:val="20"/>
        </w:rPr>
      </w:pPr>
      <w:r w:rsidRPr="00A454AE">
        <w:rPr>
          <w:rFonts w:cstheme="minorHAnsi"/>
          <w:sz w:val="20"/>
          <w:szCs w:val="20"/>
        </w:rPr>
        <w:t>Encouraging employees to question the status quo</w:t>
      </w:r>
    </w:p>
    <w:p w14:paraId="083F3354" w14:textId="0E472844" w:rsidR="00487AF8" w:rsidRPr="00A454AE" w:rsidRDefault="00487AF8" w:rsidP="000D6B99">
      <w:pPr>
        <w:pStyle w:val="ListParagraph"/>
        <w:numPr>
          <w:ilvl w:val="0"/>
          <w:numId w:val="2"/>
        </w:numPr>
        <w:rPr>
          <w:rFonts w:cstheme="minorHAnsi"/>
          <w:sz w:val="20"/>
          <w:szCs w:val="20"/>
        </w:rPr>
      </w:pPr>
      <w:r w:rsidRPr="00A454AE">
        <w:rPr>
          <w:rFonts w:cstheme="minorHAnsi"/>
          <w:sz w:val="20"/>
          <w:szCs w:val="20"/>
        </w:rPr>
        <w:t xml:space="preserve">Influence the idea that mistakes should be utilised as learning opportunities </w:t>
      </w:r>
    </w:p>
    <w:p w14:paraId="5AE07372" w14:textId="65C437E0" w:rsidR="00487AF8" w:rsidRPr="00A454AE" w:rsidRDefault="00487AF8" w:rsidP="000D6B99">
      <w:pPr>
        <w:pStyle w:val="ListParagraph"/>
        <w:numPr>
          <w:ilvl w:val="0"/>
          <w:numId w:val="2"/>
        </w:numPr>
        <w:rPr>
          <w:rFonts w:cstheme="minorHAnsi"/>
          <w:sz w:val="20"/>
          <w:szCs w:val="20"/>
        </w:rPr>
      </w:pPr>
      <w:r w:rsidRPr="00A454AE">
        <w:rPr>
          <w:rFonts w:cstheme="minorHAnsi"/>
          <w:sz w:val="20"/>
          <w:szCs w:val="20"/>
        </w:rPr>
        <w:t>Provide praise and recognition for ideas</w:t>
      </w:r>
    </w:p>
    <w:p w14:paraId="33A067DD" w14:textId="535C25D9" w:rsidR="00487AF8" w:rsidRPr="00A454AE" w:rsidRDefault="000D6B99" w:rsidP="000D6B99">
      <w:pPr>
        <w:pStyle w:val="ListParagraph"/>
        <w:numPr>
          <w:ilvl w:val="0"/>
          <w:numId w:val="2"/>
        </w:numPr>
        <w:rPr>
          <w:rFonts w:cstheme="minorHAnsi"/>
          <w:sz w:val="20"/>
          <w:szCs w:val="20"/>
        </w:rPr>
      </w:pPr>
      <w:r w:rsidRPr="00A454AE">
        <w:rPr>
          <w:rFonts w:cstheme="minorHAnsi"/>
          <w:sz w:val="20"/>
          <w:szCs w:val="20"/>
        </w:rPr>
        <w:t xml:space="preserve">Encourage open and honest communication </w:t>
      </w:r>
    </w:p>
    <w:p w14:paraId="1124E58E" w14:textId="60B98CE2" w:rsidR="000D6B99" w:rsidRPr="00A454AE" w:rsidRDefault="000D6B99" w:rsidP="000D6B99">
      <w:pPr>
        <w:rPr>
          <w:rFonts w:cstheme="minorHAnsi"/>
          <w:sz w:val="20"/>
          <w:szCs w:val="20"/>
        </w:rPr>
      </w:pPr>
      <w:r w:rsidRPr="00A454AE">
        <w:rPr>
          <w:rFonts w:cstheme="minorHAnsi"/>
          <w:sz w:val="20"/>
          <w:szCs w:val="20"/>
        </w:rPr>
        <w:t xml:space="preserve">(Macpherson, n.d.) </w:t>
      </w:r>
    </w:p>
    <w:p w14:paraId="13238F39" w14:textId="02D4133B" w:rsidR="00BB4454" w:rsidRPr="00A454AE" w:rsidRDefault="000D6B99">
      <w:pPr>
        <w:rPr>
          <w:rFonts w:cstheme="minorHAnsi"/>
          <w:sz w:val="20"/>
          <w:szCs w:val="20"/>
        </w:rPr>
      </w:pPr>
      <w:r w:rsidRPr="00A454AE">
        <w:rPr>
          <w:rFonts w:cstheme="minorHAnsi"/>
          <w:sz w:val="20"/>
          <w:szCs w:val="20"/>
        </w:rPr>
        <w:t>Word count: 283</w:t>
      </w:r>
    </w:p>
    <w:p w14:paraId="7256AD89" w14:textId="4E40C4DD" w:rsidR="00BB4454" w:rsidRPr="00A454AE" w:rsidRDefault="00D1143C">
      <w:pPr>
        <w:rPr>
          <w:rFonts w:cstheme="minorHAnsi"/>
          <w:sz w:val="20"/>
          <w:szCs w:val="20"/>
          <w:u w:val="single"/>
        </w:rPr>
      </w:pPr>
      <w:r w:rsidRPr="00A454AE">
        <w:rPr>
          <w:rFonts w:cstheme="minorHAnsi"/>
          <w:sz w:val="20"/>
          <w:szCs w:val="20"/>
          <w:u w:val="single"/>
        </w:rPr>
        <w:t>References</w:t>
      </w:r>
    </w:p>
    <w:p w14:paraId="6468B30E" w14:textId="77777777" w:rsidR="00A454AE" w:rsidRPr="00A454AE" w:rsidRDefault="00A454AE">
      <w:pPr>
        <w:rPr>
          <w:rFonts w:cstheme="minorHAnsi"/>
          <w:sz w:val="20"/>
          <w:szCs w:val="20"/>
        </w:rPr>
      </w:pPr>
      <w:r w:rsidRPr="00A454AE">
        <w:rPr>
          <w:rFonts w:cstheme="minorHAnsi"/>
          <w:sz w:val="20"/>
          <w:szCs w:val="20"/>
        </w:rPr>
        <w:t xml:space="preserve">Chartered Institute of Personnel and Development (2020a) New Profession Map. Core Knowledge – change. Available at: </w:t>
      </w:r>
      <w:hyperlink r:id="rId5" w:history="1">
        <w:r w:rsidRPr="00A454AE">
          <w:rPr>
            <w:rStyle w:val="Hyperlink"/>
            <w:rFonts w:cstheme="minorHAnsi"/>
            <w:sz w:val="20"/>
            <w:szCs w:val="20"/>
          </w:rPr>
          <w:t>https://peopleprofession.cipd.org/profession-map/core-knowledge/change</w:t>
        </w:r>
      </w:hyperlink>
      <w:r w:rsidRPr="00A454AE">
        <w:rPr>
          <w:rFonts w:cstheme="minorHAnsi"/>
          <w:sz w:val="20"/>
          <w:szCs w:val="20"/>
        </w:rPr>
        <w:t xml:space="preserve"> (Accessed </w:t>
      </w:r>
      <w:proofErr w:type="gramStart"/>
      <w:r w:rsidRPr="00A454AE">
        <w:rPr>
          <w:rFonts w:cstheme="minorHAnsi"/>
          <w:sz w:val="20"/>
          <w:szCs w:val="20"/>
        </w:rPr>
        <w:t>on:</w:t>
      </w:r>
      <w:proofErr w:type="gramEnd"/>
      <w:r w:rsidRPr="00A454AE">
        <w:rPr>
          <w:rFonts w:cstheme="minorHAnsi"/>
          <w:sz w:val="20"/>
          <w:szCs w:val="20"/>
        </w:rPr>
        <w:t xml:space="preserve"> 13</w:t>
      </w:r>
      <w:r w:rsidRPr="00A454AE">
        <w:rPr>
          <w:rFonts w:cstheme="minorHAnsi"/>
          <w:sz w:val="20"/>
          <w:szCs w:val="20"/>
          <w:vertAlign w:val="superscript"/>
        </w:rPr>
        <w:t>th</w:t>
      </w:r>
      <w:r w:rsidRPr="00A454AE">
        <w:rPr>
          <w:rFonts w:cstheme="minorHAnsi"/>
          <w:sz w:val="20"/>
          <w:szCs w:val="20"/>
        </w:rPr>
        <w:t xml:space="preserve"> December 2020) </w:t>
      </w:r>
    </w:p>
    <w:p w14:paraId="1FAA1DF8" w14:textId="77777777" w:rsidR="00A454AE" w:rsidRPr="00A454AE" w:rsidRDefault="00A454AE" w:rsidP="00D1143C">
      <w:pPr>
        <w:rPr>
          <w:rFonts w:cstheme="minorHAnsi"/>
          <w:sz w:val="20"/>
          <w:szCs w:val="20"/>
        </w:rPr>
      </w:pPr>
      <w:r w:rsidRPr="00A454AE">
        <w:rPr>
          <w:rFonts w:cstheme="minorHAnsi"/>
          <w:sz w:val="20"/>
          <w:szCs w:val="20"/>
        </w:rPr>
        <w:t xml:space="preserve">Chartered Institute of Personnel and Development (2020b) </w:t>
      </w:r>
      <w:r w:rsidRPr="00A454AE">
        <w:rPr>
          <w:rFonts w:cstheme="minorHAnsi"/>
          <w:i/>
          <w:iCs/>
          <w:sz w:val="20"/>
          <w:szCs w:val="20"/>
        </w:rPr>
        <w:t>SWOT analysis</w:t>
      </w:r>
      <w:r w:rsidRPr="00A454AE">
        <w:rPr>
          <w:rFonts w:cstheme="minorHAnsi"/>
          <w:sz w:val="20"/>
          <w:szCs w:val="20"/>
        </w:rPr>
        <w:t xml:space="preserve">. Available at: </w:t>
      </w:r>
      <w:hyperlink r:id="rId6" w:history="1">
        <w:r w:rsidRPr="00A454AE">
          <w:rPr>
            <w:rStyle w:val="Hyperlink"/>
            <w:rFonts w:cstheme="minorHAnsi"/>
            <w:sz w:val="20"/>
            <w:szCs w:val="20"/>
          </w:rPr>
          <w:t>https://www.cipd.co.uk/knowledge/strategy/organisational-development/swot-analysis-factsheet</w:t>
        </w:r>
      </w:hyperlink>
      <w:r w:rsidRPr="00A454AE">
        <w:rPr>
          <w:rFonts w:cstheme="minorHAnsi"/>
          <w:sz w:val="20"/>
          <w:szCs w:val="20"/>
        </w:rPr>
        <w:t xml:space="preserve"> (Accessed on 13th December 2020) </w:t>
      </w:r>
    </w:p>
    <w:p w14:paraId="5C4C6C90" w14:textId="77777777" w:rsidR="00A454AE" w:rsidRPr="00A454AE" w:rsidRDefault="00A454AE">
      <w:pPr>
        <w:rPr>
          <w:rFonts w:cstheme="minorHAnsi"/>
          <w:sz w:val="20"/>
          <w:szCs w:val="20"/>
        </w:rPr>
      </w:pPr>
      <w:r w:rsidRPr="00A454AE">
        <w:rPr>
          <w:rFonts w:cstheme="minorHAnsi"/>
          <w:sz w:val="20"/>
          <w:szCs w:val="20"/>
        </w:rPr>
        <w:t xml:space="preserve">CMI (2014) Change Management ‘Checklist’. Available at: </w:t>
      </w:r>
      <w:hyperlink r:id="rId7" w:history="1">
        <w:r w:rsidRPr="00A454AE">
          <w:rPr>
            <w:rStyle w:val="Hyperlink"/>
            <w:rFonts w:cstheme="minorHAnsi"/>
            <w:sz w:val="20"/>
            <w:szCs w:val="20"/>
          </w:rPr>
          <w:t>https://www.managers.org.uk/knowledge-and-insights/resource/change-management/</w:t>
        </w:r>
      </w:hyperlink>
      <w:r w:rsidRPr="00A454AE">
        <w:rPr>
          <w:rFonts w:cstheme="minorHAnsi"/>
          <w:sz w:val="20"/>
          <w:szCs w:val="20"/>
        </w:rPr>
        <w:t xml:space="preserve"> (Accessed </w:t>
      </w:r>
      <w:proofErr w:type="gramStart"/>
      <w:r w:rsidRPr="00A454AE">
        <w:rPr>
          <w:rFonts w:cstheme="minorHAnsi"/>
          <w:sz w:val="20"/>
          <w:szCs w:val="20"/>
        </w:rPr>
        <w:t>on:</w:t>
      </w:r>
      <w:proofErr w:type="gramEnd"/>
      <w:r w:rsidRPr="00A454AE">
        <w:rPr>
          <w:rFonts w:cstheme="minorHAnsi"/>
          <w:sz w:val="20"/>
          <w:szCs w:val="20"/>
        </w:rPr>
        <w:t xml:space="preserve"> 12</w:t>
      </w:r>
      <w:r w:rsidRPr="00A454AE">
        <w:rPr>
          <w:rFonts w:cstheme="minorHAnsi"/>
          <w:sz w:val="20"/>
          <w:szCs w:val="20"/>
          <w:vertAlign w:val="superscript"/>
        </w:rPr>
        <w:t>th</w:t>
      </w:r>
      <w:r w:rsidRPr="00A454AE">
        <w:rPr>
          <w:rFonts w:cstheme="minorHAnsi"/>
          <w:sz w:val="20"/>
          <w:szCs w:val="20"/>
        </w:rPr>
        <w:t xml:space="preserve"> December 2020) </w:t>
      </w:r>
    </w:p>
    <w:p w14:paraId="7AEDB65D" w14:textId="77777777" w:rsidR="00A454AE" w:rsidRPr="00A454AE" w:rsidRDefault="00A454AE" w:rsidP="000D6B99">
      <w:pPr>
        <w:rPr>
          <w:rFonts w:cstheme="minorHAnsi"/>
          <w:sz w:val="20"/>
          <w:szCs w:val="20"/>
        </w:rPr>
      </w:pPr>
      <w:r w:rsidRPr="00A454AE">
        <w:rPr>
          <w:rFonts w:cstheme="minorHAnsi"/>
          <w:sz w:val="20"/>
          <w:szCs w:val="20"/>
        </w:rPr>
        <w:t xml:space="preserve">Macpherson, C. (n.d.) Change and Strategy – Is your culture ready for change? Available at: </w:t>
      </w:r>
      <w:hyperlink r:id="rId8" w:history="1">
        <w:r w:rsidRPr="00A454AE">
          <w:rPr>
            <w:rStyle w:val="Hyperlink"/>
            <w:rFonts w:cstheme="minorHAnsi"/>
            <w:sz w:val="20"/>
            <w:szCs w:val="20"/>
          </w:rPr>
          <w:t>www.changeandstrategy.com/culture-ready-change</w:t>
        </w:r>
      </w:hyperlink>
      <w:r w:rsidRPr="00A454AE">
        <w:rPr>
          <w:rFonts w:cstheme="minorHAnsi"/>
          <w:sz w:val="20"/>
          <w:szCs w:val="20"/>
        </w:rPr>
        <w:t xml:space="preserve"> (Accessed </w:t>
      </w:r>
      <w:proofErr w:type="gramStart"/>
      <w:r w:rsidRPr="00A454AE">
        <w:rPr>
          <w:rFonts w:cstheme="minorHAnsi"/>
          <w:sz w:val="20"/>
          <w:szCs w:val="20"/>
        </w:rPr>
        <w:t>on:</w:t>
      </w:r>
      <w:proofErr w:type="gramEnd"/>
      <w:r w:rsidRPr="00A454AE">
        <w:rPr>
          <w:rFonts w:cstheme="minorHAnsi"/>
          <w:sz w:val="20"/>
          <w:szCs w:val="20"/>
        </w:rPr>
        <w:t xml:space="preserve"> 6</w:t>
      </w:r>
      <w:r w:rsidRPr="00A454AE">
        <w:rPr>
          <w:rFonts w:cstheme="minorHAnsi"/>
          <w:sz w:val="20"/>
          <w:szCs w:val="20"/>
          <w:vertAlign w:val="superscript"/>
        </w:rPr>
        <w:t>th</w:t>
      </w:r>
      <w:r w:rsidRPr="00A454AE">
        <w:rPr>
          <w:rFonts w:cstheme="minorHAnsi"/>
          <w:sz w:val="20"/>
          <w:szCs w:val="20"/>
        </w:rPr>
        <w:t xml:space="preserve"> December 2020). </w:t>
      </w:r>
    </w:p>
    <w:p w14:paraId="4CC5D191" w14:textId="1CF28159" w:rsidR="000D6B99" w:rsidRPr="00A454AE" w:rsidRDefault="000D6B99">
      <w:pPr>
        <w:rPr>
          <w:rFonts w:cstheme="minorHAnsi"/>
          <w:sz w:val="20"/>
          <w:szCs w:val="20"/>
        </w:rPr>
      </w:pPr>
    </w:p>
    <w:p w14:paraId="1E58EEAE" w14:textId="726C49C4" w:rsidR="000D6B99" w:rsidRPr="00A454AE" w:rsidRDefault="000D6B99">
      <w:pPr>
        <w:rPr>
          <w:rFonts w:cstheme="minorHAnsi"/>
          <w:sz w:val="20"/>
          <w:szCs w:val="20"/>
        </w:rPr>
      </w:pPr>
    </w:p>
    <w:p w14:paraId="3F56C755" w14:textId="77777777" w:rsidR="00AD3D1B" w:rsidRPr="00A454AE" w:rsidRDefault="00AD3D1B">
      <w:pPr>
        <w:rPr>
          <w:rFonts w:cstheme="minorHAnsi"/>
          <w:sz w:val="20"/>
          <w:szCs w:val="20"/>
        </w:rPr>
      </w:pPr>
    </w:p>
    <w:p w14:paraId="78713EFC" w14:textId="77777777" w:rsidR="000D6B99" w:rsidRPr="00A454AE" w:rsidRDefault="000D6B99" w:rsidP="000D6B99">
      <w:pPr>
        <w:pStyle w:val="Default"/>
        <w:rPr>
          <w:rFonts w:asciiTheme="minorHAnsi" w:hAnsiTheme="minorHAnsi" w:cstheme="minorHAnsi"/>
          <w:color w:val="auto"/>
          <w:sz w:val="20"/>
          <w:szCs w:val="20"/>
        </w:rPr>
      </w:pPr>
    </w:p>
    <w:p w14:paraId="38DDD3F7" w14:textId="44F8F1C7" w:rsidR="000D6B99" w:rsidRPr="00A454AE" w:rsidRDefault="000D6B99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A454AE">
        <w:rPr>
          <w:rFonts w:asciiTheme="minorHAnsi" w:hAnsiTheme="minorHAnsi" w:cstheme="minorHAnsi"/>
          <w:sz w:val="20"/>
          <w:szCs w:val="20"/>
        </w:rPr>
        <w:lastRenderedPageBreak/>
        <w:t xml:space="preserve">2. </w:t>
      </w:r>
      <w:r w:rsidRPr="00A454AE">
        <w:rPr>
          <w:rFonts w:asciiTheme="minorHAnsi" w:hAnsiTheme="minorHAnsi" w:cstheme="minorHAnsi"/>
          <w:i/>
          <w:iCs/>
          <w:sz w:val="20"/>
          <w:szCs w:val="20"/>
        </w:rPr>
        <w:t xml:space="preserve">Complete a SWOT analysis of an impending change in your organisation. Clearly list the strengths, weaknesses, </w:t>
      </w:r>
      <w:proofErr w:type="gramStart"/>
      <w:r w:rsidRPr="00A454AE">
        <w:rPr>
          <w:rFonts w:asciiTheme="minorHAnsi" w:hAnsiTheme="minorHAnsi" w:cstheme="minorHAnsi"/>
          <w:i/>
          <w:iCs/>
          <w:sz w:val="20"/>
          <w:szCs w:val="20"/>
        </w:rPr>
        <w:t>opportunities</w:t>
      </w:r>
      <w:proofErr w:type="gramEnd"/>
      <w:r w:rsidRPr="00A454AE">
        <w:rPr>
          <w:rFonts w:asciiTheme="minorHAnsi" w:hAnsiTheme="minorHAnsi" w:cstheme="minorHAnsi"/>
          <w:i/>
          <w:iCs/>
          <w:sz w:val="20"/>
          <w:szCs w:val="20"/>
        </w:rPr>
        <w:t xml:space="preserve"> and threats represented by the change. Discuss the HR implications of the change with your line manager and submit a summary of your discussion plus SWOT.</w:t>
      </w:r>
      <w:r w:rsidRPr="00A454AE">
        <w:rPr>
          <w:rFonts w:asciiTheme="minorHAnsi" w:hAnsiTheme="minorHAnsi" w:cstheme="minorHAnsi"/>
          <w:sz w:val="20"/>
          <w:szCs w:val="20"/>
        </w:rPr>
        <w:t xml:space="preserve">  </w:t>
      </w:r>
    </w:p>
    <w:p w14:paraId="382B5E4E" w14:textId="72CDA95B" w:rsidR="000D6B99" w:rsidRPr="00A454AE" w:rsidRDefault="000D6B99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56E6EBC9" w14:textId="73F0753A" w:rsidR="000D6B99" w:rsidRPr="00A454AE" w:rsidRDefault="000D6B99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6ACE31E5" w14:textId="034FC032" w:rsidR="000D6B99" w:rsidRPr="00A454AE" w:rsidRDefault="00DF48B9" w:rsidP="000D6B99">
      <w:pPr>
        <w:pStyle w:val="Default"/>
        <w:rPr>
          <w:rFonts w:asciiTheme="minorHAnsi" w:hAnsiTheme="minorHAnsi" w:cstheme="minorHAnsi"/>
          <w:sz w:val="20"/>
          <w:szCs w:val="20"/>
          <w:u w:val="single"/>
        </w:rPr>
      </w:pPr>
      <w:r w:rsidRPr="00A454AE">
        <w:rPr>
          <w:rFonts w:asciiTheme="minorHAnsi" w:hAnsiTheme="minorHAnsi" w:cstheme="minorHAnsi"/>
          <w:sz w:val="20"/>
          <w:szCs w:val="20"/>
          <w:u w:val="single"/>
        </w:rPr>
        <w:t xml:space="preserve">SWOT analysis of the proposed new organisation attendance policy </w:t>
      </w:r>
    </w:p>
    <w:p w14:paraId="156799AF" w14:textId="427F8B44" w:rsidR="000D6B99" w:rsidRPr="00A454AE" w:rsidRDefault="000D6B99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5BB1F186" w14:textId="77777777" w:rsidR="000D6B99" w:rsidRPr="00A454AE" w:rsidRDefault="000D6B99" w:rsidP="000D6B99">
      <w:pPr>
        <w:rPr>
          <w:rFonts w:cstheme="minorHAnsi"/>
          <w:sz w:val="20"/>
          <w:szCs w:val="20"/>
        </w:rPr>
      </w:pPr>
    </w:p>
    <w:p w14:paraId="548B760C" w14:textId="756ED07E" w:rsidR="000D6B99" w:rsidRPr="00A454AE" w:rsidRDefault="000D6B99" w:rsidP="000D6B99">
      <w:pPr>
        <w:rPr>
          <w:rFonts w:cstheme="minorHAnsi"/>
          <w:sz w:val="20"/>
          <w:szCs w:val="20"/>
        </w:rPr>
      </w:pPr>
      <w:r w:rsidRPr="00A454AE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1965625" wp14:editId="0E29D40A">
                <wp:simplePos x="0" y="0"/>
                <wp:positionH relativeFrom="column">
                  <wp:posOffset>2910840</wp:posOffset>
                </wp:positionH>
                <wp:positionV relativeFrom="paragraph">
                  <wp:posOffset>7620</wp:posOffset>
                </wp:positionV>
                <wp:extent cx="2263140" cy="2263775"/>
                <wp:effectExtent l="0" t="0" r="22860" b="2222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3140" cy="22637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F3F59F" w14:textId="77777777" w:rsidR="000D6B99" w:rsidRDefault="000D6B99" w:rsidP="000D6B9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Weaknesses</w:t>
                            </w:r>
                          </w:p>
                          <w:p w14:paraId="712CEA54" w14:textId="7AAFE625" w:rsidR="000D6B99" w:rsidRDefault="009D0380" w:rsidP="000D6B99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Not written </w:t>
                            </w:r>
                            <w:r w:rsidR="003874B8">
                              <w:rPr>
                                <w:bCs/>
                              </w:rPr>
                              <w:t xml:space="preserve">in conjunction with trade unions or employees </w:t>
                            </w:r>
                          </w:p>
                          <w:p w14:paraId="589C1B33" w14:textId="30481C03" w:rsidR="009D0380" w:rsidRDefault="00B5544E" w:rsidP="000D6B99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Absence management process</w:t>
                            </w:r>
                            <w:r w:rsidR="009F2BCD">
                              <w:rPr>
                                <w:bCs/>
                              </w:rPr>
                              <w:t xml:space="preserve"> is </w:t>
                            </w:r>
                            <w:r>
                              <w:rPr>
                                <w:bCs/>
                              </w:rPr>
                              <w:t>driven by</w:t>
                            </w:r>
                            <w:r w:rsidR="009F2BCD">
                              <w:rPr>
                                <w:bCs/>
                              </w:rPr>
                              <w:t xml:space="preserve"> Manager discretion </w:t>
                            </w:r>
                            <w:r>
                              <w:rPr>
                                <w:bCs/>
                              </w:rPr>
                              <w:t>not absence triggers</w:t>
                            </w:r>
                            <w:r w:rsidR="00A05C62">
                              <w:rPr>
                                <w:bCs/>
                              </w:rPr>
                              <w:t xml:space="preserve">, allowing for inconsistency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965625" id="Rectangle 15" o:spid="_x0000_s1026" style="position:absolute;margin-left:229.2pt;margin-top:.6pt;width:178.2pt;height:178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" fillcolor="white [3201]" strokecolor="black [3213]" strokeweight="1pt">
                <v:textbox>
                  <w:txbxContent>
                    <w:p w14:paraId="61F3F59F" w14:textId="77777777" w:rsidR="000D6B99" w:rsidRDefault="000D6B99" w:rsidP="000D6B9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Weaknesses</w:t>
                      </w:r>
                    </w:p>
                    <w:p w14:paraId="712CEA54" w14:textId="7AAFE625" w:rsidR="000D6B99" w:rsidRDefault="009D0380" w:rsidP="000D6B99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Not written </w:t>
                      </w:r>
                      <w:r w:rsidR="003874B8">
                        <w:rPr>
                          <w:bCs/>
                        </w:rPr>
                        <w:t xml:space="preserve">in conjunction with trade unions or employees </w:t>
                      </w:r>
                    </w:p>
                    <w:p w14:paraId="589C1B33" w14:textId="30481C03" w:rsidR="009D0380" w:rsidRDefault="00B5544E" w:rsidP="000D6B99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Absence management process</w:t>
                      </w:r>
                      <w:r w:rsidR="009F2BCD">
                        <w:rPr>
                          <w:bCs/>
                        </w:rPr>
                        <w:t xml:space="preserve"> is </w:t>
                      </w:r>
                      <w:r>
                        <w:rPr>
                          <w:bCs/>
                        </w:rPr>
                        <w:t>driven by</w:t>
                      </w:r>
                      <w:r w:rsidR="009F2BCD">
                        <w:rPr>
                          <w:bCs/>
                        </w:rPr>
                        <w:t xml:space="preserve"> Manager discretion </w:t>
                      </w:r>
                      <w:r>
                        <w:rPr>
                          <w:bCs/>
                        </w:rPr>
                        <w:t>not absence triggers</w:t>
                      </w:r>
                      <w:r w:rsidR="00A05C62">
                        <w:rPr>
                          <w:bCs/>
                        </w:rPr>
                        <w:t xml:space="preserve">, allowing for inconsistency </w:t>
                      </w:r>
                    </w:p>
                  </w:txbxContent>
                </v:textbox>
              </v:rect>
            </w:pict>
          </mc:Fallback>
        </mc:AlternateContent>
      </w:r>
      <w:r w:rsidRPr="00A454AE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8C536BB" wp14:editId="753C339B">
                <wp:simplePos x="0" y="0"/>
                <wp:positionH relativeFrom="column">
                  <wp:posOffset>586740</wp:posOffset>
                </wp:positionH>
                <wp:positionV relativeFrom="paragraph">
                  <wp:posOffset>2374265</wp:posOffset>
                </wp:positionV>
                <wp:extent cx="2263140" cy="2211070"/>
                <wp:effectExtent l="0" t="0" r="22860" b="1778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3140" cy="22104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737D97" w14:textId="77777777" w:rsidR="000D6B99" w:rsidRDefault="000D6B99" w:rsidP="000D6B9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Opportunities 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</w:r>
                          </w:p>
                          <w:p w14:paraId="4B6769E0" w14:textId="30DE179D" w:rsidR="000D6B99" w:rsidRDefault="000D6B99" w:rsidP="000D6B99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Introduce </w:t>
                            </w:r>
                            <w:r w:rsidR="00DF48B9">
                              <w:rPr>
                                <w:bCs/>
                              </w:rPr>
                              <w:t xml:space="preserve">SLAs for parts of the process </w:t>
                            </w:r>
                          </w:p>
                          <w:p w14:paraId="533CB880" w14:textId="336931FE" w:rsidR="00DF48B9" w:rsidRDefault="00DF48B9" w:rsidP="000D6B99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Move responsibility of Occupational Health referrals from HR Team to Line Managers</w:t>
                            </w:r>
                          </w:p>
                          <w:p w14:paraId="26D5CFE6" w14:textId="637ED269" w:rsidR="00DF48B9" w:rsidRDefault="00DF48B9" w:rsidP="000D6B99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New training opportunity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C536BB" id="Rectangle 13" o:spid="_x0000_s1027" style="position:absolute;margin-left:46.2pt;margin-top:186.95pt;width:178.2pt;height:174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" fillcolor="white [3201]" strokecolor="black [3213]" strokeweight="1pt">
                <v:textbox>
                  <w:txbxContent>
                    <w:p w14:paraId="4F737D97" w14:textId="77777777" w:rsidR="000D6B99" w:rsidRDefault="000D6B99" w:rsidP="000D6B9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Opportunities </w:t>
                      </w:r>
                      <w:r>
                        <w:rPr>
                          <w:b/>
                          <w:bCs/>
                        </w:rPr>
                        <w:tab/>
                      </w:r>
                    </w:p>
                    <w:p w14:paraId="4B6769E0" w14:textId="30DE179D" w:rsidR="000D6B99" w:rsidRDefault="000D6B99" w:rsidP="000D6B99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Introduce </w:t>
                      </w:r>
                      <w:r w:rsidR="00DF48B9">
                        <w:rPr>
                          <w:bCs/>
                        </w:rPr>
                        <w:t xml:space="preserve">SLAs for parts of the process </w:t>
                      </w:r>
                    </w:p>
                    <w:p w14:paraId="533CB880" w14:textId="336931FE" w:rsidR="00DF48B9" w:rsidRDefault="00DF48B9" w:rsidP="000D6B99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Move responsibility of Occupational Health referrals from HR Team to Line Managers</w:t>
                      </w:r>
                    </w:p>
                    <w:p w14:paraId="26D5CFE6" w14:textId="637ED269" w:rsidR="00DF48B9" w:rsidRDefault="00DF48B9" w:rsidP="000D6B99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New training opportunity </w:t>
                      </w:r>
                    </w:p>
                  </w:txbxContent>
                </v:textbox>
              </v:rect>
            </w:pict>
          </mc:Fallback>
        </mc:AlternateContent>
      </w:r>
      <w:r w:rsidRPr="00A454AE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0D170E2" wp14:editId="3428E50B">
                <wp:simplePos x="0" y="0"/>
                <wp:positionH relativeFrom="column">
                  <wp:posOffset>2872740</wp:posOffset>
                </wp:positionH>
                <wp:positionV relativeFrom="paragraph">
                  <wp:posOffset>2374265</wp:posOffset>
                </wp:positionV>
                <wp:extent cx="2263140" cy="2218055"/>
                <wp:effectExtent l="0" t="0" r="22860" b="1079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3140" cy="22174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6AEC96" w14:textId="77777777" w:rsidR="000D6B99" w:rsidRDefault="000D6B99" w:rsidP="000D6B9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Threats</w:t>
                            </w:r>
                          </w:p>
                          <w:p w14:paraId="2111178C" w14:textId="0F616E54" w:rsidR="00DF48B9" w:rsidRDefault="00DF48B9" w:rsidP="000D6B99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Trade union agreement </w:t>
                            </w:r>
                          </w:p>
                          <w:p w14:paraId="27D2367A" w14:textId="65AFB0F7" w:rsidR="00DF48B9" w:rsidRDefault="00DF48B9" w:rsidP="000D6B99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Line Manager feedback </w:t>
                            </w:r>
                          </w:p>
                          <w:p w14:paraId="2024EFD0" w14:textId="6FB20FA2" w:rsidR="00DF48B9" w:rsidRDefault="00DF48B9" w:rsidP="000D6B99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Line Manager </w:t>
                            </w:r>
                            <w:r w:rsidR="00C22D59">
                              <w:rPr>
                                <w:bCs/>
                              </w:rPr>
                              <w:t>c</w:t>
                            </w:r>
                            <w:r>
                              <w:rPr>
                                <w:bCs/>
                              </w:rPr>
                              <w:t>apability for new processes</w:t>
                            </w:r>
                          </w:p>
                          <w:p w14:paraId="3177C13B" w14:textId="090BBC4C" w:rsidR="00DF48B9" w:rsidRDefault="00DF48B9" w:rsidP="000D6B99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Resistance to change </w:t>
                            </w:r>
                          </w:p>
                          <w:p w14:paraId="4B16483D" w14:textId="77777777" w:rsidR="00DF48B9" w:rsidRDefault="00DF48B9" w:rsidP="000D6B99">
                            <w:pPr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D170E2" id="Rectangle 14" o:spid="_x0000_s1028" style="position:absolute;margin-left:226.2pt;margin-top:186.95pt;width:178.2pt;height:174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" fillcolor="white [3201]" strokecolor="black [3213]" strokeweight="1pt">
                <v:textbox>
                  <w:txbxContent>
                    <w:p w14:paraId="416AEC96" w14:textId="77777777" w:rsidR="000D6B99" w:rsidRDefault="000D6B99" w:rsidP="000D6B9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Threats</w:t>
                      </w:r>
                    </w:p>
                    <w:p w14:paraId="2111178C" w14:textId="0F616E54" w:rsidR="00DF48B9" w:rsidRDefault="00DF48B9" w:rsidP="000D6B99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Trade union agreement </w:t>
                      </w:r>
                    </w:p>
                    <w:p w14:paraId="27D2367A" w14:textId="65AFB0F7" w:rsidR="00DF48B9" w:rsidRDefault="00DF48B9" w:rsidP="000D6B99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Line Manager feedback </w:t>
                      </w:r>
                    </w:p>
                    <w:p w14:paraId="2024EFD0" w14:textId="6FB20FA2" w:rsidR="00DF48B9" w:rsidRDefault="00DF48B9" w:rsidP="000D6B99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Line Manager </w:t>
                      </w:r>
                      <w:r w:rsidR="00C22D59">
                        <w:rPr>
                          <w:bCs/>
                        </w:rPr>
                        <w:t>c</w:t>
                      </w:r>
                      <w:r>
                        <w:rPr>
                          <w:bCs/>
                        </w:rPr>
                        <w:t>apability for new processes</w:t>
                      </w:r>
                    </w:p>
                    <w:p w14:paraId="3177C13B" w14:textId="090BBC4C" w:rsidR="00DF48B9" w:rsidRDefault="00DF48B9" w:rsidP="000D6B99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Resistance to change </w:t>
                      </w:r>
                    </w:p>
                    <w:p w14:paraId="4B16483D" w14:textId="77777777" w:rsidR="00DF48B9" w:rsidRDefault="00DF48B9" w:rsidP="000D6B99">
                      <w:pPr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454AE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E47CD9" wp14:editId="1C53F933">
                <wp:simplePos x="0" y="0"/>
                <wp:positionH relativeFrom="column">
                  <wp:posOffset>593725</wp:posOffset>
                </wp:positionH>
                <wp:positionV relativeFrom="paragraph">
                  <wp:posOffset>19685</wp:posOffset>
                </wp:positionV>
                <wp:extent cx="2263140" cy="2251075"/>
                <wp:effectExtent l="0" t="0" r="22860" b="158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3140" cy="22510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5E1B3C" w14:textId="77777777" w:rsidR="000D6B99" w:rsidRDefault="000D6B99" w:rsidP="000D6B9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Strengths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</w:r>
                          </w:p>
                          <w:p w14:paraId="6F7A092C" w14:textId="3EF9B5A0" w:rsidR="000D6B99" w:rsidRDefault="00DF48B9" w:rsidP="000D6B99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More user friendly </w:t>
                            </w:r>
                          </w:p>
                          <w:p w14:paraId="0CB9987D" w14:textId="6CD4F2EF" w:rsidR="00DF48B9" w:rsidRDefault="00DF48B9" w:rsidP="000D6B99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Introduction of accompanying line manager </w:t>
                            </w:r>
                            <w:r w:rsidR="00C22D59">
                              <w:rPr>
                                <w:bCs/>
                              </w:rPr>
                              <w:t xml:space="preserve">support </w:t>
                            </w:r>
                            <w:r>
                              <w:rPr>
                                <w:bCs/>
                              </w:rPr>
                              <w:t>document</w:t>
                            </w:r>
                            <w:r w:rsidR="00C22D59">
                              <w:rPr>
                                <w:bCs/>
                              </w:rPr>
                              <w:t>s</w:t>
                            </w:r>
                          </w:p>
                          <w:p w14:paraId="4C331FF5" w14:textId="0C804179" w:rsidR="00DF48B9" w:rsidRDefault="00DF48B9" w:rsidP="000D6B99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Clear</w:t>
                            </w:r>
                            <w:r w:rsidR="009D0380">
                              <w:rPr>
                                <w:bCs/>
                              </w:rPr>
                              <w:t xml:space="preserve">, </w:t>
                            </w:r>
                            <w:proofErr w:type="gramStart"/>
                            <w:r>
                              <w:rPr>
                                <w:bCs/>
                              </w:rPr>
                              <w:t>open</w:t>
                            </w:r>
                            <w:proofErr w:type="gramEnd"/>
                            <w:r>
                              <w:rPr>
                                <w:bCs/>
                              </w:rPr>
                              <w:t xml:space="preserve"> and honest process for managing sickness absences </w:t>
                            </w:r>
                          </w:p>
                          <w:p w14:paraId="37BEBEFE" w14:textId="77777777" w:rsidR="000D6B99" w:rsidRDefault="000D6B99" w:rsidP="000D6B99">
                            <w:pPr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E47CD9" id="Rectangle 11" o:spid="_x0000_s1029" style="position:absolute;margin-left:46.75pt;margin-top:1.55pt;width:178.2pt;height:17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" fillcolor="white [3201]" strokecolor="black [3213]" strokeweight="1pt">
                <v:textbox>
                  <w:txbxContent>
                    <w:p w14:paraId="165E1B3C" w14:textId="77777777" w:rsidR="000D6B99" w:rsidRDefault="000D6B99" w:rsidP="000D6B9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Strengths</w:t>
                      </w:r>
                      <w:r>
                        <w:rPr>
                          <w:b/>
                          <w:bCs/>
                        </w:rPr>
                        <w:tab/>
                      </w:r>
                      <w:r>
                        <w:rPr>
                          <w:b/>
                          <w:bCs/>
                        </w:rPr>
                        <w:tab/>
                      </w:r>
                      <w:r>
                        <w:rPr>
                          <w:b/>
                          <w:bCs/>
                        </w:rPr>
                        <w:tab/>
                      </w:r>
                    </w:p>
                    <w:p w14:paraId="6F7A092C" w14:textId="3EF9B5A0" w:rsidR="000D6B99" w:rsidRDefault="00DF48B9" w:rsidP="000D6B99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More user friendly </w:t>
                      </w:r>
                    </w:p>
                    <w:p w14:paraId="0CB9987D" w14:textId="6CD4F2EF" w:rsidR="00DF48B9" w:rsidRDefault="00DF48B9" w:rsidP="000D6B99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Introduction of accompanying line manager </w:t>
                      </w:r>
                      <w:r w:rsidR="00C22D59">
                        <w:rPr>
                          <w:bCs/>
                        </w:rPr>
                        <w:t xml:space="preserve">support </w:t>
                      </w:r>
                      <w:r>
                        <w:rPr>
                          <w:bCs/>
                        </w:rPr>
                        <w:t>document</w:t>
                      </w:r>
                      <w:r w:rsidR="00C22D59">
                        <w:rPr>
                          <w:bCs/>
                        </w:rPr>
                        <w:t>s</w:t>
                      </w:r>
                    </w:p>
                    <w:p w14:paraId="4C331FF5" w14:textId="0C804179" w:rsidR="00DF48B9" w:rsidRDefault="00DF48B9" w:rsidP="000D6B99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Clear</w:t>
                      </w:r>
                      <w:r w:rsidR="009D0380">
                        <w:rPr>
                          <w:bCs/>
                        </w:rPr>
                        <w:t xml:space="preserve">, </w:t>
                      </w:r>
                      <w:proofErr w:type="gramStart"/>
                      <w:r>
                        <w:rPr>
                          <w:bCs/>
                        </w:rPr>
                        <w:t>open</w:t>
                      </w:r>
                      <w:proofErr w:type="gramEnd"/>
                      <w:r>
                        <w:rPr>
                          <w:bCs/>
                        </w:rPr>
                        <w:t xml:space="preserve"> and honest process for managing sickness absences </w:t>
                      </w:r>
                    </w:p>
                    <w:p w14:paraId="37BEBEFE" w14:textId="77777777" w:rsidR="000D6B99" w:rsidRDefault="000D6B99" w:rsidP="000D6B99">
                      <w:pPr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53C986F" w14:textId="77777777" w:rsidR="000D6B99" w:rsidRPr="00A454AE" w:rsidRDefault="000D6B99" w:rsidP="000D6B99">
      <w:pPr>
        <w:rPr>
          <w:rFonts w:cstheme="minorHAnsi"/>
          <w:sz w:val="20"/>
          <w:szCs w:val="20"/>
        </w:rPr>
      </w:pPr>
    </w:p>
    <w:p w14:paraId="00B08749" w14:textId="77777777" w:rsidR="000D6B99" w:rsidRPr="00A454AE" w:rsidRDefault="000D6B99" w:rsidP="000D6B99">
      <w:pPr>
        <w:rPr>
          <w:rFonts w:cstheme="minorHAnsi"/>
          <w:sz w:val="20"/>
          <w:szCs w:val="20"/>
        </w:rPr>
      </w:pPr>
    </w:p>
    <w:p w14:paraId="0F42AE66" w14:textId="77777777" w:rsidR="000D6B99" w:rsidRPr="00A454AE" w:rsidRDefault="000D6B99" w:rsidP="000D6B99">
      <w:pPr>
        <w:rPr>
          <w:rFonts w:cstheme="minorHAnsi"/>
          <w:sz w:val="20"/>
          <w:szCs w:val="20"/>
        </w:rPr>
      </w:pPr>
    </w:p>
    <w:p w14:paraId="0C293F59" w14:textId="77777777" w:rsidR="000D6B99" w:rsidRPr="00A454AE" w:rsidRDefault="000D6B99" w:rsidP="000D6B99">
      <w:pPr>
        <w:rPr>
          <w:rFonts w:cstheme="minorHAnsi"/>
          <w:sz w:val="20"/>
          <w:szCs w:val="20"/>
        </w:rPr>
      </w:pPr>
    </w:p>
    <w:p w14:paraId="256FF278" w14:textId="77777777" w:rsidR="000D6B99" w:rsidRPr="00A454AE" w:rsidRDefault="000D6B99" w:rsidP="000D6B99">
      <w:pPr>
        <w:rPr>
          <w:rFonts w:cstheme="minorHAnsi"/>
          <w:sz w:val="20"/>
          <w:szCs w:val="20"/>
        </w:rPr>
      </w:pPr>
    </w:p>
    <w:p w14:paraId="52B5991B" w14:textId="77777777" w:rsidR="000D6B99" w:rsidRPr="00A454AE" w:rsidRDefault="000D6B99" w:rsidP="000D6B99">
      <w:pPr>
        <w:rPr>
          <w:rFonts w:cstheme="minorHAnsi"/>
          <w:sz w:val="20"/>
          <w:szCs w:val="20"/>
        </w:rPr>
      </w:pPr>
    </w:p>
    <w:p w14:paraId="1BBF8926" w14:textId="77777777" w:rsidR="000D6B99" w:rsidRPr="00A454AE" w:rsidRDefault="000D6B99" w:rsidP="000D6B99">
      <w:pPr>
        <w:rPr>
          <w:rFonts w:cstheme="minorHAnsi"/>
          <w:sz w:val="20"/>
          <w:szCs w:val="20"/>
        </w:rPr>
      </w:pPr>
    </w:p>
    <w:p w14:paraId="1DFD3AFE" w14:textId="77777777" w:rsidR="000D6B99" w:rsidRPr="00A454AE" w:rsidRDefault="000D6B99" w:rsidP="000D6B99">
      <w:pPr>
        <w:rPr>
          <w:rFonts w:cstheme="minorHAnsi"/>
          <w:sz w:val="20"/>
          <w:szCs w:val="20"/>
        </w:rPr>
      </w:pPr>
    </w:p>
    <w:p w14:paraId="16CCE0FE" w14:textId="77777777" w:rsidR="000D6B99" w:rsidRPr="00A454AE" w:rsidRDefault="000D6B99" w:rsidP="000D6B99">
      <w:pPr>
        <w:rPr>
          <w:rFonts w:cstheme="minorHAnsi"/>
          <w:sz w:val="20"/>
          <w:szCs w:val="20"/>
        </w:rPr>
      </w:pPr>
    </w:p>
    <w:p w14:paraId="4CE02506" w14:textId="77777777" w:rsidR="000D6B99" w:rsidRPr="00A454AE" w:rsidRDefault="000D6B99" w:rsidP="000D6B99">
      <w:pPr>
        <w:rPr>
          <w:rFonts w:cstheme="minorHAnsi"/>
          <w:sz w:val="20"/>
          <w:szCs w:val="20"/>
        </w:rPr>
      </w:pPr>
    </w:p>
    <w:p w14:paraId="4DF92C39" w14:textId="77777777" w:rsidR="000D6B99" w:rsidRPr="00A454AE" w:rsidRDefault="000D6B99" w:rsidP="000D6B99">
      <w:pPr>
        <w:rPr>
          <w:rFonts w:cstheme="minorHAnsi"/>
          <w:sz w:val="20"/>
          <w:szCs w:val="20"/>
        </w:rPr>
      </w:pPr>
    </w:p>
    <w:p w14:paraId="6B2266C3" w14:textId="77777777" w:rsidR="000D6B99" w:rsidRPr="00A454AE" w:rsidRDefault="000D6B99" w:rsidP="000D6B99">
      <w:pPr>
        <w:rPr>
          <w:rFonts w:cstheme="minorHAnsi"/>
          <w:sz w:val="20"/>
          <w:szCs w:val="20"/>
        </w:rPr>
      </w:pPr>
    </w:p>
    <w:p w14:paraId="21CD41CD" w14:textId="77777777" w:rsidR="000D6B99" w:rsidRPr="00A454AE" w:rsidRDefault="000D6B99" w:rsidP="000D6B99">
      <w:pPr>
        <w:rPr>
          <w:rFonts w:cstheme="minorHAnsi"/>
          <w:sz w:val="20"/>
          <w:szCs w:val="20"/>
        </w:rPr>
      </w:pPr>
    </w:p>
    <w:p w14:paraId="5A620BCB" w14:textId="77777777" w:rsidR="000D6B99" w:rsidRPr="00A454AE" w:rsidRDefault="000D6B99" w:rsidP="000D6B99">
      <w:pPr>
        <w:rPr>
          <w:rFonts w:cstheme="minorHAnsi"/>
          <w:sz w:val="20"/>
          <w:szCs w:val="20"/>
        </w:rPr>
      </w:pPr>
    </w:p>
    <w:p w14:paraId="7E6B5F08" w14:textId="77777777" w:rsidR="000D6B99" w:rsidRPr="00A454AE" w:rsidRDefault="000D6B99" w:rsidP="000D6B99">
      <w:pPr>
        <w:rPr>
          <w:rFonts w:cstheme="minorHAnsi"/>
          <w:sz w:val="20"/>
          <w:szCs w:val="20"/>
        </w:rPr>
      </w:pPr>
    </w:p>
    <w:p w14:paraId="320E8E7D" w14:textId="77777777" w:rsidR="000D6B99" w:rsidRPr="00A454AE" w:rsidRDefault="000D6B99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25B76233" w14:textId="073F099C" w:rsidR="000D6B99" w:rsidRPr="00A454AE" w:rsidRDefault="000D6B99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39326D7E" w14:textId="5E9F49BF" w:rsidR="000D6B99" w:rsidRPr="00A454AE" w:rsidRDefault="000D6B99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1FDD0F76" w14:textId="583FDC67" w:rsidR="000D6B99" w:rsidRPr="00A454AE" w:rsidRDefault="009D0380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A454AE">
        <w:rPr>
          <w:rFonts w:asciiTheme="minorHAnsi" w:hAnsiTheme="minorHAnsi" w:cstheme="minorHAnsi"/>
          <w:sz w:val="20"/>
          <w:szCs w:val="20"/>
        </w:rPr>
        <w:t>The Organisations current attendance policy was due for review in April 2020, I have taken the opportunity to use attendance data, feedback from Managers, and personal experiences within the HR Team to rewrite the policy</w:t>
      </w:r>
      <w:r w:rsidR="002F7D1F" w:rsidRPr="00A454AE">
        <w:rPr>
          <w:rFonts w:asciiTheme="minorHAnsi" w:hAnsiTheme="minorHAnsi" w:cstheme="minorHAnsi"/>
          <w:sz w:val="20"/>
          <w:szCs w:val="20"/>
        </w:rPr>
        <w:t>,</w:t>
      </w:r>
      <w:r w:rsidRPr="00A454AE">
        <w:rPr>
          <w:rFonts w:asciiTheme="minorHAnsi" w:hAnsiTheme="minorHAnsi" w:cstheme="minorHAnsi"/>
          <w:sz w:val="20"/>
          <w:szCs w:val="20"/>
        </w:rPr>
        <w:t xml:space="preserve"> adding and amending processes as </w:t>
      </w:r>
      <w:r w:rsidR="00AE1676" w:rsidRPr="00A454AE">
        <w:rPr>
          <w:rFonts w:asciiTheme="minorHAnsi" w:hAnsiTheme="minorHAnsi" w:cstheme="minorHAnsi"/>
          <w:sz w:val="20"/>
          <w:szCs w:val="20"/>
        </w:rPr>
        <w:t xml:space="preserve">I see </w:t>
      </w:r>
      <w:r w:rsidRPr="00A454AE">
        <w:rPr>
          <w:rFonts w:asciiTheme="minorHAnsi" w:hAnsiTheme="minorHAnsi" w:cstheme="minorHAnsi"/>
          <w:sz w:val="20"/>
          <w:szCs w:val="20"/>
        </w:rPr>
        <w:t xml:space="preserve">fit and in line with current legislation. </w:t>
      </w:r>
      <w:r w:rsidR="003D2731" w:rsidRPr="00A454AE">
        <w:rPr>
          <w:rFonts w:asciiTheme="minorHAnsi" w:hAnsiTheme="minorHAnsi" w:cstheme="minorHAnsi"/>
          <w:sz w:val="20"/>
          <w:szCs w:val="20"/>
        </w:rPr>
        <w:t xml:space="preserve">Although the </w:t>
      </w:r>
      <w:r w:rsidR="00C50263" w:rsidRPr="00A454AE">
        <w:rPr>
          <w:rFonts w:asciiTheme="minorHAnsi" w:hAnsiTheme="minorHAnsi" w:cstheme="minorHAnsi"/>
          <w:sz w:val="20"/>
          <w:szCs w:val="20"/>
        </w:rPr>
        <w:t>procedure</w:t>
      </w:r>
      <w:r w:rsidR="00AD4BED" w:rsidRPr="00A454AE">
        <w:rPr>
          <w:rFonts w:asciiTheme="minorHAnsi" w:hAnsiTheme="minorHAnsi" w:cstheme="minorHAnsi"/>
          <w:sz w:val="20"/>
          <w:szCs w:val="20"/>
        </w:rPr>
        <w:t xml:space="preserve"> and </w:t>
      </w:r>
      <w:r w:rsidR="00FB055E" w:rsidRPr="00A454AE">
        <w:rPr>
          <w:rFonts w:asciiTheme="minorHAnsi" w:hAnsiTheme="minorHAnsi" w:cstheme="minorHAnsi"/>
          <w:sz w:val="20"/>
          <w:szCs w:val="20"/>
        </w:rPr>
        <w:t>accompanying documentations</w:t>
      </w:r>
      <w:r w:rsidR="003D2731" w:rsidRPr="00A454AE">
        <w:rPr>
          <w:rFonts w:asciiTheme="minorHAnsi" w:hAnsiTheme="minorHAnsi" w:cstheme="minorHAnsi"/>
          <w:sz w:val="20"/>
          <w:szCs w:val="20"/>
        </w:rPr>
        <w:t xml:space="preserve"> ha</w:t>
      </w:r>
      <w:r w:rsidR="00FB055E" w:rsidRPr="00A454AE">
        <w:rPr>
          <w:rFonts w:asciiTheme="minorHAnsi" w:hAnsiTheme="minorHAnsi" w:cstheme="minorHAnsi"/>
          <w:sz w:val="20"/>
          <w:szCs w:val="20"/>
        </w:rPr>
        <w:t>ve</w:t>
      </w:r>
      <w:r w:rsidR="003D2731" w:rsidRPr="00A454AE">
        <w:rPr>
          <w:rFonts w:asciiTheme="minorHAnsi" w:hAnsiTheme="minorHAnsi" w:cstheme="minorHAnsi"/>
          <w:sz w:val="20"/>
          <w:szCs w:val="20"/>
        </w:rPr>
        <w:t xml:space="preserve"> been written</w:t>
      </w:r>
      <w:r w:rsidR="00C27A2C" w:rsidRPr="00A454AE">
        <w:rPr>
          <w:rFonts w:asciiTheme="minorHAnsi" w:hAnsiTheme="minorHAnsi" w:cstheme="minorHAnsi"/>
          <w:sz w:val="20"/>
          <w:szCs w:val="20"/>
        </w:rPr>
        <w:t>,</w:t>
      </w:r>
      <w:r w:rsidR="003D2731" w:rsidRPr="00A454AE">
        <w:rPr>
          <w:rFonts w:asciiTheme="minorHAnsi" w:hAnsiTheme="minorHAnsi" w:cstheme="minorHAnsi"/>
          <w:sz w:val="20"/>
          <w:szCs w:val="20"/>
        </w:rPr>
        <w:t xml:space="preserve"> </w:t>
      </w:r>
      <w:r w:rsidR="00C50263" w:rsidRPr="00A454AE">
        <w:rPr>
          <w:rFonts w:asciiTheme="minorHAnsi" w:hAnsiTheme="minorHAnsi" w:cstheme="minorHAnsi"/>
          <w:sz w:val="20"/>
          <w:szCs w:val="20"/>
        </w:rPr>
        <w:t xml:space="preserve">the change is still pending as it has not yet been implemented. </w:t>
      </w:r>
    </w:p>
    <w:p w14:paraId="64921D43" w14:textId="54799171" w:rsidR="000D6B99" w:rsidRPr="00A454AE" w:rsidRDefault="000D6B99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56CD90CA" w14:textId="74DE246F" w:rsidR="000D6B99" w:rsidRPr="00A454AE" w:rsidRDefault="00B725E7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A454AE">
        <w:rPr>
          <w:rFonts w:asciiTheme="minorHAnsi" w:hAnsiTheme="minorHAnsi" w:cstheme="minorHAnsi"/>
          <w:sz w:val="20"/>
          <w:szCs w:val="20"/>
        </w:rPr>
        <w:t>As this will be a change driven by the HR Team</w:t>
      </w:r>
      <w:r w:rsidR="007C6AFE" w:rsidRPr="00A454AE">
        <w:rPr>
          <w:rFonts w:asciiTheme="minorHAnsi" w:hAnsiTheme="minorHAnsi" w:cstheme="minorHAnsi"/>
          <w:sz w:val="20"/>
          <w:szCs w:val="20"/>
        </w:rPr>
        <w:t xml:space="preserve">, there are a number of implications to consider: </w:t>
      </w:r>
    </w:p>
    <w:p w14:paraId="0928BD46" w14:textId="7AF1DF26" w:rsidR="007C6AFE" w:rsidRPr="00A454AE" w:rsidRDefault="007C6AFE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2C0AA1E7" w14:textId="6E795FAB" w:rsidR="007C6AFE" w:rsidRPr="00A454AE" w:rsidRDefault="009422FB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A454AE">
        <w:rPr>
          <w:rFonts w:asciiTheme="minorHAnsi" w:hAnsiTheme="minorHAnsi" w:cstheme="minorHAnsi"/>
          <w:i/>
          <w:iCs/>
          <w:sz w:val="20"/>
          <w:szCs w:val="20"/>
        </w:rPr>
        <w:t>Impact assessment</w:t>
      </w:r>
      <w:r w:rsidRPr="00A454AE">
        <w:rPr>
          <w:rFonts w:asciiTheme="minorHAnsi" w:hAnsiTheme="minorHAnsi" w:cstheme="minorHAnsi"/>
          <w:sz w:val="20"/>
          <w:szCs w:val="20"/>
        </w:rPr>
        <w:t xml:space="preserve"> </w:t>
      </w:r>
      <w:r w:rsidR="004A617E" w:rsidRPr="00A454AE">
        <w:rPr>
          <w:rFonts w:asciiTheme="minorHAnsi" w:hAnsiTheme="minorHAnsi" w:cstheme="minorHAnsi"/>
          <w:sz w:val="20"/>
          <w:szCs w:val="20"/>
        </w:rPr>
        <w:t>–</w:t>
      </w:r>
      <w:r w:rsidRPr="00A454AE">
        <w:rPr>
          <w:rFonts w:asciiTheme="minorHAnsi" w:hAnsiTheme="minorHAnsi" w:cstheme="minorHAnsi"/>
          <w:sz w:val="20"/>
          <w:szCs w:val="20"/>
        </w:rPr>
        <w:t xml:space="preserve"> </w:t>
      </w:r>
      <w:r w:rsidR="005E5C7A" w:rsidRPr="00A454AE">
        <w:rPr>
          <w:rFonts w:asciiTheme="minorHAnsi" w:hAnsiTheme="minorHAnsi" w:cstheme="minorHAnsi"/>
          <w:sz w:val="20"/>
          <w:szCs w:val="20"/>
        </w:rPr>
        <w:t>how will the changes impact the differ</w:t>
      </w:r>
      <w:r w:rsidR="008F55C0" w:rsidRPr="00A454AE">
        <w:rPr>
          <w:rFonts w:asciiTheme="minorHAnsi" w:hAnsiTheme="minorHAnsi" w:cstheme="minorHAnsi"/>
          <w:sz w:val="20"/>
          <w:szCs w:val="20"/>
        </w:rPr>
        <w:t xml:space="preserve">ent </w:t>
      </w:r>
      <w:r w:rsidR="005E5C7A" w:rsidRPr="00A454AE">
        <w:rPr>
          <w:rFonts w:asciiTheme="minorHAnsi" w:hAnsiTheme="minorHAnsi" w:cstheme="minorHAnsi"/>
          <w:sz w:val="20"/>
          <w:szCs w:val="20"/>
        </w:rPr>
        <w:t xml:space="preserve">stakeholders </w:t>
      </w:r>
      <w:r w:rsidR="008F55C0" w:rsidRPr="00A454AE">
        <w:rPr>
          <w:rFonts w:asciiTheme="minorHAnsi" w:hAnsiTheme="minorHAnsi" w:cstheme="minorHAnsi"/>
          <w:sz w:val="20"/>
          <w:szCs w:val="20"/>
        </w:rPr>
        <w:t>and what can we put in place to support the most negatively impacted. For example, it is likely that line managers will be impacted the most as t</w:t>
      </w:r>
      <w:r w:rsidR="00802BDA" w:rsidRPr="00A454AE">
        <w:rPr>
          <w:rFonts w:asciiTheme="minorHAnsi" w:hAnsiTheme="minorHAnsi" w:cstheme="minorHAnsi"/>
          <w:sz w:val="20"/>
          <w:szCs w:val="20"/>
        </w:rPr>
        <w:t>he change wil</w:t>
      </w:r>
      <w:r w:rsidR="004D2010" w:rsidRPr="00A454AE">
        <w:rPr>
          <w:rFonts w:asciiTheme="minorHAnsi" w:hAnsiTheme="minorHAnsi" w:cstheme="minorHAnsi"/>
          <w:sz w:val="20"/>
          <w:szCs w:val="20"/>
        </w:rPr>
        <w:t xml:space="preserve">l drive more responsibility and accountability from them. </w:t>
      </w:r>
      <w:r w:rsidR="007D4486" w:rsidRPr="00A454AE">
        <w:rPr>
          <w:rFonts w:asciiTheme="minorHAnsi" w:hAnsiTheme="minorHAnsi" w:cstheme="minorHAnsi"/>
          <w:sz w:val="20"/>
          <w:szCs w:val="20"/>
        </w:rPr>
        <w:t>Therefore,</w:t>
      </w:r>
      <w:r w:rsidR="004D2010" w:rsidRPr="00A454AE">
        <w:rPr>
          <w:rFonts w:asciiTheme="minorHAnsi" w:hAnsiTheme="minorHAnsi" w:cstheme="minorHAnsi"/>
          <w:sz w:val="20"/>
          <w:szCs w:val="20"/>
        </w:rPr>
        <w:t xml:space="preserve"> </w:t>
      </w:r>
      <w:r w:rsidR="007D4486" w:rsidRPr="00A454AE">
        <w:rPr>
          <w:rFonts w:asciiTheme="minorHAnsi" w:hAnsiTheme="minorHAnsi" w:cstheme="minorHAnsi"/>
          <w:sz w:val="20"/>
          <w:szCs w:val="20"/>
        </w:rPr>
        <w:t xml:space="preserve">I need to ensure they have the tools and resources to enable them to take on the new responsibility. </w:t>
      </w:r>
    </w:p>
    <w:p w14:paraId="415821C0" w14:textId="6D139BB0" w:rsidR="007D4486" w:rsidRPr="00A454AE" w:rsidRDefault="007D4486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2448A015" w14:textId="25C86CF1" w:rsidR="007D4486" w:rsidRPr="00A454AE" w:rsidRDefault="00F238B3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A454AE">
        <w:rPr>
          <w:rFonts w:asciiTheme="minorHAnsi" w:hAnsiTheme="minorHAnsi" w:cstheme="minorHAnsi"/>
          <w:i/>
          <w:iCs/>
          <w:sz w:val="20"/>
          <w:szCs w:val="20"/>
        </w:rPr>
        <w:t>Buy in</w:t>
      </w:r>
      <w:r w:rsidRPr="00A454AE">
        <w:rPr>
          <w:rFonts w:asciiTheme="minorHAnsi" w:hAnsiTheme="minorHAnsi" w:cstheme="minorHAnsi"/>
          <w:sz w:val="20"/>
          <w:szCs w:val="20"/>
        </w:rPr>
        <w:t xml:space="preserve"> </w:t>
      </w:r>
      <w:r w:rsidR="00CA73CA" w:rsidRPr="00A454AE">
        <w:rPr>
          <w:rFonts w:asciiTheme="minorHAnsi" w:hAnsiTheme="minorHAnsi" w:cstheme="minorHAnsi"/>
          <w:sz w:val="20"/>
          <w:szCs w:val="20"/>
        </w:rPr>
        <w:t>–</w:t>
      </w:r>
      <w:r w:rsidRPr="00A454AE">
        <w:rPr>
          <w:rFonts w:asciiTheme="minorHAnsi" w:hAnsiTheme="minorHAnsi" w:cstheme="minorHAnsi"/>
          <w:sz w:val="20"/>
          <w:szCs w:val="20"/>
        </w:rPr>
        <w:t xml:space="preserve"> </w:t>
      </w:r>
      <w:r w:rsidR="00CA73CA" w:rsidRPr="00A454AE">
        <w:rPr>
          <w:rFonts w:asciiTheme="minorHAnsi" w:hAnsiTheme="minorHAnsi" w:cstheme="minorHAnsi"/>
          <w:sz w:val="20"/>
          <w:szCs w:val="20"/>
        </w:rPr>
        <w:t xml:space="preserve">Having early buy in </w:t>
      </w:r>
      <w:r w:rsidR="00363C27" w:rsidRPr="00A454AE">
        <w:rPr>
          <w:rFonts w:asciiTheme="minorHAnsi" w:hAnsiTheme="minorHAnsi" w:cstheme="minorHAnsi"/>
          <w:sz w:val="20"/>
          <w:szCs w:val="20"/>
        </w:rPr>
        <w:t xml:space="preserve">will support successful transformation, therefore </w:t>
      </w:r>
      <w:r w:rsidR="006E2495" w:rsidRPr="00A454AE">
        <w:rPr>
          <w:rFonts w:asciiTheme="minorHAnsi" w:hAnsiTheme="minorHAnsi" w:cstheme="minorHAnsi"/>
          <w:sz w:val="20"/>
          <w:szCs w:val="20"/>
        </w:rPr>
        <w:t xml:space="preserve">I need to consider holding focus groups with stakeholders to share the </w:t>
      </w:r>
      <w:r w:rsidR="00F90029" w:rsidRPr="00A454AE">
        <w:rPr>
          <w:rFonts w:asciiTheme="minorHAnsi" w:hAnsiTheme="minorHAnsi" w:cstheme="minorHAnsi"/>
          <w:sz w:val="20"/>
          <w:szCs w:val="20"/>
        </w:rPr>
        <w:t xml:space="preserve">proposed changes and encourage </w:t>
      </w:r>
      <w:r w:rsidR="00827121" w:rsidRPr="00A454AE">
        <w:rPr>
          <w:rFonts w:asciiTheme="minorHAnsi" w:hAnsiTheme="minorHAnsi" w:cstheme="minorHAnsi"/>
          <w:sz w:val="20"/>
          <w:szCs w:val="20"/>
        </w:rPr>
        <w:t xml:space="preserve">feedback. </w:t>
      </w:r>
    </w:p>
    <w:p w14:paraId="6351566C" w14:textId="426D63FF" w:rsidR="00F90029" w:rsidRPr="00A454AE" w:rsidRDefault="00F90029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79A203A7" w14:textId="7E7CC19E" w:rsidR="00F90029" w:rsidRPr="00A454AE" w:rsidRDefault="00F90029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A454AE">
        <w:rPr>
          <w:rFonts w:asciiTheme="minorHAnsi" w:hAnsiTheme="minorHAnsi" w:cstheme="minorHAnsi"/>
          <w:i/>
          <w:iCs/>
          <w:sz w:val="20"/>
          <w:szCs w:val="20"/>
        </w:rPr>
        <w:t>Be open to change</w:t>
      </w:r>
      <w:r w:rsidRPr="00A454AE">
        <w:rPr>
          <w:rFonts w:asciiTheme="minorHAnsi" w:hAnsiTheme="minorHAnsi" w:cstheme="minorHAnsi"/>
          <w:sz w:val="20"/>
          <w:szCs w:val="20"/>
        </w:rPr>
        <w:t xml:space="preserve"> </w:t>
      </w:r>
      <w:r w:rsidR="00827121" w:rsidRPr="00A454AE">
        <w:rPr>
          <w:rFonts w:asciiTheme="minorHAnsi" w:hAnsiTheme="minorHAnsi" w:cstheme="minorHAnsi"/>
          <w:sz w:val="20"/>
          <w:szCs w:val="20"/>
        </w:rPr>
        <w:t>–</w:t>
      </w:r>
      <w:r w:rsidRPr="00A454AE">
        <w:rPr>
          <w:rFonts w:asciiTheme="minorHAnsi" w:hAnsiTheme="minorHAnsi" w:cstheme="minorHAnsi"/>
          <w:sz w:val="20"/>
          <w:szCs w:val="20"/>
        </w:rPr>
        <w:t xml:space="preserve"> </w:t>
      </w:r>
      <w:r w:rsidR="003D4F7B" w:rsidRPr="00A454AE">
        <w:rPr>
          <w:rFonts w:asciiTheme="minorHAnsi" w:hAnsiTheme="minorHAnsi" w:cstheme="minorHAnsi"/>
          <w:sz w:val="20"/>
          <w:szCs w:val="20"/>
        </w:rPr>
        <w:t>Utilise</w:t>
      </w:r>
      <w:r w:rsidR="00827121" w:rsidRPr="00A454AE">
        <w:rPr>
          <w:rFonts w:asciiTheme="minorHAnsi" w:hAnsiTheme="minorHAnsi" w:cstheme="minorHAnsi"/>
          <w:sz w:val="20"/>
          <w:szCs w:val="20"/>
        </w:rPr>
        <w:t xml:space="preserve"> feedback and be </w:t>
      </w:r>
      <w:proofErr w:type="gramStart"/>
      <w:r w:rsidR="00827121" w:rsidRPr="00A454AE">
        <w:rPr>
          <w:rFonts w:asciiTheme="minorHAnsi" w:hAnsiTheme="minorHAnsi" w:cstheme="minorHAnsi"/>
          <w:sz w:val="20"/>
          <w:szCs w:val="20"/>
        </w:rPr>
        <w:t>open</w:t>
      </w:r>
      <w:proofErr w:type="gramEnd"/>
      <w:r w:rsidR="00827121" w:rsidRPr="00A454AE">
        <w:rPr>
          <w:rFonts w:asciiTheme="minorHAnsi" w:hAnsiTheme="minorHAnsi" w:cstheme="minorHAnsi"/>
          <w:sz w:val="20"/>
          <w:szCs w:val="20"/>
        </w:rPr>
        <w:t xml:space="preserve"> to making adjustments to the </w:t>
      </w:r>
      <w:r w:rsidR="000D4D49" w:rsidRPr="00A454AE">
        <w:rPr>
          <w:rFonts w:asciiTheme="minorHAnsi" w:hAnsiTheme="minorHAnsi" w:cstheme="minorHAnsi"/>
          <w:sz w:val="20"/>
          <w:szCs w:val="20"/>
        </w:rPr>
        <w:t xml:space="preserve">change plan. </w:t>
      </w:r>
      <w:r w:rsidR="00BD54C1" w:rsidRPr="00A454AE">
        <w:rPr>
          <w:rFonts w:asciiTheme="minorHAnsi" w:hAnsiTheme="minorHAnsi" w:cstheme="minorHAnsi"/>
          <w:sz w:val="20"/>
          <w:szCs w:val="20"/>
        </w:rPr>
        <w:t xml:space="preserve">(Forbes, </w:t>
      </w:r>
      <w:r w:rsidR="00A8197B" w:rsidRPr="00A454AE">
        <w:rPr>
          <w:rFonts w:asciiTheme="minorHAnsi" w:hAnsiTheme="minorHAnsi" w:cstheme="minorHAnsi"/>
          <w:sz w:val="20"/>
          <w:szCs w:val="20"/>
        </w:rPr>
        <w:t>2017)</w:t>
      </w:r>
    </w:p>
    <w:p w14:paraId="4C514D35" w14:textId="660BB614" w:rsidR="00A51175" w:rsidRPr="00A454AE" w:rsidRDefault="00A51175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6A551693" w14:textId="758A3943" w:rsidR="00A51175" w:rsidRPr="00A454AE" w:rsidRDefault="00F50223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A454AE">
        <w:rPr>
          <w:rFonts w:asciiTheme="minorHAnsi" w:hAnsiTheme="minorHAnsi" w:cstheme="minorHAnsi"/>
          <w:i/>
          <w:iCs/>
          <w:sz w:val="20"/>
          <w:szCs w:val="20"/>
        </w:rPr>
        <w:t>Reaction to change</w:t>
      </w:r>
      <w:r w:rsidRPr="00A454AE">
        <w:rPr>
          <w:rFonts w:asciiTheme="minorHAnsi" w:hAnsiTheme="minorHAnsi" w:cstheme="minorHAnsi"/>
          <w:sz w:val="20"/>
          <w:szCs w:val="20"/>
        </w:rPr>
        <w:t xml:space="preserve"> – </w:t>
      </w:r>
      <w:r w:rsidR="00116AD8" w:rsidRPr="00A454AE">
        <w:rPr>
          <w:rFonts w:asciiTheme="minorHAnsi" w:hAnsiTheme="minorHAnsi" w:cstheme="minorHAnsi"/>
          <w:sz w:val="20"/>
          <w:szCs w:val="20"/>
        </w:rPr>
        <w:t>Anticipate the different reactions to the change, potentially using a model such as Kubler-Ross and plan in s</w:t>
      </w:r>
      <w:r w:rsidRPr="00A454AE">
        <w:rPr>
          <w:rFonts w:asciiTheme="minorHAnsi" w:hAnsiTheme="minorHAnsi" w:cstheme="minorHAnsi"/>
          <w:sz w:val="20"/>
          <w:szCs w:val="20"/>
        </w:rPr>
        <w:t xml:space="preserve">upport mechanisms, such as FAQs, </w:t>
      </w:r>
      <w:r w:rsidR="00CB06B3" w:rsidRPr="00A454AE">
        <w:rPr>
          <w:rFonts w:asciiTheme="minorHAnsi" w:hAnsiTheme="minorHAnsi" w:cstheme="minorHAnsi"/>
          <w:sz w:val="20"/>
          <w:szCs w:val="20"/>
        </w:rPr>
        <w:t>drop-in</w:t>
      </w:r>
      <w:r w:rsidRPr="00A454AE">
        <w:rPr>
          <w:rFonts w:asciiTheme="minorHAnsi" w:hAnsiTheme="minorHAnsi" w:cstheme="minorHAnsi"/>
          <w:sz w:val="20"/>
          <w:szCs w:val="20"/>
        </w:rPr>
        <w:t xml:space="preserve"> sessions.</w:t>
      </w:r>
      <w:r w:rsidR="000E0A48" w:rsidRPr="00A454AE">
        <w:rPr>
          <w:rFonts w:asciiTheme="minorHAnsi" w:hAnsiTheme="minorHAnsi" w:cstheme="minorHAnsi"/>
          <w:sz w:val="20"/>
          <w:szCs w:val="20"/>
        </w:rPr>
        <w:t xml:space="preserve"> (Mindtools, n.d.)</w:t>
      </w:r>
      <w:r w:rsidRPr="00A454AE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2E21935" w14:textId="77777777" w:rsidR="00F50223" w:rsidRPr="00A454AE" w:rsidRDefault="00F50223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1B095F03" w14:textId="77A64D4D" w:rsidR="00A51175" w:rsidRPr="00A454AE" w:rsidRDefault="00A51175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A454AE">
        <w:rPr>
          <w:rFonts w:asciiTheme="minorHAnsi" w:hAnsiTheme="minorHAnsi" w:cstheme="minorHAnsi"/>
          <w:i/>
          <w:iCs/>
          <w:sz w:val="20"/>
          <w:szCs w:val="20"/>
        </w:rPr>
        <w:t xml:space="preserve">Communication </w:t>
      </w:r>
      <w:r w:rsidR="00A844E7" w:rsidRPr="00A454AE">
        <w:rPr>
          <w:rFonts w:asciiTheme="minorHAnsi" w:hAnsiTheme="minorHAnsi" w:cstheme="minorHAnsi"/>
          <w:sz w:val="20"/>
          <w:szCs w:val="20"/>
        </w:rPr>
        <w:t>–</w:t>
      </w:r>
      <w:r w:rsidR="006F7C48" w:rsidRPr="00A454AE">
        <w:rPr>
          <w:rFonts w:asciiTheme="minorHAnsi" w:hAnsiTheme="minorHAnsi" w:cstheme="minorHAnsi"/>
          <w:sz w:val="20"/>
          <w:szCs w:val="20"/>
        </w:rPr>
        <w:t xml:space="preserve"> </w:t>
      </w:r>
      <w:r w:rsidR="00A844E7" w:rsidRPr="00A454AE">
        <w:rPr>
          <w:rFonts w:asciiTheme="minorHAnsi" w:hAnsiTheme="minorHAnsi" w:cstheme="minorHAnsi"/>
          <w:sz w:val="20"/>
          <w:szCs w:val="20"/>
        </w:rPr>
        <w:t xml:space="preserve">Consider the best way to communicate the changes to each of the stakeholders. Does the content need to be different depending on the impact </w:t>
      </w:r>
      <w:r w:rsidR="00CB06B3" w:rsidRPr="00A454AE">
        <w:rPr>
          <w:rFonts w:asciiTheme="minorHAnsi" w:hAnsiTheme="minorHAnsi" w:cstheme="minorHAnsi"/>
          <w:sz w:val="20"/>
          <w:szCs w:val="20"/>
        </w:rPr>
        <w:t>assessment?</w:t>
      </w:r>
      <w:r w:rsidR="00A844E7" w:rsidRPr="00A454AE">
        <w:rPr>
          <w:rFonts w:asciiTheme="minorHAnsi" w:hAnsiTheme="minorHAnsi" w:cstheme="minorHAnsi"/>
          <w:sz w:val="20"/>
          <w:szCs w:val="20"/>
        </w:rPr>
        <w:t xml:space="preserve"> What </w:t>
      </w:r>
      <w:r w:rsidR="00CB06B3" w:rsidRPr="00A454AE">
        <w:rPr>
          <w:rFonts w:asciiTheme="minorHAnsi" w:hAnsiTheme="minorHAnsi" w:cstheme="minorHAnsi"/>
          <w:sz w:val="20"/>
          <w:szCs w:val="20"/>
        </w:rPr>
        <w:t xml:space="preserve">method </w:t>
      </w:r>
      <w:r w:rsidR="00A844E7" w:rsidRPr="00A454AE">
        <w:rPr>
          <w:rFonts w:asciiTheme="minorHAnsi" w:hAnsiTheme="minorHAnsi" w:cstheme="minorHAnsi"/>
          <w:sz w:val="20"/>
          <w:szCs w:val="20"/>
        </w:rPr>
        <w:t>of communication will be most effective</w:t>
      </w:r>
      <w:r w:rsidR="00CB06B3" w:rsidRPr="00A454AE">
        <w:rPr>
          <w:rFonts w:asciiTheme="minorHAnsi" w:hAnsiTheme="minorHAnsi" w:cstheme="minorHAnsi"/>
          <w:sz w:val="20"/>
          <w:szCs w:val="20"/>
        </w:rPr>
        <w:t xml:space="preserve"> and how </w:t>
      </w:r>
      <w:r w:rsidR="00603EBB" w:rsidRPr="00A454AE">
        <w:rPr>
          <w:rFonts w:asciiTheme="minorHAnsi" w:hAnsiTheme="minorHAnsi" w:cstheme="minorHAnsi"/>
          <w:sz w:val="20"/>
          <w:szCs w:val="20"/>
        </w:rPr>
        <w:t>frequent?</w:t>
      </w:r>
      <w:r w:rsidR="00CB06B3" w:rsidRPr="00A454AE">
        <w:rPr>
          <w:rFonts w:asciiTheme="minorHAnsi" w:hAnsiTheme="minorHAnsi" w:cstheme="minorHAnsi"/>
          <w:sz w:val="20"/>
          <w:szCs w:val="20"/>
        </w:rPr>
        <w:t xml:space="preserve"> </w:t>
      </w:r>
      <w:r w:rsidR="00E917B4" w:rsidRPr="00A454AE">
        <w:rPr>
          <w:rFonts w:asciiTheme="minorHAnsi" w:hAnsiTheme="minorHAnsi" w:cstheme="minorHAnsi"/>
          <w:sz w:val="20"/>
          <w:szCs w:val="20"/>
        </w:rPr>
        <w:t xml:space="preserve">(CIPD, 2020) </w:t>
      </w:r>
      <w:r w:rsidR="00F33B67" w:rsidRPr="00A454AE">
        <w:rPr>
          <w:rFonts w:asciiTheme="minorHAnsi" w:hAnsiTheme="minorHAnsi" w:cstheme="minorHAnsi"/>
          <w:sz w:val="20"/>
          <w:szCs w:val="20"/>
        </w:rPr>
        <w:t xml:space="preserve">This will require collaborating with the communications team </w:t>
      </w:r>
      <w:r w:rsidR="00A20074" w:rsidRPr="00A454AE">
        <w:rPr>
          <w:rFonts w:asciiTheme="minorHAnsi" w:hAnsiTheme="minorHAnsi" w:cstheme="minorHAnsi"/>
          <w:sz w:val="20"/>
          <w:szCs w:val="20"/>
        </w:rPr>
        <w:t xml:space="preserve">to produce the most effective result. </w:t>
      </w:r>
    </w:p>
    <w:p w14:paraId="33955088" w14:textId="023F3D63" w:rsidR="00CB06B3" w:rsidRPr="00A454AE" w:rsidRDefault="00CB06B3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4F22B97C" w14:textId="0E41DB2A" w:rsidR="00CB06B3" w:rsidRPr="00A454AE" w:rsidRDefault="00CB06B3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A454AE">
        <w:rPr>
          <w:rFonts w:asciiTheme="minorHAnsi" w:hAnsiTheme="minorHAnsi" w:cstheme="minorHAnsi"/>
          <w:i/>
          <w:iCs/>
          <w:sz w:val="20"/>
          <w:szCs w:val="20"/>
        </w:rPr>
        <w:t>Evaluation</w:t>
      </w:r>
      <w:r w:rsidRPr="00A454AE">
        <w:rPr>
          <w:rFonts w:asciiTheme="minorHAnsi" w:hAnsiTheme="minorHAnsi" w:cstheme="minorHAnsi"/>
          <w:sz w:val="20"/>
          <w:szCs w:val="20"/>
        </w:rPr>
        <w:t xml:space="preserve"> – </w:t>
      </w:r>
      <w:r w:rsidR="00541B27" w:rsidRPr="00A454AE">
        <w:rPr>
          <w:rFonts w:asciiTheme="minorHAnsi" w:hAnsiTheme="minorHAnsi" w:cstheme="minorHAnsi"/>
          <w:sz w:val="20"/>
          <w:szCs w:val="20"/>
        </w:rPr>
        <w:t>Consider h</w:t>
      </w:r>
      <w:r w:rsidRPr="00A454AE">
        <w:rPr>
          <w:rFonts w:asciiTheme="minorHAnsi" w:hAnsiTheme="minorHAnsi" w:cstheme="minorHAnsi"/>
          <w:sz w:val="20"/>
          <w:szCs w:val="20"/>
        </w:rPr>
        <w:t xml:space="preserve">ow </w:t>
      </w:r>
      <w:r w:rsidR="00541B27" w:rsidRPr="00A454AE">
        <w:rPr>
          <w:rFonts w:asciiTheme="minorHAnsi" w:hAnsiTheme="minorHAnsi" w:cstheme="minorHAnsi"/>
          <w:sz w:val="20"/>
          <w:szCs w:val="20"/>
        </w:rPr>
        <w:t xml:space="preserve">I will </w:t>
      </w:r>
      <w:r w:rsidRPr="00A454AE">
        <w:rPr>
          <w:rFonts w:asciiTheme="minorHAnsi" w:hAnsiTheme="minorHAnsi" w:cstheme="minorHAnsi"/>
          <w:sz w:val="20"/>
          <w:szCs w:val="20"/>
        </w:rPr>
        <w:t>measure</w:t>
      </w:r>
      <w:r w:rsidR="00541B27" w:rsidRPr="00A454AE">
        <w:rPr>
          <w:rFonts w:asciiTheme="minorHAnsi" w:hAnsiTheme="minorHAnsi" w:cstheme="minorHAnsi"/>
          <w:sz w:val="20"/>
          <w:szCs w:val="20"/>
        </w:rPr>
        <w:t xml:space="preserve"> the</w:t>
      </w:r>
      <w:r w:rsidRPr="00A454AE">
        <w:rPr>
          <w:rFonts w:asciiTheme="minorHAnsi" w:hAnsiTheme="minorHAnsi" w:cstheme="minorHAnsi"/>
          <w:sz w:val="20"/>
          <w:szCs w:val="20"/>
        </w:rPr>
        <w:t xml:space="preserve"> success of the new procedure.</w:t>
      </w:r>
      <w:r w:rsidR="00596948" w:rsidRPr="00A454AE">
        <w:rPr>
          <w:rFonts w:asciiTheme="minorHAnsi" w:hAnsiTheme="minorHAnsi" w:cstheme="minorHAnsi"/>
          <w:sz w:val="20"/>
          <w:szCs w:val="20"/>
        </w:rPr>
        <w:t xml:space="preserve"> (</w:t>
      </w:r>
      <w:proofErr w:type="spellStart"/>
      <w:r w:rsidR="00596948" w:rsidRPr="00A454AE">
        <w:rPr>
          <w:rFonts w:asciiTheme="minorHAnsi" w:hAnsiTheme="minorHAnsi" w:cstheme="minorHAnsi"/>
          <w:sz w:val="20"/>
          <w:szCs w:val="20"/>
        </w:rPr>
        <w:t>Prosci</w:t>
      </w:r>
      <w:proofErr w:type="spellEnd"/>
      <w:r w:rsidR="00596948" w:rsidRPr="00A454AE">
        <w:rPr>
          <w:rFonts w:asciiTheme="minorHAnsi" w:hAnsiTheme="minorHAnsi" w:cstheme="minorHAnsi"/>
          <w:sz w:val="20"/>
          <w:szCs w:val="20"/>
        </w:rPr>
        <w:t xml:space="preserve">, </w:t>
      </w:r>
      <w:proofErr w:type="spellStart"/>
      <w:r w:rsidR="00596948" w:rsidRPr="00A454AE">
        <w:rPr>
          <w:rFonts w:asciiTheme="minorHAnsi" w:hAnsiTheme="minorHAnsi" w:cstheme="minorHAnsi"/>
          <w:sz w:val="20"/>
          <w:szCs w:val="20"/>
        </w:rPr>
        <w:t>n.d</w:t>
      </w:r>
      <w:proofErr w:type="spellEnd"/>
      <w:r w:rsidR="00596948" w:rsidRPr="00A454AE">
        <w:rPr>
          <w:rFonts w:asciiTheme="minorHAnsi" w:hAnsiTheme="minorHAnsi" w:cstheme="minorHAnsi"/>
          <w:sz w:val="20"/>
          <w:szCs w:val="20"/>
        </w:rPr>
        <w:t xml:space="preserve">) </w:t>
      </w:r>
    </w:p>
    <w:p w14:paraId="09A8C208" w14:textId="77777777" w:rsidR="00A51175" w:rsidRPr="00A454AE" w:rsidRDefault="00A51175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1F3A42F7" w14:textId="3F140C3A" w:rsidR="000D6B99" w:rsidRPr="00A454AE" w:rsidRDefault="00476BB4" w:rsidP="000D6B99">
      <w:pPr>
        <w:pStyle w:val="Default"/>
        <w:rPr>
          <w:rFonts w:asciiTheme="minorHAnsi" w:hAnsiTheme="minorHAnsi" w:cstheme="minorHAnsi"/>
          <w:sz w:val="20"/>
          <w:szCs w:val="20"/>
          <w:u w:val="single"/>
        </w:rPr>
      </w:pPr>
      <w:r w:rsidRPr="00A454AE">
        <w:rPr>
          <w:rFonts w:asciiTheme="minorHAnsi" w:hAnsiTheme="minorHAnsi" w:cstheme="minorHAnsi"/>
          <w:sz w:val="20"/>
          <w:szCs w:val="20"/>
          <w:u w:val="single"/>
        </w:rPr>
        <w:t xml:space="preserve">Specific implications to HR in relation to the SWOT findings </w:t>
      </w:r>
    </w:p>
    <w:p w14:paraId="7F25D8BF" w14:textId="69F902C2" w:rsidR="00476BB4" w:rsidRPr="00A454AE" w:rsidRDefault="00476BB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10EBB18F" w14:textId="200DD208" w:rsidR="00476BB4" w:rsidRPr="00A454AE" w:rsidRDefault="00476BB4" w:rsidP="000D6B99">
      <w:pPr>
        <w:pStyle w:val="Default"/>
        <w:rPr>
          <w:rFonts w:asciiTheme="minorHAnsi" w:hAnsiTheme="minorHAnsi" w:cstheme="minorHAnsi"/>
          <w:b/>
          <w:bCs/>
          <w:sz w:val="20"/>
          <w:szCs w:val="20"/>
        </w:rPr>
      </w:pPr>
      <w:r w:rsidRPr="00A454AE">
        <w:rPr>
          <w:rFonts w:asciiTheme="minorHAnsi" w:hAnsiTheme="minorHAnsi" w:cstheme="minorHAnsi"/>
          <w:b/>
          <w:bCs/>
          <w:sz w:val="20"/>
          <w:szCs w:val="20"/>
        </w:rPr>
        <w:t>Strengths</w:t>
      </w:r>
    </w:p>
    <w:p w14:paraId="4D3F2E0F" w14:textId="060EF8A7" w:rsidR="00476BB4" w:rsidRPr="00A454AE" w:rsidRDefault="0027489D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A454AE">
        <w:rPr>
          <w:rFonts w:asciiTheme="minorHAnsi" w:hAnsiTheme="minorHAnsi" w:cstheme="minorHAnsi"/>
          <w:sz w:val="20"/>
          <w:szCs w:val="20"/>
        </w:rPr>
        <w:t xml:space="preserve">The policy has been rewritten in a </w:t>
      </w:r>
      <w:r w:rsidR="00CD5E41" w:rsidRPr="00A454AE">
        <w:rPr>
          <w:rFonts w:asciiTheme="minorHAnsi" w:hAnsiTheme="minorHAnsi" w:cstheme="minorHAnsi"/>
          <w:sz w:val="20"/>
          <w:szCs w:val="20"/>
        </w:rPr>
        <w:t xml:space="preserve">clearer and </w:t>
      </w:r>
      <w:r w:rsidR="00895218" w:rsidRPr="00A454AE">
        <w:rPr>
          <w:rFonts w:asciiTheme="minorHAnsi" w:hAnsiTheme="minorHAnsi" w:cstheme="minorHAnsi"/>
          <w:sz w:val="20"/>
          <w:szCs w:val="20"/>
        </w:rPr>
        <w:t>user-friendly</w:t>
      </w:r>
      <w:r w:rsidR="00CD5E41" w:rsidRPr="00A454AE">
        <w:rPr>
          <w:rFonts w:asciiTheme="minorHAnsi" w:hAnsiTheme="minorHAnsi" w:cstheme="minorHAnsi"/>
          <w:sz w:val="20"/>
          <w:szCs w:val="20"/>
        </w:rPr>
        <w:t xml:space="preserve"> tone with the end user in mind, </w:t>
      </w:r>
      <w:r w:rsidR="00584216" w:rsidRPr="00A454AE">
        <w:rPr>
          <w:rFonts w:asciiTheme="minorHAnsi" w:hAnsiTheme="minorHAnsi" w:cstheme="minorHAnsi"/>
          <w:sz w:val="20"/>
          <w:szCs w:val="20"/>
        </w:rPr>
        <w:t xml:space="preserve">this should allow for a better understanding of the procedures resulting in less </w:t>
      </w:r>
      <w:r w:rsidR="003335C6" w:rsidRPr="00A454AE">
        <w:rPr>
          <w:rFonts w:asciiTheme="minorHAnsi" w:hAnsiTheme="minorHAnsi" w:cstheme="minorHAnsi"/>
          <w:sz w:val="20"/>
          <w:szCs w:val="20"/>
        </w:rPr>
        <w:t>queries to the HR team. The same result should be achieved by the introduction of accompanying Line Manager guidance documents</w:t>
      </w:r>
      <w:r w:rsidR="00AC13C4" w:rsidRPr="00A454AE">
        <w:rPr>
          <w:rFonts w:asciiTheme="minorHAnsi" w:hAnsiTheme="minorHAnsi" w:cstheme="minorHAnsi"/>
          <w:sz w:val="20"/>
          <w:szCs w:val="20"/>
        </w:rPr>
        <w:t xml:space="preserve"> </w:t>
      </w:r>
      <w:r w:rsidR="003D712D" w:rsidRPr="00A454AE">
        <w:rPr>
          <w:rFonts w:asciiTheme="minorHAnsi" w:hAnsiTheme="minorHAnsi" w:cstheme="minorHAnsi"/>
          <w:sz w:val="20"/>
          <w:szCs w:val="20"/>
        </w:rPr>
        <w:t>as the</w:t>
      </w:r>
      <w:r w:rsidR="001963CF" w:rsidRPr="00A454AE">
        <w:rPr>
          <w:rFonts w:asciiTheme="minorHAnsi" w:hAnsiTheme="minorHAnsi" w:cstheme="minorHAnsi"/>
          <w:sz w:val="20"/>
          <w:szCs w:val="20"/>
        </w:rPr>
        <w:t>s</w:t>
      </w:r>
      <w:r w:rsidR="003D712D" w:rsidRPr="00A454AE">
        <w:rPr>
          <w:rFonts w:asciiTheme="minorHAnsi" w:hAnsiTheme="minorHAnsi" w:cstheme="minorHAnsi"/>
          <w:sz w:val="20"/>
          <w:szCs w:val="20"/>
        </w:rPr>
        <w:t xml:space="preserve">e provide step by step guidance on each of the processes within the overall policy. </w:t>
      </w:r>
    </w:p>
    <w:p w14:paraId="13B183D7" w14:textId="1C1B8C66" w:rsidR="003D712D" w:rsidRPr="00A454AE" w:rsidRDefault="003D712D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67E5EEDB" w14:textId="747BF1AE" w:rsidR="003D712D" w:rsidRPr="00A454AE" w:rsidRDefault="005541E9" w:rsidP="000D6B99">
      <w:pPr>
        <w:pStyle w:val="Default"/>
        <w:rPr>
          <w:rFonts w:asciiTheme="minorHAnsi" w:hAnsiTheme="minorHAnsi" w:cstheme="minorHAnsi"/>
          <w:b/>
          <w:bCs/>
          <w:sz w:val="20"/>
          <w:szCs w:val="20"/>
        </w:rPr>
      </w:pPr>
      <w:r w:rsidRPr="00A454AE">
        <w:rPr>
          <w:rFonts w:asciiTheme="minorHAnsi" w:hAnsiTheme="minorHAnsi" w:cstheme="minorHAnsi"/>
          <w:b/>
          <w:bCs/>
          <w:sz w:val="20"/>
          <w:szCs w:val="20"/>
        </w:rPr>
        <w:t>Weaknesses</w:t>
      </w:r>
    </w:p>
    <w:p w14:paraId="51F39759" w14:textId="46287CB6" w:rsidR="005541E9" w:rsidRPr="00A454AE" w:rsidRDefault="005541E9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A454AE">
        <w:rPr>
          <w:rFonts w:asciiTheme="minorHAnsi" w:hAnsiTheme="minorHAnsi" w:cstheme="minorHAnsi"/>
          <w:sz w:val="20"/>
          <w:szCs w:val="20"/>
        </w:rPr>
        <w:t xml:space="preserve">The policy was written within the Organisational Development Team without any initial input from </w:t>
      </w:r>
      <w:r w:rsidR="00563C0C" w:rsidRPr="00A454AE">
        <w:rPr>
          <w:rFonts w:asciiTheme="minorHAnsi" w:hAnsiTheme="minorHAnsi" w:cstheme="minorHAnsi"/>
          <w:sz w:val="20"/>
          <w:szCs w:val="20"/>
        </w:rPr>
        <w:t xml:space="preserve">trade unions or employees. Although the draft will be shared with a working team to gain feedback before being </w:t>
      </w:r>
      <w:r w:rsidR="00521B25" w:rsidRPr="00A454AE">
        <w:rPr>
          <w:rFonts w:asciiTheme="minorHAnsi" w:hAnsiTheme="minorHAnsi" w:cstheme="minorHAnsi"/>
          <w:sz w:val="20"/>
          <w:szCs w:val="20"/>
        </w:rPr>
        <w:t xml:space="preserve">implemented, time could have been saved if I had consulted with a working group at the start of the change initiative. </w:t>
      </w:r>
    </w:p>
    <w:p w14:paraId="1A4530E7" w14:textId="413FFD4F" w:rsidR="006119B7" w:rsidRPr="00A454AE" w:rsidRDefault="006119B7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4EE5A394" w14:textId="352ADF1A" w:rsidR="001729D6" w:rsidRPr="00A454AE" w:rsidRDefault="001729D6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A454AE">
        <w:rPr>
          <w:rFonts w:asciiTheme="minorHAnsi" w:hAnsiTheme="minorHAnsi" w:cstheme="minorHAnsi"/>
          <w:sz w:val="20"/>
          <w:szCs w:val="20"/>
        </w:rPr>
        <w:t xml:space="preserve">Within the current policy, absence management is not related to </w:t>
      </w:r>
      <w:r w:rsidR="001643C4" w:rsidRPr="00A454AE">
        <w:rPr>
          <w:rFonts w:asciiTheme="minorHAnsi" w:hAnsiTheme="minorHAnsi" w:cstheme="minorHAnsi"/>
          <w:sz w:val="20"/>
          <w:szCs w:val="20"/>
        </w:rPr>
        <w:t xml:space="preserve">absence triggers, all absences are treated on an individual basis. Although I considered </w:t>
      </w:r>
      <w:r w:rsidR="00AB02CF" w:rsidRPr="00A454AE">
        <w:rPr>
          <w:rFonts w:asciiTheme="minorHAnsi" w:hAnsiTheme="minorHAnsi" w:cstheme="minorHAnsi"/>
          <w:sz w:val="20"/>
          <w:szCs w:val="20"/>
        </w:rPr>
        <w:t>adding triggers</w:t>
      </w:r>
      <w:r w:rsidR="003004AB" w:rsidRPr="00A454AE">
        <w:rPr>
          <w:rFonts w:asciiTheme="minorHAnsi" w:hAnsiTheme="minorHAnsi" w:cstheme="minorHAnsi"/>
          <w:sz w:val="20"/>
          <w:szCs w:val="20"/>
        </w:rPr>
        <w:t>,</w:t>
      </w:r>
      <w:r w:rsidR="00AB02CF" w:rsidRPr="00A454AE">
        <w:rPr>
          <w:rFonts w:asciiTheme="minorHAnsi" w:hAnsiTheme="minorHAnsi" w:cstheme="minorHAnsi"/>
          <w:sz w:val="20"/>
          <w:szCs w:val="20"/>
        </w:rPr>
        <w:t xml:space="preserve"> on analysis of absence data, </w:t>
      </w:r>
      <w:r w:rsidR="003004AB" w:rsidRPr="00A454AE">
        <w:rPr>
          <w:rFonts w:asciiTheme="minorHAnsi" w:hAnsiTheme="minorHAnsi" w:cstheme="minorHAnsi"/>
          <w:sz w:val="20"/>
          <w:szCs w:val="20"/>
        </w:rPr>
        <w:t xml:space="preserve">I found </w:t>
      </w:r>
      <w:r w:rsidR="00AB02CF" w:rsidRPr="00A454AE">
        <w:rPr>
          <w:rFonts w:asciiTheme="minorHAnsi" w:hAnsiTheme="minorHAnsi" w:cstheme="minorHAnsi"/>
          <w:sz w:val="20"/>
          <w:szCs w:val="20"/>
        </w:rPr>
        <w:t xml:space="preserve">all employees with 3 or more absences within a </w:t>
      </w:r>
      <w:r w:rsidR="00D87D2E" w:rsidRPr="00A454AE">
        <w:rPr>
          <w:rFonts w:asciiTheme="minorHAnsi" w:hAnsiTheme="minorHAnsi" w:cstheme="minorHAnsi"/>
          <w:sz w:val="20"/>
          <w:szCs w:val="20"/>
        </w:rPr>
        <w:t>12-month</w:t>
      </w:r>
      <w:r w:rsidR="00AB02CF" w:rsidRPr="00A454AE">
        <w:rPr>
          <w:rFonts w:asciiTheme="minorHAnsi" w:hAnsiTheme="minorHAnsi" w:cstheme="minorHAnsi"/>
          <w:sz w:val="20"/>
          <w:szCs w:val="20"/>
        </w:rPr>
        <w:t xml:space="preserve"> period </w:t>
      </w:r>
      <w:r w:rsidR="00235786" w:rsidRPr="00A454AE">
        <w:rPr>
          <w:rFonts w:asciiTheme="minorHAnsi" w:hAnsiTheme="minorHAnsi" w:cstheme="minorHAnsi"/>
          <w:sz w:val="20"/>
          <w:szCs w:val="20"/>
        </w:rPr>
        <w:t xml:space="preserve">were </w:t>
      </w:r>
      <w:r w:rsidR="00D87D2E" w:rsidRPr="00A454AE">
        <w:rPr>
          <w:rFonts w:asciiTheme="minorHAnsi" w:hAnsiTheme="minorHAnsi" w:cstheme="minorHAnsi"/>
          <w:sz w:val="20"/>
          <w:szCs w:val="20"/>
        </w:rPr>
        <w:t xml:space="preserve">on the absence management process, highlighting that triggers were not needed. However, it does still pose the threat of major inconsistency with some Managers avoiding difficult conversations. </w:t>
      </w:r>
      <w:r w:rsidR="00D16584" w:rsidRPr="00A454AE">
        <w:rPr>
          <w:rFonts w:asciiTheme="minorHAnsi" w:hAnsiTheme="minorHAnsi" w:cstheme="minorHAnsi"/>
          <w:sz w:val="20"/>
          <w:szCs w:val="20"/>
        </w:rPr>
        <w:t xml:space="preserve">This means the HR team are needed to ensure consistency. </w:t>
      </w:r>
    </w:p>
    <w:p w14:paraId="3F12A995" w14:textId="4A009B49" w:rsidR="00521B25" w:rsidRPr="00A454AE" w:rsidRDefault="00521B25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1452176A" w14:textId="27F891B3" w:rsidR="00521B25" w:rsidRPr="00A454AE" w:rsidRDefault="00B93627" w:rsidP="000D6B99">
      <w:pPr>
        <w:pStyle w:val="Default"/>
        <w:rPr>
          <w:rFonts w:asciiTheme="minorHAnsi" w:hAnsiTheme="minorHAnsi" w:cstheme="minorHAnsi"/>
          <w:b/>
          <w:bCs/>
          <w:sz w:val="20"/>
          <w:szCs w:val="20"/>
        </w:rPr>
      </w:pPr>
      <w:r w:rsidRPr="00A454AE">
        <w:rPr>
          <w:rFonts w:asciiTheme="minorHAnsi" w:hAnsiTheme="minorHAnsi" w:cstheme="minorHAnsi"/>
          <w:b/>
          <w:bCs/>
          <w:sz w:val="20"/>
          <w:szCs w:val="20"/>
        </w:rPr>
        <w:t xml:space="preserve">Opportunities </w:t>
      </w:r>
    </w:p>
    <w:p w14:paraId="098FBBCC" w14:textId="3455827C" w:rsidR="00F67DA4" w:rsidRPr="00A454AE" w:rsidRDefault="002E2A4B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A454AE">
        <w:rPr>
          <w:rFonts w:asciiTheme="minorHAnsi" w:hAnsiTheme="minorHAnsi" w:cstheme="minorHAnsi"/>
          <w:sz w:val="20"/>
          <w:szCs w:val="20"/>
        </w:rPr>
        <w:t xml:space="preserve">The review </w:t>
      </w:r>
      <w:r w:rsidR="008D785E" w:rsidRPr="00A454AE">
        <w:rPr>
          <w:rFonts w:asciiTheme="minorHAnsi" w:hAnsiTheme="minorHAnsi" w:cstheme="minorHAnsi"/>
          <w:sz w:val="20"/>
          <w:szCs w:val="20"/>
        </w:rPr>
        <w:t xml:space="preserve">will </w:t>
      </w:r>
      <w:r w:rsidRPr="00A454AE">
        <w:rPr>
          <w:rFonts w:asciiTheme="minorHAnsi" w:hAnsiTheme="minorHAnsi" w:cstheme="minorHAnsi"/>
          <w:sz w:val="20"/>
          <w:szCs w:val="20"/>
        </w:rPr>
        <w:t>provid</w:t>
      </w:r>
      <w:r w:rsidR="008D785E" w:rsidRPr="00A454AE">
        <w:rPr>
          <w:rFonts w:asciiTheme="minorHAnsi" w:hAnsiTheme="minorHAnsi" w:cstheme="minorHAnsi"/>
          <w:sz w:val="20"/>
          <w:szCs w:val="20"/>
        </w:rPr>
        <w:t>e</w:t>
      </w:r>
      <w:r w:rsidRPr="00A454AE">
        <w:rPr>
          <w:rFonts w:asciiTheme="minorHAnsi" w:hAnsiTheme="minorHAnsi" w:cstheme="minorHAnsi"/>
          <w:sz w:val="20"/>
          <w:szCs w:val="20"/>
        </w:rPr>
        <w:t xml:space="preserve"> the opportunity to</w:t>
      </w:r>
      <w:r w:rsidR="008D785E" w:rsidRPr="00A454AE">
        <w:rPr>
          <w:rFonts w:asciiTheme="minorHAnsi" w:hAnsiTheme="minorHAnsi" w:cstheme="minorHAnsi"/>
          <w:sz w:val="20"/>
          <w:szCs w:val="20"/>
        </w:rPr>
        <w:t xml:space="preserve"> change some of the responsibilities within the process. </w:t>
      </w:r>
      <w:r w:rsidR="00581AA6" w:rsidRPr="00A454AE">
        <w:rPr>
          <w:rFonts w:asciiTheme="minorHAnsi" w:hAnsiTheme="minorHAnsi" w:cstheme="minorHAnsi"/>
          <w:sz w:val="20"/>
          <w:szCs w:val="20"/>
        </w:rPr>
        <w:t xml:space="preserve">For </w:t>
      </w:r>
      <w:r w:rsidR="00767D20" w:rsidRPr="00A454AE">
        <w:rPr>
          <w:rFonts w:asciiTheme="minorHAnsi" w:hAnsiTheme="minorHAnsi" w:cstheme="minorHAnsi"/>
          <w:sz w:val="20"/>
          <w:szCs w:val="20"/>
        </w:rPr>
        <w:t>example,</w:t>
      </w:r>
      <w:r w:rsidR="00581AA6" w:rsidRPr="00A454AE">
        <w:rPr>
          <w:rFonts w:asciiTheme="minorHAnsi" w:hAnsiTheme="minorHAnsi" w:cstheme="minorHAnsi"/>
          <w:sz w:val="20"/>
          <w:szCs w:val="20"/>
        </w:rPr>
        <w:t xml:space="preserve"> SLAs can be added in which Managers can then be </w:t>
      </w:r>
      <w:r w:rsidR="005D63E5" w:rsidRPr="00A454AE">
        <w:rPr>
          <w:rFonts w:asciiTheme="minorHAnsi" w:hAnsiTheme="minorHAnsi" w:cstheme="minorHAnsi"/>
          <w:sz w:val="20"/>
          <w:szCs w:val="20"/>
        </w:rPr>
        <w:t xml:space="preserve">measured against. </w:t>
      </w:r>
      <w:r w:rsidRPr="00A454AE">
        <w:rPr>
          <w:rFonts w:asciiTheme="minorHAnsi" w:hAnsiTheme="minorHAnsi" w:cstheme="minorHAnsi"/>
          <w:sz w:val="20"/>
          <w:szCs w:val="20"/>
        </w:rPr>
        <w:t xml:space="preserve"> </w:t>
      </w:r>
      <w:r w:rsidR="007C2F83" w:rsidRPr="00A454AE">
        <w:rPr>
          <w:rFonts w:asciiTheme="minorHAnsi" w:hAnsiTheme="minorHAnsi" w:cstheme="minorHAnsi"/>
          <w:sz w:val="20"/>
          <w:szCs w:val="20"/>
        </w:rPr>
        <w:t>Also,</w:t>
      </w:r>
      <w:r w:rsidR="00CA476C" w:rsidRPr="00A454AE">
        <w:rPr>
          <w:rFonts w:asciiTheme="minorHAnsi" w:hAnsiTheme="minorHAnsi" w:cstheme="minorHAnsi"/>
          <w:sz w:val="20"/>
          <w:szCs w:val="20"/>
        </w:rPr>
        <w:t xml:space="preserve"> the responsibility for Occupational Health referrals can be moved to line managers, </w:t>
      </w:r>
      <w:r w:rsidR="002A7207" w:rsidRPr="00A454AE">
        <w:rPr>
          <w:rFonts w:asciiTheme="minorHAnsi" w:hAnsiTheme="minorHAnsi" w:cstheme="minorHAnsi"/>
          <w:sz w:val="20"/>
          <w:szCs w:val="20"/>
        </w:rPr>
        <w:t xml:space="preserve">which will make the process more streamlined and accurate as it is the line manager managing the absence, not the HR Team. </w:t>
      </w:r>
    </w:p>
    <w:p w14:paraId="542BAB42" w14:textId="2A55F70B" w:rsidR="00B93627" w:rsidRPr="00A454AE" w:rsidRDefault="00B93627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3EF32255" w14:textId="66AC1067" w:rsidR="00B93627" w:rsidRPr="00A454AE" w:rsidRDefault="00CF0362" w:rsidP="000D6B99">
      <w:pPr>
        <w:pStyle w:val="Default"/>
        <w:rPr>
          <w:rFonts w:asciiTheme="minorHAnsi" w:hAnsiTheme="minorHAnsi" w:cstheme="minorHAnsi"/>
          <w:b/>
          <w:bCs/>
          <w:sz w:val="20"/>
          <w:szCs w:val="20"/>
        </w:rPr>
      </w:pPr>
      <w:r w:rsidRPr="00A454AE">
        <w:rPr>
          <w:rFonts w:asciiTheme="minorHAnsi" w:hAnsiTheme="minorHAnsi" w:cstheme="minorHAnsi"/>
          <w:b/>
          <w:bCs/>
          <w:sz w:val="20"/>
          <w:szCs w:val="20"/>
        </w:rPr>
        <w:t xml:space="preserve">Threats </w:t>
      </w:r>
      <w:r w:rsidR="00B93627" w:rsidRPr="00A454AE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71FE326E" w14:textId="31A44306" w:rsidR="003B6A83" w:rsidRPr="00A454AE" w:rsidRDefault="003B6A83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A454AE">
        <w:rPr>
          <w:rFonts w:asciiTheme="minorHAnsi" w:hAnsiTheme="minorHAnsi" w:cstheme="minorHAnsi"/>
          <w:sz w:val="20"/>
          <w:szCs w:val="20"/>
        </w:rPr>
        <w:t>As with any change</w:t>
      </w:r>
      <w:r w:rsidR="00ED73C8" w:rsidRPr="00A454AE">
        <w:rPr>
          <w:rFonts w:asciiTheme="minorHAnsi" w:hAnsiTheme="minorHAnsi" w:cstheme="minorHAnsi"/>
          <w:sz w:val="20"/>
          <w:szCs w:val="20"/>
        </w:rPr>
        <w:t xml:space="preserve"> initiative</w:t>
      </w:r>
      <w:r w:rsidRPr="00A454AE">
        <w:rPr>
          <w:rFonts w:asciiTheme="minorHAnsi" w:hAnsiTheme="minorHAnsi" w:cstheme="minorHAnsi"/>
          <w:sz w:val="20"/>
          <w:szCs w:val="20"/>
        </w:rPr>
        <w:t>, there is always the</w:t>
      </w:r>
      <w:r w:rsidR="00ED73C8" w:rsidRPr="00A454AE">
        <w:rPr>
          <w:rFonts w:asciiTheme="minorHAnsi" w:hAnsiTheme="minorHAnsi" w:cstheme="minorHAnsi"/>
          <w:sz w:val="20"/>
          <w:szCs w:val="20"/>
        </w:rPr>
        <w:t xml:space="preserve"> chance that people w</w:t>
      </w:r>
      <w:r w:rsidR="00812AF6" w:rsidRPr="00A454AE">
        <w:rPr>
          <w:rFonts w:asciiTheme="minorHAnsi" w:hAnsiTheme="minorHAnsi" w:cstheme="minorHAnsi"/>
          <w:sz w:val="20"/>
          <w:szCs w:val="20"/>
        </w:rPr>
        <w:t>ill react negative to the imposed changes</w:t>
      </w:r>
      <w:r w:rsidR="00923028" w:rsidRPr="00A454AE">
        <w:rPr>
          <w:rFonts w:asciiTheme="minorHAnsi" w:hAnsiTheme="minorHAnsi" w:cstheme="minorHAnsi"/>
          <w:sz w:val="20"/>
          <w:szCs w:val="20"/>
        </w:rPr>
        <w:t xml:space="preserve">. </w:t>
      </w:r>
      <w:r w:rsidR="006A3C38" w:rsidRPr="00A454AE">
        <w:rPr>
          <w:rFonts w:asciiTheme="minorHAnsi" w:hAnsiTheme="minorHAnsi" w:cstheme="minorHAnsi"/>
          <w:sz w:val="20"/>
          <w:szCs w:val="20"/>
        </w:rPr>
        <w:t xml:space="preserve">The initial </w:t>
      </w:r>
      <w:r w:rsidR="00923028" w:rsidRPr="00A454AE">
        <w:rPr>
          <w:rFonts w:asciiTheme="minorHAnsi" w:hAnsiTheme="minorHAnsi" w:cstheme="minorHAnsi"/>
          <w:sz w:val="20"/>
          <w:szCs w:val="20"/>
        </w:rPr>
        <w:t xml:space="preserve">threat to the change will be if there is any resistance from the trade unions </w:t>
      </w:r>
      <w:r w:rsidR="006A3C38" w:rsidRPr="00A454AE">
        <w:rPr>
          <w:rFonts w:asciiTheme="minorHAnsi" w:hAnsiTheme="minorHAnsi" w:cstheme="minorHAnsi"/>
          <w:sz w:val="20"/>
          <w:szCs w:val="20"/>
        </w:rPr>
        <w:t xml:space="preserve">or senior leaders following review of the draft policy. </w:t>
      </w:r>
      <w:r w:rsidR="00D34837" w:rsidRPr="00A454AE">
        <w:rPr>
          <w:rFonts w:asciiTheme="minorHAnsi" w:hAnsiTheme="minorHAnsi" w:cstheme="minorHAnsi"/>
          <w:sz w:val="20"/>
          <w:szCs w:val="20"/>
        </w:rPr>
        <w:t xml:space="preserve">If that is the case, work will need to be done to collaborate </w:t>
      </w:r>
      <w:r w:rsidR="002E3DFB" w:rsidRPr="00A454AE">
        <w:rPr>
          <w:rFonts w:asciiTheme="minorHAnsi" w:hAnsiTheme="minorHAnsi" w:cstheme="minorHAnsi"/>
          <w:sz w:val="20"/>
          <w:szCs w:val="20"/>
        </w:rPr>
        <w:t xml:space="preserve">and agree. </w:t>
      </w:r>
    </w:p>
    <w:p w14:paraId="05AC003F" w14:textId="329213CE" w:rsidR="002E3DFB" w:rsidRPr="00A454AE" w:rsidRDefault="002E3DFB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290E920A" w14:textId="056BCF42" w:rsidR="002E3DFB" w:rsidRPr="00A454AE" w:rsidRDefault="002E3DFB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A454AE">
        <w:rPr>
          <w:rFonts w:asciiTheme="minorHAnsi" w:hAnsiTheme="minorHAnsi" w:cstheme="minorHAnsi"/>
          <w:sz w:val="20"/>
          <w:szCs w:val="20"/>
        </w:rPr>
        <w:t xml:space="preserve">As the biggest impact is on Line Managers, </w:t>
      </w:r>
      <w:r w:rsidR="00CE58ED" w:rsidRPr="00A454AE">
        <w:rPr>
          <w:rFonts w:asciiTheme="minorHAnsi" w:hAnsiTheme="minorHAnsi" w:cstheme="minorHAnsi"/>
          <w:sz w:val="20"/>
          <w:szCs w:val="20"/>
        </w:rPr>
        <w:t>they need to have the capability to be able to carry out the new responsibilities</w:t>
      </w:r>
      <w:r w:rsidR="00E5296A" w:rsidRPr="00A454AE">
        <w:rPr>
          <w:rFonts w:asciiTheme="minorHAnsi" w:hAnsiTheme="minorHAnsi" w:cstheme="minorHAnsi"/>
          <w:sz w:val="20"/>
          <w:szCs w:val="20"/>
        </w:rPr>
        <w:t>. For best results t</w:t>
      </w:r>
      <w:r w:rsidR="00CE58ED" w:rsidRPr="00A454AE">
        <w:rPr>
          <w:rFonts w:asciiTheme="minorHAnsi" w:hAnsiTheme="minorHAnsi" w:cstheme="minorHAnsi"/>
          <w:sz w:val="20"/>
          <w:szCs w:val="20"/>
        </w:rPr>
        <w:t xml:space="preserve">hey will need to be </w:t>
      </w:r>
      <w:r w:rsidR="00E5296A" w:rsidRPr="00A454AE">
        <w:rPr>
          <w:rFonts w:asciiTheme="minorHAnsi" w:hAnsiTheme="minorHAnsi" w:cstheme="minorHAnsi"/>
          <w:sz w:val="20"/>
          <w:szCs w:val="20"/>
        </w:rPr>
        <w:t xml:space="preserve">trained and </w:t>
      </w:r>
      <w:r w:rsidR="00CE58ED" w:rsidRPr="00A454AE">
        <w:rPr>
          <w:rFonts w:asciiTheme="minorHAnsi" w:hAnsiTheme="minorHAnsi" w:cstheme="minorHAnsi"/>
          <w:sz w:val="20"/>
          <w:szCs w:val="20"/>
        </w:rPr>
        <w:t>support</w:t>
      </w:r>
      <w:r w:rsidR="00E5296A" w:rsidRPr="00A454AE">
        <w:rPr>
          <w:rFonts w:asciiTheme="minorHAnsi" w:hAnsiTheme="minorHAnsi" w:cstheme="minorHAnsi"/>
          <w:sz w:val="20"/>
          <w:szCs w:val="20"/>
        </w:rPr>
        <w:t>ed</w:t>
      </w:r>
      <w:r w:rsidR="00CE58ED" w:rsidRPr="00A454AE">
        <w:rPr>
          <w:rFonts w:asciiTheme="minorHAnsi" w:hAnsiTheme="minorHAnsi" w:cstheme="minorHAnsi"/>
          <w:sz w:val="20"/>
          <w:szCs w:val="20"/>
        </w:rPr>
        <w:t xml:space="preserve"> </w:t>
      </w:r>
      <w:r w:rsidR="00E5296A" w:rsidRPr="00A454AE">
        <w:rPr>
          <w:rFonts w:asciiTheme="minorHAnsi" w:hAnsiTheme="minorHAnsi" w:cstheme="minorHAnsi"/>
          <w:sz w:val="20"/>
          <w:szCs w:val="20"/>
        </w:rPr>
        <w:t xml:space="preserve">throughout </w:t>
      </w:r>
      <w:r w:rsidR="00CE58ED" w:rsidRPr="00A454AE">
        <w:rPr>
          <w:rFonts w:asciiTheme="minorHAnsi" w:hAnsiTheme="minorHAnsi" w:cstheme="minorHAnsi"/>
          <w:sz w:val="20"/>
          <w:szCs w:val="20"/>
        </w:rPr>
        <w:t>by the HR team</w:t>
      </w:r>
      <w:r w:rsidR="00E5296A" w:rsidRPr="00A454AE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64C59A52" w14:textId="0BBE3913" w:rsidR="008D74F4" w:rsidRPr="00A454AE" w:rsidRDefault="008D74F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147DF51D" w14:textId="28756832" w:rsidR="00E5296A" w:rsidRPr="00A454AE" w:rsidRDefault="008D74F4" w:rsidP="000D6B99">
      <w:pPr>
        <w:pStyle w:val="Default"/>
        <w:rPr>
          <w:rFonts w:asciiTheme="minorHAnsi" w:hAnsiTheme="minorHAnsi" w:cstheme="minorHAnsi"/>
          <w:b/>
          <w:bCs/>
          <w:sz w:val="20"/>
          <w:szCs w:val="20"/>
        </w:rPr>
      </w:pPr>
      <w:r w:rsidRPr="00A454AE">
        <w:rPr>
          <w:rFonts w:asciiTheme="minorHAnsi" w:hAnsiTheme="minorHAnsi" w:cstheme="minorHAnsi"/>
          <w:b/>
          <w:bCs/>
          <w:sz w:val="20"/>
          <w:szCs w:val="20"/>
        </w:rPr>
        <w:t>Conclusion</w:t>
      </w:r>
    </w:p>
    <w:p w14:paraId="304D8B74" w14:textId="42AF740B" w:rsidR="005271F0" w:rsidRPr="00A454AE" w:rsidRDefault="00CF0362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A454AE">
        <w:rPr>
          <w:rFonts w:asciiTheme="minorHAnsi" w:hAnsiTheme="minorHAnsi" w:cstheme="minorHAnsi"/>
          <w:sz w:val="20"/>
          <w:szCs w:val="20"/>
        </w:rPr>
        <w:t xml:space="preserve">The implications of the change will initially have a big impact on the HR </w:t>
      </w:r>
      <w:r w:rsidR="005271F0" w:rsidRPr="00A454AE">
        <w:rPr>
          <w:rFonts w:asciiTheme="minorHAnsi" w:hAnsiTheme="minorHAnsi" w:cstheme="minorHAnsi"/>
          <w:sz w:val="20"/>
          <w:szCs w:val="20"/>
        </w:rPr>
        <w:t>t</w:t>
      </w:r>
      <w:r w:rsidRPr="00A454AE">
        <w:rPr>
          <w:rFonts w:asciiTheme="minorHAnsi" w:hAnsiTheme="minorHAnsi" w:cstheme="minorHAnsi"/>
          <w:sz w:val="20"/>
          <w:szCs w:val="20"/>
        </w:rPr>
        <w:t>eam</w:t>
      </w:r>
      <w:r w:rsidR="003A4BD9" w:rsidRPr="00A454AE">
        <w:rPr>
          <w:rFonts w:asciiTheme="minorHAnsi" w:hAnsiTheme="minorHAnsi" w:cstheme="minorHAnsi"/>
          <w:sz w:val="20"/>
          <w:szCs w:val="20"/>
        </w:rPr>
        <w:t xml:space="preserve"> as time will need to be spent communicating effectively, training managers on the changes</w:t>
      </w:r>
      <w:r w:rsidR="001B5E6B" w:rsidRPr="00A454AE">
        <w:rPr>
          <w:rFonts w:asciiTheme="minorHAnsi" w:hAnsiTheme="minorHAnsi" w:cstheme="minorHAnsi"/>
          <w:sz w:val="20"/>
          <w:szCs w:val="20"/>
        </w:rPr>
        <w:t>,</w:t>
      </w:r>
      <w:r w:rsidR="00B15FB9" w:rsidRPr="00A454AE">
        <w:rPr>
          <w:rFonts w:asciiTheme="minorHAnsi" w:hAnsiTheme="minorHAnsi" w:cstheme="minorHAnsi"/>
          <w:sz w:val="20"/>
          <w:szCs w:val="20"/>
        </w:rPr>
        <w:t xml:space="preserve"> </w:t>
      </w:r>
      <w:r w:rsidR="001B5E6B" w:rsidRPr="00A454AE">
        <w:rPr>
          <w:rFonts w:asciiTheme="minorHAnsi" w:hAnsiTheme="minorHAnsi" w:cstheme="minorHAnsi"/>
          <w:sz w:val="20"/>
          <w:szCs w:val="20"/>
        </w:rPr>
        <w:t>as well as</w:t>
      </w:r>
      <w:r w:rsidR="00DF3F8B">
        <w:rPr>
          <w:rFonts w:asciiTheme="minorHAnsi" w:hAnsiTheme="minorHAnsi" w:cstheme="minorHAnsi"/>
          <w:sz w:val="20"/>
          <w:szCs w:val="20"/>
        </w:rPr>
        <w:t xml:space="preserve"> providing</w:t>
      </w:r>
      <w:r w:rsidR="001B5E6B" w:rsidRPr="00A454AE">
        <w:rPr>
          <w:rFonts w:asciiTheme="minorHAnsi" w:hAnsiTheme="minorHAnsi" w:cstheme="minorHAnsi"/>
          <w:sz w:val="20"/>
          <w:szCs w:val="20"/>
        </w:rPr>
        <w:t xml:space="preserve"> ongoing support and advice while the change is being imbedded into the Organisation. </w:t>
      </w:r>
      <w:r w:rsidR="004E207C" w:rsidRPr="00A454AE">
        <w:rPr>
          <w:rFonts w:asciiTheme="minorHAnsi" w:hAnsiTheme="minorHAnsi" w:cstheme="minorHAnsi"/>
          <w:sz w:val="20"/>
          <w:szCs w:val="20"/>
        </w:rPr>
        <w:t xml:space="preserve">I see the change as being short term pain for a </w:t>
      </w:r>
      <w:r w:rsidR="001F7DB5" w:rsidRPr="00A454AE">
        <w:rPr>
          <w:rFonts w:asciiTheme="minorHAnsi" w:hAnsiTheme="minorHAnsi" w:cstheme="minorHAnsi"/>
          <w:sz w:val="20"/>
          <w:szCs w:val="20"/>
        </w:rPr>
        <w:t>long-term</w:t>
      </w:r>
      <w:r w:rsidR="004E207C" w:rsidRPr="00A454AE">
        <w:rPr>
          <w:rFonts w:asciiTheme="minorHAnsi" w:hAnsiTheme="minorHAnsi" w:cstheme="minorHAnsi"/>
          <w:sz w:val="20"/>
          <w:szCs w:val="20"/>
        </w:rPr>
        <w:t xml:space="preserve"> gain, where </w:t>
      </w:r>
      <w:r w:rsidR="001F7DB5" w:rsidRPr="00A454AE">
        <w:rPr>
          <w:rFonts w:asciiTheme="minorHAnsi" w:hAnsiTheme="minorHAnsi" w:cstheme="minorHAnsi"/>
          <w:sz w:val="20"/>
          <w:szCs w:val="20"/>
        </w:rPr>
        <w:t xml:space="preserve">eventually </w:t>
      </w:r>
      <w:r w:rsidR="004E207C" w:rsidRPr="00A454AE">
        <w:rPr>
          <w:rFonts w:asciiTheme="minorHAnsi" w:hAnsiTheme="minorHAnsi" w:cstheme="minorHAnsi"/>
          <w:sz w:val="20"/>
          <w:szCs w:val="20"/>
        </w:rPr>
        <w:t xml:space="preserve">Managers have the capability and support documents to </w:t>
      </w:r>
      <w:r w:rsidR="00430253" w:rsidRPr="00A454AE">
        <w:rPr>
          <w:rFonts w:asciiTheme="minorHAnsi" w:hAnsiTheme="minorHAnsi" w:cstheme="minorHAnsi"/>
          <w:sz w:val="20"/>
          <w:szCs w:val="20"/>
        </w:rPr>
        <w:t xml:space="preserve">manage the process themselves with less input needed from HR. </w:t>
      </w:r>
      <w:r w:rsidR="001B5E6B" w:rsidRPr="00A454AE">
        <w:rPr>
          <w:rFonts w:asciiTheme="minorHAnsi" w:hAnsiTheme="minorHAnsi" w:cstheme="minorHAnsi"/>
          <w:sz w:val="20"/>
          <w:szCs w:val="20"/>
        </w:rPr>
        <w:t xml:space="preserve"> </w:t>
      </w:r>
      <w:r w:rsidR="001F7DB5" w:rsidRPr="00A454AE">
        <w:rPr>
          <w:rFonts w:asciiTheme="minorHAnsi" w:hAnsiTheme="minorHAnsi" w:cstheme="minorHAnsi"/>
          <w:sz w:val="20"/>
          <w:szCs w:val="20"/>
        </w:rPr>
        <w:t xml:space="preserve">Employees will be clear on the process and </w:t>
      </w:r>
      <w:r w:rsidR="007178B3" w:rsidRPr="00A454AE">
        <w:rPr>
          <w:rFonts w:asciiTheme="minorHAnsi" w:hAnsiTheme="minorHAnsi" w:cstheme="minorHAnsi"/>
          <w:sz w:val="20"/>
          <w:szCs w:val="20"/>
        </w:rPr>
        <w:t>receive more support, especially</w:t>
      </w:r>
      <w:r w:rsidR="00F01659" w:rsidRPr="00A454AE">
        <w:rPr>
          <w:rFonts w:asciiTheme="minorHAnsi" w:hAnsiTheme="minorHAnsi" w:cstheme="minorHAnsi"/>
          <w:sz w:val="20"/>
          <w:szCs w:val="20"/>
        </w:rPr>
        <w:t xml:space="preserve"> through any </w:t>
      </w:r>
      <w:r w:rsidR="007178B3" w:rsidRPr="00A454AE">
        <w:rPr>
          <w:rFonts w:asciiTheme="minorHAnsi" w:hAnsiTheme="minorHAnsi" w:cstheme="minorHAnsi"/>
          <w:sz w:val="20"/>
          <w:szCs w:val="20"/>
        </w:rPr>
        <w:t>long-term</w:t>
      </w:r>
      <w:r w:rsidR="00F01659" w:rsidRPr="00A454AE">
        <w:rPr>
          <w:rFonts w:asciiTheme="minorHAnsi" w:hAnsiTheme="minorHAnsi" w:cstheme="minorHAnsi"/>
          <w:sz w:val="20"/>
          <w:szCs w:val="20"/>
        </w:rPr>
        <w:t xml:space="preserve"> absences</w:t>
      </w:r>
      <w:r w:rsidR="007178B3" w:rsidRPr="00A454AE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50E75E15" w14:textId="77777777" w:rsidR="005271F0" w:rsidRPr="00A454AE" w:rsidRDefault="005271F0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4035F06C" w14:textId="52E9E40A" w:rsidR="008D74F4" w:rsidRPr="00A454AE" w:rsidRDefault="00B323F2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A454AE">
        <w:rPr>
          <w:rFonts w:asciiTheme="minorHAnsi" w:hAnsiTheme="minorHAnsi" w:cstheme="minorHAnsi"/>
          <w:sz w:val="20"/>
          <w:szCs w:val="20"/>
        </w:rPr>
        <w:t xml:space="preserve">Wordcount: </w:t>
      </w:r>
      <w:r w:rsidR="00A454AE" w:rsidRPr="00A454AE">
        <w:rPr>
          <w:rFonts w:asciiTheme="minorHAnsi" w:hAnsiTheme="minorHAnsi" w:cstheme="minorHAnsi"/>
          <w:sz w:val="20"/>
          <w:szCs w:val="20"/>
        </w:rPr>
        <w:t>800 (including SWOT)</w:t>
      </w:r>
    </w:p>
    <w:p w14:paraId="66B610CE" w14:textId="71AF987B" w:rsidR="000D6B99" w:rsidRPr="00A454AE" w:rsidRDefault="000D6B99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7879AB3B" w14:textId="450EA5DF" w:rsidR="000D6B99" w:rsidRPr="00A454AE" w:rsidRDefault="000D6B99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5DFE41FD" w14:textId="77777777" w:rsidR="000E0A48" w:rsidRPr="00A454AE" w:rsidRDefault="000E0A48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2BE209B6" w14:textId="3244EA29" w:rsidR="000D6B99" w:rsidRPr="00A454AE" w:rsidRDefault="000E0A48" w:rsidP="000D6B99">
      <w:pPr>
        <w:pStyle w:val="Default"/>
        <w:rPr>
          <w:rFonts w:asciiTheme="minorHAnsi" w:hAnsiTheme="minorHAnsi" w:cstheme="minorHAnsi"/>
          <w:sz w:val="20"/>
          <w:szCs w:val="20"/>
          <w:u w:val="single"/>
        </w:rPr>
      </w:pPr>
      <w:r w:rsidRPr="00A454AE">
        <w:rPr>
          <w:rFonts w:asciiTheme="minorHAnsi" w:hAnsiTheme="minorHAnsi" w:cstheme="minorHAnsi"/>
          <w:sz w:val="20"/>
          <w:szCs w:val="20"/>
          <w:u w:val="single"/>
        </w:rPr>
        <w:t>References</w:t>
      </w:r>
    </w:p>
    <w:p w14:paraId="3905B4A0" w14:textId="77777777" w:rsidR="00A07D0A" w:rsidRPr="00A454AE" w:rsidRDefault="00A07D0A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2AEF3D5C" w14:textId="77777777" w:rsidR="00A07D0A" w:rsidRPr="00A454AE" w:rsidRDefault="00A07D0A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3711C717" w14:textId="6790F9EF" w:rsidR="00A07D0A" w:rsidRPr="00A454AE" w:rsidRDefault="00A07D0A" w:rsidP="00E917B4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A454AE">
        <w:rPr>
          <w:rFonts w:asciiTheme="minorHAnsi" w:hAnsiTheme="minorHAnsi" w:cstheme="minorHAnsi"/>
          <w:sz w:val="20"/>
          <w:szCs w:val="20"/>
        </w:rPr>
        <w:t xml:space="preserve">CIPD (2020) Employee Communication. Available at: </w:t>
      </w:r>
      <w:hyperlink r:id="rId9" w:history="1">
        <w:r w:rsidRPr="00A454AE">
          <w:rPr>
            <w:rStyle w:val="Hyperlink"/>
            <w:rFonts w:asciiTheme="minorHAnsi" w:hAnsiTheme="minorHAnsi" w:cstheme="minorHAnsi"/>
            <w:sz w:val="20"/>
            <w:szCs w:val="20"/>
          </w:rPr>
          <w:t>https://www.cipd.co.uk/knowledge/fundamentals/relations/communication/factsheet</w:t>
        </w:r>
      </w:hyperlink>
      <w:r w:rsidRPr="00A454AE">
        <w:rPr>
          <w:rFonts w:asciiTheme="minorHAnsi" w:hAnsiTheme="minorHAnsi" w:cstheme="minorHAnsi"/>
          <w:sz w:val="20"/>
          <w:szCs w:val="20"/>
        </w:rPr>
        <w:t xml:space="preserve">  (Accessed </w:t>
      </w:r>
      <w:proofErr w:type="gramStart"/>
      <w:r w:rsidRPr="00A454AE">
        <w:rPr>
          <w:rFonts w:asciiTheme="minorHAnsi" w:hAnsiTheme="minorHAnsi" w:cstheme="minorHAnsi"/>
          <w:sz w:val="20"/>
          <w:szCs w:val="20"/>
        </w:rPr>
        <w:t>on:</w:t>
      </w:r>
      <w:proofErr w:type="gramEnd"/>
      <w:r w:rsidRPr="00A454AE">
        <w:rPr>
          <w:rFonts w:asciiTheme="minorHAnsi" w:hAnsiTheme="minorHAnsi" w:cstheme="minorHAnsi"/>
          <w:sz w:val="20"/>
          <w:szCs w:val="20"/>
        </w:rPr>
        <w:t xml:space="preserve"> 9</w:t>
      </w:r>
      <w:r w:rsidRPr="00A454AE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Pr="00A454AE">
        <w:rPr>
          <w:rFonts w:asciiTheme="minorHAnsi" w:hAnsiTheme="minorHAnsi" w:cstheme="minorHAnsi"/>
          <w:sz w:val="20"/>
          <w:szCs w:val="20"/>
        </w:rPr>
        <w:t xml:space="preserve"> December 2020) </w:t>
      </w:r>
    </w:p>
    <w:p w14:paraId="3FD13AA3" w14:textId="77777777" w:rsidR="00A07D0A" w:rsidRPr="00A454AE" w:rsidRDefault="00A07D0A" w:rsidP="00E917B4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400FA0EF" w14:textId="58C35FDF" w:rsidR="00A07D0A" w:rsidRPr="00A454AE" w:rsidRDefault="00A07D0A" w:rsidP="00BD54C1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A454AE">
        <w:rPr>
          <w:rFonts w:asciiTheme="minorHAnsi" w:hAnsiTheme="minorHAnsi" w:cstheme="minorHAnsi"/>
          <w:sz w:val="20"/>
          <w:szCs w:val="20"/>
        </w:rPr>
        <w:t xml:space="preserve">Forbes (2017) 6 Principles </w:t>
      </w:r>
      <w:proofErr w:type="gramStart"/>
      <w:r w:rsidRPr="00A454AE">
        <w:rPr>
          <w:rFonts w:asciiTheme="minorHAnsi" w:hAnsiTheme="minorHAnsi" w:cstheme="minorHAnsi"/>
          <w:sz w:val="20"/>
          <w:szCs w:val="20"/>
        </w:rPr>
        <w:t>For</w:t>
      </w:r>
      <w:proofErr w:type="gramEnd"/>
      <w:r w:rsidRPr="00A454AE">
        <w:rPr>
          <w:rFonts w:asciiTheme="minorHAnsi" w:hAnsiTheme="minorHAnsi" w:cstheme="minorHAnsi"/>
          <w:sz w:val="20"/>
          <w:szCs w:val="20"/>
        </w:rPr>
        <w:t xml:space="preserve"> Communicating A Powerful Vision For Change. Available at: </w:t>
      </w:r>
      <w:hyperlink r:id="rId10" w:history="1">
        <w:r w:rsidRPr="00A454AE">
          <w:rPr>
            <w:rStyle w:val="Hyperlink"/>
            <w:rFonts w:asciiTheme="minorHAnsi" w:hAnsiTheme="minorHAnsi" w:cstheme="minorHAnsi"/>
            <w:sz w:val="20"/>
            <w:szCs w:val="20"/>
          </w:rPr>
          <w:t>https://www.forbes.com/sites/brentgleeson/2017/03/15/6-principles-for-communicating-a-powerful-vision-for-change/?sh=7a5da0a43097</w:t>
        </w:r>
      </w:hyperlink>
      <w:r w:rsidRPr="00A454AE">
        <w:rPr>
          <w:rFonts w:asciiTheme="minorHAnsi" w:hAnsiTheme="minorHAnsi" w:cstheme="minorHAnsi"/>
          <w:sz w:val="20"/>
          <w:szCs w:val="20"/>
        </w:rPr>
        <w:t xml:space="preserve"> (Accessed </w:t>
      </w:r>
      <w:proofErr w:type="gramStart"/>
      <w:r w:rsidRPr="00A454AE">
        <w:rPr>
          <w:rFonts w:asciiTheme="minorHAnsi" w:hAnsiTheme="minorHAnsi" w:cstheme="minorHAnsi"/>
          <w:sz w:val="20"/>
          <w:szCs w:val="20"/>
        </w:rPr>
        <w:t>on:</w:t>
      </w:r>
      <w:proofErr w:type="gramEnd"/>
      <w:r w:rsidRPr="00A454AE">
        <w:rPr>
          <w:rFonts w:asciiTheme="minorHAnsi" w:hAnsiTheme="minorHAnsi" w:cstheme="minorHAnsi"/>
          <w:sz w:val="20"/>
          <w:szCs w:val="20"/>
        </w:rPr>
        <w:t xml:space="preserve"> 9</w:t>
      </w:r>
      <w:r w:rsidRPr="00A454AE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Pr="00A454AE">
        <w:rPr>
          <w:rFonts w:asciiTheme="minorHAnsi" w:hAnsiTheme="minorHAnsi" w:cstheme="minorHAnsi"/>
          <w:sz w:val="20"/>
          <w:szCs w:val="20"/>
        </w:rPr>
        <w:t xml:space="preserve"> December 2020) </w:t>
      </w:r>
    </w:p>
    <w:p w14:paraId="5A41D3FD" w14:textId="77777777" w:rsidR="00A07D0A" w:rsidRPr="00A454AE" w:rsidRDefault="00A07D0A" w:rsidP="00BD54C1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329DDA06" w14:textId="2A6E72EB" w:rsidR="00A07D0A" w:rsidRPr="00A454AE" w:rsidRDefault="00A07D0A" w:rsidP="000E0A48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A454AE">
        <w:rPr>
          <w:rFonts w:asciiTheme="minorHAnsi" w:hAnsiTheme="minorHAnsi" w:cstheme="minorHAnsi"/>
          <w:sz w:val="20"/>
          <w:szCs w:val="20"/>
        </w:rPr>
        <w:t xml:space="preserve">Mindtools (n.d.) </w:t>
      </w:r>
      <w:r w:rsidRPr="00A454AE">
        <w:rPr>
          <w:rFonts w:asciiTheme="minorHAnsi" w:hAnsiTheme="minorHAnsi" w:cstheme="minorHAnsi"/>
          <w:i/>
          <w:iCs/>
          <w:sz w:val="20"/>
          <w:szCs w:val="20"/>
        </w:rPr>
        <w:t>The Change Curve</w:t>
      </w:r>
      <w:r w:rsidRPr="00A454AE">
        <w:rPr>
          <w:rFonts w:asciiTheme="minorHAnsi" w:hAnsiTheme="minorHAnsi" w:cstheme="minorHAnsi"/>
          <w:sz w:val="20"/>
          <w:szCs w:val="20"/>
        </w:rPr>
        <w:t xml:space="preserve">. Available at: </w:t>
      </w:r>
      <w:hyperlink r:id="rId11" w:history="1">
        <w:r w:rsidRPr="00A454AE">
          <w:rPr>
            <w:rStyle w:val="Hyperlink"/>
            <w:rFonts w:asciiTheme="minorHAnsi" w:hAnsiTheme="minorHAnsi" w:cstheme="minorHAnsi"/>
            <w:sz w:val="20"/>
            <w:szCs w:val="20"/>
          </w:rPr>
          <w:t>https://www.mindtools.com/pages/article/newPPM_96.htm</w:t>
        </w:r>
      </w:hyperlink>
      <w:r w:rsidRPr="00A454AE">
        <w:rPr>
          <w:rFonts w:asciiTheme="minorHAnsi" w:hAnsiTheme="minorHAnsi" w:cstheme="minorHAnsi"/>
          <w:sz w:val="20"/>
          <w:szCs w:val="20"/>
        </w:rPr>
        <w:t xml:space="preserve">  (Accessed </w:t>
      </w:r>
      <w:proofErr w:type="gramStart"/>
      <w:r w:rsidRPr="00A454AE">
        <w:rPr>
          <w:rFonts w:asciiTheme="minorHAnsi" w:hAnsiTheme="minorHAnsi" w:cstheme="minorHAnsi"/>
          <w:sz w:val="20"/>
          <w:szCs w:val="20"/>
        </w:rPr>
        <w:t>on:</w:t>
      </w:r>
      <w:proofErr w:type="gramEnd"/>
      <w:r w:rsidRPr="00A454AE">
        <w:rPr>
          <w:rFonts w:asciiTheme="minorHAnsi" w:hAnsiTheme="minorHAnsi" w:cstheme="minorHAnsi"/>
          <w:sz w:val="20"/>
          <w:szCs w:val="20"/>
        </w:rPr>
        <w:t xml:space="preserve"> 7</w:t>
      </w:r>
      <w:r w:rsidRPr="00A454AE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Pr="00A454AE">
        <w:rPr>
          <w:rFonts w:asciiTheme="minorHAnsi" w:hAnsiTheme="minorHAnsi" w:cstheme="minorHAnsi"/>
          <w:sz w:val="20"/>
          <w:szCs w:val="20"/>
        </w:rPr>
        <w:t xml:space="preserve"> December 2020)</w:t>
      </w:r>
    </w:p>
    <w:p w14:paraId="6A3B6B53" w14:textId="77777777" w:rsidR="00A07D0A" w:rsidRPr="00A454AE" w:rsidRDefault="00A07D0A" w:rsidP="000E0A48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6CC1F2EA" w14:textId="77777777" w:rsidR="00A07D0A" w:rsidRPr="00A454AE" w:rsidRDefault="00A07D0A" w:rsidP="00596948">
      <w:pPr>
        <w:pStyle w:val="Default"/>
        <w:rPr>
          <w:rFonts w:asciiTheme="minorHAnsi" w:hAnsiTheme="minorHAnsi" w:cstheme="minorHAnsi"/>
          <w:sz w:val="20"/>
          <w:szCs w:val="20"/>
        </w:rPr>
      </w:pPr>
      <w:proofErr w:type="spellStart"/>
      <w:r w:rsidRPr="00A454AE">
        <w:rPr>
          <w:rFonts w:asciiTheme="minorHAnsi" w:hAnsiTheme="minorHAnsi" w:cstheme="minorHAnsi"/>
          <w:sz w:val="20"/>
          <w:szCs w:val="20"/>
        </w:rPr>
        <w:t>Prosci</w:t>
      </w:r>
      <w:proofErr w:type="spellEnd"/>
      <w:r w:rsidRPr="00A454AE">
        <w:rPr>
          <w:rFonts w:asciiTheme="minorHAnsi" w:hAnsiTheme="minorHAnsi" w:cstheme="minorHAnsi"/>
          <w:sz w:val="20"/>
          <w:szCs w:val="20"/>
        </w:rPr>
        <w:t xml:space="preserve"> (n.d.) Thought Leadership Article ‘Measuring the effectiveness of change management’. Available at: </w:t>
      </w:r>
      <w:hyperlink r:id="rId12" w:history="1">
        <w:r w:rsidRPr="00A454AE">
          <w:rPr>
            <w:rStyle w:val="Hyperlink"/>
            <w:rFonts w:asciiTheme="minorHAnsi" w:hAnsiTheme="minorHAnsi" w:cstheme="minorHAnsi"/>
            <w:sz w:val="20"/>
            <w:szCs w:val="20"/>
          </w:rPr>
          <w:t>https://www.prosci.com/resources/articles/measuring-change-management-effectiveness-with-metrics</w:t>
        </w:r>
      </w:hyperlink>
      <w:r w:rsidRPr="00A454AE">
        <w:rPr>
          <w:rFonts w:asciiTheme="minorHAnsi" w:hAnsiTheme="minorHAnsi" w:cstheme="minorHAnsi"/>
          <w:sz w:val="20"/>
          <w:szCs w:val="20"/>
        </w:rPr>
        <w:t xml:space="preserve">. (accessed </w:t>
      </w:r>
      <w:proofErr w:type="gramStart"/>
      <w:r w:rsidRPr="00A454AE">
        <w:rPr>
          <w:rFonts w:asciiTheme="minorHAnsi" w:hAnsiTheme="minorHAnsi" w:cstheme="minorHAnsi"/>
          <w:sz w:val="20"/>
          <w:szCs w:val="20"/>
        </w:rPr>
        <w:t>on:</w:t>
      </w:r>
      <w:proofErr w:type="gramEnd"/>
      <w:r w:rsidRPr="00A454AE">
        <w:rPr>
          <w:rFonts w:asciiTheme="minorHAnsi" w:hAnsiTheme="minorHAnsi" w:cstheme="minorHAnsi"/>
          <w:sz w:val="20"/>
          <w:szCs w:val="20"/>
        </w:rPr>
        <w:t xml:space="preserve"> 12</w:t>
      </w:r>
      <w:r w:rsidRPr="00A454AE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Pr="00A454AE">
        <w:rPr>
          <w:rFonts w:asciiTheme="minorHAnsi" w:hAnsiTheme="minorHAnsi" w:cstheme="minorHAnsi"/>
          <w:sz w:val="20"/>
          <w:szCs w:val="20"/>
        </w:rPr>
        <w:t xml:space="preserve"> December 2020)</w:t>
      </w:r>
    </w:p>
    <w:p w14:paraId="0B4597DE" w14:textId="07DFD5C0" w:rsidR="000D6B99" w:rsidRPr="00A454AE" w:rsidRDefault="000D6B99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3117DFC6" w14:textId="7BF06B2B" w:rsidR="000D6B99" w:rsidRPr="00A454AE" w:rsidRDefault="000D6B99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514C5252" w14:textId="77FEFDCF" w:rsidR="000D6B99" w:rsidRPr="00A454AE" w:rsidRDefault="000D6B99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0C5BEF3B" w14:textId="3DF555D1" w:rsidR="000D6B99" w:rsidRPr="00A454AE" w:rsidRDefault="000D6B99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07EA134A" w14:textId="39F2A1A0" w:rsidR="000D6B99" w:rsidRPr="00A454AE" w:rsidRDefault="000D6B99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2C2F4341" w14:textId="2C33DD12" w:rsidR="000D6B99" w:rsidRPr="00A454AE" w:rsidRDefault="000D6B99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5CB4C7D1" w14:textId="623BA96D" w:rsidR="000D6B99" w:rsidRPr="00A454AE" w:rsidRDefault="000D6B99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25DFB808" w14:textId="12A3C0EF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2F2D42E1" w14:textId="766B7219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13052A69" w14:textId="4838C567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44F9D04B" w14:textId="3EB898D9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4ACCA13C" w14:textId="275263EC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1ED02882" w14:textId="32AEB98D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74112425" w14:textId="50A49C0C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560354E5" w14:textId="58DCBB8B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2713A1FC" w14:textId="3739F5E6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459B389E" w14:textId="6ED7EAD9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6C5984C9" w14:textId="4147F9E5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014AAF2C" w14:textId="292ECA75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0319A913" w14:textId="0A77F038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364759EB" w14:textId="6A515CB8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4E5EFBAC" w14:textId="2CE9E6DA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244A0C38" w14:textId="47C37DB6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31BA7FE4" w14:textId="5AC92053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70E9E977" w14:textId="58AE67D9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35D2E625" w14:textId="76D3EC02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3B120F60" w14:textId="3EE49916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62D1B835" w14:textId="2294B394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3DBA04F0" w14:textId="245C52AA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04DC17AE" w14:textId="0A853279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32EE11A4" w14:textId="72279791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73EE9174" w14:textId="224F120B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4E73F00F" w14:textId="50CD54E7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703EF982" w14:textId="3AF6D707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2AA4097A" w14:textId="720C504E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5D71A902" w14:textId="6C6DA87C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45E5996E" w14:textId="143BD885" w:rsidR="005D5584" w:rsidRPr="00A454AE" w:rsidRDefault="005D5584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41EED4D3" w14:textId="026779CC" w:rsidR="000D6B99" w:rsidRPr="00A454AE" w:rsidRDefault="000D6B99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56B8441A" w14:textId="77777777" w:rsidR="000D6B99" w:rsidRPr="00A454AE" w:rsidRDefault="000D6B99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5C25FDDF" w14:textId="77777777" w:rsidR="000D6B99" w:rsidRPr="00A454AE" w:rsidRDefault="000D6B99" w:rsidP="000D6B9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A454AE">
        <w:rPr>
          <w:rFonts w:asciiTheme="minorHAnsi" w:hAnsiTheme="minorHAnsi" w:cstheme="minorHAnsi"/>
          <w:sz w:val="20"/>
          <w:szCs w:val="20"/>
        </w:rPr>
        <w:lastRenderedPageBreak/>
        <w:t xml:space="preserve">3. </w:t>
      </w:r>
      <w:r w:rsidRPr="00A454AE">
        <w:rPr>
          <w:rFonts w:asciiTheme="minorHAnsi" w:hAnsiTheme="minorHAnsi" w:cstheme="minorHAnsi"/>
          <w:i/>
          <w:iCs/>
          <w:sz w:val="20"/>
          <w:szCs w:val="20"/>
        </w:rPr>
        <w:t>Using the ACAS guidance on page 33 of the above guide, develop a communications strategy for the above change. Discuss this with your line manager and submit a summary of your discussion plus the strategy (Total word count: 500-750 approximately).</w:t>
      </w:r>
      <w:r w:rsidRPr="00A454AE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01A28AB1" w14:textId="7B1E8F9F" w:rsidR="000D6B99" w:rsidRPr="00A454AE" w:rsidRDefault="000D6B99">
      <w:pPr>
        <w:rPr>
          <w:rFonts w:cstheme="minorHAns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877BDF" w:rsidRPr="00A454AE" w14:paraId="287FEEE9" w14:textId="77777777" w:rsidTr="00CE39A5">
        <w:tc>
          <w:tcPr>
            <w:tcW w:w="9016" w:type="dxa"/>
            <w:gridSpan w:val="2"/>
          </w:tcPr>
          <w:p w14:paraId="2E2DA782" w14:textId="4B623AED" w:rsidR="00877BDF" w:rsidRPr="00A454AE" w:rsidRDefault="008C1A7C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 xml:space="preserve">Communication Strategy </w:t>
            </w:r>
          </w:p>
        </w:tc>
      </w:tr>
      <w:tr w:rsidR="00877BDF" w:rsidRPr="00A454AE" w14:paraId="0779C581" w14:textId="77777777" w:rsidTr="008C1A7C">
        <w:tc>
          <w:tcPr>
            <w:tcW w:w="2689" w:type="dxa"/>
          </w:tcPr>
          <w:p w14:paraId="4EFD1B76" w14:textId="5191C571" w:rsidR="00877BDF" w:rsidRPr="00A454AE" w:rsidRDefault="008C1A7C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 xml:space="preserve">Company Profile </w:t>
            </w:r>
          </w:p>
        </w:tc>
        <w:tc>
          <w:tcPr>
            <w:tcW w:w="6327" w:type="dxa"/>
          </w:tcPr>
          <w:p w14:paraId="5F136E42" w14:textId="1966C40F" w:rsidR="00877BDF" w:rsidRPr="00A454AE" w:rsidRDefault="00B34223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 xml:space="preserve">Tai </w:t>
            </w:r>
            <w:proofErr w:type="spellStart"/>
            <w:r w:rsidRPr="00A454AE">
              <w:rPr>
                <w:rFonts w:cstheme="minorHAnsi"/>
                <w:sz w:val="20"/>
                <w:szCs w:val="20"/>
              </w:rPr>
              <w:t>Tarian</w:t>
            </w:r>
            <w:proofErr w:type="spellEnd"/>
            <w:r w:rsidRPr="00A454AE">
              <w:rPr>
                <w:rFonts w:cstheme="minorHAnsi"/>
                <w:sz w:val="20"/>
                <w:szCs w:val="20"/>
              </w:rPr>
              <w:t xml:space="preserve"> </w:t>
            </w:r>
            <w:r w:rsidR="00B5528A" w:rsidRPr="00A454AE">
              <w:rPr>
                <w:rFonts w:cstheme="minorHAnsi"/>
                <w:sz w:val="20"/>
                <w:szCs w:val="20"/>
              </w:rPr>
              <w:t>are one of the largest s</w:t>
            </w:r>
            <w:r w:rsidRPr="00A454AE">
              <w:rPr>
                <w:rFonts w:cstheme="minorHAnsi"/>
                <w:sz w:val="20"/>
                <w:szCs w:val="20"/>
              </w:rPr>
              <w:t xml:space="preserve">ocial </w:t>
            </w:r>
            <w:r w:rsidR="00B5528A" w:rsidRPr="00A454AE">
              <w:rPr>
                <w:rFonts w:cstheme="minorHAnsi"/>
                <w:sz w:val="20"/>
                <w:szCs w:val="20"/>
              </w:rPr>
              <w:t>l</w:t>
            </w:r>
            <w:r w:rsidRPr="00A454AE">
              <w:rPr>
                <w:rFonts w:cstheme="minorHAnsi"/>
                <w:sz w:val="20"/>
                <w:szCs w:val="20"/>
              </w:rPr>
              <w:t>andlord</w:t>
            </w:r>
            <w:r w:rsidR="00B5528A" w:rsidRPr="00A454AE">
              <w:rPr>
                <w:rFonts w:cstheme="minorHAnsi"/>
                <w:sz w:val="20"/>
                <w:szCs w:val="20"/>
              </w:rPr>
              <w:t>s</w:t>
            </w:r>
            <w:r w:rsidR="00102A74" w:rsidRPr="00A454AE">
              <w:rPr>
                <w:rFonts w:cstheme="minorHAnsi"/>
                <w:sz w:val="20"/>
                <w:szCs w:val="20"/>
              </w:rPr>
              <w:t xml:space="preserve"> in Wales,</w:t>
            </w:r>
            <w:r w:rsidRPr="00A454AE">
              <w:rPr>
                <w:rFonts w:cstheme="minorHAnsi"/>
                <w:sz w:val="20"/>
                <w:szCs w:val="20"/>
              </w:rPr>
              <w:t xml:space="preserve"> </w:t>
            </w:r>
            <w:r w:rsidR="00BD2707" w:rsidRPr="00A454AE">
              <w:rPr>
                <w:rFonts w:cstheme="minorHAnsi"/>
                <w:sz w:val="20"/>
                <w:szCs w:val="20"/>
              </w:rPr>
              <w:t>based in Neath Port Talbot</w:t>
            </w:r>
            <w:r w:rsidR="00102A74" w:rsidRPr="00A454AE">
              <w:rPr>
                <w:rFonts w:cstheme="minorHAnsi"/>
                <w:sz w:val="20"/>
                <w:szCs w:val="20"/>
              </w:rPr>
              <w:t xml:space="preserve">, they </w:t>
            </w:r>
            <w:r w:rsidR="00BD2707" w:rsidRPr="00A454AE">
              <w:rPr>
                <w:rFonts w:cstheme="minorHAnsi"/>
                <w:sz w:val="20"/>
                <w:szCs w:val="20"/>
              </w:rPr>
              <w:t>provid</w:t>
            </w:r>
            <w:r w:rsidR="00102A74" w:rsidRPr="00A454AE">
              <w:rPr>
                <w:rFonts w:cstheme="minorHAnsi"/>
                <w:sz w:val="20"/>
                <w:szCs w:val="20"/>
              </w:rPr>
              <w:t>e</w:t>
            </w:r>
            <w:r w:rsidR="00E04C95" w:rsidRPr="00A454AE">
              <w:rPr>
                <w:rFonts w:cstheme="minorHAnsi"/>
                <w:sz w:val="20"/>
                <w:szCs w:val="20"/>
              </w:rPr>
              <w:t xml:space="preserve"> quality housing </w:t>
            </w:r>
            <w:r w:rsidR="00B5528A" w:rsidRPr="00A454AE">
              <w:rPr>
                <w:rFonts w:cstheme="minorHAnsi"/>
                <w:sz w:val="20"/>
                <w:szCs w:val="20"/>
              </w:rPr>
              <w:t xml:space="preserve">to thousands of people within the community. </w:t>
            </w:r>
            <w:r w:rsidR="000E594E" w:rsidRPr="00A454AE">
              <w:rPr>
                <w:rFonts w:cstheme="minorHAnsi"/>
                <w:sz w:val="20"/>
                <w:szCs w:val="20"/>
              </w:rPr>
              <w:t>They employ over 500 members of staff in a range of different roles, including trades</w:t>
            </w:r>
            <w:r w:rsidR="00D15DF9" w:rsidRPr="00A454AE">
              <w:rPr>
                <w:rFonts w:cstheme="minorHAnsi"/>
                <w:sz w:val="20"/>
                <w:szCs w:val="20"/>
              </w:rPr>
              <w:t xml:space="preserve"> and </w:t>
            </w:r>
            <w:r w:rsidR="00AD313C" w:rsidRPr="00A454AE">
              <w:rPr>
                <w:rFonts w:cstheme="minorHAnsi"/>
                <w:sz w:val="20"/>
                <w:szCs w:val="20"/>
              </w:rPr>
              <w:t>housing officers</w:t>
            </w:r>
            <w:r w:rsidR="00D15DF9" w:rsidRPr="00A454AE">
              <w:rPr>
                <w:rFonts w:cstheme="minorHAnsi"/>
                <w:sz w:val="20"/>
                <w:szCs w:val="20"/>
              </w:rPr>
              <w:t xml:space="preserve">. </w:t>
            </w:r>
          </w:p>
        </w:tc>
      </w:tr>
      <w:tr w:rsidR="00877BDF" w:rsidRPr="00A454AE" w14:paraId="1BA5F68A" w14:textId="77777777" w:rsidTr="008C1A7C">
        <w:tc>
          <w:tcPr>
            <w:tcW w:w="2689" w:type="dxa"/>
          </w:tcPr>
          <w:p w14:paraId="659A8C13" w14:textId="14D5EFB6" w:rsidR="00877BDF" w:rsidRPr="00A454AE" w:rsidRDefault="008C1A7C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>Issue</w:t>
            </w:r>
          </w:p>
        </w:tc>
        <w:tc>
          <w:tcPr>
            <w:tcW w:w="6327" w:type="dxa"/>
          </w:tcPr>
          <w:p w14:paraId="74FCA72A" w14:textId="2B8DB1F3" w:rsidR="00877BDF" w:rsidRPr="00A454AE" w:rsidRDefault="00BC61D6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>The current attendance policy is due for review</w:t>
            </w:r>
            <w:r w:rsidR="0076380C" w:rsidRPr="00A454AE">
              <w:rPr>
                <w:rFonts w:cstheme="minorHAnsi"/>
                <w:sz w:val="20"/>
                <w:szCs w:val="20"/>
              </w:rPr>
              <w:t>, a new draft has been written, however this includes changes to the current process which will</w:t>
            </w:r>
            <w:r w:rsidR="0074234E" w:rsidRPr="00A454AE">
              <w:rPr>
                <w:rFonts w:cstheme="minorHAnsi"/>
                <w:sz w:val="20"/>
                <w:szCs w:val="20"/>
              </w:rPr>
              <w:t xml:space="preserve"> have an</w:t>
            </w:r>
            <w:r w:rsidR="0076380C" w:rsidRPr="00A454AE">
              <w:rPr>
                <w:rFonts w:cstheme="minorHAnsi"/>
                <w:sz w:val="20"/>
                <w:szCs w:val="20"/>
              </w:rPr>
              <w:t xml:space="preserve"> impact </w:t>
            </w:r>
            <w:r w:rsidR="0074234E" w:rsidRPr="00A454AE">
              <w:rPr>
                <w:rFonts w:cstheme="minorHAnsi"/>
                <w:sz w:val="20"/>
                <w:szCs w:val="20"/>
              </w:rPr>
              <w:t xml:space="preserve">on </w:t>
            </w:r>
            <w:r w:rsidR="0076380C" w:rsidRPr="00A454AE">
              <w:rPr>
                <w:rFonts w:cstheme="minorHAnsi"/>
                <w:sz w:val="20"/>
                <w:szCs w:val="20"/>
              </w:rPr>
              <w:t>all stakeholders</w:t>
            </w:r>
            <w:r w:rsidR="0074234E" w:rsidRPr="00A454AE">
              <w:rPr>
                <w:rFonts w:cstheme="minorHAnsi"/>
                <w:sz w:val="20"/>
                <w:szCs w:val="20"/>
              </w:rPr>
              <w:t>, al</w:t>
            </w:r>
            <w:r w:rsidR="00CC4CC3">
              <w:rPr>
                <w:rFonts w:cstheme="minorHAnsi"/>
                <w:sz w:val="20"/>
                <w:szCs w:val="20"/>
              </w:rPr>
              <w:t>beit</w:t>
            </w:r>
            <w:r w:rsidR="0074234E" w:rsidRPr="00A454AE">
              <w:rPr>
                <w:rFonts w:cstheme="minorHAnsi"/>
                <w:sz w:val="20"/>
                <w:szCs w:val="20"/>
              </w:rPr>
              <w:t xml:space="preserve"> at different levels. </w:t>
            </w:r>
            <w:r w:rsidR="0076380C" w:rsidRPr="00A454AE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877BDF" w:rsidRPr="00A454AE" w14:paraId="37858C1C" w14:textId="77777777" w:rsidTr="008C1A7C">
        <w:tc>
          <w:tcPr>
            <w:tcW w:w="2689" w:type="dxa"/>
          </w:tcPr>
          <w:p w14:paraId="48EFBE69" w14:textId="68FC9D41" w:rsidR="00877BDF" w:rsidRPr="00A454AE" w:rsidRDefault="008C1A7C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 xml:space="preserve">Research </w:t>
            </w:r>
          </w:p>
        </w:tc>
        <w:tc>
          <w:tcPr>
            <w:tcW w:w="6327" w:type="dxa"/>
          </w:tcPr>
          <w:p w14:paraId="3068976A" w14:textId="0E1FC336" w:rsidR="00877BDF" w:rsidRPr="00A454AE" w:rsidRDefault="00054C79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 xml:space="preserve">Previous focus groups have identified that </w:t>
            </w:r>
            <w:r w:rsidR="00297B3D" w:rsidRPr="00A454AE">
              <w:rPr>
                <w:rFonts w:cstheme="minorHAnsi"/>
                <w:sz w:val="20"/>
                <w:szCs w:val="20"/>
              </w:rPr>
              <w:t xml:space="preserve">employees feel they are left with lack of contact and support when on a long-term absence. Managers have fed back that they are unsure of certain parts of the absence management process </w:t>
            </w:r>
            <w:r w:rsidR="00FF7B10" w:rsidRPr="00A454AE">
              <w:rPr>
                <w:rFonts w:cstheme="minorHAnsi"/>
                <w:sz w:val="20"/>
                <w:szCs w:val="20"/>
              </w:rPr>
              <w:t xml:space="preserve">and look to HR to advise. </w:t>
            </w:r>
          </w:p>
        </w:tc>
      </w:tr>
      <w:tr w:rsidR="00877BDF" w:rsidRPr="00A454AE" w14:paraId="45AAB9EC" w14:textId="77777777" w:rsidTr="008C1A7C">
        <w:tc>
          <w:tcPr>
            <w:tcW w:w="2689" w:type="dxa"/>
          </w:tcPr>
          <w:p w14:paraId="195CD668" w14:textId="400B41D4" w:rsidR="00877BDF" w:rsidRPr="00A454AE" w:rsidRDefault="00153791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>Communication Objectives</w:t>
            </w:r>
          </w:p>
        </w:tc>
        <w:tc>
          <w:tcPr>
            <w:tcW w:w="6327" w:type="dxa"/>
          </w:tcPr>
          <w:p w14:paraId="1A46109F" w14:textId="77777777" w:rsidR="00877BDF" w:rsidRPr="00A454AE" w:rsidRDefault="00AB2C1F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>All stakeholders will want to understand how the changes impact them</w:t>
            </w:r>
            <w:r w:rsidR="00156D06" w:rsidRPr="00A454AE">
              <w:rPr>
                <w:rFonts w:cstheme="minorHAnsi"/>
                <w:sz w:val="20"/>
                <w:szCs w:val="20"/>
              </w:rPr>
              <w:t xml:space="preserve"> and any changes to their daily work routine. </w:t>
            </w:r>
          </w:p>
          <w:p w14:paraId="3274B003" w14:textId="3C9532A4" w:rsidR="00902914" w:rsidRPr="00A454AE" w:rsidRDefault="00902914" w:rsidP="00902914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>Understand the reason for the changes</w:t>
            </w:r>
          </w:p>
          <w:p w14:paraId="42C484E9" w14:textId="3A1EEAA2" w:rsidR="00902914" w:rsidRPr="00A454AE" w:rsidRDefault="0070479D" w:rsidP="00902914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 xml:space="preserve">What the changes mean </w:t>
            </w:r>
          </w:p>
          <w:p w14:paraId="4F1C1FEB" w14:textId="6F3F5E5F" w:rsidR="0070479D" w:rsidRPr="00A454AE" w:rsidRDefault="0070479D" w:rsidP="00902914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>When/How the changes will be implemented</w:t>
            </w:r>
          </w:p>
          <w:p w14:paraId="41447E9D" w14:textId="2C18A70C" w:rsidR="002D4078" w:rsidRPr="00A454AE" w:rsidRDefault="004B7E98" w:rsidP="00902914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 xml:space="preserve">What support mechanisms are in place </w:t>
            </w:r>
            <w:r w:rsidR="002D4078" w:rsidRPr="00A454AE">
              <w:rPr>
                <w:rFonts w:cstheme="minorHAnsi"/>
                <w:sz w:val="20"/>
                <w:szCs w:val="20"/>
              </w:rPr>
              <w:t xml:space="preserve">for those </w:t>
            </w:r>
            <w:r w:rsidR="000E1619" w:rsidRPr="00A454AE">
              <w:rPr>
                <w:rFonts w:cstheme="minorHAnsi"/>
                <w:sz w:val="20"/>
                <w:szCs w:val="20"/>
              </w:rPr>
              <w:t>impacted</w:t>
            </w:r>
          </w:p>
          <w:p w14:paraId="199A0B28" w14:textId="41913A7E" w:rsidR="00902914" w:rsidRPr="00A454AE" w:rsidRDefault="0090291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77BDF" w:rsidRPr="00A454AE" w14:paraId="11EB88C6" w14:textId="77777777" w:rsidTr="008C1A7C">
        <w:tc>
          <w:tcPr>
            <w:tcW w:w="2689" w:type="dxa"/>
          </w:tcPr>
          <w:p w14:paraId="41AB7C02" w14:textId="1B7F2F29" w:rsidR="00877BDF" w:rsidRPr="00A454AE" w:rsidRDefault="00153791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 xml:space="preserve">Audiences </w:t>
            </w:r>
          </w:p>
        </w:tc>
        <w:tc>
          <w:tcPr>
            <w:tcW w:w="6327" w:type="dxa"/>
          </w:tcPr>
          <w:p w14:paraId="2F1AB404" w14:textId="77777777" w:rsidR="00877BDF" w:rsidRPr="00A454AE" w:rsidRDefault="00437847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 xml:space="preserve">Board Members </w:t>
            </w:r>
          </w:p>
          <w:p w14:paraId="13DDB2F1" w14:textId="77777777" w:rsidR="00437847" w:rsidRPr="00A454AE" w:rsidRDefault="00437847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 xml:space="preserve">Senior Management Team </w:t>
            </w:r>
          </w:p>
          <w:p w14:paraId="08EC8A4D" w14:textId="77777777" w:rsidR="00437847" w:rsidRPr="00A454AE" w:rsidRDefault="00512022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 xml:space="preserve">Management Team </w:t>
            </w:r>
          </w:p>
          <w:p w14:paraId="6AC13A6E" w14:textId="3CAA6B25" w:rsidR="00512022" w:rsidRPr="00A454AE" w:rsidRDefault="00512022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>All other employees</w:t>
            </w:r>
          </w:p>
        </w:tc>
      </w:tr>
      <w:tr w:rsidR="00877BDF" w:rsidRPr="00A454AE" w14:paraId="6DFF43D2" w14:textId="77777777" w:rsidTr="008C1A7C">
        <w:tc>
          <w:tcPr>
            <w:tcW w:w="2689" w:type="dxa"/>
          </w:tcPr>
          <w:p w14:paraId="13EABC3E" w14:textId="2BCF5444" w:rsidR="00877BDF" w:rsidRPr="00A454AE" w:rsidRDefault="00153791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 xml:space="preserve">Key messages </w:t>
            </w:r>
          </w:p>
        </w:tc>
        <w:tc>
          <w:tcPr>
            <w:tcW w:w="6327" w:type="dxa"/>
          </w:tcPr>
          <w:p w14:paraId="62ECC0A1" w14:textId="77777777" w:rsidR="00877BDF" w:rsidRPr="00A454AE" w:rsidRDefault="00AF7936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>The message</w:t>
            </w:r>
            <w:r w:rsidR="00AD0533" w:rsidRPr="00A454AE">
              <w:rPr>
                <w:rFonts w:cstheme="minorHAnsi"/>
                <w:sz w:val="20"/>
                <w:szCs w:val="20"/>
              </w:rPr>
              <w:t xml:space="preserve"> between front line staff and Management will be different. </w:t>
            </w:r>
          </w:p>
          <w:p w14:paraId="2E7729F3" w14:textId="244399E8" w:rsidR="00AD0533" w:rsidRPr="00A454AE" w:rsidRDefault="00AD0533">
            <w:pPr>
              <w:rPr>
                <w:rFonts w:cstheme="minorHAnsi"/>
                <w:sz w:val="20"/>
                <w:szCs w:val="20"/>
              </w:rPr>
            </w:pPr>
          </w:p>
          <w:p w14:paraId="50741167" w14:textId="5AC745B2" w:rsidR="00204035" w:rsidRPr="00A454AE" w:rsidRDefault="00204035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 xml:space="preserve">Board </w:t>
            </w:r>
            <w:r w:rsidR="000126CD" w:rsidRPr="00A454AE">
              <w:rPr>
                <w:rFonts w:cstheme="minorHAnsi"/>
                <w:sz w:val="20"/>
                <w:szCs w:val="20"/>
              </w:rPr>
              <w:t>–</w:t>
            </w:r>
            <w:r w:rsidRPr="00A454AE">
              <w:rPr>
                <w:rFonts w:cstheme="minorHAnsi"/>
                <w:sz w:val="20"/>
                <w:szCs w:val="20"/>
              </w:rPr>
              <w:t xml:space="preserve"> </w:t>
            </w:r>
            <w:r w:rsidR="000126CD" w:rsidRPr="00A454AE">
              <w:rPr>
                <w:rFonts w:cstheme="minorHAnsi"/>
                <w:sz w:val="20"/>
                <w:szCs w:val="20"/>
              </w:rPr>
              <w:t xml:space="preserve">Focus will be on what we hope to achieve by the changes. </w:t>
            </w:r>
          </w:p>
          <w:p w14:paraId="10478EF2" w14:textId="77777777" w:rsidR="00204035" w:rsidRPr="00A454AE" w:rsidRDefault="00204035">
            <w:pPr>
              <w:rPr>
                <w:rFonts w:cstheme="minorHAnsi"/>
                <w:sz w:val="20"/>
                <w:szCs w:val="20"/>
              </w:rPr>
            </w:pPr>
          </w:p>
          <w:p w14:paraId="5F098ED5" w14:textId="22451937" w:rsidR="00CB4F53" w:rsidRPr="00A454AE" w:rsidRDefault="00CB4F53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 xml:space="preserve">Management – Focus on communication will be the reason for the change </w:t>
            </w:r>
            <w:r w:rsidR="001F1291" w:rsidRPr="00A454AE">
              <w:rPr>
                <w:rFonts w:cstheme="minorHAnsi"/>
                <w:sz w:val="20"/>
                <w:szCs w:val="20"/>
              </w:rPr>
              <w:t xml:space="preserve">and the support that will be put in place </w:t>
            </w:r>
            <w:r w:rsidR="003D524C" w:rsidRPr="00A454AE">
              <w:rPr>
                <w:rFonts w:cstheme="minorHAnsi"/>
                <w:sz w:val="20"/>
                <w:szCs w:val="20"/>
              </w:rPr>
              <w:t xml:space="preserve">to implement. </w:t>
            </w:r>
          </w:p>
          <w:p w14:paraId="67E9C88C" w14:textId="0EBF8C36" w:rsidR="00152B7B" w:rsidRPr="00A454AE" w:rsidRDefault="00152B7B">
            <w:pPr>
              <w:rPr>
                <w:rFonts w:cstheme="minorHAnsi"/>
                <w:sz w:val="20"/>
                <w:szCs w:val="20"/>
              </w:rPr>
            </w:pPr>
          </w:p>
          <w:p w14:paraId="6572B5ED" w14:textId="3285A0CD" w:rsidR="00152B7B" w:rsidRPr="00A454AE" w:rsidRDefault="00152B7B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>Front line staff – Focus will be on the fact the changes have been made to further support staff when on sickness absence</w:t>
            </w:r>
            <w:r w:rsidR="00251DC0" w:rsidRPr="00A454AE">
              <w:rPr>
                <w:rFonts w:cstheme="minorHAnsi"/>
                <w:sz w:val="20"/>
                <w:szCs w:val="20"/>
              </w:rPr>
              <w:t>, and to provide clear guidance on how the process works</w:t>
            </w:r>
            <w:r w:rsidR="00A906D6" w:rsidRPr="00A454AE">
              <w:rPr>
                <w:rFonts w:cstheme="minorHAnsi"/>
                <w:sz w:val="20"/>
                <w:szCs w:val="20"/>
              </w:rPr>
              <w:t xml:space="preserve"> and their responsibility when </w:t>
            </w:r>
            <w:r w:rsidR="001F1291" w:rsidRPr="00A454AE">
              <w:rPr>
                <w:rFonts w:cstheme="minorHAnsi"/>
                <w:sz w:val="20"/>
                <w:szCs w:val="20"/>
              </w:rPr>
              <w:t xml:space="preserve">on sickness related absence. </w:t>
            </w:r>
          </w:p>
          <w:p w14:paraId="2F4465B9" w14:textId="2FA6D647" w:rsidR="00AD0533" w:rsidRPr="00A454AE" w:rsidRDefault="00AD0533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77BDF" w:rsidRPr="00A454AE" w14:paraId="0554DF2D" w14:textId="77777777" w:rsidTr="008C1A7C">
        <w:tc>
          <w:tcPr>
            <w:tcW w:w="2689" w:type="dxa"/>
          </w:tcPr>
          <w:p w14:paraId="74D9B26B" w14:textId="081384AD" w:rsidR="00877BDF" w:rsidRPr="00A454AE" w:rsidRDefault="00153791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>Tactics/channels</w:t>
            </w:r>
          </w:p>
        </w:tc>
        <w:tc>
          <w:tcPr>
            <w:tcW w:w="6327" w:type="dxa"/>
          </w:tcPr>
          <w:p w14:paraId="4DFAF807" w14:textId="77777777" w:rsidR="003422AB" w:rsidRPr="00A454AE" w:rsidRDefault="003422A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454AE">
              <w:rPr>
                <w:rFonts w:cstheme="minorHAnsi"/>
                <w:b/>
                <w:bCs/>
                <w:sz w:val="20"/>
                <w:szCs w:val="20"/>
              </w:rPr>
              <w:t xml:space="preserve">Board </w:t>
            </w:r>
          </w:p>
          <w:p w14:paraId="58096D4F" w14:textId="71390D76" w:rsidR="0005446E" w:rsidRPr="00A454AE" w:rsidRDefault="003961FE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 xml:space="preserve">Presentation in the monthly board meeting. </w:t>
            </w:r>
          </w:p>
          <w:p w14:paraId="3004E30B" w14:textId="77777777" w:rsidR="003961FE" w:rsidRPr="00A454AE" w:rsidRDefault="003961FE">
            <w:pPr>
              <w:rPr>
                <w:rFonts w:cstheme="minorHAnsi"/>
                <w:sz w:val="20"/>
                <w:szCs w:val="20"/>
              </w:rPr>
            </w:pPr>
          </w:p>
          <w:p w14:paraId="46A72156" w14:textId="77777777" w:rsidR="003961FE" w:rsidRPr="00A454AE" w:rsidRDefault="000544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454AE">
              <w:rPr>
                <w:rFonts w:cstheme="minorHAnsi"/>
                <w:b/>
                <w:bCs/>
                <w:sz w:val="20"/>
                <w:szCs w:val="20"/>
              </w:rPr>
              <w:t xml:space="preserve">Senior Management Meeting </w:t>
            </w:r>
          </w:p>
          <w:p w14:paraId="0CAA238B" w14:textId="523F1BDD" w:rsidR="00877BDF" w:rsidRPr="00A454AE" w:rsidRDefault="0005446E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 xml:space="preserve">Presentation </w:t>
            </w:r>
            <w:r w:rsidR="003961FE" w:rsidRPr="00A454AE">
              <w:rPr>
                <w:rFonts w:cstheme="minorHAnsi"/>
                <w:sz w:val="20"/>
                <w:szCs w:val="20"/>
              </w:rPr>
              <w:t>in the weekly SMT meeting</w:t>
            </w:r>
          </w:p>
          <w:p w14:paraId="5A1CCE51" w14:textId="1E23DBE2" w:rsidR="003961FE" w:rsidRPr="00A454AE" w:rsidRDefault="003961FE">
            <w:pPr>
              <w:rPr>
                <w:rFonts w:cstheme="minorHAnsi"/>
                <w:sz w:val="20"/>
                <w:szCs w:val="20"/>
              </w:rPr>
            </w:pPr>
          </w:p>
          <w:p w14:paraId="60B73A80" w14:textId="463EAB2D" w:rsidR="003961FE" w:rsidRPr="00A454AE" w:rsidRDefault="003961F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454AE">
              <w:rPr>
                <w:rFonts w:cstheme="minorHAnsi"/>
                <w:b/>
                <w:bCs/>
                <w:sz w:val="20"/>
                <w:szCs w:val="20"/>
              </w:rPr>
              <w:t>Management</w:t>
            </w:r>
          </w:p>
          <w:p w14:paraId="6D39AA99" w14:textId="314B9960" w:rsidR="003961FE" w:rsidRPr="00A454AE" w:rsidRDefault="00261474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>HR &amp; Manager 121s</w:t>
            </w:r>
          </w:p>
          <w:p w14:paraId="3C47C98C" w14:textId="32FDE543" w:rsidR="00261474" w:rsidRPr="00A454AE" w:rsidRDefault="00261474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 xml:space="preserve">All Manager </w:t>
            </w:r>
            <w:proofErr w:type="gramStart"/>
            <w:r w:rsidRPr="00A454AE">
              <w:rPr>
                <w:rFonts w:cstheme="minorHAnsi"/>
                <w:sz w:val="20"/>
                <w:szCs w:val="20"/>
              </w:rPr>
              <w:t>email</w:t>
            </w:r>
            <w:proofErr w:type="gramEnd"/>
            <w:r w:rsidRPr="00A454AE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1510093" w14:textId="77A3AF60" w:rsidR="00261474" w:rsidRPr="00A454AE" w:rsidRDefault="00261474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>Training session</w:t>
            </w:r>
            <w:r w:rsidR="00F92CA2" w:rsidRPr="00A454AE">
              <w:rPr>
                <w:rFonts w:cstheme="minorHAnsi"/>
                <w:sz w:val="20"/>
                <w:szCs w:val="20"/>
              </w:rPr>
              <w:t>s</w:t>
            </w:r>
            <w:r w:rsidRPr="00A454AE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CE2274C" w14:textId="4B0A70B1" w:rsidR="00261474" w:rsidRPr="00A454AE" w:rsidRDefault="00261474">
            <w:pPr>
              <w:rPr>
                <w:rFonts w:cstheme="minorHAnsi"/>
                <w:sz w:val="20"/>
                <w:szCs w:val="20"/>
              </w:rPr>
            </w:pPr>
          </w:p>
          <w:p w14:paraId="6A920739" w14:textId="2DAF94B5" w:rsidR="00261474" w:rsidRPr="00A454AE" w:rsidRDefault="0026147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454AE">
              <w:rPr>
                <w:rFonts w:cstheme="minorHAnsi"/>
                <w:b/>
                <w:bCs/>
                <w:sz w:val="20"/>
                <w:szCs w:val="20"/>
              </w:rPr>
              <w:t>Front Line Staff</w:t>
            </w:r>
          </w:p>
          <w:p w14:paraId="43E8A6F7" w14:textId="54A571E6" w:rsidR="00261474" w:rsidRPr="00A454AE" w:rsidRDefault="00261474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>Team Meetings</w:t>
            </w:r>
          </w:p>
          <w:p w14:paraId="3945685F" w14:textId="77777777" w:rsidR="00CD5BC0" w:rsidRPr="00A454AE" w:rsidRDefault="00261474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>I</w:t>
            </w:r>
            <w:r w:rsidR="00CD5BC0" w:rsidRPr="00A454AE">
              <w:rPr>
                <w:rFonts w:cstheme="minorHAnsi"/>
                <w:sz w:val="20"/>
                <w:szCs w:val="20"/>
              </w:rPr>
              <w:t>nternal i</w:t>
            </w:r>
            <w:r w:rsidRPr="00A454AE">
              <w:rPr>
                <w:rFonts w:cstheme="minorHAnsi"/>
                <w:sz w:val="20"/>
                <w:szCs w:val="20"/>
              </w:rPr>
              <w:t>ntranet</w:t>
            </w:r>
          </w:p>
          <w:p w14:paraId="6A0F5EB1" w14:textId="7DB2CF30" w:rsidR="00261474" w:rsidRPr="00A454AE" w:rsidRDefault="00CD5BC0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A454AE">
              <w:rPr>
                <w:rFonts w:cstheme="minorHAnsi"/>
                <w:sz w:val="20"/>
                <w:szCs w:val="20"/>
              </w:rPr>
              <w:t>Docusign</w:t>
            </w:r>
            <w:proofErr w:type="spellEnd"/>
            <w:r w:rsidRPr="00A454AE">
              <w:rPr>
                <w:rFonts w:cstheme="minorHAnsi"/>
                <w:sz w:val="20"/>
                <w:szCs w:val="20"/>
              </w:rPr>
              <w:t xml:space="preserve"> email – to read</w:t>
            </w:r>
            <w:r w:rsidR="00ED008F" w:rsidRPr="00A454AE">
              <w:rPr>
                <w:rFonts w:cstheme="minorHAnsi"/>
                <w:sz w:val="20"/>
                <w:szCs w:val="20"/>
              </w:rPr>
              <w:t xml:space="preserve"> new policy</w:t>
            </w:r>
            <w:r w:rsidRPr="00A454AE">
              <w:rPr>
                <w:rFonts w:cstheme="minorHAnsi"/>
                <w:sz w:val="20"/>
                <w:szCs w:val="20"/>
              </w:rPr>
              <w:t xml:space="preserve"> and</w:t>
            </w:r>
            <w:r w:rsidR="00ED008F" w:rsidRPr="00A454AE">
              <w:rPr>
                <w:rFonts w:cstheme="minorHAnsi"/>
                <w:sz w:val="20"/>
                <w:szCs w:val="20"/>
              </w:rPr>
              <w:t xml:space="preserve"> confirm by</w:t>
            </w:r>
            <w:r w:rsidRPr="00A454AE">
              <w:rPr>
                <w:rFonts w:cstheme="minorHAnsi"/>
                <w:sz w:val="20"/>
                <w:szCs w:val="20"/>
              </w:rPr>
              <w:t xml:space="preserve"> sign</w:t>
            </w:r>
            <w:r w:rsidR="00ED008F" w:rsidRPr="00A454AE">
              <w:rPr>
                <w:rFonts w:cstheme="minorHAnsi"/>
                <w:sz w:val="20"/>
                <w:szCs w:val="20"/>
              </w:rPr>
              <w:t>ature</w:t>
            </w:r>
            <w:r w:rsidRPr="00A454AE">
              <w:rPr>
                <w:rFonts w:cstheme="minorHAnsi"/>
                <w:sz w:val="20"/>
                <w:szCs w:val="20"/>
              </w:rPr>
              <w:t xml:space="preserve"> </w:t>
            </w:r>
            <w:r w:rsidR="00261474" w:rsidRPr="00A454AE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E9E98B2" w14:textId="18F91365" w:rsidR="00C6607E" w:rsidRPr="00A454AE" w:rsidRDefault="00C6607E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77BDF" w:rsidRPr="00A454AE" w14:paraId="76F0A0A1" w14:textId="77777777" w:rsidTr="008C1A7C">
        <w:tc>
          <w:tcPr>
            <w:tcW w:w="2689" w:type="dxa"/>
          </w:tcPr>
          <w:p w14:paraId="6D05D044" w14:textId="77C7A7A9" w:rsidR="00877BDF" w:rsidRPr="00A454AE" w:rsidRDefault="00153791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 xml:space="preserve">Risk </w:t>
            </w:r>
          </w:p>
        </w:tc>
        <w:tc>
          <w:tcPr>
            <w:tcW w:w="6327" w:type="dxa"/>
          </w:tcPr>
          <w:p w14:paraId="148F36DF" w14:textId="5C185D34" w:rsidR="00877BDF" w:rsidRPr="00A454AE" w:rsidRDefault="004E43E6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 xml:space="preserve">Line Manager morale in terms of </w:t>
            </w:r>
            <w:r w:rsidR="00924EFA" w:rsidRPr="00A454AE">
              <w:rPr>
                <w:rFonts w:cstheme="minorHAnsi"/>
                <w:sz w:val="20"/>
                <w:szCs w:val="20"/>
              </w:rPr>
              <w:t>more responsibility</w:t>
            </w:r>
          </w:p>
          <w:p w14:paraId="2DBC8C14" w14:textId="35569C3B" w:rsidR="0011724F" w:rsidRPr="00A454AE" w:rsidRDefault="0011724F">
            <w:pPr>
              <w:rPr>
                <w:rFonts w:cstheme="minorHAnsi"/>
                <w:sz w:val="20"/>
                <w:szCs w:val="20"/>
              </w:rPr>
            </w:pPr>
          </w:p>
          <w:p w14:paraId="56B4496A" w14:textId="1419157F" w:rsidR="0011724F" w:rsidRPr="00A454AE" w:rsidRDefault="0011724F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 xml:space="preserve">Line Managers will be responsible for communicating changes to </w:t>
            </w:r>
            <w:r w:rsidR="000A2647" w:rsidRPr="00A454AE">
              <w:rPr>
                <w:rFonts w:cstheme="minorHAnsi"/>
                <w:sz w:val="20"/>
                <w:szCs w:val="20"/>
              </w:rPr>
              <w:t xml:space="preserve">staff in team meetings so need them to be onboard and motivated with the changes. </w:t>
            </w:r>
          </w:p>
          <w:p w14:paraId="1313BAC4" w14:textId="3CE3F623" w:rsidR="00924EFA" w:rsidRPr="00A454AE" w:rsidRDefault="00924E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77BDF" w:rsidRPr="00A454AE" w14:paraId="762339DE" w14:textId="77777777" w:rsidTr="008C1A7C">
        <w:tc>
          <w:tcPr>
            <w:tcW w:w="2689" w:type="dxa"/>
          </w:tcPr>
          <w:p w14:paraId="753AACC5" w14:textId="65D43D62" w:rsidR="00877BDF" w:rsidRPr="00A454AE" w:rsidRDefault="00153791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lastRenderedPageBreak/>
              <w:t>Measurement</w:t>
            </w:r>
          </w:p>
        </w:tc>
        <w:tc>
          <w:tcPr>
            <w:tcW w:w="6327" w:type="dxa"/>
          </w:tcPr>
          <w:p w14:paraId="56C7E2E4" w14:textId="684C2B67" w:rsidR="00877BDF" w:rsidRPr="00A454AE" w:rsidRDefault="005A6433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>Review timescale and quality of completed</w:t>
            </w:r>
            <w:r w:rsidR="00614870">
              <w:rPr>
                <w:rFonts w:cstheme="minorHAnsi"/>
                <w:sz w:val="20"/>
                <w:szCs w:val="20"/>
              </w:rPr>
              <w:t xml:space="preserve"> documents</w:t>
            </w:r>
            <w:r w:rsidRPr="00A454AE">
              <w:rPr>
                <w:rFonts w:cstheme="minorHAnsi"/>
                <w:sz w:val="20"/>
                <w:szCs w:val="20"/>
              </w:rPr>
              <w:t xml:space="preserve">, </w:t>
            </w:r>
            <w:proofErr w:type="gramStart"/>
            <w:r w:rsidR="00A37551" w:rsidRPr="00A454AE">
              <w:rPr>
                <w:rFonts w:cstheme="minorHAnsi"/>
                <w:sz w:val="20"/>
                <w:szCs w:val="20"/>
              </w:rPr>
              <w:t>e.g.</w:t>
            </w:r>
            <w:proofErr w:type="gramEnd"/>
            <w:r w:rsidRPr="00A454AE">
              <w:rPr>
                <w:rFonts w:cstheme="minorHAnsi"/>
                <w:sz w:val="20"/>
                <w:szCs w:val="20"/>
              </w:rPr>
              <w:t xml:space="preserve"> return to work</w:t>
            </w:r>
            <w:r w:rsidR="003A0A41" w:rsidRPr="00A454AE">
              <w:rPr>
                <w:rFonts w:cstheme="minorHAnsi"/>
                <w:sz w:val="20"/>
                <w:szCs w:val="20"/>
              </w:rPr>
              <w:t xml:space="preserve"> interviews, occupational health referrals. </w:t>
            </w:r>
          </w:p>
          <w:p w14:paraId="4C324E8A" w14:textId="77777777" w:rsidR="003A0A41" w:rsidRPr="00A454AE" w:rsidRDefault="003A0A41">
            <w:pPr>
              <w:rPr>
                <w:rFonts w:cstheme="minorHAnsi"/>
                <w:sz w:val="20"/>
                <w:szCs w:val="20"/>
              </w:rPr>
            </w:pPr>
          </w:p>
          <w:p w14:paraId="523F0A57" w14:textId="77777777" w:rsidR="003A0A41" w:rsidRPr="00A454AE" w:rsidRDefault="003A0A41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 xml:space="preserve">Hold focus groups to capture feedback from Managers and employees. </w:t>
            </w:r>
          </w:p>
          <w:p w14:paraId="5F4BF5C2" w14:textId="77777777" w:rsidR="003A0A41" w:rsidRPr="00A454AE" w:rsidRDefault="003A0A41">
            <w:pPr>
              <w:rPr>
                <w:rFonts w:cstheme="minorHAnsi"/>
                <w:sz w:val="20"/>
                <w:szCs w:val="20"/>
              </w:rPr>
            </w:pPr>
          </w:p>
          <w:p w14:paraId="4BCC4B28" w14:textId="77777777" w:rsidR="003A0A41" w:rsidRPr="00A454AE" w:rsidRDefault="004F393F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 xml:space="preserve">Review absence data – are people on long term sick returning to work earlier with support adjustments. </w:t>
            </w:r>
          </w:p>
          <w:p w14:paraId="086D6D53" w14:textId="77777777" w:rsidR="00B228A7" w:rsidRPr="00A454AE" w:rsidRDefault="00B228A7">
            <w:pPr>
              <w:rPr>
                <w:rFonts w:cstheme="minorHAnsi"/>
                <w:sz w:val="20"/>
                <w:szCs w:val="20"/>
              </w:rPr>
            </w:pPr>
          </w:p>
          <w:p w14:paraId="6702EBF6" w14:textId="05FA3E70" w:rsidR="00B228A7" w:rsidRPr="00A454AE" w:rsidRDefault="00B228A7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 xml:space="preserve">Any changes to the number of queries to the HR team in relation to the process. </w:t>
            </w:r>
          </w:p>
        </w:tc>
      </w:tr>
      <w:tr w:rsidR="00877BDF" w:rsidRPr="00A454AE" w14:paraId="09C61525" w14:textId="77777777" w:rsidTr="008C1A7C">
        <w:tc>
          <w:tcPr>
            <w:tcW w:w="2689" w:type="dxa"/>
          </w:tcPr>
          <w:p w14:paraId="5AD9780C" w14:textId="232E87AF" w:rsidR="00877BDF" w:rsidRPr="00A454AE" w:rsidRDefault="00153791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>Review</w:t>
            </w:r>
          </w:p>
        </w:tc>
        <w:tc>
          <w:tcPr>
            <w:tcW w:w="6327" w:type="dxa"/>
          </w:tcPr>
          <w:p w14:paraId="56673574" w14:textId="0072D791" w:rsidR="00877BDF" w:rsidRPr="00A454AE" w:rsidRDefault="00044BB2">
            <w:pPr>
              <w:rPr>
                <w:rFonts w:cstheme="minorHAnsi"/>
                <w:sz w:val="20"/>
                <w:szCs w:val="20"/>
              </w:rPr>
            </w:pPr>
            <w:r w:rsidRPr="00A454AE">
              <w:rPr>
                <w:rFonts w:cstheme="minorHAnsi"/>
                <w:sz w:val="20"/>
                <w:szCs w:val="20"/>
              </w:rPr>
              <w:t xml:space="preserve">Continually </w:t>
            </w:r>
            <w:r w:rsidR="005D4D74" w:rsidRPr="00A454AE">
              <w:rPr>
                <w:rFonts w:cstheme="minorHAnsi"/>
                <w:sz w:val="20"/>
                <w:szCs w:val="20"/>
              </w:rPr>
              <w:t xml:space="preserve">gain </w:t>
            </w:r>
            <w:r w:rsidRPr="00A454AE">
              <w:rPr>
                <w:rFonts w:cstheme="minorHAnsi"/>
                <w:sz w:val="20"/>
                <w:szCs w:val="20"/>
              </w:rPr>
              <w:t xml:space="preserve">feedback </w:t>
            </w:r>
            <w:r w:rsidR="0012533B" w:rsidRPr="00A454AE">
              <w:rPr>
                <w:rFonts w:cstheme="minorHAnsi"/>
                <w:sz w:val="20"/>
                <w:szCs w:val="20"/>
              </w:rPr>
              <w:t xml:space="preserve">once the new policy and accompanying documents are in place and being used. Open to make amendments when required and </w:t>
            </w:r>
            <w:r w:rsidR="009B78D9" w:rsidRPr="00A454AE">
              <w:rPr>
                <w:rFonts w:cstheme="minorHAnsi"/>
                <w:sz w:val="20"/>
                <w:szCs w:val="20"/>
              </w:rPr>
              <w:t xml:space="preserve">potentially hold further training sessions if/when needed. </w:t>
            </w:r>
            <w:r w:rsidRPr="00A454AE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3DF54D3" w14:textId="57CFC3F5" w:rsidR="00044BB2" w:rsidRPr="00A454AE" w:rsidRDefault="00044BB2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9F94423" w14:textId="77777777" w:rsidR="00DA4E75" w:rsidRPr="00A454AE" w:rsidRDefault="00DA4E75">
      <w:pPr>
        <w:rPr>
          <w:rFonts w:cstheme="minorHAnsi"/>
          <w:sz w:val="20"/>
          <w:szCs w:val="20"/>
        </w:rPr>
      </w:pPr>
    </w:p>
    <w:p w14:paraId="4901ADD1" w14:textId="385B3961" w:rsidR="00037401" w:rsidRPr="00A454AE" w:rsidRDefault="00DA4E75">
      <w:pPr>
        <w:rPr>
          <w:rFonts w:cstheme="minorHAnsi"/>
          <w:sz w:val="20"/>
          <w:szCs w:val="20"/>
        </w:rPr>
      </w:pPr>
      <w:r w:rsidRPr="00A454AE">
        <w:rPr>
          <w:rFonts w:cstheme="minorHAnsi"/>
          <w:sz w:val="20"/>
          <w:szCs w:val="20"/>
        </w:rPr>
        <w:t xml:space="preserve">This specific change initiative is small in contrast to other </w:t>
      </w:r>
      <w:r w:rsidR="00B74E1E" w:rsidRPr="00A454AE">
        <w:rPr>
          <w:rFonts w:cstheme="minorHAnsi"/>
          <w:sz w:val="20"/>
          <w:szCs w:val="20"/>
        </w:rPr>
        <w:t>large-scale</w:t>
      </w:r>
      <w:r w:rsidRPr="00A454AE">
        <w:rPr>
          <w:rFonts w:cstheme="minorHAnsi"/>
          <w:sz w:val="20"/>
          <w:szCs w:val="20"/>
        </w:rPr>
        <w:t xml:space="preserve"> changes,</w:t>
      </w:r>
      <w:r w:rsidR="00E80302" w:rsidRPr="00A454AE">
        <w:rPr>
          <w:rFonts w:cstheme="minorHAnsi"/>
          <w:sz w:val="20"/>
          <w:szCs w:val="20"/>
        </w:rPr>
        <w:t xml:space="preserve"> </w:t>
      </w:r>
      <w:r w:rsidR="00B74E1E" w:rsidRPr="00A454AE">
        <w:rPr>
          <w:rFonts w:cstheme="minorHAnsi"/>
          <w:sz w:val="20"/>
          <w:szCs w:val="20"/>
        </w:rPr>
        <w:t>however,</w:t>
      </w:r>
      <w:r w:rsidR="00E80302" w:rsidRPr="00A454AE">
        <w:rPr>
          <w:rFonts w:cstheme="minorHAnsi"/>
          <w:sz w:val="20"/>
          <w:szCs w:val="20"/>
        </w:rPr>
        <w:t xml:space="preserve"> do have an impact</w:t>
      </w:r>
      <w:r w:rsidR="00947C06" w:rsidRPr="00A454AE">
        <w:rPr>
          <w:rFonts w:cstheme="minorHAnsi"/>
          <w:sz w:val="20"/>
          <w:szCs w:val="20"/>
        </w:rPr>
        <w:t xml:space="preserve"> specifically</w:t>
      </w:r>
      <w:r w:rsidR="00E80302" w:rsidRPr="00A454AE">
        <w:rPr>
          <w:rFonts w:cstheme="minorHAnsi"/>
          <w:sz w:val="20"/>
          <w:szCs w:val="20"/>
        </w:rPr>
        <w:t xml:space="preserve"> on front line managers and the way they </w:t>
      </w:r>
      <w:r w:rsidR="006B4BA2" w:rsidRPr="00A454AE">
        <w:rPr>
          <w:rFonts w:cstheme="minorHAnsi"/>
          <w:sz w:val="20"/>
          <w:szCs w:val="20"/>
        </w:rPr>
        <w:t xml:space="preserve">manage and enforce the </w:t>
      </w:r>
      <w:r w:rsidR="00935E88" w:rsidRPr="00A454AE">
        <w:rPr>
          <w:rFonts w:cstheme="minorHAnsi"/>
          <w:sz w:val="20"/>
          <w:szCs w:val="20"/>
        </w:rPr>
        <w:t xml:space="preserve">organisations </w:t>
      </w:r>
      <w:r w:rsidR="006B4BA2" w:rsidRPr="00A454AE">
        <w:rPr>
          <w:rFonts w:cstheme="minorHAnsi"/>
          <w:sz w:val="20"/>
          <w:szCs w:val="20"/>
        </w:rPr>
        <w:t xml:space="preserve">attendance policy. </w:t>
      </w:r>
      <w:r w:rsidR="00935E88" w:rsidRPr="00A454AE">
        <w:rPr>
          <w:rFonts w:cstheme="minorHAnsi"/>
          <w:sz w:val="20"/>
          <w:szCs w:val="20"/>
        </w:rPr>
        <w:t>Therefore</w:t>
      </w:r>
      <w:r w:rsidR="00CF42CA" w:rsidRPr="00A454AE">
        <w:rPr>
          <w:rFonts w:cstheme="minorHAnsi"/>
          <w:sz w:val="20"/>
          <w:szCs w:val="20"/>
        </w:rPr>
        <w:t>,</w:t>
      </w:r>
      <w:r w:rsidR="00935E88" w:rsidRPr="00A454AE">
        <w:rPr>
          <w:rFonts w:cstheme="minorHAnsi"/>
          <w:sz w:val="20"/>
          <w:szCs w:val="20"/>
        </w:rPr>
        <w:t xml:space="preserve"> the communication objectives will </w:t>
      </w:r>
      <w:r w:rsidR="00E3232F" w:rsidRPr="00A454AE">
        <w:rPr>
          <w:rFonts w:cstheme="minorHAnsi"/>
          <w:sz w:val="20"/>
          <w:szCs w:val="20"/>
        </w:rPr>
        <w:t xml:space="preserve">differ between the stakeholder groups. </w:t>
      </w:r>
    </w:p>
    <w:p w14:paraId="2B1D3F51" w14:textId="1EB52292" w:rsidR="00037401" w:rsidRPr="00A454AE" w:rsidRDefault="00037401">
      <w:pPr>
        <w:rPr>
          <w:rFonts w:cstheme="minorHAnsi"/>
          <w:sz w:val="20"/>
          <w:szCs w:val="20"/>
        </w:rPr>
      </w:pPr>
      <w:r w:rsidRPr="00A454AE">
        <w:rPr>
          <w:rFonts w:cstheme="minorHAnsi"/>
          <w:sz w:val="20"/>
          <w:szCs w:val="20"/>
        </w:rPr>
        <w:t xml:space="preserve">The initial communication will be to the </w:t>
      </w:r>
      <w:r w:rsidR="00424F81" w:rsidRPr="00A454AE">
        <w:rPr>
          <w:rFonts w:cstheme="minorHAnsi"/>
          <w:sz w:val="20"/>
          <w:szCs w:val="20"/>
        </w:rPr>
        <w:t>Board and Senior Management Team to gain approval and buy in from leadership.</w:t>
      </w:r>
      <w:r w:rsidR="00ED0BA3" w:rsidRPr="00A454AE">
        <w:rPr>
          <w:rFonts w:cstheme="minorHAnsi"/>
          <w:sz w:val="20"/>
          <w:szCs w:val="20"/>
        </w:rPr>
        <w:t xml:space="preserve"> (HBR, 2008) </w:t>
      </w:r>
      <w:r w:rsidR="00500387" w:rsidRPr="00A454AE">
        <w:rPr>
          <w:rFonts w:cstheme="minorHAnsi"/>
          <w:sz w:val="20"/>
          <w:szCs w:val="20"/>
        </w:rPr>
        <w:t xml:space="preserve">It is interesting to note that this </w:t>
      </w:r>
      <w:r w:rsidR="008855F1" w:rsidRPr="00A454AE">
        <w:rPr>
          <w:rFonts w:cstheme="minorHAnsi"/>
          <w:sz w:val="20"/>
          <w:szCs w:val="20"/>
        </w:rPr>
        <w:t>top-level</w:t>
      </w:r>
      <w:r w:rsidR="00E265A6" w:rsidRPr="00A454AE">
        <w:rPr>
          <w:rFonts w:cstheme="minorHAnsi"/>
          <w:sz w:val="20"/>
          <w:szCs w:val="20"/>
        </w:rPr>
        <w:t xml:space="preserve"> </w:t>
      </w:r>
      <w:r w:rsidR="00BD0BF8" w:rsidRPr="00A454AE">
        <w:rPr>
          <w:rFonts w:cstheme="minorHAnsi"/>
          <w:sz w:val="20"/>
          <w:szCs w:val="20"/>
        </w:rPr>
        <w:t>approval</w:t>
      </w:r>
      <w:r w:rsidR="00E265A6" w:rsidRPr="00A454AE">
        <w:rPr>
          <w:rFonts w:cstheme="minorHAnsi"/>
          <w:sz w:val="20"/>
          <w:szCs w:val="20"/>
        </w:rPr>
        <w:t xml:space="preserve"> for</w:t>
      </w:r>
      <w:r w:rsidR="00344AF2" w:rsidRPr="00A454AE">
        <w:rPr>
          <w:rFonts w:cstheme="minorHAnsi"/>
          <w:sz w:val="20"/>
          <w:szCs w:val="20"/>
        </w:rPr>
        <w:t xml:space="preserve"> such</w:t>
      </w:r>
      <w:r w:rsidR="00E265A6" w:rsidRPr="00A454AE">
        <w:rPr>
          <w:rFonts w:cstheme="minorHAnsi"/>
          <w:sz w:val="20"/>
          <w:szCs w:val="20"/>
        </w:rPr>
        <w:t xml:space="preserve"> a small change </w:t>
      </w:r>
      <w:r w:rsidR="008275EA" w:rsidRPr="00A454AE">
        <w:rPr>
          <w:rFonts w:cstheme="minorHAnsi"/>
          <w:sz w:val="20"/>
          <w:szCs w:val="20"/>
        </w:rPr>
        <w:t>would not</w:t>
      </w:r>
      <w:r w:rsidR="00E265A6" w:rsidRPr="00A454AE">
        <w:rPr>
          <w:rFonts w:cstheme="minorHAnsi"/>
          <w:sz w:val="20"/>
          <w:szCs w:val="20"/>
        </w:rPr>
        <w:t xml:space="preserve"> ne</w:t>
      </w:r>
      <w:r w:rsidR="0088051F" w:rsidRPr="00A454AE">
        <w:rPr>
          <w:rFonts w:cstheme="minorHAnsi"/>
          <w:sz w:val="20"/>
          <w:szCs w:val="20"/>
        </w:rPr>
        <w:t xml:space="preserve">cessarily </w:t>
      </w:r>
      <w:r w:rsidR="00BD0BF8" w:rsidRPr="00A454AE">
        <w:rPr>
          <w:rFonts w:cstheme="minorHAnsi"/>
          <w:sz w:val="20"/>
          <w:szCs w:val="20"/>
        </w:rPr>
        <w:t>be req</w:t>
      </w:r>
      <w:r w:rsidR="00344AF2" w:rsidRPr="00A454AE">
        <w:rPr>
          <w:rFonts w:cstheme="minorHAnsi"/>
          <w:sz w:val="20"/>
          <w:szCs w:val="20"/>
        </w:rPr>
        <w:t>uired in all organisations</w:t>
      </w:r>
      <w:r w:rsidR="008855F1" w:rsidRPr="00A454AE">
        <w:rPr>
          <w:rFonts w:cstheme="minorHAnsi"/>
          <w:sz w:val="20"/>
          <w:szCs w:val="20"/>
        </w:rPr>
        <w:t xml:space="preserve">, however </w:t>
      </w:r>
      <w:r w:rsidR="0025691B" w:rsidRPr="00A454AE">
        <w:rPr>
          <w:rFonts w:cstheme="minorHAnsi"/>
          <w:sz w:val="20"/>
          <w:szCs w:val="20"/>
        </w:rPr>
        <w:t xml:space="preserve">like most public sector </w:t>
      </w:r>
      <w:r w:rsidR="008275EA" w:rsidRPr="00A454AE">
        <w:rPr>
          <w:rFonts w:cstheme="minorHAnsi"/>
          <w:sz w:val="20"/>
          <w:szCs w:val="20"/>
        </w:rPr>
        <w:t>organisations</w:t>
      </w:r>
      <w:r w:rsidR="0025691B" w:rsidRPr="00A454AE">
        <w:rPr>
          <w:rFonts w:cstheme="minorHAnsi"/>
          <w:sz w:val="20"/>
          <w:szCs w:val="20"/>
        </w:rPr>
        <w:t xml:space="preserve">, there is a very </w:t>
      </w:r>
      <w:r w:rsidR="008275EA" w:rsidRPr="00A454AE">
        <w:rPr>
          <w:rFonts w:cstheme="minorHAnsi"/>
          <w:sz w:val="20"/>
          <w:szCs w:val="20"/>
        </w:rPr>
        <w:t>hierarchal</w:t>
      </w:r>
      <w:r w:rsidR="0025691B" w:rsidRPr="00A454AE">
        <w:rPr>
          <w:rFonts w:cstheme="minorHAnsi"/>
          <w:sz w:val="20"/>
          <w:szCs w:val="20"/>
        </w:rPr>
        <w:t xml:space="preserve"> structure</w:t>
      </w:r>
      <w:r w:rsidR="00BD0D12" w:rsidRPr="00A454AE">
        <w:rPr>
          <w:rFonts w:cstheme="minorHAnsi"/>
          <w:sz w:val="20"/>
          <w:szCs w:val="20"/>
        </w:rPr>
        <w:t xml:space="preserve"> in Tai </w:t>
      </w:r>
      <w:proofErr w:type="spellStart"/>
      <w:r w:rsidR="00BD0D12" w:rsidRPr="00A454AE">
        <w:rPr>
          <w:rFonts w:cstheme="minorHAnsi"/>
          <w:sz w:val="20"/>
          <w:szCs w:val="20"/>
        </w:rPr>
        <w:t>Tarian</w:t>
      </w:r>
      <w:proofErr w:type="spellEnd"/>
      <w:r w:rsidR="0025691B" w:rsidRPr="00A454AE">
        <w:rPr>
          <w:rFonts w:cstheme="minorHAnsi"/>
          <w:sz w:val="20"/>
          <w:szCs w:val="20"/>
        </w:rPr>
        <w:t>. (</w:t>
      </w:r>
      <w:proofErr w:type="spellStart"/>
      <w:r w:rsidR="0025691B" w:rsidRPr="00A454AE">
        <w:rPr>
          <w:rFonts w:cstheme="minorHAnsi"/>
          <w:sz w:val="20"/>
          <w:szCs w:val="20"/>
        </w:rPr>
        <w:t>Bizfluent</w:t>
      </w:r>
      <w:proofErr w:type="spellEnd"/>
      <w:r w:rsidR="0025691B" w:rsidRPr="00A454AE">
        <w:rPr>
          <w:rFonts w:cstheme="minorHAnsi"/>
          <w:sz w:val="20"/>
          <w:szCs w:val="20"/>
        </w:rPr>
        <w:t>, 2019)</w:t>
      </w:r>
    </w:p>
    <w:p w14:paraId="3DDC02AA" w14:textId="1CDA44FC" w:rsidR="00BD0D12" w:rsidRPr="00A454AE" w:rsidRDefault="003510CF">
      <w:pPr>
        <w:rPr>
          <w:rFonts w:cstheme="minorHAnsi"/>
          <w:sz w:val="20"/>
          <w:szCs w:val="20"/>
        </w:rPr>
      </w:pPr>
      <w:r w:rsidRPr="00A454AE">
        <w:rPr>
          <w:rFonts w:cstheme="minorHAnsi"/>
          <w:sz w:val="20"/>
          <w:szCs w:val="20"/>
        </w:rPr>
        <w:t xml:space="preserve">The method </w:t>
      </w:r>
      <w:r w:rsidR="002671E9" w:rsidRPr="00A454AE">
        <w:rPr>
          <w:rFonts w:cstheme="minorHAnsi"/>
          <w:sz w:val="20"/>
          <w:szCs w:val="20"/>
        </w:rPr>
        <w:t xml:space="preserve">and frequency </w:t>
      </w:r>
      <w:r w:rsidRPr="00A454AE">
        <w:rPr>
          <w:rFonts w:cstheme="minorHAnsi"/>
          <w:sz w:val="20"/>
          <w:szCs w:val="20"/>
        </w:rPr>
        <w:t xml:space="preserve">of communication to the line managers is key </w:t>
      </w:r>
      <w:r w:rsidR="008A7DFE" w:rsidRPr="00A454AE">
        <w:rPr>
          <w:rFonts w:cstheme="minorHAnsi"/>
          <w:sz w:val="20"/>
          <w:szCs w:val="20"/>
        </w:rPr>
        <w:t>for successful implementation</w:t>
      </w:r>
      <w:r w:rsidR="00707FB9" w:rsidRPr="00A454AE">
        <w:rPr>
          <w:rFonts w:cstheme="minorHAnsi"/>
          <w:sz w:val="20"/>
          <w:szCs w:val="20"/>
        </w:rPr>
        <w:t>. The strategy is to start feeding the change plans in during HRBP and Manager 121s, focusing on the reasons behind the changes,</w:t>
      </w:r>
      <w:r w:rsidR="001F0046" w:rsidRPr="00A454AE">
        <w:rPr>
          <w:rFonts w:cstheme="minorHAnsi"/>
          <w:sz w:val="20"/>
          <w:szCs w:val="20"/>
        </w:rPr>
        <w:t xml:space="preserve"> </w:t>
      </w:r>
      <w:proofErr w:type="gramStart"/>
      <w:r w:rsidR="00510165" w:rsidRPr="00A454AE">
        <w:rPr>
          <w:rFonts w:cstheme="minorHAnsi"/>
          <w:sz w:val="20"/>
          <w:szCs w:val="20"/>
        </w:rPr>
        <w:t>e.g.</w:t>
      </w:r>
      <w:proofErr w:type="gramEnd"/>
      <w:r w:rsidR="001F0046" w:rsidRPr="00A454AE">
        <w:rPr>
          <w:rFonts w:cstheme="minorHAnsi"/>
          <w:sz w:val="20"/>
          <w:szCs w:val="20"/>
        </w:rPr>
        <w:t xml:space="preserve"> feedback from the managers themselves</w:t>
      </w:r>
      <w:r w:rsidR="005E54A3" w:rsidRPr="00A454AE">
        <w:rPr>
          <w:rFonts w:cstheme="minorHAnsi"/>
          <w:sz w:val="20"/>
          <w:szCs w:val="20"/>
        </w:rPr>
        <w:t>,</w:t>
      </w:r>
      <w:r w:rsidR="001F0046" w:rsidRPr="00A454AE">
        <w:rPr>
          <w:rFonts w:cstheme="minorHAnsi"/>
          <w:sz w:val="20"/>
          <w:szCs w:val="20"/>
        </w:rPr>
        <w:t xml:space="preserve"> and the</w:t>
      </w:r>
      <w:r w:rsidR="00707FB9" w:rsidRPr="00A454AE">
        <w:rPr>
          <w:rFonts w:cstheme="minorHAnsi"/>
          <w:sz w:val="20"/>
          <w:szCs w:val="20"/>
        </w:rPr>
        <w:t xml:space="preserve"> future benefits of the cha</w:t>
      </w:r>
      <w:r w:rsidR="00B41C46" w:rsidRPr="00A454AE">
        <w:rPr>
          <w:rFonts w:cstheme="minorHAnsi"/>
          <w:sz w:val="20"/>
          <w:szCs w:val="20"/>
        </w:rPr>
        <w:t>n</w:t>
      </w:r>
      <w:r w:rsidR="00707FB9" w:rsidRPr="00A454AE">
        <w:rPr>
          <w:rFonts w:cstheme="minorHAnsi"/>
          <w:sz w:val="20"/>
          <w:szCs w:val="20"/>
        </w:rPr>
        <w:t>ge</w:t>
      </w:r>
      <w:r w:rsidR="00510165" w:rsidRPr="00A454AE">
        <w:rPr>
          <w:rFonts w:cstheme="minorHAnsi"/>
          <w:sz w:val="20"/>
          <w:szCs w:val="20"/>
        </w:rPr>
        <w:t>,</w:t>
      </w:r>
      <w:r w:rsidR="00FE4DC6" w:rsidRPr="00A454AE">
        <w:rPr>
          <w:rFonts w:cstheme="minorHAnsi"/>
          <w:sz w:val="20"/>
          <w:szCs w:val="20"/>
        </w:rPr>
        <w:t xml:space="preserve"> (Hall &amp; </w:t>
      </w:r>
      <w:r w:rsidR="003A689F" w:rsidRPr="00A454AE">
        <w:rPr>
          <w:rFonts w:cstheme="minorHAnsi"/>
          <w:sz w:val="20"/>
          <w:szCs w:val="20"/>
        </w:rPr>
        <w:t>Rees</w:t>
      </w:r>
      <w:r w:rsidR="00FE4DC6" w:rsidRPr="00A454AE">
        <w:rPr>
          <w:rFonts w:cstheme="minorHAnsi"/>
          <w:sz w:val="20"/>
          <w:szCs w:val="20"/>
        </w:rPr>
        <w:t>, 2013</w:t>
      </w:r>
      <w:r w:rsidR="003A689F" w:rsidRPr="00A454AE">
        <w:rPr>
          <w:rFonts w:cstheme="minorHAnsi"/>
          <w:sz w:val="20"/>
          <w:szCs w:val="20"/>
        </w:rPr>
        <w:t>, P.113</w:t>
      </w:r>
      <w:r w:rsidR="00FE4DC6" w:rsidRPr="00A454AE">
        <w:rPr>
          <w:rFonts w:cstheme="minorHAnsi"/>
          <w:sz w:val="20"/>
          <w:szCs w:val="20"/>
        </w:rPr>
        <w:t>)</w:t>
      </w:r>
      <w:r w:rsidR="00510165" w:rsidRPr="00A454AE">
        <w:rPr>
          <w:rFonts w:cstheme="minorHAnsi"/>
          <w:sz w:val="20"/>
          <w:szCs w:val="20"/>
        </w:rPr>
        <w:t xml:space="preserve"> including </w:t>
      </w:r>
      <w:r w:rsidR="00847611" w:rsidRPr="00A454AE">
        <w:rPr>
          <w:rFonts w:cstheme="minorHAnsi"/>
          <w:sz w:val="20"/>
          <w:szCs w:val="20"/>
        </w:rPr>
        <w:t xml:space="preserve">detailed </w:t>
      </w:r>
      <w:r w:rsidR="00222372" w:rsidRPr="00A454AE">
        <w:rPr>
          <w:rFonts w:cstheme="minorHAnsi"/>
          <w:sz w:val="20"/>
          <w:szCs w:val="20"/>
        </w:rPr>
        <w:t>guidance documents and increased support for long term sick cases.</w:t>
      </w:r>
      <w:r w:rsidR="00847611" w:rsidRPr="00A454AE">
        <w:rPr>
          <w:rFonts w:cstheme="minorHAnsi"/>
          <w:sz w:val="20"/>
          <w:szCs w:val="20"/>
        </w:rPr>
        <w:t xml:space="preserve"> Following this</w:t>
      </w:r>
      <w:r w:rsidR="00EA1D0D" w:rsidRPr="00A454AE">
        <w:rPr>
          <w:rFonts w:cstheme="minorHAnsi"/>
          <w:sz w:val="20"/>
          <w:szCs w:val="20"/>
        </w:rPr>
        <w:t>,</w:t>
      </w:r>
      <w:r w:rsidR="00847611" w:rsidRPr="00A454AE">
        <w:rPr>
          <w:rFonts w:cstheme="minorHAnsi"/>
          <w:sz w:val="20"/>
          <w:szCs w:val="20"/>
        </w:rPr>
        <w:t xml:space="preserve"> an email will go to all Managers inviting them to a training session to discuss the new policy </w:t>
      </w:r>
      <w:r w:rsidR="00347AA5" w:rsidRPr="00A454AE">
        <w:rPr>
          <w:rFonts w:cstheme="minorHAnsi"/>
          <w:sz w:val="20"/>
          <w:szCs w:val="20"/>
        </w:rPr>
        <w:t>and talk through in detail the changes to the process</w:t>
      </w:r>
      <w:r w:rsidR="008F4A66" w:rsidRPr="00A454AE">
        <w:rPr>
          <w:rFonts w:cstheme="minorHAnsi"/>
          <w:sz w:val="20"/>
          <w:szCs w:val="20"/>
        </w:rPr>
        <w:t xml:space="preserve">, allowing for feedback. </w:t>
      </w:r>
      <w:r w:rsidR="008A0B70" w:rsidRPr="00A454AE">
        <w:rPr>
          <w:rFonts w:cstheme="minorHAnsi"/>
          <w:sz w:val="20"/>
          <w:szCs w:val="20"/>
        </w:rPr>
        <w:t xml:space="preserve">As this is a planned change, </w:t>
      </w:r>
      <w:r w:rsidR="00F368F4" w:rsidRPr="00A454AE">
        <w:rPr>
          <w:rFonts w:cstheme="minorHAnsi"/>
          <w:sz w:val="20"/>
          <w:szCs w:val="20"/>
        </w:rPr>
        <w:t xml:space="preserve">HR </w:t>
      </w:r>
      <w:r w:rsidR="004B6CB6" w:rsidRPr="00A454AE">
        <w:rPr>
          <w:rFonts w:cstheme="minorHAnsi"/>
          <w:sz w:val="20"/>
          <w:szCs w:val="20"/>
        </w:rPr>
        <w:t>can add value by</w:t>
      </w:r>
      <w:r w:rsidR="00F368F4" w:rsidRPr="00A454AE">
        <w:rPr>
          <w:rFonts w:cstheme="minorHAnsi"/>
          <w:sz w:val="20"/>
          <w:szCs w:val="20"/>
        </w:rPr>
        <w:t xml:space="preserve"> u</w:t>
      </w:r>
      <w:r w:rsidR="004B6CB6" w:rsidRPr="00A454AE">
        <w:rPr>
          <w:rFonts w:cstheme="minorHAnsi"/>
          <w:sz w:val="20"/>
          <w:szCs w:val="20"/>
        </w:rPr>
        <w:t xml:space="preserve">tilising </w:t>
      </w:r>
      <w:r w:rsidR="00F368F4" w:rsidRPr="00A454AE">
        <w:rPr>
          <w:rFonts w:cstheme="minorHAnsi"/>
          <w:sz w:val="20"/>
          <w:szCs w:val="20"/>
        </w:rPr>
        <w:t xml:space="preserve">prior </w:t>
      </w:r>
      <w:r w:rsidR="00D47B51" w:rsidRPr="00A454AE">
        <w:rPr>
          <w:rFonts w:cstheme="minorHAnsi"/>
          <w:sz w:val="20"/>
          <w:szCs w:val="20"/>
        </w:rPr>
        <w:t>knowledge</w:t>
      </w:r>
      <w:r w:rsidR="00F368F4" w:rsidRPr="00A454AE">
        <w:rPr>
          <w:rFonts w:cstheme="minorHAnsi"/>
          <w:sz w:val="20"/>
          <w:szCs w:val="20"/>
        </w:rPr>
        <w:t xml:space="preserve"> of line manager capability to plan in training sessions, </w:t>
      </w:r>
      <w:r w:rsidR="0014133C" w:rsidRPr="00A454AE">
        <w:rPr>
          <w:rFonts w:cstheme="minorHAnsi"/>
          <w:sz w:val="20"/>
          <w:szCs w:val="20"/>
        </w:rPr>
        <w:t>anticipating</w:t>
      </w:r>
      <w:r w:rsidR="00000402" w:rsidRPr="00A454AE">
        <w:rPr>
          <w:rFonts w:cstheme="minorHAnsi"/>
          <w:sz w:val="20"/>
          <w:szCs w:val="20"/>
        </w:rPr>
        <w:t xml:space="preserve"> where the skill gap </w:t>
      </w:r>
      <w:r w:rsidR="00FF1547" w:rsidRPr="00A454AE">
        <w:rPr>
          <w:rFonts w:cstheme="minorHAnsi"/>
          <w:sz w:val="20"/>
          <w:szCs w:val="20"/>
        </w:rPr>
        <w:t xml:space="preserve">is likely to be. (Wilkinson &amp; Taylor, 2016) </w:t>
      </w:r>
    </w:p>
    <w:p w14:paraId="5F338977" w14:textId="061E2320" w:rsidR="001F4DB1" w:rsidRPr="00A454AE" w:rsidRDefault="001F4DB1">
      <w:pPr>
        <w:rPr>
          <w:rFonts w:cstheme="minorHAnsi"/>
          <w:sz w:val="20"/>
          <w:szCs w:val="20"/>
        </w:rPr>
      </w:pPr>
      <w:r w:rsidRPr="00A454AE">
        <w:rPr>
          <w:rFonts w:cstheme="minorHAnsi"/>
          <w:sz w:val="20"/>
          <w:szCs w:val="20"/>
        </w:rPr>
        <w:t xml:space="preserve">In terms of communicating the changes to the </w:t>
      </w:r>
      <w:r w:rsidR="008F4A66" w:rsidRPr="00A454AE">
        <w:rPr>
          <w:rFonts w:cstheme="minorHAnsi"/>
          <w:sz w:val="20"/>
          <w:szCs w:val="20"/>
        </w:rPr>
        <w:t>front-line</w:t>
      </w:r>
      <w:r w:rsidRPr="00A454AE">
        <w:rPr>
          <w:rFonts w:cstheme="minorHAnsi"/>
          <w:sz w:val="20"/>
          <w:szCs w:val="20"/>
        </w:rPr>
        <w:t xml:space="preserve"> workforce, </w:t>
      </w:r>
      <w:r w:rsidR="003E1CA3" w:rsidRPr="00A454AE">
        <w:rPr>
          <w:rFonts w:cstheme="minorHAnsi"/>
          <w:sz w:val="20"/>
          <w:szCs w:val="20"/>
        </w:rPr>
        <w:t xml:space="preserve">as the anticipated </w:t>
      </w:r>
      <w:r w:rsidR="00620778" w:rsidRPr="00A454AE">
        <w:rPr>
          <w:rFonts w:cstheme="minorHAnsi"/>
          <w:sz w:val="20"/>
          <w:szCs w:val="20"/>
        </w:rPr>
        <w:t xml:space="preserve">impact will be small, </w:t>
      </w:r>
      <w:r w:rsidR="00A80CF4" w:rsidRPr="00A454AE">
        <w:rPr>
          <w:rFonts w:cstheme="minorHAnsi"/>
          <w:sz w:val="20"/>
          <w:szCs w:val="20"/>
        </w:rPr>
        <w:t xml:space="preserve">initially Managers will have the responsibility to </w:t>
      </w:r>
      <w:r w:rsidR="00782764" w:rsidRPr="00A454AE">
        <w:rPr>
          <w:rFonts w:cstheme="minorHAnsi"/>
          <w:sz w:val="20"/>
          <w:szCs w:val="20"/>
        </w:rPr>
        <w:t>communicate through team meetings</w:t>
      </w:r>
      <w:r w:rsidR="001779BD" w:rsidRPr="00A454AE">
        <w:rPr>
          <w:rFonts w:cstheme="minorHAnsi"/>
          <w:sz w:val="20"/>
          <w:szCs w:val="20"/>
        </w:rPr>
        <w:t xml:space="preserve">, following this an email with the new policy and description of the changes will go to all employees to </w:t>
      </w:r>
      <w:r w:rsidR="00D24663" w:rsidRPr="00A454AE">
        <w:rPr>
          <w:rFonts w:cstheme="minorHAnsi"/>
          <w:sz w:val="20"/>
          <w:szCs w:val="20"/>
        </w:rPr>
        <w:t>acknowledge</w:t>
      </w:r>
      <w:r w:rsidR="00620778" w:rsidRPr="00A454AE">
        <w:rPr>
          <w:rFonts w:cstheme="minorHAnsi"/>
          <w:sz w:val="20"/>
          <w:szCs w:val="20"/>
        </w:rPr>
        <w:t xml:space="preserve">. At this point they will have the opportunity to book a meeting with HR to discuss any concerns they may have. </w:t>
      </w:r>
    </w:p>
    <w:p w14:paraId="5A8E72A3" w14:textId="6BAAB688" w:rsidR="00820924" w:rsidRPr="00A454AE" w:rsidRDefault="00353407">
      <w:pPr>
        <w:rPr>
          <w:rFonts w:cstheme="minorHAnsi"/>
          <w:sz w:val="20"/>
          <w:szCs w:val="20"/>
        </w:rPr>
      </w:pPr>
      <w:r w:rsidRPr="00A454AE">
        <w:rPr>
          <w:rFonts w:cstheme="minorHAnsi"/>
          <w:sz w:val="20"/>
          <w:szCs w:val="20"/>
        </w:rPr>
        <w:t xml:space="preserve">Preferably all communication </w:t>
      </w:r>
      <w:r w:rsidR="00797D60" w:rsidRPr="00A454AE">
        <w:rPr>
          <w:rFonts w:cstheme="minorHAnsi"/>
          <w:sz w:val="20"/>
          <w:szCs w:val="20"/>
        </w:rPr>
        <w:t xml:space="preserve">and training </w:t>
      </w:r>
      <w:r w:rsidRPr="00A454AE">
        <w:rPr>
          <w:rFonts w:cstheme="minorHAnsi"/>
          <w:sz w:val="20"/>
          <w:szCs w:val="20"/>
        </w:rPr>
        <w:t>would be face to face as this has been identified as the most effective way (</w:t>
      </w:r>
      <w:proofErr w:type="spellStart"/>
      <w:r w:rsidRPr="00A454AE">
        <w:rPr>
          <w:rFonts w:cstheme="minorHAnsi"/>
          <w:sz w:val="20"/>
          <w:szCs w:val="20"/>
        </w:rPr>
        <w:t>Prosci</w:t>
      </w:r>
      <w:proofErr w:type="spellEnd"/>
      <w:r w:rsidRPr="00A454AE">
        <w:rPr>
          <w:rFonts w:cstheme="minorHAnsi"/>
          <w:sz w:val="20"/>
          <w:szCs w:val="20"/>
        </w:rPr>
        <w:t>, n.d.), however due to the current COVID pandemic</w:t>
      </w:r>
      <w:r w:rsidR="00797D60" w:rsidRPr="00A454AE">
        <w:rPr>
          <w:rFonts w:cstheme="minorHAnsi"/>
          <w:sz w:val="20"/>
          <w:szCs w:val="20"/>
        </w:rPr>
        <w:t xml:space="preserve"> and restrictions</w:t>
      </w:r>
      <w:r w:rsidRPr="00A454AE">
        <w:rPr>
          <w:rFonts w:cstheme="minorHAnsi"/>
          <w:sz w:val="20"/>
          <w:szCs w:val="20"/>
        </w:rPr>
        <w:t>, this is not possible, therefore virtual communication will need to be used</w:t>
      </w:r>
      <w:r w:rsidR="00797D60" w:rsidRPr="00A454AE">
        <w:rPr>
          <w:rFonts w:cstheme="minorHAnsi"/>
          <w:sz w:val="20"/>
          <w:szCs w:val="20"/>
        </w:rPr>
        <w:t xml:space="preserve"> as an alternative. </w:t>
      </w:r>
      <w:r w:rsidR="0018557C" w:rsidRPr="00A454AE">
        <w:rPr>
          <w:rFonts w:cstheme="minorHAnsi"/>
          <w:sz w:val="20"/>
          <w:szCs w:val="20"/>
        </w:rPr>
        <w:t>The pandemic has al</w:t>
      </w:r>
      <w:r w:rsidR="00C0703E" w:rsidRPr="00A454AE">
        <w:rPr>
          <w:rFonts w:cstheme="minorHAnsi"/>
          <w:sz w:val="20"/>
          <w:szCs w:val="20"/>
        </w:rPr>
        <w:t>ready</w:t>
      </w:r>
      <w:r w:rsidR="0018557C" w:rsidRPr="00A454AE">
        <w:rPr>
          <w:rFonts w:cstheme="minorHAnsi"/>
          <w:sz w:val="20"/>
          <w:szCs w:val="20"/>
        </w:rPr>
        <w:t xml:space="preserve"> caused major unplanned change for </w:t>
      </w:r>
      <w:r w:rsidR="00D857E4" w:rsidRPr="00A454AE">
        <w:rPr>
          <w:rFonts w:cstheme="minorHAnsi"/>
          <w:sz w:val="20"/>
          <w:szCs w:val="20"/>
        </w:rPr>
        <w:t>many organisations, which is another element that needs to be considered when communicating this change</w:t>
      </w:r>
      <w:r w:rsidR="00CB4129" w:rsidRPr="00A454AE">
        <w:rPr>
          <w:rFonts w:cstheme="minorHAnsi"/>
          <w:sz w:val="20"/>
          <w:szCs w:val="20"/>
        </w:rPr>
        <w:t xml:space="preserve">. I appreciate that Managers are </w:t>
      </w:r>
      <w:r w:rsidR="000C2A05" w:rsidRPr="00A454AE">
        <w:rPr>
          <w:rFonts w:cstheme="minorHAnsi"/>
          <w:sz w:val="20"/>
          <w:szCs w:val="20"/>
        </w:rPr>
        <w:t xml:space="preserve">slowly </w:t>
      </w:r>
      <w:r w:rsidR="00CB4129" w:rsidRPr="00A454AE">
        <w:rPr>
          <w:rFonts w:cstheme="minorHAnsi"/>
          <w:sz w:val="20"/>
          <w:szCs w:val="20"/>
        </w:rPr>
        <w:t xml:space="preserve">getting used to trying to manage their teams virtually, therefore changing an important process such as attendance management </w:t>
      </w:r>
      <w:r w:rsidR="000767A3" w:rsidRPr="00A454AE">
        <w:rPr>
          <w:rFonts w:cstheme="minorHAnsi"/>
          <w:sz w:val="20"/>
          <w:szCs w:val="20"/>
        </w:rPr>
        <w:t xml:space="preserve">at this point </w:t>
      </w:r>
      <w:r w:rsidR="00CB4129" w:rsidRPr="00A454AE">
        <w:rPr>
          <w:rFonts w:cstheme="minorHAnsi"/>
          <w:sz w:val="20"/>
          <w:szCs w:val="20"/>
        </w:rPr>
        <w:t>may</w:t>
      </w:r>
      <w:r w:rsidR="000767A3" w:rsidRPr="00A454AE">
        <w:rPr>
          <w:rFonts w:cstheme="minorHAnsi"/>
          <w:sz w:val="20"/>
          <w:szCs w:val="20"/>
        </w:rPr>
        <w:t xml:space="preserve"> attract some negativity, however,</w:t>
      </w:r>
      <w:r w:rsidR="000D69C3" w:rsidRPr="00A454AE">
        <w:rPr>
          <w:rFonts w:cstheme="minorHAnsi"/>
          <w:sz w:val="20"/>
          <w:szCs w:val="20"/>
        </w:rPr>
        <w:t xml:space="preserve"> I will be making sure that</w:t>
      </w:r>
      <w:r w:rsidR="000767A3" w:rsidRPr="00A454AE">
        <w:rPr>
          <w:rFonts w:cstheme="minorHAnsi"/>
          <w:sz w:val="20"/>
          <w:szCs w:val="20"/>
        </w:rPr>
        <w:t xml:space="preserve"> relevant</w:t>
      </w:r>
      <w:r w:rsidR="000D69C3" w:rsidRPr="00A454AE">
        <w:rPr>
          <w:rFonts w:cstheme="minorHAnsi"/>
          <w:sz w:val="20"/>
          <w:szCs w:val="20"/>
        </w:rPr>
        <w:t xml:space="preserve"> support mechanisms are </w:t>
      </w:r>
      <w:r w:rsidR="000767A3" w:rsidRPr="00A454AE">
        <w:rPr>
          <w:rFonts w:cstheme="minorHAnsi"/>
          <w:sz w:val="20"/>
          <w:szCs w:val="20"/>
        </w:rPr>
        <w:t xml:space="preserve">in place throughout planning, </w:t>
      </w:r>
      <w:proofErr w:type="gramStart"/>
      <w:r w:rsidR="000767A3" w:rsidRPr="00A454AE">
        <w:rPr>
          <w:rFonts w:cstheme="minorHAnsi"/>
          <w:sz w:val="20"/>
          <w:szCs w:val="20"/>
        </w:rPr>
        <w:t>implementation</w:t>
      </w:r>
      <w:proofErr w:type="gramEnd"/>
      <w:r w:rsidR="000767A3" w:rsidRPr="00A454AE">
        <w:rPr>
          <w:rFonts w:cstheme="minorHAnsi"/>
          <w:sz w:val="20"/>
          <w:szCs w:val="20"/>
        </w:rPr>
        <w:t xml:space="preserve"> and </w:t>
      </w:r>
      <w:r w:rsidR="00DA3F9D" w:rsidRPr="00A454AE">
        <w:rPr>
          <w:rFonts w:cstheme="minorHAnsi"/>
          <w:sz w:val="20"/>
          <w:szCs w:val="20"/>
        </w:rPr>
        <w:t xml:space="preserve">monitoring. </w:t>
      </w:r>
    </w:p>
    <w:p w14:paraId="4C39EF6E" w14:textId="7BED1A94" w:rsidR="0011724F" w:rsidRPr="00A454AE" w:rsidRDefault="00A454AE">
      <w:pPr>
        <w:rPr>
          <w:rFonts w:cstheme="minorHAnsi"/>
          <w:sz w:val="20"/>
          <w:szCs w:val="20"/>
        </w:rPr>
      </w:pPr>
      <w:r w:rsidRPr="00A454AE">
        <w:rPr>
          <w:rFonts w:cstheme="minorHAnsi"/>
          <w:sz w:val="20"/>
          <w:szCs w:val="20"/>
        </w:rPr>
        <w:t>Wordcount: 800 (including strategy)</w:t>
      </w:r>
    </w:p>
    <w:p w14:paraId="71C84395" w14:textId="77777777" w:rsidR="00B77D32" w:rsidRPr="00A454AE" w:rsidRDefault="00B77D32">
      <w:pPr>
        <w:rPr>
          <w:rFonts w:cstheme="minorHAnsi"/>
          <w:sz w:val="20"/>
          <w:szCs w:val="20"/>
        </w:rPr>
      </w:pPr>
    </w:p>
    <w:p w14:paraId="01713EB3" w14:textId="67E5B11B" w:rsidR="009B78D9" w:rsidRPr="00A454AE" w:rsidRDefault="00ED0BA3">
      <w:pPr>
        <w:rPr>
          <w:rFonts w:cstheme="minorHAnsi"/>
          <w:sz w:val="20"/>
          <w:szCs w:val="20"/>
          <w:u w:val="single"/>
        </w:rPr>
      </w:pPr>
      <w:r w:rsidRPr="00A454AE">
        <w:rPr>
          <w:rFonts w:cstheme="minorHAnsi"/>
          <w:sz w:val="20"/>
          <w:szCs w:val="20"/>
          <w:u w:val="single"/>
        </w:rPr>
        <w:lastRenderedPageBreak/>
        <w:t>References</w:t>
      </w:r>
    </w:p>
    <w:p w14:paraId="34F4688B" w14:textId="77777777" w:rsidR="00DA3F9D" w:rsidRPr="00A454AE" w:rsidRDefault="00DA3F9D">
      <w:pPr>
        <w:rPr>
          <w:rFonts w:cstheme="minorHAnsi"/>
          <w:sz w:val="20"/>
          <w:szCs w:val="20"/>
        </w:rPr>
      </w:pPr>
      <w:r w:rsidRPr="00A454AE">
        <w:rPr>
          <w:rFonts w:cstheme="minorHAnsi"/>
          <w:sz w:val="20"/>
          <w:szCs w:val="20"/>
        </w:rPr>
        <w:t xml:space="preserve">ACAS (2014) How to Manage Change. Available at: </w:t>
      </w:r>
      <w:hyperlink r:id="rId13" w:history="1">
        <w:r w:rsidRPr="00A454AE">
          <w:rPr>
            <w:rStyle w:val="Hyperlink"/>
            <w:rFonts w:cstheme="minorHAnsi"/>
            <w:sz w:val="20"/>
            <w:szCs w:val="20"/>
          </w:rPr>
          <w:t>https://archive.acas.org.uk/media/2673/Advisory-booklet---How-to-manage-change/pdf/Acas-How-to-manage-change-advisory-booklet.pdf</w:t>
        </w:r>
      </w:hyperlink>
      <w:r w:rsidRPr="00A454AE">
        <w:rPr>
          <w:rFonts w:cstheme="minorHAnsi"/>
          <w:sz w:val="20"/>
          <w:szCs w:val="20"/>
        </w:rPr>
        <w:t xml:space="preserve"> (Accessed </w:t>
      </w:r>
      <w:proofErr w:type="gramStart"/>
      <w:r w:rsidRPr="00A454AE">
        <w:rPr>
          <w:rFonts w:cstheme="minorHAnsi"/>
          <w:sz w:val="20"/>
          <w:szCs w:val="20"/>
        </w:rPr>
        <w:t>on:</w:t>
      </w:r>
      <w:proofErr w:type="gramEnd"/>
      <w:r w:rsidRPr="00A454AE">
        <w:rPr>
          <w:rFonts w:cstheme="minorHAnsi"/>
          <w:sz w:val="20"/>
          <w:szCs w:val="20"/>
        </w:rPr>
        <w:t xml:space="preserve"> 21</w:t>
      </w:r>
      <w:r w:rsidRPr="00A454AE">
        <w:rPr>
          <w:rFonts w:cstheme="minorHAnsi"/>
          <w:sz w:val="20"/>
          <w:szCs w:val="20"/>
          <w:vertAlign w:val="superscript"/>
        </w:rPr>
        <w:t>st</w:t>
      </w:r>
      <w:r w:rsidRPr="00A454AE">
        <w:rPr>
          <w:rFonts w:cstheme="minorHAnsi"/>
          <w:sz w:val="20"/>
          <w:szCs w:val="20"/>
        </w:rPr>
        <w:t xml:space="preserve"> December 2020) </w:t>
      </w:r>
    </w:p>
    <w:p w14:paraId="1F5B621B" w14:textId="77777777" w:rsidR="00DA3F9D" w:rsidRPr="00A454AE" w:rsidRDefault="00DA3F9D">
      <w:pPr>
        <w:rPr>
          <w:rFonts w:cstheme="minorHAnsi"/>
          <w:sz w:val="20"/>
          <w:szCs w:val="20"/>
        </w:rPr>
      </w:pPr>
      <w:proofErr w:type="spellStart"/>
      <w:r w:rsidRPr="00A454AE">
        <w:rPr>
          <w:rFonts w:cstheme="minorHAnsi"/>
          <w:sz w:val="20"/>
          <w:szCs w:val="20"/>
        </w:rPr>
        <w:t>Bizfluent</w:t>
      </w:r>
      <w:proofErr w:type="spellEnd"/>
      <w:r w:rsidRPr="00A454AE">
        <w:rPr>
          <w:rFonts w:cstheme="minorHAnsi"/>
          <w:sz w:val="20"/>
          <w:szCs w:val="20"/>
        </w:rPr>
        <w:t xml:space="preserve"> (2019) Types of organisational structure in the public sector. Available at: </w:t>
      </w:r>
      <w:hyperlink r:id="rId14" w:history="1">
        <w:r w:rsidRPr="00A454AE">
          <w:rPr>
            <w:rStyle w:val="Hyperlink"/>
            <w:rFonts w:cstheme="minorHAnsi"/>
            <w:sz w:val="20"/>
            <w:szCs w:val="20"/>
          </w:rPr>
          <w:t>https://bizfluent.com/list-6847763-types-organizational-structure-public-sector.html</w:t>
        </w:r>
      </w:hyperlink>
      <w:r w:rsidRPr="00A454AE">
        <w:rPr>
          <w:rFonts w:cstheme="minorHAnsi"/>
          <w:sz w:val="20"/>
          <w:szCs w:val="20"/>
        </w:rPr>
        <w:t xml:space="preserve"> (Accessed </w:t>
      </w:r>
      <w:proofErr w:type="gramStart"/>
      <w:r w:rsidRPr="00A454AE">
        <w:rPr>
          <w:rFonts w:cstheme="minorHAnsi"/>
          <w:sz w:val="20"/>
          <w:szCs w:val="20"/>
        </w:rPr>
        <w:t>on:</w:t>
      </w:r>
      <w:proofErr w:type="gramEnd"/>
      <w:r w:rsidRPr="00A454AE">
        <w:rPr>
          <w:rFonts w:cstheme="minorHAnsi"/>
          <w:sz w:val="20"/>
          <w:szCs w:val="20"/>
        </w:rPr>
        <w:t xml:space="preserve"> 21</w:t>
      </w:r>
      <w:r w:rsidRPr="00A454AE">
        <w:rPr>
          <w:rFonts w:cstheme="minorHAnsi"/>
          <w:sz w:val="20"/>
          <w:szCs w:val="20"/>
          <w:vertAlign w:val="superscript"/>
        </w:rPr>
        <w:t>st</w:t>
      </w:r>
      <w:r w:rsidRPr="00A454AE">
        <w:rPr>
          <w:rFonts w:cstheme="minorHAnsi"/>
          <w:sz w:val="20"/>
          <w:szCs w:val="20"/>
        </w:rPr>
        <w:t xml:space="preserve"> December)</w:t>
      </w:r>
    </w:p>
    <w:p w14:paraId="0FCF75D6" w14:textId="77777777" w:rsidR="00DA3F9D" w:rsidRPr="00A454AE" w:rsidRDefault="00DA3F9D" w:rsidP="009D7D27">
      <w:pPr>
        <w:rPr>
          <w:rFonts w:cstheme="minorHAnsi"/>
          <w:sz w:val="20"/>
          <w:szCs w:val="20"/>
        </w:rPr>
      </w:pPr>
      <w:r w:rsidRPr="009D7D27">
        <w:rPr>
          <w:rFonts w:cstheme="minorHAnsi"/>
          <w:sz w:val="20"/>
          <w:szCs w:val="20"/>
        </w:rPr>
        <w:t xml:space="preserve">Hall, D and Rees, G. (2013) ‘Managing Change’ in Rees, G and French, R. </w:t>
      </w:r>
      <w:r w:rsidRPr="009D7D27">
        <w:rPr>
          <w:rFonts w:cstheme="minorHAnsi"/>
          <w:i/>
          <w:iCs/>
          <w:sz w:val="20"/>
          <w:szCs w:val="20"/>
        </w:rPr>
        <w:t xml:space="preserve">Leading, </w:t>
      </w:r>
      <w:proofErr w:type="gramStart"/>
      <w:r w:rsidRPr="009D7D27">
        <w:rPr>
          <w:rFonts w:cstheme="minorHAnsi"/>
          <w:i/>
          <w:iCs/>
          <w:sz w:val="20"/>
          <w:szCs w:val="20"/>
        </w:rPr>
        <w:t>managing</w:t>
      </w:r>
      <w:proofErr w:type="gramEnd"/>
      <w:r w:rsidRPr="009D7D27">
        <w:rPr>
          <w:rFonts w:cstheme="minorHAnsi"/>
          <w:i/>
          <w:iCs/>
          <w:sz w:val="20"/>
          <w:szCs w:val="20"/>
        </w:rPr>
        <w:t xml:space="preserve"> and developing people</w:t>
      </w:r>
      <w:r w:rsidRPr="009D7D27">
        <w:rPr>
          <w:rFonts w:cstheme="minorHAnsi"/>
          <w:sz w:val="20"/>
          <w:szCs w:val="20"/>
        </w:rPr>
        <w:t>. London: CIPD</w:t>
      </w:r>
    </w:p>
    <w:p w14:paraId="24E845EC" w14:textId="77777777" w:rsidR="00DA3F9D" w:rsidRPr="00A454AE" w:rsidRDefault="00DA3F9D">
      <w:pPr>
        <w:rPr>
          <w:rFonts w:cstheme="minorHAnsi"/>
          <w:sz w:val="20"/>
          <w:szCs w:val="20"/>
        </w:rPr>
      </w:pPr>
      <w:r w:rsidRPr="00A454AE">
        <w:rPr>
          <w:rFonts w:cstheme="minorHAnsi"/>
          <w:sz w:val="20"/>
          <w:szCs w:val="20"/>
        </w:rPr>
        <w:t xml:space="preserve">Harvard Business Review (2008) Available at: </w:t>
      </w:r>
      <w:proofErr w:type="gramStart"/>
      <w:r w:rsidRPr="00A454AE">
        <w:rPr>
          <w:rFonts w:cstheme="minorHAnsi"/>
          <w:sz w:val="20"/>
          <w:szCs w:val="20"/>
        </w:rPr>
        <w:t>https://hbr.org/2008/02/how-to-win-the-buyin-setting-t-1  (</w:t>
      </w:r>
      <w:proofErr w:type="gramEnd"/>
      <w:r w:rsidRPr="00A454AE">
        <w:rPr>
          <w:rFonts w:cstheme="minorHAnsi"/>
          <w:sz w:val="20"/>
          <w:szCs w:val="20"/>
        </w:rPr>
        <w:t>Accessed on: 21</w:t>
      </w:r>
      <w:r w:rsidRPr="00A454AE">
        <w:rPr>
          <w:rFonts w:cstheme="minorHAnsi"/>
          <w:sz w:val="20"/>
          <w:szCs w:val="20"/>
          <w:vertAlign w:val="superscript"/>
        </w:rPr>
        <w:t>st</w:t>
      </w:r>
      <w:r w:rsidRPr="00A454AE">
        <w:rPr>
          <w:rFonts w:cstheme="minorHAnsi"/>
          <w:sz w:val="20"/>
          <w:szCs w:val="20"/>
        </w:rPr>
        <w:t xml:space="preserve"> December 2020)</w:t>
      </w:r>
    </w:p>
    <w:p w14:paraId="7DCF2488" w14:textId="77777777" w:rsidR="00DA3F9D" w:rsidRPr="00A454AE" w:rsidRDefault="00DA3F9D">
      <w:pPr>
        <w:rPr>
          <w:rFonts w:cstheme="minorHAnsi"/>
          <w:sz w:val="20"/>
          <w:szCs w:val="20"/>
        </w:rPr>
      </w:pPr>
      <w:proofErr w:type="spellStart"/>
      <w:r w:rsidRPr="00A454AE">
        <w:rPr>
          <w:rFonts w:cstheme="minorHAnsi"/>
          <w:sz w:val="20"/>
          <w:szCs w:val="20"/>
        </w:rPr>
        <w:t>Prosci</w:t>
      </w:r>
      <w:proofErr w:type="spellEnd"/>
      <w:r w:rsidRPr="00A454AE">
        <w:rPr>
          <w:rFonts w:cstheme="minorHAnsi"/>
          <w:sz w:val="20"/>
          <w:szCs w:val="20"/>
        </w:rPr>
        <w:t xml:space="preserve"> (n.d.) Communication Checklist for Achieving Change Management. Available at: </w:t>
      </w:r>
      <w:hyperlink r:id="rId15" w:history="1">
        <w:r w:rsidRPr="00A454AE">
          <w:rPr>
            <w:rStyle w:val="Hyperlink"/>
            <w:rFonts w:cstheme="minorHAnsi"/>
            <w:sz w:val="20"/>
            <w:szCs w:val="20"/>
          </w:rPr>
          <w:t>https://www.prosci.com/resources/articles/change-management-communication-checklist</w:t>
        </w:r>
      </w:hyperlink>
      <w:r w:rsidRPr="00A454AE">
        <w:rPr>
          <w:rFonts w:cstheme="minorHAnsi"/>
          <w:sz w:val="20"/>
          <w:szCs w:val="20"/>
        </w:rPr>
        <w:t xml:space="preserve"> (Accessed </w:t>
      </w:r>
      <w:proofErr w:type="gramStart"/>
      <w:r w:rsidRPr="00A454AE">
        <w:rPr>
          <w:rFonts w:cstheme="minorHAnsi"/>
          <w:sz w:val="20"/>
          <w:szCs w:val="20"/>
        </w:rPr>
        <w:t>on:</w:t>
      </w:r>
      <w:proofErr w:type="gramEnd"/>
      <w:r w:rsidRPr="00A454AE">
        <w:rPr>
          <w:rFonts w:cstheme="minorHAnsi"/>
          <w:sz w:val="20"/>
          <w:szCs w:val="20"/>
        </w:rPr>
        <w:t xml:space="preserve"> 21</w:t>
      </w:r>
      <w:r w:rsidRPr="00A454AE">
        <w:rPr>
          <w:rFonts w:cstheme="minorHAnsi"/>
          <w:sz w:val="20"/>
          <w:szCs w:val="20"/>
          <w:vertAlign w:val="superscript"/>
        </w:rPr>
        <w:t>st</w:t>
      </w:r>
      <w:r w:rsidRPr="00A454AE">
        <w:rPr>
          <w:rFonts w:cstheme="minorHAnsi"/>
          <w:sz w:val="20"/>
          <w:szCs w:val="20"/>
        </w:rPr>
        <w:t xml:space="preserve"> December 2020) </w:t>
      </w:r>
    </w:p>
    <w:p w14:paraId="0EB95F49" w14:textId="77777777" w:rsidR="00FF1547" w:rsidRPr="00FF1547" w:rsidRDefault="00FF1547" w:rsidP="00FF1547">
      <w:pPr>
        <w:rPr>
          <w:rFonts w:cstheme="minorHAnsi"/>
          <w:sz w:val="20"/>
          <w:szCs w:val="20"/>
        </w:rPr>
      </w:pPr>
      <w:r w:rsidRPr="00FF1547">
        <w:rPr>
          <w:rFonts w:cstheme="minorHAnsi"/>
          <w:sz w:val="20"/>
          <w:szCs w:val="20"/>
        </w:rPr>
        <w:t xml:space="preserve">Wilkinson, K and Taylor, S, (2016) </w:t>
      </w:r>
      <w:r w:rsidRPr="00FF1547">
        <w:rPr>
          <w:rFonts w:cstheme="minorHAnsi"/>
          <w:i/>
          <w:iCs/>
          <w:sz w:val="20"/>
          <w:szCs w:val="20"/>
        </w:rPr>
        <w:t xml:space="preserve">‘Managing and Co-ordinating the HR Function’, </w:t>
      </w:r>
      <w:r w:rsidRPr="00FF1547">
        <w:rPr>
          <w:rFonts w:cstheme="minorHAnsi"/>
          <w:sz w:val="20"/>
          <w:szCs w:val="20"/>
        </w:rPr>
        <w:t xml:space="preserve">in Taylor, S and Woodhams, C (ed 2) </w:t>
      </w:r>
      <w:r w:rsidRPr="00FF1547">
        <w:rPr>
          <w:rFonts w:cstheme="minorHAnsi"/>
          <w:i/>
          <w:iCs/>
          <w:sz w:val="20"/>
          <w:szCs w:val="20"/>
        </w:rPr>
        <w:t>Studying Human Resource Management</w:t>
      </w:r>
      <w:r w:rsidRPr="00FF1547">
        <w:rPr>
          <w:rFonts w:cstheme="minorHAnsi"/>
          <w:sz w:val="20"/>
          <w:szCs w:val="20"/>
        </w:rPr>
        <w:t>. London: CIPD.</w:t>
      </w:r>
    </w:p>
    <w:p w14:paraId="295CF667" w14:textId="77777777" w:rsidR="00FF1547" w:rsidRPr="009D7D27" w:rsidRDefault="00FF1547" w:rsidP="009D7D27">
      <w:pPr>
        <w:rPr>
          <w:rFonts w:cstheme="minorHAnsi"/>
          <w:sz w:val="20"/>
          <w:szCs w:val="20"/>
        </w:rPr>
      </w:pPr>
    </w:p>
    <w:p w14:paraId="29F4754D" w14:textId="77777777" w:rsidR="009D7D27" w:rsidRPr="00A454AE" w:rsidRDefault="009D7D27">
      <w:pPr>
        <w:rPr>
          <w:rFonts w:cstheme="minorHAnsi"/>
          <w:sz w:val="20"/>
          <w:szCs w:val="20"/>
        </w:rPr>
      </w:pPr>
    </w:p>
    <w:sectPr w:rsidR="009D7D27" w:rsidRPr="00A454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C63EA"/>
    <w:multiLevelType w:val="hybridMultilevel"/>
    <w:tmpl w:val="E34A0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E1856"/>
    <w:multiLevelType w:val="hybridMultilevel"/>
    <w:tmpl w:val="9350F79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B240B6"/>
    <w:multiLevelType w:val="hybridMultilevel"/>
    <w:tmpl w:val="96048D90"/>
    <w:lvl w:ilvl="0" w:tplc="1A9ADB8E">
      <w:start w:val="77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2A370C"/>
    <w:multiLevelType w:val="hybridMultilevel"/>
    <w:tmpl w:val="EAE28BD2"/>
    <w:lvl w:ilvl="0" w:tplc="73CCCC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268B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72D1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B64A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D0C9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E2DF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A66E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FE45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44D0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3223F84"/>
    <w:multiLevelType w:val="hybridMultilevel"/>
    <w:tmpl w:val="BF141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3EE"/>
    <w:rsid w:val="00000402"/>
    <w:rsid w:val="000126CD"/>
    <w:rsid w:val="00012EC0"/>
    <w:rsid w:val="00037401"/>
    <w:rsid w:val="00044BB2"/>
    <w:rsid w:val="0005446E"/>
    <w:rsid w:val="00054C79"/>
    <w:rsid w:val="000767A3"/>
    <w:rsid w:val="000A2647"/>
    <w:rsid w:val="000C2A05"/>
    <w:rsid w:val="000D4D49"/>
    <w:rsid w:val="000D69C3"/>
    <w:rsid w:val="000D6B99"/>
    <w:rsid w:val="000E0A48"/>
    <w:rsid w:val="000E1619"/>
    <w:rsid w:val="000E594E"/>
    <w:rsid w:val="00102A74"/>
    <w:rsid w:val="00116AD8"/>
    <w:rsid w:val="0011724F"/>
    <w:rsid w:val="0011739B"/>
    <w:rsid w:val="0012533B"/>
    <w:rsid w:val="0014133C"/>
    <w:rsid w:val="00152B7B"/>
    <w:rsid w:val="00153791"/>
    <w:rsid w:val="00156D06"/>
    <w:rsid w:val="001643C4"/>
    <w:rsid w:val="001729D6"/>
    <w:rsid w:val="001779BD"/>
    <w:rsid w:val="0018557C"/>
    <w:rsid w:val="001963CF"/>
    <w:rsid w:val="001B5E6B"/>
    <w:rsid w:val="001D7E0C"/>
    <w:rsid w:val="001E4239"/>
    <w:rsid w:val="001F0046"/>
    <w:rsid w:val="001F1291"/>
    <w:rsid w:val="001F4DB1"/>
    <w:rsid w:val="001F7DB5"/>
    <w:rsid w:val="00204035"/>
    <w:rsid w:val="00222372"/>
    <w:rsid w:val="00235786"/>
    <w:rsid w:val="00251DC0"/>
    <w:rsid w:val="0025691B"/>
    <w:rsid w:val="00261474"/>
    <w:rsid w:val="002671E9"/>
    <w:rsid w:val="0027489D"/>
    <w:rsid w:val="00297B3D"/>
    <w:rsid w:val="002A4F09"/>
    <w:rsid w:val="002A7207"/>
    <w:rsid w:val="002D4078"/>
    <w:rsid w:val="002E2A4B"/>
    <w:rsid w:val="002E3DFB"/>
    <w:rsid w:val="002F7D1F"/>
    <w:rsid w:val="003004AB"/>
    <w:rsid w:val="003335C6"/>
    <w:rsid w:val="003422AB"/>
    <w:rsid w:val="00344AF2"/>
    <w:rsid w:val="00347AA5"/>
    <w:rsid w:val="003510CF"/>
    <w:rsid w:val="00353407"/>
    <w:rsid w:val="00363C27"/>
    <w:rsid w:val="00365712"/>
    <w:rsid w:val="003814F0"/>
    <w:rsid w:val="003874B8"/>
    <w:rsid w:val="003961FE"/>
    <w:rsid w:val="003A0A41"/>
    <w:rsid w:val="003A4BD9"/>
    <w:rsid w:val="003A689F"/>
    <w:rsid w:val="003B6A83"/>
    <w:rsid w:val="003C320E"/>
    <w:rsid w:val="003D2731"/>
    <w:rsid w:val="003D4F7B"/>
    <w:rsid w:val="003D524C"/>
    <w:rsid w:val="003D712D"/>
    <w:rsid w:val="003E1CA3"/>
    <w:rsid w:val="003F0C68"/>
    <w:rsid w:val="0040661D"/>
    <w:rsid w:val="00424F81"/>
    <w:rsid w:val="00430253"/>
    <w:rsid w:val="00437847"/>
    <w:rsid w:val="00476BB4"/>
    <w:rsid w:val="00487AF8"/>
    <w:rsid w:val="004A617E"/>
    <w:rsid w:val="004B6CB6"/>
    <w:rsid w:val="004B7E98"/>
    <w:rsid w:val="004D2010"/>
    <w:rsid w:val="004E207C"/>
    <w:rsid w:val="004E43E6"/>
    <w:rsid w:val="004F393F"/>
    <w:rsid w:val="00500387"/>
    <w:rsid w:val="00510165"/>
    <w:rsid w:val="00512022"/>
    <w:rsid w:val="00521B25"/>
    <w:rsid w:val="005271F0"/>
    <w:rsid w:val="00541B27"/>
    <w:rsid w:val="005541E9"/>
    <w:rsid w:val="00563C0C"/>
    <w:rsid w:val="00567D77"/>
    <w:rsid w:val="005767C5"/>
    <w:rsid w:val="00581AA6"/>
    <w:rsid w:val="00584216"/>
    <w:rsid w:val="005842A4"/>
    <w:rsid w:val="00596948"/>
    <w:rsid w:val="005A6433"/>
    <w:rsid w:val="005D4D74"/>
    <w:rsid w:val="005D5584"/>
    <w:rsid w:val="005D63E5"/>
    <w:rsid w:val="005E54A3"/>
    <w:rsid w:val="005E5C7A"/>
    <w:rsid w:val="00603EBB"/>
    <w:rsid w:val="006119B7"/>
    <w:rsid w:val="00614870"/>
    <w:rsid w:val="006155B1"/>
    <w:rsid w:val="00620778"/>
    <w:rsid w:val="006567EC"/>
    <w:rsid w:val="006A3C38"/>
    <w:rsid w:val="006B4BA2"/>
    <w:rsid w:val="006C0F32"/>
    <w:rsid w:val="006D4872"/>
    <w:rsid w:val="006E2495"/>
    <w:rsid w:val="006F7C48"/>
    <w:rsid w:val="0070479D"/>
    <w:rsid w:val="00707FB9"/>
    <w:rsid w:val="007144DE"/>
    <w:rsid w:val="007178B3"/>
    <w:rsid w:val="0074234E"/>
    <w:rsid w:val="00750BF7"/>
    <w:rsid w:val="007526D5"/>
    <w:rsid w:val="0076380C"/>
    <w:rsid w:val="007646B6"/>
    <w:rsid w:val="00766B40"/>
    <w:rsid w:val="00767D20"/>
    <w:rsid w:val="00777987"/>
    <w:rsid w:val="00782764"/>
    <w:rsid w:val="00797D60"/>
    <w:rsid w:val="007C2F83"/>
    <w:rsid w:val="007C6AFE"/>
    <w:rsid w:val="007D4486"/>
    <w:rsid w:val="007E7827"/>
    <w:rsid w:val="00802BDA"/>
    <w:rsid w:val="00812AF6"/>
    <w:rsid w:val="00820924"/>
    <w:rsid w:val="00827121"/>
    <w:rsid w:val="008275EA"/>
    <w:rsid w:val="00847611"/>
    <w:rsid w:val="008723EE"/>
    <w:rsid w:val="00877BDF"/>
    <w:rsid w:val="0088051F"/>
    <w:rsid w:val="008855F1"/>
    <w:rsid w:val="00895218"/>
    <w:rsid w:val="008A0B70"/>
    <w:rsid w:val="008A7DFE"/>
    <w:rsid w:val="008B52C5"/>
    <w:rsid w:val="008C1A7C"/>
    <w:rsid w:val="008C3408"/>
    <w:rsid w:val="008C44E0"/>
    <w:rsid w:val="008D74F4"/>
    <w:rsid w:val="008D785E"/>
    <w:rsid w:val="008F4A66"/>
    <w:rsid w:val="008F55C0"/>
    <w:rsid w:val="00902914"/>
    <w:rsid w:val="009126F7"/>
    <w:rsid w:val="00923028"/>
    <w:rsid w:val="00924EFA"/>
    <w:rsid w:val="00935E88"/>
    <w:rsid w:val="009422FB"/>
    <w:rsid w:val="00947C06"/>
    <w:rsid w:val="009503F6"/>
    <w:rsid w:val="00975C53"/>
    <w:rsid w:val="009B78D9"/>
    <w:rsid w:val="009D0380"/>
    <w:rsid w:val="009D7D27"/>
    <w:rsid w:val="009F2BCD"/>
    <w:rsid w:val="009F3B04"/>
    <w:rsid w:val="009F49D7"/>
    <w:rsid w:val="00A05C62"/>
    <w:rsid w:val="00A07D0A"/>
    <w:rsid w:val="00A20074"/>
    <w:rsid w:val="00A25D5E"/>
    <w:rsid w:val="00A37551"/>
    <w:rsid w:val="00A454AE"/>
    <w:rsid w:val="00A51175"/>
    <w:rsid w:val="00A80CF4"/>
    <w:rsid w:val="00A8197B"/>
    <w:rsid w:val="00A844E7"/>
    <w:rsid w:val="00A906D6"/>
    <w:rsid w:val="00AB02CF"/>
    <w:rsid w:val="00AB2C1F"/>
    <w:rsid w:val="00AC13C4"/>
    <w:rsid w:val="00AD0533"/>
    <w:rsid w:val="00AD313C"/>
    <w:rsid w:val="00AD3D1B"/>
    <w:rsid w:val="00AD4BED"/>
    <w:rsid w:val="00AE1676"/>
    <w:rsid w:val="00AF7936"/>
    <w:rsid w:val="00B15FB9"/>
    <w:rsid w:val="00B228A7"/>
    <w:rsid w:val="00B323F2"/>
    <w:rsid w:val="00B34223"/>
    <w:rsid w:val="00B41C46"/>
    <w:rsid w:val="00B5528A"/>
    <w:rsid w:val="00B5544E"/>
    <w:rsid w:val="00B725E7"/>
    <w:rsid w:val="00B74E1E"/>
    <w:rsid w:val="00B77D32"/>
    <w:rsid w:val="00B93627"/>
    <w:rsid w:val="00BB4454"/>
    <w:rsid w:val="00BC61D6"/>
    <w:rsid w:val="00BD0BF8"/>
    <w:rsid w:val="00BD0D12"/>
    <w:rsid w:val="00BD2707"/>
    <w:rsid w:val="00BD54C1"/>
    <w:rsid w:val="00C0703E"/>
    <w:rsid w:val="00C22D59"/>
    <w:rsid w:val="00C27A2C"/>
    <w:rsid w:val="00C4353D"/>
    <w:rsid w:val="00C50263"/>
    <w:rsid w:val="00C6607E"/>
    <w:rsid w:val="00C838A8"/>
    <w:rsid w:val="00C95A04"/>
    <w:rsid w:val="00CA476C"/>
    <w:rsid w:val="00CA4BB7"/>
    <w:rsid w:val="00CA73CA"/>
    <w:rsid w:val="00CB06B3"/>
    <w:rsid w:val="00CB4129"/>
    <w:rsid w:val="00CB4F53"/>
    <w:rsid w:val="00CC4CC3"/>
    <w:rsid w:val="00CD5BC0"/>
    <w:rsid w:val="00CD5E41"/>
    <w:rsid w:val="00CE58ED"/>
    <w:rsid w:val="00CF0362"/>
    <w:rsid w:val="00CF42CA"/>
    <w:rsid w:val="00D1143C"/>
    <w:rsid w:val="00D15DF9"/>
    <w:rsid w:val="00D16584"/>
    <w:rsid w:val="00D24663"/>
    <w:rsid w:val="00D34837"/>
    <w:rsid w:val="00D47B51"/>
    <w:rsid w:val="00D551AA"/>
    <w:rsid w:val="00D857E4"/>
    <w:rsid w:val="00D87D2E"/>
    <w:rsid w:val="00DA3F9D"/>
    <w:rsid w:val="00DA4E75"/>
    <w:rsid w:val="00DC4BD1"/>
    <w:rsid w:val="00DF3F8B"/>
    <w:rsid w:val="00DF48B9"/>
    <w:rsid w:val="00E04C95"/>
    <w:rsid w:val="00E17833"/>
    <w:rsid w:val="00E265A6"/>
    <w:rsid w:val="00E3232F"/>
    <w:rsid w:val="00E5296A"/>
    <w:rsid w:val="00E80302"/>
    <w:rsid w:val="00E917B4"/>
    <w:rsid w:val="00EA064B"/>
    <w:rsid w:val="00EA1D0D"/>
    <w:rsid w:val="00EC0549"/>
    <w:rsid w:val="00ED008F"/>
    <w:rsid w:val="00ED0BA3"/>
    <w:rsid w:val="00ED73C8"/>
    <w:rsid w:val="00EF6BB1"/>
    <w:rsid w:val="00F01659"/>
    <w:rsid w:val="00F019EF"/>
    <w:rsid w:val="00F238B3"/>
    <w:rsid w:val="00F33B67"/>
    <w:rsid w:val="00F368F4"/>
    <w:rsid w:val="00F50223"/>
    <w:rsid w:val="00F52E0D"/>
    <w:rsid w:val="00F67DA4"/>
    <w:rsid w:val="00F90029"/>
    <w:rsid w:val="00F92CA2"/>
    <w:rsid w:val="00FB055E"/>
    <w:rsid w:val="00FE4DC6"/>
    <w:rsid w:val="00FF1547"/>
    <w:rsid w:val="00FF7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C14D6"/>
  <w15:chartTrackingRefBased/>
  <w15:docId w15:val="{96CAD2AB-2352-497A-995C-A742199F4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723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1143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143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D6B99"/>
    <w:pPr>
      <w:ind w:left="720"/>
      <w:contextualSpacing/>
    </w:pPr>
  </w:style>
  <w:style w:type="table" w:styleId="TableGrid">
    <w:name w:val="Table Grid"/>
    <w:basedOn w:val="TableNormal"/>
    <w:uiPriority w:val="39"/>
    <w:rsid w:val="00877B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3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2980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8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angeandstrategy.com/culture-ready-change" TargetMode="External"/><Relationship Id="rId13" Type="http://schemas.openxmlformats.org/officeDocument/2006/relationships/hyperlink" Target="https://archive.acas.org.uk/media/2673/Advisory-booklet---How-to-manage-change/pdf/Acas-How-to-manage-change-advisory-booklet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anagers.org.uk/knowledge-and-insights/resource/change-management/" TargetMode="External"/><Relationship Id="rId12" Type="http://schemas.openxmlformats.org/officeDocument/2006/relationships/hyperlink" Target="https://www.prosci.com/resources/articles/measuring-change-management-effectiveness-with-metric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cipd.co.uk/knowledge/strategy/organisational-development/swot-analysis-factsheet" TargetMode="External"/><Relationship Id="rId11" Type="http://schemas.openxmlformats.org/officeDocument/2006/relationships/hyperlink" Target="https://www.mindtools.com/pages/article/newPPM_96.htm" TargetMode="External"/><Relationship Id="rId5" Type="http://schemas.openxmlformats.org/officeDocument/2006/relationships/hyperlink" Target="https://peopleprofession.cipd.org/profession-map/core-knowledge/change" TargetMode="External"/><Relationship Id="rId15" Type="http://schemas.openxmlformats.org/officeDocument/2006/relationships/hyperlink" Target="https://www.prosci.com/resources/articles/change-management-communication-checklist" TargetMode="External"/><Relationship Id="rId10" Type="http://schemas.openxmlformats.org/officeDocument/2006/relationships/hyperlink" Target="https://www.forbes.com/sites/brentgleeson/2017/03/15/6-principles-for-communicating-a-powerful-vision-for-change/?sh=7a5da0a4309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ipd.co.uk/knowledge/fundamentals/relations/communication/factsheet" TargetMode="External"/><Relationship Id="rId14" Type="http://schemas.openxmlformats.org/officeDocument/2006/relationships/hyperlink" Target="https://bizfluent.com/list-6847763-types-organizational-structure-public-sector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7</Pages>
  <Words>2509</Words>
  <Characters>14306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Davies</dc:creator>
  <cp:keywords/>
  <dc:description/>
  <cp:lastModifiedBy>Sarah Davies</cp:lastModifiedBy>
  <cp:revision>265</cp:revision>
  <dcterms:created xsi:type="dcterms:W3CDTF">2020-12-13T11:24:00Z</dcterms:created>
  <dcterms:modified xsi:type="dcterms:W3CDTF">2020-12-30T12:46:00Z</dcterms:modified>
</cp:coreProperties>
</file>