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8FFA03" w14:textId="77777777" w:rsidR="004B3A33" w:rsidRPr="007202BC" w:rsidRDefault="004B3A33" w:rsidP="004B3A33">
      <w:pPr>
        <w:rPr>
          <w:rFonts w:cs="Arial"/>
          <w:color w:val="58595B"/>
          <w:sz w:val="36"/>
          <w:szCs w:val="36"/>
        </w:rPr>
      </w:pPr>
      <w:r w:rsidRPr="007202BC">
        <w:rPr>
          <w:rFonts w:cs="Arial"/>
          <w:color w:val="58595B"/>
          <w:sz w:val="36"/>
          <w:szCs w:val="36"/>
        </w:rPr>
        <w:t>Qualification: CIPD Diploma in Applied Human Resources</w:t>
      </w:r>
    </w:p>
    <w:p w14:paraId="6F770437" w14:textId="77777777" w:rsidR="004B3A33" w:rsidRPr="007202BC" w:rsidRDefault="004B3A33" w:rsidP="004B3A33">
      <w:pPr>
        <w:rPr>
          <w:rFonts w:cs="Arial"/>
          <w:color w:val="58595B"/>
          <w:sz w:val="36"/>
          <w:szCs w:val="36"/>
        </w:rPr>
      </w:pPr>
    </w:p>
    <w:p w14:paraId="43E9A046" w14:textId="5DB575B8" w:rsidR="004B3A33" w:rsidRDefault="004B3A33" w:rsidP="004B3A33">
      <w:pPr>
        <w:rPr>
          <w:rFonts w:cs="Arial"/>
          <w:color w:val="58595B"/>
          <w:sz w:val="36"/>
          <w:szCs w:val="36"/>
        </w:rPr>
      </w:pPr>
      <w:r w:rsidRPr="007202BC">
        <w:rPr>
          <w:rFonts w:cs="Arial"/>
          <w:color w:val="58595B"/>
          <w:sz w:val="36"/>
          <w:szCs w:val="36"/>
        </w:rPr>
        <w:t>Module Name:</w:t>
      </w:r>
      <w:r>
        <w:rPr>
          <w:rFonts w:cs="Arial"/>
          <w:color w:val="58595B"/>
          <w:sz w:val="36"/>
          <w:szCs w:val="36"/>
        </w:rPr>
        <w:t xml:space="preserve">  5KDCM - Understanding Coaching and Mentoring in the Organisation</w:t>
      </w:r>
    </w:p>
    <w:p w14:paraId="1571FD45" w14:textId="3169E08F" w:rsidR="004B3A33" w:rsidRDefault="004B3A33" w:rsidP="004B3A33">
      <w:pPr>
        <w:rPr>
          <w:rFonts w:cs="Arial"/>
          <w:color w:val="58595B"/>
          <w:sz w:val="36"/>
          <w:szCs w:val="36"/>
        </w:rPr>
      </w:pPr>
    </w:p>
    <w:p w14:paraId="45D88E76" w14:textId="127C77A8" w:rsidR="004B3A33" w:rsidRPr="007202BC" w:rsidRDefault="004B3A33" w:rsidP="004B3A33">
      <w:pPr>
        <w:rPr>
          <w:rFonts w:cs="Arial"/>
          <w:color w:val="58595B"/>
          <w:sz w:val="36"/>
          <w:szCs w:val="36"/>
        </w:rPr>
      </w:pPr>
      <w:r>
        <w:rPr>
          <w:rFonts w:cs="Arial"/>
          <w:color w:val="58595B"/>
          <w:sz w:val="36"/>
          <w:szCs w:val="36"/>
        </w:rPr>
        <w:t>On the Job Training</w:t>
      </w:r>
    </w:p>
    <w:p w14:paraId="74B685A7" w14:textId="77777777" w:rsidR="004B3A33" w:rsidRDefault="004B3A33" w:rsidP="004B3A33">
      <w:pPr>
        <w:rPr>
          <w:rFonts w:cs="Arial"/>
          <w:color w:val="58595B"/>
          <w:sz w:val="36"/>
          <w:szCs w:val="36"/>
        </w:rPr>
      </w:pPr>
    </w:p>
    <w:p w14:paraId="19324AE9" w14:textId="78B1482A" w:rsidR="004B3A33" w:rsidRPr="007202BC" w:rsidRDefault="004B3A33" w:rsidP="004B3A33">
      <w:pPr>
        <w:rPr>
          <w:rFonts w:cs="Arial"/>
          <w:color w:val="58595B"/>
          <w:sz w:val="36"/>
          <w:szCs w:val="36"/>
        </w:rPr>
      </w:pPr>
      <w:r>
        <w:rPr>
          <w:rFonts w:cs="Arial"/>
          <w:color w:val="58595B"/>
          <w:sz w:val="36"/>
          <w:szCs w:val="36"/>
        </w:rPr>
        <w:t xml:space="preserve">Word Count:   </w:t>
      </w:r>
      <w:r w:rsidR="004265D5">
        <w:rPr>
          <w:rFonts w:cs="Arial"/>
          <w:color w:val="58595B"/>
          <w:sz w:val="36"/>
          <w:szCs w:val="36"/>
        </w:rPr>
        <w:t>11</w:t>
      </w:r>
      <w:r w:rsidR="00F53B33">
        <w:rPr>
          <w:rFonts w:cs="Arial"/>
          <w:color w:val="58595B"/>
          <w:sz w:val="36"/>
          <w:szCs w:val="36"/>
        </w:rPr>
        <w:t>88</w:t>
      </w:r>
    </w:p>
    <w:p w14:paraId="39708E35" w14:textId="77777777" w:rsidR="004B3A33" w:rsidRPr="007202BC" w:rsidRDefault="004B3A33" w:rsidP="004B3A33">
      <w:pPr>
        <w:rPr>
          <w:rFonts w:cs="Arial"/>
          <w:color w:val="58595B"/>
          <w:sz w:val="36"/>
          <w:szCs w:val="36"/>
        </w:rPr>
      </w:pPr>
    </w:p>
    <w:p w14:paraId="2E0C5E9F" w14:textId="77777777" w:rsidR="004B3A33" w:rsidRDefault="004B3A33" w:rsidP="004B3A33">
      <w:pPr>
        <w:rPr>
          <w:rFonts w:cs="Arial"/>
          <w:color w:val="58595B"/>
          <w:sz w:val="36"/>
          <w:szCs w:val="36"/>
        </w:rPr>
      </w:pPr>
    </w:p>
    <w:p w14:paraId="2B96CBA9" w14:textId="77777777" w:rsidR="004B3A33" w:rsidRDefault="004B3A33" w:rsidP="004B3A33">
      <w:pPr>
        <w:rPr>
          <w:rFonts w:cs="Arial"/>
          <w:color w:val="58595B"/>
          <w:sz w:val="36"/>
          <w:szCs w:val="36"/>
        </w:rPr>
      </w:pPr>
    </w:p>
    <w:p w14:paraId="530FDA53" w14:textId="77777777" w:rsidR="004B3A33" w:rsidRDefault="004B3A33" w:rsidP="004B3A33">
      <w:pPr>
        <w:rPr>
          <w:rFonts w:cs="Arial"/>
          <w:color w:val="58595B"/>
          <w:sz w:val="36"/>
          <w:szCs w:val="36"/>
        </w:rPr>
      </w:pPr>
    </w:p>
    <w:p w14:paraId="22378A61" w14:textId="77777777" w:rsidR="004B3A33" w:rsidRDefault="004B3A33" w:rsidP="004B3A33">
      <w:pPr>
        <w:rPr>
          <w:rFonts w:cs="Arial"/>
          <w:color w:val="58595B"/>
          <w:sz w:val="36"/>
          <w:szCs w:val="36"/>
        </w:rPr>
      </w:pPr>
    </w:p>
    <w:p w14:paraId="47C4781D" w14:textId="77777777" w:rsidR="004B3A33" w:rsidRDefault="004B3A33" w:rsidP="004B3A33">
      <w:pPr>
        <w:rPr>
          <w:rFonts w:cs="Arial"/>
          <w:color w:val="58595B"/>
          <w:sz w:val="36"/>
          <w:szCs w:val="36"/>
        </w:rPr>
      </w:pPr>
    </w:p>
    <w:p w14:paraId="5740D84F" w14:textId="77777777" w:rsidR="004B3A33" w:rsidRDefault="004B3A33" w:rsidP="004B3A33">
      <w:pPr>
        <w:rPr>
          <w:rFonts w:cs="Arial"/>
          <w:color w:val="58595B"/>
          <w:sz w:val="36"/>
          <w:szCs w:val="36"/>
        </w:rPr>
      </w:pPr>
    </w:p>
    <w:p w14:paraId="6DB73E7D" w14:textId="77777777" w:rsidR="004B3A33" w:rsidRPr="007202BC" w:rsidRDefault="004B3A33" w:rsidP="004B3A33">
      <w:pPr>
        <w:rPr>
          <w:rFonts w:cs="Arial"/>
          <w:color w:val="58595B"/>
          <w:sz w:val="36"/>
          <w:szCs w:val="36"/>
        </w:rPr>
      </w:pPr>
      <w:r w:rsidRPr="007202BC">
        <w:rPr>
          <w:rFonts w:cs="Arial"/>
          <w:color w:val="58595B"/>
          <w:sz w:val="36"/>
          <w:szCs w:val="36"/>
        </w:rPr>
        <w:t>Student Name:</w:t>
      </w:r>
      <w:r>
        <w:rPr>
          <w:rFonts w:cs="Arial"/>
          <w:color w:val="58595B"/>
          <w:sz w:val="36"/>
          <w:szCs w:val="36"/>
        </w:rPr>
        <w:t xml:space="preserve">  Catherine Evans</w:t>
      </w:r>
    </w:p>
    <w:p w14:paraId="29E541EA" w14:textId="77777777" w:rsidR="004B3A33" w:rsidRPr="007202BC" w:rsidRDefault="004B3A33" w:rsidP="004B3A33">
      <w:pPr>
        <w:rPr>
          <w:rFonts w:cs="Arial"/>
          <w:color w:val="58595B"/>
          <w:sz w:val="36"/>
          <w:szCs w:val="36"/>
        </w:rPr>
      </w:pPr>
      <w:r w:rsidRPr="007202BC">
        <w:rPr>
          <w:rFonts w:cs="Arial"/>
          <w:color w:val="58595B"/>
          <w:sz w:val="36"/>
          <w:szCs w:val="36"/>
        </w:rPr>
        <w:t>Student Number:</w:t>
      </w:r>
      <w:r>
        <w:rPr>
          <w:rFonts w:cs="Arial"/>
          <w:color w:val="58595B"/>
          <w:sz w:val="36"/>
          <w:szCs w:val="36"/>
        </w:rPr>
        <w:t xml:space="preserve"> 1919841</w:t>
      </w:r>
    </w:p>
    <w:p w14:paraId="5B1E7543" w14:textId="77777777" w:rsidR="004B3A33" w:rsidRPr="007202BC" w:rsidRDefault="004B3A33" w:rsidP="004B3A33">
      <w:pPr>
        <w:rPr>
          <w:rFonts w:cs="Arial"/>
          <w:color w:val="58595B"/>
          <w:sz w:val="36"/>
          <w:szCs w:val="36"/>
        </w:rPr>
      </w:pPr>
      <w:r w:rsidRPr="007202BC">
        <w:rPr>
          <w:rFonts w:cs="Arial"/>
          <w:color w:val="58595B"/>
          <w:sz w:val="36"/>
          <w:szCs w:val="36"/>
        </w:rPr>
        <w:t>CIPD Membership Number:</w:t>
      </w:r>
      <w:r>
        <w:rPr>
          <w:rFonts w:cs="Arial"/>
          <w:color w:val="58595B"/>
          <w:sz w:val="36"/>
          <w:szCs w:val="36"/>
        </w:rPr>
        <w:t xml:space="preserve"> 49835269</w:t>
      </w:r>
    </w:p>
    <w:p w14:paraId="3A858194" w14:textId="77777777" w:rsidR="004B3A33" w:rsidRPr="007202BC" w:rsidRDefault="004B3A33" w:rsidP="004B3A33">
      <w:pPr>
        <w:rPr>
          <w:rFonts w:cs="Arial"/>
          <w:color w:val="58595B"/>
          <w:sz w:val="36"/>
          <w:szCs w:val="36"/>
        </w:rPr>
      </w:pPr>
    </w:p>
    <w:p w14:paraId="2EC8D65F" w14:textId="77777777" w:rsidR="004B3A33" w:rsidRPr="007202BC" w:rsidRDefault="004B3A33" w:rsidP="004B3A33">
      <w:pPr>
        <w:rPr>
          <w:rFonts w:cs="Arial"/>
          <w:color w:val="58595B"/>
          <w:sz w:val="36"/>
          <w:szCs w:val="36"/>
        </w:rPr>
      </w:pPr>
    </w:p>
    <w:p w14:paraId="69D4B88D" w14:textId="77777777" w:rsidR="004B3A33" w:rsidRPr="007202BC" w:rsidRDefault="004B3A33" w:rsidP="004B3A33">
      <w:pPr>
        <w:rPr>
          <w:rFonts w:cs="Arial"/>
          <w:color w:val="58595B"/>
          <w:sz w:val="36"/>
          <w:szCs w:val="36"/>
        </w:rPr>
      </w:pPr>
    </w:p>
    <w:p w14:paraId="20B8E259" w14:textId="77777777" w:rsidR="004B3A33" w:rsidRPr="007202BC" w:rsidRDefault="004B3A33" w:rsidP="004B3A33">
      <w:pPr>
        <w:rPr>
          <w:rFonts w:cs="Arial"/>
          <w:color w:val="58595B"/>
          <w:sz w:val="36"/>
          <w:szCs w:val="36"/>
        </w:rPr>
      </w:pPr>
      <w:r w:rsidRPr="007202BC">
        <w:rPr>
          <w:rFonts w:cs="Arial"/>
          <w:color w:val="58595B"/>
          <w:sz w:val="36"/>
          <w:szCs w:val="36"/>
        </w:rPr>
        <w:t>By signing below, I confirm that the work/evidence presented is my own, unaided work. I understand the regulations pertaining to candidate malpractice and the action that may be taken as a result.</w:t>
      </w:r>
    </w:p>
    <w:p w14:paraId="6FD04419" w14:textId="77777777" w:rsidR="004B3A33" w:rsidRPr="007202BC" w:rsidRDefault="004B3A33" w:rsidP="004B3A33">
      <w:pPr>
        <w:rPr>
          <w:rFonts w:cs="Arial"/>
          <w:color w:val="58595B"/>
          <w:sz w:val="36"/>
          <w:szCs w:val="36"/>
        </w:rPr>
      </w:pPr>
    </w:p>
    <w:p w14:paraId="23D17622" w14:textId="77777777" w:rsidR="004B3A33" w:rsidRPr="00BB5AFE" w:rsidRDefault="004B3A33" w:rsidP="004B3A33">
      <w:pPr>
        <w:rPr>
          <w:rFonts w:ascii="Lucida Handwriting" w:hAnsi="Lucida Handwriting" w:cs="Arial"/>
          <w:color w:val="58595B"/>
          <w:sz w:val="36"/>
          <w:szCs w:val="36"/>
        </w:rPr>
      </w:pPr>
      <w:r w:rsidRPr="007202BC">
        <w:rPr>
          <w:rFonts w:cs="Arial"/>
          <w:color w:val="58595B"/>
          <w:sz w:val="36"/>
          <w:szCs w:val="36"/>
        </w:rPr>
        <w:t xml:space="preserve">Signed: </w:t>
      </w:r>
      <w:r>
        <w:rPr>
          <w:rFonts w:ascii="Lucida Handwriting" w:hAnsi="Lucida Handwriting" w:cs="Arial"/>
          <w:color w:val="58595B"/>
          <w:sz w:val="36"/>
          <w:szCs w:val="36"/>
        </w:rPr>
        <w:t>C. A. Evans</w:t>
      </w:r>
    </w:p>
    <w:p w14:paraId="35ADC45A" w14:textId="77777777" w:rsidR="004B3A33" w:rsidRPr="007202BC" w:rsidRDefault="004B3A33" w:rsidP="004B3A33">
      <w:pPr>
        <w:rPr>
          <w:rFonts w:cs="Arial"/>
          <w:color w:val="58595B"/>
          <w:sz w:val="36"/>
          <w:szCs w:val="36"/>
        </w:rPr>
      </w:pPr>
      <w:r w:rsidRPr="007202BC">
        <w:rPr>
          <w:rFonts w:cs="Arial"/>
          <w:color w:val="58595B"/>
          <w:sz w:val="36"/>
          <w:szCs w:val="36"/>
        </w:rPr>
        <w:t xml:space="preserve">Date: </w:t>
      </w:r>
      <w:r>
        <w:rPr>
          <w:rFonts w:cs="Arial"/>
          <w:color w:val="58595B"/>
          <w:sz w:val="36"/>
          <w:szCs w:val="36"/>
        </w:rPr>
        <w:t>14</w:t>
      </w:r>
      <w:r w:rsidRPr="00E46050">
        <w:rPr>
          <w:rFonts w:cs="Arial"/>
          <w:color w:val="58595B"/>
          <w:sz w:val="36"/>
          <w:szCs w:val="36"/>
          <w:vertAlign w:val="superscript"/>
        </w:rPr>
        <w:t>th</w:t>
      </w:r>
      <w:r>
        <w:rPr>
          <w:rFonts w:cs="Arial"/>
          <w:color w:val="58595B"/>
          <w:sz w:val="36"/>
          <w:szCs w:val="36"/>
        </w:rPr>
        <w:t xml:space="preserve"> May 2021</w:t>
      </w:r>
    </w:p>
    <w:p w14:paraId="74142E1C" w14:textId="4EAD23B0" w:rsidR="00762527" w:rsidRDefault="00F53B33"/>
    <w:p w14:paraId="633EF007" w14:textId="008B1543" w:rsidR="004B3A33" w:rsidRDefault="004B3A33"/>
    <w:p w14:paraId="72BB6136" w14:textId="198D4577" w:rsidR="004B3A33" w:rsidRDefault="004B3A33"/>
    <w:p w14:paraId="5BAE9403" w14:textId="53711041" w:rsidR="004B3A33" w:rsidRDefault="004B3A33"/>
    <w:p w14:paraId="33896D4C" w14:textId="3A32D4BA" w:rsidR="004B3A33" w:rsidRDefault="004B3A33"/>
    <w:p w14:paraId="4B17AE6C" w14:textId="668B50AE" w:rsidR="004B3A33" w:rsidRDefault="004B3A33"/>
    <w:p w14:paraId="09A30F30" w14:textId="4F8A4E19" w:rsidR="004B3A33" w:rsidRDefault="004B3A33"/>
    <w:p w14:paraId="07E2EEA0" w14:textId="27E925ED" w:rsidR="004B3A33" w:rsidRDefault="004B3A33"/>
    <w:p w14:paraId="54F2F285" w14:textId="77777777" w:rsidR="004B3A33" w:rsidRDefault="004B3A33" w:rsidP="004B3A33">
      <w:pPr>
        <w:pStyle w:val="NormalWeb"/>
        <w:rPr>
          <w:rFonts w:ascii="Arial" w:hAnsi="Arial" w:cs="Arial"/>
          <w:b/>
          <w:bCs/>
          <w:sz w:val="22"/>
          <w:szCs w:val="22"/>
        </w:rPr>
      </w:pPr>
      <w:r>
        <w:rPr>
          <w:rFonts w:ascii="Arial" w:hAnsi="Arial" w:cs="Arial"/>
          <w:b/>
          <w:bCs/>
          <w:sz w:val="22"/>
          <w:szCs w:val="22"/>
        </w:rPr>
        <w:lastRenderedPageBreak/>
        <w:t>1.</w:t>
      </w:r>
    </w:p>
    <w:p w14:paraId="074EB694" w14:textId="77777777" w:rsidR="004B3A33" w:rsidRPr="00E05945" w:rsidRDefault="004B3A33" w:rsidP="004B3A33">
      <w:pPr>
        <w:pStyle w:val="NormalWeb"/>
        <w:rPr>
          <w:rFonts w:ascii="Arial" w:hAnsi="Arial" w:cs="Arial"/>
          <w:b/>
          <w:bCs/>
          <w:sz w:val="22"/>
          <w:szCs w:val="22"/>
        </w:rPr>
      </w:pPr>
      <w:r>
        <w:rPr>
          <w:rFonts w:ascii="Arial" w:hAnsi="Arial" w:cs="Arial"/>
          <w:sz w:val="22"/>
          <w:szCs w:val="22"/>
        </w:rPr>
        <w:t>Coaching and mentoring within Dyfed Powys Police is co-ordinated by our L&amp;D department and is becoming more prominent in the organisation, with our Chief Officers encouraging the use of coaching and mentoring along with our annual reviews.  Coaching popularity in all sectors is increasing as organisational success is linked to coaching and mentoring. (CIPD, 2020)</w:t>
      </w:r>
    </w:p>
    <w:p w14:paraId="71BF1292" w14:textId="5166CEB9" w:rsidR="004B3A33" w:rsidRDefault="004B3A33" w:rsidP="004B3A33">
      <w:pPr>
        <w:pStyle w:val="NormalWeb"/>
        <w:rPr>
          <w:rFonts w:ascii="Arial" w:hAnsi="Arial" w:cs="Arial"/>
          <w:sz w:val="22"/>
          <w:szCs w:val="22"/>
        </w:rPr>
      </w:pPr>
      <w:r>
        <w:rPr>
          <w:rFonts w:ascii="Arial" w:hAnsi="Arial" w:cs="Arial"/>
          <w:sz w:val="22"/>
          <w:szCs w:val="22"/>
        </w:rPr>
        <w:t>Coaching is embedded into our organisational culture and is covered in the Transformational Leadership course, which is offered to all staff managers.  On completion of the course, we were given an option to further our coaching and mentoring skills and then become part of the coaching group that can be contacted if employees require a coach or mentor.  Senior leadership are too busy to coach and ask that representatives from the teams offer assistance which is something I hope to do in the future once my current recruitment uplift work finishes and my capacity will allow me to take time out of my tasks.  The Leadership course is only delivered to staff above a certain rank and grade. Therefore, many employees in the organisation are unaware of the availability of a coach or mentor – lack of communication is therefore proving a lack of uptake, which was identified in the recent report by L&amp;D.  Hopefully, the organisation will improve communication to all members of staff to ensure that they are aware of the facilities available to overcome any problems or issues they could experience.  Police officers use problem-solving models specifically designed for the Force, and operational staff would apply this rather than the Oscar model, which is used for police staff.</w:t>
      </w:r>
    </w:p>
    <w:p w14:paraId="4A385DD4" w14:textId="2E493537" w:rsidR="004B3A33" w:rsidRDefault="004B3A33" w:rsidP="004B3A33">
      <w:pPr>
        <w:pStyle w:val="NormalWeb"/>
        <w:rPr>
          <w:rFonts w:ascii="Arial" w:hAnsi="Arial" w:cs="Arial"/>
          <w:sz w:val="22"/>
          <w:szCs w:val="22"/>
        </w:rPr>
      </w:pPr>
      <w:r>
        <w:rPr>
          <w:rFonts w:ascii="Arial" w:hAnsi="Arial" w:cs="Arial"/>
          <w:sz w:val="22"/>
          <w:szCs w:val="22"/>
        </w:rPr>
        <w:t>Niche coaching is becoming widely popular and has started being used in our organisation especially following the pandemic. The well-being of our staff and officers has been paramount, with the home working situation affecting people.  Communication was issued to all staff to ensure that they were aware of the availability of coaching, mentoring, and counselling in the organisation.</w:t>
      </w:r>
    </w:p>
    <w:p w14:paraId="007C91BE" w14:textId="77777777" w:rsidR="004B3A33" w:rsidRDefault="004B3A33" w:rsidP="004B3A33">
      <w:pPr>
        <w:pStyle w:val="NormalWeb"/>
        <w:rPr>
          <w:rFonts w:ascii="Arial" w:hAnsi="Arial" w:cs="Arial"/>
          <w:sz w:val="22"/>
          <w:szCs w:val="22"/>
        </w:rPr>
      </w:pPr>
      <w:r>
        <w:rPr>
          <w:rFonts w:ascii="Arial" w:hAnsi="Arial" w:cs="Arial"/>
          <w:sz w:val="22"/>
          <w:szCs w:val="22"/>
        </w:rPr>
        <w:t xml:space="preserve">75 million baby boomers are facing retirement, and we have introduced coaches that specialise in this area which is proving very successful – initially introduced for Police Officers due to their early retirement age but staff are also taking up this opportunity which is increasing annually.  </w:t>
      </w:r>
    </w:p>
    <w:p w14:paraId="498B4FAE" w14:textId="31B0D296" w:rsidR="004B3A33" w:rsidRDefault="004B3A33" w:rsidP="004B3A33">
      <w:pPr>
        <w:pStyle w:val="NormalWeb"/>
        <w:rPr>
          <w:rFonts w:ascii="Arial" w:hAnsi="Arial" w:cs="Arial"/>
          <w:sz w:val="22"/>
          <w:szCs w:val="22"/>
        </w:rPr>
      </w:pPr>
      <w:r>
        <w:rPr>
          <w:rFonts w:ascii="Arial" w:hAnsi="Arial" w:cs="Arial"/>
          <w:sz w:val="22"/>
          <w:szCs w:val="22"/>
        </w:rPr>
        <w:t>Menopause coaching has also been offered, which had an excellent uptake – the coaching provides advice and support on managing symptoms, exercise, and nutrition, and feedback has been excellent as it helps the employee ensure that they place the emphasis on themselves by identifying areas of their lives that could benefit from change.</w:t>
      </w:r>
      <w:r w:rsidR="00EF1D79">
        <w:rPr>
          <w:rFonts w:ascii="Arial" w:hAnsi="Arial" w:cs="Arial"/>
          <w:sz w:val="22"/>
          <w:szCs w:val="22"/>
        </w:rPr>
        <w:t xml:space="preserve"> (Harrison, </w:t>
      </w:r>
      <w:proofErr w:type="spellStart"/>
      <w:r w:rsidR="00EF1D79">
        <w:rPr>
          <w:rFonts w:ascii="Arial" w:hAnsi="Arial" w:cs="Arial"/>
          <w:sz w:val="22"/>
          <w:szCs w:val="22"/>
        </w:rPr>
        <w:t>nd</w:t>
      </w:r>
      <w:proofErr w:type="spellEnd"/>
      <w:r w:rsidR="00EF1D79">
        <w:rPr>
          <w:rFonts w:ascii="Arial" w:hAnsi="Arial" w:cs="Arial"/>
          <w:sz w:val="22"/>
          <w:szCs w:val="22"/>
        </w:rPr>
        <w:t>)</w:t>
      </w:r>
    </w:p>
    <w:p w14:paraId="61537C20" w14:textId="52E7006B" w:rsidR="004B3A33" w:rsidRDefault="004B3A33" w:rsidP="004B3A33">
      <w:pPr>
        <w:pStyle w:val="NormalWeb"/>
        <w:rPr>
          <w:rFonts w:ascii="Arial" w:hAnsi="Arial" w:cs="Arial"/>
          <w:sz w:val="22"/>
          <w:szCs w:val="22"/>
        </w:rPr>
      </w:pPr>
      <w:r>
        <w:rPr>
          <w:rFonts w:ascii="Arial" w:hAnsi="Arial" w:cs="Arial"/>
          <w:sz w:val="22"/>
          <w:szCs w:val="22"/>
        </w:rPr>
        <w:t xml:space="preserve">Due to the recent pandemic, virtual delivery has been used for interviews and meetings and has recently started being used for coaching and mentoring.  As a force, we are investigating wider facilities for providing coaching, including webinars, online training, and digital coaching sessions.  We are, however, keen to balance technology with live or face-to-face content.  As detailed </w:t>
      </w:r>
      <w:r w:rsidR="00EF1D79">
        <w:rPr>
          <w:rFonts w:ascii="Arial" w:hAnsi="Arial" w:cs="Arial"/>
          <w:sz w:val="22"/>
          <w:szCs w:val="22"/>
        </w:rPr>
        <w:t xml:space="preserve">in an open letter by (Clutterbuck, 2019) </w:t>
      </w:r>
      <w:r>
        <w:rPr>
          <w:rFonts w:ascii="Arial" w:hAnsi="Arial" w:cs="Arial"/>
          <w:sz w:val="22"/>
          <w:szCs w:val="22"/>
        </w:rPr>
        <w:t>it is important to ensure that the systems are designed without bias if we use increased AI.  Within Dyfed Powys, the two senior officers are female and encourage female participation in all areas of the force – in a recent report on Coaching and Mentoring in Dyfed Powys in 2020, over 66% of the coaches and mentors were identified as female.</w:t>
      </w:r>
    </w:p>
    <w:p w14:paraId="5ACDAFAA" w14:textId="77777777" w:rsidR="004B3A33" w:rsidRDefault="004B3A33" w:rsidP="004B3A33">
      <w:pPr>
        <w:pStyle w:val="NormalWeb"/>
        <w:rPr>
          <w:rFonts w:ascii="Arial" w:hAnsi="Arial" w:cs="Arial"/>
          <w:sz w:val="22"/>
          <w:szCs w:val="22"/>
        </w:rPr>
      </w:pPr>
      <w:r>
        <w:rPr>
          <w:rFonts w:ascii="Arial" w:hAnsi="Arial" w:cs="Arial"/>
          <w:sz w:val="22"/>
          <w:szCs w:val="22"/>
        </w:rPr>
        <w:t xml:space="preserve">There are positive benefits for all organisations, including achievement of goals, employee satisfaction, retention, organisational communication, effective leadership, and decision making as identified by (Natale and Diamante, 2005). Still, organisations must manage and measure the outcomes to ensure success (McDermott, 2007).  In Dyfed Powys Police, our </w:t>
      </w:r>
      <w:r>
        <w:rPr>
          <w:rFonts w:ascii="Arial" w:hAnsi="Arial" w:cs="Arial"/>
          <w:sz w:val="22"/>
          <w:szCs w:val="22"/>
        </w:rPr>
        <w:lastRenderedPageBreak/>
        <w:t xml:space="preserve">L&amp;D department provides Senior Leaders with a report on the coaching and mentoring within the organisation to ensure that outcomes are measured. Any amendments or improvements to the process can be introduced, but results are looking positive and are continually improving due to very proactive and enthusiastic </w:t>
      </w:r>
      <w:proofErr w:type="spellStart"/>
      <w:r>
        <w:rPr>
          <w:rFonts w:ascii="Arial" w:hAnsi="Arial" w:cs="Arial"/>
          <w:sz w:val="22"/>
          <w:szCs w:val="22"/>
        </w:rPr>
        <w:t>coachees</w:t>
      </w:r>
      <w:proofErr w:type="spellEnd"/>
      <w:r>
        <w:rPr>
          <w:rFonts w:ascii="Arial" w:hAnsi="Arial" w:cs="Arial"/>
          <w:sz w:val="22"/>
          <w:szCs w:val="22"/>
        </w:rPr>
        <w:t>.</w:t>
      </w:r>
    </w:p>
    <w:p w14:paraId="1FD8F702" w14:textId="77777777" w:rsidR="004B3A33" w:rsidRDefault="004B3A33" w:rsidP="004B3A33">
      <w:pPr>
        <w:pStyle w:val="NormalWeb"/>
        <w:rPr>
          <w:rFonts w:ascii="Arial" w:hAnsi="Arial" w:cs="Arial"/>
          <w:sz w:val="22"/>
          <w:szCs w:val="22"/>
        </w:rPr>
      </w:pPr>
      <w:r>
        <w:rPr>
          <w:rFonts w:ascii="Arial" w:hAnsi="Arial" w:cs="Arial"/>
          <w:sz w:val="22"/>
          <w:szCs w:val="22"/>
        </w:rPr>
        <w:t xml:space="preserve">2. </w:t>
      </w:r>
    </w:p>
    <w:p w14:paraId="6188D0EE" w14:textId="77777777" w:rsidR="004B3A33" w:rsidRDefault="004B3A33" w:rsidP="004B3A33">
      <w:pPr>
        <w:pStyle w:val="NormalWeb"/>
        <w:rPr>
          <w:rFonts w:ascii="Arial" w:hAnsi="Arial" w:cs="Arial"/>
          <w:sz w:val="22"/>
          <w:szCs w:val="22"/>
        </w:rPr>
      </w:pPr>
      <w:r>
        <w:rPr>
          <w:rFonts w:ascii="Arial" w:hAnsi="Arial" w:cs="Arial"/>
          <w:sz w:val="22"/>
          <w:szCs w:val="22"/>
        </w:rPr>
        <w:t>As our current L&amp;D policy does not cover coaching and mentoring as the section on this was written in 2015 and is currently being re-written I arranged a meeting with Heather who leads on coaching and mentoring for the force to discuss C&amp;M within the organisation.</w:t>
      </w:r>
    </w:p>
    <w:p w14:paraId="58C4260F" w14:textId="6BA732BC" w:rsidR="004B3A33" w:rsidRDefault="004B3A33" w:rsidP="004B3A33">
      <w:pPr>
        <w:pStyle w:val="NormalWeb"/>
        <w:rPr>
          <w:rFonts w:ascii="Arial" w:hAnsi="Arial" w:cs="Arial"/>
          <w:sz w:val="22"/>
          <w:szCs w:val="22"/>
        </w:rPr>
      </w:pPr>
      <w:r>
        <w:rPr>
          <w:rFonts w:ascii="Arial" w:hAnsi="Arial" w:cs="Arial"/>
          <w:sz w:val="22"/>
          <w:szCs w:val="22"/>
        </w:rPr>
        <w:t xml:space="preserve">After our meeting I am impressed with the coaching and mentoring process in Dyfed-Powys but feel that communication is vital to ensure our workforce is aware of the facilities available.  We have over 50 coaches and mentors who undertake a </w:t>
      </w:r>
      <w:proofErr w:type="gramStart"/>
      <w:r>
        <w:rPr>
          <w:rFonts w:ascii="Arial" w:hAnsi="Arial" w:cs="Arial"/>
          <w:sz w:val="22"/>
          <w:szCs w:val="22"/>
        </w:rPr>
        <w:t>two day</w:t>
      </w:r>
      <w:proofErr w:type="gramEnd"/>
      <w:r>
        <w:rPr>
          <w:rFonts w:ascii="Arial" w:hAnsi="Arial" w:cs="Arial"/>
          <w:sz w:val="22"/>
          <w:szCs w:val="22"/>
        </w:rPr>
        <w:t xml:space="preserve"> internal training course and all hold Level 5 ILM. We have 7 executive coaches who hold Level 7</w:t>
      </w:r>
      <w:r w:rsidR="00EF1D79">
        <w:rPr>
          <w:rFonts w:ascii="Arial" w:hAnsi="Arial" w:cs="Arial"/>
          <w:sz w:val="22"/>
          <w:szCs w:val="22"/>
        </w:rPr>
        <w:t xml:space="preserve"> ILM qualifications.</w:t>
      </w:r>
      <w:r>
        <w:rPr>
          <w:rFonts w:ascii="Arial" w:hAnsi="Arial" w:cs="Arial"/>
          <w:sz w:val="22"/>
          <w:szCs w:val="22"/>
        </w:rPr>
        <w:t xml:space="preserve">  Our executive coaches are available to internal and external collaborators including the council and emergency services. </w:t>
      </w:r>
    </w:p>
    <w:p w14:paraId="77F4E0FE" w14:textId="77777777" w:rsidR="004B3A33" w:rsidRDefault="004B3A33" w:rsidP="004B3A33">
      <w:pPr>
        <w:pStyle w:val="NormalWeb"/>
        <w:rPr>
          <w:rFonts w:ascii="Arial" w:hAnsi="Arial" w:cs="Arial"/>
          <w:sz w:val="22"/>
          <w:szCs w:val="22"/>
        </w:rPr>
      </w:pPr>
      <w:r>
        <w:rPr>
          <w:rFonts w:ascii="Arial" w:hAnsi="Arial" w:cs="Arial"/>
          <w:sz w:val="22"/>
          <w:szCs w:val="22"/>
        </w:rPr>
        <w:t>Peer coaching sessions were introduced five years ago as a dimension of staff development (Joyce &amp; Showers).  Coaching situations and any problems or success stories are discussed and by sharing experiences techniques can be improved.</w:t>
      </w:r>
    </w:p>
    <w:p w14:paraId="08685E6C" w14:textId="77777777" w:rsidR="004B3A33" w:rsidRDefault="004B3A33" w:rsidP="004B3A33">
      <w:pPr>
        <w:pStyle w:val="NormalWeb"/>
        <w:rPr>
          <w:rFonts w:ascii="Arial" w:hAnsi="Arial" w:cs="Arial"/>
          <w:sz w:val="22"/>
          <w:szCs w:val="22"/>
        </w:rPr>
      </w:pPr>
      <w:r>
        <w:rPr>
          <w:rFonts w:ascii="Arial" w:hAnsi="Arial" w:cs="Arial"/>
          <w:sz w:val="22"/>
          <w:szCs w:val="22"/>
        </w:rPr>
        <w:t xml:space="preserve">We also have supervisory coaches that attend coaching sessions to feedback on the coaching technique to the coach. There are coaching feedback forms completed quarterly but as this is a new </w:t>
      </w:r>
      <w:proofErr w:type="gramStart"/>
      <w:r>
        <w:rPr>
          <w:rFonts w:ascii="Arial" w:hAnsi="Arial" w:cs="Arial"/>
          <w:sz w:val="22"/>
          <w:szCs w:val="22"/>
        </w:rPr>
        <w:t>process</w:t>
      </w:r>
      <w:proofErr w:type="gramEnd"/>
      <w:r>
        <w:rPr>
          <w:rFonts w:ascii="Arial" w:hAnsi="Arial" w:cs="Arial"/>
          <w:sz w:val="22"/>
          <w:szCs w:val="22"/>
        </w:rPr>
        <w:t xml:space="preserve"> we do not currently have any evaluation data.</w:t>
      </w:r>
    </w:p>
    <w:p w14:paraId="26FB0950" w14:textId="77777777" w:rsidR="004B3A33" w:rsidRDefault="004B3A33" w:rsidP="004B3A33">
      <w:pPr>
        <w:pStyle w:val="NormalWeb"/>
        <w:rPr>
          <w:rFonts w:ascii="Arial" w:hAnsi="Arial" w:cs="Arial"/>
          <w:sz w:val="22"/>
          <w:szCs w:val="22"/>
        </w:rPr>
      </w:pPr>
      <w:r>
        <w:rPr>
          <w:rFonts w:ascii="Arial" w:hAnsi="Arial" w:cs="Arial"/>
          <w:sz w:val="22"/>
          <w:szCs w:val="22"/>
        </w:rPr>
        <w:t>Transformation Leadership courses are run regularly which develops coaches in the organisation therefore creating a coaching culture.  Attendees are encouraged to further their coaching training after the course.</w:t>
      </w:r>
    </w:p>
    <w:p w14:paraId="07A0FEC2" w14:textId="77777777" w:rsidR="004B3A33" w:rsidRDefault="004B3A33" w:rsidP="004B3A33">
      <w:pPr>
        <w:pStyle w:val="NormalWeb"/>
        <w:rPr>
          <w:rFonts w:ascii="Arial" w:hAnsi="Arial" w:cs="Arial"/>
          <w:sz w:val="22"/>
          <w:szCs w:val="22"/>
        </w:rPr>
      </w:pPr>
      <w:r>
        <w:rPr>
          <w:rFonts w:ascii="Arial" w:hAnsi="Arial" w:cs="Arial"/>
          <w:sz w:val="22"/>
          <w:szCs w:val="22"/>
        </w:rPr>
        <w:t>We are the only force that has a Leadership and Wellbeing strategy (Calon) and one of the strands looks at further developing the coaching culture to support the plan and to motivate our employees to continue even if they face difficulties along the way. (Clutterbuck, Megginson &amp; Bajer)</w:t>
      </w:r>
    </w:p>
    <w:p w14:paraId="465A10E6" w14:textId="36AE6D3E" w:rsidR="004B3A33" w:rsidRDefault="004B3A33" w:rsidP="004B3A33">
      <w:pPr>
        <w:pStyle w:val="NormalWeb"/>
        <w:rPr>
          <w:rFonts w:ascii="Arial" w:hAnsi="Arial" w:cs="Arial"/>
          <w:sz w:val="22"/>
          <w:szCs w:val="22"/>
        </w:rPr>
      </w:pPr>
      <w:r>
        <w:rPr>
          <w:rFonts w:ascii="Arial" w:hAnsi="Arial" w:cs="Arial"/>
          <w:sz w:val="22"/>
          <w:szCs w:val="22"/>
        </w:rPr>
        <w:t>L&amp;D have recently developed the coaching and mentoring site on our intranet</w:t>
      </w:r>
      <w:r w:rsidR="00F53B33">
        <w:rPr>
          <w:rFonts w:ascii="Arial" w:hAnsi="Arial" w:cs="Arial"/>
          <w:sz w:val="22"/>
          <w:szCs w:val="22"/>
        </w:rPr>
        <w:t xml:space="preserve">.  </w:t>
      </w:r>
      <w:r>
        <w:rPr>
          <w:rFonts w:ascii="Arial" w:hAnsi="Arial" w:cs="Arial"/>
          <w:sz w:val="22"/>
          <w:szCs w:val="22"/>
        </w:rPr>
        <w:t>It is very informative and provides our employees with all the information needed.</w:t>
      </w:r>
    </w:p>
    <w:p w14:paraId="140C67D4" w14:textId="4C07201D" w:rsidR="004B3A33" w:rsidRDefault="004B3A33"/>
    <w:p w14:paraId="4867E3F2" w14:textId="010D0431" w:rsidR="004B3A33" w:rsidRDefault="004B3A33"/>
    <w:p w14:paraId="04A766A9" w14:textId="02F4B694" w:rsidR="004B3A33" w:rsidRDefault="004B3A33"/>
    <w:p w14:paraId="4EEC1E60" w14:textId="195C3F4A" w:rsidR="004B3A33" w:rsidRDefault="004B3A33"/>
    <w:p w14:paraId="33750952" w14:textId="69C3D8AC" w:rsidR="004B3A33" w:rsidRDefault="004B3A33"/>
    <w:p w14:paraId="7A157965" w14:textId="75499088" w:rsidR="004B3A33" w:rsidRDefault="004B3A33"/>
    <w:p w14:paraId="223AA7DF" w14:textId="3F46D03B" w:rsidR="004265D5" w:rsidRDefault="004265D5"/>
    <w:p w14:paraId="1AAF4672" w14:textId="512E432D" w:rsidR="004265D5" w:rsidRDefault="004265D5"/>
    <w:p w14:paraId="76D4054A" w14:textId="3EDBCFF5" w:rsidR="004265D5" w:rsidRDefault="004265D5"/>
    <w:p w14:paraId="11C5CF63" w14:textId="6CB1B339" w:rsidR="004265D5" w:rsidRDefault="004265D5"/>
    <w:p w14:paraId="78357CA0" w14:textId="36FB0E1F" w:rsidR="004265D5" w:rsidRDefault="004265D5"/>
    <w:p w14:paraId="585988D0" w14:textId="7DE26D53" w:rsidR="004265D5" w:rsidRDefault="004265D5"/>
    <w:p w14:paraId="7288FA37" w14:textId="77777777" w:rsidR="004265D5" w:rsidRDefault="004265D5"/>
    <w:p w14:paraId="6A8EDDD8" w14:textId="77777777" w:rsidR="004B3A33" w:rsidRDefault="004B3A33" w:rsidP="004B3A33">
      <w:pPr>
        <w:pStyle w:val="NormalWeb"/>
        <w:rPr>
          <w:rFonts w:ascii="ArialMT" w:hAnsi="ArialMT"/>
          <w:sz w:val="22"/>
          <w:szCs w:val="22"/>
        </w:rPr>
      </w:pPr>
      <w:r>
        <w:rPr>
          <w:rFonts w:ascii="ArialMT" w:hAnsi="ArialMT"/>
          <w:sz w:val="22"/>
          <w:szCs w:val="22"/>
        </w:rPr>
        <w:lastRenderedPageBreak/>
        <w:t xml:space="preserve">3. </w:t>
      </w:r>
    </w:p>
    <w:p w14:paraId="05E19CA9" w14:textId="77777777" w:rsidR="004B3A33" w:rsidRDefault="004B3A33" w:rsidP="004B3A33">
      <w:pPr>
        <w:pStyle w:val="NormalWeb"/>
        <w:rPr>
          <w:rFonts w:ascii="ArialMT" w:hAnsi="ArialMT"/>
          <w:sz w:val="22"/>
          <w:szCs w:val="22"/>
        </w:rPr>
      </w:pPr>
      <w:r>
        <w:rPr>
          <w:rFonts w:ascii="ArialMT" w:hAnsi="ArialMT"/>
          <w:sz w:val="22"/>
          <w:szCs w:val="22"/>
        </w:rPr>
        <w:t>After meeting with my Line Manager and working from the CIPD Profession Map, we identified areas of development. Monthly data is provided to the Home Office on recruitment figures, and provision of the information is primarily the responsibility of myself and my colleague.  I am arranging a meeting to discuss approaches to the data provision and any learning we can share to analyse and collate the data, making it easier and less time-consuming for both of us. We also discussed mentoring our new apprentice and introducing her to metrics to enable her to provide the straightforward data that is required monthly.</w:t>
      </w:r>
    </w:p>
    <w:p w14:paraId="3B43B62B" w14:textId="77777777" w:rsidR="004B3A33" w:rsidRDefault="004B3A33" w:rsidP="004B3A33">
      <w:pPr>
        <w:pStyle w:val="NormalWeb"/>
        <w:rPr>
          <w:rFonts w:ascii="ArialMT" w:hAnsi="ArialMT"/>
          <w:sz w:val="22"/>
          <w:szCs w:val="22"/>
        </w:rPr>
      </w:pPr>
      <w:r>
        <w:rPr>
          <w:rFonts w:ascii="ArialMT" w:hAnsi="ArialMT"/>
          <w:sz w:val="22"/>
          <w:szCs w:val="22"/>
        </w:rPr>
        <w:t>Our assessment centre process has moved to online delivery due to the pandemic.  As the subject expert, I need to feedback and mentor team members to ensure that they are aware of the process to allow them to assist candidates as I realised that I cannot deal with all enquiries.</w:t>
      </w:r>
    </w:p>
    <w:p w14:paraId="2FB060FF" w14:textId="77777777" w:rsidR="004B3A33" w:rsidRDefault="004B3A33" w:rsidP="004B3A33">
      <w:pPr>
        <w:pStyle w:val="NormalWeb"/>
        <w:rPr>
          <w:rFonts w:ascii="ArialMT" w:hAnsi="ArialMT"/>
          <w:sz w:val="22"/>
          <w:szCs w:val="22"/>
        </w:rPr>
      </w:pPr>
      <w:r>
        <w:rPr>
          <w:rFonts w:ascii="ArialMT" w:hAnsi="ArialMT"/>
          <w:sz w:val="22"/>
          <w:szCs w:val="22"/>
        </w:rPr>
        <w:t>After discussion with my Manager, I have recently undertaken coaching to assist me with my confidence in dealing with staff issues.  I previously found it difficult to challenge my staff when problems arose as they are also my friends and I found it hard to separate the personal/work relationship.  Following my coaching sessions with an experienced Manager, I now have increased confidence in dealing with issues – it could be that the employee needs extra training or may have problems at home affecting their performance.  I hope to continue developing my leadership skills through coaching.</w:t>
      </w:r>
    </w:p>
    <w:p w14:paraId="486BCC71" w14:textId="77777777" w:rsidR="004B3A33" w:rsidRDefault="004B3A33"/>
    <w:p w14:paraId="1AE43DB3" w14:textId="411FC934" w:rsidR="004B3A33" w:rsidRDefault="004B3A33"/>
    <w:p w14:paraId="7B76AD2C" w14:textId="12DE76A9" w:rsidR="004B3A33" w:rsidRDefault="004B3A33"/>
    <w:p w14:paraId="7B7AE6AA" w14:textId="34F00D95" w:rsidR="004B3A33" w:rsidRDefault="004B3A33"/>
    <w:p w14:paraId="7845D07D" w14:textId="295C3091" w:rsidR="004B3A33" w:rsidRDefault="004B3A33"/>
    <w:p w14:paraId="50BFE68B" w14:textId="6CFC415A" w:rsidR="004B3A33" w:rsidRDefault="004B3A33"/>
    <w:p w14:paraId="24641840" w14:textId="2F032126" w:rsidR="004B3A33" w:rsidRDefault="004B3A33"/>
    <w:p w14:paraId="261B76BD" w14:textId="06A6F287" w:rsidR="004B3A33" w:rsidRDefault="004B3A33"/>
    <w:p w14:paraId="4DB2CB8E" w14:textId="5F37EE5C" w:rsidR="004B3A33" w:rsidRDefault="004B3A33"/>
    <w:p w14:paraId="7FC02F36" w14:textId="0AE02B1F" w:rsidR="004B3A33" w:rsidRDefault="004B3A33"/>
    <w:p w14:paraId="54E30B84" w14:textId="253DBD31" w:rsidR="004B3A33" w:rsidRDefault="004B3A33"/>
    <w:p w14:paraId="4C8FCC67" w14:textId="43A16FD2" w:rsidR="004B3A33" w:rsidRDefault="004B3A33"/>
    <w:p w14:paraId="234BB46A" w14:textId="2A551A47" w:rsidR="004B3A33" w:rsidRDefault="004B3A33"/>
    <w:p w14:paraId="1DDDF27B" w14:textId="66AC269B" w:rsidR="004B3A33" w:rsidRDefault="004B3A33"/>
    <w:p w14:paraId="755204E9" w14:textId="66936178" w:rsidR="004B3A33" w:rsidRDefault="004B3A33"/>
    <w:p w14:paraId="3F0F1821" w14:textId="77777777" w:rsidR="004B3A33" w:rsidRDefault="004B3A33"/>
    <w:p w14:paraId="2EC829AD" w14:textId="4FF39A14" w:rsidR="004B3A33" w:rsidRDefault="004B3A33"/>
    <w:p w14:paraId="4F6ACF00" w14:textId="4F9415C1" w:rsidR="004B3A33" w:rsidRDefault="004B3A33"/>
    <w:p w14:paraId="7F137662" w14:textId="28B195AC" w:rsidR="004B3A33" w:rsidRDefault="004B3A33"/>
    <w:p w14:paraId="3FC7BBEE" w14:textId="6C816822" w:rsidR="004B3A33" w:rsidRDefault="004B3A33"/>
    <w:p w14:paraId="3B84D5EA" w14:textId="720F4BB2" w:rsidR="004B3A33" w:rsidRDefault="004B3A33"/>
    <w:p w14:paraId="4FD7D5C3" w14:textId="26307B79" w:rsidR="004B3A33" w:rsidRDefault="004B3A33"/>
    <w:p w14:paraId="2CFD9E6F" w14:textId="18B3DB1F" w:rsidR="004B3A33" w:rsidRDefault="004B3A33"/>
    <w:p w14:paraId="46EA0316" w14:textId="1A854021" w:rsidR="004B3A33" w:rsidRDefault="004B3A33"/>
    <w:p w14:paraId="04FA035D" w14:textId="065FC44E" w:rsidR="004B3A33" w:rsidRDefault="004B3A33"/>
    <w:p w14:paraId="22FA9CAF" w14:textId="0359AFD5" w:rsidR="004B3A33" w:rsidRDefault="004B3A33"/>
    <w:p w14:paraId="22BB3215" w14:textId="027D0FD9" w:rsidR="004B3A33" w:rsidRDefault="004B3A33"/>
    <w:p w14:paraId="12D59E80" w14:textId="282E3D7D" w:rsidR="004B3A33" w:rsidRDefault="004B3A33"/>
    <w:p w14:paraId="2BAAEF97" w14:textId="57B62B87" w:rsidR="00EF1D79" w:rsidRDefault="00EF1D79"/>
    <w:p w14:paraId="02B0B250" w14:textId="77777777" w:rsidR="00EF1D79" w:rsidRDefault="00EF1D79"/>
    <w:p w14:paraId="43131388" w14:textId="4DE10E64" w:rsidR="004B3A33" w:rsidRDefault="004B3A33"/>
    <w:p w14:paraId="4DF1DED4" w14:textId="6C754E82" w:rsidR="004B3A33" w:rsidRDefault="004B3A33">
      <w:pPr>
        <w:rPr>
          <w:rFonts w:asciiTheme="minorHAnsi" w:hAnsiTheme="minorHAnsi"/>
          <w:u w:val="single"/>
        </w:rPr>
      </w:pPr>
      <w:r w:rsidRPr="004B3A33">
        <w:rPr>
          <w:rFonts w:asciiTheme="minorHAnsi" w:hAnsiTheme="minorHAnsi"/>
          <w:u w:val="single"/>
        </w:rPr>
        <w:t>Bibliography</w:t>
      </w:r>
    </w:p>
    <w:p w14:paraId="6B51BE3F" w14:textId="39FC5BD1" w:rsidR="004B3A33" w:rsidRDefault="004B3A33">
      <w:pPr>
        <w:rPr>
          <w:rFonts w:asciiTheme="minorHAnsi" w:hAnsiTheme="minorHAnsi"/>
          <w:u w:val="single"/>
        </w:rPr>
      </w:pPr>
    </w:p>
    <w:p w14:paraId="4207589A" w14:textId="76B884E4" w:rsidR="004B3A33" w:rsidRDefault="004B3A33" w:rsidP="004B3A33">
      <w:pPr>
        <w:rPr>
          <w:rFonts w:asciiTheme="minorHAnsi" w:hAnsiTheme="minorHAnsi" w:cs="Arial"/>
          <w:color w:val="000000"/>
          <w:sz w:val="20"/>
          <w:szCs w:val="20"/>
          <w:shd w:val="clear" w:color="auto" w:fill="FFFFFF"/>
        </w:rPr>
      </w:pPr>
      <w:r w:rsidRPr="00AF63B5">
        <w:rPr>
          <w:rFonts w:asciiTheme="minorHAnsi" w:hAnsiTheme="minorHAnsi" w:cs="Arial"/>
          <w:color w:val="000000"/>
          <w:sz w:val="20"/>
          <w:szCs w:val="20"/>
        </w:rPr>
        <w:t>CIPD</w:t>
      </w:r>
      <w:r w:rsidRPr="00AF63B5">
        <w:rPr>
          <w:rFonts w:asciiTheme="minorHAnsi" w:hAnsiTheme="minorHAnsi" w:cs="Arial"/>
          <w:color w:val="000000"/>
          <w:sz w:val="20"/>
          <w:szCs w:val="20"/>
          <w:shd w:val="clear" w:color="auto" w:fill="FFFFFF"/>
        </w:rPr>
        <w:t xml:space="preserve"> (2020). </w:t>
      </w:r>
      <w:r w:rsidRPr="00AF63B5">
        <w:rPr>
          <w:rFonts w:asciiTheme="minorHAnsi" w:hAnsiTheme="minorHAnsi" w:cs="Arial"/>
          <w:i/>
          <w:iCs/>
          <w:color w:val="000000"/>
          <w:sz w:val="20"/>
          <w:szCs w:val="20"/>
        </w:rPr>
        <w:t>Coaching and Mentoring | Factsheets</w:t>
      </w:r>
      <w:r w:rsidRPr="000D40A9">
        <w:rPr>
          <w:rFonts w:asciiTheme="minorHAnsi" w:hAnsiTheme="minorHAnsi" w:cs="Arial"/>
          <w:i/>
          <w:iCs/>
          <w:color w:val="000000"/>
          <w:sz w:val="20"/>
          <w:szCs w:val="20"/>
        </w:rPr>
        <w:t xml:space="preserve">. </w:t>
      </w:r>
      <w:r w:rsidRPr="00AF63B5">
        <w:rPr>
          <w:rFonts w:asciiTheme="minorHAnsi" w:hAnsiTheme="minorHAnsi" w:cs="Arial"/>
          <w:color w:val="000000"/>
          <w:sz w:val="20"/>
          <w:szCs w:val="20"/>
          <w:shd w:val="clear" w:color="auto" w:fill="FFFFFF"/>
        </w:rPr>
        <w:t>Available at: https://www.cipd.co.uk/knowledge/fundamentals/people/development/coaching-mentoring-factsheet#gref (Accessed: 11 April 2021).</w:t>
      </w:r>
    </w:p>
    <w:p w14:paraId="6403B466" w14:textId="77777777" w:rsidR="00EF1D79" w:rsidRDefault="00EF1D79" w:rsidP="00EF1D79">
      <w:pPr>
        <w:rPr>
          <w:rFonts w:asciiTheme="minorHAnsi" w:hAnsiTheme="minorHAnsi" w:cs="Arial"/>
          <w:color w:val="000000"/>
          <w:sz w:val="20"/>
          <w:szCs w:val="20"/>
          <w:shd w:val="clear" w:color="auto" w:fill="FFFFFF"/>
        </w:rPr>
      </w:pPr>
    </w:p>
    <w:p w14:paraId="7D2C93DA" w14:textId="77777777" w:rsidR="00EF1D79" w:rsidRPr="00193FEF" w:rsidRDefault="00EF1D79" w:rsidP="00EF1D79">
      <w:pPr>
        <w:rPr>
          <w:rFonts w:asciiTheme="minorHAnsi" w:hAnsiTheme="minorHAnsi"/>
          <w:color w:val="000000" w:themeColor="text1"/>
          <w:sz w:val="20"/>
          <w:szCs w:val="20"/>
        </w:rPr>
      </w:pPr>
      <w:r w:rsidRPr="00193FEF">
        <w:rPr>
          <w:rFonts w:asciiTheme="minorHAnsi" w:hAnsiTheme="minorHAnsi" w:cs="Lucida Grande"/>
          <w:color w:val="000000" w:themeColor="text1"/>
          <w:sz w:val="20"/>
          <w:szCs w:val="20"/>
          <w:shd w:val="clear" w:color="auto" w:fill="FFFFFF"/>
        </w:rPr>
        <w:t>Clutterbuck, D. Megginson, D. and Bajer, A. (2016) ‘Building and Sustaining a Coaching Culture’, CIPD London.</w:t>
      </w:r>
    </w:p>
    <w:p w14:paraId="1FCF051C" w14:textId="77777777" w:rsidR="00EF1D79" w:rsidRDefault="00EF1D79" w:rsidP="004B3A33">
      <w:pPr>
        <w:rPr>
          <w:rFonts w:asciiTheme="minorHAnsi" w:hAnsiTheme="minorHAnsi" w:cs="Arial"/>
          <w:color w:val="000000"/>
          <w:sz w:val="20"/>
          <w:szCs w:val="20"/>
          <w:shd w:val="clear" w:color="auto" w:fill="FFFFFF"/>
        </w:rPr>
      </w:pPr>
    </w:p>
    <w:p w14:paraId="3EB51718" w14:textId="713543A2" w:rsidR="004B3A33" w:rsidRDefault="004B3A33" w:rsidP="004B3A33">
      <w:pPr>
        <w:rPr>
          <w:rFonts w:ascii="Open Sans" w:hAnsi="Open Sans" w:cs="Open Sans"/>
          <w:color w:val="000000"/>
          <w:sz w:val="20"/>
          <w:szCs w:val="20"/>
          <w:shd w:val="clear" w:color="auto" w:fill="FFFFFF"/>
        </w:rPr>
      </w:pPr>
      <w:r w:rsidRPr="004B3A33">
        <w:rPr>
          <w:rFonts w:ascii="Open Sans" w:hAnsi="Open Sans" w:cs="Open Sans"/>
          <w:color w:val="000000"/>
          <w:sz w:val="20"/>
          <w:szCs w:val="20"/>
          <w:shd w:val="clear" w:color="auto" w:fill="FFFFFF"/>
        </w:rPr>
        <w:t>Harrison, J. (no date) </w:t>
      </w:r>
      <w:r w:rsidRPr="004B3A33">
        <w:rPr>
          <w:rFonts w:ascii="Open Sans" w:hAnsi="Open Sans" w:cs="Open Sans"/>
          <w:i/>
          <w:iCs/>
          <w:color w:val="000000"/>
          <w:sz w:val="20"/>
          <w:szCs w:val="20"/>
        </w:rPr>
        <w:t>How coaching can help your career</w:t>
      </w:r>
      <w:r>
        <w:rPr>
          <w:rFonts w:ascii="Open Sans" w:hAnsi="Open Sans" w:cs="Open Sans"/>
          <w:i/>
          <w:iCs/>
          <w:color w:val="000000"/>
          <w:sz w:val="20"/>
          <w:szCs w:val="20"/>
        </w:rPr>
        <w:t xml:space="preserve">, </w:t>
      </w:r>
      <w:proofErr w:type="spellStart"/>
      <w:r w:rsidRPr="004B3A33">
        <w:rPr>
          <w:rFonts w:ascii="Open Sans" w:hAnsi="Open Sans" w:cs="Open Sans"/>
          <w:i/>
          <w:iCs/>
          <w:color w:val="000000"/>
          <w:sz w:val="20"/>
          <w:szCs w:val="20"/>
        </w:rPr>
        <w:t>Henpicked</w:t>
      </w:r>
      <w:proofErr w:type="spellEnd"/>
      <w:r w:rsidRPr="004B3A33">
        <w:rPr>
          <w:rFonts w:ascii="Open Sans" w:hAnsi="Open Sans" w:cs="Open Sans"/>
          <w:color w:val="000000"/>
          <w:sz w:val="20"/>
          <w:szCs w:val="20"/>
          <w:shd w:val="clear" w:color="auto" w:fill="FFFFFF"/>
        </w:rPr>
        <w:t>. Available at: https://henpicked.net/how-coaching-can-help-your-career-during-menopause/ (Accessed: 28 April 2021).</w:t>
      </w:r>
    </w:p>
    <w:p w14:paraId="0AB9D154" w14:textId="77777777" w:rsidR="00EF1D79" w:rsidRDefault="00EF1D79" w:rsidP="00EF1D79">
      <w:pPr>
        <w:spacing w:before="100" w:beforeAutospacing="1" w:after="100" w:afterAutospacing="1"/>
        <w:rPr>
          <w:rFonts w:asciiTheme="minorHAnsi" w:hAnsiTheme="minorHAnsi"/>
          <w:sz w:val="20"/>
          <w:szCs w:val="20"/>
        </w:rPr>
      </w:pPr>
      <w:r w:rsidRPr="000566AB">
        <w:rPr>
          <w:rFonts w:asciiTheme="minorHAnsi" w:hAnsiTheme="minorHAnsi"/>
          <w:sz w:val="20"/>
          <w:szCs w:val="20"/>
        </w:rPr>
        <w:t>Joyce, B., and B. Showers. (1980). "Improving Inservice Training: The Messages of Research." Educational Leadership</w:t>
      </w:r>
    </w:p>
    <w:p w14:paraId="29821F54" w14:textId="5618A68A" w:rsidR="004B3A33" w:rsidRPr="00EF1D79" w:rsidRDefault="00EF1D79" w:rsidP="00EF1D79">
      <w:pPr>
        <w:spacing w:before="100" w:beforeAutospacing="1" w:after="100" w:afterAutospacing="1"/>
        <w:rPr>
          <w:rFonts w:asciiTheme="minorHAnsi" w:hAnsiTheme="minorHAnsi"/>
        </w:rPr>
      </w:pPr>
      <w:r w:rsidRPr="000D40A9">
        <w:rPr>
          <w:rFonts w:asciiTheme="minorHAnsi" w:hAnsiTheme="minorHAnsi" w:cs="Arial"/>
          <w:sz w:val="20"/>
          <w:szCs w:val="20"/>
        </w:rPr>
        <w:t xml:space="preserve">McDermott, M., Levenson, A., &amp; Newton, S. (2007). What </w:t>
      </w:r>
      <w:r>
        <w:rPr>
          <w:rFonts w:asciiTheme="minorHAnsi" w:hAnsiTheme="minorHAnsi" w:cs="Arial"/>
          <w:sz w:val="20"/>
          <w:szCs w:val="20"/>
        </w:rPr>
        <w:t>coaching</w:t>
      </w:r>
      <w:r w:rsidRPr="000D40A9">
        <w:rPr>
          <w:rFonts w:asciiTheme="minorHAnsi" w:hAnsiTheme="minorHAnsi" w:cs="Arial"/>
          <w:sz w:val="20"/>
          <w:szCs w:val="20"/>
        </w:rPr>
        <w:t xml:space="preserve"> can and cannot do for your organization. </w:t>
      </w:r>
      <w:r w:rsidRPr="000D40A9">
        <w:rPr>
          <w:rFonts w:asciiTheme="minorHAnsi" w:hAnsiTheme="minorHAnsi"/>
          <w:sz w:val="20"/>
          <w:szCs w:val="20"/>
        </w:rPr>
        <w:t xml:space="preserve">Human Resource Planning </w:t>
      </w:r>
    </w:p>
    <w:p w14:paraId="4E283D3A" w14:textId="78C1CBF5" w:rsidR="00EF1D79" w:rsidRPr="000D40A9" w:rsidRDefault="00EF1D79" w:rsidP="00EF1D79">
      <w:pPr>
        <w:rPr>
          <w:rFonts w:asciiTheme="minorHAnsi" w:hAnsiTheme="minorHAnsi"/>
          <w:sz w:val="20"/>
          <w:szCs w:val="20"/>
        </w:rPr>
      </w:pPr>
      <w:r w:rsidRPr="000D40A9">
        <w:rPr>
          <w:rFonts w:asciiTheme="minorHAnsi" w:hAnsiTheme="minorHAnsi" w:cs="Open Sans"/>
          <w:color w:val="000000"/>
          <w:sz w:val="20"/>
          <w:szCs w:val="20"/>
          <w:shd w:val="clear" w:color="auto" w:fill="FFFFFF"/>
        </w:rPr>
        <w:t>Merrick, L. (no date)</w:t>
      </w:r>
      <w:r w:rsidRPr="000D40A9">
        <w:rPr>
          <w:rStyle w:val="apple-converted-space"/>
          <w:rFonts w:asciiTheme="minorHAnsi" w:hAnsiTheme="minorHAnsi" w:cs="Open Sans"/>
          <w:color w:val="000000"/>
          <w:sz w:val="20"/>
          <w:szCs w:val="20"/>
          <w:shd w:val="clear" w:color="auto" w:fill="FFFFFF"/>
        </w:rPr>
        <w:t> </w:t>
      </w:r>
      <w:r w:rsidRPr="000D40A9">
        <w:rPr>
          <w:rFonts w:asciiTheme="minorHAnsi" w:hAnsiTheme="minorHAnsi" w:cs="Open Sans"/>
          <w:i/>
          <w:iCs/>
          <w:color w:val="000000"/>
          <w:sz w:val="20"/>
          <w:szCs w:val="20"/>
        </w:rPr>
        <w:t>How coaching and mentoring can drive success in your organisation</w:t>
      </w:r>
      <w:r w:rsidRPr="000D40A9">
        <w:rPr>
          <w:rFonts w:asciiTheme="minorHAnsi" w:hAnsiTheme="minorHAnsi" w:cs="Open Sans"/>
          <w:color w:val="000000"/>
          <w:sz w:val="20"/>
          <w:szCs w:val="20"/>
          <w:shd w:val="clear" w:color="auto" w:fill="FFFFFF"/>
        </w:rPr>
        <w:t>,</w:t>
      </w:r>
      <w:r w:rsidRPr="000D40A9">
        <w:rPr>
          <w:rStyle w:val="apple-converted-space"/>
          <w:rFonts w:asciiTheme="minorHAnsi" w:hAnsiTheme="minorHAnsi" w:cs="Open Sans"/>
          <w:color w:val="000000"/>
          <w:sz w:val="20"/>
          <w:szCs w:val="20"/>
          <w:shd w:val="clear" w:color="auto" w:fill="FFFFFF"/>
        </w:rPr>
        <w:t> </w:t>
      </w:r>
      <w:r w:rsidRPr="000D40A9">
        <w:rPr>
          <w:rFonts w:asciiTheme="minorHAnsi" w:hAnsiTheme="minorHAnsi" w:cs="Open Sans"/>
          <w:i/>
          <w:iCs/>
          <w:color w:val="000000"/>
          <w:sz w:val="20"/>
          <w:szCs w:val="20"/>
        </w:rPr>
        <w:t>Opm.gov</w:t>
      </w:r>
      <w:r w:rsidRPr="000D40A9">
        <w:rPr>
          <w:rFonts w:asciiTheme="minorHAnsi" w:hAnsiTheme="minorHAnsi" w:cs="Open Sans"/>
          <w:color w:val="000000"/>
          <w:sz w:val="20"/>
          <w:szCs w:val="20"/>
          <w:shd w:val="clear" w:color="auto" w:fill="FFFFFF"/>
        </w:rPr>
        <w:t xml:space="preserve">. Available </w:t>
      </w:r>
      <w:proofErr w:type="gramStart"/>
      <w:r w:rsidRPr="000D40A9">
        <w:rPr>
          <w:rFonts w:asciiTheme="minorHAnsi" w:hAnsiTheme="minorHAnsi" w:cs="Open Sans"/>
          <w:color w:val="000000"/>
          <w:sz w:val="20"/>
          <w:szCs w:val="20"/>
          <w:shd w:val="clear" w:color="auto" w:fill="FFFFFF"/>
        </w:rPr>
        <w:t>at:https://www.opm.gov/wiki/uploads/docs/Wiki/OPM/training/Mentoring/How%20Coaching%20%20Mentoring%20Can%20Drive%20Success%20in%20Your%20Organization508.pdf</w:t>
      </w:r>
      <w:proofErr w:type="gramEnd"/>
      <w:r w:rsidRPr="000D40A9">
        <w:rPr>
          <w:rFonts w:asciiTheme="minorHAnsi" w:hAnsiTheme="minorHAnsi" w:cs="Open Sans"/>
          <w:color w:val="000000"/>
          <w:sz w:val="20"/>
          <w:szCs w:val="20"/>
          <w:shd w:val="clear" w:color="auto" w:fill="FFFFFF"/>
        </w:rPr>
        <w:t xml:space="preserve"> (Accessed: 14 April 2021).</w:t>
      </w:r>
    </w:p>
    <w:p w14:paraId="37672C37" w14:textId="2AF9F98B" w:rsidR="00EF1D79" w:rsidRPr="000D40A9" w:rsidRDefault="00EF1D79" w:rsidP="00EF1D79">
      <w:pPr>
        <w:pStyle w:val="NormalWeb"/>
        <w:rPr>
          <w:rFonts w:asciiTheme="minorHAnsi" w:hAnsiTheme="minorHAnsi" w:cs="Arial"/>
          <w:sz w:val="20"/>
          <w:szCs w:val="20"/>
        </w:rPr>
      </w:pPr>
      <w:r>
        <w:rPr>
          <w:rFonts w:asciiTheme="minorHAnsi" w:hAnsiTheme="minorHAnsi" w:cs="Arial"/>
          <w:sz w:val="20"/>
          <w:szCs w:val="20"/>
        </w:rPr>
        <w:t>N</w:t>
      </w:r>
      <w:r w:rsidRPr="000D40A9">
        <w:rPr>
          <w:rFonts w:asciiTheme="minorHAnsi" w:hAnsiTheme="minorHAnsi" w:cs="Arial"/>
          <w:sz w:val="20"/>
          <w:szCs w:val="20"/>
        </w:rPr>
        <w:t xml:space="preserve">atale, S. M., &amp; Diamante, T. (2005). The five stages of executive </w:t>
      </w:r>
      <w:r>
        <w:rPr>
          <w:rFonts w:asciiTheme="minorHAnsi" w:hAnsiTheme="minorHAnsi" w:cs="Arial"/>
          <w:sz w:val="20"/>
          <w:szCs w:val="20"/>
        </w:rPr>
        <w:t>coaching</w:t>
      </w:r>
      <w:r w:rsidRPr="000D40A9">
        <w:rPr>
          <w:rFonts w:asciiTheme="minorHAnsi" w:hAnsiTheme="minorHAnsi" w:cs="Arial"/>
          <w:sz w:val="20"/>
          <w:szCs w:val="20"/>
        </w:rPr>
        <w:t xml:space="preserve">: Better process makes better practice. </w:t>
      </w:r>
      <w:r w:rsidRPr="000D40A9">
        <w:rPr>
          <w:rFonts w:asciiTheme="minorHAnsi" w:hAnsiTheme="minorHAnsi"/>
          <w:sz w:val="20"/>
          <w:szCs w:val="20"/>
        </w:rPr>
        <w:t>Journal of Business Ethics</w:t>
      </w:r>
      <w:r>
        <w:rPr>
          <w:rFonts w:asciiTheme="minorHAnsi" w:hAnsiTheme="minorHAnsi"/>
          <w:sz w:val="20"/>
          <w:szCs w:val="20"/>
        </w:rPr>
        <w:t>.</w:t>
      </w:r>
    </w:p>
    <w:p w14:paraId="51A80F7E" w14:textId="77777777" w:rsidR="00EF1D79" w:rsidRPr="004B3A33" w:rsidRDefault="00EF1D79">
      <w:pPr>
        <w:rPr>
          <w:rFonts w:asciiTheme="minorHAnsi" w:hAnsiTheme="minorHAnsi"/>
          <w:u w:val="single"/>
        </w:rPr>
      </w:pPr>
    </w:p>
    <w:sectPr w:rsidR="00EF1D79" w:rsidRPr="004B3A33" w:rsidSect="0059709F">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Lucida Handwriting">
    <w:panose1 w:val="03010101010101010101"/>
    <w:charset w:val="4D"/>
    <w:family w:val="script"/>
    <w:pitch w:val="variable"/>
    <w:sig w:usb0="00000003" w:usb1="00000000" w:usb2="00000000" w:usb3="00000000" w:csb0="00000001" w:csb1="00000000"/>
  </w:font>
  <w:font w:name="ArialMT">
    <w:altName w:val="Arial"/>
    <w:panose1 w:val="020B0604020202020204"/>
    <w:charset w:val="00"/>
    <w:family w:val="roman"/>
    <w:notTrueType/>
    <w:pitch w:val="default"/>
  </w:font>
  <w:font w:name="Lucida Grande">
    <w:altName w:val="Lucida Grande"/>
    <w:panose1 w:val="020B0600040502020204"/>
    <w:charset w:val="00"/>
    <w:family w:val="swiss"/>
    <w:pitch w:val="variable"/>
    <w:sig w:usb0="E1000AEF" w:usb1="5000A1FF" w:usb2="00000000" w:usb3="00000000" w:csb0="000001BF" w:csb1="00000000"/>
  </w:font>
  <w:font w:name="Open Sans">
    <w:altName w:val="Calibri"/>
    <w:panose1 w:val="020B0604020202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3A33"/>
    <w:rsid w:val="003D4805"/>
    <w:rsid w:val="004265D5"/>
    <w:rsid w:val="004B3A33"/>
    <w:rsid w:val="0059709F"/>
    <w:rsid w:val="00642F40"/>
    <w:rsid w:val="007A30F7"/>
    <w:rsid w:val="00D67E70"/>
    <w:rsid w:val="00EF1D79"/>
    <w:rsid w:val="00F53B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AAE2FF2"/>
  <w15:chartTrackingRefBased/>
  <w15:docId w15:val="{68292869-EFF6-D041-9355-E71FD49F1B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3A33"/>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B3A33"/>
    <w:pPr>
      <w:spacing w:before="100" w:beforeAutospacing="1" w:after="100" w:afterAutospacing="1"/>
    </w:pPr>
  </w:style>
  <w:style w:type="character" w:customStyle="1" w:styleId="apple-converted-space">
    <w:name w:val="apple-converted-space"/>
    <w:basedOn w:val="DefaultParagraphFont"/>
    <w:rsid w:val="004B3A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73195703">
      <w:bodyDiv w:val="1"/>
      <w:marLeft w:val="0"/>
      <w:marRight w:val="0"/>
      <w:marTop w:val="0"/>
      <w:marBottom w:val="0"/>
      <w:divBdr>
        <w:top w:val="none" w:sz="0" w:space="0" w:color="auto"/>
        <w:left w:val="none" w:sz="0" w:space="0" w:color="auto"/>
        <w:bottom w:val="none" w:sz="0" w:space="0" w:color="auto"/>
        <w:right w:val="none" w:sz="0" w:space="0" w:color="auto"/>
      </w:divBdr>
    </w:div>
    <w:div w:id="16008660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5</Pages>
  <Words>1384</Words>
  <Characters>7894</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Evans</dc:creator>
  <cp:keywords/>
  <dc:description/>
  <cp:lastModifiedBy>Catherine Evans</cp:lastModifiedBy>
  <cp:revision>3</cp:revision>
  <dcterms:created xsi:type="dcterms:W3CDTF">2021-05-10T08:48:00Z</dcterms:created>
  <dcterms:modified xsi:type="dcterms:W3CDTF">2021-05-16T20:05:00Z</dcterms:modified>
</cp:coreProperties>
</file>