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1048"/>
        <w:tblW w:w="0" w:type="auto"/>
        <w:tblLook w:val="04A0" w:firstRow="1" w:lastRow="0" w:firstColumn="1" w:lastColumn="0" w:noHBand="0" w:noVBand="1"/>
      </w:tblPr>
      <w:tblGrid>
        <w:gridCol w:w="9016"/>
      </w:tblGrid>
      <w:tr w:rsidR="00B42DB0" w14:paraId="1502D511" w14:textId="77777777" w:rsidTr="00B42DB0">
        <w:tc>
          <w:tcPr>
            <w:tcW w:w="9016" w:type="dxa"/>
          </w:tcPr>
          <w:p w14:paraId="3B0B3DD8" w14:textId="77777777" w:rsidR="00B42DB0" w:rsidRDefault="00B42DB0" w:rsidP="00B42DB0">
            <w:r>
              <w:t>Date and time, year group:</w:t>
            </w:r>
          </w:p>
          <w:p w14:paraId="59677FC1" w14:textId="3DB354C5" w:rsidR="00B42DB0" w:rsidRDefault="00B42DB0" w:rsidP="00B42DB0">
            <w:r>
              <w:t>Wednesday 12</w:t>
            </w:r>
            <w:r w:rsidRPr="00B42DB0">
              <w:rPr>
                <w:vertAlign w:val="superscript"/>
              </w:rPr>
              <w:t>th</w:t>
            </w:r>
            <w:r>
              <w:t xml:space="preserve"> July 2022, 9:30am. Year 4. </w:t>
            </w:r>
          </w:p>
          <w:p w14:paraId="3CA4B00E" w14:textId="58203196" w:rsidR="00B42DB0" w:rsidRDefault="00B42DB0" w:rsidP="00B42DB0"/>
        </w:tc>
      </w:tr>
      <w:tr w:rsidR="00B42DB0" w14:paraId="35922C2F" w14:textId="77777777" w:rsidTr="00B42DB0">
        <w:tc>
          <w:tcPr>
            <w:tcW w:w="9016" w:type="dxa"/>
          </w:tcPr>
          <w:p w14:paraId="657FEC40" w14:textId="08A335F5" w:rsidR="00B42DB0" w:rsidRDefault="00B42DB0" w:rsidP="00B42DB0">
            <w:r>
              <w:t>Where and when:</w:t>
            </w:r>
            <w:r>
              <w:br/>
              <w:t xml:space="preserve">Mid-week, Wednesday morning nearing the end of the school year. Literacy lesson on “Inferences”. Mainstream, mixed ability primary school. </w:t>
            </w:r>
          </w:p>
          <w:p w14:paraId="01B46E79" w14:textId="77777777" w:rsidR="00B42DB0" w:rsidRDefault="00B42DB0" w:rsidP="00B42DB0"/>
          <w:p w14:paraId="28B4A7B2" w14:textId="132B0E50" w:rsidR="00B42DB0" w:rsidRDefault="00B42DB0" w:rsidP="00B42DB0"/>
        </w:tc>
      </w:tr>
      <w:tr w:rsidR="00B42DB0" w14:paraId="32E149EC" w14:textId="77777777" w:rsidTr="00B42DB0">
        <w:tc>
          <w:tcPr>
            <w:tcW w:w="9016" w:type="dxa"/>
          </w:tcPr>
          <w:p w14:paraId="7368796E" w14:textId="7D314C2C" w:rsidR="00B42DB0" w:rsidRDefault="00B42DB0" w:rsidP="00B42DB0">
            <w:r>
              <w:t>What happened: a detailed description of the critical incident (the more detail the better to refer to in your later work)</w:t>
            </w:r>
            <w:r>
              <w:br/>
              <w:t xml:space="preserve">The class was laid out with 5 tables. One higher ability boy table, one higher ability girl table, one lower ability table with the support of the LSO, two mixed ability tables. The mixed ability table at the front of class included a child with ALN and the other mixed ability table had two children with English as a second language. </w:t>
            </w:r>
            <w:r>
              <w:br/>
              <w:t xml:space="preserve">A child on the mixed ability table, to the side of the classroom, raised their hand at the beginning on the lesson when the class were tasked to provide an “inference” they had made based on a picture of the screen. The child raised their hand but after not being chosen lowered their hand and then appeared disheartened and disengaged from the lesson. </w:t>
            </w:r>
          </w:p>
          <w:p w14:paraId="58D27DEB" w14:textId="77777777" w:rsidR="00B42DB0" w:rsidRDefault="00B42DB0" w:rsidP="00B42DB0"/>
          <w:p w14:paraId="08B76C17" w14:textId="77777777" w:rsidR="00B42DB0" w:rsidRDefault="00B42DB0" w:rsidP="00B42DB0"/>
          <w:p w14:paraId="2B0328AB" w14:textId="77777777" w:rsidR="00B42DB0" w:rsidRDefault="00B42DB0" w:rsidP="00B42DB0"/>
          <w:p w14:paraId="43B5DCB8" w14:textId="1B002719" w:rsidR="00B42DB0" w:rsidRDefault="00B42DB0" w:rsidP="00B42DB0"/>
        </w:tc>
      </w:tr>
      <w:tr w:rsidR="00B42DB0" w14:paraId="609DE4D0" w14:textId="77777777" w:rsidTr="00B42DB0">
        <w:tc>
          <w:tcPr>
            <w:tcW w:w="9016" w:type="dxa"/>
          </w:tcPr>
          <w:p w14:paraId="4397F28A" w14:textId="77777777" w:rsidR="00B42DB0" w:rsidRDefault="00B42DB0" w:rsidP="00B42DB0">
            <w:r>
              <w:t>Areas of possible exploration: What you think could be “under the hood” in these incidents? What avenues of research could you consider?</w:t>
            </w:r>
          </w:p>
          <w:p w14:paraId="3CD480FA" w14:textId="77777777" w:rsidR="00B42DB0" w:rsidRDefault="00B42DB0" w:rsidP="00B42DB0"/>
          <w:p w14:paraId="1891C17C" w14:textId="36EA110E" w:rsidR="00B42DB0" w:rsidRDefault="00B050D8" w:rsidP="00B42DB0">
            <w:r>
              <w:t xml:space="preserve">Vygotsky’s Social learning theory- had the child had the support of MKO would they have disengaged? </w:t>
            </w:r>
            <w:r>
              <w:br/>
              <w:t>Bandura’s social cognitive theory- is this learned behaviour from observation?</w:t>
            </w:r>
          </w:p>
          <w:p w14:paraId="07DDBCBA" w14:textId="1AF42A34" w:rsidR="00B42DB0" w:rsidRDefault="00B42DB0" w:rsidP="00B42DB0"/>
        </w:tc>
      </w:tr>
      <w:tr w:rsidR="00B42DB0" w14:paraId="109662E1" w14:textId="77777777" w:rsidTr="00B42DB0">
        <w:tc>
          <w:tcPr>
            <w:tcW w:w="9016" w:type="dxa"/>
          </w:tcPr>
          <w:p w14:paraId="40943327" w14:textId="77777777" w:rsidR="00B42DB0" w:rsidRDefault="00B42DB0" w:rsidP="00B42DB0">
            <w:r>
              <w:t>Notes: any details you can note(is it a busy environment, is it after lunch, are there lots of distractions, are directions made explicit- the more you can refer to the better here)</w:t>
            </w:r>
          </w:p>
          <w:p w14:paraId="61B719DD" w14:textId="77777777" w:rsidR="00B050D8" w:rsidRDefault="00B050D8" w:rsidP="00B42DB0"/>
          <w:p w14:paraId="245FF713" w14:textId="1B07DF5F" w:rsidR="00B050D8" w:rsidRDefault="00B050D8" w:rsidP="00B42DB0">
            <w:r>
              <w:t xml:space="preserve">It was early in the morning, at the start of the day. Learning and teaching styles for the classroom would have been well-established as the lesson occurred near the end of the academic school year. </w:t>
            </w:r>
            <w:r>
              <w:br/>
              <w:t xml:space="preserve">The door of the classroom was open, which could have caused distraction to the children. </w:t>
            </w:r>
          </w:p>
        </w:tc>
      </w:tr>
    </w:tbl>
    <w:p w14:paraId="61BD38AD" w14:textId="45CE6A5E" w:rsidR="00D17B16" w:rsidRDefault="00D17B16">
      <w:r>
        <w:t>Appendix 1</w:t>
      </w:r>
    </w:p>
    <w:p w14:paraId="6E3DFD57" w14:textId="62368C9C" w:rsidR="00B42DB0" w:rsidRDefault="00B42DB0">
      <w:r>
        <w:t>OBSERVATION/FIELD NOTES</w:t>
      </w:r>
    </w:p>
    <w:p w14:paraId="5EE51E00" w14:textId="6F8B72CD" w:rsidR="00B42DB0" w:rsidRDefault="00B42DB0">
      <w:r>
        <w:t xml:space="preserve">Record 1 </w:t>
      </w:r>
    </w:p>
    <w:sectPr w:rsidR="00B42D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DB0"/>
    <w:rsid w:val="00054315"/>
    <w:rsid w:val="004114AE"/>
    <w:rsid w:val="00797EFF"/>
    <w:rsid w:val="00B050D8"/>
    <w:rsid w:val="00B42DB0"/>
    <w:rsid w:val="00BC07D6"/>
    <w:rsid w:val="00BF4030"/>
    <w:rsid w:val="00C4360C"/>
    <w:rsid w:val="00C82E50"/>
    <w:rsid w:val="00CD2F36"/>
    <w:rsid w:val="00D17B16"/>
    <w:rsid w:val="00EB6831"/>
    <w:rsid w:val="00F92766"/>
    <w:rsid w:val="00F92AE6"/>
    <w:rsid w:val="00FC36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3A5404"/>
  <w15:chartTrackingRefBased/>
  <w15:docId w15:val="{95DAADC9-B639-4791-B31F-5761C416D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2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315</Words>
  <Characters>1574</Characters>
  <Application>Microsoft Office Word</Application>
  <DocSecurity>0</DocSecurity>
  <Lines>27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Dewar</dc:creator>
  <cp:keywords/>
  <dc:description/>
  <cp:lastModifiedBy>Holly Dewar</cp:lastModifiedBy>
  <cp:revision>2</cp:revision>
  <dcterms:created xsi:type="dcterms:W3CDTF">2023-11-04T09:46:00Z</dcterms:created>
  <dcterms:modified xsi:type="dcterms:W3CDTF">2023-11-04T10:02:00Z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a5281efc-03c1-42cb-b6b0-1948ea88dd85</vt:lpwstr>
  </property>
</Properties>
</file>