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13C7" w:rsidRPr="003B13C7" w:rsidRDefault="003B13C7" w:rsidP="003B13C7">
      <w:pPr>
        <w:numPr>
          <w:ilvl w:val="0"/>
          <w:numId w:val="1"/>
        </w:num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3B13C7">
        <w:rPr>
          <w:rFonts w:ascii="Times New Roman" w:eastAsia="Times New Roman" w:hAnsi="Times New Roman" w:cs="Times New Roman"/>
          <w:b/>
          <w:bCs/>
          <w:sz w:val="27"/>
          <w:szCs w:val="27"/>
          <w:lang w:eastAsia="en-GB"/>
        </w:rPr>
        <w:t>Almost one in five employees fail probation, research shows</w:t>
      </w:r>
    </w:p>
    <w:p w:rsidR="003B13C7" w:rsidRPr="003B13C7" w:rsidRDefault="003B13C7" w:rsidP="003B13C7">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hyperlink r:id="rId6" w:history="1">
        <w:r w:rsidRPr="003B13C7">
          <w:rPr>
            <w:rFonts w:ascii="Times New Roman" w:eastAsia="Times New Roman" w:hAnsi="Times New Roman" w:cs="Times New Roman"/>
            <w:color w:val="0000FF"/>
            <w:sz w:val="24"/>
            <w:szCs w:val="24"/>
            <w:u w:val="single"/>
            <w:lang w:eastAsia="en-GB"/>
          </w:rPr>
          <w:t xml:space="preserve">PM Editorial </w:t>
        </w:r>
      </w:hyperlink>
      <w:r w:rsidRPr="003B13C7">
        <w:rPr>
          <w:rFonts w:ascii="Times New Roman" w:eastAsia="Times New Roman" w:hAnsi="Times New Roman" w:cs="Times New Roman"/>
          <w:sz w:val="24"/>
          <w:szCs w:val="24"/>
          <w:lang w:eastAsia="en-GB"/>
        </w:rPr>
        <w:t xml:space="preserve">  </w:t>
      </w:r>
    </w:p>
    <w:p w:rsidR="003B13C7" w:rsidRPr="003B13C7" w:rsidRDefault="003B13C7" w:rsidP="003B13C7">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3B13C7">
        <w:rPr>
          <w:rFonts w:ascii="Times New Roman" w:eastAsia="Times New Roman" w:hAnsi="Times New Roman" w:cs="Times New Roman"/>
          <w:sz w:val="24"/>
          <w:szCs w:val="24"/>
          <w:lang w:eastAsia="en-GB"/>
        </w:rPr>
        <w:t xml:space="preserve">9 May 2014 </w:t>
      </w:r>
    </w:p>
    <w:p w:rsidR="003B13C7" w:rsidRPr="003B13C7" w:rsidRDefault="003B13C7" w:rsidP="003B13C7">
      <w:pPr>
        <w:spacing w:before="100" w:beforeAutospacing="1" w:after="100" w:afterAutospacing="1" w:line="240" w:lineRule="auto"/>
        <w:ind w:left="360"/>
        <w:rPr>
          <w:rFonts w:ascii="Times New Roman" w:eastAsia="Times New Roman" w:hAnsi="Times New Roman" w:cs="Times New Roman"/>
          <w:sz w:val="24"/>
          <w:szCs w:val="24"/>
          <w:lang w:eastAsia="en-GB"/>
        </w:rPr>
      </w:pPr>
      <w:bookmarkStart w:id="0" w:name="_GoBack"/>
      <w:bookmarkEnd w:id="0"/>
    </w:p>
    <w:p w:rsidR="003B13C7" w:rsidRPr="003B13C7" w:rsidRDefault="003B13C7" w:rsidP="003B13C7">
      <w:pPr>
        <w:spacing w:before="100" w:beforeAutospacing="1" w:after="100" w:afterAutospacing="1" w:line="240" w:lineRule="auto"/>
        <w:rPr>
          <w:rFonts w:ascii="Times New Roman" w:eastAsia="Times New Roman" w:hAnsi="Times New Roman" w:cs="Times New Roman"/>
          <w:sz w:val="24"/>
          <w:szCs w:val="24"/>
          <w:lang w:eastAsia="en-GB"/>
        </w:rPr>
      </w:pPr>
      <w:r w:rsidRPr="003B13C7">
        <w:rPr>
          <w:rFonts w:ascii="Times New Roman" w:eastAsia="Times New Roman" w:hAnsi="Times New Roman" w:cs="Times New Roman"/>
          <w:b/>
          <w:bCs/>
          <w:sz w:val="24"/>
          <w:szCs w:val="24"/>
          <w:lang w:eastAsia="en-GB"/>
        </w:rPr>
        <w:t>‘Personality clashes’ scupper career chances for at least one in 10 new hires</w:t>
      </w:r>
    </w:p>
    <w:p w:rsidR="003B13C7" w:rsidRPr="003B13C7" w:rsidRDefault="003B13C7" w:rsidP="003B13C7">
      <w:pPr>
        <w:spacing w:before="100" w:beforeAutospacing="1" w:after="100" w:afterAutospacing="1" w:line="240" w:lineRule="auto"/>
        <w:rPr>
          <w:rFonts w:ascii="Times New Roman" w:eastAsia="Times New Roman" w:hAnsi="Times New Roman" w:cs="Times New Roman"/>
          <w:sz w:val="24"/>
          <w:szCs w:val="24"/>
          <w:lang w:eastAsia="en-GB"/>
        </w:rPr>
      </w:pPr>
      <w:r w:rsidRPr="003B13C7">
        <w:rPr>
          <w:rFonts w:ascii="Times New Roman" w:eastAsia="Times New Roman" w:hAnsi="Times New Roman" w:cs="Times New Roman"/>
          <w:sz w:val="24"/>
          <w:szCs w:val="24"/>
          <w:lang w:eastAsia="en-GB"/>
        </w:rPr>
        <w:t xml:space="preserve">Nearly a fifth of new recruits (18 per cent) </w:t>
      </w:r>
      <w:proofErr w:type="gramStart"/>
      <w:r w:rsidRPr="003B13C7">
        <w:rPr>
          <w:rFonts w:ascii="Times New Roman" w:eastAsia="Times New Roman" w:hAnsi="Times New Roman" w:cs="Times New Roman"/>
          <w:sz w:val="24"/>
          <w:szCs w:val="24"/>
          <w:lang w:eastAsia="en-GB"/>
        </w:rPr>
        <w:t>don’t</w:t>
      </w:r>
      <w:proofErr w:type="gramEnd"/>
      <w:r w:rsidRPr="003B13C7">
        <w:rPr>
          <w:rFonts w:ascii="Times New Roman" w:eastAsia="Times New Roman" w:hAnsi="Times New Roman" w:cs="Times New Roman"/>
          <w:sz w:val="24"/>
          <w:szCs w:val="24"/>
          <w:lang w:eastAsia="en-GB"/>
        </w:rPr>
        <w:t xml:space="preserve"> pass their probation or have the period extended by their employer, research has found.</w:t>
      </w:r>
    </w:p>
    <w:p w:rsidR="003B13C7" w:rsidRPr="003B13C7" w:rsidRDefault="003B13C7" w:rsidP="003B13C7">
      <w:pPr>
        <w:spacing w:before="100" w:beforeAutospacing="1" w:after="100" w:afterAutospacing="1" w:line="240" w:lineRule="auto"/>
        <w:rPr>
          <w:rFonts w:ascii="Times New Roman" w:eastAsia="Times New Roman" w:hAnsi="Times New Roman" w:cs="Times New Roman"/>
          <w:sz w:val="24"/>
          <w:szCs w:val="24"/>
          <w:lang w:eastAsia="en-GB"/>
        </w:rPr>
      </w:pPr>
      <w:r w:rsidRPr="003B13C7">
        <w:rPr>
          <w:rFonts w:ascii="Times New Roman" w:eastAsia="Times New Roman" w:hAnsi="Times New Roman" w:cs="Times New Roman"/>
          <w:sz w:val="24"/>
          <w:szCs w:val="24"/>
          <w:lang w:eastAsia="en-GB"/>
        </w:rPr>
        <w:t>The survey of managers and employees, by recruiter Spring Personnel, showed that poor performance was the most commonly cited reason employees were let go (62 per cent), followed by absence (50 per cent) and poor punctuality (38 per cent).</w:t>
      </w:r>
    </w:p>
    <w:p w:rsidR="003B13C7" w:rsidRPr="003B13C7" w:rsidRDefault="003B13C7" w:rsidP="003B13C7">
      <w:pPr>
        <w:spacing w:before="100" w:beforeAutospacing="1" w:after="100" w:afterAutospacing="1" w:line="240" w:lineRule="auto"/>
        <w:rPr>
          <w:rFonts w:ascii="Times New Roman" w:eastAsia="Times New Roman" w:hAnsi="Times New Roman" w:cs="Times New Roman"/>
          <w:sz w:val="24"/>
          <w:szCs w:val="24"/>
          <w:lang w:eastAsia="en-GB"/>
        </w:rPr>
      </w:pPr>
      <w:r w:rsidRPr="003B13C7">
        <w:rPr>
          <w:rFonts w:ascii="Times New Roman" w:eastAsia="Times New Roman" w:hAnsi="Times New Roman" w:cs="Times New Roman"/>
          <w:sz w:val="24"/>
          <w:szCs w:val="24"/>
          <w:lang w:eastAsia="en-GB"/>
        </w:rPr>
        <w:t>But surprisingly, personality clashes were also frequently mentioned as a reason employees failed probation, with 12 per cent of respondents pointing to an argument as cause to refuse an ongoing contract.</w:t>
      </w:r>
    </w:p>
    <w:p w:rsidR="003B13C7" w:rsidRPr="003B13C7" w:rsidRDefault="003B13C7" w:rsidP="003B13C7">
      <w:pPr>
        <w:spacing w:before="100" w:beforeAutospacing="1" w:after="100" w:afterAutospacing="1" w:line="240" w:lineRule="auto"/>
        <w:rPr>
          <w:rFonts w:ascii="Times New Roman" w:eastAsia="Times New Roman" w:hAnsi="Times New Roman" w:cs="Times New Roman"/>
          <w:sz w:val="24"/>
          <w:szCs w:val="24"/>
          <w:lang w:eastAsia="en-GB"/>
        </w:rPr>
      </w:pPr>
      <w:r w:rsidRPr="003B13C7">
        <w:rPr>
          <w:rFonts w:ascii="Times New Roman" w:eastAsia="Times New Roman" w:hAnsi="Times New Roman" w:cs="Times New Roman"/>
          <w:sz w:val="24"/>
          <w:szCs w:val="24"/>
          <w:lang w:eastAsia="en-GB"/>
        </w:rPr>
        <w:t>The survey also found only one in five businesses (21 per cent) had never extend a worker’s probation period suggesting there is flexibility in probations as employers want to ensure they’ve made the right hiring decision.</w:t>
      </w:r>
    </w:p>
    <w:p w:rsidR="003B13C7" w:rsidRPr="003B13C7" w:rsidRDefault="003B13C7" w:rsidP="003B13C7">
      <w:pPr>
        <w:spacing w:before="100" w:beforeAutospacing="1" w:after="100" w:afterAutospacing="1" w:line="240" w:lineRule="auto"/>
        <w:rPr>
          <w:rFonts w:ascii="Times New Roman" w:eastAsia="Times New Roman" w:hAnsi="Times New Roman" w:cs="Times New Roman"/>
          <w:sz w:val="24"/>
          <w:szCs w:val="24"/>
          <w:lang w:eastAsia="en-GB"/>
        </w:rPr>
      </w:pPr>
      <w:r w:rsidRPr="003B13C7">
        <w:rPr>
          <w:rFonts w:ascii="Times New Roman" w:eastAsia="Times New Roman" w:hAnsi="Times New Roman" w:cs="Times New Roman"/>
          <w:sz w:val="24"/>
          <w:szCs w:val="24"/>
          <w:lang w:eastAsia="en-GB"/>
        </w:rPr>
        <w:t>Further survey findings revealed that almost half employees (49 per cent) feel insecure during their probation and 38 per cent feel anxious. More than a fifth (22 per cent) admitted they made more effort with their work during this trial period than when their role has been permanently confirmed.</w:t>
      </w:r>
    </w:p>
    <w:p w:rsidR="003B13C7" w:rsidRPr="003B13C7" w:rsidRDefault="003B13C7" w:rsidP="003B13C7">
      <w:pPr>
        <w:spacing w:before="100" w:beforeAutospacing="1" w:after="100" w:afterAutospacing="1" w:line="240" w:lineRule="auto"/>
        <w:rPr>
          <w:rFonts w:ascii="Times New Roman" w:eastAsia="Times New Roman" w:hAnsi="Times New Roman" w:cs="Times New Roman"/>
          <w:sz w:val="24"/>
          <w:szCs w:val="24"/>
          <w:lang w:eastAsia="en-GB"/>
        </w:rPr>
      </w:pPr>
      <w:r w:rsidRPr="003B13C7">
        <w:rPr>
          <w:rFonts w:ascii="Times New Roman" w:eastAsia="Times New Roman" w:hAnsi="Times New Roman" w:cs="Times New Roman"/>
          <w:sz w:val="24"/>
          <w:szCs w:val="24"/>
          <w:lang w:eastAsia="en-GB"/>
        </w:rPr>
        <w:t>Alex Fleming, managing director at Spring Personnel, said: “As more people are findings roles in the current economy, you still need to be thinking about your performance when you start the job. Getting a job may be the easy bit – the real challenge is passing your probation. </w:t>
      </w:r>
    </w:p>
    <w:p w:rsidR="003B13C7" w:rsidRPr="003B13C7" w:rsidRDefault="003B13C7" w:rsidP="003B13C7">
      <w:pPr>
        <w:spacing w:before="100" w:beforeAutospacing="1" w:after="100" w:afterAutospacing="1" w:line="240" w:lineRule="auto"/>
        <w:rPr>
          <w:rFonts w:ascii="Times New Roman" w:eastAsia="Times New Roman" w:hAnsi="Times New Roman" w:cs="Times New Roman"/>
          <w:sz w:val="24"/>
          <w:szCs w:val="24"/>
          <w:lang w:eastAsia="en-GB"/>
        </w:rPr>
      </w:pPr>
      <w:r w:rsidRPr="003B13C7">
        <w:rPr>
          <w:rFonts w:ascii="Times New Roman" w:eastAsia="Times New Roman" w:hAnsi="Times New Roman" w:cs="Times New Roman"/>
          <w:sz w:val="24"/>
          <w:szCs w:val="24"/>
          <w:lang w:eastAsia="en-GB"/>
        </w:rPr>
        <w:t xml:space="preserve">“Likewise, companies need to be very thorough in their interview process as this number of people not passing probation can be costly and impacts the existing team who have spent time inducting new people. It is in both the employer’s and the employee’s interest that the probationary period is a successful one so we always advise companies take a variety of measures, including training, appraisals, shadowing and progress reports. </w:t>
      </w:r>
    </w:p>
    <w:p w:rsidR="003B13C7" w:rsidRPr="003B13C7" w:rsidRDefault="003B13C7" w:rsidP="003B13C7">
      <w:pPr>
        <w:spacing w:before="100" w:beforeAutospacing="1" w:after="100" w:afterAutospacing="1" w:line="240" w:lineRule="auto"/>
        <w:rPr>
          <w:rFonts w:ascii="Times New Roman" w:eastAsia="Times New Roman" w:hAnsi="Times New Roman" w:cs="Times New Roman"/>
          <w:sz w:val="24"/>
          <w:szCs w:val="24"/>
          <w:lang w:eastAsia="en-GB"/>
        </w:rPr>
      </w:pPr>
      <w:r w:rsidRPr="003B13C7">
        <w:rPr>
          <w:rFonts w:ascii="Times New Roman" w:eastAsia="Times New Roman" w:hAnsi="Times New Roman" w:cs="Times New Roman"/>
          <w:sz w:val="24"/>
          <w:szCs w:val="24"/>
          <w:lang w:eastAsia="en-GB"/>
        </w:rPr>
        <w:t>“And whilst some personality clashes between managers and staff are inevitable, happily the vast majority of employees (72 per cent) felt their last probation period to be a positive experience.”</w:t>
      </w:r>
    </w:p>
    <w:p w:rsidR="003B13C7" w:rsidRPr="003B13C7" w:rsidRDefault="003B13C7" w:rsidP="003B13C7">
      <w:pPr>
        <w:spacing w:before="100" w:beforeAutospacing="1" w:after="100" w:afterAutospacing="1" w:line="240" w:lineRule="auto"/>
        <w:rPr>
          <w:rFonts w:ascii="Times New Roman" w:eastAsia="Times New Roman" w:hAnsi="Times New Roman" w:cs="Times New Roman"/>
          <w:sz w:val="24"/>
          <w:szCs w:val="24"/>
          <w:lang w:eastAsia="en-GB"/>
        </w:rPr>
      </w:pPr>
      <w:r w:rsidRPr="003B13C7">
        <w:rPr>
          <w:rFonts w:ascii="Times New Roman" w:eastAsia="Times New Roman" w:hAnsi="Times New Roman" w:cs="Times New Roman"/>
          <w:sz w:val="24"/>
          <w:szCs w:val="24"/>
          <w:lang w:eastAsia="en-GB"/>
        </w:rPr>
        <w:t>The survey was conducted on behalf of Spring Personnel by independent research firm Opinion Matters, which questioned 403 UK workers responsible for employees going through probationary periods at work and 1,498 UK adults who have held a permanent role within the last 12 months.</w:t>
      </w:r>
    </w:p>
    <w:p w:rsidR="000700AD" w:rsidRDefault="000700AD"/>
    <w:sectPr w:rsidR="000700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521A13"/>
    <w:multiLevelType w:val="multilevel"/>
    <w:tmpl w:val="EE365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13C7"/>
    <w:rsid w:val="000700AD"/>
    <w:rsid w:val="003B13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1185271">
      <w:bodyDiv w:val="1"/>
      <w:marLeft w:val="0"/>
      <w:marRight w:val="0"/>
      <w:marTop w:val="0"/>
      <w:marBottom w:val="0"/>
      <w:divBdr>
        <w:top w:val="none" w:sz="0" w:space="0" w:color="auto"/>
        <w:left w:val="none" w:sz="0" w:space="0" w:color="auto"/>
        <w:bottom w:val="none" w:sz="0" w:space="0" w:color="auto"/>
        <w:right w:val="none" w:sz="0" w:space="0" w:color="auto"/>
      </w:divBdr>
      <w:divsChild>
        <w:div w:id="501818981">
          <w:marLeft w:val="0"/>
          <w:marRight w:val="0"/>
          <w:marTop w:val="0"/>
          <w:marBottom w:val="0"/>
          <w:divBdr>
            <w:top w:val="none" w:sz="0" w:space="0" w:color="auto"/>
            <w:left w:val="none" w:sz="0" w:space="0" w:color="auto"/>
            <w:bottom w:val="none" w:sz="0" w:space="0" w:color="auto"/>
            <w:right w:val="none" w:sz="0" w:space="0" w:color="auto"/>
          </w:divBdr>
        </w:div>
        <w:div w:id="21076545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ipd.co.uk/PM/members/PM-Editorial/default.aspx"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378</Words>
  <Characters>2159</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2014-11-06T15:04:00Z</dcterms:created>
  <dcterms:modified xsi:type="dcterms:W3CDTF">2014-11-06T15:05:00Z</dcterms:modified>
</cp:coreProperties>
</file>