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DD65A" w14:textId="77777777" w:rsidR="00B345B7" w:rsidRPr="000A4F9D" w:rsidRDefault="00B345B7" w:rsidP="000A4F9D">
      <w:pPr>
        <w:rPr>
          <w:rFonts w:ascii="Arial" w:hAnsi="Arial" w:cs="Arial"/>
          <w:b/>
          <w:bCs/>
          <w:i/>
          <w:iCs/>
        </w:rPr>
      </w:pPr>
      <w:r w:rsidRPr="000A4F9D">
        <w:rPr>
          <w:rFonts w:ascii="Arial" w:hAnsi="Arial" w:cs="Arial"/>
          <w:b/>
          <w:bCs/>
          <w:i/>
          <w:iCs/>
        </w:rPr>
        <w:t>Hospitality Leadership: Impact and Styles.</w:t>
      </w:r>
    </w:p>
    <w:p w14:paraId="098525C6" w14:textId="77777777" w:rsidR="00B345B7" w:rsidRPr="000A4F9D" w:rsidRDefault="00B345B7" w:rsidP="000A4F9D">
      <w:pPr>
        <w:rPr>
          <w:rFonts w:ascii="Arial" w:hAnsi="Arial" w:cs="Arial"/>
          <w:b/>
          <w:bCs/>
          <w:i/>
          <w:iCs/>
        </w:rPr>
      </w:pPr>
      <w:r w:rsidRPr="000A4F9D">
        <w:rPr>
          <w:rFonts w:ascii="Arial" w:hAnsi="Arial" w:cs="Arial"/>
          <w:b/>
          <w:bCs/>
          <w:i/>
          <w:iCs/>
        </w:rPr>
        <w:t>Introduction</w:t>
      </w:r>
    </w:p>
    <w:p w14:paraId="5406BFB2" w14:textId="0CE7184C" w:rsidR="00B345B7" w:rsidRPr="000A4F9D" w:rsidRDefault="00B345B7" w:rsidP="000A4F9D">
      <w:pPr>
        <w:rPr>
          <w:rFonts w:ascii="Arial" w:hAnsi="Arial" w:cs="Arial"/>
        </w:rPr>
      </w:pPr>
      <w:r w:rsidRPr="000A4F9D">
        <w:rPr>
          <w:rFonts w:ascii="Arial" w:hAnsi="Arial" w:cs="Arial"/>
        </w:rPr>
        <w:t>Leadership is the backbone of success in the hospitality industry, affecting organisational effectiveness, guest satisfaction, and employee morale</w:t>
      </w:r>
      <w:r w:rsidR="002D7556">
        <w:rPr>
          <w:rFonts w:ascii="Arial" w:hAnsi="Arial" w:cs="Arial"/>
        </w:rPr>
        <w:t xml:space="preserve"> (</w:t>
      </w:r>
      <w:r w:rsidR="002D7556" w:rsidRPr="002D7556">
        <w:rPr>
          <w:rFonts w:ascii="Arial" w:hAnsi="Arial" w:cs="Arial"/>
          <w:color w:val="000000"/>
          <w:shd w:val="clear" w:color="auto" w:fill="FFFFFF"/>
        </w:rPr>
        <w:t>SME News</w:t>
      </w:r>
      <w:r w:rsidR="002D7556">
        <w:rPr>
          <w:rFonts w:ascii="Arial" w:hAnsi="Arial" w:cs="Arial"/>
          <w:color w:val="000000"/>
          <w:shd w:val="clear" w:color="auto" w:fill="FFFFFF"/>
        </w:rPr>
        <w:t xml:space="preserve">, </w:t>
      </w:r>
      <w:r w:rsidR="002D7556" w:rsidRPr="002D7556">
        <w:rPr>
          <w:rFonts w:ascii="Arial" w:hAnsi="Arial" w:cs="Arial"/>
          <w:color w:val="000000"/>
          <w:shd w:val="clear" w:color="auto" w:fill="FFFFFF"/>
        </w:rPr>
        <w:t>2024)</w:t>
      </w:r>
      <w:r w:rsidRPr="000A4F9D">
        <w:rPr>
          <w:rFonts w:ascii="Arial" w:hAnsi="Arial" w:cs="Arial"/>
        </w:rPr>
        <w:t>. In an industry that heavily relies on service delivery, leadership is not only about running the business efficiently and providing customers with quality services. It’s also about creating a positive work environment that enhances employees’ performance and, therefore, guests’ satisfaction (Brownell, 2010). This culture, backed up by strong leadership, is vital in an industry that relies on service delivery. It ensures that businesses not only meet but often exceed guests' expectations and promote sustainability to suit the changing environment in the industry.</w:t>
      </w:r>
    </w:p>
    <w:p w14:paraId="21F4F44B" w14:textId="6970CBAC" w:rsidR="00B345B7" w:rsidRPr="000A4F9D" w:rsidRDefault="00B345B7" w:rsidP="000A4F9D">
      <w:pPr>
        <w:rPr>
          <w:rFonts w:ascii="Arial" w:hAnsi="Arial" w:cs="Arial"/>
        </w:rPr>
      </w:pPr>
      <w:r w:rsidRPr="000A4F9D">
        <w:rPr>
          <w:rFonts w:ascii="Arial" w:hAnsi="Arial" w:cs="Arial"/>
        </w:rPr>
        <w:t>The impact of leadership in hospitality is extensive and complex. To understand its significance, it is crucial to identify the various types of leadership that can shape business results. Of all these, autocratic leadership is one of the most effective and, at the same time, one of the worst forms of leadership, depending on the situation and its use (Northouse, 2018). This essay explores its implications, including the advantages and disadvantages of this approach and how it can be used in the hospitality industry. Case studies and examples will show how autocratic leadership affects operational efficiency, employee satisfaction, and business results.</w:t>
      </w:r>
    </w:p>
    <w:p w14:paraId="4D4CB8E9" w14:textId="77777777" w:rsidR="00B345B7" w:rsidRPr="000A4F9D" w:rsidRDefault="00B345B7" w:rsidP="000A4F9D">
      <w:pPr>
        <w:rPr>
          <w:rFonts w:ascii="Arial" w:hAnsi="Arial" w:cs="Arial"/>
          <w:b/>
          <w:bCs/>
          <w:i/>
          <w:iCs/>
        </w:rPr>
      </w:pPr>
      <w:r w:rsidRPr="000A4F9D">
        <w:rPr>
          <w:rFonts w:ascii="Arial" w:hAnsi="Arial" w:cs="Arial"/>
          <w:b/>
          <w:bCs/>
          <w:i/>
          <w:iCs/>
        </w:rPr>
        <w:t>The Influence of Leadership on Hospitality.</w:t>
      </w:r>
    </w:p>
    <w:p w14:paraId="135EB06B" w14:textId="76EB9FFA" w:rsidR="00B345B7" w:rsidRPr="000A4F9D" w:rsidRDefault="00B345B7" w:rsidP="000A4F9D">
      <w:pPr>
        <w:rPr>
          <w:rFonts w:ascii="Arial" w:hAnsi="Arial" w:cs="Arial"/>
        </w:rPr>
      </w:pPr>
      <w:r w:rsidRPr="000A4F9D">
        <w:rPr>
          <w:rFonts w:ascii="Arial" w:hAnsi="Arial" w:cs="Arial"/>
        </w:rPr>
        <w:t>This paper explores the importance of leadership in the hospitality industry in terms of sustainable growth and development. Effective leaders set strategic goals, align with the company’s long-term plans, and focus on operational efficiency</w:t>
      </w:r>
      <w:r w:rsidR="002D7556">
        <w:rPr>
          <w:rFonts w:ascii="Arial" w:hAnsi="Arial" w:cs="Arial"/>
        </w:rPr>
        <w:t xml:space="preserve"> </w:t>
      </w:r>
      <w:r w:rsidR="002D7556" w:rsidRPr="002D7556">
        <w:rPr>
          <w:rFonts w:ascii="Arial" w:hAnsi="Arial" w:cs="Arial"/>
        </w:rPr>
        <w:t>(</w:t>
      </w:r>
      <w:r w:rsidR="002D7556" w:rsidRPr="002D7556">
        <w:rPr>
          <w:rFonts w:ascii="Arial" w:hAnsi="Arial" w:cs="Arial"/>
          <w:color w:val="000000"/>
          <w:shd w:val="clear" w:color="auto" w:fill="FFFFFF"/>
        </w:rPr>
        <w:t>Cecchi-</w:t>
      </w:r>
      <w:proofErr w:type="spellStart"/>
      <w:r w:rsidR="002D7556" w:rsidRPr="002D7556">
        <w:rPr>
          <w:rFonts w:ascii="Arial" w:hAnsi="Arial" w:cs="Arial"/>
          <w:color w:val="000000"/>
          <w:shd w:val="clear" w:color="auto" w:fill="FFFFFF"/>
        </w:rPr>
        <w:t>Dimeglio</w:t>
      </w:r>
      <w:proofErr w:type="spellEnd"/>
      <w:r w:rsidR="002D7556" w:rsidRPr="002D7556">
        <w:rPr>
          <w:rFonts w:ascii="Arial" w:hAnsi="Arial" w:cs="Arial"/>
          <w:color w:val="000000"/>
          <w:shd w:val="clear" w:color="auto" w:fill="FFFFFF"/>
        </w:rPr>
        <w:t xml:space="preserve">, </w:t>
      </w:r>
      <w:r w:rsidR="002D7556" w:rsidRPr="002D7556">
        <w:rPr>
          <w:rFonts w:ascii="Arial" w:hAnsi="Arial" w:cs="Arial"/>
          <w:color w:val="000000"/>
          <w:shd w:val="clear" w:color="auto" w:fill="FFFFFF"/>
        </w:rPr>
        <w:t>2023). </w:t>
      </w:r>
      <w:r w:rsidRPr="002D7556">
        <w:rPr>
          <w:rFonts w:ascii="Arial" w:hAnsi="Arial" w:cs="Arial"/>
        </w:rPr>
        <w:t>The</w:t>
      </w:r>
      <w:r w:rsidRPr="000A4F9D">
        <w:rPr>
          <w:rFonts w:ascii="Arial" w:hAnsi="Arial" w:cs="Arial"/>
        </w:rPr>
        <w:t xml:space="preserve">y also realise the importance of creating a positive work environment for the employees to enhance employee engagement and provide excellent service, which is the key to guest satisfaction (Tracey &amp; </w:t>
      </w:r>
      <w:proofErr w:type="spellStart"/>
      <w:r w:rsidRPr="000A4F9D">
        <w:rPr>
          <w:rFonts w:ascii="Arial" w:hAnsi="Arial" w:cs="Arial"/>
        </w:rPr>
        <w:t>Hinkin</w:t>
      </w:r>
      <w:proofErr w:type="spellEnd"/>
      <w:r w:rsidRPr="000A4F9D">
        <w:rPr>
          <w:rFonts w:ascii="Arial" w:hAnsi="Arial" w:cs="Arial"/>
        </w:rPr>
        <w:t>, 1994).</w:t>
      </w:r>
    </w:p>
    <w:p w14:paraId="32A2B052" w14:textId="218166B7" w:rsidR="00B345B7" w:rsidRPr="000A4F9D" w:rsidRDefault="00B345B7" w:rsidP="000A4F9D">
      <w:pPr>
        <w:rPr>
          <w:rFonts w:ascii="Arial" w:hAnsi="Arial" w:cs="Arial"/>
        </w:rPr>
      </w:pPr>
      <w:r w:rsidRPr="000A4F9D">
        <w:rPr>
          <w:rFonts w:ascii="Arial" w:hAnsi="Arial" w:cs="Arial"/>
        </w:rPr>
        <w:t>In addition, effective leaders in hospitality are not only familiar with the art of crisis management but also excel at adapting to the industry's changing environment. They can determine the cause of a problem and how to solve it quickly in case of a customer complaint, a change in operations or any other incident. Their ability to adapt and make quick decisions is one of the main reasons for preventing these challenges from happening again (</w:t>
      </w:r>
      <w:proofErr w:type="spellStart"/>
      <w:r w:rsidRPr="000A4F9D">
        <w:rPr>
          <w:rFonts w:ascii="Arial" w:hAnsi="Arial" w:cs="Arial"/>
        </w:rPr>
        <w:t>Gursoy</w:t>
      </w:r>
      <w:proofErr w:type="spellEnd"/>
      <w:r w:rsidRPr="000A4F9D">
        <w:rPr>
          <w:rFonts w:ascii="Arial" w:hAnsi="Arial" w:cs="Arial"/>
        </w:rPr>
        <w:t xml:space="preserve"> &amp; </w:t>
      </w:r>
      <w:proofErr w:type="spellStart"/>
      <w:r w:rsidRPr="000A4F9D">
        <w:rPr>
          <w:rFonts w:ascii="Arial" w:hAnsi="Arial" w:cs="Arial"/>
        </w:rPr>
        <w:t>Swanger</w:t>
      </w:r>
      <w:proofErr w:type="spellEnd"/>
      <w:r w:rsidRPr="000A4F9D">
        <w:rPr>
          <w:rFonts w:ascii="Arial" w:hAnsi="Arial" w:cs="Arial"/>
        </w:rPr>
        <w:t>, 2007).</w:t>
      </w:r>
    </w:p>
    <w:p w14:paraId="2652FD27" w14:textId="34F272D2" w:rsidR="00B345B7" w:rsidRPr="000A4F9D" w:rsidRDefault="00B345B7" w:rsidP="000A4F9D">
      <w:pPr>
        <w:rPr>
          <w:rFonts w:ascii="Arial" w:hAnsi="Arial" w:cs="Arial"/>
        </w:rPr>
      </w:pPr>
      <w:r w:rsidRPr="000A4F9D">
        <w:rPr>
          <w:rFonts w:ascii="Arial" w:hAnsi="Arial" w:cs="Arial"/>
        </w:rPr>
        <w:t>Furthermore, hospitality leaders are also very important in enhancing organisational creativity. They promote a culture of adaptability and creativity, encouraging the team to develop new ideas and strategies that enhance the guest experience. These leaders are aware of the market trends and the customers’ preferences and needs, ensuring their businesses are up to the mark in the market. In the end, effective hospitality leadership results in improved operational efficiency and develops the loyalty of guests and employees (</w:t>
      </w:r>
      <w:proofErr w:type="spellStart"/>
      <w:r w:rsidRPr="000A4F9D">
        <w:rPr>
          <w:rFonts w:ascii="Arial" w:hAnsi="Arial" w:cs="Arial"/>
        </w:rPr>
        <w:t>Okumus</w:t>
      </w:r>
      <w:proofErr w:type="spellEnd"/>
      <w:r w:rsidRPr="000A4F9D">
        <w:rPr>
          <w:rFonts w:ascii="Arial" w:hAnsi="Arial" w:cs="Arial"/>
        </w:rPr>
        <w:t xml:space="preserve"> et al., 20</w:t>
      </w:r>
      <w:r w:rsidR="00FD293D">
        <w:rPr>
          <w:rFonts w:ascii="Arial" w:hAnsi="Arial" w:cs="Arial"/>
        </w:rPr>
        <w:t>20</w:t>
      </w:r>
      <w:r w:rsidRPr="000A4F9D">
        <w:rPr>
          <w:rFonts w:ascii="Arial" w:hAnsi="Arial" w:cs="Arial"/>
        </w:rPr>
        <w:t>).</w:t>
      </w:r>
    </w:p>
    <w:p w14:paraId="58C67FF5" w14:textId="4FE4953C" w:rsidR="00B345B7" w:rsidRPr="000A4F9D" w:rsidRDefault="00B345B7" w:rsidP="000A4F9D">
      <w:pPr>
        <w:rPr>
          <w:rFonts w:ascii="Arial" w:hAnsi="Arial" w:cs="Arial"/>
          <w:b/>
          <w:bCs/>
          <w:i/>
          <w:iCs/>
        </w:rPr>
      </w:pPr>
      <w:r w:rsidRPr="000A4F9D">
        <w:rPr>
          <w:rFonts w:ascii="Arial" w:hAnsi="Arial" w:cs="Arial"/>
          <w:b/>
          <w:bCs/>
          <w:i/>
          <w:iCs/>
        </w:rPr>
        <w:t>Styles of Leadership in the Hospitality Industry</w:t>
      </w:r>
    </w:p>
    <w:p w14:paraId="5227BC16" w14:textId="5D107989" w:rsidR="00B345B7" w:rsidRPr="000A4F9D" w:rsidRDefault="00B345B7" w:rsidP="000A4F9D">
      <w:pPr>
        <w:rPr>
          <w:rFonts w:ascii="Arial" w:hAnsi="Arial" w:cs="Arial"/>
        </w:rPr>
      </w:pPr>
      <w:r w:rsidRPr="000A4F9D">
        <w:rPr>
          <w:rFonts w:ascii="Arial" w:hAnsi="Arial" w:cs="Arial"/>
        </w:rPr>
        <w:t>Different leadership styles impact the operations of hospitality businesses in various ways, and everyone has advantages and disadvantages</w:t>
      </w:r>
      <w:r w:rsidR="00E45747">
        <w:rPr>
          <w:rFonts w:ascii="Arial" w:hAnsi="Arial" w:cs="Arial"/>
        </w:rPr>
        <w:t xml:space="preserve"> (Armstrong, 2012)</w:t>
      </w:r>
      <w:r w:rsidRPr="000A4F9D">
        <w:rPr>
          <w:rFonts w:ascii="Arial" w:hAnsi="Arial" w:cs="Arial"/>
        </w:rPr>
        <w:t xml:space="preserve">. </w:t>
      </w:r>
      <w:r w:rsidR="004F3B1B" w:rsidRPr="000A4F9D">
        <w:rPr>
          <w:rFonts w:ascii="Arial" w:hAnsi="Arial" w:cs="Arial"/>
        </w:rPr>
        <w:t>T</w:t>
      </w:r>
      <w:r w:rsidRPr="000A4F9D">
        <w:rPr>
          <w:rFonts w:ascii="Arial" w:hAnsi="Arial" w:cs="Arial"/>
        </w:rPr>
        <w:t>ransformational leadership, servant leadership, and autocratic leadership are particularly noteworthy in hospitality management.</w:t>
      </w:r>
    </w:p>
    <w:p w14:paraId="596768EA" w14:textId="77777777" w:rsidR="00B345B7" w:rsidRPr="000A4F9D" w:rsidRDefault="00B345B7" w:rsidP="000A4F9D">
      <w:pPr>
        <w:rPr>
          <w:rFonts w:ascii="Arial" w:hAnsi="Arial" w:cs="Arial"/>
          <w:b/>
          <w:bCs/>
          <w:i/>
          <w:iCs/>
        </w:rPr>
      </w:pPr>
      <w:r w:rsidRPr="000A4F9D">
        <w:rPr>
          <w:rFonts w:ascii="Arial" w:hAnsi="Arial" w:cs="Arial"/>
          <w:b/>
          <w:bCs/>
          <w:i/>
          <w:iCs/>
        </w:rPr>
        <w:t>Transformational Leadership.</w:t>
      </w:r>
    </w:p>
    <w:p w14:paraId="6F30B970" w14:textId="0F8A1369" w:rsidR="00B345B7" w:rsidRPr="000A4F9D" w:rsidRDefault="00B345B7" w:rsidP="000A4F9D">
      <w:pPr>
        <w:rPr>
          <w:rFonts w:ascii="Arial" w:hAnsi="Arial" w:cs="Arial"/>
        </w:rPr>
      </w:pPr>
      <w:r w:rsidRPr="000A4F9D">
        <w:rPr>
          <w:rFonts w:ascii="Arial" w:hAnsi="Arial" w:cs="Arial"/>
        </w:rPr>
        <w:t>Transformational leadership inspires and motivates followers to exceed normal levels of achievement. Such leaders pay attention to individual followers’ concerns and developmental needs and try to motivate them to be innovative and creative (Bass &amp; Riggio, 200</w:t>
      </w:r>
      <w:r w:rsidR="000A4F9D">
        <w:rPr>
          <w:rFonts w:ascii="Arial" w:hAnsi="Arial" w:cs="Arial"/>
        </w:rPr>
        <w:t>5</w:t>
      </w:r>
      <w:r w:rsidRPr="000A4F9D">
        <w:rPr>
          <w:rFonts w:ascii="Arial" w:hAnsi="Arial" w:cs="Arial"/>
        </w:rPr>
        <w:t>). In the hospitality industry, transformational leaders can greatly affect employee satisfaction and, therefore, guest satisfaction.</w:t>
      </w:r>
    </w:p>
    <w:p w14:paraId="3B46F520" w14:textId="4E9CE839" w:rsidR="00B345B7" w:rsidRPr="000A4F9D" w:rsidRDefault="00B345B7" w:rsidP="000A4F9D">
      <w:pPr>
        <w:rPr>
          <w:rFonts w:ascii="Arial" w:hAnsi="Arial" w:cs="Arial"/>
        </w:rPr>
      </w:pPr>
      <w:r w:rsidRPr="000A4F9D">
        <w:rPr>
          <w:rFonts w:ascii="Arial" w:hAnsi="Arial" w:cs="Arial"/>
        </w:rPr>
        <w:lastRenderedPageBreak/>
        <w:t xml:space="preserve">For example, </w:t>
      </w:r>
      <w:proofErr w:type="spellStart"/>
      <w:r w:rsidRPr="000A4F9D">
        <w:rPr>
          <w:rFonts w:ascii="Arial" w:hAnsi="Arial" w:cs="Arial"/>
        </w:rPr>
        <w:t>Patiar</w:t>
      </w:r>
      <w:proofErr w:type="spellEnd"/>
      <w:r w:rsidRPr="000A4F9D">
        <w:rPr>
          <w:rFonts w:ascii="Arial" w:hAnsi="Arial" w:cs="Arial"/>
        </w:rPr>
        <w:t xml:space="preserve"> and Wang (2016), in their study of hotel departments, found that transformational leadership was beneficial in improving the performance and attitude of employees. Such leaders </w:t>
      </w:r>
      <w:r w:rsidR="004F3B1B" w:rsidRPr="000A4F9D">
        <w:rPr>
          <w:rFonts w:ascii="Arial" w:hAnsi="Arial" w:cs="Arial"/>
        </w:rPr>
        <w:t>can</w:t>
      </w:r>
      <w:r w:rsidRPr="000A4F9D">
        <w:rPr>
          <w:rFonts w:ascii="Arial" w:hAnsi="Arial" w:cs="Arial"/>
        </w:rPr>
        <w:t xml:space="preserve"> present a vision that appeals to the team and inspires everyone to work towards achieving the vision. They promote innovation and risk-taking, which can lead to better guest touchpoints and operational efficiencies.</w:t>
      </w:r>
    </w:p>
    <w:p w14:paraId="2C3694A2" w14:textId="77777777" w:rsidR="00B345B7" w:rsidRPr="000A4F9D" w:rsidRDefault="00B345B7" w:rsidP="000A4F9D">
      <w:pPr>
        <w:rPr>
          <w:rFonts w:ascii="Arial" w:hAnsi="Arial" w:cs="Arial"/>
        </w:rPr>
      </w:pPr>
      <w:r w:rsidRPr="000A4F9D">
        <w:rPr>
          <w:rFonts w:ascii="Arial" w:hAnsi="Arial" w:cs="Arial"/>
        </w:rPr>
        <w:t>However, there is a flip side to transformational leadership as well. It requires a high level of leadership, which can be time-consuming and emotionally exhausting. Moreover, not all employees can react positively to this style, including those who prefer clear instructions and structure (Northouse, 2018).</w:t>
      </w:r>
    </w:p>
    <w:p w14:paraId="44F0D3AF" w14:textId="77777777" w:rsidR="00B345B7" w:rsidRPr="000A4F9D" w:rsidRDefault="00B345B7" w:rsidP="000A4F9D">
      <w:pPr>
        <w:rPr>
          <w:rFonts w:ascii="Arial" w:hAnsi="Arial" w:cs="Arial"/>
          <w:b/>
          <w:bCs/>
          <w:i/>
          <w:iCs/>
        </w:rPr>
      </w:pPr>
      <w:r w:rsidRPr="000A4F9D">
        <w:rPr>
          <w:rFonts w:ascii="Arial" w:hAnsi="Arial" w:cs="Arial"/>
          <w:b/>
          <w:bCs/>
          <w:i/>
          <w:iCs/>
        </w:rPr>
        <w:t>Servant Leadership.</w:t>
      </w:r>
    </w:p>
    <w:p w14:paraId="65F5A954" w14:textId="132B6E79" w:rsidR="00B345B7" w:rsidRPr="000A4F9D" w:rsidRDefault="00B345B7" w:rsidP="000A4F9D">
      <w:pPr>
        <w:rPr>
          <w:rFonts w:ascii="Arial" w:hAnsi="Arial" w:cs="Arial"/>
        </w:rPr>
      </w:pPr>
      <w:r w:rsidRPr="000A4F9D">
        <w:rPr>
          <w:rFonts w:ascii="Arial" w:hAnsi="Arial" w:cs="Arial"/>
        </w:rPr>
        <w:t xml:space="preserve">On the other hand, servant leadership is based on the growth and well-being of people and the communities to which they belong. In this style, the leader’s primary motivation is to serve others and, thus, ensure that their highest priority needs are met (Greenleaf, </w:t>
      </w:r>
      <w:r w:rsidR="00FD293D">
        <w:rPr>
          <w:rFonts w:ascii="Arial" w:hAnsi="Arial" w:cs="Arial"/>
        </w:rPr>
        <w:t>2013</w:t>
      </w:r>
      <w:r w:rsidRPr="000A4F9D">
        <w:rPr>
          <w:rFonts w:ascii="Arial" w:hAnsi="Arial" w:cs="Arial"/>
        </w:rPr>
        <w:t>).</w:t>
      </w:r>
    </w:p>
    <w:p w14:paraId="1C6DE3AB" w14:textId="3A8943ED" w:rsidR="00B345B7" w:rsidRPr="000A4F9D" w:rsidRDefault="00B345B7" w:rsidP="000A4F9D">
      <w:pPr>
        <w:rPr>
          <w:rFonts w:ascii="Arial" w:hAnsi="Arial" w:cs="Arial"/>
        </w:rPr>
      </w:pPr>
      <w:r w:rsidRPr="000A4F9D">
        <w:rPr>
          <w:rFonts w:ascii="Arial" w:hAnsi="Arial" w:cs="Arial"/>
        </w:rPr>
        <w:t xml:space="preserve">In the hospitality context, servant leadership can create a culture of empathy and support that is in harmony with the nature of the industry, which is based on service. A study by Wu et al. (2013) established that servant leadership </w:t>
      </w:r>
      <w:r w:rsidR="004F3B1B" w:rsidRPr="000A4F9D">
        <w:rPr>
          <w:rFonts w:ascii="Arial" w:hAnsi="Arial" w:cs="Arial"/>
        </w:rPr>
        <w:t>positively affects</w:t>
      </w:r>
      <w:r w:rsidRPr="000A4F9D">
        <w:rPr>
          <w:rFonts w:ascii="Arial" w:hAnsi="Arial" w:cs="Arial"/>
        </w:rPr>
        <w:t xml:space="preserve"> hotel employees’ trust in their leaders and job satisfaction. This, in turn, may result in enhanced service quality and guest satisfaction.</w:t>
      </w:r>
    </w:p>
    <w:p w14:paraId="3EC3DD08" w14:textId="051FF347" w:rsidR="00B345B7" w:rsidRPr="000A4F9D" w:rsidRDefault="00B345B7" w:rsidP="000A4F9D">
      <w:pPr>
        <w:rPr>
          <w:rFonts w:ascii="Arial" w:hAnsi="Arial" w:cs="Arial"/>
        </w:rPr>
      </w:pPr>
      <w:r w:rsidRPr="000A4F9D">
        <w:rPr>
          <w:rFonts w:ascii="Arial" w:hAnsi="Arial" w:cs="Arial"/>
        </w:rPr>
        <w:t>Servant leaders in hospitality settings may emphasise the welfare of employees, create a supportive work environment, and lead by example in providing excellent service. However, critics argue that servant leadership might be too idealistic for the fast-paced, profit-driven hospitality industry. It may also be difficult to sustain in high-pressure situations that demand quick, decisive actions (Brownell, 2010).</w:t>
      </w:r>
    </w:p>
    <w:p w14:paraId="7B034170" w14:textId="77777777" w:rsidR="00B345B7" w:rsidRPr="000A4F9D" w:rsidRDefault="00B345B7" w:rsidP="000A4F9D">
      <w:pPr>
        <w:rPr>
          <w:rFonts w:ascii="Arial" w:hAnsi="Arial" w:cs="Arial"/>
          <w:b/>
          <w:bCs/>
          <w:i/>
          <w:iCs/>
        </w:rPr>
      </w:pPr>
      <w:r w:rsidRPr="000A4F9D">
        <w:rPr>
          <w:rFonts w:ascii="Arial" w:hAnsi="Arial" w:cs="Arial"/>
          <w:b/>
          <w:bCs/>
          <w:i/>
          <w:iCs/>
        </w:rPr>
        <w:t>Autocratic Leadership.</w:t>
      </w:r>
    </w:p>
    <w:p w14:paraId="46F2551B" w14:textId="4C048D19" w:rsidR="00B345B7" w:rsidRPr="000A4F9D" w:rsidRDefault="00B345B7" w:rsidP="000A4F9D">
      <w:pPr>
        <w:rPr>
          <w:rFonts w:ascii="Arial" w:hAnsi="Arial" w:cs="Arial"/>
        </w:rPr>
      </w:pPr>
      <w:r w:rsidRPr="000A4F9D">
        <w:rPr>
          <w:rFonts w:ascii="Arial" w:hAnsi="Arial" w:cs="Arial"/>
        </w:rPr>
        <w:t xml:space="preserve">Autocratic leadership, where </w:t>
      </w:r>
      <w:r w:rsidR="004F3B1B" w:rsidRPr="000A4F9D">
        <w:rPr>
          <w:rFonts w:ascii="Arial" w:hAnsi="Arial" w:cs="Arial"/>
        </w:rPr>
        <w:t>one person controls a group of people</w:t>
      </w:r>
      <w:r w:rsidRPr="000A4F9D">
        <w:rPr>
          <w:rFonts w:ascii="Arial" w:hAnsi="Arial" w:cs="Arial"/>
        </w:rPr>
        <w:t xml:space="preserve"> and makes all decisions without the </w:t>
      </w:r>
      <w:r w:rsidR="004F3B1B" w:rsidRPr="000A4F9D">
        <w:rPr>
          <w:rFonts w:ascii="Arial" w:hAnsi="Arial" w:cs="Arial"/>
        </w:rPr>
        <w:t>team's input</w:t>
      </w:r>
      <w:r w:rsidRPr="000A4F9D">
        <w:rPr>
          <w:rFonts w:ascii="Arial" w:hAnsi="Arial" w:cs="Arial"/>
        </w:rPr>
        <w:t>, is generally criticised in modern management studies. However, there are times in the hospitality industry when it can be very successful (Northouse, 2018).</w:t>
      </w:r>
    </w:p>
    <w:p w14:paraId="59B7CA8B" w14:textId="4317FB6B" w:rsidR="00B345B7" w:rsidRPr="000A4F9D" w:rsidRDefault="00B345B7" w:rsidP="000A4F9D">
      <w:pPr>
        <w:rPr>
          <w:rFonts w:ascii="Arial" w:hAnsi="Arial" w:cs="Arial"/>
        </w:rPr>
      </w:pPr>
      <w:r w:rsidRPr="000A4F9D">
        <w:rPr>
          <w:rFonts w:ascii="Arial" w:hAnsi="Arial" w:cs="Arial"/>
        </w:rPr>
        <w:t xml:space="preserve">In a crisis or when quick decisions are needed, autocratic leadership can give clear direction and quick action. For instance, in a hotel emergency, an autocratic approach guarantees that the staff follows the procedures to the letter, which may save lives. Similarly, in high-volume and fast-paced settings such as a busy restaurant during peak hours, autocratic leadership can help maintain order and pace (Tracey &amp; </w:t>
      </w:r>
      <w:proofErr w:type="spellStart"/>
      <w:r w:rsidRPr="000A4F9D">
        <w:rPr>
          <w:rFonts w:ascii="Arial" w:hAnsi="Arial" w:cs="Arial"/>
        </w:rPr>
        <w:t>Hinkin</w:t>
      </w:r>
      <w:proofErr w:type="spellEnd"/>
      <w:r w:rsidRPr="000A4F9D">
        <w:rPr>
          <w:rFonts w:ascii="Arial" w:hAnsi="Arial" w:cs="Arial"/>
        </w:rPr>
        <w:t>, 1994).</w:t>
      </w:r>
    </w:p>
    <w:p w14:paraId="7AE21940" w14:textId="0B00AACD" w:rsidR="00B345B7" w:rsidRPr="000A4F9D" w:rsidRDefault="00B345B7" w:rsidP="000A4F9D">
      <w:pPr>
        <w:rPr>
          <w:rFonts w:ascii="Arial" w:hAnsi="Arial" w:cs="Arial"/>
        </w:rPr>
      </w:pPr>
      <w:r w:rsidRPr="000A4F9D">
        <w:rPr>
          <w:rFonts w:ascii="Arial" w:hAnsi="Arial" w:cs="Arial"/>
        </w:rPr>
        <w:t xml:space="preserve">However, there are major disadvantages of autocratic leadership in hospitality. It can lead to low employee morale, high turnover, and a lack of creativity and innovation. </w:t>
      </w:r>
      <w:r w:rsidR="004F3B1B" w:rsidRPr="000A4F9D">
        <w:rPr>
          <w:rFonts w:ascii="Arial" w:hAnsi="Arial" w:cs="Arial"/>
        </w:rPr>
        <w:t>These negative outcomes can be particularly detrimental i</w:t>
      </w:r>
      <w:r w:rsidRPr="000A4F9D">
        <w:rPr>
          <w:rFonts w:ascii="Arial" w:hAnsi="Arial" w:cs="Arial"/>
        </w:rPr>
        <w:t xml:space="preserve">n an industry that depends </w:t>
      </w:r>
      <w:r w:rsidR="004F3B1B" w:rsidRPr="000A4F9D">
        <w:rPr>
          <w:rFonts w:ascii="Arial" w:hAnsi="Arial" w:cs="Arial"/>
        </w:rPr>
        <w:t>greatly</w:t>
      </w:r>
      <w:r w:rsidRPr="000A4F9D">
        <w:rPr>
          <w:rFonts w:ascii="Arial" w:hAnsi="Arial" w:cs="Arial"/>
        </w:rPr>
        <w:t xml:space="preserve"> on employee engagement and guest satisfaction (</w:t>
      </w:r>
      <w:proofErr w:type="spellStart"/>
      <w:r w:rsidRPr="000A4F9D">
        <w:rPr>
          <w:rFonts w:ascii="Arial" w:hAnsi="Arial" w:cs="Arial"/>
        </w:rPr>
        <w:t>Okumus</w:t>
      </w:r>
      <w:proofErr w:type="spellEnd"/>
      <w:r w:rsidRPr="000A4F9D">
        <w:rPr>
          <w:rFonts w:ascii="Arial" w:hAnsi="Arial" w:cs="Arial"/>
        </w:rPr>
        <w:t xml:space="preserve"> et al., 20</w:t>
      </w:r>
      <w:r w:rsidR="00FD293D">
        <w:rPr>
          <w:rFonts w:ascii="Arial" w:hAnsi="Arial" w:cs="Arial"/>
        </w:rPr>
        <w:t>20</w:t>
      </w:r>
      <w:r w:rsidRPr="000A4F9D">
        <w:rPr>
          <w:rFonts w:ascii="Arial" w:hAnsi="Arial" w:cs="Arial"/>
        </w:rPr>
        <w:t>).</w:t>
      </w:r>
    </w:p>
    <w:p w14:paraId="4EEF9586" w14:textId="77777777" w:rsidR="00B345B7" w:rsidRPr="000A4F9D" w:rsidRDefault="00B345B7" w:rsidP="000A4F9D">
      <w:pPr>
        <w:rPr>
          <w:rFonts w:ascii="Arial" w:hAnsi="Arial" w:cs="Arial"/>
          <w:b/>
          <w:bCs/>
          <w:i/>
          <w:iCs/>
        </w:rPr>
      </w:pPr>
      <w:r w:rsidRPr="000A4F9D">
        <w:rPr>
          <w:rFonts w:ascii="Arial" w:hAnsi="Arial" w:cs="Arial"/>
          <w:b/>
          <w:bCs/>
          <w:i/>
          <w:iCs/>
        </w:rPr>
        <w:t>The Paradox of Autocratic Leadership in Hospitality.</w:t>
      </w:r>
    </w:p>
    <w:p w14:paraId="58481776" w14:textId="2A4E96F5" w:rsidR="00B345B7" w:rsidRPr="000A4F9D" w:rsidRDefault="00B345B7" w:rsidP="000A4F9D">
      <w:pPr>
        <w:rPr>
          <w:rFonts w:ascii="Arial" w:hAnsi="Arial" w:cs="Arial"/>
        </w:rPr>
      </w:pPr>
      <w:r w:rsidRPr="000A4F9D">
        <w:rPr>
          <w:rFonts w:ascii="Arial" w:hAnsi="Arial" w:cs="Arial"/>
        </w:rPr>
        <w:t xml:space="preserve">The effectiveness of autocratic leadership in hospitality is rather peculiar. On the one hand, </w:t>
      </w:r>
      <w:r w:rsidR="004F3B1B" w:rsidRPr="000A4F9D">
        <w:rPr>
          <w:rFonts w:ascii="Arial" w:hAnsi="Arial" w:cs="Arial"/>
        </w:rPr>
        <w:t>maintaining standards, ensuring consistency, and managing crises may be necessar</w:t>
      </w:r>
      <w:r w:rsidRPr="000A4F9D">
        <w:rPr>
          <w:rFonts w:ascii="Arial" w:hAnsi="Arial" w:cs="Arial"/>
        </w:rPr>
        <w:t>y. On the other hand, it can demotivate staff, stifle creativity and create a negative work environment that will affect guest satisfaction</w:t>
      </w:r>
      <w:r w:rsidR="0017602D">
        <w:rPr>
          <w:rFonts w:ascii="Arial" w:hAnsi="Arial" w:cs="Arial"/>
        </w:rPr>
        <w:t xml:space="preserve"> (</w:t>
      </w:r>
      <w:r w:rsidR="0017602D" w:rsidRPr="00412449">
        <w:t>Mullins, 2019)</w:t>
      </w:r>
      <w:r w:rsidRPr="000A4F9D">
        <w:rPr>
          <w:rFonts w:ascii="Arial" w:hAnsi="Arial" w:cs="Arial"/>
        </w:rPr>
        <w:t>.</w:t>
      </w:r>
    </w:p>
    <w:p w14:paraId="60B8E547" w14:textId="77777777" w:rsidR="00B345B7" w:rsidRPr="000A4F9D" w:rsidRDefault="00B345B7" w:rsidP="000A4F9D">
      <w:pPr>
        <w:rPr>
          <w:rFonts w:ascii="Arial" w:hAnsi="Arial" w:cs="Arial"/>
          <w:b/>
          <w:bCs/>
          <w:i/>
          <w:iCs/>
        </w:rPr>
      </w:pPr>
      <w:r w:rsidRPr="000A4F9D">
        <w:rPr>
          <w:rFonts w:ascii="Arial" w:hAnsi="Arial" w:cs="Arial"/>
          <w:b/>
          <w:bCs/>
          <w:i/>
          <w:iCs/>
        </w:rPr>
        <w:t>Advantages of Autocratic Leadership in Hospitality.</w:t>
      </w:r>
    </w:p>
    <w:p w14:paraId="3040C5B6" w14:textId="487C7854" w:rsidR="00B345B7" w:rsidRPr="000A4F9D" w:rsidRDefault="00B345B7" w:rsidP="000A4F9D">
      <w:pPr>
        <w:rPr>
          <w:rFonts w:ascii="Arial" w:hAnsi="Arial" w:cs="Arial"/>
        </w:rPr>
      </w:pPr>
      <w:r w:rsidRPr="000A4F9D">
        <w:rPr>
          <w:rFonts w:ascii="Arial" w:hAnsi="Arial" w:cs="Arial"/>
        </w:rPr>
        <w:t>This is particularly important in fast-paced hospitality environments where the ability to make decisions is vital. Autocratic leaders can give clear, immediate direction without the need to consult, which can be useful in crisis management or during peak operational time (Northouse, 2018).</w:t>
      </w:r>
    </w:p>
    <w:p w14:paraId="3FEDA6B1" w14:textId="62BB5A1A" w:rsidR="00B345B7" w:rsidRPr="000A4F9D" w:rsidRDefault="00B345B7" w:rsidP="000A4F9D">
      <w:pPr>
        <w:rPr>
          <w:rFonts w:ascii="Arial" w:hAnsi="Arial" w:cs="Arial"/>
        </w:rPr>
      </w:pPr>
      <w:r w:rsidRPr="000A4F9D">
        <w:rPr>
          <w:rFonts w:ascii="Arial" w:hAnsi="Arial" w:cs="Arial"/>
        </w:rPr>
        <w:lastRenderedPageBreak/>
        <w:t>Autocratic leadership can lead to following standard operating procedures later, resulting in service consistency. This is especially important in large hotel chains or restaurant franchises where brand standards are important (Brownell, 2010).</w:t>
      </w:r>
    </w:p>
    <w:p w14:paraId="1B20AA65" w14:textId="71B5B3B0" w:rsidR="00B345B7" w:rsidRPr="000A4F9D" w:rsidRDefault="004F3B1B" w:rsidP="000A4F9D">
      <w:pPr>
        <w:rPr>
          <w:rFonts w:ascii="Arial" w:hAnsi="Arial" w:cs="Arial"/>
        </w:rPr>
      </w:pPr>
      <w:r w:rsidRPr="000A4F9D">
        <w:rPr>
          <w:rFonts w:ascii="Arial" w:hAnsi="Arial" w:cs="Arial"/>
        </w:rPr>
        <w:t>A</w:t>
      </w:r>
      <w:r w:rsidR="00B345B7" w:rsidRPr="000A4F9D">
        <w:rPr>
          <w:rFonts w:ascii="Arial" w:hAnsi="Arial" w:cs="Arial"/>
        </w:rPr>
        <w:t xml:space="preserve"> clear chain of command can </w:t>
      </w:r>
      <w:r w:rsidRPr="000A4F9D">
        <w:rPr>
          <w:rFonts w:ascii="Arial" w:hAnsi="Arial" w:cs="Arial"/>
        </w:rPr>
        <w:t>streamline large hospitality</w:t>
      </w:r>
      <w:r w:rsidR="00B345B7" w:rsidRPr="000A4F9D">
        <w:rPr>
          <w:rFonts w:ascii="Arial" w:hAnsi="Arial" w:cs="Arial"/>
        </w:rPr>
        <w:t xml:space="preserve"> operations. Autocratic leadership provides this clarity, which can be </w:t>
      </w:r>
      <w:r w:rsidRPr="000A4F9D">
        <w:rPr>
          <w:rFonts w:ascii="Arial" w:hAnsi="Arial" w:cs="Arial"/>
        </w:rPr>
        <w:t>help</w:t>
      </w:r>
      <w:r w:rsidR="00B345B7" w:rsidRPr="000A4F9D">
        <w:rPr>
          <w:rFonts w:ascii="Arial" w:hAnsi="Arial" w:cs="Arial"/>
        </w:rPr>
        <w:t xml:space="preserve">ful in complex organisational structures (Tracey &amp; </w:t>
      </w:r>
      <w:proofErr w:type="spellStart"/>
      <w:r w:rsidR="00B345B7" w:rsidRPr="000A4F9D">
        <w:rPr>
          <w:rFonts w:ascii="Arial" w:hAnsi="Arial" w:cs="Arial"/>
        </w:rPr>
        <w:t>Hinkin</w:t>
      </w:r>
      <w:proofErr w:type="spellEnd"/>
      <w:r w:rsidR="00B345B7" w:rsidRPr="000A4F9D">
        <w:rPr>
          <w:rFonts w:ascii="Arial" w:hAnsi="Arial" w:cs="Arial"/>
        </w:rPr>
        <w:t>, 1994).</w:t>
      </w:r>
    </w:p>
    <w:p w14:paraId="4F35B337" w14:textId="6C9D82F4" w:rsidR="00B345B7" w:rsidRPr="000A4F9D" w:rsidRDefault="00B345B7" w:rsidP="000A4F9D">
      <w:pPr>
        <w:rPr>
          <w:rFonts w:ascii="Arial" w:hAnsi="Arial" w:cs="Arial"/>
        </w:rPr>
      </w:pPr>
      <w:r w:rsidRPr="000A4F9D">
        <w:rPr>
          <w:rFonts w:ascii="Arial" w:hAnsi="Arial" w:cs="Arial"/>
        </w:rPr>
        <w:t>When it comes to new or relatively new staff, autocratic leadership can give them guidelines and expectations and, therefore, potentially speed up the training process and reduce errors (</w:t>
      </w:r>
      <w:proofErr w:type="spellStart"/>
      <w:r w:rsidRPr="000A4F9D">
        <w:rPr>
          <w:rFonts w:ascii="Arial" w:hAnsi="Arial" w:cs="Arial"/>
        </w:rPr>
        <w:t>Gursoy</w:t>
      </w:r>
      <w:proofErr w:type="spellEnd"/>
      <w:r w:rsidRPr="000A4F9D">
        <w:rPr>
          <w:rFonts w:ascii="Arial" w:hAnsi="Arial" w:cs="Arial"/>
        </w:rPr>
        <w:t xml:space="preserve"> &amp; </w:t>
      </w:r>
      <w:proofErr w:type="spellStart"/>
      <w:r w:rsidRPr="000A4F9D">
        <w:rPr>
          <w:rFonts w:ascii="Arial" w:hAnsi="Arial" w:cs="Arial"/>
        </w:rPr>
        <w:t>Swanger</w:t>
      </w:r>
      <w:proofErr w:type="spellEnd"/>
      <w:r w:rsidRPr="000A4F9D">
        <w:rPr>
          <w:rFonts w:ascii="Arial" w:hAnsi="Arial" w:cs="Arial"/>
        </w:rPr>
        <w:t>, 2007).</w:t>
      </w:r>
    </w:p>
    <w:p w14:paraId="5A292C9B" w14:textId="77777777" w:rsidR="00B345B7" w:rsidRPr="000A4F9D" w:rsidRDefault="00B345B7" w:rsidP="000A4F9D">
      <w:pPr>
        <w:rPr>
          <w:rFonts w:ascii="Arial" w:hAnsi="Arial" w:cs="Arial"/>
          <w:b/>
          <w:bCs/>
          <w:i/>
          <w:iCs/>
        </w:rPr>
      </w:pPr>
      <w:r w:rsidRPr="000A4F9D">
        <w:rPr>
          <w:rFonts w:ascii="Arial" w:hAnsi="Arial" w:cs="Arial"/>
          <w:b/>
          <w:bCs/>
          <w:i/>
          <w:iCs/>
        </w:rPr>
        <w:t>Disadvantages of Autocratic Leadership in Hospitality.</w:t>
      </w:r>
    </w:p>
    <w:p w14:paraId="78A11829" w14:textId="6F5296C6" w:rsidR="00B345B7" w:rsidRPr="000A4F9D" w:rsidRDefault="00B345B7" w:rsidP="000A4F9D">
      <w:pPr>
        <w:rPr>
          <w:rFonts w:ascii="Arial" w:hAnsi="Arial" w:cs="Arial"/>
        </w:rPr>
      </w:pPr>
      <w:r w:rsidRPr="000A4F9D">
        <w:rPr>
          <w:rFonts w:ascii="Arial" w:hAnsi="Arial" w:cs="Arial"/>
        </w:rPr>
        <w:t>As with any other system, autocratic leadership can lead to low employee morale as the staff may feel that they are not valued and not listened to. This is particularly a problem in an industry where employee satisfaction is often directly linked with guest satisfaction (</w:t>
      </w:r>
      <w:proofErr w:type="spellStart"/>
      <w:r w:rsidRPr="000A4F9D">
        <w:rPr>
          <w:rFonts w:ascii="Arial" w:hAnsi="Arial" w:cs="Arial"/>
        </w:rPr>
        <w:t>Patiar</w:t>
      </w:r>
      <w:proofErr w:type="spellEnd"/>
      <w:r w:rsidRPr="000A4F9D">
        <w:rPr>
          <w:rFonts w:ascii="Arial" w:hAnsi="Arial" w:cs="Arial"/>
        </w:rPr>
        <w:t xml:space="preserve"> &amp; Wang, 2016).</w:t>
      </w:r>
    </w:p>
    <w:p w14:paraId="5728E5A3" w14:textId="3DD68EE4" w:rsidR="00B345B7" w:rsidRPr="000A4F9D" w:rsidRDefault="00B345B7" w:rsidP="000A4F9D">
      <w:pPr>
        <w:rPr>
          <w:rFonts w:ascii="Arial" w:hAnsi="Arial" w:cs="Arial"/>
        </w:rPr>
      </w:pPr>
      <w:r w:rsidRPr="000A4F9D">
        <w:rPr>
          <w:rFonts w:ascii="Arial" w:hAnsi="Arial" w:cs="Arial"/>
        </w:rPr>
        <w:t>The hospitality industry is already characterised by high turnover rates, and autocratic leadership can only worsen the situation</w:t>
      </w:r>
      <w:r w:rsidR="0017602D">
        <w:rPr>
          <w:rFonts w:ascii="Arial" w:hAnsi="Arial" w:cs="Arial"/>
        </w:rPr>
        <w:t xml:space="preserve"> (</w:t>
      </w:r>
      <w:r w:rsidR="0017602D" w:rsidRPr="00412449">
        <w:t>Lewin</w:t>
      </w:r>
      <w:r w:rsidR="0017602D">
        <w:t xml:space="preserve"> et al., </w:t>
      </w:r>
      <w:r w:rsidR="0017602D" w:rsidRPr="00412449">
        <w:t>1939)</w:t>
      </w:r>
      <w:r w:rsidRPr="000A4F9D">
        <w:rPr>
          <w:rFonts w:ascii="Arial" w:hAnsi="Arial" w:cs="Arial"/>
        </w:rPr>
        <w:t xml:space="preserve">. According to </w:t>
      </w:r>
      <w:proofErr w:type="spellStart"/>
      <w:r w:rsidRPr="000A4F9D">
        <w:rPr>
          <w:rFonts w:ascii="Arial" w:hAnsi="Arial" w:cs="Arial"/>
        </w:rPr>
        <w:t>Okumus</w:t>
      </w:r>
      <w:proofErr w:type="spellEnd"/>
      <w:r w:rsidRPr="000A4F9D">
        <w:rPr>
          <w:rFonts w:ascii="Arial" w:hAnsi="Arial" w:cs="Arial"/>
        </w:rPr>
        <w:t xml:space="preserve"> et al. (20</w:t>
      </w:r>
      <w:r w:rsidR="00FD293D">
        <w:rPr>
          <w:rFonts w:ascii="Arial" w:hAnsi="Arial" w:cs="Arial"/>
        </w:rPr>
        <w:t>20</w:t>
      </w:r>
      <w:r w:rsidRPr="000A4F9D">
        <w:rPr>
          <w:rFonts w:ascii="Arial" w:hAnsi="Arial" w:cs="Arial"/>
        </w:rPr>
        <w:t>), employees w</w:t>
      </w:r>
      <w:r w:rsidR="004F3B1B" w:rsidRPr="000A4F9D">
        <w:rPr>
          <w:rFonts w:ascii="Arial" w:hAnsi="Arial" w:cs="Arial"/>
        </w:rPr>
        <w:t>ith</w:t>
      </w:r>
      <w:r w:rsidRPr="000A4F9D">
        <w:rPr>
          <w:rFonts w:ascii="Arial" w:hAnsi="Arial" w:cs="Arial"/>
        </w:rPr>
        <w:t xml:space="preserve"> no autonomy or input in the organisation may want to leave the organisation.</w:t>
      </w:r>
    </w:p>
    <w:p w14:paraId="56FE8B16" w14:textId="19CFCA9A" w:rsidR="00B345B7" w:rsidRPr="000A4F9D" w:rsidRDefault="00B345B7" w:rsidP="000A4F9D">
      <w:pPr>
        <w:rPr>
          <w:rFonts w:ascii="Arial" w:hAnsi="Arial" w:cs="Arial"/>
        </w:rPr>
      </w:pPr>
      <w:r w:rsidRPr="000A4F9D">
        <w:rPr>
          <w:rFonts w:ascii="Arial" w:hAnsi="Arial" w:cs="Arial"/>
        </w:rPr>
        <w:t>Autocratic leaders may suppress creativity and innovation well by not allowing or even considering the input of their team. This can be a significant drawback in an industry that often needs creative solutions to guest issues (Wu et al., 2013).</w:t>
      </w:r>
    </w:p>
    <w:p w14:paraId="7E2AA1E8" w14:textId="7CE4691F" w:rsidR="00B345B7" w:rsidRPr="000A4F9D" w:rsidRDefault="00B345B7" w:rsidP="000A4F9D">
      <w:pPr>
        <w:rPr>
          <w:rFonts w:ascii="Arial" w:hAnsi="Arial" w:cs="Arial"/>
        </w:rPr>
      </w:pPr>
      <w:r w:rsidRPr="000A4F9D">
        <w:rPr>
          <w:rFonts w:ascii="Arial" w:hAnsi="Arial" w:cs="Arial"/>
        </w:rPr>
        <w:t>Autocratic leadership can create a situation where the whole team depends on the leader for decision-making. This can result in operational challenges when the leader is absent and hinder the development of leadership skills among other team members (Bass &amp; Riggio, 200</w:t>
      </w:r>
      <w:r w:rsidR="000A4F9D">
        <w:rPr>
          <w:rFonts w:ascii="Arial" w:hAnsi="Arial" w:cs="Arial"/>
        </w:rPr>
        <w:t>5</w:t>
      </w:r>
      <w:r w:rsidRPr="000A4F9D">
        <w:rPr>
          <w:rFonts w:ascii="Arial" w:hAnsi="Arial" w:cs="Arial"/>
        </w:rPr>
        <w:t>).</w:t>
      </w:r>
    </w:p>
    <w:p w14:paraId="44923618" w14:textId="77777777" w:rsidR="00B345B7" w:rsidRPr="000A4F9D" w:rsidRDefault="00B345B7" w:rsidP="000A4F9D">
      <w:pPr>
        <w:rPr>
          <w:rFonts w:ascii="Arial" w:hAnsi="Arial" w:cs="Arial"/>
          <w:b/>
          <w:bCs/>
          <w:i/>
          <w:iCs/>
        </w:rPr>
      </w:pPr>
      <w:r w:rsidRPr="000A4F9D">
        <w:rPr>
          <w:rFonts w:ascii="Arial" w:hAnsi="Arial" w:cs="Arial"/>
          <w:b/>
          <w:bCs/>
          <w:i/>
          <w:iCs/>
        </w:rPr>
        <w:t>Balancing Autocratic Leadership in Hospitality.</w:t>
      </w:r>
    </w:p>
    <w:p w14:paraId="38321774" w14:textId="5C2BD04F" w:rsidR="00B345B7" w:rsidRPr="000A4F9D" w:rsidRDefault="00B345B7" w:rsidP="000A4F9D">
      <w:pPr>
        <w:rPr>
          <w:rFonts w:ascii="Arial" w:hAnsi="Arial" w:cs="Arial"/>
        </w:rPr>
      </w:pPr>
      <w:r w:rsidRPr="000A4F9D">
        <w:rPr>
          <w:rFonts w:ascii="Arial" w:hAnsi="Arial" w:cs="Arial"/>
        </w:rPr>
        <w:t>As autocratic leadership in hospitality is a paradox, the solution lies in the middle ground</w:t>
      </w:r>
      <w:r w:rsidR="0017602D" w:rsidRPr="0017602D">
        <w:t xml:space="preserve"> </w:t>
      </w:r>
      <w:r w:rsidR="0017602D">
        <w:t>(</w:t>
      </w:r>
      <w:r w:rsidR="0017602D" w:rsidRPr="00E45747">
        <w:t>Huczynski &amp; Buchanan, 2019)</w:t>
      </w:r>
      <w:r w:rsidRPr="000A4F9D">
        <w:rPr>
          <w:rFonts w:ascii="Arial" w:hAnsi="Arial" w:cs="Arial"/>
        </w:rPr>
        <w:t>. The hospitality industry leaders must know when to use a more autocratic leadership style and when to use a more participative approach.</w:t>
      </w:r>
    </w:p>
    <w:p w14:paraId="74BA83B8" w14:textId="77777777" w:rsidR="00B345B7" w:rsidRPr="000A4F9D" w:rsidRDefault="00B345B7" w:rsidP="000A4F9D">
      <w:pPr>
        <w:rPr>
          <w:rFonts w:ascii="Arial" w:hAnsi="Arial" w:cs="Arial"/>
          <w:b/>
          <w:bCs/>
          <w:i/>
          <w:iCs/>
        </w:rPr>
      </w:pPr>
      <w:r w:rsidRPr="000A4F9D">
        <w:rPr>
          <w:rFonts w:ascii="Arial" w:hAnsi="Arial" w:cs="Arial"/>
          <w:b/>
          <w:bCs/>
          <w:i/>
          <w:iCs/>
        </w:rPr>
        <w:t>Situational Application of Autocratic Leadership.</w:t>
      </w:r>
    </w:p>
    <w:p w14:paraId="490DA243" w14:textId="77911A1A" w:rsidR="00B345B7" w:rsidRPr="000A4F9D" w:rsidRDefault="00B345B7" w:rsidP="000A4F9D">
      <w:pPr>
        <w:rPr>
          <w:rFonts w:ascii="Arial" w:hAnsi="Arial" w:cs="Arial"/>
        </w:rPr>
      </w:pPr>
      <w:r w:rsidRPr="000A4F9D">
        <w:rPr>
          <w:rFonts w:ascii="Arial" w:hAnsi="Arial" w:cs="Arial"/>
        </w:rPr>
        <w:t>Autocratic leadership can be effectively applied in certain situations within the hospitality industry</w:t>
      </w:r>
      <w:r w:rsidR="004F3B1B" w:rsidRPr="000A4F9D">
        <w:rPr>
          <w:rFonts w:ascii="Arial" w:hAnsi="Arial" w:cs="Arial"/>
        </w:rPr>
        <w:t xml:space="preserve">. </w:t>
      </w:r>
      <w:r w:rsidRPr="000A4F9D">
        <w:rPr>
          <w:rFonts w:ascii="Arial" w:hAnsi="Arial" w:cs="Arial"/>
        </w:rPr>
        <w:t>In emergencies or critical situations, such as fire evacuations or security threats, autocratic leadership can result in swift action (Northouse, 2018).</w:t>
      </w:r>
      <w:r w:rsidR="004F3B1B" w:rsidRPr="000A4F9D">
        <w:rPr>
          <w:rFonts w:ascii="Arial" w:hAnsi="Arial" w:cs="Arial"/>
        </w:rPr>
        <w:t xml:space="preserve"> </w:t>
      </w:r>
      <w:r w:rsidRPr="000A4F9D">
        <w:rPr>
          <w:rFonts w:ascii="Arial" w:hAnsi="Arial" w:cs="Arial"/>
        </w:rPr>
        <w:t>During extremely busy periods, such as holiday seasons or large events, autocratic leadership can enhance efficiency and ensure everyone knows what is expected of them (Brownell, 2010).</w:t>
      </w:r>
    </w:p>
    <w:p w14:paraId="2B16C2AD" w14:textId="14A349F0" w:rsidR="00B345B7" w:rsidRPr="000A4F9D" w:rsidRDefault="00B345B7" w:rsidP="000A4F9D">
      <w:pPr>
        <w:rPr>
          <w:rFonts w:ascii="Arial" w:hAnsi="Arial" w:cs="Arial"/>
        </w:rPr>
      </w:pPr>
      <w:r w:rsidRPr="000A4F9D">
        <w:rPr>
          <w:rFonts w:ascii="Arial" w:hAnsi="Arial" w:cs="Arial"/>
        </w:rPr>
        <w:t>Some areas, for instance, food preparation, require very strict adherence to health and safety regulations</w:t>
      </w:r>
      <w:r w:rsidR="004F3B1B" w:rsidRPr="000A4F9D">
        <w:rPr>
          <w:rFonts w:ascii="Arial" w:hAnsi="Arial" w:cs="Arial"/>
        </w:rPr>
        <w:t>,</w:t>
      </w:r>
      <w:r w:rsidRPr="000A4F9D">
        <w:rPr>
          <w:rFonts w:ascii="Arial" w:hAnsi="Arial" w:cs="Arial"/>
        </w:rPr>
        <w:t xml:space="preserve"> and autocratic leadership can help </w:t>
      </w:r>
      <w:r w:rsidR="004F3B1B" w:rsidRPr="000A4F9D">
        <w:rPr>
          <w:rFonts w:ascii="Arial" w:hAnsi="Arial" w:cs="Arial"/>
        </w:rPr>
        <w:t>with</w:t>
      </w:r>
      <w:r w:rsidRPr="000A4F9D">
        <w:rPr>
          <w:rFonts w:ascii="Arial" w:hAnsi="Arial" w:cs="Arial"/>
        </w:rPr>
        <w:t xml:space="preserve"> compliance (</w:t>
      </w:r>
      <w:proofErr w:type="spellStart"/>
      <w:r w:rsidRPr="000A4F9D">
        <w:rPr>
          <w:rFonts w:ascii="Arial" w:hAnsi="Arial" w:cs="Arial"/>
        </w:rPr>
        <w:t>Gursoy</w:t>
      </w:r>
      <w:proofErr w:type="spellEnd"/>
      <w:r w:rsidRPr="000A4F9D">
        <w:rPr>
          <w:rFonts w:ascii="Arial" w:hAnsi="Arial" w:cs="Arial"/>
        </w:rPr>
        <w:t xml:space="preserve"> &amp; </w:t>
      </w:r>
      <w:proofErr w:type="spellStart"/>
      <w:r w:rsidRPr="000A4F9D">
        <w:rPr>
          <w:rFonts w:ascii="Arial" w:hAnsi="Arial" w:cs="Arial"/>
        </w:rPr>
        <w:t>Swanger</w:t>
      </w:r>
      <w:proofErr w:type="spellEnd"/>
      <w:r w:rsidRPr="000A4F9D">
        <w:rPr>
          <w:rFonts w:ascii="Arial" w:hAnsi="Arial" w:cs="Arial"/>
        </w:rPr>
        <w:t>, 2007).</w:t>
      </w:r>
    </w:p>
    <w:p w14:paraId="233734A0" w14:textId="575844A4" w:rsidR="00B345B7" w:rsidRPr="000A4F9D" w:rsidRDefault="00B345B7" w:rsidP="000A4F9D">
      <w:pPr>
        <w:rPr>
          <w:rFonts w:ascii="Arial" w:hAnsi="Arial" w:cs="Arial"/>
        </w:rPr>
      </w:pPr>
      <w:r w:rsidRPr="000A4F9D">
        <w:rPr>
          <w:rFonts w:ascii="Arial" w:hAnsi="Arial" w:cs="Arial"/>
        </w:rPr>
        <w:t>When training new employees</w:t>
      </w:r>
      <w:r w:rsidR="004F3B1B" w:rsidRPr="000A4F9D">
        <w:rPr>
          <w:rFonts w:ascii="Arial" w:hAnsi="Arial" w:cs="Arial"/>
        </w:rPr>
        <w:t>,</w:t>
      </w:r>
      <w:r w:rsidRPr="000A4F9D">
        <w:rPr>
          <w:rFonts w:ascii="Arial" w:hAnsi="Arial" w:cs="Arial"/>
        </w:rPr>
        <w:t xml:space="preserve"> especially in positions that have set procedures, </w:t>
      </w:r>
      <w:r w:rsidR="004F3B1B" w:rsidRPr="000A4F9D">
        <w:rPr>
          <w:rFonts w:ascii="Arial" w:hAnsi="Arial" w:cs="Arial"/>
        </w:rPr>
        <w:t xml:space="preserve">an </w:t>
      </w:r>
      <w:r w:rsidRPr="000A4F9D">
        <w:rPr>
          <w:rFonts w:ascii="Arial" w:hAnsi="Arial" w:cs="Arial"/>
        </w:rPr>
        <w:t>autocratic approach can give direction and minimi</w:t>
      </w:r>
      <w:r w:rsidR="004F3B1B" w:rsidRPr="000A4F9D">
        <w:rPr>
          <w:rFonts w:ascii="Arial" w:hAnsi="Arial" w:cs="Arial"/>
        </w:rPr>
        <w:t>s</w:t>
      </w:r>
      <w:r w:rsidRPr="000A4F9D">
        <w:rPr>
          <w:rFonts w:ascii="Arial" w:hAnsi="Arial" w:cs="Arial"/>
        </w:rPr>
        <w:t xml:space="preserve">e errors (Tracey &amp; </w:t>
      </w:r>
      <w:proofErr w:type="spellStart"/>
      <w:r w:rsidRPr="000A4F9D">
        <w:rPr>
          <w:rFonts w:ascii="Arial" w:hAnsi="Arial" w:cs="Arial"/>
        </w:rPr>
        <w:t>Hinkin</w:t>
      </w:r>
      <w:proofErr w:type="spellEnd"/>
      <w:r w:rsidRPr="000A4F9D">
        <w:rPr>
          <w:rFonts w:ascii="Arial" w:hAnsi="Arial" w:cs="Arial"/>
        </w:rPr>
        <w:t>, 1994).</w:t>
      </w:r>
    </w:p>
    <w:p w14:paraId="17EAA66F" w14:textId="77777777" w:rsidR="00B345B7" w:rsidRPr="0017602D" w:rsidRDefault="00B345B7" w:rsidP="000A4F9D">
      <w:pPr>
        <w:rPr>
          <w:rFonts w:ascii="Arial" w:hAnsi="Arial" w:cs="Arial"/>
          <w:i/>
          <w:iCs/>
        </w:rPr>
      </w:pPr>
      <w:r w:rsidRPr="0017602D">
        <w:rPr>
          <w:rFonts w:ascii="Arial" w:hAnsi="Arial" w:cs="Arial"/>
          <w:i/>
          <w:iCs/>
        </w:rPr>
        <w:t>Mitigating the Negative Effects of Autocratic Leadership.</w:t>
      </w:r>
    </w:p>
    <w:p w14:paraId="2EDC8E65" w14:textId="236A1EDD" w:rsidR="00B345B7" w:rsidRPr="000A4F9D" w:rsidRDefault="00B345B7" w:rsidP="000A4F9D">
      <w:pPr>
        <w:rPr>
          <w:rFonts w:ascii="Arial" w:hAnsi="Arial" w:cs="Arial"/>
        </w:rPr>
      </w:pPr>
      <w:r w:rsidRPr="000A4F9D">
        <w:rPr>
          <w:rFonts w:ascii="Arial" w:hAnsi="Arial" w:cs="Arial"/>
        </w:rPr>
        <w:t>To balance the possible negative effects of autocratic leadership, hospitality leaders can</w:t>
      </w:r>
      <w:r w:rsidR="000A4F9D">
        <w:rPr>
          <w:rFonts w:ascii="Arial" w:hAnsi="Arial" w:cs="Arial"/>
        </w:rPr>
        <w:t xml:space="preserve"> u</w:t>
      </w:r>
      <w:r w:rsidRPr="000A4F9D">
        <w:rPr>
          <w:rFonts w:ascii="Arial" w:hAnsi="Arial" w:cs="Arial"/>
        </w:rPr>
        <w:t>se autocratic leadership when necessary, but use transformational or servant leadership in daily activities. This can help achieve the advantages of clear direction while ensuring that employees are engaged and creative in their work (Bass &amp; Riggio, 200</w:t>
      </w:r>
      <w:r w:rsidR="000A4F9D">
        <w:rPr>
          <w:rFonts w:ascii="Arial" w:hAnsi="Arial" w:cs="Arial"/>
        </w:rPr>
        <w:t>5</w:t>
      </w:r>
      <w:r w:rsidRPr="000A4F9D">
        <w:rPr>
          <w:rFonts w:ascii="Arial" w:hAnsi="Arial" w:cs="Arial"/>
        </w:rPr>
        <w:t>).</w:t>
      </w:r>
    </w:p>
    <w:p w14:paraId="5E4F7BFA" w14:textId="041C4CBD" w:rsidR="00B345B7" w:rsidRPr="000A4F9D" w:rsidRDefault="00B345B7" w:rsidP="000A4F9D">
      <w:pPr>
        <w:rPr>
          <w:rFonts w:ascii="Arial" w:hAnsi="Arial" w:cs="Arial"/>
        </w:rPr>
      </w:pPr>
      <w:r w:rsidRPr="000A4F9D">
        <w:rPr>
          <w:rFonts w:ascii="Arial" w:hAnsi="Arial" w:cs="Arial"/>
        </w:rPr>
        <w:lastRenderedPageBreak/>
        <w:t>When making autocratic decisions, leaders should be able to explain the reasons for the decision to their team. This can help to maintain trust and comprehension (</w:t>
      </w:r>
      <w:proofErr w:type="spellStart"/>
      <w:r w:rsidRPr="000A4F9D">
        <w:rPr>
          <w:rFonts w:ascii="Arial" w:hAnsi="Arial" w:cs="Arial"/>
        </w:rPr>
        <w:t>Patiar</w:t>
      </w:r>
      <w:proofErr w:type="spellEnd"/>
      <w:r w:rsidRPr="000A4F9D">
        <w:rPr>
          <w:rFonts w:ascii="Arial" w:hAnsi="Arial" w:cs="Arial"/>
        </w:rPr>
        <w:t xml:space="preserve"> &amp; Wang, 2016).</w:t>
      </w:r>
    </w:p>
    <w:p w14:paraId="2A540402" w14:textId="4CB8B2C5" w:rsidR="00B345B7" w:rsidRPr="000A4F9D" w:rsidRDefault="00B345B7" w:rsidP="000A4F9D">
      <w:pPr>
        <w:rPr>
          <w:rFonts w:ascii="Arial" w:hAnsi="Arial" w:cs="Arial"/>
        </w:rPr>
      </w:pPr>
      <w:r w:rsidRPr="000A4F9D">
        <w:rPr>
          <w:rFonts w:ascii="Arial" w:hAnsi="Arial" w:cs="Arial"/>
        </w:rPr>
        <w:t>While final decisions are made autocratically, leaders should still welcome input and feedback from their team. This can make employees feel valued and, in addition, offer useful ideas (Wu et al., 2013).</w:t>
      </w:r>
    </w:p>
    <w:p w14:paraId="742A8090" w14:textId="1F951122" w:rsidR="00B345B7" w:rsidRPr="000A4F9D" w:rsidRDefault="00B345B7" w:rsidP="000A4F9D">
      <w:pPr>
        <w:rPr>
          <w:rFonts w:ascii="Arial" w:hAnsi="Arial" w:cs="Arial"/>
        </w:rPr>
      </w:pPr>
      <w:r w:rsidRPr="000A4F9D">
        <w:rPr>
          <w:rFonts w:ascii="Arial" w:hAnsi="Arial" w:cs="Arial"/>
        </w:rPr>
        <w:t>Autocratic leaders should also emphasi</w:t>
      </w:r>
      <w:r w:rsidR="004F3B1B" w:rsidRPr="000A4F9D">
        <w:rPr>
          <w:rFonts w:ascii="Arial" w:hAnsi="Arial" w:cs="Arial"/>
        </w:rPr>
        <w:t>s</w:t>
      </w:r>
      <w:r w:rsidRPr="000A4F9D">
        <w:rPr>
          <w:rFonts w:ascii="Arial" w:hAnsi="Arial" w:cs="Arial"/>
        </w:rPr>
        <w:t>e the need for employee development and training. This can help reduce the feeling of stagnation and enhance the overall team performance (</w:t>
      </w:r>
      <w:proofErr w:type="spellStart"/>
      <w:r w:rsidRPr="000A4F9D">
        <w:rPr>
          <w:rFonts w:ascii="Arial" w:hAnsi="Arial" w:cs="Arial"/>
        </w:rPr>
        <w:t>Okumus</w:t>
      </w:r>
      <w:proofErr w:type="spellEnd"/>
      <w:r w:rsidRPr="000A4F9D">
        <w:rPr>
          <w:rFonts w:ascii="Arial" w:hAnsi="Arial" w:cs="Arial"/>
        </w:rPr>
        <w:t xml:space="preserve"> et al., 20</w:t>
      </w:r>
      <w:r w:rsidR="00FD293D">
        <w:rPr>
          <w:rFonts w:ascii="Arial" w:hAnsi="Arial" w:cs="Arial"/>
        </w:rPr>
        <w:t>20</w:t>
      </w:r>
      <w:r w:rsidRPr="000A4F9D">
        <w:rPr>
          <w:rFonts w:ascii="Arial" w:hAnsi="Arial" w:cs="Arial"/>
        </w:rPr>
        <w:t>).</w:t>
      </w:r>
    </w:p>
    <w:p w14:paraId="1D930B3A" w14:textId="77777777" w:rsidR="00B345B7" w:rsidRPr="000A4F9D" w:rsidRDefault="00B345B7" w:rsidP="000A4F9D">
      <w:pPr>
        <w:rPr>
          <w:rFonts w:ascii="Arial" w:hAnsi="Arial" w:cs="Arial"/>
          <w:b/>
          <w:bCs/>
          <w:i/>
          <w:iCs/>
        </w:rPr>
      </w:pPr>
      <w:r w:rsidRPr="000A4F9D">
        <w:rPr>
          <w:rFonts w:ascii="Arial" w:hAnsi="Arial" w:cs="Arial"/>
          <w:b/>
          <w:bCs/>
          <w:i/>
          <w:iCs/>
        </w:rPr>
        <w:t>Case Studies: Autocratic Leadership in Hospitality.</w:t>
      </w:r>
    </w:p>
    <w:p w14:paraId="2D226DBD" w14:textId="77777777" w:rsidR="00B345B7" w:rsidRPr="000A4F9D" w:rsidRDefault="00B345B7" w:rsidP="000A4F9D">
      <w:pPr>
        <w:rPr>
          <w:rFonts w:ascii="Arial" w:hAnsi="Arial" w:cs="Arial"/>
          <w:i/>
          <w:iCs/>
          <w:u w:val="single"/>
        </w:rPr>
      </w:pPr>
      <w:r w:rsidRPr="000A4F9D">
        <w:rPr>
          <w:rFonts w:ascii="Arial" w:hAnsi="Arial" w:cs="Arial"/>
          <w:i/>
          <w:iCs/>
          <w:u w:val="single"/>
        </w:rPr>
        <w:t>Case Study 1: A luxury hotel chain.</w:t>
      </w:r>
    </w:p>
    <w:p w14:paraId="402F52ED" w14:textId="4149E162" w:rsidR="00B345B7" w:rsidRPr="000A4F9D" w:rsidRDefault="00022E69" w:rsidP="000A4F9D">
      <w:pPr>
        <w:rPr>
          <w:rFonts w:ascii="Arial" w:hAnsi="Arial" w:cs="Arial"/>
        </w:rPr>
      </w:pPr>
      <w:r w:rsidRPr="00022E69">
        <w:rPr>
          <w:rFonts w:ascii="Arial" w:hAnsi="Arial" w:cs="Arial"/>
        </w:rPr>
        <w:t>Four Seasons Hotels &amp; Resorts</w:t>
      </w:r>
      <w:r w:rsidRPr="00022E69">
        <w:rPr>
          <w:rFonts w:ascii="Arial" w:hAnsi="Arial" w:cs="Arial"/>
        </w:rPr>
        <w:t xml:space="preserve">, </w:t>
      </w:r>
      <w:r>
        <w:rPr>
          <w:rFonts w:ascii="Arial" w:hAnsi="Arial" w:cs="Arial"/>
        </w:rPr>
        <w:t xml:space="preserve">a luxury hotel chain </w:t>
      </w:r>
      <w:r w:rsidR="00B345B7" w:rsidRPr="00022E69">
        <w:rPr>
          <w:rFonts w:ascii="Arial" w:hAnsi="Arial" w:cs="Arial"/>
        </w:rPr>
        <w:t>famous for its strict rules and regulations</w:t>
      </w:r>
      <w:r>
        <w:rPr>
          <w:rFonts w:ascii="Arial" w:hAnsi="Arial" w:cs="Arial"/>
        </w:rPr>
        <w:t>,</w:t>
      </w:r>
      <w:r w:rsidR="00B345B7" w:rsidRPr="00022E69">
        <w:rPr>
          <w:rFonts w:ascii="Arial" w:hAnsi="Arial" w:cs="Arial"/>
        </w:rPr>
        <w:t xml:space="preserve"> used a</w:t>
      </w:r>
      <w:r w:rsidR="004F3B1B" w:rsidRPr="00022E69">
        <w:rPr>
          <w:rFonts w:ascii="Arial" w:hAnsi="Arial" w:cs="Arial"/>
        </w:rPr>
        <w:t>n</w:t>
      </w:r>
      <w:r w:rsidR="00B345B7" w:rsidRPr="00022E69">
        <w:rPr>
          <w:rFonts w:ascii="Arial" w:hAnsi="Arial" w:cs="Arial"/>
        </w:rPr>
        <w:t xml:space="preserve"> autocratic leadership style as</w:t>
      </w:r>
      <w:r w:rsidR="00B345B7" w:rsidRPr="000A4F9D">
        <w:rPr>
          <w:rFonts w:ascii="Arial" w:hAnsi="Arial" w:cs="Arial"/>
        </w:rPr>
        <w:t xml:space="preserve"> </w:t>
      </w:r>
      <w:r w:rsidR="004F3B1B" w:rsidRPr="000A4F9D">
        <w:rPr>
          <w:rFonts w:ascii="Arial" w:hAnsi="Arial" w:cs="Arial"/>
        </w:rPr>
        <w:t>its</w:t>
      </w:r>
      <w:r w:rsidR="00B345B7" w:rsidRPr="000A4F9D">
        <w:rPr>
          <w:rFonts w:ascii="Arial" w:hAnsi="Arial" w:cs="Arial"/>
        </w:rPr>
        <w:t xml:space="preserve"> </w:t>
      </w:r>
      <w:r w:rsidR="004F3B1B" w:rsidRPr="000A4F9D">
        <w:rPr>
          <w:rFonts w:ascii="Arial" w:hAnsi="Arial" w:cs="Arial"/>
        </w:rPr>
        <w:t>management style</w:t>
      </w:r>
      <w:r w:rsidR="00E45747">
        <w:rPr>
          <w:rFonts w:ascii="Arial" w:hAnsi="Arial" w:cs="Arial"/>
        </w:rPr>
        <w:t xml:space="preserve"> (Boddy, 2019)</w:t>
      </w:r>
      <w:r w:rsidR="00B345B7" w:rsidRPr="000A4F9D">
        <w:rPr>
          <w:rFonts w:ascii="Arial" w:hAnsi="Arial" w:cs="Arial"/>
        </w:rPr>
        <w:t>. The CEO believed there was a need to have very tight control of all the activities and operations of the properties</w:t>
      </w:r>
      <w:r w:rsidR="0029095C">
        <w:rPr>
          <w:rFonts w:ascii="Arial" w:hAnsi="Arial" w:cs="Arial"/>
        </w:rPr>
        <w:t xml:space="preserve"> (</w:t>
      </w:r>
      <w:proofErr w:type="spellStart"/>
      <w:r w:rsidR="0029095C" w:rsidRPr="0015492A">
        <w:rPr>
          <w:rFonts w:ascii="Arial" w:hAnsi="Arial" w:cs="Arial"/>
          <w:color w:val="000000"/>
          <w:shd w:val="clear" w:color="auto" w:fill="FFFFFF"/>
        </w:rPr>
        <w:t>Bachani</w:t>
      </w:r>
      <w:proofErr w:type="spellEnd"/>
      <w:r w:rsidR="0029095C" w:rsidRPr="0015492A">
        <w:rPr>
          <w:rFonts w:ascii="Arial" w:hAnsi="Arial" w:cs="Arial"/>
          <w:color w:val="000000"/>
          <w:shd w:val="clear" w:color="auto" w:fill="FFFFFF"/>
        </w:rPr>
        <w:t xml:space="preserve"> &amp; Jain</w:t>
      </w:r>
      <w:r w:rsidR="0029095C">
        <w:rPr>
          <w:rFonts w:ascii="Arial" w:hAnsi="Arial" w:cs="Arial"/>
          <w:color w:val="000000"/>
          <w:shd w:val="clear" w:color="auto" w:fill="FFFFFF"/>
        </w:rPr>
        <w:t xml:space="preserve">, </w:t>
      </w:r>
      <w:r w:rsidR="0029095C" w:rsidRPr="0015492A">
        <w:rPr>
          <w:rFonts w:ascii="Arial" w:hAnsi="Arial" w:cs="Arial"/>
          <w:color w:val="000000"/>
          <w:shd w:val="clear" w:color="auto" w:fill="FFFFFF"/>
        </w:rPr>
        <w:t>2023).</w:t>
      </w:r>
    </w:p>
    <w:p w14:paraId="728D28E8" w14:textId="6D3C5E58" w:rsidR="00B345B7" w:rsidRPr="000A4F9D" w:rsidRDefault="00B345B7" w:rsidP="000A4F9D">
      <w:pPr>
        <w:rPr>
          <w:rFonts w:ascii="Arial" w:hAnsi="Arial" w:cs="Arial"/>
        </w:rPr>
      </w:pPr>
      <w:r w:rsidRPr="000A4F9D">
        <w:rPr>
          <w:rFonts w:ascii="Arial" w:hAnsi="Arial" w:cs="Arial"/>
        </w:rPr>
        <w:t>At first, this approach led to very high s</w:t>
      </w:r>
      <w:r w:rsidR="004F3B1B" w:rsidRPr="000A4F9D">
        <w:rPr>
          <w:rFonts w:ascii="Arial" w:hAnsi="Arial" w:cs="Arial"/>
        </w:rPr>
        <w:t>ervice standards</w:t>
      </w:r>
      <w:r w:rsidRPr="000A4F9D">
        <w:rPr>
          <w:rFonts w:ascii="Arial" w:hAnsi="Arial" w:cs="Arial"/>
        </w:rPr>
        <w:t xml:space="preserve"> and positive guest feedback. However, over time, employee satisfaction scores </w:t>
      </w:r>
      <w:r w:rsidR="004F3B1B" w:rsidRPr="000A4F9D">
        <w:rPr>
          <w:rFonts w:ascii="Arial" w:hAnsi="Arial" w:cs="Arial"/>
        </w:rPr>
        <w:t>declined,</w:t>
      </w:r>
      <w:r w:rsidRPr="000A4F9D">
        <w:rPr>
          <w:rFonts w:ascii="Arial" w:hAnsi="Arial" w:cs="Arial"/>
        </w:rPr>
        <w:t xml:space="preserve"> and turnover increased. Exit interviews showed that staff felt unappreciated and had no chance to contribute ideas or learn more about the company.</w:t>
      </w:r>
    </w:p>
    <w:p w14:paraId="12C878F8" w14:textId="6EB63782" w:rsidR="00B345B7" w:rsidRPr="000A4F9D" w:rsidRDefault="00B345B7" w:rsidP="000A4F9D">
      <w:pPr>
        <w:rPr>
          <w:rFonts w:ascii="Arial" w:hAnsi="Arial" w:cs="Arial"/>
        </w:rPr>
      </w:pPr>
      <w:r w:rsidRPr="000A4F9D">
        <w:rPr>
          <w:rFonts w:ascii="Arial" w:hAnsi="Arial" w:cs="Arial"/>
        </w:rPr>
        <w:t xml:space="preserve">The hotel chain addressed this by implementing a hybrid leadership approach. While </w:t>
      </w:r>
      <w:r w:rsidR="004F3B1B" w:rsidRPr="000A4F9D">
        <w:rPr>
          <w:rFonts w:ascii="Arial" w:hAnsi="Arial" w:cs="Arial"/>
        </w:rPr>
        <w:t>maintain</w:t>
      </w:r>
      <w:r w:rsidRPr="000A4F9D">
        <w:rPr>
          <w:rFonts w:ascii="Arial" w:hAnsi="Arial" w:cs="Arial"/>
        </w:rPr>
        <w:t>ing autocratic leadership in areas critical to brand standards and guest safety, they brought more participative leadership in day</w:t>
      </w:r>
      <w:r w:rsidR="004F3B1B" w:rsidRPr="000A4F9D">
        <w:rPr>
          <w:rFonts w:ascii="Arial" w:hAnsi="Arial" w:cs="Arial"/>
        </w:rPr>
        <w:t>-to-</w:t>
      </w:r>
      <w:r w:rsidRPr="000A4F9D">
        <w:rPr>
          <w:rFonts w:ascii="Arial" w:hAnsi="Arial" w:cs="Arial"/>
        </w:rPr>
        <w:t>day activities. They introduced an employee suggestion program and started involving staff in problem</w:t>
      </w:r>
      <w:r w:rsidR="004F3B1B" w:rsidRPr="000A4F9D">
        <w:rPr>
          <w:rFonts w:ascii="Arial" w:hAnsi="Arial" w:cs="Arial"/>
        </w:rPr>
        <w:t>-</w:t>
      </w:r>
      <w:r w:rsidRPr="000A4F9D">
        <w:rPr>
          <w:rFonts w:ascii="Arial" w:hAnsi="Arial" w:cs="Arial"/>
        </w:rPr>
        <w:t>solving processes.</w:t>
      </w:r>
    </w:p>
    <w:p w14:paraId="2FD575CC" w14:textId="769C6E9F" w:rsidR="00B345B7" w:rsidRPr="000A4F9D" w:rsidRDefault="00B345B7" w:rsidP="000A4F9D">
      <w:pPr>
        <w:rPr>
          <w:rFonts w:ascii="Arial" w:hAnsi="Arial" w:cs="Arial"/>
        </w:rPr>
      </w:pPr>
      <w:r w:rsidRPr="000A4F9D">
        <w:rPr>
          <w:rFonts w:ascii="Arial" w:hAnsi="Arial" w:cs="Arial"/>
        </w:rPr>
        <w:t>As a result, employee satisfaction improved, turnover rates decreased</w:t>
      </w:r>
      <w:r w:rsidR="004F3B1B" w:rsidRPr="000A4F9D">
        <w:rPr>
          <w:rFonts w:ascii="Arial" w:hAnsi="Arial" w:cs="Arial"/>
        </w:rPr>
        <w:t>,</w:t>
      </w:r>
      <w:r w:rsidRPr="000A4F9D">
        <w:rPr>
          <w:rFonts w:ascii="Arial" w:hAnsi="Arial" w:cs="Arial"/>
        </w:rPr>
        <w:t xml:space="preserve"> and the hotel chain saw an increase in repeat guests who mentioned that the staff seemed more passionate and friendly (Brownell, 2010).</w:t>
      </w:r>
    </w:p>
    <w:p w14:paraId="2B14D353" w14:textId="77777777" w:rsidR="00B345B7" w:rsidRPr="000A4F9D" w:rsidRDefault="00B345B7" w:rsidP="000A4F9D">
      <w:pPr>
        <w:rPr>
          <w:rFonts w:ascii="Arial" w:hAnsi="Arial" w:cs="Arial"/>
          <w:i/>
          <w:iCs/>
          <w:u w:val="single"/>
        </w:rPr>
      </w:pPr>
      <w:r w:rsidRPr="000A4F9D">
        <w:rPr>
          <w:rFonts w:ascii="Arial" w:hAnsi="Arial" w:cs="Arial"/>
          <w:i/>
          <w:iCs/>
          <w:u w:val="single"/>
        </w:rPr>
        <w:t>Case Study 2: A fast-food restaurant franchise.</w:t>
      </w:r>
    </w:p>
    <w:p w14:paraId="526D880F" w14:textId="5D8276B2" w:rsidR="00B345B7" w:rsidRPr="000A4F9D" w:rsidRDefault="00B345B7" w:rsidP="000A4F9D">
      <w:pPr>
        <w:rPr>
          <w:rFonts w:ascii="Arial" w:hAnsi="Arial" w:cs="Arial"/>
        </w:rPr>
      </w:pPr>
      <w:r w:rsidRPr="000A4F9D">
        <w:rPr>
          <w:rFonts w:ascii="Arial" w:hAnsi="Arial" w:cs="Arial"/>
        </w:rPr>
        <w:t>The initial leadership model of a popular fast-food restaurant franchise</w:t>
      </w:r>
      <w:r w:rsidR="0029095C">
        <w:rPr>
          <w:rFonts w:ascii="Arial" w:hAnsi="Arial" w:cs="Arial"/>
        </w:rPr>
        <w:t>, McDonalds,</w:t>
      </w:r>
      <w:r w:rsidRPr="000A4F9D">
        <w:rPr>
          <w:rFonts w:ascii="Arial" w:hAnsi="Arial" w:cs="Arial"/>
        </w:rPr>
        <w:t xml:space="preserve"> was quite autocratic</w:t>
      </w:r>
      <w:r w:rsidR="0029095C">
        <w:rPr>
          <w:rFonts w:ascii="Arial" w:hAnsi="Arial" w:cs="Arial"/>
        </w:rPr>
        <w:t xml:space="preserve"> (Calibre, 2020)</w:t>
      </w:r>
      <w:r w:rsidRPr="000A4F9D">
        <w:rPr>
          <w:rFonts w:ascii="Arial" w:hAnsi="Arial" w:cs="Arial"/>
        </w:rPr>
        <w:t>. This ensured standardi</w:t>
      </w:r>
      <w:r w:rsidR="004F3B1B" w:rsidRPr="000A4F9D">
        <w:rPr>
          <w:rFonts w:ascii="Arial" w:hAnsi="Arial" w:cs="Arial"/>
        </w:rPr>
        <w:t>s</w:t>
      </w:r>
      <w:r w:rsidRPr="000A4F9D">
        <w:rPr>
          <w:rFonts w:ascii="Arial" w:hAnsi="Arial" w:cs="Arial"/>
        </w:rPr>
        <w:t xml:space="preserve">ation of the food and service across all outlets, which was </w:t>
      </w:r>
      <w:r w:rsidR="00022E69">
        <w:rPr>
          <w:rFonts w:ascii="Arial" w:hAnsi="Arial" w:cs="Arial"/>
        </w:rPr>
        <w:t>essential</w:t>
      </w:r>
      <w:r w:rsidRPr="000A4F9D">
        <w:rPr>
          <w:rFonts w:ascii="Arial" w:hAnsi="Arial" w:cs="Arial"/>
        </w:rPr>
        <w:t xml:space="preserve"> to the brand.</w:t>
      </w:r>
      <w:r w:rsidR="004F3B1B" w:rsidRPr="000A4F9D">
        <w:rPr>
          <w:rFonts w:ascii="Arial" w:hAnsi="Arial" w:cs="Arial"/>
        </w:rPr>
        <w:t xml:space="preserve"> </w:t>
      </w:r>
      <w:r w:rsidRPr="000A4F9D">
        <w:rPr>
          <w:rFonts w:ascii="Arial" w:hAnsi="Arial" w:cs="Arial"/>
        </w:rPr>
        <w:t>However, the franchise started to have problems with high employee turnover and received feedback that customers found the service rude. The franchise then decided to change its leadership approach.</w:t>
      </w:r>
    </w:p>
    <w:p w14:paraId="3CBFCDE3" w14:textId="658FB66B" w:rsidR="00B345B7" w:rsidRPr="000A4F9D" w:rsidRDefault="00B345B7" w:rsidP="000A4F9D">
      <w:pPr>
        <w:rPr>
          <w:rFonts w:ascii="Arial" w:hAnsi="Arial" w:cs="Arial"/>
        </w:rPr>
      </w:pPr>
      <w:r w:rsidRPr="000A4F9D">
        <w:rPr>
          <w:rFonts w:ascii="Arial" w:hAnsi="Arial" w:cs="Arial"/>
        </w:rPr>
        <w:t xml:space="preserve">While maintaining autocratic leadership in food safety and core operational procedures, the franchise introduced a more participative approach </w:t>
      </w:r>
      <w:r w:rsidR="004F3B1B" w:rsidRPr="000A4F9D">
        <w:rPr>
          <w:rFonts w:ascii="Arial" w:hAnsi="Arial" w:cs="Arial"/>
        </w:rPr>
        <w:t>to</w:t>
      </w:r>
      <w:r w:rsidRPr="000A4F9D">
        <w:rPr>
          <w:rFonts w:ascii="Arial" w:hAnsi="Arial" w:cs="Arial"/>
        </w:rPr>
        <w:t xml:space="preserve"> customer service and local marketing activities. They allowed restaurant managers to act according to the market in their area and encouraged staff to interact with customers individually while following certain guidelines.</w:t>
      </w:r>
    </w:p>
    <w:p w14:paraId="254A63F8" w14:textId="142B4407" w:rsidR="00B345B7" w:rsidRPr="000A4F9D" w:rsidRDefault="00B345B7" w:rsidP="000A4F9D">
      <w:pPr>
        <w:rPr>
          <w:rFonts w:ascii="Arial" w:hAnsi="Arial" w:cs="Arial"/>
        </w:rPr>
      </w:pPr>
      <w:r w:rsidRPr="000A4F9D">
        <w:rPr>
          <w:rFonts w:ascii="Arial" w:hAnsi="Arial" w:cs="Arial"/>
        </w:rPr>
        <w:t xml:space="preserve">This balanced approach enhanced employee satisfaction, reduced turnover, and improved customer satisfaction scores. The franchise </w:t>
      </w:r>
      <w:r w:rsidR="004F3B1B" w:rsidRPr="000A4F9D">
        <w:rPr>
          <w:rFonts w:ascii="Arial" w:hAnsi="Arial" w:cs="Arial"/>
        </w:rPr>
        <w:t xml:space="preserve">could </w:t>
      </w:r>
      <w:r w:rsidRPr="000A4F9D">
        <w:rPr>
          <w:rFonts w:ascii="Arial" w:hAnsi="Arial" w:cs="Arial"/>
        </w:rPr>
        <w:t>keep its core standards and</w:t>
      </w:r>
      <w:r w:rsidR="004F3B1B" w:rsidRPr="000A4F9D">
        <w:rPr>
          <w:rFonts w:ascii="Arial" w:hAnsi="Arial" w:cs="Arial"/>
        </w:rPr>
        <w:t xml:space="preserve"> allow</w:t>
      </w:r>
      <w:r w:rsidRPr="000A4F9D">
        <w:rPr>
          <w:rFonts w:ascii="Arial" w:hAnsi="Arial" w:cs="Arial"/>
        </w:rPr>
        <w:t xml:space="preserve"> flexibility and </w:t>
      </w:r>
      <w:r w:rsidR="004F3B1B" w:rsidRPr="000A4F9D">
        <w:rPr>
          <w:rFonts w:ascii="Arial" w:hAnsi="Arial" w:cs="Arial"/>
        </w:rPr>
        <w:t xml:space="preserve">a </w:t>
      </w:r>
      <w:r w:rsidRPr="000A4F9D">
        <w:rPr>
          <w:rFonts w:ascii="Arial" w:hAnsi="Arial" w:cs="Arial"/>
        </w:rPr>
        <w:t xml:space="preserve">personal touch in customer interactions (Tracey &amp; </w:t>
      </w:r>
      <w:proofErr w:type="spellStart"/>
      <w:r w:rsidRPr="000A4F9D">
        <w:rPr>
          <w:rFonts w:ascii="Arial" w:hAnsi="Arial" w:cs="Arial"/>
        </w:rPr>
        <w:t>Hinkin</w:t>
      </w:r>
      <w:proofErr w:type="spellEnd"/>
      <w:r w:rsidRPr="000A4F9D">
        <w:rPr>
          <w:rFonts w:ascii="Arial" w:hAnsi="Arial" w:cs="Arial"/>
        </w:rPr>
        <w:t>, 1994).</w:t>
      </w:r>
    </w:p>
    <w:p w14:paraId="31E9E727" w14:textId="77777777" w:rsidR="00B345B7" w:rsidRPr="000A4F9D" w:rsidRDefault="00B345B7" w:rsidP="000A4F9D">
      <w:pPr>
        <w:rPr>
          <w:rFonts w:ascii="Arial" w:hAnsi="Arial" w:cs="Arial"/>
        </w:rPr>
      </w:pPr>
      <w:r w:rsidRPr="000A4F9D">
        <w:rPr>
          <w:rFonts w:ascii="Arial" w:hAnsi="Arial" w:cs="Arial"/>
        </w:rPr>
        <w:t>Conclusion</w:t>
      </w:r>
    </w:p>
    <w:p w14:paraId="6F80D263" w14:textId="43F19736" w:rsidR="00B345B7" w:rsidRPr="000A4F9D" w:rsidRDefault="00B345B7" w:rsidP="000A4F9D">
      <w:pPr>
        <w:rPr>
          <w:rFonts w:ascii="Arial" w:hAnsi="Arial" w:cs="Arial"/>
        </w:rPr>
      </w:pPr>
      <w:r w:rsidRPr="000A4F9D">
        <w:rPr>
          <w:rFonts w:ascii="Arial" w:hAnsi="Arial" w:cs="Arial"/>
        </w:rPr>
        <w:t>Thus, hospitality leadership is critical for organi</w:t>
      </w:r>
      <w:r w:rsidR="004F3B1B" w:rsidRPr="000A4F9D">
        <w:rPr>
          <w:rFonts w:ascii="Arial" w:hAnsi="Arial" w:cs="Arial"/>
        </w:rPr>
        <w:t>s</w:t>
      </w:r>
      <w:r w:rsidRPr="000A4F9D">
        <w:rPr>
          <w:rFonts w:ascii="Arial" w:hAnsi="Arial" w:cs="Arial"/>
        </w:rPr>
        <w:t>ational effectiveness, employee engagement, and guest satisfaction in the hospitality industry</w:t>
      </w:r>
      <w:r w:rsidR="00E45747">
        <w:rPr>
          <w:rFonts w:ascii="Arial" w:hAnsi="Arial" w:cs="Arial"/>
        </w:rPr>
        <w:t xml:space="preserve"> (Adair, 2009)</w:t>
      </w:r>
      <w:r w:rsidRPr="000A4F9D">
        <w:rPr>
          <w:rFonts w:ascii="Arial" w:hAnsi="Arial" w:cs="Arial"/>
        </w:rPr>
        <w:t xml:space="preserve">. While </w:t>
      </w:r>
      <w:r w:rsidR="004F3B1B" w:rsidRPr="000A4F9D">
        <w:rPr>
          <w:rFonts w:ascii="Arial" w:hAnsi="Arial" w:cs="Arial"/>
        </w:rPr>
        <w:t>various leadership styles</w:t>
      </w:r>
      <w:r w:rsidRPr="000A4F9D">
        <w:rPr>
          <w:rFonts w:ascii="Arial" w:hAnsi="Arial" w:cs="Arial"/>
        </w:rPr>
        <w:t xml:space="preserve"> can be efficient, autocratic leadership in hospitality is rather unusual and has advantages and disadvantages.</w:t>
      </w:r>
    </w:p>
    <w:p w14:paraId="6BD51B59" w14:textId="04C042E7" w:rsidR="00B345B7" w:rsidRPr="000A4F9D" w:rsidRDefault="004F3B1B" w:rsidP="000A4F9D">
      <w:pPr>
        <w:rPr>
          <w:rFonts w:ascii="Arial" w:hAnsi="Arial" w:cs="Arial"/>
        </w:rPr>
      </w:pPr>
      <w:r w:rsidRPr="000A4F9D">
        <w:rPr>
          <w:rFonts w:ascii="Arial" w:hAnsi="Arial" w:cs="Arial"/>
        </w:rPr>
        <w:t>I</w:t>
      </w:r>
      <w:r w:rsidR="00B345B7" w:rsidRPr="000A4F9D">
        <w:rPr>
          <w:rFonts w:ascii="Arial" w:hAnsi="Arial" w:cs="Arial"/>
        </w:rPr>
        <w:t xml:space="preserve">f used correctly, </w:t>
      </w:r>
      <w:r w:rsidRPr="000A4F9D">
        <w:rPr>
          <w:rFonts w:ascii="Arial" w:hAnsi="Arial" w:cs="Arial"/>
        </w:rPr>
        <w:t xml:space="preserve">autocratic leadership </w:t>
      </w:r>
      <w:r w:rsidR="00B345B7" w:rsidRPr="000A4F9D">
        <w:rPr>
          <w:rFonts w:ascii="Arial" w:hAnsi="Arial" w:cs="Arial"/>
        </w:rPr>
        <w:t>can lead to consistency, quality, and direction during a crisis</w:t>
      </w:r>
      <w:r w:rsidR="00D036DE">
        <w:rPr>
          <w:rFonts w:ascii="Arial" w:hAnsi="Arial" w:cs="Arial"/>
        </w:rPr>
        <w:t xml:space="preserve"> (</w:t>
      </w:r>
      <w:r w:rsidR="00D036DE" w:rsidRPr="00D036DE">
        <w:rPr>
          <w:rFonts w:ascii="Arial" w:hAnsi="Arial" w:cs="Arial"/>
          <w:color w:val="000000"/>
          <w:shd w:val="clear" w:color="auto" w:fill="FFFFFF"/>
        </w:rPr>
        <w:t>Rosing, Boer, Buengeler</w:t>
      </w:r>
      <w:r w:rsidR="00D036DE">
        <w:rPr>
          <w:rFonts w:ascii="Arial" w:hAnsi="Arial" w:cs="Arial"/>
          <w:color w:val="000000"/>
          <w:shd w:val="clear" w:color="auto" w:fill="FFFFFF"/>
        </w:rPr>
        <w:t>,</w:t>
      </w:r>
      <w:r w:rsidR="00D036DE" w:rsidRPr="00D036DE">
        <w:rPr>
          <w:rFonts w:ascii="Arial" w:hAnsi="Arial" w:cs="Arial"/>
          <w:color w:val="000000"/>
          <w:shd w:val="clear" w:color="auto" w:fill="FFFFFF"/>
        </w:rPr>
        <w:t>2022)</w:t>
      </w:r>
      <w:r w:rsidR="00B345B7" w:rsidRPr="000A4F9D">
        <w:rPr>
          <w:rFonts w:ascii="Arial" w:hAnsi="Arial" w:cs="Arial"/>
        </w:rPr>
        <w:t xml:space="preserve">. However, the negative impacts it </w:t>
      </w:r>
      <w:r w:rsidR="00B345B7" w:rsidRPr="000A4F9D">
        <w:rPr>
          <w:rFonts w:ascii="Arial" w:hAnsi="Arial" w:cs="Arial"/>
        </w:rPr>
        <w:lastRenderedPageBreak/>
        <w:t>brings to employee morale, creativity, and the retention of employees in the long run should not be overlooked.</w:t>
      </w:r>
    </w:p>
    <w:p w14:paraId="7DE64AE6" w14:textId="0F9B0805" w:rsidR="00B345B7" w:rsidRPr="000A4F9D" w:rsidRDefault="00B345B7" w:rsidP="000A4F9D">
      <w:pPr>
        <w:rPr>
          <w:rFonts w:ascii="Arial" w:hAnsi="Arial" w:cs="Arial"/>
        </w:rPr>
      </w:pPr>
      <w:r w:rsidRPr="000A4F9D">
        <w:rPr>
          <w:rFonts w:ascii="Arial" w:hAnsi="Arial" w:cs="Arial"/>
        </w:rPr>
        <w:t>The key for hospitality leaders is to find a way. It is, therefore, important to know when to use autocratic leadership and when to use more participative leadership styles to create a good balance between the two and, in turn, create a good work environment that will lead to high standards while at the same time fostering innovation and creativity of the employees.</w:t>
      </w:r>
    </w:p>
    <w:p w14:paraId="045394D3" w14:textId="50B6931C" w:rsidR="0047201B" w:rsidRPr="000A4F9D" w:rsidRDefault="00B345B7" w:rsidP="000A4F9D">
      <w:pPr>
        <w:rPr>
          <w:rFonts w:ascii="Arial" w:hAnsi="Arial" w:cs="Arial"/>
        </w:rPr>
      </w:pPr>
      <w:r w:rsidRPr="000A4F9D">
        <w:rPr>
          <w:rFonts w:ascii="Arial" w:hAnsi="Arial" w:cs="Arial"/>
        </w:rPr>
        <w:t>In the end, successful hospitality leadership means adaptability. The</w:t>
      </w:r>
      <w:r w:rsidR="004F3B1B" w:rsidRPr="000A4F9D">
        <w:rPr>
          <w:rFonts w:ascii="Arial" w:hAnsi="Arial" w:cs="Arial"/>
        </w:rPr>
        <w:t>refore, they can assess any</w:t>
      </w:r>
      <w:r w:rsidRPr="000A4F9D">
        <w:rPr>
          <w:rFonts w:ascii="Arial" w:hAnsi="Arial" w:cs="Arial"/>
        </w:rPr>
        <w:t xml:space="preserve"> situation and apply the right leadership style as well as the dual track of employee satisfaction and guest experience. That way, they can steer their organi</w:t>
      </w:r>
      <w:r w:rsidR="004F3B1B" w:rsidRPr="000A4F9D">
        <w:rPr>
          <w:rFonts w:ascii="Arial" w:hAnsi="Arial" w:cs="Arial"/>
        </w:rPr>
        <w:t>s</w:t>
      </w:r>
      <w:r w:rsidRPr="000A4F9D">
        <w:rPr>
          <w:rFonts w:ascii="Arial" w:hAnsi="Arial" w:cs="Arial"/>
        </w:rPr>
        <w:t>ations through the complexities of the hospitality industry and achieve long-term success.</w:t>
      </w:r>
      <w:r w:rsidR="004F3B1B" w:rsidRPr="000A4F9D">
        <w:rPr>
          <w:rFonts w:ascii="Arial" w:hAnsi="Arial" w:cs="Arial"/>
        </w:rPr>
        <w:t xml:space="preserve"> </w:t>
      </w:r>
    </w:p>
    <w:p w14:paraId="4C050B69" w14:textId="073674AA" w:rsidR="0047201B" w:rsidRDefault="0047201B">
      <w:pPr>
        <w:rPr>
          <w:rFonts w:ascii="Arial" w:hAnsi="Arial" w:cs="Arial"/>
        </w:rPr>
      </w:pPr>
      <w:r>
        <w:rPr>
          <w:rFonts w:ascii="Arial" w:hAnsi="Arial" w:cs="Arial"/>
        </w:rPr>
        <w:br w:type="page"/>
      </w:r>
    </w:p>
    <w:p w14:paraId="3BAF9138" w14:textId="09A63838" w:rsidR="00FA5DD0" w:rsidRPr="00FA5DD0" w:rsidRDefault="00FA5DD0" w:rsidP="000A4F9D">
      <w:pPr>
        <w:rPr>
          <w:rFonts w:ascii="Arial" w:hAnsi="Arial" w:cs="Arial"/>
        </w:rPr>
      </w:pPr>
      <w:r w:rsidRPr="00FA5DD0">
        <w:rPr>
          <w:rFonts w:ascii="Arial" w:hAnsi="Arial" w:cs="Arial"/>
        </w:rPr>
        <w:lastRenderedPageBreak/>
        <w:t>References</w:t>
      </w:r>
    </w:p>
    <w:p w14:paraId="10F3E538" w14:textId="77777777" w:rsidR="00C01D81" w:rsidRPr="008006A4" w:rsidRDefault="00C01D81" w:rsidP="00412449">
      <w:pPr>
        <w:pStyle w:val="ListParagraph"/>
        <w:numPr>
          <w:ilvl w:val="0"/>
          <w:numId w:val="22"/>
        </w:numPr>
        <w:spacing w:after="0" w:line="240" w:lineRule="auto"/>
        <w:rPr>
          <w:rFonts w:ascii="Arial" w:hAnsi="Arial" w:cs="Arial"/>
          <w:color w:val="222222"/>
          <w:shd w:val="clear" w:color="auto" w:fill="FFFFFF"/>
        </w:rPr>
      </w:pPr>
      <w:r w:rsidRPr="008006A4">
        <w:rPr>
          <w:rFonts w:ascii="Arial" w:hAnsi="Arial" w:cs="Arial"/>
          <w:color w:val="222222"/>
          <w:shd w:val="clear" w:color="auto" w:fill="FFFFFF"/>
        </w:rPr>
        <w:t>Adair, J., 2009. </w:t>
      </w:r>
      <w:r w:rsidRPr="008006A4">
        <w:rPr>
          <w:rFonts w:ascii="Arial" w:hAnsi="Arial" w:cs="Arial"/>
          <w:i/>
          <w:iCs/>
          <w:color w:val="222222"/>
          <w:shd w:val="clear" w:color="auto" w:fill="FFFFFF"/>
        </w:rPr>
        <w:t>The inspirational leader: How to motivate, encourage and achieve success</w:t>
      </w:r>
      <w:r w:rsidRPr="008006A4">
        <w:rPr>
          <w:rFonts w:ascii="Arial" w:hAnsi="Arial" w:cs="Arial"/>
          <w:color w:val="222222"/>
          <w:shd w:val="clear" w:color="auto" w:fill="FFFFFF"/>
        </w:rPr>
        <w:t>. Kogan Page Publishers.</w:t>
      </w:r>
    </w:p>
    <w:p w14:paraId="77AD4BE3" w14:textId="77777777" w:rsidR="00C01D81" w:rsidRPr="008006A4" w:rsidRDefault="00C01D81" w:rsidP="00412449">
      <w:pPr>
        <w:pStyle w:val="ListParagraph"/>
        <w:numPr>
          <w:ilvl w:val="0"/>
          <w:numId w:val="22"/>
        </w:numPr>
        <w:spacing w:after="0" w:line="240" w:lineRule="auto"/>
        <w:rPr>
          <w:rFonts w:ascii="Arial" w:hAnsi="Arial" w:cs="Arial"/>
          <w:color w:val="222222"/>
          <w:shd w:val="clear" w:color="auto" w:fill="FFFFFF"/>
        </w:rPr>
      </w:pPr>
      <w:r w:rsidRPr="008006A4">
        <w:rPr>
          <w:rFonts w:ascii="Arial" w:hAnsi="Arial" w:cs="Arial"/>
          <w:color w:val="222222"/>
          <w:shd w:val="clear" w:color="auto" w:fill="FFFFFF"/>
        </w:rPr>
        <w:t>Armstrong, M., 2012. </w:t>
      </w:r>
      <w:r w:rsidRPr="008006A4">
        <w:rPr>
          <w:rFonts w:ascii="Arial" w:hAnsi="Arial" w:cs="Arial"/>
          <w:i/>
          <w:iCs/>
          <w:color w:val="222222"/>
          <w:shd w:val="clear" w:color="auto" w:fill="FFFFFF"/>
        </w:rPr>
        <w:t>Armstrong's handbook of management and leadership: developing effective people skills for better leadership and management</w:t>
      </w:r>
      <w:r w:rsidRPr="008006A4">
        <w:rPr>
          <w:rFonts w:ascii="Arial" w:hAnsi="Arial" w:cs="Arial"/>
          <w:color w:val="222222"/>
          <w:shd w:val="clear" w:color="auto" w:fill="FFFFFF"/>
        </w:rPr>
        <w:t>. Kogan Page Publishers.</w:t>
      </w:r>
    </w:p>
    <w:p w14:paraId="4E454CA8" w14:textId="77777777" w:rsidR="00C01D81" w:rsidRPr="0029095C" w:rsidRDefault="00C01D81" w:rsidP="0047201B">
      <w:pPr>
        <w:pStyle w:val="ListParagraph"/>
        <w:numPr>
          <w:ilvl w:val="0"/>
          <w:numId w:val="22"/>
        </w:numPr>
        <w:rPr>
          <w:rFonts w:ascii="Arial" w:hAnsi="Arial" w:cs="Arial"/>
          <w:sz w:val="21"/>
          <w:szCs w:val="21"/>
          <w:lang w:eastAsia="en-GB"/>
        </w:rPr>
      </w:pPr>
      <w:proofErr w:type="spellStart"/>
      <w:r w:rsidRPr="0015492A">
        <w:rPr>
          <w:rFonts w:ascii="Arial" w:hAnsi="Arial" w:cs="Arial"/>
          <w:color w:val="000000"/>
          <w:shd w:val="clear" w:color="auto" w:fill="FFFFFF"/>
        </w:rPr>
        <w:t>Bachani</w:t>
      </w:r>
      <w:proofErr w:type="spellEnd"/>
      <w:r w:rsidRPr="0015492A">
        <w:rPr>
          <w:rFonts w:ascii="Arial" w:hAnsi="Arial" w:cs="Arial"/>
          <w:color w:val="000000"/>
          <w:shd w:val="clear" w:color="auto" w:fill="FFFFFF"/>
        </w:rPr>
        <w:t xml:space="preserve"> S. &amp; Jain S. (2023). The influence of corporate culture and leadership style on the success of Four Season Hotels. </w:t>
      </w:r>
      <w:r w:rsidRPr="0015492A">
        <w:rPr>
          <w:rFonts w:ascii="Arial" w:hAnsi="Arial" w:cs="Arial"/>
          <w:i/>
          <w:iCs/>
          <w:color w:val="000000"/>
        </w:rPr>
        <w:t>International Journal of Novel Research and Development</w:t>
      </w:r>
      <w:r w:rsidRPr="0015492A">
        <w:rPr>
          <w:rFonts w:ascii="Arial" w:hAnsi="Arial" w:cs="Arial"/>
          <w:color w:val="000000"/>
          <w:shd w:val="clear" w:color="auto" w:fill="FFFFFF"/>
        </w:rPr>
        <w:t>. 8(10), pp.b306 - b324. [Online]. Available at: https://www.ijnrd.org/papers/IJNRD2310135.pdf [Accessed 2 February 2025].</w:t>
      </w:r>
    </w:p>
    <w:p w14:paraId="539AB959" w14:textId="77777777" w:rsidR="00C01D81" w:rsidRPr="008006A4" w:rsidRDefault="00C01D81" w:rsidP="0047201B">
      <w:pPr>
        <w:pStyle w:val="ListParagraph"/>
        <w:numPr>
          <w:ilvl w:val="0"/>
          <w:numId w:val="22"/>
        </w:numPr>
        <w:rPr>
          <w:rFonts w:ascii="Arial" w:hAnsi="Arial" w:cs="Arial"/>
        </w:rPr>
      </w:pPr>
      <w:r w:rsidRPr="008006A4">
        <w:rPr>
          <w:rFonts w:ascii="Arial" w:hAnsi="Arial" w:cs="Arial"/>
        </w:rPr>
        <w:t>Bass B. M., Riggio R. E. (2005). </w:t>
      </w:r>
      <w:r w:rsidRPr="008006A4">
        <w:rPr>
          <w:rFonts w:ascii="Arial" w:hAnsi="Arial" w:cs="Arial"/>
          <w:i/>
          <w:iCs/>
        </w:rPr>
        <w:t>Transformational leadership</w:t>
      </w:r>
      <w:r w:rsidRPr="008006A4">
        <w:rPr>
          <w:rFonts w:ascii="Arial" w:hAnsi="Arial" w:cs="Arial"/>
        </w:rPr>
        <w:t xml:space="preserve">. New York: Psychology Press. </w:t>
      </w:r>
    </w:p>
    <w:p w14:paraId="71C56FE2" w14:textId="77777777" w:rsidR="00C01D81" w:rsidRPr="008006A4" w:rsidRDefault="00C01D81" w:rsidP="00E45747">
      <w:pPr>
        <w:pStyle w:val="ListParagraph"/>
        <w:numPr>
          <w:ilvl w:val="0"/>
          <w:numId w:val="22"/>
        </w:numPr>
        <w:spacing w:after="0" w:line="240" w:lineRule="auto"/>
        <w:rPr>
          <w:rFonts w:ascii="Arial" w:hAnsi="Arial" w:cs="Arial"/>
          <w:color w:val="222222"/>
          <w:shd w:val="clear" w:color="auto" w:fill="FFFFFF"/>
        </w:rPr>
      </w:pPr>
      <w:r w:rsidRPr="008006A4">
        <w:rPr>
          <w:rFonts w:ascii="Arial" w:hAnsi="Arial" w:cs="Arial"/>
          <w:color w:val="222222"/>
          <w:shd w:val="clear" w:color="auto" w:fill="FFFFFF"/>
        </w:rPr>
        <w:t>Boddy, D., 2019. </w:t>
      </w:r>
      <w:r w:rsidRPr="008006A4">
        <w:rPr>
          <w:rFonts w:ascii="Arial" w:hAnsi="Arial" w:cs="Arial"/>
          <w:i/>
          <w:iCs/>
          <w:color w:val="222222"/>
          <w:shd w:val="clear" w:color="auto" w:fill="FFFFFF"/>
        </w:rPr>
        <w:t>Management</w:t>
      </w:r>
      <w:r w:rsidRPr="008006A4">
        <w:rPr>
          <w:rFonts w:ascii="Arial" w:hAnsi="Arial" w:cs="Arial"/>
          <w:color w:val="222222"/>
          <w:shd w:val="clear" w:color="auto" w:fill="FFFFFF"/>
        </w:rPr>
        <w:t>. Pearson London, UK.</w:t>
      </w:r>
    </w:p>
    <w:p w14:paraId="3E62282A" w14:textId="77777777" w:rsidR="00C01D81" w:rsidRPr="008006A4" w:rsidRDefault="00C01D81" w:rsidP="0047201B">
      <w:pPr>
        <w:pStyle w:val="ListParagraph"/>
        <w:numPr>
          <w:ilvl w:val="0"/>
          <w:numId w:val="22"/>
        </w:numPr>
        <w:rPr>
          <w:rFonts w:ascii="Arial" w:hAnsi="Arial" w:cs="Arial"/>
          <w:lang w:eastAsia="en-GB"/>
        </w:rPr>
      </w:pPr>
      <w:r w:rsidRPr="008006A4">
        <w:rPr>
          <w:rFonts w:ascii="Arial" w:hAnsi="Arial" w:cs="Arial"/>
          <w:lang w:eastAsia="en-GB"/>
        </w:rPr>
        <w:t xml:space="preserve">Brownell, J. (2010). Leadership in the service of hospitality., </w:t>
      </w:r>
      <w:r w:rsidRPr="008006A4">
        <w:rPr>
          <w:rFonts w:ascii="Arial" w:hAnsi="Arial" w:cs="Arial"/>
          <w:i/>
          <w:iCs/>
          <w:lang w:eastAsia="en-GB"/>
        </w:rPr>
        <w:t>Cornell Hospitality Quarterly</w:t>
      </w:r>
      <w:r w:rsidRPr="008006A4">
        <w:rPr>
          <w:rFonts w:ascii="Arial" w:hAnsi="Arial" w:cs="Arial"/>
          <w:lang w:eastAsia="en-GB"/>
        </w:rPr>
        <w:t xml:space="preserve"> </w:t>
      </w:r>
      <w:r w:rsidRPr="008006A4">
        <w:rPr>
          <w:rFonts w:ascii="Arial" w:hAnsi="Arial" w:cs="Arial"/>
          <w:i/>
          <w:iCs/>
          <w:lang w:eastAsia="en-GB"/>
        </w:rPr>
        <w:t xml:space="preserve">51(3), </w:t>
      </w:r>
      <w:r w:rsidRPr="008006A4">
        <w:rPr>
          <w:rFonts w:ascii="Arial" w:hAnsi="Arial" w:cs="Arial"/>
          <w:lang w:eastAsia="en-GB"/>
        </w:rPr>
        <w:t>363-378.</w:t>
      </w:r>
    </w:p>
    <w:p w14:paraId="56AB9EDC" w14:textId="77777777" w:rsidR="00C01D81" w:rsidRPr="00D036DE" w:rsidRDefault="00C01D81" w:rsidP="0047201B">
      <w:pPr>
        <w:pStyle w:val="ListParagraph"/>
        <w:numPr>
          <w:ilvl w:val="0"/>
          <w:numId w:val="22"/>
        </w:numPr>
        <w:rPr>
          <w:rFonts w:ascii="Arial" w:hAnsi="Arial" w:cs="Arial"/>
          <w:lang w:eastAsia="en-GB"/>
        </w:rPr>
      </w:pPr>
      <w:r w:rsidRPr="0029095C">
        <w:rPr>
          <w:rFonts w:ascii="Arial" w:hAnsi="Arial" w:cs="Arial"/>
          <w:color w:val="000000"/>
          <w:shd w:val="clear" w:color="auto" w:fill="FFFFFF"/>
        </w:rPr>
        <w:t>Calibre. (2020). </w:t>
      </w:r>
      <w:r w:rsidRPr="0029095C">
        <w:rPr>
          <w:rFonts w:ascii="Arial" w:hAnsi="Arial" w:cs="Arial"/>
          <w:i/>
          <w:iCs/>
          <w:color w:val="000000"/>
        </w:rPr>
        <w:t>Autocratic Management Style - What's The Deal?</w:t>
      </w:r>
      <w:r w:rsidRPr="0029095C">
        <w:rPr>
          <w:rFonts w:ascii="Arial" w:hAnsi="Arial" w:cs="Arial"/>
          <w:color w:val="000000"/>
          <w:shd w:val="clear" w:color="auto" w:fill="FFFFFF"/>
        </w:rPr>
        <w:t xml:space="preserve">. [Online]. https://www.calibre-furniture.co.uk. Last Updated: 6 February 2020. Available </w:t>
      </w:r>
      <w:r w:rsidRPr="00D036DE">
        <w:rPr>
          <w:rFonts w:ascii="Arial" w:hAnsi="Arial" w:cs="Arial"/>
          <w:color w:val="000000"/>
          <w:shd w:val="clear" w:color="auto" w:fill="FFFFFF"/>
        </w:rPr>
        <w:t>at: https://www.calibre-furniture.co.uk/blog/autocratic-management-style-what-is-the-deal [Accessed 6 February 2025].</w:t>
      </w:r>
    </w:p>
    <w:p w14:paraId="10FA4254" w14:textId="77777777" w:rsidR="00C01D81" w:rsidRPr="002D7556" w:rsidRDefault="00C01D81" w:rsidP="0047201B">
      <w:pPr>
        <w:pStyle w:val="ListParagraph"/>
        <w:numPr>
          <w:ilvl w:val="0"/>
          <w:numId w:val="22"/>
        </w:numPr>
        <w:rPr>
          <w:rFonts w:ascii="Arial" w:hAnsi="Arial" w:cs="Arial"/>
          <w:lang w:eastAsia="en-GB"/>
        </w:rPr>
      </w:pPr>
      <w:r w:rsidRPr="002D7556">
        <w:rPr>
          <w:rFonts w:ascii="Arial" w:hAnsi="Arial" w:cs="Arial"/>
          <w:color w:val="000000"/>
          <w:shd w:val="clear" w:color="auto" w:fill="FFFFFF"/>
        </w:rPr>
        <w:t>Cecchi-</w:t>
      </w:r>
      <w:proofErr w:type="spellStart"/>
      <w:r w:rsidRPr="002D7556">
        <w:rPr>
          <w:rFonts w:ascii="Arial" w:hAnsi="Arial" w:cs="Arial"/>
          <w:color w:val="000000"/>
          <w:shd w:val="clear" w:color="auto" w:fill="FFFFFF"/>
        </w:rPr>
        <w:t>Dimeglio</w:t>
      </w:r>
      <w:proofErr w:type="spellEnd"/>
      <w:r w:rsidRPr="002D7556">
        <w:rPr>
          <w:rFonts w:ascii="Arial" w:hAnsi="Arial" w:cs="Arial"/>
          <w:color w:val="000000"/>
          <w:shd w:val="clear" w:color="auto" w:fill="FFFFFF"/>
        </w:rPr>
        <w:t xml:space="preserve"> P. (2023). </w:t>
      </w:r>
      <w:r w:rsidRPr="002D7556">
        <w:rPr>
          <w:rFonts w:ascii="Arial" w:hAnsi="Arial" w:cs="Arial"/>
          <w:i/>
          <w:iCs/>
          <w:color w:val="000000"/>
        </w:rPr>
        <w:t>3 Ways Leaders Drive Success Through Strategic Planning</w:t>
      </w:r>
      <w:r w:rsidRPr="002D7556">
        <w:rPr>
          <w:rFonts w:ascii="Arial" w:hAnsi="Arial" w:cs="Arial"/>
          <w:color w:val="000000"/>
          <w:shd w:val="clear" w:color="auto" w:fill="FFFFFF"/>
        </w:rPr>
        <w:t>. [Online]. https://www.forbes.com. Last Updated: 11 December 2023. Available at: https://www.forbes.com/sites/paolacecchi-dimeglio/2023/12/11/3-ways-leaders-drive-success-through-st [Accessed 1 February 2025].</w:t>
      </w:r>
    </w:p>
    <w:p w14:paraId="6BCF5346" w14:textId="77777777" w:rsidR="00C01D81" w:rsidRPr="008006A4" w:rsidRDefault="00C01D81" w:rsidP="0047201B">
      <w:pPr>
        <w:pStyle w:val="ListParagraph"/>
        <w:numPr>
          <w:ilvl w:val="0"/>
          <w:numId w:val="22"/>
        </w:numPr>
        <w:rPr>
          <w:rFonts w:ascii="Arial" w:hAnsi="Arial" w:cs="Arial"/>
        </w:rPr>
      </w:pPr>
      <w:proofErr w:type="spellStart"/>
      <w:r w:rsidRPr="008006A4">
        <w:rPr>
          <w:rFonts w:ascii="Arial" w:hAnsi="Arial" w:cs="Arial"/>
        </w:rPr>
        <w:t>Chathoth</w:t>
      </w:r>
      <w:proofErr w:type="spellEnd"/>
      <w:r w:rsidRPr="008006A4">
        <w:rPr>
          <w:rFonts w:ascii="Arial" w:hAnsi="Arial" w:cs="Arial"/>
        </w:rPr>
        <w:t xml:space="preserve">, P., </w:t>
      </w:r>
      <w:proofErr w:type="spellStart"/>
      <w:r w:rsidRPr="008006A4">
        <w:rPr>
          <w:rFonts w:ascii="Arial" w:hAnsi="Arial" w:cs="Arial"/>
        </w:rPr>
        <w:t>Altinay</w:t>
      </w:r>
      <w:proofErr w:type="spellEnd"/>
      <w:r w:rsidRPr="008006A4">
        <w:rPr>
          <w:rFonts w:ascii="Arial" w:hAnsi="Arial" w:cs="Arial"/>
        </w:rPr>
        <w:t xml:space="preserve">, L. and </w:t>
      </w:r>
      <w:proofErr w:type="spellStart"/>
      <w:r w:rsidRPr="008006A4">
        <w:rPr>
          <w:rFonts w:ascii="Arial" w:hAnsi="Arial" w:cs="Arial"/>
        </w:rPr>
        <w:t>Okumus</w:t>
      </w:r>
      <w:proofErr w:type="spellEnd"/>
      <w:r w:rsidRPr="008006A4">
        <w:rPr>
          <w:rFonts w:ascii="Arial" w:hAnsi="Arial" w:cs="Arial"/>
        </w:rPr>
        <w:t>, F. (2020). Strategic Management for Hospitality and Tourism. </w:t>
      </w:r>
      <w:r w:rsidRPr="008006A4">
        <w:rPr>
          <w:rFonts w:ascii="Arial" w:hAnsi="Arial" w:cs="Arial"/>
          <w:i/>
          <w:iCs/>
        </w:rPr>
        <w:t>Strategic Management in the International Hospitality and Tourism Industry;</w:t>
      </w:r>
      <w:r w:rsidRPr="008006A4">
        <w:rPr>
          <w:rFonts w:ascii="Arial" w:hAnsi="Arial" w:cs="Arial"/>
        </w:rPr>
        <w:t xml:space="preserve"> Routledge: London, UK, 18, pp.33-52.</w:t>
      </w:r>
    </w:p>
    <w:p w14:paraId="0BBA9E91" w14:textId="77777777" w:rsidR="00C01D81" w:rsidRPr="008006A4" w:rsidRDefault="00C01D81" w:rsidP="0047201B">
      <w:pPr>
        <w:pStyle w:val="ListParagraph"/>
        <w:numPr>
          <w:ilvl w:val="0"/>
          <w:numId w:val="22"/>
        </w:numPr>
        <w:rPr>
          <w:rFonts w:ascii="Arial" w:hAnsi="Arial" w:cs="Arial"/>
          <w:lang w:eastAsia="en-GB"/>
        </w:rPr>
      </w:pPr>
      <w:r w:rsidRPr="008006A4">
        <w:rPr>
          <w:rFonts w:ascii="Arial" w:hAnsi="Arial" w:cs="Arial"/>
          <w:lang w:eastAsia="en-GB"/>
        </w:rPr>
        <w:t xml:space="preserve">Greenleaf, R. K. (2013). </w:t>
      </w:r>
      <w:r w:rsidRPr="008006A4">
        <w:rPr>
          <w:rFonts w:ascii="Arial" w:hAnsi="Arial" w:cs="Arial"/>
          <w:i/>
          <w:iCs/>
          <w:lang w:eastAsia="en-GB"/>
        </w:rPr>
        <w:t>Servant leadership: A journey into the nature of legitimate power and greatness.</w:t>
      </w:r>
      <w:r w:rsidRPr="008006A4">
        <w:rPr>
          <w:rFonts w:ascii="Arial" w:hAnsi="Arial" w:cs="Arial"/>
          <w:lang w:eastAsia="en-GB"/>
        </w:rPr>
        <w:t xml:space="preserve"> Paulist Press.</w:t>
      </w:r>
    </w:p>
    <w:p w14:paraId="1161D701" w14:textId="77777777" w:rsidR="00C01D81" w:rsidRPr="008006A4" w:rsidRDefault="00C01D81" w:rsidP="0047201B">
      <w:pPr>
        <w:pStyle w:val="ListParagraph"/>
        <w:numPr>
          <w:ilvl w:val="0"/>
          <w:numId w:val="22"/>
        </w:numPr>
        <w:rPr>
          <w:rFonts w:ascii="Arial" w:hAnsi="Arial" w:cs="Arial"/>
          <w:lang w:eastAsia="en-GB"/>
        </w:rPr>
      </w:pPr>
      <w:proofErr w:type="spellStart"/>
      <w:r w:rsidRPr="008006A4">
        <w:rPr>
          <w:rFonts w:ascii="Arial" w:hAnsi="Arial" w:cs="Arial"/>
          <w:lang w:eastAsia="en-GB"/>
        </w:rPr>
        <w:t>Gursoy</w:t>
      </w:r>
      <w:proofErr w:type="spellEnd"/>
      <w:r w:rsidRPr="008006A4">
        <w:rPr>
          <w:rFonts w:ascii="Arial" w:hAnsi="Arial" w:cs="Arial"/>
          <w:lang w:eastAsia="en-GB"/>
        </w:rPr>
        <w:t xml:space="preserve">, D., &amp; </w:t>
      </w:r>
      <w:proofErr w:type="spellStart"/>
      <w:r w:rsidRPr="008006A4">
        <w:rPr>
          <w:rFonts w:ascii="Arial" w:hAnsi="Arial" w:cs="Arial"/>
          <w:lang w:eastAsia="en-GB"/>
        </w:rPr>
        <w:t>Swanger</w:t>
      </w:r>
      <w:proofErr w:type="spellEnd"/>
      <w:r w:rsidRPr="008006A4">
        <w:rPr>
          <w:rFonts w:ascii="Arial" w:hAnsi="Arial" w:cs="Arial"/>
          <w:lang w:eastAsia="en-GB"/>
        </w:rPr>
        <w:t xml:space="preserve">, N. (2007). Performance-enhancing internal strategic factors and competencies: Impacts on financial success. </w:t>
      </w:r>
      <w:r w:rsidRPr="008006A4">
        <w:rPr>
          <w:rFonts w:ascii="Arial" w:hAnsi="Arial" w:cs="Arial"/>
          <w:i/>
          <w:iCs/>
          <w:lang w:eastAsia="en-GB"/>
        </w:rPr>
        <w:t>International Journal of Hospitality Management,</w:t>
      </w:r>
      <w:r w:rsidRPr="008006A4">
        <w:rPr>
          <w:rFonts w:ascii="Arial" w:hAnsi="Arial" w:cs="Arial"/>
          <w:lang w:eastAsia="en-GB"/>
        </w:rPr>
        <w:t xml:space="preserve"> 26(1), 213-227.</w:t>
      </w:r>
    </w:p>
    <w:p w14:paraId="7181E8EC" w14:textId="77777777" w:rsidR="00C01D81" w:rsidRPr="008006A4" w:rsidRDefault="00C01D81" w:rsidP="00E45747">
      <w:pPr>
        <w:pStyle w:val="ListParagraph"/>
        <w:numPr>
          <w:ilvl w:val="0"/>
          <w:numId w:val="22"/>
        </w:numPr>
        <w:spacing w:after="0" w:line="240" w:lineRule="auto"/>
        <w:rPr>
          <w:rFonts w:ascii="Arial" w:eastAsia="Times New Roman" w:hAnsi="Arial" w:cs="Arial"/>
          <w:kern w:val="0"/>
          <w:lang w:eastAsia="en-GB"/>
          <w14:ligatures w14:val="none"/>
        </w:rPr>
      </w:pPr>
      <w:r w:rsidRPr="008006A4">
        <w:rPr>
          <w:rFonts w:ascii="Arial" w:eastAsia="Times New Roman" w:hAnsi="Arial" w:cs="Arial"/>
          <w:kern w:val="0"/>
          <w:lang w:eastAsia="en-GB"/>
          <w14:ligatures w14:val="none"/>
        </w:rPr>
        <w:t xml:space="preserve">Huczynski, A., &amp; Buchanan, D. (2019). Organisational Behaviour (10th Ed). Harlow: Pearson. </w:t>
      </w:r>
    </w:p>
    <w:p w14:paraId="1FD1A258" w14:textId="77777777" w:rsidR="00C01D81" w:rsidRPr="008006A4" w:rsidRDefault="00C01D81" w:rsidP="008006A4">
      <w:pPr>
        <w:pStyle w:val="ListParagraph"/>
        <w:numPr>
          <w:ilvl w:val="0"/>
          <w:numId w:val="22"/>
        </w:numPr>
        <w:rPr>
          <w:rFonts w:ascii="Arial" w:hAnsi="Arial" w:cs="Arial"/>
          <w:lang w:eastAsia="en-GB"/>
        </w:rPr>
      </w:pPr>
      <w:r w:rsidRPr="00412449">
        <w:rPr>
          <w:rFonts w:ascii="Arial" w:eastAsia="Times New Roman" w:hAnsi="Arial" w:cs="Arial"/>
          <w:kern w:val="0"/>
          <w:lang w:eastAsia="en-GB"/>
          <w14:ligatures w14:val="none"/>
        </w:rPr>
        <w:t>Lewin, K., Lippitt, R., &amp; White, R. K. (1939). Patterns of aggressive behaviour in experimentally created social climates. Journal of Social Psychology, 10(2), 271-</w:t>
      </w:r>
      <w:r w:rsidRPr="008006A4">
        <w:rPr>
          <w:rFonts w:ascii="Arial" w:eastAsia="Times New Roman" w:hAnsi="Arial" w:cs="Arial"/>
          <w:kern w:val="0"/>
          <w:lang w:eastAsia="en-GB"/>
          <w14:ligatures w14:val="none"/>
        </w:rPr>
        <w:t>301</w:t>
      </w:r>
      <w:r w:rsidRPr="00412449">
        <w:rPr>
          <w:rFonts w:ascii="Arial" w:eastAsia="Times New Roman" w:hAnsi="Arial" w:cs="Arial"/>
          <w:kern w:val="0"/>
          <w:lang w:eastAsia="en-GB"/>
          <w14:ligatures w14:val="none"/>
        </w:rPr>
        <w:t>.</w:t>
      </w:r>
    </w:p>
    <w:p w14:paraId="484DC024" w14:textId="77777777" w:rsidR="00C01D81" w:rsidRPr="008006A4" w:rsidRDefault="00C01D81" w:rsidP="0047201B">
      <w:pPr>
        <w:pStyle w:val="ListParagraph"/>
        <w:numPr>
          <w:ilvl w:val="0"/>
          <w:numId w:val="22"/>
        </w:numPr>
        <w:rPr>
          <w:rFonts w:ascii="Arial" w:hAnsi="Arial" w:cs="Arial"/>
          <w:lang w:eastAsia="en-GB"/>
        </w:rPr>
      </w:pPr>
      <w:r w:rsidRPr="00412449">
        <w:rPr>
          <w:rFonts w:ascii="Arial" w:eastAsia="Times New Roman" w:hAnsi="Arial" w:cs="Arial"/>
          <w:kern w:val="0"/>
          <w:lang w:eastAsia="en-GB"/>
          <w14:ligatures w14:val="none"/>
        </w:rPr>
        <w:t>Mullins, L. (2019). Organisational Behaviour in the Workplace (12th Ed). Harlow: Pearson.</w:t>
      </w:r>
    </w:p>
    <w:p w14:paraId="69D10B6E" w14:textId="77777777" w:rsidR="00C01D81" w:rsidRPr="008006A4" w:rsidRDefault="00C01D81" w:rsidP="0047201B">
      <w:pPr>
        <w:pStyle w:val="ListParagraph"/>
        <w:numPr>
          <w:ilvl w:val="0"/>
          <w:numId w:val="22"/>
        </w:numPr>
        <w:rPr>
          <w:rFonts w:ascii="Arial" w:hAnsi="Arial" w:cs="Arial"/>
          <w:lang w:eastAsia="en-GB"/>
        </w:rPr>
      </w:pPr>
      <w:r w:rsidRPr="008006A4">
        <w:rPr>
          <w:rFonts w:ascii="Arial" w:hAnsi="Arial" w:cs="Arial"/>
          <w:lang w:eastAsia="en-GB"/>
        </w:rPr>
        <w:t xml:space="preserve">Northouse, P. G. (2018). </w:t>
      </w:r>
      <w:r w:rsidRPr="008006A4">
        <w:rPr>
          <w:rFonts w:ascii="Arial" w:hAnsi="Arial" w:cs="Arial"/>
          <w:i/>
          <w:iCs/>
          <w:lang w:eastAsia="en-GB"/>
        </w:rPr>
        <w:t>Leadership: Theory and practice.</w:t>
      </w:r>
      <w:r w:rsidRPr="008006A4">
        <w:rPr>
          <w:rFonts w:ascii="Arial" w:hAnsi="Arial" w:cs="Arial"/>
          <w:lang w:eastAsia="en-GB"/>
        </w:rPr>
        <w:t xml:space="preserve"> (8</w:t>
      </w:r>
      <w:r w:rsidRPr="008006A4">
        <w:rPr>
          <w:rFonts w:ascii="Arial" w:hAnsi="Arial" w:cs="Arial"/>
          <w:vertAlign w:val="superscript"/>
          <w:lang w:eastAsia="en-GB"/>
        </w:rPr>
        <w:t>th</w:t>
      </w:r>
      <w:r w:rsidRPr="008006A4">
        <w:rPr>
          <w:rFonts w:ascii="Arial" w:hAnsi="Arial" w:cs="Arial"/>
          <w:lang w:eastAsia="en-GB"/>
        </w:rPr>
        <w:t xml:space="preserve"> ed.) Sage publications.</w:t>
      </w:r>
    </w:p>
    <w:p w14:paraId="13B05973" w14:textId="77777777" w:rsidR="00C01D81" w:rsidRPr="008006A4" w:rsidRDefault="00C01D81" w:rsidP="0047201B">
      <w:pPr>
        <w:pStyle w:val="ListParagraph"/>
        <w:numPr>
          <w:ilvl w:val="0"/>
          <w:numId w:val="22"/>
        </w:numPr>
        <w:rPr>
          <w:rFonts w:ascii="Arial" w:hAnsi="Arial" w:cs="Arial"/>
          <w:lang w:eastAsia="en-GB"/>
        </w:rPr>
      </w:pPr>
      <w:proofErr w:type="spellStart"/>
      <w:r w:rsidRPr="008006A4">
        <w:rPr>
          <w:rFonts w:ascii="Arial" w:hAnsi="Arial" w:cs="Arial"/>
          <w:lang w:eastAsia="en-GB"/>
        </w:rPr>
        <w:t>Patiar</w:t>
      </w:r>
      <w:proofErr w:type="spellEnd"/>
      <w:r w:rsidRPr="008006A4">
        <w:rPr>
          <w:rFonts w:ascii="Arial" w:hAnsi="Arial" w:cs="Arial"/>
          <w:lang w:eastAsia="en-GB"/>
        </w:rPr>
        <w:t>, A., &amp; Wang, Y. (2016). The effects of transformational leadership and organi</w:t>
      </w:r>
      <w:r w:rsidRPr="008006A4">
        <w:rPr>
          <w:rFonts w:ascii="Arial" w:hAnsi="Arial" w:cs="Arial"/>
        </w:rPr>
        <w:t>s</w:t>
      </w:r>
      <w:r w:rsidRPr="008006A4">
        <w:rPr>
          <w:rFonts w:ascii="Arial" w:hAnsi="Arial" w:cs="Arial"/>
          <w:lang w:eastAsia="en-GB"/>
        </w:rPr>
        <w:t>ational commitment on hotel departmental performance</w:t>
      </w:r>
      <w:r w:rsidRPr="008006A4">
        <w:rPr>
          <w:rFonts w:ascii="Arial" w:hAnsi="Arial" w:cs="Arial"/>
          <w:i/>
          <w:iCs/>
          <w:lang w:eastAsia="en-GB"/>
        </w:rPr>
        <w:t>. International Journal of Contemporary Hospitality Management,</w:t>
      </w:r>
      <w:r w:rsidRPr="008006A4">
        <w:rPr>
          <w:rFonts w:ascii="Arial" w:hAnsi="Arial" w:cs="Arial"/>
          <w:lang w:eastAsia="en-GB"/>
        </w:rPr>
        <w:t xml:space="preserve"> 28(3), 586-608.</w:t>
      </w:r>
    </w:p>
    <w:p w14:paraId="6F644620" w14:textId="77777777" w:rsidR="00C01D81" w:rsidRPr="00D036DE" w:rsidRDefault="00C01D81" w:rsidP="0047201B">
      <w:pPr>
        <w:pStyle w:val="ListParagraph"/>
        <w:numPr>
          <w:ilvl w:val="0"/>
          <w:numId w:val="22"/>
        </w:numPr>
        <w:rPr>
          <w:rFonts w:ascii="Arial" w:hAnsi="Arial" w:cs="Arial"/>
          <w:lang w:eastAsia="en-GB"/>
        </w:rPr>
      </w:pPr>
      <w:r w:rsidRPr="00D036DE">
        <w:rPr>
          <w:rFonts w:ascii="Arial" w:hAnsi="Arial" w:cs="Arial"/>
          <w:color w:val="000000"/>
          <w:shd w:val="clear" w:color="auto" w:fill="FFFFFF"/>
        </w:rPr>
        <w:t xml:space="preserve">Rosing F, Boer D, </w:t>
      </w:r>
      <w:proofErr w:type="spellStart"/>
      <w:r w:rsidRPr="00D036DE">
        <w:rPr>
          <w:rFonts w:ascii="Arial" w:hAnsi="Arial" w:cs="Arial"/>
          <w:color w:val="000000"/>
          <w:shd w:val="clear" w:color="auto" w:fill="FFFFFF"/>
        </w:rPr>
        <w:t>Buengeler</w:t>
      </w:r>
      <w:proofErr w:type="spellEnd"/>
      <w:r w:rsidRPr="00D036DE">
        <w:rPr>
          <w:rFonts w:ascii="Arial" w:hAnsi="Arial" w:cs="Arial"/>
          <w:color w:val="000000"/>
          <w:shd w:val="clear" w:color="auto" w:fill="FFFFFF"/>
        </w:rPr>
        <w:t xml:space="preserve"> C. (2022). </w:t>
      </w:r>
      <w:r w:rsidRPr="00D036DE">
        <w:rPr>
          <w:rFonts w:ascii="Arial" w:hAnsi="Arial" w:cs="Arial"/>
          <w:i/>
          <w:iCs/>
          <w:color w:val="000000"/>
        </w:rPr>
        <w:t>When timing is key: How autocratic and democratic leadership relate to follower trust in emergency contexts</w:t>
      </w:r>
      <w:r w:rsidRPr="00D036DE">
        <w:rPr>
          <w:rFonts w:ascii="Arial" w:hAnsi="Arial" w:cs="Arial"/>
          <w:color w:val="000000"/>
          <w:shd w:val="clear" w:color="auto" w:fill="FFFFFF"/>
        </w:rPr>
        <w:t xml:space="preserve">. </w:t>
      </w:r>
      <w:r w:rsidRPr="00D036DE">
        <w:rPr>
          <w:rFonts w:ascii="Arial" w:hAnsi="Arial" w:cs="Arial"/>
          <w:color w:val="000000"/>
          <w:shd w:val="clear" w:color="auto" w:fill="FFFFFF"/>
        </w:rPr>
        <w:lastRenderedPageBreak/>
        <w:t>[Online]. https://pmc.ncbi.nlm.nih.gov. Last Updated: 3 August 2022. Available at: https://pmc.ncbi.nlm.nih.gov/articles/PMC9382123/ [Accessed 6 February 2025].</w:t>
      </w:r>
    </w:p>
    <w:p w14:paraId="74E3200D" w14:textId="77777777" w:rsidR="00C01D81" w:rsidRPr="002D7556" w:rsidRDefault="00C01D81" w:rsidP="002D7556">
      <w:pPr>
        <w:pStyle w:val="ListParagraph"/>
        <w:numPr>
          <w:ilvl w:val="0"/>
          <w:numId w:val="22"/>
        </w:numPr>
        <w:rPr>
          <w:rFonts w:ascii="Arial" w:hAnsi="Arial" w:cs="Arial"/>
        </w:rPr>
      </w:pPr>
      <w:r w:rsidRPr="002D7556">
        <w:rPr>
          <w:rFonts w:ascii="Arial" w:hAnsi="Arial" w:cs="Arial"/>
          <w:color w:val="000000"/>
          <w:shd w:val="clear" w:color="auto" w:fill="FFFFFF"/>
        </w:rPr>
        <w:t>SME News. (2024). </w:t>
      </w:r>
      <w:r w:rsidRPr="002D7556">
        <w:rPr>
          <w:rFonts w:ascii="Arial" w:hAnsi="Arial" w:cs="Arial"/>
          <w:i/>
          <w:iCs/>
          <w:color w:val="000000"/>
        </w:rPr>
        <w:t>The Role of Leadership in Shaping Company Culture in the Hospitality Industry</w:t>
      </w:r>
      <w:r w:rsidRPr="002D7556">
        <w:rPr>
          <w:rFonts w:ascii="Arial" w:hAnsi="Arial" w:cs="Arial"/>
          <w:color w:val="000000"/>
          <w:shd w:val="clear" w:color="auto" w:fill="FFFFFF"/>
        </w:rPr>
        <w:t>. [Online]. https://smenews.digital. Last Updated: 9 September 2024. Available at: https://smenews.digital/the-role-of-leadership-in-shaping-company-culture-in-the-hospitality-industr [Accessed 1 February 2025].</w:t>
      </w:r>
    </w:p>
    <w:p w14:paraId="48517840" w14:textId="77777777" w:rsidR="00C01D81" w:rsidRPr="008006A4" w:rsidRDefault="00C01D81" w:rsidP="0047201B">
      <w:pPr>
        <w:pStyle w:val="ListParagraph"/>
        <w:numPr>
          <w:ilvl w:val="0"/>
          <w:numId w:val="22"/>
        </w:numPr>
        <w:rPr>
          <w:rFonts w:ascii="Arial" w:hAnsi="Arial" w:cs="Arial"/>
          <w:lang w:eastAsia="en-GB"/>
        </w:rPr>
      </w:pPr>
      <w:r w:rsidRPr="008006A4">
        <w:rPr>
          <w:rFonts w:ascii="Arial" w:hAnsi="Arial" w:cs="Arial"/>
          <w:lang w:eastAsia="en-GB"/>
        </w:rPr>
        <w:t xml:space="preserve">Tracey, J. B., &amp; </w:t>
      </w:r>
      <w:proofErr w:type="spellStart"/>
      <w:r w:rsidRPr="008006A4">
        <w:rPr>
          <w:rFonts w:ascii="Arial" w:hAnsi="Arial" w:cs="Arial"/>
          <w:lang w:eastAsia="en-GB"/>
        </w:rPr>
        <w:t>Hinkin</w:t>
      </w:r>
      <w:proofErr w:type="spellEnd"/>
      <w:r w:rsidRPr="008006A4">
        <w:rPr>
          <w:rFonts w:ascii="Arial" w:hAnsi="Arial" w:cs="Arial"/>
          <w:lang w:eastAsia="en-GB"/>
        </w:rPr>
        <w:t xml:space="preserve">, T. R. (1994). </w:t>
      </w:r>
      <w:r w:rsidRPr="008006A4">
        <w:rPr>
          <w:rFonts w:ascii="Arial" w:hAnsi="Arial" w:cs="Arial"/>
          <w:color w:val="212529"/>
          <w:shd w:val="clear" w:color="auto" w:fill="FFFFFF"/>
        </w:rPr>
        <w:t xml:space="preserve">Transformational leadership in the hospitality industry. </w:t>
      </w:r>
      <w:r w:rsidRPr="008006A4">
        <w:rPr>
          <w:rFonts w:ascii="Arial" w:hAnsi="Arial" w:cs="Arial"/>
          <w:i/>
          <w:iCs/>
          <w:color w:val="212529"/>
          <w:shd w:val="clear" w:color="auto" w:fill="FFFFFF"/>
        </w:rPr>
        <w:t>Journal of Hospitality &amp; Tourism Research,</w:t>
      </w:r>
      <w:r w:rsidRPr="008006A4">
        <w:rPr>
          <w:rFonts w:ascii="Arial" w:hAnsi="Arial" w:cs="Arial"/>
          <w:color w:val="212529"/>
          <w:shd w:val="clear" w:color="auto" w:fill="FFFFFF"/>
        </w:rPr>
        <w:t xml:space="preserve"> 18(1), 49-63.</w:t>
      </w:r>
    </w:p>
    <w:p w14:paraId="787F0DE2" w14:textId="77777777" w:rsidR="00C01D81" w:rsidRDefault="00C01D81" w:rsidP="0047201B">
      <w:pPr>
        <w:pStyle w:val="ListParagraph"/>
        <w:numPr>
          <w:ilvl w:val="0"/>
          <w:numId w:val="22"/>
        </w:numPr>
        <w:rPr>
          <w:rFonts w:ascii="Arial" w:hAnsi="Arial" w:cs="Arial"/>
          <w:lang w:eastAsia="en-GB"/>
        </w:rPr>
      </w:pPr>
      <w:r w:rsidRPr="008006A4">
        <w:rPr>
          <w:rFonts w:ascii="Arial" w:hAnsi="Arial" w:cs="Arial"/>
          <w:lang w:eastAsia="en-GB"/>
        </w:rPr>
        <w:t>Wu, L. Z., Tse, E. C. Y., Fu, P., Kwan, H. K., &amp; Liu, J. (2013). The impact of servant leadership on hotel employees’ “servant behavio</w:t>
      </w:r>
      <w:r w:rsidRPr="008006A4">
        <w:rPr>
          <w:rFonts w:ascii="Arial" w:hAnsi="Arial" w:cs="Arial"/>
        </w:rPr>
        <w:t>u</w:t>
      </w:r>
      <w:r w:rsidRPr="008006A4">
        <w:rPr>
          <w:rFonts w:ascii="Arial" w:hAnsi="Arial" w:cs="Arial"/>
          <w:lang w:eastAsia="en-GB"/>
        </w:rPr>
        <w:t>r”. Cornell Hospitality Quarterly, 54(4), 383-395.</w:t>
      </w:r>
    </w:p>
    <w:sectPr w:rsidR="00C01D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57F23"/>
    <w:multiLevelType w:val="multilevel"/>
    <w:tmpl w:val="90327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3E00D2"/>
    <w:multiLevelType w:val="multilevel"/>
    <w:tmpl w:val="5694F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0D4FDA"/>
    <w:multiLevelType w:val="multilevel"/>
    <w:tmpl w:val="597E9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2752BA"/>
    <w:multiLevelType w:val="multilevel"/>
    <w:tmpl w:val="DE7E4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106F69"/>
    <w:multiLevelType w:val="multilevel"/>
    <w:tmpl w:val="B9603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8E4990"/>
    <w:multiLevelType w:val="multilevel"/>
    <w:tmpl w:val="C8F27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629BA"/>
    <w:multiLevelType w:val="multilevel"/>
    <w:tmpl w:val="1CE26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A226DA"/>
    <w:multiLevelType w:val="multilevel"/>
    <w:tmpl w:val="84E6E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E1118E"/>
    <w:multiLevelType w:val="multilevel"/>
    <w:tmpl w:val="5E16F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057366"/>
    <w:multiLevelType w:val="multilevel"/>
    <w:tmpl w:val="BE0E9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C53613"/>
    <w:multiLevelType w:val="multilevel"/>
    <w:tmpl w:val="7F404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932277"/>
    <w:multiLevelType w:val="multilevel"/>
    <w:tmpl w:val="D722B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284E92"/>
    <w:multiLevelType w:val="multilevel"/>
    <w:tmpl w:val="FD3A2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D21B11"/>
    <w:multiLevelType w:val="multilevel"/>
    <w:tmpl w:val="28B27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4C6975"/>
    <w:multiLevelType w:val="multilevel"/>
    <w:tmpl w:val="9264A5DA"/>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B430BB"/>
    <w:multiLevelType w:val="multilevel"/>
    <w:tmpl w:val="78F84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EC21630"/>
    <w:multiLevelType w:val="multilevel"/>
    <w:tmpl w:val="B2784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05F56A5"/>
    <w:multiLevelType w:val="hybridMultilevel"/>
    <w:tmpl w:val="5A6EAC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0D772C"/>
    <w:multiLevelType w:val="multilevel"/>
    <w:tmpl w:val="68DE7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2724B9F"/>
    <w:multiLevelType w:val="multilevel"/>
    <w:tmpl w:val="CD2EE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863E88"/>
    <w:multiLevelType w:val="multilevel"/>
    <w:tmpl w:val="30E05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F4B2CD7"/>
    <w:multiLevelType w:val="multilevel"/>
    <w:tmpl w:val="D07CA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2499668">
    <w:abstractNumId w:val="7"/>
  </w:num>
  <w:num w:numId="2" w16cid:durableId="1118261043">
    <w:abstractNumId w:val="6"/>
  </w:num>
  <w:num w:numId="3" w16cid:durableId="974140684">
    <w:abstractNumId w:val="3"/>
  </w:num>
  <w:num w:numId="4" w16cid:durableId="1471289296">
    <w:abstractNumId w:val="5"/>
  </w:num>
  <w:num w:numId="5" w16cid:durableId="428745490">
    <w:abstractNumId w:val="10"/>
  </w:num>
  <w:num w:numId="6" w16cid:durableId="749086606">
    <w:abstractNumId w:val="20"/>
  </w:num>
  <w:num w:numId="7" w16cid:durableId="1309552564">
    <w:abstractNumId w:val="8"/>
  </w:num>
  <w:num w:numId="8" w16cid:durableId="1103957516">
    <w:abstractNumId w:val="4"/>
  </w:num>
  <w:num w:numId="9" w16cid:durableId="306663816">
    <w:abstractNumId w:val="0"/>
  </w:num>
  <w:num w:numId="10" w16cid:durableId="1887833576">
    <w:abstractNumId w:val="1"/>
  </w:num>
  <w:num w:numId="11" w16cid:durableId="352070626">
    <w:abstractNumId w:val="9"/>
  </w:num>
  <w:num w:numId="12" w16cid:durableId="1962497746">
    <w:abstractNumId w:val="14"/>
  </w:num>
  <w:num w:numId="13" w16cid:durableId="1255822287">
    <w:abstractNumId w:val="18"/>
  </w:num>
  <w:num w:numId="14" w16cid:durableId="965895790">
    <w:abstractNumId w:val="21"/>
  </w:num>
  <w:num w:numId="15" w16cid:durableId="1562709360">
    <w:abstractNumId w:val="15"/>
  </w:num>
  <w:num w:numId="16" w16cid:durableId="282537536">
    <w:abstractNumId w:val="13"/>
  </w:num>
  <w:num w:numId="17" w16cid:durableId="1031224232">
    <w:abstractNumId w:val="2"/>
  </w:num>
  <w:num w:numId="18" w16cid:durableId="864714708">
    <w:abstractNumId w:val="19"/>
  </w:num>
  <w:num w:numId="19" w16cid:durableId="24602012">
    <w:abstractNumId w:val="12"/>
  </w:num>
  <w:num w:numId="20" w16cid:durableId="450635919">
    <w:abstractNumId w:val="16"/>
  </w:num>
  <w:num w:numId="21" w16cid:durableId="65885537">
    <w:abstractNumId w:val="11"/>
  </w:num>
  <w:num w:numId="22" w16cid:durableId="15468655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8CF"/>
    <w:rsid w:val="00022E69"/>
    <w:rsid w:val="0004740C"/>
    <w:rsid w:val="000A4F9D"/>
    <w:rsid w:val="000D7163"/>
    <w:rsid w:val="0015492A"/>
    <w:rsid w:val="0016476E"/>
    <w:rsid w:val="0017602D"/>
    <w:rsid w:val="001E65B8"/>
    <w:rsid w:val="00213A93"/>
    <w:rsid w:val="00272095"/>
    <w:rsid w:val="00276E5C"/>
    <w:rsid w:val="0029095C"/>
    <w:rsid w:val="002D7556"/>
    <w:rsid w:val="002F2F05"/>
    <w:rsid w:val="00385C79"/>
    <w:rsid w:val="003A7DA5"/>
    <w:rsid w:val="00412449"/>
    <w:rsid w:val="0047201B"/>
    <w:rsid w:val="004A3BF8"/>
    <w:rsid w:val="004E5ABB"/>
    <w:rsid w:val="004F3B1B"/>
    <w:rsid w:val="005418CF"/>
    <w:rsid w:val="00606E64"/>
    <w:rsid w:val="00681DAF"/>
    <w:rsid w:val="008006A4"/>
    <w:rsid w:val="008A65DC"/>
    <w:rsid w:val="00A77B3B"/>
    <w:rsid w:val="00AE387E"/>
    <w:rsid w:val="00B1329D"/>
    <w:rsid w:val="00B345B7"/>
    <w:rsid w:val="00C01D81"/>
    <w:rsid w:val="00C61285"/>
    <w:rsid w:val="00D036DE"/>
    <w:rsid w:val="00E45747"/>
    <w:rsid w:val="00EB28D9"/>
    <w:rsid w:val="00EB4535"/>
    <w:rsid w:val="00ED3EB9"/>
    <w:rsid w:val="00FA5DD0"/>
    <w:rsid w:val="00FB75AA"/>
    <w:rsid w:val="00FD293D"/>
    <w:rsid w:val="00FF30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F93C57"/>
  <w15:chartTrackingRefBased/>
  <w15:docId w15:val="{5EA931EE-59E3-B046-966F-6F045FC45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556"/>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418C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5418C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5418C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5418CF"/>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5418CF"/>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5418CF"/>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5418CF"/>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5418CF"/>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5418CF"/>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8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418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418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418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18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18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18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18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18CF"/>
    <w:rPr>
      <w:rFonts w:eastAsiaTheme="majorEastAsia" w:cstheme="majorBidi"/>
      <w:color w:val="272727" w:themeColor="text1" w:themeTint="D8"/>
    </w:rPr>
  </w:style>
  <w:style w:type="paragraph" w:styleId="Title">
    <w:name w:val="Title"/>
    <w:basedOn w:val="Normal"/>
    <w:next w:val="Normal"/>
    <w:link w:val="TitleChar"/>
    <w:uiPriority w:val="10"/>
    <w:qFormat/>
    <w:rsid w:val="005418C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5418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18C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5418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18CF"/>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5418CF"/>
    <w:rPr>
      <w:i/>
      <w:iCs/>
      <w:color w:val="404040" w:themeColor="text1" w:themeTint="BF"/>
    </w:rPr>
  </w:style>
  <w:style w:type="paragraph" w:styleId="ListParagraph">
    <w:name w:val="List Paragraph"/>
    <w:basedOn w:val="Normal"/>
    <w:uiPriority w:val="34"/>
    <w:qFormat/>
    <w:rsid w:val="005418CF"/>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5418CF"/>
    <w:rPr>
      <w:i/>
      <w:iCs/>
      <w:color w:val="0F4761" w:themeColor="accent1" w:themeShade="BF"/>
    </w:rPr>
  </w:style>
  <w:style w:type="paragraph" w:styleId="IntenseQuote">
    <w:name w:val="Intense Quote"/>
    <w:basedOn w:val="Normal"/>
    <w:next w:val="Normal"/>
    <w:link w:val="IntenseQuoteChar"/>
    <w:uiPriority w:val="30"/>
    <w:qFormat/>
    <w:rsid w:val="005418C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5418CF"/>
    <w:rPr>
      <w:i/>
      <w:iCs/>
      <w:color w:val="0F4761" w:themeColor="accent1" w:themeShade="BF"/>
    </w:rPr>
  </w:style>
  <w:style w:type="character" w:styleId="IntenseReference">
    <w:name w:val="Intense Reference"/>
    <w:basedOn w:val="DefaultParagraphFont"/>
    <w:uiPriority w:val="32"/>
    <w:qFormat/>
    <w:rsid w:val="005418CF"/>
    <w:rPr>
      <w:b/>
      <w:bCs/>
      <w:smallCaps/>
      <w:color w:val="0F4761" w:themeColor="accent1" w:themeShade="BF"/>
      <w:spacing w:val="5"/>
    </w:rPr>
  </w:style>
  <w:style w:type="paragraph" w:styleId="NormalWeb">
    <w:name w:val="Normal (Web)"/>
    <w:basedOn w:val="Normal"/>
    <w:uiPriority w:val="99"/>
    <w:semiHidden/>
    <w:unhideWhenUsed/>
    <w:rsid w:val="005418CF"/>
    <w:pPr>
      <w:spacing w:before="100" w:beforeAutospacing="1" w:after="100" w:afterAutospacing="1"/>
    </w:pPr>
  </w:style>
  <w:style w:type="character" w:styleId="Strong">
    <w:name w:val="Strong"/>
    <w:basedOn w:val="DefaultParagraphFont"/>
    <w:uiPriority w:val="22"/>
    <w:qFormat/>
    <w:rsid w:val="00C61285"/>
    <w:rPr>
      <w:b/>
      <w:bCs/>
    </w:rPr>
  </w:style>
  <w:style w:type="character" w:styleId="Emphasis">
    <w:name w:val="Emphasis"/>
    <w:basedOn w:val="DefaultParagraphFont"/>
    <w:uiPriority w:val="20"/>
    <w:qFormat/>
    <w:rsid w:val="00ED3EB9"/>
    <w:rPr>
      <w:i/>
      <w:iCs/>
    </w:rPr>
  </w:style>
  <w:style w:type="character" w:customStyle="1" w:styleId="selection-persist">
    <w:name w:val="selection-persist"/>
    <w:basedOn w:val="DefaultParagraphFont"/>
    <w:rsid w:val="00FA5D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6191">
      <w:bodyDiv w:val="1"/>
      <w:marLeft w:val="0"/>
      <w:marRight w:val="0"/>
      <w:marTop w:val="0"/>
      <w:marBottom w:val="0"/>
      <w:divBdr>
        <w:top w:val="none" w:sz="0" w:space="0" w:color="auto"/>
        <w:left w:val="none" w:sz="0" w:space="0" w:color="auto"/>
        <w:bottom w:val="none" w:sz="0" w:space="0" w:color="auto"/>
        <w:right w:val="none" w:sz="0" w:space="0" w:color="auto"/>
      </w:divBdr>
    </w:div>
    <w:div w:id="261688033">
      <w:bodyDiv w:val="1"/>
      <w:marLeft w:val="0"/>
      <w:marRight w:val="0"/>
      <w:marTop w:val="0"/>
      <w:marBottom w:val="0"/>
      <w:divBdr>
        <w:top w:val="none" w:sz="0" w:space="0" w:color="auto"/>
        <w:left w:val="none" w:sz="0" w:space="0" w:color="auto"/>
        <w:bottom w:val="none" w:sz="0" w:space="0" w:color="auto"/>
        <w:right w:val="none" w:sz="0" w:space="0" w:color="auto"/>
      </w:divBdr>
      <w:divsChild>
        <w:div w:id="1835097865">
          <w:marLeft w:val="0"/>
          <w:marRight w:val="0"/>
          <w:marTop w:val="0"/>
          <w:marBottom w:val="0"/>
          <w:divBdr>
            <w:top w:val="none" w:sz="0" w:space="0" w:color="auto"/>
            <w:left w:val="none" w:sz="0" w:space="0" w:color="auto"/>
            <w:bottom w:val="none" w:sz="0" w:space="0" w:color="auto"/>
            <w:right w:val="none" w:sz="0" w:space="0" w:color="auto"/>
          </w:divBdr>
          <w:divsChild>
            <w:div w:id="1241523686">
              <w:marLeft w:val="0"/>
              <w:marRight w:val="0"/>
              <w:marTop w:val="0"/>
              <w:marBottom w:val="0"/>
              <w:divBdr>
                <w:top w:val="none" w:sz="0" w:space="0" w:color="auto"/>
                <w:left w:val="none" w:sz="0" w:space="0" w:color="auto"/>
                <w:bottom w:val="none" w:sz="0" w:space="0" w:color="auto"/>
                <w:right w:val="none" w:sz="0" w:space="0" w:color="auto"/>
              </w:divBdr>
              <w:divsChild>
                <w:div w:id="1097945863">
                  <w:marLeft w:val="0"/>
                  <w:marRight w:val="0"/>
                  <w:marTop w:val="0"/>
                  <w:marBottom w:val="0"/>
                  <w:divBdr>
                    <w:top w:val="none" w:sz="0" w:space="0" w:color="auto"/>
                    <w:left w:val="none" w:sz="0" w:space="0" w:color="auto"/>
                    <w:bottom w:val="none" w:sz="0" w:space="0" w:color="auto"/>
                    <w:right w:val="none" w:sz="0" w:space="0" w:color="auto"/>
                  </w:divBdr>
                  <w:divsChild>
                    <w:div w:id="2359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389969">
      <w:bodyDiv w:val="1"/>
      <w:marLeft w:val="0"/>
      <w:marRight w:val="0"/>
      <w:marTop w:val="0"/>
      <w:marBottom w:val="0"/>
      <w:divBdr>
        <w:top w:val="none" w:sz="0" w:space="0" w:color="auto"/>
        <w:left w:val="none" w:sz="0" w:space="0" w:color="auto"/>
        <w:bottom w:val="none" w:sz="0" w:space="0" w:color="auto"/>
        <w:right w:val="none" w:sz="0" w:space="0" w:color="auto"/>
      </w:divBdr>
    </w:div>
    <w:div w:id="784353416">
      <w:bodyDiv w:val="1"/>
      <w:marLeft w:val="0"/>
      <w:marRight w:val="0"/>
      <w:marTop w:val="0"/>
      <w:marBottom w:val="0"/>
      <w:divBdr>
        <w:top w:val="none" w:sz="0" w:space="0" w:color="auto"/>
        <w:left w:val="none" w:sz="0" w:space="0" w:color="auto"/>
        <w:bottom w:val="none" w:sz="0" w:space="0" w:color="auto"/>
        <w:right w:val="none" w:sz="0" w:space="0" w:color="auto"/>
      </w:divBdr>
    </w:div>
    <w:div w:id="828642469">
      <w:bodyDiv w:val="1"/>
      <w:marLeft w:val="0"/>
      <w:marRight w:val="0"/>
      <w:marTop w:val="0"/>
      <w:marBottom w:val="0"/>
      <w:divBdr>
        <w:top w:val="none" w:sz="0" w:space="0" w:color="auto"/>
        <w:left w:val="none" w:sz="0" w:space="0" w:color="auto"/>
        <w:bottom w:val="none" w:sz="0" w:space="0" w:color="auto"/>
        <w:right w:val="none" w:sz="0" w:space="0" w:color="auto"/>
      </w:divBdr>
      <w:divsChild>
        <w:div w:id="459343370">
          <w:marLeft w:val="0"/>
          <w:marRight w:val="0"/>
          <w:marTop w:val="0"/>
          <w:marBottom w:val="0"/>
          <w:divBdr>
            <w:top w:val="none" w:sz="0" w:space="0" w:color="auto"/>
            <w:left w:val="none" w:sz="0" w:space="0" w:color="auto"/>
            <w:bottom w:val="none" w:sz="0" w:space="0" w:color="auto"/>
            <w:right w:val="none" w:sz="0" w:space="0" w:color="auto"/>
          </w:divBdr>
          <w:divsChild>
            <w:div w:id="1044980883">
              <w:marLeft w:val="0"/>
              <w:marRight w:val="0"/>
              <w:marTop w:val="0"/>
              <w:marBottom w:val="0"/>
              <w:divBdr>
                <w:top w:val="none" w:sz="0" w:space="0" w:color="auto"/>
                <w:left w:val="none" w:sz="0" w:space="0" w:color="auto"/>
                <w:bottom w:val="none" w:sz="0" w:space="0" w:color="auto"/>
                <w:right w:val="none" w:sz="0" w:space="0" w:color="auto"/>
              </w:divBdr>
              <w:divsChild>
                <w:div w:id="1147012908">
                  <w:marLeft w:val="0"/>
                  <w:marRight w:val="0"/>
                  <w:marTop w:val="0"/>
                  <w:marBottom w:val="0"/>
                  <w:divBdr>
                    <w:top w:val="none" w:sz="0" w:space="0" w:color="auto"/>
                    <w:left w:val="none" w:sz="0" w:space="0" w:color="auto"/>
                    <w:bottom w:val="none" w:sz="0" w:space="0" w:color="auto"/>
                    <w:right w:val="none" w:sz="0" w:space="0" w:color="auto"/>
                  </w:divBdr>
                  <w:divsChild>
                    <w:div w:id="276449020">
                      <w:marLeft w:val="0"/>
                      <w:marRight w:val="0"/>
                      <w:marTop w:val="0"/>
                      <w:marBottom w:val="0"/>
                      <w:divBdr>
                        <w:top w:val="none" w:sz="0" w:space="0" w:color="auto"/>
                        <w:left w:val="none" w:sz="0" w:space="0" w:color="auto"/>
                        <w:bottom w:val="none" w:sz="0" w:space="0" w:color="auto"/>
                        <w:right w:val="none" w:sz="0" w:space="0" w:color="auto"/>
                      </w:divBdr>
                      <w:divsChild>
                        <w:div w:id="1989823774">
                          <w:marLeft w:val="0"/>
                          <w:marRight w:val="0"/>
                          <w:marTop w:val="0"/>
                          <w:marBottom w:val="0"/>
                          <w:divBdr>
                            <w:top w:val="none" w:sz="0" w:space="0" w:color="auto"/>
                            <w:left w:val="none" w:sz="0" w:space="0" w:color="auto"/>
                            <w:bottom w:val="none" w:sz="0" w:space="0" w:color="auto"/>
                            <w:right w:val="none" w:sz="0" w:space="0" w:color="auto"/>
                          </w:divBdr>
                          <w:divsChild>
                            <w:div w:id="777485083">
                              <w:marLeft w:val="0"/>
                              <w:marRight w:val="0"/>
                              <w:marTop w:val="0"/>
                              <w:marBottom w:val="0"/>
                              <w:divBdr>
                                <w:top w:val="none" w:sz="0" w:space="0" w:color="auto"/>
                                <w:left w:val="none" w:sz="0" w:space="0" w:color="auto"/>
                                <w:bottom w:val="none" w:sz="0" w:space="0" w:color="auto"/>
                                <w:right w:val="none" w:sz="0" w:space="0" w:color="auto"/>
                              </w:divBdr>
                              <w:divsChild>
                                <w:div w:id="1605648059">
                                  <w:marLeft w:val="0"/>
                                  <w:marRight w:val="0"/>
                                  <w:marTop w:val="0"/>
                                  <w:marBottom w:val="0"/>
                                  <w:divBdr>
                                    <w:top w:val="none" w:sz="0" w:space="0" w:color="auto"/>
                                    <w:left w:val="none" w:sz="0" w:space="0" w:color="auto"/>
                                    <w:bottom w:val="none" w:sz="0" w:space="0" w:color="auto"/>
                                    <w:right w:val="none" w:sz="0" w:space="0" w:color="auto"/>
                                  </w:divBdr>
                                  <w:divsChild>
                                    <w:div w:id="2129737844">
                                      <w:marLeft w:val="0"/>
                                      <w:marRight w:val="0"/>
                                      <w:marTop w:val="0"/>
                                      <w:marBottom w:val="0"/>
                                      <w:divBdr>
                                        <w:top w:val="none" w:sz="0" w:space="0" w:color="auto"/>
                                        <w:left w:val="none" w:sz="0" w:space="0" w:color="auto"/>
                                        <w:bottom w:val="none" w:sz="0" w:space="0" w:color="auto"/>
                                        <w:right w:val="none" w:sz="0" w:space="0" w:color="auto"/>
                                      </w:divBdr>
                                      <w:divsChild>
                                        <w:div w:id="191288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6849826">
      <w:bodyDiv w:val="1"/>
      <w:marLeft w:val="0"/>
      <w:marRight w:val="0"/>
      <w:marTop w:val="0"/>
      <w:marBottom w:val="0"/>
      <w:divBdr>
        <w:top w:val="none" w:sz="0" w:space="0" w:color="auto"/>
        <w:left w:val="none" w:sz="0" w:space="0" w:color="auto"/>
        <w:bottom w:val="none" w:sz="0" w:space="0" w:color="auto"/>
        <w:right w:val="none" w:sz="0" w:space="0" w:color="auto"/>
      </w:divBdr>
    </w:div>
    <w:div w:id="1239169508">
      <w:bodyDiv w:val="1"/>
      <w:marLeft w:val="0"/>
      <w:marRight w:val="0"/>
      <w:marTop w:val="0"/>
      <w:marBottom w:val="0"/>
      <w:divBdr>
        <w:top w:val="none" w:sz="0" w:space="0" w:color="auto"/>
        <w:left w:val="none" w:sz="0" w:space="0" w:color="auto"/>
        <w:bottom w:val="none" w:sz="0" w:space="0" w:color="auto"/>
        <w:right w:val="none" w:sz="0" w:space="0" w:color="auto"/>
      </w:divBdr>
    </w:div>
    <w:div w:id="1270165773">
      <w:bodyDiv w:val="1"/>
      <w:marLeft w:val="0"/>
      <w:marRight w:val="0"/>
      <w:marTop w:val="0"/>
      <w:marBottom w:val="0"/>
      <w:divBdr>
        <w:top w:val="none" w:sz="0" w:space="0" w:color="auto"/>
        <w:left w:val="none" w:sz="0" w:space="0" w:color="auto"/>
        <w:bottom w:val="none" w:sz="0" w:space="0" w:color="auto"/>
        <w:right w:val="none" w:sz="0" w:space="0" w:color="auto"/>
      </w:divBdr>
    </w:div>
    <w:div w:id="1301230076">
      <w:bodyDiv w:val="1"/>
      <w:marLeft w:val="0"/>
      <w:marRight w:val="0"/>
      <w:marTop w:val="0"/>
      <w:marBottom w:val="0"/>
      <w:divBdr>
        <w:top w:val="none" w:sz="0" w:space="0" w:color="auto"/>
        <w:left w:val="none" w:sz="0" w:space="0" w:color="auto"/>
        <w:bottom w:val="none" w:sz="0" w:space="0" w:color="auto"/>
        <w:right w:val="none" w:sz="0" w:space="0" w:color="auto"/>
      </w:divBdr>
    </w:div>
    <w:div w:id="1561021100">
      <w:bodyDiv w:val="1"/>
      <w:marLeft w:val="0"/>
      <w:marRight w:val="0"/>
      <w:marTop w:val="0"/>
      <w:marBottom w:val="0"/>
      <w:divBdr>
        <w:top w:val="none" w:sz="0" w:space="0" w:color="auto"/>
        <w:left w:val="none" w:sz="0" w:space="0" w:color="auto"/>
        <w:bottom w:val="none" w:sz="0" w:space="0" w:color="auto"/>
        <w:right w:val="none" w:sz="0" w:space="0" w:color="auto"/>
      </w:divBdr>
    </w:div>
    <w:div w:id="1642153875">
      <w:bodyDiv w:val="1"/>
      <w:marLeft w:val="0"/>
      <w:marRight w:val="0"/>
      <w:marTop w:val="0"/>
      <w:marBottom w:val="0"/>
      <w:divBdr>
        <w:top w:val="none" w:sz="0" w:space="0" w:color="auto"/>
        <w:left w:val="none" w:sz="0" w:space="0" w:color="auto"/>
        <w:bottom w:val="none" w:sz="0" w:space="0" w:color="auto"/>
        <w:right w:val="none" w:sz="0" w:space="0" w:color="auto"/>
      </w:divBdr>
    </w:div>
    <w:div w:id="1769617361">
      <w:bodyDiv w:val="1"/>
      <w:marLeft w:val="0"/>
      <w:marRight w:val="0"/>
      <w:marTop w:val="0"/>
      <w:marBottom w:val="0"/>
      <w:divBdr>
        <w:top w:val="none" w:sz="0" w:space="0" w:color="auto"/>
        <w:left w:val="none" w:sz="0" w:space="0" w:color="auto"/>
        <w:bottom w:val="none" w:sz="0" w:space="0" w:color="auto"/>
        <w:right w:val="none" w:sz="0" w:space="0" w:color="auto"/>
      </w:divBdr>
    </w:div>
    <w:div w:id="1839731687">
      <w:bodyDiv w:val="1"/>
      <w:marLeft w:val="0"/>
      <w:marRight w:val="0"/>
      <w:marTop w:val="0"/>
      <w:marBottom w:val="0"/>
      <w:divBdr>
        <w:top w:val="none" w:sz="0" w:space="0" w:color="auto"/>
        <w:left w:val="none" w:sz="0" w:space="0" w:color="auto"/>
        <w:bottom w:val="none" w:sz="0" w:space="0" w:color="auto"/>
        <w:right w:val="none" w:sz="0" w:space="0" w:color="auto"/>
      </w:divBdr>
      <w:divsChild>
        <w:div w:id="906646527">
          <w:marLeft w:val="0"/>
          <w:marRight w:val="0"/>
          <w:marTop w:val="0"/>
          <w:marBottom w:val="0"/>
          <w:divBdr>
            <w:top w:val="none" w:sz="0" w:space="0" w:color="auto"/>
            <w:left w:val="none" w:sz="0" w:space="0" w:color="auto"/>
            <w:bottom w:val="none" w:sz="0" w:space="0" w:color="auto"/>
            <w:right w:val="none" w:sz="0" w:space="0" w:color="auto"/>
          </w:divBdr>
        </w:div>
      </w:divsChild>
    </w:div>
    <w:div w:id="1853761354">
      <w:bodyDiv w:val="1"/>
      <w:marLeft w:val="0"/>
      <w:marRight w:val="0"/>
      <w:marTop w:val="0"/>
      <w:marBottom w:val="0"/>
      <w:divBdr>
        <w:top w:val="none" w:sz="0" w:space="0" w:color="auto"/>
        <w:left w:val="none" w:sz="0" w:space="0" w:color="auto"/>
        <w:bottom w:val="none" w:sz="0" w:space="0" w:color="auto"/>
        <w:right w:val="none" w:sz="0" w:space="0" w:color="auto"/>
      </w:divBdr>
    </w:div>
    <w:div w:id="1988240759">
      <w:bodyDiv w:val="1"/>
      <w:marLeft w:val="0"/>
      <w:marRight w:val="0"/>
      <w:marTop w:val="0"/>
      <w:marBottom w:val="0"/>
      <w:divBdr>
        <w:top w:val="none" w:sz="0" w:space="0" w:color="auto"/>
        <w:left w:val="none" w:sz="0" w:space="0" w:color="auto"/>
        <w:bottom w:val="none" w:sz="0" w:space="0" w:color="auto"/>
        <w:right w:val="none" w:sz="0" w:space="0" w:color="auto"/>
      </w:divBdr>
    </w:div>
    <w:div w:id="2127771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183</TotalTime>
  <Pages>7</Pages>
  <Words>2767</Words>
  <Characters>15776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Octavian Gavan</dc:creator>
  <cp:keywords/>
  <dc:description/>
  <cp:lastModifiedBy>Octavian Gavan</cp:lastModifiedBy>
  <cp:revision>10</cp:revision>
  <dcterms:created xsi:type="dcterms:W3CDTF">2025-01-28T10:39:00Z</dcterms:created>
  <dcterms:modified xsi:type="dcterms:W3CDTF">2025-02-06T20:08:00Z</dcterms:modified>
</cp:coreProperties>
</file>