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D71218" w14:textId="16B8167E" w:rsidR="002C2C6A" w:rsidRPr="00026512" w:rsidRDefault="00FA1F36">
      <w:pPr>
        <w:rPr>
          <w:rFonts w:ascii="Times New Roman" w:hAnsi="Times New Roman" w:cs="Times New Roman"/>
          <w:sz w:val="24"/>
          <w:szCs w:val="24"/>
        </w:rPr>
      </w:pPr>
      <w:r w:rsidRPr="00026512">
        <w:rPr>
          <w:rFonts w:ascii="Times New Roman" w:hAnsi="Times New Roman" w:cs="Times New Roman"/>
          <w:sz w:val="24"/>
          <w:szCs w:val="24"/>
        </w:rPr>
        <w:t>Assignment # 3 - Medieval Dating Exercise</w:t>
      </w:r>
    </w:p>
    <w:p w14:paraId="2F439BF1" w14:textId="035400F6" w:rsidR="00FA1F36" w:rsidRPr="00026512" w:rsidRDefault="00FA1F36">
      <w:pPr>
        <w:rPr>
          <w:rFonts w:ascii="Times New Roman" w:hAnsi="Times New Roman" w:cs="Times New Roman"/>
          <w:sz w:val="24"/>
          <w:szCs w:val="24"/>
        </w:rPr>
      </w:pPr>
      <w:r w:rsidRPr="00026512">
        <w:rPr>
          <w:rFonts w:ascii="Times New Roman" w:hAnsi="Times New Roman" w:cs="Times New Roman"/>
          <w:sz w:val="24"/>
          <w:szCs w:val="24"/>
        </w:rPr>
        <w:t>Rhiannon Walker</w:t>
      </w:r>
    </w:p>
    <w:p w14:paraId="48B5A287" w14:textId="6CD31A63" w:rsidR="00FA1F36" w:rsidRPr="00026512" w:rsidRDefault="00FA1F36">
      <w:pPr>
        <w:rPr>
          <w:rFonts w:ascii="Times New Roman" w:hAnsi="Times New Roman" w:cs="Times New Roman"/>
          <w:sz w:val="24"/>
          <w:szCs w:val="24"/>
        </w:rPr>
      </w:pPr>
      <w:r w:rsidRPr="00026512">
        <w:rPr>
          <w:rFonts w:ascii="Times New Roman" w:hAnsi="Times New Roman" w:cs="Times New Roman"/>
          <w:sz w:val="24"/>
          <w:szCs w:val="24"/>
        </w:rPr>
        <w:t>Past Peoples, Present Society</w:t>
      </w:r>
    </w:p>
    <w:p w14:paraId="79A836DB" w14:textId="4E22BDDD" w:rsidR="00FA1F36" w:rsidRPr="00026512" w:rsidRDefault="00FA1F36">
      <w:pPr>
        <w:rPr>
          <w:rFonts w:ascii="Times New Roman" w:hAnsi="Times New Roman" w:cs="Times New Roman"/>
          <w:sz w:val="24"/>
          <w:szCs w:val="24"/>
        </w:rPr>
      </w:pPr>
      <w:r w:rsidRPr="00026512">
        <w:rPr>
          <w:rFonts w:ascii="Times New Roman" w:hAnsi="Times New Roman" w:cs="Times New Roman"/>
          <w:sz w:val="24"/>
          <w:szCs w:val="24"/>
        </w:rPr>
        <w:t>Friday, December 2</w:t>
      </w:r>
      <w:r w:rsidRPr="00026512">
        <w:rPr>
          <w:rFonts w:ascii="Times New Roman" w:hAnsi="Times New Roman" w:cs="Times New Roman"/>
          <w:sz w:val="24"/>
          <w:szCs w:val="24"/>
          <w:vertAlign w:val="superscript"/>
        </w:rPr>
        <w:t>nd</w:t>
      </w:r>
      <w:r w:rsidRPr="00026512">
        <w:rPr>
          <w:rFonts w:ascii="Times New Roman" w:hAnsi="Times New Roman" w:cs="Times New Roman"/>
          <w:sz w:val="24"/>
          <w:szCs w:val="24"/>
        </w:rPr>
        <w:t>, 2022</w:t>
      </w:r>
    </w:p>
    <w:p w14:paraId="5EA5F91B" w14:textId="35607834" w:rsidR="00FA1F36" w:rsidRPr="005D5348" w:rsidRDefault="00FA1F36" w:rsidP="00FA1F36">
      <w:pPr>
        <w:rPr>
          <w:rFonts w:ascii="Times New Roman" w:hAnsi="Times New Roman" w:cs="Times New Roman"/>
          <w:i/>
          <w:iCs/>
          <w:sz w:val="24"/>
          <w:szCs w:val="24"/>
        </w:rPr>
      </w:pPr>
      <w:r w:rsidRPr="005D5348">
        <w:rPr>
          <w:rFonts w:ascii="Times New Roman" w:hAnsi="Times New Roman" w:cs="Times New Roman"/>
          <w:i/>
          <w:iCs/>
          <w:sz w:val="24"/>
          <w:szCs w:val="24"/>
        </w:rPr>
        <w:t>(a) Memorandum that the Thursday after the Assumption of the Blessed Virgin Mary in the 8th year of King Richard II the abbot of Byland was accused in the wapentake court held at Pickering.</w:t>
      </w:r>
    </w:p>
    <w:p w14:paraId="50F028B9" w14:textId="3F02CC5B" w:rsidR="00A84D3D" w:rsidRPr="00026512" w:rsidRDefault="00A84D3D" w:rsidP="00391BEE">
      <w:pPr>
        <w:ind w:firstLine="720"/>
        <w:rPr>
          <w:rFonts w:ascii="Times New Roman" w:hAnsi="Times New Roman" w:cs="Times New Roman"/>
          <w:sz w:val="24"/>
          <w:szCs w:val="24"/>
        </w:rPr>
      </w:pPr>
      <w:r w:rsidRPr="00026512">
        <w:rPr>
          <w:rFonts w:ascii="Times New Roman" w:hAnsi="Times New Roman" w:cs="Times New Roman"/>
          <w:sz w:val="24"/>
          <w:szCs w:val="24"/>
        </w:rPr>
        <w:t xml:space="preserve">The date I came up with for this event is </w:t>
      </w:r>
      <w:r w:rsidR="00506A51" w:rsidRPr="00827196">
        <w:rPr>
          <w:rFonts w:ascii="Times New Roman" w:hAnsi="Times New Roman" w:cs="Times New Roman"/>
          <w:sz w:val="24"/>
          <w:szCs w:val="24"/>
          <w:u w:val="single"/>
        </w:rPr>
        <w:t>Thursday, August 18</w:t>
      </w:r>
      <w:r w:rsidR="00506A51" w:rsidRPr="00827196">
        <w:rPr>
          <w:rFonts w:ascii="Times New Roman" w:hAnsi="Times New Roman" w:cs="Times New Roman"/>
          <w:sz w:val="24"/>
          <w:szCs w:val="24"/>
          <w:u w:val="single"/>
          <w:vertAlign w:val="superscript"/>
        </w:rPr>
        <w:t>th</w:t>
      </w:r>
      <w:r w:rsidR="00506A51" w:rsidRPr="00827196">
        <w:rPr>
          <w:rFonts w:ascii="Times New Roman" w:hAnsi="Times New Roman" w:cs="Times New Roman"/>
          <w:sz w:val="24"/>
          <w:szCs w:val="24"/>
          <w:u w:val="single"/>
        </w:rPr>
        <w:t>, 1384</w:t>
      </w:r>
      <w:r w:rsidRPr="00026512">
        <w:rPr>
          <w:rFonts w:ascii="Times New Roman" w:hAnsi="Times New Roman" w:cs="Times New Roman"/>
          <w:sz w:val="24"/>
          <w:szCs w:val="24"/>
        </w:rPr>
        <w:t xml:space="preserve">. The first thing I did was decipher the year. I found that </w:t>
      </w:r>
      <w:r w:rsidR="00230695" w:rsidRPr="00026512">
        <w:rPr>
          <w:rFonts w:ascii="Times New Roman" w:hAnsi="Times New Roman" w:cs="Times New Roman"/>
          <w:sz w:val="24"/>
          <w:szCs w:val="24"/>
        </w:rPr>
        <w:t>King Richard II</w:t>
      </w:r>
      <w:r w:rsidR="00230695">
        <w:rPr>
          <w:rFonts w:ascii="Times New Roman" w:hAnsi="Times New Roman" w:cs="Times New Roman"/>
          <w:sz w:val="24"/>
          <w:szCs w:val="24"/>
        </w:rPr>
        <w:t>’s</w:t>
      </w:r>
      <w:r w:rsidRPr="00026512">
        <w:rPr>
          <w:rFonts w:ascii="Times New Roman" w:hAnsi="Times New Roman" w:cs="Times New Roman"/>
          <w:sz w:val="24"/>
          <w:szCs w:val="24"/>
        </w:rPr>
        <w:t xml:space="preserve"> regnal period</w:t>
      </w:r>
      <w:r w:rsidR="00812C8C">
        <w:rPr>
          <w:rFonts w:ascii="Times New Roman" w:hAnsi="Times New Roman" w:cs="Times New Roman"/>
          <w:sz w:val="24"/>
          <w:szCs w:val="24"/>
        </w:rPr>
        <w:t xml:space="preserve"> </w:t>
      </w:r>
      <w:r w:rsidR="00B457C0">
        <w:rPr>
          <w:rFonts w:ascii="Times New Roman" w:hAnsi="Times New Roman" w:cs="Times New Roman"/>
          <w:sz w:val="24"/>
          <w:szCs w:val="24"/>
        </w:rPr>
        <w:t>lasted from</w:t>
      </w:r>
      <w:r w:rsidR="00C92E02">
        <w:rPr>
          <w:rFonts w:ascii="Times New Roman" w:hAnsi="Times New Roman" w:cs="Times New Roman"/>
          <w:sz w:val="24"/>
          <w:szCs w:val="24"/>
        </w:rPr>
        <w:t xml:space="preserve"> </w:t>
      </w:r>
      <w:r w:rsidRPr="00026512">
        <w:rPr>
          <w:rFonts w:ascii="Times New Roman" w:hAnsi="Times New Roman" w:cs="Times New Roman"/>
          <w:sz w:val="24"/>
          <w:szCs w:val="24"/>
        </w:rPr>
        <w:t>1377</w:t>
      </w:r>
      <w:r w:rsidR="00C92E02">
        <w:rPr>
          <w:rFonts w:ascii="Times New Roman" w:hAnsi="Times New Roman" w:cs="Times New Roman"/>
          <w:sz w:val="24"/>
          <w:szCs w:val="24"/>
        </w:rPr>
        <w:t xml:space="preserve"> to </w:t>
      </w:r>
      <w:r w:rsidRPr="00026512">
        <w:rPr>
          <w:rFonts w:ascii="Times New Roman" w:hAnsi="Times New Roman" w:cs="Times New Roman"/>
          <w:sz w:val="24"/>
          <w:szCs w:val="24"/>
        </w:rPr>
        <w:t>1399</w:t>
      </w:r>
      <w:r w:rsidR="00174706">
        <w:rPr>
          <w:rFonts w:ascii="Times New Roman" w:hAnsi="Times New Roman" w:cs="Times New Roman"/>
          <w:sz w:val="24"/>
          <w:szCs w:val="24"/>
        </w:rPr>
        <w:t>,</w:t>
      </w:r>
      <w:r w:rsidR="004A1C70">
        <w:rPr>
          <w:rFonts w:ascii="Times New Roman" w:hAnsi="Times New Roman" w:cs="Times New Roman"/>
          <w:sz w:val="24"/>
          <w:szCs w:val="24"/>
        </w:rPr>
        <w:t xml:space="preserve"> </w:t>
      </w:r>
      <w:r w:rsidRPr="00026512">
        <w:rPr>
          <w:rFonts w:ascii="Times New Roman" w:hAnsi="Times New Roman" w:cs="Times New Roman"/>
          <w:sz w:val="24"/>
          <w:szCs w:val="24"/>
        </w:rPr>
        <w:t>the 8</w:t>
      </w:r>
      <w:r w:rsidRPr="00026512">
        <w:rPr>
          <w:rFonts w:ascii="Times New Roman" w:hAnsi="Times New Roman" w:cs="Times New Roman"/>
          <w:sz w:val="24"/>
          <w:szCs w:val="24"/>
          <w:vertAlign w:val="superscript"/>
        </w:rPr>
        <w:t>th</w:t>
      </w:r>
      <w:r w:rsidRPr="00026512">
        <w:rPr>
          <w:rFonts w:ascii="Times New Roman" w:hAnsi="Times New Roman" w:cs="Times New Roman"/>
          <w:sz w:val="24"/>
          <w:szCs w:val="24"/>
        </w:rPr>
        <w:t xml:space="preserve"> </w:t>
      </w:r>
      <w:r w:rsidR="00812C8C">
        <w:rPr>
          <w:rFonts w:ascii="Times New Roman" w:hAnsi="Times New Roman" w:cs="Times New Roman"/>
          <w:sz w:val="24"/>
          <w:szCs w:val="24"/>
        </w:rPr>
        <w:t xml:space="preserve">year </w:t>
      </w:r>
      <w:r w:rsidR="00B457C0">
        <w:rPr>
          <w:rFonts w:ascii="Times New Roman" w:hAnsi="Times New Roman" w:cs="Times New Roman"/>
          <w:sz w:val="24"/>
          <w:szCs w:val="24"/>
        </w:rPr>
        <w:t>of which extending</w:t>
      </w:r>
      <w:r w:rsidR="00CF7F5C">
        <w:rPr>
          <w:rFonts w:ascii="Times New Roman" w:hAnsi="Times New Roman" w:cs="Times New Roman"/>
          <w:sz w:val="24"/>
          <w:szCs w:val="24"/>
        </w:rPr>
        <w:t xml:space="preserve"> f</w:t>
      </w:r>
      <w:r w:rsidRPr="00026512">
        <w:rPr>
          <w:rFonts w:ascii="Times New Roman" w:hAnsi="Times New Roman" w:cs="Times New Roman"/>
          <w:sz w:val="24"/>
          <w:szCs w:val="24"/>
        </w:rPr>
        <w:t>rom the 22</w:t>
      </w:r>
      <w:r w:rsidRPr="00026512">
        <w:rPr>
          <w:rFonts w:ascii="Times New Roman" w:hAnsi="Times New Roman" w:cs="Times New Roman"/>
          <w:sz w:val="24"/>
          <w:szCs w:val="24"/>
          <w:vertAlign w:val="superscript"/>
        </w:rPr>
        <w:t>nd</w:t>
      </w:r>
      <w:r w:rsidRPr="00026512">
        <w:rPr>
          <w:rFonts w:ascii="Times New Roman" w:hAnsi="Times New Roman" w:cs="Times New Roman"/>
          <w:sz w:val="24"/>
          <w:szCs w:val="24"/>
        </w:rPr>
        <w:t xml:space="preserve"> June, 1384 to the 21</w:t>
      </w:r>
      <w:r w:rsidRPr="00026512">
        <w:rPr>
          <w:rFonts w:ascii="Times New Roman" w:hAnsi="Times New Roman" w:cs="Times New Roman"/>
          <w:sz w:val="24"/>
          <w:szCs w:val="24"/>
          <w:vertAlign w:val="superscript"/>
        </w:rPr>
        <w:t>st</w:t>
      </w:r>
      <w:r w:rsidRPr="00026512">
        <w:rPr>
          <w:rFonts w:ascii="Times New Roman" w:hAnsi="Times New Roman" w:cs="Times New Roman"/>
          <w:sz w:val="24"/>
          <w:szCs w:val="24"/>
        </w:rPr>
        <w:t xml:space="preserve"> June, 1385.</w:t>
      </w:r>
      <w:r w:rsidRPr="00026512">
        <w:rPr>
          <w:rStyle w:val="FootnoteReference"/>
          <w:rFonts w:ascii="Times New Roman" w:hAnsi="Times New Roman" w:cs="Times New Roman"/>
          <w:sz w:val="24"/>
          <w:szCs w:val="24"/>
        </w:rPr>
        <w:footnoteReference w:id="1"/>
      </w:r>
      <w:r w:rsidRPr="00026512">
        <w:rPr>
          <w:rFonts w:ascii="Times New Roman" w:hAnsi="Times New Roman" w:cs="Times New Roman"/>
          <w:sz w:val="24"/>
          <w:szCs w:val="24"/>
        </w:rPr>
        <w:t xml:space="preserve"> </w:t>
      </w:r>
      <w:r w:rsidR="008F4564" w:rsidRPr="00026512">
        <w:rPr>
          <w:rFonts w:ascii="Times New Roman" w:hAnsi="Times New Roman" w:cs="Times New Roman"/>
          <w:sz w:val="24"/>
          <w:szCs w:val="24"/>
        </w:rPr>
        <w:t xml:space="preserve">I </w:t>
      </w:r>
      <w:r w:rsidR="00B457C0">
        <w:rPr>
          <w:rFonts w:ascii="Times New Roman" w:hAnsi="Times New Roman" w:cs="Times New Roman"/>
          <w:sz w:val="24"/>
          <w:szCs w:val="24"/>
        </w:rPr>
        <w:t>made a note to myself that</w:t>
      </w:r>
      <w:r w:rsidR="008F4564" w:rsidRPr="00026512">
        <w:rPr>
          <w:rFonts w:ascii="Times New Roman" w:hAnsi="Times New Roman" w:cs="Times New Roman"/>
          <w:sz w:val="24"/>
          <w:szCs w:val="24"/>
        </w:rPr>
        <w:t xml:space="preserve"> Easter Sunday </w:t>
      </w:r>
      <w:r w:rsidR="00B457C0">
        <w:rPr>
          <w:rFonts w:ascii="Times New Roman" w:hAnsi="Times New Roman" w:cs="Times New Roman"/>
          <w:sz w:val="24"/>
          <w:szCs w:val="24"/>
        </w:rPr>
        <w:t>during the 8</w:t>
      </w:r>
      <w:r w:rsidR="00B457C0" w:rsidRPr="00B457C0">
        <w:rPr>
          <w:rFonts w:ascii="Times New Roman" w:hAnsi="Times New Roman" w:cs="Times New Roman"/>
          <w:sz w:val="24"/>
          <w:szCs w:val="24"/>
          <w:vertAlign w:val="superscript"/>
        </w:rPr>
        <w:t>th</w:t>
      </w:r>
      <w:r w:rsidR="00B457C0">
        <w:rPr>
          <w:rFonts w:ascii="Times New Roman" w:hAnsi="Times New Roman" w:cs="Times New Roman"/>
          <w:sz w:val="24"/>
          <w:szCs w:val="24"/>
        </w:rPr>
        <w:t xml:space="preserve"> regnal year </w:t>
      </w:r>
      <w:r w:rsidR="008F4564" w:rsidRPr="00026512">
        <w:rPr>
          <w:rFonts w:ascii="Times New Roman" w:hAnsi="Times New Roman" w:cs="Times New Roman"/>
          <w:sz w:val="24"/>
          <w:szCs w:val="24"/>
        </w:rPr>
        <w:t>was on the 2</w:t>
      </w:r>
      <w:r w:rsidR="008F4564" w:rsidRPr="00026512">
        <w:rPr>
          <w:rFonts w:ascii="Times New Roman" w:hAnsi="Times New Roman" w:cs="Times New Roman"/>
          <w:sz w:val="24"/>
          <w:szCs w:val="24"/>
          <w:vertAlign w:val="superscript"/>
        </w:rPr>
        <w:t>nd</w:t>
      </w:r>
      <w:r w:rsidR="008F4564" w:rsidRPr="00026512">
        <w:rPr>
          <w:rFonts w:ascii="Times New Roman" w:hAnsi="Times New Roman" w:cs="Times New Roman"/>
          <w:sz w:val="24"/>
          <w:szCs w:val="24"/>
        </w:rPr>
        <w:t xml:space="preserve"> of April, 1385 </w:t>
      </w:r>
      <w:r w:rsidR="00B457C0">
        <w:rPr>
          <w:rFonts w:ascii="Times New Roman" w:hAnsi="Times New Roman" w:cs="Times New Roman"/>
          <w:sz w:val="24"/>
          <w:szCs w:val="24"/>
        </w:rPr>
        <w:t xml:space="preserve">in case I needed that date </w:t>
      </w:r>
      <w:r w:rsidR="003739E9">
        <w:rPr>
          <w:rFonts w:ascii="Times New Roman" w:hAnsi="Times New Roman" w:cs="Times New Roman"/>
          <w:sz w:val="24"/>
          <w:szCs w:val="24"/>
        </w:rPr>
        <w:t>later on</w:t>
      </w:r>
      <w:r w:rsidR="008F4564" w:rsidRPr="00026512">
        <w:rPr>
          <w:rFonts w:ascii="Times New Roman" w:hAnsi="Times New Roman" w:cs="Times New Roman"/>
          <w:sz w:val="24"/>
          <w:szCs w:val="24"/>
        </w:rPr>
        <w:t>.</w:t>
      </w:r>
      <w:r w:rsidR="008F4564" w:rsidRPr="00026512">
        <w:rPr>
          <w:rStyle w:val="FootnoteReference"/>
          <w:rFonts w:ascii="Times New Roman" w:hAnsi="Times New Roman" w:cs="Times New Roman"/>
          <w:sz w:val="24"/>
          <w:szCs w:val="24"/>
        </w:rPr>
        <w:footnoteReference w:id="2"/>
      </w:r>
      <w:r w:rsidR="008F4564" w:rsidRPr="00026512">
        <w:rPr>
          <w:rFonts w:ascii="Times New Roman" w:hAnsi="Times New Roman" w:cs="Times New Roman"/>
          <w:sz w:val="24"/>
          <w:szCs w:val="24"/>
        </w:rPr>
        <w:t xml:space="preserve"> </w:t>
      </w:r>
      <w:r w:rsidR="0015356A" w:rsidRPr="00026512">
        <w:rPr>
          <w:rFonts w:ascii="Times New Roman" w:hAnsi="Times New Roman" w:cs="Times New Roman"/>
          <w:sz w:val="24"/>
          <w:szCs w:val="24"/>
        </w:rPr>
        <w:t xml:space="preserve">I </w:t>
      </w:r>
      <w:r w:rsidR="0015356A">
        <w:rPr>
          <w:rFonts w:ascii="Times New Roman" w:hAnsi="Times New Roman" w:cs="Times New Roman"/>
          <w:sz w:val="24"/>
          <w:szCs w:val="24"/>
        </w:rPr>
        <w:t>then</w:t>
      </w:r>
      <w:r w:rsidR="0015356A" w:rsidRPr="00026512">
        <w:rPr>
          <w:rFonts w:ascii="Times New Roman" w:hAnsi="Times New Roman" w:cs="Times New Roman"/>
          <w:sz w:val="24"/>
          <w:szCs w:val="24"/>
        </w:rPr>
        <w:t xml:space="preserve"> </w:t>
      </w:r>
      <w:r w:rsidR="0015356A">
        <w:rPr>
          <w:rFonts w:ascii="Times New Roman" w:hAnsi="Times New Roman" w:cs="Times New Roman"/>
          <w:sz w:val="24"/>
          <w:szCs w:val="24"/>
        </w:rPr>
        <w:t xml:space="preserve">consulted the Handbook of British Chronology to </w:t>
      </w:r>
      <w:r w:rsidR="0015356A" w:rsidRPr="00026512">
        <w:rPr>
          <w:rFonts w:ascii="Times New Roman" w:hAnsi="Times New Roman" w:cs="Times New Roman"/>
          <w:sz w:val="24"/>
          <w:szCs w:val="24"/>
        </w:rPr>
        <w:t xml:space="preserve">see </w:t>
      </w:r>
      <w:r w:rsidR="0015356A">
        <w:rPr>
          <w:rFonts w:ascii="Times New Roman" w:hAnsi="Times New Roman" w:cs="Times New Roman"/>
          <w:sz w:val="24"/>
          <w:szCs w:val="24"/>
        </w:rPr>
        <w:t>when</w:t>
      </w:r>
      <w:r w:rsidR="0015356A" w:rsidRPr="00026512">
        <w:rPr>
          <w:rFonts w:ascii="Times New Roman" w:hAnsi="Times New Roman" w:cs="Times New Roman"/>
          <w:sz w:val="24"/>
          <w:szCs w:val="24"/>
        </w:rPr>
        <w:t xml:space="preserve"> the assumption of </w:t>
      </w:r>
      <w:r w:rsidR="0015356A">
        <w:rPr>
          <w:rFonts w:ascii="Times New Roman" w:hAnsi="Times New Roman" w:cs="Times New Roman"/>
          <w:sz w:val="24"/>
          <w:szCs w:val="24"/>
        </w:rPr>
        <w:t>the V</w:t>
      </w:r>
      <w:r w:rsidR="0015356A" w:rsidRPr="00026512">
        <w:rPr>
          <w:rFonts w:ascii="Times New Roman" w:hAnsi="Times New Roman" w:cs="Times New Roman"/>
          <w:sz w:val="24"/>
          <w:szCs w:val="24"/>
        </w:rPr>
        <w:t>irgin Mary was</w:t>
      </w:r>
      <w:r w:rsidR="0015356A">
        <w:rPr>
          <w:rFonts w:ascii="Times New Roman" w:hAnsi="Times New Roman" w:cs="Times New Roman"/>
          <w:sz w:val="24"/>
          <w:szCs w:val="24"/>
        </w:rPr>
        <w:t xml:space="preserve"> and learnt it was on the </w:t>
      </w:r>
      <w:r w:rsidR="0015356A" w:rsidRPr="00026512">
        <w:rPr>
          <w:rFonts w:ascii="Times New Roman" w:hAnsi="Times New Roman" w:cs="Times New Roman"/>
          <w:sz w:val="24"/>
          <w:szCs w:val="24"/>
        </w:rPr>
        <w:t>15</w:t>
      </w:r>
      <w:r w:rsidR="0015356A" w:rsidRPr="00026512">
        <w:rPr>
          <w:rFonts w:ascii="Times New Roman" w:hAnsi="Times New Roman" w:cs="Times New Roman"/>
          <w:sz w:val="24"/>
          <w:szCs w:val="24"/>
          <w:vertAlign w:val="superscript"/>
        </w:rPr>
        <w:t>th</w:t>
      </w:r>
      <w:r w:rsidR="0015356A" w:rsidRPr="00026512">
        <w:rPr>
          <w:rFonts w:ascii="Times New Roman" w:hAnsi="Times New Roman" w:cs="Times New Roman"/>
          <w:sz w:val="24"/>
          <w:szCs w:val="24"/>
        </w:rPr>
        <w:t xml:space="preserve"> of August</w:t>
      </w:r>
      <w:r w:rsidR="0015356A">
        <w:rPr>
          <w:rFonts w:ascii="Times New Roman" w:hAnsi="Times New Roman" w:cs="Times New Roman"/>
          <w:sz w:val="24"/>
          <w:szCs w:val="24"/>
        </w:rPr>
        <w:t>.</w:t>
      </w:r>
      <w:r w:rsidR="0015356A" w:rsidRPr="00026512">
        <w:rPr>
          <w:rStyle w:val="FootnoteReference"/>
          <w:rFonts w:ascii="Times New Roman" w:hAnsi="Times New Roman" w:cs="Times New Roman"/>
          <w:sz w:val="24"/>
          <w:szCs w:val="24"/>
        </w:rPr>
        <w:footnoteReference w:id="3"/>
      </w:r>
      <w:r w:rsidR="0015356A" w:rsidRPr="00026512">
        <w:rPr>
          <w:rFonts w:ascii="Times New Roman" w:hAnsi="Times New Roman" w:cs="Times New Roman"/>
          <w:sz w:val="24"/>
          <w:szCs w:val="24"/>
        </w:rPr>
        <w:t xml:space="preserve"> This then narrowed the exact year of the event to </w:t>
      </w:r>
      <w:proofErr w:type="gramStart"/>
      <w:r w:rsidR="00265468">
        <w:rPr>
          <w:rFonts w:ascii="Times New Roman" w:hAnsi="Times New Roman" w:cs="Times New Roman"/>
          <w:sz w:val="24"/>
          <w:szCs w:val="24"/>
        </w:rPr>
        <w:t>August,</w:t>
      </w:r>
      <w:proofErr w:type="gramEnd"/>
      <w:r w:rsidR="00265468">
        <w:rPr>
          <w:rFonts w:ascii="Times New Roman" w:hAnsi="Times New Roman" w:cs="Times New Roman"/>
          <w:sz w:val="24"/>
          <w:szCs w:val="24"/>
        </w:rPr>
        <w:t xml:space="preserve"> </w:t>
      </w:r>
      <w:r w:rsidR="0015356A" w:rsidRPr="00026512">
        <w:rPr>
          <w:rFonts w:ascii="Times New Roman" w:hAnsi="Times New Roman" w:cs="Times New Roman"/>
          <w:sz w:val="24"/>
          <w:szCs w:val="24"/>
        </w:rPr>
        <w:t xml:space="preserve">1384. </w:t>
      </w:r>
      <w:r w:rsidR="00AF34B3">
        <w:rPr>
          <w:rFonts w:ascii="Times New Roman" w:hAnsi="Times New Roman" w:cs="Times New Roman"/>
          <w:sz w:val="24"/>
          <w:szCs w:val="24"/>
        </w:rPr>
        <w:t>Finally, t</w:t>
      </w:r>
      <w:r w:rsidR="00265468">
        <w:rPr>
          <w:rFonts w:ascii="Times New Roman" w:hAnsi="Times New Roman" w:cs="Times New Roman"/>
          <w:sz w:val="24"/>
          <w:szCs w:val="24"/>
        </w:rPr>
        <w:t xml:space="preserve">o </w:t>
      </w:r>
      <w:r w:rsidR="008F4564" w:rsidRPr="00026512">
        <w:rPr>
          <w:rFonts w:ascii="Times New Roman" w:hAnsi="Times New Roman" w:cs="Times New Roman"/>
          <w:sz w:val="24"/>
          <w:szCs w:val="24"/>
        </w:rPr>
        <w:t xml:space="preserve">figure out the </w:t>
      </w:r>
      <w:r w:rsidR="00506A51" w:rsidRPr="00026512">
        <w:rPr>
          <w:rFonts w:ascii="Times New Roman" w:hAnsi="Times New Roman" w:cs="Times New Roman"/>
          <w:sz w:val="24"/>
          <w:szCs w:val="24"/>
        </w:rPr>
        <w:t xml:space="preserve">exact </w:t>
      </w:r>
      <w:r w:rsidR="008F4564" w:rsidRPr="00026512">
        <w:rPr>
          <w:rFonts w:ascii="Times New Roman" w:hAnsi="Times New Roman" w:cs="Times New Roman"/>
          <w:sz w:val="24"/>
          <w:szCs w:val="24"/>
        </w:rPr>
        <w:t>date</w:t>
      </w:r>
      <w:r w:rsidR="00265468">
        <w:rPr>
          <w:rFonts w:ascii="Times New Roman" w:hAnsi="Times New Roman" w:cs="Times New Roman"/>
          <w:sz w:val="24"/>
          <w:szCs w:val="24"/>
        </w:rPr>
        <w:t xml:space="preserve">, </w:t>
      </w:r>
      <w:r w:rsidR="00AF34B3">
        <w:rPr>
          <w:rFonts w:ascii="Times New Roman" w:hAnsi="Times New Roman" w:cs="Times New Roman"/>
          <w:sz w:val="24"/>
          <w:szCs w:val="24"/>
        </w:rPr>
        <w:t>I</w:t>
      </w:r>
      <w:r w:rsidR="00506A51" w:rsidRPr="00026512">
        <w:rPr>
          <w:rFonts w:ascii="Times New Roman" w:hAnsi="Times New Roman" w:cs="Times New Roman"/>
          <w:sz w:val="24"/>
          <w:szCs w:val="24"/>
        </w:rPr>
        <w:t xml:space="preserve"> consulted the medieval Genealogy website and found out that in </w:t>
      </w:r>
      <w:r w:rsidR="00AF34B3">
        <w:rPr>
          <w:rFonts w:ascii="Times New Roman" w:hAnsi="Times New Roman" w:cs="Times New Roman"/>
          <w:sz w:val="24"/>
          <w:szCs w:val="24"/>
        </w:rPr>
        <w:t>13</w:t>
      </w:r>
      <w:r w:rsidR="00175620">
        <w:rPr>
          <w:rFonts w:ascii="Times New Roman" w:hAnsi="Times New Roman" w:cs="Times New Roman"/>
          <w:sz w:val="24"/>
          <w:szCs w:val="24"/>
        </w:rPr>
        <w:t xml:space="preserve">84, </w:t>
      </w:r>
      <w:r w:rsidR="00506A51" w:rsidRPr="00026512">
        <w:rPr>
          <w:rFonts w:ascii="Times New Roman" w:hAnsi="Times New Roman" w:cs="Times New Roman"/>
          <w:sz w:val="24"/>
          <w:szCs w:val="24"/>
        </w:rPr>
        <w:t>August 15</w:t>
      </w:r>
      <w:r w:rsidR="00506A51" w:rsidRPr="00026512">
        <w:rPr>
          <w:rFonts w:ascii="Times New Roman" w:hAnsi="Times New Roman" w:cs="Times New Roman"/>
          <w:sz w:val="24"/>
          <w:szCs w:val="24"/>
          <w:vertAlign w:val="superscript"/>
        </w:rPr>
        <w:t>th</w:t>
      </w:r>
      <w:r w:rsidR="00506A51" w:rsidRPr="00026512">
        <w:rPr>
          <w:rFonts w:ascii="Times New Roman" w:hAnsi="Times New Roman" w:cs="Times New Roman"/>
          <w:sz w:val="24"/>
          <w:szCs w:val="24"/>
        </w:rPr>
        <w:t xml:space="preserve"> was a Monday, </w:t>
      </w:r>
      <w:r w:rsidR="00175620">
        <w:rPr>
          <w:rFonts w:ascii="Times New Roman" w:hAnsi="Times New Roman" w:cs="Times New Roman"/>
          <w:sz w:val="24"/>
          <w:szCs w:val="24"/>
        </w:rPr>
        <w:t>meaning</w:t>
      </w:r>
      <w:r w:rsidR="00506A51" w:rsidRPr="00026512">
        <w:rPr>
          <w:rFonts w:ascii="Times New Roman" w:hAnsi="Times New Roman" w:cs="Times New Roman"/>
          <w:sz w:val="24"/>
          <w:szCs w:val="24"/>
        </w:rPr>
        <w:t xml:space="preserve"> the </w:t>
      </w:r>
      <w:r w:rsidR="00175620">
        <w:rPr>
          <w:rFonts w:ascii="Times New Roman" w:hAnsi="Times New Roman" w:cs="Times New Roman"/>
          <w:sz w:val="24"/>
          <w:szCs w:val="24"/>
        </w:rPr>
        <w:t xml:space="preserve">following </w:t>
      </w:r>
      <w:r w:rsidR="00506A51" w:rsidRPr="00026512">
        <w:rPr>
          <w:rFonts w:ascii="Times New Roman" w:hAnsi="Times New Roman" w:cs="Times New Roman"/>
          <w:sz w:val="24"/>
          <w:szCs w:val="24"/>
        </w:rPr>
        <w:t>Thursday was the 18</w:t>
      </w:r>
      <w:r w:rsidR="00506A51" w:rsidRPr="00026512">
        <w:rPr>
          <w:rFonts w:ascii="Times New Roman" w:hAnsi="Times New Roman" w:cs="Times New Roman"/>
          <w:sz w:val="24"/>
          <w:szCs w:val="24"/>
          <w:vertAlign w:val="superscript"/>
        </w:rPr>
        <w:t>th</w:t>
      </w:r>
      <w:r w:rsidR="00506A51" w:rsidRPr="00026512">
        <w:rPr>
          <w:rFonts w:ascii="Times New Roman" w:hAnsi="Times New Roman" w:cs="Times New Roman"/>
          <w:sz w:val="24"/>
          <w:szCs w:val="24"/>
        </w:rPr>
        <w:t xml:space="preserve"> of August.</w:t>
      </w:r>
      <w:r w:rsidR="00506A51" w:rsidRPr="00026512">
        <w:rPr>
          <w:rStyle w:val="FootnoteReference"/>
          <w:rFonts w:ascii="Times New Roman" w:hAnsi="Times New Roman" w:cs="Times New Roman"/>
          <w:sz w:val="24"/>
          <w:szCs w:val="24"/>
        </w:rPr>
        <w:footnoteReference w:id="4"/>
      </w:r>
      <w:r w:rsidR="00506A51" w:rsidRPr="00026512">
        <w:rPr>
          <w:rFonts w:ascii="Times New Roman" w:hAnsi="Times New Roman" w:cs="Times New Roman"/>
          <w:sz w:val="24"/>
          <w:szCs w:val="24"/>
        </w:rPr>
        <w:t xml:space="preserve"> This is how I got to dating the memorandum, in the modern method, to Thursday, August 18</w:t>
      </w:r>
      <w:r w:rsidR="00506A51" w:rsidRPr="00026512">
        <w:rPr>
          <w:rFonts w:ascii="Times New Roman" w:hAnsi="Times New Roman" w:cs="Times New Roman"/>
          <w:sz w:val="24"/>
          <w:szCs w:val="24"/>
          <w:vertAlign w:val="superscript"/>
        </w:rPr>
        <w:t>th</w:t>
      </w:r>
      <w:r w:rsidR="00506A51" w:rsidRPr="00026512">
        <w:rPr>
          <w:rFonts w:ascii="Times New Roman" w:hAnsi="Times New Roman" w:cs="Times New Roman"/>
          <w:sz w:val="24"/>
          <w:szCs w:val="24"/>
        </w:rPr>
        <w:t>, 1384.</w:t>
      </w:r>
    </w:p>
    <w:p w14:paraId="05C7CAE0" w14:textId="60F89EA8" w:rsidR="00FA1F36" w:rsidRPr="005D5348" w:rsidRDefault="00FA1F36" w:rsidP="00FA1F36">
      <w:pPr>
        <w:rPr>
          <w:rFonts w:ascii="Times New Roman" w:hAnsi="Times New Roman" w:cs="Times New Roman"/>
          <w:i/>
          <w:iCs/>
          <w:sz w:val="24"/>
          <w:szCs w:val="24"/>
        </w:rPr>
      </w:pPr>
      <w:r w:rsidRPr="005D5348">
        <w:rPr>
          <w:rFonts w:ascii="Times New Roman" w:hAnsi="Times New Roman" w:cs="Times New Roman"/>
          <w:i/>
          <w:iCs/>
          <w:sz w:val="24"/>
          <w:szCs w:val="24"/>
        </w:rPr>
        <w:t xml:space="preserve">(b) Confirmation by Bishop </w:t>
      </w:r>
      <w:proofErr w:type="spellStart"/>
      <w:r w:rsidRPr="005D5348">
        <w:rPr>
          <w:rFonts w:ascii="Times New Roman" w:hAnsi="Times New Roman" w:cs="Times New Roman"/>
          <w:i/>
          <w:iCs/>
          <w:sz w:val="24"/>
          <w:szCs w:val="24"/>
        </w:rPr>
        <w:t>Anian</w:t>
      </w:r>
      <w:proofErr w:type="spellEnd"/>
      <w:r w:rsidRPr="005D5348">
        <w:rPr>
          <w:rFonts w:ascii="Times New Roman" w:hAnsi="Times New Roman" w:cs="Times New Roman"/>
          <w:i/>
          <w:iCs/>
          <w:sz w:val="24"/>
          <w:szCs w:val="24"/>
        </w:rPr>
        <w:t xml:space="preserve"> of St Asaph of the charters for Shrewsbury Abbey issued by his predecessors Bishops Reiner, Abraham, and Hugh. Given at Shrewsbury the day after St Mary Magdalene in the first year of his pontificate.</w:t>
      </w:r>
    </w:p>
    <w:p w14:paraId="045AB3F1" w14:textId="424F0444" w:rsidR="00F936DF" w:rsidRPr="00026512" w:rsidRDefault="00F936DF" w:rsidP="00DA7E7C">
      <w:pPr>
        <w:ind w:firstLine="720"/>
        <w:rPr>
          <w:rFonts w:ascii="Times New Roman" w:hAnsi="Times New Roman" w:cs="Times New Roman"/>
          <w:sz w:val="24"/>
          <w:szCs w:val="24"/>
        </w:rPr>
      </w:pPr>
      <w:r w:rsidRPr="00026512">
        <w:rPr>
          <w:rFonts w:ascii="Times New Roman" w:hAnsi="Times New Roman" w:cs="Times New Roman"/>
          <w:sz w:val="24"/>
          <w:szCs w:val="24"/>
        </w:rPr>
        <w:t xml:space="preserve">The date I came to for this event is </w:t>
      </w:r>
      <w:r w:rsidR="00BB46F5" w:rsidRPr="00175620">
        <w:rPr>
          <w:rFonts w:ascii="Times New Roman" w:hAnsi="Times New Roman" w:cs="Times New Roman"/>
          <w:sz w:val="24"/>
          <w:szCs w:val="24"/>
          <w:u w:val="single"/>
        </w:rPr>
        <w:t>Friday, July 23</w:t>
      </w:r>
      <w:r w:rsidR="00BB46F5" w:rsidRPr="00175620">
        <w:rPr>
          <w:rFonts w:ascii="Times New Roman" w:hAnsi="Times New Roman" w:cs="Times New Roman"/>
          <w:sz w:val="24"/>
          <w:szCs w:val="24"/>
          <w:u w:val="single"/>
          <w:vertAlign w:val="superscript"/>
        </w:rPr>
        <w:t>rd</w:t>
      </w:r>
      <w:r w:rsidR="00BB46F5" w:rsidRPr="00175620">
        <w:rPr>
          <w:rFonts w:ascii="Times New Roman" w:hAnsi="Times New Roman" w:cs="Times New Roman"/>
          <w:sz w:val="24"/>
          <w:szCs w:val="24"/>
          <w:u w:val="single"/>
        </w:rPr>
        <w:t>, 1249</w:t>
      </w:r>
      <w:r w:rsidRPr="00026512">
        <w:rPr>
          <w:rFonts w:ascii="Times New Roman" w:hAnsi="Times New Roman" w:cs="Times New Roman"/>
          <w:sz w:val="24"/>
          <w:szCs w:val="24"/>
        </w:rPr>
        <w:t xml:space="preserve">. I began, as before, with the year. </w:t>
      </w:r>
      <w:r w:rsidR="00D018A9" w:rsidRPr="00026512">
        <w:rPr>
          <w:rFonts w:ascii="Times New Roman" w:hAnsi="Times New Roman" w:cs="Times New Roman"/>
          <w:sz w:val="24"/>
          <w:szCs w:val="24"/>
        </w:rPr>
        <w:t>After some difficulty</w:t>
      </w:r>
      <w:r w:rsidR="0030005B">
        <w:rPr>
          <w:rFonts w:ascii="Times New Roman" w:hAnsi="Times New Roman" w:cs="Times New Roman"/>
          <w:sz w:val="24"/>
          <w:szCs w:val="24"/>
        </w:rPr>
        <w:t>,</w:t>
      </w:r>
      <w:r w:rsidR="00D018A9" w:rsidRPr="00026512">
        <w:rPr>
          <w:rFonts w:ascii="Times New Roman" w:hAnsi="Times New Roman" w:cs="Times New Roman"/>
          <w:sz w:val="24"/>
          <w:szCs w:val="24"/>
        </w:rPr>
        <w:t xml:space="preserve"> I found a source stating that </w:t>
      </w:r>
      <w:proofErr w:type="spellStart"/>
      <w:r w:rsidR="00F4674E" w:rsidRPr="00026512">
        <w:rPr>
          <w:rFonts w:ascii="Times New Roman" w:hAnsi="Times New Roman" w:cs="Times New Roman"/>
          <w:sz w:val="24"/>
          <w:szCs w:val="24"/>
        </w:rPr>
        <w:t>Anian</w:t>
      </w:r>
      <w:proofErr w:type="spellEnd"/>
      <w:r w:rsidR="00F4674E" w:rsidRPr="00026512">
        <w:rPr>
          <w:rFonts w:ascii="Times New Roman" w:hAnsi="Times New Roman" w:cs="Times New Roman"/>
          <w:sz w:val="24"/>
          <w:szCs w:val="24"/>
        </w:rPr>
        <w:t xml:space="preserve"> succeeded to the position of Bishop in 1249</w:t>
      </w:r>
      <w:r w:rsidR="009A76D9" w:rsidRPr="00026512">
        <w:rPr>
          <w:rFonts w:ascii="Times New Roman" w:hAnsi="Times New Roman" w:cs="Times New Roman"/>
          <w:sz w:val="24"/>
          <w:szCs w:val="24"/>
        </w:rPr>
        <w:t xml:space="preserve"> (assuming this is </w:t>
      </w:r>
      <w:proofErr w:type="spellStart"/>
      <w:r w:rsidR="009A76D9" w:rsidRPr="00026512">
        <w:rPr>
          <w:rFonts w:ascii="Times New Roman" w:hAnsi="Times New Roman" w:cs="Times New Roman"/>
          <w:sz w:val="24"/>
          <w:szCs w:val="24"/>
        </w:rPr>
        <w:t>Anian</w:t>
      </w:r>
      <w:proofErr w:type="spellEnd"/>
      <w:r w:rsidR="009A76D9" w:rsidRPr="00026512">
        <w:rPr>
          <w:rFonts w:ascii="Times New Roman" w:hAnsi="Times New Roman" w:cs="Times New Roman"/>
          <w:sz w:val="24"/>
          <w:szCs w:val="24"/>
        </w:rPr>
        <w:t xml:space="preserve"> I, which is my guess since it the</w:t>
      </w:r>
      <w:r w:rsidR="00C8720C" w:rsidRPr="00026512">
        <w:rPr>
          <w:rFonts w:ascii="Times New Roman" w:hAnsi="Times New Roman" w:cs="Times New Roman"/>
          <w:sz w:val="24"/>
          <w:szCs w:val="24"/>
        </w:rPr>
        <w:t xml:space="preserve">re is only one bishop between </w:t>
      </w:r>
      <w:proofErr w:type="spellStart"/>
      <w:r w:rsidR="00C8720C" w:rsidRPr="00026512">
        <w:rPr>
          <w:rFonts w:ascii="Times New Roman" w:hAnsi="Times New Roman" w:cs="Times New Roman"/>
          <w:sz w:val="24"/>
          <w:szCs w:val="24"/>
        </w:rPr>
        <w:t>Anian</w:t>
      </w:r>
      <w:proofErr w:type="spellEnd"/>
      <w:r w:rsidR="00C8720C" w:rsidRPr="00026512">
        <w:rPr>
          <w:rFonts w:ascii="Times New Roman" w:hAnsi="Times New Roman" w:cs="Times New Roman"/>
          <w:sz w:val="24"/>
          <w:szCs w:val="24"/>
        </w:rPr>
        <w:t xml:space="preserve"> and the three mentioned in the passage as his predecessors while </w:t>
      </w:r>
      <w:proofErr w:type="spellStart"/>
      <w:r w:rsidR="00C8720C" w:rsidRPr="00026512">
        <w:rPr>
          <w:rFonts w:ascii="Times New Roman" w:hAnsi="Times New Roman" w:cs="Times New Roman"/>
          <w:sz w:val="24"/>
          <w:szCs w:val="24"/>
        </w:rPr>
        <w:t>Anian</w:t>
      </w:r>
      <w:proofErr w:type="spellEnd"/>
      <w:r w:rsidR="00C8720C" w:rsidRPr="00026512">
        <w:rPr>
          <w:rFonts w:ascii="Times New Roman" w:hAnsi="Times New Roman" w:cs="Times New Roman"/>
          <w:sz w:val="24"/>
          <w:szCs w:val="24"/>
        </w:rPr>
        <w:t xml:space="preserve"> II </w:t>
      </w:r>
      <w:r w:rsidR="00DA7E7C" w:rsidRPr="00026512">
        <w:rPr>
          <w:rFonts w:ascii="Times New Roman" w:hAnsi="Times New Roman" w:cs="Times New Roman"/>
          <w:sz w:val="24"/>
          <w:szCs w:val="24"/>
        </w:rPr>
        <w:t xml:space="preserve">is two removed from </w:t>
      </w:r>
      <w:proofErr w:type="spellStart"/>
      <w:r w:rsidR="00DA7E7C" w:rsidRPr="00026512">
        <w:rPr>
          <w:rFonts w:ascii="Times New Roman" w:hAnsi="Times New Roman" w:cs="Times New Roman"/>
          <w:sz w:val="24"/>
          <w:szCs w:val="24"/>
        </w:rPr>
        <w:t>Anian</w:t>
      </w:r>
      <w:proofErr w:type="spellEnd"/>
      <w:r w:rsidR="00DA7E7C" w:rsidRPr="00026512">
        <w:rPr>
          <w:rFonts w:ascii="Times New Roman" w:hAnsi="Times New Roman" w:cs="Times New Roman"/>
          <w:sz w:val="24"/>
          <w:szCs w:val="24"/>
        </w:rPr>
        <w:t xml:space="preserve"> I).</w:t>
      </w:r>
      <w:r w:rsidR="00DA7E7C" w:rsidRPr="00026512">
        <w:rPr>
          <w:rStyle w:val="FootnoteReference"/>
          <w:rFonts w:ascii="Times New Roman" w:hAnsi="Times New Roman" w:cs="Times New Roman"/>
          <w:sz w:val="24"/>
          <w:szCs w:val="24"/>
        </w:rPr>
        <w:footnoteReference w:id="5"/>
      </w:r>
      <w:r w:rsidR="00DA7E7C" w:rsidRPr="00026512">
        <w:rPr>
          <w:rFonts w:ascii="Times New Roman" w:hAnsi="Times New Roman" w:cs="Times New Roman"/>
          <w:sz w:val="24"/>
          <w:szCs w:val="24"/>
        </w:rPr>
        <w:t xml:space="preserve"> From there, I used the </w:t>
      </w:r>
      <w:r w:rsidR="0047366A" w:rsidRPr="00026512">
        <w:rPr>
          <w:rFonts w:ascii="Times New Roman" w:hAnsi="Times New Roman" w:cs="Times New Roman"/>
          <w:sz w:val="24"/>
          <w:szCs w:val="24"/>
        </w:rPr>
        <w:t xml:space="preserve">Saints’ Day calendar to find the date for </w:t>
      </w:r>
      <w:r w:rsidR="00BB7CF8" w:rsidRPr="00026512">
        <w:rPr>
          <w:rFonts w:ascii="Times New Roman" w:hAnsi="Times New Roman" w:cs="Times New Roman"/>
          <w:sz w:val="24"/>
          <w:szCs w:val="24"/>
        </w:rPr>
        <w:t>Mary Magdalene’s saint day</w:t>
      </w:r>
      <w:r w:rsidR="003D50F6">
        <w:rPr>
          <w:rFonts w:ascii="Times New Roman" w:hAnsi="Times New Roman" w:cs="Times New Roman"/>
          <w:sz w:val="24"/>
          <w:szCs w:val="24"/>
        </w:rPr>
        <w:t xml:space="preserve">, </w:t>
      </w:r>
      <w:r w:rsidR="00BB7CF8" w:rsidRPr="00026512">
        <w:rPr>
          <w:rFonts w:ascii="Times New Roman" w:hAnsi="Times New Roman" w:cs="Times New Roman"/>
          <w:sz w:val="24"/>
          <w:szCs w:val="24"/>
        </w:rPr>
        <w:t>July 22</w:t>
      </w:r>
      <w:r w:rsidR="00BB7CF8" w:rsidRPr="00026512">
        <w:rPr>
          <w:rFonts w:ascii="Times New Roman" w:hAnsi="Times New Roman" w:cs="Times New Roman"/>
          <w:sz w:val="24"/>
          <w:szCs w:val="24"/>
          <w:vertAlign w:val="superscript"/>
        </w:rPr>
        <w:t>nd</w:t>
      </w:r>
      <w:r w:rsidR="003D50F6">
        <w:rPr>
          <w:rFonts w:ascii="Times New Roman" w:hAnsi="Times New Roman" w:cs="Times New Roman"/>
          <w:sz w:val="24"/>
          <w:szCs w:val="24"/>
        </w:rPr>
        <w:t>,</w:t>
      </w:r>
      <w:r w:rsidR="00BB7CF8" w:rsidRPr="00026512">
        <w:rPr>
          <w:rFonts w:ascii="Times New Roman" w:hAnsi="Times New Roman" w:cs="Times New Roman"/>
          <w:sz w:val="24"/>
          <w:szCs w:val="24"/>
        </w:rPr>
        <w:t xml:space="preserve"> </w:t>
      </w:r>
      <w:r w:rsidR="00314FD3">
        <w:rPr>
          <w:rFonts w:ascii="Times New Roman" w:hAnsi="Times New Roman" w:cs="Times New Roman"/>
          <w:sz w:val="24"/>
          <w:szCs w:val="24"/>
        </w:rPr>
        <w:t xml:space="preserve">and </w:t>
      </w:r>
      <w:r w:rsidR="004B29D7">
        <w:rPr>
          <w:rFonts w:ascii="Times New Roman" w:hAnsi="Times New Roman" w:cs="Times New Roman"/>
          <w:sz w:val="24"/>
          <w:szCs w:val="24"/>
        </w:rPr>
        <w:t xml:space="preserve">so, </w:t>
      </w:r>
      <w:r w:rsidR="00314FD3">
        <w:rPr>
          <w:rFonts w:ascii="Times New Roman" w:hAnsi="Times New Roman" w:cs="Times New Roman"/>
          <w:sz w:val="24"/>
          <w:szCs w:val="24"/>
        </w:rPr>
        <w:t xml:space="preserve">since the event </w:t>
      </w:r>
      <w:r w:rsidR="0051302F">
        <w:rPr>
          <w:rFonts w:ascii="Times New Roman" w:hAnsi="Times New Roman" w:cs="Times New Roman"/>
          <w:sz w:val="24"/>
          <w:szCs w:val="24"/>
        </w:rPr>
        <w:t xml:space="preserve">in the </w:t>
      </w:r>
      <w:r w:rsidR="00066A5B" w:rsidRPr="00026512">
        <w:rPr>
          <w:rFonts w:ascii="Times New Roman" w:hAnsi="Times New Roman" w:cs="Times New Roman"/>
          <w:sz w:val="24"/>
          <w:szCs w:val="24"/>
        </w:rPr>
        <w:t xml:space="preserve">passage </w:t>
      </w:r>
      <w:r w:rsidR="0051302F">
        <w:rPr>
          <w:rFonts w:ascii="Times New Roman" w:hAnsi="Times New Roman" w:cs="Times New Roman"/>
          <w:sz w:val="24"/>
          <w:szCs w:val="24"/>
        </w:rPr>
        <w:t xml:space="preserve">above </w:t>
      </w:r>
      <w:r w:rsidR="00066A5B" w:rsidRPr="00026512">
        <w:rPr>
          <w:rFonts w:ascii="Times New Roman" w:hAnsi="Times New Roman" w:cs="Times New Roman"/>
          <w:sz w:val="24"/>
          <w:szCs w:val="24"/>
        </w:rPr>
        <w:t>occurred the day after</w:t>
      </w:r>
      <w:r w:rsidR="003D50F6">
        <w:rPr>
          <w:rFonts w:ascii="Times New Roman" w:hAnsi="Times New Roman" w:cs="Times New Roman"/>
          <w:sz w:val="24"/>
          <w:szCs w:val="24"/>
        </w:rPr>
        <w:t>wards</w:t>
      </w:r>
      <w:r w:rsidR="00066A5B" w:rsidRPr="00026512">
        <w:rPr>
          <w:rFonts w:ascii="Times New Roman" w:hAnsi="Times New Roman" w:cs="Times New Roman"/>
          <w:sz w:val="24"/>
          <w:szCs w:val="24"/>
        </w:rPr>
        <w:t xml:space="preserve">, </w:t>
      </w:r>
      <w:r w:rsidR="00EA5F11">
        <w:rPr>
          <w:rFonts w:ascii="Times New Roman" w:hAnsi="Times New Roman" w:cs="Times New Roman"/>
          <w:sz w:val="24"/>
          <w:szCs w:val="24"/>
        </w:rPr>
        <w:t xml:space="preserve">the date must be </w:t>
      </w:r>
      <w:r w:rsidR="00066A5B" w:rsidRPr="00026512">
        <w:rPr>
          <w:rFonts w:ascii="Times New Roman" w:hAnsi="Times New Roman" w:cs="Times New Roman"/>
          <w:sz w:val="24"/>
          <w:szCs w:val="24"/>
        </w:rPr>
        <w:t>July 23</w:t>
      </w:r>
      <w:r w:rsidR="00066A5B" w:rsidRPr="00026512">
        <w:rPr>
          <w:rFonts w:ascii="Times New Roman" w:hAnsi="Times New Roman" w:cs="Times New Roman"/>
          <w:sz w:val="24"/>
          <w:szCs w:val="24"/>
          <w:vertAlign w:val="superscript"/>
        </w:rPr>
        <w:t>rd</w:t>
      </w:r>
      <w:r w:rsidR="00066A5B" w:rsidRPr="00026512">
        <w:rPr>
          <w:rFonts w:ascii="Times New Roman" w:hAnsi="Times New Roman" w:cs="Times New Roman"/>
          <w:sz w:val="24"/>
          <w:szCs w:val="24"/>
        </w:rPr>
        <w:t xml:space="preserve"> 1249.</w:t>
      </w:r>
      <w:r w:rsidR="004B29D7" w:rsidRPr="004B29D7">
        <w:rPr>
          <w:rStyle w:val="FootnoteReference"/>
          <w:rFonts w:ascii="Times New Roman" w:hAnsi="Times New Roman" w:cs="Times New Roman"/>
          <w:sz w:val="24"/>
          <w:szCs w:val="24"/>
        </w:rPr>
        <w:t xml:space="preserve"> </w:t>
      </w:r>
      <w:r w:rsidR="004B29D7" w:rsidRPr="00026512">
        <w:rPr>
          <w:rStyle w:val="FootnoteReference"/>
          <w:rFonts w:ascii="Times New Roman" w:hAnsi="Times New Roman" w:cs="Times New Roman"/>
          <w:sz w:val="24"/>
          <w:szCs w:val="24"/>
        </w:rPr>
        <w:footnoteReference w:id="6"/>
      </w:r>
      <w:r w:rsidR="00066A5B" w:rsidRPr="00026512">
        <w:rPr>
          <w:rFonts w:ascii="Times New Roman" w:hAnsi="Times New Roman" w:cs="Times New Roman"/>
          <w:sz w:val="24"/>
          <w:szCs w:val="24"/>
        </w:rPr>
        <w:t xml:space="preserve"> </w:t>
      </w:r>
      <w:r w:rsidR="003D5929" w:rsidRPr="00026512">
        <w:rPr>
          <w:rFonts w:ascii="Times New Roman" w:hAnsi="Times New Roman" w:cs="Times New Roman"/>
          <w:sz w:val="24"/>
          <w:szCs w:val="24"/>
        </w:rPr>
        <w:t xml:space="preserve">Using the </w:t>
      </w:r>
      <w:r w:rsidR="00610E6E" w:rsidRPr="00026512">
        <w:rPr>
          <w:rFonts w:ascii="Times New Roman" w:hAnsi="Times New Roman" w:cs="Times New Roman"/>
          <w:sz w:val="24"/>
          <w:szCs w:val="24"/>
        </w:rPr>
        <w:t xml:space="preserve">Medieval Genealogy website, </w:t>
      </w:r>
      <w:r w:rsidR="00482FFB" w:rsidRPr="00026512">
        <w:rPr>
          <w:rFonts w:ascii="Times New Roman" w:hAnsi="Times New Roman" w:cs="Times New Roman"/>
          <w:sz w:val="24"/>
          <w:szCs w:val="24"/>
        </w:rPr>
        <w:t xml:space="preserve">I </w:t>
      </w:r>
      <w:r w:rsidR="006257D8" w:rsidRPr="00026512">
        <w:rPr>
          <w:rFonts w:ascii="Times New Roman" w:hAnsi="Times New Roman" w:cs="Times New Roman"/>
          <w:sz w:val="24"/>
          <w:szCs w:val="24"/>
        </w:rPr>
        <w:t>concluded</w:t>
      </w:r>
      <w:r w:rsidR="00482FFB" w:rsidRPr="00026512">
        <w:rPr>
          <w:rFonts w:ascii="Times New Roman" w:hAnsi="Times New Roman" w:cs="Times New Roman"/>
          <w:sz w:val="24"/>
          <w:szCs w:val="24"/>
        </w:rPr>
        <w:t xml:space="preserve"> that this happened on </w:t>
      </w:r>
      <w:r w:rsidR="00BB46F5" w:rsidRPr="00026512">
        <w:rPr>
          <w:rFonts w:ascii="Times New Roman" w:hAnsi="Times New Roman" w:cs="Times New Roman"/>
          <w:sz w:val="24"/>
          <w:szCs w:val="24"/>
        </w:rPr>
        <w:t>Friday</w:t>
      </w:r>
      <w:r w:rsidR="00FD386A">
        <w:rPr>
          <w:rFonts w:ascii="Times New Roman" w:hAnsi="Times New Roman" w:cs="Times New Roman"/>
          <w:sz w:val="24"/>
          <w:szCs w:val="24"/>
        </w:rPr>
        <w:t xml:space="preserve">, </w:t>
      </w:r>
      <w:r w:rsidR="00EE416D">
        <w:rPr>
          <w:rFonts w:ascii="Times New Roman" w:hAnsi="Times New Roman" w:cs="Times New Roman"/>
          <w:sz w:val="24"/>
          <w:szCs w:val="24"/>
        </w:rPr>
        <w:t>July 23</w:t>
      </w:r>
      <w:r w:rsidR="00EE416D" w:rsidRPr="00EE416D">
        <w:rPr>
          <w:rFonts w:ascii="Times New Roman" w:hAnsi="Times New Roman" w:cs="Times New Roman"/>
          <w:sz w:val="24"/>
          <w:szCs w:val="24"/>
          <w:vertAlign w:val="superscript"/>
        </w:rPr>
        <w:t>rd</w:t>
      </w:r>
      <w:r w:rsidR="00EE416D">
        <w:rPr>
          <w:rFonts w:ascii="Times New Roman" w:hAnsi="Times New Roman" w:cs="Times New Roman"/>
          <w:sz w:val="24"/>
          <w:szCs w:val="24"/>
        </w:rPr>
        <w:t>, 1249</w:t>
      </w:r>
      <w:r w:rsidR="00BB46F5" w:rsidRPr="00026512">
        <w:rPr>
          <w:rFonts w:ascii="Times New Roman" w:hAnsi="Times New Roman" w:cs="Times New Roman"/>
          <w:sz w:val="24"/>
          <w:szCs w:val="24"/>
        </w:rPr>
        <w:t>.</w:t>
      </w:r>
      <w:r w:rsidR="00E933D7" w:rsidRPr="00026512">
        <w:rPr>
          <w:rStyle w:val="FootnoteReference"/>
          <w:rFonts w:ascii="Times New Roman" w:hAnsi="Times New Roman" w:cs="Times New Roman"/>
          <w:sz w:val="24"/>
          <w:szCs w:val="24"/>
        </w:rPr>
        <w:footnoteReference w:id="7"/>
      </w:r>
    </w:p>
    <w:p w14:paraId="02DAC0E3" w14:textId="3CEB78C9" w:rsidR="00FA1F36" w:rsidRPr="005D5348" w:rsidRDefault="00FA1F36" w:rsidP="00FA1F36">
      <w:pPr>
        <w:rPr>
          <w:rFonts w:ascii="Times New Roman" w:hAnsi="Times New Roman" w:cs="Times New Roman"/>
          <w:i/>
          <w:iCs/>
          <w:sz w:val="24"/>
          <w:szCs w:val="24"/>
        </w:rPr>
      </w:pPr>
      <w:r w:rsidRPr="005D5348">
        <w:rPr>
          <w:rFonts w:ascii="Times New Roman" w:hAnsi="Times New Roman" w:cs="Times New Roman"/>
          <w:i/>
          <w:iCs/>
          <w:sz w:val="24"/>
          <w:szCs w:val="24"/>
        </w:rPr>
        <w:lastRenderedPageBreak/>
        <w:t>(c) Downham: court held on Thursday the day after Ash Wednesday in the fourth year of the reign of King Edward and the first year of the episcopate of John de Ketene [</w:t>
      </w:r>
      <w:proofErr w:type="spellStart"/>
      <w:r w:rsidRPr="005D5348">
        <w:rPr>
          <w:rFonts w:ascii="Times New Roman" w:hAnsi="Times New Roman" w:cs="Times New Roman"/>
          <w:i/>
          <w:iCs/>
          <w:sz w:val="24"/>
          <w:szCs w:val="24"/>
        </w:rPr>
        <w:t>Ketton</w:t>
      </w:r>
      <w:proofErr w:type="spellEnd"/>
      <w:r w:rsidRPr="005D5348">
        <w:rPr>
          <w:rFonts w:ascii="Times New Roman" w:hAnsi="Times New Roman" w:cs="Times New Roman"/>
          <w:i/>
          <w:iCs/>
          <w:sz w:val="24"/>
          <w:szCs w:val="24"/>
        </w:rPr>
        <w:t>]</w:t>
      </w:r>
    </w:p>
    <w:p w14:paraId="67871222" w14:textId="5459A979" w:rsidR="00FC53DE" w:rsidRPr="00026512" w:rsidRDefault="00317B53" w:rsidP="00391BEE">
      <w:pPr>
        <w:ind w:firstLine="720"/>
        <w:rPr>
          <w:rFonts w:ascii="Times New Roman" w:hAnsi="Times New Roman" w:cs="Times New Roman"/>
          <w:sz w:val="24"/>
          <w:szCs w:val="24"/>
        </w:rPr>
      </w:pPr>
      <w:r w:rsidRPr="00026512">
        <w:rPr>
          <w:rFonts w:ascii="Times New Roman" w:hAnsi="Times New Roman" w:cs="Times New Roman"/>
          <w:sz w:val="24"/>
          <w:szCs w:val="24"/>
        </w:rPr>
        <w:t xml:space="preserve">The date I got to for this document was </w:t>
      </w:r>
      <w:r w:rsidR="00391BEE" w:rsidRPr="00EE416D">
        <w:rPr>
          <w:rFonts w:ascii="Times New Roman" w:hAnsi="Times New Roman" w:cs="Times New Roman"/>
          <w:sz w:val="24"/>
          <w:szCs w:val="24"/>
          <w:u w:val="single"/>
        </w:rPr>
        <w:t>Thursday, February 25</w:t>
      </w:r>
      <w:r w:rsidR="00391BEE" w:rsidRPr="00EE416D">
        <w:rPr>
          <w:rFonts w:ascii="Times New Roman" w:hAnsi="Times New Roman" w:cs="Times New Roman"/>
          <w:sz w:val="24"/>
          <w:szCs w:val="24"/>
          <w:u w:val="single"/>
          <w:vertAlign w:val="superscript"/>
        </w:rPr>
        <w:t>th</w:t>
      </w:r>
      <w:r w:rsidR="00391BEE" w:rsidRPr="00EE416D">
        <w:rPr>
          <w:rFonts w:ascii="Times New Roman" w:hAnsi="Times New Roman" w:cs="Times New Roman"/>
          <w:sz w:val="24"/>
          <w:szCs w:val="24"/>
          <w:u w:val="single"/>
        </w:rPr>
        <w:t>, 1311</w:t>
      </w:r>
      <w:r w:rsidRPr="00EE416D">
        <w:rPr>
          <w:rFonts w:ascii="Times New Roman" w:hAnsi="Times New Roman" w:cs="Times New Roman"/>
          <w:sz w:val="24"/>
          <w:szCs w:val="24"/>
          <w:u w:val="single"/>
        </w:rPr>
        <w:t>.</w:t>
      </w:r>
      <w:r w:rsidRPr="00026512">
        <w:rPr>
          <w:rFonts w:ascii="Times New Roman" w:hAnsi="Times New Roman" w:cs="Times New Roman"/>
          <w:sz w:val="24"/>
          <w:szCs w:val="24"/>
        </w:rPr>
        <w:t xml:space="preserve"> The first element I tackled was the year. I assumed that the document meant the regnal year of Edward I (1272-1307), the fourth of which </w:t>
      </w:r>
      <w:r w:rsidR="00EE416D">
        <w:rPr>
          <w:rFonts w:ascii="Times New Roman" w:hAnsi="Times New Roman" w:cs="Times New Roman"/>
          <w:sz w:val="24"/>
          <w:szCs w:val="24"/>
        </w:rPr>
        <w:t>was</w:t>
      </w:r>
      <w:r w:rsidRPr="00026512">
        <w:rPr>
          <w:rFonts w:ascii="Times New Roman" w:hAnsi="Times New Roman" w:cs="Times New Roman"/>
          <w:sz w:val="24"/>
          <w:szCs w:val="24"/>
        </w:rPr>
        <w:t xml:space="preserve"> from 20</w:t>
      </w:r>
      <w:r w:rsidRPr="00026512">
        <w:rPr>
          <w:rFonts w:ascii="Times New Roman" w:hAnsi="Times New Roman" w:cs="Times New Roman"/>
          <w:sz w:val="24"/>
          <w:szCs w:val="24"/>
          <w:vertAlign w:val="superscript"/>
        </w:rPr>
        <w:t>th</w:t>
      </w:r>
      <w:r w:rsidRPr="00026512">
        <w:rPr>
          <w:rFonts w:ascii="Times New Roman" w:hAnsi="Times New Roman" w:cs="Times New Roman"/>
          <w:sz w:val="24"/>
          <w:szCs w:val="24"/>
        </w:rPr>
        <w:t xml:space="preserve"> of </w:t>
      </w:r>
      <w:proofErr w:type="gramStart"/>
      <w:r w:rsidRPr="00026512">
        <w:rPr>
          <w:rFonts w:ascii="Times New Roman" w:hAnsi="Times New Roman" w:cs="Times New Roman"/>
          <w:sz w:val="24"/>
          <w:szCs w:val="24"/>
        </w:rPr>
        <w:t>November,</w:t>
      </w:r>
      <w:proofErr w:type="gramEnd"/>
      <w:r w:rsidRPr="00026512">
        <w:rPr>
          <w:rFonts w:ascii="Times New Roman" w:hAnsi="Times New Roman" w:cs="Times New Roman"/>
          <w:sz w:val="24"/>
          <w:szCs w:val="24"/>
        </w:rPr>
        <w:t xml:space="preserve"> 1275 to the 19</w:t>
      </w:r>
      <w:r w:rsidRPr="00026512">
        <w:rPr>
          <w:rFonts w:ascii="Times New Roman" w:hAnsi="Times New Roman" w:cs="Times New Roman"/>
          <w:sz w:val="24"/>
          <w:szCs w:val="24"/>
          <w:vertAlign w:val="superscript"/>
        </w:rPr>
        <w:t>th</w:t>
      </w:r>
      <w:r w:rsidRPr="00026512">
        <w:rPr>
          <w:rFonts w:ascii="Times New Roman" w:hAnsi="Times New Roman" w:cs="Times New Roman"/>
          <w:sz w:val="24"/>
          <w:szCs w:val="24"/>
        </w:rPr>
        <w:t xml:space="preserve"> of November, 1276.</w:t>
      </w:r>
      <w:r w:rsidRPr="00026512">
        <w:rPr>
          <w:rStyle w:val="FootnoteReference"/>
          <w:rFonts w:ascii="Times New Roman" w:hAnsi="Times New Roman" w:cs="Times New Roman"/>
          <w:sz w:val="24"/>
          <w:szCs w:val="24"/>
        </w:rPr>
        <w:footnoteReference w:id="8"/>
      </w:r>
      <w:r w:rsidRPr="00026512">
        <w:rPr>
          <w:rFonts w:ascii="Times New Roman" w:hAnsi="Times New Roman" w:cs="Times New Roman"/>
          <w:sz w:val="24"/>
          <w:szCs w:val="24"/>
        </w:rPr>
        <w:t xml:space="preserve"> I then went to confirm </w:t>
      </w:r>
      <w:r w:rsidR="00EE416D">
        <w:rPr>
          <w:rFonts w:ascii="Times New Roman" w:hAnsi="Times New Roman" w:cs="Times New Roman"/>
          <w:sz w:val="24"/>
          <w:szCs w:val="24"/>
        </w:rPr>
        <w:t xml:space="preserve">assumption by comparing it to </w:t>
      </w:r>
      <w:r w:rsidRPr="00026512">
        <w:rPr>
          <w:rFonts w:ascii="Times New Roman" w:hAnsi="Times New Roman" w:cs="Times New Roman"/>
          <w:sz w:val="24"/>
          <w:szCs w:val="24"/>
        </w:rPr>
        <w:t xml:space="preserve">the first year of the episcopate of John de Ketene. I found that </w:t>
      </w:r>
      <w:r w:rsidR="001E558A">
        <w:rPr>
          <w:rFonts w:ascii="Times New Roman" w:hAnsi="Times New Roman" w:cs="Times New Roman"/>
          <w:sz w:val="24"/>
          <w:szCs w:val="24"/>
        </w:rPr>
        <w:t>John de Ketene was a bishop between 1</w:t>
      </w:r>
      <w:r w:rsidRPr="00026512">
        <w:rPr>
          <w:rFonts w:ascii="Times New Roman" w:hAnsi="Times New Roman" w:cs="Times New Roman"/>
          <w:sz w:val="24"/>
          <w:szCs w:val="24"/>
        </w:rPr>
        <w:t xml:space="preserve">310-1316, </w:t>
      </w:r>
      <w:r w:rsidR="00AD474A">
        <w:rPr>
          <w:rFonts w:ascii="Times New Roman" w:hAnsi="Times New Roman" w:cs="Times New Roman"/>
          <w:sz w:val="24"/>
          <w:szCs w:val="24"/>
        </w:rPr>
        <w:t xml:space="preserve">and so </w:t>
      </w:r>
      <w:r w:rsidRPr="00026512">
        <w:rPr>
          <w:rFonts w:ascii="Times New Roman" w:hAnsi="Times New Roman" w:cs="Times New Roman"/>
          <w:sz w:val="24"/>
          <w:szCs w:val="24"/>
        </w:rPr>
        <w:t xml:space="preserve">the first year of </w:t>
      </w:r>
      <w:r w:rsidR="00AD474A">
        <w:rPr>
          <w:rFonts w:ascii="Times New Roman" w:hAnsi="Times New Roman" w:cs="Times New Roman"/>
          <w:sz w:val="24"/>
          <w:szCs w:val="24"/>
        </w:rPr>
        <w:t xml:space="preserve">his </w:t>
      </w:r>
      <w:proofErr w:type="spellStart"/>
      <w:r w:rsidR="00AD474A">
        <w:rPr>
          <w:rFonts w:ascii="Times New Roman" w:hAnsi="Times New Roman" w:cs="Times New Roman"/>
          <w:sz w:val="24"/>
          <w:szCs w:val="24"/>
        </w:rPr>
        <w:t>episocopate</w:t>
      </w:r>
      <w:proofErr w:type="spellEnd"/>
      <w:r w:rsidR="00AD474A">
        <w:rPr>
          <w:rFonts w:ascii="Times New Roman" w:hAnsi="Times New Roman" w:cs="Times New Roman"/>
          <w:sz w:val="24"/>
          <w:szCs w:val="24"/>
        </w:rPr>
        <w:t xml:space="preserve"> was likely</w:t>
      </w:r>
      <w:r w:rsidRPr="00026512">
        <w:rPr>
          <w:rFonts w:ascii="Times New Roman" w:hAnsi="Times New Roman" w:cs="Times New Roman"/>
          <w:sz w:val="24"/>
          <w:szCs w:val="24"/>
        </w:rPr>
        <w:t xml:space="preserve"> 1310</w:t>
      </w:r>
      <w:r w:rsidR="00FC53DE" w:rsidRPr="00026512">
        <w:rPr>
          <w:rFonts w:ascii="Times New Roman" w:hAnsi="Times New Roman" w:cs="Times New Roman"/>
          <w:sz w:val="24"/>
          <w:szCs w:val="24"/>
        </w:rPr>
        <w:t>/1311</w:t>
      </w:r>
      <w:r w:rsidRPr="00026512">
        <w:rPr>
          <w:rFonts w:ascii="Times New Roman" w:hAnsi="Times New Roman" w:cs="Times New Roman"/>
          <w:sz w:val="24"/>
          <w:szCs w:val="24"/>
        </w:rPr>
        <w:t>.</w:t>
      </w:r>
      <w:r w:rsidRPr="00026512">
        <w:rPr>
          <w:rStyle w:val="FootnoteReference"/>
          <w:rFonts w:ascii="Times New Roman" w:hAnsi="Times New Roman" w:cs="Times New Roman"/>
          <w:sz w:val="24"/>
          <w:szCs w:val="24"/>
        </w:rPr>
        <w:footnoteReference w:id="9"/>
      </w:r>
      <w:r w:rsidRPr="00026512">
        <w:rPr>
          <w:rFonts w:ascii="Times New Roman" w:hAnsi="Times New Roman" w:cs="Times New Roman"/>
          <w:sz w:val="24"/>
          <w:szCs w:val="24"/>
        </w:rPr>
        <w:t xml:space="preserve"> </w:t>
      </w:r>
    </w:p>
    <w:p w14:paraId="3CCB7495" w14:textId="7D6FFA26" w:rsidR="00317B53" w:rsidRPr="00026512" w:rsidRDefault="00FF6FC9" w:rsidP="00391BEE">
      <w:pPr>
        <w:ind w:firstLine="720"/>
        <w:rPr>
          <w:rFonts w:ascii="Times New Roman" w:hAnsi="Times New Roman" w:cs="Times New Roman"/>
          <w:sz w:val="24"/>
          <w:szCs w:val="24"/>
        </w:rPr>
      </w:pPr>
      <w:r>
        <w:rPr>
          <w:rFonts w:ascii="Times New Roman" w:hAnsi="Times New Roman" w:cs="Times New Roman"/>
          <w:sz w:val="24"/>
          <w:szCs w:val="24"/>
        </w:rPr>
        <w:t xml:space="preserve">This told me that the King Edward </w:t>
      </w:r>
      <w:r w:rsidR="00910D86">
        <w:rPr>
          <w:rFonts w:ascii="Times New Roman" w:hAnsi="Times New Roman" w:cs="Times New Roman"/>
          <w:sz w:val="24"/>
          <w:szCs w:val="24"/>
        </w:rPr>
        <w:t>mentioned in the passage was not the first</w:t>
      </w:r>
      <w:r w:rsidR="001A5745">
        <w:rPr>
          <w:rFonts w:ascii="Times New Roman" w:hAnsi="Times New Roman" w:cs="Times New Roman"/>
          <w:sz w:val="24"/>
          <w:szCs w:val="24"/>
        </w:rPr>
        <w:t>,</w:t>
      </w:r>
      <w:r w:rsidR="00317B53" w:rsidRPr="00026512">
        <w:rPr>
          <w:rFonts w:ascii="Times New Roman" w:hAnsi="Times New Roman" w:cs="Times New Roman"/>
          <w:sz w:val="24"/>
          <w:szCs w:val="24"/>
        </w:rPr>
        <w:t xml:space="preserve"> so I went back to the drawing board and decided to consult the Medieval Genealogy website. Here I found that </w:t>
      </w:r>
      <w:r w:rsidR="00FC53DE" w:rsidRPr="00026512">
        <w:rPr>
          <w:rFonts w:ascii="Times New Roman" w:hAnsi="Times New Roman" w:cs="Times New Roman"/>
          <w:sz w:val="24"/>
          <w:szCs w:val="24"/>
        </w:rPr>
        <w:t>the dates of John de Ketene align</w:t>
      </w:r>
      <w:r w:rsidR="007E4AA3">
        <w:rPr>
          <w:rFonts w:ascii="Times New Roman" w:hAnsi="Times New Roman" w:cs="Times New Roman"/>
          <w:sz w:val="24"/>
          <w:szCs w:val="24"/>
        </w:rPr>
        <w:t>ed</w:t>
      </w:r>
      <w:r w:rsidR="00FC53DE" w:rsidRPr="00026512">
        <w:rPr>
          <w:rFonts w:ascii="Times New Roman" w:hAnsi="Times New Roman" w:cs="Times New Roman"/>
          <w:sz w:val="24"/>
          <w:szCs w:val="24"/>
        </w:rPr>
        <w:t xml:space="preserve"> with </w:t>
      </w:r>
      <w:r w:rsidR="00317B53" w:rsidRPr="00026512">
        <w:rPr>
          <w:rFonts w:ascii="Times New Roman" w:hAnsi="Times New Roman" w:cs="Times New Roman"/>
          <w:sz w:val="24"/>
          <w:szCs w:val="24"/>
        </w:rPr>
        <w:t>the regnal years of Edward II (130</w:t>
      </w:r>
      <w:r w:rsidR="00FC53DE" w:rsidRPr="00026512">
        <w:rPr>
          <w:rFonts w:ascii="Times New Roman" w:hAnsi="Times New Roman" w:cs="Times New Roman"/>
          <w:sz w:val="24"/>
          <w:szCs w:val="24"/>
        </w:rPr>
        <w:t>7</w:t>
      </w:r>
      <w:r w:rsidR="00317B53" w:rsidRPr="00026512">
        <w:rPr>
          <w:rFonts w:ascii="Times New Roman" w:hAnsi="Times New Roman" w:cs="Times New Roman"/>
          <w:sz w:val="24"/>
          <w:szCs w:val="24"/>
        </w:rPr>
        <w:t>-1327)</w:t>
      </w:r>
      <w:r w:rsidR="00FC53DE" w:rsidRPr="00026512">
        <w:rPr>
          <w:rFonts w:ascii="Times New Roman" w:hAnsi="Times New Roman" w:cs="Times New Roman"/>
          <w:sz w:val="24"/>
          <w:szCs w:val="24"/>
        </w:rPr>
        <w:t xml:space="preserve">, </w:t>
      </w:r>
      <w:r w:rsidR="00317B53" w:rsidRPr="00026512">
        <w:rPr>
          <w:rFonts w:ascii="Times New Roman" w:hAnsi="Times New Roman" w:cs="Times New Roman"/>
          <w:sz w:val="24"/>
          <w:szCs w:val="24"/>
        </w:rPr>
        <w:t xml:space="preserve">the fourth of which goes from </w:t>
      </w:r>
      <w:r w:rsidR="00FC53DE" w:rsidRPr="00026512">
        <w:rPr>
          <w:rFonts w:ascii="Times New Roman" w:hAnsi="Times New Roman" w:cs="Times New Roman"/>
          <w:sz w:val="24"/>
          <w:szCs w:val="24"/>
        </w:rPr>
        <w:t>the 8</w:t>
      </w:r>
      <w:r w:rsidR="00FC53DE" w:rsidRPr="00026512">
        <w:rPr>
          <w:rFonts w:ascii="Times New Roman" w:hAnsi="Times New Roman" w:cs="Times New Roman"/>
          <w:sz w:val="24"/>
          <w:szCs w:val="24"/>
          <w:vertAlign w:val="superscript"/>
        </w:rPr>
        <w:t>th</w:t>
      </w:r>
      <w:r w:rsidR="00FC53DE" w:rsidRPr="00026512">
        <w:rPr>
          <w:rFonts w:ascii="Times New Roman" w:hAnsi="Times New Roman" w:cs="Times New Roman"/>
          <w:sz w:val="24"/>
          <w:szCs w:val="24"/>
        </w:rPr>
        <w:t xml:space="preserve"> of </w:t>
      </w:r>
      <w:proofErr w:type="gramStart"/>
      <w:r w:rsidR="00FC53DE" w:rsidRPr="00026512">
        <w:rPr>
          <w:rFonts w:ascii="Times New Roman" w:hAnsi="Times New Roman" w:cs="Times New Roman"/>
          <w:sz w:val="24"/>
          <w:szCs w:val="24"/>
        </w:rPr>
        <w:t>July,</w:t>
      </w:r>
      <w:proofErr w:type="gramEnd"/>
      <w:r w:rsidR="00FC53DE" w:rsidRPr="00026512">
        <w:rPr>
          <w:rFonts w:ascii="Times New Roman" w:hAnsi="Times New Roman" w:cs="Times New Roman"/>
          <w:sz w:val="24"/>
          <w:szCs w:val="24"/>
        </w:rPr>
        <w:t xml:space="preserve"> 1310 to the 7</w:t>
      </w:r>
      <w:r w:rsidR="00FC53DE" w:rsidRPr="00026512">
        <w:rPr>
          <w:rFonts w:ascii="Times New Roman" w:hAnsi="Times New Roman" w:cs="Times New Roman"/>
          <w:sz w:val="24"/>
          <w:szCs w:val="24"/>
          <w:vertAlign w:val="superscript"/>
        </w:rPr>
        <w:t>th</w:t>
      </w:r>
      <w:r w:rsidR="00FC53DE" w:rsidRPr="00026512">
        <w:rPr>
          <w:rFonts w:ascii="Times New Roman" w:hAnsi="Times New Roman" w:cs="Times New Roman"/>
          <w:sz w:val="24"/>
          <w:szCs w:val="24"/>
        </w:rPr>
        <w:t xml:space="preserve"> of July, 1311.</w:t>
      </w:r>
      <w:r w:rsidR="00FC53DE" w:rsidRPr="00026512">
        <w:rPr>
          <w:rStyle w:val="FootnoteReference"/>
          <w:rFonts w:ascii="Times New Roman" w:hAnsi="Times New Roman" w:cs="Times New Roman"/>
          <w:sz w:val="24"/>
          <w:szCs w:val="24"/>
        </w:rPr>
        <w:footnoteReference w:id="10"/>
      </w:r>
      <w:r w:rsidR="00FC53DE" w:rsidRPr="00026512">
        <w:rPr>
          <w:rFonts w:ascii="Times New Roman" w:hAnsi="Times New Roman" w:cs="Times New Roman"/>
          <w:sz w:val="24"/>
          <w:szCs w:val="24"/>
        </w:rPr>
        <w:t xml:space="preserve"> During this regnal year, Easter fell on </w:t>
      </w:r>
      <w:r w:rsidR="00391BEE" w:rsidRPr="00026512">
        <w:rPr>
          <w:rFonts w:ascii="Times New Roman" w:hAnsi="Times New Roman" w:cs="Times New Roman"/>
          <w:sz w:val="24"/>
          <w:szCs w:val="24"/>
        </w:rPr>
        <w:t xml:space="preserve">Sunday, </w:t>
      </w:r>
      <w:r w:rsidR="00FC53DE" w:rsidRPr="00026512">
        <w:rPr>
          <w:rFonts w:ascii="Times New Roman" w:hAnsi="Times New Roman" w:cs="Times New Roman"/>
          <w:sz w:val="24"/>
          <w:szCs w:val="24"/>
        </w:rPr>
        <w:t>April 11</w:t>
      </w:r>
      <w:r w:rsidR="00FC53DE" w:rsidRPr="00026512">
        <w:rPr>
          <w:rFonts w:ascii="Times New Roman" w:hAnsi="Times New Roman" w:cs="Times New Roman"/>
          <w:sz w:val="24"/>
          <w:szCs w:val="24"/>
          <w:vertAlign w:val="superscript"/>
        </w:rPr>
        <w:t>th</w:t>
      </w:r>
      <w:r w:rsidR="00FC53DE" w:rsidRPr="00026512">
        <w:rPr>
          <w:rFonts w:ascii="Times New Roman" w:hAnsi="Times New Roman" w:cs="Times New Roman"/>
          <w:sz w:val="24"/>
          <w:szCs w:val="24"/>
        </w:rPr>
        <w:t>, 1311.</w:t>
      </w:r>
      <w:r w:rsidR="00FC53DE" w:rsidRPr="00026512">
        <w:rPr>
          <w:rStyle w:val="FootnoteReference"/>
          <w:rFonts w:ascii="Times New Roman" w:hAnsi="Times New Roman" w:cs="Times New Roman"/>
          <w:sz w:val="24"/>
          <w:szCs w:val="24"/>
        </w:rPr>
        <w:footnoteReference w:id="11"/>
      </w:r>
      <w:r w:rsidR="00FC53DE" w:rsidRPr="00026512">
        <w:rPr>
          <w:rFonts w:ascii="Times New Roman" w:hAnsi="Times New Roman" w:cs="Times New Roman"/>
          <w:sz w:val="24"/>
          <w:szCs w:val="24"/>
        </w:rPr>
        <w:t xml:space="preserve"> This then gave me the year of the event, 131</w:t>
      </w:r>
      <w:r w:rsidR="00391BEE" w:rsidRPr="00026512">
        <w:rPr>
          <w:rFonts w:ascii="Times New Roman" w:hAnsi="Times New Roman" w:cs="Times New Roman"/>
          <w:sz w:val="24"/>
          <w:szCs w:val="24"/>
        </w:rPr>
        <w:t>1</w:t>
      </w:r>
      <w:r w:rsidR="00FC53DE" w:rsidRPr="00026512">
        <w:rPr>
          <w:rFonts w:ascii="Times New Roman" w:hAnsi="Times New Roman" w:cs="Times New Roman"/>
          <w:sz w:val="24"/>
          <w:szCs w:val="24"/>
        </w:rPr>
        <w:t xml:space="preserve">. </w:t>
      </w:r>
      <w:r w:rsidR="00F73EAC">
        <w:rPr>
          <w:rFonts w:ascii="Times New Roman" w:hAnsi="Times New Roman" w:cs="Times New Roman"/>
          <w:sz w:val="24"/>
          <w:szCs w:val="24"/>
        </w:rPr>
        <w:t xml:space="preserve">Since Ash Wednesday is usually 46 days before Easter, </w:t>
      </w:r>
      <w:r w:rsidR="00E359BF">
        <w:rPr>
          <w:rFonts w:ascii="Times New Roman" w:hAnsi="Times New Roman" w:cs="Times New Roman"/>
          <w:sz w:val="24"/>
          <w:szCs w:val="24"/>
        </w:rPr>
        <w:t xml:space="preserve">I used the calendar provided by the Medieval Genealogy website and </w:t>
      </w:r>
      <w:r w:rsidR="00F56E01">
        <w:rPr>
          <w:rFonts w:ascii="Times New Roman" w:hAnsi="Times New Roman" w:cs="Times New Roman"/>
          <w:sz w:val="24"/>
          <w:szCs w:val="24"/>
        </w:rPr>
        <w:t xml:space="preserve">went back 46 days from Easter. I finally deduced that </w:t>
      </w:r>
      <w:r w:rsidR="00391BEE" w:rsidRPr="00026512">
        <w:rPr>
          <w:rFonts w:ascii="Times New Roman" w:hAnsi="Times New Roman" w:cs="Times New Roman"/>
          <w:sz w:val="24"/>
          <w:szCs w:val="24"/>
        </w:rPr>
        <w:t>Ash Wednesday was the 24</w:t>
      </w:r>
      <w:r w:rsidR="00391BEE" w:rsidRPr="00026512">
        <w:rPr>
          <w:rFonts w:ascii="Times New Roman" w:hAnsi="Times New Roman" w:cs="Times New Roman"/>
          <w:sz w:val="24"/>
          <w:szCs w:val="24"/>
          <w:vertAlign w:val="superscript"/>
        </w:rPr>
        <w:t>th</w:t>
      </w:r>
      <w:r w:rsidR="00391BEE" w:rsidRPr="00026512">
        <w:rPr>
          <w:rFonts w:ascii="Times New Roman" w:hAnsi="Times New Roman" w:cs="Times New Roman"/>
          <w:sz w:val="24"/>
          <w:szCs w:val="24"/>
        </w:rPr>
        <w:t xml:space="preserve"> of February</w:t>
      </w:r>
      <w:r w:rsidR="00F56E01">
        <w:rPr>
          <w:rFonts w:ascii="Times New Roman" w:hAnsi="Times New Roman" w:cs="Times New Roman"/>
          <w:sz w:val="24"/>
          <w:szCs w:val="24"/>
        </w:rPr>
        <w:t xml:space="preserve"> and </w:t>
      </w:r>
      <w:r w:rsidR="000A7D8E">
        <w:rPr>
          <w:rFonts w:ascii="Times New Roman" w:hAnsi="Times New Roman" w:cs="Times New Roman"/>
          <w:sz w:val="24"/>
          <w:szCs w:val="24"/>
        </w:rPr>
        <w:t xml:space="preserve">the </w:t>
      </w:r>
      <w:r w:rsidR="00391BEE" w:rsidRPr="00026512">
        <w:rPr>
          <w:rFonts w:ascii="Times New Roman" w:hAnsi="Times New Roman" w:cs="Times New Roman"/>
          <w:sz w:val="24"/>
          <w:szCs w:val="24"/>
        </w:rPr>
        <w:t>Thursday following this w</w:t>
      </w:r>
      <w:r w:rsidR="000A7D8E">
        <w:rPr>
          <w:rFonts w:ascii="Times New Roman" w:hAnsi="Times New Roman" w:cs="Times New Roman"/>
          <w:sz w:val="24"/>
          <w:szCs w:val="24"/>
        </w:rPr>
        <w:t>as</w:t>
      </w:r>
      <w:r w:rsidR="00391BEE" w:rsidRPr="00026512">
        <w:rPr>
          <w:rFonts w:ascii="Times New Roman" w:hAnsi="Times New Roman" w:cs="Times New Roman"/>
          <w:sz w:val="24"/>
          <w:szCs w:val="24"/>
        </w:rPr>
        <w:t xml:space="preserve"> Thursday, February 25</w:t>
      </w:r>
      <w:r w:rsidR="00391BEE" w:rsidRPr="00026512">
        <w:rPr>
          <w:rFonts w:ascii="Times New Roman" w:hAnsi="Times New Roman" w:cs="Times New Roman"/>
          <w:sz w:val="24"/>
          <w:szCs w:val="24"/>
          <w:vertAlign w:val="superscript"/>
        </w:rPr>
        <w:t>th</w:t>
      </w:r>
      <w:r w:rsidR="00391BEE" w:rsidRPr="00026512">
        <w:rPr>
          <w:rFonts w:ascii="Times New Roman" w:hAnsi="Times New Roman" w:cs="Times New Roman"/>
          <w:sz w:val="24"/>
          <w:szCs w:val="24"/>
        </w:rPr>
        <w:t>, 1311.</w:t>
      </w:r>
      <w:r w:rsidR="00F56E01" w:rsidRPr="00F56E01">
        <w:rPr>
          <w:rStyle w:val="FootnoteReference"/>
          <w:rFonts w:ascii="Times New Roman" w:hAnsi="Times New Roman" w:cs="Times New Roman"/>
          <w:sz w:val="24"/>
          <w:szCs w:val="24"/>
        </w:rPr>
        <w:t xml:space="preserve"> </w:t>
      </w:r>
      <w:r w:rsidR="00F56E01" w:rsidRPr="00026512">
        <w:rPr>
          <w:rStyle w:val="FootnoteReference"/>
          <w:rFonts w:ascii="Times New Roman" w:hAnsi="Times New Roman" w:cs="Times New Roman"/>
          <w:sz w:val="24"/>
          <w:szCs w:val="24"/>
        </w:rPr>
        <w:footnoteReference w:id="12"/>
      </w:r>
    </w:p>
    <w:p w14:paraId="61986081" w14:textId="3144606C" w:rsidR="00ED30CD" w:rsidRPr="000A7D8E" w:rsidRDefault="00FA1F36" w:rsidP="00FA1F36">
      <w:pPr>
        <w:rPr>
          <w:rFonts w:ascii="Times New Roman" w:hAnsi="Times New Roman" w:cs="Times New Roman"/>
          <w:i/>
          <w:iCs/>
          <w:sz w:val="24"/>
          <w:szCs w:val="24"/>
        </w:rPr>
      </w:pPr>
      <w:r w:rsidRPr="000A7D8E">
        <w:rPr>
          <w:rFonts w:ascii="Times New Roman" w:hAnsi="Times New Roman" w:cs="Times New Roman"/>
          <w:i/>
          <w:iCs/>
          <w:sz w:val="24"/>
          <w:szCs w:val="24"/>
        </w:rPr>
        <w:t xml:space="preserve">(d) </w:t>
      </w:r>
      <w:r w:rsidRPr="000A7D8E">
        <w:rPr>
          <w:rFonts w:ascii="Times New Roman" w:hAnsi="Times New Roman" w:cs="Times New Roman"/>
          <w:i/>
          <w:iCs/>
          <w:sz w:val="24"/>
          <w:szCs w:val="24"/>
          <w:highlight w:val="red"/>
        </w:rPr>
        <w:t>Henry, king of the English</w:t>
      </w:r>
      <w:r w:rsidRPr="000A7D8E">
        <w:rPr>
          <w:rFonts w:ascii="Times New Roman" w:hAnsi="Times New Roman" w:cs="Times New Roman"/>
          <w:i/>
          <w:iCs/>
          <w:sz w:val="24"/>
          <w:szCs w:val="24"/>
        </w:rPr>
        <w:t xml:space="preserve">, greets the </w:t>
      </w:r>
      <w:r w:rsidRPr="000A7D8E">
        <w:rPr>
          <w:rFonts w:ascii="Times New Roman" w:hAnsi="Times New Roman" w:cs="Times New Roman"/>
          <w:i/>
          <w:iCs/>
          <w:sz w:val="24"/>
          <w:szCs w:val="24"/>
          <w:u w:val="single"/>
        </w:rPr>
        <w:t>bishop of Lincoln</w:t>
      </w:r>
      <w:r w:rsidRPr="000A7D8E">
        <w:rPr>
          <w:rFonts w:ascii="Times New Roman" w:hAnsi="Times New Roman" w:cs="Times New Roman"/>
          <w:i/>
          <w:iCs/>
          <w:sz w:val="24"/>
          <w:szCs w:val="24"/>
        </w:rPr>
        <w:t xml:space="preserve"> and Earl David and </w:t>
      </w:r>
      <w:r w:rsidRPr="000A7D8E">
        <w:rPr>
          <w:rFonts w:ascii="Times New Roman" w:hAnsi="Times New Roman" w:cs="Times New Roman"/>
          <w:i/>
          <w:iCs/>
          <w:sz w:val="24"/>
          <w:szCs w:val="24"/>
          <w:highlight w:val="magenta"/>
        </w:rPr>
        <w:t>the earl of</w:t>
      </w:r>
      <w:r w:rsidRPr="000A7D8E">
        <w:rPr>
          <w:rFonts w:ascii="Times New Roman" w:hAnsi="Times New Roman" w:cs="Times New Roman"/>
          <w:i/>
          <w:iCs/>
          <w:sz w:val="24"/>
          <w:szCs w:val="24"/>
        </w:rPr>
        <w:t xml:space="preserve"> </w:t>
      </w:r>
      <w:r w:rsidRPr="000A7D8E">
        <w:rPr>
          <w:rFonts w:ascii="Times New Roman" w:hAnsi="Times New Roman" w:cs="Times New Roman"/>
          <w:i/>
          <w:iCs/>
          <w:sz w:val="24"/>
          <w:szCs w:val="24"/>
          <w:highlight w:val="magenta"/>
        </w:rPr>
        <w:t>Leicester</w:t>
      </w:r>
      <w:r w:rsidRPr="000A7D8E">
        <w:rPr>
          <w:rFonts w:ascii="Times New Roman" w:hAnsi="Times New Roman" w:cs="Times New Roman"/>
          <w:i/>
          <w:iCs/>
          <w:sz w:val="24"/>
          <w:szCs w:val="24"/>
        </w:rPr>
        <w:t xml:space="preserve">, and </w:t>
      </w:r>
      <w:r w:rsidRPr="000A7D8E">
        <w:rPr>
          <w:rFonts w:ascii="Times New Roman" w:hAnsi="Times New Roman" w:cs="Times New Roman"/>
          <w:i/>
          <w:iCs/>
          <w:sz w:val="24"/>
          <w:szCs w:val="24"/>
          <w:highlight w:val="yellow"/>
        </w:rPr>
        <w:t xml:space="preserve">Earl </w:t>
      </w:r>
      <w:proofErr w:type="spellStart"/>
      <w:r w:rsidRPr="000A7D8E">
        <w:rPr>
          <w:rFonts w:ascii="Times New Roman" w:hAnsi="Times New Roman" w:cs="Times New Roman"/>
          <w:i/>
          <w:iCs/>
          <w:sz w:val="24"/>
          <w:szCs w:val="24"/>
          <w:highlight w:val="yellow"/>
        </w:rPr>
        <w:t>Rannulf</w:t>
      </w:r>
      <w:proofErr w:type="spellEnd"/>
      <w:r w:rsidRPr="000A7D8E">
        <w:rPr>
          <w:rFonts w:ascii="Times New Roman" w:hAnsi="Times New Roman" w:cs="Times New Roman"/>
          <w:i/>
          <w:iCs/>
          <w:sz w:val="24"/>
          <w:szCs w:val="24"/>
          <w:highlight w:val="yellow"/>
        </w:rPr>
        <w:t xml:space="preserve"> of Chester</w:t>
      </w:r>
      <w:r w:rsidRPr="000A7D8E">
        <w:rPr>
          <w:rFonts w:ascii="Times New Roman" w:hAnsi="Times New Roman" w:cs="Times New Roman"/>
          <w:i/>
          <w:iCs/>
          <w:sz w:val="24"/>
          <w:szCs w:val="24"/>
        </w:rPr>
        <w:t xml:space="preserve">, and all the barons and lords of whom Geoffrey </w:t>
      </w:r>
      <w:proofErr w:type="spellStart"/>
      <w:r w:rsidRPr="000A7D8E">
        <w:rPr>
          <w:rFonts w:ascii="Times New Roman" w:hAnsi="Times New Roman" w:cs="Times New Roman"/>
          <w:i/>
          <w:iCs/>
          <w:sz w:val="24"/>
          <w:szCs w:val="24"/>
        </w:rPr>
        <w:t>Ridel</w:t>
      </w:r>
      <w:proofErr w:type="spellEnd"/>
      <w:r w:rsidRPr="000A7D8E">
        <w:rPr>
          <w:rFonts w:ascii="Times New Roman" w:hAnsi="Times New Roman" w:cs="Times New Roman"/>
          <w:i/>
          <w:iCs/>
          <w:sz w:val="24"/>
          <w:szCs w:val="24"/>
        </w:rPr>
        <w:t xml:space="preserve"> held lands, and all the sheriffs within whose jurisdiction he held them. Know that I have given to </w:t>
      </w:r>
      <w:r w:rsidRPr="000A7D8E">
        <w:rPr>
          <w:rFonts w:ascii="Times New Roman" w:hAnsi="Times New Roman" w:cs="Times New Roman"/>
          <w:i/>
          <w:iCs/>
          <w:sz w:val="24"/>
          <w:szCs w:val="24"/>
          <w:highlight w:val="darkCyan"/>
        </w:rPr>
        <w:t>Richard Basset</w:t>
      </w:r>
      <w:r w:rsidRPr="000A7D8E">
        <w:rPr>
          <w:rFonts w:ascii="Times New Roman" w:hAnsi="Times New Roman" w:cs="Times New Roman"/>
          <w:i/>
          <w:iCs/>
          <w:sz w:val="24"/>
          <w:szCs w:val="24"/>
        </w:rPr>
        <w:t xml:space="preserve"> the daughter of </w:t>
      </w:r>
      <w:r w:rsidRPr="000A7D8E">
        <w:rPr>
          <w:rFonts w:ascii="Times New Roman" w:hAnsi="Times New Roman" w:cs="Times New Roman"/>
          <w:i/>
          <w:iCs/>
          <w:sz w:val="24"/>
          <w:szCs w:val="24"/>
          <w:highlight w:val="darkGray"/>
        </w:rPr>
        <w:t xml:space="preserve">Geoffrey </w:t>
      </w:r>
      <w:proofErr w:type="spellStart"/>
      <w:r w:rsidRPr="000A7D8E">
        <w:rPr>
          <w:rFonts w:ascii="Times New Roman" w:hAnsi="Times New Roman" w:cs="Times New Roman"/>
          <w:i/>
          <w:iCs/>
          <w:sz w:val="24"/>
          <w:szCs w:val="24"/>
          <w:highlight w:val="darkGray"/>
        </w:rPr>
        <w:t>Ridel</w:t>
      </w:r>
      <w:proofErr w:type="spellEnd"/>
      <w:r w:rsidRPr="000A7D8E">
        <w:rPr>
          <w:rFonts w:ascii="Times New Roman" w:hAnsi="Times New Roman" w:cs="Times New Roman"/>
          <w:i/>
          <w:iCs/>
          <w:sz w:val="24"/>
          <w:szCs w:val="24"/>
        </w:rPr>
        <w:t xml:space="preserve"> to wife, and the custody of Geoffrey </w:t>
      </w:r>
      <w:proofErr w:type="spellStart"/>
      <w:r w:rsidRPr="000A7D8E">
        <w:rPr>
          <w:rFonts w:ascii="Times New Roman" w:hAnsi="Times New Roman" w:cs="Times New Roman"/>
          <w:i/>
          <w:iCs/>
          <w:sz w:val="24"/>
          <w:szCs w:val="24"/>
        </w:rPr>
        <w:t>Ridel’s</w:t>
      </w:r>
      <w:proofErr w:type="spellEnd"/>
      <w:r w:rsidRPr="000A7D8E">
        <w:rPr>
          <w:rFonts w:ascii="Times New Roman" w:hAnsi="Times New Roman" w:cs="Times New Roman"/>
          <w:i/>
          <w:iCs/>
          <w:sz w:val="24"/>
          <w:szCs w:val="24"/>
        </w:rPr>
        <w:t xml:space="preserve"> land until Robert </w:t>
      </w:r>
      <w:proofErr w:type="spellStart"/>
      <w:r w:rsidRPr="000A7D8E">
        <w:rPr>
          <w:rFonts w:ascii="Times New Roman" w:hAnsi="Times New Roman" w:cs="Times New Roman"/>
          <w:i/>
          <w:iCs/>
          <w:sz w:val="24"/>
          <w:szCs w:val="24"/>
        </w:rPr>
        <w:t>Ridel</w:t>
      </w:r>
      <w:proofErr w:type="spellEnd"/>
      <w:r w:rsidRPr="000A7D8E">
        <w:rPr>
          <w:rFonts w:ascii="Times New Roman" w:hAnsi="Times New Roman" w:cs="Times New Roman"/>
          <w:i/>
          <w:iCs/>
          <w:sz w:val="24"/>
          <w:szCs w:val="24"/>
        </w:rPr>
        <w:t xml:space="preserve"> can be made a knight and marry the granddaughter of </w:t>
      </w:r>
      <w:r w:rsidRPr="000748D2">
        <w:rPr>
          <w:rFonts w:ascii="Times New Roman" w:hAnsi="Times New Roman" w:cs="Times New Roman"/>
          <w:i/>
          <w:iCs/>
          <w:sz w:val="24"/>
          <w:szCs w:val="24"/>
          <w:highlight w:val="darkCyan"/>
        </w:rPr>
        <w:t>Ralph Basset</w:t>
      </w:r>
      <w:r w:rsidRPr="000A7D8E">
        <w:rPr>
          <w:rFonts w:ascii="Times New Roman" w:hAnsi="Times New Roman" w:cs="Times New Roman"/>
          <w:i/>
          <w:iCs/>
          <w:sz w:val="24"/>
          <w:szCs w:val="24"/>
        </w:rPr>
        <w:t xml:space="preserve">, namely the daughter of one of his daughters. … And this gift and compact have been made at the request and with the advice of </w:t>
      </w:r>
      <w:proofErr w:type="spellStart"/>
      <w:r w:rsidRPr="000A7D8E">
        <w:rPr>
          <w:rFonts w:ascii="Times New Roman" w:hAnsi="Times New Roman" w:cs="Times New Roman"/>
          <w:i/>
          <w:iCs/>
          <w:sz w:val="24"/>
          <w:szCs w:val="24"/>
          <w:highlight w:val="yellow"/>
        </w:rPr>
        <w:t>Rannulf</w:t>
      </w:r>
      <w:proofErr w:type="spellEnd"/>
      <w:r w:rsidRPr="000A7D8E">
        <w:rPr>
          <w:rFonts w:ascii="Times New Roman" w:hAnsi="Times New Roman" w:cs="Times New Roman"/>
          <w:i/>
          <w:iCs/>
          <w:sz w:val="24"/>
          <w:szCs w:val="24"/>
          <w:highlight w:val="yellow"/>
        </w:rPr>
        <w:t>, earl of Chester, and William his brother</w:t>
      </w:r>
      <w:r w:rsidRPr="000A7D8E">
        <w:rPr>
          <w:rFonts w:ascii="Times New Roman" w:hAnsi="Times New Roman" w:cs="Times New Roman"/>
          <w:i/>
          <w:iCs/>
          <w:sz w:val="24"/>
          <w:szCs w:val="24"/>
        </w:rPr>
        <w:t xml:space="preserve">, and </w:t>
      </w:r>
      <w:r w:rsidRPr="000A7D8E">
        <w:rPr>
          <w:rFonts w:ascii="Times New Roman" w:hAnsi="Times New Roman" w:cs="Times New Roman"/>
          <w:i/>
          <w:iCs/>
          <w:sz w:val="24"/>
          <w:szCs w:val="24"/>
          <w:highlight w:val="green"/>
        </w:rPr>
        <w:t xml:space="preserve">Nigel </w:t>
      </w:r>
      <w:proofErr w:type="spellStart"/>
      <w:r w:rsidRPr="000A7D8E">
        <w:rPr>
          <w:rFonts w:ascii="Times New Roman" w:hAnsi="Times New Roman" w:cs="Times New Roman"/>
          <w:i/>
          <w:iCs/>
          <w:sz w:val="24"/>
          <w:szCs w:val="24"/>
          <w:highlight w:val="green"/>
        </w:rPr>
        <w:t>d’Aubigny</w:t>
      </w:r>
      <w:proofErr w:type="spellEnd"/>
      <w:r w:rsidRPr="000A7D8E">
        <w:rPr>
          <w:rFonts w:ascii="Times New Roman" w:hAnsi="Times New Roman" w:cs="Times New Roman"/>
          <w:i/>
          <w:iCs/>
          <w:sz w:val="24"/>
          <w:szCs w:val="24"/>
        </w:rPr>
        <w:t xml:space="preserve"> and Robert </w:t>
      </w:r>
      <w:proofErr w:type="spellStart"/>
      <w:r w:rsidRPr="000A7D8E">
        <w:rPr>
          <w:rFonts w:ascii="Times New Roman" w:hAnsi="Times New Roman" w:cs="Times New Roman"/>
          <w:i/>
          <w:iCs/>
          <w:sz w:val="24"/>
          <w:szCs w:val="24"/>
        </w:rPr>
        <w:t>Ridel’s</w:t>
      </w:r>
      <w:proofErr w:type="spellEnd"/>
      <w:r w:rsidRPr="000A7D8E">
        <w:rPr>
          <w:rFonts w:ascii="Times New Roman" w:hAnsi="Times New Roman" w:cs="Times New Roman"/>
          <w:i/>
          <w:iCs/>
          <w:sz w:val="24"/>
          <w:szCs w:val="24"/>
        </w:rPr>
        <w:t xml:space="preserve"> other kin and </w:t>
      </w:r>
      <w:proofErr w:type="spellStart"/>
      <w:r w:rsidRPr="000A7D8E">
        <w:rPr>
          <w:rFonts w:ascii="Times New Roman" w:hAnsi="Times New Roman" w:cs="Times New Roman"/>
          <w:i/>
          <w:iCs/>
          <w:sz w:val="24"/>
          <w:szCs w:val="24"/>
          <w:highlight w:val="darkGray"/>
        </w:rPr>
        <w:t>Geva</w:t>
      </w:r>
      <w:proofErr w:type="spellEnd"/>
      <w:r w:rsidRPr="000A7D8E">
        <w:rPr>
          <w:rFonts w:ascii="Times New Roman" w:hAnsi="Times New Roman" w:cs="Times New Roman"/>
          <w:i/>
          <w:iCs/>
          <w:sz w:val="24"/>
          <w:szCs w:val="24"/>
          <w:highlight w:val="darkGray"/>
        </w:rPr>
        <w:t xml:space="preserve"> his mother</w:t>
      </w:r>
      <w:r w:rsidRPr="000A7D8E">
        <w:rPr>
          <w:rFonts w:ascii="Times New Roman" w:hAnsi="Times New Roman" w:cs="Times New Roman"/>
          <w:i/>
          <w:iCs/>
          <w:sz w:val="24"/>
          <w:szCs w:val="24"/>
        </w:rPr>
        <w:t xml:space="preserve">, and Geoffrey the earl’s chancellor, and Simon, dean of Lincoln, and </w:t>
      </w:r>
      <w:r w:rsidRPr="000A7D8E">
        <w:rPr>
          <w:rFonts w:ascii="Times New Roman" w:hAnsi="Times New Roman" w:cs="Times New Roman"/>
          <w:i/>
          <w:iCs/>
          <w:sz w:val="24"/>
          <w:szCs w:val="24"/>
          <w:highlight w:val="yellow"/>
        </w:rPr>
        <w:t xml:space="preserve">William, son of </w:t>
      </w:r>
      <w:proofErr w:type="spellStart"/>
      <w:r w:rsidRPr="000A7D8E">
        <w:rPr>
          <w:rFonts w:ascii="Times New Roman" w:hAnsi="Times New Roman" w:cs="Times New Roman"/>
          <w:i/>
          <w:iCs/>
          <w:sz w:val="24"/>
          <w:szCs w:val="24"/>
          <w:highlight w:val="yellow"/>
        </w:rPr>
        <w:t>Rannulf</w:t>
      </w:r>
      <w:proofErr w:type="spellEnd"/>
      <w:r w:rsidRPr="000A7D8E">
        <w:rPr>
          <w:rFonts w:ascii="Times New Roman" w:hAnsi="Times New Roman" w:cs="Times New Roman"/>
          <w:i/>
          <w:iCs/>
          <w:sz w:val="24"/>
          <w:szCs w:val="24"/>
        </w:rPr>
        <w:t xml:space="preserve">, and Thomas of St John and Geoffrey de Clinton, and </w:t>
      </w:r>
      <w:proofErr w:type="spellStart"/>
      <w:r w:rsidRPr="000A7D8E">
        <w:rPr>
          <w:rFonts w:ascii="Times New Roman" w:hAnsi="Times New Roman" w:cs="Times New Roman"/>
          <w:i/>
          <w:iCs/>
          <w:sz w:val="24"/>
          <w:szCs w:val="24"/>
        </w:rPr>
        <w:t>Payn</w:t>
      </w:r>
      <w:proofErr w:type="spellEnd"/>
      <w:r w:rsidRPr="000A7D8E">
        <w:rPr>
          <w:rFonts w:ascii="Times New Roman" w:hAnsi="Times New Roman" w:cs="Times New Roman"/>
          <w:i/>
          <w:iCs/>
          <w:sz w:val="24"/>
          <w:szCs w:val="24"/>
        </w:rPr>
        <w:t xml:space="preserve"> son of John, and </w:t>
      </w:r>
      <w:r w:rsidRPr="000A7D8E">
        <w:rPr>
          <w:rFonts w:ascii="Times New Roman" w:hAnsi="Times New Roman" w:cs="Times New Roman"/>
          <w:i/>
          <w:iCs/>
          <w:sz w:val="24"/>
          <w:szCs w:val="24"/>
          <w:highlight w:val="green"/>
        </w:rPr>
        <w:t xml:space="preserve">William </w:t>
      </w:r>
      <w:proofErr w:type="spellStart"/>
      <w:r w:rsidRPr="000A7D8E">
        <w:rPr>
          <w:rFonts w:ascii="Times New Roman" w:hAnsi="Times New Roman" w:cs="Times New Roman"/>
          <w:i/>
          <w:iCs/>
          <w:sz w:val="24"/>
          <w:szCs w:val="24"/>
          <w:highlight w:val="green"/>
        </w:rPr>
        <w:t>d’Aubigny</w:t>
      </w:r>
      <w:proofErr w:type="spellEnd"/>
      <w:r w:rsidRPr="000A7D8E">
        <w:rPr>
          <w:rFonts w:ascii="Times New Roman" w:hAnsi="Times New Roman" w:cs="Times New Roman"/>
          <w:i/>
          <w:iCs/>
          <w:sz w:val="24"/>
          <w:szCs w:val="24"/>
        </w:rPr>
        <w:t xml:space="preserve"> and </w:t>
      </w:r>
      <w:r w:rsidRPr="000A7D8E">
        <w:rPr>
          <w:rFonts w:ascii="Times New Roman" w:hAnsi="Times New Roman" w:cs="Times New Roman"/>
          <w:i/>
          <w:iCs/>
          <w:sz w:val="24"/>
          <w:szCs w:val="24"/>
          <w:highlight w:val="cyan"/>
        </w:rPr>
        <w:t xml:space="preserve">Humphrey de </w:t>
      </w:r>
      <w:proofErr w:type="spellStart"/>
      <w:r w:rsidRPr="000A7D8E">
        <w:rPr>
          <w:rFonts w:ascii="Times New Roman" w:hAnsi="Times New Roman" w:cs="Times New Roman"/>
          <w:i/>
          <w:iCs/>
          <w:sz w:val="24"/>
          <w:szCs w:val="24"/>
          <w:highlight w:val="cyan"/>
        </w:rPr>
        <w:t>Bohun</w:t>
      </w:r>
      <w:proofErr w:type="spellEnd"/>
      <w:r w:rsidRPr="000A7D8E">
        <w:rPr>
          <w:rFonts w:ascii="Times New Roman" w:hAnsi="Times New Roman" w:cs="Times New Roman"/>
          <w:i/>
          <w:iCs/>
          <w:sz w:val="24"/>
          <w:szCs w:val="24"/>
        </w:rPr>
        <w:t xml:space="preserve"> and </w:t>
      </w:r>
      <w:r w:rsidRPr="00E96CC3">
        <w:rPr>
          <w:rFonts w:ascii="Times New Roman" w:hAnsi="Times New Roman" w:cs="Times New Roman"/>
          <w:i/>
          <w:iCs/>
          <w:sz w:val="24"/>
          <w:szCs w:val="24"/>
          <w:highlight w:val="darkYellow"/>
        </w:rPr>
        <w:t xml:space="preserve">Robert </w:t>
      </w:r>
      <w:proofErr w:type="spellStart"/>
      <w:r w:rsidRPr="00E96CC3">
        <w:rPr>
          <w:rFonts w:ascii="Times New Roman" w:hAnsi="Times New Roman" w:cs="Times New Roman"/>
          <w:i/>
          <w:iCs/>
          <w:sz w:val="24"/>
          <w:szCs w:val="24"/>
          <w:highlight w:val="darkYellow"/>
        </w:rPr>
        <w:t>Musard</w:t>
      </w:r>
      <w:proofErr w:type="spellEnd"/>
      <w:r w:rsidRPr="000A7D8E">
        <w:rPr>
          <w:rFonts w:ascii="Times New Roman" w:hAnsi="Times New Roman" w:cs="Times New Roman"/>
          <w:i/>
          <w:iCs/>
          <w:sz w:val="24"/>
          <w:szCs w:val="24"/>
        </w:rPr>
        <w:t xml:space="preserve"> and </w:t>
      </w:r>
      <w:r w:rsidRPr="001B30A3">
        <w:rPr>
          <w:rFonts w:ascii="Times New Roman" w:hAnsi="Times New Roman" w:cs="Times New Roman"/>
          <w:i/>
          <w:iCs/>
          <w:sz w:val="24"/>
          <w:szCs w:val="24"/>
        </w:rPr>
        <w:t>Robert Basset</w:t>
      </w:r>
      <w:r w:rsidRPr="000A7D8E">
        <w:rPr>
          <w:rFonts w:ascii="Times New Roman" w:hAnsi="Times New Roman" w:cs="Times New Roman"/>
          <w:i/>
          <w:iCs/>
          <w:sz w:val="24"/>
          <w:szCs w:val="24"/>
        </w:rPr>
        <w:t xml:space="preserve"> and </w:t>
      </w:r>
      <w:r w:rsidRPr="009676A5">
        <w:rPr>
          <w:rFonts w:ascii="Times New Roman" w:hAnsi="Times New Roman" w:cs="Times New Roman"/>
          <w:i/>
          <w:iCs/>
          <w:sz w:val="24"/>
          <w:szCs w:val="24"/>
          <w:highlight w:val="darkCyan"/>
        </w:rPr>
        <w:t>Osmund Basset</w:t>
      </w:r>
      <w:r w:rsidRPr="000A7D8E">
        <w:rPr>
          <w:rFonts w:ascii="Times New Roman" w:hAnsi="Times New Roman" w:cs="Times New Roman"/>
          <w:i/>
          <w:iCs/>
          <w:sz w:val="24"/>
          <w:szCs w:val="24"/>
        </w:rPr>
        <w:t xml:space="preserve"> and </w:t>
      </w:r>
      <w:r w:rsidRPr="00D63F3E">
        <w:rPr>
          <w:rFonts w:ascii="Times New Roman" w:hAnsi="Times New Roman" w:cs="Times New Roman"/>
          <w:i/>
          <w:iCs/>
          <w:sz w:val="24"/>
          <w:szCs w:val="24"/>
          <w:highlight w:val="darkCyan"/>
        </w:rPr>
        <w:t>Thurstan Basset</w:t>
      </w:r>
      <w:r w:rsidRPr="000A7D8E">
        <w:rPr>
          <w:rFonts w:ascii="Times New Roman" w:hAnsi="Times New Roman" w:cs="Times New Roman"/>
          <w:i/>
          <w:iCs/>
          <w:sz w:val="24"/>
          <w:szCs w:val="24"/>
        </w:rPr>
        <w:t xml:space="preserve"> and William, constable of Earl </w:t>
      </w:r>
      <w:proofErr w:type="spellStart"/>
      <w:r w:rsidRPr="000A7D8E">
        <w:rPr>
          <w:rFonts w:ascii="Times New Roman" w:hAnsi="Times New Roman" w:cs="Times New Roman"/>
          <w:i/>
          <w:iCs/>
          <w:sz w:val="24"/>
          <w:szCs w:val="24"/>
        </w:rPr>
        <w:t>Rannulf</w:t>
      </w:r>
      <w:proofErr w:type="spellEnd"/>
      <w:r w:rsidRPr="000A7D8E">
        <w:rPr>
          <w:rFonts w:ascii="Times New Roman" w:hAnsi="Times New Roman" w:cs="Times New Roman"/>
          <w:i/>
          <w:iCs/>
          <w:sz w:val="24"/>
          <w:szCs w:val="24"/>
        </w:rPr>
        <w:t xml:space="preserve"> of Chester, and Ralph, son of Norman, and Hugh </w:t>
      </w:r>
      <w:proofErr w:type="spellStart"/>
      <w:r w:rsidRPr="000A7D8E">
        <w:rPr>
          <w:rFonts w:ascii="Times New Roman" w:hAnsi="Times New Roman" w:cs="Times New Roman"/>
          <w:i/>
          <w:iCs/>
          <w:sz w:val="24"/>
          <w:szCs w:val="24"/>
        </w:rPr>
        <w:t>Maubanc</w:t>
      </w:r>
      <w:proofErr w:type="spellEnd"/>
      <w:r w:rsidRPr="000A7D8E">
        <w:rPr>
          <w:rFonts w:ascii="Times New Roman" w:hAnsi="Times New Roman" w:cs="Times New Roman"/>
          <w:i/>
          <w:iCs/>
          <w:sz w:val="24"/>
          <w:szCs w:val="24"/>
        </w:rPr>
        <w:t>. At Woodstock.</w:t>
      </w:r>
    </w:p>
    <w:p w14:paraId="5677086A" w14:textId="77777777" w:rsidR="00D01A3F" w:rsidRDefault="00405F80" w:rsidP="004C1824">
      <w:pPr>
        <w:ind w:firstLine="720"/>
        <w:rPr>
          <w:rFonts w:ascii="Times New Roman" w:hAnsi="Times New Roman" w:cs="Times New Roman"/>
          <w:sz w:val="24"/>
          <w:szCs w:val="24"/>
        </w:rPr>
      </w:pPr>
      <w:r>
        <w:rPr>
          <w:rFonts w:ascii="Times New Roman" w:hAnsi="Times New Roman" w:cs="Times New Roman"/>
          <w:sz w:val="24"/>
          <w:szCs w:val="24"/>
        </w:rPr>
        <w:t xml:space="preserve">The rough dates I came to for this document are </w:t>
      </w:r>
      <w:r w:rsidR="003269A9">
        <w:rPr>
          <w:rFonts w:ascii="Times New Roman" w:hAnsi="Times New Roman" w:cs="Times New Roman"/>
          <w:sz w:val="24"/>
          <w:szCs w:val="24"/>
        </w:rPr>
        <w:t>Oct-De</w:t>
      </w:r>
      <w:r w:rsidR="00BE2C58">
        <w:rPr>
          <w:rFonts w:ascii="Times New Roman" w:hAnsi="Times New Roman" w:cs="Times New Roman"/>
          <w:sz w:val="24"/>
          <w:szCs w:val="24"/>
        </w:rPr>
        <w:t>c. 1120</w:t>
      </w:r>
      <w:r>
        <w:rPr>
          <w:rFonts w:ascii="Times New Roman" w:hAnsi="Times New Roman" w:cs="Times New Roman"/>
          <w:sz w:val="24"/>
          <w:szCs w:val="24"/>
        </w:rPr>
        <w:t xml:space="preserve">. </w:t>
      </w:r>
      <w:r w:rsidR="000E1E19">
        <w:rPr>
          <w:rFonts w:ascii="Times New Roman" w:hAnsi="Times New Roman" w:cs="Times New Roman"/>
          <w:sz w:val="24"/>
          <w:szCs w:val="24"/>
        </w:rPr>
        <w:t xml:space="preserve">I began this one differently than the others. I began by </w:t>
      </w:r>
      <w:r w:rsidR="00B2740C">
        <w:rPr>
          <w:rFonts w:ascii="Times New Roman" w:hAnsi="Times New Roman" w:cs="Times New Roman"/>
          <w:sz w:val="24"/>
          <w:szCs w:val="24"/>
        </w:rPr>
        <w:t>trying to</w:t>
      </w:r>
      <w:r w:rsidR="00495A47">
        <w:rPr>
          <w:rFonts w:ascii="Times New Roman" w:hAnsi="Times New Roman" w:cs="Times New Roman"/>
          <w:sz w:val="24"/>
          <w:szCs w:val="24"/>
        </w:rPr>
        <w:t xml:space="preserve">, </w:t>
      </w:r>
      <w:proofErr w:type="gramStart"/>
      <w:r w:rsidR="00495A47">
        <w:rPr>
          <w:rFonts w:ascii="Times New Roman" w:hAnsi="Times New Roman" w:cs="Times New Roman"/>
          <w:sz w:val="24"/>
          <w:szCs w:val="24"/>
        </w:rPr>
        <w:t>first of all</w:t>
      </w:r>
      <w:proofErr w:type="gramEnd"/>
      <w:r w:rsidR="00495A47">
        <w:rPr>
          <w:rFonts w:ascii="Times New Roman" w:hAnsi="Times New Roman" w:cs="Times New Roman"/>
          <w:sz w:val="24"/>
          <w:szCs w:val="24"/>
        </w:rPr>
        <w:t xml:space="preserve">, figure out who everyone was. I </w:t>
      </w:r>
      <w:r w:rsidR="000E1E19">
        <w:rPr>
          <w:rFonts w:ascii="Times New Roman" w:hAnsi="Times New Roman" w:cs="Times New Roman"/>
          <w:sz w:val="24"/>
          <w:szCs w:val="24"/>
        </w:rPr>
        <w:t>highlight</w:t>
      </w:r>
      <w:r w:rsidR="00495A47">
        <w:rPr>
          <w:rFonts w:ascii="Times New Roman" w:hAnsi="Times New Roman" w:cs="Times New Roman"/>
          <w:sz w:val="24"/>
          <w:szCs w:val="24"/>
        </w:rPr>
        <w:t>ed</w:t>
      </w:r>
      <w:r w:rsidR="000E1E19">
        <w:rPr>
          <w:rFonts w:ascii="Times New Roman" w:hAnsi="Times New Roman" w:cs="Times New Roman"/>
          <w:sz w:val="24"/>
          <w:szCs w:val="24"/>
        </w:rPr>
        <w:t xml:space="preserve"> the different names/titles </w:t>
      </w:r>
      <w:r w:rsidR="00097EB9">
        <w:rPr>
          <w:rFonts w:ascii="Times New Roman" w:hAnsi="Times New Roman" w:cs="Times New Roman"/>
          <w:sz w:val="24"/>
          <w:szCs w:val="24"/>
        </w:rPr>
        <w:t xml:space="preserve">of the people </w:t>
      </w:r>
      <w:r w:rsidR="000E1E19">
        <w:rPr>
          <w:rFonts w:ascii="Times New Roman" w:hAnsi="Times New Roman" w:cs="Times New Roman"/>
          <w:sz w:val="24"/>
          <w:szCs w:val="24"/>
        </w:rPr>
        <w:t xml:space="preserve">in the passage and </w:t>
      </w:r>
      <w:r w:rsidR="00097EB9">
        <w:rPr>
          <w:rFonts w:ascii="Times New Roman" w:hAnsi="Times New Roman" w:cs="Times New Roman"/>
          <w:sz w:val="24"/>
          <w:szCs w:val="24"/>
        </w:rPr>
        <w:t xml:space="preserve">did as much research I </w:t>
      </w:r>
      <w:r w:rsidR="00097EB9">
        <w:rPr>
          <w:rFonts w:ascii="Times New Roman" w:hAnsi="Times New Roman" w:cs="Times New Roman"/>
          <w:sz w:val="24"/>
          <w:szCs w:val="24"/>
        </w:rPr>
        <w:lastRenderedPageBreak/>
        <w:t xml:space="preserve">could </w:t>
      </w:r>
      <w:r w:rsidR="00904540">
        <w:rPr>
          <w:rFonts w:ascii="Times New Roman" w:hAnsi="Times New Roman" w:cs="Times New Roman"/>
          <w:sz w:val="24"/>
          <w:szCs w:val="24"/>
        </w:rPr>
        <w:t xml:space="preserve">on them, taking </w:t>
      </w:r>
      <w:r w:rsidR="000E1E19">
        <w:rPr>
          <w:rFonts w:ascii="Times New Roman" w:hAnsi="Times New Roman" w:cs="Times New Roman"/>
          <w:sz w:val="24"/>
          <w:szCs w:val="24"/>
        </w:rPr>
        <w:t xml:space="preserve">note of </w:t>
      </w:r>
      <w:r w:rsidR="00D01A3F">
        <w:rPr>
          <w:rFonts w:ascii="Times New Roman" w:hAnsi="Times New Roman" w:cs="Times New Roman"/>
          <w:sz w:val="24"/>
          <w:szCs w:val="24"/>
        </w:rPr>
        <w:t xml:space="preserve">my findings below </w:t>
      </w:r>
      <w:r w:rsidR="000E1E19">
        <w:rPr>
          <w:rFonts w:ascii="Times New Roman" w:hAnsi="Times New Roman" w:cs="Times New Roman"/>
          <w:sz w:val="24"/>
          <w:szCs w:val="24"/>
        </w:rPr>
        <w:t>(</w:t>
      </w:r>
      <w:r w:rsidR="007107B2">
        <w:rPr>
          <w:rFonts w:ascii="Times New Roman" w:hAnsi="Times New Roman" w:cs="Times New Roman"/>
          <w:sz w:val="24"/>
          <w:szCs w:val="24"/>
        </w:rPr>
        <w:t>see below for what</w:t>
      </w:r>
      <w:r w:rsidR="00BE2C58">
        <w:rPr>
          <w:rFonts w:ascii="Times New Roman" w:hAnsi="Times New Roman" w:cs="Times New Roman"/>
          <w:sz w:val="24"/>
          <w:szCs w:val="24"/>
        </w:rPr>
        <w:t xml:space="preserve"> I found</w:t>
      </w:r>
      <w:r w:rsidR="00B2740C">
        <w:rPr>
          <w:rFonts w:ascii="Times New Roman" w:hAnsi="Times New Roman" w:cs="Times New Roman"/>
          <w:sz w:val="24"/>
          <w:szCs w:val="24"/>
        </w:rPr>
        <w:t xml:space="preserve"> and the more detailed dating process</w:t>
      </w:r>
      <w:r w:rsidR="007107B2">
        <w:rPr>
          <w:rFonts w:ascii="Times New Roman" w:hAnsi="Times New Roman" w:cs="Times New Roman"/>
          <w:sz w:val="24"/>
          <w:szCs w:val="24"/>
        </w:rPr>
        <w:t xml:space="preserve">). </w:t>
      </w:r>
    </w:p>
    <w:p w14:paraId="6C86F219" w14:textId="68DD4013" w:rsidR="00303E3D" w:rsidRDefault="00D01A3F" w:rsidP="00303E3D">
      <w:pPr>
        <w:ind w:firstLine="720"/>
        <w:rPr>
          <w:rFonts w:ascii="Times New Roman" w:hAnsi="Times New Roman" w:cs="Times New Roman"/>
          <w:sz w:val="24"/>
          <w:szCs w:val="24"/>
        </w:rPr>
      </w:pPr>
      <w:r>
        <w:rPr>
          <w:rFonts w:ascii="Times New Roman" w:hAnsi="Times New Roman" w:cs="Times New Roman"/>
          <w:sz w:val="24"/>
          <w:szCs w:val="24"/>
        </w:rPr>
        <w:t xml:space="preserve">Once I had as much information as I could possibly find, I worked to create a </w:t>
      </w:r>
      <w:r w:rsidR="00FA49B0">
        <w:rPr>
          <w:rFonts w:ascii="Times New Roman" w:hAnsi="Times New Roman" w:cs="Times New Roman"/>
          <w:sz w:val="24"/>
          <w:szCs w:val="24"/>
        </w:rPr>
        <w:t xml:space="preserve">potential time frame for when this document could have been dated. I decided to begin with the </w:t>
      </w:r>
      <w:r w:rsidR="006278E7">
        <w:rPr>
          <w:rFonts w:ascii="Times New Roman" w:hAnsi="Times New Roman" w:cs="Times New Roman"/>
          <w:sz w:val="24"/>
          <w:szCs w:val="24"/>
        </w:rPr>
        <w:t>regnal years of Henry I, writing them down in the second section</w:t>
      </w:r>
      <w:r w:rsidR="00E01D5A">
        <w:rPr>
          <w:rFonts w:ascii="Times New Roman" w:hAnsi="Times New Roman" w:cs="Times New Roman"/>
          <w:sz w:val="24"/>
          <w:szCs w:val="24"/>
        </w:rPr>
        <w:t xml:space="preserve">, </w:t>
      </w:r>
      <w:r w:rsidR="00143E85">
        <w:rPr>
          <w:rFonts w:ascii="Times New Roman" w:hAnsi="Times New Roman" w:cs="Times New Roman"/>
          <w:sz w:val="24"/>
          <w:szCs w:val="24"/>
        </w:rPr>
        <w:t xml:space="preserve">and </w:t>
      </w:r>
      <w:r w:rsidR="00E01D5A">
        <w:rPr>
          <w:rFonts w:ascii="Times New Roman" w:hAnsi="Times New Roman" w:cs="Times New Roman"/>
          <w:sz w:val="24"/>
          <w:szCs w:val="24"/>
        </w:rPr>
        <w:t xml:space="preserve">then proceeded by going through </w:t>
      </w:r>
      <w:proofErr w:type="gramStart"/>
      <w:r w:rsidR="00E01D5A">
        <w:rPr>
          <w:rFonts w:ascii="Times New Roman" w:hAnsi="Times New Roman" w:cs="Times New Roman"/>
          <w:sz w:val="24"/>
          <w:szCs w:val="24"/>
        </w:rPr>
        <w:t>all of</w:t>
      </w:r>
      <w:proofErr w:type="gramEnd"/>
      <w:r w:rsidR="00E01D5A">
        <w:rPr>
          <w:rFonts w:ascii="Times New Roman" w:hAnsi="Times New Roman" w:cs="Times New Roman"/>
          <w:sz w:val="24"/>
          <w:szCs w:val="24"/>
        </w:rPr>
        <w:t xml:space="preserve"> my information to pull out any dates that might </w:t>
      </w:r>
      <w:r w:rsidR="004162A7">
        <w:rPr>
          <w:rFonts w:ascii="Times New Roman" w:hAnsi="Times New Roman" w:cs="Times New Roman"/>
          <w:sz w:val="24"/>
          <w:szCs w:val="24"/>
        </w:rPr>
        <w:t xml:space="preserve">narrow the period. I highlighted </w:t>
      </w:r>
      <w:r w:rsidR="00C36568">
        <w:rPr>
          <w:rFonts w:ascii="Times New Roman" w:hAnsi="Times New Roman" w:cs="Times New Roman"/>
          <w:sz w:val="24"/>
          <w:szCs w:val="24"/>
        </w:rPr>
        <w:t xml:space="preserve">these </w:t>
      </w:r>
      <w:r w:rsidR="004162A7">
        <w:rPr>
          <w:rFonts w:ascii="Times New Roman" w:hAnsi="Times New Roman" w:cs="Times New Roman"/>
          <w:sz w:val="24"/>
          <w:szCs w:val="24"/>
        </w:rPr>
        <w:t xml:space="preserve">dates </w:t>
      </w:r>
      <w:r w:rsidR="00C36568">
        <w:rPr>
          <w:rFonts w:ascii="Times New Roman" w:hAnsi="Times New Roman" w:cs="Times New Roman"/>
          <w:sz w:val="24"/>
          <w:szCs w:val="24"/>
        </w:rPr>
        <w:t xml:space="preserve">in bold and then organized them </w:t>
      </w:r>
      <w:r w:rsidR="00153A2F">
        <w:rPr>
          <w:rFonts w:ascii="Times New Roman" w:hAnsi="Times New Roman" w:cs="Times New Roman"/>
          <w:sz w:val="24"/>
          <w:szCs w:val="24"/>
        </w:rPr>
        <w:t xml:space="preserve">one by one until I came to the period mentioned above, ensuring that this </w:t>
      </w:r>
      <w:r w:rsidR="0081119A">
        <w:rPr>
          <w:rFonts w:ascii="Times New Roman" w:hAnsi="Times New Roman" w:cs="Times New Roman"/>
          <w:sz w:val="24"/>
          <w:szCs w:val="24"/>
        </w:rPr>
        <w:t xml:space="preserve">was a time when all the parties could have been present </w:t>
      </w:r>
      <w:r w:rsidR="00303E3D">
        <w:rPr>
          <w:rFonts w:ascii="Times New Roman" w:hAnsi="Times New Roman" w:cs="Times New Roman"/>
          <w:sz w:val="24"/>
          <w:szCs w:val="24"/>
        </w:rPr>
        <w:t>with their titles</w:t>
      </w:r>
      <w:r w:rsidR="008F4A34">
        <w:rPr>
          <w:rFonts w:ascii="Times New Roman" w:hAnsi="Times New Roman" w:cs="Times New Roman"/>
          <w:sz w:val="24"/>
          <w:szCs w:val="24"/>
        </w:rPr>
        <w:t xml:space="preserve"> and </w:t>
      </w:r>
      <w:r w:rsidR="00303E3D">
        <w:rPr>
          <w:rFonts w:ascii="Times New Roman" w:hAnsi="Times New Roman" w:cs="Times New Roman"/>
          <w:sz w:val="24"/>
          <w:szCs w:val="24"/>
        </w:rPr>
        <w:t>positions.</w:t>
      </w:r>
      <w:r w:rsidR="004C1824">
        <w:rPr>
          <w:rFonts w:ascii="Times New Roman" w:hAnsi="Times New Roman" w:cs="Times New Roman"/>
          <w:sz w:val="24"/>
          <w:szCs w:val="24"/>
        </w:rPr>
        <w:t xml:space="preserve"> </w:t>
      </w:r>
    </w:p>
    <w:p w14:paraId="5D733A47" w14:textId="3894301A" w:rsidR="004C1824" w:rsidRPr="003D2BEA" w:rsidRDefault="00303E3D" w:rsidP="00303E3D">
      <w:pPr>
        <w:rPr>
          <w:rFonts w:ascii="Times New Roman" w:hAnsi="Times New Roman" w:cs="Times New Roman"/>
          <w:u w:val="single"/>
        </w:rPr>
      </w:pPr>
      <w:r w:rsidRPr="00303E3D">
        <w:rPr>
          <w:rFonts w:ascii="Times New Roman" w:hAnsi="Times New Roman" w:cs="Times New Roman"/>
          <w:sz w:val="24"/>
          <w:szCs w:val="24"/>
          <w:u w:val="single"/>
        </w:rPr>
        <w:t xml:space="preserve">STEP 1: </w:t>
      </w:r>
      <w:r w:rsidR="004C1824" w:rsidRPr="00303E3D">
        <w:rPr>
          <w:rFonts w:ascii="Times New Roman" w:hAnsi="Times New Roman" w:cs="Times New Roman"/>
          <w:u w:val="single"/>
        </w:rPr>
        <w:t>WHO</w:t>
      </w:r>
      <w:r w:rsidR="004C1824" w:rsidRPr="003D2BEA">
        <w:rPr>
          <w:rFonts w:ascii="Times New Roman" w:hAnsi="Times New Roman" w:cs="Times New Roman"/>
          <w:u w:val="single"/>
        </w:rPr>
        <w:t xml:space="preserve"> IS WHO</w:t>
      </w:r>
    </w:p>
    <w:p w14:paraId="5671A513" w14:textId="452E8791" w:rsidR="001E7370" w:rsidRPr="003D2BEA" w:rsidRDefault="001E7370">
      <w:pPr>
        <w:rPr>
          <w:rFonts w:ascii="Times New Roman" w:hAnsi="Times New Roman" w:cs="Times New Roman"/>
          <w:highlight w:val="red"/>
        </w:rPr>
      </w:pPr>
      <w:r w:rsidRPr="003D2BEA">
        <w:rPr>
          <w:rFonts w:ascii="Times New Roman" w:hAnsi="Times New Roman" w:cs="Times New Roman"/>
          <w:highlight w:val="red"/>
        </w:rPr>
        <w:t>Henry, King of the English:</w:t>
      </w:r>
    </w:p>
    <w:p w14:paraId="7EFF676B" w14:textId="438120A1" w:rsidR="00B10B9F" w:rsidRPr="003D2BEA" w:rsidRDefault="00FF2425" w:rsidP="00B10B9F">
      <w:pPr>
        <w:ind w:left="720"/>
        <w:rPr>
          <w:rFonts w:ascii="Times New Roman" w:hAnsi="Times New Roman" w:cs="Times New Roman"/>
          <w:b/>
          <w:bCs/>
        </w:rPr>
      </w:pPr>
      <w:r w:rsidRPr="003D2BEA">
        <w:rPr>
          <w:rFonts w:ascii="Times New Roman" w:hAnsi="Times New Roman" w:cs="Times New Roman"/>
          <w:b/>
          <w:bCs/>
        </w:rPr>
        <w:t xml:space="preserve">Henry I = born </w:t>
      </w:r>
      <w:r w:rsidR="00B34B6F" w:rsidRPr="003D2BEA">
        <w:rPr>
          <w:rFonts w:ascii="Times New Roman" w:hAnsi="Times New Roman" w:cs="Times New Roman"/>
          <w:b/>
          <w:bCs/>
        </w:rPr>
        <w:t xml:space="preserve">1068 &amp; died Dec. 1, 1135 (ascended to throne </w:t>
      </w:r>
      <w:r w:rsidR="009A4626" w:rsidRPr="003D2BEA">
        <w:rPr>
          <w:rFonts w:ascii="Times New Roman" w:hAnsi="Times New Roman" w:cs="Times New Roman"/>
          <w:b/>
          <w:bCs/>
        </w:rPr>
        <w:t>August 5</w:t>
      </w:r>
      <w:r w:rsidR="009A4626" w:rsidRPr="003D2BEA">
        <w:rPr>
          <w:rFonts w:ascii="Times New Roman" w:hAnsi="Times New Roman" w:cs="Times New Roman"/>
          <w:b/>
          <w:bCs/>
          <w:vertAlign w:val="superscript"/>
        </w:rPr>
        <w:t>th</w:t>
      </w:r>
      <w:r w:rsidR="009A4626" w:rsidRPr="003D2BEA">
        <w:rPr>
          <w:rFonts w:ascii="Times New Roman" w:hAnsi="Times New Roman" w:cs="Times New Roman"/>
          <w:b/>
          <w:bCs/>
        </w:rPr>
        <w:t xml:space="preserve">, 1100, </w:t>
      </w:r>
      <w:proofErr w:type="gramStart"/>
      <w:r w:rsidR="009A4626" w:rsidRPr="003D2BEA">
        <w:rPr>
          <w:rFonts w:ascii="Times New Roman" w:hAnsi="Times New Roman" w:cs="Times New Roman"/>
          <w:b/>
          <w:bCs/>
        </w:rPr>
        <w:t>i.e.</w:t>
      </w:r>
      <w:proofErr w:type="gramEnd"/>
      <w:r w:rsidR="009A4626" w:rsidRPr="003D2BEA">
        <w:rPr>
          <w:rFonts w:ascii="Times New Roman" w:hAnsi="Times New Roman" w:cs="Times New Roman"/>
          <w:b/>
          <w:bCs/>
        </w:rPr>
        <w:t xml:space="preserve"> date of coronation), born of William I and Matilda</w:t>
      </w:r>
      <w:r w:rsidR="004B33DB" w:rsidRPr="003D2BEA">
        <w:rPr>
          <w:rStyle w:val="FootnoteReference"/>
          <w:rFonts w:ascii="Times New Roman" w:hAnsi="Times New Roman" w:cs="Times New Roman"/>
          <w:b/>
          <w:bCs/>
        </w:rPr>
        <w:footnoteReference w:id="13"/>
      </w:r>
    </w:p>
    <w:p w14:paraId="5F44F25D" w14:textId="21B4C1FA" w:rsidR="004341FB" w:rsidRPr="003D2BEA" w:rsidRDefault="0074603F" w:rsidP="00B10B9F">
      <w:pPr>
        <w:ind w:left="720"/>
        <w:rPr>
          <w:rFonts w:ascii="Times New Roman" w:hAnsi="Times New Roman" w:cs="Times New Roman"/>
        </w:rPr>
      </w:pPr>
      <w:r w:rsidRPr="003D2BEA">
        <w:rPr>
          <w:rFonts w:ascii="Times New Roman" w:hAnsi="Times New Roman" w:cs="Times New Roman"/>
        </w:rPr>
        <w:t xml:space="preserve">Henry II = born </w:t>
      </w:r>
      <w:r w:rsidR="00B00598" w:rsidRPr="003D2BEA">
        <w:rPr>
          <w:rFonts w:ascii="Times New Roman" w:hAnsi="Times New Roman" w:cs="Times New Roman"/>
        </w:rPr>
        <w:t>5</w:t>
      </w:r>
      <w:r w:rsidR="00B00598" w:rsidRPr="003D2BEA">
        <w:rPr>
          <w:rFonts w:ascii="Times New Roman" w:hAnsi="Times New Roman" w:cs="Times New Roman"/>
          <w:vertAlign w:val="superscript"/>
        </w:rPr>
        <w:t>th</w:t>
      </w:r>
      <w:r w:rsidR="00B00598" w:rsidRPr="003D2BEA">
        <w:rPr>
          <w:rFonts w:ascii="Times New Roman" w:hAnsi="Times New Roman" w:cs="Times New Roman"/>
        </w:rPr>
        <w:t xml:space="preserve"> Mar. 1133 &amp; died 6</w:t>
      </w:r>
      <w:r w:rsidR="00B00598" w:rsidRPr="003D2BEA">
        <w:rPr>
          <w:rFonts w:ascii="Times New Roman" w:hAnsi="Times New Roman" w:cs="Times New Roman"/>
          <w:vertAlign w:val="superscript"/>
        </w:rPr>
        <w:t>th</w:t>
      </w:r>
      <w:r w:rsidR="00B00598" w:rsidRPr="003D2BEA">
        <w:rPr>
          <w:rFonts w:ascii="Times New Roman" w:hAnsi="Times New Roman" w:cs="Times New Roman"/>
        </w:rPr>
        <w:t xml:space="preserve"> July 1189 (ascended to throne 19</w:t>
      </w:r>
      <w:r w:rsidR="00B00598" w:rsidRPr="003D2BEA">
        <w:rPr>
          <w:rFonts w:ascii="Times New Roman" w:hAnsi="Times New Roman" w:cs="Times New Roman"/>
          <w:vertAlign w:val="superscript"/>
        </w:rPr>
        <w:t>th</w:t>
      </w:r>
      <w:r w:rsidR="00B00598" w:rsidRPr="003D2BEA">
        <w:rPr>
          <w:rFonts w:ascii="Times New Roman" w:hAnsi="Times New Roman" w:cs="Times New Roman"/>
        </w:rPr>
        <w:t xml:space="preserve"> </w:t>
      </w:r>
      <w:proofErr w:type="gramStart"/>
      <w:r w:rsidR="00B00598" w:rsidRPr="003D2BEA">
        <w:rPr>
          <w:rFonts w:ascii="Times New Roman" w:hAnsi="Times New Roman" w:cs="Times New Roman"/>
        </w:rPr>
        <w:t>Dec.,</w:t>
      </w:r>
      <w:proofErr w:type="gramEnd"/>
      <w:r w:rsidR="00B00598" w:rsidRPr="003D2BEA">
        <w:rPr>
          <w:rFonts w:ascii="Times New Roman" w:hAnsi="Times New Roman" w:cs="Times New Roman"/>
        </w:rPr>
        <w:t xml:space="preserve"> </w:t>
      </w:r>
      <w:r w:rsidR="00973181" w:rsidRPr="003D2BEA">
        <w:rPr>
          <w:rFonts w:ascii="Times New Roman" w:hAnsi="Times New Roman" w:cs="Times New Roman"/>
        </w:rPr>
        <w:t xml:space="preserve">1154, i.e. date of </w:t>
      </w:r>
      <w:proofErr w:type="spellStart"/>
      <w:r w:rsidR="00973181" w:rsidRPr="003D2BEA">
        <w:rPr>
          <w:rFonts w:ascii="Times New Roman" w:hAnsi="Times New Roman" w:cs="Times New Roman"/>
        </w:rPr>
        <w:t>ascention</w:t>
      </w:r>
      <w:proofErr w:type="spellEnd"/>
      <w:r w:rsidR="00973181" w:rsidRPr="003D2BEA">
        <w:rPr>
          <w:rFonts w:ascii="Times New Roman" w:hAnsi="Times New Roman" w:cs="Times New Roman"/>
        </w:rPr>
        <w:t>), born of Geoffrey (count of Anjou)</w:t>
      </w:r>
      <w:r w:rsidR="002B40C1" w:rsidRPr="003D2BEA">
        <w:rPr>
          <w:rFonts w:ascii="Times New Roman" w:hAnsi="Times New Roman" w:cs="Times New Roman"/>
        </w:rPr>
        <w:t xml:space="preserve"> and Matilda (daughter of Henry I)</w:t>
      </w:r>
      <w:r w:rsidR="004341FB" w:rsidRPr="003D2BEA">
        <w:rPr>
          <w:rStyle w:val="FootnoteReference"/>
          <w:rFonts w:ascii="Times New Roman" w:hAnsi="Times New Roman" w:cs="Times New Roman"/>
        </w:rPr>
        <w:footnoteReference w:id="14"/>
      </w:r>
    </w:p>
    <w:p w14:paraId="7B54D7AE" w14:textId="77777777" w:rsidR="002E0C3B" w:rsidRPr="003D2BEA" w:rsidRDefault="004341FB" w:rsidP="00B10B9F">
      <w:pPr>
        <w:ind w:left="720"/>
        <w:rPr>
          <w:rFonts w:ascii="Times New Roman" w:hAnsi="Times New Roman" w:cs="Times New Roman"/>
        </w:rPr>
      </w:pPr>
      <w:r w:rsidRPr="003D2BEA">
        <w:rPr>
          <w:rFonts w:ascii="Times New Roman" w:hAnsi="Times New Roman" w:cs="Times New Roman"/>
        </w:rPr>
        <w:t xml:space="preserve">Henry III = </w:t>
      </w:r>
      <w:r w:rsidR="00253923" w:rsidRPr="003D2BEA">
        <w:rPr>
          <w:rFonts w:ascii="Times New Roman" w:hAnsi="Times New Roman" w:cs="Times New Roman"/>
        </w:rPr>
        <w:t xml:space="preserve">born </w:t>
      </w:r>
      <w:r w:rsidR="000509D6" w:rsidRPr="003D2BEA">
        <w:rPr>
          <w:rFonts w:ascii="Times New Roman" w:hAnsi="Times New Roman" w:cs="Times New Roman"/>
        </w:rPr>
        <w:t>1</w:t>
      </w:r>
      <w:r w:rsidR="000509D6" w:rsidRPr="003D2BEA">
        <w:rPr>
          <w:rFonts w:ascii="Times New Roman" w:hAnsi="Times New Roman" w:cs="Times New Roman"/>
          <w:vertAlign w:val="superscript"/>
        </w:rPr>
        <w:t>st</w:t>
      </w:r>
      <w:r w:rsidR="000509D6" w:rsidRPr="003D2BEA">
        <w:rPr>
          <w:rFonts w:ascii="Times New Roman" w:hAnsi="Times New Roman" w:cs="Times New Roman"/>
        </w:rPr>
        <w:t xml:space="preserve"> Oct. 1207 &amp; died 16 Nov. 1272 (ascended to throne </w:t>
      </w:r>
      <w:r w:rsidR="00F80B15" w:rsidRPr="003D2BEA">
        <w:rPr>
          <w:rFonts w:ascii="Times New Roman" w:hAnsi="Times New Roman" w:cs="Times New Roman"/>
        </w:rPr>
        <w:t>28</w:t>
      </w:r>
      <w:r w:rsidR="00F80B15" w:rsidRPr="003D2BEA">
        <w:rPr>
          <w:rFonts w:ascii="Times New Roman" w:hAnsi="Times New Roman" w:cs="Times New Roman"/>
          <w:vertAlign w:val="superscript"/>
        </w:rPr>
        <w:t>th</w:t>
      </w:r>
      <w:r w:rsidR="00F80B15" w:rsidRPr="003D2BEA">
        <w:rPr>
          <w:rFonts w:ascii="Times New Roman" w:hAnsi="Times New Roman" w:cs="Times New Roman"/>
        </w:rPr>
        <w:t xml:space="preserve"> Oct. 1216), son of King John</w:t>
      </w:r>
      <w:r w:rsidR="006927C1" w:rsidRPr="003D2BEA">
        <w:rPr>
          <w:rFonts w:ascii="Times New Roman" w:hAnsi="Times New Roman" w:cs="Times New Roman"/>
        </w:rPr>
        <w:t xml:space="preserve"> and Isabella of Angouleme.</w:t>
      </w:r>
      <w:r w:rsidR="006927C1" w:rsidRPr="003D2BEA">
        <w:rPr>
          <w:rStyle w:val="FootnoteReference"/>
          <w:rFonts w:ascii="Times New Roman" w:hAnsi="Times New Roman" w:cs="Times New Roman"/>
        </w:rPr>
        <w:footnoteReference w:id="15"/>
      </w:r>
    </w:p>
    <w:p w14:paraId="60067AF5" w14:textId="4B29856E" w:rsidR="004F7160" w:rsidRPr="003D2BEA" w:rsidRDefault="004F7160" w:rsidP="004F7160">
      <w:pPr>
        <w:rPr>
          <w:rFonts w:ascii="Times New Roman" w:hAnsi="Times New Roman" w:cs="Times New Roman"/>
        </w:rPr>
      </w:pPr>
      <w:r w:rsidRPr="003D2BEA">
        <w:rPr>
          <w:rFonts w:ascii="Times New Roman" w:hAnsi="Times New Roman" w:cs="Times New Roman"/>
          <w:highlight w:val="darkGray"/>
        </w:rPr>
        <w:t xml:space="preserve">Geoffrey </w:t>
      </w:r>
      <w:r w:rsidR="008B056B" w:rsidRPr="003D2BEA">
        <w:rPr>
          <w:rFonts w:ascii="Times New Roman" w:hAnsi="Times New Roman" w:cs="Times New Roman"/>
          <w:highlight w:val="darkGray"/>
        </w:rPr>
        <w:t>(</w:t>
      </w:r>
      <w:r w:rsidR="003E4F62" w:rsidRPr="003D2BEA">
        <w:rPr>
          <w:rFonts w:ascii="Times New Roman" w:hAnsi="Times New Roman" w:cs="Times New Roman"/>
          <w:highlight w:val="darkGray"/>
        </w:rPr>
        <w:t xml:space="preserve">&amp; </w:t>
      </w:r>
      <w:proofErr w:type="spellStart"/>
      <w:r w:rsidR="003E4F62" w:rsidRPr="003D2BEA">
        <w:rPr>
          <w:rFonts w:ascii="Times New Roman" w:hAnsi="Times New Roman" w:cs="Times New Roman"/>
          <w:highlight w:val="darkGray"/>
        </w:rPr>
        <w:t>Geva</w:t>
      </w:r>
      <w:proofErr w:type="spellEnd"/>
      <w:r w:rsidR="003E4F62" w:rsidRPr="003D2BEA">
        <w:rPr>
          <w:rFonts w:ascii="Times New Roman" w:hAnsi="Times New Roman" w:cs="Times New Roman"/>
          <w:highlight w:val="darkGray"/>
        </w:rPr>
        <w:t xml:space="preserve">) </w:t>
      </w:r>
      <w:proofErr w:type="spellStart"/>
      <w:r w:rsidRPr="003D2BEA">
        <w:rPr>
          <w:rFonts w:ascii="Times New Roman" w:hAnsi="Times New Roman" w:cs="Times New Roman"/>
          <w:highlight w:val="darkGray"/>
        </w:rPr>
        <w:t>Ridel</w:t>
      </w:r>
      <w:proofErr w:type="spellEnd"/>
      <w:r w:rsidR="008F0A19" w:rsidRPr="003D2BEA">
        <w:rPr>
          <w:rStyle w:val="FootnoteReference"/>
          <w:rFonts w:ascii="Times New Roman" w:hAnsi="Times New Roman" w:cs="Times New Roman"/>
          <w:highlight w:val="darkGray"/>
        </w:rPr>
        <w:footnoteReference w:id="16"/>
      </w:r>
      <w:r w:rsidRPr="003D2BEA">
        <w:rPr>
          <w:rFonts w:ascii="Times New Roman" w:hAnsi="Times New Roman" w:cs="Times New Roman"/>
          <w:highlight w:val="darkGray"/>
        </w:rPr>
        <w:t>:</w:t>
      </w:r>
    </w:p>
    <w:p w14:paraId="5F0D35AB" w14:textId="7238110A" w:rsidR="004F7160" w:rsidRPr="003D2BEA" w:rsidRDefault="002E08ED" w:rsidP="00556771">
      <w:pPr>
        <w:ind w:left="720"/>
        <w:rPr>
          <w:rFonts w:ascii="Times New Roman" w:hAnsi="Times New Roman" w:cs="Times New Roman"/>
        </w:rPr>
      </w:pPr>
      <w:r w:rsidRPr="003D2BEA">
        <w:rPr>
          <w:rFonts w:ascii="Times New Roman" w:hAnsi="Times New Roman" w:cs="Times New Roman"/>
          <w:b/>
          <w:bCs/>
        </w:rPr>
        <w:t>Died 1120</w:t>
      </w:r>
      <w:r w:rsidRPr="003D2BEA">
        <w:rPr>
          <w:rFonts w:ascii="Times New Roman" w:hAnsi="Times New Roman" w:cs="Times New Roman"/>
        </w:rPr>
        <w:t>, he was a justice</w:t>
      </w:r>
      <w:r w:rsidR="00CE138A" w:rsidRPr="003D2BEA">
        <w:rPr>
          <w:rFonts w:ascii="Times New Roman" w:hAnsi="Times New Roman" w:cs="Times New Roman"/>
        </w:rPr>
        <w:t xml:space="preserve">, and married to </w:t>
      </w:r>
      <w:proofErr w:type="spellStart"/>
      <w:r w:rsidR="00CE138A" w:rsidRPr="003D2BEA">
        <w:rPr>
          <w:rFonts w:ascii="Times New Roman" w:hAnsi="Times New Roman" w:cs="Times New Roman"/>
        </w:rPr>
        <w:t>Geva</w:t>
      </w:r>
      <w:proofErr w:type="spellEnd"/>
      <w:r w:rsidR="00556771" w:rsidRPr="003D2BEA">
        <w:rPr>
          <w:rFonts w:ascii="Times New Roman" w:hAnsi="Times New Roman" w:cs="Times New Roman"/>
        </w:rPr>
        <w:t xml:space="preserve"> (who outlived him). Part of Henry I court.</w:t>
      </w:r>
    </w:p>
    <w:p w14:paraId="32309CB0" w14:textId="302AE86F" w:rsidR="002A4A69" w:rsidRPr="003D2BEA" w:rsidRDefault="002E0C3B" w:rsidP="002E0C3B">
      <w:pPr>
        <w:rPr>
          <w:rFonts w:ascii="Times New Roman" w:hAnsi="Times New Roman" w:cs="Times New Roman"/>
        </w:rPr>
      </w:pPr>
      <w:r w:rsidRPr="003D2BEA">
        <w:rPr>
          <w:rFonts w:ascii="Times New Roman" w:hAnsi="Times New Roman" w:cs="Times New Roman"/>
          <w:highlight w:val="darkCyan"/>
        </w:rPr>
        <w:t>Richa</w:t>
      </w:r>
      <w:r w:rsidR="002A4A69" w:rsidRPr="003D2BEA">
        <w:rPr>
          <w:rFonts w:ascii="Times New Roman" w:hAnsi="Times New Roman" w:cs="Times New Roman"/>
          <w:highlight w:val="darkCyan"/>
        </w:rPr>
        <w:t>rd Basset</w:t>
      </w:r>
      <w:r w:rsidR="00EA1B5F" w:rsidRPr="003D2BEA">
        <w:rPr>
          <w:rStyle w:val="FootnoteReference"/>
          <w:rFonts w:ascii="Times New Roman" w:hAnsi="Times New Roman" w:cs="Times New Roman"/>
          <w:highlight w:val="darkCyan"/>
        </w:rPr>
        <w:footnoteReference w:id="17"/>
      </w:r>
      <w:r w:rsidR="002A4A69" w:rsidRPr="003D2BEA">
        <w:rPr>
          <w:rFonts w:ascii="Times New Roman" w:hAnsi="Times New Roman" w:cs="Times New Roman"/>
          <w:highlight w:val="darkCyan"/>
        </w:rPr>
        <w:t>:</w:t>
      </w:r>
    </w:p>
    <w:p w14:paraId="7F763E9E" w14:textId="1E03DF88" w:rsidR="001E7370" w:rsidRPr="003D2BEA" w:rsidRDefault="00C5532A" w:rsidP="007462E8">
      <w:pPr>
        <w:ind w:left="720"/>
        <w:rPr>
          <w:rFonts w:ascii="Times New Roman" w:hAnsi="Times New Roman" w:cs="Times New Roman"/>
        </w:rPr>
      </w:pPr>
      <w:proofErr w:type="gramStart"/>
      <w:r w:rsidRPr="003D2BEA">
        <w:rPr>
          <w:rFonts w:ascii="Times New Roman" w:hAnsi="Times New Roman" w:cs="Times New Roman"/>
        </w:rPr>
        <w:t>Justiciar of King Henry I,</w:t>
      </w:r>
      <w:proofErr w:type="gramEnd"/>
      <w:r w:rsidRPr="003D2BEA">
        <w:rPr>
          <w:rFonts w:ascii="Times New Roman" w:hAnsi="Times New Roman" w:cs="Times New Roman"/>
        </w:rPr>
        <w:t xml:space="preserve"> died </w:t>
      </w:r>
      <w:r w:rsidR="00621A78" w:rsidRPr="003D2BEA">
        <w:rPr>
          <w:rFonts w:ascii="Times New Roman" w:hAnsi="Times New Roman" w:cs="Times New Roman"/>
        </w:rPr>
        <w:t>1144</w:t>
      </w:r>
      <w:r w:rsidR="00AC7172" w:rsidRPr="003D2BEA">
        <w:rPr>
          <w:rFonts w:ascii="Times New Roman" w:hAnsi="Times New Roman" w:cs="Times New Roman"/>
        </w:rPr>
        <w:t xml:space="preserve"> (or earlier)</w:t>
      </w:r>
      <w:r w:rsidR="00621A78" w:rsidRPr="003D2BEA">
        <w:rPr>
          <w:rFonts w:ascii="Times New Roman" w:hAnsi="Times New Roman" w:cs="Times New Roman"/>
        </w:rPr>
        <w:t>, married Ma</w:t>
      </w:r>
      <w:r w:rsidR="007462E8" w:rsidRPr="003D2BEA">
        <w:rPr>
          <w:rFonts w:ascii="Times New Roman" w:hAnsi="Times New Roman" w:cs="Times New Roman"/>
        </w:rPr>
        <w:t>tilda</w:t>
      </w:r>
      <w:r w:rsidR="00621A78" w:rsidRPr="003D2BEA">
        <w:rPr>
          <w:rFonts w:ascii="Times New Roman" w:hAnsi="Times New Roman" w:cs="Times New Roman"/>
        </w:rPr>
        <w:t xml:space="preserve">, daughter of Geoffrey </w:t>
      </w:r>
      <w:proofErr w:type="spellStart"/>
      <w:r w:rsidR="00621A78" w:rsidRPr="003D2BEA">
        <w:rPr>
          <w:rFonts w:ascii="Times New Roman" w:hAnsi="Times New Roman" w:cs="Times New Roman"/>
        </w:rPr>
        <w:t>Ridel</w:t>
      </w:r>
      <w:proofErr w:type="spellEnd"/>
      <w:r w:rsidR="007462E8" w:rsidRPr="003D2BEA">
        <w:rPr>
          <w:rFonts w:ascii="Times New Roman" w:hAnsi="Times New Roman" w:cs="Times New Roman"/>
        </w:rPr>
        <w:t xml:space="preserve">. </w:t>
      </w:r>
    </w:p>
    <w:p w14:paraId="3E7D3457" w14:textId="7D7B1F12" w:rsidR="0048563C" w:rsidRPr="003D2BEA" w:rsidRDefault="0048563C" w:rsidP="007462E8">
      <w:pPr>
        <w:ind w:left="720"/>
        <w:rPr>
          <w:rFonts w:ascii="Times New Roman" w:hAnsi="Times New Roman" w:cs="Times New Roman"/>
        </w:rPr>
      </w:pPr>
      <w:r w:rsidRPr="003D2BEA">
        <w:rPr>
          <w:rFonts w:ascii="Times New Roman" w:hAnsi="Times New Roman" w:cs="Times New Roman"/>
        </w:rPr>
        <w:t xml:space="preserve">Marriage to Matilda took place between </w:t>
      </w:r>
      <w:r w:rsidR="0022053E" w:rsidRPr="003D2BEA">
        <w:rPr>
          <w:rFonts w:ascii="Times New Roman" w:hAnsi="Times New Roman" w:cs="Times New Roman"/>
        </w:rPr>
        <w:t xml:space="preserve">Nov. </w:t>
      </w:r>
      <w:r w:rsidR="0022053E" w:rsidRPr="003D2BEA">
        <w:rPr>
          <w:rFonts w:ascii="Times New Roman" w:hAnsi="Times New Roman" w:cs="Times New Roman"/>
          <w:b/>
          <w:bCs/>
        </w:rPr>
        <w:t>1120 and April 1123</w:t>
      </w:r>
      <w:r w:rsidR="0022053E" w:rsidRPr="003D2BEA">
        <w:rPr>
          <w:rFonts w:ascii="Times New Roman" w:hAnsi="Times New Roman" w:cs="Times New Roman"/>
        </w:rPr>
        <w:t>?</w:t>
      </w:r>
    </w:p>
    <w:p w14:paraId="62263402" w14:textId="77777777" w:rsidR="000C79D3" w:rsidRPr="003D2BEA" w:rsidRDefault="000C79D3" w:rsidP="000C79D3">
      <w:pPr>
        <w:rPr>
          <w:rFonts w:ascii="Times New Roman" w:hAnsi="Times New Roman" w:cs="Times New Roman"/>
        </w:rPr>
      </w:pPr>
      <w:r w:rsidRPr="003D2BEA">
        <w:rPr>
          <w:rFonts w:ascii="Times New Roman" w:hAnsi="Times New Roman" w:cs="Times New Roman"/>
        </w:rPr>
        <w:t xml:space="preserve">=&gt;&gt;his father Ralph Basset </w:t>
      </w:r>
      <w:r w:rsidRPr="003D2BEA">
        <w:rPr>
          <w:rFonts w:ascii="Times New Roman" w:hAnsi="Times New Roman" w:cs="Times New Roman"/>
          <w:b/>
          <w:bCs/>
        </w:rPr>
        <w:t xml:space="preserve">died 1127, </w:t>
      </w:r>
      <w:r w:rsidRPr="003D2BEA">
        <w:rPr>
          <w:rFonts w:ascii="Times New Roman" w:hAnsi="Times New Roman" w:cs="Times New Roman"/>
        </w:rPr>
        <w:t>had 4 sons: Richard, T(h)</w:t>
      </w:r>
      <w:proofErr w:type="spellStart"/>
      <w:r w:rsidRPr="003D2BEA">
        <w:rPr>
          <w:rFonts w:ascii="Times New Roman" w:hAnsi="Times New Roman" w:cs="Times New Roman"/>
        </w:rPr>
        <w:t>urstan</w:t>
      </w:r>
      <w:proofErr w:type="spellEnd"/>
      <w:r w:rsidRPr="003D2BEA">
        <w:rPr>
          <w:rFonts w:ascii="Times New Roman" w:hAnsi="Times New Roman" w:cs="Times New Roman"/>
        </w:rPr>
        <w:t>, Nicholas, and Ralph (as well as daughters, but no mention of them)</w:t>
      </w:r>
    </w:p>
    <w:p w14:paraId="55B5D2F7" w14:textId="6C58B74A" w:rsidR="00E96CC3" w:rsidRPr="003D2BEA" w:rsidRDefault="008A0635" w:rsidP="00E96CC3">
      <w:pPr>
        <w:rPr>
          <w:rFonts w:ascii="Times New Roman" w:hAnsi="Times New Roman" w:cs="Times New Roman"/>
        </w:rPr>
      </w:pPr>
      <w:r w:rsidRPr="003D2BEA">
        <w:rPr>
          <w:rFonts w:ascii="Times New Roman" w:hAnsi="Times New Roman" w:cs="Times New Roman"/>
          <w:highlight w:val="darkYellow"/>
        </w:rPr>
        <w:t xml:space="preserve">Robert </w:t>
      </w:r>
      <w:proofErr w:type="spellStart"/>
      <w:r w:rsidRPr="003D2BEA">
        <w:rPr>
          <w:rFonts w:ascii="Times New Roman" w:hAnsi="Times New Roman" w:cs="Times New Roman"/>
          <w:highlight w:val="darkYellow"/>
        </w:rPr>
        <w:t>Musard</w:t>
      </w:r>
      <w:proofErr w:type="spellEnd"/>
      <w:r w:rsidR="000C79D3" w:rsidRPr="003D2BEA">
        <w:rPr>
          <w:rStyle w:val="FootnoteReference"/>
          <w:rFonts w:ascii="Times New Roman" w:hAnsi="Times New Roman" w:cs="Times New Roman"/>
          <w:highlight w:val="darkYellow"/>
        </w:rPr>
        <w:footnoteReference w:id="18"/>
      </w:r>
      <w:r w:rsidRPr="003D2BEA">
        <w:rPr>
          <w:rFonts w:ascii="Times New Roman" w:hAnsi="Times New Roman" w:cs="Times New Roman"/>
          <w:highlight w:val="darkYellow"/>
        </w:rPr>
        <w:t>:</w:t>
      </w:r>
    </w:p>
    <w:p w14:paraId="6FDFC7A3" w14:textId="7FCDFC07" w:rsidR="008A0635" w:rsidRPr="003D2BEA" w:rsidRDefault="008A0635" w:rsidP="00E96CC3">
      <w:pPr>
        <w:rPr>
          <w:rFonts w:ascii="Times New Roman" w:hAnsi="Times New Roman" w:cs="Times New Roman"/>
        </w:rPr>
      </w:pPr>
      <w:r w:rsidRPr="003D2BEA">
        <w:rPr>
          <w:rFonts w:ascii="Times New Roman" w:hAnsi="Times New Roman" w:cs="Times New Roman"/>
        </w:rPr>
        <w:tab/>
        <w:t xml:space="preserve">Part of </w:t>
      </w:r>
      <w:proofErr w:type="spellStart"/>
      <w:r w:rsidRPr="003D2BEA">
        <w:rPr>
          <w:rFonts w:ascii="Times New Roman" w:hAnsi="Times New Roman" w:cs="Times New Roman"/>
        </w:rPr>
        <w:t>Musard</w:t>
      </w:r>
      <w:proofErr w:type="spellEnd"/>
      <w:r w:rsidRPr="003D2BEA">
        <w:rPr>
          <w:rFonts w:ascii="Times New Roman" w:hAnsi="Times New Roman" w:cs="Times New Roman"/>
        </w:rPr>
        <w:t xml:space="preserve"> family, son of </w:t>
      </w:r>
      <w:proofErr w:type="spellStart"/>
      <w:r w:rsidRPr="003D2BEA">
        <w:rPr>
          <w:rFonts w:ascii="Times New Roman" w:hAnsi="Times New Roman" w:cs="Times New Roman"/>
        </w:rPr>
        <w:t>Hascoit</w:t>
      </w:r>
      <w:proofErr w:type="spellEnd"/>
      <w:r w:rsidRPr="003D2BEA">
        <w:rPr>
          <w:rFonts w:ascii="Times New Roman" w:hAnsi="Times New Roman" w:cs="Times New Roman"/>
        </w:rPr>
        <w:t xml:space="preserve"> </w:t>
      </w:r>
      <w:proofErr w:type="spellStart"/>
      <w:r w:rsidRPr="003D2BEA">
        <w:rPr>
          <w:rFonts w:ascii="Times New Roman" w:hAnsi="Times New Roman" w:cs="Times New Roman"/>
        </w:rPr>
        <w:t>Musard</w:t>
      </w:r>
      <w:proofErr w:type="spellEnd"/>
      <w:r w:rsidRPr="003D2BEA">
        <w:rPr>
          <w:rFonts w:ascii="Times New Roman" w:hAnsi="Times New Roman" w:cs="Times New Roman"/>
        </w:rPr>
        <w:t xml:space="preserve">, and </w:t>
      </w:r>
      <w:r w:rsidR="00974424" w:rsidRPr="003D2BEA">
        <w:rPr>
          <w:rFonts w:ascii="Times New Roman" w:hAnsi="Times New Roman" w:cs="Times New Roman"/>
        </w:rPr>
        <w:t>flourished c. 1100-1140s</w:t>
      </w:r>
    </w:p>
    <w:p w14:paraId="4F60D744" w14:textId="60C3F346" w:rsidR="00B81E52" w:rsidRPr="003D2BEA" w:rsidRDefault="00683651">
      <w:pPr>
        <w:rPr>
          <w:rFonts w:ascii="Times New Roman" w:hAnsi="Times New Roman" w:cs="Times New Roman"/>
        </w:rPr>
      </w:pPr>
      <w:proofErr w:type="spellStart"/>
      <w:r w:rsidRPr="003D2BEA">
        <w:rPr>
          <w:rFonts w:ascii="Times New Roman" w:hAnsi="Times New Roman" w:cs="Times New Roman"/>
          <w:highlight w:val="yellow"/>
        </w:rPr>
        <w:t>Rannulf</w:t>
      </w:r>
      <w:proofErr w:type="spellEnd"/>
      <w:r w:rsidRPr="003D2BEA">
        <w:rPr>
          <w:rFonts w:ascii="Times New Roman" w:hAnsi="Times New Roman" w:cs="Times New Roman"/>
          <w:highlight w:val="yellow"/>
        </w:rPr>
        <w:t xml:space="preserve"> Earl of Chester</w:t>
      </w:r>
      <w:r w:rsidR="006E23E9" w:rsidRPr="003D2BEA">
        <w:rPr>
          <w:rFonts w:ascii="Times New Roman" w:hAnsi="Times New Roman" w:cs="Times New Roman"/>
          <w:highlight w:val="yellow"/>
        </w:rPr>
        <w:t>:</w:t>
      </w:r>
    </w:p>
    <w:p w14:paraId="564C72D8" w14:textId="0F50EBF2" w:rsidR="006E23E9" w:rsidRPr="003D2BEA" w:rsidRDefault="009573CA" w:rsidP="006E23E9">
      <w:pPr>
        <w:ind w:firstLine="720"/>
        <w:rPr>
          <w:rFonts w:ascii="Times New Roman" w:hAnsi="Times New Roman" w:cs="Times New Roman"/>
        </w:rPr>
      </w:pPr>
      <w:r w:rsidRPr="003D2BEA">
        <w:rPr>
          <w:rFonts w:ascii="Times New Roman" w:hAnsi="Times New Roman" w:cs="Times New Roman"/>
        </w:rPr>
        <w:lastRenderedPageBreak/>
        <w:t>3</w:t>
      </w:r>
      <w:r w:rsidRPr="003D2BEA">
        <w:rPr>
          <w:rFonts w:ascii="Times New Roman" w:hAnsi="Times New Roman" w:cs="Times New Roman"/>
          <w:vertAlign w:val="superscript"/>
        </w:rPr>
        <w:t>rd</w:t>
      </w:r>
      <w:r w:rsidR="006E23E9" w:rsidRPr="003D2BEA">
        <w:rPr>
          <w:rFonts w:ascii="Times New Roman" w:hAnsi="Times New Roman" w:cs="Times New Roman"/>
        </w:rPr>
        <w:t xml:space="preserve">earl of Chester = </w:t>
      </w:r>
      <w:proofErr w:type="spellStart"/>
      <w:r w:rsidR="006E23E9" w:rsidRPr="003D2BEA">
        <w:rPr>
          <w:rFonts w:ascii="Times New Roman" w:hAnsi="Times New Roman" w:cs="Times New Roman"/>
        </w:rPr>
        <w:t>Rannulf</w:t>
      </w:r>
      <w:proofErr w:type="spellEnd"/>
      <w:r w:rsidR="006E23E9" w:rsidRPr="003D2BEA">
        <w:rPr>
          <w:rFonts w:ascii="Times New Roman" w:hAnsi="Times New Roman" w:cs="Times New Roman"/>
        </w:rPr>
        <w:t xml:space="preserve"> </w:t>
      </w:r>
      <w:r w:rsidR="00723ECD" w:rsidRPr="003D2BEA">
        <w:rPr>
          <w:rFonts w:ascii="Times New Roman" w:hAnsi="Times New Roman" w:cs="Times New Roman"/>
        </w:rPr>
        <w:t xml:space="preserve">le </w:t>
      </w:r>
      <w:proofErr w:type="spellStart"/>
      <w:r w:rsidR="00723ECD" w:rsidRPr="003D2BEA">
        <w:rPr>
          <w:rFonts w:ascii="Times New Roman" w:hAnsi="Times New Roman" w:cs="Times New Roman"/>
        </w:rPr>
        <w:t>Meschin</w:t>
      </w:r>
      <w:proofErr w:type="spellEnd"/>
      <w:r w:rsidR="00723ECD" w:rsidRPr="003D2BEA">
        <w:rPr>
          <w:rFonts w:ascii="Times New Roman" w:hAnsi="Times New Roman" w:cs="Times New Roman"/>
        </w:rPr>
        <w:t xml:space="preserve">, </w:t>
      </w:r>
      <w:r w:rsidR="0007067F" w:rsidRPr="003D2BEA">
        <w:rPr>
          <w:rFonts w:ascii="Times New Roman" w:hAnsi="Times New Roman" w:cs="Times New Roman"/>
        </w:rPr>
        <w:t>died c.1129</w:t>
      </w:r>
      <w:r w:rsidRPr="003D2BEA">
        <w:rPr>
          <w:rStyle w:val="FootnoteReference"/>
          <w:rFonts w:ascii="Times New Roman" w:hAnsi="Times New Roman" w:cs="Times New Roman"/>
        </w:rPr>
        <w:footnoteReference w:id="19"/>
      </w:r>
    </w:p>
    <w:p w14:paraId="16766ED6" w14:textId="2A9691AF" w:rsidR="000C6E16" w:rsidRPr="003D2BEA" w:rsidRDefault="000C6E16" w:rsidP="00535DEF">
      <w:pPr>
        <w:ind w:left="1440"/>
        <w:rPr>
          <w:rFonts w:ascii="Times New Roman" w:hAnsi="Times New Roman" w:cs="Times New Roman"/>
          <w:b/>
          <w:bCs/>
        </w:rPr>
      </w:pPr>
      <w:r w:rsidRPr="003D2BEA">
        <w:rPr>
          <w:rFonts w:ascii="Times New Roman" w:hAnsi="Times New Roman" w:cs="Times New Roman"/>
        </w:rPr>
        <w:t>He had YOUNGER BROTHER NAMED WILLIAM</w:t>
      </w:r>
      <w:r w:rsidR="00C81919" w:rsidRPr="003D2BEA">
        <w:rPr>
          <w:rFonts w:ascii="Times New Roman" w:hAnsi="Times New Roman" w:cs="Times New Roman"/>
        </w:rPr>
        <w:t xml:space="preserve">, </w:t>
      </w:r>
      <w:r w:rsidR="00481256" w:rsidRPr="003D2BEA">
        <w:rPr>
          <w:rFonts w:ascii="Times New Roman" w:hAnsi="Times New Roman" w:cs="Times New Roman"/>
        </w:rPr>
        <w:t xml:space="preserve">with whom he was </w:t>
      </w:r>
      <w:proofErr w:type="gramStart"/>
      <w:r w:rsidR="00481256" w:rsidRPr="003D2BEA">
        <w:rPr>
          <w:rFonts w:ascii="Times New Roman" w:hAnsi="Times New Roman" w:cs="Times New Roman"/>
        </w:rPr>
        <w:t>really close</w:t>
      </w:r>
      <w:proofErr w:type="gramEnd"/>
      <w:r w:rsidR="00C46E60" w:rsidRPr="003D2BEA">
        <w:rPr>
          <w:rFonts w:ascii="Times New Roman" w:hAnsi="Times New Roman" w:cs="Times New Roman"/>
        </w:rPr>
        <w:t xml:space="preserve"> and who outlived him by a few years (d. 11</w:t>
      </w:r>
      <w:r w:rsidR="006B71CA" w:rsidRPr="003D2BEA">
        <w:rPr>
          <w:rFonts w:ascii="Times New Roman" w:hAnsi="Times New Roman" w:cs="Times New Roman"/>
        </w:rPr>
        <w:t>29/</w:t>
      </w:r>
      <w:r w:rsidR="00905214" w:rsidRPr="003D2BEA">
        <w:rPr>
          <w:rFonts w:ascii="Times New Roman" w:hAnsi="Times New Roman" w:cs="Times New Roman"/>
        </w:rPr>
        <w:t xml:space="preserve">35); </w:t>
      </w:r>
      <w:r w:rsidR="00134B8B" w:rsidRPr="003D2BEA">
        <w:rPr>
          <w:rFonts w:ascii="Times New Roman" w:hAnsi="Times New Roman" w:cs="Times New Roman"/>
        </w:rPr>
        <w:t xml:space="preserve">his uncle, Hugh </w:t>
      </w:r>
      <w:proofErr w:type="spellStart"/>
      <w:r w:rsidR="00134B8B" w:rsidRPr="003D2BEA">
        <w:rPr>
          <w:rFonts w:ascii="Times New Roman" w:hAnsi="Times New Roman" w:cs="Times New Roman"/>
        </w:rPr>
        <w:t>d’Avranches</w:t>
      </w:r>
      <w:proofErr w:type="spellEnd"/>
      <w:r w:rsidR="00134B8B" w:rsidRPr="003D2BEA">
        <w:rPr>
          <w:rFonts w:ascii="Times New Roman" w:hAnsi="Times New Roman" w:cs="Times New Roman"/>
        </w:rPr>
        <w:t xml:space="preserve"> was earl of Chester before him </w:t>
      </w:r>
      <w:r w:rsidR="00535DEF" w:rsidRPr="003D2BEA">
        <w:rPr>
          <w:rFonts w:ascii="Times New Roman" w:hAnsi="Times New Roman" w:cs="Times New Roman"/>
          <w:b/>
          <w:bCs/>
        </w:rPr>
        <w:t xml:space="preserve">(d.1101) </w:t>
      </w:r>
    </w:p>
    <w:p w14:paraId="1648C4FA" w14:textId="67A31DF9" w:rsidR="00BB43E7" w:rsidRPr="003D2BEA" w:rsidRDefault="00B91788" w:rsidP="00535DEF">
      <w:pPr>
        <w:ind w:left="1440"/>
        <w:rPr>
          <w:rFonts w:ascii="Times New Roman" w:hAnsi="Times New Roman" w:cs="Times New Roman"/>
        </w:rPr>
      </w:pPr>
      <w:r w:rsidRPr="003D2BEA">
        <w:rPr>
          <w:rFonts w:ascii="Times New Roman" w:hAnsi="Times New Roman" w:cs="Times New Roman"/>
        </w:rPr>
        <w:t xml:space="preserve">His son was </w:t>
      </w:r>
      <w:proofErr w:type="spellStart"/>
      <w:r w:rsidRPr="003D2BEA">
        <w:rPr>
          <w:rFonts w:ascii="Times New Roman" w:hAnsi="Times New Roman" w:cs="Times New Roman"/>
        </w:rPr>
        <w:t>Ranulf</w:t>
      </w:r>
      <w:proofErr w:type="spellEnd"/>
      <w:r w:rsidRPr="003D2BEA">
        <w:rPr>
          <w:rFonts w:ascii="Times New Roman" w:hAnsi="Times New Roman" w:cs="Times New Roman"/>
        </w:rPr>
        <w:t xml:space="preserve"> le </w:t>
      </w:r>
      <w:proofErr w:type="spellStart"/>
      <w:proofErr w:type="gramStart"/>
      <w:r w:rsidRPr="003D2BEA">
        <w:rPr>
          <w:rFonts w:ascii="Times New Roman" w:hAnsi="Times New Roman" w:cs="Times New Roman"/>
        </w:rPr>
        <w:t>Gernon</w:t>
      </w:r>
      <w:proofErr w:type="spellEnd"/>
      <w:proofErr w:type="gramEnd"/>
      <w:r w:rsidRPr="003D2BEA">
        <w:rPr>
          <w:rFonts w:ascii="Times New Roman" w:hAnsi="Times New Roman" w:cs="Times New Roman"/>
        </w:rPr>
        <w:t xml:space="preserve"> and </w:t>
      </w:r>
      <w:r w:rsidR="00F30C92" w:rsidRPr="003D2BEA">
        <w:rPr>
          <w:rFonts w:ascii="Times New Roman" w:hAnsi="Times New Roman" w:cs="Times New Roman"/>
        </w:rPr>
        <w:t>HE HAD A HALF-SON CALLED WILLIAM (</w:t>
      </w:r>
      <w:r w:rsidR="00D505C8" w:rsidRPr="003D2BEA">
        <w:rPr>
          <w:rFonts w:ascii="Times New Roman" w:hAnsi="Times New Roman" w:cs="Times New Roman"/>
        </w:rPr>
        <w:t>1096-1155/61)</w:t>
      </w:r>
      <w:r w:rsidRPr="003D2BEA">
        <w:rPr>
          <w:rFonts w:ascii="Times New Roman" w:hAnsi="Times New Roman" w:cs="Times New Roman"/>
        </w:rPr>
        <w:t xml:space="preserve"> from his wife’s previous marriage</w:t>
      </w:r>
      <w:r w:rsidRPr="003D2BEA">
        <w:rPr>
          <w:rStyle w:val="FootnoteReference"/>
          <w:rFonts w:ascii="Times New Roman" w:hAnsi="Times New Roman" w:cs="Times New Roman"/>
        </w:rPr>
        <w:footnoteReference w:id="20"/>
      </w:r>
    </w:p>
    <w:p w14:paraId="1B5025B9" w14:textId="57A28091" w:rsidR="004E7DF9" w:rsidRPr="003D2BEA" w:rsidRDefault="00EB2AE5" w:rsidP="004E7DF9">
      <w:pPr>
        <w:rPr>
          <w:rFonts w:ascii="Times New Roman" w:hAnsi="Times New Roman" w:cs="Times New Roman"/>
        </w:rPr>
      </w:pPr>
      <w:r w:rsidRPr="003D2BEA">
        <w:rPr>
          <w:rFonts w:ascii="Times New Roman" w:hAnsi="Times New Roman" w:cs="Times New Roman"/>
          <w:highlight w:val="green"/>
        </w:rPr>
        <w:t xml:space="preserve">William </w:t>
      </w:r>
      <w:proofErr w:type="spellStart"/>
      <w:r w:rsidRPr="003D2BEA">
        <w:rPr>
          <w:rFonts w:ascii="Times New Roman" w:hAnsi="Times New Roman" w:cs="Times New Roman"/>
          <w:highlight w:val="green"/>
        </w:rPr>
        <w:t>D’Aubigny</w:t>
      </w:r>
      <w:proofErr w:type="spellEnd"/>
      <w:r w:rsidR="00A31899" w:rsidRPr="003D2BEA">
        <w:rPr>
          <w:rStyle w:val="FootnoteReference"/>
          <w:rFonts w:ascii="Times New Roman" w:hAnsi="Times New Roman" w:cs="Times New Roman"/>
          <w:highlight w:val="green"/>
        </w:rPr>
        <w:footnoteReference w:id="21"/>
      </w:r>
      <w:r w:rsidRPr="003D2BEA">
        <w:rPr>
          <w:rFonts w:ascii="Times New Roman" w:hAnsi="Times New Roman" w:cs="Times New Roman"/>
          <w:highlight w:val="green"/>
        </w:rPr>
        <w:t>:</w:t>
      </w:r>
    </w:p>
    <w:p w14:paraId="64C534C9" w14:textId="679AA6CE" w:rsidR="00A31899" w:rsidRPr="003D2BEA" w:rsidRDefault="00F61B03" w:rsidP="00EB40DF">
      <w:pPr>
        <w:ind w:left="720"/>
        <w:rPr>
          <w:rFonts w:ascii="Times New Roman" w:hAnsi="Times New Roman" w:cs="Times New Roman"/>
        </w:rPr>
      </w:pPr>
      <w:r w:rsidRPr="003D2BEA">
        <w:rPr>
          <w:rFonts w:ascii="Times New Roman" w:hAnsi="Times New Roman" w:cs="Times New Roman"/>
        </w:rPr>
        <w:t xml:space="preserve">Probably father of </w:t>
      </w:r>
      <w:r w:rsidR="00C56EB8" w:rsidRPr="003D2BEA">
        <w:rPr>
          <w:rFonts w:ascii="Times New Roman" w:hAnsi="Times New Roman" w:cs="Times New Roman"/>
        </w:rPr>
        <w:t>1</w:t>
      </w:r>
      <w:r w:rsidR="00C56EB8" w:rsidRPr="003D2BEA">
        <w:rPr>
          <w:rFonts w:ascii="Times New Roman" w:hAnsi="Times New Roman" w:cs="Times New Roman"/>
          <w:vertAlign w:val="superscript"/>
        </w:rPr>
        <w:t>st</w:t>
      </w:r>
      <w:r w:rsidR="00C56EB8" w:rsidRPr="003D2BEA">
        <w:rPr>
          <w:rFonts w:ascii="Times New Roman" w:hAnsi="Times New Roman" w:cs="Times New Roman"/>
        </w:rPr>
        <w:t xml:space="preserve"> earl of Arundel/Lincoln who held same name </w:t>
      </w:r>
      <w:r w:rsidR="001C1A6C" w:rsidRPr="003D2BEA">
        <w:rPr>
          <w:rFonts w:ascii="Times New Roman" w:hAnsi="Times New Roman" w:cs="Times New Roman"/>
        </w:rPr>
        <w:t>(1139/1141-1176)</w:t>
      </w:r>
      <w:r w:rsidR="00EB40DF" w:rsidRPr="003D2BEA">
        <w:rPr>
          <w:rFonts w:ascii="Times New Roman" w:hAnsi="Times New Roman" w:cs="Times New Roman"/>
        </w:rPr>
        <w:t xml:space="preserve">, </w:t>
      </w:r>
      <w:r w:rsidR="00A07FF9" w:rsidRPr="003D2BEA">
        <w:rPr>
          <w:rFonts w:ascii="Times New Roman" w:hAnsi="Times New Roman" w:cs="Times New Roman"/>
        </w:rPr>
        <w:t>known as</w:t>
      </w:r>
      <w:r w:rsidR="0091028B" w:rsidRPr="003D2BEA">
        <w:rPr>
          <w:rFonts w:ascii="Times New Roman" w:hAnsi="Times New Roman" w:cs="Times New Roman"/>
        </w:rPr>
        <w:t xml:space="preserve"> </w:t>
      </w:r>
      <w:r w:rsidR="00EB40DF" w:rsidRPr="003D2BEA">
        <w:rPr>
          <w:rFonts w:ascii="Times New Roman" w:hAnsi="Times New Roman" w:cs="Times New Roman"/>
        </w:rPr>
        <w:t>‘</w:t>
      </w:r>
      <w:proofErr w:type="spellStart"/>
      <w:r w:rsidR="00EB40DF" w:rsidRPr="003D2BEA">
        <w:rPr>
          <w:rFonts w:ascii="Times New Roman" w:hAnsi="Times New Roman" w:cs="Times New Roman"/>
        </w:rPr>
        <w:t>pincerna</w:t>
      </w:r>
      <w:proofErr w:type="spellEnd"/>
      <w:r w:rsidR="0091028B" w:rsidRPr="003D2BEA">
        <w:rPr>
          <w:rFonts w:ascii="Times New Roman" w:hAnsi="Times New Roman" w:cs="Times New Roman"/>
        </w:rPr>
        <w:t>’</w:t>
      </w:r>
    </w:p>
    <w:p w14:paraId="59720891" w14:textId="13C8E4C0" w:rsidR="0091028B" w:rsidRPr="003D2BEA" w:rsidRDefault="0091028B" w:rsidP="00EB40DF">
      <w:pPr>
        <w:ind w:left="720"/>
        <w:rPr>
          <w:rFonts w:ascii="Times New Roman" w:hAnsi="Times New Roman" w:cs="Times New Roman"/>
        </w:rPr>
      </w:pPr>
      <w:r w:rsidRPr="003D2BEA">
        <w:rPr>
          <w:rFonts w:ascii="Times New Roman" w:hAnsi="Times New Roman" w:cs="Times New Roman"/>
        </w:rPr>
        <w:t>Died 1139</w:t>
      </w:r>
      <w:r w:rsidR="00EB1CF4" w:rsidRPr="003D2BEA">
        <w:rPr>
          <w:rFonts w:ascii="Times New Roman" w:hAnsi="Times New Roman" w:cs="Times New Roman"/>
        </w:rPr>
        <w:t>, active during reign of King Henry I</w:t>
      </w:r>
      <w:r w:rsidR="00244FA4" w:rsidRPr="003D2BEA">
        <w:rPr>
          <w:rStyle w:val="FootnoteReference"/>
          <w:rFonts w:ascii="Times New Roman" w:hAnsi="Times New Roman" w:cs="Times New Roman"/>
        </w:rPr>
        <w:footnoteReference w:id="22"/>
      </w:r>
    </w:p>
    <w:p w14:paraId="3E3EF902" w14:textId="7ECCA4B7" w:rsidR="00283AC5" w:rsidRPr="003D2BEA" w:rsidRDefault="00283AC5" w:rsidP="00283AC5">
      <w:pPr>
        <w:rPr>
          <w:rFonts w:ascii="Times New Roman" w:hAnsi="Times New Roman" w:cs="Times New Roman"/>
        </w:rPr>
      </w:pPr>
      <w:r w:rsidRPr="003D2BEA">
        <w:rPr>
          <w:rFonts w:ascii="Times New Roman" w:hAnsi="Times New Roman" w:cs="Times New Roman"/>
        </w:rPr>
        <w:t xml:space="preserve">=&gt;&gt; Nigel </w:t>
      </w:r>
      <w:proofErr w:type="spellStart"/>
      <w:r w:rsidRPr="003D2BEA">
        <w:rPr>
          <w:rFonts w:ascii="Times New Roman" w:hAnsi="Times New Roman" w:cs="Times New Roman"/>
        </w:rPr>
        <w:t>D’Aubigny</w:t>
      </w:r>
      <w:proofErr w:type="spellEnd"/>
      <w:r w:rsidRPr="003D2BEA">
        <w:rPr>
          <w:rFonts w:ascii="Times New Roman" w:hAnsi="Times New Roman" w:cs="Times New Roman"/>
        </w:rPr>
        <w:t>???</w:t>
      </w:r>
    </w:p>
    <w:p w14:paraId="3D0E1AFC" w14:textId="38F29C22" w:rsidR="0076381B" w:rsidRPr="003D2BEA" w:rsidRDefault="0076381B" w:rsidP="00283AC5">
      <w:pPr>
        <w:rPr>
          <w:rFonts w:ascii="Times New Roman" w:hAnsi="Times New Roman" w:cs="Times New Roman"/>
        </w:rPr>
      </w:pPr>
      <w:r w:rsidRPr="003D2BEA">
        <w:rPr>
          <w:rFonts w:ascii="Times New Roman" w:hAnsi="Times New Roman" w:cs="Times New Roman"/>
          <w:highlight w:val="cyan"/>
        </w:rPr>
        <w:t xml:space="preserve">Humphrey de </w:t>
      </w:r>
      <w:proofErr w:type="spellStart"/>
      <w:r w:rsidRPr="003D2BEA">
        <w:rPr>
          <w:rFonts w:ascii="Times New Roman" w:hAnsi="Times New Roman" w:cs="Times New Roman"/>
          <w:highlight w:val="cyan"/>
        </w:rPr>
        <w:t>Bohun</w:t>
      </w:r>
      <w:proofErr w:type="spellEnd"/>
      <w:r w:rsidR="004F3648" w:rsidRPr="003D2BEA">
        <w:rPr>
          <w:rStyle w:val="FootnoteReference"/>
          <w:rFonts w:ascii="Times New Roman" w:hAnsi="Times New Roman" w:cs="Times New Roman"/>
          <w:highlight w:val="cyan"/>
        </w:rPr>
        <w:footnoteReference w:id="23"/>
      </w:r>
      <w:r w:rsidRPr="003D2BEA">
        <w:rPr>
          <w:rFonts w:ascii="Times New Roman" w:hAnsi="Times New Roman" w:cs="Times New Roman"/>
          <w:highlight w:val="cyan"/>
        </w:rPr>
        <w:t>:</w:t>
      </w:r>
    </w:p>
    <w:p w14:paraId="546F222B" w14:textId="73E8ACD4" w:rsidR="00A0625F" w:rsidRPr="003D2BEA" w:rsidRDefault="005324A7" w:rsidP="00DF466D">
      <w:pPr>
        <w:ind w:left="720"/>
        <w:rPr>
          <w:rFonts w:ascii="Times New Roman" w:hAnsi="Times New Roman" w:cs="Times New Roman"/>
        </w:rPr>
      </w:pPr>
      <w:r w:rsidRPr="003D2BEA">
        <w:rPr>
          <w:rFonts w:ascii="Times New Roman" w:hAnsi="Times New Roman" w:cs="Times New Roman"/>
        </w:rPr>
        <w:t>6</w:t>
      </w:r>
      <w:r w:rsidRPr="003D2BEA">
        <w:rPr>
          <w:rFonts w:ascii="Times New Roman" w:hAnsi="Times New Roman" w:cs="Times New Roman"/>
          <w:vertAlign w:val="superscript"/>
        </w:rPr>
        <w:t>th</w:t>
      </w:r>
      <w:r w:rsidRPr="003D2BEA">
        <w:rPr>
          <w:rFonts w:ascii="Times New Roman" w:hAnsi="Times New Roman" w:cs="Times New Roman"/>
        </w:rPr>
        <w:t xml:space="preserve"> Earl of </w:t>
      </w:r>
      <w:r w:rsidR="00123C87" w:rsidRPr="003D2BEA">
        <w:rPr>
          <w:rFonts w:ascii="Times New Roman" w:hAnsi="Times New Roman" w:cs="Times New Roman"/>
        </w:rPr>
        <w:t xml:space="preserve">Hereford = son </w:t>
      </w:r>
      <w:r w:rsidR="00B611A9" w:rsidRPr="003D2BEA">
        <w:rPr>
          <w:rFonts w:ascii="Times New Roman" w:hAnsi="Times New Roman" w:cs="Times New Roman"/>
        </w:rPr>
        <w:t>&amp;</w:t>
      </w:r>
      <w:r w:rsidR="00123C87" w:rsidRPr="003D2BEA">
        <w:rPr>
          <w:rFonts w:ascii="Times New Roman" w:hAnsi="Times New Roman" w:cs="Times New Roman"/>
        </w:rPr>
        <w:t xml:space="preserve"> </w:t>
      </w:r>
      <w:r w:rsidR="00B611A9" w:rsidRPr="003D2BEA">
        <w:rPr>
          <w:rFonts w:ascii="Times New Roman" w:hAnsi="Times New Roman" w:cs="Times New Roman"/>
        </w:rPr>
        <w:t>h.</w:t>
      </w:r>
      <w:r w:rsidR="00123C87" w:rsidRPr="003D2BEA">
        <w:rPr>
          <w:rFonts w:ascii="Times New Roman" w:hAnsi="Times New Roman" w:cs="Times New Roman"/>
        </w:rPr>
        <w:t xml:space="preserve"> of Henry de </w:t>
      </w:r>
      <w:proofErr w:type="spellStart"/>
      <w:r w:rsidR="00123C87" w:rsidRPr="003D2BEA">
        <w:rPr>
          <w:rFonts w:ascii="Times New Roman" w:hAnsi="Times New Roman" w:cs="Times New Roman"/>
        </w:rPr>
        <w:t>Bohun</w:t>
      </w:r>
      <w:proofErr w:type="spellEnd"/>
      <w:r w:rsidR="00123C87" w:rsidRPr="003D2BEA">
        <w:rPr>
          <w:rFonts w:ascii="Times New Roman" w:hAnsi="Times New Roman" w:cs="Times New Roman"/>
        </w:rPr>
        <w:t xml:space="preserve">, </w:t>
      </w:r>
      <w:r w:rsidR="009D0F53" w:rsidRPr="003D2BEA">
        <w:rPr>
          <w:rFonts w:ascii="Times New Roman" w:hAnsi="Times New Roman" w:cs="Times New Roman"/>
        </w:rPr>
        <w:t>born c.1200 and died 24 Sept. 12</w:t>
      </w:r>
      <w:r w:rsidR="00DF466D" w:rsidRPr="003D2BEA">
        <w:rPr>
          <w:rFonts w:ascii="Times New Roman" w:hAnsi="Times New Roman" w:cs="Times New Roman"/>
        </w:rPr>
        <w:t>75.</w:t>
      </w:r>
    </w:p>
    <w:p w14:paraId="2B4EECA7" w14:textId="5595C51A" w:rsidR="00DF466D" w:rsidRPr="003D2BEA" w:rsidRDefault="00DF466D" w:rsidP="00DF466D">
      <w:pPr>
        <w:ind w:left="720"/>
        <w:rPr>
          <w:rFonts w:ascii="Times New Roman" w:hAnsi="Times New Roman" w:cs="Times New Roman"/>
        </w:rPr>
      </w:pPr>
      <w:r w:rsidRPr="003D2BEA">
        <w:rPr>
          <w:rFonts w:ascii="Times New Roman" w:hAnsi="Times New Roman" w:cs="Times New Roman"/>
        </w:rPr>
        <w:t>7</w:t>
      </w:r>
      <w:r w:rsidRPr="003D2BEA">
        <w:rPr>
          <w:rFonts w:ascii="Times New Roman" w:hAnsi="Times New Roman" w:cs="Times New Roman"/>
          <w:vertAlign w:val="superscript"/>
        </w:rPr>
        <w:t>th</w:t>
      </w:r>
      <w:r w:rsidRPr="003D2BEA">
        <w:rPr>
          <w:rFonts w:ascii="Times New Roman" w:hAnsi="Times New Roman" w:cs="Times New Roman"/>
        </w:rPr>
        <w:t xml:space="preserve"> Earl of Hereford = </w:t>
      </w:r>
      <w:proofErr w:type="spellStart"/>
      <w:r w:rsidR="00B611A9" w:rsidRPr="003D2BEA">
        <w:rPr>
          <w:rFonts w:ascii="Times New Roman" w:hAnsi="Times New Roman" w:cs="Times New Roman"/>
        </w:rPr>
        <w:t>gds</w:t>
      </w:r>
      <w:proofErr w:type="spellEnd"/>
      <w:r w:rsidR="00B611A9" w:rsidRPr="003D2BEA">
        <w:rPr>
          <w:rFonts w:ascii="Times New Roman" w:hAnsi="Times New Roman" w:cs="Times New Roman"/>
        </w:rPr>
        <w:t xml:space="preserve">(?) &amp;h., </w:t>
      </w:r>
      <w:r w:rsidR="00CE2A66" w:rsidRPr="003D2BEA">
        <w:rPr>
          <w:rFonts w:ascii="Times New Roman" w:hAnsi="Times New Roman" w:cs="Times New Roman"/>
        </w:rPr>
        <w:t>born c.1249 and died 1298</w:t>
      </w:r>
    </w:p>
    <w:p w14:paraId="3E6CB4F1" w14:textId="56D630F2" w:rsidR="004405A2" w:rsidRPr="003D2BEA" w:rsidRDefault="00F24F8B" w:rsidP="00DF466D">
      <w:pPr>
        <w:ind w:left="720"/>
        <w:rPr>
          <w:rFonts w:ascii="Times New Roman" w:hAnsi="Times New Roman" w:cs="Times New Roman"/>
        </w:rPr>
      </w:pPr>
      <w:r w:rsidRPr="003D2BEA">
        <w:rPr>
          <w:rFonts w:ascii="Times New Roman" w:hAnsi="Times New Roman" w:cs="Times New Roman"/>
        </w:rPr>
        <w:t>Appears as Steward of Household of Henry I</w:t>
      </w:r>
      <w:r w:rsidR="006E70BD" w:rsidRPr="003D2BEA">
        <w:rPr>
          <w:rFonts w:ascii="Times New Roman" w:hAnsi="Times New Roman" w:cs="Times New Roman"/>
        </w:rPr>
        <w:t>, Aug. 1131</w:t>
      </w:r>
      <w:r w:rsidR="00D22580" w:rsidRPr="003D2BEA">
        <w:rPr>
          <w:rStyle w:val="FootnoteReference"/>
          <w:rFonts w:ascii="Times New Roman" w:hAnsi="Times New Roman" w:cs="Times New Roman"/>
        </w:rPr>
        <w:footnoteReference w:id="24"/>
      </w:r>
    </w:p>
    <w:p w14:paraId="7FE8E1D2" w14:textId="4626010E" w:rsidR="006E70BD" w:rsidRPr="003D2BEA" w:rsidRDefault="00C341AB" w:rsidP="00DF466D">
      <w:pPr>
        <w:ind w:left="720"/>
        <w:rPr>
          <w:rFonts w:ascii="Times New Roman" w:hAnsi="Times New Roman" w:cs="Times New Roman"/>
        </w:rPr>
      </w:pPr>
      <w:r w:rsidRPr="003D2BEA">
        <w:rPr>
          <w:rFonts w:ascii="Times New Roman" w:hAnsi="Times New Roman" w:cs="Times New Roman"/>
        </w:rPr>
        <w:t xml:space="preserve">Appears as a Steward of Household of King Henry II </w:t>
      </w:r>
      <w:r w:rsidR="009A5FC2" w:rsidRPr="003D2BEA">
        <w:rPr>
          <w:rFonts w:ascii="Times New Roman" w:hAnsi="Times New Roman" w:cs="Times New Roman"/>
        </w:rPr>
        <w:t xml:space="preserve">1153/54 until </w:t>
      </w:r>
      <w:r w:rsidR="00D22580" w:rsidRPr="003D2BEA">
        <w:rPr>
          <w:rFonts w:ascii="Times New Roman" w:hAnsi="Times New Roman" w:cs="Times New Roman"/>
        </w:rPr>
        <w:t>Feb or March 1158 (he died 1165)</w:t>
      </w:r>
      <w:r w:rsidR="00D22580" w:rsidRPr="003D2BEA">
        <w:rPr>
          <w:rStyle w:val="FootnoteReference"/>
          <w:rFonts w:ascii="Times New Roman" w:hAnsi="Times New Roman" w:cs="Times New Roman"/>
        </w:rPr>
        <w:footnoteReference w:id="25"/>
      </w:r>
    </w:p>
    <w:p w14:paraId="6CD779DC" w14:textId="42C67ED4" w:rsidR="000F59FE" w:rsidRPr="003D2BEA" w:rsidRDefault="009664A4" w:rsidP="00283AC5">
      <w:pPr>
        <w:rPr>
          <w:rFonts w:ascii="Times New Roman" w:hAnsi="Times New Roman" w:cs="Times New Roman"/>
        </w:rPr>
      </w:pPr>
      <w:r w:rsidRPr="003D2BEA">
        <w:rPr>
          <w:rFonts w:ascii="Times New Roman" w:hAnsi="Times New Roman" w:cs="Times New Roman"/>
          <w:highlight w:val="magenta"/>
        </w:rPr>
        <w:t>Earl of Leicester:</w:t>
      </w:r>
    </w:p>
    <w:p w14:paraId="1251B2C8" w14:textId="7A5E5048" w:rsidR="009664A4" w:rsidRPr="003D2BEA" w:rsidRDefault="002B76F9" w:rsidP="0003522E">
      <w:pPr>
        <w:ind w:left="720"/>
        <w:rPr>
          <w:rFonts w:ascii="Times New Roman" w:hAnsi="Times New Roman" w:cs="Times New Roman"/>
        </w:rPr>
      </w:pPr>
      <w:r w:rsidRPr="003D2BEA">
        <w:rPr>
          <w:rFonts w:ascii="Times New Roman" w:hAnsi="Times New Roman" w:cs="Times New Roman"/>
        </w:rPr>
        <w:t>Robert</w:t>
      </w:r>
      <w:r w:rsidR="00624C42" w:rsidRPr="003D2BEA">
        <w:rPr>
          <w:rFonts w:ascii="Times New Roman" w:hAnsi="Times New Roman" w:cs="Times New Roman"/>
        </w:rPr>
        <w:t xml:space="preserve"> = earl of Leicester, </w:t>
      </w:r>
      <w:r w:rsidR="00DC5E6F" w:rsidRPr="003D2BEA">
        <w:rPr>
          <w:rFonts w:ascii="Times New Roman" w:hAnsi="Times New Roman" w:cs="Times New Roman"/>
        </w:rPr>
        <w:t>died 1118</w:t>
      </w:r>
      <w:r w:rsidR="0003522E" w:rsidRPr="003D2BEA">
        <w:rPr>
          <w:rFonts w:ascii="Times New Roman" w:hAnsi="Times New Roman" w:cs="Times New Roman"/>
        </w:rPr>
        <w:t>; he was second son and heir to English possessions.</w:t>
      </w:r>
      <w:r w:rsidR="004B612F" w:rsidRPr="003D2BEA">
        <w:rPr>
          <w:rFonts w:ascii="Times New Roman" w:hAnsi="Times New Roman" w:cs="Times New Roman"/>
        </w:rPr>
        <w:t xml:space="preserve"> Had twin sons</w:t>
      </w:r>
    </w:p>
    <w:p w14:paraId="2283ADF6" w14:textId="377E14A9" w:rsidR="003D5F4E" w:rsidRDefault="004B612F" w:rsidP="0003522E">
      <w:pPr>
        <w:ind w:left="720"/>
        <w:rPr>
          <w:rFonts w:ascii="Times New Roman" w:hAnsi="Times New Roman" w:cs="Times New Roman"/>
        </w:rPr>
      </w:pPr>
      <w:r w:rsidRPr="003D2BEA">
        <w:rPr>
          <w:rFonts w:ascii="Times New Roman" w:hAnsi="Times New Roman" w:cs="Times New Roman"/>
        </w:rPr>
        <w:t>Robert</w:t>
      </w:r>
      <w:r w:rsidR="002F1F63" w:rsidRPr="003D2BEA">
        <w:rPr>
          <w:rFonts w:ascii="Times New Roman" w:hAnsi="Times New Roman" w:cs="Times New Roman"/>
        </w:rPr>
        <w:t xml:space="preserve"> = earl of Leicester (1104-1168)</w:t>
      </w:r>
      <w:r w:rsidR="00D00302" w:rsidRPr="003D2BEA">
        <w:rPr>
          <w:rFonts w:ascii="Times New Roman" w:hAnsi="Times New Roman" w:cs="Times New Roman"/>
        </w:rPr>
        <w:t xml:space="preserve">, after father died, were under wardship of William de </w:t>
      </w:r>
      <w:proofErr w:type="spellStart"/>
      <w:r w:rsidR="00D00302" w:rsidRPr="003D2BEA">
        <w:rPr>
          <w:rFonts w:ascii="Times New Roman" w:hAnsi="Times New Roman" w:cs="Times New Roman"/>
        </w:rPr>
        <w:t>Warenne</w:t>
      </w:r>
      <w:proofErr w:type="spellEnd"/>
      <w:r w:rsidR="00D00302" w:rsidRPr="003D2BEA">
        <w:rPr>
          <w:rFonts w:ascii="Times New Roman" w:hAnsi="Times New Roman" w:cs="Times New Roman"/>
        </w:rPr>
        <w:t xml:space="preserve"> and Nigel </w:t>
      </w:r>
      <w:proofErr w:type="spellStart"/>
      <w:r w:rsidR="00D00302" w:rsidRPr="003D2BEA">
        <w:rPr>
          <w:rFonts w:ascii="Times New Roman" w:hAnsi="Times New Roman" w:cs="Times New Roman"/>
        </w:rPr>
        <w:t>D’Aubigny</w:t>
      </w:r>
      <w:proofErr w:type="spellEnd"/>
      <w:r w:rsidR="00D76CB8" w:rsidRPr="003D2BEA">
        <w:rPr>
          <w:rFonts w:ascii="Times New Roman" w:hAnsi="Times New Roman" w:cs="Times New Roman"/>
        </w:rPr>
        <w:t xml:space="preserve">. Kept at court and appears in </w:t>
      </w:r>
      <w:proofErr w:type="spellStart"/>
      <w:r w:rsidR="00D76CB8" w:rsidRPr="003D2BEA">
        <w:rPr>
          <w:rFonts w:ascii="Times New Roman" w:hAnsi="Times New Roman" w:cs="Times New Roman"/>
        </w:rPr>
        <w:t>HenryI’s</w:t>
      </w:r>
      <w:proofErr w:type="spellEnd"/>
      <w:r w:rsidR="00D76CB8" w:rsidRPr="003D2BEA">
        <w:rPr>
          <w:rFonts w:ascii="Times New Roman" w:hAnsi="Times New Roman" w:cs="Times New Roman"/>
        </w:rPr>
        <w:t xml:space="preserve"> entourage in </w:t>
      </w:r>
      <w:r w:rsidR="00535948" w:rsidRPr="003D2BEA">
        <w:rPr>
          <w:rFonts w:ascii="Times New Roman" w:hAnsi="Times New Roman" w:cs="Times New Roman"/>
        </w:rPr>
        <w:t>1119. He and his twin were knighted</w:t>
      </w:r>
      <w:r w:rsidR="002B7261" w:rsidRPr="003D2BEA">
        <w:rPr>
          <w:rFonts w:ascii="Times New Roman" w:hAnsi="Times New Roman" w:cs="Times New Roman"/>
        </w:rPr>
        <w:t xml:space="preserve"> and came of age at 16 years old </w:t>
      </w:r>
      <w:r w:rsidR="002B7261" w:rsidRPr="003D2BEA">
        <w:rPr>
          <w:rFonts w:ascii="Times New Roman" w:hAnsi="Times New Roman" w:cs="Times New Roman"/>
          <w:b/>
          <w:bCs/>
        </w:rPr>
        <w:t>before Oct. 1120</w:t>
      </w:r>
      <w:r w:rsidR="002B7261" w:rsidRPr="003D2BEA">
        <w:rPr>
          <w:rFonts w:ascii="Times New Roman" w:hAnsi="Times New Roman" w:cs="Times New Roman"/>
        </w:rPr>
        <w:t xml:space="preserve"> and </w:t>
      </w:r>
      <w:r w:rsidR="00E4442F" w:rsidRPr="003D2BEA">
        <w:rPr>
          <w:rFonts w:ascii="Times New Roman" w:hAnsi="Times New Roman" w:cs="Times New Roman"/>
        </w:rPr>
        <w:t>that is also when Robert became earl of Leicester.</w:t>
      </w:r>
      <w:r w:rsidR="00E4442F" w:rsidRPr="003D2BEA">
        <w:rPr>
          <w:rStyle w:val="FootnoteReference"/>
          <w:rFonts w:ascii="Times New Roman" w:hAnsi="Times New Roman" w:cs="Times New Roman"/>
        </w:rPr>
        <w:footnoteReference w:id="26"/>
      </w:r>
      <w:r w:rsidR="003D3121" w:rsidRPr="003D2BEA">
        <w:rPr>
          <w:rFonts w:ascii="Times New Roman" w:hAnsi="Times New Roman" w:cs="Times New Roman"/>
        </w:rPr>
        <w:tab/>
      </w:r>
    </w:p>
    <w:p w14:paraId="6D0273A9" w14:textId="77777777" w:rsidR="005F4206" w:rsidRDefault="005F4206" w:rsidP="0003522E">
      <w:pPr>
        <w:ind w:left="720"/>
        <w:rPr>
          <w:rFonts w:ascii="Times New Roman" w:hAnsi="Times New Roman" w:cs="Times New Roman"/>
        </w:rPr>
      </w:pPr>
    </w:p>
    <w:p w14:paraId="59694605" w14:textId="77777777" w:rsidR="005F4206" w:rsidRPr="003D2BEA" w:rsidRDefault="005F4206" w:rsidP="0003522E">
      <w:pPr>
        <w:ind w:left="720"/>
        <w:rPr>
          <w:rFonts w:ascii="Times New Roman" w:hAnsi="Times New Roman" w:cs="Times New Roman"/>
        </w:rPr>
      </w:pPr>
    </w:p>
    <w:p w14:paraId="581993D6" w14:textId="47CDB8D6" w:rsidR="00B81E52" w:rsidRPr="00303E3D" w:rsidRDefault="00303E3D" w:rsidP="00303E3D">
      <w:pPr>
        <w:rPr>
          <w:rFonts w:ascii="Times New Roman" w:hAnsi="Times New Roman" w:cs="Times New Roman"/>
          <w:u w:val="single"/>
        </w:rPr>
      </w:pPr>
      <w:r>
        <w:rPr>
          <w:rFonts w:ascii="Times New Roman" w:hAnsi="Times New Roman" w:cs="Times New Roman"/>
          <w:u w:val="single"/>
        </w:rPr>
        <w:lastRenderedPageBreak/>
        <w:t xml:space="preserve">STEP  2: </w:t>
      </w:r>
      <w:r w:rsidR="008B056B" w:rsidRPr="00303E3D">
        <w:rPr>
          <w:rFonts w:ascii="Times New Roman" w:hAnsi="Times New Roman" w:cs="Times New Roman"/>
          <w:u w:val="single"/>
        </w:rPr>
        <w:t>NARROWING TIME FRAME</w:t>
      </w:r>
      <w:r w:rsidR="00876358">
        <w:rPr>
          <w:rFonts w:ascii="Times New Roman" w:hAnsi="Times New Roman" w:cs="Times New Roman"/>
          <w:u w:val="single"/>
        </w:rPr>
        <w:t xml:space="preserve"> </w:t>
      </w:r>
      <w:r w:rsidR="008B056B" w:rsidRPr="00303E3D">
        <w:rPr>
          <w:rFonts w:ascii="Times New Roman" w:hAnsi="Times New Roman" w:cs="Times New Roman"/>
          <w:u w:val="single"/>
        </w:rPr>
        <w:t>FROM REIGN PERIOD OF H</w:t>
      </w:r>
      <w:r w:rsidR="003E4F62" w:rsidRPr="00303E3D">
        <w:rPr>
          <w:rFonts w:ascii="Times New Roman" w:hAnsi="Times New Roman" w:cs="Times New Roman"/>
          <w:u w:val="single"/>
        </w:rPr>
        <w:t>ENRY</w:t>
      </w:r>
      <w:r w:rsidR="008B056B" w:rsidRPr="00303E3D">
        <w:rPr>
          <w:rFonts w:ascii="Times New Roman" w:hAnsi="Times New Roman" w:cs="Times New Roman"/>
          <w:u w:val="single"/>
        </w:rPr>
        <w:t xml:space="preserve"> I</w:t>
      </w:r>
    </w:p>
    <w:p w14:paraId="34426C26" w14:textId="46FCEF9F" w:rsidR="008B056B" w:rsidRPr="003D2BEA" w:rsidRDefault="008B056B" w:rsidP="008B056B">
      <w:pPr>
        <w:rPr>
          <w:rFonts w:ascii="Times New Roman" w:hAnsi="Times New Roman" w:cs="Times New Roman"/>
        </w:rPr>
      </w:pPr>
      <w:r w:rsidRPr="003D2BEA">
        <w:rPr>
          <w:rFonts w:ascii="Times New Roman" w:hAnsi="Times New Roman" w:cs="Times New Roman"/>
        </w:rPr>
        <w:t>Henry I (1100-1135)</w:t>
      </w:r>
    </w:p>
    <w:p w14:paraId="31AB5714" w14:textId="20C22AD0" w:rsidR="008B056B" w:rsidRPr="003D2BEA" w:rsidRDefault="008B056B" w:rsidP="008B056B">
      <w:pPr>
        <w:rPr>
          <w:rFonts w:ascii="Times New Roman" w:hAnsi="Times New Roman" w:cs="Times New Roman"/>
        </w:rPr>
      </w:pPr>
      <w:r w:rsidRPr="003D2BEA">
        <w:rPr>
          <w:rFonts w:ascii="Times New Roman" w:hAnsi="Times New Roman" w:cs="Times New Roman"/>
        </w:rPr>
        <w:tab/>
      </w:r>
      <w:r w:rsidR="003E4F62" w:rsidRPr="003D2BEA">
        <w:rPr>
          <w:rFonts w:ascii="Times New Roman" w:hAnsi="Times New Roman" w:cs="Times New Roman"/>
        </w:rPr>
        <w:t xml:space="preserve">Geoffrey </w:t>
      </w:r>
      <w:proofErr w:type="spellStart"/>
      <w:r w:rsidR="003E4F62" w:rsidRPr="003D2BEA">
        <w:rPr>
          <w:rFonts w:ascii="Times New Roman" w:hAnsi="Times New Roman" w:cs="Times New Roman"/>
        </w:rPr>
        <w:t>Ridel</w:t>
      </w:r>
      <w:proofErr w:type="spellEnd"/>
      <w:r w:rsidR="003E4F62" w:rsidRPr="003D2BEA">
        <w:rPr>
          <w:rFonts w:ascii="Times New Roman" w:hAnsi="Times New Roman" w:cs="Times New Roman"/>
        </w:rPr>
        <w:t xml:space="preserve"> d.1120 (1100-1120)</w:t>
      </w:r>
    </w:p>
    <w:p w14:paraId="7CF8BFBC" w14:textId="530CF22C" w:rsidR="00ED30CD" w:rsidRPr="003D2BEA" w:rsidRDefault="001712ED">
      <w:pPr>
        <w:rPr>
          <w:rFonts w:ascii="Times New Roman" w:hAnsi="Times New Roman" w:cs="Times New Roman"/>
        </w:rPr>
      </w:pPr>
      <w:r w:rsidRPr="003D2BEA">
        <w:rPr>
          <w:rFonts w:ascii="Times New Roman" w:hAnsi="Times New Roman" w:cs="Times New Roman"/>
        </w:rPr>
        <w:tab/>
      </w:r>
      <w:r w:rsidRPr="003D2BEA">
        <w:rPr>
          <w:rFonts w:ascii="Times New Roman" w:hAnsi="Times New Roman" w:cs="Times New Roman"/>
        </w:rPr>
        <w:tab/>
      </w:r>
      <w:r w:rsidR="00EA1228" w:rsidRPr="003D2BEA">
        <w:rPr>
          <w:rFonts w:ascii="Times New Roman" w:hAnsi="Times New Roman" w:cs="Times New Roman"/>
        </w:rPr>
        <w:t xml:space="preserve">Earl of Chester before </w:t>
      </w:r>
      <w:proofErr w:type="spellStart"/>
      <w:r w:rsidR="00EA1228" w:rsidRPr="003D2BEA">
        <w:rPr>
          <w:rFonts w:ascii="Times New Roman" w:hAnsi="Times New Roman" w:cs="Times New Roman"/>
        </w:rPr>
        <w:t>Ranulf</w:t>
      </w:r>
      <w:proofErr w:type="spellEnd"/>
      <w:r w:rsidR="00EA1228" w:rsidRPr="003D2BEA">
        <w:rPr>
          <w:rFonts w:ascii="Times New Roman" w:hAnsi="Times New Roman" w:cs="Times New Roman"/>
        </w:rPr>
        <w:t xml:space="preserve"> III d. 1101 (1101-1120)</w:t>
      </w:r>
    </w:p>
    <w:p w14:paraId="3F0B5637" w14:textId="0B9EC5CC" w:rsidR="003E4F62" w:rsidRDefault="003D5F4E" w:rsidP="003D5F4E">
      <w:pPr>
        <w:rPr>
          <w:rFonts w:ascii="Times New Roman" w:hAnsi="Times New Roman" w:cs="Times New Roman"/>
        </w:rPr>
      </w:pPr>
      <w:r w:rsidRPr="003D2BEA">
        <w:rPr>
          <w:rFonts w:ascii="Times New Roman" w:hAnsi="Times New Roman" w:cs="Times New Roman"/>
        </w:rPr>
        <w:tab/>
      </w:r>
      <w:r w:rsidRPr="003D2BEA">
        <w:rPr>
          <w:rFonts w:ascii="Times New Roman" w:hAnsi="Times New Roman" w:cs="Times New Roman"/>
        </w:rPr>
        <w:tab/>
      </w:r>
      <w:r w:rsidRPr="003D2BEA">
        <w:rPr>
          <w:rFonts w:ascii="Times New Roman" w:hAnsi="Times New Roman" w:cs="Times New Roman"/>
        </w:rPr>
        <w:tab/>
        <w:t xml:space="preserve">Robert </w:t>
      </w:r>
      <w:r w:rsidR="005E2ADB" w:rsidRPr="003D2BEA">
        <w:rPr>
          <w:rFonts w:ascii="Times New Roman" w:hAnsi="Times New Roman" w:cs="Times New Roman"/>
        </w:rPr>
        <w:t>is of age</w:t>
      </w:r>
      <w:r w:rsidR="003D2BEA" w:rsidRPr="003D2BEA">
        <w:rPr>
          <w:rFonts w:ascii="Times New Roman" w:hAnsi="Times New Roman" w:cs="Times New Roman"/>
        </w:rPr>
        <w:t>/</w:t>
      </w:r>
      <w:r w:rsidR="00544B7F" w:rsidRPr="003D2BEA">
        <w:rPr>
          <w:rFonts w:ascii="Times New Roman" w:hAnsi="Times New Roman" w:cs="Times New Roman"/>
        </w:rPr>
        <w:t>became Earl of Leicester before Oct. 1120</w:t>
      </w:r>
      <w:r w:rsidR="005E2ADB" w:rsidRPr="003D2BEA">
        <w:rPr>
          <w:rFonts w:ascii="Times New Roman" w:hAnsi="Times New Roman" w:cs="Times New Roman"/>
        </w:rPr>
        <w:t xml:space="preserve"> (Oct-Dec. 1120)</w:t>
      </w:r>
    </w:p>
    <w:p w14:paraId="315359AC" w14:textId="7426A19C" w:rsidR="003269A9" w:rsidRPr="003D2BEA" w:rsidRDefault="003269A9" w:rsidP="003D5F4E">
      <w:pPr>
        <w:rPr>
          <w:rFonts w:ascii="Times New Roman" w:hAnsi="Times New Roman" w:cs="Times New Roman"/>
        </w:rPr>
      </w:pPr>
      <w:proofErr w:type="gramStart"/>
      <w:r>
        <w:rPr>
          <w:rFonts w:ascii="Times New Roman" w:hAnsi="Times New Roman" w:cs="Times New Roman"/>
        </w:rPr>
        <w:t>Therefore</w:t>
      </w:r>
      <w:proofErr w:type="gramEnd"/>
      <w:r>
        <w:rPr>
          <w:rFonts w:ascii="Times New Roman" w:hAnsi="Times New Roman" w:cs="Times New Roman"/>
        </w:rPr>
        <w:t xml:space="preserve"> possible period is October-December 1120</w:t>
      </w:r>
    </w:p>
    <w:p w14:paraId="1C30920A" w14:textId="77777777" w:rsidR="005F4206" w:rsidRDefault="005F4206" w:rsidP="00ED30CD">
      <w:pPr>
        <w:jc w:val="center"/>
        <w:rPr>
          <w:rFonts w:ascii="Times New Roman" w:hAnsi="Times New Roman" w:cs="Times New Roman"/>
          <w:sz w:val="24"/>
          <w:szCs w:val="24"/>
        </w:rPr>
      </w:pPr>
    </w:p>
    <w:p w14:paraId="697F16E5" w14:textId="556CB69C" w:rsidR="005F4206" w:rsidRDefault="005F4206">
      <w:pPr>
        <w:rPr>
          <w:rFonts w:ascii="Times New Roman" w:hAnsi="Times New Roman" w:cs="Times New Roman"/>
          <w:sz w:val="24"/>
          <w:szCs w:val="24"/>
        </w:rPr>
      </w:pPr>
      <w:r>
        <w:rPr>
          <w:rFonts w:ascii="Times New Roman" w:hAnsi="Times New Roman" w:cs="Times New Roman"/>
          <w:sz w:val="24"/>
          <w:szCs w:val="24"/>
        </w:rPr>
        <w:br w:type="page"/>
      </w:r>
    </w:p>
    <w:p w14:paraId="4A358679" w14:textId="5F5F63A8" w:rsidR="00FA1F36" w:rsidRDefault="00ED30CD" w:rsidP="00ED30CD">
      <w:pPr>
        <w:jc w:val="center"/>
        <w:rPr>
          <w:rFonts w:ascii="Times New Roman" w:hAnsi="Times New Roman" w:cs="Times New Roman"/>
          <w:sz w:val="24"/>
          <w:szCs w:val="24"/>
        </w:rPr>
      </w:pPr>
      <w:r>
        <w:rPr>
          <w:rFonts w:ascii="Times New Roman" w:hAnsi="Times New Roman" w:cs="Times New Roman"/>
          <w:sz w:val="24"/>
          <w:szCs w:val="24"/>
        </w:rPr>
        <w:lastRenderedPageBreak/>
        <w:t>Bibliography</w:t>
      </w:r>
    </w:p>
    <w:p w14:paraId="60C6470A" w14:textId="7F89A2D3" w:rsidR="009A685F" w:rsidRDefault="009A685F" w:rsidP="008647DE">
      <w:pPr>
        <w:pStyle w:val="doi"/>
        <w:spacing w:before="0" w:beforeAutospacing="0" w:after="0" w:afterAutospacing="0"/>
        <w:ind w:left="567" w:right="240" w:hanging="567"/>
        <w:textAlignment w:val="baseline"/>
        <w:rPr>
          <w:sz w:val="22"/>
          <w:szCs w:val="22"/>
        </w:rPr>
      </w:pPr>
      <w:bookmarkStart w:id="0" w:name="_Hlk119926777"/>
      <w:bookmarkStart w:id="1" w:name="_Hlk119926983"/>
      <w:bookmarkStart w:id="2" w:name="_Hlk119928693"/>
      <w:r w:rsidRPr="009A685F">
        <w:rPr>
          <w:sz w:val="22"/>
          <w:szCs w:val="22"/>
        </w:rPr>
        <w:t xml:space="preserve">Burton, Edwin. "Ancient Diocese of Saint Asaph." </w:t>
      </w:r>
      <w:r w:rsidRPr="009A685F">
        <w:rPr>
          <w:i/>
          <w:iCs/>
          <w:sz w:val="22"/>
          <w:szCs w:val="22"/>
        </w:rPr>
        <w:t>The Catholic Encyclopedia</w:t>
      </w:r>
      <w:r w:rsidRPr="009A685F">
        <w:rPr>
          <w:sz w:val="22"/>
          <w:szCs w:val="22"/>
        </w:rPr>
        <w:t xml:space="preserve"> </w:t>
      </w:r>
      <w:r w:rsidR="00EF6BCE">
        <w:rPr>
          <w:sz w:val="22"/>
          <w:szCs w:val="22"/>
        </w:rPr>
        <w:t>v</w:t>
      </w:r>
      <w:r w:rsidRPr="009A685F">
        <w:rPr>
          <w:sz w:val="22"/>
          <w:szCs w:val="22"/>
        </w:rPr>
        <w:t>ol. 13</w:t>
      </w:r>
      <w:r w:rsidR="00A1366F">
        <w:rPr>
          <w:sz w:val="22"/>
          <w:szCs w:val="22"/>
        </w:rPr>
        <w:t xml:space="preserve"> (</w:t>
      </w:r>
      <w:r w:rsidRPr="009A685F">
        <w:rPr>
          <w:sz w:val="22"/>
          <w:szCs w:val="22"/>
        </w:rPr>
        <w:t>New York: Robert Appleton Company, 1912</w:t>
      </w:r>
      <w:r w:rsidR="00A1366F">
        <w:rPr>
          <w:sz w:val="22"/>
          <w:szCs w:val="22"/>
        </w:rPr>
        <w:t xml:space="preserve">) </w:t>
      </w:r>
      <w:r w:rsidR="003D4F5C">
        <w:rPr>
          <w:sz w:val="22"/>
          <w:szCs w:val="22"/>
        </w:rPr>
        <w:t>&lt;</w:t>
      </w:r>
      <w:hyperlink r:id="rId8" w:history="1">
        <w:r w:rsidR="003D4F5C" w:rsidRPr="00AC28CC">
          <w:rPr>
            <w:rStyle w:val="Hyperlink"/>
            <w:sz w:val="22"/>
            <w:szCs w:val="22"/>
          </w:rPr>
          <w:t>http://www.newadvent.org/cathen/13332c.htm</w:t>
        </w:r>
      </w:hyperlink>
      <w:r w:rsidR="003D4F5C">
        <w:rPr>
          <w:sz w:val="22"/>
          <w:szCs w:val="22"/>
        </w:rPr>
        <w:t>&gt;</w:t>
      </w:r>
      <w:r w:rsidR="00994FDC">
        <w:rPr>
          <w:sz w:val="22"/>
          <w:szCs w:val="22"/>
        </w:rPr>
        <w:t xml:space="preserve"> </w:t>
      </w:r>
      <w:r w:rsidR="00A1366F">
        <w:rPr>
          <w:sz w:val="22"/>
          <w:szCs w:val="22"/>
        </w:rPr>
        <w:t xml:space="preserve">[Accessed </w:t>
      </w:r>
      <w:r w:rsidR="003D4F5C">
        <w:rPr>
          <w:sz w:val="22"/>
          <w:szCs w:val="22"/>
        </w:rPr>
        <w:t>November 10</w:t>
      </w:r>
      <w:r w:rsidR="003D4F5C" w:rsidRPr="003D4F5C">
        <w:rPr>
          <w:sz w:val="22"/>
          <w:szCs w:val="22"/>
          <w:vertAlign w:val="superscript"/>
        </w:rPr>
        <w:t>th</w:t>
      </w:r>
      <w:r w:rsidR="003D4F5C">
        <w:rPr>
          <w:sz w:val="22"/>
          <w:szCs w:val="22"/>
        </w:rPr>
        <w:t>, 2022].</w:t>
      </w:r>
    </w:p>
    <w:bookmarkEnd w:id="2"/>
    <w:p w14:paraId="0FF56936" w14:textId="77777777" w:rsidR="009A685F" w:rsidRDefault="009A685F" w:rsidP="008647DE">
      <w:pPr>
        <w:pStyle w:val="doi"/>
        <w:spacing w:before="0" w:beforeAutospacing="0" w:after="0" w:afterAutospacing="0"/>
        <w:ind w:left="567" w:right="240" w:hanging="567"/>
        <w:textAlignment w:val="baseline"/>
        <w:rPr>
          <w:sz w:val="22"/>
          <w:szCs w:val="22"/>
        </w:rPr>
      </w:pPr>
    </w:p>
    <w:p w14:paraId="033EE620" w14:textId="570E75B3" w:rsidR="00734499" w:rsidRDefault="00734499" w:rsidP="008647DE">
      <w:pPr>
        <w:pStyle w:val="doi"/>
        <w:spacing w:before="0" w:beforeAutospacing="0" w:after="0" w:afterAutospacing="0"/>
        <w:ind w:left="567" w:right="240" w:hanging="567"/>
        <w:textAlignment w:val="baseline"/>
        <w:rPr>
          <w:sz w:val="22"/>
          <w:szCs w:val="22"/>
        </w:rPr>
      </w:pPr>
      <w:r>
        <w:rPr>
          <w:sz w:val="22"/>
          <w:szCs w:val="22"/>
        </w:rPr>
        <w:t>Crouch, David. “</w:t>
      </w:r>
      <w:r w:rsidRPr="00734499">
        <w:rPr>
          <w:sz w:val="22"/>
          <w:szCs w:val="22"/>
        </w:rPr>
        <w:t>Robert [Robert de Beaumont], second earl of Leicester</w:t>
      </w:r>
      <w:r>
        <w:rPr>
          <w:sz w:val="22"/>
          <w:szCs w:val="22"/>
        </w:rPr>
        <w:t xml:space="preserve">.” </w:t>
      </w:r>
      <w:r w:rsidRPr="008647DE">
        <w:rPr>
          <w:i/>
          <w:iCs/>
          <w:sz w:val="22"/>
          <w:szCs w:val="22"/>
        </w:rPr>
        <w:t>Oxford Dictionary of National Biography</w:t>
      </w:r>
      <w:r w:rsidR="00CC55E2">
        <w:rPr>
          <w:i/>
          <w:iCs/>
          <w:sz w:val="22"/>
          <w:szCs w:val="22"/>
        </w:rPr>
        <w:t xml:space="preserve"> </w:t>
      </w:r>
      <w:r w:rsidR="00CC55E2">
        <w:rPr>
          <w:sz w:val="22"/>
          <w:szCs w:val="22"/>
        </w:rPr>
        <w:t>&lt;</w:t>
      </w:r>
      <w:r w:rsidR="00CC55E2" w:rsidRPr="00CC55E2">
        <w:rPr>
          <w:sz w:val="22"/>
          <w:szCs w:val="22"/>
        </w:rPr>
        <w:t>https://doi.org/10.1093/ref:odnb/1882</w:t>
      </w:r>
      <w:r w:rsidR="00CC55E2">
        <w:rPr>
          <w:sz w:val="22"/>
          <w:szCs w:val="22"/>
        </w:rPr>
        <w:t>&gt; [Accessed November 16</w:t>
      </w:r>
      <w:r w:rsidR="00CC55E2" w:rsidRPr="00CC55E2">
        <w:rPr>
          <w:sz w:val="22"/>
          <w:szCs w:val="22"/>
          <w:vertAlign w:val="superscript"/>
        </w:rPr>
        <w:t>th</w:t>
      </w:r>
      <w:r w:rsidR="00CC55E2">
        <w:rPr>
          <w:sz w:val="22"/>
          <w:szCs w:val="22"/>
        </w:rPr>
        <w:t>, 2022].</w:t>
      </w:r>
    </w:p>
    <w:bookmarkEnd w:id="1"/>
    <w:p w14:paraId="63453181" w14:textId="77777777" w:rsidR="00CC55E2" w:rsidRPr="00CC55E2" w:rsidRDefault="00CC55E2" w:rsidP="008647DE">
      <w:pPr>
        <w:pStyle w:val="doi"/>
        <w:spacing w:before="0" w:beforeAutospacing="0" w:after="0" w:afterAutospacing="0"/>
        <w:ind w:left="567" w:right="240" w:hanging="567"/>
        <w:textAlignment w:val="baseline"/>
        <w:rPr>
          <w:sz w:val="22"/>
          <w:szCs w:val="22"/>
        </w:rPr>
      </w:pPr>
    </w:p>
    <w:p w14:paraId="7B89E327" w14:textId="5E3DC86D" w:rsidR="006A1AF3" w:rsidRPr="008647DE" w:rsidRDefault="006A1AF3" w:rsidP="008647DE">
      <w:pPr>
        <w:pStyle w:val="doi"/>
        <w:spacing w:before="0" w:beforeAutospacing="0" w:after="0" w:afterAutospacing="0"/>
        <w:ind w:left="567" w:right="240" w:hanging="567"/>
        <w:textAlignment w:val="baseline"/>
        <w:rPr>
          <w:sz w:val="22"/>
          <w:szCs w:val="22"/>
        </w:rPr>
      </w:pPr>
      <w:r w:rsidRPr="008647DE">
        <w:rPr>
          <w:sz w:val="22"/>
          <w:szCs w:val="22"/>
        </w:rPr>
        <w:t>Dalton, Paul. “</w:t>
      </w:r>
      <w:proofErr w:type="spellStart"/>
      <w:r w:rsidRPr="008647DE">
        <w:rPr>
          <w:sz w:val="22"/>
          <w:szCs w:val="22"/>
        </w:rPr>
        <w:t>Roumare</w:t>
      </w:r>
      <w:proofErr w:type="spellEnd"/>
      <w:r w:rsidRPr="008647DE">
        <w:rPr>
          <w:sz w:val="22"/>
          <w:szCs w:val="22"/>
        </w:rPr>
        <w:t>, William de, first earl of Lincoln</w:t>
      </w:r>
      <w:r w:rsidRPr="008647DE">
        <w:rPr>
          <w:sz w:val="22"/>
          <w:szCs w:val="22"/>
        </w:rPr>
        <w:t xml:space="preserve">.” </w:t>
      </w:r>
      <w:r w:rsidR="008647DE" w:rsidRPr="008647DE">
        <w:rPr>
          <w:i/>
          <w:iCs/>
          <w:sz w:val="22"/>
          <w:szCs w:val="22"/>
        </w:rPr>
        <w:t>Oxford Dictionary of National Biography</w:t>
      </w:r>
      <w:r w:rsidR="008647DE" w:rsidRPr="008647DE">
        <w:rPr>
          <w:sz w:val="22"/>
          <w:szCs w:val="22"/>
        </w:rPr>
        <w:t xml:space="preserve"> &lt;</w:t>
      </w:r>
      <w:hyperlink r:id="rId9" w:history="1">
        <w:r w:rsidR="008647DE" w:rsidRPr="008647DE">
          <w:rPr>
            <w:rStyle w:val="Hyperlink"/>
            <w:sz w:val="22"/>
            <w:szCs w:val="22"/>
            <w:bdr w:val="none" w:sz="0" w:space="0" w:color="auto" w:frame="1"/>
          </w:rPr>
          <w:t>https://doi.org/10.1093/ref:odn</w:t>
        </w:r>
        <w:r w:rsidR="008647DE" w:rsidRPr="008647DE">
          <w:rPr>
            <w:rStyle w:val="Hyperlink"/>
            <w:sz w:val="22"/>
            <w:szCs w:val="22"/>
            <w:bdr w:val="none" w:sz="0" w:space="0" w:color="auto" w:frame="1"/>
          </w:rPr>
          <w:t>b</w:t>
        </w:r>
        <w:r w:rsidR="008647DE" w:rsidRPr="008647DE">
          <w:rPr>
            <w:rStyle w:val="Hyperlink"/>
            <w:sz w:val="22"/>
            <w:szCs w:val="22"/>
            <w:bdr w:val="none" w:sz="0" w:space="0" w:color="auto" w:frame="1"/>
          </w:rPr>
          <w:t>/24169</w:t>
        </w:r>
      </w:hyperlink>
      <w:r w:rsidR="008647DE" w:rsidRPr="008647DE">
        <w:rPr>
          <w:sz w:val="22"/>
          <w:szCs w:val="22"/>
        </w:rPr>
        <w:t>&gt; [Accessed November 16</w:t>
      </w:r>
      <w:r w:rsidR="008647DE" w:rsidRPr="008647DE">
        <w:rPr>
          <w:sz w:val="22"/>
          <w:szCs w:val="22"/>
          <w:vertAlign w:val="superscript"/>
        </w:rPr>
        <w:t>th</w:t>
      </w:r>
      <w:r w:rsidR="008647DE" w:rsidRPr="008647DE">
        <w:rPr>
          <w:sz w:val="22"/>
          <w:szCs w:val="22"/>
        </w:rPr>
        <w:t>, 2022].</w:t>
      </w:r>
    </w:p>
    <w:bookmarkEnd w:id="0"/>
    <w:p w14:paraId="1310C8DD" w14:textId="77777777" w:rsidR="008647DE" w:rsidRPr="008647DE" w:rsidRDefault="008647DE" w:rsidP="008647DE">
      <w:pPr>
        <w:pStyle w:val="doi"/>
        <w:spacing w:before="0" w:beforeAutospacing="0" w:after="0" w:afterAutospacing="0"/>
        <w:ind w:right="240"/>
        <w:textAlignment w:val="baseline"/>
      </w:pPr>
    </w:p>
    <w:p w14:paraId="37FC3677" w14:textId="14938CB6" w:rsidR="00ED30CD" w:rsidRPr="008647DE" w:rsidRDefault="00E936A1" w:rsidP="00F24BB9">
      <w:pPr>
        <w:ind w:left="567" w:hanging="567"/>
        <w:rPr>
          <w:rFonts w:ascii="Times New Roman" w:hAnsi="Times New Roman" w:cs="Times New Roman"/>
        </w:rPr>
      </w:pPr>
      <w:proofErr w:type="spellStart"/>
      <w:r w:rsidRPr="008647DE">
        <w:rPr>
          <w:rFonts w:ascii="Times New Roman" w:hAnsi="Times New Roman" w:cs="Times New Roman"/>
        </w:rPr>
        <w:t>Fryde</w:t>
      </w:r>
      <w:proofErr w:type="spellEnd"/>
      <w:r w:rsidRPr="008647DE">
        <w:rPr>
          <w:rFonts w:ascii="Times New Roman" w:hAnsi="Times New Roman" w:cs="Times New Roman"/>
        </w:rPr>
        <w:t>, E.B</w:t>
      </w:r>
      <w:r w:rsidR="00681114" w:rsidRPr="008647DE">
        <w:rPr>
          <w:rFonts w:ascii="Times New Roman" w:hAnsi="Times New Roman" w:cs="Times New Roman"/>
        </w:rPr>
        <w:t xml:space="preserve">, Greenway, D.E., Porter, S. and Roy, I. (ed.). </w:t>
      </w:r>
      <w:r w:rsidR="00ED30CD" w:rsidRPr="008647DE">
        <w:rPr>
          <w:rFonts w:ascii="Times New Roman" w:hAnsi="Times New Roman" w:cs="Times New Roman"/>
          <w:i/>
          <w:iCs/>
        </w:rPr>
        <w:t xml:space="preserve">The Handbook of </w:t>
      </w:r>
      <w:r w:rsidR="00693CE5" w:rsidRPr="008647DE">
        <w:rPr>
          <w:rFonts w:ascii="Times New Roman" w:hAnsi="Times New Roman" w:cs="Times New Roman"/>
          <w:i/>
          <w:iCs/>
        </w:rPr>
        <w:t>British Chronology (3</w:t>
      </w:r>
      <w:r w:rsidR="00693CE5" w:rsidRPr="008647DE">
        <w:rPr>
          <w:rFonts w:ascii="Times New Roman" w:hAnsi="Times New Roman" w:cs="Times New Roman"/>
          <w:i/>
          <w:iCs/>
          <w:vertAlign w:val="superscript"/>
        </w:rPr>
        <w:t>rd</w:t>
      </w:r>
      <w:r w:rsidR="00693CE5" w:rsidRPr="008647DE">
        <w:rPr>
          <w:rFonts w:ascii="Times New Roman" w:hAnsi="Times New Roman" w:cs="Times New Roman"/>
          <w:i/>
          <w:iCs/>
        </w:rPr>
        <w:t xml:space="preserve"> edition).</w:t>
      </w:r>
      <w:r w:rsidR="00693CE5" w:rsidRPr="008647DE">
        <w:rPr>
          <w:rFonts w:ascii="Times New Roman" w:hAnsi="Times New Roman" w:cs="Times New Roman"/>
        </w:rPr>
        <w:t xml:space="preserve"> </w:t>
      </w:r>
      <w:r w:rsidR="000A3324" w:rsidRPr="008647DE">
        <w:rPr>
          <w:rFonts w:ascii="Times New Roman" w:hAnsi="Times New Roman" w:cs="Times New Roman"/>
        </w:rPr>
        <w:t>London: Offices of the Royal Historical</w:t>
      </w:r>
      <w:r w:rsidR="00F24BB9" w:rsidRPr="008647DE">
        <w:rPr>
          <w:rFonts w:ascii="Times New Roman" w:hAnsi="Times New Roman" w:cs="Times New Roman"/>
        </w:rPr>
        <w:t xml:space="preserve"> Society, 1986.</w:t>
      </w:r>
    </w:p>
    <w:p w14:paraId="41415FFE" w14:textId="6504A06B" w:rsidR="005A2B29" w:rsidRPr="008647DE" w:rsidRDefault="005A2B29" w:rsidP="00F24BB9">
      <w:pPr>
        <w:ind w:left="567" w:hanging="567"/>
        <w:rPr>
          <w:rFonts w:ascii="Times New Roman" w:hAnsi="Times New Roman" w:cs="Times New Roman"/>
        </w:rPr>
      </w:pPr>
      <w:r w:rsidRPr="008647DE">
        <w:rPr>
          <w:rFonts w:ascii="Times New Roman" w:hAnsi="Times New Roman" w:cs="Times New Roman"/>
        </w:rPr>
        <w:t xml:space="preserve">Green, Judith A. </w:t>
      </w:r>
      <w:r w:rsidR="00D717B7" w:rsidRPr="008647DE">
        <w:rPr>
          <w:rFonts w:ascii="Times New Roman" w:hAnsi="Times New Roman" w:cs="Times New Roman"/>
        </w:rPr>
        <w:t xml:space="preserve">“Basset, Richard.” </w:t>
      </w:r>
      <w:r w:rsidR="00D717B7" w:rsidRPr="008647DE">
        <w:rPr>
          <w:rFonts w:ascii="Times New Roman" w:hAnsi="Times New Roman" w:cs="Times New Roman"/>
          <w:i/>
          <w:iCs/>
        </w:rPr>
        <w:t>Oxford Dictionary of National Biography</w:t>
      </w:r>
      <w:r w:rsidR="00D717B7" w:rsidRPr="008647DE">
        <w:rPr>
          <w:rFonts w:ascii="Times New Roman" w:hAnsi="Times New Roman" w:cs="Times New Roman"/>
        </w:rPr>
        <w:t xml:space="preserve"> &lt;</w:t>
      </w:r>
      <w:bookmarkStart w:id="3" w:name="_Hlk119925945"/>
      <w:r w:rsidR="000B07C1" w:rsidRPr="008647DE">
        <w:rPr>
          <w:rFonts w:ascii="Times New Roman" w:hAnsi="Times New Roman" w:cs="Times New Roman"/>
        </w:rPr>
        <w:fldChar w:fldCharType="begin"/>
      </w:r>
      <w:r w:rsidR="000B07C1" w:rsidRPr="008647DE">
        <w:rPr>
          <w:rFonts w:ascii="Times New Roman" w:hAnsi="Times New Roman" w:cs="Times New Roman"/>
        </w:rPr>
        <w:instrText>HYPERLINK "https://doi.org/10.1093/ref:odnb/1647"</w:instrText>
      </w:r>
      <w:r w:rsidR="000B07C1" w:rsidRPr="008647DE">
        <w:rPr>
          <w:rFonts w:ascii="Times New Roman" w:hAnsi="Times New Roman" w:cs="Times New Roman"/>
        </w:rPr>
      </w:r>
      <w:r w:rsidR="000B07C1" w:rsidRPr="008647DE">
        <w:rPr>
          <w:rFonts w:ascii="Times New Roman" w:hAnsi="Times New Roman" w:cs="Times New Roman"/>
        </w:rPr>
        <w:fldChar w:fldCharType="separate"/>
      </w:r>
      <w:r w:rsidR="000B07C1" w:rsidRPr="008647DE">
        <w:rPr>
          <w:rStyle w:val="Hyperlink"/>
          <w:rFonts w:ascii="Times New Roman" w:hAnsi="Times New Roman" w:cs="Times New Roman"/>
        </w:rPr>
        <w:t>https://doi.org/10.1093/ref:odnb/1647</w:t>
      </w:r>
      <w:r w:rsidR="000B07C1" w:rsidRPr="008647DE">
        <w:rPr>
          <w:rStyle w:val="Hyperlink"/>
          <w:rFonts w:ascii="Times New Roman" w:hAnsi="Times New Roman" w:cs="Times New Roman"/>
        </w:rPr>
        <w:fldChar w:fldCharType="end"/>
      </w:r>
      <w:bookmarkEnd w:id="3"/>
      <w:r w:rsidR="00D717B7" w:rsidRPr="008647DE">
        <w:rPr>
          <w:rFonts w:ascii="Times New Roman" w:hAnsi="Times New Roman" w:cs="Times New Roman"/>
        </w:rPr>
        <w:t>&gt; [Accessed November 16</w:t>
      </w:r>
      <w:r w:rsidR="00D717B7" w:rsidRPr="008647DE">
        <w:rPr>
          <w:rFonts w:ascii="Times New Roman" w:hAnsi="Times New Roman" w:cs="Times New Roman"/>
          <w:vertAlign w:val="superscript"/>
        </w:rPr>
        <w:t>th</w:t>
      </w:r>
      <w:r w:rsidR="00D717B7" w:rsidRPr="008647DE">
        <w:rPr>
          <w:rFonts w:ascii="Times New Roman" w:hAnsi="Times New Roman" w:cs="Times New Roman"/>
        </w:rPr>
        <w:t>, 2022</w:t>
      </w:r>
      <w:r w:rsidR="000B07C1" w:rsidRPr="008647DE">
        <w:rPr>
          <w:rFonts w:ascii="Times New Roman" w:hAnsi="Times New Roman" w:cs="Times New Roman"/>
        </w:rPr>
        <w:t>]</w:t>
      </w:r>
      <w:r w:rsidR="001B3F14" w:rsidRPr="008647DE">
        <w:rPr>
          <w:rFonts w:ascii="Times New Roman" w:hAnsi="Times New Roman" w:cs="Times New Roman"/>
        </w:rPr>
        <w:t>.</w:t>
      </w:r>
    </w:p>
    <w:p w14:paraId="2DBB2CE6" w14:textId="246140E6" w:rsidR="00FA1F36" w:rsidRPr="008647DE" w:rsidRDefault="009D3E6B" w:rsidP="00DB4F63">
      <w:pPr>
        <w:ind w:left="567" w:hanging="567"/>
        <w:rPr>
          <w:rFonts w:ascii="Times New Roman" w:hAnsi="Times New Roman" w:cs="Times New Roman"/>
          <w:sz w:val="24"/>
          <w:szCs w:val="24"/>
        </w:rPr>
      </w:pPr>
      <w:r w:rsidRPr="008647DE">
        <w:rPr>
          <w:rFonts w:ascii="Times New Roman" w:hAnsi="Times New Roman" w:cs="Times New Roman"/>
        </w:rPr>
        <w:t xml:space="preserve">Green, Judith </w:t>
      </w:r>
      <w:r w:rsidR="006267E2" w:rsidRPr="008647DE">
        <w:rPr>
          <w:rFonts w:ascii="Times New Roman" w:hAnsi="Times New Roman" w:cs="Times New Roman"/>
        </w:rPr>
        <w:t>A. “</w:t>
      </w:r>
      <w:proofErr w:type="spellStart"/>
      <w:r w:rsidR="006267E2" w:rsidRPr="008647DE">
        <w:rPr>
          <w:rFonts w:ascii="Times New Roman" w:hAnsi="Times New Roman" w:cs="Times New Roman"/>
        </w:rPr>
        <w:t>Ridel</w:t>
      </w:r>
      <w:proofErr w:type="spellEnd"/>
      <w:r w:rsidR="006267E2" w:rsidRPr="008647DE">
        <w:rPr>
          <w:rFonts w:ascii="Times New Roman" w:hAnsi="Times New Roman" w:cs="Times New Roman"/>
        </w:rPr>
        <w:t xml:space="preserve">, Geoffrey.” </w:t>
      </w:r>
      <w:r w:rsidR="006267E2" w:rsidRPr="008647DE">
        <w:rPr>
          <w:rFonts w:ascii="Times New Roman" w:hAnsi="Times New Roman" w:cs="Times New Roman"/>
          <w:i/>
          <w:iCs/>
        </w:rPr>
        <w:t>Oxford Dictionary of National Biography</w:t>
      </w:r>
      <w:r w:rsidR="00DB4F63" w:rsidRPr="008647DE">
        <w:rPr>
          <w:rFonts w:ascii="Times New Roman" w:hAnsi="Times New Roman" w:cs="Times New Roman"/>
        </w:rPr>
        <w:t xml:space="preserve"> &lt;</w:t>
      </w:r>
      <w:hyperlink r:id="rId10" w:history="1">
        <w:r w:rsidR="008F5611" w:rsidRPr="008647DE">
          <w:rPr>
            <w:rStyle w:val="Hyperlink"/>
            <w:rFonts w:ascii="Times New Roman" w:hAnsi="Times New Roman" w:cs="Times New Roman"/>
            <w:color w:val="006FB7"/>
            <w:bdr w:val="none" w:sz="0" w:space="0" w:color="auto" w:frame="1"/>
            <w:shd w:val="clear" w:color="auto" w:fill="FFFFFF"/>
          </w:rPr>
          <w:t>https://doi.org/10.1093/ref:odnb/</w:t>
        </w:r>
        <w:r w:rsidR="008F5611" w:rsidRPr="008647DE">
          <w:rPr>
            <w:rStyle w:val="Hyperlink"/>
            <w:rFonts w:ascii="Times New Roman" w:hAnsi="Times New Roman" w:cs="Times New Roman"/>
            <w:color w:val="006FB7"/>
            <w:bdr w:val="none" w:sz="0" w:space="0" w:color="auto" w:frame="1"/>
            <w:shd w:val="clear" w:color="auto" w:fill="FFFFFF"/>
          </w:rPr>
          <w:t>2</w:t>
        </w:r>
        <w:r w:rsidR="008F5611" w:rsidRPr="008647DE">
          <w:rPr>
            <w:rStyle w:val="Hyperlink"/>
            <w:rFonts w:ascii="Times New Roman" w:hAnsi="Times New Roman" w:cs="Times New Roman"/>
            <w:color w:val="006FB7"/>
            <w:bdr w:val="none" w:sz="0" w:space="0" w:color="auto" w:frame="1"/>
            <w:shd w:val="clear" w:color="auto" w:fill="FFFFFF"/>
          </w:rPr>
          <w:t>3617</w:t>
        </w:r>
      </w:hyperlink>
      <w:r w:rsidR="00DB4F63" w:rsidRPr="008647DE">
        <w:rPr>
          <w:rStyle w:val="Hyperlink"/>
          <w:rFonts w:ascii="Times New Roman" w:hAnsi="Times New Roman" w:cs="Times New Roman"/>
          <w:color w:val="auto"/>
          <w:u w:val="none"/>
          <w:bdr w:val="none" w:sz="0" w:space="0" w:color="auto" w:frame="1"/>
          <w:shd w:val="clear" w:color="auto" w:fill="FFFFFF"/>
        </w:rPr>
        <w:t xml:space="preserve">&gt; </w:t>
      </w:r>
      <w:r w:rsidR="002D0B60" w:rsidRPr="008647DE">
        <w:rPr>
          <w:rStyle w:val="Hyperlink"/>
          <w:rFonts w:ascii="Times New Roman" w:hAnsi="Times New Roman" w:cs="Times New Roman"/>
          <w:color w:val="auto"/>
          <w:u w:val="none"/>
          <w:bdr w:val="none" w:sz="0" w:space="0" w:color="auto" w:frame="1"/>
          <w:shd w:val="clear" w:color="auto" w:fill="FFFFFF"/>
        </w:rPr>
        <w:t>[</w:t>
      </w:r>
      <w:r w:rsidR="00DB4F63" w:rsidRPr="008647DE">
        <w:rPr>
          <w:rStyle w:val="Hyperlink"/>
          <w:rFonts w:ascii="Times New Roman" w:hAnsi="Times New Roman" w:cs="Times New Roman"/>
          <w:color w:val="auto"/>
          <w:u w:val="none"/>
          <w:bdr w:val="none" w:sz="0" w:space="0" w:color="auto" w:frame="1"/>
          <w:shd w:val="clear" w:color="auto" w:fill="FFFFFF"/>
        </w:rPr>
        <w:t>Accessed</w:t>
      </w:r>
      <w:r w:rsidR="009D6E2D" w:rsidRPr="008647DE">
        <w:rPr>
          <w:rStyle w:val="Hyperlink"/>
          <w:rFonts w:ascii="Times New Roman" w:hAnsi="Times New Roman" w:cs="Times New Roman"/>
          <w:color w:val="auto"/>
          <w:u w:val="none"/>
          <w:bdr w:val="none" w:sz="0" w:space="0" w:color="auto" w:frame="1"/>
          <w:shd w:val="clear" w:color="auto" w:fill="FFFFFF"/>
        </w:rPr>
        <w:t xml:space="preserve"> November </w:t>
      </w:r>
      <w:r w:rsidR="002D0B60" w:rsidRPr="008647DE">
        <w:rPr>
          <w:rStyle w:val="Hyperlink"/>
          <w:rFonts w:ascii="Times New Roman" w:hAnsi="Times New Roman" w:cs="Times New Roman"/>
          <w:color w:val="auto"/>
          <w:u w:val="none"/>
          <w:bdr w:val="none" w:sz="0" w:space="0" w:color="auto" w:frame="1"/>
          <w:shd w:val="clear" w:color="auto" w:fill="FFFFFF"/>
        </w:rPr>
        <w:t>16</w:t>
      </w:r>
      <w:r w:rsidR="002D0B60" w:rsidRPr="008647DE">
        <w:rPr>
          <w:rStyle w:val="Hyperlink"/>
          <w:rFonts w:ascii="Times New Roman" w:hAnsi="Times New Roman" w:cs="Times New Roman"/>
          <w:color w:val="auto"/>
          <w:u w:val="none"/>
          <w:bdr w:val="none" w:sz="0" w:space="0" w:color="auto" w:frame="1"/>
          <w:shd w:val="clear" w:color="auto" w:fill="FFFFFF"/>
          <w:vertAlign w:val="superscript"/>
        </w:rPr>
        <w:t>th</w:t>
      </w:r>
      <w:r w:rsidR="00CC55E2">
        <w:rPr>
          <w:rStyle w:val="Hyperlink"/>
          <w:rFonts w:ascii="Times New Roman" w:hAnsi="Times New Roman" w:cs="Times New Roman"/>
          <w:color w:val="auto"/>
          <w:u w:val="none"/>
          <w:bdr w:val="none" w:sz="0" w:space="0" w:color="auto" w:frame="1"/>
          <w:shd w:val="clear" w:color="auto" w:fill="FFFFFF"/>
        </w:rPr>
        <w:t xml:space="preserve">, </w:t>
      </w:r>
      <w:r w:rsidR="002D0B60" w:rsidRPr="008647DE">
        <w:rPr>
          <w:rStyle w:val="Hyperlink"/>
          <w:rFonts w:ascii="Times New Roman" w:hAnsi="Times New Roman" w:cs="Times New Roman"/>
          <w:color w:val="auto"/>
          <w:u w:val="none"/>
          <w:bdr w:val="none" w:sz="0" w:space="0" w:color="auto" w:frame="1"/>
          <w:shd w:val="clear" w:color="auto" w:fill="FFFFFF"/>
        </w:rPr>
        <w:t>2022]</w:t>
      </w:r>
      <w:r w:rsidR="001B3F14" w:rsidRPr="008647DE">
        <w:rPr>
          <w:rStyle w:val="Hyperlink"/>
          <w:rFonts w:ascii="Times New Roman" w:hAnsi="Times New Roman" w:cs="Times New Roman"/>
          <w:color w:val="auto"/>
          <w:u w:val="none"/>
          <w:bdr w:val="none" w:sz="0" w:space="0" w:color="auto" w:frame="1"/>
          <w:shd w:val="clear" w:color="auto" w:fill="FFFFFF"/>
        </w:rPr>
        <w:t>.</w:t>
      </w:r>
    </w:p>
    <w:p w14:paraId="2AA04891" w14:textId="5E6E0CD1" w:rsidR="00FA1F36" w:rsidRDefault="001632BA" w:rsidP="003813B0">
      <w:pPr>
        <w:ind w:left="567" w:hanging="567"/>
        <w:rPr>
          <w:rFonts w:ascii="Times New Roman" w:hAnsi="Times New Roman" w:cs="Times New Roman"/>
        </w:rPr>
      </w:pPr>
      <w:r w:rsidRPr="008647DE">
        <w:rPr>
          <w:rFonts w:ascii="Times New Roman" w:hAnsi="Times New Roman" w:cs="Times New Roman"/>
        </w:rPr>
        <w:t>Hunt, John. “</w:t>
      </w:r>
      <w:proofErr w:type="spellStart"/>
      <w:r w:rsidRPr="008647DE">
        <w:rPr>
          <w:rFonts w:ascii="Times New Roman" w:hAnsi="Times New Roman" w:cs="Times New Roman"/>
        </w:rPr>
        <w:t>Musard</w:t>
      </w:r>
      <w:proofErr w:type="spellEnd"/>
      <w:r w:rsidRPr="008647DE">
        <w:rPr>
          <w:rFonts w:ascii="Times New Roman" w:hAnsi="Times New Roman" w:cs="Times New Roman"/>
        </w:rPr>
        <w:t xml:space="preserve"> Family.” </w:t>
      </w:r>
      <w:r w:rsidRPr="008647DE">
        <w:rPr>
          <w:rFonts w:ascii="Times New Roman" w:hAnsi="Times New Roman" w:cs="Times New Roman"/>
          <w:i/>
          <w:iCs/>
        </w:rPr>
        <w:t>Oxford Dictionary of National Biography</w:t>
      </w:r>
      <w:r w:rsidR="003813B0" w:rsidRPr="008647DE">
        <w:rPr>
          <w:rFonts w:ascii="Times New Roman" w:hAnsi="Times New Roman" w:cs="Times New Roman"/>
        </w:rPr>
        <w:t xml:space="preserve"> &lt;</w:t>
      </w:r>
      <w:hyperlink r:id="rId11" w:history="1">
        <w:r w:rsidR="003813B0" w:rsidRPr="008647DE">
          <w:rPr>
            <w:rStyle w:val="Hyperlink"/>
            <w:rFonts w:ascii="Times New Roman" w:hAnsi="Times New Roman" w:cs="Times New Roman"/>
            <w:color w:val="006FB7"/>
            <w:bdr w:val="none" w:sz="0" w:space="0" w:color="auto" w:frame="1"/>
            <w:shd w:val="clear" w:color="auto" w:fill="FFFFFF"/>
          </w:rPr>
          <w:t>https://doi.org/10.1093/ref:odnb/54512</w:t>
        </w:r>
      </w:hyperlink>
      <w:r w:rsidR="003813B0" w:rsidRPr="008647DE">
        <w:rPr>
          <w:rFonts w:ascii="Times New Roman" w:hAnsi="Times New Roman" w:cs="Times New Roman"/>
        </w:rPr>
        <w:t>&gt; [Accessed November 16</w:t>
      </w:r>
      <w:r w:rsidR="003813B0" w:rsidRPr="008647DE">
        <w:rPr>
          <w:rFonts w:ascii="Times New Roman" w:hAnsi="Times New Roman" w:cs="Times New Roman"/>
          <w:vertAlign w:val="superscript"/>
        </w:rPr>
        <w:t>th</w:t>
      </w:r>
      <w:r w:rsidR="003813B0" w:rsidRPr="008647DE">
        <w:rPr>
          <w:rFonts w:ascii="Times New Roman" w:hAnsi="Times New Roman" w:cs="Times New Roman"/>
        </w:rPr>
        <w:t>, 2022]</w:t>
      </w:r>
      <w:r w:rsidR="001B3F14" w:rsidRPr="008647DE">
        <w:rPr>
          <w:rFonts w:ascii="Times New Roman" w:hAnsi="Times New Roman" w:cs="Times New Roman"/>
        </w:rPr>
        <w:t>.</w:t>
      </w:r>
    </w:p>
    <w:p w14:paraId="28714EA6" w14:textId="40F64602" w:rsidR="00E524AB" w:rsidRPr="008647DE" w:rsidRDefault="00E524AB" w:rsidP="003813B0">
      <w:pPr>
        <w:ind w:left="567" w:hanging="567"/>
        <w:rPr>
          <w:rFonts w:ascii="Times New Roman" w:hAnsi="Times New Roman" w:cs="Times New Roman"/>
        </w:rPr>
      </w:pPr>
      <w:bookmarkStart w:id="4" w:name="_Hlk119929116"/>
      <w:r>
        <w:rPr>
          <w:rFonts w:ascii="Times New Roman" w:hAnsi="Times New Roman" w:cs="Times New Roman"/>
        </w:rPr>
        <w:t>Jones, B</w:t>
      </w:r>
      <w:r w:rsidR="00C04E57">
        <w:rPr>
          <w:rFonts w:ascii="Times New Roman" w:hAnsi="Times New Roman" w:cs="Times New Roman"/>
        </w:rPr>
        <w:t xml:space="preserve">. (ed.). </w:t>
      </w:r>
      <w:r w:rsidRPr="00E524AB">
        <w:rPr>
          <w:rFonts w:ascii="Times New Roman" w:hAnsi="Times New Roman" w:cs="Times New Roman"/>
        </w:rPr>
        <w:t xml:space="preserve">"Bishops of Ely," in </w:t>
      </w:r>
      <w:r w:rsidRPr="00E524AB">
        <w:rPr>
          <w:rFonts w:ascii="Times New Roman" w:hAnsi="Times New Roman" w:cs="Times New Roman"/>
          <w:i/>
          <w:iCs/>
        </w:rPr>
        <w:t xml:space="preserve">Fasti Ecclesiae </w:t>
      </w:r>
      <w:proofErr w:type="spellStart"/>
      <w:r w:rsidRPr="00E524AB">
        <w:rPr>
          <w:rFonts w:ascii="Times New Roman" w:hAnsi="Times New Roman" w:cs="Times New Roman"/>
          <w:i/>
          <w:iCs/>
        </w:rPr>
        <w:t>Anglicanae</w:t>
      </w:r>
      <w:proofErr w:type="spellEnd"/>
      <w:r w:rsidRPr="00E524AB">
        <w:rPr>
          <w:rFonts w:ascii="Times New Roman" w:hAnsi="Times New Roman" w:cs="Times New Roman"/>
          <w:i/>
          <w:iCs/>
        </w:rPr>
        <w:t xml:space="preserve"> 1300-1541: Volume 4, Monastic Cathedrals (Southern Province)</w:t>
      </w:r>
      <w:r w:rsidR="00C04E57">
        <w:rPr>
          <w:rFonts w:ascii="Times New Roman" w:hAnsi="Times New Roman" w:cs="Times New Roman"/>
          <w:i/>
          <w:iCs/>
        </w:rPr>
        <w:t>.</w:t>
      </w:r>
      <w:r w:rsidRPr="00E524AB">
        <w:rPr>
          <w:rFonts w:ascii="Times New Roman" w:hAnsi="Times New Roman" w:cs="Times New Roman"/>
        </w:rPr>
        <w:t xml:space="preserve"> London: Institute of Historical Research, 1963</w:t>
      </w:r>
      <w:r w:rsidR="00F06495">
        <w:rPr>
          <w:rFonts w:ascii="Times New Roman" w:hAnsi="Times New Roman" w:cs="Times New Roman"/>
        </w:rPr>
        <w:t>. Pp.</w:t>
      </w:r>
      <w:r w:rsidRPr="00E524AB">
        <w:rPr>
          <w:rFonts w:ascii="Times New Roman" w:hAnsi="Times New Roman" w:cs="Times New Roman"/>
        </w:rPr>
        <w:t xml:space="preserve"> 13-16. </w:t>
      </w:r>
      <w:r w:rsidR="00F06495">
        <w:rPr>
          <w:rFonts w:ascii="Times New Roman" w:hAnsi="Times New Roman" w:cs="Times New Roman"/>
        </w:rPr>
        <w:t xml:space="preserve">Accessed on </w:t>
      </w:r>
      <w:r w:rsidRPr="00F06495">
        <w:rPr>
          <w:rFonts w:ascii="Times New Roman" w:hAnsi="Times New Roman" w:cs="Times New Roman"/>
          <w:i/>
          <w:iCs/>
        </w:rPr>
        <w:t>British History Online</w:t>
      </w:r>
      <w:r w:rsidR="00F06495">
        <w:rPr>
          <w:rFonts w:ascii="Times New Roman" w:hAnsi="Times New Roman" w:cs="Times New Roman"/>
        </w:rPr>
        <w:t xml:space="preserve"> &lt;</w:t>
      </w:r>
      <w:r w:rsidR="00F06495" w:rsidRPr="00E524AB">
        <w:rPr>
          <w:rFonts w:ascii="Times New Roman" w:hAnsi="Times New Roman" w:cs="Times New Roman"/>
        </w:rPr>
        <w:t>http://www.british-history.ac.uk/fasti-ecclesiae/1300-1541/vol4/pp13-16</w:t>
      </w:r>
      <w:r w:rsidR="00F06495">
        <w:rPr>
          <w:rFonts w:ascii="Times New Roman" w:hAnsi="Times New Roman" w:cs="Times New Roman"/>
        </w:rPr>
        <w:t>&gt; [A</w:t>
      </w:r>
      <w:r w:rsidRPr="00E524AB">
        <w:rPr>
          <w:rFonts w:ascii="Times New Roman" w:hAnsi="Times New Roman" w:cs="Times New Roman"/>
        </w:rPr>
        <w:t xml:space="preserve">ccessed November </w:t>
      </w:r>
      <w:r w:rsidR="00F06495">
        <w:rPr>
          <w:rFonts w:ascii="Times New Roman" w:hAnsi="Times New Roman" w:cs="Times New Roman"/>
        </w:rPr>
        <w:t>10</w:t>
      </w:r>
      <w:r w:rsidR="00F06495" w:rsidRPr="00F06495">
        <w:rPr>
          <w:rFonts w:ascii="Times New Roman" w:hAnsi="Times New Roman" w:cs="Times New Roman"/>
          <w:vertAlign w:val="superscript"/>
        </w:rPr>
        <w:t>th</w:t>
      </w:r>
      <w:r w:rsidRPr="00E524AB">
        <w:rPr>
          <w:rFonts w:ascii="Times New Roman" w:hAnsi="Times New Roman" w:cs="Times New Roman"/>
        </w:rPr>
        <w:t>, 2022</w:t>
      </w:r>
      <w:r w:rsidR="00F06495">
        <w:rPr>
          <w:rFonts w:ascii="Times New Roman" w:hAnsi="Times New Roman" w:cs="Times New Roman"/>
        </w:rPr>
        <w:t xml:space="preserve">]. </w:t>
      </w:r>
    </w:p>
    <w:p w14:paraId="07BEE0C3" w14:textId="36CBF3DA" w:rsidR="001F655D" w:rsidRPr="008647DE" w:rsidRDefault="001F655D" w:rsidP="00B35620">
      <w:pPr>
        <w:ind w:left="567" w:hanging="567"/>
        <w:rPr>
          <w:rFonts w:ascii="Times New Roman" w:hAnsi="Times New Roman" w:cs="Times New Roman"/>
        </w:rPr>
      </w:pPr>
      <w:bookmarkStart w:id="5" w:name="_Hlk119926546"/>
      <w:bookmarkEnd w:id="4"/>
      <w:r w:rsidRPr="008647DE">
        <w:rPr>
          <w:rFonts w:ascii="Times New Roman" w:hAnsi="Times New Roman" w:cs="Times New Roman"/>
        </w:rPr>
        <w:t>King, Edmund. “</w:t>
      </w:r>
      <w:proofErr w:type="spellStart"/>
      <w:r w:rsidRPr="008647DE">
        <w:rPr>
          <w:rFonts w:ascii="Times New Roman" w:hAnsi="Times New Roman" w:cs="Times New Roman"/>
        </w:rPr>
        <w:t>Ranulf</w:t>
      </w:r>
      <w:proofErr w:type="spellEnd"/>
      <w:r w:rsidRPr="008647DE">
        <w:rPr>
          <w:rFonts w:ascii="Times New Roman" w:hAnsi="Times New Roman" w:cs="Times New Roman"/>
        </w:rPr>
        <w:t xml:space="preserve"> (I) [</w:t>
      </w:r>
      <w:proofErr w:type="spellStart"/>
      <w:r w:rsidRPr="008647DE">
        <w:rPr>
          <w:rFonts w:ascii="Times New Roman" w:hAnsi="Times New Roman" w:cs="Times New Roman"/>
        </w:rPr>
        <w:t>Ranulf</w:t>
      </w:r>
      <w:proofErr w:type="spellEnd"/>
      <w:r w:rsidRPr="008647DE">
        <w:rPr>
          <w:rFonts w:ascii="Times New Roman" w:hAnsi="Times New Roman" w:cs="Times New Roman"/>
        </w:rPr>
        <w:t xml:space="preserve"> le </w:t>
      </w:r>
      <w:proofErr w:type="spellStart"/>
      <w:r w:rsidRPr="008647DE">
        <w:rPr>
          <w:rFonts w:ascii="Times New Roman" w:hAnsi="Times New Roman" w:cs="Times New Roman"/>
        </w:rPr>
        <w:t>Meschin</w:t>
      </w:r>
      <w:proofErr w:type="spellEnd"/>
      <w:r w:rsidRPr="008647DE">
        <w:rPr>
          <w:rFonts w:ascii="Times New Roman" w:hAnsi="Times New Roman" w:cs="Times New Roman"/>
        </w:rPr>
        <w:t>], third earl of Chester</w:t>
      </w:r>
      <w:r w:rsidRPr="008647DE">
        <w:rPr>
          <w:rFonts w:ascii="Times New Roman" w:hAnsi="Times New Roman" w:cs="Times New Roman"/>
        </w:rPr>
        <w:t>.” Oxford Dictionary of National Biography &lt;</w:t>
      </w:r>
      <w:hyperlink r:id="rId12" w:history="1">
        <w:r w:rsidRPr="008647DE">
          <w:rPr>
            <w:rStyle w:val="Hyperlink"/>
            <w:rFonts w:ascii="Times New Roman" w:hAnsi="Times New Roman" w:cs="Times New Roman"/>
            <w:color w:val="006FB7"/>
            <w:bdr w:val="none" w:sz="0" w:space="0" w:color="auto" w:frame="1"/>
            <w:shd w:val="clear" w:color="auto" w:fill="FFFFFF"/>
          </w:rPr>
          <w:t>https://doi.org/10.1093/ref:odnb/23127</w:t>
        </w:r>
      </w:hyperlink>
      <w:r w:rsidRPr="008647DE">
        <w:rPr>
          <w:rFonts w:ascii="Times New Roman" w:hAnsi="Times New Roman" w:cs="Times New Roman"/>
        </w:rPr>
        <w:t>&gt; [Accessed November 16</w:t>
      </w:r>
      <w:r w:rsidRPr="008647DE">
        <w:rPr>
          <w:rFonts w:ascii="Times New Roman" w:hAnsi="Times New Roman" w:cs="Times New Roman"/>
          <w:vertAlign w:val="superscript"/>
        </w:rPr>
        <w:t>th</w:t>
      </w:r>
      <w:r w:rsidRPr="008647DE">
        <w:rPr>
          <w:rFonts w:ascii="Times New Roman" w:hAnsi="Times New Roman" w:cs="Times New Roman"/>
        </w:rPr>
        <w:t>, 2022]</w:t>
      </w:r>
      <w:r w:rsidR="00B35620" w:rsidRPr="008647DE">
        <w:rPr>
          <w:rFonts w:ascii="Times New Roman" w:hAnsi="Times New Roman" w:cs="Times New Roman"/>
        </w:rPr>
        <w:t>.</w:t>
      </w:r>
    </w:p>
    <w:bookmarkEnd w:id="5"/>
    <w:p w14:paraId="24CCF3B9" w14:textId="39056D45" w:rsidR="00C16E60" w:rsidRPr="008647DE" w:rsidRDefault="00C16E60" w:rsidP="001B3F14">
      <w:pPr>
        <w:ind w:left="567" w:hanging="567"/>
        <w:rPr>
          <w:rFonts w:ascii="Times New Roman" w:hAnsi="Times New Roman" w:cs="Times New Roman"/>
        </w:rPr>
      </w:pPr>
      <w:r w:rsidRPr="008647DE">
        <w:rPr>
          <w:rFonts w:ascii="Times New Roman" w:hAnsi="Times New Roman" w:cs="Times New Roman"/>
        </w:rPr>
        <w:t>Mason, J.F.A. “</w:t>
      </w:r>
      <w:proofErr w:type="spellStart"/>
      <w:r w:rsidRPr="008647DE">
        <w:rPr>
          <w:rFonts w:ascii="Times New Roman" w:hAnsi="Times New Roman" w:cs="Times New Roman"/>
        </w:rPr>
        <w:t>Aubigny</w:t>
      </w:r>
      <w:proofErr w:type="spellEnd"/>
      <w:r w:rsidRPr="008647DE">
        <w:rPr>
          <w:rFonts w:ascii="Times New Roman" w:hAnsi="Times New Roman" w:cs="Times New Roman"/>
        </w:rPr>
        <w:t xml:space="preserve">, William d' [William de </w:t>
      </w:r>
      <w:proofErr w:type="spellStart"/>
      <w:r w:rsidRPr="008647DE">
        <w:rPr>
          <w:rFonts w:ascii="Times New Roman" w:hAnsi="Times New Roman" w:cs="Times New Roman"/>
        </w:rPr>
        <w:t>Albini</w:t>
      </w:r>
      <w:proofErr w:type="spellEnd"/>
      <w:r w:rsidRPr="008647DE">
        <w:rPr>
          <w:rFonts w:ascii="Times New Roman" w:hAnsi="Times New Roman" w:cs="Times New Roman"/>
        </w:rPr>
        <w:t xml:space="preserve">; known as William </w:t>
      </w:r>
      <w:proofErr w:type="spellStart"/>
      <w:r w:rsidRPr="008647DE">
        <w:rPr>
          <w:rFonts w:ascii="Times New Roman" w:hAnsi="Times New Roman" w:cs="Times New Roman"/>
        </w:rPr>
        <w:t>d'Aubigny</w:t>
      </w:r>
      <w:proofErr w:type="spellEnd"/>
      <w:r w:rsidRPr="008647DE">
        <w:rPr>
          <w:rFonts w:ascii="Times New Roman" w:hAnsi="Times New Roman" w:cs="Times New Roman"/>
        </w:rPr>
        <w:t xml:space="preserve"> </w:t>
      </w:r>
      <w:proofErr w:type="spellStart"/>
      <w:r w:rsidRPr="008647DE">
        <w:rPr>
          <w:rFonts w:ascii="Times New Roman" w:hAnsi="Times New Roman" w:cs="Times New Roman"/>
        </w:rPr>
        <w:t>Pincerna</w:t>
      </w:r>
      <w:proofErr w:type="spellEnd"/>
      <w:r w:rsidRPr="008647DE">
        <w:rPr>
          <w:rFonts w:ascii="Times New Roman" w:hAnsi="Times New Roman" w:cs="Times New Roman"/>
        </w:rPr>
        <w:t>]</w:t>
      </w:r>
      <w:r w:rsidRPr="008647DE">
        <w:rPr>
          <w:rFonts w:ascii="Times New Roman" w:hAnsi="Times New Roman" w:cs="Times New Roman"/>
        </w:rPr>
        <w:t>.</w:t>
      </w:r>
      <w:r w:rsidR="008E6083" w:rsidRPr="008647DE">
        <w:rPr>
          <w:rFonts w:ascii="Times New Roman" w:hAnsi="Times New Roman" w:cs="Times New Roman"/>
        </w:rPr>
        <w:t xml:space="preserve">” </w:t>
      </w:r>
      <w:r w:rsidR="008E6083" w:rsidRPr="008647DE">
        <w:rPr>
          <w:rFonts w:ascii="Times New Roman" w:hAnsi="Times New Roman" w:cs="Times New Roman"/>
          <w:i/>
          <w:iCs/>
        </w:rPr>
        <w:t>Oxford Dictionary of National Biography</w:t>
      </w:r>
      <w:r w:rsidR="008E6083" w:rsidRPr="008647DE">
        <w:rPr>
          <w:rFonts w:ascii="Times New Roman" w:hAnsi="Times New Roman" w:cs="Times New Roman"/>
        </w:rPr>
        <w:t xml:space="preserve"> &lt;</w:t>
      </w:r>
      <w:hyperlink r:id="rId13" w:history="1">
        <w:r w:rsidR="001B3F14" w:rsidRPr="008647DE">
          <w:rPr>
            <w:rStyle w:val="Hyperlink"/>
            <w:rFonts w:ascii="Times New Roman" w:hAnsi="Times New Roman" w:cs="Times New Roman"/>
          </w:rPr>
          <w:t>https://doi.org/10.1093/ref:o</w:t>
        </w:r>
        <w:r w:rsidR="001B3F14" w:rsidRPr="008647DE">
          <w:rPr>
            <w:rStyle w:val="Hyperlink"/>
            <w:rFonts w:ascii="Times New Roman" w:hAnsi="Times New Roman" w:cs="Times New Roman"/>
          </w:rPr>
          <w:t>d</w:t>
        </w:r>
        <w:r w:rsidR="001B3F14" w:rsidRPr="008647DE">
          <w:rPr>
            <w:rStyle w:val="Hyperlink"/>
            <w:rFonts w:ascii="Times New Roman" w:hAnsi="Times New Roman" w:cs="Times New Roman"/>
          </w:rPr>
          <w:t>nb/47244</w:t>
        </w:r>
      </w:hyperlink>
      <w:r w:rsidR="008E6083" w:rsidRPr="008647DE">
        <w:rPr>
          <w:rFonts w:ascii="Times New Roman" w:hAnsi="Times New Roman" w:cs="Times New Roman"/>
        </w:rPr>
        <w:t>&gt; [Accessed November 16</w:t>
      </w:r>
      <w:r w:rsidR="008E6083" w:rsidRPr="008647DE">
        <w:rPr>
          <w:rFonts w:ascii="Times New Roman" w:hAnsi="Times New Roman" w:cs="Times New Roman"/>
          <w:vertAlign w:val="superscript"/>
        </w:rPr>
        <w:t>th</w:t>
      </w:r>
      <w:r w:rsidR="008E6083" w:rsidRPr="008647DE">
        <w:rPr>
          <w:rFonts w:ascii="Times New Roman" w:hAnsi="Times New Roman" w:cs="Times New Roman"/>
        </w:rPr>
        <w:t>, 2022]</w:t>
      </w:r>
      <w:r w:rsidR="001B3F14" w:rsidRPr="008647DE">
        <w:rPr>
          <w:rFonts w:ascii="Times New Roman" w:hAnsi="Times New Roman" w:cs="Times New Roman"/>
        </w:rPr>
        <w:t>.</w:t>
      </w:r>
    </w:p>
    <w:p w14:paraId="732EF34E" w14:textId="2C5A1966" w:rsidR="008821CE" w:rsidRPr="008821CE" w:rsidRDefault="008821CE" w:rsidP="008821CE">
      <w:pPr>
        <w:ind w:left="567" w:hanging="567"/>
        <w:rPr>
          <w:rFonts w:ascii="Times New Roman" w:hAnsi="Times New Roman" w:cs="Times New Roman"/>
          <w:color w:val="0563C1" w:themeColor="hyperlink"/>
          <w:u w:val="single"/>
        </w:rPr>
      </w:pPr>
      <w:bookmarkStart w:id="6" w:name="_Hlk119927589"/>
      <w:r w:rsidRPr="008821CE">
        <w:rPr>
          <w:rStyle w:val="Hyperlink"/>
          <w:rFonts w:ascii="Times New Roman" w:hAnsi="Times New Roman" w:cs="Times New Roman"/>
          <w:color w:val="auto"/>
          <w:u w:val="none"/>
        </w:rPr>
        <w:t>Phillips, Chris. “A medieval English Calendar</w:t>
      </w:r>
      <w:r>
        <w:rPr>
          <w:rStyle w:val="Hyperlink"/>
          <w:rFonts w:ascii="Times New Roman" w:hAnsi="Times New Roman" w:cs="Times New Roman"/>
          <w:color w:val="auto"/>
          <w:u w:val="none"/>
        </w:rPr>
        <w:t>.</w:t>
      </w:r>
      <w:r w:rsidRPr="008821CE">
        <w:rPr>
          <w:rStyle w:val="Hyperlink"/>
          <w:rFonts w:ascii="Times New Roman" w:hAnsi="Times New Roman" w:cs="Times New Roman"/>
          <w:color w:val="auto"/>
          <w:u w:val="none"/>
        </w:rPr>
        <w:t xml:space="preserve">” </w:t>
      </w:r>
      <w:r w:rsidR="006F015F" w:rsidRPr="006F015F">
        <w:rPr>
          <w:rStyle w:val="Hyperlink"/>
          <w:rFonts w:ascii="Times New Roman" w:hAnsi="Times New Roman" w:cs="Times New Roman"/>
          <w:i/>
          <w:iCs/>
          <w:color w:val="auto"/>
          <w:u w:val="none"/>
        </w:rPr>
        <w:t>Some Notes on Medieval English Genealogy</w:t>
      </w:r>
      <w:r w:rsidR="006F015F">
        <w:rPr>
          <w:rStyle w:val="Hyperlink"/>
          <w:rFonts w:ascii="Times New Roman" w:hAnsi="Times New Roman" w:cs="Times New Roman"/>
          <w:color w:val="auto"/>
          <w:u w:val="none"/>
        </w:rPr>
        <w:t xml:space="preserve"> </w:t>
      </w:r>
      <w:r w:rsidRPr="008821CE">
        <w:rPr>
          <w:rStyle w:val="Hyperlink"/>
          <w:rFonts w:ascii="Times New Roman" w:hAnsi="Times New Roman" w:cs="Times New Roman"/>
          <w:color w:val="auto"/>
          <w:u w:val="none"/>
        </w:rPr>
        <w:t>&lt;</w:t>
      </w:r>
      <w:hyperlink r:id="rId14" w:history="1">
        <w:r w:rsidRPr="008821CE">
          <w:rPr>
            <w:rStyle w:val="Hyperlink"/>
            <w:rFonts w:ascii="Times New Roman" w:hAnsi="Times New Roman" w:cs="Times New Roman"/>
          </w:rPr>
          <w:t>http://www.medievalgenealog</w:t>
        </w:r>
        <w:r w:rsidRPr="008821CE">
          <w:rPr>
            <w:rStyle w:val="Hyperlink"/>
            <w:rFonts w:ascii="Times New Roman" w:hAnsi="Times New Roman" w:cs="Times New Roman"/>
          </w:rPr>
          <w:t>y</w:t>
        </w:r>
        <w:r w:rsidRPr="008821CE">
          <w:rPr>
            <w:rStyle w:val="Hyperlink"/>
            <w:rFonts w:ascii="Times New Roman" w:hAnsi="Times New Roman" w:cs="Times New Roman"/>
          </w:rPr>
          <w:t>.org.uk</w:t>
        </w:r>
      </w:hyperlink>
      <w:r w:rsidRPr="008821CE">
        <w:rPr>
          <w:rStyle w:val="Hyperlink"/>
          <w:rFonts w:ascii="Times New Roman" w:hAnsi="Times New Roman" w:cs="Times New Roman"/>
          <w:color w:val="auto"/>
          <w:u w:val="none"/>
        </w:rPr>
        <w:t>&gt; [Accessed November 10</w:t>
      </w:r>
      <w:r w:rsidRPr="008821CE">
        <w:rPr>
          <w:rStyle w:val="Hyperlink"/>
          <w:rFonts w:ascii="Times New Roman" w:hAnsi="Times New Roman" w:cs="Times New Roman"/>
          <w:color w:val="auto"/>
          <w:u w:val="none"/>
          <w:vertAlign w:val="superscript"/>
        </w:rPr>
        <w:t>th</w:t>
      </w:r>
      <w:r w:rsidRPr="008821CE">
        <w:rPr>
          <w:rStyle w:val="Hyperlink"/>
          <w:rFonts w:ascii="Times New Roman" w:hAnsi="Times New Roman" w:cs="Times New Roman"/>
          <w:color w:val="auto"/>
          <w:u w:val="none"/>
        </w:rPr>
        <w:t>, 2022].</w:t>
      </w:r>
    </w:p>
    <w:bookmarkEnd w:id="6"/>
    <w:p w14:paraId="228E9E74" w14:textId="77777777" w:rsidR="00C451C8" w:rsidRDefault="00C451C8" w:rsidP="00C451C8">
      <w:pPr>
        <w:pStyle w:val="printpubdate"/>
        <w:spacing w:before="0" w:beforeAutospacing="0" w:after="0" w:afterAutospacing="0"/>
        <w:ind w:right="240"/>
        <w:textAlignment w:val="baseline"/>
        <w:rPr>
          <w:rFonts w:ascii="Source Sans Pro" w:hAnsi="Source Sans Pro"/>
          <w:color w:val="2A2A2A"/>
          <w:sz w:val="26"/>
          <w:szCs w:val="26"/>
        </w:rPr>
      </w:pPr>
    </w:p>
    <w:p w14:paraId="7BAA5E94" w14:textId="77777777" w:rsidR="00C451C8" w:rsidRPr="00026512" w:rsidRDefault="00C451C8">
      <w:pPr>
        <w:rPr>
          <w:rFonts w:ascii="Times New Roman" w:hAnsi="Times New Roman" w:cs="Times New Roman"/>
          <w:sz w:val="24"/>
          <w:szCs w:val="24"/>
        </w:rPr>
      </w:pPr>
    </w:p>
    <w:sectPr w:rsidR="00C451C8" w:rsidRPr="0002651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C04671" w14:textId="77777777" w:rsidR="00BC35D1" w:rsidRDefault="00BC35D1" w:rsidP="00A84D3D">
      <w:pPr>
        <w:spacing w:after="0" w:line="240" w:lineRule="auto"/>
      </w:pPr>
      <w:r>
        <w:separator/>
      </w:r>
    </w:p>
  </w:endnote>
  <w:endnote w:type="continuationSeparator" w:id="0">
    <w:p w14:paraId="502C26E6" w14:textId="77777777" w:rsidR="00BC35D1" w:rsidRDefault="00BC35D1" w:rsidP="00A84D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ource Sans Pro">
    <w:altName w:val="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6409DE" w14:textId="77777777" w:rsidR="00BC35D1" w:rsidRDefault="00BC35D1" w:rsidP="00A84D3D">
      <w:pPr>
        <w:spacing w:after="0" w:line="240" w:lineRule="auto"/>
      </w:pPr>
      <w:r>
        <w:separator/>
      </w:r>
    </w:p>
  </w:footnote>
  <w:footnote w:type="continuationSeparator" w:id="0">
    <w:p w14:paraId="02B58D66" w14:textId="77777777" w:rsidR="00BC35D1" w:rsidRDefault="00BC35D1" w:rsidP="00A84D3D">
      <w:pPr>
        <w:spacing w:after="0" w:line="240" w:lineRule="auto"/>
      </w:pPr>
      <w:r>
        <w:continuationSeparator/>
      </w:r>
    </w:p>
  </w:footnote>
  <w:footnote w:id="1">
    <w:p w14:paraId="7DCB19DF" w14:textId="4EC86E3F" w:rsidR="00A84D3D" w:rsidRPr="008B4803" w:rsidRDefault="00A84D3D">
      <w:pPr>
        <w:pStyle w:val="FootnoteText"/>
        <w:rPr>
          <w:rFonts w:ascii="Times New Roman" w:hAnsi="Times New Roman" w:cs="Times New Roman"/>
        </w:rPr>
      </w:pPr>
      <w:r w:rsidRPr="008B4803">
        <w:rPr>
          <w:rStyle w:val="FootnoteReference"/>
          <w:rFonts w:ascii="Times New Roman" w:hAnsi="Times New Roman" w:cs="Times New Roman"/>
        </w:rPr>
        <w:footnoteRef/>
      </w:r>
      <w:r w:rsidRPr="008B4803">
        <w:rPr>
          <w:rFonts w:ascii="Times New Roman" w:hAnsi="Times New Roman" w:cs="Times New Roman"/>
        </w:rPr>
        <w:t xml:space="preserve"> </w:t>
      </w:r>
      <w:r w:rsidR="007C098A" w:rsidRPr="008B4803">
        <w:rPr>
          <w:rFonts w:ascii="Times New Roman" w:hAnsi="Times New Roman" w:cs="Times New Roman"/>
        </w:rPr>
        <w:t>Chris Phillips, “A medieval English Calendar</w:t>
      </w:r>
      <w:r w:rsidR="007C098A" w:rsidRPr="008B4803">
        <w:rPr>
          <w:rFonts w:ascii="Times New Roman" w:hAnsi="Times New Roman" w:cs="Times New Roman"/>
        </w:rPr>
        <w:t>,</w:t>
      </w:r>
      <w:r w:rsidR="007C098A" w:rsidRPr="008B4803">
        <w:rPr>
          <w:rFonts w:ascii="Times New Roman" w:hAnsi="Times New Roman" w:cs="Times New Roman"/>
        </w:rPr>
        <w:t xml:space="preserve">” </w:t>
      </w:r>
      <w:r w:rsidR="007C098A" w:rsidRPr="008B4803">
        <w:rPr>
          <w:rFonts w:ascii="Times New Roman" w:hAnsi="Times New Roman" w:cs="Times New Roman"/>
          <w:i/>
          <w:iCs/>
        </w:rPr>
        <w:t>Some Notes on Medieval English Genealogy</w:t>
      </w:r>
      <w:r w:rsidR="007C098A" w:rsidRPr="008B4803">
        <w:rPr>
          <w:rFonts w:ascii="Times New Roman" w:hAnsi="Times New Roman" w:cs="Times New Roman"/>
        </w:rPr>
        <w:t xml:space="preserve"> &lt;http://www.medievalgenealogy.org.uk&gt; [Accessed November 10th, 2022].</w:t>
      </w:r>
    </w:p>
  </w:footnote>
  <w:footnote w:id="2">
    <w:p w14:paraId="08704A72" w14:textId="5057A6E6" w:rsidR="008F4564" w:rsidRPr="008B4803" w:rsidRDefault="008F4564">
      <w:pPr>
        <w:pStyle w:val="FootnoteText"/>
        <w:rPr>
          <w:rFonts w:ascii="Times New Roman" w:hAnsi="Times New Roman" w:cs="Times New Roman"/>
        </w:rPr>
      </w:pPr>
      <w:r w:rsidRPr="008B4803">
        <w:rPr>
          <w:rStyle w:val="FootnoteReference"/>
          <w:rFonts w:ascii="Times New Roman" w:hAnsi="Times New Roman" w:cs="Times New Roman"/>
        </w:rPr>
        <w:footnoteRef/>
      </w:r>
      <w:r w:rsidRPr="008B4803">
        <w:rPr>
          <w:rFonts w:ascii="Times New Roman" w:hAnsi="Times New Roman" w:cs="Times New Roman"/>
        </w:rPr>
        <w:t xml:space="preserve"> </w:t>
      </w:r>
      <w:r w:rsidR="0081682C" w:rsidRPr="008B4803">
        <w:rPr>
          <w:rFonts w:ascii="Times New Roman" w:hAnsi="Times New Roman" w:cs="Times New Roman"/>
        </w:rPr>
        <w:t>Phillips, “</w:t>
      </w:r>
      <w:r w:rsidR="0081682C" w:rsidRPr="008B4803">
        <w:rPr>
          <w:rFonts w:ascii="Times New Roman" w:hAnsi="Times New Roman" w:cs="Times New Roman"/>
        </w:rPr>
        <w:t>Reign of Richard II</w:t>
      </w:r>
      <w:r w:rsidR="0081682C" w:rsidRPr="008B4803">
        <w:rPr>
          <w:rFonts w:ascii="Times New Roman" w:hAnsi="Times New Roman" w:cs="Times New Roman"/>
        </w:rPr>
        <w:t xml:space="preserve">,” </w:t>
      </w:r>
      <w:r w:rsidR="0081682C" w:rsidRPr="008B4803">
        <w:rPr>
          <w:rFonts w:ascii="Times New Roman" w:hAnsi="Times New Roman" w:cs="Times New Roman"/>
          <w:i/>
          <w:iCs/>
        </w:rPr>
        <w:t>Some Notes on Medieval English Genealogy</w:t>
      </w:r>
      <w:r w:rsidR="0081682C" w:rsidRPr="008B4803">
        <w:rPr>
          <w:rFonts w:ascii="Times New Roman" w:hAnsi="Times New Roman" w:cs="Times New Roman"/>
        </w:rPr>
        <w:t xml:space="preserve"> </w:t>
      </w:r>
      <w:r w:rsidR="0081682C" w:rsidRPr="008B4803">
        <w:rPr>
          <w:rFonts w:ascii="Times New Roman" w:hAnsi="Times New Roman" w:cs="Times New Roman"/>
        </w:rPr>
        <w:t>&lt;</w:t>
      </w:r>
      <w:hyperlink r:id="rId1" w:history="1">
        <w:r w:rsidR="0081682C" w:rsidRPr="008B4803">
          <w:rPr>
            <w:rStyle w:val="Hyperlink"/>
            <w:rFonts w:ascii="Times New Roman" w:hAnsi="Times New Roman" w:cs="Times New Roman"/>
          </w:rPr>
          <w:t>http://www.medievalgenealogy.org.uk/cal/reg12.h</w:t>
        </w:r>
        <w:r w:rsidR="0081682C" w:rsidRPr="008B4803">
          <w:rPr>
            <w:rStyle w:val="Hyperlink"/>
            <w:rFonts w:ascii="Times New Roman" w:hAnsi="Times New Roman" w:cs="Times New Roman"/>
          </w:rPr>
          <w:t>t</w:t>
        </w:r>
        <w:r w:rsidR="0081682C" w:rsidRPr="008B4803">
          <w:rPr>
            <w:rStyle w:val="Hyperlink"/>
            <w:rFonts w:ascii="Times New Roman" w:hAnsi="Times New Roman" w:cs="Times New Roman"/>
          </w:rPr>
          <w:t>m</w:t>
        </w:r>
      </w:hyperlink>
      <w:r w:rsidR="0081682C" w:rsidRPr="008B4803">
        <w:rPr>
          <w:rFonts w:ascii="Times New Roman" w:hAnsi="Times New Roman" w:cs="Times New Roman"/>
        </w:rPr>
        <w:t>&gt;</w:t>
      </w:r>
      <w:r w:rsidR="00543DFD" w:rsidRPr="008B4803">
        <w:rPr>
          <w:rFonts w:ascii="Times New Roman" w:hAnsi="Times New Roman" w:cs="Times New Roman"/>
        </w:rPr>
        <w:t xml:space="preserve"> </w:t>
      </w:r>
      <w:r w:rsidR="0081682C" w:rsidRPr="008B4803">
        <w:rPr>
          <w:rFonts w:ascii="Times New Roman" w:hAnsi="Times New Roman" w:cs="Times New Roman"/>
        </w:rPr>
        <w:t>[Accessed November 10th, 2022].</w:t>
      </w:r>
    </w:p>
  </w:footnote>
  <w:footnote w:id="3">
    <w:p w14:paraId="3B835CC4" w14:textId="3E88EA9B" w:rsidR="0015356A" w:rsidRPr="008B4803" w:rsidRDefault="0015356A" w:rsidP="0015356A">
      <w:pPr>
        <w:pStyle w:val="FootnoteText"/>
        <w:rPr>
          <w:rFonts w:ascii="Times New Roman" w:hAnsi="Times New Roman" w:cs="Times New Roman"/>
        </w:rPr>
      </w:pPr>
      <w:r w:rsidRPr="008B4803">
        <w:rPr>
          <w:rStyle w:val="FootnoteReference"/>
          <w:rFonts w:ascii="Times New Roman" w:hAnsi="Times New Roman" w:cs="Times New Roman"/>
        </w:rPr>
        <w:footnoteRef/>
      </w:r>
      <w:r w:rsidRPr="008B4803">
        <w:rPr>
          <w:rFonts w:ascii="Times New Roman" w:hAnsi="Times New Roman" w:cs="Times New Roman"/>
        </w:rPr>
        <w:t xml:space="preserve"> </w:t>
      </w:r>
      <w:r w:rsidR="002D1FEB" w:rsidRPr="008647DE">
        <w:rPr>
          <w:rFonts w:ascii="Times New Roman" w:hAnsi="Times New Roman" w:cs="Times New Roman"/>
        </w:rPr>
        <w:t>E.B</w:t>
      </w:r>
      <w:r w:rsidR="002D1FEB">
        <w:rPr>
          <w:rFonts w:ascii="Times New Roman" w:hAnsi="Times New Roman" w:cs="Times New Roman"/>
        </w:rPr>
        <w:t>.</w:t>
      </w:r>
      <w:r w:rsidR="002D1FEB" w:rsidRPr="002D1FEB">
        <w:rPr>
          <w:rFonts w:ascii="Times New Roman" w:hAnsi="Times New Roman" w:cs="Times New Roman"/>
        </w:rPr>
        <w:t xml:space="preserve"> </w:t>
      </w:r>
      <w:proofErr w:type="spellStart"/>
      <w:r w:rsidR="002D1FEB" w:rsidRPr="008647DE">
        <w:rPr>
          <w:rFonts w:ascii="Times New Roman" w:hAnsi="Times New Roman" w:cs="Times New Roman"/>
        </w:rPr>
        <w:t>Fryde</w:t>
      </w:r>
      <w:proofErr w:type="spellEnd"/>
      <w:r w:rsidR="002D1FEB" w:rsidRPr="008647DE">
        <w:rPr>
          <w:rFonts w:ascii="Times New Roman" w:hAnsi="Times New Roman" w:cs="Times New Roman"/>
        </w:rPr>
        <w:t>, D.E.</w:t>
      </w:r>
      <w:r w:rsidR="002D1FEB" w:rsidRPr="002D1FEB">
        <w:rPr>
          <w:rFonts w:ascii="Times New Roman" w:hAnsi="Times New Roman" w:cs="Times New Roman"/>
        </w:rPr>
        <w:t xml:space="preserve"> </w:t>
      </w:r>
      <w:r w:rsidR="002D1FEB" w:rsidRPr="008647DE">
        <w:rPr>
          <w:rFonts w:ascii="Times New Roman" w:hAnsi="Times New Roman" w:cs="Times New Roman"/>
        </w:rPr>
        <w:t>Greenway, S. Porter, and I. Roy</w:t>
      </w:r>
      <w:r w:rsidR="002D1FEB">
        <w:rPr>
          <w:rFonts w:ascii="Times New Roman" w:hAnsi="Times New Roman" w:cs="Times New Roman"/>
        </w:rPr>
        <w:t xml:space="preserve"> </w:t>
      </w:r>
      <w:r w:rsidR="002D1FEB" w:rsidRPr="008647DE">
        <w:rPr>
          <w:rFonts w:ascii="Times New Roman" w:hAnsi="Times New Roman" w:cs="Times New Roman"/>
        </w:rPr>
        <w:t>(ed</w:t>
      </w:r>
      <w:r w:rsidR="002D1FEB">
        <w:rPr>
          <w:rFonts w:ascii="Times New Roman" w:hAnsi="Times New Roman" w:cs="Times New Roman"/>
        </w:rPr>
        <w:t>s</w:t>
      </w:r>
      <w:r w:rsidR="002D1FEB" w:rsidRPr="008647DE">
        <w:rPr>
          <w:rFonts w:ascii="Times New Roman" w:hAnsi="Times New Roman" w:cs="Times New Roman"/>
        </w:rPr>
        <w:t>.)</w:t>
      </w:r>
      <w:r w:rsidR="002D1FEB">
        <w:rPr>
          <w:rFonts w:ascii="Times New Roman" w:hAnsi="Times New Roman" w:cs="Times New Roman"/>
        </w:rPr>
        <w:t>,</w:t>
      </w:r>
      <w:r w:rsidR="002D1FEB" w:rsidRPr="008647DE">
        <w:rPr>
          <w:rFonts w:ascii="Times New Roman" w:hAnsi="Times New Roman" w:cs="Times New Roman"/>
        </w:rPr>
        <w:t xml:space="preserve"> </w:t>
      </w:r>
      <w:r w:rsidR="002D1FEB" w:rsidRPr="008647DE">
        <w:rPr>
          <w:rFonts w:ascii="Times New Roman" w:hAnsi="Times New Roman" w:cs="Times New Roman"/>
          <w:i/>
          <w:iCs/>
        </w:rPr>
        <w:t>The Handbook of British Chronology (3</w:t>
      </w:r>
      <w:r w:rsidR="002D1FEB" w:rsidRPr="008647DE">
        <w:rPr>
          <w:rFonts w:ascii="Times New Roman" w:hAnsi="Times New Roman" w:cs="Times New Roman"/>
          <w:i/>
          <w:iCs/>
          <w:vertAlign w:val="superscript"/>
        </w:rPr>
        <w:t>rd</w:t>
      </w:r>
      <w:r w:rsidR="002D1FEB" w:rsidRPr="008647DE">
        <w:rPr>
          <w:rFonts w:ascii="Times New Roman" w:hAnsi="Times New Roman" w:cs="Times New Roman"/>
          <w:i/>
          <w:iCs/>
        </w:rPr>
        <w:t xml:space="preserve"> edition)</w:t>
      </w:r>
      <w:r w:rsidR="002D1FEB">
        <w:rPr>
          <w:rFonts w:ascii="Times New Roman" w:hAnsi="Times New Roman" w:cs="Times New Roman"/>
          <w:i/>
          <w:iCs/>
        </w:rPr>
        <w:t xml:space="preserve"> </w:t>
      </w:r>
      <w:r w:rsidR="002D1FEB" w:rsidRPr="002D1FEB">
        <w:rPr>
          <w:rFonts w:ascii="Times New Roman" w:hAnsi="Times New Roman" w:cs="Times New Roman"/>
        </w:rPr>
        <w:t>(</w:t>
      </w:r>
      <w:r w:rsidR="002D1FEB" w:rsidRPr="008647DE">
        <w:rPr>
          <w:rFonts w:ascii="Times New Roman" w:hAnsi="Times New Roman" w:cs="Times New Roman"/>
        </w:rPr>
        <w:t>London: Offices of the Royal Historical Society, 1986</w:t>
      </w:r>
      <w:r w:rsidR="002D1FEB" w:rsidRPr="002D1FEB">
        <w:rPr>
          <w:rFonts w:ascii="Times New Roman" w:hAnsi="Times New Roman" w:cs="Times New Roman"/>
        </w:rPr>
        <w:t xml:space="preserve">), </w:t>
      </w:r>
      <w:r w:rsidRPr="002D1FEB">
        <w:rPr>
          <w:rFonts w:ascii="Times New Roman" w:hAnsi="Times New Roman" w:cs="Times New Roman"/>
        </w:rPr>
        <w:t>p. 5</w:t>
      </w:r>
      <w:r w:rsidR="002D1FEB" w:rsidRPr="002D1FEB">
        <w:rPr>
          <w:rFonts w:ascii="Times New Roman" w:hAnsi="Times New Roman" w:cs="Times New Roman"/>
        </w:rPr>
        <w:t>5.</w:t>
      </w:r>
    </w:p>
  </w:footnote>
  <w:footnote w:id="4">
    <w:p w14:paraId="580B04F2" w14:textId="1EF55874" w:rsidR="00506A51" w:rsidRPr="008B4803" w:rsidRDefault="00506A51">
      <w:pPr>
        <w:pStyle w:val="FootnoteText"/>
        <w:rPr>
          <w:rFonts w:ascii="Times New Roman" w:hAnsi="Times New Roman" w:cs="Times New Roman"/>
        </w:rPr>
      </w:pPr>
      <w:r w:rsidRPr="008B4803">
        <w:rPr>
          <w:rStyle w:val="FootnoteReference"/>
          <w:rFonts w:ascii="Times New Roman" w:hAnsi="Times New Roman" w:cs="Times New Roman"/>
        </w:rPr>
        <w:footnoteRef/>
      </w:r>
      <w:r w:rsidRPr="008B4803">
        <w:rPr>
          <w:rFonts w:ascii="Times New Roman" w:hAnsi="Times New Roman" w:cs="Times New Roman"/>
        </w:rPr>
        <w:t xml:space="preserve"> </w:t>
      </w:r>
      <w:r w:rsidR="00124663" w:rsidRPr="008B4803">
        <w:rPr>
          <w:rFonts w:ascii="Times New Roman" w:hAnsi="Times New Roman" w:cs="Times New Roman"/>
        </w:rPr>
        <w:t xml:space="preserve">Phillips, “Reign of Richard II,” </w:t>
      </w:r>
      <w:r w:rsidR="00124663" w:rsidRPr="008B4803">
        <w:rPr>
          <w:rFonts w:ascii="Times New Roman" w:hAnsi="Times New Roman" w:cs="Times New Roman"/>
          <w:i/>
          <w:iCs/>
        </w:rPr>
        <w:t>Some Notes on Medieval English Genealogy</w:t>
      </w:r>
      <w:r w:rsidR="00124663" w:rsidRPr="008B4803">
        <w:rPr>
          <w:rFonts w:ascii="Times New Roman" w:hAnsi="Times New Roman" w:cs="Times New Roman"/>
          <w:i/>
          <w:iCs/>
        </w:rPr>
        <w:t>.</w:t>
      </w:r>
    </w:p>
  </w:footnote>
  <w:footnote w:id="5">
    <w:p w14:paraId="4F1E96AF" w14:textId="4D28F562" w:rsidR="00DA7E7C" w:rsidRPr="008B4803" w:rsidRDefault="00DA7E7C">
      <w:pPr>
        <w:pStyle w:val="FootnoteText"/>
        <w:rPr>
          <w:rFonts w:ascii="Times New Roman" w:hAnsi="Times New Roman" w:cs="Times New Roman"/>
        </w:rPr>
      </w:pPr>
      <w:r w:rsidRPr="003C583E">
        <w:rPr>
          <w:rStyle w:val="FootnoteReference"/>
          <w:rFonts w:ascii="Times New Roman" w:hAnsi="Times New Roman" w:cs="Times New Roman"/>
        </w:rPr>
        <w:footnoteRef/>
      </w:r>
      <w:r w:rsidRPr="003C583E">
        <w:rPr>
          <w:rFonts w:ascii="Times New Roman" w:hAnsi="Times New Roman" w:cs="Times New Roman"/>
        </w:rPr>
        <w:t xml:space="preserve"> </w:t>
      </w:r>
      <w:r w:rsidR="003C583E" w:rsidRPr="003C583E">
        <w:rPr>
          <w:rFonts w:ascii="Times New Roman" w:hAnsi="Times New Roman" w:cs="Times New Roman"/>
        </w:rPr>
        <w:t>Edwin</w:t>
      </w:r>
      <w:r w:rsidR="003C583E" w:rsidRPr="003C583E">
        <w:rPr>
          <w:rFonts w:ascii="Times New Roman" w:hAnsi="Times New Roman" w:cs="Times New Roman"/>
        </w:rPr>
        <w:t xml:space="preserve"> </w:t>
      </w:r>
      <w:r w:rsidR="003C583E" w:rsidRPr="003C583E">
        <w:rPr>
          <w:rFonts w:ascii="Times New Roman" w:hAnsi="Times New Roman" w:cs="Times New Roman"/>
        </w:rPr>
        <w:t>Burton, "Ancient Diocese of Saint Asaph</w:t>
      </w:r>
      <w:r w:rsidR="003C583E">
        <w:rPr>
          <w:rFonts w:ascii="Times New Roman" w:hAnsi="Times New Roman" w:cs="Times New Roman"/>
        </w:rPr>
        <w:t>,</w:t>
      </w:r>
      <w:r w:rsidR="003C583E" w:rsidRPr="003C583E">
        <w:rPr>
          <w:rFonts w:ascii="Times New Roman" w:hAnsi="Times New Roman" w:cs="Times New Roman"/>
        </w:rPr>
        <w:t xml:space="preserve">" </w:t>
      </w:r>
      <w:r w:rsidR="003C583E" w:rsidRPr="003C583E">
        <w:rPr>
          <w:rFonts w:ascii="Times New Roman" w:hAnsi="Times New Roman" w:cs="Times New Roman"/>
          <w:i/>
          <w:iCs/>
        </w:rPr>
        <w:t>The Catholic Encyclopedia</w:t>
      </w:r>
      <w:r w:rsidR="003C583E" w:rsidRPr="003C583E">
        <w:rPr>
          <w:rFonts w:ascii="Times New Roman" w:hAnsi="Times New Roman" w:cs="Times New Roman"/>
        </w:rPr>
        <w:t xml:space="preserve"> vol. 13 (New York: Robert Appleton Company, 1912) </w:t>
      </w:r>
      <w:r w:rsidR="003C583E">
        <w:rPr>
          <w:rFonts w:ascii="Times New Roman" w:hAnsi="Times New Roman" w:cs="Times New Roman"/>
        </w:rPr>
        <w:t>&lt;</w:t>
      </w:r>
      <w:hyperlink r:id="rId2" w:history="1">
        <w:r w:rsidR="00C04052" w:rsidRPr="00AC28CC">
          <w:rPr>
            <w:rStyle w:val="Hyperlink"/>
            <w:rFonts w:ascii="Times New Roman" w:hAnsi="Times New Roman" w:cs="Times New Roman"/>
          </w:rPr>
          <w:t>http://www.newadvent.org/cathen/13332c.htm</w:t>
        </w:r>
      </w:hyperlink>
      <w:r w:rsidR="003C583E">
        <w:rPr>
          <w:rFonts w:ascii="Times New Roman" w:hAnsi="Times New Roman" w:cs="Times New Roman"/>
        </w:rPr>
        <w:t xml:space="preserve">&gt; </w:t>
      </w:r>
      <w:r w:rsidR="003C583E" w:rsidRPr="003C583E">
        <w:rPr>
          <w:rFonts w:ascii="Times New Roman" w:hAnsi="Times New Roman" w:cs="Times New Roman"/>
        </w:rPr>
        <w:t>[Accessed November 10th, 2022].</w:t>
      </w:r>
    </w:p>
  </w:footnote>
  <w:footnote w:id="6">
    <w:p w14:paraId="5F9FB00C" w14:textId="271F715E" w:rsidR="004B29D7" w:rsidRPr="008B4803" w:rsidRDefault="004B29D7" w:rsidP="004B29D7">
      <w:pPr>
        <w:pStyle w:val="FootnoteText"/>
        <w:rPr>
          <w:rFonts w:ascii="Times New Roman" w:hAnsi="Times New Roman" w:cs="Times New Roman"/>
        </w:rPr>
      </w:pPr>
      <w:r w:rsidRPr="008B4803">
        <w:rPr>
          <w:rStyle w:val="FootnoteReference"/>
          <w:rFonts w:ascii="Times New Roman" w:hAnsi="Times New Roman" w:cs="Times New Roman"/>
        </w:rPr>
        <w:footnoteRef/>
      </w:r>
      <w:r w:rsidRPr="008B4803">
        <w:rPr>
          <w:rFonts w:ascii="Times New Roman" w:hAnsi="Times New Roman" w:cs="Times New Roman"/>
        </w:rPr>
        <w:t xml:space="preserve"> </w:t>
      </w:r>
      <w:r w:rsidR="002D1FEB" w:rsidRPr="008647DE">
        <w:rPr>
          <w:rFonts w:ascii="Times New Roman" w:hAnsi="Times New Roman" w:cs="Times New Roman"/>
          <w:i/>
          <w:iCs/>
        </w:rPr>
        <w:t>The Handbook of British Chronology</w:t>
      </w:r>
      <w:r w:rsidR="002D1FEB" w:rsidRPr="002D1FEB">
        <w:rPr>
          <w:rFonts w:ascii="Times New Roman" w:hAnsi="Times New Roman" w:cs="Times New Roman"/>
        </w:rPr>
        <w:t>, p.55.</w:t>
      </w:r>
    </w:p>
  </w:footnote>
  <w:footnote w:id="7">
    <w:p w14:paraId="181F3056" w14:textId="35B4ACCB" w:rsidR="00E933D7" w:rsidRDefault="00E933D7">
      <w:pPr>
        <w:pStyle w:val="FootnoteText"/>
      </w:pPr>
      <w:r w:rsidRPr="008B4803">
        <w:rPr>
          <w:rStyle w:val="FootnoteReference"/>
          <w:rFonts w:ascii="Times New Roman" w:hAnsi="Times New Roman" w:cs="Times New Roman"/>
        </w:rPr>
        <w:footnoteRef/>
      </w:r>
      <w:r w:rsidRPr="008B4803">
        <w:rPr>
          <w:rFonts w:ascii="Times New Roman" w:hAnsi="Times New Roman" w:cs="Times New Roman"/>
        </w:rPr>
        <w:t xml:space="preserve"> </w:t>
      </w:r>
      <w:r w:rsidR="00E51599" w:rsidRPr="008B4803">
        <w:rPr>
          <w:rFonts w:ascii="Times New Roman" w:hAnsi="Times New Roman" w:cs="Times New Roman"/>
        </w:rPr>
        <w:t xml:space="preserve">Phillips, “A medieval English Calendar,” </w:t>
      </w:r>
      <w:r w:rsidR="00E51599" w:rsidRPr="008B4803">
        <w:rPr>
          <w:rFonts w:ascii="Times New Roman" w:hAnsi="Times New Roman" w:cs="Times New Roman"/>
          <w:i/>
          <w:iCs/>
        </w:rPr>
        <w:t>Some Notes on Medieval English Genealogy</w:t>
      </w:r>
      <w:r w:rsidR="00E51599" w:rsidRPr="008B4803">
        <w:rPr>
          <w:rFonts w:ascii="Times New Roman" w:hAnsi="Times New Roman" w:cs="Times New Roman"/>
        </w:rPr>
        <w:t xml:space="preserve"> </w:t>
      </w:r>
      <w:r w:rsidR="00E51599" w:rsidRPr="008B4803">
        <w:rPr>
          <w:rFonts w:ascii="Times New Roman" w:hAnsi="Times New Roman" w:cs="Times New Roman"/>
        </w:rPr>
        <w:t>&lt;</w:t>
      </w:r>
      <w:hyperlink r:id="rId3" w:history="1">
        <w:r w:rsidR="00E51599" w:rsidRPr="008B4803">
          <w:rPr>
            <w:rStyle w:val="Hyperlink"/>
            <w:rFonts w:ascii="Times New Roman" w:hAnsi="Times New Roman" w:cs="Times New Roman"/>
          </w:rPr>
          <w:t>http://www.medievalgenealogy.org.uk/cal/julths</w:t>
        </w:r>
        <w:r w:rsidR="00E51599" w:rsidRPr="008B4803">
          <w:rPr>
            <w:rStyle w:val="Hyperlink"/>
            <w:rFonts w:ascii="Times New Roman" w:hAnsi="Times New Roman" w:cs="Times New Roman"/>
          </w:rPr>
          <w:t>.</w:t>
        </w:r>
        <w:r w:rsidR="00E51599" w:rsidRPr="008B4803">
          <w:rPr>
            <w:rStyle w:val="Hyperlink"/>
            <w:rFonts w:ascii="Times New Roman" w:hAnsi="Times New Roman" w:cs="Times New Roman"/>
          </w:rPr>
          <w:t>htm</w:t>
        </w:r>
      </w:hyperlink>
      <w:r w:rsidR="00E51599" w:rsidRPr="008B4803">
        <w:rPr>
          <w:rFonts w:ascii="Times New Roman" w:hAnsi="Times New Roman" w:cs="Times New Roman"/>
        </w:rPr>
        <w:t>&gt;</w:t>
      </w:r>
      <w:r>
        <w:t xml:space="preserve"> </w:t>
      </w:r>
      <w:r w:rsidR="008B4803" w:rsidRPr="008B4803">
        <w:rPr>
          <w:rFonts w:ascii="Times New Roman" w:hAnsi="Times New Roman" w:cs="Times New Roman"/>
        </w:rPr>
        <w:t>[Accessed November 10th, 2022].</w:t>
      </w:r>
    </w:p>
  </w:footnote>
  <w:footnote w:id="8">
    <w:p w14:paraId="43B0EB85" w14:textId="3DF5B5F7" w:rsidR="00317B53" w:rsidRPr="00903EF0" w:rsidRDefault="00317B53">
      <w:pPr>
        <w:pStyle w:val="FootnoteText"/>
        <w:rPr>
          <w:rFonts w:ascii="Times New Roman" w:hAnsi="Times New Roman" w:cs="Times New Roman"/>
        </w:rPr>
      </w:pPr>
      <w:r w:rsidRPr="00903EF0">
        <w:rPr>
          <w:rStyle w:val="FootnoteReference"/>
          <w:rFonts w:ascii="Times New Roman" w:hAnsi="Times New Roman" w:cs="Times New Roman"/>
        </w:rPr>
        <w:footnoteRef/>
      </w:r>
      <w:r w:rsidRPr="00903EF0">
        <w:rPr>
          <w:rFonts w:ascii="Times New Roman" w:hAnsi="Times New Roman" w:cs="Times New Roman"/>
        </w:rPr>
        <w:t xml:space="preserve"> </w:t>
      </w:r>
      <w:r w:rsidR="0093148D" w:rsidRPr="00903EF0">
        <w:rPr>
          <w:rFonts w:ascii="Times New Roman" w:hAnsi="Times New Roman" w:cs="Times New Roman"/>
        </w:rPr>
        <w:t xml:space="preserve">Phillips, “Reign of </w:t>
      </w:r>
      <w:r w:rsidR="0093148D" w:rsidRPr="00903EF0">
        <w:rPr>
          <w:rFonts w:ascii="Times New Roman" w:hAnsi="Times New Roman" w:cs="Times New Roman"/>
        </w:rPr>
        <w:t xml:space="preserve">Edward </w:t>
      </w:r>
      <w:r w:rsidR="0093148D" w:rsidRPr="00903EF0">
        <w:rPr>
          <w:rFonts w:ascii="Times New Roman" w:hAnsi="Times New Roman" w:cs="Times New Roman"/>
        </w:rPr>
        <w:t xml:space="preserve">I,” </w:t>
      </w:r>
      <w:r w:rsidR="0093148D" w:rsidRPr="00903EF0">
        <w:rPr>
          <w:rFonts w:ascii="Times New Roman" w:hAnsi="Times New Roman" w:cs="Times New Roman"/>
          <w:i/>
          <w:iCs/>
        </w:rPr>
        <w:t>Some Notes on Medieval English Genealogy</w:t>
      </w:r>
      <w:r w:rsidR="0093148D" w:rsidRPr="00903EF0">
        <w:rPr>
          <w:rFonts w:ascii="Times New Roman" w:hAnsi="Times New Roman" w:cs="Times New Roman"/>
        </w:rPr>
        <w:t xml:space="preserve"> </w:t>
      </w:r>
      <w:r w:rsidR="00BD40B3" w:rsidRPr="00903EF0">
        <w:rPr>
          <w:rFonts w:ascii="Times New Roman" w:hAnsi="Times New Roman" w:cs="Times New Roman"/>
        </w:rPr>
        <w:t>&lt;</w:t>
      </w:r>
      <w:hyperlink r:id="rId4" w:history="1">
        <w:r w:rsidR="00BD40B3" w:rsidRPr="00903EF0">
          <w:rPr>
            <w:rStyle w:val="Hyperlink"/>
            <w:rFonts w:ascii="Times New Roman" w:hAnsi="Times New Roman" w:cs="Times New Roman"/>
          </w:rPr>
          <w:t>http://www.medievalgenealogy.org.uk/cal</w:t>
        </w:r>
        <w:r w:rsidR="00BD40B3" w:rsidRPr="00903EF0">
          <w:rPr>
            <w:rStyle w:val="Hyperlink"/>
            <w:rFonts w:ascii="Times New Roman" w:hAnsi="Times New Roman" w:cs="Times New Roman"/>
          </w:rPr>
          <w:t>/</w:t>
        </w:r>
        <w:r w:rsidR="00BD40B3" w:rsidRPr="00903EF0">
          <w:rPr>
            <w:rStyle w:val="Hyperlink"/>
            <w:rFonts w:ascii="Times New Roman" w:hAnsi="Times New Roman" w:cs="Times New Roman"/>
          </w:rPr>
          <w:t>reg9.htm</w:t>
        </w:r>
      </w:hyperlink>
      <w:r w:rsidR="0093148D" w:rsidRPr="00903EF0">
        <w:rPr>
          <w:rStyle w:val="Hyperlink"/>
          <w:rFonts w:ascii="Times New Roman" w:hAnsi="Times New Roman" w:cs="Times New Roman"/>
          <w:color w:val="auto"/>
          <w:u w:val="none"/>
        </w:rPr>
        <w:t xml:space="preserve">&gt; </w:t>
      </w:r>
      <w:r w:rsidR="00BD40B3" w:rsidRPr="00903EF0">
        <w:rPr>
          <w:rStyle w:val="Hyperlink"/>
          <w:rFonts w:ascii="Times New Roman" w:hAnsi="Times New Roman" w:cs="Times New Roman"/>
          <w:color w:val="auto"/>
          <w:u w:val="none"/>
        </w:rPr>
        <w:t>[</w:t>
      </w:r>
      <w:r w:rsidR="0093148D" w:rsidRPr="00903EF0">
        <w:rPr>
          <w:rStyle w:val="Hyperlink"/>
          <w:rFonts w:ascii="Times New Roman" w:hAnsi="Times New Roman" w:cs="Times New Roman"/>
          <w:color w:val="auto"/>
          <w:u w:val="none"/>
        </w:rPr>
        <w:t xml:space="preserve">Accessed </w:t>
      </w:r>
      <w:r w:rsidR="00BD40B3" w:rsidRPr="00903EF0">
        <w:rPr>
          <w:rStyle w:val="Hyperlink"/>
          <w:rFonts w:ascii="Times New Roman" w:hAnsi="Times New Roman" w:cs="Times New Roman"/>
          <w:color w:val="auto"/>
          <w:u w:val="none"/>
        </w:rPr>
        <w:t>November 10</w:t>
      </w:r>
      <w:r w:rsidR="00BD40B3" w:rsidRPr="00903EF0">
        <w:rPr>
          <w:rStyle w:val="Hyperlink"/>
          <w:rFonts w:ascii="Times New Roman" w:hAnsi="Times New Roman" w:cs="Times New Roman"/>
          <w:color w:val="auto"/>
          <w:u w:val="none"/>
          <w:vertAlign w:val="superscript"/>
        </w:rPr>
        <w:t>th</w:t>
      </w:r>
      <w:r w:rsidR="00BD40B3" w:rsidRPr="00903EF0">
        <w:rPr>
          <w:rStyle w:val="Hyperlink"/>
          <w:rFonts w:ascii="Times New Roman" w:hAnsi="Times New Roman" w:cs="Times New Roman"/>
          <w:color w:val="auto"/>
          <w:u w:val="none"/>
        </w:rPr>
        <w:t>, 2022].</w:t>
      </w:r>
      <w:r w:rsidR="00FC53DE" w:rsidRPr="00903EF0">
        <w:rPr>
          <w:rFonts w:ascii="Times New Roman" w:hAnsi="Times New Roman" w:cs="Times New Roman"/>
        </w:rPr>
        <w:t xml:space="preserve"> </w:t>
      </w:r>
    </w:p>
  </w:footnote>
  <w:footnote w:id="9">
    <w:p w14:paraId="12B56DBD" w14:textId="12A4A269" w:rsidR="00317B53" w:rsidRPr="00903EF0" w:rsidRDefault="00317B53">
      <w:pPr>
        <w:pStyle w:val="FootnoteText"/>
        <w:rPr>
          <w:rFonts w:ascii="Times New Roman" w:hAnsi="Times New Roman" w:cs="Times New Roman"/>
        </w:rPr>
      </w:pPr>
      <w:r w:rsidRPr="00903EF0">
        <w:rPr>
          <w:rStyle w:val="FootnoteReference"/>
          <w:rFonts w:ascii="Times New Roman" w:hAnsi="Times New Roman" w:cs="Times New Roman"/>
        </w:rPr>
        <w:footnoteRef/>
      </w:r>
      <w:r w:rsidRPr="00903EF0">
        <w:rPr>
          <w:rFonts w:ascii="Times New Roman" w:hAnsi="Times New Roman" w:cs="Times New Roman"/>
        </w:rPr>
        <w:t xml:space="preserve"> </w:t>
      </w:r>
      <w:r w:rsidR="00094E4B" w:rsidRPr="00094E4B">
        <w:rPr>
          <w:rFonts w:ascii="Times New Roman" w:hAnsi="Times New Roman" w:cs="Times New Roman"/>
        </w:rPr>
        <w:t>B. Jones</w:t>
      </w:r>
      <w:r w:rsidR="00094E4B" w:rsidRPr="00094E4B">
        <w:rPr>
          <w:rFonts w:ascii="Times New Roman" w:hAnsi="Times New Roman" w:cs="Times New Roman"/>
        </w:rPr>
        <w:t xml:space="preserve"> </w:t>
      </w:r>
      <w:r w:rsidR="00094E4B" w:rsidRPr="00094E4B">
        <w:rPr>
          <w:rFonts w:ascii="Times New Roman" w:hAnsi="Times New Roman" w:cs="Times New Roman"/>
        </w:rPr>
        <w:t>(ed.)</w:t>
      </w:r>
      <w:r w:rsidR="00094E4B">
        <w:rPr>
          <w:rFonts w:ascii="Times New Roman" w:hAnsi="Times New Roman" w:cs="Times New Roman"/>
        </w:rPr>
        <w:t>,</w:t>
      </w:r>
      <w:r w:rsidR="00094E4B" w:rsidRPr="00094E4B">
        <w:rPr>
          <w:rFonts w:ascii="Times New Roman" w:hAnsi="Times New Roman" w:cs="Times New Roman"/>
        </w:rPr>
        <w:t xml:space="preserve"> "Bishops of Ely," in </w:t>
      </w:r>
      <w:r w:rsidR="00094E4B" w:rsidRPr="00094E4B">
        <w:rPr>
          <w:rFonts w:ascii="Times New Roman" w:hAnsi="Times New Roman" w:cs="Times New Roman"/>
          <w:i/>
          <w:iCs/>
        </w:rPr>
        <w:t xml:space="preserve">Fasti Ecclesiae </w:t>
      </w:r>
      <w:proofErr w:type="spellStart"/>
      <w:r w:rsidR="00094E4B" w:rsidRPr="00094E4B">
        <w:rPr>
          <w:rFonts w:ascii="Times New Roman" w:hAnsi="Times New Roman" w:cs="Times New Roman"/>
          <w:i/>
          <w:iCs/>
        </w:rPr>
        <w:t>Anglicanae</w:t>
      </w:r>
      <w:proofErr w:type="spellEnd"/>
      <w:r w:rsidR="00094E4B" w:rsidRPr="00094E4B">
        <w:rPr>
          <w:rFonts w:ascii="Times New Roman" w:hAnsi="Times New Roman" w:cs="Times New Roman"/>
          <w:i/>
          <w:iCs/>
        </w:rPr>
        <w:t xml:space="preserve"> 1300-1541: Volume 4, Monastic Cathedrals (Southern Province)</w:t>
      </w:r>
      <w:r w:rsidR="00094E4B" w:rsidRPr="00094E4B">
        <w:rPr>
          <w:rFonts w:ascii="Times New Roman" w:hAnsi="Times New Roman" w:cs="Times New Roman"/>
        </w:rPr>
        <w:t xml:space="preserve"> </w:t>
      </w:r>
      <w:r w:rsidR="00094E4B">
        <w:rPr>
          <w:rFonts w:ascii="Times New Roman" w:hAnsi="Times New Roman" w:cs="Times New Roman"/>
        </w:rPr>
        <w:t>(</w:t>
      </w:r>
      <w:r w:rsidR="00094E4B" w:rsidRPr="00094E4B">
        <w:rPr>
          <w:rFonts w:ascii="Times New Roman" w:hAnsi="Times New Roman" w:cs="Times New Roman"/>
        </w:rPr>
        <w:t>London: Institute of Historical Research, 1963</w:t>
      </w:r>
      <w:r w:rsidR="00094E4B">
        <w:rPr>
          <w:rFonts w:ascii="Times New Roman" w:hAnsi="Times New Roman" w:cs="Times New Roman"/>
        </w:rPr>
        <w:t>) p</w:t>
      </w:r>
      <w:r w:rsidR="00094E4B" w:rsidRPr="00094E4B">
        <w:rPr>
          <w:rFonts w:ascii="Times New Roman" w:hAnsi="Times New Roman" w:cs="Times New Roman"/>
        </w:rPr>
        <w:t>p. 13-16</w:t>
      </w:r>
      <w:r w:rsidR="00094E4B">
        <w:rPr>
          <w:rFonts w:ascii="Times New Roman" w:hAnsi="Times New Roman" w:cs="Times New Roman"/>
        </w:rPr>
        <w:t>,</w:t>
      </w:r>
      <w:r w:rsidR="00094E4B" w:rsidRPr="00094E4B">
        <w:rPr>
          <w:rFonts w:ascii="Times New Roman" w:hAnsi="Times New Roman" w:cs="Times New Roman"/>
        </w:rPr>
        <w:t xml:space="preserve"> </w:t>
      </w:r>
      <w:r w:rsidR="00094E4B">
        <w:rPr>
          <w:rFonts w:ascii="Times New Roman" w:hAnsi="Times New Roman" w:cs="Times New Roman"/>
        </w:rPr>
        <w:t>a</w:t>
      </w:r>
      <w:r w:rsidR="00094E4B" w:rsidRPr="00094E4B">
        <w:rPr>
          <w:rFonts w:ascii="Times New Roman" w:hAnsi="Times New Roman" w:cs="Times New Roman"/>
        </w:rPr>
        <w:t xml:space="preserve">ccessed on </w:t>
      </w:r>
      <w:r w:rsidR="00094E4B" w:rsidRPr="00094E4B">
        <w:rPr>
          <w:rFonts w:ascii="Times New Roman" w:hAnsi="Times New Roman" w:cs="Times New Roman"/>
          <w:i/>
          <w:iCs/>
        </w:rPr>
        <w:t>British History Online</w:t>
      </w:r>
      <w:r w:rsidR="00094E4B" w:rsidRPr="00094E4B">
        <w:rPr>
          <w:rFonts w:ascii="Times New Roman" w:hAnsi="Times New Roman" w:cs="Times New Roman"/>
        </w:rPr>
        <w:t xml:space="preserve"> &lt;http://www.british-history.ac.uk/fasti-ecclesiae/1300-1541/vol4/pp13-16&gt; [Accessed November 10th, 2022].</w:t>
      </w:r>
    </w:p>
  </w:footnote>
  <w:footnote w:id="10">
    <w:p w14:paraId="370C8F37" w14:textId="720BF966" w:rsidR="00FC53DE" w:rsidRPr="00903EF0" w:rsidRDefault="00FC53DE">
      <w:pPr>
        <w:pStyle w:val="FootnoteText"/>
        <w:rPr>
          <w:rFonts w:ascii="Times New Roman" w:hAnsi="Times New Roman" w:cs="Times New Roman"/>
        </w:rPr>
      </w:pPr>
      <w:r w:rsidRPr="00903EF0">
        <w:rPr>
          <w:rStyle w:val="FootnoteReference"/>
          <w:rFonts w:ascii="Times New Roman" w:hAnsi="Times New Roman" w:cs="Times New Roman"/>
        </w:rPr>
        <w:footnoteRef/>
      </w:r>
      <w:r w:rsidRPr="00903EF0">
        <w:rPr>
          <w:rFonts w:ascii="Times New Roman" w:hAnsi="Times New Roman" w:cs="Times New Roman"/>
        </w:rPr>
        <w:t xml:space="preserve"> </w:t>
      </w:r>
      <w:r w:rsidR="00B22D73" w:rsidRPr="00903EF0">
        <w:rPr>
          <w:rFonts w:ascii="Times New Roman" w:hAnsi="Times New Roman" w:cs="Times New Roman"/>
        </w:rPr>
        <w:t xml:space="preserve">Phillips, “Reign of </w:t>
      </w:r>
      <w:r w:rsidR="00B22D73" w:rsidRPr="00903EF0">
        <w:rPr>
          <w:rFonts w:ascii="Times New Roman" w:hAnsi="Times New Roman" w:cs="Times New Roman"/>
        </w:rPr>
        <w:t>Edward</w:t>
      </w:r>
      <w:r w:rsidR="00B22D73" w:rsidRPr="00903EF0">
        <w:rPr>
          <w:rFonts w:ascii="Times New Roman" w:hAnsi="Times New Roman" w:cs="Times New Roman"/>
        </w:rPr>
        <w:t xml:space="preserve"> II,” </w:t>
      </w:r>
      <w:r w:rsidR="00B22D73" w:rsidRPr="00903EF0">
        <w:rPr>
          <w:rFonts w:ascii="Times New Roman" w:hAnsi="Times New Roman" w:cs="Times New Roman"/>
          <w:i/>
          <w:iCs/>
        </w:rPr>
        <w:t>Some Notes on Medieval English Genealogy</w:t>
      </w:r>
      <w:r w:rsidR="00B22D73" w:rsidRPr="00903EF0">
        <w:rPr>
          <w:rFonts w:ascii="Times New Roman" w:hAnsi="Times New Roman" w:cs="Times New Roman"/>
        </w:rPr>
        <w:t xml:space="preserve"> </w:t>
      </w:r>
      <w:r w:rsidR="00B22D73" w:rsidRPr="00903EF0">
        <w:rPr>
          <w:rFonts w:ascii="Times New Roman" w:hAnsi="Times New Roman" w:cs="Times New Roman"/>
        </w:rPr>
        <w:t>&lt;</w:t>
      </w:r>
      <w:hyperlink r:id="rId5" w:history="1">
        <w:r w:rsidR="00B22D73" w:rsidRPr="00903EF0">
          <w:rPr>
            <w:rStyle w:val="Hyperlink"/>
            <w:rFonts w:ascii="Times New Roman" w:hAnsi="Times New Roman" w:cs="Times New Roman"/>
          </w:rPr>
          <w:t>http://www.medievalgenealogy.org.uk/cal/reg10.h</w:t>
        </w:r>
        <w:r w:rsidR="00B22D73" w:rsidRPr="00903EF0">
          <w:rPr>
            <w:rStyle w:val="Hyperlink"/>
            <w:rFonts w:ascii="Times New Roman" w:hAnsi="Times New Roman" w:cs="Times New Roman"/>
          </w:rPr>
          <w:t>t</w:t>
        </w:r>
        <w:r w:rsidR="00B22D73" w:rsidRPr="00903EF0">
          <w:rPr>
            <w:rStyle w:val="Hyperlink"/>
            <w:rFonts w:ascii="Times New Roman" w:hAnsi="Times New Roman" w:cs="Times New Roman"/>
          </w:rPr>
          <w:t>m</w:t>
        </w:r>
      </w:hyperlink>
      <w:r w:rsidR="00B22D73" w:rsidRPr="00903EF0">
        <w:rPr>
          <w:rFonts w:ascii="Times New Roman" w:hAnsi="Times New Roman" w:cs="Times New Roman"/>
        </w:rPr>
        <w:t>&gt; [Accessed November 10</w:t>
      </w:r>
      <w:r w:rsidR="00B22D73" w:rsidRPr="00903EF0">
        <w:rPr>
          <w:rFonts w:ascii="Times New Roman" w:hAnsi="Times New Roman" w:cs="Times New Roman"/>
          <w:vertAlign w:val="superscript"/>
        </w:rPr>
        <w:t>th</w:t>
      </w:r>
      <w:r w:rsidR="00B22D73" w:rsidRPr="00903EF0">
        <w:rPr>
          <w:rFonts w:ascii="Times New Roman" w:hAnsi="Times New Roman" w:cs="Times New Roman"/>
        </w:rPr>
        <w:t>, 2022].</w:t>
      </w:r>
    </w:p>
  </w:footnote>
  <w:footnote w:id="11">
    <w:p w14:paraId="533DD149" w14:textId="56B0D10B" w:rsidR="00FC53DE" w:rsidRPr="00903EF0" w:rsidRDefault="00FC53DE">
      <w:pPr>
        <w:pStyle w:val="FootnoteText"/>
        <w:rPr>
          <w:rFonts w:ascii="Times New Roman" w:hAnsi="Times New Roman" w:cs="Times New Roman"/>
        </w:rPr>
      </w:pPr>
      <w:r w:rsidRPr="00903EF0">
        <w:rPr>
          <w:rStyle w:val="FootnoteReference"/>
          <w:rFonts w:ascii="Times New Roman" w:hAnsi="Times New Roman" w:cs="Times New Roman"/>
        </w:rPr>
        <w:footnoteRef/>
      </w:r>
      <w:r w:rsidRPr="00903EF0">
        <w:rPr>
          <w:rFonts w:ascii="Times New Roman" w:hAnsi="Times New Roman" w:cs="Times New Roman"/>
        </w:rPr>
        <w:t xml:space="preserve"> </w:t>
      </w:r>
      <w:r w:rsidR="00903EF0" w:rsidRPr="00903EF0">
        <w:rPr>
          <w:rFonts w:ascii="Times New Roman" w:hAnsi="Times New Roman" w:cs="Times New Roman"/>
        </w:rPr>
        <w:t xml:space="preserve">Phillips, “Reign of Edward II,” </w:t>
      </w:r>
      <w:r w:rsidR="00903EF0" w:rsidRPr="00903EF0">
        <w:rPr>
          <w:rFonts w:ascii="Times New Roman" w:hAnsi="Times New Roman" w:cs="Times New Roman"/>
          <w:i/>
          <w:iCs/>
        </w:rPr>
        <w:t>Some Notes on Medieval English Genealogy</w:t>
      </w:r>
      <w:r w:rsidR="00903EF0" w:rsidRPr="00903EF0">
        <w:rPr>
          <w:rFonts w:ascii="Times New Roman" w:hAnsi="Times New Roman" w:cs="Times New Roman"/>
          <w:i/>
          <w:iCs/>
        </w:rPr>
        <w:t>.</w:t>
      </w:r>
    </w:p>
  </w:footnote>
  <w:footnote w:id="12">
    <w:p w14:paraId="2CEAB40D" w14:textId="3B1C8F19" w:rsidR="00F56E01" w:rsidRDefault="00F56E01" w:rsidP="00F56E01">
      <w:pPr>
        <w:pStyle w:val="FootnoteText"/>
      </w:pPr>
      <w:r w:rsidRPr="00903EF0">
        <w:rPr>
          <w:rStyle w:val="FootnoteReference"/>
          <w:rFonts w:ascii="Times New Roman" w:hAnsi="Times New Roman" w:cs="Times New Roman"/>
        </w:rPr>
        <w:footnoteRef/>
      </w:r>
      <w:r w:rsidRPr="00903EF0">
        <w:rPr>
          <w:rFonts w:ascii="Times New Roman" w:hAnsi="Times New Roman" w:cs="Times New Roman"/>
        </w:rPr>
        <w:t xml:space="preserve"> </w:t>
      </w:r>
      <w:r w:rsidR="00903EF0" w:rsidRPr="00903EF0">
        <w:rPr>
          <w:rFonts w:ascii="Times New Roman" w:hAnsi="Times New Roman" w:cs="Times New Roman"/>
        </w:rPr>
        <w:t xml:space="preserve">Phillips, “Reign of Edward II,” </w:t>
      </w:r>
      <w:r w:rsidR="00903EF0" w:rsidRPr="00903EF0">
        <w:rPr>
          <w:rFonts w:ascii="Times New Roman" w:hAnsi="Times New Roman" w:cs="Times New Roman"/>
          <w:i/>
          <w:iCs/>
        </w:rPr>
        <w:t>Some Notes on Medieval English Genealogy</w:t>
      </w:r>
      <w:r w:rsidR="00903EF0" w:rsidRPr="00903EF0">
        <w:rPr>
          <w:rFonts w:ascii="Times New Roman" w:hAnsi="Times New Roman" w:cs="Times New Roman"/>
          <w:i/>
          <w:iCs/>
        </w:rPr>
        <w:t>.</w:t>
      </w:r>
    </w:p>
  </w:footnote>
  <w:footnote w:id="13">
    <w:p w14:paraId="4BCD9382" w14:textId="37122CF2" w:rsidR="004B33DB" w:rsidRPr="00CC55E2" w:rsidRDefault="004B33DB">
      <w:pPr>
        <w:pStyle w:val="FootnoteText"/>
        <w:rPr>
          <w:rFonts w:ascii="Times New Roman" w:hAnsi="Times New Roman" w:cs="Times New Roman"/>
          <w:highlight w:val="yellow"/>
        </w:rPr>
      </w:pPr>
      <w:r w:rsidRPr="00BC40E8">
        <w:rPr>
          <w:rStyle w:val="FootnoteReference"/>
          <w:rFonts w:ascii="Times New Roman" w:hAnsi="Times New Roman" w:cs="Times New Roman"/>
        </w:rPr>
        <w:footnoteRef/>
      </w:r>
      <w:r w:rsidRPr="00BC40E8">
        <w:rPr>
          <w:rFonts w:ascii="Times New Roman" w:hAnsi="Times New Roman" w:cs="Times New Roman"/>
        </w:rPr>
        <w:t xml:space="preserve"> </w:t>
      </w:r>
      <w:r w:rsidR="00BC40E8" w:rsidRPr="00BC40E8">
        <w:rPr>
          <w:rFonts w:ascii="Times New Roman" w:hAnsi="Times New Roman" w:cs="Times New Roman"/>
          <w:i/>
          <w:iCs/>
        </w:rPr>
        <w:t>The Handbook of British Chronology</w:t>
      </w:r>
      <w:r w:rsidR="000F3C5D" w:rsidRPr="00BC40E8">
        <w:rPr>
          <w:rFonts w:ascii="Times New Roman" w:hAnsi="Times New Roman" w:cs="Times New Roman"/>
        </w:rPr>
        <w:t>, p. 35</w:t>
      </w:r>
    </w:p>
  </w:footnote>
  <w:footnote w:id="14">
    <w:p w14:paraId="2E825708" w14:textId="3E1C004F" w:rsidR="004341FB" w:rsidRPr="00BC40E8" w:rsidRDefault="004341FB">
      <w:pPr>
        <w:pStyle w:val="FootnoteText"/>
        <w:rPr>
          <w:rFonts w:ascii="Times New Roman" w:hAnsi="Times New Roman" w:cs="Times New Roman"/>
        </w:rPr>
      </w:pPr>
      <w:r w:rsidRPr="00BC40E8">
        <w:rPr>
          <w:rStyle w:val="FootnoteReference"/>
          <w:rFonts w:ascii="Times New Roman" w:hAnsi="Times New Roman" w:cs="Times New Roman"/>
        </w:rPr>
        <w:footnoteRef/>
      </w:r>
      <w:r w:rsidRPr="00BC40E8">
        <w:rPr>
          <w:rFonts w:ascii="Times New Roman" w:hAnsi="Times New Roman" w:cs="Times New Roman"/>
        </w:rPr>
        <w:t xml:space="preserve"> </w:t>
      </w:r>
      <w:r w:rsidR="00BC40E8" w:rsidRPr="008647DE">
        <w:rPr>
          <w:rFonts w:ascii="Times New Roman" w:hAnsi="Times New Roman" w:cs="Times New Roman"/>
          <w:i/>
          <w:iCs/>
        </w:rPr>
        <w:t>The Handbook of British Chronology</w:t>
      </w:r>
      <w:r w:rsidRPr="00BC40E8">
        <w:rPr>
          <w:rFonts w:ascii="Times New Roman" w:hAnsi="Times New Roman" w:cs="Times New Roman"/>
        </w:rPr>
        <w:t>, p. 36</w:t>
      </w:r>
    </w:p>
  </w:footnote>
  <w:footnote w:id="15">
    <w:p w14:paraId="1ADB1130" w14:textId="0C103D00" w:rsidR="006927C1" w:rsidRPr="004C72D0" w:rsidRDefault="006927C1">
      <w:pPr>
        <w:pStyle w:val="FootnoteText"/>
        <w:rPr>
          <w:rFonts w:ascii="Times New Roman" w:hAnsi="Times New Roman" w:cs="Times New Roman"/>
        </w:rPr>
      </w:pPr>
      <w:r w:rsidRPr="00BC40E8">
        <w:rPr>
          <w:rStyle w:val="FootnoteReference"/>
          <w:rFonts w:ascii="Times New Roman" w:hAnsi="Times New Roman" w:cs="Times New Roman"/>
        </w:rPr>
        <w:footnoteRef/>
      </w:r>
      <w:r w:rsidRPr="00BC40E8">
        <w:rPr>
          <w:rFonts w:ascii="Times New Roman" w:hAnsi="Times New Roman" w:cs="Times New Roman"/>
        </w:rPr>
        <w:t xml:space="preserve"> </w:t>
      </w:r>
      <w:r w:rsidR="00BC40E8" w:rsidRPr="008647DE">
        <w:rPr>
          <w:rFonts w:ascii="Times New Roman" w:hAnsi="Times New Roman" w:cs="Times New Roman"/>
          <w:i/>
          <w:iCs/>
        </w:rPr>
        <w:t>The Handbook of British Chronology</w:t>
      </w:r>
      <w:r w:rsidRPr="00BC40E8">
        <w:rPr>
          <w:rFonts w:ascii="Times New Roman" w:hAnsi="Times New Roman" w:cs="Times New Roman"/>
        </w:rPr>
        <w:t>, p. 37.</w:t>
      </w:r>
    </w:p>
  </w:footnote>
  <w:footnote w:id="16">
    <w:p w14:paraId="05470FAB" w14:textId="0773E2BA" w:rsidR="008F0A19" w:rsidRPr="004C72D0" w:rsidRDefault="008F0A19" w:rsidP="002D0B60">
      <w:pPr>
        <w:ind w:left="567" w:hanging="567"/>
        <w:rPr>
          <w:rFonts w:ascii="Times New Roman" w:hAnsi="Times New Roman" w:cs="Times New Roman"/>
          <w:sz w:val="20"/>
          <w:szCs w:val="20"/>
        </w:rPr>
      </w:pPr>
      <w:r w:rsidRPr="004C72D0">
        <w:rPr>
          <w:rStyle w:val="FootnoteReference"/>
          <w:rFonts w:ascii="Times New Roman" w:hAnsi="Times New Roman" w:cs="Times New Roman"/>
          <w:sz w:val="20"/>
          <w:szCs w:val="20"/>
        </w:rPr>
        <w:footnoteRef/>
      </w:r>
      <w:r w:rsidR="002D0B60" w:rsidRPr="004C72D0">
        <w:rPr>
          <w:rFonts w:ascii="Times New Roman" w:hAnsi="Times New Roman" w:cs="Times New Roman"/>
          <w:sz w:val="20"/>
          <w:szCs w:val="20"/>
        </w:rPr>
        <w:t>Judith A</w:t>
      </w:r>
      <w:r w:rsidR="00A83962" w:rsidRPr="004C72D0">
        <w:rPr>
          <w:rFonts w:ascii="Times New Roman" w:hAnsi="Times New Roman" w:cs="Times New Roman"/>
          <w:sz w:val="20"/>
          <w:szCs w:val="20"/>
        </w:rPr>
        <w:t xml:space="preserve">. </w:t>
      </w:r>
      <w:r w:rsidR="00A83962" w:rsidRPr="004C72D0">
        <w:rPr>
          <w:rFonts w:ascii="Times New Roman" w:hAnsi="Times New Roman" w:cs="Times New Roman"/>
          <w:sz w:val="20"/>
          <w:szCs w:val="20"/>
        </w:rPr>
        <w:t>Green</w:t>
      </w:r>
      <w:r w:rsidR="00A83962" w:rsidRPr="004C72D0">
        <w:rPr>
          <w:rFonts w:ascii="Times New Roman" w:hAnsi="Times New Roman" w:cs="Times New Roman"/>
          <w:sz w:val="20"/>
          <w:szCs w:val="20"/>
        </w:rPr>
        <w:t>,</w:t>
      </w:r>
      <w:r w:rsidR="002D0B60" w:rsidRPr="004C72D0">
        <w:rPr>
          <w:rFonts w:ascii="Times New Roman" w:hAnsi="Times New Roman" w:cs="Times New Roman"/>
          <w:sz w:val="20"/>
          <w:szCs w:val="20"/>
        </w:rPr>
        <w:t xml:space="preserve"> “</w:t>
      </w:r>
      <w:proofErr w:type="spellStart"/>
      <w:r w:rsidR="002D0B60" w:rsidRPr="004C72D0">
        <w:rPr>
          <w:rFonts w:ascii="Times New Roman" w:hAnsi="Times New Roman" w:cs="Times New Roman"/>
          <w:sz w:val="20"/>
          <w:szCs w:val="20"/>
        </w:rPr>
        <w:t>Ridel</w:t>
      </w:r>
      <w:proofErr w:type="spellEnd"/>
      <w:r w:rsidR="002D0B60" w:rsidRPr="004C72D0">
        <w:rPr>
          <w:rFonts w:ascii="Times New Roman" w:hAnsi="Times New Roman" w:cs="Times New Roman"/>
          <w:sz w:val="20"/>
          <w:szCs w:val="20"/>
        </w:rPr>
        <w:t>, Geoffrey</w:t>
      </w:r>
      <w:r w:rsidR="00A83962" w:rsidRPr="004C72D0">
        <w:rPr>
          <w:rFonts w:ascii="Times New Roman" w:hAnsi="Times New Roman" w:cs="Times New Roman"/>
          <w:sz w:val="20"/>
          <w:szCs w:val="20"/>
        </w:rPr>
        <w:t>,</w:t>
      </w:r>
      <w:r w:rsidR="002D0B60" w:rsidRPr="004C72D0">
        <w:rPr>
          <w:rFonts w:ascii="Times New Roman" w:hAnsi="Times New Roman" w:cs="Times New Roman"/>
          <w:sz w:val="20"/>
          <w:szCs w:val="20"/>
        </w:rPr>
        <w:t xml:space="preserve">” </w:t>
      </w:r>
      <w:r w:rsidR="002D0B60" w:rsidRPr="004C72D0">
        <w:rPr>
          <w:rFonts w:ascii="Times New Roman" w:hAnsi="Times New Roman" w:cs="Times New Roman"/>
          <w:i/>
          <w:iCs/>
          <w:sz w:val="20"/>
          <w:szCs w:val="20"/>
        </w:rPr>
        <w:t>Oxford Dictionary of National Biography</w:t>
      </w:r>
      <w:r w:rsidR="002D0B60" w:rsidRPr="004C72D0">
        <w:rPr>
          <w:rFonts w:ascii="Times New Roman" w:hAnsi="Times New Roman" w:cs="Times New Roman"/>
          <w:sz w:val="20"/>
          <w:szCs w:val="20"/>
        </w:rPr>
        <w:t xml:space="preserve"> &lt;</w:t>
      </w:r>
      <w:hyperlink r:id="rId6" w:history="1">
        <w:r w:rsidR="002D0B60" w:rsidRPr="004C72D0">
          <w:rPr>
            <w:rStyle w:val="Hyperlink"/>
            <w:rFonts w:ascii="Times New Roman" w:hAnsi="Times New Roman" w:cs="Times New Roman"/>
            <w:color w:val="006FB7"/>
            <w:sz w:val="20"/>
            <w:szCs w:val="20"/>
            <w:bdr w:val="none" w:sz="0" w:space="0" w:color="auto" w:frame="1"/>
            <w:shd w:val="clear" w:color="auto" w:fill="FFFFFF"/>
          </w:rPr>
          <w:t>https://doi.org/10.1093/ref:odnb/23617</w:t>
        </w:r>
      </w:hyperlink>
      <w:r w:rsidR="002D0B60" w:rsidRPr="004C72D0">
        <w:rPr>
          <w:rStyle w:val="Hyperlink"/>
          <w:rFonts w:ascii="Times New Roman" w:hAnsi="Times New Roman" w:cs="Times New Roman"/>
          <w:color w:val="auto"/>
          <w:sz w:val="20"/>
          <w:szCs w:val="20"/>
          <w:u w:val="none"/>
          <w:bdr w:val="none" w:sz="0" w:space="0" w:color="auto" w:frame="1"/>
          <w:shd w:val="clear" w:color="auto" w:fill="FFFFFF"/>
        </w:rPr>
        <w:t>&gt; [Accessed November 16</w:t>
      </w:r>
      <w:r w:rsidR="002D0B60" w:rsidRPr="004C72D0">
        <w:rPr>
          <w:rStyle w:val="Hyperlink"/>
          <w:rFonts w:ascii="Times New Roman" w:hAnsi="Times New Roman" w:cs="Times New Roman"/>
          <w:color w:val="auto"/>
          <w:sz w:val="20"/>
          <w:szCs w:val="20"/>
          <w:u w:val="none"/>
          <w:bdr w:val="none" w:sz="0" w:space="0" w:color="auto" w:frame="1"/>
          <w:shd w:val="clear" w:color="auto" w:fill="FFFFFF"/>
          <w:vertAlign w:val="superscript"/>
        </w:rPr>
        <w:t>th</w:t>
      </w:r>
      <w:proofErr w:type="gramStart"/>
      <w:r w:rsidR="002D0B60" w:rsidRPr="004C72D0">
        <w:rPr>
          <w:rStyle w:val="Hyperlink"/>
          <w:rFonts w:ascii="Times New Roman" w:hAnsi="Times New Roman" w:cs="Times New Roman"/>
          <w:color w:val="auto"/>
          <w:sz w:val="20"/>
          <w:szCs w:val="20"/>
          <w:u w:val="none"/>
          <w:bdr w:val="none" w:sz="0" w:space="0" w:color="auto" w:frame="1"/>
          <w:shd w:val="clear" w:color="auto" w:fill="FFFFFF"/>
        </w:rPr>
        <w:t xml:space="preserve"> 2022</w:t>
      </w:r>
      <w:proofErr w:type="gramEnd"/>
      <w:r w:rsidR="002D0B60" w:rsidRPr="004C72D0">
        <w:rPr>
          <w:rStyle w:val="Hyperlink"/>
          <w:rFonts w:ascii="Times New Roman" w:hAnsi="Times New Roman" w:cs="Times New Roman"/>
          <w:color w:val="auto"/>
          <w:sz w:val="20"/>
          <w:szCs w:val="20"/>
          <w:u w:val="none"/>
          <w:bdr w:val="none" w:sz="0" w:space="0" w:color="auto" w:frame="1"/>
          <w:shd w:val="clear" w:color="auto" w:fill="FFFFFF"/>
        </w:rPr>
        <w:t>]</w:t>
      </w:r>
      <w:r w:rsidR="00A83962" w:rsidRPr="004C72D0">
        <w:rPr>
          <w:rStyle w:val="Hyperlink"/>
          <w:rFonts w:ascii="Times New Roman" w:hAnsi="Times New Roman" w:cs="Times New Roman"/>
          <w:color w:val="auto"/>
          <w:sz w:val="20"/>
          <w:szCs w:val="20"/>
          <w:u w:val="none"/>
          <w:bdr w:val="none" w:sz="0" w:space="0" w:color="auto" w:frame="1"/>
          <w:shd w:val="clear" w:color="auto" w:fill="FFFFFF"/>
        </w:rPr>
        <w:t>.</w:t>
      </w:r>
    </w:p>
  </w:footnote>
  <w:footnote w:id="17">
    <w:p w14:paraId="7923ACA2" w14:textId="48AE8DF0" w:rsidR="00EA1B5F" w:rsidRPr="004C72D0" w:rsidRDefault="00EA1B5F">
      <w:pPr>
        <w:pStyle w:val="FootnoteText"/>
        <w:rPr>
          <w:rFonts w:ascii="Times New Roman" w:hAnsi="Times New Roman" w:cs="Times New Roman"/>
        </w:rPr>
      </w:pPr>
      <w:r w:rsidRPr="004C72D0">
        <w:rPr>
          <w:rStyle w:val="FootnoteReference"/>
          <w:rFonts w:ascii="Times New Roman" w:hAnsi="Times New Roman" w:cs="Times New Roman"/>
        </w:rPr>
        <w:footnoteRef/>
      </w:r>
      <w:r w:rsidRPr="004C72D0">
        <w:rPr>
          <w:rFonts w:ascii="Times New Roman" w:hAnsi="Times New Roman" w:cs="Times New Roman"/>
        </w:rPr>
        <w:t xml:space="preserve"> </w:t>
      </w:r>
      <w:r w:rsidR="00550D91" w:rsidRPr="004C72D0">
        <w:rPr>
          <w:rFonts w:ascii="Times New Roman" w:hAnsi="Times New Roman" w:cs="Times New Roman"/>
        </w:rPr>
        <w:t>Judith A. Green, “</w:t>
      </w:r>
      <w:r w:rsidR="00550D91" w:rsidRPr="004C72D0">
        <w:rPr>
          <w:rFonts w:ascii="Times New Roman" w:hAnsi="Times New Roman" w:cs="Times New Roman"/>
        </w:rPr>
        <w:t>Basset, Richard</w:t>
      </w:r>
      <w:r w:rsidR="00550D91" w:rsidRPr="004C72D0">
        <w:rPr>
          <w:rFonts w:ascii="Times New Roman" w:hAnsi="Times New Roman" w:cs="Times New Roman"/>
        </w:rPr>
        <w:t xml:space="preserve">,” </w:t>
      </w:r>
      <w:r w:rsidR="00550D91" w:rsidRPr="004C72D0">
        <w:rPr>
          <w:rFonts w:ascii="Times New Roman" w:hAnsi="Times New Roman" w:cs="Times New Roman"/>
          <w:i/>
          <w:iCs/>
        </w:rPr>
        <w:t>Oxford Dictionary of National Biography</w:t>
      </w:r>
      <w:r w:rsidR="00550D91" w:rsidRPr="004C72D0">
        <w:rPr>
          <w:rFonts w:ascii="Times New Roman" w:hAnsi="Times New Roman" w:cs="Times New Roman"/>
        </w:rPr>
        <w:t xml:space="preserve"> &lt;https://doi.org/10.1093/ref:odnb/1647</w:t>
      </w:r>
      <w:r w:rsidR="00550D91" w:rsidRPr="004C72D0">
        <w:rPr>
          <w:rStyle w:val="Hyperlink"/>
          <w:rFonts w:ascii="Times New Roman" w:hAnsi="Times New Roman" w:cs="Times New Roman"/>
          <w:color w:val="auto"/>
          <w:u w:val="none"/>
          <w:bdr w:val="none" w:sz="0" w:space="0" w:color="auto" w:frame="1"/>
          <w:shd w:val="clear" w:color="auto" w:fill="FFFFFF"/>
        </w:rPr>
        <w:t xml:space="preserve"> </w:t>
      </w:r>
      <w:r w:rsidR="00550D91" w:rsidRPr="004C72D0">
        <w:rPr>
          <w:rStyle w:val="Hyperlink"/>
          <w:rFonts w:ascii="Times New Roman" w:hAnsi="Times New Roman" w:cs="Times New Roman"/>
          <w:color w:val="auto"/>
          <w:u w:val="none"/>
          <w:bdr w:val="none" w:sz="0" w:space="0" w:color="auto" w:frame="1"/>
          <w:shd w:val="clear" w:color="auto" w:fill="FFFFFF"/>
        </w:rPr>
        <w:t>&gt; [Accessed November 16</w:t>
      </w:r>
      <w:r w:rsidR="00550D91" w:rsidRPr="004C72D0">
        <w:rPr>
          <w:rStyle w:val="Hyperlink"/>
          <w:rFonts w:ascii="Times New Roman" w:hAnsi="Times New Roman" w:cs="Times New Roman"/>
          <w:color w:val="auto"/>
          <w:u w:val="none"/>
          <w:bdr w:val="none" w:sz="0" w:space="0" w:color="auto" w:frame="1"/>
          <w:shd w:val="clear" w:color="auto" w:fill="FFFFFF"/>
          <w:vertAlign w:val="superscript"/>
        </w:rPr>
        <w:t>th</w:t>
      </w:r>
      <w:proofErr w:type="gramStart"/>
      <w:r w:rsidR="00550D91" w:rsidRPr="004C72D0">
        <w:rPr>
          <w:rStyle w:val="Hyperlink"/>
          <w:rFonts w:ascii="Times New Roman" w:hAnsi="Times New Roman" w:cs="Times New Roman"/>
          <w:color w:val="auto"/>
          <w:u w:val="none"/>
          <w:bdr w:val="none" w:sz="0" w:space="0" w:color="auto" w:frame="1"/>
          <w:shd w:val="clear" w:color="auto" w:fill="FFFFFF"/>
        </w:rPr>
        <w:t xml:space="preserve"> 2022</w:t>
      </w:r>
      <w:proofErr w:type="gramEnd"/>
      <w:r w:rsidR="00550D91" w:rsidRPr="004C72D0">
        <w:rPr>
          <w:rStyle w:val="Hyperlink"/>
          <w:rFonts w:ascii="Times New Roman" w:hAnsi="Times New Roman" w:cs="Times New Roman"/>
          <w:color w:val="auto"/>
          <w:u w:val="none"/>
          <w:bdr w:val="none" w:sz="0" w:space="0" w:color="auto" w:frame="1"/>
          <w:shd w:val="clear" w:color="auto" w:fill="FFFFFF"/>
        </w:rPr>
        <w:t>].</w:t>
      </w:r>
    </w:p>
  </w:footnote>
  <w:footnote w:id="18">
    <w:p w14:paraId="227C8BCB" w14:textId="0CA93452" w:rsidR="000C79D3" w:rsidRPr="004C72D0" w:rsidRDefault="000C79D3" w:rsidP="00D46919">
      <w:pPr>
        <w:rPr>
          <w:rFonts w:ascii="Times New Roman" w:hAnsi="Times New Roman" w:cs="Times New Roman"/>
        </w:rPr>
      </w:pPr>
      <w:r w:rsidRPr="004C72D0">
        <w:rPr>
          <w:rStyle w:val="FootnoteReference"/>
          <w:rFonts w:ascii="Times New Roman" w:hAnsi="Times New Roman" w:cs="Times New Roman"/>
          <w:sz w:val="20"/>
          <w:szCs w:val="20"/>
        </w:rPr>
        <w:footnoteRef/>
      </w:r>
      <w:r w:rsidRPr="004C72D0">
        <w:rPr>
          <w:rFonts w:ascii="Times New Roman" w:hAnsi="Times New Roman" w:cs="Times New Roman"/>
          <w:sz w:val="20"/>
          <w:szCs w:val="20"/>
        </w:rPr>
        <w:t xml:space="preserve"> </w:t>
      </w:r>
      <w:r w:rsidR="004C72D0" w:rsidRPr="004C72D0">
        <w:rPr>
          <w:rFonts w:ascii="Times New Roman" w:hAnsi="Times New Roman" w:cs="Times New Roman"/>
          <w:sz w:val="20"/>
          <w:szCs w:val="20"/>
        </w:rPr>
        <w:t>John</w:t>
      </w:r>
      <w:r w:rsidR="004C72D0" w:rsidRPr="004C72D0">
        <w:rPr>
          <w:rFonts w:ascii="Times New Roman" w:hAnsi="Times New Roman" w:cs="Times New Roman"/>
          <w:sz w:val="20"/>
          <w:szCs w:val="20"/>
        </w:rPr>
        <w:t xml:space="preserve"> </w:t>
      </w:r>
      <w:r w:rsidR="004C72D0" w:rsidRPr="004C72D0">
        <w:rPr>
          <w:rFonts w:ascii="Times New Roman" w:hAnsi="Times New Roman" w:cs="Times New Roman"/>
          <w:sz w:val="20"/>
          <w:szCs w:val="20"/>
        </w:rPr>
        <w:t>Hunt, “</w:t>
      </w:r>
      <w:proofErr w:type="spellStart"/>
      <w:r w:rsidR="004C72D0" w:rsidRPr="004C72D0">
        <w:rPr>
          <w:rFonts w:ascii="Times New Roman" w:hAnsi="Times New Roman" w:cs="Times New Roman"/>
          <w:sz w:val="20"/>
          <w:szCs w:val="20"/>
        </w:rPr>
        <w:t>Musard</w:t>
      </w:r>
      <w:proofErr w:type="spellEnd"/>
      <w:r w:rsidR="004C72D0" w:rsidRPr="004C72D0">
        <w:rPr>
          <w:rFonts w:ascii="Times New Roman" w:hAnsi="Times New Roman" w:cs="Times New Roman"/>
          <w:sz w:val="20"/>
          <w:szCs w:val="20"/>
        </w:rPr>
        <w:t xml:space="preserve"> Family</w:t>
      </w:r>
      <w:r w:rsidR="004C72D0" w:rsidRPr="004C72D0">
        <w:rPr>
          <w:rFonts w:ascii="Times New Roman" w:hAnsi="Times New Roman" w:cs="Times New Roman"/>
          <w:sz w:val="20"/>
          <w:szCs w:val="20"/>
        </w:rPr>
        <w:t>,</w:t>
      </w:r>
      <w:r w:rsidR="004C72D0" w:rsidRPr="004C72D0">
        <w:rPr>
          <w:rFonts w:ascii="Times New Roman" w:hAnsi="Times New Roman" w:cs="Times New Roman"/>
          <w:sz w:val="20"/>
          <w:szCs w:val="20"/>
        </w:rPr>
        <w:t xml:space="preserve">” </w:t>
      </w:r>
      <w:r w:rsidR="004C72D0" w:rsidRPr="004C72D0">
        <w:rPr>
          <w:rFonts w:ascii="Times New Roman" w:hAnsi="Times New Roman" w:cs="Times New Roman"/>
          <w:i/>
          <w:iCs/>
          <w:sz w:val="20"/>
          <w:szCs w:val="20"/>
        </w:rPr>
        <w:t>Oxford Dictionary of National Biography</w:t>
      </w:r>
      <w:r w:rsidR="004C72D0" w:rsidRPr="004C72D0">
        <w:rPr>
          <w:rFonts w:ascii="Times New Roman" w:hAnsi="Times New Roman" w:cs="Times New Roman"/>
          <w:sz w:val="20"/>
          <w:szCs w:val="20"/>
        </w:rPr>
        <w:t xml:space="preserve"> &lt;</w:t>
      </w:r>
      <w:hyperlink r:id="rId7" w:history="1">
        <w:r w:rsidR="004C72D0" w:rsidRPr="004C72D0">
          <w:rPr>
            <w:rStyle w:val="Hyperlink"/>
            <w:rFonts w:ascii="Times New Roman" w:hAnsi="Times New Roman" w:cs="Times New Roman"/>
            <w:color w:val="006FB7"/>
            <w:sz w:val="20"/>
            <w:szCs w:val="20"/>
            <w:bdr w:val="none" w:sz="0" w:space="0" w:color="auto" w:frame="1"/>
            <w:shd w:val="clear" w:color="auto" w:fill="FFFFFF"/>
          </w:rPr>
          <w:t>https://doi.org/10.1093/ref:odnb/54512</w:t>
        </w:r>
      </w:hyperlink>
      <w:r w:rsidR="004C72D0" w:rsidRPr="004C72D0">
        <w:rPr>
          <w:rFonts w:ascii="Times New Roman" w:hAnsi="Times New Roman" w:cs="Times New Roman"/>
          <w:sz w:val="20"/>
          <w:szCs w:val="20"/>
        </w:rPr>
        <w:t>&gt;</w:t>
      </w:r>
      <w:r w:rsidR="00D46919">
        <w:rPr>
          <w:rFonts w:ascii="Times New Roman" w:hAnsi="Times New Roman" w:cs="Times New Roman"/>
          <w:sz w:val="20"/>
          <w:szCs w:val="20"/>
        </w:rPr>
        <w:t xml:space="preserve"> </w:t>
      </w:r>
      <w:r w:rsidR="004C72D0" w:rsidRPr="004C72D0">
        <w:rPr>
          <w:rFonts w:ascii="Times New Roman" w:hAnsi="Times New Roman" w:cs="Times New Roman"/>
          <w:sz w:val="20"/>
          <w:szCs w:val="20"/>
        </w:rPr>
        <w:t>[Accessed November 16</w:t>
      </w:r>
      <w:r w:rsidR="004C72D0" w:rsidRPr="004C72D0">
        <w:rPr>
          <w:rFonts w:ascii="Times New Roman" w:hAnsi="Times New Roman" w:cs="Times New Roman"/>
          <w:sz w:val="20"/>
          <w:szCs w:val="20"/>
          <w:vertAlign w:val="superscript"/>
        </w:rPr>
        <w:t>th</w:t>
      </w:r>
      <w:r w:rsidR="004C72D0" w:rsidRPr="004C72D0">
        <w:rPr>
          <w:rFonts w:ascii="Times New Roman" w:hAnsi="Times New Roman" w:cs="Times New Roman"/>
          <w:sz w:val="20"/>
          <w:szCs w:val="20"/>
        </w:rPr>
        <w:t>, 2022]</w:t>
      </w:r>
      <w:r w:rsidR="00D46919">
        <w:rPr>
          <w:rFonts w:ascii="Times New Roman" w:hAnsi="Times New Roman" w:cs="Times New Roman"/>
          <w:sz w:val="20"/>
          <w:szCs w:val="20"/>
        </w:rPr>
        <w:t>.</w:t>
      </w:r>
    </w:p>
  </w:footnote>
  <w:footnote w:id="19">
    <w:p w14:paraId="4543F032" w14:textId="4E5D5BCB" w:rsidR="009573CA" w:rsidRPr="00BC40E8" w:rsidRDefault="009573CA">
      <w:pPr>
        <w:pStyle w:val="FootnoteText"/>
        <w:rPr>
          <w:rFonts w:ascii="Times New Roman" w:hAnsi="Times New Roman" w:cs="Times New Roman"/>
        </w:rPr>
      </w:pPr>
      <w:r w:rsidRPr="00BC40E8">
        <w:rPr>
          <w:rStyle w:val="FootnoteReference"/>
          <w:rFonts w:ascii="Times New Roman" w:hAnsi="Times New Roman" w:cs="Times New Roman"/>
        </w:rPr>
        <w:footnoteRef/>
      </w:r>
      <w:r w:rsidRPr="00BC40E8">
        <w:rPr>
          <w:rFonts w:ascii="Times New Roman" w:hAnsi="Times New Roman" w:cs="Times New Roman"/>
        </w:rPr>
        <w:t xml:space="preserve"> </w:t>
      </w:r>
      <w:r w:rsidR="00B35620" w:rsidRPr="00BC40E8">
        <w:rPr>
          <w:rFonts w:ascii="Times New Roman" w:hAnsi="Times New Roman" w:cs="Times New Roman"/>
        </w:rPr>
        <w:t>Edmund</w:t>
      </w:r>
      <w:r w:rsidR="00B35620" w:rsidRPr="00BC40E8">
        <w:rPr>
          <w:rFonts w:ascii="Times New Roman" w:hAnsi="Times New Roman" w:cs="Times New Roman"/>
        </w:rPr>
        <w:t xml:space="preserve"> </w:t>
      </w:r>
      <w:r w:rsidR="00B35620" w:rsidRPr="00BC40E8">
        <w:rPr>
          <w:rFonts w:ascii="Times New Roman" w:hAnsi="Times New Roman" w:cs="Times New Roman"/>
        </w:rPr>
        <w:t>King, “</w:t>
      </w:r>
      <w:proofErr w:type="spellStart"/>
      <w:r w:rsidR="00B35620" w:rsidRPr="00BC40E8">
        <w:rPr>
          <w:rFonts w:ascii="Times New Roman" w:hAnsi="Times New Roman" w:cs="Times New Roman"/>
        </w:rPr>
        <w:t>Ranulf</w:t>
      </w:r>
      <w:proofErr w:type="spellEnd"/>
      <w:r w:rsidR="00B35620" w:rsidRPr="00BC40E8">
        <w:rPr>
          <w:rFonts w:ascii="Times New Roman" w:hAnsi="Times New Roman" w:cs="Times New Roman"/>
        </w:rPr>
        <w:t xml:space="preserve"> (I) [</w:t>
      </w:r>
      <w:proofErr w:type="spellStart"/>
      <w:r w:rsidR="00B35620" w:rsidRPr="00BC40E8">
        <w:rPr>
          <w:rFonts w:ascii="Times New Roman" w:hAnsi="Times New Roman" w:cs="Times New Roman"/>
        </w:rPr>
        <w:t>Ranulf</w:t>
      </w:r>
      <w:proofErr w:type="spellEnd"/>
      <w:r w:rsidR="00B35620" w:rsidRPr="00BC40E8">
        <w:rPr>
          <w:rFonts w:ascii="Times New Roman" w:hAnsi="Times New Roman" w:cs="Times New Roman"/>
        </w:rPr>
        <w:t xml:space="preserve"> le </w:t>
      </w:r>
      <w:proofErr w:type="spellStart"/>
      <w:r w:rsidR="00B35620" w:rsidRPr="00BC40E8">
        <w:rPr>
          <w:rFonts w:ascii="Times New Roman" w:hAnsi="Times New Roman" w:cs="Times New Roman"/>
        </w:rPr>
        <w:t>Meschin</w:t>
      </w:r>
      <w:proofErr w:type="spellEnd"/>
      <w:r w:rsidR="00B35620" w:rsidRPr="00BC40E8">
        <w:rPr>
          <w:rFonts w:ascii="Times New Roman" w:hAnsi="Times New Roman" w:cs="Times New Roman"/>
        </w:rPr>
        <w:t>], third earl of Chester</w:t>
      </w:r>
      <w:r w:rsidR="00B35620" w:rsidRPr="00BC40E8">
        <w:rPr>
          <w:rFonts w:ascii="Times New Roman" w:hAnsi="Times New Roman" w:cs="Times New Roman"/>
        </w:rPr>
        <w:t>,</w:t>
      </w:r>
      <w:r w:rsidR="00B35620" w:rsidRPr="00BC40E8">
        <w:rPr>
          <w:rFonts w:ascii="Times New Roman" w:hAnsi="Times New Roman" w:cs="Times New Roman"/>
        </w:rPr>
        <w:t xml:space="preserve">” </w:t>
      </w:r>
      <w:r w:rsidR="00B35620" w:rsidRPr="00BC40E8">
        <w:rPr>
          <w:rFonts w:ascii="Times New Roman" w:hAnsi="Times New Roman" w:cs="Times New Roman"/>
          <w:i/>
          <w:iCs/>
        </w:rPr>
        <w:t>Oxford Dictionary of National Biography</w:t>
      </w:r>
      <w:r w:rsidR="00B35620" w:rsidRPr="00BC40E8">
        <w:rPr>
          <w:rFonts w:ascii="Times New Roman" w:hAnsi="Times New Roman" w:cs="Times New Roman"/>
        </w:rPr>
        <w:t xml:space="preserve"> &lt;https://doi.org/10.1093/ref:odnb/23127&gt; [Accessed November 16th, 2022].</w:t>
      </w:r>
    </w:p>
  </w:footnote>
  <w:footnote w:id="20">
    <w:p w14:paraId="716AA557" w14:textId="29C374F3" w:rsidR="00B91788" w:rsidRPr="00BC40E8" w:rsidRDefault="00B91788" w:rsidP="003D5F4E">
      <w:pPr>
        <w:pStyle w:val="doi"/>
        <w:spacing w:before="0" w:beforeAutospacing="0" w:after="0" w:afterAutospacing="0"/>
        <w:ind w:right="240"/>
        <w:textAlignment w:val="baseline"/>
        <w:rPr>
          <w:sz w:val="20"/>
          <w:szCs w:val="20"/>
        </w:rPr>
      </w:pPr>
      <w:r w:rsidRPr="00BC40E8">
        <w:rPr>
          <w:rStyle w:val="FootnoteReference"/>
          <w:sz w:val="20"/>
          <w:szCs w:val="20"/>
        </w:rPr>
        <w:footnoteRef/>
      </w:r>
      <w:r w:rsidRPr="00BC40E8">
        <w:rPr>
          <w:sz w:val="20"/>
          <w:szCs w:val="20"/>
        </w:rPr>
        <w:t xml:space="preserve"> </w:t>
      </w:r>
      <w:r w:rsidR="008647DE" w:rsidRPr="00BC40E8">
        <w:rPr>
          <w:sz w:val="20"/>
          <w:szCs w:val="20"/>
        </w:rPr>
        <w:t>Paul</w:t>
      </w:r>
      <w:r w:rsidR="00C74095" w:rsidRPr="00BC40E8">
        <w:rPr>
          <w:sz w:val="20"/>
          <w:szCs w:val="20"/>
        </w:rPr>
        <w:t xml:space="preserve"> </w:t>
      </w:r>
      <w:r w:rsidR="00C74095" w:rsidRPr="00BC40E8">
        <w:rPr>
          <w:sz w:val="20"/>
          <w:szCs w:val="20"/>
        </w:rPr>
        <w:t>Dalton,</w:t>
      </w:r>
      <w:r w:rsidR="008647DE" w:rsidRPr="00BC40E8">
        <w:rPr>
          <w:sz w:val="20"/>
          <w:szCs w:val="20"/>
        </w:rPr>
        <w:t xml:space="preserve"> “</w:t>
      </w:r>
      <w:proofErr w:type="spellStart"/>
      <w:r w:rsidR="008647DE" w:rsidRPr="00BC40E8">
        <w:rPr>
          <w:sz w:val="20"/>
          <w:szCs w:val="20"/>
        </w:rPr>
        <w:t>Roumare</w:t>
      </w:r>
      <w:proofErr w:type="spellEnd"/>
      <w:r w:rsidR="008647DE" w:rsidRPr="00BC40E8">
        <w:rPr>
          <w:sz w:val="20"/>
          <w:szCs w:val="20"/>
        </w:rPr>
        <w:t>, William de, first earl of Lincoln</w:t>
      </w:r>
      <w:r w:rsidR="00C74095" w:rsidRPr="00BC40E8">
        <w:rPr>
          <w:sz w:val="20"/>
          <w:szCs w:val="20"/>
        </w:rPr>
        <w:t>,</w:t>
      </w:r>
      <w:r w:rsidR="008647DE" w:rsidRPr="00BC40E8">
        <w:rPr>
          <w:sz w:val="20"/>
          <w:szCs w:val="20"/>
        </w:rPr>
        <w:t xml:space="preserve">” </w:t>
      </w:r>
      <w:r w:rsidR="008647DE" w:rsidRPr="00BC40E8">
        <w:rPr>
          <w:i/>
          <w:iCs/>
          <w:sz w:val="20"/>
          <w:szCs w:val="20"/>
        </w:rPr>
        <w:t>Oxford Dictionary of National Biography</w:t>
      </w:r>
      <w:r w:rsidR="008647DE" w:rsidRPr="00BC40E8">
        <w:rPr>
          <w:sz w:val="20"/>
          <w:szCs w:val="20"/>
        </w:rPr>
        <w:t xml:space="preserve"> &lt;https://doi.org/10.1093/ref:odnb/24169&gt; [Accessed November 16th, 2022].</w:t>
      </w:r>
    </w:p>
  </w:footnote>
  <w:footnote w:id="21">
    <w:p w14:paraId="102B15F1" w14:textId="2228ABD6" w:rsidR="00A31899" w:rsidRPr="00BC40E8" w:rsidRDefault="00A31899">
      <w:pPr>
        <w:pStyle w:val="FootnoteText"/>
        <w:rPr>
          <w:rFonts w:ascii="Times New Roman" w:hAnsi="Times New Roman" w:cs="Times New Roman"/>
        </w:rPr>
      </w:pPr>
      <w:r w:rsidRPr="00BC40E8">
        <w:rPr>
          <w:rStyle w:val="FootnoteReference"/>
          <w:rFonts w:ascii="Times New Roman" w:hAnsi="Times New Roman" w:cs="Times New Roman"/>
        </w:rPr>
        <w:footnoteRef/>
      </w:r>
      <w:r w:rsidRPr="00BC40E8">
        <w:rPr>
          <w:rFonts w:ascii="Times New Roman" w:hAnsi="Times New Roman" w:cs="Times New Roman"/>
        </w:rPr>
        <w:t xml:space="preserve"> </w:t>
      </w:r>
      <w:r w:rsidR="00BC40E8" w:rsidRPr="00BC40E8">
        <w:rPr>
          <w:rFonts w:ascii="Times New Roman" w:hAnsi="Times New Roman" w:cs="Times New Roman"/>
          <w:i/>
          <w:iCs/>
        </w:rPr>
        <w:t>The Handbook of British Chronology</w:t>
      </w:r>
      <w:r w:rsidR="00BC40E8" w:rsidRPr="00BC40E8">
        <w:rPr>
          <w:rFonts w:ascii="Times New Roman" w:hAnsi="Times New Roman" w:cs="Times New Roman"/>
          <w:i/>
          <w:iCs/>
        </w:rPr>
        <w:t xml:space="preserve">, </w:t>
      </w:r>
      <w:r w:rsidRPr="00BC40E8">
        <w:rPr>
          <w:rFonts w:ascii="Times New Roman" w:hAnsi="Times New Roman" w:cs="Times New Roman"/>
        </w:rPr>
        <w:t>p. 449</w:t>
      </w:r>
      <w:r w:rsidR="00EB40DF" w:rsidRPr="00BC40E8">
        <w:rPr>
          <w:rFonts w:ascii="Times New Roman" w:hAnsi="Times New Roman" w:cs="Times New Roman"/>
        </w:rPr>
        <w:t xml:space="preserve">, </w:t>
      </w:r>
      <w:r w:rsidR="0022514D" w:rsidRPr="00BC40E8">
        <w:rPr>
          <w:rFonts w:ascii="Times New Roman" w:hAnsi="Times New Roman" w:cs="Times New Roman"/>
        </w:rPr>
        <w:t>469.</w:t>
      </w:r>
    </w:p>
  </w:footnote>
  <w:footnote w:id="22">
    <w:p w14:paraId="1CFC4450" w14:textId="6FDC7D7D" w:rsidR="00244FA4" w:rsidRPr="00BC40E8" w:rsidRDefault="00244FA4">
      <w:pPr>
        <w:pStyle w:val="FootnoteText"/>
        <w:rPr>
          <w:rFonts w:ascii="Times New Roman" w:hAnsi="Times New Roman" w:cs="Times New Roman"/>
        </w:rPr>
      </w:pPr>
      <w:r w:rsidRPr="00BC40E8">
        <w:rPr>
          <w:rStyle w:val="FootnoteReference"/>
          <w:rFonts w:ascii="Times New Roman" w:hAnsi="Times New Roman" w:cs="Times New Roman"/>
        </w:rPr>
        <w:footnoteRef/>
      </w:r>
      <w:r w:rsidRPr="00BC40E8">
        <w:rPr>
          <w:rFonts w:ascii="Times New Roman" w:hAnsi="Times New Roman" w:cs="Times New Roman"/>
        </w:rPr>
        <w:t xml:space="preserve"> </w:t>
      </w:r>
      <w:r w:rsidR="0090733E" w:rsidRPr="00BC40E8">
        <w:rPr>
          <w:rFonts w:ascii="Times New Roman" w:hAnsi="Times New Roman" w:cs="Times New Roman"/>
        </w:rPr>
        <w:t>J.F.A. Mason,</w:t>
      </w:r>
      <w:r w:rsidR="0090733E" w:rsidRPr="00BC40E8">
        <w:rPr>
          <w:rFonts w:ascii="Times New Roman" w:hAnsi="Times New Roman" w:cs="Times New Roman"/>
        </w:rPr>
        <w:t xml:space="preserve"> </w:t>
      </w:r>
      <w:r w:rsidR="0090733E" w:rsidRPr="00BC40E8">
        <w:rPr>
          <w:rFonts w:ascii="Times New Roman" w:hAnsi="Times New Roman" w:cs="Times New Roman"/>
        </w:rPr>
        <w:t>“</w:t>
      </w:r>
      <w:proofErr w:type="spellStart"/>
      <w:r w:rsidR="0090733E" w:rsidRPr="00BC40E8">
        <w:rPr>
          <w:rFonts w:ascii="Times New Roman" w:hAnsi="Times New Roman" w:cs="Times New Roman"/>
        </w:rPr>
        <w:t>Aubigny</w:t>
      </w:r>
      <w:proofErr w:type="spellEnd"/>
      <w:r w:rsidR="0090733E" w:rsidRPr="00BC40E8">
        <w:rPr>
          <w:rFonts w:ascii="Times New Roman" w:hAnsi="Times New Roman" w:cs="Times New Roman"/>
        </w:rPr>
        <w:t xml:space="preserve">, William d' [William de </w:t>
      </w:r>
      <w:proofErr w:type="spellStart"/>
      <w:r w:rsidR="0090733E" w:rsidRPr="00BC40E8">
        <w:rPr>
          <w:rFonts w:ascii="Times New Roman" w:hAnsi="Times New Roman" w:cs="Times New Roman"/>
        </w:rPr>
        <w:t>Albini</w:t>
      </w:r>
      <w:proofErr w:type="spellEnd"/>
      <w:r w:rsidR="0090733E" w:rsidRPr="00BC40E8">
        <w:rPr>
          <w:rFonts w:ascii="Times New Roman" w:hAnsi="Times New Roman" w:cs="Times New Roman"/>
        </w:rPr>
        <w:t xml:space="preserve">; known as William </w:t>
      </w:r>
      <w:proofErr w:type="spellStart"/>
      <w:r w:rsidR="0090733E" w:rsidRPr="00BC40E8">
        <w:rPr>
          <w:rFonts w:ascii="Times New Roman" w:hAnsi="Times New Roman" w:cs="Times New Roman"/>
        </w:rPr>
        <w:t>d'Aubigny</w:t>
      </w:r>
      <w:proofErr w:type="spellEnd"/>
      <w:r w:rsidR="0090733E" w:rsidRPr="00BC40E8">
        <w:rPr>
          <w:rFonts w:ascii="Times New Roman" w:hAnsi="Times New Roman" w:cs="Times New Roman"/>
        </w:rPr>
        <w:t xml:space="preserve"> </w:t>
      </w:r>
      <w:proofErr w:type="spellStart"/>
      <w:r w:rsidR="0090733E" w:rsidRPr="00BC40E8">
        <w:rPr>
          <w:rFonts w:ascii="Times New Roman" w:hAnsi="Times New Roman" w:cs="Times New Roman"/>
        </w:rPr>
        <w:t>Pincerna</w:t>
      </w:r>
      <w:proofErr w:type="spellEnd"/>
      <w:r w:rsidR="0090733E" w:rsidRPr="00BC40E8">
        <w:rPr>
          <w:rFonts w:ascii="Times New Roman" w:hAnsi="Times New Roman" w:cs="Times New Roman"/>
        </w:rPr>
        <w:t>]</w:t>
      </w:r>
      <w:r w:rsidR="0090733E" w:rsidRPr="00BC40E8">
        <w:rPr>
          <w:rFonts w:ascii="Times New Roman" w:hAnsi="Times New Roman" w:cs="Times New Roman"/>
        </w:rPr>
        <w:t>,</w:t>
      </w:r>
      <w:r w:rsidR="0090733E" w:rsidRPr="00BC40E8">
        <w:rPr>
          <w:rFonts w:ascii="Times New Roman" w:hAnsi="Times New Roman" w:cs="Times New Roman"/>
        </w:rPr>
        <w:t xml:space="preserve">” </w:t>
      </w:r>
      <w:r w:rsidR="0090733E" w:rsidRPr="00BC40E8">
        <w:rPr>
          <w:rFonts w:ascii="Times New Roman" w:hAnsi="Times New Roman" w:cs="Times New Roman"/>
          <w:i/>
          <w:iCs/>
        </w:rPr>
        <w:t>Oxford Dictionary of National Biography</w:t>
      </w:r>
      <w:r w:rsidR="0090733E" w:rsidRPr="00BC40E8">
        <w:rPr>
          <w:rFonts w:ascii="Times New Roman" w:hAnsi="Times New Roman" w:cs="Times New Roman"/>
        </w:rPr>
        <w:t xml:space="preserve"> &lt;https://doi.org/10.1093/ref:odnb/47244&gt; [Accessed November 16th, 2022].</w:t>
      </w:r>
    </w:p>
  </w:footnote>
  <w:footnote w:id="23">
    <w:p w14:paraId="4E5C8AEF" w14:textId="10DD3AD1" w:rsidR="004F3648" w:rsidRPr="00BC40E8" w:rsidRDefault="004F3648">
      <w:pPr>
        <w:pStyle w:val="FootnoteText"/>
        <w:rPr>
          <w:rFonts w:ascii="Times New Roman" w:hAnsi="Times New Roman" w:cs="Times New Roman"/>
        </w:rPr>
      </w:pPr>
      <w:r w:rsidRPr="00BC40E8">
        <w:rPr>
          <w:rStyle w:val="FootnoteReference"/>
          <w:rFonts w:ascii="Times New Roman" w:hAnsi="Times New Roman" w:cs="Times New Roman"/>
        </w:rPr>
        <w:footnoteRef/>
      </w:r>
      <w:r w:rsidRPr="00BC40E8">
        <w:rPr>
          <w:rFonts w:ascii="Times New Roman" w:hAnsi="Times New Roman" w:cs="Times New Roman"/>
        </w:rPr>
        <w:t xml:space="preserve"> </w:t>
      </w:r>
      <w:r w:rsidR="00BC40E8" w:rsidRPr="00BC40E8">
        <w:rPr>
          <w:rFonts w:ascii="Times New Roman" w:hAnsi="Times New Roman" w:cs="Times New Roman"/>
          <w:i/>
          <w:iCs/>
        </w:rPr>
        <w:t>The Handbook of British Chronology</w:t>
      </w:r>
      <w:r w:rsidRPr="00BC40E8">
        <w:rPr>
          <w:rFonts w:ascii="Times New Roman" w:hAnsi="Times New Roman" w:cs="Times New Roman"/>
        </w:rPr>
        <w:t>, p. 465.</w:t>
      </w:r>
    </w:p>
  </w:footnote>
  <w:footnote w:id="24">
    <w:p w14:paraId="722093F8" w14:textId="00C83A1B" w:rsidR="00D22580" w:rsidRPr="00BC40E8" w:rsidRDefault="00D22580">
      <w:pPr>
        <w:pStyle w:val="FootnoteText"/>
        <w:rPr>
          <w:rFonts w:ascii="Times New Roman" w:hAnsi="Times New Roman" w:cs="Times New Roman"/>
        </w:rPr>
      </w:pPr>
      <w:r w:rsidRPr="00BC40E8">
        <w:rPr>
          <w:rStyle w:val="FootnoteReference"/>
          <w:rFonts w:ascii="Times New Roman" w:hAnsi="Times New Roman" w:cs="Times New Roman"/>
        </w:rPr>
        <w:footnoteRef/>
      </w:r>
      <w:r w:rsidRPr="00BC40E8">
        <w:rPr>
          <w:rFonts w:ascii="Times New Roman" w:hAnsi="Times New Roman" w:cs="Times New Roman"/>
        </w:rPr>
        <w:t xml:space="preserve"> </w:t>
      </w:r>
      <w:r w:rsidR="00BC40E8" w:rsidRPr="00BC40E8">
        <w:rPr>
          <w:rFonts w:ascii="Times New Roman" w:hAnsi="Times New Roman" w:cs="Times New Roman"/>
          <w:i/>
          <w:iCs/>
        </w:rPr>
        <w:t>The Handbook of British Chronology</w:t>
      </w:r>
      <w:r w:rsidR="00BC40E8" w:rsidRPr="00BC40E8">
        <w:rPr>
          <w:rFonts w:ascii="Times New Roman" w:hAnsi="Times New Roman" w:cs="Times New Roman"/>
          <w:i/>
          <w:iCs/>
        </w:rPr>
        <w:t>,</w:t>
      </w:r>
      <w:r w:rsidR="00BC40E8" w:rsidRPr="00BC40E8">
        <w:rPr>
          <w:rFonts w:ascii="Times New Roman" w:hAnsi="Times New Roman" w:cs="Times New Roman"/>
          <w:i/>
          <w:iCs/>
        </w:rPr>
        <w:t xml:space="preserve"> </w:t>
      </w:r>
      <w:r w:rsidRPr="00BC40E8">
        <w:rPr>
          <w:rFonts w:ascii="Times New Roman" w:hAnsi="Times New Roman" w:cs="Times New Roman"/>
        </w:rPr>
        <w:t>p. 74.</w:t>
      </w:r>
    </w:p>
  </w:footnote>
  <w:footnote w:id="25">
    <w:p w14:paraId="3B035805" w14:textId="2038CA18" w:rsidR="00D22580" w:rsidRPr="00BC40E8" w:rsidRDefault="00D22580">
      <w:pPr>
        <w:pStyle w:val="FootnoteText"/>
        <w:rPr>
          <w:rFonts w:ascii="Times New Roman" w:hAnsi="Times New Roman" w:cs="Times New Roman"/>
        </w:rPr>
      </w:pPr>
      <w:r w:rsidRPr="00BC40E8">
        <w:rPr>
          <w:rStyle w:val="FootnoteReference"/>
          <w:rFonts w:ascii="Times New Roman" w:hAnsi="Times New Roman" w:cs="Times New Roman"/>
        </w:rPr>
        <w:footnoteRef/>
      </w:r>
      <w:r w:rsidRPr="00BC40E8">
        <w:rPr>
          <w:rFonts w:ascii="Times New Roman" w:hAnsi="Times New Roman" w:cs="Times New Roman"/>
        </w:rPr>
        <w:t xml:space="preserve"> </w:t>
      </w:r>
      <w:r w:rsidR="00BC40E8" w:rsidRPr="00BC40E8">
        <w:rPr>
          <w:rFonts w:ascii="Times New Roman" w:hAnsi="Times New Roman" w:cs="Times New Roman"/>
          <w:i/>
          <w:iCs/>
        </w:rPr>
        <w:t>The Handbook of British Chronology</w:t>
      </w:r>
      <w:r w:rsidRPr="00BC40E8">
        <w:rPr>
          <w:rFonts w:ascii="Times New Roman" w:hAnsi="Times New Roman" w:cs="Times New Roman"/>
        </w:rPr>
        <w:t>, p. 74.</w:t>
      </w:r>
    </w:p>
  </w:footnote>
  <w:footnote w:id="26">
    <w:p w14:paraId="0778FB08" w14:textId="38D81251" w:rsidR="00E4442F" w:rsidRDefault="00E4442F">
      <w:pPr>
        <w:pStyle w:val="FootnoteText"/>
      </w:pPr>
      <w:r w:rsidRPr="00BC40E8">
        <w:rPr>
          <w:rStyle w:val="FootnoteReference"/>
          <w:rFonts w:ascii="Times New Roman" w:hAnsi="Times New Roman" w:cs="Times New Roman"/>
        </w:rPr>
        <w:footnoteRef/>
      </w:r>
      <w:r w:rsidRPr="00BC40E8">
        <w:rPr>
          <w:rFonts w:ascii="Times New Roman" w:hAnsi="Times New Roman" w:cs="Times New Roman"/>
        </w:rPr>
        <w:t xml:space="preserve"> </w:t>
      </w:r>
      <w:r w:rsidR="00CC55E2" w:rsidRPr="00BC40E8">
        <w:rPr>
          <w:rFonts w:ascii="Times New Roman" w:hAnsi="Times New Roman" w:cs="Times New Roman"/>
        </w:rPr>
        <w:t>David</w:t>
      </w:r>
      <w:r w:rsidR="00CC55E2" w:rsidRPr="00BC40E8">
        <w:rPr>
          <w:rFonts w:ascii="Times New Roman" w:hAnsi="Times New Roman" w:cs="Times New Roman"/>
        </w:rPr>
        <w:t xml:space="preserve"> </w:t>
      </w:r>
      <w:r w:rsidR="00CC55E2" w:rsidRPr="00BC40E8">
        <w:rPr>
          <w:rFonts w:ascii="Times New Roman" w:hAnsi="Times New Roman" w:cs="Times New Roman"/>
        </w:rPr>
        <w:t>Crouch, “Robert [Robert de Beaumont], second earl of Leicester</w:t>
      </w:r>
      <w:r w:rsidR="00CC55E2" w:rsidRPr="00BC40E8">
        <w:rPr>
          <w:rFonts w:ascii="Times New Roman" w:hAnsi="Times New Roman" w:cs="Times New Roman"/>
        </w:rPr>
        <w:t>,</w:t>
      </w:r>
      <w:r w:rsidR="00CC55E2" w:rsidRPr="00BC40E8">
        <w:rPr>
          <w:rFonts w:ascii="Times New Roman" w:hAnsi="Times New Roman" w:cs="Times New Roman"/>
        </w:rPr>
        <w:t xml:space="preserve">” </w:t>
      </w:r>
      <w:r w:rsidR="00CC55E2" w:rsidRPr="00BC40E8">
        <w:rPr>
          <w:rFonts w:ascii="Times New Roman" w:hAnsi="Times New Roman" w:cs="Times New Roman"/>
          <w:i/>
          <w:iCs/>
        </w:rPr>
        <w:t>Oxford Dictionary of National Biography</w:t>
      </w:r>
      <w:r w:rsidR="00CC55E2" w:rsidRPr="00BC40E8">
        <w:rPr>
          <w:rFonts w:ascii="Times New Roman" w:hAnsi="Times New Roman" w:cs="Times New Roman"/>
        </w:rPr>
        <w:t xml:space="preserve"> &lt;https://doi.org/10.1093/ref:odnb/1882&gt; [Accessed November 16th, 2022].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943F55"/>
    <w:multiLevelType w:val="multilevel"/>
    <w:tmpl w:val="C5DAB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6DC2C75"/>
    <w:multiLevelType w:val="hybridMultilevel"/>
    <w:tmpl w:val="6922B78A"/>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2" w15:restartNumberingAfterBreak="0">
    <w:nsid w:val="52415AC0"/>
    <w:multiLevelType w:val="hybridMultilevel"/>
    <w:tmpl w:val="B030B03C"/>
    <w:lvl w:ilvl="0" w:tplc="1009000F">
      <w:start w:val="1"/>
      <w:numFmt w:val="decimal"/>
      <w:lvlText w:val="%1."/>
      <w:lvlJc w:val="left"/>
      <w:pPr>
        <w:ind w:left="720" w:hanging="360"/>
      </w:pPr>
      <w:rPr>
        <w:rFonts w:hint="default"/>
      </w:rPr>
    </w:lvl>
    <w:lvl w:ilvl="1" w:tplc="10090019">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3" w15:restartNumberingAfterBreak="0">
    <w:nsid w:val="70ED12E1"/>
    <w:multiLevelType w:val="multilevel"/>
    <w:tmpl w:val="DBE81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5186E59"/>
    <w:multiLevelType w:val="hybridMultilevel"/>
    <w:tmpl w:val="83E698A4"/>
    <w:lvl w:ilvl="0" w:tplc="1009000F">
      <w:start w:val="1"/>
      <w:numFmt w:val="decimal"/>
      <w:lvlText w:val="%1."/>
      <w:lvlJc w:val="left"/>
      <w:pPr>
        <w:ind w:left="720"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num w:numId="1" w16cid:durableId="1726836965">
    <w:abstractNumId w:val="1"/>
  </w:num>
  <w:num w:numId="2" w16cid:durableId="1199777622">
    <w:abstractNumId w:val="2"/>
  </w:num>
  <w:num w:numId="3" w16cid:durableId="106001547">
    <w:abstractNumId w:val="4"/>
  </w:num>
  <w:num w:numId="4" w16cid:durableId="1311446770">
    <w:abstractNumId w:val="0"/>
  </w:num>
  <w:num w:numId="5" w16cid:durableId="43944836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1F36"/>
    <w:rsid w:val="00005F10"/>
    <w:rsid w:val="00010503"/>
    <w:rsid w:val="00022E42"/>
    <w:rsid w:val="00026512"/>
    <w:rsid w:val="0003522E"/>
    <w:rsid w:val="000443FD"/>
    <w:rsid w:val="000509D6"/>
    <w:rsid w:val="0005795F"/>
    <w:rsid w:val="00066A5B"/>
    <w:rsid w:val="0007067F"/>
    <w:rsid w:val="000748D2"/>
    <w:rsid w:val="00080066"/>
    <w:rsid w:val="00094E4B"/>
    <w:rsid w:val="00097EB9"/>
    <w:rsid w:val="000A3324"/>
    <w:rsid w:val="000A7D8E"/>
    <w:rsid w:val="000B07C1"/>
    <w:rsid w:val="000C2D79"/>
    <w:rsid w:val="000C53DB"/>
    <w:rsid w:val="000C6E16"/>
    <w:rsid w:val="000C79D3"/>
    <w:rsid w:val="000D3016"/>
    <w:rsid w:val="000D3834"/>
    <w:rsid w:val="000E1E19"/>
    <w:rsid w:val="000E6904"/>
    <w:rsid w:val="000F3C5D"/>
    <w:rsid w:val="000F59FE"/>
    <w:rsid w:val="00110550"/>
    <w:rsid w:val="00110F1C"/>
    <w:rsid w:val="00123C87"/>
    <w:rsid w:val="00124663"/>
    <w:rsid w:val="0013435D"/>
    <w:rsid w:val="00134B8B"/>
    <w:rsid w:val="0013622D"/>
    <w:rsid w:val="0014132C"/>
    <w:rsid w:val="00141C07"/>
    <w:rsid w:val="00143E85"/>
    <w:rsid w:val="00146B40"/>
    <w:rsid w:val="0015356A"/>
    <w:rsid w:val="00153A2F"/>
    <w:rsid w:val="001632BA"/>
    <w:rsid w:val="00170236"/>
    <w:rsid w:val="001712ED"/>
    <w:rsid w:val="00174706"/>
    <w:rsid w:val="00175620"/>
    <w:rsid w:val="001A5745"/>
    <w:rsid w:val="001A6C95"/>
    <w:rsid w:val="001B30A3"/>
    <w:rsid w:val="001B3F14"/>
    <w:rsid w:val="001C1A6C"/>
    <w:rsid w:val="001D3CFC"/>
    <w:rsid w:val="001D62A4"/>
    <w:rsid w:val="001E1A55"/>
    <w:rsid w:val="001E4AA9"/>
    <w:rsid w:val="001E558A"/>
    <w:rsid w:val="001E5885"/>
    <w:rsid w:val="001E7370"/>
    <w:rsid w:val="001F3962"/>
    <w:rsid w:val="001F655D"/>
    <w:rsid w:val="001F7714"/>
    <w:rsid w:val="0022053E"/>
    <w:rsid w:val="002221C0"/>
    <w:rsid w:val="0022514D"/>
    <w:rsid w:val="00230695"/>
    <w:rsid w:val="002334A7"/>
    <w:rsid w:val="00244FA4"/>
    <w:rsid w:val="0024524E"/>
    <w:rsid w:val="002476D7"/>
    <w:rsid w:val="00253923"/>
    <w:rsid w:val="00265468"/>
    <w:rsid w:val="00283AC5"/>
    <w:rsid w:val="00296496"/>
    <w:rsid w:val="002A4A69"/>
    <w:rsid w:val="002B40C1"/>
    <w:rsid w:val="002B7261"/>
    <w:rsid w:val="002B76F9"/>
    <w:rsid w:val="002C2C6A"/>
    <w:rsid w:val="002C52F5"/>
    <w:rsid w:val="002D0B60"/>
    <w:rsid w:val="002D1FEB"/>
    <w:rsid w:val="002E08ED"/>
    <w:rsid w:val="002E0C3B"/>
    <w:rsid w:val="002F1F63"/>
    <w:rsid w:val="0030005B"/>
    <w:rsid w:val="00303E3D"/>
    <w:rsid w:val="00314FD3"/>
    <w:rsid w:val="00317B53"/>
    <w:rsid w:val="003269A9"/>
    <w:rsid w:val="00330D08"/>
    <w:rsid w:val="003739E9"/>
    <w:rsid w:val="003813B0"/>
    <w:rsid w:val="0038186A"/>
    <w:rsid w:val="003867F7"/>
    <w:rsid w:val="00391BEE"/>
    <w:rsid w:val="00392320"/>
    <w:rsid w:val="00395B14"/>
    <w:rsid w:val="003C583E"/>
    <w:rsid w:val="003D2BEA"/>
    <w:rsid w:val="003D3121"/>
    <w:rsid w:val="003D4F5C"/>
    <w:rsid w:val="003D50F6"/>
    <w:rsid w:val="003D5929"/>
    <w:rsid w:val="003D5F4E"/>
    <w:rsid w:val="003E4F62"/>
    <w:rsid w:val="003F2150"/>
    <w:rsid w:val="00405F80"/>
    <w:rsid w:val="004162A7"/>
    <w:rsid w:val="004341FB"/>
    <w:rsid w:val="004405A2"/>
    <w:rsid w:val="00452D10"/>
    <w:rsid w:val="004534BF"/>
    <w:rsid w:val="0047366A"/>
    <w:rsid w:val="00481256"/>
    <w:rsid w:val="00482FFB"/>
    <w:rsid w:val="0048563C"/>
    <w:rsid w:val="00495A47"/>
    <w:rsid w:val="004A1C70"/>
    <w:rsid w:val="004B29D7"/>
    <w:rsid w:val="004B33DB"/>
    <w:rsid w:val="004B612F"/>
    <w:rsid w:val="004C1824"/>
    <w:rsid w:val="004C72D0"/>
    <w:rsid w:val="004E7DF9"/>
    <w:rsid w:val="004F3648"/>
    <w:rsid w:val="004F7160"/>
    <w:rsid w:val="00502C4A"/>
    <w:rsid w:val="005036A5"/>
    <w:rsid w:val="00506A51"/>
    <w:rsid w:val="0051302F"/>
    <w:rsid w:val="0051551B"/>
    <w:rsid w:val="00524677"/>
    <w:rsid w:val="005312E7"/>
    <w:rsid w:val="005324A7"/>
    <w:rsid w:val="00535948"/>
    <w:rsid w:val="00535DEF"/>
    <w:rsid w:val="0054103F"/>
    <w:rsid w:val="00543DFD"/>
    <w:rsid w:val="00544B7F"/>
    <w:rsid w:val="00550D91"/>
    <w:rsid w:val="00556771"/>
    <w:rsid w:val="00587E85"/>
    <w:rsid w:val="005A2B29"/>
    <w:rsid w:val="005B1961"/>
    <w:rsid w:val="005D50EC"/>
    <w:rsid w:val="005D5348"/>
    <w:rsid w:val="005E2ADB"/>
    <w:rsid w:val="005F4206"/>
    <w:rsid w:val="00610E6E"/>
    <w:rsid w:val="0061446E"/>
    <w:rsid w:val="00621A78"/>
    <w:rsid w:val="00624C42"/>
    <w:rsid w:val="006257D8"/>
    <w:rsid w:val="006267E2"/>
    <w:rsid w:val="006278E7"/>
    <w:rsid w:val="00681114"/>
    <w:rsid w:val="00683651"/>
    <w:rsid w:val="006927C1"/>
    <w:rsid w:val="00693CE5"/>
    <w:rsid w:val="006A1AF3"/>
    <w:rsid w:val="006A58C4"/>
    <w:rsid w:val="006B2871"/>
    <w:rsid w:val="006B71CA"/>
    <w:rsid w:val="006C16D9"/>
    <w:rsid w:val="006E23E9"/>
    <w:rsid w:val="006E70BD"/>
    <w:rsid w:val="006F015F"/>
    <w:rsid w:val="006F5ADF"/>
    <w:rsid w:val="00705ECF"/>
    <w:rsid w:val="007107B2"/>
    <w:rsid w:val="00723ECD"/>
    <w:rsid w:val="00734499"/>
    <w:rsid w:val="007443E3"/>
    <w:rsid w:val="0074603F"/>
    <w:rsid w:val="007462E8"/>
    <w:rsid w:val="0076381B"/>
    <w:rsid w:val="007A1242"/>
    <w:rsid w:val="007B0A24"/>
    <w:rsid w:val="007C098A"/>
    <w:rsid w:val="007D1215"/>
    <w:rsid w:val="007E4AA3"/>
    <w:rsid w:val="0081119A"/>
    <w:rsid w:val="00812C8C"/>
    <w:rsid w:val="0081682C"/>
    <w:rsid w:val="00827196"/>
    <w:rsid w:val="008300C3"/>
    <w:rsid w:val="008647DE"/>
    <w:rsid w:val="008738C7"/>
    <w:rsid w:val="00873CC8"/>
    <w:rsid w:val="00876358"/>
    <w:rsid w:val="00881579"/>
    <w:rsid w:val="008821CE"/>
    <w:rsid w:val="00893897"/>
    <w:rsid w:val="00893D53"/>
    <w:rsid w:val="008A0635"/>
    <w:rsid w:val="008B056B"/>
    <w:rsid w:val="008B4803"/>
    <w:rsid w:val="008D4970"/>
    <w:rsid w:val="008D56E7"/>
    <w:rsid w:val="008E6083"/>
    <w:rsid w:val="008F0A19"/>
    <w:rsid w:val="008F4564"/>
    <w:rsid w:val="008F4A34"/>
    <w:rsid w:val="008F5611"/>
    <w:rsid w:val="00903EF0"/>
    <w:rsid w:val="00904540"/>
    <w:rsid w:val="00905214"/>
    <w:rsid w:val="0090733E"/>
    <w:rsid w:val="0091028B"/>
    <w:rsid w:val="00910D86"/>
    <w:rsid w:val="0093148D"/>
    <w:rsid w:val="0093764F"/>
    <w:rsid w:val="009464AE"/>
    <w:rsid w:val="009573CA"/>
    <w:rsid w:val="009649F4"/>
    <w:rsid w:val="009664A4"/>
    <w:rsid w:val="009676A5"/>
    <w:rsid w:val="00973181"/>
    <w:rsid w:val="00974424"/>
    <w:rsid w:val="00994FDC"/>
    <w:rsid w:val="009A4626"/>
    <w:rsid w:val="009A5FC2"/>
    <w:rsid w:val="009A685F"/>
    <w:rsid w:val="009A76D9"/>
    <w:rsid w:val="009C1FBA"/>
    <w:rsid w:val="009D0F53"/>
    <w:rsid w:val="009D3E6B"/>
    <w:rsid w:val="009D6E2D"/>
    <w:rsid w:val="009F1546"/>
    <w:rsid w:val="009F42BC"/>
    <w:rsid w:val="00A0625F"/>
    <w:rsid w:val="00A07FF9"/>
    <w:rsid w:val="00A12035"/>
    <w:rsid w:val="00A1366F"/>
    <w:rsid w:val="00A2209C"/>
    <w:rsid w:val="00A25551"/>
    <w:rsid w:val="00A31899"/>
    <w:rsid w:val="00A44A46"/>
    <w:rsid w:val="00A461AF"/>
    <w:rsid w:val="00A57E43"/>
    <w:rsid w:val="00A74210"/>
    <w:rsid w:val="00A837E2"/>
    <w:rsid w:val="00A83962"/>
    <w:rsid w:val="00A84D3D"/>
    <w:rsid w:val="00AA66AA"/>
    <w:rsid w:val="00AB3B69"/>
    <w:rsid w:val="00AC0044"/>
    <w:rsid w:val="00AC7172"/>
    <w:rsid w:val="00AD2263"/>
    <w:rsid w:val="00AD474A"/>
    <w:rsid w:val="00AF34B3"/>
    <w:rsid w:val="00B00598"/>
    <w:rsid w:val="00B10B9F"/>
    <w:rsid w:val="00B22D73"/>
    <w:rsid w:val="00B247B2"/>
    <w:rsid w:val="00B2740C"/>
    <w:rsid w:val="00B34B6F"/>
    <w:rsid w:val="00B35620"/>
    <w:rsid w:val="00B37DE9"/>
    <w:rsid w:val="00B457C0"/>
    <w:rsid w:val="00B611A9"/>
    <w:rsid w:val="00B64628"/>
    <w:rsid w:val="00B7272B"/>
    <w:rsid w:val="00B75A98"/>
    <w:rsid w:val="00B81E52"/>
    <w:rsid w:val="00B91788"/>
    <w:rsid w:val="00B943B2"/>
    <w:rsid w:val="00BA38C3"/>
    <w:rsid w:val="00BB43E7"/>
    <w:rsid w:val="00BB46F5"/>
    <w:rsid w:val="00BB7CF8"/>
    <w:rsid w:val="00BC01B4"/>
    <w:rsid w:val="00BC35D1"/>
    <w:rsid w:val="00BC40E8"/>
    <w:rsid w:val="00BC5283"/>
    <w:rsid w:val="00BD179C"/>
    <w:rsid w:val="00BD40B3"/>
    <w:rsid w:val="00BE2C58"/>
    <w:rsid w:val="00C04052"/>
    <w:rsid w:val="00C04E57"/>
    <w:rsid w:val="00C16E60"/>
    <w:rsid w:val="00C341AB"/>
    <w:rsid w:val="00C36568"/>
    <w:rsid w:val="00C451C8"/>
    <w:rsid w:val="00C46E60"/>
    <w:rsid w:val="00C50E02"/>
    <w:rsid w:val="00C51F56"/>
    <w:rsid w:val="00C5532A"/>
    <w:rsid w:val="00C56EB8"/>
    <w:rsid w:val="00C6186A"/>
    <w:rsid w:val="00C74095"/>
    <w:rsid w:val="00C81919"/>
    <w:rsid w:val="00C8720C"/>
    <w:rsid w:val="00C92E02"/>
    <w:rsid w:val="00CA720E"/>
    <w:rsid w:val="00CB110A"/>
    <w:rsid w:val="00CC55E2"/>
    <w:rsid w:val="00CD7ECA"/>
    <w:rsid w:val="00CE138A"/>
    <w:rsid w:val="00CE2A66"/>
    <w:rsid w:val="00CF7F5C"/>
    <w:rsid w:val="00D00302"/>
    <w:rsid w:val="00D00599"/>
    <w:rsid w:val="00D018A9"/>
    <w:rsid w:val="00D01A3F"/>
    <w:rsid w:val="00D22580"/>
    <w:rsid w:val="00D46919"/>
    <w:rsid w:val="00D505C8"/>
    <w:rsid w:val="00D63F3E"/>
    <w:rsid w:val="00D717B7"/>
    <w:rsid w:val="00D76CB8"/>
    <w:rsid w:val="00DA7220"/>
    <w:rsid w:val="00DA7E7C"/>
    <w:rsid w:val="00DB4F63"/>
    <w:rsid w:val="00DC5E6F"/>
    <w:rsid w:val="00DE3977"/>
    <w:rsid w:val="00DF466D"/>
    <w:rsid w:val="00E01D5A"/>
    <w:rsid w:val="00E359BF"/>
    <w:rsid w:val="00E4442F"/>
    <w:rsid w:val="00E51599"/>
    <w:rsid w:val="00E524AB"/>
    <w:rsid w:val="00E933D7"/>
    <w:rsid w:val="00E936A1"/>
    <w:rsid w:val="00E96CC3"/>
    <w:rsid w:val="00EA1228"/>
    <w:rsid w:val="00EA1B5F"/>
    <w:rsid w:val="00EA3F6A"/>
    <w:rsid w:val="00EA5F11"/>
    <w:rsid w:val="00EB1CF4"/>
    <w:rsid w:val="00EB2AE5"/>
    <w:rsid w:val="00EB40DF"/>
    <w:rsid w:val="00ED30CD"/>
    <w:rsid w:val="00ED4370"/>
    <w:rsid w:val="00EE416D"/>
    <w:rsid w:val="00EE79DC"/>
    <w:rsid w:val="00EF6BCE"/>
    <w:rsid w:val="00F06495"/>
    <w:rsid w:val="00F24BB9"/>
    <w:rsid w:val="00F24BD7"/>
    <w:rsid w:val="00F24F8B"/>
    <w:rsid w:val="00F30C92"/>
    <w:rsid w:val="00F4674E"/>
    <w:rsid w:val="00F56E01"/>
    <w:rsid w:val="00F61B03"/>
    <w:rsid w:val="00F73EAC"/>
    <w:rsid w:val="00F80B15"/>
    <w:rsid w:val="00F936DF"/>
    <w:rsid w:val="00FA1C9D"/>
    <w:rsid w:val="00FA1F36"/>
    <w:rsid w:val="00FA49B0"/>
    <w:rsid w:val="00FB1C5D"/>
    <w:rsid w:val="00FB5364"/>
    <w:rsid w:val="00FC53DE"/>
    <w:rsid w:val="00FD1466"/>
    <w:rsid w:val="00FD386A"/>
    <w:rsid w:val="00FE54DD"/>
    <w:rsid w:val="00FF2425"/>
    <w:rsid w:val="00FF6FC9"/>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BC27D0"/>
  <w15:chartTrackingRefBased/>
  <w15:docId w15:val="{74DED094-5DD7-4297-B6ED-E70A4CBF99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A1F36"/>
    <w:pPr>
      <w:ind w:left="720"/>
      <w:contextualSpacing/>
    </w:pPr>
  </w:style>
  <w:style w:type="paragraph" w:styleId="FootnoteText">
    <w:name w:val="footnote text"/>
    <w:basedOn w:val="Normal"/>
    <w:link w:val="FootnoteTextChar"/>
    <w:uiPriority w:val="99"/>
    <w:semiHidden/>
    <w:unhideWhenUsed/>
    <w:rsid w:val="00A84D3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84D3D"/>
    <w:rPr>
      <w:sz w:val="20"/>
      <w:szCs w:val="20"/>
    </w:rPr>
  </w:style>
  <w:style w:type="character" w:styleId="FootnoteReference">
    <w:name w:val="footnote reference"/>
    <w:basedOn w:val="DefaultParagraphFont"/>
    <w:uiPriority w:val="99"/>
    <w:semiHidden/>
    <w:unhideWhenUsed/>
    <w:rsid w:val="00A84D3D"/>
    <w:rPr>
      <w:vertAlign w:val="superscript"/>
    </w:rPr>
  </w:style>
  <w:style w:type="character" w:styleId="Hyperlink">
    <w:name w:val="Hyperlink"/>
    <w:basedOn w:val="DefaultParagraphFont"/>
    <w:uiPriority w:val="99"/>
    <w:unhideWhenUsed/>
    <w:rsid w:val="00506A51"/>
    <w:rPr>
      <w:color w:val="0563C1" w:themeColor="hyperlink"/>
      <w:u w:val="single"/>
    </w:rPr>
  </w:style>
  <w:style w:type="character" w:styleId="UnresolvedMention">
    <w:name w:val="Unresolved Mention"/>
    <w:basedOn w:val="DefaultParagraphFont"/>
    <w:uiPriority w:val="99"/>
    <w:semiHidden/>
    <w:unhideWhenUsed/>
    <w:rsid w:val="00506A51"/>
    <w:rPr>
      <w:color w:val="605E5C"/>
      <w:shd w:val="clear" w:color="auto" w:fill="E1DFDD"/>
    </w:rPr>
  </w:style>
  <w:style w:type="character" w:styleId="FollowedHyperlink">
    <w:name w:val="FollowedHyperlink"/>
    <w:basedOn w:val="DefaultParagraphFont"/>
    <w:uiPriority w:val="99"/>
    <w:semiHidden/>
    <w:unhideWhenUsed/>
    <w:rsid w:val="008F5611"/>
    <w:rPr>
      <w:color w:val="954F72" w:themeColor="followedHyperlink"/>
      <w:u w:val="single"/>
    </w:rPr>
  </w:style>
  <w:style w:type="paragraph" w:customStyle="1" w:styleId="doi">
    <w:name w:val="doi"/>
    <w:basedOn w:val="Normal"/>
    <w:rsid w:val="00C451C8"/>
    <w:pPr>
      <w:spacing w:before="100" w:beforeAutospacing="1" w:after="100" w:afterAutospacing="1" w:line="240" w:lineRule="auto"/>
    </w:pPr>
    <w:rPr>
      <w:rFonts w:ascii="Times New Roman" w:eastAsia="Times New Roman" w:hAnsi="Times New Roman" w:cs="Times New Roman"/>
      <w:sz w:val="24"/>
      <w:szCs w:val="24"/>
      <w:lang w:eastAsia="en-CA"/>
    </w:rPr>
  </w:style>
  <w:style w:type="paragraph" w:customStyle="1" w:styleId="printpubdate">
    <w:name w:val="printpubdate"/>
    <w:basedOn w:val="Normal"/>
    <w:rsid w:val="00C451C8"/>
    <w:pPr>
      <w:spacing w:before="100" w:beforeAutospacing="1" w:after="100" w:afterAutospacing="1" w:line="240" w:lineRule="auto"/>
    </w:pPr>
    <w:rPr>
      <w:rFonts w:ascii="Times New Roman" w:eastAsia="Times New Roman" w:hAnsi="Times New Roman" w:cs="Times New Roman"/>
      <w:sz w:val="24"/>
      <w:szCs w:val="24"/>
      <w:lang w:eastAsia="en-C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8213221">
      <w:bodyDiv w:val="1"/>
      <w:marLeft w:val="0"/>
      <w:marRight w:val="0"/>
      <w:marTop w:val="0"/>
      <w:marBottom w:val="0"/>
      <w:divBdr>
        <w:top w:val="none" w:sz="0" w:space="0" w:color="auto"/>
        <w:left w:val="none" w:sz="0" w:space="0" w:color="auto"/>
        <w:bottom w:val="none" w:sz="0" w:space="0" w:color="auto"/>
        <w:right w:val="none" w:sz="0" w:space="0" w:color="auto"/>
      </w:divBdr>
    </w:div>
    <w:div w:id="1088035283">
      <w:bodyDiv w:val="1"/>
      <w:marLeft w:val="0"/>
      <w:marRight w:val="0"/>
      <w:marTop w:val="0"/>
      <w:marBottom w:val="0"/>
      <w:divBdr>
        <w:top w:val="none" w:sz="0" w:space="0" w:color="auto"/>
        <w:left w:val="none" w:sz="0" w:space="0" w:color="auto"/>
        <w:bottom w:val="none" w:sz="0" w:space="0" w:color="auto"/>
        <w:right w:val="none" w:sz="0" w:space="0" w:color="auto"/>
      </w:divBdr>
    </w:div>
    <w:div w:id="10977492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ewadvent.org/cathen/13332c.htm" TargetMode="External"/><Relationship Id="rId13" Type="http://schemas.openxmlformats.org/officeDocument/2006/relationships/hyperlink" Target="https://doi.org/10.1093/ref:odnb/47244"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93/ref:odnb/23127"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93/ref:odnb/54512"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doi.org/10.1093/ref:odnb/23617" TargetMode="External"/><Relationship Id="rId4" Type="http://schemas.openxmlformats.org/officeDocument/2006/relationships/settings" Target="settings.xml"/><Relationship Id="rId9" Type="http://schemas.openxmlformats.org/officeDocument/2006/relationships/hyperlink" Target="https://doi.org/10.1093/ref:odnb/24169" TargetMode="External"/><Relationship Id="rId14" Type="http://schemas.openxmlformats.org/officeDocument/2006/relationships/hyperlink" Target="http://www.medievalgenealogy.org.uk"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www.medievalgenealogy.org.uk/cal/julths.htm" TargetMode="External"/><Relationship Id="rId7" Type="http://schemas.openxmlformats.org/officeDocument/2006/relationships/hyperlink" Target="https://doi.org/10.1093/ref:odnb/54512" TargetMode="External"/><Relationship Id="rId2" Type="http://schemas.openxmlformats.org/officeDocument/2006/relationships/hyperlink" Target="http://www.newadvent.org/cathen/13332c.htm" TargetMode="External"/><Relationship Id="rId1" Type="http://schemas.openxmlformats.org/officeDocument/2006/relationships/hyperlink" Target="http://www.medievalgenealogy.org.uk/cal/reg12.htm" TargetMode="External"/><Relationship Id="rId6" Type="http://schemas.openxmlformats.org/officeDocument/2006/relationships/hyperlink" Target="https://doi.org/10.1093/ref:odnb/23617" TargetMode="External"/><Relationship Id="rId5" Type="http://schemas.openxmlformats.org/officeDocument/2006/relationships/hyperlink" Target="http://www.medievalgenealogy.org.uk/cal/reg10.htm" TargetMode="External"/><Relationship Id="rId4" Type="http://schemas.openxmlformats.org/officeDocument/2006/relationships/hyperlink" Target="http://www.medievalgenealogy.org.uk/cal/reg9.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D9B48D-FEDD-41A3-9F1A-3024EE731E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1743</TotalTime>
  <Pages>6</Pages>
  <Words>1610</Words>
  <Characters>9181</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Walker</dc:creator>
  <cp:keywords/>
  <dc:description/>
  <cp:lastModifiedBy>Rhiannon Walker</cp:lastModifiedBy>
  <cp:revision>345</cp:revision>
  <dcterms:created xsi:type="dcterms:W3CDTF">2022-11-10T17:57:00Z</dcterms:created>
  <dcterms:modified xsi:type="dcterms:W3CDTF">2022-11-21T18:25:00Z</dcterms:modified>
</cp:coreProperties>
</file>