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959D04" w14:textId="77777777" w:rsidR="00030E3B" w:rsidRPr="00F80F73" w:rsidRDefault="00030E3B" w:rsidP="00C567CA">
      <w:pPr>
        <w:spacing w:after="0"/>
        <w:rPr>
          <w:rFonts w:asciiTheme="minorHAnsi" w:hAnsiTheme="minorHAnsi" w:cstheme="minorHAnsi"/>
          <w:b/>
          <w:sz w:val="22"/>
        </w:rPr>
      </w:pPr>
    </w:p>
    <w:p w14:paraId="726654DA" w14:textId="77777777" w:rsidR="00030E3B" w:rsidRPr="00F80F73" w:rsidRDefault="00030E3B" w:rsidP="00C567CA">
      <w:pPr>
        <w:spacing w:after="0"/>
        <w:rPr>
          <w:rFonts w:asciiTheme="minorHAnsi" w:hAnsiTheme="minorHAnsi" w:cstheme="minorHAnsi"/>
          <w:b/>
          <w:sz w:val="22"/>
        </w:rPr>
      </w:pPr>
    </w:p>
    <w:p w14:paraId="5AD233BE" w14:textId="77777777" w:rsidR="00030E3B" w:rsidRPr="00F80F73" w:rsidRDefault="00030E3B" w:rsidP="00C567CA">
      <w:pPr>
        <w:spacing w:after="0"/>
        <w:rPr>
          <w:rFonts w:asciiTheme="minorHAnsi" w:hAnsiTheme="minorHAnsi" w:cstheme="minorHAnsi"/>
          <w:b/>
          <w:sz w:val="32"/>
          <w:szCs w:val="32"/>
        </w:rPr>
      </w:pPr>
    </w:p>
    <w:p w14:paraId="4D17E64D" w14:textId="77777777" w:rsidR="00030E3B" w:rsidRPr="00F80F73" w:rsidRDefault="00030E3B" w:rsidP="00C567CA">
      <w:pPr>
        <w:spacing w:after="0"/>
        <w:rPr>
          <w:rFonts w:asciiTheme="minorHAnsi" w:hAnsiTheme="minorHAnsi" w:cstheme="minorHAnsi"/>
          <w:b/>
          <w:sz w:val="32"/>
          <w:szCs w:val="32"/>
        </w:rPr>
      </w:pPr>
    </w:p>
    <w:p w14:paraId="28EAEF7E" w14:textId="17410DC2" w:rsidR="002529A0" w:rsidRPr="00F80F73" w:rsidRDefault="00000000" w:rsidP="00C567CA">
      <w:pPr>
        <w:spacing w:after="0"/>
        <w:jc w:val="center"/>
        <w:rPr>
          <w:rFonts w:asciiTheme="minorHAnsi" w:hAnsiTheme="minorHAnsi" w:cstheme="minorHAnsi"/>
          <w:b/>
          <w:sz w:val="32"/>
          <w:szCs w:val="32"/>
        </w:rPr>
      </w:pPr>
      <w:r w:rsidRPr="00F80F73">
        <w:rPr>
          <w:rFonts w:asciiTheme="minorHAnsi" w:hAnsiTheme="minorHAnsi" w:cstheme="minorHAnsi"/>
          <w:b/>
          <w:sz w:val="32"/>
          <w:szCs w:val="32"/>
        </w:rPr>
        <w:t>DIGITAL SKILLS</w:t>
      </w:r>
    </w:p>
    <w:p w14:paraId="2C69F8B9" w14:textId="1B195AB7" w:rsidR="00032454" w:rsidRPr="00F80F73" w:rsidRDefault="00032454" w:rsidP="00C567CA">
      <w:pPr>
        <w:spacing w:after="0"/>
        <w:jc w:val="center"/>
        <w:rPr>
          <w:rFonts w:asciiTheme="minorHAnsi" w:hAnsiTheme="minorHAnsi" w:cstheme="minorHAnsi"/>
          <w:b/>
          <w:sz w:val="32"/>
          <w:szCs w:val="32"/>
        </w:rPr>
      </w:pPr>
      <w:r w:rsidRPr="00F80F73">
        <w:rPr>
          <w:rFonts w:asciiTheme="minorHAnsi" w:hAnsiTheme="minorHAnsi" w:cstheme="minorHAnsi"/>
          <w:b/>
          <w:sz w:val="32"/>
          <w:szCs w:val="32"/>
        </w:rPr>
        <w:t>CODE: LCLM4002</w:t>
      </w:r>
    </w:p>
    <w:p w14:paraId="11FA92B4" w14:textId="5DB8746F" w:rsidR="00032454" w:rsidRPr="00F80F73" w:rsidRDefault="00032454" w:rsidP="00C567CA">
      <w:pPr>
        <w:spacing w:after="0"/>
        <w:jc w:val="center"/>
        <w:rPr>
          <w:rFonts w:asciiTheme="minorHAnsi" w:hAnsiTheme="minorHAnsi" w:cstheme="minorHAnsi"/>
          <w:b/>
          <w:sz w:val="32"/>
          <w:szCs w:val="32"/>
        </w:rPr>
      </w:pPr>
      <w:r w:rsidRPr="00F80F73">
        <w:rPr>
          <w:rFonts w:asciiTheme="minorHAnsi" w:hAnsiTheme="minorHAnsi" w:cstheme="minorHAnsi"/>
          <w:b/>
          <w:sz w:val="32"/>
          <w:szCs w:val="32"/>
        </w:rPr>
        <w:t>STUDENT NAME:</w:t>
      </w:r>
      <w:r w:rsidR="00D31A67">
        <w:rPr>
          <w:rFonts w:asciiTheme="minorHAnsi" w:hAnsiTheme="minorHAnsi" w:cstheme="minorHAnsi"/>
          <w:b/>
          <w:sz w:val="32"/>
          <w:szCs w:val="32"/>
        </w:rPr>
        <w:t xml:space="preserve"> Oliviu Muntean</w:t>
      </w:r>
    </w:p>
    <w:p w14:paraId="33F7E80D" w14:textId="5839E778" w:rsidR="00032454" w:rsidRPr="00F80F73" w:rsidRDefault="00032454" w:rsidP="00C567CA">
      <w:pPr>
        <w:spacing w:after="0"/>
        <w:jc w:val="center"/>
        <w:rPr>
          <w:rFonts w:asciiTheme="minorHAnsi" w:hAnsiTheme="minorHAnsi" w:cstheme="minorHAnsi"/>
          <w:b/>
          <w:sz w:val="32"/>
          <w:szCs w:val="32"/>
        </w:rPr>
      </w:pPr>
      <w:r w:rsidRPr="00F80F73">
        <w:rPr>
          <w:rFonts w:asciiTheme="minorHAnsi" w:hAnsiTheme="minorHAnsi" w:cstheme="minorHAnsi"/>
          <w:b/>
          <w:sz w:val="32"/>
          <w:szCs w:val="32"/>
        </w:rPr>
        <w:t>STUDENT ID:</w:t>
      </w:r>
      <w:r w:rsidR="00D31A67">
        <w:rPr>
          <w:rFonts w:asciiTheme="minorHAnsi" w:hAnsiTheme="minorHAnsi" w:cstheme="minorHAnsi"/>
          <w:b/>
          <w:sz w:val="32"/>
          <w:szCs w:val="32"/>
        </w:rPr>
        <w:t xml:space="preserve"> 2411169</w:t>
      </w:r>
    </w:p>
    <w:p w14:paraId="54CF89C0" w14:textId="2A51A064" w:rsidR="00032454" w:rsidRPr="00F80F73" w:rsidRDefault="00032454" w:rsidP="00C567CA">
      <w:pPr>
        <w:spacing w:after="0"/>
        <w:jc w:val="center"/>
        <w:rPr>
          <w:rFonts w:asciiTheme="minorHAnsi" w:hAnsiTheme="minorHAnsi" w:cstheme="minorHAnsi"/>
          <w:b/>
          <w:sz w:val="32"/>
          <w:szCs w:val="32"/>
        </w:rPr>
      </w:pPr>
      <w:r w:rsidRPr="00F80F73">
        <w:rPr>
          <w:rFonts w:asciiTheme="minorHAnsi" w:hAnsiTheme="minorHAnsi" w:cstheme="minorHAnsi"/>
          <w:b/>
          <w:sz w:val="32"/>
          <w:szCs w:val="32"/>
        </w:rPr>
        <w:t>LECTURER'S NAME: KOUSHIK MODAK</w:t>
      </w:r>
    </w:p>
    <w:p w14:paraId="349B6524" w14:textId="503B45BB" w:rsidR="00032454" w:rsidRPr="00F80F73" w:rsidRDefault="00032454" w:rsidP="00C567CA">
      <w:pPr>
        <w:spacing w:after="0"/>
        <w:jc w:val="center"/>
        <w:rPr>
          <w:rFonts w:asciiTheme="minorHAnsi" w:hAnsiTheme="minorHAnsi" w:cstheme="minorHAnsi"/>
          <w:b/>
          <w:sz w:val="32"/>
          <w:szCs w:val="32"/>
        </w:rPr>
      </w:pPr>
      <w:r w:rsidRPr="00F80F73">
        <w:rPr>
          <w:rFonts w:asciiTheme="minorHAnsi" w:hAnsiTheme="minorHAnsi" w:cstheme="minorHAnsi"/>
          <w:b/>
          <w:sz w:val="32"/>
          <w:szCs w:val="32"/>
        </w:rPr>
        <w:t>DIGITAL SKILLS - PORTFOLIO OF TASKS</w:t>
      </w:r>
    </w:p>
    <w:p w14:paraId="727B492E" w14:textId="439D0E0B" w:rsidR="00032454" w:rsidRPr="00F80F73" w:rsidRDefault="00032454" w:rsidP="00C567CA">
      <w:pPr>
        <w:spacing w:after="0"/>
        <w:jc w:val="center"/>
        <w:rPr>
          <w:rFonts w:asciiTheme="minorHAnsi" w:hAnsiTheme="minorHAnsi" w:cstheme="minorHAnsi"/>
          <w:b/>
          <w:sz w:val="32"/>
          <w:szCs w:val="32"/>
        </w:rPr>
      </w:pPr>
      <w:r w:rsidRPr="00F80F73">
        <w:rPr>
          <w:rFonts w:asciiTheme="minorHAnsi" w:hAnsiTheme="minorHAnsi" w:cstheme="minorHAnsi"/>
          <w:b/>
          <w:sz w:val="32"/>
          <w:szCs w:val="32"/>
        </w:rPr>
        <w:t>TASK 3 – WRITTEN REPORT</w:t>
      </w:r>
    </w:p>
    <w:p w14:paraId="1110CE81" w14:textId="034CF612" w:rsidR="00032454" w:rsidRPr="00F80F73" w:rsidRDefault="00032454" w:rsidP="00C567CA">
      <w:pPr>
        <w:spacing w:after="0"/>
        <w:jc w:val="center"/>
        <w:rPr>
          <w:rFonts w:asciiTheme="minorHAnsi" w:hAnsiTheme="minorHAnsi" w:cstheme="minorHAnsi"/>
          <w:b/>
          <w:sz w:val="32"/>
          <w:szCs w:val="32"/>
        </w:rPr>
      </w:pPr>
      <w:r w:rsidRPr="00F80F73">
        <w:rPr>
          <w:rFonts w:asciiTheme="minorHAnsi" w:hAnsiTheme="minorHAnsi" w:cstheme="minorHAnsi"/>
          <w:b/>
          <w:sz w:val="32"/>
          <w:szCs w:val="32"/>
        </w:rPr>
        <w:t>TOPIC: “REPORT ABOUT THE ROLE THAT SOCIAL MEDIA TOOLS SUCH AS LINKEDIN AND FACEBOOK CAN HAVE IN THE RECRUITMENT OF STAFF.”</w:t>
      </w:r>
    </w:p>
    <w:p w14:paraId="57F26E3E" w14:textId="77777777" w:rsidR="002529A0" w:rsidRPr="00F80F73" w:rsidRDefault="002529A0" w:rsidP="00C567CA">
      <w:pPr>
        <w:spacing w:after="0"/>
        <w:jc w:val="center"/>
        <w:rPr>
          <w:rFonts w:asciiTheme="minorHAnsi" w:hAnsiTheme="minorHAnsi" w:cstheme="minorHAnsi"/>
          <w:b/>
          <w:sz w:val="22"/>
        </w:rPr>
      </w:pPr>
    </w:p>
    <w:p w14:paraId="0A7C2694" w14:textId="77777777" w:rsidR="002529A0" w:rsidRPr="00F80F73" w:rsidRDefault="002529A0" w:rsidP="00C567CA">
      <w:pPr>
        <w:spacing w:after="0"/>
        <w:jc w:val="center"/>
        <w:rPr>
          <w:rFonts w:asciiTheme="minorHAnsi" w:hAnsiTheme="minorHAnsi" w:cstheme="minorHAnsi"/>
          <w:b/>
          <w:sz w:val="22"/>
        </w:rPr>
      </w:pPr>
    </w:p>
    <w:p w14:paraId="57E0BE60" w14:textId="77777777" w:rsidR="002529A0" w:rsidRPr="00F80F73" w:rsidRDefault="002529A0" w:rsidP="00C567CA">
      <w:pPr>
        <w:spacing w:after="0"/>
        <w:jc w:val="center"/>
        <w:rPr>
          <w:rFonts w:asciiTheme="minorHAnsi" w:hAnsiTheme="minorHAnsi" w:cstheme="minorHAnsi"/>
          <w:b/>
          <w:sz w:val="22"/>
        </w:rPr>
      </w:pPr>
    </w:p>
    <w:p w14:paraId="63F45512" w14:textId="77777777" w:rsidR="002529A0" w:rsidRPr="00F80F73" w:rsidRDefault="002529A0" w:rsidP="00C567CA">
      <w:pPr>
        <w:spacing w:after="0"/>
        <w:jc w:val="center"/>
        <w:rPr>
          <w:rFonts w:asciiTheme="minorHAnsi" w:hAnsiTheme="minorHAnsi" w:cstheme="minorHAnsi"/>
          <w:b/>
          <w:sz w:val="22"/>
        </w:rPr>
      </w:pPr>
    </w:p>
    <w:p w14:paraId="2F707878" w14:textId="77777777" w:rsidR="002529A0" w:rsidRPr="00F80F73" w:rsidRDefault="002529A0" w:rsidP="00C567CA">
      <w:pPr>
        <w:spacing w:after="0"/>
        <w:jc w:val="center"/>
        <w:rPr>
          <w:rFonts w:asciiTheme="minorHAnsi" w:hAnsiTheme="minorHAnsi" w:cstheme="minorHAnsi"/>
          <w:b/>
          <w:sz w:val="22"/>
        </w:rPr>
      </w:pPr>
    </w:p>
    <w:p w14:paraId="33E48481" w14:textId="3A88BC99" w:rsidR="000D6446" w:rsidRPr="00F80F73" w:rsidRDefault="00000000" w:rsidP="00C567CA">
      <w:pPr>
        <w:spacing w:after="0"/>
        <w:jc w:val="center"/>
        <w:rPr>
          <w:rFonts w:asciiTheme="minorHAnsi" w:eastAsia="Times New Roman" w:hAnsiTheme="minorHAnsi" w:cstheme="minorHAnsi"/>
          <w:b/>
          <w:sz w:val="22"/>
        </w:rPr>
      </w:pPr>
      <w:r w:rsidRPr="00F80F73">
        <w:rPr>
          <w:rFonts w:asciiTheme="minorHAnsi" w:hAnsiTheme="minorHAnsi" w:cstheme="minorHAnsi"/>
          <w:b/>
          <w:sz w:val="22"/>
        </w:rPr>
        <w:br w:type="page"/>
      </w:r>
      <w:r w:rsidRPr="00F80F73">
        <w:rPr>
          <w:rFonts w:asciiTheme="minorHAnsi" w:eastAsia="Times New Roman" w:hAnsiTheme="minorHAnsi" w:cstheme="minorHAnsi"/>
          <w:b/>
          <w:sz w:val="22"/>
        </w:rPr>
        <w:lastRenderedPageBreak/>
        <w:t>Executive Summary</w:t>
      </w:r>
    </w:p>
    <w:p w14:paraId="190D70CD" w14:textId="362328E0" w:rsidR="00032454" w:rsidRPr="00F80F73" w:rsidRDefault="00000000" w:rsidP="00C567CA">
      <w:pPr>
        <w:pStyle w:val="Normal1"/>
        <w:spacing w:line="360" w:lineRule="auto"/>
        <w:jc w:val="both"/>
        <w:rPr>
          <w:rFonts w:asciiTheme="minorHAnsi" w:eastAsia="Times New Roman" w:hAnsiTheme="minorHAnsi" w:cstheme="minorHAnsi"/>
          <w:lang w:val="en-GB"/>
        </w:rPr>
      </w:pPr>
      <w:r w:rsidRPr="00F80F73">
        <w:rPr>
          <w:rFonts w:asciiTheme="minorHAnsi" w:eastAsia="Times New Roman" w:hAnsiTheme="minorHAnsi" w:cstheme="minorHAnsi"/>
          <w:lang w:val="en-GB"/>
        </w:rPr>
        <w:t xml:space="preserve">The introduction of technology to business and its operation has been one of the most important trends among industries in the twenty-first century. This includes using the internet, digital communication, </w:t>
      </w:r>
      <w:r w:rsidR="0061259C" w:rsidRPr="00F80F73">
        <w:rPr>
          <w:rFonts w:asciiTheme="minorHAnsi" w:eastAsia="Times New Roman" w:hAnsiTheme="minorHAnsi" w:cstheme="minorHAnsi"/>
          <w:lang w:val="en-GB"/>
        </w:rPr>
        <w:t>e-commerce,</w:t>
      </w:r>
      <w:r w:rsidRPr="00F80F73">
        <w:rPr>
          <w:rFonts w:asciiTheme="minorHAnsi" w:eastAsia="Times New Roman" w:hAnsiTheme="minorHAnsi" w:cstheme="minorHAnsi"/>
          <w:lang w:val="en-GB"/>
        </w:rPr>
        <w:t xml:space="preserve"> and even social media. This report has been used to elucidate the role of social media platforms such as LinkedIn and Facebook for the recruitment of staff with an understanding of their importance and usage.</w:t>
      </w:r>
    </w:p>
    <w:p w14:paraId="13F08120" w14:textId="77777777" w:rsidR="00032454" w:rsidRPr="00F80F73" w:rsidRDefault="00032454" w:rsidP="00C567CA">
      <w:pPr>
        <w:spacing w:after="0"/>
        <w:jc w:val="left"/>
        <w:rPr>
          <w:rFonts w:asciiTheme="minorHAnsi" w:eastAsia="Times New Roman" w:hAnsiTheme="minorHAnsi" w:cstheme="minorHAnsi"/>
          <w:color w:val="auto"/>
          <w:sz w:val="22"/>
        </w:rPr>
      </w:pPr>
      <w:r w:rsidRPr="00F80F73">
        <w:rPr>
          <w:rFonts w:asciiTheme="minorHAnsi" w:eastAsia="Times New Roman" w:hAnsiTheme="minorHAnsi" w:cstheme="minorHAnsi"/>
          <w:sz w:val="22"/>
        </w:rPr>
        <w:br w:type="page"/>
      </w:r>
    </w:p>
    <w:p w14:paraId="5ADB4FA0" w14:textId="217440B5" w:rsidR="001D5A5C" w:rsidRPr="00F80F73" w:rsidRDefault="00000000" w:rsidP="00C567CA">
      <w:pPr>
        <w:pStyle w:val="Normal1"/>
        <w:spacing w:line="360" w:lineRule="auto"/>
        <w:jc w:val="center"/>
        <w:rPr>
          <w:rFonts w:asciiTheme="minorHAnsi" w:eastAsia="Times New Roman" w:hAnsiTheme="minorHAnsi" w:cstheme="minorHAnsi"/>
          <w:lang w:val="en-GB"/>
        </w:rPr>
      </w:pPr>
      <w:r w:rsidRPr="00F80F73">
        <w:rPr>
          <w:rFonts w:asciiTheme="minorHAnsi" w:hAnsiTheme="minorHAnsi" w:cstheme="minorHAnsi"/>
          <w:b/>
          <w:lang w:val="en-GB"/>
        </w:rPr>
        <w:lastRenderedPageBreak/>
        <w:t>Table of Content</w:t>
      </w:r>
      <w:r w:rsidR="00145466" w:rsidRPr="00F80F73">
        <w:rPr>
          <w:rFonts w:asciiTheme="minorHAnsi" w:hAnsiTheme="minorHAnsi" w:cstheme="minorHAnsi"/>
          <w:b/>
          <w:lang w:val="en-GB"/>
        </w:rPr>
        <w:t>s</w:t>
      </w:r>
      <w:r w:rsidRPr="00F80F73">
        <w:rPr>
          <w:rFonts w:asciiTheme="minorHAnsi" w:hAnsiTheme="minorHAnsi" w:cstheme="minorHAnsi"/>
          <w:b/>
          <w:lang w:val="en-GB"/>
        </w:rPr>
        <w:fldChar w:fldCharType="begin"/>
      </w:r>
      <w:r w:rsidRPr="00F80F73">
        <w:rPr>
          <w:rFonts w:asciiTheme="minorHAnsi" w:hAnsiTheme="minorHAnsi" w:cstheme="minorHAnsi"/>
          <w:b/>
          <w:lang w:val="en-GB"/>
        </w:rPr>
        <w:instrText xml:space="preserve"> TOC \o "1-3" \h \z \u </w:instrText>
      </w:r>
      <w:r w:rsidRPr="00F80F73">
        <w:rPr>
          <w:rFonts w:asciiTheme="minorHAnsi" w:hAnsiTheme="minorHAnsi" w:cstheme="minorHAnsi"/>
          <w:b/>
          <w:lang w:val="en-GB"/>
        </w:rPr>
        <w:fldChar w:fldCharType="separate"/>
      </w:r>
      <w:r w:rsidRPr="00F80F73">
        <w:rPr>
          <w:rFonts w:asciiTheme="minorHAnsi" w:hAnsiTheme="minorHAnsi" w:cstheme="minorHAnsi"/>
          <w:b/>
          <w:lang w:val="en-GB"/>
        </w:rPr>
        <w:fldChar w:fldCharType="end"/>
      </w:r>
      <w:r w:rsidR="001D5A5C" w:rsidRPr="00F80F73">
        <w:rPr>
          <w:rFonts w:asciiTheme="minorHAnsi" w:hAnsiTheme="minorHAnsi" w:cstheme="minorHAnsi"/>
          <w:b/>
          <w:lang w:val="en-GB"/>
        </w:rPr>
        <w:fldChar w:fldCharType="begin"/>
      </w:r>
      <w:r w:rsidR="001D5A5C" w:rsidRPr="00F80F73">
        <w:rPr>
          <w:rFonts w:asciiTheme="minorHAnsi" w:hAnsiTheme="minorHAnsi" w:cstheme="minorHAnsi"/>
          <w:b/>
          <w:lang w:val="en-GB"/>
        </w:rPr>
        <w:instrText xml:space="preserve"> TOC \o "1-3" \h \z \u </w:instrText>
      </w:r>
      <w:r w:rsidR="001D5A5C" w:rsidRPr="00F80F73">
        <w:rPr>
          <w:rFonts w:asciiTheme="minorHAnsi" w:hAnsiTheme="minorHAnsi" w:cstheme="minorHAnsi"/>
          <w:b/>
          <w:lang w:val="en-GB"/>
        </w:rPr>
        <w:fldChar w:fldCharType="separate"/>
      </w:r>
    </w:p>
    <w:p w14:paraId="2A8AA40A" w14:textId="7BB989B0" w:rsidR="001D5A5C" w:rsidRPr="00F80F73" w:rsidRDefault="001D5A5C" w:rsidP="00C567CA">
      <w:pPr>
        <w:pStyle w:val="TOC1"/>
        <w:tabs>
          <w:tab w:val="right" w:leader="dot" w:pos="9350"/>
        </w:tabs>
        <w:spacing w:after="0"/>
        <w:rPr>
          <w:rFonts w:asciiTheme="minorHAnsi" w:eastAsiaTheme="minorEastAsia" w:hAnsiTheme="minorHAnsi" w:cstheme="minorHAnsi"/>
          <w:color w:val="auto"/>
          <w:kern w:val="2"/>
          <w:sz w:val="22"/>
          <w14:ligatures w14:val="standardContextual"/>
        </w:rPr>
      </w:pPr>
      <w:hyperlink w:anchor="_Toc183468630" w:history="1">
        <w:r w:rsidRPr="00F80F73">
          <w:rPr>
            <w:rStyle w:val="Hyperlink"/>
            <w:rFonts w:asciiTheme="minorHAnsi" w:hAnsiTheme="minorHAnsi" w:cstheme="minorHAnsi"/>
            <w:sz w:val="22"/>
          </w:rPr>
          <w:t>Introduction</w:t>
        </w:r>
        <w:r w:rsidRPr="00F80F73">
          <w:rPr>
            <w:rFonts w:asciiTheme="minorHAnsi" w:hAnsiTheme="minorHAnsi" w:cstheme="minorHAnsi"/>
            <w:webHidden/>
            <w:sz w:val="22"/>
          </w:rPr>
          <w:tab/>
        </w:r>
        <w:r w:rsidRPr="00F80F73">
          <w:rPr>
            <w:rFonts w:asciiTheme="minorHAnsi" w:hAnsiTheme="minorHAnsi" w:cstheme="minorHAnsi"/>
            <w:webHidden/>
            <w:sz w:val="22"/>
          </w:rPr>
          <w:fldChar w:fldCharType="begin"/>
        </w:r>
        <w:r w:rsidRPr="00F80F73">
          <w:rPr>
            <w:rFonts w:asciiTheme="minorHAnsi" w:hAnsiTheme="minorHAnsi" w:cstheme="minorHAnsi"/>
            <w:webHidden/>
            <w:sz w:val="22"/>
          </w:rPr>
          <w:instrText xml:space="preserve"> PAGEREF _Toc183468630 \h </w:instrText>
        </w:r>
        <w:r w:rsidRPr="00F80F73">
          <w:rPr>
            <w:rFonts w:asciiTheme="minorHAnsi" w:hAnsiTheme="minorHAnsi" w:cstheme="minorHAnsi"/>
            <w:webHidden/>
            <w:sz w:val="22"/>
          </w:rPr>
        </w:r>
        <w:r w:rsidRPr="00F80F73">
          <w:rPr>
            <w:rFonts w:asciiTheme="minorHAnsi" w:hAnsiTheme="minorHAnsi" w:cstheme="minorHAnsi"/>
            <w:webHidden/>
            <w:sz w:val="22"/>
          </w:rPr>
          <w:fldChar w:fldCharType="separate"/>
        </w:r>
        <w:r w:rsidRPr="00F80F73">
          <w:rPr>
            <w:rFonts w:asciiTheme="minorHAnsi" w:hAnsiTheme="minorHAnsi" w:cstheme="minorHAnsi"/>
            <w:webHidden/>
            <w:sz w:val="22"/>
          </w:rPr>
          <w:t>4</w:t>
        </w:r>
        <w:r w:rsidRPr="00F80F73">
          <w:rPr>
            <w:rFonts w:asciiTheme="minorHAnsi" w:hAnsiTheme="minorHAnsi" w:cstheme="minorHAnsi"/>
            <w:webHidden/>
            <w:sz w:val="22"/>
          </w:rPr>
          <w:fldChar w:fldCharType="end"/>
        </w:r>
      </w:hyperlink>
    </w:p>
    <w:p w14:paraId="23C3D13A" w14:textId="6DEED64F" w:rsidR="001D5A5C" w:rsidRPr="00F80F73" w:rsidRDefault="001D5A5C" w:rsidP="00C567CA">
      <w:pPr>
        <w:pStyle w:val="TOC1"/>
        <w:tabs>
          <w:tab w:val="right" w:leader="dot" w:pos="9350"/>
        </w:tabs>
        <w:spacing w:after="0"/>
        <w:rPr>
          <w:rFonts w:asciiTheme="minorHAnsi" w:eastAsiaTheme="minorEastAsia" w:hAnsiTheme="minorHAnsi" w:cstheme="minorHAnsi"/>
          <w:color w:val="auto"/>
          <w:kern w:val="2"/>
          <w:sz w:val="22"/>
          <w14:ligatures w14:val="standardContextual"/>
        </w:rPr>
      </w:pPr>
      <w:hyperlink w:anchor="_Toc183468631" w:history="1">
        <w:r w:rsidRPr="00F80F73">
          <w:rPr>
            <w:rStyle w:val="Hyperlink"/>
            <w:rFonts w:asciiTheme="minorHAnsi" w:eastAsia="Times New Roman" w:hAnsiTheme="minorHAnsi" w:cstheme="minorHAnsi"/>
            <w:sz w:val="22"/>
          </w:rPr>
          <w:t>Social Media Tools</w:t>
        </w:r>
        <w:r w:rsidRPr="00F80F73">
          <w:rPr>
            <w:rFonts w:asciiTheme="minorHAnsi" w:hAnsiTheme="minorHAnsi" w:cstheme="minorHAnsi"/>
            <w:webHidden/>
            <w:sz w:val="22"/>
          </w:rPr>
          <w:tab/>
        </w:r>
        <w:r w:rsidRPr="00F80F73">
          <w:rPr>
            <w:rFonts w:asciiTheme="minorHAnsi" w:hAnsiTheme="minorHAnsi" w:cstheme="minorHAnsi"/>
            <w:webHidden/>
            <w:sz w:val="22"/>
          </w:rPr>
          <w:fldChar w:fldCharType="begin"/>
        </w:r>
        <w:r w:rsidRPr="00F80F73">
          <w:rPr>
            <w:rFonts w:asciiTheme="minorHAnsi" w:hAnsiTheme="minorHAnsi" w:cstheme="minorHAnsi"/>
            <w:webHidden/>
            <w:sz w:val="22"/>
          </w:rPr>
          <w:instrText xml:space="preserve"> PAGEREF _Toc183468631 \h </w:instrText>
        </w:r>
        <w:r w:rsidRPr="00F80F73">
          <w:rPr>
            <w:rFonts w:asciiTheme="minorHAnsi" w:hAnsiTheme="minorHAnsi" w:cstheme="minorHAnsi"/>
            <w:webHidden/>
            <w:sz w:val="22"/>
          </w:rPr>
        </w:r>
        <w:r w:rsidRPr="00F80F73">
          <w:rPr>
            <w:rFonts w:asciiTheme="minorHAnsi" w:hAnsiTheme="minorHAnsi" w:cstheme="minorHAnsi"/>
            <w:webHidden/>
            <w:sz w:val="22"/>
          </w:rPr>
          <w:fldChar w:fldCharType="separate"/>
        </w:r>
        <w:r w:rsidRPr="00F80F73">
          <w:rPr>
            <w:rFonts w:asciiTheme="minorHAnsi" w:hAnsiTheme="minorHAnsi" w:cstheme="minorHAnsi"/>
            <w:webHidden/>
            <w:sz w:val="22"/>
          </w:rPr>
          <w:t>4</w:t>
        </w:r>
        <w:r w:rsidRPr="00F80F73">
          <w:rPr>
            <w:rFonts w:asciiTheme="minorHAnsi" w:hAnsiTheme="minorHAnsi" w:cstheme="minorHAnsi"/>
            <w:webHidden/>
            <w:sz w:val="22"/>
          </w:rPr>
          <w:fldChar w:fldCharType="end"/>
        </w:r>
      </w:hyperlink>
    </w:p>
    <w:p w14:paraId="2A3E5D63" w14:textId="0B55B9B6" w:rsidR="001D5A5C" w:rsidRPr="00F80F73" w:rsidRDefault="001D5A5C" w:rsidP="00C567CA">
      <w:pPr>
        <w:pStyle w:val="TOC1"/>
        <w:tabs>
          <w:tab w:val="right" w:leader="dot" w:pos="9350"/>
        </w:tabs>
        <w:spacing w:after="0"/>
        <w:rPr>
          <w:rFonts w:asciiTheme="minorHAnsi" w:eastAsiaTheme="minorEastAsia" w:hAnsiTheme="minorHAnsi" w:cstheme="minorHAnsi"/>
          <w:color w:val="auto"/>
          <w:kern w:val="2"/>
          <w:sz w:val="22"/>
          <w14:ligatures w14:val="standardContextual"/>
        </w:rPr>
      </w:pPr>
      <w:hyperlink w:anchor="_Toc183468632" w:history="1">
        <w:r w:rsidRPr="00F80F73">
          <w:rPr>
            <w:rStyle w:val="Hyperlink"/>
            <w:rFonts w:asciiTheme="minorHAnsi" w:eastAsia="Times New Roman" w:hAnsiTheme="minorHAnsi" w:cstheme="minorHAnsi"/>
            <w:sz w:val="22"/>
          </w:rPr>
          <w:t>Important Usage of Social Media Tools</w:t>
        </w:r>
        <w:r w:rsidRPr="00F80F73">
          <w:rPr>
            <w:rFonts w:asciiTheme="minorHAnsi" w:hAnsiTheme="minorHAnsi" w:cstheme="minorHAnsi"/>
            <w:webHidden/>
            <w:sz w:val="22"/>
          </w:rPr>
          <w:tab/>
        </w:r>
        <w:r w:rsidRPr="00F80F73">
          <w:rPr>
            <w:rFonts w:asciiTheme="minorHAnsi" w:hAnsiTheme="minorHAnsi" w:cstheme="minorHAnsi"/>
            <w:webHidden/>
            <w:sz w:val="22"/>
          </w:rPr>
          <w:fldChar w:fldCharType="begin"/>
        </w:r>
        <w:r w:rsidRPr="00F80F73">
          <w:rPr>
            <w:rFonts w:asciiTheme="minorHAnsi" w:hAnsiTheme="minorHAnsi" w:cstheme="minorHAnsi"/>
            <w:webHidden/>
            <w:sz w:val="22"/>
          </w:rPr>
          <w:instrText xml:space="preserve"> PAGEREF _Toc183468632 \h </w:instrText>
        </w:r>
        <w:r w:rsidRPr="00F80F73">
          <w:rPr>
            <w:rFonts w:asciiTheme="minorHAnsi" w:hAnsiTheme="minorHAnsi" w:cstheme="minorHAnsi"/>
            <w:webHidden/>
            <w:sz w:val="22"/>
          </w:rPr>
        </w:r>
        <w:r w:rsidRPr="00F80F73">
          <w:rPr>
            <w:rFonts w:asciiTheme="minorHAnsi" w:hAnsiTheme="minorHAnsi" w:cstheme="minorHAnsi"/>
            <w:webHidden/>
            <w:sz w:val="22"/>
          </w:rPr>
          <w:fldChar w:fldCharType="separate"/>
        </w:r>
        <w:r w:rsidRPr="00F80F73">
          <w:rPr>
            <w:rFonts w:asciiTheme="minorHAnsi" w:hAnsiTheme="minorHAnsi" w:cstheme="minorHAnsi"/>
            <w:webHidden/>
            <w:sz w:val="22"/>
          </w:rPr>
          <w:t>5</w:t>
        </w:r>
        <w:r w:rsidRPr="00F80F73">
          <w:rPr>
            <w:rFonts w:asciiTheme="minorHAnsi" w:hAnsiTheme="minorHAnsi" w:cstheme="minorHAnsi"/>
            <w:webHidden/>
            <w:sz w:val="22"/>
          </w:rPr>
          <w:fldChar w:fldCharType="end"/>
        </w:r>
      </w:hyperlink>
    </w:p>
    <w:p w14:paraId="35916519" w14:textId="6429B992" w:rsidR="001D5A5C" w:rsidRPr="00F80F73" w:rsidRDefault="001D5A5C" w:rsidP="00C567CA">
      <w:pPr>
        <w:pStyle w:val="TOC1"/>
        <w:tabs>
          <w:tab w:val="right" w:leader="dot" w:pos="9350"/>
        </w:tabs>
        <w:spacing w:after="0"/>
        <w:rPr>
          <w:rFonts w:asciiTheme="minorHAnsi" w:eastAsiaTheme="minorEastAsia" w:hAnsiTheme="minorHAnsi" w:cstheme="minorHAnsi"/>
          <w:color w:val="auto"/>
          <w:kern w:val="2"/>
          <w:sz w:val="22"/>
          <w14:ligatures w14:val="standardContextual"/>
        </w:rPr>
      </w:pPr>
      <w:hyperlink w:anchor="_Toc183468633" w:history="1">
        <w:r w:rsidRPr="00F80F73">
          <w:rPr>
            <w:rStyle w:val="Hyperlink"/>
            <w:rFonts w:asciiTheme="minorHAnsi" w:eastAsia="Times New Roman" w:hAnsiTheme="minorHAnsi" w:cstheme="minorHAnsi"/>
            <w:sz w:val="22"/>
          </w:rPr>
          <w:t>Analysing the role of social media tools in the recruitment of staff</w:t>
        </w:r>
        <w:r w:rsidRPr="00F80F73">
          <w:rPr>
            <w:rFonts w:asciiTheme="minorHAnsi" w:hAnsiTheme="minorHAnsi" w:cstheme="minorHAnsi"/>
            <w:webHidden/>
            <w:sz w:val="22"/>
          </w:rPr>
          <w:tab/>
        </w:r>
        <w:r w:rsidRPr="00F80F73">
          <w:rPr>
            <w:rFonts w:asciiTheme="minorHAnsi" w:hAnsiTheme="minorHAnsi" w:cstheme="minorHAnsi"/>
            <w:webHidden/>
            <w:sz w:val="22"/>
          </w:rPr>
          <w:fldChar w:fldCharType="begin"/>
        </w:r>
        <w:r w:rsidRPr="00F80F73">
          <w:rPr>
            <w:rFonts w:asciiTheme="minorHAnsi" w:hAnsiTheme="minorHAnsi" w:cstheme="minorHAnsi"/>
            <w:webHidden/>
            <w:sz w:val="22"/>
          </w:rPr>
          <w:instrText xml:space="preserve"> PAGEREF _Toc183468633 \h </w:instrText>
        </w:r>
        <w:r w:rsidRPr="00F80F73">
          <w:rPr>
            <w:rFonts w:asciiTheme="minorHAnsi" w:hAnsiTheme="minorHAnsi" w:cstheme="minorHAnsi"/>
            <w:webHidden/>
            <w:sz w:val="22"/>
          </w:rPr>
        </w:r>
        <w:r w:rsidRPr="00F80F73">
          <w:rPr>
            <w:rFonts w:asciiTheme="minorHAnsi" w:hAnsiTheme="minorHAnsi" w:cstheme="minorHAnsi"/>
            <w:webHidden/>
            <w:sz w:val="22"/>
          </w:rPr>
          <w:fldChar w:fldCharType="separate"/>
        </w:r>
        <w:r w:rsidRPr="00F80F73">
          <w:rPr>
            <w:rFonts w:asciiTheme="minorHAnsi" w:hAnsiTheme="minorHAnsi" w:cstheme="minorHAnsi"/>
            <w:webHidden/>
            <w:sz w:val="22"/>
          </w:rPr>
          <w:t>6</w:t>
        </w:r>
        <w:r w:rsidRPr="00F80F73">
          <w:rPr>
            <w:rFonts w:asciiTheme="minorHAnsi" w:hAnsiTheme="minorHAnsi" w:cstheme="minorHAnsi"/>
            <w:webHidden/>
            <w:sz w:val="22"/>
          </w:rPr>
          <w:fldChar w:fldCharType="end"/>
        </w:r>
      </w:hyperlink>
    </w:p>
    <w:p w14:paraId="25E04A86" w14:textId="11513137" w:rsidR="001D5A5C" w:rsidRPr="00F80F73" w:rsidRDefault="001D5A5C" w:rsidP="00C567CA">
      <w:pPr>
        <w:pStyle w:val="TOC1"/>
        <w:tabs>
          <w:tab w:val="right" w:leader="dot" w:pos="9350"/>
        </w:tabs>
        <w:spacing w:after="0"/>
        <w:rPr>
          <w:rFonts w:asciiTheme="minorHAnsi" w:eastAsiaTheme="minorEastAsia" w:hAnsiTheme="minorHAnsi" w:cstheme="minorHAnsi"/>
          <w:color w:val="auto"/>
          <w:kern w:val="2"/>
          <w:sz w:val="22"/>
          <w14:ligatures w14:val="standardContextual"/>
        </w:rPr>
      </w:pPr>
      <w:hyperlink w:anchor="_Toc183468634" w:history="1">
        <w:r w:rsidRPr="00F80F73">
          <w:rPr>
            <w:rStyle w:val="Hyperlink"/>
            <w:rFonts w:asciiTheme="minorHAnsi" w:eastAsia="Times New Roman" w:hAnsiTheme="minorHAnsi" w:cstheme="minorHAnsi"/>
            <w:sz w:val="22"/>
          </w:rPr>
          <w:t>Recommendations</w:t>
        </w:r>
        <w:r w:rsidRPr="00F80F73">
          <w:rPr>
            <w:rFonts w:asciiTheme="minorHAnsi" w:hAnsiTheme="minorHAnsi" w:cstheme="minorHAnsi"/>
            <w:webHidden/>
            <w:sz w:val="22"/>
          </w:rPr>
          <w:tab/>
        </w:r>
        <w:r w:rsidRPr="00F80F73">
          <w:rPr>
            <w:rFonts w:asciiTheme="minorHAnsi" w:hAnsiTheme="minorHAnsi" w:cstheme="minorHAnsi"/>
            <w:webHidden/>
            <w:sz w:val="22"/>
          </w:rPr>
          <w:fldChar w:fldCharType="begin"/>
        </w:r>
        <w:r w:rsidRPr="00F80F73">
          <w:rPr>
            <w:rFonts w:asciiTheme="minorHAnsi" w:hAnsiTheme="minorHAnsi" w:cstheme="minorHAnsi"/>
            <w:webHidden/>
            <w:sz w:val="22"/>
          </w:rPr>
          <w:instrText xml:space="preserve"> PAGEREF _Toc183468634 \h </w:instrText>
        </w:r>
        <w:r w:rsidRPr="00F80F73">
          <w:rPr>
            <w:rFonts w:asciiTheme="minorHAnsi" w:hAnsiTheme="minorHAnsi" w:cstheme="minorHAnsi"/>
            <w:webHidden/>
            <w:sz w:val="22"/>
          </w:rPr>
        </w:r>
        <w:r w:rsidRPr="00F80F73">
          <w:rPr>
            <w:rFonts w:asciiTheme="minorHAnsi" w:hAnsiTheme="minorHAnsi" w:cstheme="minorHAnsi"/>
            <w:webHidden/>
            <w:sz w:val="22"/>
          </w:rPr>
          <w:fldChar w:fldCharType="separate"/>
        </w:r>
        <w:r w:rsidRPr="00F80F73">
          <w:rPr>
            <w:rFonts w:asciiTheme="minorHAnsi" w:hAnsiTheme="minorHAnsi" w:cstheme="minorHAnsi"/>
            <w:webHidden/>
            <w:sz w:val="22"/>
          </w:rPr>
          <w:t>7</w:t>
        </w:r>
        <w:r w:rsidRPr="00F80F73">
          <w:rPr>
            <w:rFonts w:asciiTheme="minorHAnsi" w:hAnsiTheme="minorHAnsi" w:cstheme="minorHAnsi"/>
            <w:webHidden/>
            <w:sz w:val="22"/>
          </w:rPr>
          <w:fldChar w:fldCharType="end"/>
        </w:r>
      </w:hyperlink>
    </w:p>
    <w:p w14:paraId="2897B360" w14:textId="7B658132" w:rsidR="001D5A5C" w:rsidRPr="00F80F73" w:rsidRDefault="001D5A5C" w:rsidP="00C567CA">
      <w:pPr>
        <w:pStyle w:val="TOC1"/>
        <w:tabs>
          <w:tab w:val="right" w:leader="dot" w:pos="9350"/>
        </w:tabs>
        <w:spacing w:after="0"/>
        <w:rPr>
          <w:rFonts w:asciiTheme="minorHAnsi" w:eastAsiaTheme="minorEastAsia" w:hAnsiTheme="minorHAnsi" w:cstheme="minorHAnsi"/>
          <w:color w:val="auto"/>
          <w:kern w:val="2"/>
          <w:sz w:val="22"/>
          <w14:ligatures w14:val="standardContextual"/>
        </w:rPr>
      </w:pPr>
      <w:hyperlink w:anchor="_Toc183468635" w:history="1">
        <w:r w:rsidRPr="00F80F73">
          <w:rPr>
            <w:rStyle w:val="Hyperlink"/>
            <w:rFonts w:asciiTheme="minorHAnsi" w:eastAsia="Times New Roman" w:hAnsiTheme="minorHAnsi" w:cstheme="minorHAnsi"/>
            <w:sz w:val="22"/>
          </w:rPr>
          <w:t>Conclusion</w:t>
        </w:r>
        <w:r w:rsidRPr="00F80F73">
          <w:rPr>
            <w:rFonts w:asciiTheme="minorHAnsi" w:hAnsiTheme="minorHAnsi" w:cstheme="minorHAnsi"/>
            <w:webHidden/>
            <w:sz w:val="22"/>
          </w:rPr>
          <w:tab/>
        </w:r>
        <w:r w:rsidRPr="00F80F73">
          <w:rPr>
            <w:rFonts w:asciiTheme="minorHAnsi" w:hAnsiTheme="minorHAnsi" w:cstheme="minorHAnsi"/>
            <w:webHidden/>
            <w:sz w:val="22"/>
          </w:rPr>
          <w:fldChar w:fldCharType="begin"/>
        </w:r>
        <w:r w:rsidRPr="00F80F73">
          <w:rPr>
            <w:rFonts w:asciiTheme="minorHAnsi" w:hAnsiTheme="minorHAnsi" w:cstheme="minorHAnsi"/>
            <w:webHidden/>
            <w:sz w:val="22"/>
          </w:rPr>
          <w:instrText xml:space="preserve"> PAGEREF _Toc183468635 \h </w:instrText>
        </w:r>
        <w:r w:rsidRPr="00F80F73">
          <w:rPr>
            <w:rFonts w:asciiTheme="minorHAnsi" w:hAnsiTheme="minorHAnsi" w:cstheme="minorHAnsi"/>
            <w:webHidden/>
            <w:sz w:val="22"/>
          </w:rPr>
        </w:r>
        <w:r w:rsidRPr="00F80F73">
          <w:rPr>
            <w:rFonts w:asciiTheme="minorHAnsi" w:hAnsiTheme="minorHAnsi" w:cstheme="minorHAnsi"/>
            <w:webHidden/>
            <w:sz w:val="22"/>
          </w:rPr>
          <w:fldChar w:fldCharType="separate"/>
        </w:r>
        <w:r w:rsidRPr="00F80F73">
          <w:rPr>
            <w:rFonts w:asciiTheme="minorHAnsi" w:hAnsiTheme="minorHAnsi" w:cstheme="minorHAnsi"/>
            <w:webHidden/>
            <w:sz w:val="22"/>
          </w:rPr>
          <w:t>8</w:t>
        </w:r>
        <w:r w:rsidRPr="00F80F73">
          <w:rPr>
            <w:rFonts w:asciiTheme="minorHAnsi" w:hAnsiTheme="minorHAnsi" w:cstheme="minorHAnsi"/>
            <w:webHidden/>
            <w:sz w:val="22"/>
          </w:rPr>
          <w:fldChar w:fldCharType="end"/>
        </w:r>
      </w:hyperlink>
    </w:p>
    <w:p w14:paraId="5EC9224B" w14:textId="63287097" w:rsidR="001D5A5C" w:rsidRPr="00F80F73" w:rsidRDefault="001D5A5C" w:rsidP="00C567CA">
      <w:pPr>
        <w:pStyle w:val="TOC1"/>
        <w:tabs>
          <w:tab w:val="right" w:leader="dot" w:pos="9350"/>
        </w:tabs>
        <w:spacing w:after="0"/>
        <w:rPr>
          <w:rFonts w:asciiTheme="minorHAnsi" w:eastAsiaTheme="minorEastAsia" w:hAnsiTheme="minorHAnsi" w:cstheme="minorHAnsi"/>
          <w:color w:val="auto"/>
          <w:kern w:val="2"/>
          <w:sz w:val="22"/>
          <w14:ligatures w14:val="standardContextual"/>
        </w:rPr>
      </w:pPr>
      <w:hyperlink w:anchor="_Toc183468636" w:history="1">
        <w:r w:rsidRPr="00F80F73">
          <w:rPr>
            <w:rStyle w:val="Hyperlink"/>
            <w:rFonts w:asciiTheme="minorHAnsi" w:hAnsiTheme="minorHAnsi" w:cstheme="minorHAnsi"/>
            <w:sz w:val="22"/>
          </w:rPr>
          <w:t>References</w:t>
        </w:r>
        <w:r w:rsidRPr="00F80F73">
          <w:rPr>
            <w:rFonts w:asciiTheme="minorHAnsi" w:hAnsiTheme="minorHAnsi" w:cstheme="minorHAnsi"/>
            <w:webHidden/>
            <w:sz w:val="22"/>
          </w:rPr>
          <w:tab/>
        </w:r>
        <w:r w:rsidRPr="00F80F73">
          <w:rPr>
            <w:rFonts w:asciiTheme="minorHAnsi" w:hAnsiTheme="minorHAnsi" w:cstheme="minorHAnsi"/>
            <w:webHidden/>
            <w:sz w:val="22"/>
          </w:rPr>
          <w:fldChar w:fldCharType="begin"/>
        </w:r>
        <w:r w:rsidRPr="00F80F73">
          <w:rPr>
            <w:rFonts w:asciiTheme="minorHAnsi" w:hAnsiTheme="minorHAnsi" w:cstheme="minorHAnsi"/>
            <w:webHidden/>
            <w:sz w:val="22"/>
          </w:rPr>
          <w:instrText xml:space="preserve"> PAGEREF _Toc183468636 \h </w:instrText>
        </w:r>
        <w:r w:rsidRPr="00F80F73">
          <w:rPr>
            <w:rFonts w:asciiTheme="minorHAnsi" w:hAnsiTheme="minorHAnsi" w:cstheme="minorHAnsi"/>
            <w:webHidden/>
            <w:sz w:val="22"/>
          </w:rPr>
        </w:r>
        <w:r w:rsidRPr="00F80F73">
          <w:rPr>
            <w:rFonts w:asciiTheme="minorHAnsi" w:hAnsiTheme="minorHAnsi" w:cstheme="minorHAnsi"/>
            <w:webHidden/>
            <w:sz w:val="22"/>
          </w:rPr>
          <w:fldChar w:fldCharType="separate"/>
        </w:r>
        <w:r w:rsidRPr="00F80F73">
          <w:rPr>
            <w:rFonts w:asciiTheme="minorHAnsi" w:hAnsiTheme="minorHAnsi" w:cstheme="minorHAnsi"/>
            <w:webHidden/>
            <w:sz w:val="22"/>
          </w:rPr>
          <w:t>9</w:t>
        </w:r>
        <w:r w:rsidRPr="00F80F73">
          <w:rPr>
            <w:rFonts w:asciiTheme="minorHAnsi" w:hAnsiTheme="minorHAnsi" w:cstheme="minorHAnsi"/>
            <w:webHidden/>
            <w:sz w:val="22"/>
          </w:rPr>
          <w:fldChar w:fldCharType="end"/>
        </w:r>
      </w:hyperlink>
    </w:p>
    <w:p w14:paraId="4783EF65" w14:textId="7B071C73" w:rsidR="002529A0" w:rsidRPr="00F80F73" w:rsidRDefault="001D5A5C" w:rsidP="00C567CA">
      <w:pPr>
        <w:pStyle w:val="TOC1"/>
        <w:tabs>
          <w:tab w:val="right" w:leader="dot" w:pos="9350"/>
        </w:tabs>
        <w:spacing w:after="0"/>
        <w:rPr>
          <w:rFonts w:asciiTheme="minorHAnsi" w:hAnsiTheme="minorHAnsi" w:cstheme="minorHAnsi"/>
          <w:b/>
          <w:sz w:val="22"/>
        </w:rPr>
      </w:pPr>
      <w:r w:rsidRPr="00F80F73">
        <w:rPr>
          <w:rFonts w:asciiTheme="minorHAnsi" w:hAnsiTheme="minorHAnsi" w:cstheme="minorHAnsi"/>
          <w:b/>
          <w:sz w:val="22"/>
        </w:rPr>
        <w:fldChar w:fldCharType="end"/>
      </w:r>
    </w:p>
    <w:p w14:paraId="2B83D454" w14:textId="77777777" w:rsidR="002529A0" w:rsidRPr="00F80F73" w:rsidRDefault="002529A0" w:rsidP="00C567CA">
      <w:pPr>
        <w:spacing w:after="0"/>
        <w:jc w:val="center"/>
        <w:rPr>
          <w:rFonts w:asciiTheme="minorHAnsi" w:hAnsiTheme="minorHAnsi" w:cstheme="minorHAnsi"/>
          <w:b/>
          <w:sz w:val="22"/>
        </w:rPr>
      </w:pPr>
    </w:p>
    <w:p w14:paraId="7B755DCC" w14:textId="77777777" w:rsidR="00BF5BCD" w:rsidRPr="00F80F73" w:rsidRDefault="00BF5BCD" w:rsidP="00C567CA">
      <w:pPr>
        <w:pStyle w:val="TOC1"/>
        <w:tabs>
          <w:tab w:val="right" w:leader="dot" w:pos="9350"/>
        </w:tabs>
        <w:spacing w:after="0"/>
        <w:rPr>
          <w:rFonts w:asciiTheme="minorHAnsi" w:eastAsiaTheme="minorEastAsia" w:hAnsiTheme="minorHAnsi" w:cstheme="minorHAnsi"/>
          <w:color w:val="auto"/>
          <w:kern w:val="2"/>
          <w:sz w:val="22"/>
          <w:lang w:eastAsia="en-IN"/>
          <w14:ligatures w14:val="standardContextual"/>
        </w:rPr>
      </w:pPr>
    </w:p>
    <w:p w14:paraId="609C5FA8" w14:textId="77777777" w:rsidR="00030E3B" w:rsidRPr="00F80F73" w:rsidRDefault="00000000" w:rsidP="00C567CA">
      <w:pPr>
        <w:spacing w:after="0"/>
        <w:rPr>
          <w:rFonts w:asciiTheme="minorHAnsi" w:hAnsiTheme="minorHAnsi" w:cstheme="minorHAnsi"/>
          <w:b/>
          <w:sz w:val="22"/>
        </w:rPr>
      </w:pPr>
      <w:r w:rsidRPr="00F80F73">
        <w:rPr>
          <w:rFonts w:asciiTheme="minorHAnsi" w:hAnsiTheme="minorHAnsi" w:cstheme="minorHAnsi"/>
          <w:b/>
          <w:sz w:val="22"/>
        </w:rPr>
        <w:br w:type="page"/>
      </w:r>
    </w:p>
    <w:p w14:paraId="6A0E964E" w14:textId="77777777" w:rsidR="00030E3B" w:rsidRPr="00F80F73" w:rsidRDefault="00000000" w:rsidP="00C567CA">
      <w:pPr>
        <w:pStyle w:val="Heading1"/>
        <w:spacing w:before="0"/>
        <w:rPr>
          <w:rFonts w:asciiTheme="minorHAnsi" w:hAnsiTheme="minorHAnsi" w:cstheme="minorHAnsi"/>
          <w:sz w:val="22"/>
          <w:szCs w:val="22"/>
        </w:rPr>
      </w:pPr>
      <w:bookmarkStart w:id="0" w:name="_Toc98704431"/>
      <w:bookmarkStart w:id="1" w:name="_Toc148441426"/>
      <w:bookmarkStart w:id="2" w:name="_Toc183104384"/>
      <w:bookmarkStart w:id="3" w:name="_Toc183209101"/>
      <w:bookmarkStart w:id="4" w:name="_Toc183458537"/>
      <w:bookmarkStart w:id="5" w:name="_Toc183468630"/>
      <w:r w:rsidRPr="00F80F73">
        <w:rPr>
          <w:rFonts w:asciiTheme="minorHAnsi" w:hAnsiTheme="minorHAnsi" w:cstheme="minorHAnsi"/>
          <w:sz w:val="22"/>
          <w:szCs w:val="22"/>
        </w:rPr>
        <w:lastRenderedPageBreak/>
        <w:t>Introduction</w:t>
      </w:r>
      <w:bookmarkEnd w:id="0"/>
      <w:bookmarkEnd w:id="1"/>
      <w:bookmarkEnd w:id="2"/>
      <w:bookmarkEnd w:id="3"/>
      <w:bookmarkEnd w:id="4"/>
      <w:bookmarkEnd w:id="5"/>
    </w:p>
    <w:p w14:paraId="4CA92C37" w14:textId="47B55FFF" w:rsidR="000D6446" w:rsidRPr="00F80F73" w:rsidRDefault="00000000" w:rsidP="00C567CA">
      <w:pPr>
        <w:pStyle w:val="Normal1"/>
        <w:spacing w:line="360" w:lineRule="auto"/>
        <w:jc w:val="both"/>
        <w:rPr>
          <w:rFonts w:asciiTheme="minorHAnsi" w:eastAsia="Times New Roman" w:hAnsiTheme="minorHAnsi" w:cstheme="minorHAnsi"/>
          <w:lang w:val="en-GB"/>
        </w:rPr>
      </w:pPr>
      <w:r w:rsidRPr="00F80F73">
        <w:rPr>
          <w:rFonts w:asciiTheme="minorHAnsi" w:eastAsia="Times New Roman" w:hAnsiTheme="minorHAnsi" w:cstheme="minorHAnsi"/>
          <w:lang w:val="en-GB"/>
        </w:rPr>
        <w:t>Staff recruitment is influential in appointing the most important stakeholders, the employees, of any organisation. There are several ways through which organisations appoint their desired and eligible candidates for organisational roles with the use of different sources. Social media, as a huge and diverse platform, provides an adequate source of people through which recruitment could be done. This report will focus on the role of social media</w:t>
      </w:r>
      <w:r w:rsidR="00C567CA" w:rsidRPr="00F80F73">
        <w:rPr>
          <w:rFonts w:asciiTheme="minorHAnsi" w:eastAsia="Times New Roman" w:hAnsiTheme="minorHAnsi" w:cstheme="minorHAnsi"/>
          <w:lang w:val="en-GB"/>
        </w:rPr>
        <w:t xml:space="preserve"> platforms such as Facebook and LinkedIn</w:t>
      </w:r>
      <w:r w:rsidRPr="00F80F73">
        <w:rPr>
          <w:rFonts w:asciiTheme="minorHAnsi" w:eastAsia="Times New Roman" w:hAnsiTheme="minorHAnsi" w:cstheme="minorHAnsi"/>
          <w:lang w:val="en-GB"/>
        </w:rPr>
        <w:t xml:space="preserve"> in the recruitment of staff of an organisation. </w:t>
      </w:r>
    </w:p>
    <w:p w14:paraId="111219D1" w14:textId="77777777" w:rsidR="000D6446" w:rsidRPr="00F80F73" w:rsidRDefault="00000000" w:rsidP="00C567CA">
      <w:pPr>
        <w:pStyle w:val="Heading1"/>
        <w:spacing w:before="0"/>
        <w:rPr>
          <w:rFonts w:asciiTheme="minorHAnsi" w:eastAsia="Times New Roman" w:hAnsiTheme="minorHAnsi" w:cstheme="minorHAnsi"/>
          <w:sz w:val="22"/>
          <w:szCs w:val="22"/>
        </w:rPr>
      </w:pPr>
      <w:bookmarkStart w:id="6" w:name="_Toc183458538"/>
      <w:bookmarkStart w:id="7" w:name="_Toc183468631"/>
      <w:r w:rsidRPr="00F80F73">
        <w:rPr>
          <w:rFonts w:asciiTheme="minorHAnsi" w:eastAsia="Times New Roman" w:hAnsiTheme="minorHAnsi" w:cstheme="minorHAnsi"/>
          <w:sz w:val="22"/>
          <w:szCs w:val="22"/>
        </w:rPr>
        <w:t>Social Media Tools</w:t>
      </w:r>
      <w:bookmarkEnd w:id="6"/>
      <w:bookmarkEnd w:id="7"/>
      <w:r w:rsidRPr="00F80F73">
        <w:rPr>
          <w:rFonts w:asciiTheme="minorHAnsi" w:eastAsia="Times New Roman" w:hAnsiTheme="minorHAnsi" w:cstheme="minorHAnsi"/>
          <w:sz w:val="22"/>
          <w:szCs w:val="22"/>
        </w:rPr>
        <w:t xml:space="preserve"> </w:t>
      </w:r>
    </w:p>
    <w:p w14:paraId="6F573E02" w14:textId="42C5C339" w:rsidR="000D6446" w:rsidRPr="00F80F73" w:rsidRDefault="00000000" w:rsidP="00C567CA">
      <w:pPr>
        <w:pStyle w:val="Normal1"/>
        <w:spacing w:line="360" w:lineRule="auto"/>
        <w:jc w:val="both"/>
        <w:rPr>
          <w:rFonts w:asciiTheme="minorHAnsi" w:eastAsia="Times New Roman" w:hAnsiTheme="minorHAnsi" w:cstheme="minorHAnsi"/>
          <w:lang w:val="en-GB"/>
        </w:rPr>
      </w:pPr>
      <w:r w:rsidRPr="00F80F73">
        <w:rPr>
          <w:rFonts w:asciiTheme="minorHAnsi" w:eastAsia="Times New Roman" w:hAnsiTheme="minorHAnsi" w:cstheme="minorHAnsi"/>
          <w:lang w:val="en-GB"/>
        </w:rPr>
        <w:t xml:space="preserve">Social media </w:t>
      </w:r>
      <w:r w:rsidR="00C567CA" w:rsidRPr="00F80F73">
        <w:rPr>
          <w:rFonts w:asciiTheme="minorHAnsi" w:eastAsia="Times New Roman" w:hAnsiTheme="minorHAnsi" w:cstheme="minorHAnsi"/>
          <w:lang w:val="en-GB"/>
        </w:rPr>
        <w:t>can be considered</w:t>
      </w:r>
      <w:r w:rsidRPr="00F80F73">
        <w:rPr>
          <w:rFonts w:asciiTheme="minorHAnsi" w:eastAsia="Times New Roman" w:hAnsiTheme="minorHAnsi" w:cstheme="minorHAnsi"/>
          <w:lang w:val="en-GB"/>
        </w:rPr>
        <w:t xml:space="preserve"> a</w:t>
      </w:r>
      <w:r w:rsidR="00032454" w:rsidRPr="00F80F73">
        <w:rPr>
          <w:rFonts w:asciiTheme="minorHAnsi" w:eastAsia="Times New Roman" w:hAnsiTheme="minorHAnsi" w:cstheme="minorHAnsi"/>
          <w:lang w:val="en-GB"/>
        </w:rPr>
        <w:t>n</w:t>
      </w:r>
      <w:r w:rsidRPr="00F80F73">
        <w:rPr>
          <w:rFonts w:asciiTheme="minorHAnsi" w:eastAsia="Times New Roman" w:hAnsiTheme="minorHAnsi" w:cstheme="minorHAnsi"/>
          <w:lang w:val="en-GB"/>
        </w:rPr>
        <w:t xml:space="preserve"> </w:t>
      </w:r>
      <w:r w:rsidR="00032454" w:rsidRPr="00F80F73">
        <w:rPr>
          <w:rFonts w:asciiTheme="minorHAnsi" w:eastAsia="Times New Roman" w:hAnsiTheme="minorHAnsi" w:cstheme="minorHAnsi"/>
          <w:lang w:val="en-GB"/>
        </w:rPr>
        <w:t>advanced</w:t>
      </w:r>
      <w:r w:rsidRPr="00F80F73">
        <w:rPr>
          <w:rFonts w:asciiTheme="minorHAnsi" w:eastAsia="Times New Roman" w:hAnsiTheme="minorHAnsi" w:cstheme="minorHAnsi"/>
          <w:lang w:val="en-GB"/>
        </w:rPr>
        <w:t xml:space="preserve"> technology that helps provide information and facilities </w:t>
      </w:r>
      <w:r w:rsidR="00502643" w:rsidRPr="00F80F73">
        <w:rPr>
          <w:rFonts w:asciiTheme="minorHAnsi" w:eastAsia="Times New Roman" w:hAnsiTheme="minorHAnsi" w:cstheme="minorHAnsi"/>
          <w:lang w:val="en-GB"/>
        </w:rPr>
        <w:t>for</w:t>
      </w:r>
      <w:r w:rsidRPr="00F80F73">
        <w:rPr>
          <w:rFonts w:asciiTheme="minorHAnsi" w:eastAsia="Times New Roman" w:hAnsiTheme="minorHAnsi" w:cstheme="minorHAnsi"/>
          <w:lang w:val="en-GB"/>
        </w:rPr>
        <w:t xml:space="preserve"> </w:t>
      </w:r>
      <w:r w:rsidR="00502643" w:rsidRPr="00F80F73">
        <w:rPr>
          <w:rFonts w:asciiTheme="minorHAnsi" w:eastAsia="Times New Roman" w:hAnsiTheme="minorHAnsi" w:cstheme="minorHAnsi"/>
          <w:lang w:val="en-GB"/>
        </w:rPr>
        <w:t xml:space="preserve">the </w:t>
      </w:r>
      <w:r w:rsidRPr="00F80F73">
        <w:rPr>
          <w:rFonts w:asciiTheme="minorHAnsi" w:eastAsia="Times New Roman" w:hAnsiTheme="minorHAnsi" w:cstheme="minorHAnsi"/>
          <w:lang w:val="en-GB"/>
        </w:rPr>
        <w:t>sharing of thoughts and ideas through virtual communities and networks</w:t>
      </w:r>
      <w:r w:rsidR="009345FE" w:rsidRPr="00F80F73">
        <w:rPr>
          <w:rFonts w:asciiTheme="minorHAnsi" w:eastAsia="Times New Roman" w:hAnsiTheme="minorHAnsi" w:cstheme="minorHAnsi"/>
          <w:lang w:val="en-GB"/>
        </w:rPr>
        <w:t xml:space="preserve"> (Pekkala and van Zoonen, 2022)</w:t>
      </w:r>
      <w:r w:rsidRPr="00F80F73">
        <w:rPr>
          <w:rFonts w:asciiTheme="minorHAnsi" w:eastAsia="Times New Roman" w:hAnsiTheme="minorHAnsi" w:cstheme="minorHAnsi"/>
          <w:lang w:val="en-GB"/>
        </w:rPr>
        <w:t xml:space="preserve">. Social media tools help in conducting various social engagements and activities. Following are </w:t>
      </w:r>
      <w:r w:rsidR="00032454" w:rsidRPr="00F80F73">
        <w:rPr>
          <w:rFonts w:asciiTheme="minorHAnsi" w:eastAsia="Times New Roman" w:hAnsiTheme="minorHAnsi" w:cstheme="minorHAnsi"/>
          <w:lang w:val="en-GB"/>
        </w:rPr>
        <w:t>two major</w:t>
      </w:r>
      <w:r w:rsidRPr="00F80F73">
        <w:rPr>
          <w:rFonts w:asciiTheme="minorHAnsi" w:eastAsia="Times New Roman" w:hAnsiTheme="minorHAnsi" w:cstheme="minorHAnsi"/>
          <w:lang w:val="en-GB"/>
        </w:rPr>
        <w:t xml:space="preserve"> social media tools that organisations around the world use:</w:t>
      </w:r>
    </w:p>
    <w:tbl>
      <w:tblPr>
        <w:tblStyle w:val="Table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75"/>
        <w:gridCol w:w="6885"/>
      </w:tblGrid>
      <w:tr w:rsidR="00840FC5" w:rsidRPr="00F80F73" w14:paraId="4AA0B8B2" w14:textId="77777777" w:rsidTr="00FA367A">
        <w:tc>
          <w:tcPr>
            <w:tcW w:w="2475" w:type="dxa"/>
            <w:shd w:val="clear" w:color="auto" w:fill="auto"/>
            <w:tcMar>
              <w:top w:w="100" w:type="dxa"/>
              <w:left w:w="100" w:type="dxa"/>
              <w:bottom w:w="100" w:type="dxa"/>
              <w:right w:w="100" w:type="dxa"/>
            </w:tcMar>
          </w:tcPr>
          <w:p w14:paraId="00F2BF01" w14:textId="77777777" w:rsidR="000D6446" w:rsidRPr="00F80F73" w:rsidRDefault="00000000" w:rsidP="00C567CA">
            <w:pPr>
              <w:pStyle w:val="Normal1"/>
              <w:widowControl w:val="0"/>
              <w:spacing w:line="360" w:lineRule="auto"/>
              <w:jc w:val="center"/>
              <w:rPr>
                <w:rFonts w:asciiTheme="minorHAnsi" w:eastAsia="Times New Roman" w:hAnsiTheme="minorHAnsi" w:cstheme="minorHAnsi"/>
                <w:b/>
                <w:u w:val="single"/>
                <w:lang w:val="en-GB"/>
              </w:rPr>
            </w:pPr>
            <w:r w:rsidRPr="00F80F73">
              <w:rPr>
                <w:rFonts w:asciiTheme="minorHAnsi" w:eastAsia="Times New Roman" w:hAnsiTheme="minorHAnsi" w:cstheme="minorHAnsi"/>
                <w:b/>
                <w:u w:val="single"/>
                <w:lang w:val="en-GB"/>
              </w:rPr>
              <w:t>Social Media Tool</w:t>
            </w:r>
          </w:p>
        </w:tc>
        <w:tc>
          <w:tcPr>
            <w:tcW w:w="6885" w:type="dxa"/>
            <w:shd w:val="clear" w:color="auto" w:fill="auto"/>
            <w:tcMar>
              <w:top w:w="100" w:type="dxa"/>
              <w:left w:w="100" w:type="dxa"/>
              <w:bottom w:w="100" w:type="dxa"/>
              <w:right w:w="100" w:type="dxa"/>
            </w:tcMar>
          </w:tcPr>
          <w:p w14:paraId="7B96289B" w14:textId="77777777" w:rsidR="000D6446" w:rsidRPr="00F80F73" w:rsidRDefault="00000000" w:rsidP="00C567CA">
            <w:pPr>
              <w:pStyle w:val="Normal1"/>
              <w:widowControl w:val="0"/>
              <w:spacing w:line="360" w:lineRule="auto"/>
              <w:jc w:val="center"/>
              <w:rPr>
                <w:rFonts w:asciiTheme="minorHAnsi" w:eastAsia="Times New Roman" w:hAnsiTheme="minorHAnsi" w:cstheme="minorHAnsi"/>
                <w:b/>
                <w:u w:val="single"/>
                <w:lang w:val="en-GB"/>
              </w:rPr>
            </w:pPr>
            <w:r w:rsidRPr="00F80F73">
              <w:rPr>
                <w:rFonts w:asciiTheme="minorHAnsi" w:eastAsia="Times New Roman" w:hAnsiTheme="minorHAnsi" w:cstheme="minorHAnsi"/>
                <w:b/>
                <w:u w:val="single"/>
                <w:lang w:val="en-GB"/>
              </w:rPr>
              <w:t>Description</w:t>
            </w:r>
          </w:p>
        </w:tc>
      </w:tr>
      <w:tr w:rsidR="00840FC5" w:rsidRPr="00F80F73" w14:paraId="7F8F08C1" w14:textId="77777777" w:rsidTr="00FA367A">
        <w:tc>
          <w:tcPr>
            <w:tcW w:w="2475" w:type="dxa"/>
            <w:shd w:val="clear" w:color="auto" w:fill="auto"/>
            <w:tcMar>
              <w:top w:w="100" w:type="dxa"/>
              <w:left w:w="100" w:type="dxa"/>
              <w:bottom w:w="100" w:type="dxa"/>
              <w:right w:w="100" w:type="dxa"/>
            </w:tcMar>
          </w:tcPr>
          <w:p w14:paraId="12DA69BF" w14:textId="77777777" w:rsidR="000D6446" w:rsidRPr="00F80F73" w:rsidRDefault="00000000" w:rsidP="00C567CA">
            <w:pPr>
              <w:pStyle w:val="Normal1"/>
              <w:widowControl w:val="0"/>
              <w:spacing w:line="360" w:lineRule="auto"/>
              <w:jc w:val="center"/>
              <w:rPr>
                <w:rFonts w:asciiTheme="minorHAnsi" w:eastAsia="Times New Roman" w:hAnsiTheme="minorHAnsi" w:cstheme="minorHAnsi"/>
                <w:i/>
                <w:lang w:val="en-GB"/>
              </w:rPr>
            </w:pPr>
            <w:r w:rsidRPr="00F80F73">
              <w:rPr>
                <w:rFonts w:asciiTheme="minorHAnsi" w:eastAsia="Times New Roman" w:hAnsiTheme="minorHAnsi" w:cstheme="minorHAnsi"/>
                <w:i/>
                <w:lang w:val="en-GB"/>
              </w:rPr>
              <w:t>Facebook</w:t>
            </w:r>
          </w:p>
        </w:tc>
        <w:tc>
          <w:tcPr>
            <w:tcW w:w="6885" w:type="dxa"/>
            <w:shd w:val="clear" w:color="auto" w:fill="auto"/>
            <w:tcMar>
              <w:top w:w="100" w:type="dxa"/>
              <w:left w:w="100" w:type="dxa"/>
              <w:bottom w:w="100" w:type="dxa"/>
              <w:right w:w="100" w:type="dxa"/>
            </w:tcMar>
          </w:tcPr>
          <w:p w14:paraId="60177922" w14:textId="77777777" w:rsidR="000D6446" w:rsidRPr="00F80F73" w:rsidRDefault="00000000" w:rsidP="00C567CA">
            <w:pPr>
              <w:pStyle w:val="Normal1"/>
              <w:widowControl w:val="0"/>
              <w:spacing w:line="360" w:lineRule="auto"/>
              <w:jc w:val="both"/>
              <w:rPr>
                <w:rFonts w:asciiTheme="minorHAnsi" w:eastAsia="Times New Roman" w:hAnsiTheme="minorHAnsi" w:cstheme="minorHAnsi"/>
                <w:lang w:val="en-GB"/>
              </w:rPr>
            </w:pPr>
            <w:r w:rsidRPr="00F80F73">
              <w:rPr>
                <w:rFonts w:asciiTheme="minorHAnsi" w:eastAsia="Times New Roman" w:hAnsiTheme="minorHAnsi" w:cstheme="minorHAnsi"/>
                <w:lang w:val="en-GB"/>
              </w:rPr>
              <w:t>A website that allows users to sign up for free and connect with work colleagues and friends on an online basis (</w:t>
            </w:r>
            <w:r w:rsidRPr="00F80F73">
              <w:rPr>
                <w:rFonts w:asciiTheme="minorHAnsi" w:eastAsia="Times New Roman" w:hAnsiTheme="minorHAnsi" w:cstheme="minorHAnsi"/>
                <w:color w:val="222222"/>
                <w:highlight w:val="white"/>
                <w:lang w:val="en-GB"/>
              </w:rPr>
              <w:t>Başaran and Ejimogu, 2021</w:t>
            </w:r>
            <w:r w:rsidRPr="00F80F73">
              <w:rPr>
                <w:rFonts w:asciiTheme="minorHAnsi" w:eastAsia="Times New Roman" w:hAnsiTheme="minorHAnsi" w:cstheme="minorHAnsi"/>
                <w:lang w:val="en-GB"/>
              </w:rPr>
              <w:t>).</w:t>
            </w:r>
          </w:p>
        </w:tc>
      </w:tr>
      <w:tr w:rsidR="00840FC5" w:rsidRPr="00F80F73" w14:paraId="178B2224" w14:textId="77777777" w:rsidTr="00FA367A">
        <w:tc>
          <w:tcPr>
            <w:tcW w:w="2475" w:type="dxa"/>
            <w:shd w:val="clear" w:color="auto" w:fill="auto"/>
            <w:tcMar>
              <w:top w:w="100" w:type="dxa"/>
              <w:left w:w="100" w:type="dxa"/>
              <w:bottom w:w="100" w:type="dxa"/>
              <w:right w:w="100" w:type="dxa"/>
            </w:tcMar>
          </w:tcPr>
          <w:p w14:paraId="2D4FDA89" w14:textId="77777777" w:rsidR="000D6446" w:rsidRPr="00F80F73" w:rsidRDefault="00000000" w:rsidP="00C567CA">
            <w:pPr>
              <w:pStyle w:val="Normal1"/>
              <w:widowControl w:val="0"/>
              <w:spacing w:line="360" w:lineRule="auto"/>
              <w:jc w:val="center"/>
              <w:rPr>
                <w:rFonts w:asciiTheme="minorHAnsi" w:eastAsia="Times New Roman" w:hAnsiTheme="minorHAnsi" w:cstheme="minorHAnsi"/>
                <w:i/>
                <w:lang w:val="en-GB"/>
              </w:rPr>
            </w:pPr>
            <w:r w:rsidRPr="00F80F73">
              <w:rPr>
                <w:rFonts w:asciiTheme="minorHAnsi" w:eastAsia="Times New Roman" w:hAnsiTheme="minorHAnsi" w:cstheme="minorHAnsi"/>
                <w:i/>
                <w:lang w:val="en-GB"/>
              </w:rPr>
              <w:t>LinkedIn</w:t>
            </w:r>
          </w:p>
        </w:tc>
        <w:tc>
          <w:tcPr>
            <w:tcW w:w="6885" w:type="dxa"/>
            <w:shd w:val="clear" w:color="auto" w:fill="auto"/>
            <w:tcMar>
              <w:top w:w="100" w:type="dxa"/>
              <w:left w:w="100" w:type="dxa"/>
              <w:bottom w:w="100" w:type="dxa"/>
              <w:right w:w="100" w:type="dxa"/>
            </w:tcMar>
          </w:tcPr>
          <w:p w14:paraId="6B7F8E83" w14:textId="77777777" w:rsidR="000D6446" w:rsidRPr="00F80F73" w:rsidRDefault="00000000" w:rsidP="00C567CA">
            <w:pPr>
              <w:pStyle w:val="Normal1"/>
              <w:widowControl w:val="0"/>
              <w:spacing w:line="360" w:lineRule="auto"/>
              <w:jc w:val="both"/>
              <w:rPr>
                <w:rFonts w:asciiTheme="minorHAnsi" w:eastAsia="Times New Roman" w:hAnsiTheme="minorHAnsi" w:cstheme="minorHAnsi"/>
                <w:lang w:val="en-GB"/>
              </w:rPr>
            </w:pPr>
            <w:r w:rsidRPr="00F80F73">
              <w:rPr>
                <w:rFonts w:asciiTheme="minorHAnsi" w:eastAsia="Times New Roman" w:hAnsiTheme="minorHAnsi" w:cstheme="minorHAnsi"/>
                <w:lang w:val="en-GB"/>
              </w:rPr>
              <w:t xml:space="preserve">Considered the largest professional network on the internet that helps people find the right internship or job to learn skills and strengthen professional relationships. </w:t>
            </w:r>
          </w:p>
        </w:tc>
      </w:tr>
    </w:tbl>
    <w:p w14:paraId="4FA97DF1" w14:textId="77777777" w:rsidR="000D6446" w:rsidRPr="00F80F73" w:rsidRDefault="00000000" w:rsidP="00C567CA">
      <w:pPr>
        <w:pStyle w:val="Normal1"/>
        <w:spacing w:line="360" w:lineRule="auto"/>
        <w:jc w:val="center"/>
        <w:rPr>
          <w:rFonts w:asciiTheme="minorHAnsi" w:eastAsia="Times New Roman" w:hAnsiTheme="minorHAnsi" w:cstheme="minorHAnsi"/>
          <w:b/>
          <w:lang w:val="en-GB"/>
        </w:rPr>
      </w:pPr>
      <w:r w:rsidRPr="00F80F73">
        <w:rPr>
          <w:rFonts w:asciiTheme="minorHAnsi" w:eastAsia="Times New Roman" w:hAnsiTheme="minorHAnsi" w:cstheme="minorHAnsi"/>
          <w:b/>
          <w:lang w:val="en-GB"/>
        </w:rPr>
        <w:t>Table 1: Social Media Tools</w:t>
      </w:r>
    </w:p>
    <w:p w14:paraId="34516F9A" w14:textId="77777777" w:rsidR="000D6446" w:rsidRPr="00F80F73" w:rsidRDefault="00000000" w:rsidP="00C567CA">
      <w:pPr>
        <w:pStyle w:val="Normal1"/>
        <w:spacing w:line="360" w:lineRule="auto"/>
        <w:jc w:val="both"/>
        <w:rPr>
          <w:rFonts w:asciiTheme="minorHAnsi" w:eastAsia="Times New Roman" w:hAnsiTheme="minorHAnsi" w:cstheme="minorHAnsi"/>
          <w:lang w:val="en-GB"/>
        </w:rPr>
      </w:pPr>
      <w:r w:rsidRPr="00F80F73">
        <w:rPr>
          <w:rFonts w:asciiTheme="minorHAnsi" w:eastAsia="Times New Roman" w:hAnsiTheme="minorHAnsi" w:cstheme="minorHAnsi"/>
          <w:lang w:val="en-GB"/>
        </w:rPr>
        <w:t>Considering a social media tool needs a thorough analysis of the following aspects:</w:t>
      </w:r>
    </w:p>
    <w:p w14:paraId="333333BF" w14:textId="77777777" w:rsidR="000D6446" w:rsidRPr="00F80F73" w:rsidRDefault="00000000" w:rsidP="00C567CA">
      <w:pPr>
        <w:pStyle w:val="Normal1"/>
        <w:numPr>
          <w:ilvl w:val="0"/>
          <w:numId w:val="20"/>
        </w:numPr>
        <w:spacing w:line="360" w:lineRule="auto"/>
        <w:jc w:val="both"/>
        <w:rPr>
          <w:rFonts w:asciiTheme="minorHAnsi" w:eastAsia="Times New Roman" w:hAnsiTheme="minorHAnsi" w:cstheme="minorHAnsi"/>
          <w:b/>
          <w:i/>
          <w:lang w:val="en-GB"/>
        </w:rPr>
      </w:pPr>
      <w:r w:rsidRPr="00F80F73">
        <w:rPr>
          <w:rFonts w:asciiTheme="minorHAnsi" w:eastAsia="Times New Roman" w:hAnsiTheme="minorHAnsi" w:cstheme="minorHAnsi"/>
          <w:b/>
          <w:i/>
          <w:lang w:val="en-GB"/>
        </w:rPr>
        <w:t>Efficiency</w:t>
      </w:r>
      <w:r w:rsidRPr="00F80F73">
        <w:rPr>
          <w:rFonts w:asciiTheme="minorHAnsi" w:eastAsia="Times New Roman" w:hAnsiTheme="minorHAnsi" w:cstheme="minorHAnsi"/>
          <w:lang w:val="en-GB"/>
        </w:rPr>
        <w:t>: Representing the efficiency and the time-saving ability of the tool.</w:t>
      </w:r>
    </w:p>
    <w:p w14:paraId="4E550732" w14:textId="3B3DDB1B" w:rsidR="000D6446" w:rsidRPr="00F80F73" w:rsidRDefault="00000000" w:rsidP="00C567CA">
      <w:pPr>
        <w:pStyle w:val="Normal1"/>
        <w:numPr>
          <w:ilvl w:val="0"/>
          <w:numId w:val="20"/>
        </w:numPr>
        <w:spacing w:line="360" w:lineRule="auto"/>
        <w:jc w:val="both"/>
        <w:rPr>
          <w:rFonts w:asciiTheme="minorHAnsi" w:eastAsia="Times New Roman" w:hAnsiTheme="minorHAnsi" w:cstheme="minorHAnsi"/>
          <w:b/>
          <w:i/>
          <w:lang w:val="en-GB"/>
        </w:rPr>
      </w:pPr>
      <w:r w:rsidRPr="00F80F73">
        <w:rPr>
          <w:rFonts w:asciiTheme="minorHAnsi" w:eastAsia="Times New Roman" w:hAnsiTheme="minorHAnsi" w:cstheme="minorHAnsi"/>
          <w:b/>
          <w:i/>
          <w:lang w:val="en-GB"/>
        </w:rPr>
        <w:t>ROI</w:t>
      </w:r>
      <w:r w:rsidRPr="00F80F73">
        <w:rPr>
          <w:rFonts w:asciiTheme="minorHAnsi" w:eastAsia="Times New Roman" w:hAnsiTheme="minorHAnsi" w:cstheme="minorHAnsi"/>
          <w:lang w:val="en-GB"/>
        </w:rPr>
        <w:t xml:space="preserve">: </w:t>
      </w:r>
      <w:r w:rsidR="00FB73D8" w:rsidRPr="00F80F73">
        <w:rPr>
          <w:rFonts w:asciiTheme="minorHAnsi" w:eastAsia="Times New Roman" w:hAnsiTheme="minorHAnsi" w:cstheme="minorHAnsi"/>
          <w:lang w:val="en-GB"/>
        </w:rPr>
        <w:t>ROI indicates if the chosen social media platform</w:t>
      </w:r>
      <w:r w:rsidRPr="00F80F73">
        <w:rPr>
          <w:rFonts w:asciiTheme="minorHAnsi" w:eastAsia="Times New Roman" w:hAnsiTheme="minorHAnsi" w:cstheme="minorHAnsi"/>
          <w:lang w:val="en-GB"/>
        </w:rPr>
        <w:t xml:space="preserve"> can produce content of high performance at scale (</w:t>
      </w:r>
      <w:r w:rsidRPr="00F80F73">
        <w:rPr>
          <w:rFonts w:asciiTheme="minorHAnsi" w:eastAsia="Times New Roman" w:hAnsiTheme="minorHAnsi" w:cstheme="minorHAnsi"/>
          <w:color w:val="222222"/>
          <w:highlight w:val="white"/>
          <w:lang w:val="en-GB"/>
        </w:rPr>
        <w:t>Cartwright</w:t>
      </w:r>
      <w:r w:rsidR="0061259C" w:rsidRPr="00F80F73">
        <w:rPr>
          <w:rFonts w:asciiTheme="minorHAnsi" w:eastAsia="Times New Roman" w:hAnsiTheme="minorHAnsi" w:cstheme="minorHAnsi"/>
          <w:color w:val="222222"/>
          <w:highlight w:val="white"/>
          <w:lang w:val="en-GB"/>
        </w:rPr>
        <w:t xml:space="preserve"> </w:t>
      </w:r>
      <w:r w:rsidR="0061259C" w:rsidRPr="00F80F73">
        <w:rPr>
          <w:rFonts w:asciiTheme="minorHAnsi" w:eastAsia="Times New Roman" w:hAnsiTheme="minorHAnsi" w:cstheme="minorHAnsi"/>
          <w:i/>
          <w:iCs/>
          <w:color w:val="222222"/>
          <w:highlight w:val="white"/>
          <w:lang w:val="en-GB"/>
        </w:rPr>
        <w:t>et al.</w:t>
      </w:r>
      <w:r w:rsidRPr="00F80F73">
        <w:rPr>
          <w:rFonts w:asciiTheme="minorHAnsi" w:eastAsia="Times New Roman" w:hAnsiTheme="minorHAnsi" w:cstheme="minorHAnsi"/>
          <w:color w:val="222222"/>
          <w:highlight w:val="white"/>
          <w:lang w:val="en-GB"/>
        </w:rPr>
        <w:t xml:space="preserve"> 2021</w:t>
      </w:r>
      <w:r w:rsidRPr="00F80F73">
        <w:rPr>
          <w:rFonts w:asciiTheme="minorHAnsi" w:eastAsia="Times New Roman" w:hAnsiTheme="minorHAnsi" w:cstheme="minorHAnsi"/>
          <w:lang w:val="en-GB"/>
        </w:rPr>
        <w:t>).</w:t>
      </w:r>
    </w:p>
    <w:p w14:paraId="2F01D6B7" w14:textId="7EAB0EDA" w:rsidR="000D6446" w:rsidRPr="00F80F73" w:rsidRDefault="00000000" w:rsidP="00C567CA">
      <w:pPr>
        <w:pStyle w:val="Normal1"/>
        <w:numPr>
          <w:ilvl w:val="0"/>
          <w:numId w:val="20"/>
        </w:numPr>
        <w:spacing w:line="360" w:lineRule="auto"/>
        <w:jc w:val="both"/>
        <w:rPr>
          <w:rFonts w:asciiTheme="minorHAnsi" w:eastAsia="Times New Roman" w:hAnsiTheme="minorHAnsi" w:cstheme="minorHAnsi"/>
          <w:b/>
          <w:i/>
          <w:lang w:val="en-GB"/>
        </w:rPr>
      </w:pPr>
      <w:r w:rsidRPr="00F80F73">
        <w:rPr>
          <w:rFonts w:asciiTheme="minorHAnsi" w:eastAsia="Times New Roman" w:hAnsiTheme="minorHAnsi" w:cstheme="minorHAnsi"/>
          <w:b/>
          <w:i/>
          <w:lang w:val="en-GB"/>
        </w:rPr>
        <w:t>Performance Insight</w:t>
      </w:r>
      <w:r w:rsidRPr="00F80F73">
        <w:rPr>
          <w:rFonts w:asciiTheme="minorHAnsi" w:eastAsia="Times New Roman" w:hAnsiTheme="minorHAnsi" w:cstheme="minorHAnsi"/>
          <w:lang w:val="en-GB"/>
        </w:rPr>
        <w:t>:</w:t>
      </w:r>
      <w:r w:rsidR="00FB73D8" w:rsidRPr="00F80F73">
        <w:rPr>
          <w:rFonts w:asciiTheme="minorHAnsi" w:eastAsia="Times New Roman" w:hAnsiTheme="minorHAnsi" w:cstheme="minorHAnsi"/>
          <w:lang w:val="en-GB"/>
        </w:rPr>
        <w:t xml:space="preserve"> Social media platforms</w:t>
      </w:r>
      <w:r w:rsidRPr="00F80F73">
        <w:rPr>
          <w:rFonts w:asciiTheme="minorHAnsi" w:eastAsia="Times New Roman" w:hAnsiTheme="minorHAnsi" w:cstheme="minorHAnsi"/>
          <w:lang w:val="en-GB"/>
        </w:rPr>
        <w:t xml:space="preserve"> can provide insights into the effort of the users' performance.</w:t>
      </w:r>
    </w:p>
    <w:p w14:paraId="7497043E" w14:textId="4AD67570" w:rsidR="000D6446" w:rsidRPr="00F80F73" w:rsidRDefault="0058706E" w:rsidP="00C567CA">
      <w:pPr>
        <w:pStyle w:val="Normal1"/>
        <w:spacing w:line="360" w:lineRule="auto"/>
        <w:jc w:val="center"/>
        <w:rPr>
          <w:rFonts w:asciiTheme="minorHAnsi" w:eastAsia="Times New Roman" w:hAnsiTheme="minorHAnsi" w:cstheme="minorHAnsi"/>
          <w:b/>
          <w:lang w:val="en-GB"/>
        </w:rPr>
      </w:pPr>
      <w:r w:rsidRPr="00F80F73">
        <w:rPr>
          <w:rFonts w:asciiTheme="minorHAnsi" w:eastAsia="Times New Roman" w:hAnsiTheme="minorHAnsi" w:cstheme="minorHAnsi"/>
          <w:b/>
          <w:noProof/>
          <w:lang w:val="en-GB"/>
        </w:rPr>
        <w:lastRenderedPageBreak/>
        <w:drawing>
          <wp:inline distT="0" distB="0" distL="0" distR="0" wp14:anchorId="206435D0" wp14:editId="3F712429">
            <wp:extent cx="5125165" cy="3181794"/>
            <wp:effectExtent l="0" t="0" r="0" b="0"/>
            <wp:docPr id="1848633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633609" name=""/>
                    <pic:cNvPicPr/>
                  </pic:nvPicPr>
                  <pic:blipFill>
                    <a:blip r:embed="rId8"/>
                    <a:stretch>
                      <a:fillRect/>
                    </a:stretch>
                  </pic:blipFill>
                  <pic:spPr>
                    <a:xfrm>
                      <a:off x="0" y="0"/>
                      <a:ext cx="5125165" cy="3181794"/>
                    </a:xfrm>
                    <a:prstGeom prst="rect">
                      <a:avLst/>
                    </a:prstGeom>
                  </pic:spPr>
                </pic:pic>
              </a:graphicData>
            </a:graphic>
          </wp:inline>
        </w:drawing>
      </w:r>
    </w:p>
    <w:p w14:paraId="608AAF97" w14:textId="77777777" w:rsidR="000D6446" w:rsidRPr="00F80F73" w:rsidRDefault="00000000" w:rsidP="00C567CA">
      <w:pPr>
        <w:pStyle w:val="Normal1"/>
        <w:spacing w:line="360" w:lineRule="auto"/>
        <w:jc w:val="center"/>
        <w:rPr>
          <w:rFonts w:asciiTheme="minorHAnsi" w:eastAsia="Times New Roman" w:hAnsiTheme="minorHAnsi" w:cstheme="minorHAnsi"/>
          <w:b/>
          <w:lang w:val="en-GB"/>
        </w:rPr>
      </w:pPr>
      <w:r w:rsidRPr="00F80F73">
        <w:rPr>
          <w:rFonts w:asciiTheme="minorHAnsi" w:eastAsia="Times New Roman" w:hAnsiTheme="minorHAnsi" w:cstheme="minorHAnsi"/>
          <w:b/>
          <w:lang w:val="en-GB"/>
        </w:rPr>
        <w:t>Figure 1: Number of LinkedIn Users</w:t>
      </w:r>
    </w:p>
    <w:p w14:paraId="7CCCF0DE" w14:textId="71EE1A9C" w:rsidR="000D6446" w:rsidRPr="00F80F73" w:rsidRDefault="00000000" w:rsidP="00C567CA">
      <w:pPr>
        <w:pStyle w:val="Normal1"/>
        <w:spacing w:line="360" w:lineRule="auto"/>
        <w:jc w:val="center"/>
        <w:rPr>
          <w:rFonts w:asciiTheme="minorHAnsi" w:eastAsia="Times New Roman" w:hAnsiTheme="minorHAnsi" w:cstheme="minorHAnsi"/>
          <w:lang w:val="en-GB"/>
        </w:rPr>
      </w:pPr>
      <w:r w:rsidRPr="00F80F73">
        <w:rPr>
          <w:rFonts w:asciiTheme="minorHAnsi" w:eastAsia="Times New Roman" w:hAnsiTheme="minorHAnsi" w:cstheme="minorHAnsi"/>
          <w:lang w:val="en-GB"/>
        </w:rPr>
        <w:t xml:space="preserve">(Source: </w:t>
      </w:r>
      <w:r w:rsidR="0058706E" w:rsidRPr="00F80F73">
        <w:rPr>
          <w:rFonts w:asciiTheme="minorHAnsi" w:eastAsia="Times New Roman" w:hAnsiTheme="minorHAnsi" w:cstheme="minorHAnsi"/>
          <w:color w:val="222222"/>
          <w:highlight w:val="white"/>
          <w:lang w:val="en-GB"/>
        </w:rPr>
        <w:t>Statista</w:t>
      </w:r>
      <w:r w:rsidRPr="00F80F73">
        <w:rPr>
          <w:rFonts w:asciiTheme="minorHAnsi" w:eastAsia="Times New Roman" w:hAnsiTheme="minorHAnsi" w:cstheme="minorHAnsi"/>
          <w:color w:val="222222"/>
          <w:highlight w:val="white"/>
          <w:lang w:val="en-GB"/>
        </w:rPr>
        <w:t>, 2024</w:t>
      </w:r>
      <w:r w:rsidRPr="00F80F73">
        <w:rPr>
          <w:rFonts w:asciiTheme="minorHAnsi" w:eastAsia="Times New Roman" w:hAnsiTheme="minorHAnsi" w:cstheme="minorHAnsi"/>
          <w:lang w:val="en-GB"/>
        </w:rPr>
        <w:t>)</w:t>
      </w:r>
    </w:p>
    <w:p w14:paraId="5D41662A" w14:textId="77777777" w:rsidR="000D6446" w:rsidRPr="00F80F73" w:rsidRDefault="00000000" w:rsidP="00C567CA">
      <w:pPr>
        <w:pStyle w:val="Heading1"/>
        <w:spacing w:before="0"/>
        <w:rPr>
          <w:rFonts w:asciiTheme="minorHAnsi" w:eastAsia="Times New Roman" w:hAnsiTheme="minorHAnsi" w:cstheme="minorHAnsi"/>
          <w:sz w:val="22"/>
          <w:szCs w:val="22"/>
        </w:rPr>
      </w:pPr>
      <w:bookmarkStart w:id="8" w:name="_Toc183458539"/>
      <w:bookmarkStart w:id="9" w:name="_Toc183468632"/>
      <w:r w:rsidRPr="00F80F73">
        <w:rPr>
          <w:rFonts w:asciiTheme="minorHAnsi" w:eastAsia="Times New Roman" w:hAnsiTheme="minorHAnsi" w:cstheme="minorHAnsi"/>
          <w:sz w:val="22"/>
          <w:szCs w:val="22"/>
        </w:rPr>
        <w:t>Important Usage of Social Media Tools</w:t>
      </w:r>
      <w:bookmarkEnd w:id="8"/>
      <w:bookmarkEnd w:id="9"/>
      <w:r w:rsidRPr="00F80F73">
        <w:rPr>
          <w:rFonts w:asciiTheme="minorHAnsi" w:eastAsia="Times New Roman" w:hAnsiTheme="minorHAnsi" w:cstheme="minorHAnsi"/>
          <w:sz w:val="22"/>
          <w:szCs w:val="22"/>
        </w:rPr>
        <w:t xml:space="preserve"> </w:t>
      </w:r>
    </w:p>
    <w:p w14:paraId="30F93A4B" w14:textId="77777777" w:rsidR="000D6446" w:rsidRPr="00F80F73" w:rsidRDefault="00000000" w:rsidP="00C567CA">
      <w:pPr>
        <w:pStyle w:val="Normal1"/>
        <w:spacing w:line="360" w:lineRule="auto"/>
        <w:jc w:val="both"/>
        <w:rPr>
          <w:rFonts w:asciiTheme="minorHAnsi" w:eastAsia="Times New Roman" w:hAnsiTheme="minorHAnsi" w:cstheme="minorHAnsi"/>
          <w:lang w:val="en-GB"/>
        </w:rPr>
      </w:pPr>
      <w:r w:rsidRPr="00F80F73">
        <w:rPr>
          <w:rFonts w:asciiTheme="minorHAnsi" w:eastAsia="Times New Roman" w:hAnsiTheme="minorHAnsi" w:cstheme="minorHAnsi"/>
          <w:lang w:val="en-GB"/>
        </w:rPr>
        <w:t>Social media tools are useful in several ways. Some of the major important uses of social media tools in case of recruitment of staff within any organisation are enlisted as follows:</w:t>
      </w:r>
    </w:p>
    <w:p w14:paraId="643E0B56" w14:textId="3819EF31" w:rsidR="000D6446" w:rsidRPr="00F80F73" w:rsidRDefault="00000000" w:rsidP="00C567CA">
      <w:pPr>
        <w:pStyle w:val="Normal1"/>
        <w:numPr>
          <w:ilvl w:val="0"/>
          <w:numId w:val="21"/>
        </w:numPr>
        <w:spacing w:line="360" w:lineRule="auto"/>
        <w:jc w:val="both"/>
        <w:rPr>
          <w:rFonts w:asciiTheme="minorHAnsi" w:eastAsia="Times New Roman" w:hAnsiTheme="minorHAnsi" w:cstheme="minorHAnsi"/>
          <w:b/>
          <w:i/>
          <w:lang w:val="en-GB"/>
        </w:rPr>
      </w:pPr>
      <w:r w:rsidRPr="00F80F73">
        <w:rPr>
          <w:rFonts w:asciiTheme="minorHAnsi" w:eastAsia="Times New Roman" w:hAnsiTheme="minorHAnsi" w:cstheme="minorHAnsi"/>
          <w:b/>
          <w:i/>
          <w:lang w:val="en-GB"/>
        </w:rPr>
        <w:t>Automation</w:t>
      </w:r>
      <w:r w:rsidRPr="00F80F73">
        <w:rPr>
          <w:rFonts w:asciiTheme="minorHAnsi" w:eastAsia="Times New Roman" w:hAnsiTheme="minorHAnsi" w:cstheme="minorHAnsi"/>
          <w:lang w:val="en-GB"/>
        </w:rPr>
        <w:t>: Automatic analysis of the potential candidate appearing for a job role and showing it to the employer after passing the eligibility criteria</w:t>
      </w:r>
      <w:r w:rsidR="00C567CA" w:rsidRPr="00F80F73">
        <w:rPr>
          <w:rFonts w:asciiTheme="minorHAnsi" w:eastAsia="Times New Roman" w:hAnsiTheme="minorHAnsi" w:cstheme="minorHAnsi"/>
          <w:lang w:val="en-GB"/>
        </w:rPr>
        <w:t xml:space="preserve"> (</w:t>
      </w:r>
      <w:r w:rsidR="0058706E" w:rsidRPr="00F80F73">
        <w:rPr>
          <w:rFonts w:asciiTheme="minorHAnsi" w:eastAsia="Times New Roman" w:hAnsiTheme="minorHAnsi" w:cstheme="minorHAnsi"/>
          <w:lang w:val="en-GB"/>
        </w:rPr>
        <w:t>Statista</w:t>
      </w:r>
      <w:r w:rsidR="00C567CA" w:rsidRPr="00F80F73">
        <w:rPr>
          <w:rFonts w:asciiTheme="minorHAnsi" w:eastAsia="Times New Roman" w:hAnsiTheme="minorHAnsi" w:cstheme="minorHAnsi"/>
          <w:lang w:val="en-GB"/>
        </w:rPr>
        <w:t>, 2024)</w:t>
      </w:r>
      <w:r w:rsidRPr="00F80F73">
        <w:rPr>
          <w:rFonts w:asciiTheme="minorHAnsi" w:eastAsia="Times New Roman" w:hAnsiTheme="minorHAnsi" w:cstheme="minorHAnsi"/>
          <w:lang w:val="en-GB"/>
        </w:rPr>
        <w:t xml:space="preserve">. </w:t>
      </w:r>
    </w:p>
    <w:p w14:paraId="3B45D602" w14:textId="77777777" w:rsidR="000D6446" w:rsidRPr="00F80F73" w:rsidRDefault="00000000" w:rsidP="00C567CA">
      <w:pPr>
        <w:pStyle w:val="Normal1"/>
        <w:numPr>
          <w:ilvl w:val="0"/>
          <w:numId w:val="21"/>
        </w:numPr>
        <w:spacing w:line="360" w:lineRule="auto"/>
        <w:jc w:val="both"/>
        <w:rPr>
          <w:rFonts w:asciiTheme="minorHAnsi" w:eastAsia="Times New Roman" w:hAnsiTheme="minorHAnsi" w:cstheme="minorHAnsi"/>
          <w:b/>
          <w:i/>
          <w:lang w:val="en-GB"/>
        </w:rPr>
      </w:pPr>
      <w:r w:rsidRPr="00F80F73">
        <w:rPr>
          <w:rFonts w:asciiTheme="minorHAnsi" w:eastAsia="Times New Roman" w:hAnsiTheme="minorHAnsi" w:cstheme="minorHAnsi"/>
          <w:b/>
          <w:i/>
          <w:lang w:val="en-GB"/>
        </w:rPr>
        <w:t>Reporting</w:t>
      </w:r>
      <w:r w:rsidRPr="00F80F73">
        <w:rPr>
          <w:rFonts w:asciiTheme="minorHAnsi" w:eastAsia="Times New Roman" w:hAnsiTheme="minorHAnsi" w:cstheme="minorHAnsi"/>
          <w:lang w:val="en-GB"/>
        </w:rPr>
        <w:t xml:space="preserve">: Reporting to the employer about the analytics of the applications for a certain job to make the recruitment more efficient. </w:t>
      </w:r>
    </w:p>
    <w:p w14:paraId="012FD68F" w14:textId="77777777" w:rsidR="000D6446" w:rsidRPr="00F80F73" w:rsidRDefault="00000000" w:rsidP="00C567CA">
      <w:pPr>
        <w:pStyle w:val="Normal1"/>
        <w:numPr>
          <w:ilvl w:val="0"/>
          <w:numId w:val="21"/>
        </w:numPr>
        <w:spacing w:line="360" w:lineRule="auto"/>
        <w:jc w:val="both"/>
        <w:rPr>
          <w:rFonts w:asciiTheme="minorHAnsi" w:eastAsia="Times New Roman" w:hAnsiTheme="minorHAnsi" w:cstheme="minorHAnsi"/>
          <w:b/>
          <w:i/>
          <w:lang w:val="en-GB"/>
        </w:rPr>
      </w:pPr>
      <w:r w:rsidRPr="00F80F73">
        <w:rPr>
          <w:rFonts w:asciiTheme="minorHAnsi" w:eastAsia="Times New Roman" w:hAnsiTheme="minorHAnsi" w:cstheme="minorHAnsi"/>
          <w:b/>
          <w:i/>
          <w:lang w:val="en-GB"/>
        </w:rPr>
        <w:t>Planning and Creation</w:t>
      </w:r>
      <w:r w:rsidRPr="00F80F73">
        <w:rPr>
          <w:rFonts w:asciiTheme="minorHAnsi" w:eastAsia="Times New Roman" w:hAnsiTheme="minorHAnsi" w:cstheme="minorHAnsi"/>
          <w:lang w:val="en-GB"/>
        </w:rPr>
        <w:t xml:space="preserve">: Social media tools are also important for creating a schedule for interviews and planning the intervals of application. </w:t>
      </w:r>
    </w:p>
    <w:p w14:paraId="2346D889" w14:textId="77777777" w:rsidR="000D6446" w:rsidRPr="00F80F73" w:rsidRDefault="00000000" w:rsidP="00C567CA">
      <w:pPr>
        <w:pStyle w:val="Normal1"/>
        <w:numPr>
          <w:ilvl w:val="0"/>
          <w:numId w:val="21"/>
        </w:numPr>
        <w:spacing w:line="360" w:lineRule="auto"/>
        <w:jc w:val="both"/>
        <w:rPr>
          <w:rFonts w:asciiTheme="minorHAnsi" w:eastAsia="Times New Roman" w:hAnsiTheme="minorHAnsi" w:cstheme="minorHAnsi"/>
          <w:b/>
          <w:i/>
          <w:lang w:val="en-GB"/>
        </w:rPr>
      </w:pPr>
      <w:r w:rsidRPr="00F80F73">
        <w:rPr>
          <w:rFonts w:asciiTheme="minorHAnsi" w:eastAsia="Times New Roman" w:hAnsiTheme="minorHAnsi" w:cstheme="minorHAnsi"/>
          <w:b/>
          <w:i/>
          <w:lang w:val="en-GB"/>
        </w:rPr>
        <w:t>Analytics</w:t>
      </w:r>
      <w:r w:rsidRPr="00F80F73">
        <w:rPr>
          <w:rFonts w:asciiTheme="minorHAnsi" w:eastAsia="Times New Roman" w:hAnsiTheme="minorHAnsi" w:cstheme="minorHAnsi"/>
          <w:lang w:val="en-GB"/>
        </w:rPr>
        <w:t xml:space="preserve">: According to </w:t>
      </w:r>
      <w:r w:rsidRPr="00F80F73">
        <w:rPr>
          <w:rFonts w:asciiTheme="minorHAnsi" w:eastAsia="Times New Roman" w:hAnsiTheme="minorHAnsi" w:cstheme="minorHAnsi"/>
          <w:color w:val="222222"/>
          <w:highlight w:val="white"/>
          <w:lang w:val="en-GB"/>
        </w:rPr>
        <w:t xml:space="preserve">Sivarajah </w:t>
      </w:r>
      <w:r w:rsidRPr="00F80F73">
        <w:rPr>
          <w:rFonts w:asciiTheme="minorHAnsi" w:eastAsia="Times New Roman" w:hAnsiTheme="minorHAnsi" w:cstheme="minorHAnsi"/>
          <w:i/>
          <w:color w:val="222222"/>
          <w:highlight w:val="white"/>
          <w:lang w:val="en-GB"/>
        </w:rPr>
        <w:t xml:space="preserve">et al. </w:t>
      </w:r>
      <w:r w:rsidRPr="00F80F73">
        <w:rPr>
          <w:rFonts w:asciiTheme="minorHAnsi" w:eastAsia="Times New Roman" w:hAnsiTheme="minorHAnsi" w:cstheme="minorHAnsi"/>
          <w:color w:val="222222"/>
          <w:highlight w:val="white"/>
          <w:lang w:val="en-GB"/>
        </w:rPr>
        <w:t xml:space="preserve">(2020), social media tools are also effective in terms of informing employers about the different skills of candidates and identifying their analytics for better recruitment. </w:t>
      </w:r>
    </w:p>
    <w:p w14:paraId="6FEDB62B" w14:textId="77777777" w:rsidR="000D6446" w:rsidRPr="00F80F73" w:rsidRDefault="00000000" w:rsidP="00C567CA">
      <w:pPr>
        <w:pStyle w:val="Normal1"/>
        <w:numPr>
          <w:ilvl w:val="0"/>
          <w:numId w:val="21"/>
        </w:numPr>
        <w:spacing w:line="360" w:lineRule="auto"/>
        <w:jc w:val="both"/>
        <w:rPr>
          <w:rFonts w:asciiTheme="minorHAnsi" w:eastAsia="Times New Roman" w:hAnsiTheme="minorHAnsi" w:cstheme="minorHAnsi"/>
          <w:b/>
          <w:i/>
          <w:lang w:val="en-GB"/>
        </w:rPr>
      </w:pPr>
      <w:r w:rsidRPr="00F80F73">
        <w:rPr>
          <w:rFonts w:asciiTheme="minorHAnsi" w:eastAsia="Times New Roman" w:hAnsiTheme="minorHAnsi" w:cstheme="minorHAnsi"/>
          <w:b/>
          <w:i/>
          <w:lang w:val="en-GB"/>
        </w:rPr>
        <w:t>Management</w:t>
      </w:r>
      <w:r w:rsidRPr="00F80F73">
        <w:rPr>
          <w:rFonts w:asciiTheme="minorHAnsi" w:eastAsia="Times New Roman" w:hAnsiTheme="minorHAnsi" w:cstheme="minorHAnsi"/>
          <w:lang w:val="en-GB"/>
        </w:rPr>
        <w:t xml:space="preserve">: Social media helps in the management of the employee profile and hence provides insight into the information regarding the employees for better screening and identification of potential candidates for a particular job role. </w:t>
      </w:r>
    </w:p>
    <w:p w14:paraId="7A402A55" w14:textId="7667EA08" w:rsidR="000D6446" w:rsidRPr="00F80F73" w:rsidRDefault="00000000" w:rsidP="00C567CA">
      <w:pPr>
        <w:pStyle w:val="Normal1"/>
        <w:numPr>
          <w:ilvl w:val="0"/>
          <w:numId w:val="21"/>
        </w:numPr>
        <w:spacing w:line="360" w:lineRule="auto"/>
        <w:jc w:val="both"/>
        <w:rPr>
          <w:rFonts w:asciiTheme="minorHAnsi" w:eastAsia="Times New Roman" w:hAnsiTheme="minorHAnsi" w:cstheme="minorHAnsi"/>
          <w:b/>
          <w:i/>
          <w:lang w:val="en-GB"/>
        </w:rPr>
      </w:pPr>
      <w:r w:rsidRPr="00F80F73">
        <w:rPr>
          <w:rFonts w:asciiTheme="minorHAnsi" w:eastAsia="Times New Roman" w:hAnsiTheme="minorHAnsi" w:cstheme="minorHAnsi"/>
          <w:b/>
          <w:i/>
          <w:lang w:val="en-GB"/>
        </w:rPr>
        <w:t>Trend Analysis</w:t>
      </w:r>
      <w:r w:rsidRPr="00F80F73">
        <w:rPr>
          <w:rFonts w:asciiTheme="minorHAnsi" w:eastAsia="Times New Roman" w:hAnsiTheme="minorHAnsi" w:cstheme="minorHAnsi"/>
          <w:lang w:val="en-GB"/>
        </w:rPr>
        <w:t>: Identification and analysis of relevant trends within demographics and implying it on the required job role for better selection and recruitment.</w:t>
      </w:r>
    </w:p>
    <w:p w14:paraId="0AA4F9C4" w14:textId="77777777" w:rsidR="000D6446" w:rsidRPr="00F80F73" w:rsidRDefault="00000000" w:rsidP="00C567CA">
      <w:pPr>
        <w:pStyle w:val="Heading1"/>
        <w:spacing w:before="0"/>
        <w:rPr>
          <w:rFonts w:asciiTheme="minorHAnsi" w:eastAsia="Times New Roman" w:hAnsiTheme="minorHAnsi" w:cstheme="minorHAnsi"/>
          <w:sz w:val="22"/>
          <w:szCs w:val="22"/>
        </w:rPr>
      </w:pPr>
      <w:bookmarkStart w:id="10" w:name="_Toc183458540"/>
      <w:bookmarkStart w:id="11" w:name="_Toc183468633"/>
      <w:r w:rsidRPr="00F80F73">
        <w:rPr>
          <w:rFonts w:asciiTheme="minorHAnsi" w:eastAsia="Times New Roman" w:hAnsiTheme="minorHAnsi" w:cstheme="minorHAnsi"/>
          <w:sz w:val="22"/>
          <w:szCs w:val="22"/>
        </w:rPr>
        <w:lastRenderedPageBreak/>
        <w:t>Analysing the role of social media tools in the recruitment of staff</w:t>
      </w:r>
      <w:bookmarkEnd w:id="10"/>
      <w:bookmarkEnd w:id="11"/>
      <w:r w:rsidRPr="00F80F73">
        <w:rPr>
          <w:rFonts w:asciiTheme="minorHAnsi" w:eastAsia="Times New Roman" w:hAnsiTheme="minorHAnsi" w:cstheme="minorHAnsi"/>
          <w:sz w:val="22"/>
          <w:szCs w:val="22"/>
        </w:rPr>
        <w:t xml:space="preserve"> </w:t>
      </w:r>
    </w:p>
    <w:p w14:paraId="25D6F721" w14:textId="1C8B4821" w:rsidR="000D6446" w:rsidRPr="00F80F73" w:rsidRDefault="00000000" w:rsidP="00C567CA">
      <w:pPr>
        <w:pStyle w:val="Normal1"/>
        <w:spacing w:line="360" w:lineRule="auto"/>
        <w:jc w:val="both"/>
        <w:rPr>
          <w:rFonts w:asciiTheme="minorHAnsi" w:eastAsia="Times New Roman" w:hAnsiTheme="minorHAnsi" w:cstheme="minorHAnsi"/>
          <w:lang w:val="en-GB"/>
        </w:rPr>
      </w:pPr>
      <w:r w:rsidRPr="00F80F73">
        <w:rPr>
          <w:rFonts w:asciiTheme="minorHAnsi" w:eastAsia="Times New Roman" w:hAnsiTheme="minorHAnsi" w:cstheme="minorHAnsi"/>
          <w:lang w:val="en-GB"/>
        </w:rPr>
        <w:t xml:space="preserve">Recruitment of staff is a process that involves a series of steps including that of attracting, identifying, interviewing, selection, hiring and onboarding of the employees. The stage of attraction is when the company </w:t>
      </w:r>
      <w:r w:rsidR="00502643" w:rsidRPr="00F80F73">
        <w:rPr>
          <w:rFonts w:asciiTheme="minorHAnsi" w:eastAsia="Times New Roman" w:hAnsiTheme="minorHAnsi" w:cstheme="minorHAnsi"/>
          <w:lang w:val="en-GB"/>
        </w:rPr>
        <w:t>puts</w:t>
      </w:r>
      <w:r w:rsidRPr="00F80F73">
        <w:rPr>
          <w:rFonts w:asciiTheme="minorHAnsi" w:eastAsia="Times New Roman" w:hAnsiTheme="minorHAnsi" w:cstheme="minorHAnsi"/>
          <w:lang w:val="en-GB"/>
        </w:rPr>
        <w:t xml:space="preserve"> effort into providing their advertisement in showing vacancies for a relevant job role</w:t>
      </w:r>
      <w:r w:rsidR="0061259C" w:rsidRPr="00F80F73">
        <w:rPr>
          <w:rFonts w:asciiTheme="minorHAnsi" w:eastAsia="Times New Roman" w:hAnsiTheme="minorHAnsi" w:cstheme="minorHAnsi"/>
          <w:lang w:val="en-GB"/>
        </w:rPr>
        <w:t xml:space="preserve"> (Ruparel </w:t>
      </w:r>
      <w:r w:rsidR="0061259C" w:rsidRPr="00F80F73">
        <w:rPr>
          <w:rFonts w:asciiTheme="minorHAnsi" w:eastAsia="Times New Roman" w:hAnsiTheme="minorHAnsi" w:cstheme="minorHAnsi"/>
          <w:i/>
          <w:iCs/>
          <w:lang w:val="en-GB"/>
        </w:rPr>
        <w:t>et al.</w:t>
      </w:r>
      <w:r w:rsidR="0061259C" w:rsidRPr="00F80F73">
        <w:rPr>
          <w:rFonts w:asciiTheme="minorHAnsi" w:eastAsia="Times New Roman" w:hAnsiTheme="minorHAnsi" w:cstheme="minorHAnsi"/>
          <w:lang w:val="en-GB"/>
        </w:rPr>
        <w:t xml:space="preserve"> 2020)</w:t>
      </w:r>
      <w:r w:rsidRPr="00F80F73">
        <w:rPr>
          <w:rFonts w:asciiTheme="minorHAnsi" w:eastAsia="Times New Roman" w:hAnsiTheme="minorHAnsi" w:cstheme="minorHAnsi"/>
          <w:lang w:val="en-GB"/>
        </w:rPr>
        <w:t xml:space="preserve">. Social media is influential to a great extent in the first step itself, as it helps in reaching a good number of people. Following this, a recruitment plan is developed by understanding the requirements of the candidates and a job description is also presented. The search is initiated based on the talents and skills required for the particular role, where social media helps the process of screeding. Finally, the candidates are interviewed and offered a </w:t>
      </w:r>
      <w:r w:rsidR="0061259C" w:rsidRPr="00F80F73">
        <w:rPr>
          <w:rFonts w:asciiTheme="minorHAnsi" w:eastAsia="Times New Roman" w:hAnsiTheme="minorHAnsi" w:cstheme="minorHAnsi"/>
          <w:lang w:val="en-GB"/>
        </w:rPr>
        <w:t>job,</w:t>
      </w:r>
      <w:r w:rsidRPr="00F80F73">
        <w:rPr>
          <w:rFonts w:asciiTheme="minorHAnsi" w:eastAsia="Times New Roman" w:hAnsiTheme="minorHAnsi" w:cstheme="minorHAnsi"/>
          <w:lang w:val="en-GB"/>
        </w:rPr>
        <w:t xml:space="preserve"> and their onboarding and training </w:t>
      </w:r>
      <w:r w:rsidR="00502643" w:rsidRPr="00F80F73">
        <w:rPr>
          <w:rFonts w:asciiTheme="minorHAnsi" w:eastAsia="Times New Roman" w:hAnsiTheme="minorHAnsi" w:cstheme="minorHAnsi"/>
          <w:lang w:val="en-GB"/>
        </w:rPr>
        <w:t>are</w:t>
      </w:r>
      <w:r w:rsidRPr="00F80F73">
        <w:rPr>
          <w:rFonts w:asciiTheme="minorHAnsi" w:eastAsia="Times New Roman" w:hAnsiTheme="minorHAnsi" w:cstheme="minorHAnsi"/>
          <w:lang w:val="en-GB"/>
        </w:rPr>
        <w:t xml:space="preserve"> conducted. </w:t>
      </w:r>
    </w:p>
    <w:p w14:paraId="42D360C4" w14:textId="77777777" w:rsidR="000D6446" w:rsidRPr="00F80F73" w:rsidRDefault="00000000" w:rsidP="00C567CA">
      <w:pPr>
        <w:pStyle w:val="Normal1"/>
        <w:spacing w:line="360" w:lineRule="auto"/>
        <w:jc w:val="center"/>
        <w:rPr>
          <w:rFonts w:asciiTheme="minorHAnsi" w:eastAsia="Times New Roman" w:hAnsiTheme="minorHAnsi" w:cstheme="minorHAnsi"/>
          <w:lang w:val="en-GB"/>
        </w:rPr>
      </w:pPr>
      <w:r w:rsidRPr="00F80F73">
        <w:rPr>
          <w:rFonts w:asciiTheme="minorHAnsi" w:eastAsia="Times New Roman" w:hAnsiTheme="minorHAnsi" w:cstheme="minorHAnsi"/>
          <w:noProof/>
          <w:lang w:val="en-GB"/>
        </w:rPr>
        <w:drawing>
          <wp:inline distT="114300" distB="114300" distL="114300" distR="114300" wp14:anchorId="1EC62E1B" wp14:editId="33E396DA">
            <wp:extent cx="2981325" cy="2981325"/>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tretch>
                      <a:fillRect/>
                    </a:stretch>
                  </pic:blipFill>
                  <pic:spPr>
                    <a:xfrm>
                      <a:off x="0" y="0"/>
                      <a:ext cx="2981325" cy="2981325"/>
                    </a:xfrm>
                    <a:prstGeom prst="rect">
                      <a:avLst/>
                    </a:prstGeom>
                    <a:ln w="25400">
                      <a:solidFill>
                        <a:srgbClr val="000000"/>
                      </a:solidFill>
                      <a:prstDash val="solid"/>
                    </a:ln>
                  </pic:spPr>
                </pic:pic>
              </a:graphicData>
            </a:graphic>
          </wp:inline>
        </w:drawing>
      </w:r>
    </w:p>
    <w:p w14:paraId="42340663" w14:textId="50AB5EEA" w:rsidR="000D6446" w:rsidRPr="00F80F73" w:rsidRDefault="00000000" w:rsidP="00C567CA">
      <w:pPr>
        <w:pStyle w:val="Normal1"/>
        <w:spacing w:line="360" w:lineRule="auto"/>
        <w:jc w:val="center"/>
        <w:rPr>
          <w:rFonts w:asciiTheme="minorHAnsi" w:eastAsia="Times New Roman" w:hAnsiTheme="minorHAnsi" w:cstheme="minorHAnsi"/>
          <w:b/>
          <w:lang w:val="en-GB"/>
        </w:rPr>
      </w:pPr>
      <w:r w:rsidRPr="00F80F73">
        <w:rPr>
          <w:rFonts w:asciiTheme="minorHAnsi" w:eastAsia="Times New Roman" w:hAnsiTheme="minorHAnsi" w:cstheme="minorHAnsi"/>
          <w:b/>
          <w:lang w:val="en-GB"/>
        </w:rPr>
        <w:t xml:space="preserve">Figure </w:t>
      </w:r>
      <w:r w:rsidR="00032454" w:rsidRPr="00F80F73">
        <w:rPr>
          <w:rFonts w:asciiTheme="minorHAnsi" w:eastAsia="Times New Roman" w:hAnsiTheme="minorHAnsi" w:cstheme="minorHAnsi"/>
          <w:b/>
          <w:lang w:val="en-GB"/>
        </w:rPr>
        <w:t>2</w:t>
      </w:r>
      <w:r w:rsidRPr="00F80F73">
        <w:rPr>
          <w:rFonts w:asciiTheme="minorHAnsi" w:eastAsia="Times New Roman" w:hAnsiTheme="minorHAnsi" w:cstheme="minorHAnsi"/>
          <w:b/>
          <w:lang w:val="en-GB"/>
        </w:rPr>
        <w:t>: Recruitment Process</w:t>
      </w:r>
    </w:p>
    <w:p w14:paraId="60E5CCDE" w14:textId="5CB8E82E" w:rsidR="000D6446" w:rsidRPr="00F80F73" w:rsidRDefault="00000000" w:rsidP="00C567CA">
      <w:pPr>
        <w:pStyle w:val="Normal1"/>
        <w:spacing w:line="360" w:lineRule="auto"/>
        <w:jc w:val="center"/>
        <w:rPr>
          <w:rFonts w:asciiTheme="minorHAnsi" w:eastAsia="Times New Roman" w:hAnsiTheme="minorHAnsi" w:cstheme="minorHAnsi"/>
          <w:lang w:val="en-GB"/>
        </w:rPr>
      </w:pPr>
      <w:r w:rsidRPr="00F80F73">
        <w:rPr>
          <w:rFonts w:asciiTheme="minorHAnsi" w:eastAsia="Times New Roman" w:hAnsiTheme="minorHAnsi" w:cstheme="minorHAnsi"/>
          <w:lang w:val="en-GB"/>
        </w:rPr>
        <w:t xml:space="preserve">(Source: </w:t>
      </w:r>
      <w:r w:rsidR="005743AF" w:rsidRPr="00F80F73">
        <w:rPr>
          <w:rFonts w:asciiTheme="minorHAnsi" w:eastAsia="Times New Roman" w:hAnsiTheme="minorHAnsi" w:cstheme="minorHAnsi"/>
          <w:color w:val="222222"/>
          <w:lang w:val="en-GB"/>
        </w:rPr>
        <w:t xml:space="preserve">Halliday </w:t>
      </w:r>
      <w:r w:rsidR="005743AF" w:rsidRPr="00F80F73">
        <w:rPr>
          <w:rFonts w:asciiTheme="minorHAnsi" w:eastAsia="Times New Roman" w:hAnsiTheme="minorHAnsi" w:cstheme="minorHAnsi"/>
          <w:i/>
          <w:iCs/>
          <w:color w:val="222222"/>
          <w:lang w:val="en-GB"/>
        </w:rPr>
        <w:t>et al.</w:t>
      </w:r>
      <w:r w:rsidR="005743AF" w:rsidRPr="00F80F73">
        <w:rPr>
          <w:rFonts w:asciiTheme="minorHAnsi" w:eastAsia="Times New Roman" w:hAnsiTheme="minorHAnsi" w:cstheme="minorHAnsi"/>
          <w:color w:val="222222"/>
          <w:lang w:val="en-GB"/>
        </w:rPr>
        <w:t xml:space="preserve"> 2021</w:t>
      </w:r>
      <w:r w:rsidRPr="00F80F73">
        <w:rPr>
          <w:rFonts w:asciiTheme="minorHAnsi" w:eastAsia="Times New Roman" w:hAnsiTheme="minorHAnsi" w:cstheme="minorHAnsi"/>
          <w:lang w:val="en-GB"/>
        </w:rPr>
        <w:t>)</w:t>
      </w:r>
    </w:p>
    <w:p w14:paraId="6AF156BC" w14:textId="3CF145C6" w:rsidR="000D6446" w:rsidRPr="00F80F73" w:rsidRDefault="00000000" w:rsidP="00C567CA">
      <w:pPr>
        <w:pStyle w:val="Normal1"/>
        <w:spacing w:line="360" w:lineRule="auto"/>
        <w:jc w:val="both"/>
        <w:rPr>
          <w:rFonts w:asciiTheme="minorHAnsi" w:eastAsia="Times New Roman" w:hAnsiTheme="minorHAnsi" w:cstheme="minorHAnsi"/>
          <w:lang w:val="en-GB"/>
        </w:rPr>
      </w:pPr>
      <w:r w:rsidRPr="00F80F73">
        <w:rPr>
          <w:rFonts w:asciiTheme="minorHAnsi" w:eastAsia="Times New Roman" w:hAnsiTheme="minorHAnsi" w:cstheme="minorHAnsi"/>
          <w:lang w:val="en-GB"/>
        </w:rPr>
        <w:t xml:space="preserve">The recruitment process includes a range of responsibilities </w:t>
      </w:r>
      <w:r w:rsidR="00502643" w:rsidRPr="00F80F73">
        <w:rPr>
          <w:rFonts w:asciiTheme="minorHAnsi" w:eastAsia="Times New Roman" w:hAnsiTheme="minorHAnsi" w:cstheme="minorHAnsi"/>
          <w:lang w:val="en-GB"/>
        </w:rPr>
        <w:t>for</w:t>
      </w:r>
      <w:r w:rsidRPr="00F80F73">
        <w:rPr>
          <w:rFonts w:asciiTheme="minorHAnsi" w:eastAsia="Times New Roman" w:hAnsiTheme="minorHAnsi" w:cstheme="minorHAnsi"/>
          <w:lang w:val="en-GB"/>
        </w:rPr>
        <w:t xml:space="preserve"> the workers</w:t>
      </w:r>
      <w:r w:rsidR="00502643" w:rsidRPr="00F80F73">
        <w:rPr>
          <w:rFonts w:asciiTheme="minorHAnsi" w:eastAsia="Times New Roman" w:hAnsiTheme="minorHAnsi" w:cstheme="minorHAnsi"/>
          <w:lang w:val="en-GB"/>
        </w:rPr>
        <w:t>,</w:t>
      </w:r>
      <w:r w:rsidRPr="00F80F73">
        <w:rPr>
          <w:rFonts w:asciiTheme="minorHAnsi" w:eastAsia="Times New Roman" w:hAnsiTheme="minorHAnsi" w:cstheme="minorHAnsi"/>
          <w:lang w:val="en-GB"/>
        </w:rPr>
        <w:t xml:space="preserve"> which is dependent on the size of the organisation</w:t>
      </w:r>
      <w:r w:rsidR="006A5224" w:rsidRPr="00F80F73">
        <w:rPr>
          <w:rFonts w:asciiTheme="minorHAnsi" w:eastAsia="Times New Roman" w:hAnsiTheme="minorHAnsi" w:cstheme="minorHAnsi"/>
          <w:lang w:val="en-GB"/>
        </w:rPr>
        <w:t xml:space="preserve"> (Ruparel </w:t>
      </w:r>
      <w:r w:rsidR="006A5224" w:rsidRPr="00F80F73">
        <w:rPr>
          <w:rFonts w:asciiTheme="minorHAnsi" w:eastAsia="Times New Roman" w:hAnsiTheme="minorHAnsi" w:cstheme="minorHAnsi"/>
          <w:i/>
          <w:iCs/>
          <w:lang w:val="en-GB"/>
        </w:rPr>
        <w:t>et al.</w:t>
      </w:r>
      <w:r w:rsidR="00502643" w:rsidRPr="00F80F73">
        <w:rPr>
          <w:rFonts w:asciiTheme="minorHAnsi" w:eastAsia="Times New Roman" w:hAnsiTheme="minorHAnsi" w:cstheme="minorHAnsi"/>
          <w:i/>
          <w:iCs/>
          <w:lang w:val="en-GB"/>
        </w:rPr>
        <w:t>,</w:t>
      </w:r>
      <w:r w:rsidR="006A5224" w:rsidRPr="00F80F73">
        <w:rPr>
          <w:rFonts w:asciiTheme="minorHAnsi" w:eastAsia="Times New Roman" w:hAnsiTheme="minorHAnsi" w:cstheme="minorHAnsi"/>
          <w:lang w:val="en-GB"/>
        </w:rPr>
        <w:t xml:space="preserve"> 2023)</w:t>
      </w:r>
      <w:r w:rsidRPr="00F80F73">
        <w:rPr>
          <w:rFonts w:asciiTheme="minorHAnsi" w:eastAsia="Times New Roman" w:hAnsiTheme="minorHAnsi" w:cstheme="minorHAnsi"/>
          <w:lang w:val="en-GB"/>
        </w:rPr>
        <w:t>. The following are the roles of social media tools in the recruitment of staff:</w:t>
      </w:r>
    </w:p>
    <w:p w14:paraId="47994E53" w14:textId="77777777" w:rsidR="000D6446" w:rsidRPr="00F80F73" w:rsidRDefault="00000000" w:rsidP="00C567CA">
      <w:pPr>
        <w:pStyle w:val="Normal1"/>
        <w:numPr>
          <w:ilvl w:val="0"/>
          <w:numId w:val="19"/>
        </w:numPr>
        <w:spacing w:line="360" w:lineRule="auto"/>
        <w:jc w:val="both"/>
        <w:rPr>
          <w:rFonts w:asciiTheme="minorHAnsi" w:eastAsia="Times New Roman" w:hAnsiTheme="minorHAnsi" w:cstheme="minorHAnsi"/>
          <w:b/>
          <w:i/>
          <w:lang w:val="en-GB"/>
        </w:rPr>
      </w:pPr>
      <w:r w:rsidRPr="00F80F73">
        <w:rPr>
          <w:rFonts w:asciiTheme="minorHAnsi" w:eastAsia="Times New Roman" w:hAnsiTheme="minorHAnsi" w:cstheme="minorHAnsi"/>
          <w:b/>
          <w:i/>
          <w:lang w:val="en-GB"/>
        </w:rPr>
        <w:t>Reaching passive candidates</w:t>
      </w:r>
      <w:r w:rsidRPr="00F80F73">
        <w:rPr>
          <w:rFonts w:asciiTheme="minorHAnsi" w:eastAsia="Times New Roman" w:hAnsiTheme="minorHAnsi" w:cstheme="minorHAnsi"/>
          <w:lang w:val="en-GB"/>
        </w:rPr>
        <w:t xml:space="preserve">: Social media helps companies reach out to passive job candidates by increasing their visibility. </w:t>
      </w:r>
    </w:p>
    <w:p w14:paraId="5F5EB2DF" w14:textId="0372D343" w:rsidR="000D6446" w:rsidRPr="00F80F73" w:rsidRDefault="00000000" w:rsidP="00C567CA">
      <w:pPr>
        <w:pStyle w:val="Normal1"/>
        <w:numPr>
          <w:ilvl w:val="0"/>
          <w:numId w:val="19"/>
        </w:numPr>
        <w:spacing w:line="360" w:lineRule="auto"/>
        <w:jc w:val="both"/>
        <w:rPr>
          <w:rFonts w:asciiTheme="minorHAnsi" w:eastAsia="Times New Roman" w:hAnsiTheme="minorHAnsi" w:cstheme="minorHAnsi"/>
          <w:b/>
          <w:i/>
          <w:lang w:val="en-GB"/>
        </w:rPr>
      </w:pPr>
      <w:r w:rsidRPr="00F80F73">
        <w:rPr>
          <w:rFonts w:asciiTheme="minorHAnsi" w:eastAsia="Times New Roman" w:hAnsiTheme="minorHAnsi" w:cstheme="minorHAnsi"/>
          <w:b/>
          <w:i/>
          <w:lang w:val="en-GB"/>
        </w:rPr>
        <w:t>Creates interacting channels</w:t>
      </w:r>
      <w:r w:rsidRPr="00F80F73">
        <w:rPr>
          <w:rFonts w:asciiTheme="minorHAnsi" w:eastAsia="Times New Roman" w:hAnsiTheme="minorHAnsi" w:cstheme="minorHAnsi"/>
          <w:lang w:val="en-GB"/>
        </w:rPr>
        <w:t>: It is also an effective medium for potential job seekers to interact with organisations' recruitment cells for job opportunities</w:t>
      </w:r>
      <w:r w:rsidR="0061259C" w:rsidRPr="00F80F73">
        <w:rPr>
          <w:rFonts w:asciiTheme="minorHAnsi" w:eastAsia="Times New Roman" w:hAnsiTheme="minorHAnsi" w:cstheme="minorHAnsi"/>
          <w:lang w:val="en-GB"/>
        </w:rPr>
        <w:t xml:space="preserve"> (</w:t>
      </w:r>
      <w:r w:rsidR="005743AF" w:rsidRPr="00F80F73">
        <w:rPr>
          <w:rFonts w:asciiTheme="minorHAnsi" w:eastAsia="Times New Roman" w:hAnsiTheme="minorHAnsi" w:cstheme="minorHAnsi"/>
          <w:lang w:val="en-GB"/>
        </w:rPr>
        <w:t xml:space="preserve">Halliday </w:t>
      </w:r>
      <w:r w:rsidR="005743AF" w:rsidRPr="00F80F73">
        <w:rPr>
          <w:rFonts w:asciiTheme="minorHAnsi" w:eastAsia="Times New Roman" w:hAnsiTheme="minorHAnsi" w:cstheme="minorHAnsi"/>
          <w:i/>
          <w:iCs/>
          <w:lang w:val="en-GB"/>
        </w:rPr>
        <w:t>et al.</w:t>
      </w:r>
      <w:r w:rsidR="005743AF" w:rsidRPr="00F80F73">
        <w:rPr>
          <w:rFonts w:asciiTheme="minorHAnsi" w:eastAsia="Times New Roman" w:hAnsiTheme="minorHAnsi" w:cstheme="minorHAnsi"/>
          <w:lang w:val="en-GB"/>
        </w:rPr>
        <w:t xml:space="preserve"> 2021</w:t>
      </w:r>
      <w:r w:rsidR="0061259C" w:rsidRPr="00F80F73">
        <w:rPr>
          <w:rFonts w:asciiTheme="minorHAnsi" w:eastAsia="Times New Roman" w:hAnsiTheme="minorHAnsi" w:cstheme="minorHAnsi"/>
          <w:lang w:val="en-GB"/>
        </w:rPr>
        <w:t>)</w:t>
      </w:r>
      <w:r w:rsidRPr="00F80F73">
        <w:rPr>
          <w:rFonts w:asciiTheme="minorHAnsi" w:eastAsia="Times New Roman" w:hAnsiTheme="minorHAnsi" w:cstheme="minorHAnsi"/>
          <w:lang w:val="en-GB"/>
        </w:rPr>
        <w:t xml:space="preserve">. </w:t>
      </w:r>
    </w:p>
    <w:p w14:paraId="4F01045B" w14:textId="77777777" w:rsidR="000D6446" w:rsidRPr="00F80F73" w:rsidRDefault="00000000" w:rsidP="00C567CA">
      <w:pPr>
        <w:pStyle w:val="Normal1"/>
        <w:numPr>
          <w:ilvl w:val="0"/>
          <w:numId w:val="19"/>
        </w:numPr>
        <w:spacing w:line="360" w:lineRule="auto"/>
        <w:jc w:val="both"/>
        <w:rPr>
          <w:rFonts w:asciiTheme="minorHAnsi" w:eastAsia="Times New Roman" w:hAnsiTheme="minorHAnsi" w:cstheme="minorHAnsi"/>
          <w:b/>
          <w:i/>
          <w:lang w:val="en-GB"/>
        </w:rPr>
      </w:pPr>
      <w:r w:rsidRPr="00F80F73">
        <w:rPr>
          <w:rFonts w:asciiTheme="minorHAnsi" w:eastAsia="Times New Roman" w:hAnsiTheme="minorHAnsi" w:cstheme="minorHAnsi"/>
          <w:b/>
          <w:i/>
          <w:lang w:val="en-GB"/>
        </w:rPr>
        <w:lastRenderedPageBreak/>
        <w:t>Boosting Employer Brand</w:t>
      </w:r>
      <w:r w:rsidRPr="00F80F73">
        <w:rPr>
          <w:rFonts w:asciiTheme="minorHAnsi" w:eastAsia="Times New Roman" w:hAnsiTheme="minorHAnsi" w:cstheme="minorHAnsi"/>
          <w:lang w:val="en-GB"/>
        </w:rPr>
        <w:t xml:space="preserve">: The company culture is developed with the help of social media influencing where a large number of people can get access to the information of the company hence growing the company culture. </w:t>
      </w:r>
    </w:p>
    <w:p w14:paraId="7510EDBF" w14:textId="4D4C99A3" w:rsidR="000D6446" w:rsidRPr="00F80F73" w:rsidRDefault="00000000" w:rsidP="00C567CA">
      <w:pPr>
        <w:pStyle w:val="Normal1"/>
        <w:numPr>
          <w:ilvl w:val="0"/>
          <w:numId w:val="19"/>
        </w:numPr>
        <w:spacing w:line="360" w:lineRule="auto"/>
        <w:jc w:val="both"/>
        <w:rPr>
          <w:rFonts w:asciiTheme="minorHAnsi" w:eastAsia="Times New Roman" w:hAnsiTheme="minorHAnsi" w:cstheme="minorHAnsi"/>
          <w:b/>
          <w:i/>
          <w:lang w:val="en-GB"/>
        </w:rPr>
      </w:pPr>
      <w:r w:rsidRPr="00F80F73">
        <w:rPr>
          <w:rFonts w:asciiTheme="minorHAnsi" w:eastAsia="Times New Roman" w:hAnsiTheme="minorHAnsi" w:cstheme="minorHAnsi"/>
          <w:b/>
          <w:i/>
          <w:lang w:val="en-GB"/>
        </w:rPr>
        <w:t>Reducing Hiring Cost</w:t>
      </w:r>
      <w:r w:rsidRPr="00F80F73">
        <w:rPr>
          <w:rFonts w:asciiTheme="minorHAnsi" w:eastAsia="Times New Roman" w:hAnsiTheme="minorHAnsi" w:cstheme="minorHAnsi"/>
          <w:lang w:val="en-GB"/>
        </w:rPr>
        <w:t xml:space="preserve">: </w:t>
      </w:r>
      <w:r w:rsidRPr="00F80F73">
        <w:rPr>
          <w:rFonts w:asciiTheme="minorHAnsi" w:eastAsia="Times New Roman" w:hAnsiTheme="minorHAnsi" w:cstheme="minorHAnsi"/>
          <w:color w:val="222222"/>
          <w:highlight w:val="white"/>
          <w:lang w:val="en-GB"/>
        </w:rPr>
        <w:t xml:space="preserve">Gilch and Sieweke (2021) state that </w:t>
      </w:r>
      <w:r w:rsidRPr="00F80F73">
        <w:rPr>
          <w:rFonts w:asciiTheme="minorHAnsi" w:eastAsia="Times New Roman" w:hAnsiTheme="minorHAnsi" w:cstheme="minorHAnsi"/>
          <w:lang w:val="en-GB"/>
        </w:rPr>
        <w:t xml:space="preserve">one of the major impacts of social media in terms of recruitment of candidates is reducing the extra expense for hiring. Other methods of candidate searching are found to be an expensive and long process. </w:t>
      </w:r>
    </w:p>
    <w:p w14:paraId="257DBEA9" w14:textId="75DC7951" w:rsidR="000D6446" w:rsidRPr="00F80F73" w:rsidRDefault="00000000" w:rsidP="00C567CA">
      <w:pPr>
        <w:pStyle w:val="Normal1"/>
        <w:numPr>
          <w:ilvl w:val="0"/>
          <w:numId w:val="19"/>
        </w:numPr>
        <w:spacing w:line="360" w:lineRule="auto"/>
        <w:jc w:val="both"/>
        <w:rPr>
          <w:rFonts w:asciiTheme="minorHAnsi" w:eastAsia="Times New Roman" w:hAnsiTheme="minorHAnsi" w:cstheme="minorHAnsi"/>
          <w:b/>
          <w:i/>
          <w:lang w:val="en-GB"/>
        </w:rPr>
      </w:pPr>
      <w:r w:rsidRPr="00F80F73">
        <w:rPr>
          <w:rFonts w:asciiTheme="minorHAnsi" w:eastAsia="Times New Roman" w:hAnsiTheme="minorHAnsi" w:cstheme="minorHAnsi"/>
          <w:b/>
          <w:i/>
          <w:lang w:val="en-GB"/>
        </w:rPr>
        <w:t>Finding Niche Candidates</w:t>
      </w:r>
      <w:r w:rsidRPr="00F80F73">
        <w:rPr>
          <w:rFonts w:asciiTheme="minorHAnsi" w:eastAsia="Times New Roman" w:hAnsiTheme="minorHAnsi" w:cstheme="minorHAnsi"/>
          <w:lang w:val="en-GB"/>
        </w:rPr>
        <w:t>: The category of individuals with specific skills and aptitudes is to be found with the help of social media platforms as they are allowed to share the information with the employer to get selected in the organisation</w:t>
      </w:r>
      <w:r w:rsidR="00D220E9" w:rsidRPr="00F80F73">
        <w:rPr>
          <w:rFonts w:asciiTheme="minorHAnsi" w:eastAsia="Times New Roman" w:hAnsiTheme="minorHAnsi" w:cstheme="minorHAnsi"/>
          <w:lang w:val="en-GB"/>
        </w:rPr>
        <w:t xml:space="preserve"> (Kalra </w:t>
      </w:r>
      <w:r w:rsidR="00D220E9" w:rsidRPr="00F80F73">
        <w:rPr>
          <w:rFonts w:asciiTheme="minorHAnsi" w:eastAsia="Times New Roman" w:hAnsiTheme="minorHAnsi" w:cstheme="minorHAnsi"/>
          <w:i/>
          <w:iCs/>
          <w:lang w:val="en-GB"/>
        </w:rPr>
        <w:t>et al.</w:t>
      </w:r>
      <w:r w:rsidR="00D220E9" w:rsidRPr="00F80F73">
        <w:rPr>
          <w:rFonts w:asciiTheme="minorHAnsi" w:eastAsia="Times New Roman" w:hAnsiTheme="minorHAnsi" w:cstheme="minorHAnsi"/>
          <w:lang w:val="en-GB"/>
        </w:rPr>
        <w:t xml:space="preserve"> 2023)</w:t>
      </w:r>
      <w:r w:rsidRPr="00F80F73">
        <w:rPr>
          <w:rFonts w:asciiTheme="minorHAnsi" w:eastAsia="Times New Roman" w:hAnsiTheme="minorHAnsi" w:cstheme="minorHAnsi"/>
          <w:lang w:val="en-GB"/>
        </w:rPr>
        <w:t>.</w:t>
      </w:r>
    </w:p>
    <w:p w14:paraId="6408200D" w14:textId="75BE4BC2" w:rsidR="000D6446" w:rsidRPr="00F80F73" w:rsidRDefault="00000000" w:rsidP="00C567CA">
      <w:pPr>
        <w:pStyle w:val="Normal1"/>
        <w:numPr>
          <w:ilvl w:val="0"/>
          <w:numId w:val="19"/>
        </w:numPr>
        <w:spacing w:line="360" w:lineRule="auto"/>
        <w:jc w:val="both"/>
        <w:rPr>
          <w:rFonts w:asciiTheme="minorHAnsi" w:eastAsia="Times New Roman" w:hAnsiTheme="minorHAnsi" w:cstheme="minorHAnsi"/>
          <w:b/>
          <w:i/>
          <w:lang w:val="en-GB"/>
        </w:rPr>
      </w:pPr>
      <w:r w:rsidRPr="00F80F73">
        <w:rPr>
          <w:rFonts w:asciiTheme="minorHAnsi" w:eastAsia="Times New Roman" w:hAnsiTheme="minorHAnsi" w:cstheme="minorHAnsi"/>
          <w:b/>
          <w:i/>
          <w:lang w:val="en-GB"/>
        </w:rPr>
        <w:t xml:space="preserve">Provides a match between candidate </w:t>
      </w:r>
      <w:r w:rsidR="00502643" w:rsidRPr="00F80F73">
        <w:rPr>
          <w:rFonts w:asciiTheme="minorHAnsi" w:eastAsia="Times New Roman" w:hAnsiTheme="minorHAnsi" w:cstheme="minorHAnsi"/>
          <w:b/>
          <w:i/>
          <w:lang w:val="en-GB"/>
        </w:rPr>
        <w:t>skills</w:t>
      </w:r>
      <w:r w:rsidRPr="00F80F73">
        <w:rPr>
          <w:rFonts w:asciiTheme="minorHAnsi" w:eastAsia="Times New Roman" w:hAnsiTheme="minorHAnsi" w:cstheme="minorHAnsi"/>
          <w:b/>
          <w:i/>
          <w:lang w:val="en-GB"/>
        </w:rPr>
        <w:t xml:space="preserve"> and the job requirements</w:t>
      </w:r>
      <w:r w:rsidRPr="00F80F73">
        <w:rPr>
          <w:rFonts w:asciiTheme="minorHAnsi" w:eastAsia="Times New Roman" w:hAnsiTheme="minorHAnsi" w:cstheme="minorHAnsi"/>
          <w:lang w:val="en-GB"/>
        </w:rPr>
        <w:t xml:space="preserve">: Social media tools can be a potential method to match the job </w:t>
      </w:r>
      <w:r w:rsidR="00502643" w:rsidRPr="00F80F73">
        <w:rPr>
          <w:rFonts w:asciiTheme="minorHAnsi" w:eastAsia="Times New Roman" w:hAnsiTheme="minorHAnsi" w:cstheme="minorHAnsi"/>
          <w:lang w:val="en-GB"/>
        </w:rPr>
        <w:t>requirements</w:t>
      </w:r>
      <w:r w:rsidRPr="00F80F73">
        <w:rPr>
          <w:rFonts w:asciiTheme="minorHAnsi" w:eastAsia="Times New Roman" w:hAnsiTheme="minorHAnsi" w:cstheme="minorHAnsi"/>
          <w:lang w:val="en-GB"/>
        </w:rPr>
        <w:t xml:space="preserve"> of a firm with the skills of the candidate, where providing the information is a vital step in platforms such as LinkedIn and Facebook. </w:t>
      </w:r>
    </w:p>
    <w:p w14:paraId="26C27794" w14:textId="2D1A153C" w:rsidR="000D6446" w:rsidRPr="00F80F73" w:rsidRDefault="00000000" w:rsidP="00C567CA">
      <w:pPr>
        <w:pStyle w:val="Normal1"/>
        <w:numPr>
          <w:ilvl w:val="0"/>
          <w:numId w:val="19"/>
        </w:numPr>
        <w:spacing w:line="360" w:lineRule="auto"/>
        <w:jc w:val="both"/>
        <w:rPr>
          <w:rFonts w:asciiTheme="minorHAnsi" w:eastAsia="Times New Roman" w:hAnsiTheme="minorHAnsi" w:cstheme="minorHAnsi"/>
          <w:b/>
          <w:i/>
          <w:lang w:val="en-GB"/>
        </w:rPr>
      </w:pPr>
      <w:r w:rsidRPr="00F80F73">
        <w:rPr>
          <w:rFonts w:asciiTheme="minorHAnsi" w:eastAsia="Times New Roman" w:hAnsiTheme="minorHAnsi" w:cstheme="minorHAnsi"/>
          <w:b/>
          <w:i/>
          <w:lang w:val="en-GB"/>
        </w:rPr>
        <w:t>Candidate Screening</w:t>
      </w:r>
      <w:r w:rsidRPr="00F80F73">
        <w:rPr>
          <w:rFonts w:asciiTheme="minorHAnsi" w:eastAsia="Times New Roman" w:hAnsiTheme="minorHAnsi" w:cstheme="minorHAnsi"/>
          <w:lang w:val="en-GB"/>
        </w:rPr>
        <w:t xml:space="preserve">: The process of screening is made easy as the employers can get access to the information provided by the candidates by accessing their online presence. </w:t>
      </w:r>
    </w:p>
    <w:p w14:paraId="0D722EFA" w14:textId="185FA745" w:rsidR="000D6446" w:rsidRPr="00F80F73" w:rsidRDefault="00000000" w:rsidP="00C567CA">
      <w:pPr>
        <w:pStyle w:val="Heading1"/>
        <w:spacing w:before="0"/>
        <w:rPr>
          <w:rFonts w:asciiTheme="minorHAnsi" w:eastAsia="Times New Roman" w:hAnsiTheme="minorHAnsi" w:cstheme="minorHAnsi"/>
          <w:sz w:val="22"/>
          <w:szCs w:val="22"/>
        </w:rPr>
      </w:pPr>
      <w:bookmarkStart w:id="12" w:name="_Toc183458541"/>
      <w:bookmarkStart w:id="13" w:name="_Toc183468634"/>
      <w:r w:rsidRPr="00F80F73">
        <w:rPr>
          <w:rFonts w:asciiTheme="minorHAnsi" w:eastAsia="Times New Roman" w:hAnsiTheme="minorHAnsi" w:cstheme="minorHAnsi"/>
          <w:sz w:val="22"/>
          <w:szCs w:val="22"/>
        </w:rPr>
        <w:t>Recommendatio</w:t>
      </w:r>
      <w:bookmarkEnd w:id="12"/>
      <w:r w:rsidR="00032454" w:rsidRPr="00F80F73">
        <w:rPr>
          <w:rFonts w:asciiTheme="minorHAnsi" w:eastAsia="Times New Roman" w:hAnsiTheme="minorHAnsi" w:cstheme="minorHAnsi"/>
          <w:sz w:val="22"/>
          <w:szCs w:val="22"/>
        </w:rPr>
        <w:t>ns</w:t>
      </w:r>
      <w:bookmarkEnd w:id="13"/>
    </w:p>
    <w:p w14:paraId="7080E7DC" w14:textId="01A55846" w:rsidR="000D6446" w:rsidRPr="00F80F73" w:rsidRDefault="00000000" w:rsidP="00C567CA">
      <w:pPr>
        <w:pStyle w:val="Normal1"/>
        <w:spacing w:line="360" w:lineRule="auto"/>
        <w:jc w:val="both"/>
        <w:rPr>
          <w:rFonts w:asciiTheme="minorHAnsi" w:eastAsia="Times New Roman" w:hAnsiTheme="minorHAnsi" w:cstheme="minorHAnsi"/>
          <w:lang w:val="en-GB"/>
        </w:rPr>
      </w:pPr>
      <w:r w:rsidRPr="00F80F73">
        <w:rPr>
          <w:rFonts w:asciiTheme="minorHAnsi" w:eastAsia="Times New Roman" w:hAnsiTheme="minorHAnsi" w:cstheme="minorHAnsi"/>
          <w:lang w:val="en-GB"/>
        </w:rPr>
        <w:t xml:space="preserve">There are certain ways through which the right use of social media tools can be utilised to make sure that the recruitment process of staff is more effective, </w:t>
      </w:r>
      <w:r w:rsidR="0061259C" w:rsidRPr="00F80F73">
        <w:rPr>
          <w:rFonts w:asciiTheme="minorHAnsi" w:eastAsia="Times New Roman" w:hAnsiTheme="minorHAnsi" w:cstheme="minorHAnsi"/>
          <w:lang w:val="en-GB"/>
        </w:rPr>
        <w:t>efficient,</w:t>
      </w:r>
      <w:r w:rsidRPr="00F80F73">
        <w:rPr>
          <w:rFonts w:asciiTheme="minorHAnsi" w:eastAsia="Times New Roman" w:hAnsiTheme="minorHAnsi" w:cstheme="minorHAnsi"/>
          <w:lang w:val="en-GB"/>
        </w:rPr>
        <w:t xml:space="preserve"> and valuable for any organisation.</w:t>
      </w:r>
    </w:p>
    <w:p w14:paraId="1C4BE839" w14:textId="77777777" w:rsidR="000D6446" w:rsidRPr="00F80F73" w:rsidRDefault="00000000" w:rsidP="00C567CA">
      <w:pPr>
        <w:pStyle w:val="Normal1"/>
        <w:numPr>
          <w:ilvl w:val="0"/>
          <w:numId w:val="18"/>
        </w:numPr>
        <w:spacing w:line="360" w:lineRule="auto"/>
        <w:jc w:val="both"/>
        <w:rPr>
          <w:rFonts w:asciiTheme="minorHAnsi" w:eastAsia="Times New Roman" w:hAnsiTheme="minorHAnsi" w:cstheme="minorHAnsi"/>
          <w:bCs/>
          <w:iCs/>
          <w:lang w:val="en-GB"/>
        </w:rPr>
      </w:pPr>
      <w:r w:rsidRPr="00F80F73">
        <w:rPr>
          <w:rFonts w:asciiTheme="minorHAnsi" w:eastAsia="Times New Roman" w:hAnsiTheme="minorHAnsi" w:cstheme="minorHAnsi"/>
          <w:lang w:val="en-GB"/>
        </w:rPr>
        <w:t xml:space="preserve">Researching the </w:t>
      </w:r>
      <w:r w:rsidRPr="00F80F73">
        <w:rPr>
          <w:rFonts w:asciiTheme="minorHAnsi" w:eastAsia="Times New Roman" w:hAnsiTheme="minorHAnsi" w:cstheme="minorHAnsi"/>
          <w:bCs/>
          <w:iCs/>
          <w:lang w:val="en-GB"/>
        </w:rPr>
        <w:t xml:space="preserve">platform can prove to be effective for understanding its dynamics and its impact on the people. </w:t>
      </w:r>
    </w:p>
    <w:p w14:paraId="27188B94" w14:textId="07346480" w:rsidR="000D6446" w:rsidRPr="00F80F73" w:rsidRDefault="00000000" w:rsidP="00C567CA">
      <w:pPr>
        <w:pStyle w:val="Normal1"/>
        <w:numPr>
          <w:ilvl w:val="0"/>
          <w:numId w:val="18"/>
        </w:numPr>
        <w:spacing w:line="360" w:lineRule="auto"/>
        <w:jc w:val="both"/>
        <w:rPr>
          <w:rFonts w:asciiTheme="minorHAnsi" w:eastAsia="Times New Roman" w:hAnsiTheme="minorHAnsi" w:cstheme="minorHAnsi"/>
          <w:bCs/>
          <w:iCs/>
          <w:lang w:val="en-GB"/>
        </w:rPr>
      </w:pPr>
      <w:r w:rsidRPr="00F80F73">
        <w:rPr>
          <w:rFonts w:asciiTheme="minorHAnsi" w:eastAsia="Times New Roman" w:hAnsiTheme="minorHAnsi" w:cstheme="minorHAnsi"/>
          <w:bCs/>
          <w:iCs/>
          <w:lang w:val="en-GB"/>
        </w:rPr>
        <w:t>Creating Facebook and LinkedIn groups to make people join for regular posts of any information regarding job vacancies (</w:t>
      </w:r>
      <w:r w:rsidRPr="00F80F73">
        <w:rPr>
          <w:rFonts w:asciiTheme="minorHAnsi" w:eastAsia="Times New Roman" w:hAnsiTheme="minorHAnsi" w:cstheme="minorHAnsi"/>
          <w:bCs/>
          <w:iCs/>
          <w:color w:val="222222"/>
          <w:highlight w:val="white"/>
          <w:lang w:val="en-GB"/>
        </w:rPr>
        <w:t>Allal-Chérif</w:t>
      </w:r>
      <w:r w:rsidR="0061259C" w:rsidRPr="00F80F73">
        <w:rPr>
          <w:rFonts w:asciiTheme="minorHAnsi" w:eastAsia="Times New Roman" w:hAnsiTheme="minorHAnsi" w:cstheme="minorHAnsi"/>
          <w:bCs/>
          <w:iCs/>
          <w:color w:val="222222"/>
          <w:highlight w:val="white"/>
          <w:lang w:val="en-GB"/>
        </w:rPr>
        <w:t xml:space="preserve"> </w:t>
      </w:r>
      <w:r w:rsidR="0061259C" w:rsidRPr="00F80F73">
        <w:rPr>
          <w:rFonts w:asciiTheme="minorHAnsi" w:eastAsia="Times New Roman" w:hAnsiTheme="minorHAnsi" w:cstheme="minorHAnsi"/>
          <w:bCs/>
          <w:i/>
          <w:color w:val="222222"/>
          <w:highlight w:val="white"/>
          <w:lang w:val="en-GB"/>
        </w:rPr>
        <w:t>et al.</w:t>
      </w:r>
      <w:r w:rsidRPr="00F80F73">
        <w:rPr>
          <w:rFonts w:asciiTheme="minorHAnsi" w:eastAsia="Times New Roman" w:hAnsiTheme="minorHAnsi" w:cstheme="minorHAnsi"/>
          <w:bCs/>
          <w:iCs/>
          <w:color w:val="222222"/>
          <w:highlight w:val="white"/>
          <w:lang w:val="en-GB"/>
        </w:rPr>
        <w:t xml:space="preserve"> 2021</w:t>
      </w:r>
      <w:r w:rsidRPr="00F80F73">
        <w:rPr>
          <w:rFonts w:asciiTheme="minorHAnsi" w:eastAsia="Times New Roman" w:hAnsiTheme="minorHAnsi" w:cstheme="minorHAnsi"/>
          <w:bCs/>
          <w:iCs/>
          <w:lang w:val="en-GB"/>
        </w:rPr>
        <w:t xml:space="preserve">). </w:t>
      </w:r>
    </w:p>
    <w:p w14:paraId="73AF816F" w14:textId="77777777" w:rsidR="000D6446" w:rsidRPr="00F80F73" w:rsidRDefault="00000000" w:rsidP="00C567CA">
      <w:pPr>
        <w:pStyle w:val="Normal1"/>
        <w:numPr>
          <w:ilvl w:val="0"/>
          <w:numId w:val="18"/>
        </w:numPr>
        <w:spacing w:line="360" w:lineRule="auto"/>
        <w:jc w:val="both"/>
        <w:rPr>
          <w:rFonts w:asciiTheme="minorHAnsi" w:eastAsia="Times New Roman" w:hAnsiTheme="minorHAnsi" w:cstheme="minorHAnsi"/>
          <w:bCs/>
          <w:iCs/>
          <w:lang w:val="en-GB"/>
        </w:rPr>
      </w:pPr>
      <w:r w:rsidRPr="00F80F73">
        <w:rPr>
          <w:rFonts w:asciiTheme="minorHAnsi" w:eastAsia="Times New Roman" w:hAnsiTheme="minorHAnsi" w:cstheme="minorHAnsi"/>
          <w:bCs/>
          <w:iCs/>
          <w:lang w:val="en-GB"/>
        </w:rPr>
        <w:t>Audience interaction can be increased with the use of the right content for the purpose that leads to pooling in more candidates for the recruitment process.</w:t>
      </w:r>
    </w:p>
    <w:p w14:paraId="2F0562E8" w14:textId="77777777" w:rsidR="000D6446" w:rsidRPr="00F80F73" w:rsidRDefault="00000000" w:rsidP="00C567CA">
      <w:pPr>
        <w:pStyle w:val="Normal1"/>
        <w:numPr>
          <w:ilvl w:val="0"/>
          <w:numId w:val="18"/>
        </w:numPr>
        <w:spacing w:line="360" w:lineRule="auto"/>
        <w:jc w:val="both"/>
        <w:rPr>
          <w:rFonts w:asciiTheme="minorHAnsi" w:eastAsia="Times New Roman" w:hAnsiTheme="minorHAnsi" w:cstheme="minorHAnsi"/>
          <w:lang w:val="en-GB"/>
        </w:rPr>
      </w:pPr>
      <w:r w:rsidRPr="00F80F73">
        <w:rPr>
          <w:rFonts w:asciiTheme="minorHAnsi" w:eastAsia="Times New Roman" w:hAnsiTheme="minorHAnsi" w:cstheme="minorHAnsi"/>
          <w:bCs/>
          <w:iCs/>
          <w:lang w:val="en-GB"/>
        </w:rPr>
        <w:t>Using analytics to look into the insights</w:t>
      </w:r>
      <w:r w:rsidRPr="00F80F73">
        <w:rPr>
          <w:rFonts w:asciiTheme="minorHAnsi" w:eastAsia="Times New Roman" w:hAnsiTheme="minorHAnsi" w:cstheme="minorHAnsi"/>
          <w:b/>
          <w:i/>
          <w:lang w:val="en-GB"/>
        </w:rPr>
        <w:t xml:space="preserve"> </w:t>
      </w:r>
      <w:r w:rsidRPr="00F80F73">
        <w:rPr>
          <w:rFonts w:asciiTheme="minorHAnsi" w:eastAsia="Times New Roman" w:hAnsiTheme="minorHAnsi" w:cstheme="minorHAnsi"/>
          <w:lang w:val="en-GB"/>
        </w:rPr>
        <w:t xml:space="preserve">and find out the most relevant profile for a specific job role in an organisation. </w:t>
      </w:r>
    </w:p>
    <w:p w14:paraId="7CB02130" w14:textId="77777777" w:rsidR="000D6446" w:rsidRPr="00F80F73" w:rsidRDefault="00000000" w:rsidP="00C567CA">
      <w:pPr>
        <w:pStyle w:val="Heading1"/>
        <w:spacing w:before="0"/>
        <w:rPr>
          <w:rFonts w:asciiTheme="minorHAnsi" w:eastAsia="Times New Roman" w:hAnsiTheme="minorHAnsi" w:cstheme="minorHAnsi"/>
          <w:sz w:val="22"/>
          <w:szCs w:val="22"/>
        </w:rPr>
      </w:pPr>
      <w:bookmarkStart w:id="14" w:name="_Toc183458542"/>
      <w:bookmarkStart w:id="15" w:name="_Toc183468635"/>
      <w:r w:rsidRPr="00F80F73">
        <w:rPr>
          <w:rFonts w:asciiTheme="minorHAnsi" w:eastAsia="Times New Roman" w:hAnsiTheme="minorHAnsi" w:cstheme="minorHAnsi"/>
          <w:sz w:val="22"/>
          <w:szCs w:val="22"/>
        </w:rPr>
        <w:t>Conclusion</w:t>
      </w:r>
      <w:bookmarkEnd w:id="14"/>
      <w:bookmarkEnd w:id="15"/>
      <w:r w:rsidRPr="00F80F73">
        <w:rPr>
          <w:rFonts w:asciiTheme="minorHAnsi" w:eastAsia="Times New Roman" w:hAnsiTheme="minorHAnsi" w:cstheme="minorHAnsi"/>
          <w:sz w:val="22"/>
          <w:szCs w:val="22"/>
        </w:rPr>
        <w:t xml:space="preserve"> </w:t>
      </w:r>
    </w:p>
    <w:p w14:paraId="0BF63683" w14:textId="0DC99CE1" w:rsidR="000D6446" w:rsidRPr="00F80F73" w:rsidRDefault="00D220E9" w:rsidP="00C567CA">
      <w:pPr>
        <w:pStyle w:val="Normal1"/>
        <w:spacing w:line="360" w:lineRule="auto"/>
        <w:jc w:val="both"/>
        <w:rPr>
          <w:rFonts w:asciiTheme="minorHAnsi" w:eastAsia="Times New Roman" w:hAnsiTheme="minorHAnsi" w:cstheme="minorHAnsi"/>
          <w:lang w:val="en-GB"/>
        </w:rPr>
      </w:pPr>
      <w:r w:rsidRPr="00F80F73">
        <w:rPr>
          <w:rFonts w:asciiTheme="minorHAnsi" w:eastAsia="Times New Roman" w:hAnsiTheme="minorHAnsi" w:cstheme="minorHAnsi"/>
          <w:lang w:val="en-GB"/>
        </w:rPr>
        <w:t xml:space="preserve">From the overall research, it can be concluded that </w:t>
      </w:r>
      <w:r w:rsidR="00502643" w:rsidRPr="00F80F73">
        <w:rPr>
          <w:rFonts w:asciiTheme="minorHAnsi" w:eastAsia="Times New Roman" w:hAnsiTheme="minorHAnsi" w:cstheme="minorHAnsi"/>
          <w:lang w:val="en-GB"/>
        </w:rPr>
        <w:t xml:space="preserve">the </w:t>
      </w:r>
      <w:r w:rsidRPr="00F80F73">
        <w:rPr>
          <w:rFonts w:asciiTheme="minorHAnsi" w:eastAsia="Times New Roman" w:hAnsiTheme="minorHAnsi" w:cstheme="minorHAnsi"/>
          <w:lang w:val="en-GB"/>
        </w:rPr>
        <w:t xml:space="preserve">utilisation of social media platforms such as Facebook and Linkedin can be advantageous for employers in terms of reaching potential candidates from </w:t>
      </w:r>
      <w:r w:rsidR="00502643" w:rsidRPr="00F80F73">
        <w:rPr>
          <w:rFonts w:asciiTheme="minorHAnsi" w:eastAsia="Times New Roman" w:hAnsiTheme="minorHAnsi" w:cstheme="minorHAnsi"/>
          <w:lang w:val="en-GB"/>
        </w:rPr>
        <w:t xml:space="preserve">a </w:t>
      </w:r>
      <w:r w:rsidRPr="00F80F73">
        <w:rPr>
          <w:rFonts w:asciiTheme="minorHAnsi" w:eastAsia="Times New Roman" w:hAnsiTheme="minorHAnsi" w:cstheme="minorHAnsi"/>
          <w:lang w:val="en-GB"/>
        </w:rPr>
        <w:t>huge pool of talent. The recruitment process and the role of social media tools in the recruitment of staff for organisations using several platforms have also been evaluated in this study. This report has also illustrated diverse benefits such as brand image, candidate screening, expansion of marketing networks</w:t>
      </w:r>
      <w:r w:rsidR="00502643" w:rsidRPr="00F80F73">
        <w:rPr>
          <w:rFonts w:asciiTheme="minorHAnsi" w:eastAsia="Times New Roman" w:hAnsiTheme="minorHAnsi" w:cstheme="minorHAnsi"/>
          <w:lang w:val="en-GB"/>
        </w:rPr>
        <w:t>,</w:t>
      </w:r>
      <w:r w:rsidRPr="00F80F73">
        <w:rPr>
          <w:rFonts w:asciiTheme="minorHAnsi" w:eastAsia="Times New Roman" w:hAnsiTheme="minorHAnsi" w:cstheme="minorHAnsi"/>
          <w:lang w:val="en-GB"/>
        </w:rPr>
        <w:t xml:space="preserve"> and others </w:t>
      </w:r>
      <w:r w:rsidR="00502643" w:rsidRPr="00F80F73">
        <w:rPr>
          <w:rFonts w:asciiTheme="minorHAnsi" w:eastAsia="Times New Roman" w:hAnsiTheme="minorHAnsi" w:cstheme="minorHAnsi"/>
          <w:lang w:val="en-GB"/>
        </w:rPr>
        <w:t xml:space="preserve">that </w:t>
      </w:r>
      <w:r w:rsidRPr="00F80F73">
        <w:rPr>
          <w:rFonts w:asciiTheme="minorHAnsi" w:eastAsia="Times New Roman" w:hAnsiTheme="minorHAnsi" w:cstheme="minorHAnsi"/>
          <w:lang w:val="en-GB"/>
        </w:rPr>
        <w:t>can be obtained by employers in terms of using social media platforms.</w:t>
      </w:r>
    </w:p>
    <w:p w14:paraId="7F95EDAB" w14:textId="77777777" w:rsidR="00030E3B" w:rsidRPr="00F80F73" w:rsidRDefault="00000000" w:rsidP="00C567CA">
      <w:pPr>
        <w:spacing w:after="0"/>
        <w:rPr>
          <w:rFonts w:asciiTheme="minorHAnsi" w:hAnsiTheme="minorHAnsi" w:cstheme="minorHAnsi"/>
          <w:b/>
          <w:sz w:val="22"/>
        </w:rPr>
      </w:pPr>
      <w:r w:rsidRPr="00F80F73">
        <w:rPr>
          <w:rFonts w:asciiTheme="minorHAnsi" w:hAnsiTheme="minorHAnsi" w:cstheme="minorHAnsi"/>
          <w:b/>
          <w:sz w:val="22"/>
        </w:rPr>
        <w:lastRenderedPageBreak/>
        <w:br w:type="page"/>
      </w:r>
    </w:p>
    <w:p w14:paraId="35CBAE29" w14:textId="77777777" w:rsidR="001722DF" w:rsidRPr="00F80F73" w:rsidRDefault="00000000" w:rsidP="00C567CA">
      <w:pPr>
        <w:pStyle w:val="Heading1"/>
        <w:spacing w:before="0"/>
        <w:rPr>
          <w:rFonts w:asciiTheme="minorHAnsi" w:hAnsiTheme="minorHAnsi" w:cstheme="minorHAnsi"/>
          <w:sz w:val="22"/>
          <w:szCs w:val="22"/>
        </w:rPr>
      </w:pPr>
      <w:bookmarkStart w:id="16" w:name="_Toc98704436"/>
      <w:bookmarkStart w:id="17" w:name="_Toc148441434"/>
      <w:bookmarkStart w:id="18" w:name="_Toc183104387"/>
      <w:bookmarkStart w:id="19" w:name="_Toc183209107"/>
      <w:bookmarkStart w:id="20" w:name="_Toc183458543"/>
      <w:bookmarkStart w:id="21" w:name="_Toc183468636"/>
      <w:r w:rsidRPr="00F80F73">
        <w:rPr>
          <w:rFonts w:asciiTheme="minorHAnsi" w:hAnsiTheme="minorHAnsi" w:cstheme="minorHAnsi"/>
          <w:sz w:val="22"/>
          <w:szCs w:val="22"/>
        </w:rPr>
        <w:lastRenderedPageBreak/>
        <w:t>References</w:t>
      </w:r>
      <w:bookmarkEnd w:id="16"/>
      <w:bookmarkEnd w:id="17"/>
      <w:bookmarkEnd w:id="18"/>
      <w:bookmarkEnd w:id="19"/>
      <w:bookmarkEnd w:id="20"/>
      <w:bookmarkEnd w:id="21"/>
    </w:p>
    <w:p w14:paraId="6B0B15A1" w14:textId="77777777" w:rsidR="0058706E" w:rsidRPr="00F80F73" w:rsidRDefault="0058706E" w:rsidP="00C567CA">
      <w:pPr>
        <w:pStyle w:val="Normal1"/>
        <w:spacing w:line="360" w:lineRule="auto"/>
        <w:jc w:val="both"/>
        <w:rPr>
          <w:rFonts w:asciiTheme="minorHAnsi" w:eastAsia="Times New Roman" w:hAnsiTheme="minorHAnsi" w:cstheme="minorHAnsi"/>
          <w:highlight w:val="white"/>
          <w:lang w:val="en-GB"/>
        </w:rPr>
      </w:pPr>
      <w:r w:rsidRPr="00F80F73">
        <w:rPr>
          <w:rFonts w:asciiTheme="minorHAnsi" w:eastAsia="Times New Roman" w:hAnsiTheme="minorHAnsi" w:cstheme="minorHAnsi"/>
          <w:highlight w:val="white"/>
          <w:lang w:val="en-GB"/>
        </w:rPr>
        <w:t xml:space="preserve">Allal-Chérif, O., Aránega, A.Y. and Sánchez, R.C., 2021. Intelligent recruitment: How to identify, select, and retain talents from around the world using artificial intelligence. </w:t>
      </w:r>
      <w:r w:rsidRPr="00F80F73">
        <w:rPr>
          <w:rFonts w:asciiTheme="minorHAnsi" w:eastAsia="Times New Roman" w:hAnsiTheme="minorHAnsi" w:cstheme="minorHAnsi"/>
          <w:i/>
          <w:highlight w:val="white"/>
          <w:lang w:val="en-GB"/>
        </w:rPr>
        <w:t>Technological Forecasting and Social Change</w:t>
      </w:r>
      <w:r w:rsidRPr="00F80F73">
        <w:rPr>
          <w:rFonts w:asciiTheme="minorHAnsi" w:eastAsia="Times New Roman" w:hAnsiTheme="minorHAnsi" w:cstheme="minorHAnsi"/>
          <w:highlight w:val="white"/>
          <w:lang w:val="en-GB"/>
        </w:rPr>
        <w:t xml:space="preserve">, </w:t>
      </w:r>
      <w:r w:rsidRPr="00F80F73">
        <w:rPr>
          <w:rFonts w:asciiTheme="minorHAnsi" w:eastAsia="Times New Roman" w:hAnsiTheme="minorHAnsi" w:cstheme="minorHAnsi"/>
          <w:i/>
          <w:highlight w:val="white"/>
          <w:lang w:val="en-GB"/>
        </w:rPr>
        <w:t>169</w:t>
      </w:r>
      <w:r w:rsidRPr="00F80F73">
        <w:rPr>
          <w:rFonts w:asciiTheme="minorHAnsi" w:eastAsia="Times New Roman" w:hAnsiTheme="minorHAnsi" w:cstheme="minorHAnsi"/>
          <w:highlight w:val="white"/>
          <w:lang w:val="en-GB"/>
        </w:rPr>
        <w:t>, p.120822.</w:t>
      </w:r>
    </w:p>
    <w:p w14:paraId="2349A824" w14:textId="77777777" w:rsidR="0058706E" w:rsidRPr="00F80F73" w:rsidRDefault="0058706E" w:rsidP="00C567CA">
      <w:pPr>
        <w:pStyle w:val="Normal1"/>
        <w:spacing w:line="360" w:lineRule="auto"/>
        <w:jc w:val="both"/>
        <w:rPr>
          <w:rFonts w:asciiTheme="minorHAnsi" w:eastAsia="Times New Roman" w:hAnsiTheme="minorHAnsi" w:cstheme="minorHAnsi"/>
          <w:highlight w:val="white"/>
          <w:lang w:val="en-GB"/>
        </w:rPr>
      </w:pPr>
      <w:r w:rsidRPr="00F80F73">
        <w:rPr>
          <w:rFonts w:asciiTheme="minorHAnsi" w:eastAsia="Times New Roman" w:hAnsiTheme="minorHAnsi" w:cstheme="minorHAnsi"/>
          <w:highlight w:val="white"/>
          <w:lang w:val="en-GB"/>
        </w:rPr>
        <w:t xml:space="preserve">Başaran, S. and Ejimogu, O.H., 2021. A neural network approach for predicting personality from Facebook data. </w:t>
      </w:r>
      <w:r w:rsidRPr="00F80F73">
        <w:rPr>
          <w:rFonts w:asciiTheme="minorHAnsi" w:eastAsia="Times New Roman" w:hAnsiTheme="minorHAnsi" w:cstheme="minorHAnsi"/>
          <w:i/>
          <w:highlight w:val="white"/>
          <w:lang w:val="en-GB"/>
        </w:rPr>
        <w:t>Sage Open</w:t>
      </w:r>
      <w:r w:rsidRPr="00F80F73">
        <w:rPr>
          <w:rFonts w:asciiTheme="minorHAnsi" w:eastAsia="Times New Roman" w:hAnsiTheme="minorHAnsi" w:cstheme="minorHAnsi"/>
          <w:highlight w:val="white"/>
          <w:lang w:val="en-GB"/>
        </w:rPr>
        <w:t xml:space="preserve">, </w:t>
      </w:r>
      <w:r w:rsidRPr="00F80F73">
        <w:rPr>
          <w:rFonts w:asciiTheme="minorHAnsi" w:eastAsia="Times New Roman" w:hAnsiTheme="minorHAnsi" w:cstheme="minorHAnsi"/>
          <w:i/>
          <w:highlight w:val="white"/>
          <w:lang w:val="en-GB"/>
        </w:rPr>
        <w:t>11</w:t>
      </w:r>
      <w:r w:rsidRPr="00F80F73">
        <w:rPr>
          <w:rFonts w:asciiTheme="minorHAnsi" w:eastAsia="Times New Roman" w:hAnsiTheme="minorHAnsi" w:cstheme="minorHAnsi"/>
          <w:highlight w:val="white"/>
          <w:lang w:val="en-GB"/>
        </w:rPr>
        <w:t>(3), p.21582440211032156.</w:t>
      </w:r>
    </w:p>
    <w:p w14:paraId="5BC44139" w14:textId="77777777" w:rsidR="0058706E" w:rsidRPr="00F80F73" w:rsidRDefault="0058706E" w:rsidP="00C567CA">
      <w:pPr>
        <w:pStyle w:val="Normal1"/>
        <w:spacing w:line="360" w:lineRule="auto"/>
        <w:jc w:val="both"/>
        <w:rPr>
          <w:rFonts w:asciiTheme="minorHAnsi" w:eastAsia="Times New Roman" w:hAnsiTheme="minorHAnsi" w:cstheme="minorHAnsi"/>
          <w:highlight w:val="white"/>
          <w:lang w:val="en-GB"/>
        </w:rPr>
      </w:pPr>
      <w:r w:rsidRPr="00F80F73">
        <w:rPr>
          <w:rFonts w:asciiTheme="minorHAnsi" w:eastAsia="Times New Roman" w:hAnsiTheme="minorHAnsi" w:cstheme="minorHAnsi"/>
          <w:highlight w:val="white"/>
          <w:lang w:val="en-GB"/>
        </w:rPr>
        <w:t xml:space="preserve">Cartwright, S., Liu, H. and Raddats, C., 2021. Strategic use of social media within business-to-business (B2B) marketing: A systematic literature review. </w:t>
      </w:r>
      <w:r w:rsidRPr="00F80F73">
        <w:rPr>
          <w:rFonts w:asciiTheme="minorHAnsi" w:eastAsia="Times New Roman" w:hAnsiTheme="minorHAnsi" w:cstheme="minorHAnsi"/>
          <w:i/>
          <w:highlight w:val="white"/>
          <w:lang w:val="en-GB"/>
        </w:rPr>
        <w:t>Industrial Marketing Management</w:t>
      </w:r>
      <w:r w:rsidRPr="00F80F73">
        <w:rPr>
          <w:rFonts w:asciiTheme="minorHAnsi" w:eastAsia="Times New Roman" w:hAnsiTheme="minorHAnsi" w:cstheme="minorHAnsi"/>
          <w:highlight w:val="white"/>
          <w:lang w:val="en-GB"/>
        </w:rPr>
        <w:t xml:space="preserve">, </w:t>
      </w:r>
      <w:r w:rsidRPr="00F80F73">
        <w:rPr>
          <w:rFonts w:asciiTheme="minorHAnsi" w:eastAsia="Times New Roman" w:hAnsiTheme="minorHAnsi" w:cstheme="minorHAnsi"/>
          <w:i/>
          <w:highlight w:val="white"/>
          <w:lang w:val="en-GB"/>
        </w:rPr>
        <w:t>97</w:t>
      </w:r>
      <w:r w:rsidRPr="00F80F73">
        <w:rPr>
          <w:rFonts w:asciiTheme="minorHAnsi" w:eastAsia="Times New Roman" w:hAnsiTheme="minorHAnsi" w:cstheme="minorHAnsi"/>
          <w:highlight w:val="white"/>
          <w:lang w:val="en-GB"/>
        </w:rPr>
        <w:t>, pp.35-58.</w:t>
      </w:r>
    </w:p>
    <w:p w14:paraId="130700E0" w14:textId="77777777" w:rsidR="0058706E" w:rsidRPr="00F80F73" w:rsidRDefault="0058706E" w:rsidP="00C567CA">
      <w:pPr>
        <w:pStyle w:val="Normal1"/>
        <w:spacing w:line="360" w:lineRule="auto"/>
        <w:jc w:val="both"/>
        <w:rPr>
          <w:rFonts w:asciiTheme="minorHAnsi" w:eastAsia="Times New Roman" w:hAnsiTheme="minorHAnsi" w:cstheme="minorHAnsi"/>
          <w:highlight w:val="white"/>
          <w:lang w:val="en-GB"/>
        </w:rPr>
      </w:pPr>
      <w:r w:rsidRPr="00F80F73">
        <w:rPr>
          <w:rFonts w:asciiTheme="minorHAnsi" w:eastAsia="Times New Roman" w:hAnsiTheme="minorHAnsi" w:cstheme="minorHAnsi"/>
          <w:highlight w:val="white"/>
          <w:lang w:val="en-GB"/>
        </w:rPr>
        <w:t xml:space="preserve">Gilch, P.M. and Sieweke, J., 2021. Recruiting digital talent: The strategic role of recruitment in organisations’ digital transformation. </w:t>
      </w:r>
      <w:r w:rsidRPr="00F80F73">
        <w:rPr>
          <w:rFonts w:asciiTheme="minorHAnsi" w:eastAsia="Times New Roman" w:hAnsiTheme="minorHAnsi" w:cstheme="minorHAnsi"/>
          <w:i/>
          <w:highlight w:val="white"/>
          <w:lang w:val="en-GB"/>
        </w:rPr>
        <w:t>German Journal of Human Resource Management</w:t>
      </w:r>
      <w:r w:rsidRPr="00F80F73">
        <w:rPr>
          <w:rFonts w:asciiTheme="minorHAnsi" w:eastAsia="Times New Roman" w:hAnsiTheme="minorHAnsi" w:cstheme="minorHAnsi"/>
          <w:highlight w:val="white"/>
          <w:lang w:val="en-GB"/>
        </w:rPr>
        <w:t xml:space="preserve">, </w:t>
      </w:r>
      <w:r w:rsidRPr="00F80F73">
        <w:rPr>
          <w:rFonts w:asciiTheme="minorHAnsi" w:eastAsia="Times New Roman" w:hAnsiTheme="minorHAnsi" w:cstheme="minorHAnsi"/>
          <w:i/>
          <w:highlight w:val="white"/>
          <w:lang w:val="en-GB"/>
        </w:rPr>
        <w:t>35</w:t>
      </w:r>
      <w:r w:rsidRPr="00F80F73">
        <w:rPr>
          <w:rFonts w:asciiTheme="minorHAnsi" w:eastAsia="Times New Roman" w:hAnsiTheme="minorHAnsi" w:cstheme="minorHAnsi"/>
          <w:highlight w:val="white"/>
          <w:lang w:val="en-GB"/>
        </w:rPr>
        <w:t>(1), pp.53-82.</w:t>
      </w:r>
    </w:p>
    <w:p w14:paraId="0EB94AB3" w14:textId="77777777" w:rsidR="0058706E" w:rsidRPr="00F80F73" w:rsidRDefault="0058706E" w:rsidP="00C567CA">
      <w:pPr>
        <w:pStyle w:val="Normal1"/>
        <w:spacing w:line="360" w:lineRule="auto"/>
        <w:jc w:val="both"/>
        <w:rPr>
          <w:rFonts w:asciiTheme="minorHAnsi" w:eastAsia="Times New Roman" w:hAnsiTheme="minorHAnsi" w:cstheme="minorHAnsi"/>
          <w:highlight w:val="white"/>
          <w:lang w:val="en-GB"/>
        </w:rPr>
      </w:pPr>
      <w:r w:rsidRPr="00F80F73">
        <w:rPr>
          <w:rFonts w:asciiTheme="minorHAnsi" w:eastAsia="Times New Roman" w:hAnsiTheme="minorHAnsi" w:cstheme="minorHAnsi"/>
          <w:highlight w:val="white"/>
          <w:lang w:val="en-GB"/>
        </w:rPr>
        <w:t>Halliday, M., Mill, D., Johnson, J. and Lee, K., 2021. Let's talk virtual! Online focus group facilitation for the modern researcher. </w:t>
      </w:r>
      <w:r w:rsidRPr="00F80F73">
        <w:rPr>
          <w:rFonts w:asciiTheme="minorHAnsi" w:eastAsia="Times New Roman" w:hAnsiTheme="minorHAnsi" w:cstheme="minorHAnsi"/>
          <w:i/>
          <w:iCs/>
          <w:highlight w:val="white"/>
          <w:lang w:val="en-GB"/>
        </w:rPr>
        <w:t>Research in Social and Administrative Pharmacy</w:t>
      </w:r>
      <w:r w:rsidRPr="00F80F73">
        <w:rPr>
          <w:rFonts w:asciiTheme="minorHAnsi" w:eastAsia="Times New Roman" w:hAnsiTheme="minorHAnsi" w:cstheme="minorHAnsi"/>
          <w:highlight w:val="white"/>
          <w:lang w:val="en-GB"/>
        </w:rPr>
        <w:t>, </w:t>
      </w:r>
      <w:r w:rsidRPr="00F80F73">
        <w:rPr>
          <w:rFonts w:asciiTheme="minorHAnsi" w:eastAsia="Times New Roman" w:hAnsiTheme="minorHAnsi" w:cstheme="minorHAnsi"/>
          <w:i/>
          <w:iCs/>
          <w:highlight w:val="white"/>
          <w:lang w:val="en-GB"/>
        </w:rPr>
        <w:t>17</w:t>
      </w:r>
      <w:r w:rsidRPr="00F80F73">
        <w:rPr>
          <w:rFonts w:asciiTheme="minorHAnsi" w:eastAsia="Times New Roman" w:hAnsiTheme="minorHAnsi" w:cstheme="minorHAnsi"/>
          <w:highlight w:val="white"/>
          <w:lang w:val="en-GB"/>
        </w:rPr>
        <w:t>(12), pp.2145-2150.</w:t>
      </w:r>
    </w:p>
    <w:p w14:paraId="757366C7" w14:textId="77777777" w:rsidR="0058706E" w:rsidRPr="00F80F73" w:rsidRDefault="0058706E" w:rsidP="00C567CA">
      <w:pPr>
        <w:pStyle w:val="Normal1"/>
        <w:spacing w:line="360" w:lineRule="auto"/>
        <w:jc w:val="both"/>
        <w:rPr>
          <w:rFonts w:asciiTheme="minorHAnsi" w:eastAsia="Times New Roman" w:hAnsiTheme="minorHAnsi" w:cstheme="minorHAnsi"/>
          <w:highlight w:val="white"/>
          <w:lang w:val="en-GB"/>
        </w:rPr>
      </w:pPr>
      <w:r w:rsidRPr="00F80F73">
        <w:rPr>
          <w:rFonts w:asciiTheme="minorHAnsi" w:eastAsia="Times New Roman" w:hAnsiTheme="minorHAnsi" w:cstheme="minorHAnsi"/>
          <w:highlight w:val="white"/>
          <w:lang w:val="en-GB"/>
        </w:rPr>
        <w:t>Kalra, A., Chaker, N.N., Singh, R., Itani, O.S. and Agnihotri, R., 2023. A desire for success: Exploring the roles of personal and job resources in determining the outcomes of salesperson social media use. </w:t>
      </w:r>
      <w:r w:rsidRPr="00F80F73">
        <w:rPr>
          <w:rFonts w:asciiTheme="minorHAnsi" w:eastAsia="Times New Roman" w:hAnsiTheme="minorHAnsi" w:cstheme="minorHAnsi"/>
          <w:i/>
          <w:iCs/>
          <w:highlight w:val="white"/>
          <w:lang w:val="en-GB"/>
        </w:rPr>
        <w:t>Industrial Marketing Management</w:t>
      </w:r>
      <w:r w:rsidRPr="00F80F73">
        <w:rPr>
          <w:rFonts w:asciiTheme="minorHAnsi" w:eastAsia="Times New Roman" w:hAnsiTheme="minorHAnsi" w:cstheme="minorHAnsi"/>
          <w:highlight w:val="white"/>
          <w:lang w:val="en-GB"/>
        </w:rPr>
        <w:t>, </w:t>
      </w:r>
      <w:r w:rsidRPr="00F80F73">
        <w:rPr>
          <w:rFonts w:asciiTheme="minorHAnsi" w:eastAsia="Times New Roman" w:hAnsiTheme="minorHAnsi" w:cstheme="minorHAnsi"/>
          <w:i/>
          <w:iCs/>
          <w:highlight w:val="white"/>
          <w:lang w:val="en-GB"/>
        </w:rPr>
        <w:t>113</w:t>
      </w:r>
      <w:r w:rsidRPr="00F80F73">
        <w:rPr>
          <w:rFonts w:asciiTheme="minorHAnsi" w:eastAsia="Times New Roman" w:hAnsiTheme="minorHAnsi" w:cstheme="minorHAnsi"/>
          <w:highlight w:val="white"/>
          <w:lang w:val="en-GB"/>
        </w:rPr>
        <w:t>, pp.202-214.</w:t>
      </w:r>
    </w:p>
    <w:p w14:paraId="673AD182" w14:textId="77777777" w:rsidR="0058706E" w:rsidRPr="00F80F73" w:rsidRDefault="0058706E" w:rsidP="00C567CA">
      <w:pPr>
        <w:pStyle w:val="Normal1"/>
        <w:spacing w:line="360" w:lineRule="auto"/>
        <w:jc w:val="both"/>
        <w:rPr>
          <w:rFonts w:asciiTheme="minorHAnsi" w:eastAsia="Times New Roman" w:hAnsiTheme="minorHAnsi" w:cstheme="minorHAnsi"/>
          <w:highlight w:val="white"/>
          <w:lang w:val="en-GB"/>
        </w:rPr>
      </w:pPr>
      <w:r w:rsidRPr="00F80F73">
        <w:rPr>
          <w:rFonts w:asciiTheme="minorHAnsi" w:eastAsia="Times New Roman" w:hAnsiTheme="minorHAnsi" w:cstheme="minorHAnsi"/>
          <w:highlight w:val="white"/>
          <w:lang w:val="en-GB"/>
        </w:rPr>
        <w:t>Pekkala, K. and van Zoonen, W., 2022. Work-related social media use: The mediating role of social media communication self-efficacy. </w:t>
      </w:r>
      <w:r w:rsidRPr="00F80F73">
        <w:rPr>
          <w:rFonts w:asciiTheme="minorHAnsi" w:eastAsia="Times New Roman" w:hAnsiTheme="minorHAnsi" w:cstheme="minorHAnsi"/>
          <w:i/>
          <w:iCs/>
          <w:highlight w:val="white"/>
          <w:lang w:val="en-GB"/>
        </w:rPr>
        <w:t>European Management Journal</w:t>
      </w:r>
      <w:r w:rsidRPr="00F80F73">
        <w:rPr>
          <w:rFonts w:asciiTheme="minorHAnsi" w:eastAsia="Times New Roman" w:hAnsiTheme="minorHAnsi" w:cstheme="minorHAnsi"/>
          <w:highlight w:val="white"/>
          <w:lang w:val="en-GB"/>
        </w:rPr>
        <w:t>, </w:t>
      </w:r>
      <w:r w:rsidRPr="00F80F73">
        <w:rPr>
          <w:rFonts w:asciiTheme="minorHAnsi" w:eastAsia="Times New Roman" w:hAnsiTheme="minorHAnsi" w:cstheme="minorHAnsi"/>
          <w:i/>
          <w:iCs/>
          <w:highlight w:val="white"/>
          <w:lang w:val="en-GB"/>
        </w:rPr>
        <w:t>40</w:t>
      </w:r>
      <w:r w:rsidRPr="00F80F73">
        <w:rPr>
          <w:rFonts w:asciiTheme="minorHAnsi" w:eastAsia="Times New Roman" w:hAnsiTheme="minorHAnsi" w:cstheme="minorHAnsi"/>
          <w:highlight w:val="white"/>
          <w:lang w:val="en-GB"/>
        </w:rPr>
        <w:t>(1), pp.67-76.</w:t>
      </w:r>
    </w:p>
    <w:p w14:paraId="568453BF" w14:textId="0D2C6606" w:rsidR="0058706E" w:rsidRPr="00F80F73" w:rsidRDefault="0058706E" w:rsidP="00C567CA">
      <w:pPr>
        <w:pStyle w:val="Normal1"/>
        <w:spacing w:line="360" w:lineRule="auto"/>
        <w:jc w:val="both"/>
        <w:rPr>
          <w:rFonts w:asciiTheme="minorHAnsi" w:eastAsia="Times New Roman" w:hAnsiTheme="minorHAnsi" w:cstheme="minorHAnsi"/>
          <w:highlight w:val="white"/>
          <w:lang w:val="en-GB"/>
        </w:rPr>
      </w:pPr>
      <w:r w:rsidRPr="00F80F73">
        <w:rPr>
          <w:rFonts w:asciiTheme="minorHAnsi" w:eastAsia="Times New Roman" w:hAnsiTheme="minorHAnsi" w:cstheme="minorHAnsi"/>
          <w:highlight w:val="white"/>
          <w:lang w:val="en-GB"/>
        </w:rPr>
        <w:t xml:space="preserve">Ruparel, N., Bhardwaj, S., Seth, H. and Choubisa, R., 2023. Systematic literature review of professional social media platforms: Development of a </w:t>
      </w:r>
      <w:r w:rsidR="00502643" w:rsidRPr="00F80F73">
        <w:rPr>
          <w:rFonts w:asciiTheme="minorHAnsi" w:eastAsia="Times New Roman" w:hAnsiTheme="minorHAnsi" w:cstheme="minorHAnsi"/>
          <w:highlight w:val="white"/>
          <w:lang w:val="en-GB"/>
        </w:rPr>
        <w:t>behaviour</w:t>
      </w:r>
      <w:r w:rsidRPr="00F80F73">
        <w:rPr>
          <w:rFonts w:asciiTheme="minorHAnsi" w:eastAsia="Times New Roman" w:hAnsiTheme="minorHAnsi" w:cstheme="minorHAnsi"/>
          <w:highlight w:val="white"/>
          <w:lang w:val="en-GB"/>
        </w:rPr>
        <w:t xml:space="preserve"> adoption career development framework. </w:t>
      </w:r>
      <w:r w:rsidRPr="00F80F73">
        <w:rPr>
          <w:rFonts w:asciiTheme="minorHAnsi" w:eastAsia="Times New Roman" w:hAnsiTheme="minorHAnsi" w:cstheme="minorHAnsi"/>
          <w:i/>
          <w:iCs/>
          <w:highlight w:val="white"/>
          <w:lang w:val="en-GB"/>
        </w:rPr>
        <w:t>Journal of Business Research</w:t>
      </w:r>
      <w:r w:rsidRPr="00F80F73">
        <w:rPr>
          <w:rFonts w:asciiTheme="minorHAnsi" w:eastAsia="Times New Roman" w:hAnsiTheme="minorHAnsi" w:cstheme="minorHAnsi"/>
          <w:highlight w:val="white"/>
          <w:lang w:val="en-GB"/>
        </w:rPr>
        <w:t>, </w:t>
      </w:r>
      <w:r w:rsidRPr="00F80F73">
        <w:rPr>
          <w:rFonts w:asciiTheme="minorHAnsi" w:eastAsia="Times New Roman" w:hAnsiTheme="minorHAnsi" w:cstheme="minorHAnsi"/>
          <w:i/>
          <w:iCs/>
          <w:highlight w:val="white"/>
          <w:lang w:val="en-GB"/>
        </w:rPr>
        <w:t>156</w:t>
      </w:r>
      <w:r w:rsidRPr="00F80F73">
        <w:rPr>
          <w:rFonts w:asciiTheme="minorHAnsi" w:eastAsia="Times New Roman" w:hAnsiTheme="minorHAnsi" w:cstheme="minorHAnsi"/>
          <w:highlight w:val="white"/>
          <w:lang w:val="en-GB"/>
        </w:rPr>
        <w:t>, p.113482.</w:t>
      </w:r>
    </w:p>
    <w:p w14:paraId="2D8DB954" w14:textId="77777777" w:rsidR="0058706E" w:rsidRPr="00F80F73" w:rsidRDefault="0058706E" w:rsidP="00C567CA">
      <w:pPr>
        <w:pStyle w:val="Normal1"/>
        <w:spacing w:line="360" w:lineRule="auto"/>
        <w:jc w:val="both"/>
        <w:rPr>
          <w:rFonts w:asciiTheme="minorHAnsi" w:eastAsia="Times New Roman" w:hAnsiTheme="minorHAnsi" w:cstheme="minorHAnsi"/>
          <w:highlight w:val="white"/>
          <w:lang w:val="en-GB"/>
        </w:rPr>
      </w:pPr>
      <w:r w:rsidRPr="00F80F73">
        <w:rPr>
          <w:rFonts w:asciiTheme="minorHAnsi" w:eastAsia="Times New Roman" w:hAnsiTheme="minorHAnsi" w:cstheme="minorHAnsi"/>
          <w:highlight w:val="white"/>
          <w:lang w:val="en-GB"/>
        </w:rPr>
        <w:t>Ruparel, N., Dhir, A., Tandon, A., Kaur, P. and Islam, J.U., 2020. The influence of online professional social media in human resource management: A systematic literature review. </w:t>
      </w:r>
      <w:r w:rsidRPr="00F80F73">
        <w:rPr>
          <w:rFonts w:asciiTheme="minorHAnsi" w:eastAsia="Times New Roman" w:hAnsiTheme="minorHAnsi" w:cstheme="minorHAnsi"/>
          <w:i/>
          <w:iCs/>
          <w:highlight w:val="white"/>
          <w:lang w:val="en-GB"/>
        </w:rPr>
        <w:t>Technology in Society</w:t>
      </w:r>
      <w:r w:rsidRPr="00F80F73">
        <w:rPr>
          <w:rFonts w:asciiTheme="minorHAnsi" w:eastAsia="Times New Roman" w:hAnsiTheme="minorHAnsi" w:cstheme="minorHAnsi"/>
          <w:highlight w:val="white"/>
          <w:lang w:val="en-GB"/>
        </w:rPr>
        <w:t>, </w:t>
      </w:r>
      <w:r w:rsidRPr="00F80F73">
        <w:rPr>
          <w:rFonts w:asciiTheme="minorHAnsi" w:eastAsia="Times New Roman" w:hAnsiTheme="minorHAnsi" w:cstheme="minorHAnsi"/>
          <w:i/>
          <w:iCs/>
          <w:highlight w:val="white"/>
          <w:lang w:val="en-GB"/>
        </w:rPr>
        <w:t>63</w:t>
      </w:r>
      <w:r w:rsidRPr="00F80F73">
        <w:rPr>
          <w:rFonts w:asciiTheme="minorHAnsi" w:eastAsia="Times New Roman" w:hAnsiTheme="minorHAnsi" w:cstheme="minorHAnsi"/>
          <w:highlight w:val="white"/>
          <w:lang w:val="en-GB"/>
        </w:rPr>
        <w:t>, p.101335.</w:t>
      </w:r>
    </w:p>
    <w:p w14:paraId="310B976B" w14:textId="77777777" w:rsidR="0058706E" w:rsidRPr="00F80F73" w:rsidRDefault="0058706E" w:rsidP="00C567CA">
      <w:pPr>
        <w:pStyle w:val="Normal1"/>
        <w:spacing w:line="360" w:lineRule="auto"/>
        <w:jc w:val="both"/>
        <w:rPr>
          <w:rFonts w:asciiTheme="minorHAnsi" w:eastAsia="Times New Roman" w:hAnsiTheme="minorHAnsi" w:cstheme="minorHAnsi"/>
          <w:highlight w:val="white"/>
          <w:lang w:val="en-GB"/>
        </w:rPr>
      </w:pPr>
      <w:r w:rsidRPr="00F80F73">
        <w:rPr>
          <w:rFonts w:asciiTheme="minorHAnsi" w:eastAsia="Times New Roman" w:hAnsiTheme="minorHAnsi" w:cstheme="minorHAnsi"/>
          <w:highlight w:val="white"/>
          <w:lang w:val="en-GB"/>
        </w:rPr>
        <w:t xml:space="preserve">Sivarajah, U., Irani, Z., Gupta, S. and Mahroof, K., 2020. Role of big data and social media analytics for business-to-business sustainability: A participatory web context. </w:t>
      </w:r>
      <w:r w:rsidRPr="00F80F73">
        <w:rPr>
          <w:rFonts w:asciiTheme="minorHAnsi" w:eastAsia="Times New Roman" w:hAnsiTheme="minorHAnsi" w:cstheme="minorHAnsi"/>
          <w:i/>
          <w:highlight w:val="white"/>
          <w:lang w:val="en-GB"/>
        </w:rPr>
        <w:t>Industrial Marketing Management</w:t>
      </w:r>
      <w:r w:rsidRPr="00F80F73">
        <w:rPr>
          <w:rFonts w:asciiTheme="minorHAnsi" w:eastAsia="Times New Roman" w:hAnsiTheme="minorHAnsi" w:cstheme="minorHAnsi"/>
          <w:highlight w:val="white"/>
          <w:lang w:val="en-GB"/>
        </w:rPr>
        <w:t xml:space="preserve">, </w:t>
      </w:r>
      <w:r w:rsidRPr="00F80F73">
        <w:rPr>
          <w:rFonts w:asciiTheme="minorHAnsi" w:eastAsia="Times New Roman" w:hAnsiTheme="minorHAnsi" w:cstheme="minorHAnsi"/>
          <w:i/>
          <w:highlight w:val="white"/>
          <w:lang w:val="en-GB"/>
        </w:rPr>
        <w:t>86</w:t>
      </w:r>
      <w:r w:rsidRPr="00F80F73">
        <w:rPr>
          <w:rFonts w:asciiTheme="minorHAnsi" w:eastAsia="Times New Roman" w:hAnsiTheme="minorHAnsi" w:cstheme="minorHAnsi"/>
          <w:highlight w:val="white"/>
          <w:lang w:val="en-GB"/>
        </w:rPr>
        <w:t>, pp.163-179.</w:t>
      </w:r>
    </w:p>
    <w:p w14:paraId="24BCBDC9" w14:textId="77777777" w:rsidR="0058706E" w:rsidRPr="00F80F73" w:rsidRDefault="0058706E" w:rsidP="00C567CA">
      <w:pPr>
        <w:pStyle w:val="Normal1"/>
        <w:spacing w:line="360" w:lineRule="auto"/>
        <w:jc w:val="both"/>
        <w:rPr>
          <w:rFonts w:asciiTheme="minorHAnsi" w:eastAsia="Times New Roman" w:hAnsiTheme="minorHAnsi" w:cstheme="minorHAnsi"/>
          <w:highlight w:val="white"/>
          <w:lang w:val="en-GB"/>
        </w:rPr>
      </w:pPr>
      <w:r w:rsidRPr="00F80F73">
        <w:rPr>
          <w:rFonts w:asciiTheme="minorHAnsi" w:eastAsia="Times New Roman" w:hAnsiTheme="minorHAnsi" w:cstheme="minorHAnsi"/>
          <w:highlight w:val="white"/>
          <w:lang w:val="en-GB"/>
        </w:rPr>
        <w:t xml:space="preserve">Statista, 2024. </w:t>
      </w:r>
      <w:r w:rsidRPr="00F80F73">
        <w:rPr>
          <w:rFonts w:asciiTheme="minorHAnsi" w:eastAsia="Times New Roman" w:hAnsiTheme="minorHAnsi" w:cstheme="minorHAnsi"/>
          <w:i/>
          <w:highlight w:val="white"/>
          <w:lang w:val="en-GB"/>
        </w:rPr>
        <w:t xml:space="preserve">“Number of LinkedIn users in the United Kingdom from March 2020 to July 2024” </w:t>
      </w:r>
      <w:r w:rsidRPr="00F80F73">
        <w:rPr>
          <w:rFonts w:asciiTheme="minorHAnsi" w:eastAsia="Times New Roman" w:hAnsiTheme="minorHAnsi" w:cstheme="minorHAnsi"/>
          <w:highlight w:val="white"/>
          <w:lang w:val="en-GB"/>
        </w:rPr>
        <w:t>Available at: &lt;</w:t>
      </w:r>
      <w:hyperlink r:id="rId10" w:anchor="gref">
        <w:r w:rsidRPr="00F80F73">
          <w:rPr>
            <w:rFonts w:asciiTheme="minorHAnsi" w:eastAsia="Times New Roman" w:hAnsiTheme="minorHAnsi" w:cstheme="minorHAnsi"/>
            <w:highlight w:val="white"/>
            <w:lang w:val="en-GB"/>
          </w:rPr>
          <w:t>h</w:t>
        </w:r>
        <w:r w:rsidRPr="00F80F73">
          <w:rPr>
            <w:rFonts w:asciiTheme="minorHAnsi" w:eastAsia="Times New Roman" w:hAnsiTheme="minorHAnsi" w:cstheme="minorHAnsi"/>
            <w:lang w:val="en-GB"/>
          </w:rPr>
          <w:t>https://www.statista.com/statistics/1314310/uk-linkedin-users/#:~:text=In%20July%202024%2C%20there%20were,in%20users%20since%20July%202024.</w:t>
        </w:r>
      </w:hyperlink>
      <w:r w:rsidRPr="00F80F73">
        <w:rPr>
          <w:rFonts w:asciiTheme="minorHAnsi" w:eastAsia="Times New Roman" w:hAnsiTheme="minorHAnsi" w:cstheme="minorHAnsi"/>
          <w:highlight w:val="white"/>
          <w:lang w:val="en-GB"/>
        </w:rPr>
        <w:t>&gt; [Accessed on 25.11.2024]</w:t>
      </w:r>
    </w:p>
    <w:p w14:paraId="2A3DE2F7" w14:textId="77777777" w:rsidR="004913DC" w:rsidRPr="00F80F73" w:rsidRDefault="004913DC" w:rsidP="00C567CA">
      <w:pPr>
        <w:spacing w:after="0"/>
        <w:rPr>
          <w:rFonts w:asciiTheme="minorHAnsi" w:eastAsia="Times New Roman" w:hAnsiTheme="minorHAnsi" w:cstheme="minorHAnsi"/>
          <w:color w:val="222222"/>
          <w:sz w:val="22"/>
          <w:highlight w:val="white"/>
        </w:rPr>
      </w:pPr>
    </w:p>
    <w:sectPr w:rsidR="004913DC" w:rsidRPr="00F80F73" w:rsidSect="00032454">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7EB483" w14:textId="77777777" w:rsidR="006B561D" w:rsidRDefault="006B561D">
      <w:pPr>
        <w:spacing w:after="0" w:line="240" w:lineRule="auto"/>
      </w:pPr>
      <w:r>
        <w:separator/>
      </w:r>
    </w:p>
  </w:endnote>
  <w:endnote w:type="continuationSeparator" w:id="0">
    <w:p w14:paraId="220D845E" w14:textId="77777777" w:rsidR="006B561D" w:rsidRDefault="006B56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65327"/>
      <w:docPartObj>
        <w:docPartGallery w:val="Page Numbers (Bottom of Page)"/>
        <w:docPartUnique/>
      </w:docPartObj>
    </w:sdtPr>
    <w:sdtContent>
      <w:p w14:paraId="79795366" w14:textId="77777777" w:rsidR="00030E3B" w:rsidRDefault="00000000">
        <w:pPr>
          <w:pStyle w:val="Footer"/>
          <w:jc w:val="right"/>
        </w:pPr>
        <w:r>
          <w:fldChar w:fldCharType="begin"/>
        </w:r>
        <w:r>
          <w:instrText xml:space="preserve"> PAGE   \* MERGEFORMAT </w:instrText>
        </w:r>
        <w:r>
          <w:fldChar w:fldCharType="separate"/>
        </w:r>
        <w:r w:rsidR="00110511">
          <w:rPr>
            <w:noProof/>
          </w:rPr>
          <w:t>4</w:t>
        </w:r>
        <w:r>
          <w:rPr>
            <w:noProof/>
          </w:rPr>
          <w:fldChar w:fldCharType="end"/>
        </w:r>
      </w:p>
    </w:sdtContent>
  </w:sdt>
  <w:p w14:paraId="3E8159EE" w14:textId="77777777" w:rsidR="00030E3B" w:rsidRDefault="00030E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F73DAC1" w14:textId="77777777" w:rsidR="006B561D" w:rsidRDefault="006B561D">
      <w:pPr>
        <w:spacing w:after="0" w:line="240" w:lineRule="auto"/>
      </w:pPr>
      <w:r>
        <w:separator/>
      </w:r>
    </w:p>
  </w:footnote>
  <w:footnote w:type="continuationSeparator" w:id="0">
    <w:p w14:paraId="4F3E9DE3" w14:textId="77777777" w:rsidR="006B561D" w:rsidRDefault="006B56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2AEC8A"/>
    <w:multiLevelType w:val="hybridMultilevel"/>
    <w:tmpl w:val="00000000"/>
    <w:lvl w:ilvl="0" w:tplc="13920F28">
      <w:start w:val="1"/>
      <w:numFmt w:val="bullet"/>
      <w:lvlText w:val="●"/>
      <w:lvlJc w:val="left"/>
      <w:pPr>
        <w:ind w:left="720" w:hanging="360"/>
      </w:pPr>
      <w:rPr>
        <w:u w:val="none"/>
      </w:rPr>
    </w:lvl>
    <w:lvl w:ilvl="1" w:tplc="CB1C71D6">
      <w:start w:val="1"/>
      <w:numFmt w:val="bullet"/>
      <w:lvlText w:val="○"/>
      <w:lvlJc w:val="left"/>
      <w:pPr>
        <w:ind w:left="1440" w:hanging="360"/>
      </w:pPr>
      <w:rPr>
        <w:u w:val="none"/>
      </w:rPr>
    </w:lvl>
    <w:lvl w:ilvl="2" w:tplc="89D63E70">
      <w:start w:val="1"/>
      <w:numFmt w:val="bullet"/>
      <w:lvlText w:val="■"/>
      <w:lvlJc w:val="left"/>
      <w:pPr>
        <w:ind w:left="2160" w:hanging="360"/>
      </w:pPr>
      <w:rPr>
        <w:u w:val="none"/>
      </w:rPr>
    </w:lvl>
    <w:lvl w:ilvl="3" w:tplc="9D6839D2">
      <w:start w:val="1"/>
      <w:numFmt w:val="bullet"/>
      <w:lvlText w:val="●"/>
      <w:lvlJc w:val="left"/>
      <w:pPr>
        <w:ind w:left="2880" w:hanging="360"/>
      </w:pPr>
      <w:rPr>
        <w:u w:val="none"/>
      </w:rPr>
    </w:lvl>
    <w:lvl w:ilvl="4" w:tplc="9B7689A8">
      <w:start w:val="1"/>
      <w:numFmt w:val="bullet"/>
      <w:lvlText w:val="○"/>
      <w:lvlJc w:val="left"/>
      <w:pPr>
        <w:ind w:left="3600" w:hanging="360"/>
      </w:pPr>
      <w:rPr>
        <w:u w:val="none"/>
      </w:rPr>
    </w:lvl>
    <w:lvl w:ilvl="5" w:tplc="724E7EAA">
      <w:start w:val="1"/>
      <w:numFmt w:val="bullet"/>
      <w:lvlText w:val="■"/>
      <w:lvlJc w:val="left"/>
      <w:pPr>
        <w:ind w:left="4320" w:hanging="360"/>
      </w:pPr>
      <w:rPr>
        <w:u w:val="none"/>
      </w:rPr>
    </w:lvl>
    <w:lvl w:ilvl="6" w:tplc="E6E213D2">
      <w:start w:val="1"/>
      <w:numFmt w:val="bullet"/>
      <w:lvlText w:val="●"/>
      <w:lvlJc w:val="left"/>
      <w:pPr>
        <w:ind w:left="5040" w:hanging="360"/>
      </w:pPr>
      <w:rPr>
        <w:u w:val="none"/>
      </w:rPr>
    </w:lvl>
    <w:lvl w:ilvl="7" w:tplc="AEEAB7B2">
      <w:start w:val="1"/>
      <w:numFmt w:val="bullet"/>
      <w:lvlText w:val="○"/>
      <w:lvlJc w:val="left"/>
      <w:pPr>
        <w:ind w:left="5760" w:hanging="360"/>
      </w:pPr>
      <w:rPr>
        <w:u w:val="none"/>
      </w:rPr>
    </w:lvl>
    <w:lvl w:ilvl="8" w:tplc="CE6478D8">
      <w:start w:val="1"/>
      <w:numFmt w:val="bullet"/>
      <w:lvlText w:val="■"/>
      <w:lvlJc w:val="left"/>
      <w:pPr>
        <w:ind w:left="6480" w:hanging="360"/>
      </w:pPr>
      <w:rPr>
        <w:u w:val="none"/>
      </w:rPr>
    </w:lvl>
  </w:abstractNum>
  <w:abstractNum w:abstractNumId="1" w15:restartNumberingAfterBreak="0">
    <w:nsid w:val="07E07723"/>
    <w:multiLevelType w:val="hybridMultilevel"/>
    <w:tmpl w:val="00000000"/>
    <w:lvl w:ilvl="0" w:tplc="CDACBE6C">
      <w:start w:val="1"/>
      <w:numFmt w:val="bullet"/>
      <w:lvlText w:val="●"/>
      <w:lvlJc w:val="left"/>
      <w:pPr>
        <w:ind w:left="720" w:hanging="360"/>
      </w:pPr>
      <w:rPr>
        <w:u w:val="none"/>
      </w:rPr>
    </w:lvl>
    <w:lvl w:ilvl="1" w:tplc="D2AA6034">
      <w:start w:val="1"/>
      <w:numFmt w:val="bullet"/>
      <w:lvlText w:val="○"/>
      <w:lvlJc w:val="left"/>
      <w:pPr>
        <w:ind w:left="1440" w:hanging="360"/>
      </w:pPr>
      <w:rPr>
        <w:u w:val="none"/>
      </w:rPr>
    </w:lvl>
    <w:lvl w:ilvl="2" w:tplc="01545766">
      <w:start w:val="1"/>
      <w:numFmt w:val="bullet"/>
      <w:lvlText w:val="■"/>
      <w:lvlJc w:val="left"/>
      <w:pPr>
        <w:ind w:left="2160" w:hanging="360"/>
      </w:pPr>
      <w:rPr>
        <w:u w:val="none"/>
      </w:rPr>
    </w:lvl>
    <w:lvl w:ilvl="3" w:tplc="4560C19A">
      <w:start w:val="1"/>
      <w:numFmt w:val="bullet"/>
      <w:lvlText w:val="●"/>
      <w:lvlJc w:val="left"/>
      <w:pPr>
        <w:ind w:left="2880" w:hanging="360"/>
      </w:pPr>
      <w:rPr>
        <w:u w:val="none"/>
      </w:rPr>
    </w:lvl>
    <w:lvl w:ilvl="4" w:tplc="DD94278A">
      <w:start w:val="1"/>
      <w:numFmt w:val="bullet"/>
      <w:lvlText w:val="○"/>
      <w:lvlJc w:val="left"/>
      <w:pPr>
        <w:ind w:left="3600" w:hanging="360"/>
      </w:pPr>
      <w:rPr>
        <w:u w:val="none"/>
      </w:rPr>
    </w:lvl>
    <w:lvl w:ilvl="5" w:tplc="34CCFDDC">
      <w:start w:val="1"/>
      <w:numFmt w:val="bullet"/>
      <w:lvlText w:val="■"/>
      <w:lvlJc w:val="left"/>
      <w:pPr>
        <w:ind w:left="4320" w:hanging="360"/>
      </w:pPr>
      <w:rPr>
        <w:u w:val="none"/>
      </w:rPr>
    </w:lvl>
    <w:lvl w:ilvl="6" w:tplc="725CA75C">
      <w:start w:val="1"/>
      <w:numFmt w:val="bullet"/>
      <w:lvlText w:val="●"/>
      <w:lvlJc w:val="left"/>
      <w:pPr>
        <w:ind w:left="5040" w:hanging="360"/>
      </w:pPr>
      <w:rPr>
        <w:u w:val="none"/>
      </w:rPr>
    </w:lvl>
    <w:lvl w:ilvl="7" w:tplc="12EC31E4">
      <w:start w:val="1"/>
      <w:numFmt w:val="bullet"/>
      <w:lvlText w:val="○"/>
      <w:lvlJc w:val="left"/>
      <w:pPr>
        <w:ind w:left="5760" w:hanging="360"/>
      </w:pPr>
      <w:rPr>
        <w:u w:val="none"/>
      </w:rPr>
    </w:lvl>
    <w:lvl w:ilvl="8" w:tplc="58FC3F76">
      <w:start w:val="1"/>
      <w:numFmt w:val="bullet"/>
      <w:lvlText w:val="■"/>
      <w:lvlJc w:val="left"/>
      <w:pPr>
        <w:ind w:left="6480" w:hanging="360"/>
      </w:pPr>
      <w:rPr>
        <w:u w:val="none"/>
      </w:rPr>
    </w:lvl>
  </w:abstractNum>
  <w:abstractNum w:abstractNumId="2" w15:restartNumberingAfterBreak="0">
    <w:nsid w:val="15BE312D"/>
    <w:multiLevelType w:val="hybridMultilevel"/>
    <w:tmpl w:val="00000000"/>
    <w:lvl w:ilvl="0" w:tplc="559218BC">
      <w:start w:val="1"/>
      <w:numFmt w:val="bullet"/>
      <w:lvlText w:val="●"/>
      <w:lvlJc w:val="left"/>
      <w:pPr>
        <w:ind w:left="720" w:hanging="360"/>
      </w:pPr>
      <w:rPr>
        <w:u w:val="none"/>
      </w:rPr>
    </w:lvl>
    <w:lvl w:ilvl="1" w:tplc="52C83B44">
      <w:start w:val="1"/>
      <w:numFmt w:val="bullet"/>
      <w:lvlText w:val="○"/>
      <w:lvlJc w:val="left"/>
      <w:pPr>
        <w:ind w:left="1440" w:hanging="360"/>
      </w:pPr>
      <w:rPr>
        <w:u w:val="none"/>
      </w:rPr>
    </w:lvl>
    <w:lvl w:ilvl="2" w:tplc="2AD8F74C">
      <w:start w:val="1"/>
      <w:numFmt w:val="bullet"/>
      <w:lvlText w:val="■"/>
      <w:lvlJc w:val="left"/>
      <w:pPr>
        <w:ind w:left="2160" w:hanging="360"/>
      </w:pPr>
      <w:rPr>
        <w:u w:val="none"/>
      </w:rPr>
    </w:lvl>
    <w:lvl w:ilvl="3" w:tplc="D4A2ED8E">
      <w:start w:val="1"/>
      <w:numFmt w:val="bullet"/>
      <w:lvlText w:val="●"/>
      <w:lvlJc w:val="left"/>
      <w:pPr>
        <w:ind w:left="2880" w:hanging="360"/>
      </w:pPr>
      <w:rPr>
        <w:u w:val="none"/>
      </w:rPr>
    </w:lvl>
    <w:lvl w:ilvl="4" w:tplc="1AD85958">
      <w:start w:val="1"/>
      <w:numFmt w:val="bullet"/>
      <w:lvlText w:val="○"/>
      <w:lvlJc w:val="left"/>
      <w:pPr>
        <w:ind w:left="3600" w:hanging="360"/>
      </w:pPr>
      <w:rPr>
        <w:u w:val="none"/>
      </w:rPr>
    </w:lvl>
    <w:lvl w:ilvl="5" w:tplc="03285112">
      <w:start w:val="1"/>
      <w:numFmt w:val="bullet"/>
      <w:lvlText w:val="■"/>
      <w:lvlJc w:val="left"/>
      <w:pPr>
        <w:ind w:left="4320" w:hanging="360"/>
      </w:pPr>
      <w:rPr>
        <w:u w:val="none"/>
      </w:rPr>
    </w:lvl>
    <w:lvl w:ilvl="6" w:tplc="7102B2B0">
      <w:start w:val="1"/>
      <w:numFmt w:val="bullet"/>
      <w:lvlText w:val="●"/>
      <w:lvlJc w:val="left"/>
      <w:pPr>
        <w:ind w:left="5040" w:hanging="360"/>
      </w:pPr>
      <w:rPr>
        <w:u w:val="none"/>
      </w:rPr>
    </w:lvl>
    <w:lvl w:ilvl="7" w:tplc="936C2538">
      <w:start w:val="1"/>
      <w:numFmt w:val="bullet"/>
      <w:lvlText w:val="○"/>
      <w:lvlJc w:val="left"/>
      <w:pPr>
        <w:ind w:left="5760" w:hanging="360"/>
      </w:pPr>
      <w:rPr>
        <w:u w:val="none"/>
      </w:rPr>
    </w:lvl>
    <w:lvl w:ilvl="8" w:tplc="406833FC">
      <w:start w:val="1"/>
      <w:numFmt w:val="bullet"/>
      <w:lvlText w:val="■"/>
      <w:lvlJc w:val="left"/>
      <w:pPr>
        <w:ind w:left="6480" w:hanging="360"/>
      </w:pPr>
      <w:rPr>
        <w:u w:val="none"/>
      </w:rPr>
    </w:lvl>
  </w:abstractNum>
  <w:abstractNum w:abstractNumId="3" w15:restartNumberingAfterBreak="0">
    <w:nsid w:val="19F59B7D"/>
    <w:multiLevelType w:val="hybridMultilevel"/>
    <w:tmpl w:val="00000000"/>
    <w:lvl w:ilvl="0" w:tplc="D550FBE4">
      <w:start w:val="1"/>
      <w:numFmt w:val="bullet"/>
      <w:lvlText w:val="●"/>
      <w:lvlJc w:val="left"/>
      <w:pPr>
        <w:ind w:left="720" w:hanging="360"/>
      </w:pPr>
      <w:rPr>
        <w:u w:val="none"/>
      </w:rPr>
    </w:lvl>
    <w:lvl w:ilvl="1" w:tplc="0C78B5B2">
      <w:start w:val="1"/>
      <w:numFmt w:val="bullet"/>
      <w:lvlText w:val="○"/>
      <w:lvlJc w:val="left"/>
      <w:pPr>
        <w:ind w:left="1440" w:hanging="360"/>
      </w:pPr>
      <w:rPr>
        <w:u w:val="none"/>
      </w:rPr>
    </w:lvl>
    <w:lvl w:ilvl="2" w:tplc="F0382DF0">
      <w:start w:val="1"/>
      <w:numFmt w:val="bullet"/>
      <w:lvlText w:val="■"/>
      <w:lvlJc w:val="left"/>
      <w:pPr>
        <w:ind w:left="2160" w:hanging="360"/>
      </w:pPr>
      <w:rPr>
        <w:u w:val="none"/>
      </w:rPr>
    </w:lvl>
    <w:lvl w:ilvl="3" w:tplc="CC0EF0EC">
      <w:start w:val="1"/>
      <w:numFmt w:val="bullet"/>
      <w:lvlText w:val="●"/>
      <w:lvlJc w:val="left"/>
      <w:pPr>
        <w:ind w:left="2880" w:hanging="360"/>
      </w:pPr>
      <w:rPr>
        <w:u w:val="none"/>
      </w:rPr>
    </w:lvl>
    <w:lvl w:ilvl="4" w:tplc="2124AF46">
      <w:start w:val="1"/>
      <w:numFmt w:val="bullet"/>
      <w:lvlText w:val="○"/>
      <w:lvlJc w:val="left"/>
      <w:pPr>
        <w:ind w:left="3600" w:hanging="360"/>
      </w:pPr>
      <w:rPr>
        <w:u w:val="none"/>
      </w:rPr>
    </w:lvl>
    <w:lvl w:ilvl="5" w:tplc="95AA0D82">
      <w:start w:val="1"/>
      <w:numFmt w:val="bullet"/>
      <w:lvlText w:val="■"/>
      <w:lvlJc w:val="left"/>
      <w:pPr>
        <w:ind w:left="4320" w:hanging="360"/>
      </w:pPr>
      <w:rPr>
        <w:u w:val="none"/>
      </w:rPr>
    </w:lvl>
    <w:lvl w:ilvl="6" w:tplc="7ECE27B2">
      <w:start w:val="1"/>
      <w:numFmt w:val="bullet"/>
      <w:lvlText w:val="●"/>
      <w:lvlJc w:val="left"/>
      <w:pPr>
        <w:ind w:left="5040" w:hanging="360"/>
      </w:pPr>
      <w:rPr>
        <w:u w:val="none"/>
      </w:rPr>
    </w:lvl>
    <w:lvl w:ilvl="7" w:tplc="2E8E57D6">
      <w:start w:val="1"/>
      <w:numFmt w:val="bullet"/>
      <w:lvlText w:val="○"/>
      <w:lvlJc w:val="left"/>
      <w:pPr>
        <w:ind w:left="5760" w:hanging="360"/>
      </w:pPr>
      <w:rPr>
        <w:u w:val="none"/>
      </w:rPr>
    </w:lvl>
    <w:lvl w:ilvl="8" w:tplc="29983602">
      <w:start w:val="1"/>
      <w:numFmt w:val="bullet"/>
      <w:lvlText w:val="■"/>
      <w:lvlJc w:val="left"/>
      <w:pPr>
        <w:ind w:left="6480" w:hanging="360"/>
      </w:pPr>
      <w:rPr>
        <w:u w:val="none"/>
      </w:rPr>
    </w:lvl>
  </w:abstractNum>
  <w:abstractNum w:abstractNumId="4" w15:restartNumberingAfterBreak="0">
    <w:nsid w:val="1AE514D9"/>
    <w:multiLevelType w:val="hybridMultilevel"/>
    <w:tmpl w:val="00000000"/>
    <w:lvl w:ilvl="0" w:tplc="0F8CBD2E">
      <w:start w:val="1"/>
      <w:numFmt w:val="bullet"/>
      <w:lvlText w:val="●"/>
      <w:lvlJc w:val="left"/>
      <w:pPr>
        <w:ind w:left="720" w:hanging="360"/>
      </w:pPr>
      <w:rPr>
        <w:u w:val="none"/>
      </w:rPr>
    </w:lvl>
    <w:lvl w:ilvl="1" w:tplc="1472B8A2">
      <w:start w:val="1"/>
      <w:numFmt w:val="bullet"/>
      <w:lvlText w:val="○"/>
      <w:lvlJc w:val="left"/>
      <w:pPr>
        <w:ind w:left="1440" w:hanging="360"/>
      </w:pPr>
      <w:rPr>
        <w:u w:val="none"/>
      </w:rPr>
    </w:lvl>
    <w:lvl w:ilvl="2" w:tplc="CD06E1DE">
      <w:start w:val="1"/>
      <w:numFmt w:val="bullet"/>
      <w:lvlText w:val="■"/>
      <w:lvlJc w:val="left"/>
      <w:pPr>
        <w:ind w:left="2160" w:hanging="360"/>
      </w:pPr>
      <w:rPr>
        <w:u w:val="none"/>
      </w:rPr>
    </w:lvl>
    <w:lvl w:ilvl="3" w:tplc="B99E8C48">
      <w:start w:val="1"/>
      <w:numFmt w:val="bullet"/>
      <w:lvlText w:val="●"/>
      <w:lvlJc w:val="left"/>
      <w:pPr>
        <w:ind w:left="2880" w:hanging="360"/>
      </w:pPr>
      <w:rPr>
        <w:u w:val="none"/>
      </w:rPr>
    </w:lvl>
    <w:lvl w:ilvl="4" w:tplc="357C4DBE">
      <w:start w:val="1"/>
      <w:numFmt w:val="bullet"/>
      <w:lvlText w:val="○"/>
      <w:lvlJc w:val="left"/>
      <w:pPr>
        <w:ind w:left="3600" w:hanging="360"/>
      </w:pPr>
      <w:rPr>
        <w:u w:val="none"/>
      </w:rPr>
    </w:lvl>
    <w:lvl w:ilvl="5" w:tplc="DB805386">
      <w:start w:val="1"/>
      <w:numFmt w:val="bullet"/>
      <w:lvlText w:val="■"/>
      <w:lvlJc w:val="left"/>
      <w:pPr>
        <w:ind w:left="4320" w:hanging="360"/>
      </w:pPr>
      <w:rPr>
        <w:u w:val="none"/>
      </w:rPr>
    </w:lvl>
    <w:lvl w:ilvl="6" w:tplc="CCAA55CE">
      <w:start w:val="1"/>
      <w:numFmt w:val="bullet"/>
      <w:lvlText w:val="●"/>
      <w:lvlJc w:val="left"/>
      <w:pPr>
        <w:ind w:left="5040" w:hanging="360"/>
      </w:pPr>
      <w:rPr>
        <w:u w:val="none"/>
      </w:rPr>
    </w:lvl>
    <w:lvl w:ilvl="7" w:tplc="1CC40B56">
      <w:start w:val="1"/>
      <w:numFmt w:val="bullet"/>
      <w:lvlText w:val="○"/>
      <w:lvlJc w:val="left"/>
      <w:pPr>
        <w:ind w:left="5760" w:hanging="360"/>
      </w:pPr>
      <w:rPr>
        <w:u w:val="none"/>
      </w:rPr>
    </w:lvl>
    <w:lvl w:ilvl="8" w:tplc="651C7794">
      <w:start w:val="1"/>
      <w:numFmt w:val="bullet"/>
      <w:lvlText w:val="■"/>
      <w:lvlJc w:val="left"/>
      <w:pPr>
        <w:ind w:left="6480" w:hanging="360"/>
      </w:pPr>
      <w:rPr>
        <w:u w:val="none"/>
      </w:rPr>
    </w:lvl>
  </w:abstractNum>
  <w:abstractNum w:abstractNumId="5" w15:restartNumberingAfterBreak="0">
    <w:nsid w:val="3035719A"/>
    <w:multiLevelType w:val="hybridMultilevel"/>
    <w:tmpl w:val="00000000"/>
    <w:lvl w:ilvl="0" w:tplc="268C5690">
      <w:start w:val="1"/>
      <w:numFmt w:val="bullet"/>
      <w:lvlText w:val="●"/>
      <w:lvlJc w:val="left"/>
      <w:pPr>
        <w:ind w:left="720" w:hanging="360"/>
      </w:pPr>
      <w:rPr>
        <w:u w:val="none"/>
      </w:rPr>
    </w:lvl>
    <w:lvl w:ilvl="1" w:tplc="663C6B76">
      <w:start w:val="1"/>
      <w:numFmt w:val="bullet"/>
      <w:lvlText w:val="○"/>
      <w:lvlJc w:val="left"/>
      <w:pPr>
        <w:ind w:left="1440" w:hanging="360"/>
      </w:pPr>
      <w:rPr>
        <w:u w:val="none"/>
      </w:rPr>
    </w:lvl>
    <w:lvl w:ilvl="2" w:tplc="0CDC8E16">
      <w:start w:val="1"/>
      <w:numFmt w:val="bullet"/>
      <w:lvlText w:val="■"/>
      <w:lvlJc w:val="left"/>
      <w:pPr>
        <w:ind w:left="2160" w:hanging="360"/>
      </w:pPr>
      <w:rPr>
        <w:u w:val="none"/>
      </w:rPr>
    </w:lvl>
    <w:lvl w:ilvl="3" w:tplc="8A0670B6">
      <w:start w:val="1"/>
      <w:numFmt w:val="bullet"/>
      <w:lvlText w:val="●"/>
      <w:lvlJc w:val="left"/>
      <w:pPr>
        <w:ind w:left="2880" w:hanging="360"/>
      </w:pPr>
      <w:rPr>
        <w:u w:val="none"/>
      </w:rPr>
    </w:lvl>
    <w:lvl w:ilvl="4" w:tplc="558A25C8">
      <w:start w:val="1"/>
      <w:numFmt w:val="bullet"/>
      <w:lvlText w:val="○"/>
      <w:lvlJc w:val="left"/>
      <w:pPr>
        <w:ind w:left="3600" w:hanging="360"/>
      </w:pPr>
      <w:rPr>
        <w:u w:val="none"/>
      </w:rPr>
    </w:lvl>
    <w:lvl w:ilvl="5" w:tplc="D1C049C0">
      <w:start w:val="1"/>
      <w:numFmt w:val="bullet"/>
      <w:lvlText w:val="■"/>
      <w:lvlJc w:val="left"/>
      <w:pPr>
        <w:ind w:left="4320" w:hanging="360"/>
      </w:pPr>
      <w:rPr>
        <w:u w:val="none"/>
      </w:rPr>
    </w:lvl>
    <w:lvl w:ilvl="6" w:tplc="AA32EC3C">
      <w:start w:val="1"/>
      <w:numFmt w:val="bullet"/>
      <w:lvlText w:val="●"/>
      <w:lvlJc w:val="left"/>
      <w:pPr>
        <w:ind w:left="5040" w:hanging="360"/>
      </w:pPr>
      <w:rPr>
        <w:u w:val="none"/>
      </w:rPr>
    </w:lvl>
    <w:lvl w:ilvl="7" w:tplc="625830B6">
      <w:start w:val="1"/>
      <w:numFmt w:val="bullet"/>
      <w:lvlText w:val="○"/>
      <w:lvlJc w:val="left"/>
      <w:pPr>
        <w:ind w:left="5760" w:hanging="360"/>
      </w:pPr>
      <w:rPr>
        <w:u w:val="none"/>
      </w:rPr>
    </w:lvl>
    <w:lvl w:ilvl="8" w:tplc="1F2051D4">
      <w:start w:val="1"/>
      <w:numFmt w:val="bullet"/>
      <w:lvlText w:val="■"/>
      <w:lvlJc w:val="left"/>
      <w:pPr>
        <w:ind w:left="6480" w:hanging="360"/>
      </w:pPr>
      <w:rPr>
        <w:u w:val="none"/>
      </w:rPr>
    </w:lvl>
  </w:abstractNum>
  <w:abstractNum w:abstractNumId="6" w15:restartNumberingAfterBreak="0">
    <w:nsid w:val="387056AF"/>
    <w:multiLevelType w:val="hybridMultilevel"/>
    <w:tmpl w:val="00000000"/>
    <w:lvl w:ilvl="0" w:tplc="0F964854">
      <w:start w:val="1"/>
      <w:numFmt w:val="bullet"/>
      <w:lvlText w:val="●"/>
      <w:lvlJc w:val="left"/>
      <w:pPr>
        <w:ind w:left="720" w:hanging="360"/>
      </w:pPr>
      <w:rPr>
        <w:u w:val="none"/>
      </w:rPr>
    </w:lvl>
    <w:lvl w:ilvl="1" w:tplc="1EC850EE">
      <w:start w:val="1"/>
      <w:numFmt w:val="bullet"/>
      <w:lvlText w:val="○"/>
      <w:lvlJc w:val="left"/>
      <w:pPr>
        <w:ind w:left="1440" w:hanging="360"/>
      </w:pPr>
      <w:rPr>
        <w:u w:val="none"/>
      </w:rPr>
    </w:lvl>
    <w:lvl w:ilvl="2" w:tplc="1220C4A2">
      <w:start w:val="1"/>
      <w:numFmt w:val="bullet"/>
      <w:lvlText w:val="■"/>
      <w:lvlJc w:val="left"/>
      <w:pPr>
        <w:ind w:left="2160" w:hanging="360"/>
      </w:pPr>
      <w:rPr>
        <w:u w:val="none"/>
      </w:rPr>
    </w:lvl>
    <w:lvl w:ilvl="3" w:tplc="2A4C2724">
      <w:start w:val="1"/>
      <w:numFmt w:val="bullet"/>
      <w:lvlText w:val="●"/>
      <w:lvlJc w:val="left"/>
      <w:pPr>
        <w:ind w:left="2880" w:hanging="360"/>
      </w:pPr>
      <w:rPr>
        <w:u w:val="none"/>
      </w:rPr>
    </w:lvl>
    <w:lvl w:ilvl="4" w:tplc="F6A4774C">
      <w:start w:val="1"/>
      <w:numFmt w:val="bullet"/>
      <w:lvlText w:val="○"/>
      <w:lvlJc w:val="left"/>
      <w:pPr>
        <w:ind w:left="3600" w:hanging="360"/>
      </w:pPr>
      <w:rPr>
        <w:u w:val="none"/>
      </w:rPr>
    </w:lvl>
    <w:lvl w:ilvl="5" w:tplc="28EEA9CA">
      <w:start w:val="1"/>
      <w:numFmt w:val="bullet"/>
      <w:lvlText w:val="■"/>
      <w:lvlJc w:val="left"/>
      <w:pPr>
        <w:ind w:left="4320" w:hanging="360"/>
      </w:pPr>
      <w:rPr>
        <w:u w:val="none"/>
      </w:rPr>
    </w:lvl>
    <w:lvl w:ilvl="6" w:tplc="39EEED12">
      <w:start w:val="1"/>
      <w:numFmt w:val="bullet"/>
      <w:lvlText w:val="●"/>
      <w:lvlJc w:val="left"/>
      <w:pPr>
        <w:ind w:left="5040" w:hanging="360"/>
      </w:pPr>
      <w:rPr>
        <w:u w:val="none"/>
      </w:rPr>
    </w:lvl>
    <w:lvl w:ilvl="7" w:tplc="85E2CFCA">
      <w:start w:val="1"/>
      <w:numFmt w:val="bullet"/>
      <w:lvlText w:val="○"/>
      <w:lvlJc w:val="left"/>
      <w:pPr>
        <w:ind w:left="5760" w:hanging="360"/>
      </w:pPr>
      <w:rPr>
        <w:u w:val="none"/>
      </w:rPr>
    </w:lvl>
    <w:lvl w:ilvl="8" w:tplc="FE78DC24">
      <w:start w:val="1"/>
      <w:numFmt w:val="bullet"/>
      <w:lvlText w:val="■"/>
      <w:lvlJc w:val="left"/>
      <w:pPr>
        <w:ind w:left="6480" w:hanging="360"/>
      </w:pPr>
      <w:rPr>
        <w:u w:val="none"/>
      </w:rPr>
    </w:lvl>
  </w:abstractNum>
  <w:abstractNum w:abstractNumId="7" w15:restartNumberingAfterBreak="0">
    <w:nsid w:val="3B5D9099"/>
    <w:multiLevelType w:val="hybridMultilevel"/>
    <w:tmpl w:val="00000000"/>
    <w:lvl w:ilvl="0" w:tplc="F8FEF1C2">
      <w:start w:val="1"/>
      <w:numFmt w:val="bullet"/>
      <w:lvlText w:val="●"/>
      <w:lvlJc w:val="left"/>
      <w:pPr>
        <w:ind w:left="720" w:hanging="360"/>
      </w:pPr>
      <w:rPr>
        <w:u w:val="none"/>
      </w:rPr>
    </w:lvl>
    <w:lvl w:ilvl="1" w:tplc="30FA4598">
      <w:start w:val="1"/>
      <w:numFmt w:val="bullet"/>
      <w:lvlText w:val="○"/>
      <w:lvlJc w:val="left"/>
      <w:pPr>
        <w:ind w:left="1440" w:hanging="360"/>
      </w:pPr>
      <w:rPr>
        <w:u w:val="none"/>
      </w:rPr>
    </w:lvl>
    <w:lvl w:ilvl="2" w:tplc="23B8D450">
      <w:start w:val="1"/>
      <w:numFmt w:val="bullet"/>
      <w:lvlText w:val="■"/>
      <w:lvlJc w:val="left"/>
      <w:pPr>
        <w:ind w:left="2160" w:hanging="360"/>
      </w:pPr>
      <w:rPr>
        <w:u w:val="none"/>
      </w:rPr>
    </w:lvl>
    <w:lvl w:ilvl="3" w:tplc="9DDCAC54">
      <w:start w:val="1"/>
      <w:numFmt w:val="bullet"/>
      <w:lvlText w:val="●"/>
      <w:lvlJc w:val="left"/>
      <w:pPr>
        <w:ind w:left="2880" w:hanging="360"/>
      </w:pPr>
      <w:rPr>
        <w:u w:val="none"/>
      </w:rPr>
    </w:lvl>
    <w:lvl w:ilvl="4" w:tplc="C6786980">
      <w:start w:val="1"/>
      <w:numFmt w:val="bullet"/>
      <w:lvlText w:val="○"/>
      <w:lvlJc w:val="left"/>
      <w:pPr>
        <w:ind w:left="3600" w:hanging="360"/>
      </w:pPr>
      <w:rPr>
        <w:u w:val="none"/>
      </w:rPr>
    </w:lvl>
    <w:lvl w:ilvl="5" w:tplc="B16AB182">
      <w:start w:val="1"/>
      <w:numFmt w:val="bullet"/>
      <w:lvlText w:val="■"/>
      <w:lvlJc w:val="left"/>
      <w:pPr>
        <w:ind w:left="4320" w:hanging="360"/>
      </w:pPr>
      <w:rPr>
        <w:u w:val="none"/>
      </w:rPr>
    </w:lvl>
    <w:lvl w:ilvl="6" w:tplc="79B487AE">
      <w:start w:val="1"/>
      <w:numFmt w:val="bullet"/>
      <w:lvlText w:val="●"/>
      <w:lvlJc w:val="left"/>
      <w:pPr>
        <w:ind w:left="5040" w:hanging="360"/>
      </w:pPr>
      <w:rPr>
        <w:u w:val="none"/>
      </w:rPr>
    </w:lvl>
    <w:lvl w:ilvl="7" w:tplc="8176F0CE">
      <w:start w:val="1"/>
      <w:numFmt w:val="bullet"/>
      <w:lvlText w:val="○"/>
      <w:lvlJc w:val="left"/>
      <w:pPr>
        <w:ind w:left="5760" w:hanging="360"/>
      </w:pPr>
      <w:rPr>
        <w:u w:val="none"/>
      </w:rPr>
    </w:lvl>
    <w:lvl w:ilvl="8" w:tplc="D740337E">
      <w:start w:val="1"/>
      <w:numFmt w:val="bullet"/>
      <w:lvlText w:val="■"/>
      <w:lvlJc w:val="left"/>
      <w:pPr>
        <w:ind w:left="6480" w:hanging="360"/>
      </w:pPr>
      <w:rPr>
        <w:u w:val="none"/>
      </w:rPr>
    </w:lvl>
  </w:abstractNum>
  <w:abstractNum w:abstractNumId="8" w15:restartNumberingAfterBreak="0">
    <w:nsid w:val="3EAEB184"/>
    <w:multiLevelType w:val="hybridMultilevel"/>
    <w:tmpl w:val="00000000"/>
    <w:lvl w:ilvl="0" w:tplc="98568298">
      <w:start w:val="1"/>
      <w:numFmt w:val="bullet"/>
      <w:lvlText w:val="●"/>
      <w:lvlJc w:val="left"/>
      <w:pPr>
        <w:ind w:left="720" w:hanging="360"/>
      </w:pPr>
      <w:rPr>
        <w:u w:val="none"/>
      </w:rPr>
    </w:lvl>
    <w:lvl w:ilvl="1" w:tplc="84A2C35A">
      <w:start w:val="1"/>
      <w:numFmt w:val="bullet"/>
      <w:lvlText w:val="○"/>
      <w:lvlJc w:val="left"/>
      <w:pPr>
        <w:ind w:left="1440" w:hanging="360"/>
      </w:pPr>
      <w:rPr>
        <w:u w:val="none"/>
      </w:rPr>
    </w:lvl>
    <w:lvl w:ilvl="2" w:tplc="EE40D586">
      <w:start w:val="1"/>
      <w:numFmt w:val="bullet"/>
      <w:lvlText w:val="■"/>
      <w:lvlJc w:val="left"/>
      <w:pPr>
        <w:ind w:left="2160" w:hanging="360"/>
      </w:pPr>
      <w:rPr>
        <w:u w:val="none"/>
      </w:rPr>
    </w:lvl>
    <w:lvl w:ilvl="3" w:tplc="09E618E2">
      <w:start w:val="1"/>
      <w:numFmt w:val="bullet"/>
      <w:lvlText w:val="●"/>
      <w:lvlJc w:val="left"/>
      <w:pPr>
        <w:ind w:left="2880" w:hanging="360"/>
      </w:pPr>
      <w:rPr>
        <w:u w:val="none"/>
      </w:rPr>
    </w:lvl>
    <w:lvl w:ilvl="4" w:tplc="DA987B92">
      <w:start w:val="1"/>
      <w:numFmt w:val="bullet"/>
      <w:lvlText w:val="○"/>
      <w:lvlJc w:val="left"/>
      <w:pPr>
        <w:ind w:left="3600" w:hanging="360"/>
      </w:pPr>
      <w:rPr>
        <w:u w:val="none"/>
      </w:rPr>
    </w:lvl>
    <w:lvl w:ilvl="5" w:tplc="25349924">
      <w:start w:val="1"/>
      <w:numFmt w:val="bullet"/>
      <w:lvlText w:val="■"/>
      <w:lvlJc w:val="left"/>
      <w:pPr>
        <w:ind w:left="4320" w:hanging="360"/>
      </w:pPr>
      <w:rPr>
        <w:u w:val="none"/>
      </w:rPr>
    </w:lvl>
    <w:lvl w:ilvl="6" w:tplc="825A20B8">
      <w:start w:val="1"/>
      <w:numFmt w:val="bullet"/>
      <w:lvlText w:val="●"/>
      <w:lvlJc w:val="left"/>
      <w:pPr>
        <w:ind w:left="5040" w:hanging="360"/>
      </w:pPr>
      <w:rPr>
        <w:u w:val="none"/>
      </w:rPr>
    </w:lvl>
    <w:lvl w:ilvl="7" w:tplc="89A06B32">
      <w:start w:val="1"/>
      <w:numFmt w:val="bullet"/>
      <w:lvlText w:val="○"/>
      <w:lvlJc w:val="left"/>
      <w:pPr>
        <w:ind w:left="5760" w:hanging="360"/>
      </w:pPr>
      <w:rPr>
        <w:u w:val="none"/>
      </w:rPr>
    </w:lvl>
    <w:lvl w:ilvl="8" w:tplc="D60E5688">
      <w:start w:val="1"/>
      <w:numFmt w:val="bullet"/>
      <w:lvlText w:val="■"/>
      <w:lvlJc w:val="left"/>
      <w:pPr>
        <w:ind w:left="6480" w:hanging="360"/>
      </w:pPr>
      <w:rPr>
        <w:u w:val="none"/>
      </w:rPr>
    </w:lvl>
  </w:abstractNum>
  <w:abstractNum w:abstractNumId="9" w15:restartNumberingAfterBreak="0">
    <w:nsid w:val="455F2016"/>
    <w:multiLevelType w:val="multilevel"/>
    <w:tmpl w:val="4544A3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7B75FA5"/>
    <w:multiLevelType w:val="hybridMultilevel"/>
    <w:tmpl w:val="00000000"/>
    <w:lvl w:ilvl="0" w:tplc="EAE4C1D4">
      <w:start w:val="1"/>
      <w:numFmt w:val="bullet"/>
      <w:lvlText w:val="●"/>
      <w:lvlJc w:val="left"/>
      <w:pPr>
        <w:ind w:left="720" w:hanging="360"/>
      </w:pPr>
      <w:rPr>
        <w:u w:val="none"/>
      </w:rPr>
    </w:lvl>
    <w:lvl w:ilvl="1" w:tplc="59603928">
      <w:start w:val="1"/>
      <w:numFmt w:val="bullet"/>
      <w:lvlText w:val="○"/>
      <w:lvlJc w:val="left"/>
      <w:pPr>
        <w:ind w:left="1440" w:hanging="360"/>
      </w:pPr>
      <w:rPr>
        <w:u w:val="none"/>
      </w:rPr>
    </w:lvl>
    <w:lvl w:ilvl="2" w:tplc="1E02A6B6">
      <w:start w:val="1"/>
      <w:numFmt w:val="bullet"/>
      <w:lvlText w:val="■"/>
      <w:lvlJc w:val="left"/>
      <w:pPr>
        <w:ind w:left="2160" w:hanging="360"/>
      </w:pPr>
      <w:rPr>
        <w:u w:val="none"/>
      </w:rPr>
    </w:lvl>
    <w:lvl w:ilvl="3" w:tplc="0F1E6798">
      <w:start w:val="1"/>
      <w:numFmt w:val="bullet"/>
      <w:lvlText w:val="●"/>
      <w:lvlJc w:val="left"/>
      <w:pPr>
        <w:ind w:left="2880" w:hanging="360"/>
      </w:pPr>
      <w:rPr>
        <w:u w:val="none"/>
      </w:rPr>
    </w:lvl>
    <w:lvl w:ilvl="4" w:tplc="BEF8C13C">
      <w:start w:val="1"/>
      <w:numFmt w:val="bullet"/>
      <w:lvlText w:val="○"/>
      <w:lvlJc w:val="left"/>
      <w:pPr>
        <w:ind w:left="3600" w:hanging="360"/>
      </w:pPr>
      <w:rPr>
        <w:u w:val="none"/>
      </w:rPr>
    </w:lvl>
    <w:lvl w:ilvl="5" w:tplc="8E54B5A8">
      <w:start w:val="1"/>
      <w:numFmt w:val="bullet"/>
      <w:lvlText w:val="■"/>
      <w:lvlJc w:val="left"/>
      <w:pPr>
        <w:ind w:left="4320" w:hanging="360"/>
      </w:pPr>
      <w:rPr>
        <w:u w:val="none"/>
      </w:rPr>
    </w:lvl>
    <w:lvl w:ilvl="6" w:tplc="8388A0A0">
      <w:start w:val="1"/>
      <w:numFmt w:val="bullet"/>
      <w:lvlText w:val="●"/>
      <w:lvlJc w:val="left"/>
      <w:pPr>
        <w:ind w:left="5040" w:hanging="360"/>
      </w:pPr>
      <w:rPr>
        <w:u w:val="none"/>
      </w:rPr>
    </w:lvl>
    <w:lvl w:ilvl="7" w:tplc="8362DA8E">
      <w:start w:val="1"/>
      <w:numFmt w:val="bullet"/>
      <w:lvlText w:val="○"/>
      <w:lvlJc w:val="left"/>
      <w:pPr>
        <w:ind w:left="5760" w:hanging="360"/>
      </w:pPr>
      <w:rPr>
        <w:u w:val="none"/>
      </w:rPr>
    </w:lvl>
    <w:lvl w:ilvl="8" w:tplc="0A8A9E32">
      <w:start w:val="1"/>
      <w:numFmt w:val="bullet"/>
      <w:lvlText w:val="■"/>
      <w:lvlJc w:val="left"/>
      <w:pPr>
        <w:ind w:left="6480" w:hanging="360"/>
      </w:pPr>
      <w:rPr>
        <w:u w:val="none"/>
      </w:rPr>
    </w:lvl>
  </w:abstractNum>
  <w:abstractNum w:abstractNumId="11" w15:restartNumberingAfterBreak="0">
    <w:nsid w:val="532C8C31"/>
    <w:multiLevelType w:val="hybridMultilevel"/>
    <w:tmpl w:val="00000000"/>
    <w:lvl w:ilvl="0" w:tplc="3B1041C8">
      <w:start w:val="1"/>
      <w:numFmt w:val="bullet"/>
      <w:lvlText w:val="●"/>
      <w:lvlJc w:val="left"/>
      <w:pPr>
        <w:ind w:left="720" w:hanging="360"/>
      </w:pPr>
      <w:rPr>
        <w:u w:val="none"/>
      </w:rPr>
    </w:lvl>
    <w:lvl w:ilvl="1" w:tplc="FA264BFA">
      <w:start w:val="1"/>
      <w:numFmt w:val="bullet"/>
      <w:lvlText w:val="○"/>
      <w:lvlJc w:val="left"/>
      <w:pPr>
        <w:ind w:left="1440" w:hanging="360"/>
      </w:pPr>
      <w:rPr>
        <w:u w:val="none"/>
      </w:rPr>
    </w:lvl>
    <w:lvl w:ilvl="2" w:tplc="3800C520">
      <w:start w:val="1"/>
      <w:numFmt w:val="bullet"/>
      <w:lvlText w:val="■"/>
      <w:lvlJc w:val="left"/>
      <w:pPr>
        <w:ind w:left="2160" w:hanging="360"/>
      </w:pPr>
      <w:rPr>
        <w:u w:val="none"/>
      </w:rPr>
    </w:lvl>
    <w:lvl w:ilvl="3" w:tplc="D66EF898">
      <w:start w:val="1"/>
      <w:numFmt w:val="bullet"/>
      <w:lvlText w:val="●"/>
      <w:lvlJc w:val="left"/>
      <w:pPr>
        <w:ind w:left="2880" w:hanging="360"/>
      </w:pPr>
      <w:rPr>
        <w:u w:val="none"/>
      </w:rPr>
    </w:lvl>
    <w:lvl w:ilvl="4" w:tplc="671ACBF0">
      <w:start w:val="1"/>
      <w:numFmt w:val="bullet"/>
      <w:lvlText w:val="○"/>
      <w:lvlJc w:val="left"/>
      <w:pPr>
        <w:ind w:left="3600" w:hanging="360"/>
      </w:pPr>
      <w:rPr>
        <w:u w:val="none"/>
      </w:rPr>
    </w:lvl>
    <w:lvl w:ilvl="5" w:tplc="2C3440DC">
      <w:start w:val="1"/>
      <w:numFmt w:val="bullet"/>
      <w:lvlText w:val="■"/>
      <w:lvlJc w:val="left"/>
      <w:pPr>
        <w:ind w:left="4320" w:hanging="360"/>
      </w:pPr>
      <w:rPr>
        <w:u w:val="none"/>
      </w:rPr>
    </w:lvl>
    <w:lvl w:ilvl="6" w:tplc="885E04B8">
      <w:start w:val="1"/>
      <w:numFmt w:val="bullet"/>
      <w:lvlText w:val="●"/>
      <w:lvlJc w:val="left"/>
      <w:pPr>
        <w:ind w:left="5040" w:hanging="360"/>
      </w:pPr>
      <w:rPr>
        <w:u w:val="none"/>
      </w:rPr>
    </w:lvl>
    <w:lvl w:ilvl="7" w:tplc="4642E06A">
      <w:start w:val="1"/>
      <w:numFmt w:val="bullet"/>
      <w:lvlText w:val="○"/>
      <w:lvlJc w:val="left"/>
      <w:pPr>
        <w:ind w:left="5760" w:hanging="360"/>
      </w:pPr>
      <w:rPr>
        <w:u w:val="none"/>
      </w:rPr>
    </w:lvl>
    <w:lvl w:ilvl="8" w:tplc="E1425ED2">
      <w:start w:val="1"/>
      <w:numFmt w:val="bullet"/>
      <w:lvlText w:val="■"/>
      <w:lvlJc w:val="left"/>
      <w:pPr>
        <w:ind w:left="6480" w:hanging="360"/>
      </w:pPr>
      <w:rPr>
        <w:u w:val="none"/>
      </w:rPr>
    </w:lvl>
  </w:abstractNum>
  <w:abstractNum w:abstractNumId="12" w15:restartNumberingAfterBreak="0">
    <w:nsid w:val="546FBBD9"/>
    <w:multiLevelType w:val="hybridMultilevel"/>
    <w:tmpl w:val="00000000"/>
    <w:lvl w:ilvl="0" w:tplc="38BE2CC0">
      <w:start w:val="1"/>
      <w:numFmt w:val="bullet"/>
      <w:lvlText w:val="●"/>
      <w:lvlJc w:val="left"/>
      <w:pPr>
        <w:ind w:left="720" w:hanging="360"/>
      </w:pPr>
      <w:rPr>
        <w:u w:val="none"/>
      </w:rPr>
    </w:lvl>
    <w:lvl w:ilvl="1" w:tplc="50A6675E">
      <w:start w:val="1"/>
      <w:numFmt w:val="bullet"/>
      <w:lvlText w:val="○"/>
      <w:lvlJc w:val="left"/>
      <w:pPr>
        <w:ind w:left="1440" w:hanging="360"/>
      </w:pPr>
      <w:rPr>
        <w:u w:val="none"/>
      </w:rPr>
    </w:lvl>
    <w:lvl w:ilvl="2" w:tplc="16480D86">
      <w:start w:val="1"/>
      <w:numFmt w:val="bullet"/>
      <w:lvlText w:val="■"/>
      <w:lvlJc w:val="left"/>
      <w:pPr>
        <w:ind w:left="2160" w:hanging="360"/>
      </w:pPr>
      <w:rPr>
        <w:u w:val="none"/>
      </w:rPr>
    </w:lvl>
    <w:lvl w:ilvl="3" w:tplc="3E442C46">
      <w:start w:val="1"/>
      <w:numFmt w:val="bullet"/>
      <w:lvlText w:val="●"/>
      <w:lvlJc w:val="left"/>
      <w:pPr>
        <w:ind w:left="2880" w:hanging="360"/>
      </w:pPr>
      <w:rPr>
        <w:u w:val="none"/>
      </w:rPr>
    </w:lvl>
    <w:lvl w:ilvl="4" w:tplc="E02C9A12">
      <w:start w:val="1"/>
      <w:numFmt w:val="bullet"/>
      <w:lvlText w:val="○"/>
      <w:lvlJc w:val="left"/>
      <w:pPr>
        <w:ind w:left="3600" w:hanging="360"/>
      </w:pPr>
      <w:rPr>
        <w:u w:val="none"/>
      </w:rPr>
    </w:lvl>
    <w:lvl w:ilvl="5" w:tplc="31DAD9F6">
      <w:start w:val="1"/>
      <w:numFmt w:val="bullet"/>
      <w:lvlText w:val="■"/>
      <w:lvlJc w:val="left"/>
      <w:pPr>
        <w:ind w:left="4320" w:hanging="360"/>
      </w:pPr>
      <w:rPr>
        <w:u w:val="none"/>
      </w:rPr>
    </w:lvl>
    <w:lvl w:ilvl="6" w:tplc="75FE1182">
      <w:start w:val="1"/>
      <w:numFmt w:val="bullet"/>
      <w:lvlText w:val="●"/>
      <w:lvlJc w:val="left"/>
      <w:pPr>
        <w:ind w:left="5040" w:hanging="360"/>
      </w:pPr>
      <w:rPr>
        <w:u w:val="none"/>
      </w:rPr>
    </w:lvl>
    <w:lvl w:ilvl="7" w:tplc="1AF487B6">
      <w:start w:val="1"/>
      <w:numFmt w:val="bullet"/>
      <w:lvlText w:val="○"/>
      <w:lvlJc w:val="left"/>
      <w:pPr>
        <w:ind w:left="5760" w:hanging="360"/>
      </w:pPr>
      <w:rPr>
        <w:u w:val="none"/>
      </w:rPr>
    </w:lvl>
    <w:lvl w:ilvl="8" w:tplc="F95835F8">
      <w:start w:val="1"/>
      <w:numFmt w:val="bullet"/>
      <w:lvlText w:val="■"/>
      <w:lvlJc w:val="left"/>
      <w:pPr>
        <w:ind w:left="6480" w:hanging="360"/>
      </w:pPr>
      <w:rPr>
        <w:u w:val="none"/>
      </w:rPr>
    </w:lvl>
  </w:abstractNum>
  <w:abstractNum w:abstractNumId="13" w15:restartNumberingAfterBreak="0">
    <w:nsid w:val="5DED0DEE"/>
    <w:multiLevelType w:val="hybridMultilevel"/>
    <w:tmpl w:val="00000000"/>
    <w:lvl w:ilvl="0" w:tplc="E2AEE9AA">
      <w:start w:val="1"/>
      <w:numFmt w:val="bullet"/>
      <w:lvlText w:val="●"/>
      <w:lvlJc w:val="left"/>
      <w:pPr>
        <w:ind w:left="720" w:hanging="360"/>
      </w:pPr>
      <w:rPr>
        <w:u w:val="none"/>
      </w:rPr>
    </w:lvl>
    <w:lvl w:ilvl="1" w:tplc="AE7C7688">
      <w:start w:val="1"/>
      <w:numFmt w:val="bullet"/>
      <w:lvlText w:val="○"/>
      <w:lvlJc w:val="left"/>
      <w:pPr>
        <w:ind w:left="1440" w:hanging="360"/>
      </w:pPr>
      <w:rPr>
        <w:u w:val="none"/>
      </w:rPr>
    </w:lvl>
    <w:lvl w:ilvl="2" w:tplc="DD64FD8E">
      <w:start w:val="1"/>
      <w:numFmt w:val="bullet"/>
      <w:lvlText w:val="■"/>
      <w:lvlJc w:val="left"/>
      <w:pPr>
        <w:ind w:left="2160" w:hanging="360"/>
      </w:pPr>
      <w:rPr>
        <w:u w:val="none"/>
      </w:rPr>
    </w:lvl>
    <w:lvl w:ilvl="3" w:tplc="C6A42CCA">
      <w:start w:val="1"/>
      <w:numFmt w:val="bullet"/>
      <w:lvlText w:val="●"/>
      <w:lvlJc w:val="left"/>
      <w:pPr>
        <w:ind w:left="2880" w:hanging="360"/>
      </w:pPr>
      <w:rPr>
        <w:u w:val="none"/>
      </w:rPr>
    </w:lvl>
    <w:lvl w:ilvl="4" w:tplc="C85AC430">
      <w:start w:val="1"/>
      <w:numFmt w:val="bullet"/>
      <w:lvlText w:val="○"/>
      <w:lvlJc w:val="left"/>
      <w:pPr>
        <w:ind w:left="3600" w:hanging="360"/>
      </w:pPr>
      <w:rPr>
        <w:u w:val="none"/>
      </w:rPr>
    </w:lvl>
    <w:lvl w:ilvl="5" w:tplc="024C839C">
      <w:start w:val="1"/>
      <w:numFmt w:val="bullet"/>
      <w:lvlText w:val="■"/>
      <w:lvlJc w:val="left"/>
      <w:pPr>
        <w:ind w:left="4320" w:hanging="360"/>
      </w:pPr>
      <w:rPr>
        <w:u w:val="none"/>
      </w:rPr>
    </w:lvl>
    <w:lvl w:ilvl="6" w:tplc="85860066">
      <w:start w:val="1"/>
      <w:numFmt w:val="bullet"/>
      <w:lvlText w:val="●"/>
      <w:lvlJc w:val="left"/>
      <w:pPr>
        <w:ind w:left="5040" w:hanging="360"/>
      </w:pPr>
      <w:rPr>
        <w:u w:val="none"/>
      </w:rPr>
    </w:lvl>
    <w:lvl w:ilvl="7" w:tplc="9D0EB5E4">
      <w:start w:val="1"/>
      <w:numFmt w:val="bullet"/>
      <w:lvlText w:val="○"/>
      <w:lvlJc w:val="left"/>
      <w:pPr>
        <w:ind w:left="5760" w:hanging="360"/>
      </w:pPr>
      <w:rPr>
        <w:u w:val="none"/>
      </w:rPr>
    </w:lvl>
    <w:lvl w:ilvl="8" w:tplc="9E4438E8">
      <w:start w:val="1"/>
      <w:numFmt w:val="bullet"/>
      <w:lvlText w:val="■"/>
      <w:lvlJc w:val="left"/>
      <w:pPr>
        <w:ind w:left="6480" w:hanging="360"/>
      </w:pPr>
      <w:rPr>
        <w:u w:val="none"/>
      </w:rPr>
    </w:lvl>
  </w:abstractNum>
  <w:abstractNum w:abstractNumId="14" w15:restartNumberingAfterBreak="0">
    <w:nsid w:val="5F645F70"/>
    <w:multiLevelType w:val="hybridMultilevel"/>
    <w:tmpl w:val="00000000"/>
    <w:lvl w:ilvl="0" w:tplc="B75CBD54">
      <w:start w:val="1"/>
      <w:numFmt w:val="bullet"/>
      <w:lvlText w:val="●"/>
      <w:lvlJc w:val="left"/>
      <w:pPr>
        <w:ind w:left="720" w:hanging="360"/>
      </w:pPr>
      <w:rPr>
        <w:u w:val="none"/>
      </w:rPr>
    </w:lvl>
    <w:lvl w:ilvl="1" w:tplc="D38C38EA">
      <w:start w:val="1"/>
      <w:numFmt w:val="bullet"/>
      <w:lvlText w:val="○"/>
      <w:lvlJc w:val="left"/>
      <w:pPr>
        <w:ind w:left="1440" w:hanging="360"/>
      </w:pPr>
      <w:rPr>
        <w:u w:val="none"/>
      </w:rPr>
    </w:lvl>
    <w:lvl w:ilvl="2" w:tplc="F87C5640">
      <w:start w:val="1"/>
      <w:numFmt w:val="bullet"/>
      <w:lvlText w:val="■"/>
      <w:lvlJc w:val="left"/>
      <w:pPr>
        <w:ind w:left="2160" w:hanging="360"/>
      </w:pPr>
      <w:rPr>
        <w:u w:val="none"/>
      </w:rPr>
    </w:lvl>
    <w:lvl w:ilvl="3" w:tplc="45D2E296">
      <w:start w:val="1"/>
      <w:numFmt w:val="bullet"/>
      <w:lvlText w:val="●"/>
      <w:lvlJc w:val="left"/>
      <w:pPr>
        <w:ind w:left="2880" w:hanging="360"/>
      </w:pPr>
      <w:rPr>
        <w:u w:val="none"/>
      </w:rPr>
    </w:lvl>
    <w:lvl w:ilvl="4" w:tplc="285A4F7E">
      <w:start w:val="1"/>
      <w:numFmt w:val="bullet"/>
      <w:lvlText w:val="○"/>
      <w:lvlJc w:val="left"/>
      <w:pPr>
        <w:ind w:left="3600" w:hanging="360"/>
      </w:pPr>
      <w:rPr>
        <w:u w:val="none"/>
      </w:rPr>
    </w:lvl>
    <w:lvl w:ilvl="5" w:tplc="15E2EFCC">
      <w:start w:val="1"/>
      <w:numFmt w:val="bullet"/>
      <w:lvlText w:val="■"/>
      <w:lvlJc w:val="left"/>
      <w:pPr>
        <w:ind w:left="4320" w:hanging="360"/>
      </w:pPr>
      <w:rPr>
        <w:u w:val="none"/>
      </w:rPr>
    </w:lvl>
    <w:lvl w:ilvl="6" w:tplc="18EC7790">
      <w:start w:val="1"/>
      <w:numFmt w:val="bullet"/>
      <w:lvlText w:val="●"/>
      <w:lvlJc w:val="left"/>
      <w:pPr>
        <w:ind w:left="5040" w:hanging="360"/>
      </w:pPr>
      <w:rPr>
        <w:u w:val="none"/>
      </w:rPr>
    </w:lvl>
    <w:lvl w:ilvl="7" w:tplc="532AF29E">
      <w:start w:val="1"/>
      <w:numFmt w:val="bullet"/>
      <w:lvlText w:val="○"/>
      <w:lvlJc w:val="left"/>
      <w:pPr>
        <w:ind w:left="5760" w:hanging="360"/>
      </w:pPr>
      <w:rPr>
        <w:u w:val="none"/>
      </w:rPr>
    </w:lvl>
    <w:lvl w:ilvl="8" w:tplc="174C2410">
      <w:start w:val="1"/>
      <w:numFmt w:val="bullet"/>
      <w:lvlText w:val="■"/>
      <w:lvlJc w:val="left"/>
      <w:pPr>
        <w:ind w:left="6480" w:hanging="360"/>
      </w:pPr>
      <w:rPr>
        <w:u w:val="none"/>
      </w:rPr>
    </w:lvl>
  </w:abstractNum>
  <w:abstractNum w:abstractNumId="15" w15:restartNumberingAfterBreak="0">
    <w:nsid w:val="6CE06A4E"/>
    <w:multiLevelType w:val="hybridMultilevel"/>
    <w:tmpl w:val="00000000"/>
    <w:lvl w:ilvl="0" w:tplc="8D02F26E">
      <w:start w:val="1"/>
      <w:numFmt w:val="bullet"/>
      <w:lvlText w:val="●"/>
      <w:lvlJc w:val="left"/>
      <w:pPr>
        <w:ind w:left="720" w:hanging="360"/>
      </w:pPr>
      <w:rPr>
        <w:u w:val="none"/>
      </w:rPr>
    </w:lvl>
    <w:lvl w:ilvl="1" w:tplc="F33A9878">
      <w:start w:val="1"/>
      <w:numFmt w:val="bullet"/>
      <w:lvlText w:val="○"/>
      <w:lvlJc w:val="left"/>
      <w:pPr>
        <w:ind w:left="1440" w:hanging="360"/>
      </w:pPr>
      <w:rPr>
        <w:u w:val="none"/>
      </w:rPr>
    </w:lvl>
    <w:lvl w:ilvl="2" w:tplc="9CDADF62">
      <w:start w:val="1"/>
      <w:numFmt w:val="bullet"/>
      <w:lvlText w:val="■"/>
      <w:lvlJc w:val="left"/>
      <w:pPr>
        <w:ind w:left="2160" w:hanging="360"/>
      </w:pPr>
      <w:rPr>
        <w:u w:val="none"/>
      </w:rPr>
    </w:lvl>
    <w:lvl w:ilvl="3" w:tplc="31805D22">
      <w:start w:val="1"/>
      <w:numFmt w:val="bullet"/>
      <w:lvlText w:val="●"/>
      <w:lvlJc w:val="left"/>
      <w:pPr>
        <w:ind w:left="2880" w:hanging="360"/>
      </w:pPr>
      <w:rPr>
        <w:u w:val="none"/>
      </w:rPr>
    </w:lvl>
    <w:lvl w:ilvl="4" w:tplc="4260C4F0">
      <w:start w:val="1"/>
      <w:numFmt w:val="bullet"/>
      <w:lvlText w:val="○"/>
      <w:lvlJc w:val="left"/>
      <w:pPr>
        <w:ind w:left="3600" w:hanging="360"/>
      </w:pPr>
      <w:rPr>
        <w:u w:val="none"/>
      </w:rPr>
    </w:lvl>
    <w:lvl w:ilvl="5" w:tplc="E7322DFE">
      <w:start w:val="1"/>
      <w:numFmt w:val="bullet"/>
      <w:lvlText w:val="■"/>
      <w:lvlJc w:val="left"/>
      <w:pPr>
        <w:ind w:left="4320" w:hanging="360"/>
      </w:pPr>
      <w:rPr>
        <w:u w:val="none"/>
      </w:rPr>
    </w:lvl>
    <w:lvl w:ilvl="6" w:tplc="C33A2598">
      <w:start w:val="1"/>
      <w:numFmt w:val="bullet"/>
      <w:lvlText w:val="●"/>
      <w:lvlJc w:val="left"/>
      <w:pPr>
        <w:ind w:left="5040" w:hanging="360"/>
      </w:pPr>
      <w:rPr>
        <w:u w:val="none"/>
      </w:rPr>
    </w:lvl>
    <w:lvl w:ilvl="7" w:tplc="B6B83DE0">
      <w:start w:val="1"/>
      <w:numFmt w:val="bullet"/>
      <w:lvlText w:val="○"/>
      <w:lvlJc w:val="left"/>
      <w:pPr>
        <w:ind w:left="5760" w:hanging="360"/>
      </w:pPr>
      <w:rPr>
        <w:u w:val="none"/>
      </w:rPr>
    </w:lvl>
    <w:lvl w:ilvl="8" w:tplc="325A0B4A">
      <w:start w:val="1"/>
      <w:numFmt w:val="bullet"/>
      <w:lvlText w:val="■"/>
      <w:lvlJc w:val="left"/>
      <w:pPr>
        <w:ind w:left="6480" w:hanging="360"/>
      </w:pPr>
      <w:rPr>
        <w:u w:val="none"/>
      </w:rPr>
    </w:lvl>
  </w:abstractNum>
  <w:abstractNum w:abstractNumId="16" w15:restartNumberingAfterBreak="0">
    <w:nsid w:val="73857E68"/>
    <w:multiLevelType w:val="hybridMultilevel"/>
    <w:tmpl w:val="00000000"/>
    <w:lvl w:ilvl="0" w:tplc="395022F6">
      <w:start w:val="1"/>
      <w:numFmt w:val="bullet"/>
      <w:lvlText w:val="●"/>
      <w:lvlJc w:val="left"/>
      <w:pPr>
        <w:ind w:left="720" w:hanging="360"/>
      </w:pPr>
      <w:rPr>
        <w:u w:val="none"/>
      </w:rPr>
    </w:lvl>
    <w:lvl w:ilvl="1" w:tplc="B4C682DE">
      <w:start w:val="1"/>
      <w:numFmt w:val="bullet"/>
      <w:lvlText w:val="○"/>
      <w:lvlJc w:val="left"/>
      <w:pPr>
        <w:ind w:left="1440" w:hanging="360"/>
      </w:pPr>
      <w:rPr>
        <w:u w:val="none"/>
      </w:rPr>
    </w:lvl>
    <w:lvl w:ilvl="2" w:tplc="F4CE16A2">
      <w:start w:val="1"/>
      <w:numFmt w:val="bullet"/>
      <w:lvlText w:val="■"/>
      <w:lvlJc w:val="left"/>
      <w:pPr>
        <w:ind w:left="2160" w:hanging="360"/>
      </w:pPr>
      <w:rPr>
        <w:u w:val="none"/>
      </w:rPr>
    </w:lvl>
    <w:lvl w:ilvl="3" w:tplc="A6A45C3E">
      <w:start w:val="1"/>
      <w:numFmt w:val="bullet"/>
      <w:lvlText w:val="●"/>
      <w:lvlJc w:val="left"/>
      <w:pPr>
        <w:ind w:left="2880" w:hanging="360"/>
      </w:pPr>
      <w:rPr>
        <w:u w:val="none"/>
      </w:rPr>
    </w:lvl>
    <w:lvl w:ilvl="4" w:tplc="50B6BE30">
      <w:start w:val="1"/>
      <w:numFmt w:val="bullet"/>
      <w:lvlText w:val="○"/>
      <w:lvlJc w:val="left"/>
      <w:pPr>
        <w:ind w:left="3600" w:hanging="360"/>
      </w:pPr>
      <w:rPr>
        <w:u w:val="none"/>
      </w:rPr>
    </w:lvl>
    <w:lvl w:ilvl="5" w:tplc="E196B37E">
      <w:start w:val="1"/>
      <w:numFmt w:val="bullet"/>
      <w:lvlText w:val="■"/>
      <w:lvlJc w:val="left"/>
      <w:pPr>
        <w:ind w:left="4320" w:hanging="360"/>
      </w:pPr>
      <w:rPr>
        <w:u w:val="none"/>
      </w:rPr>
    </w:lvl>
    <w:lvl w:ilvl="6" w:tplc="9A124CB6">
      <w:start w:val="1"/>
      <w:numFmt w:val="bullet"/>
      <w:lvlText w:val="●"/>
      <w:lvlJc w:val="left"/>
      <w:pPr>
        <w:ind w:left="5040" w:hanging="360"/>
      </w:pPr>
      <w:rPr>
        <w:u w:val="none"/>
      </w:rPr>
    </w:lvl>
    <w:lvl w:ilvl="7" w:tplc="57A2426E">
      <w:start w:val="1"/>
      <w:numFmt w:val="bullet"/>
      <w:lvlText w:val="○"/>
      <w:lvlJc w:val="left"/>
      <w:pPr>
        <w:ind w:left="5760" w:hanging="360"/>
      </w:pPr>
      <w:rPr>
        <w:u w:val="none"/>
      </w:rPr>
    </w:lvl>
    <w:lvl w:ilvl="8" w:tplc="D2AC8A4E">
      <w:start w:val="1"/>
      <w:numFmt w:val="bullet"/>
      <w:lvlText w:val="■"/>
      <w:lvlJc w:val="left"/>
      <w:pPr>
        <w:ind w:left="6480" w:hanging="360"/>
      </w:pPr>
      <w:rPr>
        <w:u w:val="none"/>
      </w:rPr>
    </w:lvl>
  </w:abstractNum>
  <w:abstractNum w:abstractNumId="17" w15:restartNumberingAfterBreak="0">
    <w:nsid w:val="7A28DC5D"/>
    <w:multiLevelType w:val="hybridMultilevel"/>
    <w:tmpl w:val="00000000"/>
    <w:lvl w:ilvl="0" w:tplc="E252077E">
      <w:start w:val="1"/>
      <w:numFmt w:val="bullet"/>
      <w:lvlText w:val="●"/>
      <w:lvlJc w:val="left"/>
      <w:pPr>
        <w:ind w:left="720" w:hanging="360"/>
      </w:pPr>
      <w:rPr>
        <w:u w:val="none"/>
      </w:rPr>
    </w:lvl>
    <w:lvl w:ilvl="1" w:tplc="DC1EFDF6">
      <w:start w:val="1"/>
      <w:numFmt w:val="bullet"/>
      <w:lvlText w:val="○"/>
      <w:lvlJc w:val="left"/>
      <w:pPr>
        <w:ind w:left="1440" w:hanging="360"/>
      </w:pPr>
      <w:rPr>
        <w:u w:val="none"/>
      </w:rPr>
    </w:lvl>
    <w:lvl w:ilvl="2" w:tplc="54FEFA9A">
      <w:start w:val="1"/>
      <w:numFmt w:val="bullet"/>
      <w:lvlText w:val="■"/>
      <w:lvlJc w:val="left"/>
      <w:pPr>
        <w:ind w:left="2160" w:hanging="360"/>
      </w:pPr>
      <w:rPr>
        <w:u w:val="none"/>
      </w:rPr>
    </w:lvl>
    <w:lvl w:ilvl="3" w:tplc="A43C1316">
      <w:start w:val="1"/>
      <w:numFmt w:val="bullet"/>
      <w:lvlText w:val="●"/>
      <w:lvlJc w:val="left"/>
      <w:pPr>
        <w:ind w:left="2880" w:hanging="360"/>
      </w:pPr>
      <w:rPr>
        <w:u w:val="none"/>
      </w:rPr>
    </w:lvl>
    <w:lvl w:ilvl="4" w:tplc="B58C5E70">
      <w:start w:val="1"/>
      <w:numFmt w:val="bullet"/>
      <w:lvlText w:val="○"/>
      <w:lvlJc w:val="left"/>
      <w:pPr>
        <w:ind w:left="3600" w:hanging="360"/>
      </w:pPr>
      <w:rPr>
        <w:u w:val="none"/>
      </w:rPr>
    </w:lvl>
    <w:lvl w:ilvl="5" w:tplc="5B0EBA04">
      <w:start w:val="1"/>
      <w:numFmt w:val="bullet"/>
      <w:lvlText w:val="■"/>
      <w:lvlJc w:val="left"/>
      <w:pPr>
        <w:ind w:left="4320" w:hanging="360"/>
      </w:pPr>
      <w:rPr>
        <w:u w:val="none"/>
      </w:rPr>
    </w:lvl>
    <w:lvl w:ilvl="6" w:tplc="E0CA4702">
      <w:start w:val="1"/>
      <w:numFmt w:val="bullet"/>
      <w:lvlText w:val="●"/>
      <w:lvlJc w:val="left"/>
      <w:pPr>
        <w:ind w:left="5040" w:hanging="360"/>
      </w:pPr>
      <w:rPr>
        <w:u w:val="none"/>
      </w:rPr>
    </w:lvl>
    <w:lvl w:ilvl="7" w:tplc="AE6E4D0E">
      <w:start w:val="1"/>
      <w:numFmt w:val="bullet"/>
      <w:lvlText w:val="○"/>
      <w:lvlJc w:val="left"/>
      <w:pPr>
        <w:ind w:left="5760" w:hanging="360"/>
      </w:pPr>
      <w:rPr>
        <w:u w:val="none"/>
      </w:rPr>
    </w:lvl>
    <w:lvl w:ilvl="8" w:tplc="7ABAD3CA">
      <w:start w:val="1"/>
      <w:numFmt w:val="bullet"/>
      <w:lvlText w:val="■"/>
      <w:lvlJc w:val="left"/>
      <w:pPr>
        <w:ind w:left="6480" w:hanging="360"/>
      </w:pPr>
      <w:rPr>
        <w:u w:val="none"/>
      </w:rPr>
    </w:lvl>
  </w:abstractNum>
  <w:abstractNum w:abstractNumId="18" w15:restartNumberingAfterBreak="0">
    <w:nsid w:val="7A8654DE"/>
    <w:multiLevelType w:val="hybridMultilevel"/>
    <w:tmpl w:val="00000000"/>
    <w:lvl w:ilvl="0" w:tplc="EA6CD26E">
      <w:start w:val="1"/>
      <w:numFmt w:val="bullet"/>
      <w:lvlText w:val="●"/>
      <w:lvlJc w:val="left"/>
      <w:pPr>
        <w:ind w:left="720" w:hanging="360"/>
      </w:pPr>
      <w:rPr>
        <w:u w:val="none"/>
      </w:rPr>
    </w:lvl>
    <w:lvl w:ilvl="1" w:tplc="85720C06">
      <w:start w:val="1"/>
      <w:numFmt w:val="bullet"/>
      <w:lvlText w:val="○"/>
      <w:lvlJc w:val="left"/>
      <w:pPr>
        <w:ind w:left="1440" w:hanging="360"/>
      </w:pPr>
      <w:rPr>
        <w:u w:val="none"/>
      </w:rPr>
    </w:lvl>
    <w:lvl w:ilvl="2" w:tplc="9CDAEFCA">
      <w:start w:val="1"/>
      <w:numFmt w:val="bullet"/>
      <w:lvlText w:val="■"/>
      <w:lvlJc w:val="left"/>
      <w:pPr>
        <w:ind w:left="2160" w:hanging="360"/>
      </w:pPr>
      <w:rPr>
        <w:u w:val="none"/>
      </w:rPr>
    </w:lvl>
    <w:lvl w:ilvl="3" w:tplc="D5BC28D8">
      <w:start w:val="1"/>
      <w:numFmt w:val="bullet"/>
      <w:lvlText w:val="●"/>
      <w:lvlJc w:val="left"/>
      <w:pPr>
        <w:ind w:left="2880" w:hanging="360"/>
      </w:pPr>
      <w:rPr>
        <w:u w:val="none"/>
      </w:rPr>
    </w:lvl>
    <w:lvl w:ilvl="4" w:tplc="3B4418D0">
      <w:start w:val="1"/>
      <w:numFmt w:val="bullet"/>
      <w:lvlText w:val="○"/>
      <w:lvlJc w:val="left"/>
      <w:pPr>
        <w:ind w:left="3600" w:hanging="360"/>
      </w:pPr>
      <w:rPr>
        <w:u w:val="none"/>
      </w:rPr>
    </w:lvl>
    <w:lvl w:ilvl="5" w:tplc="26B2DD7A">
      <w:start w:val="1"/>
      <w:numFmt w:val="bullet"/>
      <w:lvlText w:val="■"/>
      <w:lvlJc w:val="left"/>
      <w:pPr>
        <w:ind w:left="4320" w:hanging="360"/>
      </w:pPr>
      <w:rPr>
        <w:u w:val="none"/>
      </w:rPr>
    </w:lvl>
    <w:lvl w:ilvl="6" w:tplc="0C3A4874">
      <w:start w:val="1"/>
      <w:numFmt w:val="bullet"/>
      <w:lvlText w:val="●"/>
      <w:lvlJc w:val="left"/>
      <w:pPr>
        <w:ind w:left="5040" w:hanging="360"/>
      </w:pPr>
      <w:rPr>
        <w:u w:val="none"/>
      </w:rPr>
    </w:lvl>
    <w:lvl w:ilvl="7" w:tplc="F260DFF8">
      <w:start w:val="1"/>
      <w:numFmt w:val="bullet"/>
      <w:lvlText w:val="○"/>
      <w:lvlJc w:val="left"/>
      <w:pPr>
        <w:ind w:left="5760" w:hanging="360"/>
      </w:pPr>
      <w:rPr>
        <w:u w:val="none"/>
      </w:rPr>
    </w:lvl>
    <w:lvl w:ilvl="8" w:tplc="AAD88E80">
      <w:start w:val="1"/>
      <w:numFmt w:val="bullet"/>
      <w:lvlText w:val="■"/>
      <w:lvlJc w:val="left"/>
      <w:pPr>
        <w:ind w:left="6480" w:hanging="360"/>
      </w:pPr>
      <w:rPr>
        <w:u w:val="none"/>
      </w:rPr>
    </w:lvl>
  </w:abstractNum>
  <w:abstractNum w:abstractNumId="19" w15:restartNumberingAfterBreak="0">
    <w:nsid w:val="7BF0415F"/>
    <w:multiLevelType w:val="hybridMultilevel"/>
    <w:tmpl w:val="00000000"/>
    <w:lvl w:ilvl="0" w:tplc="96E2FDF0">
      <w:start w:val="1"/>
      <w:numFmt w:val="bullet"/>
      <w:lvlText w:val="●"/>
      <w:lvlJc w:val="left"/>
      <w:pPr>
        <w:ind w:left="720" w:hanging="360"/>
      </w:pPr>
      <w:rPr>
        <w:u w:val="none"/>
      </w:rPr>
    </w:lvl>
    <w:lvl w:ilvl="1" w:tplc="76202B06">
      <w:start w:val="1"/>
      <w:numFmt w:val="bullet"/>
      <w:lvlText w:val="○"/>
      <w:lvlJc w:val="left"/>
      <w:pPr>
        <w:ind w:left="1440" w:hanging="360"/>
      </w:pPr>
      <w:rPr>
        <w:u w:val="none"/>
      </w:rPr>
    </w:lvl>
    <w:lvl w:ilvl="2" w:tplc="F594E418">
      <w:start w:val="1"/>
      <w:numFmt w:val="bullet"/>
      <w:lvlText w:val="■"/>
      <w:lvlJc w:val="left"/>
      <w:pPr>
        <w:ind w:left="2160" w:hanging="360"/>
      </w:pPr>
      <w:rPr>
        <w:u w:val="none"/>
      </w:rPr>
    </w:lvl>
    <w:lvl w:ilvl="3" w:tplc="15CC8B30">
      <w:start w:val="1"/>
      <w:numFmt w:val="bullet"/>
      <w:lvlText w:val="●"/>
      <w:lvlJc w:val="left"/>
      <w:pPr>
        <w:ind w:left="2880" w:hanging="360"/>
      </w:pPr>
      <w:rPr>
        <w:u w:val="none"/>
      </w:rPr>
    </w:lvl>
    <w:lvl w:ilvl="4" w:tplc="3CE6A51C">
      <w:start w:val="1"/>
      <w:numFmt w:val="bullet"/>
      <w:lvlText w:val="○"/>
      <w:lvlJc w:val="left"/>
      <w:pPr>
        <w:ind w:left="3600" w:hanging="360"/>
      </w:pPr>
      <w:rPr>
        <w:u w:val="none"/>
      </w:rPr>
    </w:lvl>
    <w:lvl w:ilvl="5" w:tplc="C17417B0">
      <w:start w:val="1"/>
      <w:numFmt w:val="bullet"/>
      <w:lvlText w:val="■"/>
      <w:lvlJc w:val="left"/>
      <w:pPr>
        <w:ind w:left="4320" w:hanging="360"/>
      </w:pPr>
      <w:rPr>
        <w:u w:val="none"/>
      </w:rPr>
    </w:lvl>
    <w:lvl w:ilvl="6" w:tplc="3438AB4A">
      <w:start w:val="1"/>
      <w:numFmt w:val="bullet"/>
      <w:lvlText w:val="●"/>
      <w:lvlJc w:val="left"/>
      <w:pPr>
        <w:ind w:left="5040" w:hanging="360"/>
      </w:pPr>
      <w:rPr>
        <w:u w:val="none"/>
      </w:rPr>
    </w:lvl>
    <w:lvl w:ilvl="7" w:tplc="C3D8B264">
      <w:start w:val="1"/>
      <w:numFmt w:val="bullet"/>
      <w:lvlText w:val="○"/>
      <w:lvlJc w:val="left"/>
      <w:pPr>
        <w:ind w:left="5760" w:hanging="360"/>
      </w:pPr>
      <w:rPr>
        <w:u w:val="none"/>
      </w:rPr>
    </w:lvl>
    <w:lvl w:ilvl="8" w:tplc="5746978C">
      <w:start w:val="1"/>
      <w:numFmt w:val="bullet"/>
      <w:lvlText w:val="■"/>
      <w:lvlJc w:val="left"/>
      <w:pPr>
        <w:ind w:left="6480" w:hanging="360"/>
      </w:pPr>
      <w:rPr>
        <w:u w:val="none"/>
      </w:rPr>
    </w:lvl>
  </w:abstractNum>
  <w:abstractNum w:abstractNumId="20" w15:restartNumberingAfterBreak="0">
    <w:nsid w:val="7FFC4536"/>
    <w:multiLevelType w:val="hybridMultilevel"/>
    <w:tmpl w:val="00000000"/>
    <w:lvl w:ilvl="0" w:tplc="C3AE8FA2">
      <w:start w:val="1"/>
      <w:numFmt w:val="bullet"/>
      <w:lvlText w:val="●"/>
      <w:lvlJc w:val="left"/>
      <w:pPr>
        <w:ind w:left="720" w:hanging="360"/>
      </w:pPr>
      <w:rPr>
        <w:u w:val="none"/>
      </w:rPr>
    </w:lvl>
    <w:lvl w:ilvl="1" w:tplc="ADC0491A">
      <w:start w:val="1"/>
      <w:numFmt w:val="bullet"/>
      <w:lvlText w:val="○"/>
      <w:lvlJc w:val="left"/>
      <w:pPr>
        <w:ind w:left="1440" w:hanging="360"/>
      </w:pPr>
      <w:rPr>
        <w:u w:val="none"/>
      </w:rPr>
    </w:lvl>
    <w:lvl w:ilvl="2" w:tplc="ED3CD914">
      <w:start w:val="1"/>
      <w:numFmt w:val="bullet"/>
      <w:lvlText w:val="■"/>
      <w:lvlJc w:val="left"/>
      <w:pPr>
        <w:ind w:left="2160" w:hanging="360"/>
      </w:pPr>
      <w:rPr>
        <w:u w:val="none"/>
      </w:rPr>
    </w:lvl>
    <w:lvl w:ilvl="3" w:tplc="7AB4D232">
      <w:start w:val="1"/>
      <w:numFmt w:val="bullet"/>
      <w:lvlText w:val="●"/>
      <w:lvlJc w:val="left"/>
      <w:pPr>
        <w:ind w:left="2880" w:hanging="360"/>
      </w:pPr>
      <w:rPr>
        <w:u w:val="none"/>
      </w:rPr>
    </w:lvl>
    <w:lvl w:ilvl="4" w:tplc="818657FE">
      <w:start w:val="1"/>
      <w:numFmt w:val="bullet"/>
      <w:lvlText w:val="○"/>
      <w:lvlJc w:val="left"/>
      <w:pPr>
        <w:ind w:left="3600" w:hanging="360"/>
      </w:pPr>
      <w:rPr>
        <w:u w:val="none"/>
      </w:rPr>
    </w:lvl>
    <w:lvl w:ilvl="5" w:tplc="3DE4BCE8">
      <w:start w:val="1"/>
      <w:numFmt w:val="bullet"/>
      <w:lvlText w:val="■"/>
      <w:lvlJc w:val="left"/>
      <w:pPr>
        <w:ind w:left="4320" w:hanging="360"/>
      </w:pPr>
      <w:rPr>
        <w:u w:val="none"/>
      </w:rPr>
    </w:lvl>
    <w:lvl w:ilvl="6" w:tplc="9B1C310C">
      <w:start w:val="1"/>
      <w:numFmt w:val="bullet"/>
      <w:lvlText w:val="●"/>
      <w:lvlJc w:val="left"/>
      <w:pPr>
        <w:ind w:left="5040" w:hanging="360"/>
      </w:pPr>
      <w:rPr>
        <w:u w:val="none"/>
      </w:rPr>
    </w:lvl>
    <w:lvl w:ilvl="7" w:tplc="224293A0">
      <w:start w:val="1"/>
      <w:numFmt w:val="bullet"/>
      <w:lvlText w:val="○"/>
      <w:lvlJc w:val="left"/>
      <w:pPr>
        <w:ind w:left="5760" w:hanging="360"/>
      </w:pPr>
      <w:rPr>
        <w:u w:val="none"/>
      </w:rPr>
    </w:lvl>
    <w:lvl w:ilvl="8" w:tplc="F1BA165A">
      <w:start w:val="1"/>
      <w:numFmt w:val="bullet"/>
      <w:lvlText w:val="■"/>
      <w:lvlJc w:val="left"/>
      <w:pPr>
        <w:ind w:left="6480" w:hanging="360"/>
      </w:pPr>
      <w:rPr>
        <w:u w:val="none"/>
      </w:rPr>
    </w:lvl>
  </w:abstractNum>
  <w:num w:numId="1" w16cid:durableId="1210608243">
    <w:abstractNumId w:val="9"/>
  </w:num>
  <w:num w:numId="2" w16cid:durableId="501625397">
    <w:abstractNumId w:val="0"/>
  </w:num>
  <w:num w:numId="3" w16cid:durableId="327246736">
    <w:abstractNumId w:val="20"/>
  </w:num>
  <w:num w:numId="4" w16cid:durableId="1157039600">
    <w:abstractNumId w:val="6"/>
  </w:num>
  <w:num w:numId="5" w16cid:durableId="1295991368">
    <w:abstractNumId w:val="17"/>
  </w:num>
  <w:num w:numId="6" w16cid:durableId="1025057697">
    <w:abstractNumId w:val="19"/>
  </w:num>
  <w:num w:numId="7" w16cid:durableId="1108696457">
    <w:abstractNumId w:val="1"/>
  </w:num>
  <w:num w:numId="8" w16cid:durableId="63601756">
    <w:abstractNumId w:val="5"/>
  </w:num>
  <w:num w:numId="9" w16cid:durableId="998382448">
    <w:abstractNumId w:val="18"/>
  </w:num>
  <w:num w:numId="10" w16cid:durableId="808397061">
    <w:abstractNumId w:val="8"/>
  </w:num>
  <w:num w:numId="11" w16cid:durableId="224335364">
    <w:abstractNumId w:val="15"/>
  </w:num>
  <w:num w:numId="12" w16cid:durableId="1372193952">
    <w:abstractNumId w:val="11"/>
  </w:num>
  <w:num w:numId="13" w16cid:durableId="309022731">
    <w:abstractNumId w:val="16"/>
  </w:num>
  <w:num w:numId="14" w16cid:durableId="1153067060">
    <w:abstractNumId w:val="10"/>
  </w:num>
  <w:num w:numId="15" w16cid:durableId="897938246">
    <w:abstractNumId w:val="14"/>
  </w:num>
  <w:num w:numId="16" w16cid:durableId="449055676">
    <w:abstractNumId w:val="13"/>
  </w:num>
  <w:num w:numId="17" w16cid:durableId="156726976">
    <w:abstractNumId w:val="4"/>
  </w:num>
  <w:num w:numId="18" w16cid:durableId="970749714">
    <w:abstractNumId w:val="12"/>
  </w:num>
  <w:num w:numId="19" w16cid:durableId="656807501">
    <w:abstractNumId w:val="2"/>
  </w:num>
  <w:num w:numId="20" w16cid:durableId="611521052">
    <w:abstractNumId w:val="3"/>
  </w:num>
  <w:num w:numId="21" w16cid:durableId="91628744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7E10"/>
    <w:rsid w:val="000216EA"/>
    <w:rsid w:val="00030E3B"/>
    <w:rsid w:val="00032454"/>
    <w:rsid w:val="00097CEA"/>
    <w:rsid w:val="000B4B03"/>
    <w:rsid w:val="000D4EC1"/>
    <w:rsid w:val="000D6446"/>
    <w:rsid w:val="000E3814"/>
    <w:rsid w:val="000F6A08"/>
    <w:rsid w:val="00110511"/>
    <w:rsid w:val="0011381A"/>
    <w:rsid w:val="00145466"/>
    <w:rsid w:val="001722DF"/>
    <w:rsid w:val="001A5DF0"/>
    <w:rsid w:val="001C2F4E"/>
    <w:rsid w:val="001D5A5C"/>
    <w:rsid w:val="00224074"/>
    <w:rsid w:val="00227655"/>
    <w:rsid w:val="002529A0"/>
    <w:rsid w:val="00311F3F"/>
    <w:rsid w:val="00347E6F"/>
    <w:rsid w:val="00356C08"/>
    <w:rsid w:val="00361572"/>
    <w:rsid w:val="00431143"/>
    <w:rsid w:val="00445389"/>
    <w:rsid w:val="004913DC"/>
    <w:rsid w:val="00502643"/>
    <w:rsid w:val="00542454"/>
    <w:rsid w:val="00543F8A"/>
    <w:rsid w:val="0055318D"/>
    <w:rsid w:val="005743AF"/>
    <w:rsid w:val="0058706E"/>
    <w:rsid w:val="0059377D"/>
    <w:rsid w:val="005A547D"/>
    <w:rsid w:val="005E7E10"/>
    <w:rsid w:val="0061259C"/>
    <w:rsid w:val="00626A6A"/>
    <w:rsid w:val="00641E93"/>
    <w:rsid w:val="00692A37"/>
    <w:rsid w:val="006A5224"/>
    <w:rsid w:val="006B561D"/>
    <w:rsid w:val="006C0762"/>
    <w:rsid w:val="006D7F70"/>
    <w:rsid w:val="006F62FD"/>
    <w:rsid w:val="00700021"/>
    <w:rsid w:val="007204B1"/>
    <w:rsid w:val="007246CE"/>
    <w:rsid w:val="00725796"/>
    <w:rsid w:val="00782667"/>
    <w:rsid w:val="007B5B8B"/>
    <w:rsid w:val="00835471"/>
    <w:rsid w:val="00840FC5"/>
    <w:rsid w:val="0088309D"/>
    <w:rsid w:val="008F2947"/>
    <w:rsid w:val="009345FE"/>
    <w:rsid w:val="009850AB"/>
    <w:rsid w:val="00A52253"/>
    <w:rsid w:val="00AD65A3"/>
    <w:rsid w:val="00B70752"/>
    <w:rsid w:val="00B87065"/>
    <w:rsid w:val="00BE63AC"/>
    <w:rsid w:val="00BF5BCD"/>
    <w:rsid w:val="00C24D4F"/>
    <w:rsid w:val="00C567CA"/>
    <w:rsid w:val="00C6551B"/>
    <w:rsid w:val="00C75F66"/>
    <w:rsid w:val="00C903AB"/>
    <w:rsid w:val="00D220E9"/>
    <w:rsid w:val="00D31A67"/>
    <w:rsid w:val="00D54F3B"/>
    <w:rsid w:val="00D8426B"/>
    <w:rsid w:val="00E65B05"/>
    <w:rsid w:val="00EF7434"/>
    <w:rsid w:val="00F01722"/>
    <w:rsid w:val="00F120AF"/>
    <w:rsid w:val="00F330D4"/>
    <w:rsid w:val="00F54D39"/>
    <w:rsid w:val="00F71458"/>
    <w:rsid w:val="00F80F73"/>
    <w:rsid w:val="00F912C9"/>
    <w:rsid w:val="00F95E2D"/>
    <w:rsid w:val="00FA367A"/>
    <w:rsid w:val="00FA62D9"/>
    <w:rsid w:val="00FB73D8"/>
    <w:rsid w:val="00FC1E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7D1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511"/>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54245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782667"/>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0E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0E3B"/>
  </w:style>
  <w:style w:type="paragraph" w:styleId="Footer">
    <w:name w:val="footer"/>
    <w:basedOn w:val="Normal"/>
    <w:link w:val="FooterChar"/>
    <w:uiPriority w:val="99"/>
    <w:unhideWhenUsed/>
    <w:rsid w:val="00030E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0E3B"/>
  </w:style>
  <w:style w:type="character" w:customStyle="1" w:styleId="Heading1Char">
    <w:name w:val="Heading 1 Char"/>
    <w:basedOn w:val="DefaultParagraphFont"/>
    <w:link w:val="Heading1"/>
    <w:uiPriority w:val="9"/>
    <w:rsid w:val="00542454"/>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782667"/>
    <w:rPr>
      <w:rFonts w:ascii="Times New Roman" w:eastAsiaTheme="majorEastAsia" w:hAnsi="Times New Roman" w:cstheme="majorBidi"/>
      <w:b/>
      <w:bCs/>
      <w:color w:val="000000" w:themeColor="text1"/>
      <w:sz w:val="24"/>
      <w:szCs w:val="26"/>
    </w:rPr>
  </w:style>
  <w:style w:type="paragraph" w:styleId="TOC1">
    <w:name w:val="toc 1"/>
    <w:basedOn w:val="Normal"/>
    <w:next w:val="Normal"/>
    <w:autoRedefine/>
    <w:uiPriority w:val="39"/>
    <w:unhideWhenUsed/>
    <w:rsid w:val="008F2947"/>
    <w:pPr>
      <w:spacing w:after="100"/>
    </w:pPr>
  </w:style>
  <w:style w:type="character" w:styleId="Hyperlink">
    <w:name w:val="Hyperlink"/>
    <w:basedOn w:val="DefaultParagraphFont"/>
    <w:uiPriority w:val="99"/>
    <w:unhideWhenUsed/>
    <w:rsid w:val="008F2947"/>
    <w:rPr>
      <w:color w:val="0000FF" w:themeColor="hyperlink"/>
      <w:u w:val="single"/>
    </w:rPr>
  </w:style>
  <w:style w:type="paragraph" w:styleId="TOC2">
    <w:name w:val="toc 2"/>
    <w:basedOn w:val="Normal"/>
    <w:next w:val="Normal"/>
    <w:autoRedefine/>
    <w:uiPriority w:val="39"/>
    <w:unhideWhenUsed/>
    <w:rsid w:val="00543F8A"/>
    <w:pPr>
      <w:spacing w:after="100"/>
      <w:ind w:left="240"/>
    </w:pPr>
  </w:style>
  <w:style w:type="paragraph" w:customStyle="1" w:styleId="Normal1">
    <w:name w:val="Normal1"/>
    <w:rsid w:val="00BF5BCD"/>
    <w:pPr>
      <w:spacing w:after="0"/>
    </w:pPr>
    <w:rPr>
      <w:rFonts w:ascii="Arial" w:eastAsia="Arial" w:hAnsi="Arial" w:cs="Arial"/>
      <w:lang w:val=""/>
    </w:rPr>
  </w:style>
  <w:style w:type="table" w:customStyle="1" w:styleId="Table1">
    <w:name w:val="Table1"/>
    <w:basedOn w:val="TableNormal"/>
    <w:rsid w:val="00BF5BCD"/>
    <w:pPr>
      <w:spacing w:after="0"/>
    </w:pPr>
    <w:rPr>
      <w:rFonts w:ascii="Arial" w:eastAsia="Arial" w:hAnsi="Arial" w:cs="Arial"/>
      <w:lang w:val=""/>
    </w:rPr>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2529A0"/>
    <w:pPr>
      <w:spacing w:after="0"/>
    </w:pPr>
    <w:rPr>
      <w:rFonts w:ascii="Arial" w:eastAsia="Arial" w:hAnsi="Arial" w:cs="Arial"/>
      <w:lang w:val=""/>
    </w:r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99firms.com/blog/linkedin-statistics/"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D438A2-4DC7-4F32-946D-243E46372F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1659</Words>
  <Characters>9460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2024-11-25T17:42:00Z</dcterms:created>
  <dcterms:modified xsi:type="dcterms:W3CDTF">2024-12-16T19:05:00Z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f647b2662a9444f9206f5629d0cb3c99961861431123415da64b7c609afeb550</vt:lpwstr>
  </property>
</Properties>
</file>