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065DB685"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FB397B">
              <w:rPr>
                <w:rFonts w:ascii="Times New Roman" w:hAnsi="Times New Roman" w:cs="Times New Roman"/>
                <w:b/>
                <w:sz w:val="48"/>
              </w:rPr>
              <w:t>Anais Rebecca Armand</w:t>
            </w:r>
          </w:p>
          <w:p w14:paraId="2CEE7446" w14:textId="77777777" w:rsidR="00943FDB" w:rsidRDefault="00943FDB" w:rsidP="00415891">
            <w:pPr>
              <w:ind w:right="-957"/>
              <w:rPr>
                <w:rFonts w:ascii="Times New Roman" w:hAnsi="Times New Roman" w:cs="Times New Roman"/>
                <w:b/>
                <w:sz w:val="48"/>
              </w:rPr>
            </w:pPr>
          </w:p>
          <w:p w14:paraId="52EF6683" w14:textId="63996723"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FB397B">
              <w:rPr>
                <w:rFonts w:ascii="Times New Roman" w:hAnsi="Times New Roman" w:cs="Times New Roman"/>
                <w:b/>
                <w:sz w:val="48"/>
              </w:rPr>
              <w:t>armandrebecca@outlook.com</w:t>
            </w:r>
          </w:p>
          <w:p w14:paraId="453C9B90" w14:textId="77777777" w:rsidR="00943FDB" w:rsidRDefault="00943FDB" w:rsidP="00415891">
            <w:pPr>
              <w:ind w:right="-957"/>
              <w:rPr>
                <w:rFonts w:ascii="Times New Roman" w:hAnsi="Times New Roman" w:cs="Times New Roman"/>
                <w:b/>
                <w:sz w:val="48"/>
              </w:rPr>
            </w:pPr>
          </w:p>
          <w:p w14:paraId="4128B356" w14:textId="699B00BD"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7A7836D6" w14:textId="40B34644" w:rsidR="004016E7" w:rsidRPr="004016E7" w:rsidRDefault="004016E7" w:rsidP="00415891">
            <w:pPr>
              <w:ind w:right="-957"/>
              <w:rPr>
                <w:rFonts w:ascii="Times New Roman" w:hAnsi="Times New Roman" w:cs="Times New Roman"/>
                <w:b/>
                <w:sz w:val="144"/>
                <w:szCs w:val="44"/>
              </w:rPr>
            </w:pPr>
            <w:r w:rsidRPr="004016E7">
              <w:rPr>
                <w:rFonts w:ascii="Segoe UI" w:hAnsi="Segoe UI" w:cs="Segoe UI"/>
                <w:color w:val="1D1D1D"/>
                <w:sz w:val="36"/>
                <w:szCs w:val="36"/>
                <w:shd w:val="clear" w:color="auto" w:fill="FFFFFF"/>
              </w:rPr>
              <w:t>2025531</w:t>
            </w:r>
          </w:p>
          <w:p w14:paraId="5174C3C8" w14:textId="77777777" w:rsidR="00943FDB" w:rsidRPr="005D3F07" w:rsidRDefault="00943FDB" w:rsidP="00415891">
            <w:pPr>
              <w:ind w:right="-957"/>
              <w:rPr>
                <w:rFonts w:ascii="Times New Roman" w:hAnsi="Times New Roman" w:cs="Times New Roman"/>
                <w:b/>
                <w:sz w:val="48"/>
              </w:rPr>
            </w:pPr>
          </w:p>
          <w:p w14:paraId="0787ABD2" w14:textId="5CFD3686"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sidR="00F775AC">
              <w:rPr>
                <w:rFonts w:ascii="Times New Roman" w:hAnsi="Times New Roman" w:cs="Times New Roman"/>
                <w:b/>
                <w:sz w:val="48"/>
              </w:rPr>
              <w:t xml:space="preserve">21 </w:t>
            </w:r>
            <w:r>
              <w:rPr>
                <w:rFonts w:ascii="Times New Roman" w:hAnsi="Times New Roman" w:cs="Times New Roman"/>
                <w:b/>
                <w:sz w:val="48"/>
              </w:rPr>
              <w:t>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5E4ECD34" w14:textId="4294F1AB" w:rsidR="004F0E93" w:rsidRPr="001917C9" w:rsidRDefault="004F0E93" w:rsidP="002D6B34">
            <w:pPr>
              <w:jc w:val="both"/>
              <w:rPr>
                <w:i/>
                <w:iCs/>
              </w:rPr>
            </w:pPr>
            <w:r w:rsidRPr="00F15354">
              <w:rPr>
                <w:i/>
                <w:iCs/>
              </w:rPr>
              <w:t>750 words (+/-</w:t>
            </w:r>
            <w:r w:rsidRPr="006179BB">
              <w:rPr>
                <w:i/>
                <w:iCs/>
              </w:rPr>
              <w:t xml:space="preserve"> 10%:  include your actual word count at the end of each section).</w:t>
            </w:r>
          </w:p>
          <w:p w14:paraId="10231C62" w14:textId="77777777" w:rsidR="004F0E93" w:rsidRDefault="004F0E93" w:rsidP="002D6B34">
            <w:pPr>
              <w:jc w:val="both"/>
              <w:rPr>
                <w:i/>
                <w:iCs/>
              </w:rPr>
            </w:pPr>
          </w:p>
          <w:p w14:paraId="36848214" w14:textId="77777777" w:rsidR="00223025" w:rsidRPr="006021FF" w:rsidRDefault="00223025" w:rsidP="00223025">
            <w:pPr>
              <w:pStyle w:val="paragraph"/>
              <w:spacing w:before="0" w:beforeAutospacing="0" w:after="0" w:afterAutospacing="0"/>
              <w:jc w:val="both"/>
              <w:textAlignment w:val="baseline"/>
              <w:rPr>
                <w:rFonts w:asciiTheme="minorHAnsi" w:hAnsiTheme="minorHAnsi" w:cstheme="minorHAnsi"/>
                <w:sz w:val="18"/>
                <w:szCs w:val="18"/>
              </w:rPr>
            </w:pPr>
            <w:bookmarkStart w:id="0" w:name="_Hlk148777979"/>
            <w:bookmarkStart w:id="1" w:name="_Hlk148817095"/>
            <w:r w:rsidRPr="006021FF">
              <w:rPr>
                <w:rStyle w:val="normaltextrun"/>
                <w:rFonts w:asciiTheme="minorHAnsi" w:hAnsiTheme="minorHAnsi" w:cstheme="minorHAnsi"/>
                <w:color w:val="0E101A"/>
              </w:rPr>
              <w:t>For this task, I intend to use the reflective cycle developed by Borton (1970) to reflect upon my first year in practice. This model involves three questions, ‘What’, ‘So What’ and ‘Now What.</w:t>
            </w:r>
            <w:r w:rsidRPr="006021FF">
              <w:rPr>
                <w:rStyle w:val="eop"/>
                <w:rFonts w:asciiTheme="minorHAnsi" w:hAnsiTheme="minorHAnsi" w:cstheme="minorHAnsi"/>
                <w:color w:val="0E101A"/>
              </w:rPr>
              <w:t> </w:t>
            </w:r>
          </w:p>
          <w:p w14:paraId="7212AB74" w14:textId="5FE5FBAC" w:rsidR="001917C9" w:rsidRPr="006021FF" w:rsidRDefault="00223025" w:rsidP="00223025">
            <w:pPr>
              <w:pStyle w:val="paragraph"/>
              <w:spacing w:before="0" w:beforeAutospacing="0" w:after="0" w:afterAutospacing="0"/>
              <w:jc w:val="both"/>
              <w:textAlignment w:val="baseline"/>
              <w:rPr>
                <w:rFonts w:asciiTheme="minorHAnsi" w:hAnsiTheme="minorHAnsi" w:cstheme="minorHAnsi"/>
                <w:sz w:val="18"/>
                <w:szCs w:val="18"/>
              </w:rPr>
            </w:pPr>
            <w:r w:rsidRPr="006021FF">
              <w:rPr>
                <w:rStyle w:val="normaltextrun"/>
                <w:rFonts w:asciiTheme="minorHAnsi" w:hAnsiTheme="minorHAnsi" w:cstheme="minorHAnsi"/>
                <w:color w:val="0E101A"/>
              </w:rPr>
              <w:t>The ‘What’ question will enable me to provide some information on my practice since qualifying as a social worker b</w:t>
            </w:r>
            <w:r w:rsidR="001917C9" w:rsidRPr="006021FF">
              <w:rPr>
                <w:rFonts w:asciiTheme="minorHAnsi" w:hAnsiTheme="minorHAnsi" w:cstheme="minorHAnsi"/>
              </w:rPr>
              <w:t>y looking at each question it enabled me to outline an experience, relate the experience to my wider knowledge and then enabled me to identify implications that may have arisen from my practice.</w:t>
            </w:r>
            <w:r w:rsidR="001917C9" w:rsidRPr="006021FF">
              <w:rPr>
                <w:rFonts w:asciiTheme="minorHAnsi" w:hAnsiTheme="minorHAnsi" w:cstheme="minorHAnsi"/>
              </w:rPr>
              <w:br/>
              <w:t>What? Did I learn – So What? Did it teach me – Now what? Can I do to improve things in the future</w:t>
            </w:r>
            <w:r w:rsidR="005834CC">
              <w:rPr>
                <w:rFonts w:asciiTheme="minorHAnsi" w:hAnsiTheme="minorHAnsi" w:cstheme="minorHAnsi"/>
              </w:rPr>
              <w:t xml:space="preserve"> (Physiopedia, 2023)</w:t>
            </w:r>
            <w:r w:rsidR="001917C9" w:rsidRPr="006021FF">
              <w:rPr>
                <w:rFonts w:asciiTheme="minorHAnsi" w:hAnsiTheme="minorHAnsi" w:cstheme="minorHAnsi"/>
              </w:rPr>
              <w:t>.</w:t>
            </w:r>
          </w:p>
          <w:p w14:paraId="51488025" w14:textId="77777777" w:rsidR="001917C9" w:rsidRPr="006021FF" w:rsidRDefault="001917C9" w:rsidP="001917C9">
            <w:pPr>
              <w:rPr>
                <w:rFonts w:cstheme="minorHAnsi"/>
              </w:rPr>
            </w:pPr>
          </w:p>
          <w:p w14:paraId="6568E0C8" w14:textId="77777777" w:rsidR="001917C9" w:rsidRPr="006021FF" w:rsidRDefault="001917C9" w:rsidP="001917C9">
            <w:pPr>
              <w:rPr>
                <w:rFonts w:cstheme="minorHAnsi"/>
              </w:rPr>
            </w:pPr>
            <w:r w:rsidRPr="006021FF">
              <w:rPr>
                <w:rFonts w:cstheme="minorHAnsi"/>
              </w:rPr>
              <w:lastRenderedPageBreak/>
              <w:t xml:space="preserve">For example, at my 12 months review we were able to identify that one of my learning needs was to </w:t>
            </w:r>
            <w:bookmarkStart w:id="2" w:name="_Hlk148819955"/>
            <w:r w:rsidRPr="006021FF">
              <w:rPr>
                <w:rFonts w:cstheme="minorHAnsi"/>
              </w:rPr>
              <w:t>develop on my writing skills, assessments and analysis to justify my decisions</w:t>
            </w:r>
            <w:bookmarkEnd w:id="2"/>
            <w:r w:rsidRPr="006021FF">
              <w:rPr>
                <w:rFonts w:cstheme="minorHAnsi"/>
              </w:rPr>
              <w:t>.</w:t>
            </w:r>
            <w:r w:rsidRPr="006021FF">
              <w:rPr>
                <w:rFonts w:cstheme="minorHAnsi"/>
              </w:rPr>
              <w:br/>
              <w:t xml:space="preserve">What? </w:t>
            </w:r>
            <w:r w:rsidRPr="006021FF">
              <w:rPr>
                <w:rFonts w:cstheme="minorHAnsi"/>
              </w:rPr>
              <w:br/>
            </w:r>
            <w:bookmarkStart w:id="3" w:name="_Hlk148821169"/>
            <w:r w:rsidRPr="006021FF">
              <w:rPr>
                <w:rFonts w:cstheme="minorHAnsi"/>
              </w:rPr>
              <w:t xml:space="preserve">I was able to undertake parenting assessments on the families that I worked with. </w:t>
            </w:r>
            <w:r w:rsidRPr="006021FF">
              <w:rPr>
                <w:rFonts w:cstheme="minorHAnsi"/>
              </w:rPr>
              <w:br/>
            </w:r>
            <w:r w:rsidRPr="006021FF">
              <w:rPr>
                <w:rFonts w:cstheme="minorHAnsi"/>
                <w:color w:val="000000"/>
              </w:rPr>
              <w:t>A parenting assessment is where a social worker will assess a parent’s ability and capacity to provide good enough care for their child. The assessment usually looks at the parent’s history, views and attitudes towards parenting, understanding of child development and the child’s needs (The Children Act 1989).</w:t>
            </w:r>
          </w:p>
          <w:p w14:paraId="03845497" w14:textId="712ED464" w:rsidR="001917C9" w:rsidRPr="006021FF" w:rsidRDefault="001917C9" w:rsidP="001917C9">
            <w:pPr>
              <w:rPr>
                <w:rFonts w:cstheme="minorHAnsi"/>
              </w:rPr>
            </w:pPr>
            <w:r w:rsidRPr="006021FF">
              <w:rPr>
                <w:rFonts w:cstheme="minorHAnsi"/>
              </w:rPr>
              <w:t>This enabled me to assess different families of different backgrounds and more complex situations e.g. mental health, substance misuse, neglect. And provide an analysis of the situation which will help identify any needs that they may have</w:t>
            </w:r>
            <w:r w:rsidR="000E7055" w:rsidRPr="006021FF">
              <w:rPr>
                <w:rFonts w:cstheme="minorHAnsi"/>
              </w:rPr>
              <w:t xml:space="preserve"> and the use of appropriate intervention</w:t>
            </w:r>
            <w:r w:rsidRPr="006021FF">
              <w:rPr>
                <w:rFonts w:cstheme="minorHAnsi"/>
              </w:rPr>
              <w:t>.</w:t>
            </w:r>
            <w:r w:rsidRPr="006021FF">
              <w:rPr>
                <w:rFonts w:cstheme="minorHAnsi"/>
              </w:rPr>
              <w:br/>
              <w:t xml:space="preserve">So what? </w:t>
            </w:r>
            <w:r w:rsidRPr="006021FF">
              <w:rPr>
                <w:rFonts w:cstheme="minorHAnsi"/>
              </w:rPr>
              <w:br/>
              <w:t xml:space="preserve">I was then able to reflect on my assessments, my professional judgment and my decision-making during supervision sessions with my manager. </w:t>
            </w:r>
            <w:r w:rsidRPr="006021FF">
              <w:rPr>
                <w:rFonts w:cstheme="minorHAnsi"/>
              </w:rPr>
              <w:br/>
              <w:t xml:space="preserve">Now what? </w:t>
            </w:r>
            <w:r w:rsidRPr="006021FF">
              <w:rPr>
                <w:rFonts w:cstheme="minorHAnsi"/>
              </w:rPr>
              <w:br/>
              <w:t>From supervision sessions I was able to identify what went well, what did not go so well and how I could improve on my assessments, analysis and my practice. I was also then able to discuss and reflect on why I had come to certain decisions and outcomes.</w:t>
            </w:r>
            <w:r w:rsidRPr="006021FF">
              <w:rPr>
                <w:rFonts w:cstheme="minorHAnsi"/>
              </w:rPr>
              <w:br/>
              <w:t xml:space="preserve">Another action that was agreed during supervision is that I could observe other professionals and joint work more complex cases in order to improve on my own confidence but also so that I would have the opportunity to ask questions and observe more experience social workers undertaking their assessments and analysis. </w:t>
            </w:r>
            <w:r w:rsidRPr="006021FF">
              <w:rPr>
                <w:rFonts w:cstheme="minorHAnsi"/>
              </w:rPr>
              <w:br/>
              <w:t>By joint working with other professionals, I was then able to work more complex cases for example child protection procedures – Section 47s, case conferences, and working effectively with children and families by implementing the principles of the effective child protection project.</w:t>
            </w:r>
          </w:p>
          <w:bookmarkEnd w:id="3"/>
          <w:p w14:paraId="06ADE8F8" w14:textId="77777777" w:rsidR="001917C9" w:rsidRPr="006021FF" w:rsidRDefault="001917C9" w:rsidP="001917C9">
            <w:pPr>
              <w:rPr>
                <w:rFonts w:cstheme="minorHAnsi"/>
              </w:rPr>
            </w:pPr>
          </w:p>
          <w:p w14:paraId="58CF29D7" w14:textId="63EBB311" w:rsidR="001917C9" w:rsidRPr="006021FF" w:rsidRDefault="001917C9" w:rsidP="001917C9">
            <w:pPr>
              <w:rPr>
                <w:rFonts w:cstheme="minorHAnsi"/>
              </w:rPr>
            </w:pPr>
            <w:bookmarkStart w:id="4" w:name="_Hlk148819520"/>
            <w:r w:rsidRPr="006021FF">
              <w:rPr>
                <w:rFonts w:cstheme="minorHAnsi"/>
              </w:rPr>
              <w:t xml:space="preserve">Another learning need identified was to develop on my professional confidence for example making decisions. </w:t>
            </w:r>
            <w:r w:rsidRPr="006021FF">
              <w:rPr>
                <w:rFonts w:cstheme="minorHAnsi"/>
              </w:rPr>
              <w:br/>
              <w:t xml:space="preserve">What? </w:t>
            </w:r>
            <w:r w:rsidRPr="006021FF">
              <w:rPr>
                <w:rFonts w:cstheme="minorHAnsi"/>
              </w:rPr>
              <w:br/>
              <w:t xml:space="preserve">I was able to work on this learning need by undertaking assessments and discussing them with my manager who was able to challenge </w:t>
            </w:r>
            <w:r w:rsidR="00223025" w:rsidRPr="006021FF">
              <w:rPr>
                <w:rFonts w:cstheme="minorHAnsi"/>
              </w:rPr>
              <w:t>my decisions</w:t>
            </w:r>
            <w:r w:rsidRPr="006021FF">
              <w:rPr>
                <w:rFonts w:cstheme="minorHAnsi"/>
              </w:rPr>
              <w:t xml:space="preserve"> and why I had come to certain decisions. This enabled me to reflect on my practice and built up my confidence.</w:t>
            </w:r>
            <w:r w:rsidRPr="006021FF">
              <w:rPr>
                <w:rFonts w:cstheme="minorHAnsi"/>
              </w:rPr>
              <w:br/>
              <w:t xml:space="preserve">So what? </w:t>
            </w:r>
            <w:r w:rsidRPr="006021FF">
              <w:rPr>
                <w:rFonts w:cstheme="minorHAnsi"/>
              </w:rPr>
              <w:br/>
              <w:t>From supervision sessions I was able to identify different areas that I wanted to improve and learn more about, so I was able to put myself on different training course such as Collaborative communication, Effective Child Protection, Working effectively in Case Conferences and core groups, Joint Investigation Training etc. to improve my practice.</w:t>
            </w:r>
          </w:p>
          <w:p w14:paraId="1E84FC57" w14:textId="609498CA" w:rsidR="001917C9" w:rsidRPr="006021FF" w:rsidRDefault="001917C9" w:rsidP="001917C9">
            <w:pPr>
              <w:rPr>
                <w:rFonts w:cstheme="minorHAnsi"/>
              </w:rPr>
            </w:pPr>
            <w:r w:rsidRPr="006021FF">
              <w:rPr>
                <w:rFonts w:cstheme="minorHAnsi"/>
              </w:rPr>
              <w:t xml:space="preserve">Now what? </w:t>
            </w:r>
            <w:r w:rsidRPr="006021FF">
              <w:rPr>
                <w:rFonts w:cstheme="minorHAnsi"/>
              </w:rPr>
              <w:br/>
              <w:t>After attending training sessions, I was able to implement what I had learnt into my practice. For example, with collaborative communication it enabled me to reflect on my practice and provided me with skills to collaboratively work with people who are in need of care and support, their carers and other professionals by building positive relationships, developing personal outcomes, identifying strengths and resources etc.</w:t>
            </w:r>
            <w:r w:rsidRPr="006021FF">
              <w:rPr>
                <w:rFonts w:cstheme="minorHAnsi"/>
              </w:rPr>
              <w:br/>
              <w:t>It enabled me to work with more complex cases, for example Joint investigation training meant that I could go out on joint section 47s with police which meant I had to use my professional judgement on increasingly complex situations.</w:t>
            </w:r>
          </w:p>
          <w:bookmarkEnd w:id="4"/>
          <w:p w14:paraId="6ED16A46" w14:textId="77777777" w:rsidR="001917C9" w:rsidRPr="006021FF" w:rsidRDefault="001917C9" w:rsidP="001917C9">
            <w:pPr>
              <w:rPr>
                <w:rFonts w:cstheme="minorHAnsi"/>
              </w:rPr>
            </w:pPr>
            <w:r w:rsidRPr="006021FF">
              <w:rPr>
                <w:rFonts w:cstheme="minorHAnsi"/>
              </w:rPr>
              <w:lastRenderedPageBreak/>
              <w:br/>
              <w:t>Another learning need identified was to develop on my Welsh language skills.</w:t>
            </w:r>
            <w:r w:rsidRPr="006021FF">
              <w:rPr>
                <w:rFonts w:cstheme="minorHAnsi"/>
              </w:rPr>
              <w:br/>
              <w:t>What?</w:t>
            </w:r>
            <w:r w:rsidRPr="006021FF">
              <w:rPr>
                <w:rFonts w:cstheme="minorHAnsi"/>
              </w:rPr>
              <w:br/>
              <w:t>I was able to work on this learning need by continuing to offer the active offer.</w:t>
            </w:r>
            <w:r w:rsidRPr="006021FF">
              <w:rPr>
                <w:rFonts w:cstheme="minorHAnsi"/>
              </w:rPr>
              <w:br/>
            </w:r>
            <w:r w:rsidRPr="006021FF">
              <w:rPr>
                <w:rFonts w:cstheme="minorHAnsi"/>
                <w:color w:val="000000"/>
              </w:rPr>
              <w:t xml:space="preserve">This enabled me to adhere to Gwynedd Council Language Policy and from the document ‘More than just words’ (2016). </w:t>
            </w:r>
          </w:p>
          <w:p w14:paraId="72E6E302" w14:textId="77777777" w:rsidR="001917C9" w:rsidRPr="006021FF" w:rsidRDefault="001917C9" w:rsidP="001917C9">
            <w:pPr>
              <w:rPr>
                <w:rFonts w:cstheme="minorHAnsi"/>
              </w:rPr>
            </w:pPr>
            <w:r w:rsidRPr="006021FF">
              <w:rPr>
                <w:rFonts w:cstheme="minorHAnsi"/>
              </w:rPr>
              <w:t>So what?</w:t>
            </w:r>
            <w:r w:rsidRPr="006021FF">
              <w:rPr>
                <w:rFonts w:cstheme="minorHAnsi"/>
              </w:rPr>
              <w:br/>
            </w:r>
            <w:bookmarkStart w:id="5" w:name="_Hlk148823009"/>
            <w:r w:rsidRPr="006021FF">
              <w:rPr>
                <w:rFonts w:cstheme="minorHAnsi"/>
              </w:rPr>
              <w:t xml:space="preserve">The active offer </w:t>
            </w:r>
            <w:r w:rsidRPr="006021FF">
              <w:rPr>
                <w:rFonts w:cstheme="minorHAnsi"/>
                <w:color w:val="000000"/>
              </w:rPr>
              <w:t xml:space="preserve">relates to Elaine Davies (1994) book “They all speak English anyway…” and the importance of being able to provide someone’s preferred language as it can pose as a barrier to communication e.g. </w:t>
            </w:r>
            <w:r w:rsidRPr="006021FF">
              <w:rPr>
                <w:rFonts w:cstheme="minorHAnsi"/>
              </w:rPr>
              <w:t xml:space="preserve">the individual </w:t>
            </w:r>
            <w:r w:rsidRPr="006021FF">
              <w:rPr>
                <w:rFonts w:cstheme="minorHAnsi"/>
                <w:color w:val="000000"/>
              </w:rPr>
              <w:t xml:space="preserve">may be unable to give me the correct information as </w:t>
            </w:r>
            <w:r w:rsidRPr="006021FF">
              <w:rPr>
                <w:rFonts w:cstheme="minorHAnsi"/>
              </w:rPr>
              <w:t xml:space="preserve">they </w:t>
            </w:r>
            <w:r w:rsidRPr="006021FF">
              <w:rPr>
                <w:rFonts w:cstheme="minorHAnsi"/>
                <w:color w:val="000000"/>
              </w:rPr>
              <w:t>may not be able to translate Welsh meaning into English. It is also important to offer the Welsh language as language comes under the broader umbrella term of equal opportunities which is a policy under the Human Rights Act 2000.</w:t>
            </w:r>
          </w:p>
          <w:p w14:paraId="1E9FAD01" w14:textId="77777777" w:rsidR="001917C9" w:rsidRPr="006021FF" w:rsidRDefault="001917C9" w:rsidP="001917C9">
            <w:pPr>
              <w:rPr>
                <w:rFonts w:cstheme="minorHAnsi"/>
              </w:rPr>
            </w:pPr>
            <w:r w:rsidRPr="006021FF">
              <w:rPr>
                <w:rFonts w:cstheme="minorHAnsi"/>
              </w:rPr>
              <w:t xml:space="preserve">Now what?  </w:t>
            </w:r>
          </w:p>
          <w:p w14:paraId="2E04A2EF" w14:textId="7A6AF0DB" w:rsidR="004F0E93" w:rsidRPr="006021FF" w:rsidRDefault="001917C9" w:rsidP="001917C9">
            <w:pPr>
              <w:rPr>
                <w:rFonts w:cstheme="minorHAnsi"/>
              </w:rPr>
            </w:pPr>
            <w:r w:rsidRPr="006021FF">
              <w:rPr>
                <w:rFonts w:cstheme="minorHAnsi"/>
              </w:rPr>
              <w:t>I need to continue to use my Welsh language in offering the active offer and whilst doing so, I will improve my confidence in speaking Welsh. As providing a service in an individual’s first choice language, I am enabling them to have a voice in their care and support and more control over their own lives. This enabled me to adhere to the Social services and wellbeing Wales Act 2014</w:t>
            </w:r>
            <w:r w:rsidR="00A66BD2" w:rsidRPr="006021FF">
              <w:rPr>
                <w:rFonts w:cstheme="minorHAnsi"/>
              </w:rPr>
              <w:t xml:space="preserve">, </w:t>
            </w:r>
            <w:r w:rsidR="00A66BD2" w:rsidRPr="006021FF">
              <w:rPr>
                <w:rStyle w:val="normaltextrun"/>
                <w:rFonts w:cstheme="minorHAnsi"/>
                <w:color w:val="0E101A"/>
                <w:bdr w:val="none" w:sz="0" w:space="0" w:color="auto" w:frame="1"/>
              </w:rPr>
              <w:t>(SSWBWA</w:t>
            </w:r>
            <w:bookmarkEnd w:id="5"/>
            <w:r w:rsidR="00A66BD2" w:rsidRPr="006021FF">
              <w:rPr>
                <w:rStyle w:val="normaltextrun"/>
                <w:rFonts w:cstheme="minorHAnsi"/>
                <w:color w:val="0E101A"/>
                <w:bdr w:val="none" w:sz="0" w:space="0" w:color="auto" w:frame="1"/>
              </w:rPr>
              <w:t>, 2014)</w:t>
            </w:r>
            <w:r w:rsidRPr="006021FF">
              <w:rPr>
                <w:rFonts w:cstheme="minorHAnsi"/>
              </w:rPr>
              <w:t>.</w:t>
            </w:r>
            <w:bookmarkEnd w:id="0"/>
          </w:p>
          <w:bookmarkEnd w:id="1"/>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6E3544EA" w14:textId="00325468" w:rsidR="004F0E93" w:rsidRDefault="00223025" w:rsidP="002D6B34">
            <w:pPr>
              <w:jc w:val="both"/>
              <w:rPr>
                <w:i/>
                <w:iCs/>
              </w:rPr>
            </w:pPr>
            <w:r>
              <w:rPr>
                <w:i/>
                <w:iCs/>
              </w:rPr>
              <w:t>Word count: 825</w:t>
            </w: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2EB6AC07" w:rsidR="004F0E93" w:rsidRDefault="004F0E93" w:rsidP="002D6B34">
            <w:pPr>
              <w:jc w:val="both"/>
            </w:pPr>
            <w:r w:rsidRPr="00C0499C">
              <w:t>650 words</w:t>
            </w:r>
            <w:r>
              <w:t xml:space="preserve"> </w:t>
            </w:r>
            <w:r w:rsidR="00C0499C" w:rsidRPr="00C0499C">
              <w:t>(+/- 10%: include your actual word count at the end of each section).</w:t>
            </w:r>
          </w:p>
          <w:p w14:paraId="30F246BC" w14:textId="5990767F" w:rsidR="002B0190" w:rsidRDefault="002B0190" w:rsidP="002D6B34">
            <w:pPr>
              <w:jc w:val="both"/>
            </w:pPr>
          </w:p>
          <w:p w14:paraId="3FC820F4" w14:textId="28E93DB2" w:rsidR="009C59DA" w:rsidRPr="006021FF" w:rsidRDefault="009C59DA" w:rsidP="009C59DA">
            <w:pPr>
              <w:pStyle w:val="paragraph"/>
              <w:spacing w:before="0" w:beforeAutospacing="0" w:after="0" w:afterAutospacing="0"/>
              <w:textAlignment w:val="baseline"/>
              <w:rPr>
                <w:rStyle w:val="eop"/>
                <w:rFonts w:asciiTheme="minorHAnsi" w:hAnsiTheme="minorHAnsi" w:cstheme="minorHAnsi"/>
              </w:rPr>
            </w:pPr>
            <w:bookmarkStart w:id="6" w:name="_Hlk148824058"/>
            <w:r w:rsidRPr="006021FF">
              <w:rPr>
                <w:rStyle w:val="normaltextrun"/>
                <w:rFonts w:asciiTheme="minorHAnsi" w:hAnsiTheme="minorHAnsi" w:cstheme="minorHAnsi"/>
              </w:rPr>
              <w:lastRenderedPageBreak/>
              <w:t>For this task, I will use Borton's (1970) reflective cycle to reflect upon my first year in practice. This model involves three questions, 'What?', 'So What?' and 'Now What?'.</w:t>
            </w:r>
            <w:r w:rsidRPr="006021FF">
              <w:rPr>
                <w:rStyle w:val="eop"/>
                <w:rFonts w:asciiTheme="minorHAnsi" w:hAnsiTheme="minorHAnsi" w:cstheme="minorHAnsi"/>
              </w:rPr>
              <w:t> </w:t>
            </w:r>
          </w:p>
          <w:p w14:paraId="16F09DF9" w14:textId="77777777" w:rsidR="00C666D9" w:rsidRPr="006021FF" w:rsidRDefault="00C666D9" w:rsidP="009C59DA">
            <w:pPr>
              <w:pStyle w:val="paragraph"/>
              <w:spacing w:before="0" w:beforeAutospacing="0" w:after="0" w:afterAutospacing="0"/>
              <w:textAlignment w:val="baseline"/>
              <w:rPr>
                <w:rStyle w:val="normaltextrun"/>
                <w:rFonts w:asciiTheme="minorHAnsi" w:hAnsiTheme="minorHAnsi" w:cstheme="minorHAnsi"/>
                <w:sz w:val="18"/>
                <w:szCs w:val="18"/>
              </w:rPr>
            </w:pPr>
          </w:p>
          <w:p w14:paraId="7BA5192A" w14:textId="77777777" w:rsidR="009C59DA" w:rsidRPr="006021FF" w:rsidRDefault="009C59DA" w:rsidP="009C59DA">
            <w:pPr>
              <w:pStyle w:val="paragraph"/>
              <w:spacing w:before="0" w:beforeAutospacing="0" w:after="0" w:afterAutospacing="0"/>
              <w:textAlignment w:val="baseline"/>
              <w:rPr>
                <w:rFonts w:asciiTheme="minorHAnsi" w:hAnsiTheme="minorHAnsi" w:cstheme="minorHAnsi"/>
              </w:rPr>
            </w:pPr>
            <w:r w:rsidRPr="006021FF">
              <w:rPr>
                <w:rStyle w:val="normaltextrun"/>
                <w:rFonts w:asciiTheme="minorHAnsi" w:hAnsiTheme="minorHAnsi" w:cstheme="minorHAnsi"/>
                <w:shd w:val="clear" w:color="auto" w:fill="FFFFFF"/>
              </w:rPr>
              <w:t xml:space="preserve">The first learning outcome highlighted in Task 1(a) ‘What?’ which was my need to further </w:t>
            </w:r>
            <w:r w:rsidRPr="006021FF">
              <w:rPr>
                <w:rFonts w:asciiTheme="minorHAnsi" w:hAnsiTheme="minorHAnsi" w:cstheme="minorHAnsi"/>
              </w:rPr>
              <w:t>develop on my writing skills, assessments and analysis to justify my decisions.</w:t>
            </w:r>
            <w:r w:rsidRPr="006021FF">
              <w:rPr>
                <w:rFonts w:asciiTheme="minorHAnsi" w:hAnsiTheme="minorHAnsi" w:cstheme="minorHAnsi"/>
              </w:rPr>
              <w:br/>
            </w:r>
            <w:r w:rsidRPr="006021FF">
              <w:rPr>
                <w:rStyle w:val="normaltextrun"/>
                <w:rFonts w:asciiTheme="minorHAnsi" w:hAnsiTheme="minorHAnsi" w:cstheme="minorHAnsi"/>
              </w:rPr>
              <w:t>I was able to use the ‘So what?’ element of the reflective model by undertaking parenting assessments on the families that I worked with.</w:t>
            </w:r>
          </w:p>
          <w:p w14:paraId="69D4A92A" w14:textId="6C9BB79C" w:rsidR="009C59DA" w:rsidRPr="006021FF" w:rsidRDefault="000F209C" w:rsidP="009C59DA">
            <w:pPr>
              <w:rPr>
                <w:rFonts w:cstheme="minorHAnsi"/>
                <w:color w:val="000000"/>
              </w:rPr>
            </w:pPr>
            <w:r w:rsidRPr="006021FF">
              <w:rPr>
                <w:rFonts w:cstheme="minorHAnsi"/>
                <w:color w:val="000000"/>
              </w:rPr>
              <w:t xml:space="preserve">During </w:t>
            </w:r>
            <w:r w:rsidR="009C59DA" w:rsidRPr="006021FF">
              <w:rPr>
                <w:rFonts w:cstheme="minorHAnsi"/>
                <w:color w:val="000000"/>
              </w:rPr>
              <w:t>supervision, I identif</w:t>
            </w:r>
            <w:r w:rsidRPr="006021FF">
              <w:rPr>
                <w:rFonts w:cstheme="minorHAnsi"/>
                <w:color w:val="000000"/>
              </w:rPr>
              <w:t>ied</w:t>
            </w:r>
            <w:r w:rsidR="009C59DA" w:rsidRPr="006021FF">
              <w:rPr>
                <w:rFonts w:cstheme="minorHAnsi"/>
                <w:color w:val="000000"/>
              </w:rPr>
              <w:t xml:space="preserve"> what went well during my assessments, what I could have done differently and why I had made certain decisions. I was then able to discuss and reflect upon my practice and what interventions and services I felt would better the family’s situation.</w:t>
            </w:r>
          </w:p>
          <w:p w14:paraId="1E6AAF7D" w14:textId="2EEC9AD7" w:rsidR="009C59DA" w:rsidRPr="006021FF" w:rsidRDefault="009C59DA" w:rsidP="009C59DA">
            <w:pPr>
              <w:rPr>
                <w:rFonts w:cstheme="minorHAnsi"/>
                <w:color w:val="000000"/>
              </w:rPr>
            </w:pPr>
            <w:r w:rsidRPr="006021FF">
              <w:rPr>
                <w:rFonts w:cstheme="minorHAnsi"/>
                <w:color w:val="000000"/>
              </w:rPr>
              <w:t>As stated in the Social Services and Well-being Act 2014, I must ensure that I work collaboratively with individuals in need of care and support and use my professional judgment to assess and make decisions on what support is needed to ensure their personal outcomes are met (SSWBWA, 2014)</w:t>
            </w:r>
            <w:r w:rsidR="000F209C" w:rsidRPr="006021FF">
              <w:rPr>
                <w:rFonts w:cstheme="minorHAnsi"/>
                <w:color w:val="000000"/>
              </w:rPr>
              <w:t>.</w:t>
            </w:r>
            <w:r w:rsidRPr="006021FF">
              <w:rPr>
                <w:rStyle w:val="normaltextrun"/>
                <w:rFonts w:cstheme="minorHAnsi"/>
              </w:rPr>
              <w:br/>
            </w:r>
            <w:r w:rsidRPr="006021FF">
              <w:rPr>
                <w:rFonts w:cstheme="minorHAnsi"/>
                <w:color w:val="000000"/>
              </w:rPr>
              <w:br/>
              <w:t>I feel that the use of supervision and my manager effectively challenging my assessments and my professional judgement / decision making, has made me feel more confident when undertaking assessments. It has also enabled me to ask questions in a safe space. A summary by the British Association of Social Work (BASW) is that the mode of supervision is essential to providing effective services to the public and improving the well-being of social workers in the field (BASW, 2011).</w:t>
            </w:r>
          </w:p>
          <w:p w14:paraId="7DDB1238" w14:textId="2D2276F7" w:rsidR="009C59DA" w:rsidRPr="006021FF" w:rsidRDefault="009C59DA" w:rsidP="009C59DA">
            <w:pPr>
              <w:rPr>
                <w:rStyle w:val="normaltextrun"/>
                <w:rFonts w:cstheme="minorHAnsi"/>
              </w:rPr>
            </w:pPr>
            <w:r w:rsidRPr="006021FF">
              <w:rPr>
                <w:rFonts w:cstheme="minorHAnsi"/>
                <w:color w:val="000000"/>
              </w:rPr>
              <w:br/>
              <w:t>The ‘what now?’ element of the reflective model enabled me to continue to improve my practice and enable me to develop as a social worker in the future.</w:t>
            </w:r>
            <w:r w:rsidRPr="006021FF">
              <w:rPr>
                <w:rFonts w:cstheme="minorHAnsi"/>
                <w:color w:val="000000"/>
              </w:rPr>
              <w:br/>
              <w:t>For example I will continue to joint work more complex cases to improve my own confidence but also to give myself the opportunity to ask questions and observe more senior social workers undertaking assessments.</w:t>
            </w:r>
            <w:r w:rsidRPr="006021FF">
              <w:rPr>
                <w:rFonts w:cstheme="minorHAnsi"/>
                <w:color w:val="000000"/>
              </w:rPr>
              <w:br/>
              <w:t>It also enables me to work in a multi-disciplinary setting and enables me to work collaboratively with my colleagues and other professions such as health, education and police.</w:t>
            </w:r>
            <w:r w:rsidRPr="006021FF">
              <w:rPr>
                <w:rStyle w:val="normaltextrun"/>
                <w:rFonts w:cstheme="minorHAnsi"/>
              </w:rPr>
              <w:t xml:space="preserve"> This has also enabled me to put my training into practice and use the skills I have learnt on collaborative communication.</w:t>
            </w:r>
            <w:r w:rsidRPr="006021FF">
              <w:rPr>
                <w:rStyle w:val="normaltextrun"/>
                <w:rFonts w:cstheme="minorHAnsi"/>
              </w:rPr>
              <w:br/>
              <w:t>These opportunities gave me more confidence and set the foundation to my assessments, analysis and decision making. I feel it has improved my practice and given me more confidence in making a professional judgement</w:t>
            </w:r>
            <w:r w:rsidR="005C3B01" w:rsidRPr="006021FF">
              <w:rPr>
                <w:rStyle w:val="normaltextrun"/>
                <w:rFonts w:cstheme="minorHAnsi"/>
              </w:rPr>
              <w:t>.</w:t>
            </w:r>
          </w:p>
          <w:p w14:paraId="5856D6F1" w14:textId="77777777" w:rsidR="009C59DA" w:rsidRPr="006021FF" w:rsidRDefault="009C59DA" w:rsidP="009C59DA">
            <w:pPr>
              <w:pStyle w:val="paragraph"/>
              <w:spacing w:before="0" w:beforeAutospacing="0" w:after="0" w:afterAutospacing="0"/>
              <w:textAlignment w:val="baseline"/>
              <w:rPr>
                <w:rStyle w:val="normaltextrun"/>
                <w:rFonts w:asciiTheme="minorHAnsi" w:hAnsiTheme="minorHAnsi" w:cstheme="minorHAnsi"/>
              </w:rPr>
            </w:pPr>
          </w:p>
          <w:p w14:paraId="1680CB46" w14:textId="046483C6" w:rsidR="009C59DA" w:rsidRPr="006021FF" w:rsidRDefault="009C59DA" w:rsidP="009C59DA">
            <w:pPr>
              <w:pStyle w:val="paragraph"/>
              <w:spacing w:before="0" w:beforeAutospacing="0" w:after="0" w:afterAutospacing="0"/>
              <w:textAlignment w:val="baseline"/>
              <w:rPr>
                <w:rStyle w:val="normaltextrun"/>
                <w:rFonts w:asciiTheme="minorHAnsi" w:hAnsiTheme="minorHAnsi" w:cstheme="minorHAnsi"/>
              </w:rPr>
            </w:pPr>
            <w:r w:rsidRPr="006021FF">
              <w:rPr>
                <w:rStyle w:val="normaltextrun"/>
                <w:rFonts w:asciiTheme="minorHAnsi" w:hAnsiTheme="minorHAnsi" w:cstheme="minorHAnsi"/>
              </w:rPr>
              <w:t xml:space="preserve">This then linked into another of my learning needs for example, I was able to use the ‘So what?’ element of the reflective model during supervision with my manager and mentor to acknowledge that I needed to further develop my skills in social worker, in particular child protection and court cases. This led me to develop my practice through shadowing, observing and training. </w:t>
            </w:r>
            <w:r w:rsidRPr="006021FF">
              <w:rPr>
                <w:rStyle w:val="normaltextrun"/>
                <w:rFonts w:asciiTheme="minorHAnsi" w:hAnsiTheme="minorHAnsi" w:cstheme="minorHAnsi"/>
              </w:rPr>
              <w:br/>
              <w:t>It was identified early on that part of my learning needs was to work with more complex cases, this had been met by joint working more complex cases with experienced social workers for example following child protection procedures</w:t>
            </w:r>
            <w:r w:rsidR="00C666D9" w:rsidRPr="006021FF">
              <w:rPr>
                <w:rStyle w:val="normaltextrun"/>
                <w:rFonts w:asciiTheme="minorHAnsi" w:hAnsiTheme="minorHAnsi" w:cstheme="minorHAnsi"/>
              </w:rPr>
              <w:t>.</w:t>
            </w:r>
            <w:r w:rsidRPr="006021FF">
              <w:rPr>
                <w:rStyle w:val="normaltextrun"/>
                <w:rFonts w:asciiTheme="minorHAnsi" w:hAnsiTheme="minorHAnsi" w:cstheme="minorHAnsi"/>
              </w:rPr>
              <w:br/>
              <w:t>I was also able to meet the learning need by attending relevant raining such as effective child protection and achieving best evidence training.</w:t>
            </w:r>
            <w:r w:rsidRPr="006021FF">
              <w:rPr>
                <w:rStyle w:val="normaltextrun"/>
                <w:rFonts w:asciiTheme="minorHAnsi" w:hAnsiTheme="minorHAnsi" w:cstheme="minorHAnsi"/>
              </w:rPr>
              <w:br/>
              <w:t xml:space="preserve">I have also been able to work independently on various high-risk cases where I have had </w:t>
            </w:r>
            <w:r w:rsidRPr="006021FF">
              <w:rPr>
                <w:rStyle w:val="normaltextrun"/>
                <w:rFonts w:asciiTheme="minorHAnsi" w:hAnsiTheme="minorHAnsi" w:cstheme="minorHAnsi"/>
              </w:rPr>
              <w:lastRenderedPageBreak/>
              <w:t xml:space="preserve">to follow child protection procedures e.g. section 47s which I have led to case conferences. During this I was able to implement the ‘steps to change’ programme and use the effective child protection project (XXX council, 2019). </w:t>
            </w:r>
          </w:p>
          <w:p w14:paraId="6602E93C" w14:textId="77777777" w:rsidR="009C59DA" w:rsidRPr="006021FF" w:rsidRDefault="009C59DA" w:rsidP="009C59DA">
            <w:pPr>
              <w:pStyle w:val="paragraph"/>
              <w:spacing w:before="0" w:beforeAutospacing="0" w:after="0" w:afterAutospacing="0"/>
              <w:textAlignment w:val="baseline"/>
              <w:rPr>
                <w:rStyle w:val="normaltextrun"/>
                <w:rFonts w:asciiTheme="minorHAnsi" w:hAnsiTheme="minorHAnsi" w:cstheme="minorHAnsi"/>
              </w:rPr>
            </w:pPr>
            <w:r w:rsidRPr="006021FF">
              <w:rPr>
                <w:rStyle w:val="normaltextrun"/>
                <w:rFonts w:asciiTheme="minorHAnsi" w:hAnsiTheme="minorHAnsi" w:cstheme="minorHAnsi"/>
              </w:rPr>
              <w:br/>
              <w:t>I was then able to use the ‘what now? element of the reflective model to look at further learning needs and what I can do to continue to improve, which would be to continue to develop my practice by observations, supervision, relevant training and to keep up to date with changes in procedures and legislation.</w:t>
            </w:r>
          </w:p>
          <w:p w14:paraId="18BA9477" w14:textId="77777777" w:rsidR="009C59DA" w:rsidRPr="006021FF" w:rsidRDefault="009C59DA" w:rsidP="009C59DA">
            <w:pPr>
              <w:pStyle w:val="paragraph"/>
              <w:spacing w:before="0" w:beforeAutospacing="0" w:after="0" w:afterAutospacing="0"/>
              <w:textAlignment w:val="baseline"/>
              <w:rPr>
                <w:rStyle w:val="eop"/>
                <w:rFonts w:asciiTheme="minorHAnsi" w:hAnsiTheme="minorHAnsi" w:cstheme="minorHAnsi"/>
              </w:rPr>
            </w:pPr>
            <w:r w:rsidRPr="006021FF">
              <w:rPr>
                <w:rStyle w:val="normaltextrun"/>
                <w:rFonts w:asciiTheme="minorHAnsi" w:hAnsiTheme="minorHAnsi" w:cstheme="minorHAnsi"/>
              </w:rPr>
              <w:t>I acknowledge the importance that this will remain one of my future learning needs throughout my career as I continue working within the Social Work profession when working with more complex and difficult cases. </w:t>
            </w:r>
            <w:r w:rsidRPr="006021FF">
              <w:rPr>
                <w:rStyle w:val="eop"/>
                <w:rFonts w:asciiTheme="minorHAnsi" w:hAnsiTheme="minorHAnsi" w:cstheme="minorHAnsi"/>
              </w:rPr>
              <w:t> </w:t>
            </w:r>
          </w:p>
          <w:p w14:paraId="48DE61C3" w14:textId="26F594D2" w:rsidR="009C59DA" w:rsidRPr="006021FF" w:rsidRDefault="009C59DA" w:rsidP="009C59DA">
            <w:pPr>
              <w:pStyle w:val="paragraph"/>
              <w:spacing w:before="0" w:beforeAutospacing="0" w:after="0" w:afterAutospacing="0"/>
              <w:textAlignment w:val="baseline"/>
              <w:rPr>
                <w:rStyle w:val="eop"/>
                <w:rFonts w:asciiTheme="minorHAnsi" w:hAnsiTheme="minorHAnsi" w:cstheme="minorHAnsi"/>
              </w:rPr>
            </w:pPr>
            <w:r w:rsidRPr="006021FF">
              <w:rPr>
                <w:rStyle w:val="eop"/>
                <w:rFonts w:asciiTheme="minorHAnsi" w:hAnsiTheme="minorHAnsi" w:cstheme="minorHAnsi"/>
              </w:rPr>
              <w:t>Another learning outcome identified is for me to continue to improve my confidence and develop on my Welsh language skill which I will continue to do through</w:t>
            </w:r>
            <w:r w:rsidR="00451F7F">
              <w:rPr>
                <w:rStyle w:val="eop"/>
                <w:rFonts w:asciiTheme="minorHAnsi" w:hAnsiTheme="minorHAnsi" w:cstheme="minorHAnsi"/>
              </w:rPr>
              <w:t>o</w:t>
            </w:r>
            <w:r w:rsidR="00451F7F">
              <w:rPr>
                <w:rStyle w:val="eop"/>
                <w:rFonts w:cstheme="minorHAnsi"/>
              </w:rPr>
              <w:t>ut</w:t>
            </w:r>
            <w:r w:rsidRPr="006021FF">
              <w:rPr>
                <w:rStyle w:val="eop"/>
                <w:rFonts w:asciiTheme="minorHAnsi" w:hAnsiTheme="minorHAnsi" w:cstheme="minorHAnsi"/>
              </w:rPr>
              <w:t xml:space="preserve"> my career as a social worker, working in Wales. I will continue to provide individuals with the active offer of speaking in Welsh in order promote their wellbeing and adhere to the Social services and Wellbeing Act 2014</w:t>
            </w:r>
            <w:r w:rsidR="000F209C" w:rsidRPr="006021FF">
              <w:rPr>
                <w:rStyle w:val="eop"/>
                <w:rFonts w:asciiTheme="minorHAnsi" w:hAnsiTheme="minorHAnsi" w:cstheme="minorHAnsi"/>
              </w:rPr>
              <w:t xml:space="preserve"> </w:t>
            </w:r>
            <w:r w:rsidR="000F209C" w:rsidRPr="006021FF">
              <w:rPr>
                <w:rFonts w:asciiTheme="minorHAnsi" w:hAnsiTheme="minorHAnsi" w:cstheme="minorHAnsi"/>
                <w:color w:val="000000"/>
              </w:rPr>
              <w:t>(SSWBWA, 2014)</w:t>
            </w:r>
            <w:r w:rsidRPr="006021FF">
              <w:rPr>
                <w:rStyle w:val="eop"/>
                <w:rFonts w:asciiTheme="minorHAnsi" w:hAnsiTheme="minorHAnsi" w:cstheme="minorHAnsi"/>
              </w:rPr>
              <w:t>.</w:t>
            </w:r>
          </w:p>
          <w:bookmarkEnd w:id="6"/>
          <w:p w14:paraId="16594917" w14:textId="77777777" w:rsidR="009C59DA" w:rsidRDefault="009C59DA" w:rsidP="009C59DA">
            <w:pPr>
              <w:rPr>
                <w:rStyle w:val="eop"/>
                <w:rFonts w:ascii="Arial" w:hAnsi="Arial" w:cs="Arial"/>
                <w:shd w:val="clear" w:color="auto" w:fill="FFFFFF"/>
              </w:rPr>
            </w:pPr>
          </w:p>
          <w:p w14:paraId="161EC051" w14:textId="34A9E2F3" w:rsidR="002B0190" w:rsidRDefault="000F209C" w:rsidP="002D6B34">
            <w:pPr>
              <w:jc w:val="both"/>
            </w:pPr>
            <w:r>
              <w:t>Word count: 713</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6D8A71A7" w14:textId="236E5CB3" w:rsidR="006021FF" w:rsidRPr="006021FF" w:rsidRDefault="006021FF" w:rsidP="006021FF">
            <w:pPr>
              <w:rPr>
                <w:rFonts w:cstheme="minorHAnsi"/>
              </w:rPr>
            </w:pPr>
            <w:r w:rsidRPr="006021FF">
              <w:rPr>
                <w:rStyle w:val="normaltextrun"/>
                <w:rFonts w:cstheme="minorHAnsi"/>
                <w:shd w:val="clear" w:color="auto" w:fill="FFFFFF"/>
              </w:rPr>
              <w:t xml:space="preserve">The feedback that I have received from individuals in need of care and support and/or their carers has helped to shape my practice. </w:t>
            </w:r>
            <w:r w:rsidRPr="006021FF">
              <w:rPr>
                <w:rStyle w:val="normaltextrun"/>
                <w:rFonts w:cstheme="minorHAnsi"/>
                <w:shd w:val="clear" w:color="auto" w:fill="FFFFFF"/>
              </w:rPr>
              <w:br/>
              <w:t xml:space="preserve">For example, I now use the steps to change </w:t>
            </w:r>
            <w:r w:rsidRPr="006021FF">
              <w:rPr>
                <w:rFonts w:cstheme="minorHAnsi"/>
                <w:color w:val="000000"/>
              </w:rPr>
              <w:t>programme (XXX council, 2019) not only during child protection procedures but also during care and support as feedback from families is that they found this easier to understand and follow for example step 2 not being good enough and how they can reach step 8 which is good enough in small achievable steps. It also promotes their voice and control as parents are involved in creating these steps and it enables me to work more collaboratively.</w:t>
            </w:r>
          </w:p>
          <w:p w14:paraId="1CD88D24" w14:textId="77777777" w:rsidR="00B930D3" w:rsidRPr="006021FF" w:rsidRDefault="00B930D3" w:rsidP="000F209C">
            <w:pPr>
              <w:jc w:val="both"/>
              <w:rPr>
                <w:rFonts w:cstheme="minorHAnsi"/>
              </w:rPr>
            </w:pPr>
          </w:p>
          <w:p w14:paraId="70BA0C19" w14:textId="49368AE7" w:rsidR="006021FF" w:rsidRPr="005E17F1" w:rsidRDefault="006021FF" w:rsidP="000F209C">
            <w:pPr>
              <w:jc w:val="both"/>
            </w:pPr>
            <w:r w:rsidRPr="006021FF">
              <w:rPr>
                <w:rFonts w:cstheme="minorHAnsi"/>
              </w:rPr>
              <w:t>Word count: 105</w:t>
            </w:r>
          </w:p>
        </w:tc>
      </w:tr>
    </w:tbl>
    <w:p w14:paraId="3E5F404D" w14:textId="77777777" w:rsidR="000E3EA7" w:rsidRDefault="00000000"/>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0E7055"/>
    <w:rsid w:val="000F209C"/>
    <w:rsid w:val="001917C9"/>
    <w:rsid w:val="00223025"/>
    <w:rsid w:val="00237B5B"/>
    <w:rsid w:val="002B0190"/>
    <w:rsid w:val="003E2053"/>
    <w:rsid w:val="004016E7"/>
    <w:rsid w:val="00451F7F"/>
    <w:rsid w:val="004F0E93"/>
    <w:rsid w:val="005834CC"/>
    <w:rsid w:val="005C3B01"/>
    <w:rsid w:val="006021FF"/>
    <w:rsid w:val="00653641"/>
    <w:rsid w:val="006865DA"/>
    <w:rsid w:val="007C6082"/>
    <w:rsid w:val="007F346B"/>
    <w:rsid w:val="00943FDB"/>
    <w:rsid w:val="009A4CCD"/>
    <w:rsid w:val="009C59DA"/>
    <w:rsid w:val="009F21E6"/>
    <w:rsid w:val="00A66BD2"/>
    <w:rsid w:val="00A73D0B"/>
    <w:rsid w:val="00AB232D"/>
    <w:rsid w:val="00B930D3"/>
    <w:rsid w:val="00C0499C"/>
    <w:rsid w:val="00C243FA"/>
    <w:rsid w:val="00C666D9"/>
    <w:rsid w:val="00C86002"/>
    <w:rsid w:val="00CB2131"/>
    <w:rsid w:val="00D27A91"/>
    <w:rsid w:val="00DC3220"/>
    <w:rsid w:val="00DF2A2E"/>
    <w:rsid w:val="00E5092E"/>
    <w:rsid w:val="00F14D32"/>
    <w:rsid w:val="00F775AC"/>
    <w:rsid w:val="00FB39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customStyle="1" w:styleId="paragraph">
    <w:name w:val="paragraph"/>
    <w:basedOn w:val="Normal"/>
    <w:rsid w:val="00223025"/>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223025"/>
  </w:style>
  <w:style w:type="character" w:customStyle="1" w:styleId="eop">
    <w:name w:val="eop"/>
    <w:basedOn w:val="DefaultParagraphFont"/>
    <w:rsid w:val="00223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547658">
      <w:bodyDiv w:val="1"/>
      <w:marLeft w:val="0"/>
      <w:marRight w:val="0"/>
      <w:marTop w:val="0"/>
      <w:marBottom w:val="0"/>
      <w:divBdr>
        <w:top w:val="none" w:sz="0" w:space="0" w:color="auto"/>
        <w:left w:val="none" w:sz="0" w:space="0" w:color="auto"/>
        <w:bottom w:val="none" w:sz="0" w:space="0" w:color="auto"/>
        <w:right w:val="none" w:sz="0" w:space="0" w:color="auto"/>
      </w:divBdr>
      <w:divsChild>
        <w:div w:id="1389961785">
          <w:marLeft w:val="0"/>
          <w:marRight w:val="0"/>
          <w:marTop w:val="0"/>
          <w:marBottom w:val="0"/>
          <w:divBdr>
            <w:top w:val="none" w:sz="0" w:space="0" w:color="auto"/>
            <w:left w:val="none" w:sz="0" w:space="0" w:color="auto"/>
            <w:bottom w:val="none" w:sz="0" w:space="0" w:color="auto"/>
            <w:right w:val="none" w:sz="0" w:space="0" w:color="auto"/>
          </w:divBdr>
        </w:div>
        <w:div w:id="2058896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1993</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Anais Rebecca Roberts (OEDOLION)</cp:lastModifiedBy>
  <cp:revision>7</cp:revision>
  <cp:lastPrinted>2023-02-14T11:26:00Z</cp:lastPrinted>
  <dcterms:created xsi:type="dcterms:W3CDTF">2023-10-21T23:09:00Z</dcterms:created>
  <dcterms:modified xsi:type="dcterms:W3CDTF">2023-10-23T08:35:00Z</dcterms:modified>
</cp:coreProperties>
</file>