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C44A3" w14:textId="77777777" w:rsidR="00C97A66" w:rsidRPr="005E4E03" w:rsidRDefault="00C97A66" w:rsidP="005E4E03">
      <w:pPr>
        <w:spacing w:before="120" w:after="120" w:line="480" w:lineRule="auto"/>
        <w:jc w:val="both"/>
        <w:rPr>
          <w:rFonts w:ascii="Times New Roman" w:hAnsi="Times New Roman" w:cs="Times New Roman"/>
          <w:b/>
          <w:bCs/>
          <w:iCs/>
          <w:sz w:val="24"/>
          <w:szCs w:val="24"/>
          <w:shd w:val="clear" w:color="auto" w:fill="FFFFFF"/>
        </w:rPr>
      </w:pPr>
    </w:p>
    <w:p w14:paraId="12D1FA16" w14:textId="77777777" w:rsidR="00C97A66" w:rsidRPr="005E4E03" w:rsidRDefault="00C97A66" w:rsidP="005E4E03">
      <w:pPr>
        <w:spacing w:before="120" w:after="120" w:line="480" w:lineRule="auto"/>
        <w:jc w:val="both"/>
        <w:rPr>
          <w:rFonts w:ascii="Times New Roman" w:hAnsi="Times New Roman" w:cs="Times New Roman"/>
          <w:b/>
          <w:bCs/>
          <w:iCs/>
          <w:sz w:val="24"/>
          <w:szCs w:val="24"/>
          <w:shd w:val="clear" w:color="auto" w:fill="FFFFFF"/>
        </w:rPr>
      </w:pPr>
    </w:p>
    <w:p w14:paraId="1C73C6E8" w14:textId="77777777" w:rsidR="00C97A66" w:rsidRPr="005E4E03" w:rsidRDefault="00C97A66" w:rsidP="005E4E03">
      <w:pPr>
        <w:spacing w:before="120" w:after="120" w:line="480" w:lineRule="auto"/>
        <w:jc w:val="both"/>
        <w:rPr>
          <w:rFonts w:ascii="Times New Roman" w:hAnsi="Times New Roman" w:cs="Times New Roman"/>
          <w:b/>
          <w:bCs/>
          <w:iCs/>
          <w:sz w:val="24"/>
          <w:szCs w:val="24"/>
          <w:shd w:val="clear" w:color="auto" w:fill="FFFFFF"/>
        </w:rPr>
      </w:pPr>
    </w:p>
    <w:p w14:paraId="20A26C81" w14:textId="77777777" w:rsidR="00C97A66" w:rsidRPr="005E4E03" w:rsidRDefault="00C97A66" w:rsidP="005E4E03">
      <w:pPr>
        <w:spacing w:before="120" w:after="120" w:line="480" w:lineRule="auto"/>
        <w:rPr>
          <w:rFonts w:ascii="Times New Roman" w:hAnsi="Times New Roman" w:cs="Times New Roman"/>
          <w:b/>
          <w:bCs/>
          <w:iCs/>
          <w:sz w:val="24"/>
          <w:szCs w:val="24"/>
          <w:shd w:val="clear" w:color="auto" w:fill="FFFFFF"/>
        </w:rPr>
      </w:pPr>
    </w:p>
    <w:p w14:paraId="12294983" w14:textId="77777777" w:rsidR="00C97A66" w:rsidRPr="005E4E03" w:rsidRDefault="00C97A66" w:rsidP="005E4E03">
      <w:pPr>
        <w:spacing w:before="120" w:after="120" w:line="480" w:lineRule="auto"/>
        <w:jc w:val="center"/>
        <w:rPr>
          <w:rFonts w:ascii="Times New Roman" w:hAnsi="Times New Roman" w:cs="Times New Roman"/>
          <w:b/>
          <w:bCs/>
          <w:iCs/>
          <w:sz w:val="24"/>
          <w:szCs w:val="24"/>
          <w:shd w:val="clear" w:color="auto" w:fill="FFFFFF"/>
        </w:rPr>
      </w:pPr>
    </w:p>
    <w:p w14:paraId="54F5E65A" w14:textId="77777777" w:rsidR="00C97A66" w:rsidRPr="005E4E03" w:rsidRDefault="00C97A66" w:rsidP="005E4E03">
      <w:pPr>
        <w:spacing w:before="120" w:after="120" w:line="480" w:lineRule="auto"/>
        <w:jc w:val="center"/>
        <w:rPr>
          <w:rFonts w:ascii="Times New Roman" w:hAnsi="Times New Roman" w:cs="Times New Roman"/>
          <w:b/>
          <w:bCs/>
          <w:iCs/>
          <w:sz w:val="24"/>
          <w:szCs w:val="24"/>
          <w:shd w:val="clear" w:color="auto" w:fill="FFFFFF"/>
        </w:rPr>
      </w:pPr>
    </w:p>
    <w:p w14:paraId="7892FAA3" w14:textId="77777777" w:rsidR="00C97A66" w:rsidRPr="005E4E03" w:rsidRDefault="00C97A66" w:rsidP="005E4E03">
      <w:pPr>
        <w:spacing w:before="120" w:after="120" w:line="480" w:lineRule="auto"/>
        <w:jc w:val="center"/>
        <w:rPr>
          <w:rFonts w:ascii="Times New Roman" w:hAnsi="Times New Roman" w:cs="Times New Roman"/>
          <w:b/>
          <w:bCs/>
          <w:iCs/>
          <w:sz w:val="24"/>
          <w:szCs w:val="24"/>
          <w:shd w:val="clear" w:color="auto" w:fill="FFFFFF"/>
        </w:rPr>
      </w:pPr>
    </w:p>
    <w:p w14:paraId="39A6274A" w14:textId="77777777" w:rsidR="00C97A66" w:rsidRPr="005E4E03" w:rsidRDefault="005E4E03" w:rsidP="005E4E03">
      <w:pPr>
        <w:spacing w:before="120" w:after="120" w:line="480" w:lineRule="auto"/>
        <w:jc w:val="center"/>
        <w:rPr>
          <w:rFonts w:ascii="Times New Roman" w:hAnsi="Times New Roman" w:cs="Times New Roman"/>
          <w:b/>
          <w:sz w:val="24"/>
          <w:szCs w:val="24"/>
        </w:rPr>
      </w:pPr>
      <w:r w:rsidRPr="005E4E03">
        <w:rPr>
          <w:rFonts w:ascii="Times New Roman" w:hAnsi="Times New Roman" w:cs="Times New Roman"/>
          <w:b/>
          <w:bCs/>
          <w:iCs/>
          <w:sz w:val="24"/>
          <w:szCs w:val="24"/>
          <w:shd w:val="clear" w:color="auto" w:fill="FFFFFF"/>
        </w:rPr>
        <w:t>A comparison</w:t>
      </w:r>
      <w:r>
        <w:rPr>
          <w:rFonts w:ascii="Times New Roman" w:hAnsi="Times New Roman" w:cs="Times New Roman"/>
          <w:b/>
          <w:bCs/>
          <w:iCs/>
          <w:sz w:val="24"/>
          <w:szCs w:val="24"/>
          <w:shd w:val="clear" w:color="auto" w:fill="FFFFFF"/>
        </w:rPr>
        <w:t xml:space="preserve"> of the marketing methods of Six</w:t>
      </w:r>
      <w:r w:rsidRPr="005E4E03">
        <w:rPr>
          <w:rFonts w:ascii="Times New Roman" w:hAnsi="Times New Roman" w:cs="Times New Roman"/>
          <w:b/>
          <w:bCs/>
          <w:iCs/>
          <w:sz w:val="24"/>
          <w:szCs w:val="24"/>
          <w:shd w:val="clear" w:color="auto" w:fill="FFFFFF"/>
        </w:rPr>
        <w:t xml:space="preserve"> senses and Moxy Hotels</w:t>
      </w:r>
    </w:p>
    <w:p w14:paraId="363E2743" w14:textId="77777777" w:rsidR="00C97A66" w:rsidRPr="005E4E03" w:rsidRDefault="00C97A66" w:rsidP="005E4E03">
      <w:pPr>
        <w:spacing w:line="480" w:lineRule="auto"/>
        <w:rPr>
          <w:rFonts w:ascii="Times New Roman" w:hAnsi="Times New Roman" w:cs="Times New Roman"/>
          <w:b/>
          <w:bCs/>
          <w:sz w:val="24"/>
          <w:szCs w:val="24"/>
        </w:rPr>
      </w:pPr>
    </w:p>
    <w:p w14:paraId="097505F7" w14:textId="03EA2A14" w:rsidR="00C97A66" w:rsidRPr="005E4E03" w:rsidRDefault="00D20F64" w:rsidP="005E4E03">
      <w:pPr>
        <w:pStyle w:val="ListParagraph"/>
        <w:spacing w:line="480" w:lineRule="auto"/>
        <w:jc w:val="center"/>
        <w:rPr>
          <w:rFonts w:ascii="Times New Roman" w:hAnsi="Times New Roman" w:cs="Times New Roman"/>
          <w:b/>
          <w:bCs/>
          <w:sz w:val="24"/>
          <w:szCs w:val="24"/>
        </w:rPr>
      </w:pPr>
      <w:proofErr w:type="spellStart"/>
      <w:r>
        <w:rPr>
          <w:rFonts w:ascii="Times New Roman" w:hAnsi="Times New Roman" w:cs="Times New Roman"/>
          <w:b/>
          <w:bCs/>
          <w:sz w:val="24"/>
          <w:szCs w:val="24"/>
        </w:rPr>
        <w:t>Flor</w:t>
      </w:r>
      <w:proofErr w:type="spellEnd"/>
      <w:r>
        <w:rPr>
          <w:rFonts w:ascii="Times New Roman" w:hAnsi="Times New Roman" w:cs="Times New Roman"/>
          <w:b/>
          <w:bCs/>
          <w:sz w:val="24"/>
          <w:szCs w:val="24"/>
        </w:rPr>
        <w:t xml:space="preserve"> Yasmin Perez Paula</w:t>
      </w:r>
    </w:p>
    <w:p w14:paraId="6972994A" w14:textId="6BDF34D5" w:rsidR="00C97A66" w:rsidRPr="005E4E03" w:rsidRDefault="00E16957" w:rsidP="005E4E03">
      <w:pPr>
        <w:pStyle w:val="ListParagraph"/>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2226712</w:t>
      </w:r>
    </w:p>
    <w:p w14:paraId="6C6F8D70" w14:textId="77777777" w:rsidR="00C97A66" w:rsidRPr="005E4E03" w:rsidRDefault="005E4E03" w:rsidP="005E4E03">
      <w:pPr>
        <w:pStyle w:val="ListParagraph"/>
        <w:spacing w:line="480" w:lineRule="auto"/>
        <w:jc w:val="center"/>
        <w:rPr>
          <w:rFonts w:ascii="Times New Roman" w:hAnsi="Times New Roman" w:cs="Times New Roman"/>
          <w:b/>
          <w:bCs/>
          <w:sz w:val="24"/>
          <w:szCs w:val="24"/>
        </w:rPr>
      </w:pPr>
      <w:r w:rsidRPr="005E4E03">
        <w:rPr>
          <w:rFonts w:ascii="Times New Roman" w:hAnsi="Times New Roman" w:cs="Times New Roman"/>
          <w:b/>
          <w:bCs/>
          <w:sz w:val="24"/>
          <w:szCs w:val="24"/>
        </w:rPr>
        <w:t>The module title: Marketing Essentials BMIH4005</w:t>
      </w:r>
    </w:p>
    <w:p w14:paraId="0F79BAF2" w14:textId="77777777" w:rsidR="00C97A66" w:rsidRPr="005E4E03" w:rsidRDefault="00C97A66" w:rsidP="005E4E03">
      <w:pPr>
        <w:spacing w:line="480" w:lineRule="auto"/>
        <w:jc w:val="both"/>
        <w:rPr>
          <w:rFonts w:ascii="Times New Roman" w:hAnsi="Times New Roman" w:cs="Times New Roman"/>
          <w:b/>
          <w:sz w:val="24"/>
          <w:szCs w:val="24"/>
        </w:rPr>
      </w:pPr>
    </w:p>
    <w:p w14:paraId="4C0584F8" w14:textId="77777777" w:rsidR="00C97A66" w:rsidRDefault="00C97A66" w:rsidP="005E4E03">
      <w:pPr>
        <w:spacing w:line="480" w:lineRule="auto"/>
        <w:jc w:val="both"/>
        <w:rPr>
          <w:rFonts w:ascii="Times New Roman" w:hAnsi="Times New Roman" w:cs="Times New Roman"/>
          <w:b/>
          <w:sz w:val="24"/>
          <w:szCs w:val="24"/>
        </w:rPr>
      </w:pPr>
    </w:p>
    <w:p w14:paraId="0ACAFAA2" w14:textId="77777777" w:rsidR="005E4E03" w:rsidRDefault="005E4E03" w:rsidP="005E4E03">
      <w:pPr>
        <w:spacing w:line="480" w:lineRule="auto"/>
        <w:jc w:val="both"/>
        <w:rPr>
          <w:rFonts w:ascii="Times New Roman" w:hAnsi="Times New Roman" w:cs="Times New Roman"/>
          <w:b/>
          <w:sz w:val="24"/>
          <w:szCs w:val="24"/>
        </w:rPr>
      </w:pPr>
    </w:p>
    <w:p w14:paraId="27FDD8D8" w14:textId="77777777" w:rsidR="005E4E03" w:rsidRDefault="005E4E03" w:rsidP="005E4E03">
      <w:pPr>
        <w:spacing w:line="480" w:lineRule="auto"/>
        <w:jc w:val="both"/>
        <w:rPr>
          <w:rFonts w:ascii="Times New Roman" w:hAnsi="Times New Roman" w:cs="Times New Roman"/>
          <w:b/>
          <w:sz w:val="24"/>
          <w:szCs w:val="24"/>
        </w:rPr>
      </w:pPr>
    </w:p>
    <w:p w14:paraId="50748E97" w14:textId="77777777" w:rsidR="005E4E03" w:rsidRDefault="005E4E03" w:rsidP="005E4E03">
      <w:pPr>
        <w:spacing w:line="480" w:lineRule="auto"/>
        <w:jc w:val="both"/>
        <w:rPr>
          <w:rFonts w:ascii="Times New Roman" w:hAnsi="Times New Roman" w:cs="Times New Roman"/>
          <w:b/>
          <w:sz w:val="24"/>
          <w:szCs w:val="24"/>
        </w:rPr>
      </w:pPr>
    </w:p>
    <w:p w14:paraId="228F1292" w14:textId="77777777" w:rsidR="005E4E03" w:rsidRPr="005E4E03" w:rsidRDefault="005E4E03" w:rsidP="005E4E03">
      <w:pPr>
        <w:spacing w:line="480" w:lineRule="auto"/>
        <w:jc w:val="both"/>
        <w:rPr>
          <w:rFonts w:ascii="Times New Roman" w:hAnsi="Times New Roman" w:cs="Times New Roman"/>
          <w:sz w:val="24"/>
          <w:szCs w:val="24"/>
        </w:rPr>
      </w:pPr>
    </w:p>
    <w:p w14:paraId="65C82B1A" w14:textId="77777777" w:rsidR="00C97A66" w:rsidRPr="005E4E03" w:rsidRDefault="005E4E03" w:rsidP="0096640C">
      <w:pPr>
        <w:spacing w:line="480" w:lineRule="auto"/>
        <w:ind w:firstLine="720"/>
        <w:jc w:val="center"/>
        <w:rPr>
          <w:rFonts w:ascii="Times New Roman" w:hAnsi="Times New Roman" w:cs="Times New Roman"/>
          <w:b/>
          <w:sz w:val="24"/>
          <w:szCs w:val="24"/>
        </w:rPr>
      </w:pPr>
      <w:r w:rsidRPr="005E4E03">
        <w:rPr>
          <w:rFonts w:ascii="Times New Roman" w:hAnsi="Times New Roman" w:cs="Times New Roman"/>
          <w:b/>
          <w:sz w:val="24"/>
          <w:szCs w:val="24"/>
        </w:rPr>
        <w:t>Introduction</w:t>
      </w:r>
    </w:p>
    <w:p w14:paraId="4B2A69E6" w14:textId="46EF65CD" w:rsidR="00B9204C"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lastRenderedPageBreak/>
        <w:t xml:space="preserve">The performance of any </w:t>
      </w:r>
      <w:r w:rsidR="00557AD4" w:rsidRPr="005E4E03">
        <w:rPr>
          <w:rFonts w:ascii="Times New Roman" w:hAnsi="Times New Roman" w:cs="Times New Roman"/>
          <w:sz w:val="24"/>
          <w:szCs w:val="24"/>
        </w:rPr>
        <w:t>organization is</w:t>
      </w:r>
      <w:r w:rsidRPr="005E4E03">
        <w:rPr>
          <w:rFonts w:ascii="Times New Roman" w:hAnsi="Times New Roman" w:cs="Times New Roman"/>
          <w:sz w:val="24"/>
          <w:szCs w:val="24"/>
        </w:rPr>
        <w:t xml:space="preserve"> highly dependent on </w:t>
      </w:r>
      <w:r w:rsidR="001F775F" w:rsidRPr="005E4E03">
        <w:rPr>
          <w:rFonts w:ascii="Times New Roman" w:hAnsi="Times New Roman" w:cs="Times New Roman"/>
          <w:sz w:val="24"/>
          <w:szCs w:val="24"/>
        </w:rPr>
        <w:t xml:space="preserve">the </w:t>
      </w:r>
      <w:r w:rsidRPr="005E4E03">
        <w:rPr>
          <w:rFonts w:ascii="Times New Roman" w:hAnsi="Times New Roman" w:cs="Times New Roman"/>
          <w:sz w:val="24"/>
          <w:szCs w:val="24"/>
        </w:rPr>
        <w:t>marketing strategies</w:t>
      </w:r>
      <w:r w:rsidR="001F775F" w:rsidRPr="005E4E03">
        <w:rPr>
          <w:rFonts w:ascii="Times New Roman" w:hAnsi="Times New Roman" w:cs="Times New Roman"/>
          <w:sz w:val="24"/>
          <w:szCs w:val="24"/>
        </w:rPr>
        <w:t xml:space="preserve"> employed</w:t>
      </w:r>
      <w:r w:rsidRPr="005E4E03">
        <w:rPr>
          <w:rFonts w:ascii="Times New Roman" w:hAnsi="Times New Roman" w:cs="Times New Roman"/>
          <w:sz w:val="24"/>
          <w:szCs w:val="24"/>
        </w:rPr>
        <w:t xml:space="preserve">. The objective of marketing is building and enhancing the relationship of the business with the clients and the general market. Six senses and Moxy hotels </w:t>
      </w:r>
      <w:r w:rsidR="0096640C" w:rsidRPr="005E4E03">
        <w:rPr>
          <w:rFonts w:ascii="Times New Roman" w:hAnsi="Times New Roman" w:cs="Times New Roman"/>
          <w:sz w:val="24"/>
          <w:szCs w:val="24"/>
        </w:rPr>
        <w:t>and resorts</w:t>
      </w:r>
      <w:r w:rsidRPr="005E4E03">
        <w:rPr>
          <w:rFonts w:ascii="Times New Roman" w:hAnsi="Times New Roman" w:cs="Times New Roman"/>
          <w:sz w:val="24"/>
          <w:szCs w:val="24"/>
        </w:rPr>
        <w:t xml:space="preserve"> are multinational brands recognized for exemplary performance. Six senses </w:t>
      </w:r>
      <w:r w:rsidR="00557AD4" w:rsidRPr="005E4E03">
        <w:rPr>
          <w:rFonts w:ascii="Times New Roman" w:hAnsi="Times New Roman" w:cs="Times New Roman"/>
          <w:sz w:val="24"/>
          <w:szCs w:val="24"/>
        </w:rPr>
        <w:t>have</w:t>
      </w:r>
      <w:r w:rsidRPr="005E4E03">
        <w:rPr>
          <w:rFonts w:ascii="Times New Roman" w:hAnsi="Times New Roman" w:cs="Times New Roman"/>
          <w:sz w:val="24"/>
          <w:szCs w:val="24"/>
        </w:rPr>
        <w:t xml:space="preserve"> unique propositions and a strong heritage and offer entry into the globally most admired locations, such as great urban markets</w:t>
      </w:r>
      <w:r w:rsidR="001D4756" w:rsidRPr="005E4E03">
        <w:rPr>
          <w:rFonts w:ascii="Times New Roman" w:hAnsi="Times New Roman" w:cs="Times New Roman"/>
          <w:sz w:val="24"/>
          <w:szCs w:val="24"/>
        </w:rPr>
        <w:t xml:space="preserve"> (</w:t>
      </w:r>
      <w:r w:rsidR="001D4756" w:rsidRPr="005E4E03">
        <w:rPr>
          <w:rFonts w:ascii="Times New Roman" w:hAnsi="Times New Roman" w:cs="Times New Roman"/>
          <w:sz w:val="24"/>
          <w:szCs w:val="24"/>
          <w:shd w:val="clear" w:color="auto" w:fill="FFFFFF"/>
        </w:rPr>
        <w:t>Stombelli and Virginia, 2020, p.532</w:t>
      </w:r>
      <w:r w:rsidR="001D4756" w:rsidRPr="005E4E03">
        <w:rPr>
          <w:rFonts w:ascii="Times New Roman" w:hAnsi="Times New Roman" w:cs="Times New Roman"/>
          <w:sz w:val="24"/>
          <w:szCs w:val="24"/>
        </w:rPr>
        <w:t>)</w:t>
      </w:r>
      <w:r w:rsidRPr="005E4E03">
        <w:rPr>
          <w:rFonts w:ascii="Times New Roman" w:hAnsi="Times New Roman" w:cs="Times New Roman"/>
          <w:sz w:val="24"/>
          <w:szCs w:val="24"/>
        </w:rPr>
        <w:t xml:space="preserve">. Their competitive edge lies in their design, location, and their commitment to sustainability. On the other hand, Moxy is established on the idea of a boutique hotel targeting budget-savvy travelers. Despite </w:t>
      </w:r>
      <w:r w:rsidR="00557AD4" w:rsidRPr="005E4E03">
        <w:rPr>
          <w:rFonts w:ascii="Times New Roman" w:hAnsi="Times New Roman" w:cs="Times New Roman"/>
          <w:sz w:val="24"/>
          <w:szCs w:val="24"/>
        </w:rPr>
        <w:t>its</w:t>
      </w:r>
      <w:r w:rsidR="001F775F" w:rsidRPr="005E4E03">
        <w:rPr>
          <w:rFonts w:ascii="Times New Roman" w:hAnsi="Times New Roman" w:cs="Times New Roman"/>
          <w:sz w:val="24"/>
          <w:szCs w:val="24"/>
        </w:rPr>
        <w:t xml:space="preserve"> target market, it still </w:t>
      </w:r>
      <w:r w:rsidR="00883B95" w:rsidRPr="005E4E03">
        <w:rPr>
          <w:rFonts w:ascii="Times New Roman" w:hAnsi="Times New Roman" w:cs="Times New Roman"/>
          <w:sz w:val="24"/>
          <w:szCs w:val="24"/>
        </w:rPr>
        <w:t>does not</w:t>
      </w:r>
      <w:r w:rsidRPr="005E4E03">
        <w:rPr>
          <w:rFonts w:ascii="Times New Roman" w:hAnsi="Times New Roman" w:cs="Times New Roman"/>
          <w:sz w:val="24"/>
          <w:szCs w:val="24"/>
        </w:rPr>
        <w:t xml:space="preserve"> to compromise on its design and technology application</w:t>
      </w:r>
      <w:r w:rsidR="001D4756" w:rsidRPr="005E4E03">
        <w:rPr>
          <w:rFonts w:ascii="Times New Roman" w:hAnsi="Times New Roman" w:cs="Times New Roman"/>
          <w:sz w:val="24"/>
          <w:szCs w:val="24"/>
        </w:rPr>
        <w:t xml:space="preserve"> (</w:t>
      </w:r>
      <w:r w:rsidR="001D4756" w:rsidRPr="005E4E03">
        <w:rPr>
          <w:rFonts w:ascii="Times New Roman" w:hAnsi="Times New Roman" w:cs="Times New Roman"/>
          <w:sz w:val="24"/>
          <w:szCs w:val="24"/>
          <w:shd w:val="clear" w:color="auto" w:fill="FFFFFF"/>
        </w:rPr>
        <w:t>Bilgihan, Anil, and Mohammad, 2015</w:t>
      </w:r>
      <w:r w:rsidR="001D4756" w:rsidRPr="005E4E03">
        <w:rPr>
          <w:rFonts w:ascii="Times New Roman" w:hAnsi="Times New Roman" w:cs="Times New Roman"/>
          <w:sz w:val="24"/>
          <w:szCs w:val="24"/>
        </w:rPr>
        <w:t>)</w:t>
      </w:r>
      <w:r w:rsidRPr="005E4E03">
        <w:rPr>
          <w:rFonts w:ascii="Times New Roman" w:hAnsi="Times New Roman" w:cs="Times New Roman"/>
          <w:sz w:val="24"/>
          <w:szCs w:val="24"/>
        </w:rPr>
        <w:t xml:space="preserve">. This </w:t>
      </w:r>
      <w:r w:rsidR="00557AD4" w:rsidRPr="005E4E03">
        <w:rPr>
          <w:rFonts w:ascii="Times New Roman" w:hAnsi="Times New Roman" w:cs="Times New Roman"/>
          <w:sz w:val="24"/>
          <w:szCs w:val="24"/>
        </w:rPr>
        <w:t>essay majorly</w:t>
      </w:r>
      <w:r w:rsidRPr="005E4E03">
        <w:rPr>
          <w:rFonts w:ascii="Times New Roman" w:hAnsi="Times New Roman" w:cs="Times New Roman"/>
          <w:sz w:val="24"/>
          <w:szCs w:val="24"/>
        </w:rPr>
        <w:t xml:space="preserve"> aims to compare the marketing strategies of </w:t>
      </w:r>
      <w:r w:rsidR="00557AD4" w:rsidRPr="005E4E03">
        <w:rPr>
          <w:rFonts w:ascii="Times New Roman" w:hAnsi="Times New Roman" w:cs="Times New Roman"/>
          <w:sz w:val="24"/>
          <w:szCs w:val="24"/>
        </w:rPr>
        <w:t>six</w:t>
      </w:r>
      <w:r w:rsidRPr="005E4E03">
        <w:rPr>
          <w:rFonts w:ascii="Times New Roman" w:hAnsi="Times New Roman" w:cs="Times New Roman"/>
          <w:sz w:val="24"/>
          <w:szCs w:val="24"/>
        </w:rPr>
        <w:t xml:space="preserve"> senses Hotels and </w:t>
      </w:r>
      <w:r w:rsidR="00557AD4" w:rsidRPr="005E4E03">
        <w:rPr>
          <w:rFonts w:ascii="Times New Roman" w:hAnsi="Times New Roman" w:cs="Times New Roman"/>
          <w:sz w:val="24"/>
          <w:szCs w:val="24"/>
        </w:rPr>
        <w:t>Moxy</w:t>
      </w:r>
      <w:r w:rsidRPr="005E4E03">
        <w:rPr>
          <w:rFonts w:ascii="Times New Roman" w:hAnsi="Times New Roman" w:cs="Times New Roman"/>
          <w:sz w:val="24"/>
          <w:szCs w:val="24"/>
        </w:rPr>
        <w:t xml:space="preserve"> hotels, outlining the differences and similarities as well as the changes that have taken place over time</w:t>
      </w:r>
      <w:r w:rsidR="00D17BE0" w:rsidRPr="005E4E03">
        <w:rPr>
          <w:rFonts w:ascii="Times New Roman" w:hAnsi="Times New Roman" w:cs="Times New Roman"/>
          <w:sz w:val="24"/>
          <w:szCs w:val="24"/>
        </w:rPr>
        <w:t xml:space="preserve"> </w:t>
      </w:r>
      <w:r w:rsidRPr="005E4E03">
        <w:rPr>
          <w:rFonts w:ascii="Times New Roman" w:hAnsi="Times New Roman" w:cs="Times New Roman"/>
          <w:sz w:val="24"/>
          <w:szCs w:val="24"/>
        </w:rPr>
        <w:t xml:space="preserve">as far as marketing is </w:t>
      </w:r>
      <w:r w:rsidR="00557AD4" w:rsidRPr="005E4E03">
        <w:rPr>
          <w:rFonts w:ascii="Times New Roman" w:hAnsi="Times New Roman" w:cs="Times New Roman"/>
          <w:sz w:val="24"/>
          <w:szCs w:val="24"/>
        </w:rPr>
        <w:t>concerned</w:t>
      </w:r>
      <w:r w:rsidRPr="005E4E03">
        <w:rPr>
          <w:rFonts w:ascii="Times New Roman" w:hAnsi="Times New Roman" w:cs="Times New Roman"/>
          <w:sz w:val="24"/>
          <w:szCs w:val="24"/>
        </w:rPr>
        <w:t>.</w:t>
      </w:r>
    </w:p>
    <w:p w14:paraId="352D7426" w14:textId="77777777" w:rsidR="00600F4E"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t xml:space="preserve">Six senses </w:t>
      </w:r>
      <w:r w:rsidR="00557AD4" w:rsidRPr="005E4E03">
        <w:rPr>
          <w:rFonts w:ascii="Times New Roman" w:hAnsi="Times New Roman" w:cs="Times New Roman"/>
          <w:sz w:val="24"/>
          <w:szCs w:val="24"/>
        </w:rPr>
        <w:t>Resort Spas</w:t>
      </w:r>
      <w:r w:rsidRPr="005E4E03">
        <w:rPr>
          <w:rFonts w:ascii="Times New Roman" w:hAnsi="Times New Roman" w:cs="Times New Roman"/>
          <w:sz w:val="24"/>
          <w:szCs w:val="24"/>
        </w:rPr>
        <w:t xml:space="preserve"> is recognized globally as one of the top operators of resorts, spas, and luxury hotels. It was established in </w:t>
      </w:r>
      <w:r w:rsidR="00557AD4" w:rsidRPr="005E4E03">
        <w:rPr>
          <w:rFonts w:ascii="Times New Roman" w:hAnsi="Times New Roman" w:cs="Times New Roman"/>
          <w:sz w:val="24"/>
          <w:szCs w:val="24"/>
        </w:rPr>
        <w:t>1995 with</w:t>
      </w:r>
      <w:r w:rsidRPr="005E4E03">
        <w:rPr>
          <w:rFonts w:ascii="Times New Roman" w:hAnsi="Times New Roman" w:cs="Times New Roman"/>
          <w:sz w:val="24"/>
          <w:szCs w:val="24"/>
        </w:rPr>
        <w:t xml:space="preserve"> one resort, but at the moment, it manages 18 hotels across 14 nations and 37 spas, and more expansion plans are underway. It is recognized as the hospitality industry that pioneered sustainability and demonstrated that quality could be offered while implementing sustainability</w:t>
      </w:r>
      <w:r w:rsidR="001D4756" w:rsidRPr="005E4E03">
        <w:rPr>
          <w:rFonts w:ascii="Times New Roman" w:hAnsi="Times New Roman" w:cs="Times New Roman"/>
          <w:sz w:val="24"/>
          <w:szCs w:val="24"/>
        </w:rPr>
        <w:t xml:space="preserve"> (</w:t>
      </w:r>
      <w:r w:rsidR="005559EC" w:rsidRPr="005E4E03">
        <w:rPr>
          <w:rFonts w:ascii="Times New Roman" w:hAnsi="Times New Roman" w:cs="Times New Roman"/>
          <w:sz w:val="24"/>
          <w:szCs w:val="24"/>
          <w:shd w:val="clear" w:color="auto" w:fill="FFFFFF"/>
        </w:rPr>
        <w:t>Silva and Sofia, 2018</w:t>
      </w:r>
      <w:r w:rsidR="001D4756" w:rsidRPr="005E4E03">
        <w:rPr>
          <w:rFonts w:ascii="Times New Roman" w:hAnsi="Times New Roman" w:cs="Times New Roman"/>
          <w:sz w:val="24"/>
          <w:szCs w:val="24"/>
        </w:rPr>
        <w:t>)</w:t>
      </w:r>
      <w:r w:rsidRPr="005E4E03">
        <w:rPr>
          <w:rFonts w:ascii="Times New Roman" w:hAnsi="Times New Roman" w:cs="Times New Roman"/>
          <w:sz w:val="24"/>
          <w:szCs w:val="24"/>
        </w:rPr>
        <w:t xml:space="preserve">. Moxy hospitality industry is in </w:t>
      </w:r>
      <w:r w:rsidR="00557AD4" w:rsidRPr="005E4E03">
        <w:rPr>
          <w:rFonts w:ascii="Times New Roman" w:hAnsi="Times New Roman" w:cs="Times New Roman"/>
          <w:sz w:val="24"/>
          <w:szCs w:val="24"/>
        </w:rPr>
        <w:t>collaboration</w:t>
      </w:r>
      <w:r w:rsidRPr="005E4E03">
        <w:rPr>
          <w:rFonts w:ascii="Times New Roman" w:hAnsi="Times New Roman" w:cs="Times New Roman"/>
          <w:sz w:val="24"/>
          <w:szCs w:val="24"/>
        </w:rPr>
        <w:t xml:space="preserve"> with IKEA, the </w:t>
      </w:r>
      <w:r w:rsidR="00557AD4" w:rsidRPr="005E4E03">
        <w:rPr>
          <w:rFonts w:ascii="Times New Roman" w:hAnsi="Times New Roman" w:cs="Times New Roman"/>
          <w:sz w:val="24"/>
          <w:szCs w:val="24"/>
        </w:rPr>
        <w:t>Swedish</w:t>
      </w:r>
      <w:r w:rsidRPr="005E4E03">
        <w:rPr>
          <w:rFonts w:ascii="Times New Roman" w:hAnsi="Times New Roman" w:cs="Times New Roman"/>
          <w:sz w:val="24"/>
          <w:szCs w:val="24"/>
        </w:rPr>
        <w:t xml:space="preserve"> furniture industry. The first Moxy hotel was opened for business on 1 Sept. 2014 in Milan</w:t>
      </w:r>
      <w:r w:rsidR="00557AD4" w:rsidRPr="005E4E03">
        <w:rPr>
          <w:rFonts w:ascii="Times New Roman" w:hAnsi="Times New Roman" w:cs="Times New Roman"/>
          <w:sz w:val="24"/>
          <w:szCs w:val="24"/>
        </w:rPr>
        <w:t>, Italy</w:t>
      </w:r>
      <w:r w:rsidRPr="005E4E03">
        <w:rPr>
          <w:rFonts w:ascii="Times New Roman" w:hAnsi="Times New Roman" w:cs="Times New Roman"/>
          <w:sz w:val="24"/>
          <w:szCs w:val="24"/>
        </w:rPr>
        <w:t>. By 2020, it was aiming to open 150 hotels in Europe.</w:t>
      </w:r>
      <w:r w:rsidR="00BF3395" w:rsidRPr="005E4E03">
        <w:rPr>
          <w:rFonts w:ascii="Times New Roman" w:hAnsi="Times New Roman" w:cs="Times New Roman"/>
          <w:sz w:val="24"/>
          <w:szCs w:val="24"/>
        </w:rPr>
        <w:t xml:space="preserve"> With the onset of technology and digitalization, these two companies have significantly evolved their marketing strategies, shifting from traditional to digital marketing</w:t>
      </w:r>
      <w:r w:rsidR="005559EC" w:rsidRPr="005E4E03">
        <w:rPr>
          <w:rFonts w:ascii="Times New Roman" w:hAnsi="Times New Roman" w:cs="Times New Roman"/>
          <w:sz w:val="24"/>
          <w:szCs w:val="24"/>
        </w:rPr>
        <w:t xml:space="preserve"> (</w:t>
      </w:r>
      <w:r w:rsidR="005559EC" w:rsidRPr="005E4E03">
        <w:rPr>
          <w:rFonts w:ascii="Times New Roman" w:hAnsi="Times New Roman" w:cs="Times New Roman"/>
          <w:sz w:val="24"/>
          <w:szCs w:val="24"/>
          <w:shd w:val="clear" w:color="auto" w:fill="FFFFFF"/>
        </w:rPr>
        <w:t xml:space="preserve">George and </w:t>
      </w:r>
      <w:r w:rsidR="00557AD4" w:rsidRPr="005E4E03">
        <w:rPr>
          <w:rFonts w:ascii="Times New Roman" w:hAnsi="Times New Roman" w:cs="Times New Roman"/>
          <w:sz w:val="24"/>
          <w:szCs w:val="24"/>
          <w:shd w:val="clear" w:color="auto" w:fill="FFFFFF"/>
        </w:rPr>
        <w:t>Richard.</w:t>
      </w:r>
      <w:r w:rsidR="005559EC" w:rsidRPr="005E4E03">
        <w:rPr>
          <w:rFonts w:ascii="Times New Roman" w:hAnsi="Times New Roman" w:cs="Times New Roman"/>
          <w:sz w:val="24"/>
          <w:szCs w:val="24"/>
          <w:shd w:val="clear" w:color="auto" w:fill="FFFFFF"/>
        </w:rPr>
        <w:t xml:space="preserve"> 2021, p.230</w:t>
      </w:r>
      <w:r w:rsidR="005559EC" w:rsidRPr="005E4E03">
        <w:rPr>
          <w:rFonts w:ascii="Times New Roman" w:hAnsi="Times New Roman" w:cs="Times New Roman"/>
          <w:sz w:val="24"/>
          <w:szCs w:val="24"/>
        </w:rPr>
        <w:t>)</w:t>
      </w:r>
      <w:r w:rsidR="00BF3395" w:rsidRPr="005E4E03">
        <w:rPr>
          <w:rFonts w:ascii="Times New Roman" w:hAnsi="Times New Roman" w:cs="Times New Roman"/>
          <w:sz w:val="24"/>
          <w:szCs w:val="24"/>
        </w:rPr>
        <w:t xml:space="preserve">. </w:t>
      </w:r>
      <w:r w:rsidRPr="005E4E03">
        <w:rPr>
          <w:rFonts w:ascii="Times New Roman" w:hAnsi="Times New Roman" w:cs="Times New Roman"/>
          <w:sz w:val="24"/>
          <w:szCs w:val="24"/>
        </w:rPr>
        <w:t>With the expanding target markets, they have shifted how</w:t>
      </w:r>
      <w:r w:rsidR="005559EC" w:rsidRPr="005E4E03">
        <w:rPr>
          <w:rFonts w:ascii="Times New Roman" w:hAnsi="Times New Roman" w:cs="Times New Roman"/>
          <w:sz w:val="24"/>
          <w:szCs w:val="24"/>
        </w:rPr>
        <w:t xml:space="preserve"> </w:t>
      </w:r>
      <w:r w:rsidRPr="005E4E03">
        <w:rPr>
          <w:rFonts w:ascii="Times New Roman" w:hAnsi="Times New Roman" w:cs="Times New Roman"/>
          <w:sz w:val="24"/>
          <w:szCs w:val="24"/>
        </w:rPr>
        <w:t xml:space="preserve">and where they convey their information. With six senses targeting millennials also, they have had to invest in social media </w:t>
      </w:r>
      <w:r w:rsidRPr="005E4E03">
        <w:rPr>
          <w:rFonts w:ascii="Times New Roman" w:hAnsi="Times New Roman" w:cs="Times New Roman"/>
          <w:sz w:val="24"/>
          <w:szCs w:val="24"/>
        </w:rPr>
        <w:lastRenderedPageBreak/>
        <w:t xml:space="preserve">and change some of their designs and products to fit this particular group. Moxy has also created the Moxy universe, a platform that allows travelers to have the </w:t>
      </w:r>
      <w:r w:rsidR="00557AD4" w:rsidRPr="005E4E03">
        <w:rPr>
          <w:rFonts w:ascii="Times New Roman" w:hAnsi="Times New Roman" w:cs="Times New Roman"/>
          <w:sz w:val="24"/>
          <w:szCs w:val="24"/>
        </w:rPr>
        <w:t>Moxy</w:t>
      </w:r>
      <w:r w:rsidRPr="005E4E03">
        <w:rPr>
          <w:rFonts w:ascii="Times New Roman" w:hAnsi="Times New Roman" w:cs="Times New Roman"/>
          <w:sz w:val="24"/>
          <w:szCs w:val="24"/>
        </w:rPr>
        <w:t xml:space="preserve"> experience even before they arrive at the hotel</w:t>
      </w:r>
      <w:r w:rsidR="005559EC" w:rsidRPr="005E4E03">
        <w:rPr>
          <w:rFonts w:ascii="Times New Roman" w:hAnsi="Times New Roman" w:cs="Times New Roman"/>
          <w:sz w:val="24"/>
          <w:szCs w:val="24"/>
        </w:rPr>
        <w:t xml:space="preserve"> (</w:t>
      </w:r>
      <w:r w:rsidR="005559EC" w:rsidRPr="005E4E03">
        <w:rPr>
          <w:rFonts w:ascii="Times New Roman" w:hAnsi="Times New Roman" w:cs="Times New Roman"/>
          <w:sz w:val="24"/>
          <w:szCs w:val="24"/>
          <w:shd w:val="clear" w:color="auto" w:fill="FFFFFF"/>
        </w:rPr>
        <w:t>Backaler, Joel, and Joel, 2018, p.121</w:t>
      </w:r>
      <w:r w:rsidR="005559EC" w:rsidRPr="005E4E03">
        <w:rPr>
          <w:rFonts w:ascii="Times New Roman" w:hAnsi="Times New Roman" w:cs="Times New Roman"/>
          <w:sz w:val="24"/>
          <w:szCs w:val="24"/>
        </w:rPr>
        <w:t>)</w:t>
      </w:r>
      <w:r w:rsidRPr="005E4E03">
        <w:rPr>
          <w:rFonts w:ascii="Times New Roman" w:hAnsi="Times New Roman" w:cs="Times New Roman"/>
          <w:sz w:val="24"/>
          <w:szCs w:val="24"/>
        </w:rPr>
        <w:t xml:space="preserve">. Travelers can now customize and create their avatars, selecting from 344 designs and 122 </w:t>
      </w:r>
      <w:r w:rsidR="00557AD4" w:rsidRPr="005E4E03">
        <w:rPr>
          <w:rFonts w:ascii="Times New Roman" w:hAnsi="Times New Roman" w:cs="Times New Roman"/>
          <w:sz w:val="24"/>
          <w:szCs w:val="24"/>
        </w:rPr>
        <w:t>features,</w:t>
      </w:r>
      <w:r w:rsidRPr="005E4E03">
        <w:rPr>
          <w:rFonts w:ascii="Times New Roman" w:hAnsi="Times New Roman" w:cs="Times New Roman"/>
          <w:sz w:val="24"/>
          <w:szCs w:val="24"/>
        </w:rPr>
        <w:t xml:space="preserve"> depicting various hairstyles, and body shapes, among other features.</w:t>
      </w:r>
    </w:p>
    <w:p w14:paraId="2BCD963F" w14:textId="77777777" w:rsidR="00CB681A"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shd w:val="clear" w:color="auto" w:fill="FFFFFF"/>
        </w:rPr>
        <w:t xml:space="preserve">Market segmentation refers to segregating the target markets into sub-groups according to their </w:t>
      </w:r>
      <w:r w:rsidR="00557AD4" w:rsidRPr="005E4E03">
        <w:rPr>
          <w:rFonts w:ascii="Times New Roman" w:hAnsi="Times New Roman" w:cs="Times New Roman"/>
          <w:sz w:val="24"/>
          <w:szCs w:val="24"/>
          <w:shd w:val="clear" w:color="auto" w:fill="FFFFFF"/>
        </w:rPr>
        <w:t>behavioral</w:t>
      </w:r>
      <w:r w:rsidRPr="005E4E03">
        <w:rPr>
          <w:rFonts w:ascii="Times New Roman" w:hAnsi="Times New Roman" w:cs="Times New Roman"/>
          <w:sz w:val="24"/>
          <w:szCs w:val="24"/>
          <w:shd w:val="clear" w:color="auto" w:fill="FFFFFF"/>
        </w:rPr>
        <w:t xml:space="preserve">, geographical, psychographic, and socio-demographic characteristics. Market segmentation defines the marketing strategies to </w:t>
      </w:r>
      <w:r w:rsidR="001B1A8F" w:rsidRPr="005E4E03">
        <w:rPr>
          <w:rFonts w:ascii="Times New Roman" w:hAnsi="Times New Roman" w:cs="Times New Roman"/>
          <w:sz w:val="24"/>
          <w:szCs w:val="24"/>
          <w:shd w:val="clear" w:color="auto" w:fill="FFFFFF"/>
        </w:rPr>
        <w:t>reach different groups</w:t>
      </w:r>
      <w:r w:rsidR="005559EC" w:rsidRPr="005E4E03">
        <w:rPr>
          <w:rFonts w:ascii="Times New Roman" w:hAnsi="Times New Roman" w:cs="Times New Roman"/>
          <w:sz w:val="24"/>
          <w:szCs w:val="24"/>
          <w:shd w:val="clear" w:color="auto" w:fill="FFFFFF"/>
        </w:rPr>
        <w:t xml:space="preserve"> (Languillon et al., 2012, p.390)</w:t>
      </w:r>
      <w:r w:rsidR="001B1A8F" w:rsidRPr="005E4E03">
        <w:rPr>
          <w:rFonts w:ascii="Times New Roman" w:hAnsi="Times New Roman" w:cs="Times New Roman"/>
          <w:sz w:val="24"/>
          <w:szCs w:val="24"/>
          <w:shd w:val="clear" w:color="auto" w:fill="FFFFFF"/>
        </w:rPr>
        <w:t xml:space="preserve">. </w:t>
      </w:r>
      <w:r w:rsidRPr="005E4E03">
        <w:rPr>
          <w:rFonts w:ascii="Times New Roman" w:hAnsi="Times New Roman" w:cs="Times New Roman"/>
          <w:sz w:val="24"/>
          <w:szCs w:val="24"/>
        </w:rPr>
        <w:t xml:space="preserve">Six senses target market differs from Moxy. Six senses mainly </w:t>
      </w:r>
      <w:r w:rsidR="00557AD4" w:rsidRPr="005E4E03">
        <w:rPr>
          <w:rFonts w:ascii="Times New Roman" w:hAnsi="Times New Roman" w:cs="Times New Roman"/>
          <w:sz w:val="24"/>
          <w:szCs w:val="24"/>
        </w:rPr>
        <w:t>focus</w:t>
      </w:r>
      <w:r w:rsidRPr="005E4E03">
        <w:rPr>
          <w:rFonts w:ascii="Times New Roman" w:hAnsi="Times New Roman" w:cs="Times New Roman"/>
          <w:sz w:val="24"/>
          <w:szCs w:val="24"/>
        </w:rPr>
        <w:t xml:space="preserve"> on millennia</w:t>
      </w:r>
      <w:r w:rsidR="001B1A8F" w:rsidRPr="005E4E03">
        <w:rPr>
          <w:rFonts w:ascii="Times New Roman" w:hAnsi="Times New Roman" w:cs="Times New Roman"/>
          <w:sz w:val="24"/>
          <w:szCs w:val="24"/>
        </w:rPr>
        <w:t>ls, couples, and families, while Moxy targets travelers.</w:t>
      </w:r>
      <w:r w:rsidR="001F775F" w:rsidRPr="005E4E03">
        <w:rPr>
          <w:rFonts w:ascii="Times New Roman" w:hAnsi="Times New Roman" w:cs="Times New Roman"/>
          <w:sz w:val="24"/>
          <w:szCs w:val="24"/>
        </w:rPr>
        <w:t xml:space="preserve"> Millennials are so crucial to S</w:t>
      </w:r>
      <w:r w:rsidR="001B1A8F" w:rsidRPr="005E4E03">
        <w:rPr>
          <w:rFonts w:ascii="Times New Roman" w:hAnsi="Times New Roman" w:cs="Times New Roman"/>
          <w:sz w:val="24"/>
          <w:szCs w:val="24"/>
        </w:rPr>
        <w:t xml:space="preserve">ix senses that they have modified </w:t>
      </w:r>
      <w:r w:rsidR="00557AD4" w:rsidRPr="005E4E03">
        <w:rPr>
          <w:rFonts w:ascii="Times New Roman" w:hAnsi="Times New Roman" w:cs="Times New Roman"/>
          <w:sz w:val="24"/>
          <w:szCs w:val="24"/>
        </w:rPr>
        <w:t>some of</w:t>
      </w:r>
      <w:r w:rsidR="001B1A8F" w:rsidRPr="005E4E03">
        <w:rPr>
          <w:rFonts w:ascii="Times New Roman" w:hAnsi="Times New Roman" w:cs="Times New Roman"/>
          <w:sz w:val="24"/>
          <w:szCs w:val="24"/>
        </w:rPr>
        <w:t xml:space="preserve"> their designs, products, and services to fit this group precisely. Millennials are curious and </w:t>
      </w:r>
      <w:r w:rsidR="00557AD4" w:rsidRPr="005E4E03">
        <w:rPr>
          <w:rFonts w:ascii="Times New Roman" w:hAnsi="Times New Roman" w:cs="Times New Roman"/>
          <w:sz w:val="24"/>
          <w:szCs w:val="24"/>
        </w:rPr>
        <w:t>advententurus</w:t>
      </w:r>
      <w:r w:rsidR="001B1A8F" w:rsidRPr="005E4E03">
        <w:rPr>
          <w:rFonts w:ascii="Times New Roman" w:hAnsi="Times New Roman" w:cs="Times New Roman"/>
          <w:sz w:val="24"/>
          <w:szCs w:val="24"/>
        </w:rPr>
        <w:t xml:space="preserve">, and they look forward to new experiences. Families and couples are after serenity and fun. </w:t>
      </w:r>
      <w:r w:rsidR="00C355DE" w:rsidRPr="005E4E03">
        <w:rPr>
          <w:rFonts w:ascii="Times New Roman" w:hAnsi="Times New Roman" w:cs="Times New Roman"/>
          <w:sz w:val="24"/>
          <w:szCs w:val="24"/>
        </w:rPr>
        <w:t xml:space="preserve">Six senses have developed slogans such as </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Eat with six senses</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 xml:space="preserve"> or </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sleep with Six senses</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 xml:space="preserve"> just to fit these audiences</w:t>
      </w:r>
      <w:r w:rsidR="005559EC" w:rsidRPr="005E4E03">
        <w:rPr>
          <w:rFonts w:ascii="Times New Roman" w:hAnsi="Times New Roman" w:cs="Times New Roman"/>
          <w:sz w:val="24"/>
          <w:szCs w:val="24"/>
        </w:rPr>
        <w:t xml:space="preserve"> (</w:t>
      </w:r>
      <w:r w:rsidR="005559EC" w:rsidRPr="005E4E03">
        <w:rPr>
          <w:rFonts w:ascii="Times New Roman" w:hAnsi="Times New Roman" w:cs="Times New Roman"/>
          <w:sz w:val="24"/>
          <w:szCs w:val="24"/>
          <w:shd w:val="clear" w:color="auto" w:fill="FFFFFF"/>
        </w:rPr>
        <w:t>Pavlova, Tatiana. n d</w:t>
      </w:r>
      <w:r w:rsidR="005559EC" w:rsidRPr="005E4E03">
        <w:rPr>
          <w:rFonts w:ascii="Times New Roman" w:hAnsi="Times New Roman" w:cs="Times New Roman"/>
          <w:sz w:val="24"/>
          <w:szCs w:val="24"/>
        </w:rPr>
        <w:t>)</w:t>
      </w:r>
      <w:r w:rsidR="00C355DE" w:rsidRPr="005E4E03">
        <w:rPr>
          <w:rFonts w:ascii="Times New Roman" w:hAnsi="Times New Roman" w:cs="Times New Roman"/>
          <w:sz w:val="24"/>
          <w:szCs w:val="24"/>
        </w:rPr>
        <w:t xml:space="preserve">. </w:t>
      </w:r>
      <w:r w:rsidR="00557AD4" w:rsidRPr="005E4E03">
        <w:rPr>
          <w:rFonts w:ascii="Times New Roman" w:hAnsi="Times New Roman" w:cs="Times New Roman"/>
          <w:sz w:val="24"/>
          <w:szCs w:val="24"/>
        </w:rPr>
        <w:t>Moxy has</w:t>
      </w:r>
      <w:r w:rsidR="00C355DE" w:rsidRPr="005E4E03">
        <w:rPr>
          <w:rFonts w:ascii="Times New Roman" w:hAnsi="Times New Roman" w:cs="Times New Roman"/>
          <w:sz w:val="24"/>
          <w:szCs w:val="24"/>
        </w:rPr>
        <w:t xml:space="preserve"> employed several marketing strategies as well to fit its target market. These include creating the Moxy universe, a virtual platform allowing travelers to have a Moxy experience before physically arriving at the hotel. Moxy also uses the </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Behind the Creative</w:t>
      </w:r>
      <w:r w:rsidR="001F775F" w:rsidRPr="005E4E03">
        <w:rPr>
          <w:rFonts w:ascii="Times New Roman" w:hAnsi="Times New Roman" w:cs="Times New Roman"/>
          <w:sz w:val="24"/>
          <w:szCs w:val="24"/>
        </w:rPr>
        <w:t>”</w:t>
      </w:r>
      <w:r w:rsidR="00C355DE" w:rsidRPr="005E4E03">
        <w:rPr>
          <w:rFonts w:ascii="Times New Roman" w:hAnsi="Times New Roman" w:cs="Times New Roman"/>
          <w:sz w:val="24"/>
          <w:szCs w:val="24"/>
        </w:rPr>
        <w:t xml:space="preserve"> strategy to attract travelers. It entails having designs and outlooks, such as a </w:t>
      </w:r>
      <w:r w:rsidR="00557AD4" w:rsidRPr="005E4E03">
        <w:rPr>
          <w:rFonts w:ascii="Times New Roman" w:hAnsi="Times New Roman" w:cs="Times New Roman"/>
          <w:sz w:val="24"/>
          <w:szCs w:val="24"/>
        </w:rPr>
        <w:t>mural on</w:t>
      </w:r>
      <w:r w:rsidR="00C355DE" w:rsidRPr="005E4E03">
        <w:rPr>
          <w:rFonts w:ascii="Times New Roman" w:hAnsi="Times New Roman" w:cs="Times New Roman"/>
          <w:sz w:val="24"/>
          <w:szCs w:val="24"/>
        </w:rPr>
        <w:t xml:space="preserve"> the 6-story naked concrete, to give </w:t>
      </w:r>
      <w:r w:rsidR="00557AD4" w:rsidRPr="005E4E03">
        <w:rPr>
          <w:rFonts w:ascii="Times New Roman" w:hAnsi="Times New Roman" w:cs="Times New Roman"/>
          <w:sz w:val="24"/>
          <w:szCs w:val="24"/>
        </w:rPr>
        <w:t>visitors</w:t>
      </w:r>
      <w:r w:rsidR="00C355DE" w:rsidRPr="005E4E03">
        <w:rPr>
          <w:rFonts w:ascii="Times New Roman" w:hAnsi="Times New Roman" w:cs="Times New Roman"/>
          <w:sz w:val="24"/>
          <w:szCs w:val="24"/>
        </w:rPr>
        <w:t xml:space="preserve"> a scene to admire and capture their attention. Another strategy they have employed is The </w:t>
      </w:r>
      <w:r w:rsidR="00557AD4" w:rsidRPr="005E4E03">
        <w:rPr>
          <w:rFonts w:ascii="Times New Roman" w:hAnsi="Times New Roman" w:cs="Times New Roman"/>
          <w:sz w:val="24"/>
          <w:szCs w:val="24"/>
        </w:rPr>
        <w:t>Finale;</w:t>
      </w:r>
      <w:r w:rsidR="00C355DE" w:rsidRPr="005E4E03">
        <w:rPr>
          <w:rFonts w:ascii="Times New Roman" w:hAnsi="Times New Roman" w:cs="Times New Roman"/>
          <w:sz w:val="24"/>
          <w:szCs w:val="24"/>
        </w:rPr>
        <w:t xml:space="preserve"> this </w:t>
      </w:r>
      <w:r w:rsidR="001F775F" w:rsidRPr="005E4E03">
        <w:rPr>
          <w:rFonts w:ascii="Times New Roman" w:hAnsi="Times New Roman" w:cs="Times New Roman"/>
          <w:sz w:val="24"/>
          <w:szCs w:val="24"/>
        </w:rPr>
        <w:t>was a</w:t>
      </w:r>
      <w:r w:rsidR="00C355DE" w:rsidRPr="005E4E03">
        <w:rPr>
          <w:rFonts w:ascii="Times New Roman" w:hAnsi="Times New Roman" w:cs="Times New Roman"/>
          <w:sz w:val="24"/>
          <w:szCs w:val="24"/>
        </w:rPr>
        <w:t xml:space="preserve"> once questionable room experience that has turned out to be the most </w:t>
      </w:r>
      <w:r w:rsidR="00D00D92" w:rsidRPr="005E4E03">
        <w:rPr>
          <w:rFonts w:ascii="Times New Roman" w:hAnsi="Times New Roman" w:cs="Times New Roman"/>
          <w:sz w:val="24"/>
          <w:szCs w:val="24"/>
        </w:rPr>
        <w:t>requested</w:t>
      </w:r>
      <w:r w:rsidR="005559EC" w:rsidRPr="005E4E03">
        <w:rPr>
          <w:rFonts w:ascii="Times New Roman" w:hAnsi="Times New Roman" w:cs="Times New Roman"/>
          <w:sz w:val="24"/>
          <w:szCs w:val="24"/>
        </w:rPr>
        <w:t xml:space="preserve"> (Fox and Jena, 2020)</w:t>
      </w:r>
      <w:r w:rsidR="00D00D92" w:rsidRPr="005E4E03">
        <w:rPr>
          <w:rFonts w:ascii="Times New Roman" w:hAnsi="Times New Roman" w:cs="Times New Roman"/>
          <w:sz w:val="24"/>
          <w:szCs w:val="24"/>
        </w:rPr>
        <w:t>. The 6-story mural activation is now an experience that many are after. Other marketing strategies include social media asset creation and branded activations.</w:t>
      </w:r>
      <w:r w:rsidR="003978B0" w:rsidRPr="005E4E03">
        <w:rPr>
          <w:rFonts w:ascii="Times New Roman" w:hAnsi="Times New Roman" w:cs="Times New Roman"/>
          <w:sz w:val="24"/>
          <w:szCs w:val="24"/>
        </w:rPr>
        <w:t xml:space="preserve"> </w:t>
      </w:r>
    </w:p>
    <w:p w14:paraId="0909AA75" w14:textId="5585E706" w:rsidR="00D00D92"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lastRenderedPageBreak/>
        <w:t>Six senses hotels have increased the existing market by introducing existing products to new customers. They also identify the products and services their customers are interested in and develop a mix-and-match bundle that attracts more customers</w:t>
      </w:r>
      <w:r w:rsidR="004662BF">
        <w:rPr>
          <w:rFonts w:ascii="Times New Roman" w:hAnsi="Times New Roman" w:cs="Times New Roman"/>
          <w:sz w:val="24"/>
          <w:szCs w:val="24"/>
        </w:rPr>
        <w:t xml:space="preserve"> </w:t>
      </w:r>
      <w:r w:rsidR="005559EC" w:rsidRPr="005E4E03">
        <w:rPr>
          <w:rFonts w:ascii="Times New Roman" w:hAnsi="Times New Roman" w:cs="Times New Roman"/>
          <w:sz w:val="24"/>
          <w:szCs w:val="24"/>
        </w:rPr>
        <w:t>(</w:t>
      </w:r>
      <w:r w:rsidR="00AC097A" w:rsidRPr="005E4E03">
        <w:rPr>
          <w:rFonts w:ascii="Times New Roman" w:hAnsi="Times New Roman" w:cs="Times New Roman"/>
          <w:sz w:val="24"/>
          <w:szCs w:val="24"/>
        </w:rPr>
        <w:t>Alawi et l., 2021, p.16</w:t>
      </w:r>
      <w:r w:rsidR="005559EC" w:rsidRPr="005E4E03">
        <w:rPr>
          <w:rFonts w:ascii="Times New Roman" w:hAnsi="Times New Roman" w:cs="Times New Roman"/>
          <w:sz w:val="24"/>
          <w:szCs w:val="24"/>
        </w:rPr>
        <w:t>)</w:t>
      </w:r>
      <w:r w:rsidRPr="005E4E03">
        <w:rPr>
          <w:rFonts w:ascii="Times New Roman" w:hAnsi="Times New Roman" w:cs="Times New Roman"/>
          <w:sz w:val="24"/>
          <w:szCs w:val="24"/>
        </w:rPr>
        <w:t>.</w:t>
      </w:r>
      <w:r w:rsidR="00CB681A" w:rsidRPr="005E4E03">
        <w:rPr>
          <w:rFonts w:ascii="Times New Roman" w:hAnsi="Times New Roman" w:cs="Times New Roman"/>
          <w:sz w:val="24"/>
          <w:szCs w:val="24"/>
        </w:rPr>
        <w:t xml:space="preserve"> </w:t>
      </w:r>
      <w:r w:rsidRPr="005E4E03">
        <w:rPr>
          <w:rFonts w:ascii="Times New Roman" w:hAnsi="Times New Roman" w:cs="Times New Roman"/>
          <w:sz w:val="24"/>
          <w:szCs w:val="24"/>
        </w:rPr>
        <w:t xml:space="preserve">Both six senses and Moxy have </w:t>
      </w:r>
      <w:r w:rsidR="00557AD4" w:rsidRPr="005E4E03">
        <w:rPr>
          <w:rFonts w:ascii="Times New Roman" w:hAnsi="Times New Roman" w:cs="Times New Roman"/>
          <w:sz w:val="24"/>
          <w:szCs w:val="24"/>
        </w:rPr>
        <w:t>simplified distribution arrangements that give</w:t>
      </w:r>
      <w:r w:rsidRPr="005E4E03">
        <w:rPr>
          <w:rFonts w:ascii="Times New Roman" w:hAnsi="Times New Roman" w:cs="Times New Roman"/>
          <w:sz w:val="24"/>
          <w:szCs w:val="24"/>
        </w:rPr>
        <w:t xml:space="preserve"> customers convenience. For instance, they both have </w:t>
      </w:r>
      <w:r w:rsidR="001F775F" w:rsidRPr="005E4E03">
        <w:rPr>
          <w:rFonts w:ascii="Times New Roman" w:hAnsi="Times New Roman" w:cs="Times New Roman"/>
          <w:sz w:val="24"/>
          <w:szCs w:val="24"/>
        </w:rPr>
        <w:t>simple</w:t>
      </w:r>
      <w:r w:rsidRPr="005E4E03">
        <w:rPr>
          <w:rFonts w:ascii="Times New Roman" w:hAnsi="Times New Roman" w:cs="Times New Roman"/>
          <w:sz w:val="24"/>
          <w:szCs w:val="24"/>
        </w:rPr>
        <w:t xml:space="preserve"> channels for accessing customer care services. They have social media, phone calls, chats, and in-person attendants that quickly respond to customer inquiries and bookings. They both have a simple </w:t>
      </w:r>
      <w:r w:rsidR="00557AD4" w:rsidRPr="005E4E03">
        <w:rPr>
          <w:rFonts w:ascii="Times New Roman" w:hAnsi="Times New Roman" w:cs="Times New Roman"/>
          <w:sz w:val="24"/>
          <w:szCs w:val="24"/>
        </w:rPr>
        <w:t>mobile application</w:t>
      </w:r>
      <w:r w:rsidRPr="005E4E03">
        <w:rPr>
          <w:rFonts w:ascii="Times New Roman" w:hAnsi="Times New Roman" w:cs="Times New Roman"/>
          <w:sz w:val="24"/>
          <w:szCs w:val="24"/>
        </w:rPr>
        <w:t xml:space="preserve"> for online booking</w:t>
      </w:r>
      <w:r w:rsidR="005559EC" w:rsidRPr="005E4E03">
        <w:rPr>
          <w:rFonts w:ascii="Times New Roman" w:hAnsi="Times New Roman" w:cs="Times New Roman"/>
          <w:sz w:val="24"/>
          <w:szCs w:val="24"/>
        </w:rPr>
        <w:t xml:space="preserve"> (</w:t>
      </w:r>
      <w:r w:rsidR="00AC097A" w:rsidRPr="005E4E03">
        <w:rPr>
          <w:rFonts w:ascii="Times New Roman" w:hAnsi="Times New Roman" w:cs="Times New Roman"/>
          <w:sz w:val="24"/>
          <w:szCs w:val="24"/>
          <w:shd w:val="clear" w:color="auto" w:fill="FFFFFF"/>
        </w:rPr>
        <w:t>Banyeva et al., 2023, p.71</w:t>
      </w:r>
      <w:r w:rsidR="005559EC" w:rsidRPr="005E4E03">
        <w:rPr>
          <w:rFonts w:ascii="Times New Roman" w:hAnsi="Times New Roman" w:cs="Times New Roman"/>
          <w:sz w:val="24"/>
          <w:szCs w:val="24"/>
        </w:rPr>
        <w:t>)</w:t>
      </w:r>
      <w:r w:rsidRPr="005E4E03">
        <w:rPr>
          <w:rFonts w:ascii="Times New Roman" w:hAnsi="Times New Roman" w:cs="Times New Roman"/>
          <w:sz w:val="24"/>
          <w:szCs w:val="24"/>
        </w:rPr>
        <w:t xml:space="preserve">. They have developed applications and websites that </w:t>
      </w:r>
      <w:r w:rsidR="00557AD4" w:rsidRPr="005E4E03">
        <w:rPr>
          <w:rFonts w:ascii="Times New Roman" w:hAnsi="Times New Roman" w:cs="Times New Roman"/>
          <w:sz w:val="24"/>
          <w:szCs w:val="24"/>
        </w:rPr>
        <w:t>help</w:t>
      </w:r>
      <w:r w:rsidRPr="005E4E03">
        <w:rPr>
          <w:rFonts w:ascii="Times New Roman" w:hAnsi="Times New Roman" w:cs="Times New Roman"/>
          <w:sz w:val="24"/>
          <w:szCs w:val="24"/>
        </w:rPr>
        <w:t xml:space="preserve"> customers easily book. They both have digital wallets; this entails digital payment options, such as </w:t>
      </w:r>
      <w:r w:rsidR="00557AD4" w:rsidRPr="005E4E03">
        <w:rPr>
          <w:rFonts w:ascii="Times New Roman" w:hAnsi="Times New Roman" w:cs="Times New Roman"/>
          <w:sz w:val="24"/>
          <w:szCs w:val="24"/>
        </w:rPr>
        <w:t>PayPal</w:t>
      </w:r>
      <w:r w:rsidRPr="005E4E03">
        <w:rPr>
          <w:rFonts w:ascii="Times New Roman" w:hAnsi="Times New Roman" w:cs="Times New Roman"/>
          <w:sz w:val="24"/>
          <w:szCs w:val="24"/>
        </w:rPr>
        <w:t xml:space="preserve">, </w:t>
      </w:r>
      <w:r w:rsidR="00557AD4" w:rsidRPr="005E4E03">
        <w:rPr>
          <w:rFonts w:ascii="Times New Roman" w:hAnsi="Times New Roman" w:cs="Times New Roman"/>
          <w:sz w:val="24"/>
          <w:szCs w:val="24"/>
        </w:rPr>
        <w:t>MasterCard</w:t>
      </w:r>
      <w:r w:rsidRPr="005E4E03">
        <w:rPr>
          <w:rFonts w:ascii="Times New Roman" w:hAnsi="Times New Roman" w:cs="Times New Roman"/>
          <w:sz w:val="24"/>
          <w:szCs w:val="24"/>
        </w:rPr>
        <w:t>, American Express, and Alipay.</w:t>
      </w:r>
    </w:p>
    <w:p w14:paraId="52DD0D7D" w14:textId="77777777" w:rsidR="006073D8"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t xml:space="preserve"> Both companies have adopted generational marketing. Generational marketing is</w:t>
      </w:r>
      <w:r w:rsidR="00557AD4" w:rsidRPr="005E4E03">
        <w:rPr>
          <w:rFonts w:ascii="Times New Roman" w:hAnsi="Times New Roman" w:cs="Times New Roman"/>
          <w:sz w:val="24"/>
          <w:szCs w:val="24"/>
        </w:rPr>
        <w:t xml:space="preserve"> when</w:t>
      </w:r>
      <w:r w:rsidRPr="005E4E03">
        <w:rPr>
          <w:rFonts w:ascii="Times New Roman" w:hAnsi="Times New Roman" w:cs="Times New Roman"/>
          <w:sz w:val="24"/>
          <w:szCs w:val="24"/>
        </w:rPr>
        <w:t xml:space="preserve"> the target </w:t>
      </w:r>
      <w:r w:rsidR="00557AD4" w:rsidRPr="005E4E03">
        <w:rPr>
          <w:rFonts w:ascii="Times New Roman" w:hAnsi="Times New Roman" w:cs="Times New Roman"/>
          <w:sz w:val="24"/>
          <w:szCs w:val="24"/>
        </w:rPr>
        <w:t>market is</w:t>
      </w:r>
      <w:r w:rsidRPr="005E4E03">
        <w:rPr>
          <w:rFonts w:ascii="Times New Roman" w:hAnsi="Times New Roman" w:cs="Times New Roman"/>
          <w:sz w:val="24"/>
          <w:szCs w:val="24"/>
        </w:rPr>
        <w:t xml:space="preserve"> </w:t>
      </w:r>
      <w:r w:rsidR="00557AD4" w:rsidRPr="005E4E03">
        <w:rPr>
          <w:rFonts w:ascii="Times New Roman" w:hAnsi="Times New Roman" w:cs="Times New Roman"/>
          <w:sz w:val="24"/>
          <w:szCs w:val="24"/>
        </w:rPr>
        <w:t>segmented and</w:t>
      </w:r>
      <w:r w:rsidRPr="005E4E03">
        <w:rPr>
          <w:rFonts w:ascii="Times New Roman" w:hAnsi="Times New Roman" w:cs="Times New Roman"/>
          <w:sz w:val="24"/>
          <w:szCs w:val="24"/>
        </w:rPr>
        <w:t xml:space="preserve"> targeted generation-wise. Generations are broadly classified as the silent generation, the baby boomers, </w:t>
      </w:r>
      <w:r w:rsidR="00557AD4" w:rsidRPr="005E4E03">
        <w:rPr>
          <w:rFonts w:ascii="Times New Roman" w:hAnsi="Times New Roman" w:cs="Times New Roman"/>
          <w:sz w:val="24"/>
          <w:szCs w:val="24"/>
        </w:rPr>
        <w:t>Generation</w:t>
      </w:r>
      <w:r w:rsidRPr="005E4E03">
        <w:rPr>
          <w:rFonts w:ascii="Times New Roman" w:hAnsi="Times New Roman" w:cs="Times New Roman"/>
          <w:sz w:val="24"/>
          <w:szCs w:val="24"/>
        </w:rPr>
        <w:t xml:space="preserve"> X, millennials, and generation Z</w:t>
      </w:r>
      <w:r w:rsidR="00AC097A" w:rsidRPr="005E4E03">
        <w:rPr>
          <w:rFonts w:ascii="Times New Roman" w:hAnsi="Times New Roman" w:cs="Times New Roman"/>
          <w:sz w:val="24"/>
          <w:szCs w:val="24"/>
        </w:rPr>
        <w:t xml:space="preserve"> (Kim et al., 2015, p.278)</w:t>
      </w:r>
      <w:r w:rsidRPr="005E4E03">
        <w:rPr>
          <w:rFonts w:ascii="Times New Roman" w:hAnsi="Times New Roman" w:cs="Times New Roman"/>
          <w:sz w:val="24"/>
          <w:szCs w:val="24"/>
        </w:rPr>
        <w:t xml:space="preserve">. Despite the standard features that cut across, every generation has its </w:t>
      </w:r>
      <w:r w:rsidR="00557AD4" w:rsidRPr="005E4E03">
        <w:rPr>
          <w:rFonts w:ascii="Times New Roman" w:hAnsi="Times New Roman" w:cs="Times New Roman"/>
          <w:sz w:val="24"/>
          <w:szCs w:val="24"/>
        </w:rPr>
        <w:t>preferences</w:t>
      </w:r>
      <w:r w:rsidRPr="005E4E03">
        <w:rPr>
          <w:rFonts w:ascii="Times New Roman" w:hAnsi="Times New Roman" w:cs="Times New Roman"/>
          <w:sz w:val="24"/>
          <w:szCs w:val="24"/>
        </w:rPr>
        <w:t>, beliefs, and experiences, which influence its reasoning and actions. It is critical because it will define how they purchase or interact with specific brands</w:t>
      </w:r>
      <w:r w:rsidR="00AC097A" w:rsidRPr="005E4E03">
        <w:rPr>
          <w:rFonts w:ascii="Times New Roman" w:hAnsi="Times New Roman" w:cs="Times New Roman"/>
          <w:sz w:val="24"/>
          <w:szCs w:val="24"/>
        </w:rPr>
        <w:t xml:space="preserve"> (</w:t>
      </w:r>
      <w:r w:rsidR="00AC097A" w:rsidRPr="005E4E03">
        <w:rPr>
          <w:rFonts w:ascii="Times New Roman" w:hAnsi="Times New Roman" w:cs="Times New Roman"/>
          <w:sz w:val="24"/>
          <w:szCs w:val="24"/>
          <w:shd w:val="clear" w:color="auto" w:fill="FFFFFF"/>
        </w:rPr>
        <w:t>Lissitsa, Sabina, and Ofrit, 2016, p.310</w:t>
      </w:r>
      <w:r w:rsidR="00AC097A" w:rsidRPr="005E4E03">
        <w:rPr>
          <w:rFonts w:ascii="Times New Roman" w:hAnsi="Times New Roman" w:cs="Times New Roman"/>
          <w:sz w:val="24"/>
          <w:szCs w:val="24"/>
        </w:rPr>
        <w:t>)</w:t>
      </w:r>
      <w:r w:rsidRPr="005E4E03">
        <w:rPr>
          <w:rFonts w:ascii="Times New Roman" w:hAnsi="Times New Roman" w:cs="Times New Roman"/>
          <w:sz w:val="24"/>
          <w:szCs w:val="24"/>
        </w:rPr>
        <w:t>. Generational marketing implies using different means to reach different groups as they see fit. Generational marketing provides a better understanding of the target groups allowing the business to engage them effectively and promote brand awareness. Six senses and Moxy use traditional and digital marketing platforms to reach all generations.</w:t>
      </w:r>
      <w:r w:rsidR="00AC097A" w:rsidRPr="005E4E03">
        <w:rPr>
          <w:rFonts w:ascii="Times New Roman" w:hAnsi="Times New Roman" w:cs="Times New Roman"/>
          <w:sz w:val="24"/>
          <w:szCs w:val="24"/>
        </w:rPr>
        <w:t xml:space="preserve"> </w:t>
      </w:r>
      <w:r w:rsidRPr="005E4E03">
        <w:rPr>
          <w:rFonts w:ascii="Times New Roman" w:hAnsi="Times New Roman" w:cs="Times New Roman"/>
          <w:sz w:val="24"/>
          <w:szCs w:val="24"/>
        </w:rPr>
        <w:t xml:space="preserve">However, the language of communication depends on the target audience. The old generations may find certain words offensive, but the younger generations may find fun in the exact words. Generational marketing has partitioned </w:t>
      </w:r>
      <w:r w:rsidR="00557AD4" w:rsidRPr="005E4E03">
        <w:rPr>
          <w:rFonts w:ascii="Times New Roman" w:hAnsi="Times New Roman" w:cs="Times New Roman"/>
          <w:sz w:val="24"/>
          <w:szCs w:val="24"/>
        </w:rPr>
        <w:t>hotels into</w:t>
      </w:r>
      <w:r w:rsidRPr="005E4E03">
        <w:rPr>
          <w:rFonts w:ascii="Times New Roman" w:hAnsi="Times New Roman" w:cs="Times New Roman"/>
          <w:sz w:val="24"/>
          <w:szCs w:val="24"/>
        </w:rPr>
        <w:t xml:space="preserve"> different areas with features consistent with the targeted group</w:t>
      </w:r>
      <w:r w:rsidR="00AC097A" w:rsidRPr="005E4E03">
        <w:rPr>
          <w:rFonts w:ascii="Times New Roman" w:hAnsi="Times New Roman" w:cs="Times New Roman"/>
          <w:sz w:val="24"/>
          <w:szCs w:val="24"/>
        </w:rPr>
        <w:t xml:space="preserve"> (</w:t>
      </w:r>
      <w:r w:rsidR="00AC097A" w:rsidRPr="005E4E03">
        <w:rPr>
          <w:rFonts w:ascii="Times New Roman" w:hAnsi="Times New Roman" w:cs="Times New Roman"/>
          <w:sz w:val="24"/>
          <w:szCs w:val="24"/>
          <w:shd w:val="clear" w:color="auto" w:fill="FFFFFF"/>
        </w:rPr>
        <w:t xml:space="preserve">Goh, Edmund, and </w:t>
      </w:r>
      <w:r w:rsidR="00557AD4" w:rsidRPr="005E4E03">
        <w:rPr>
          <w:rFonts w:ascii="Times New Roman" w:hAnsi="Times New Roman" w:cs="Times New Roman"/>
          <w:sz w:val="24"/>
          <w:szCs w:val="24"/>
          <w:shd w:val="clear" w:color="auto" w:fill="FFFFFF"/>
        </w:rPr>
        <w:lastRenderedPageBreak/>
        <w:t>Fevzi,</w:t>
      </w:r>
      <w:r w:rsidR="00AC097A" w:rsidRPr="005E4E03">
        <w:rPr>
          <w:rFonts w:ascii="Times New Roman" w:hAnsi="Times New Roman" w:cs="Times New Roman"/>
          <w:sz w:val="24"/>
          <w:szCs w:val="24"/>
          <w:shd w:val="clear" w:color="auto" w:fill="FFFFFF"/>
        </w:rPr>
        <w:t xml:space="preserve"> 2020, p.100603</w:t>
      </w:r>
      <w:r w:rsidR="00AC097A" w:rsidRPr="005E4E03">
        <w:rPr>
          <w:rFonts w:ascii="Times New Roman" w:hAnsi="Times New Roman" w:cs="Times New Roman"/>
          <w:sz w:val="24"/>
          <w:szCs w:val="24"/>
        </w:rPr>
        <w:t>)</w:t>
      </w:r>
      <w:r w:rsidRPr="005E4E03">
        <w:rPr>
          <w:rFonts w:ascii="Times New Roman" w:hAnsi="Times New Roman" w:cs="Times New Roman"/>
          <w:sz w:val="24"/>
          <w:szCs w:val="24"/>
        </w:rPr>
        <w:t xml:space="preserve">. In both Six senses and Moxy, a children's area is distinct from a </w:t>
      </w:r>
      <w:r w:rsidR="00557AD4" w:rsidRPr="005E4E03">
        <w:rPr>
          <w:rFonts w:ascii="Times New Roman" w:hAnsi="Times New Roman" w:cs="Times New Roman"/>
          <w:sz w:val="24"/>
          <w:szCs w:val="24"/>
        </w:rPr>
        <w:t>teenager’s</w:t>
      </w:r>
      <w:r w:rsidRPr="005E4E03">
        <w:rPr>
          <w:rFonts w:ascii="Times New Roman" w:hAnsi="Times New Roman" w:cs="Times New Roman"/>
          <w:sz w:val="24"/>
          <w:szCs w:val="24"/>
        </w:rPr>
        <w:t xml:space="preserve"> and an </w:t>
      </w:r>
      <w:r w:rsidR="00557AD4" w:rsidRPr="005E4E03">
        <w:rPr>
          <w:rFonts w:ascii="Times New Roman" w:hAnsi="Times New Roman" w:cs="Times New Roman"/>
          <w:sz w:val="24"/>
          <w:szCs w:val="24"/>
        </w:rPr>
        <w:t>adult’s</w:t>
      </w:r>
      <w:r w:rsidRPr="005E4E03">
        <w:rPr>
          <w:rFonts w:ascii="Times New Roman" w:hAnsi="Times New Roman" w:cs="Times New Roman"/>
          <w:sz w:val="24"/>
          <w:szCs w:val="24"/>
        </w:rPr>
        <w:t xml:space="preserve"> areas.</w:t>
      </w:r>
    </w:p>
    <w:p w14:paraId="055B5D17" w14:textId="77777777" w:rsidR="00363021"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t>Six senses and Moxy have employed both traditional and digital marketing in media marketing. Traditional marketing refers to marketing using traditional means like the print media such as magazines and newspapers. In contrast, digital marketing refers to using digital platforms such as social media and websites in marketing</w:t>
      </w:r>
      <w:r w:rsidR="00AC097A" w:rsidRPr="005E4E03">
        <w:rPr>
          <w:rFonts w:ascii="Times New Roman" w:hAnsi="Times New Roman" w:cs="Times New Roman"/>
          <w:sz w:val="24"/>
          <w:szCs w:val="24"/>
        </w:rPr>
        <w:t xml:space="preserve"> (</w:t>
      </w:r>
      <w:r w:rsidR="00C97A66" w:rsidRPr="005E4E03">
        <w:rPr>
          <w:rFonts w:ascii="Times New Roman" w:hAnsi="Times New Roman" w:cs="Times New Roman"/>
          <w:sz w:val="24"/>
          <w:szCs w:val="24"/>
          <w:shd w:val="clear" w:color="auto" w:fill="FFFFFF"/>
        </w:rPr>
        <w:t xml:space="preserve">Todor and </w:t>
      </w:r>
      <w:r w:rsidR="00AC097A" w:rsidRPr="005E4E03">
        <w:rPr>
          <w:rFonts w:ascii="Times New Roman" w:hAnsi="Times New Roman" w:cs="Times New Roman"/>
          <w:sz w:val="24"/>
          <w:szCs w:val="24"/>
          <w:shd w:val="clear" w:color="auto" w:fill="FFFFFF"/>
        </w:rPr>
        <w:t>Raluca, 2016, p.51</w:t>
      </w:r>
      <w:r w:rsidR="00AC097A" w:rsidRPr="005E4E03">
        <w:rPr>
          <w:rFonts w:ascii="Times New Roman" w:hAnsi="Times New Roman" w:cs="Times New Roman"/>
          <w:sz w:val="24"/>
          <w:szCs w:val="24"/>
        </w:rPr>
        <w:t>)</w:t>
      </w:r>
      <w:r w:rsidRPr="005E4E03">
        <w:rPr>
          <w:rFonts w:ascii="Times New Roman" w:hAnsi="Times New Roman" w:cs="Times New Roman"/>
          <w:sz w:val="24"/>
          <w:szCs w:val="24"/>
        </w:rPr>
        <w:t>. With the advancing technology, digital marketing is gaining more influence than traditional marketing. Both Six senses and Moxy have also concentrated more on social media marketing. Moxy has created a digital platform called' The Guestbook," found in their lobby</w:t>
      </w:r>
      <w:r w:rsidR="00AC097A" w:rsidRPr="005E4E03">
        <w:rPr>
          <w:rFonts w:ascii="Times New Roman" w:hAnsi="Times New Roman" w:cs="Times New Roman"/>
          <w:sz w:val="24"/>
          <w:szCs w:val="24"/>
        </w:rPr>
        <w:t xml:space="preserve"> (</w:t>
      </w:r>
      <w:r w:rsidR="00C97A66" w:rsidRPr="005E4E03">
        <w:rPr>
          <w:rFonts w:ascii="Times New Roman" w:hAnsi="Times New Roman" w:cs="Times New Roman"/>
          <w:sz w:val="24"/>
          <w:szCs w:val="24"/>
          <w:shd w:val="clear" w:color="auto" w:fill="FFFFFF"/>
        </w:rPr>
        <w:t>WeCreate, n.d</w:t>
      </w:r>
      <w:r w:rsidR="00AC097A" w:rsidRPr="005E4E03">
        <w:rPr>
          <w:rFonts w:ascii="Times New Roman" w:hAnsi="Times New Roman" w:cs="Times New Roman"/>
          <w:sz w:val="24"/>
          <w:szCs w:val="24"/>
        </w:rPr>
        <w:t>)</w:t>
      </w:r>
      <w:r w:rsidRPr="005E4E03">
        <w:rPr>
          <w:rFonts w:ascii="Times New Roman" w:hAnsi="Times New Roman" w:cs="Times New Roman"/>
          <w:sz w:val="24"/>
          <w:szCs w:val="24"/>
        </w:rPr>
        <w:t xml:space="preserve">. As a marketing strategy, </w:t>
      </w:r>
      <w:r w:rsidR="00557AD4" w:rsidRPr="005E4E03">
        <w:rPr>
          <w:rFonts w:ascii="Times New Roman" w:hAnsi="Times New Roman" w:cs="Times New Roman"/>
          <w:sz w:val="24"/>
          <w:szCs w:val="24"/>
        </w:rPr>
        <w:t>the</w:t>
      </w:r>
      <w:r w:rsidRPr="005E4E03">
        <w:rPr>
          <w:rFonts w:ascii="Times New Roman" w:hAnsi="Times New Roman" w:cs="Times New Roman"/>
          <w:sz w:val="24"/>
          <w:szCs w:val="24"/>
        </w:rPr>
        <w:t xml:space="preserve"> hotel encourages its customers to collect quotes, stories, videos, and images and share their experiences in Moxy on Instagram with the </w:t>
      </w:r>
      <w:r w:rsidR="00557AD4" w:rsidRPr="005E4E03">
        <w:rPr>
          <w:rFonts w:ascii="Times New Roman" w:hAnsi="Times New Roman" w:cs="Times New Roman"/>
          <w:sz w:val="24"/>
          <w:szCs w:val="24"/>
        </w:rPr>
        <w:t>hashtag</w:t>
      </w:r>
      <w:r w:rsidRPr="005E4E03">
        <w:rPr>
          <w:rFonts w:ascii="Times New Roman" w:hAnsi="Times New Roman" w:cs="Times New Roman"/>
          <w:sz w:val="24"/>
          <w:szCs w:val="24"/>
        </w:rPr>
        <w:t xml:space="preserve"> #atthemoxy. Moxy hotels also have a </w:t>
      </w:r>
      <w:r w:rsidR="00557AD4" w:rsidRPr="005E4E03">
        <w:rPr>
          <w:rFonts w:ascii="Times New Roman" w:hAnsi="Times New Roman" w:cs="Times New Roman"/>
          <w:sz w:val="24"/>
          <w:szCs w:val="24"/>
        </w:rPr>
        <w:t>YouTube</w:t>
      </w:r>
      <w:r w:rsidRPr="005E4E03">
        <w:rPr>
          <w:rFonts w:ascii="Times New Roman" w:hAnsi="Times New Roman" w:cs="Times New Roman"/>
          <w:sz w:val="24"/>
          <w:szCs w:val="24"/>
        </w:rPr>
        <w:t xml:space="preserve"> channel where they entertain fans and travelers through a comedy series called “DO NOT DISTURB”</w:t>
      </w:r>
      <w:r w:rsidR="00AC097A" w:rsidRPr="005E4E03">
        <w:rPr>
          <w:rFonts w:ascii="Times New Roman" w:hAnsi="Times New Roman" w:cs="Times New Roman"/>
          <w:sz w:val="24"/>
          <w:szCs w:val="24"/>
        </w:rPr>
        <w:t xml:space="preserve"> (</w:t>
      </w:r>
      <w:r w:rsidR="00C97A66" w:rsidRPr="005E4E03">
        <w:rPr>
          <w:rFonts w:ascii="Times New Roman" w:hAnsi="Times New Roman" w:cs="Times New Roman"/>
          <w:sz w:val="24"/>
          <w:szCs w:val="24"/>
          <w:shd w:val="clear" w:color="auto" w:fill="FFFFFF"/>
        </w:rPr>
        <w:t>Moxy Marketing, n.d</w:t>
      </w:r>
      <w:r w:rsidR="00AC097A" w:rsidRPr="005E4E03">
        <w:rPr>
          <w:rFonts w:ascii="Times New Roman" w:hAnsi="Times New Roman" w:cs="Times New Roman"/>
          <w:sz w:val="24"/>
          <w:szCs w:val="24"/>
        </w:rPr>
        <w:t>)</w:t>
      </w:r>
      <w:r w:rsidRPr="005E4E03">
        <w:rPr>
          <w:rFonts w:ascii="Times New Roman" w:hAnsi="Times New Roman" w:cs="Times New Roman"/>
          <w:sz w:val="24"/>
          <w:szCs w:val="24"/>
        </w:rPr>
        <w:t>. This 8-episode series adds more value because it advertises the Moxy experience to th</w:t>
      </w:r>
      <w:r w:rsidR="001F775F" w:rsidRPr="005E4E03">
        <w:rPr>
          <w:rFonts w:ascii="Times New Roman" w:hAnsi="Times New Roman" w:cs="Times New Roman"/>
          <w:sz w:val="24"/>
          <w:szCs w:val="24"/>
        </w:rPr>
        <w:t>e audience. On the other hand, S</w:t>
      </w:r>
      <w:r w:rsidRPr="005E4E03">
        <w:rPr>
          <w:rFonts w:ascii="Times New Roman" w:hAnsi="Times New Roman" w:cs="Times New Roman"/>
          <w:sz w:val="24"/>
          <w:szCs w:val="24"/>
        </w:rPr>
        <w:t xml:space="preserve">ix Senses have also employed diverse media strategies for disseminating its information. They utilize newspapers, radio, and social media platforms such as </w:t>
      </w:r>
      <w:r w:rsidR="00557AD4" w:rsidRPr="005E4E03">
        <w:rPr>
          <w:rFonts w:ascii="Times New Roman" w:hAnsi="Times New Roman" w:cs="Times New Roman"/>
          <w:sz w:val="24"/>
          <w:szCs w:val="24"/>
        </w:rPr>
        <w:t>Facebook</w:t>
      </w:r>
      <w:r w:rsidRPr="005E4E03">
        <w:rPr>
          <w:rFonts w:ascii="Times New Roman" w:hAnsi="Times New Roman" w:cs="Times New Roman"/>
          <w:sz w:val="24"/>
          <w:szCs w:val="24"/>
        </w:rPr>
        <w:t xml:space="preserve"> and </w:t>
      </w:r>
      <w:r w:rsidR="00557AD4" w:rsidRPr="005E4E03">
        <w:rPr>
          <w:rFonts w:ascii="Times New Roman" w:hAnsi="Times New Roman" w:cs="Times New Roman"/>
          <w:sz w:val="24"/>
          <w:szCs w:val="24"/>
        </w:rPr>
        <w:t>Instagram to</w:t>
      </w:r>
      <w:r w:rsidRPr="005E4E03">
        <w:rPr>
          <w:rFonts w:ascii="Times New Roman" w:hAnsi="Times New Roman" w:cs="Times New Roman"/>
          <w:sz w:val="24"/>
          <w:szCs w:val="24"/>
        </w:rPr>
        <w:t xml:space="preserve"> advertise and promote their products and services. Six senses also launched a social media edit</w:t>
      </w:r>
      <w:r w:rsidR="00BF3395" w:rsidRPr="005E4E03">
        <w:rPr>
          <w:rFonts w:ascii="Times New Roman" w:hAnsi="Times New Roman" w:cs="Times New Roman"/>
          <w:sz w:val="24"/>
          <w:szCs w:val="24"/>
        </w:rPr>
        <w:t>, a user-generated feed aggregator on the brand's website</w:t>
      </w:r>
      <w:r w:rsidR="00AC097A" w:rsidRPr="005E4E03">
        <w:rPr>
          <w:rFonts w:ascii="Times New Roman" w:hAnsi="Times New Roman" w:cs="Times New Roman"/>
          <w:sz w:val="24"/>
          <w:szCs w:val="24"/>
        </w:rPr>
        <w:t xml:space="preserve"> (</w:t>
      </w:r>
      <w:r w:rsidR="00C97A66" w:rsidRPr="005E4E03">
        <w:rPr>
          <w:rFonts w:ascii="Times New Roman" w:hAnsi="Times New Roman" w:cs="Times New Roman"/>
          <w:sz w:val="24"/>
          <w:szCs w:val="24"/>
          <w:shd w:val="clear" w:color="auto" w:fill="FFFFFF"/>
        </w:rPr>
        <w:t>www.studocu.com, n.d</w:t>
      </w:r>
      <w:r w:rsidR="00AC097A" w:rsidRPr="005E4E03">
        <w:rPr>
          <w:rFonts w:ascii="Times New Roman" w:hAnsi="Times New Roman" w:cs="Times New Roman"/>
          <w:sz w:val="24"/>
          <w:szCs w:val="24"/>
        </w:rPr>
        <w:t>)</w:t>
      </w:r>
      <w:r w:rsidR="00BF3395" w:rsidRPr="005E4E03">
        <w:rPr>
          <w:rFonts w:ascii="Times New Roman" w:hAnsi="Times New Roman" w:cs="Times New Roman"/>
          <w:sz w:val="24"/>
          <w:szCs w:val="24"/>
        </w:rPr>
        <w:t xml:space="preserve">. The edit pulls different contents using a </w:t>
      </w:r>
      <w:r w:rsidR="00557AD4" w:rsidRPr="005E4E03">
        <w:rPr>
          <w:rFonts w:ascii="Times New Roman" w:hAnsi="Times New Roman" w:cs="Times New Roman"/>
          <w:sz w:val="24"/>
          <w:szCs w:val="24"/>
        </w:rPr>
        <w:t>hashtag</w:t>
      </w:r>
      <w:r w:rsidR="00BF3395" w:rsidRPr="005E4E03">
        <w:rPr>
          <w:rFonts w:ascii="Times New Roman" w:hAnsi="Times New Roman" w:cs="Times New Roman"/>
          <w:sz w:val="24"/>
          <w:szCs w:val="24"/>
        </w:rPr>
        <w:t xml:space="preserve"> and a keyword on social media platforms such as Instagram, Twitter, </w:t>
      </w:r>
      <w:r w:rsidR="00557AD4" w:rsidRPr="005E4E03">
        <w:rPr>
          <w:rFonts w:ascii="Times New Roman" w:hAnsi="Times New Roman" w:cs="Times New Roman"/>
          <w:sz w:val="24"/>
          <w:szCs w:val="24"/>
        </w:rPr>
        <w:t>Facebook</w:t>
      </w:r>
      <w:r w:rsidR="00BF3395" w:rsidRPr="005E4E03">
        <w:rPr>
          <w:rFonts w:ascii="Times New Roman" w:hAnsi="Times New Roman" w:cs="Times New Roman"/>
          <w:sz w:val="24"/>
          <w:szCs w:val="24"/>
        </w:rPr>
        <w:t xml:space="preserve">, and </w:t>
      </w:r>
      <w:r w:rsidR="00557AD4" w:rsidRPr="005E4E03">
        <w:rPr>
          <w:rFonts w:ascii="Times New Roman" w:hAnsi="Times New Roman" w:cs="Times New Roman"/>
          <w:sz w:val="24"/>
          <w:szCs w:val="24"/>
        </w:rPr>
        <w:t>interest</w:t>
      </w:r>
      <w:r w:rsidR="00BF3395" w:rsidRPr="005E4E03">
        <w:rPr>
          <w:rFonts w:ascii="Times New Roman" w:hAnsi="Times New Roman" w:cs="Times New Roman"/>
          <w:sz w:val="24"/>
          <w:szCs w:val="24"/>
        </w:rPr>
        <w:t>. This edit allows the users to select the best content and easily search the content, videos, or photos by property subject and location</w:t>
      </w:r>
      <w:r w:rsidR="00AC097A" w:rsidRPr="005E4E03">
        <w:rPr>
          <w:rFonts w:ascii="Times New Roman" w:hAnsi="Times New Roman" w:cs="Times New Roman"/>
          <w:sz w:val="24"/>
          <w:szCs w:val="24"/>
        </w:rPr>
        <w:t xml:space="preserve"> (</w:t>
      </w:r>
      <w:r w:rsidR="00C97A66" w:rsidRPr="005E4E03">
        <w:rPr>
          <w:rFonts w:ascii="Times New Roman" w:hAnsi="Times New Roman" w:cs="Times New Roman"/>
          <w:sz w:val="24"/>
          <w:szCs w:val="24"/>
          <w:shd w:val="clear" w:color="auto" w:fill="FFFFFF"/>
        </w:rPr>
        <w:t>blogmarketing9113BC_10.3, 2019</w:t>
      </w:r>
      <w:r w:rsidR="00AC097A" w:rsidRPr="005E4E03">
        <w:rPr>
          <w:rFonts w:ascii="Times New Roman" w:hAnsi="Times New Roman" w:cs="Times New Roman"/>
          <w:sz w:val="24"/>
          <w:szCs w:val="24"/>
        </w:rPr>
        <w:t>)</w:t>
      </w:r>
      <w:r w:rsidR="00BF3395" w:rsidRPr="005E4E03">
        <w:rPr>
          <w:rFonts w:ascii="Times New Roman" w:hAnsi="Times New Roman" w:cs="Times New Roman"/>
          <w:sz w:val="24"/>
          <w:szCs w:val="24"/>
        </w:rPr>
        <w:t xml:space="preserve">. </w:t>
      </w:r>
      <w:r w:rsidR="00557AD4" w:rsidRPr="005E4E03">
        <w:rPr>
          <w:rFonts w:ascii="Times New Roman" w:hAnsi="Times New Roman" w:cs="Times New Roman"/>
          <w:sz w:val="24"/>
          <w:szCs w:val="24"/>
        </w:rPr>
        <w:t xml:space="preserve">The vice president of marketing and communications, </w:t>
      </w:r>
      <w:r w:rsidR="00BF3395" w:rsidRPr="005E4E03">
        <w:rPr>
          <w:rFonts w:ascii="Times New Roman" w:hAnsi="Times New Roman" w:cs="Times New Roman"/>
          <w:sz w:val="24"/>
          <w:szCs w:val="24"/>
        </w:rPr>
        <w:t>Julia Gajcak, claims</w:t>
      </w:r>
      <w:r w:rsidRPr="005E4E03">
        <w:rPr>
          <w:rFonts w:ascii="Times New Roman" w:hAnsi="Times New Roman" w:cs="Times New Roman"/>
          <w:sz w:val="24"/>
          <w:szCs w:val="24"/>
        </w:rPr>
        <w:t xml:space="preserve"> “We’ve seen some tremendous work and </w:t>
      </w:r>
      <w:r w:rsidRPr="005E4E03">
        <w:rPr>
          <w:rFonts w:ascii="Times New Roman" w:hAnsi="Times New Roman" w:cs="Times New Roman"/>
          <w:sz w:val="24"/>
          <w:szCs w:val="24"/>
        </w:rPr>
        <w:lastRenderedPageBreak/>
        <w:t>creative content developed at all levels of the organization and look forward to evolving our social media and online presence in the months ahead.”</w:t>
      </w:r>
    </w:p>
    <w:p w14:paraId="1D0EE551" w14:textId="77777777" w:rsidR="00F93F6E" w:rsidRPr="005E4E03" w:rsidRDefault="005E4E03" w:rsidP="005E4E03">
      <w:pPr>
        <w:spacing w:line="480" w:lineRule="auto"/>
        <w:ind w:firstLine="720"/>
        <w:jc w:val="both"/>
        <w:rPr>
          <w:rFonts w:ascii="Times New Roman" w:hAnsi="Times New Roman" w:cs="Times New Roman"/>
          <w:b/>
          <w:sz w:val="24"/>
          <w:szCs w:val="24"/>
        </w:rPr>
      </w:pPr>
      <w:r w:rsidRPr="005E4E03">
        <w:rPr>
          <w:rFonts w:ascii="Times New Roman" w:hAnsi="Times New Roman" w:cs="Times New Roman"/>
          <w:sz w:val="24"/>
          <w:szCs w:val="24"/>
        </w:rPr>
        <w:t xml:space="preserve">With the rising sensitivity to sustainability, Businesses are now compelled to adopt sustainable practices for better performance. Six senses and Moxy have demonstrated their commitment to sustainability. All the six senses properties have funds dedicated to sustainability. A total of 0.5% of guest donations and revenue is allocated </w:t>
      </w:r>
      <w:r w:rsidR="00557AD4" w:rsidRPr="005E4E03">
        <w:rPr>
          <w:rFonts w:ascii="Times New Roman" w:hAnsi="Times New Roman" w:cs="Times New Roman"/>
          <w:sz w:val="24"/>
          <w:szCs w:val="24"/>
        </w:rPr>
        <w:t>for</w:t>
      </w:r>
      <w:r w:rsidRPr="005E4E03">
        <w:rPr>
          <w:rFonts w:ascii="Times New Roman" w:hAnsi="Times New Roman" w:cs="Times New Roman"/>
          <w:sz w:val="24"/>
          <w:szCs w:val="24"/>
        </w:rPr>
        <w:t xml:space="preserve"> the benefit of ecosystems or local communities</w:t>
      </w:r>
      <w:r w:rsidR="00C97A66" w:rsidRPr="005E4E03">
        <w:rPr>
          <w:rFonts w:ascii="Times New Roman" w:hAnsi="Times New Roman" w:cs="Times New Roman"/>
          <w:sz w:val="24"/>
          <w:szCs w:val="24"/>
        </w:rPr>
        <w:t xml:space="preserve"> (Alawi et l., 2021, p.16)</w:t>
      </w:r>
      <w:r w:rsidRPr="005E4E03">
        <w:rPr>
          <w:rFonts w:ascii="Times New Roman" w:hAnsi="Times New Roman" w:cs="Times New Roman"/>
          <w:sz w:val="24"/>
          <w:szCs w:val="24"/>
        </w:rPr>
        <w:t xml:space="preserve">. </w:t>
      </w:r>
      <w:r w:rsidR="00557AD4" w:rsidRPr="005E4E03">
        <w:rPr>
          <w:rFonts w:ascii="Times New Roman" w:hAnsi="Times New Roman" w:cs="Times New Roman"/>
          <w:sz w:val="24"/>
          <w:szCs w:val="24"/>
        </w:rPr>
        <w:t>These funds provide</w:t>
      </w:r>
      <w:r w:rsidRPr="005E4E03">
        <w:rPr>
          <w:rFonts w:ascii="Times New Roman" w:hAnsi="Times New Roman" w:cs="Times New Roman"/>
          <w:sz w:val="24"/>
          <w:szCs w:val="24"/>
        </w:rPr>
        <w:t xml:space="preserve"> all Six senses with community development</w:t>
      </w:r>
      <w:r w:rsidR="00557AD4" w:rsidRPr="005E4E03">
        <w:rPr>
          <w:rFonts w:ascii="Times New Roman" w:hAnsi="Times New Roman" w:cs="Times New Roman"/>
          <w:sz w:val="24"/>
          <w:szCs w:val="24"/>
        </w:rPr>
        <w:t>, Laamu</w:t>
      </w:r>
      <w:r w:rsidRPr="005E4E03">
        <w:rPr>
          <w:rFonts w:ascii="Times New Roman" w:hAnsi="Times New Roman" w:cs="Times New Roman"/>
          <w:sz w:val="24"/>
          <w:szCs w:val="24"/>
        </w:rPr>
        <w:t xml:space="preserve"> marine conservation, and education work. </w:t>
      </w:r>
      <w:r w:rsidR="00600F4E" w:rsidRPr="005E4E03">
        <w:rPr>
          <w:rFonts w:ascii="Times New Roman" w:hAnsi="Times New Roman" w:cs="Times New Roman"/>
          <w:sz w:val="24"/>
          <w:szCs w:val="24"/>
        </w:rPr>
        <w:t xml:space="preserve">Six senses have also reduced disposable </w:t>
      </w:r>
      <w:r w:rsidR="00557AD4" w:rsidRPr="005E4E03">
        <w:rPr>
          <w:rFonts w:ascii="Times New Roman" w:hAnsi="Times New Roman" w:cs="Times New Roman"/>
          <w:sz w:val="24"/>
          <w:szCs w:val="24"/>
        </w:rPr>
        <w:t>plastics</w:t>
      </w:r>
      <w:r w:rsidR="00600F4E" w:rsidRPr="005E4E03">
        <w:rPr>
          <w:rFonts w:ascii="Times New Roman" w:hAnsi="Times New Roman" w:cs="Times New Roman"/>
          <w:sz w:val="24"/>
          <w:szCs w:val="24"/>
        </w:rPr>
        <w:t xml:space="preserve"> by bottling their water in glass. </w:t>
      </w:r>
      <w:r w:rsidR="00557AD4" w:rsidRPr="005E4E03">
        <w:rPr>
          <w:rFonts w:ascii="Times New Roman" w:hAnsi="Times New Roman" w:cs="Times New Roman"/>
          <w:sz w:val="24"/>
          <w:szCs w:val="24"/>
        </w:rPr>
        <w:t>More recently</w:t>
      </w:r>
      <w:r w:rsidR="00600F4E" w:rsidRPr="005E4E03">
        <w:rPr>
          <w:rFonts w:ascii="Times New Roman" w:hAnsi="Times New Roman" w:cs="Times New Roman"/>
          <w:sz w:val="24"/>
          <w:szCs w:val="24"/>
        </w:rPr>
        <w:t xml:space="preserve">, they also eliminated using disposable </w:t>
      </w:r>
      <w:r w:rsidR="00600F4E" w:rsidRPr="005E4E03">
        <w:rPr>
          <w:rFonts w:ascii="Times New Roman" w:hAnsi="Times New Roman" w:cs="Times New Roman"/>
          <w:sz w:val="24"/>
          <w:szCs w:val="24"/>
          <w:shd w:val="clear" w:color="auto" w:fill="F8F8F2"/>
        </w:rPr>
        <w:t xml:space="preserve">F&amp;B containers </w:t>
      </w:r>
      <w:r w:rsidR="00557AD4" w:rsidRPr="005E4E03">
        <w:rPr>
          <w:rFonts w:ascii="Times New Roman" w:hAnsi="Times New Roman" w:cs="Times New Roman"/>
          <w:sz w:val="24"/>
          <w:szCs w:val="24"/>
          <w:shd w:val="clear" w:color="auto" w:fill="F8F8F2"/>
        </w:rPr>
        <w:t xml:space="preserve">and </w:t>
      </w:r>
      <w:r w:rsidR="00557AD4" w:rsidRPr="005E4E03">
        <w:rPr>
          <w:rFonts w:ascii="Times New Roman" w:hAnsi="Times New Roman" w:cs="Times New Roman"/>
          <w:sz w:val="24"/>
          <w:szCs w:val="24"/>
        </w:rPr>
        <w:t>plastic</w:t>
      </w:r>
      <w:r w:rsidR="00600F4E" w:rsidRPr="005E4E03">
        <w:rPr>
          <w:rFonts w:ascii="Times New Roman" w:hAnsi="Times New Roman" w:cs="Times New Roman"/>
          <w:sz w:val="24"/>
          <w:szCs w:val="24"/>
        </w:rPr>
        <w:t xml:space="preserve"> straws. On the other hand, Moxy has also embraced sustainability in its marketing.</w:t>
      </w:r>
      <w:r w:rsidR="00600F4E" w:rsidRPr="005E4E03">
        <w:rPr>
          <w:rStyle w:val="a"/>
          <w:rFonts w:ascii="Times New Roman" w:hAnsi="Times New Roman" w:cs="Times New Roman"/>
          <w:sz w:val="24"/>
          <w:szCs w:val="24"/>
          <w:shd w:val="clear" w:color="auto" w:fill="FFFFFF"/>
        </w:rPr>
        <w:t xml:space="preserve"> </w:t>
      </w:r>
      <w:r w:rsidR="00600F4E" w:rsidRPr="005E4E03">
        <w:rPr>
          <w:rStyle w:val="Strong"/>
          <w:rFonts w:ascii="Times New Roman" w:hAnsi="Times New Roman" w:cs="Times New Roman"/>
          <w:b w:val="0"/>
          <w:sz w:val="24"/>
          <w:szCs w:val="24"/>
          <w:shd w:val="clear" w:color="auto" w:fill="FFFFFF"/>
        </w:rPr>
        <w:t xml:space="preserve">Moxy Copenhagen is the second hotel in Denmark to be </w:t>
      </w:r>
      <w:r w:rsidR="00557AD4" w:rsidRPr="005E4E03">
        <w:rPr>
          <w:rStyle w:val="Strong"/>
          <w:rFonts w:ascii="Times New Roman" w:hAnsi="Times New Roman" w:cs="Times New Roman"/>
          <w:b w:val="0"/>
          <w:sz w:val="24"/>
          <w:szCs w:val="24"/>
          <w:shd w:val="clear" w:color="auto" w:fill="FFFFFF"/>
        </w:rPr>
        <w:t>given a LEED</w:t>
      </w:r>
      <w:r w:rsidR="00600F4E" w:rsidRPr="005E4E03">
        <w:rPr>
          <w:rStyle w:val="Strong"/>
          <w:rFonts w:ascii="Times New Roman" w:hAnsi="Times New Roman" w:cs="Times New Roman"/>
          <w:b w:val="0"/>
          <w:sz w:val="24"/>
          <w:szCs w:val="24"/>
          <w:shd w:val="clear" w:color="auto" w:fill="FFFFFF"/>
        </w:rPr>
        <w:t xml:space="preserve"> certificate</w:t>
      </w:r>
      <w:r w:rsidR="00C97A66" w:rsidRPr="005E4E03">
        <w:rPr>
          <w:rStyle w:val="Strong"/>
          <w:rFonts w:ascii="Times New Roman" w:hAnsi="Times New Roman" w:cs="Times New Roman"/>
          <w:b w:val="0"/>
          <w:sz w:val="24"/>
          <w:szCs w:val="24"/>
          <w:shd w:val="clear" w:color="auto" w:fill="FFFFFF"/>
        </w:rPr>
        <w:t>. (</w:t>
      </w:r>
      <w:r w:rsidR="00C97A66" w:rsidRPr="005E4E03">
        <w:rPr>
          <w:rFonts w:ascii="Times New Roman" w:hAnsi="Times New Roman" w:cs="Times New Roman"/>
          <w:sz w:val="24"/>
          <w:szCs w:val="24"/>
        </w:rPr>
        <w:t>Fox and Jena, 2020</w:t>
      </w:r>
      <w:r w:rsidR="00C97A66" w:rsidRPr="005E4E03">
        <w:rPr>
          <w:rStyle w:val="Strong"/>
          <w:rFonts w:ascii="Times New Roman" w:hAnsi="Times New Roman" w:cs="Times New Roman"/>
          <w:b w:val="0"/>
          <w:sz w:val="24"/>
          <w:szCs w:val="24"/>
          <w:shd w:val="clear" w:color="auto" w:fill="FFFFFF"/>
        </w:rPr>
        <w:t>) It</w:t>
      </w:r>
      <w:r w:rsidR="00600F4E" w:rsidRPr="005E4E03">
        <w:rPr>
          <w:rStyle w:val="Strong"/>
          <w:rFonts w:ascii="Times New Roman" w:hAnsi="Times New Roman" w:cs="Times New Roman"/>
          <w:b w:val="0"/>
          <w:sz w:val="24"/>
          <w:szCs w:val="24"/>
          <w:shd w:val="clear" w:color="auto" w:fill="FFFFFF"/>
        </w:rPr>
        <w:t xml:space="preserve"> is clear proof of their commitment to a sustainable environment.</w:t>
      </w:r>
    </w:p>
    <w:p w14:paraId="5F802379" w14:textId="77777777" w:rsidR="005E4E03" w:rsidRPr="005E4E03" w:rsidRDefault="005E4E03" w:rsidP="005E4E03">
      <w:pPr>
        <w:spacing w:line="480" w:lineRule="auto"/>
        <w:ind w:firstLine="720"/>
        <w:jc w:val="both"/>
        <w:rPr>
          <w:rFonts w:ascii="Times New Roman" w:hAnsi="Times New Roman" w:cs="Times New Roman"/>
          <w:sz w:val="24"/>
          <w:szCs w:val="24"/>
        </w:rPr>
      </w:pPr>
      <w:r w:rsidRPr="005E4E03">
        <w:rPr>
          <w:rFonts w:ascii="Times New Roman" w:hAnsi="Times New Roman" w:cs="Times New Roman"/>
          <w:sz w:val="24"/>
          <w:szCs w:val="24"/>
        </w:rPr>
        <w:t>In conclusion, business performance can be projected by the strategies employed in marketing. Six senses and Moxy share some marketing strategies, such as social media marketing, quick customer care services, and simplified payment methods. However, they also have other differing market strategies regarding their target audiences. Six senses target millennials, families, and couples, while Moxy targets tra</w:t>
      </w:r>
      <w:r w:rsidR="00C26C36" w:rsidRPr="005E4E03">
        <w:rPr>
          <w:rFonts w:ascii="Times New Roman" w:hAnsi="Times New Roman" w:cs="Times New Roman"/>
          <w:sz w:val="24"/>
          <w:szCs w:val="24"/>
        </w:rPr>
        <w:t>velers. Six senses have special offers and designs for millennials, couples, and families, while Moxy generally focuses on travelers through such strategies as Moxy universe. They have both embraced sustainabi</w:t>
      </w:r>
      <w:r>
        <w:rPr>
          <w:rFonts w:ascii="Times New Roman" w:hAnsi="Times New Roman" w:cs="Times New Roman"/>
          <w:sz w:val="24"/>
          <w:szCs w:val="24"/>
        </w:rPr>
        <w:t>lity and generational marketing.</w:t>
      </w:r>
    </w:p>
    <w:p w14:paraId="51DDCAFF" w14:textId="77777777" w:rsidR="00C97A66" w:rsidRPr="005E4E03" w:rsidRDefault="005E4E03" w:rsidP="005E4E03">
      <w:pPr>
        <w:spacing w:line="48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 xml:space="preserve">                                                               </w:t>
      </w:r>
      <w:r w:rsidRPr="005E4E03">
        <w:rPr>
          <w:rFonts w:ascii="Times New Roman" w:hAnsi="Times New Roman" w:cs="Times New Roman"/>
          <w:b/>
          <w:sz w:val="24"/>
          <w:szCs w:val="24"/>
        </w:rPr>
        <w:t>References</w:t>
      </w:r>
    </w:p>
    <w:p w14:paraId="44C18402" w14:textId="77777777" w:rsidR="00C97A66" w:rsidRPr="005E4E03" w:rsidRDefault="005E4E03" w:rsidP="005E4E03">
      <w:pPr>
        <w:spacing w:line="480" w:lineRule="auto"/>
        <w:ind w:left="720" w:hanging="720"/>
        <w:jc w:val="both"/>
        <w:rPr>
          <w:rFonts w:ascii="Times New Roman" w:hAnsi="Times New Roman" w:cs="Times New Roman"/>
          <w:sz w:val="24"/>
          <w:szCs w:val="24"/>
        </w:rPr>
      </w:pPr>
      <w:r w:rsidRPr="005E4E03">
        <w:rPr>
          <w:rFonts w:ascii="Times New Roman" w:hAnsi="Times New Roman" w:cs="Times New Roman"/>
          <w:sz w:val="24"/>
          <w:szCs w:val="24"/>
        </w:rPr>
        <w:lastRenderedPageBreak/>
        <w:t>Al-Alawi, F.A.D., 2021. ECO-FRIENDLY SYSTEM: SIX SENSES RESORT. In Green tourism in Russia: contemporary state, problems, and prospects of development (pp. 14-20).</w:t>
      </w:r>
    </w:p>
    <w:p w14:paraId="4EF225BB"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Backaler, J. and Backaler, J., 2018. Working with influencers: Potential paths to take. </w:t>
      </w:r>
      <w:r w:rsidRPr="005E4E03">
        <w:rPr>
          <w:rFonts w:ascii="Times New Roman" w:hAnsi="Times New Roman" w:cs="Times New Roman"/>
          <w:i/>
          <w:iCs/>
          <w:sz w:val="24"/>
          <w:szCs w:val="24"/>
          <w:shd w:val="clear" w:color="auto" w:fill="FFFFFF"/>
        </w:rPr>
        <w:t>Digital Influence: Unleash the Power of Influencer Marketing to Accelerate Your Global Business</w:t>
      </w:r>
      <w:r w:rsidRPr="005E4E03">
        <w:rPr>
          <w:rFonts w:ascii="Times New Roman" w:hAnsi="Times New Roman" w:cs="Times New Roman"/>
          <w:sz w:val="24"/>
          <w:szCs w:val="24"/>
          <w:shd w:val="clear" w:color="auto" w:fill="FFFFFF"/>
        </w:rPr>
        <w:t>, pp.119-135.</w:t>
      </w:r>
    </w:p>
    <w:p w14:paraId="3A9E4B14"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Banyeva, I., Lebedieva, N., Nehrey, M., Velychko, O., Petrova, O. and Peresichna, S., 2023. Digital Tools of Marketing Strategies in Hotel Branding. </w:t>
      </w:r>
      <w:r w:rsidRPr="005E4E03">
        <w:rPr>
          <w:rFonts w:ascii="Times New Roman" w:hAnsi="Times New Roman" w:cs="Times New Roman"/>
          <w:i/>
          <w:iCs/>
          <w:sz w:val="24"/>
          <w:szCs w:val="24"/>
          <w:shd w:val="clear" w:color="auto" w:fill="FFFFFF"/>
        </w:rPr>
        <w:t>Journal of Information Technology Management</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15</w:t>
      </w:r>
      <w:r w:rsidRPr="005E4E03">
        <w:rPr>
          <w:rFonts w:ascii="Times New Roman" w:hAnsi="Times New Roman" w:cs="Times New Roman"/>
          <w:sz w:val="24"/>
          <w:szCs w:val="24"/>
          <w:shd w:val="clear" w:color="auto" w:fill="FFFFFF"/>
        </w:rPr>
        <w:t>(1), pp.62-88.</w:t>
      </w:r>
    </w:p>
    <w:p w14:paraId="65B3176E"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Bilgihan, A. and Nejad, M., 2015. Innovation in hospitality and tourism industries. </w:t>
      </w:r>
      <w:r w:rsidRPr="005E4E03">
        <w:rPr>
          <w:rFonts w:ascii="Times New Roman" w:hAnsi="Times New Roman" w:cs="Times New Roman"/>
          <w:i/>
          <w:iCs/>
          <w:sz w:val="24"/>
          <w:szCs w:val="24"/>
          <w:shd w:val="clear" w:color="auto" w:fill="FFFFFF"/>
        </w:rPr>
        <w:t>Journal of hospitality and Tourism Technology</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6</w:t>
      </w:r>
      <w:r w:rsidRPr="005E4E03">
        <w:rPr>
          <w:rFonts w:ascii="Times New Roman" w:hAnsi="Times New Roman" w:cs="Times New Roman"/>
          <w:sz w:val="24"/>
          <w:szCs w:val="24"/>
          <w:shd w:val="clear" w:color="auto" w:fill="FFFFFF"/>
        </w:rPr>
        <w:t>(3).</w:t>
      </w:r>
    </w:p>
    <w:p w14:paraId="2296B6A6" w14:textId="77777777" w:rsidR="00C97A66" w:rsidRPr="005E4E03" w:rsidRDefault="005E4E03" w:rsidP="005E4E03">
      <w:pPr>
        <w:pStyle w:val="NormalWeb"/>
        <w:spacing w:before="0" w:beforeAutospacing="0" w:after="0" w:afterAutospacing="0" w:line="480" w:lineRule="auto"/>
        <w:ind w:left="720" w:hanging="720"/>
        <w:jc w:val="both"/>
      </w:pPr>
      <w:r w:rsidRPr="005E4E03">
        <w:t>blogmarketing9113BC_10.3. (2019). </w:t>
      </w:r>
      <w:r w:rsidRPr="005E4E03">
        <w:rPr>
          <w:i/>
          <w:iCs/>
        </w:rPr>
        <w:t>Segmentation Portfolio</w:t>
      </w:r>
      <w:r w:rsidRPr="005E4E03">
        <w:t>. [online] Available at: https://sixthsense513094188.wordpress.com/2019/11/24/segmentation-portfolio/.</w:t>
      </w:r>
    </w:p>
    <w:p w14:paraId="0AE9B010"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 xml:space="preserve">Fox, J.T., 2020. Marriott taps Brian King for Caribbean and Latin America growth. </w:t>
      </w:r>
      <w:r w:rsidRPr="005E4E03">
        <w:rPr>
          <w:rFonts w:ascii="Times New Roman" w:hAnsi="Times New Roman" w:cs="Times New Roman"/>
          <w:i/>
          <w:iCs/>
          <w:sz w:val="24"/>
          <w:szCs w:val="24"/>
          <w:shd w:val="clear" w:color="auto" w:fill="FFFFFF"/>
        </w:rPr>
        <w:t>Hotel Management</w:t>
      </w:r>
      <w:r w:rsidRPr="005E4E03">
        <w:rPr>
          <w:rFonts w:ascii="Times New Roman" w:hAnsi="Times New Roman" w:cs="Times New Roman"/>
          <w:sz w:val="24"/>
          <w:szCs w:val="24"/>
          <w:shd w:val="clear" w:color="auto" w:fill="FFFFFF"/>
        </w:rPr>
        <w:t>.</w:t>
      </w:r>
    </w:p>
    <w:p w14:paraId="4213FA4E"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 xml:space="preserve">George, R., 2021. Market Segmentation, Targeting, and Positioning. </w:t>
      </w:r>
      <w:r w:rsidRPr="005E4E03">
        <w:rPr>
          <w:rFonts w:ascii="Times New Roman" w:hAnsi="Times New Roman" w:cs="Times New Roman"/>
          <w:i/>
          <w:iCs/>
          <w:sz w:val="24"/>
          <w:szCs w:val="24"/>
          <w:shd w:val="clear" w:color="auto" w:fill="FFFFFF"/>
        </w:rPr>
        <w:t>Marketing Tourism and Hospitality: Concepts and Cases</w:t>
      </w:r>
      <w:r w:rsidRPr="005E4E03">
        <w:rPr>
          <w:rFonts w:ascii="Times New Roman" w:hAnsi="Times New Roman" w:cs="Times New Roman"/>
          <w:sz w:val="24"/>
          <w:szCs w:val="24"/>
          <w:shd w:val="clear" w:color="auto" w:fill="FFFFFF"/>
        </w:rPr>
        <w:t> (pp. 221-246). Cham: Springer International Publishing.</w:t>
      </w:r>
    </w:p>
    <w:p w14:paraId="1376476C"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Goh, E. and Okumus, F., 2020. Avoiding the hospitality workforce bubble: Strategies to attract and retain generation Z talent in the hospitality workforce. </w:t>
      </w:r>
      <w:r w:rsidRPr="005E4E03">
        <w:rPr>
          <w:rFonts w:ascii="Times New Roman" w:hAnsi="Times New Roman" w:cs="Times New Roman"/>
          <w:i/>
          <w:iCs/>
          <w:sz w:val="24"/>
          <w:szCs w:val="24"/>
          <w:shd w:val="clear" w:color="auto" w:fill="FFFFFF"/>
        </w:rPr>
        <w:t>Tourism Management Perspectives</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33</w:t>
      </w:r>
      <w:r w:rsidRPr="005E4E03">
        <w:rPr>
          <w:rFonts w:ascii="Times New Roman" w:hAnsi="Times New Roman" w:cs="Times New Roman"/>
          <w:sz w:val="24"/>
          <w:szCs w:val="24"/>
          <w:shd w:val="clear" w:color="auto" w:fill="FFFFFF"/>
        </w:rPr>
        <w:t>, p.100603.</w:t>
      </w:r>
    </w:p>
    <w:p w14:paraId="3B9EBFD8"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Kim, H., Xiang, Z. and Fesenmaier, D.R., 2015. Use of the internet for trip planning: A generational analysis. </w:t>
      </w:r>
      <w:r w:rsidRPr="005E4E03">
        <w:rPr>
          <w:rFonts w:ascii="Times New Roman" w:hAnsi="Times New Roman" w:cs="Times New Roman"/>
          <w:i/>
          <w:iCs/>
          <w:sz w:val="24"/>
          <w:szCs w:val="24"/>
          <w:shd w:val="clear" w:color="auto" w:fill="FFFFFF"/>
        </w:rPr>
        <w:t>Journal of travel &amp; tourism marketing</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32</w:t>
      </w:r>
      <w:r w:rsidRPr="005E4E03">
        <w:rPr>
          <w:rFonts w:ascii="Times New Roman" w:hAnsi="Times New Roman" w:cs="Times New Roman"/>
          <w:sz w:val="24"/>
          <w:szCs w:val="24"/>
          <w:shd w:val="clear" w:color="auto" w:fill="FFFFFF"/>
        </w:rPr>
        <w:t>(3), pp.276-289.</w:t>
      </w:r>
    </w:p>
    <w:p w14:paraId="5432917E"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lastRenderedPageBreak/>
        <w:t>Languillon, P., Milne, S. and Tam, B.T., 2012. 25 Six Senses Hideaway, Ninh Van Bay, Vietnam. </w:t>
      </w:r>
      <w:r w:rsidRPr="005E4E03">
        <w:rPr>
          <w:rFonts w:ascii="Times New Roman" w:hAnsi="Times New Roman" w:cs="Times New Roman"/>
          <w:i/>
          <w:iCs/>
          <w:sz w:val="24"/>
          <w:szCs w:val="24"/>
          <w:shd w:val="clear" w:color="auto" w:fill="FFFFFF"/>
        </w:rPr>
        <w:t>Sustainable Hospitality and Tourism as Motors for Development: Case Studies from Developing Regions of the World</w:t>
      </w:r>
      <w:r w:rsidRPr="005E4E03">
        <w:rPr>
          <w:rFonts w:ascii="Times New Roman" w:hAnsi="Times New Roman" w:cs="Times New Roman"/>
          <w:sz w:val="24"/>
          <w:szCs w:val="24"/>
          <w:shd w:val="clear" w:color="auto" w:fill="FFFFFF"/>
        </w:rPr>
        <w:t>, p.390.</w:t>
      </w:r>
    </w:p>
    <w:p w14:paraId="33046850"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Lissitsa, S. and Kol, O., 2016. Generation X vs. Generation Y–A decade of online shopping. </w:t>
      </w:r>
      <w:r w:rsidRPr="005E4E03">
        <w:rPr>
          <w:rFonts w:ascii="Times New Roman" w:hAnsi="Times New Roman" w:cs="Times New Roman"/>
          <w:i/>
          <w:iCs/>
          <w:sz w:val="24"/>
          <w:szCs w:val="24"/>
          <w:shd w:val="clear" w:color="auto" w:fill="FFFFFF"/>
        </w:rPr>
        <w:t>Journal of retailing and consumer services</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31</w:t>
      </w:r>
      <w:r w:rsidRPr="005E4E03">
        <w:rPr>
          <w:rFonts w:ascii="Times New Roman" w:hAnsi="Times New Roman" w:cs="Times New Roman"/>
          <w:sz w:val="24"/>
          <w:szCs w:val="24"/>
          <w:shd w:val="clear" w:color="auto" w:fill="FFFFFF"/>
        </w:rPr>
        <w:t>, pp.304-312.</w:t>
      </w:r>
    </w:p>
    <w:p w14:paraId="4B22A139" w14:textId="77777777" w:rsidR="00C97A66" w:rsidRPr="005E4E03" w:rsidRDefault="005E4E03" w:rsidP="005E4E03">
      <w:pPr>
        <w:pStyle w:val="NormalWeb"/>
        <w:spacing w:before="0" w:beforeAutospacing="0" w:after="0" w:afterAutospacing="0" w:line="480" w:lineRule="auto"/>
        <w:ind w:left="720" w:hanging="720"/>
        <w:jc w:val="both"/>
      </w:pPr>
      <w:r w:rsidRPr="005E4E03">
        <w:t>Moxy Marketing. (n.d.). </w:t>
      </w:r>
      <w:r w:rsidRPr="005E4E03">
        <w:rPr>
          <w:i/>
          <w:iCs/>
        </w:rPr>
        <w:t>Social Media Marketing Strategy &amp; Management</w:t>
      </w:r>
      <w:r w:rsidRPr="005E4E03">
        <w:t>. [online] Available at: https://www.themoxymarketing.com/ [Accessed 7 Feb. 2023].</w:t>
      </w:r>
    </w:p>
    <w:p w14:paraId="0A8FF196" w14:textId="77777777" w:rsidR="00C97A66" w:rsidRPr="005E4E03" w:rsidRDefault="005E4E03" w:rsidP="005E4E03">
      <w:pPr>
        <w:tabs>
          <w:tab w:val="left" w:pos="5816"/>
        </w:tabs>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Pavlova, T., Project Definition Report.</w:t>
      </w:r>
      <w:r>
        <w:rPr>
          <w:rFonts w:ascii="Times New Roman" w:hAnsi="Times New Roman" w:cs="Times New Roman"/>
          <w:sz w:val="24"/>
          <w:szCs w:val="24"/>
          <w:shd w:val="clear" w:color="auto" w:fill="FFFFFF"/>
        </w:rPr>
        <w:tab/>
      </w:r>
    </w:p>
    <w:p w14:paraId="4F33ADDB"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Silva, S.D.S.B., 2018. </w:t>
      </w:r>
      <w:r w:rsidRPr="005E4E03">
        <w:rPr>
          <w:rFonts w:ascii="Times New Roman" w:hAnsi="Times New Roman" w:cs="Times New Roman"/>
          <w:i/>
          <w:iCs/>
          <w:sz w:val="24"/>
          <w:szCs w:val="24"/>
          <w:shd w:val="clear" w:color="auto" w:fill="FFFFFF"/>
        </w:rPr>
        <w:t>Wellness tourism in Southeast Asia: the case study of Six Senses Hotels Resorts &amp; Spas</w:t>
      </w:r>
      <w:r w:rsidRPr="005E4E03">
        <w:rPr>
          <w:rFonts w:ascii="Times New Roman" w:hAnsi="Times New Roman" w:cs="Times New Roman"/>
          <w:sz w:val="24"/>
          <w:szCs w:val="24"/>
          <w:shd w:val="clear" w:color="auto" w:fill="FFFFFF"/>
        </w:rPr>
        <w:t> (Doctoral dissertation).</w:t>
      </w:r>
    </w:p>
    <w:p w14:paraId="0CA18467"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 xml:space="preserve">Stombelli, V.M., 2020. Corporate Social Responsibility in hospitality: are sustainability initiatives sustainable? Case examples from CitizenM, Lefay, and Six Senses. </w:t>
      </w:r>
      <w:r w:rsidRPr="005E4E03">
        <w:rPr>
          <w:rFonts w:ascii="Times New Roman" w:hAnsi="Times New Roman" w:cs="Times New Roman"/>
          <w:i/>
          <w:iCs/>
          <w:sz w:val="24"/>
          <w:szCs w:val="24"/>
          <w:shd w:val="clear" w:color="auto" w:fill="FFFFFF"/>
        </w:rPr>
        <w:t>Worldwide Hospitality and Tourism Themes</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12</w:t>
      </w:r>
      <w:r w:rsidRPr="005E4E03">
        <w:rPr>
          <w:rFonts w:ascii="Times New Roman" w:hAnsi="Times New Roman" w:cs="Times New Roman"/>
          <w:sz w:val="24"/>
          <w:szCs w:val="24"/>
          <w:shd w:val="clear" w:color="auto" w:fill="FFFFFF"/>
        </w:rPr>
        <w:t>(5), pp.525-545.</w:t>
      </w:r>
    </w:p>
    <w:p w14:paraId="2B610EBA" w14:textId="77777777" w:rsidR="00C97A66" w:rsidRPr="005E4E03" w:rsidRDefault="005E4E03" w:rsidP="005E4E03">
      <w:pPr>
        <w:spacing w:line="480" w:lineRule="auto"/>
        <w:ind w:left="720" w:hanging="720"/>
        <w:jc w:val="both"/>
        <w:rPr>
          <w:rFonts w:ascii="Times New Roman" w:hAnsi="Times New Roman" w:cs="Times New Roman"/>
          <w:sz w:val="24"/>
          <w:szCs w:val="24"/>
          <w:shd w:val="clear" w:color="auto" w:fill="FFFFFF"/>
        </w:rPr>
      </w:pPr>
      <w:r w:rsidRPr="005E4E03">
        <w:rPr>
          <w:rFonts w:ascii="Times New Roman" w:hAnsi="Times New Roman" w:cs="Times New Roman"/>
          <w:sz w:val="24"/>
          <w:szCs w:val="24"/>
          <w:shd w:val="clear" w:color="auto" w:fill="FFFFFF"/>
        </w:rPr>
        <w:t>Todor, R.D., 2016. Blending traditional and digital marketing. </w:t>
      </w:r>
      <w:r w:rsidRPr="005E4E03">
        <w:rPr>
          <w:rFonts w:ascii="Times New Roman" w:hAnsi="Times New Roman" w:cs="Times New Roman"/>
          <w:i/>
          <w:iCs/>
          <w:sz w:val="24"/>
          <w:szCs w:val="24"/>
          <w:shd w:val="clear" w:color="auto" w:fill="FFFFFF"/>
        </w:rPr>
        <w:t>Bulletin of the Transilvania University of Brasov. Economic Sciences. Series V</w:t>
      </w:r>
      <w:r w:rsidRPr="005E4E03">
        <w:rPr>
          <w:rFonts w:ascii="Times New Roman" w:hAnsi="Times New Roman" w:cs="Times New Roman"/>
          <w:sz w:val="24"/>
          <w:szCs w:val="24"/>
          <w:shd w:val="clear" w:color="auto" w:fill="FFFFFF"/>
        </w:rPr>
        <w:t>, </w:t>
      </w:r>
      <w:r w:rsidRPr="005E4E03">
        <w:rPr>
          <w:rFonts w:ascii="Times New Roman" w:hAnsi="Times New Roman" w:cs="Times New Roman"/>
          <w:i/>
          <w:iCs/>
          <w:sz w:val="24"/>
          <w:szCs w:val="24"/>
          <w:shd w:val="clear" w:color="auto" w:fill="FFFFFF"/>
        </w:rPr>
        <w:t>9</w:t>
      </w:r>
      <w:r w:rsidRPr="005E4E03">
        <w:rPr>
          <w:rFonts w:ascii="Times New Roman" w:hAnsi="Times New Roman" w:cs="Times New Roman"/>
          <w:sz w:val="24"/>
          <w:szCs w:val="24"/>
          <w:shd w:val="clear" w:color="auto" w:fill="FFFFFF"/>
        </w:rPr>
        <w:t>(1), p.51.</w:t>
      </w:r>
    </w:p>
    <w:p w14:paraId="457ECEF6" w14:textId="77777777" w:rsidR="00C97A66" w:rsidRPr="005E4E03" w:rsidRDefault="005E4E03" w:rsidP="005E4E03">
      <w:pPr>
        <w:pStyle w:val="NormalWeb"/>
        <w:spacing w:before="0" w:beforeAutospacing="0" w:after="0" w:afterAutospacing="0" w:line="480" w:lineRule="auto"/>
        <w:ind w:left="720" w:hanging="720"/>
        <w:jc w:val="both"/>
      </w:pPr>
      <w:r w:rsidRPr="005E4E03">
        <w:t>WeCreate. (n.d.). </w:t>
      </w:r>
      <w:r w:rsidRPr="005E4E03">
        <w:rPr>
          <w:i/>
          <w:iCs/>
        </w:rPr>
        <w:t>Moxy Hotel Marketing | Hospitality Marketing Agency</w:t>
      </w:r>
      <w:r w:rsidRPr="005E4E03">
        <w:t>. [online] Available at: https://www.wecreate.one/hospitality/moxy/ [Accessed 7 Feb. 2023].</w:t>
      </w:r>
    </w:p>
    <w:p w14:paraId="2CD68198" w14:textId="77777777" w:rsidR="00C97A66" w:rsidRPr="005E4E03" w:rsidRDefault="005E4E03" w:rsidP="005E4E03">
      <w:pPr>
        <w:pStyle w:val="NormalWeb"/>
        <w:spacing w:before="0" w:beforeAutospacing="0" w:after="0" w:afterAutospacing="0" w:line="480" w:lineRule="auto"/>
        <w:ind w:left="720" w:hanging="720"/>
        <w:jc w:val="both"/>
      </w:pPr>
      <w:r w:rsidRPr="005E4E03">
        <w:t>www.studocu.com. (n.d.). </w:t>
      </w:r>
      <w:r w:rsidRPr="005E4E03">
        <w:rPr>
          <w:i/>
          <w:iCs/>
        </w:rPr>
        <w:t>02Assignment Marketing Principle - Six Senses, as we've established from the first report, is one of - Studocu</w:t>
      </w:r>
      <w:r w:rsidRPr="005E4E03">
        <w:t>. [online] Available at: https://www.studocu.com/en-au/document/apex-institute-of-education/sitscom-manage-conflict/02assignment-marketing-principle/26376122 [Accessed 7 Feb. 2023].</w:t>
      </w:r>
    </w:p>
    <w:p w14:paraId="3C366FF9" w14:textId="77777777" w:rsidR="00C97A66" w:rsidRPr="005E4E03" w:rsidRDefault="00C97A66" w:rsidP="005E4E03">
      <w:pPr>
        <w:spacing w:line="480" w:lineRule="auto"/>
        <w:ind w:left="720" w:hanging="720"/>
        <w:jc w:val="both"/>
        <w:rPr>
          <w:rFonts w:ascii="Times New Roman" w:hAnsi="Times New Roman" w:cs="Times New Roman"/>
          <w:b/>
          <w:sz w:val="24"/>
          <w:szCs w:val="24"/>
        </w:rPr>
      </w:pPr>
    </w:p>
    <w:sectPr w:rsidR="00C97A66" w:rsidRPr="005E4E0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6A2C6" w14:textId="77777777" w:rsidR="00E00127" w:rsidRDefault="00E00127" w:rsidP="0096640C">
      <w:pPr>
        <w:spacing w:after="0" w:line="240" w:lineRule="auto"/>
      </w:pPr>
      <w:r>
        <w:separator/>
      </w:r>
    </w:p>
  </w:endnote>
  <w:endnote w:type="continuationSeparator" w:id="0">
    <w:p w14:paraId="5A9B4F60" w14:textId="77777777" w:rsidR="00E00127" w:rsidRDefault="00E00127" w:rsidP="00966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BD84F" w14:textId="77777777" w:rsidR="00E00127" w:rsidRDefault="00E00127" w:rsidP="0096640C">
      <w:pPr>
        <w:spacing w:after="0" w:line="240" w:lineRule="auto"/>
      </w:pPr>
      <w:r>
        <w:separator/>
      </w:r>
    </w:p>
  </w:footnote>
  <w:footnote w:type="continuationSeparator" w:id="0">
    <w:p w14:paraId="7D45E5A1" w14:textId="77777777" w:rsidR="00E00127" w:rsidRDefault="00E00127" w:rsidP="00966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35232617"/>
      <w:docPartObj>
        <w:docPartGallery w:val="Page Numbers (Top of Page)"/>
        <w:docPartUnique/>
      </w:docPartObj>
    </w:sdtPr>
    <w:sdtEndPr>
      <w:rPr>
        <w:noProof/>
      </w:rPr>
    </w:sdtEndPr>
    <w:sdtContent>
      <w:p w14:paraId="5A80E12C" w14:textId="374285FB" w:rsidR="0096640C" w:rsidRPr="0096640C" w:rsidRDefault="0096640C">
        <w:pPr>
          <w:pStyle w:val="Header"/>
          <w:jc w:val="right"/>
          <w:rPr>
            <w:rFonts w:ascii="Times New Roman" w:hAnsi="Times New Roman" w:cs="Times New Roman"/>
            <w:sz w:val="24"/>
            <w:szCs w:val="24"/>
          </w:rPr>
        </w:pPr>
        <w:r w:rsidRPr="0096640C">
          <w:rPr>
            <w:rFonts w:ascii="Times New Roman" w:hAnsi="Times New Roman" w:cs="Times New Roman"/>
            <w:sz w:val="24"/>
            <w:szCs w:val="24"/>
          </w:rPr>
          <w:fldChar w:fldCharType="begin"/>
        </w:r>
        <w:r w:rsidRPr="0096640C">
          <w:rPr>
            <w:rFonts w:ascii="Times New Roman" w:hAnsi="Times New Roman" w:cs="Times New Roman"/>
            <w:sz w:val="24"/>
            <w:szCs w:val="24"/>
          </w:rPr>
          <w:instrText xml:space="preserve"> PAGE   \* MERGEFORMAT </w:instrText>
        </w:r>
        <w:r w:rsidRPr="0096640C">
          <w:rPr>
            <w:rFonts w:ascii="Times New Roman" w:hAnsi="Times New Roman" w:cs="Times New Roman"/>
            <w:sz w:val="24"/>
            <w:szCs w:val="24"/>
          </w:rPr>
          <w:fldChar w:fldCharType="separate"/>
        </w:r>
        <w:r w:rsidRPr="0096640C">
          <w:rPr>
            <w:rFonts w:ascii="Times New Roman" w:hAnsi="Times New Roman" w:cs="Times New Roman"/>
            <w:noProof/>
            <w:sz w:val="24"/>
            <w:szCs w:val="24"/>
          </w:rPr>
          <w:t>2</w:t>
        </w:r>
        <w:r w:rsidRPr="0096640C">
          <w:rPr>
            <w:rFonts w:ascii="Times New Roman" w:hAnsi="Times New Roman" w:cs="Times New Roman"/>
            <w:noProof/>
            <w:sz w:val="24"/>
            <w:szCs w:val="24"/>
          </w:rPr>
          <w:fldChar w:fldCharType="end"/>
        </w:r>
      </w:p>
    </w:sdtContent>
  </w:sdt>
  <w:p w14:paraId="065DD1E1" w14:textId="77777777" w:rsidR="0096640C" w:rsidRDefault="009664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D5B67"/>
    <w:multiLevelType w:val="multilevel"/>
    <w:tmpl w:val="966E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675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4C"/>
    <w:rsid w:val="001B1A8F"/>
    <w:rsid w:val="001D4756"/>
    <w:rsid w:val="001F775F"/>
    <w:rsid w:val="00253B62"/>
    <w:rsid w:val="00276AFD"/>
    <w:rsid w:val="002F2413"/>
    <w:rsid w:val="00363021"/>
    <w:rsid w:val="003978B0"/>
    <w:rsid w:val="004662BF"/>
    <w:rsid w:val="004D6025"/>
    <w:rsid w:val="005559EC"/>
    <w:rsid w:val="00557AD4"/>
    <w:rsid w:val="005E4E03"/>
    <w:rsid w:val="00600F4E"/>
    <w:rsid w:val="006073D8"/>
    <w:rsid w:val="00694A30"/>
    <w:rsid w:val="00883B95"/>
    <w:rsid w:val="008A735D"/>
    <w:rsid w:val="008A7F8A"/>
    <w:rsid w:val="0096640C"/>
    <w:rsid w:val="00A9342A"/>
    <w:rsid w:val="00AC097A"/>
    <w:rsid w:val="00B9204C"/>
    <w:rsid w:val="00BF3395"/>
    <w:rsid w:val="00C26C36"/>
    <w:rsid w:val="00C355DE"/>
    <w:rsid w:val="00C97A66"/>
    <w:rsid w:val="00CB681A"/>
    <w:rsid w:val="00D00D92"/>
    <w:rsid w:val="00D17BE0"/>
    <w:rsid w:val="00D20F64"/>
    <w:rsid w:val="00D220E1"/>
    <w:rsid w:val="00E00127"/>
    <w:rsid w:val="00E16957"/>
    <w:rsid w:val="00F43CA4"/>
    <w:rsid w:val="00F93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9D635"/>
  <w15:docId w15:val="{A2F73DF1-1777-4A85-B35A-AF20D03C5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0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363021"/>
  </w:style>
  <w:style w:type="character" w:customStyle="1" w:styleId="ls4">
    <w:name w:val="ls4"/>
    <w:basedOn w:val="DefaultParagraphFont"/>
    <w:rsid w:val="00363021"/>
  </w:style>
  <w:style w:type="character" w:customStyle="1" w:styleId="lsb">
    <w:name w:val="lsb"/>
    <w:basedOn w:val="DefaultParagraphFont"/>
    <w:rsid w:val="00363021"/>
  </w:style>
  <w:style w:type="paragraph" w:styleId="NormalWeb">
    <w:name w:val="Normal (Web)"/>
    <w:basedOn w:val="Normal"/>
    <w:uiPriority w:val="99"/>
    <w:unhideWhenUsed/>
    <w:rsid w:val="003630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63021"/>
    <w:rPr>
      <w:color w:val="0000FF"/>
      <w:u w:val="single"/>
    </w:rPr>
  </w:style>
  <w:style w:type="character" w:styleId="Strong">
    <w:name w:val="Strong"/>
    <w:basedOn w:val="DefaultParagraphFont"/>
    <w:uiPriority w:val="22"/>
    <w:qFormat/>
    <w:rsid w:val="00600F4E"/>
    <w:rPr>
      <w:b/>
      <w:bCs/>
    </w:rPr>
  </w:style>
  <w:style w:type="character" w:customStyle="1" w:styleId="ff4">
    <w:name w:val="ff4"/>
    <w:basedOn w:val="DefaultParagraphFont"/>
    <w:rsid w:val="00600F4E"/>
  </w:style>
  <w:style w:type="paragraph" w:styleId="ListParagraph">
    <w:name w:val="List Paragraph"/>
    <w:basedOn w:val="Normal"/>
    <w:uiPriority w:val="34"/>
    <w:qFormat/>
    <w:rsid w:val="00C97A66"/>
    <w:pPr>
      <w:spacing w:after="0" w:line="240" w:lineRule="auto"/>
      <w:ind w:left="720"/>
    </w:pPr>
    <w:rPr>
      <w:rFonts w:ascii="Calibri" w:eastAsia="Calibri" w:hAnsi="Calibri" w:cs="Calibri"/>
      <w:sz w:val="20"/>
      <w:szCs w:val="20"/>
      <w:lang w:val="en-GB" w:eastAsia="en-GB"/>
    </w:rPr>
  </w:style>
  <w:style w:type="paragraph" w:styleId="Header">
    <w:name w:val="header"/>
    <w:basedOn w:val="Normal"/>
    <w:link w:val="HeaderChar"/>
    <w:uiPriority w:val="99"/>
    <w:unhideWhenUsed/>
    <w:rsid w:val="009664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640C"/>
  </w:style>
  <w:style w:type="paragraph" w:styleId="Footer">
    <w:name w:val="footer"/>
    <w:basedOn w:val="Normal"/>
    <w:link w:val="FooterChar"/>
    <w:uiPriority w:val="99"/>
    <w:unhideWhenUsed/>
    <w:rsid w:val="00966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2023-02-07T04:51:00Z</dcterms:created>
  <dcterms:modified xsi:type="dcterms:W3CDTF">2023-02-10T21:24:00Z</dcterms:modified>
</cp:coreProperties>
</file>