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p14:paraId="5E5787A5" wp14:textId="55CCA5EA">
      <w:r w:rsidR="1C3A8468">
        <w:rPr/>
        <w:t xml:space="preserve">Exercise physiology </w:t>
      </w:r>
    </w:p>
    <w:p w:rsidR="1C3A8468" w:rsidP="428A74A1" w:rsidRDefault="1C3A8468" w14:paraId="3709CFDC" w14:textId="092027DF">
      <w:pPr>
        <w:pStyle w:val="Normal"/>
      </w:pPr>
      <w:r w:rsidR="1C3A8468">
        <w:rPr/>
        <w:t xml:space="preserve">Introduction </w:t>
      </w:r>
    </w:p>
    <w:p w:rsidR="1C3A8468" w:rsidP="428A74A1" w:rsidRDefault="1C3A8468" w14:paraId="1DA10577" w14:textId="6B6A7BCE">
      <w:pPr>
        <w:pStyle w:val="Normal"/>
      </w:pPr>
      <w:r w:rsidR="1C3A8468">
        <w:rPr/>
        <w:t xml:space="preserve">The subject that </w:t>
      </w:r>
      <w:r w:rsidR="155E1D81">
        <w:rPr/>
        <w:t>I am</w:t>
      </w:r>
      <w:r w:rsidR="1C3A8468">
        <w:rPr/>
        <w:t xml:space="preserve"> using is a female </w:t>
      </w:r>
      <w:r w:rsidR="2696819D">
        <w:rPr/>
        <w:t xml:space="preserve">who </w:t>
      </w:r>
      <w:r w:rsidR="2696819D">
        <w:rPr/>
        <w:t>participates</w:t>
      </w:r>
      <w:r w:rsidR="2696819D">
        <w:rPr/>
        <w:t xml:space="preserve"> as a </w:t>
      </w:r>
      <w:r w:rsidR="1C3A8468">
        <w:rPr/>
        <w:t>rugby player</w:t>
      </w:r>
      <w:r w:rsidR="2132AA58">
        <w:rPr/>
        <w:t xml:space="preserve"> within rugby union</w:t>
      </w:r>
      <w:r w:rsidR="394612A7">
        <w:rPr/>
        <w:t xml:space="preserve">. </w:t>
      </w:r>
      <w:r w:rsidR="0774688C">
        <w:rPr/>
        <w:t xml:space="preserve">Rugby union is often described as being a high contact field-based team sport consisting of </w:t>
      </w:r>
      <w:r w:rsidR="1D4B0EA2">
        <w:rPr/>
        <w:t xml:space="preserve">an </w:t>
      </w:r>
      <w:r w:rsidR="423DAFCF">
        <w:rPr/>
        <w:t>80-minute</w:t>
      </w:r>
      <w:r w:rsidR="1D4B0EA2">
        <w:rPr/>
        <w:t xml:space="preserve"> game split into two 40-min</w:t>
      </w:r>
      <w:r w:rsidR="7E6E0E9C">
        <w:rPr/>
        <w:t>ute</w:t>
      </w:r>
      <w:r w:rsidR="1D4B0EA2">
        <w:rPr/>
        <w:t xml:space="preserve"> halves. </w:t>
      </w:r>
      <w:r w:rsidR="658F6445">
        <w:rPr/>
        <w:t>The game involves short periods of high intensity activity shown in forms of sprinting, tackling, rucking, scrummaging, and mauling</w:t>
      </w:r>
      <w:r w:rsidR="169C286C">
        <w:rPr/>
        <w:t xml:space="preserve">. Lower intensities happen in-between these with standing, </w:t>
      </w:r>
      <w:r w:rsidR="6BE67675">
        <w:rPr/>
        <w:t>walking,</w:t>
      </w:r>
      <w:r w:rsidR="169C286C">
        <w:rPr/>
        <w:t xml:space="preserve"> and jogging </w:t>
      </w:r>
      <w:r w:rsidR="3133C912">
        <w:rPr/>
        <w:t xml:space="preserve">when the more maximal intensity parts </w:t>
      </w:r>
      <w:r w:rsidR="6F7D1773">
        <w:rPr/>
        <w:t>are not</w:t>
      </w:r>
      <w:r w:rsidR="3133C912">
        <w:rPr/>
        <w:t xml:space="preserve"> needed for that player. </w:t>
      </w:r>
    </w:p>
    <w:p w:rsidR="1C3A8468" w:rsidP="428A74A1" w:rsidRDefault="1C3A8468" w14:paraId="7CA6B131" w14:textId="1BC0B383">
      <w:pPr>
        <w:pStyle w:val="Normal"/>
      </w:pPr>
      <w:r w:rsidR="394612A7">
        <w:rPr/>
        <w:t xml:space="preserve">The </w:t>
      </w:r>
      <w:r w:rsidR="5D1FCEB3">
        <w:rPr/>
        <w:t xml:space="preserve">most important </w:t>
      </w:r>
      <w:r w:rsidR="394612A7">
        <w:rPr/>
        <w:t xml:space="preserve">requirements needed within this type of sport include strength, </w:t>
      </w:r>
      <w:r w:rsidR="3DBF756A">
        <w:rPr/>
        <w:t>power,</w:t>
      </w:r>
      <w:r w:rsidR="394612A7">
        <w:rPr/>
        <w:t xml:space="preserve"> and </w:t>
      </w:r>
      <w:r w:rsidR="63B59077">
        <w:rPr/>
        <w:t xml:space="preserve">agility. </w:t>
      </w:r>
      <w:r w:rsidR="466A5A73">
        <w:rPr/>
        <w:t xml:space="preserve">The strength and power components </w:t>
      </w:r>
      <w:r w:rsidR="56F2A8A5">
        <w:rPr/>
        <w:t>are</w:t>
      </w:r>
      <w:r w:rsidR="53ADE88D">
        <w:rPr/>
        <w:t xml:space="preserve"> used within the contact and collision element of the sport</w:t>
      </w:r>
      <w:r w:rsidR="56F2A8A5">
        <w:rPr/>
        <w:t xml:space="preserve"> typically within tackling as well as when throwing and catching the ball. </w:t>
      </w:r>
      <w:r w:rsidR="3E8201C0">
        <w:rPr/>
        <w:t>The strength element also plays a key role within</w:t>
      </w:r>
      <w:r w:rsidR="44E89824">
        <w:rPr/>
        <w:t xml:space="preserve"> other components due to it helping with the development of power</w:t>
      </w:r>
      <w:r w:rsidR="038D7D56">
        <w:rPr/>
        <w:t xml:space="preserve"> as well as strength</w:t>
      </w:r>
      <w:r w:rsidR="7893B4DD">
        <w:rPr/>
        <w:t>,</w:t>
      </w:r>
      <w:r w:rsidR="038D7D56">
        <w:rPr/>
        <w:t xml:space="preserve"> </w:t>
      </w:r>
      <w:r w:rsidR="2EF849C8">
        <w:rPr/>
        <w:t xml:space="preserve">so when looking to reach </w:t>
      </w:r>
      <w:r w:rsidR="29030C47">
        <w:rPr/>
        <w:t>elevated levels</w:t>
      </w:r>
      <w:r w:rsidR="2EF849C8">
        <w:rPr/>
        <w:t xml:space="preserve"> of power it is clear that </w:t>
      </w:r>
      <w:bookmarkStart w:name="_Int_PvClA3rn" w:id="1098488465"/>
      <w:r w:rsidR="2EF849C8">
        <w:rPr/>
        <w:t>high levels</w:t>
      </w:r>
      <w:bookmarkEnd w:id="1098488465"/>
      <w:r w:rsidR="2EF849C8">
        <w:rPr/>
        <w:t xml:space="preserve"> of muscular strength are a key factor for this.</w:t>
      </w:r>
      <w:r w:rsidR="24890905">
        <w:rPr/>
        <w:t xml:space="preserve"> </w:t>
      </w:r>
      <w:r w:rsidR="0D4BCFC2">
        <w:rPr/>
        <w:t xml:space="preserve">It </w:t>
      </w:r>
      <w:r w:rsidR="038D7D56">
        <w:rPr/>
        <w:t>is said by</w:t>
      </w:r>
      <w:r w:rsidR="038D7D56">
        <w:rPr/>
        <w:t xml:space="preserve"> </w:t>
      </w:r>
      <w:r w:rsidR="0A421202">
        <w:rPr/>
        <w:t>Haff, G. Gregory, and Michael H. Stone. (2015)</w:t>
      </w:r>
      <w:r w:rsidR="038D7D56">
        <w:rPr/>
        <w:t xml:space="preserve"> that </w:t>
      </w:r>
      <w:r w:rsidR="336C9704">
        <w:rPr/>
        <w:t>the development of the strength and power</w:t>
      </w:r>
      <w:r w:rsidR="038D7D56">
        <w:rPr/>
        <w:t xml:space="preserve"> </w:t>
      </w:r>
      <w:r w:rsidR="038D7D56">
        <w:rPr/>
        <w:t xml:space="preserve">‘allows athletes to develop greater performance on speed and agility </w:t>
      </w:r>
      <w:r w:rsidR="22A8F7B4">
        <w:rPr/>
        <w:t>activities</w:t>
      </w:r>
      <w:r w:rsidR="6BEE82D5">
        <w:rPr/>
        <w:t>.</w:t>
      </w:r>
      <w:r w:rsidR="56124DBB">
        <w:rPr/>
        <w:t>’</w:t>
      </w:r>
      <w:r w:rsidR="6BEE82D5">
        <w:rPr/>
        <w:t xml:space="preserve"> </w:t>
      </w:r>
    </w:p>
    <w:p w:rsidR="1C3A8468" w:rsidP="428A74A1" w:rsidRDefault="1C3A8468" w14:paraId="0D424F2F" w14:textId="5D201E51">
      <w:pPr>
        <w:pStyle w:val="Normal"/>
      </w:pPr>
      <w:r w:rsidR="51208EA8">
        <w:rPr/>
        <w:t>T</w:t>
      </w:r>
      <w:r w:rsidR="56F2A8A5">
        <w:rPr/>
        <w:t xml:space="preserve">he </w:t>
      </w:r>
      <w:r w:rsidR="001303F1">
        <w:rPr/>
        <w:t>agility</w:t>
      </w:r>
      <w:r w:rsidR="2B02AACC">
        <w:rPr/>
        <w:t xml:space="preserve"> </w:t>
      </w:r>
      <w:r w:rsidR="37653F22">
        <w:rPr/>
        <w:t xml:space="preserve">side </w:t>
      </w:r>
      <w:r w:rsidR="41D7A3CA">
        <w:rPr/>
        <w:t xml:space="preserve">takes place when dodging the opponents </w:t>
      </w:r>
      <w:r w:rsidR="0C14FE92">
        <w:rPr/>
        <w:t xml:space="preserve">and manoeuvring around them to </w:t>
      </w:r>
      <w:r w:rsidR="0C14FE92">
        <w:rPr/>
        <w:t>attempt</w:t>
      </w:r>
      <w:r w:rsidR="0C14FE92">
        <w:rPr/>
        <w:t xml:space="preserve"> at scoring a try. </w:t>
      </w:r>
      <w:r w:rsidR="715AFA5D">
        <w:rPr/>
        <w:t xml:space="preserve">Being strong in all these areas will create </w:t>
      </w:r>
      <w:r w:rsidR="78122028">
        <w:rPr/>
        <w:t>a significant impact</w:t>
      </w:r>
      <w:r w:rsidR="715AFA5D">
        <w:rPr/>
        <w:t xml:space="preserve"> upon their performance within training and games. </w:t>
      </w:r>
    </w:p>
    <w:p w:rsidR="1C3A8468" w:rsidP="428A74A1" w:rsidRDefault="1C3A8468" w14:paraId="410BB0EE" w14:textId="0A0BE089">
      <w:pPr>
        <w:pStyle w:val="Normal"/>
      </w:pPr>
      <w:r w:rsidR="715AFA5D">
        <w:rPr/>
        <w:t xml:space="preserve">Another </w:t>
      </w:r>
      <w:r w:rsidR="715AFA5D">
        <w:rPr/>
        <w:t>component</w:t>
      </w:r>
      <w:r w:rsidR="715AFA5D">
        <w:rPr/>
        <w:t xml:space="preserve"> which is </w:t>
      </w:r>
      <w:bookmarkStart w:name="_Int_X0bajLUI" w:id="1538289669"/>
      <w:r w:rsidR="715AFA5D">
        <w:rPr/>
        <w:t>greatly important</w:t>
      </w:r>
      <w:bookmarkEnd w:id="1538289669"/>
      <w:r w:rsidR="715AFA5D">
        <w:rPr/>
        <w:t xml:space="preserve"> in this </w:t>
      </w:r>
      <w:r w:rsidR="5ABD33C3">
        <w:rPr/>
        <w:t>sport among most is cardiovascular fitness. This is due to the length of games time the player may receive, with a standard game la</w:t>
      </w:r>
      <w:r w:rsidR="366675F3">
        <w:rPr/>
        <w:t xml:space="preserve">sting 80 minutes sometimes players </w:t>
      </w:r>
      <w:r w:rsidR="366675F3">
        <w:rPr/>
        <w:t>are required to</w:t>
      </w:r>
      <w:r w:rsidR="366675F3">
        <w:rPr/>
        <w:t xml:space="preserve"> play the full if not most of the game</w:t>
      </w:r>
      <w:r w:rsidR="20008906">
        <w:rPr/>
        <w:t xml:space="preserve">. </w:t>
      </w:r>
      <w:r w:rsidR="255818CE">
        <w:rPr/>
        <w:t xml:space="preserve">as well as being said that during a game ‘players will generally cover approximately 6500 to 7500 m, with an average heart rate around 172 bpm’. </w:t>
      </w:r>
      <w:r w:rsidR="6A639463">
        <w:rPr/>
        <w:t>(Cahill, Nicola, et al. 2013). T</w:t>
      </w:r>
      <w:r w:rsidR="6EA4C4C0">
        <w:rPr/>
        <w:t>his means they need to sustain energy and top performance fo</w:t>
      </w:r>
      <w:r w:rsidR="5A4031FF">
        <w:rPr/>
        <w:t xml:space="preserve">r this length of time </w:t>
      </w:r>
      <w:r w:rsidR="5E7A829A">
        <w:rPr/>
        <w:t xml:space="preserve">which having good cardiovascular fitness can help with. </w:t>
      </w:r>
    </w:p>
    <w:p w:rsidR="4CD8BCF1" w:rsidP="428A74A1" w:rsidRDefault="4CD8BCF1" w14:paraId="239DA795" w14:textId="0430BD58">
      <w:pPr>
        <w:pStyle w:val="Normal"/>
      </w:pPr>
      <w:r w:rsidR="4CD8BCF1">
        <w:rPr/>
        <w:t xml:space="preserve">Testing a </w:t>
      </w:r>
      <w:r w:rsidR="0260D622">
        <w:rPr/>
        <w:t>person's</w:t>
      </w:r>
      <w:r w:rsidR="4CD8BCF1">
        <w:rPr/>
        <w:t xml:space="preserve"> power (in their lower body) </w:t>
      </w:r>
      <w:r w:rsidR="70B278FD">
        <w:rPr/>
        <w:t xml:space="preserve">can be done using the </w:t>
      </w:r>
      <w:r w:rsidR="2AF07F09">
        <w:rPr/>
        <w:t>Keiser</w:t>
      </w:r>
      <w:r w:rsidR="70B278FD">
        <w:rPr/>
        <w:t xml:space="preserve"> leg press machine or alternatively with a force platform both calculating the force that is produced </w:t>
      </w:r>
      <w:r w:rsidR="7BFA3FBD">
        <w:rPr/>
        <w:t xml:space="preserve">from the individuals leg movement. </w:t>
      </w:r>
      <w:r w:rsidR="0CF9273F">
        <w:rPr/>
        <w:t xml:space="preserve">Power in the upper extremities can be calculated using a medicine ball throw with the </w:t>
      </w:r>
      <w:r w:rsidR="17078D77">
        <w:rPr/>
        <w:t>measurement</w:t>
      </w:r>
      <w:r w:rsidR="0CF9273F">
        <w:rPr/>
        <w:t xml:space="preserve"> of how far the ball has </w:t>
      </w:r>
      <w:r w:rsidR="7E5A5F27">
        <w:rPr/>
        <w:t>travelled</w:t>
      </w:r>
      <w:r w:rsidR="5DC96B58">
        <w:rPr/>
        <w:t xml:space="preserve"> </w:t>
      </w:r>
      <w:r w:rsidR="5DC96B58">
        <w:rPr/>
        <w:t>determining</w:t>
      </w:r>
      <w:r w:rsidR="5DC96B58">
        <w:rPr/>
        <w:t xml:space="preserve"> the amount of power the person has produced </w:t>
      </w:r>
      <w:r w:rsidR="44DD37AB">
        <w:rPr/>
        <w:t xml:space="preserve">within their upper body. </w:t>
      </w:r>
    </w:p>
    <w:p w:rsidR="07017772" w:rsidP="07017772" w:rsidRDefault="07017772" w14:paraId="06DA9348" w14:textId="59AE54AA">
      <w:pPr>
        <w:pStyle w:val="Normal"/>
      </w:pPr>
    </w:p>
    <w:p w:rsidR="07017772" w:rsidP="07017772" w:rsidRDefault="07017772" w14:paraId="440019FF" w14:textId="35891507">
      <w:pPr>
        <w:pStyle w:val="Normal"/>
      </w:pPr>
    </w:p>
    <w:p w:rsidR="07017772" w:rsidP="07017772" w:rsidRDefault="07017772" w14:paraId="1F0AF3A1" w14:textId="332CA3C1">
      <w:pPr>
        <w:pStyle w:val="Normal"/>
      </w:pPr>
    </w:p>
    <w:p w:rsidR="07017772" w:rsidP="07017772" w:rsidRDefault="07017772" w14:paraId="0B7307C4" w14:textId="240593B2">
      <w:pPr>
        <w:pStyle w:val="Normal"/>
      </w:pPr>
    </w:p>
    <w:p w:rsidR="07017772" w:rsidP="07017772" w:rsidRDefault="07017772" w14:paraId="5AACF220" w14:textId="64503F63">
      <w:pPr>
        <w:pStyle w:val="Normal"/>
      </w:pPr>
    </w:p>
    <w:p w:rsidR="07017772" w:rsidP="07017772" w:rsidRDefault="07017772" w14:paraId="4705DAD6" w14:textId="72523C10">
      <w:pPr>
        <w:pStyle w:val="Normal"/>
      </w:pPr>
    </w:p>
    <w:p w:rsidR="07017772" w:rsidP="07017772" w:rsidRDefault="07017772" w14:paraId="7929A296" w14:textId="18C357BD">
      <w:pPr>
        <w:pStyle w:val="Normal"/>
      </w:pPr>
    </w:p>
    <w:p w:rsidR="07017772" w:rsidP="07017772" w:rsidRDefault="07017772" w14:paraId="32086468" w14:textId="27A534B9">
      <w:pPr>
        <w:pStyle w:val="Normal"/>
      </w:pPr>
    </w:p>
    <w:p w:rsidR="07017772" w:rsidP="07017772" w:rsidRDefault="07017772" w14:paraId="634C391D" w14:textId="433DFBB2">
      <w:pPr>
        <w:pStyle w:val="Normal"/>
      </w:pPr>
    </w:p>
    <w:p w:rsidR="48CEE1E0" w:rsidP="13562635" w:rsidRDefault="48CEE1E0" w14:paraId="582EDB37" w14:textId="122500F2">
      <w:pPr>
        <w:pStyle w:val="Normal"/>
      </w:pPr>
      <w:r w:rsidR="48CEE1E0">
        <w:rPr/>
        <w:t xml:space="preserve">Method </w:t>
      </w:r>
    </w:p>
    <w:p w:rsidR="48CEE1E0" w:rsidP="13562635" w:rsidRDefault="48CEE1E0" w14:paraId="028AB56E" w14:textId="5E35BBBB">
      <w:pPr>
        <w:pStyle w:val="Normal"/>
      </w:pPr>
      <w:r w:rsidR="48CEE1E0">
        <w:rPr/>
        <w:t xml:space="preserve">During the testing of my chosen </w:t>
      </w:r>
      <w:r w:rsidR="3987804F">
        <w:rPr/>
        <w:t>participant,</w:t>
      </w:r>
      <w:r w:rsidR="48CEE1E0">
        <w:rPr/>
        <w:t xml:space="preserve"> </w:t>
      </w:r>
      <w:r w:rsidR="2A986187">
        <w:rPr/>
        <w:t>I</w:t>
      </w:r>
      <w:r w:rsidR="12AD0F6A">
        <w:rPr/>
        <w:t xml:space="preserve"> decided to focus on </w:t>
      </w:r>
      <w:r w:rsidR="5AD0A299">
        <w:rPr/>
        <w:t xml:space="preserve">agility, measured with the t test, </w:t>
      </w:r>
      <w:r w:rsidR="6BB50A60">
        <w:rPr/>
        <w:t xml:space="preserve">power testing both upper and lower with a medicine ball throw and </w:t>
      </w:r>
      <w:r w:rsidR="02D455AB">
        <w:rPr/>
        <w:t>jumping using a force platfo</w:t>
      </w:r>
      <w:r w:rsidR="1EFCEBB9">
        <w:rPr/>
        <w:t xml:space="preserve">rm. This can </w:t>
      </w:r>
      <w:r w:rsidR="7AF397EE">
        <w:rPr/>
        <w:t>alternatively</w:t>
      </w:r>
      <w:r w:rsidR="1EFCEBB9">
        <w:rPr/>
        <w:t xml:space="preserve"> be measured with a calculation of the height of a </w:t>
      </w:r>
      <w:r w:rsidR="0071DE3A">
        <w:rPr/>
        <w:t>vertical</w:t>
      </w:r>
      <w:r w:rsidR="1EFCEBB9">
        <w:rPr/>
        <w:t xml:space="preserve"> jump as well as </w:t>
      </w:r>
      <w:r w:rsidR="6181E121">
        <w:rPr/>
        <w:t xml:space="preserve">the </w:t>
      </w:r>
      <w:r w:rsidR="6A8FD094">
        <w:rPr/>
        <w:t>Keiser</w:t>
      </w:r>
      <w:r w:rsidR="6181E121">
        <w:rPr/>
        <w:t xml:space="preserve"> leg press machine which calculates the amount of force a person is able to exert within their lower extremities. </w:t>
      </w:r>
      <w:r w:rsidR="521D6C3F">
        <w:rPr/>
        <w:t xml:space="preserve">However, I feel the force platform will give me a more </w:t>
      </w:r>
      <w:r w:rsidR="521D6C3F">
        <w:rPr/>
        <w:t>accurate</w:t>
      </w:r>
      <w:r w:rsidR="521D6C3F">
        <w:rPr/>
        <w:t xml:space="preserve"> result in finding the amount of force produced in my participants lower body hence the reason as to why I will be using this </w:t>
      </w:r>
      <w:r w:rsidR="4DFD6FCF">
        <w:rPr/>
        <w:t xml:space="preserve">method. </w:t>
      </w:r>
    </w:p>
    <w:p w:rsidR="1D42688B" w:rsidP="13562635" w:rsidRDefault="1D42688B" w14:paraId="51BBEDD2" w14:textId="430BC9C3">
      <w:pPr>
        <w:pStyle w:val="Normal"/>
      </w:pPr>
      <w:r w:rsidR="1D42688B">
        <w:rPr/>
        <w:t xml:space="preserve">The purpose of a T test is explained by </w:t>
      </w:r>
      <w:r w:rsidR="18783F7E">
        <w:rPr/>
        <w:t>P</w:t>
      </w:r>
      <w:r w:rsidR="1D42688B">
        <w:rPr/>
        <w:t>hy</w:t>
      </w:r>
      <w:r w:rsidR="78E9E91E">
        <w:rPr/>
        <w:t>s</w:t>
      </w:r>
      <w:r w:rsidR="1D42688B">
        <w:rPr/>
        <w:t>iopedia</w:t>
      </w:r>
      <w:r w:rsidR="2074DD5E">
        <w:rPr/>
        <w:t xml:space="preserve"> </w:t>
      </w:r>
      <w:r w:rsidR="192708E8">
        <w:rPr/>
        <w:t xml:space="preserve">as ‘commonly </w:t>
      </w:r>
      <w:r w:rsidR="249E5FD8">
        <w:rPr/>
        <w:t xml:space="preserve">used to assess the ability of team sport athletes to change direction, including acceleration, deceleration, and lateral movement during preseason testing protocols.’ </w:t>
      </w:r>
      <w:r w:rsidR="1BF2ECA1">
        <w:rPr/>
        <w:t xml:space="preserve">this means that it will be a </w:t>
      </w:r>
      <w:r w:rsidR="1BD63B78">
        <w:rPr/>
        <w:t xml:space="preserve">well fit test to use considering the participant is a team sport athlete in which their sport utilises agility widely. </w:t>
      </w:r>
      <w:r w:rsidR="7C00DE65">
        <w:rPr/>
        <w:t xml:space="preserve">The agility T test was originally set out by </w:t>
      </w:r>
      <w:r w:rsidR="6E2342DC">
        <w:rPr/>
        <w:t>Semenick</w:t>
      </w:r>
      <w:r w:rsidR="7C00DE65">
        <w:rPr/>
        <w:t xml:space="preserve"> D (1990) </w:t>
      </w:r>
      <w:r w:rsidR="4AD1E9E1">
        <w:rPr/>
        <w:t xml:space="preserve">with four cones being arranged in a T shape with a cone being placed 9.14 m from the starting cone and then 2 </w:t>
      </w:r>
      <w:r w:rsidR="77FB6CC8">
        <w:rPr/>
        <w:t>other</w:t>
      </w:r>
      <w:r w:rsidR="4AD1E9E1">
        <w:rPr/>
        <w:t xml:space="preserve"> cones placed 4.5</w:t>
      </w:r>
      <w:r w:rsidR="4AD1E9E1">
        <w:rPr/>
        <w:t>7 m on either side of the second cone</w:t>
      </w:r>
      <w:r w:rsidR="5750963E">
        <w:rPr/>
        <w:t xml:space="preserve">. </w:t>
      </w:r>
      <w:r w:rsidR="210BB6C1">
        <w:rPr/>
        <w:t>All</w:t>
      </w:r>
      <w:r w:rsidR="254858CD">
        <w:rPr/>
        <w:t xml:space="preserve"> the </w:t>
      </w:r>
      <w:r w:rsidR="5750963E">
        <w:rPr/>
        <w:t>times were recorded using an electronic timing gate</w:t>
      </w:r>
      <w:r w:rsidR="37C20216">
        <w:rPr/>
        <w:t xml:space="preserve"> being placed at the start and finish to get a more </w:t>
      </w:r>
      <w:r w:rsidR="37C20216">
        <w:rPr/>
        <w:t>accurate</w:t>
      </w:r>
      <w:r w:rsidR="37C20216">
        <w:rPr/>
        <w:t xml:space="preserve"> time of </w:t>
      </w:r>
      <w:r w:rsidR="6DBCF62C">
        <w:rPr/>
        <w:t>how fast the individual was able to complete the test.</w:t>
      </w:r>
    </w:p>
    <w:p w:rsidR="6DBCF62C" w:rsidP="13562635" w:rsidRDefault="6DBCF62C" w14:paraId="4677FAE2" w14:textId="3C4A5B3C">
      <w:pPr>
        <w:pStyle w:val="Normal"/>
      </w:pPr>
      <w:r w:rsidR="6DBCF62C">
        <w:rPr/>
        <w:t xml:space="preserve"> </w:t>
      </w:r>
      <w:r w:rsidR="3C142B13">
        <w:rPr/>
        <w:t>The participants were asked to sprint forwards to the second cone and touch</w:t>
      </w:r>
      <w:r w:rsidR="3FD08286">
        <w:rPr/>
        <w:t xml:space="preserve"> it, then shuffling sideways towards </w:t>
      </w:r>
      <w:r w:rsidR="3FCB2ABA">
        <w:rPr/>
        <w:t xml:space="preserve">the left to the third cone and toughing it with their left hand and then repeating </w:t>
      </w:r>
      <w:r w:rsidR="03DCAE06">
        <w:rPr/>
        <w:t>the same towards the fourth cone to the right and touching with their right hand. Then shuffle back towards the middle cone and touching it before travelling bac</w:t>
      </w:r>
      <w:r w:rsidR="6C4843B0">
        <w:rPr/>
        <w:t xml:space="preserve">kwards towards the start/finish cone. </w:t>
      </w:r>
      <w:r w:rsidR="7C08F129">
        <w:rPr/>
        <w:t xml:space="preserve">This is when the time will be stopped as the person has gotten back to the original cone, with the time being started </w:t>
      </w:r>
      <w:r w:rsidR="5BFCFC84">
        <w:rPr/>
        <w:t xml:space="preserve">as soon as they have left that starting cone. </w:t>
      </w:r>
    </w:p>
    <w:p w:rsidR="24B93328" w:rsidP="13562635" w:rsidRDefault="24B93328" w14:paraId="7FC3D2E0" w14:textId="68B4B309">
      <w:pPr>
        <w:pStyle w:val="Normal"/>
      </w:pPr>
      <w:r w:rsidR="24B93328">
        <w:rPr/>
        <w:t xml:space="preserve">Force platforms are described by </w:t>
      </w:r>
      <w:r w:rsidR="0D4C0059">
        <w:rPr/>
        <w:t>Ambler, Will (2022)</w:t>
      </w:r>
      <w:r w:rsidR="24B93328">
        <w:rPr/>
        <w:t xml:space="preserve"> as ‘an instrument that allows athletes and coaches to detect and measure forces exerted onto the ground during movement or exercise.’ with a </w:t>
      </w:r>
      <w:r w:rsidR="77C2AB1A">
        <w:rPr/>
        <w:t xml:space="preserve">common test that is used being the jump test. This involves the </w:t>
      </w:r>
      <w:r w:rsidR="42B08AF2">
        <w:rPr/>
        <w:t xml:space="preserve">individual standing in the middle of the force plate with their hands on their hips. They then </w:t>
      </w:r>
      <w:r w:rsidR="42B08AF2">
        <w:rPr/>
        <w:t>proceed</w:t>
      </w:r>
      <w:r w:rsidR="42B08AF2">
        <w:rPr/>
        <w:t xml:space="preserve"> to jump straight up</w:t>
      </w:r>
      <w:r w:rsidR="6EA5DF19">
        <w:rPr/>
        <w:t xml:space="preserve"> without squatting down and bending their knees first, then landing safely back down. </w:t>
      </w:r>
      <w:r w:rsidR="40F2B7BC">
        <w:rPr/>
        <w:t xml:space="preserve">The platform then calculates the force that the person exerts through the jumping. </w:t>
      </w:r>
    </w:p>
    <w:p w:rsidR="55206A75" w:rsidP="13562635" w:rsidRDefault="55206A75" w14:paraId="3DE0375F" w14:textId="1DA479AF">
      <w:pPr>
        <w:pStyle w:val="Normal"/>
      </w:pPr>
      <w:r w:rsidR="55206A75">
        <w:rPr/>
        <w:t>The medicine ball throw test</w:t>
      </w:r>
      <w:r w:rsidR="727E89E4">
        <w:rPr/>
        <w:t xml:space="preserve"> is said to be ‘a physical fitness test that measures upper body power and explosiveness.’ (</w:t>
      </w:r>
      <w:r w:rsidR="6E23D760">
        <w:rPr/>
        <w:t>M</w:t>
      </w:r>
      <w:r w:rsidR="727E89E4">
        <w:rPr/>
        <w:t>atassessment</w:t>
      </w:r>
      <w:r w:rsidR="727E89E4">
        <w:rPr/>
        <w:t xml:space="preserve"> </w:t>
      </w:r>
      <w:r w:rsidR="246CBB33">
        <w:rPr/>
        <w:t xml:space="preserve">2023). It </w:t>
      </w:r>
      <w:r w:rsidR="55206A75">
        <w:rPr/>
        <w:t xml:space="preserve">is carried out with a tape measure placed along the floor and the participant then </w:t>
      </w:r>
      <w:r w:rsidR="61ED973D">
        <w:rPr/>
        <w:t>standing just behind the 0 mark and where the tape measure starts. They hold the medicine ball against their chest and push as hard as they can to throw it f</w:t>
      </w:r>
      <w:r w:rsidR="20927C6F">
        <w:rPr/>
        <w:t xml:space="preserve">orward. Where the back of the ball lands in line with the measuring device is their score of power produced. </w:t>
      </w:r>
    </w:p>
    <w:p w:rsidR="04796D52" w:rsidP="13562635" w:rsidRDefault="04796D52" w14:paraId="46E92DB3" w14:textId="54036952">
      <w:pPr>
        <w:pStyle w:val="Normal"/>
      </w:pPr>
    </w:p>
    <w:p w:rsidR="04796D52" w:rsidP="13562635" w:rsidRDefault="04796D52" w14:paraId="63A478FD" w14:textId="21B0CD28">
      <w:pPr>
        <w:pStyle w:val="Normal"/>
      </w:pPr>
    </w:p>
    <w:p w:rsidR="04796D52" w:rsidP="13562635" w:rsidRDefault="04796D52" w14:paraId="5A0CE2E9" w14:textId="443B6B3E">
      <w:pPr>
        <w:pStyle w:val="Normal"/>
      </w:pPr>
    </w:p>
    <w:p w:rsidR="04796D52" w:rsidP="13562635" w:rsidRDefault="04796D52" w14:paraId="3A702F94" w14:textId="0F3F0DF7">
      <w:pPr>
        <w:pStyle w:val="Normal"/>
      </w:pPr>
    </w:p>
    <w:p w:rsidR="04796D52" w:rsidP="13562635" w:rsidRDefault="04796D52" w14:paraId="5FC4F040" w14:textId="5B4B66CD">
      <w:pPr>
        <w:pStyle w:val="Normal"/>
      </w:pPr>
    </w:p>
    <w:p w:rsidR="04796D52" w:rsidP="13562635" w:rsidRDefault="04796D52" w14:paraId="6C5DD985" w14:textId="02A18173">
      <w:pPr>
        <w:pStyle w:val="Normal"/>
      </w:pPr>
    </w:p>
    <w:p w:rsidR="04796D52" w:rsidP="13562635" w:rsidRDefault="04796D52" w14:paraId="035EE516" w14:textId="0CCF5454">
      <w:pPr>
        <w:pStyle w:val="Normal"/>
      </w:pPr>
    </w:p>
    <w:p w:rsidR="04796D52" w:rsidP="13562635" w:rsidRDefault="04796D52" w14:paraId="45B72552" w14:textId="461FBEEC">
      <w:pPr>
        <w:pStyle w:val="Normal"/>
      </w:pPr>
    </w:p>
    <w:p w:rsidR="04796D52" w:rsidP="13562635" w:rsidRDefault="04796D52" w14:paraId="0C15CE3D" w14:textId="6012F32A">
      <w:pPr>
        <w:pStyle w:val="Normal"/>
      </w:pPr>
      <w:r w:rsidR="04796D52">
        <w:rPr/>
        <w:t>Results</w:t>
      </w:r>
    </w:p>
    <w:p w:rsidR="53266E54" w:rsidP="13562635" w:rsidRDefault="53266E54" w14:paraId="5BADF46B" w14:textId="5744EB8D">
      <w:pPr>
        <w:pStyle w:val="Normal"/>
      </w:pPr>
      <w:r w:rsidR="53266E54">
        <w:rPr/>
        <w:t xml:space="preserve">Upon </w:t>
      </w:r>
      <w:r w:rsidR="57F9285C">
        <w:rPr/>
        <w:t>completing</w:t>
      </w:r>
      <w:r w:rsidR="53266E54">
        <w:rPr/>
        <w:t xml:space="preserve"> the T test for agility my </w:t>
      </w:r>
      <w:r w:rsidR="54AD5475">
        <w:rPr/>
        <w:t>subject obtained a score of 10.97 seconds meaning this was the amount of time it took</w:t>
      </w:r>
      <w:r w:rsidR="69AA5B5B">
        <w:rPr/>
        <w:t xml:space="preserve"> them to go through the test from start to finish. </w:t>
      </w:r>
      <w:bookmarkStart w:name="_Int_fP2IBffY" w:id="454065363"/>
      <w:r w:rsidR="2BCDA13A">
        <w:rPr/>
        <w:t>All of</w:t>
      </w:r>
      <w:bookmarkEnd w:id="454065363"/>
      <w:r w:rsidR="2BCDA13A">
        <w:rPr/>
        <w:t xml:space="preserve"> the other participants who also completed the test had a had a higher time score </w:t>
      </w:r>
      <w:r w:rsidR="02160FE1">
        <w:rPr/>
        <w:t>ranging from 11.</w:t>
      </w:r>
      <w:r w:rsidR="697B3E93">
        <w:rPr/>
        <w:t>12</w:t>
      </w:r>
      <w:r w:rsidR="02160FE1">
        <w:rPr/>
        <w:t xml:space="preserve"> seconds and 14.13 seconds meaning they performed a lot slower than my subject within the test</w:t>
      </w:r>
      <w:r w:rsidR="02160FE1">
        <w:rPr/>
        <w:t xml:space="preserve">. </w:t>
      </w:r>
      <w:r w:rsidR="4C324BF4">
        <w:rPr/>
        <w:t xml:space="preserve"> </w:t>
      </w:r>
      <w:r w:rsidR="4C324BF4">
        <w:rPr/>
        <w:t>this is shown within figure 1 (below) with the participants labelled anonymously with their scores with my chosen subject having th</w:t>
      </w:r>
      <w:r w:rsidR="402AFEAE">
        <w:rPr/>
        <w:t xml:space="preserve">e lowest score therefore being the quickest time. </w:t>
      </w:r>
      <w:r w:rsidR="63FD1995">
        <w:rPr/>
        <w:t xml:space="preserve">The normative data accumulated by many including </w:t>
      </w:r>
      <w:r w:rsidR="4AD9640E">
        <w:rPr/>
        <w:t>P</w:t>
      </w:r>
      <w:r w:rsidR="63FD1995">
        <w:rPr/>
        <w:t>hysiopedia</w:t>
      </w:r>
      <w:r w:rsidR="49CCDB1A">
        <w:rPr/>
        <w:t xml:space="preserve">, </w:t>
      </w:r>
      <w:r w:rsidR="12A589C8">
        <w:rPr/>
        <w:t>T</w:t>
      </w:r>
      <w:r w:rsidR="63FD1995">
        <w:rPr/>
        <w:t>opend</w:t>
      </w:r>
      <w:r w:rsidR="63FD1995">
        <w:rPr/>
        <w:t xml:space="preserve"> sports</w:t>
      </w:r>
      <w:r w:rsidR="3D7989AA">
        <w:rPr/>
        <w:t xml:space="preserve">, and </w:t>
      </w:r>
      <w:r w:rsidR="1A9D2049">
        <w:rPr/>
        <w:t>S</w:t>
      </w:r>
      <w:r w:rsidR="3D7989AA">
        <w:rPr/>
        <w:t xml:space="preserve">port </w:t>
      </w:r>
      <w:r w:rsidR="5F9ECB7E">
        <w:rPr/>
        <w:t>S</w:t>
      </w:r>
      <w:r w:rsidR="3D7989AA">
        <w:rPr/>
        <w:t xml:space="preserve">cience </w:t>
      </w:r>
      <w:r w:rsidR="3C213F0C">
        <w:rPr/>
        <w:t>I</w:t>
      </w:r>
      <w:r w:rsidR="3D7989AA">
        <w:rPr/>
        <w:t xml:space="preserve">nsider </w:t>
      </w:r>
      <w:r w:rsidR="74E3CC7E">
        <w:rPr/>
        <w:t>places my subject in the good category compared to the average female</w:t>
      </w:r>
      <w:r w:rsidR="34475D2B">
        <w:rPr/>
        <w:t xml:space="preserve"> as shown in the figure 2 below. </w:t>
      </w:r>
    </w:p>
    <w:p w:rsidR="13562635" w:rsidP="13562635" w:rsidRDefault="13562635" w14:paraId="4DE5EFBD" w14:textId="0CF5EEB7">
      <w:pPr>
        <w:pStyle w:val="Normal"/>
      </w:pPr>
    </w:p>
    <w:p w:rsidR="4C324BF4" w:rsidP="13562635" w:rsidRDefault="4C324BF4" w14:paraId="1F6F6C18" w14:textId="0947AFA4">
      <w:pPr>
        <w:pStyle w:val="Normal"/>
      </w:pPr>
      <w:r w:rsidR="4C324BF4">
        <w:rPr/>
        <w:t xml:space="preserve">Figure 1 </w:t>
      </w:r>
    </w:p>
    <w:p w:rsidR="17742094" w:rsidP="13562635" w:rsidRDefault="17742094" w14:paraId="7F24C423" w14:textId="0648E27A">
      <w:pPr>
        <w:pStyle w:val="Normal"/>
      </w:pPr>
      <w:r w:rsidR="17742094">
        <w:drawing>
          <wp:inline wp14:editId="5EBA2E9C" wp14:anchorId="578D101F">
            <wp:extent cx="3270556" cy="2024371"/>
            <wp:effectExtent l="0" t="0" r="0" b="0"/>
            <wp:docPr id="633392397" name="" title=""/>
            <wp:cNvGraphicFramePr>
              <a:graphicFrameLocks noChangeAspect="1"/>
            </wp:cNvGraphicFramePr>
            <a:graphic>
              <a:graphicData uri="http://schemas.openxmlformats.org/drawingml/2006/picture">
                <pic:pic>
                  <pic:nvPicPr>
                    <pic:cNvPr id="0" name=""/>
                    <pic:cNvPicPr/>
                  </pic:nvPicPr>
                  <pic:blipFill>
                    <a:blip r:embed="R2e9c002fa07a4345">
                      <a:extLst>
                        <a:ext xmlns:a="http://schemas.openxmlformats.org/drawingml/2006/main" uri="{28A0092B-C50C-407E-A947-70E740481C1C}">
                          <a14:useLocalDpi val="0"/>
                        </a:ext>
                      </a:extLst>
                    </a:blip>
                    <a:stretch>
                      <a:fillRect/>
                    </a:stretch>
                  </pic:blipFill>
                  <pic:spPr>
                    <a:xfrm>
                      <a:off x="0" y="0"/>
                      <a:ext cx="3270556" cy="2024371"/>
                    </a:xfrm>
                    <a:prstGeom prst="rect">
                      <a:avLst/>
                    </a:prstGeom>
                  </pic:spPr>
                </pic:pic>
              </a:graphicData>
            </a:graphic>
          </wp:inline>
        </w:drawing>
      </w:r>
    </w:p>
    <w:p w:rsidR="0DF5175B" w:rsidP="13562635" w:rsidRDefault="0DF5175B" w14:paraId="48C20028" w14:textId="413545C2">
      <w:pPr>
        <w:pStyle w:val="Normal"/>
      </w:pPr>
      <w:r w:rsidR="0DF5175B">
        <w:rPr/>
        <w:t>Figure 2</w:t>
      </w:r>
    </w:p>
    <w:p w:rsidR="13562635" w:rsidP="13562635" w:rsidRDefault="13562635" w14:paraId="07F4AE1B" w14:textId="137676B8">
      <w:pPr>
        <w:pStyle w:val="Normal"/>
      </w:pPr>
      <w:r w:rsidR="13562635">
        <w:drawing>
          <wp:anchor distT="0" distB="0" distL="114300" distR="114300" simplePos="0" relativeHeight="251658240" behindDoc="0" locked="0" layoutInCell="1" allowOverlap="1" wp14:editId="322BA807" wp14:anchorId="61A28D70">
            <wp:simplePos x="0" y="0"/>
            <wp:positionH relativeFrom="column">
              <wp:align>left</wp:align>
            </wp:positionH>
            <wp:positionV relativeFrom="paragraph">
              <wp:posOffset>0</wp:posOffset>
            </wp:positionV>
            <wp:extent cx="3844004" cy="1323975"/>
            <wp:effectExtent l="0" t="0" r="0" b="0"/>
            <wp:wrapNone/>
            <wp:docPr id="1864818545" name="" title=""/>
            <wp:cNvGraphicFramePr>
              <a:graphicFrameLocks noChangeAspect="1"/>
            </wp:cNvGraphicFramePr>
            <a:graphic>
              <a:graphicData uri="http://schemas.openxmlformats.org/drawingml/2006/picture">
                <pic:pic>
                  <pic:nvPicPr>
                    <pic:cNvPr id="0" name=""/>
                    <pic:cNvPicPr/>
                  </pic:nvPicPr>
                  <pic:blipFill>
                    <a:blip r:embed="Rff395d8a98704fe0">
                      <a:extLst>
                        <a:ext xmlns:a="http://schemas.openxmlformats.org/drawingml/2006/main" uri="{28A0092B-C50C-407E-A947-70E740481C1C}">
                          <a14:useLocalDpi val="0"/>
                        </a:ext>
                      </a:extLst>
                    </a:blip>
                    <a:stretch>
                      <a:fillRect/>
                    </a:stretch>
                  </pic:blipFill>
                  <pic:spPr>
                    <a:xfrm>
                      <a:off x="0" y="0"/>
                      <a:ext cx="3844004" cy="1323975"/>
                    </a:xfrm>
                    <a:prstGeom prst="rect">
                      <a:avLst/>
                    </a:prstGeom>
                  </pic:spPr>
                </pic:pic>
              </a:graphicData>
            </a:graphic>
            <wp14:sizeRelH relativeFrom="page">
              <wp14:pctWidth>0</wp14:pctWidth>
            </wp14:sizeRelH>
            <wp14:sizeRelV relativeFrom="page">
              <wp14:pctHeight>0</wp14:pctHeight>
            </wp14:sizeRelV>
          </wp:anchor>
        </w:drawing>
      </w:r>
    </w:p>
    <w:p w:rsidR="07017772" w:rsidP="07017772" w:rsidRDefault="07017772" w14:paraId="020B82D0" w14:textId="1FF1A401">
      <w:pPr>
        <w:pStyle w:val="Normal"/>
      </w:pPr>
    </w:p>
    <w:p w:rsidR="07017772" w:rsidP="07017772" w:rsidRDefault="07017772" w14:paraId="7DD208F5" w14:textId="22E3DD5E">
      <w:pPr>
        <w:pStyle w:val="Normal"/>
      </w:pPr>
    </w:p>
    <w:p w:rsidR="07017772" w:rsidP="07017772" w:rsidRDefault="07017772" w14:paraId="2FA1DBC3" w14:textId="2C12666B">
      <w:pPr>
        <w:pStyle w:val="Normal"/>
      </w:pPr>
    </w:p>
    <w:p w:rsidR="07017772" w:rsidP="07017772" w:rsidRDefault="07017772" w14:paraId="54677DCA" w14:textId="35FF7165">
      <w:pPr>
        <w:pStyle w:val="Normal"/>
      </w:pPr>
    </w:p>
    <w:p w:rsidR="07017772" w:rsidP="07017772" w:rsidRDefault="07017772" w14:paraId="1712A2A8" w14:textId="58AA517B">
      <w:pPr>
        <w:pStyle w:val="Normal"/>
      </w:pPr>
    </w:p>
    <w:p w:rsidR="07017772" w:rsidP="07017772" w:rsidRDefault="07017772" w14:paraId="6C455DAA" w14:textId="574FAE4B">
      <w:pPr>
        <w:pStyle w:val="Normal"/>
      </w:pPr>
    </w:p>
    <w:p w:rsidR="07017772" w:rsidP="07017772" w:rsidRDefault="07017772" w14:paraId="23A4E045" w14:textId="4EFF42BD">
      <w:pPr>
        <w:pStyle w:val="Normal"/>
      </w:pPr>
    </w:p>
    <w:p w:rsidR="07017772" w:rsidP="07017772" w:rsidRDefault="07017772" w14:paraId="7DEAF1E5" w14:textId="78B37AFB">
      <w:pPr>
        <w:pStyle w:val="Normal"/>
      </w:pPr>
    </w:p>
    <w:p w:rsidR="07017772" w:rsidP="07017772" w:rsidRDefault="07017772" w14:paraId="09942BBB" w14:textId="50E03B98">
      <w:pPr>
        <w:pStyle w:val="Normal"/>
      </w:pPr>
    </w:p>
    <w:p w:rsidR="07017772" w:rsidP="07017772" w:rsidRDefault="07017772" w14:paraId="040DFAFF" w14:textId="0B060BF3">
      <w:pPr>
        <w:pStyle w:val="Normal"/>
      </w:pPr>
    </w:p>
    <w:p w:rsidR="07017772" w:rsidP="07017772" w:rsidRDefault="07017772" w14:paraId="284A8757" w14:textId="29C3532C">
      <w:pPr>
        <w:pStyle w:val="Normal"/>
      </w:pPr>
    </w:p>
    <w:p w:rsidR="07017772" w:rsidP="07017772" w:rsidRDefault="07017772" w14:paraId="0ED31715" w14:textId="2E816859">
      <w:pPr>
        <w:pStyle w:val="Normal"/>
      </w:pPr>
    </w:p>
    <w:p w:rsidR="07017772" w:rsidP="07017772" w:rsidRDefault="07017772" w14:paraId="6EA74C24" w14:textId="619E3034">
      <w:pPr>
        <w:pStyle w:val="Normal"/>
      </w:pPr>
    </w:p>
    <w:p w:rsidR="3B1486B7" w:rsidP="07017772" w:rsidRDefault="3B1486B7" w14:paraId="3140F3BC" w14:textId="33C5158F">
      <w:pPr>
        <w:pStyle w:val="Normal"/>
      </w:pPr>
      <w:r w:rsidR="3B1486B7">
        <w:rPr/>
        <w:t>Within the force platform jump test which tested the participant for their lower limb power they</w:t>
      </w:r>
      <w:r w:rsidR="119C24EE">
        <w:rPr/>
        <w:t xml:space="preserve"> scored</w:t>
      </w:r>
      <w:r w:rsidR="3B1486B7">
        <w:rPr/>
        <w:t xml:space="preserve"> </w:t>
      </w:r>
      <w:r w:rsidR="054DE11D">
        <w:rPr/>
        <w:t>2271.36</w:t>
      </w:r>
      <w:r w:rsidR="3BF4E836">
        <w:rPr/>
        <w:t xml:space="preserve"> watts. </w:t>
      </w:r>
      <w:r w:rsidR="3E41E5FF">
        <w:rPr/>
        <w:t xml:space="preserve">The other individuals who also </w:t>
      </w:r>
      <w:r w:rsidR="3E41E5FF">
        <w:rPr/>
        <w:t>participated</w:t>
      </w:r>
      <w:r w:rsidR="3E41E5FF">
        <w:rPr/>
        <w:t xml:space="preserve"> in the test had scores from 2067.84 watts and 33</w:t>
      </w:r>
      <w:r w:rsidR="4234BBA1">
        <w:rPr/>
        <w:t xml:space="preserve">03.76 watts showing that the chosen subject did not produce the most power in the test compared to others. </w:t>
      </w:r>
      <w:r w:rsidR="709F16AB">
        <w:rPr/>
        <w:t xml:space="preserve">Within the table below </w:t>
      </w:r>
      <w:r w:rsidR="5186D6BC">
        <w:rPr/>
        <w:t xml:space="preserve">(figure 2) </w:t>
      </w:r>
      <w:r w:rsidR="709F16AB">
        <w:rPr/>
        <w:t>showing all participants score the subject</w:t>
      </w:r>
      <w:r w:rsidR="36296820">
        <w:rPr/>
        <w:t>s score</w:t>
      </w:r>
      <w:r w:rsidR="709F16AB">
        <w:rPr/>
        <w:t xml:space="preserve"> is seen to be </w:t>
      </w:r>
      <w:r w:rsidR="7916D2AC">
        <w:rPr/>
        <w:t>more average due to it not being the highest amount or lowest.</w:t>
      </w:r>
      <w:r w:rsidR="6FF4EBFF">
        <w:rPr/>
        <w:t xml:space="preserve"> Normative data for this test is not set out straight forward due to the more popular test being done by measuring</w:t>
      </w:r>
      <w:r w:rsidR="7260B771">
        <w:rPr/>
        <w:t xml:space="preserve"> vertical jump height using measurement of centimetres instead of watts. </w:t>
      </w:r>
    </w:p>
    <w:p w:rsidR="07017772" w:rsidP="07017772" w:rsidRDefault="07017772" w14:paraId="0BC55A6F" w14:textId="2DE471EB">
      <w:pPr>
        <w:pStyle w:val="Normal"/>
      </w:pPr>
    </w:p>
    <w:p w:rsidR="3FA00449" w:rsidP="07017772" w:rsidRDefault="3FA00449" w14:paraId="19AC17FA" w14:textId="24899796">
      <w:pPr>
        <w:pStyle w:val="Normal"/>
      </w:pPr>
      <w:r w:rsidR="3FA00449">
        <w:rPr/>
        <w:t>Figure 3</w:t>
      </w:r>
    </w:p>
    <w:p w:rsidR="1ACECB1C" w:rsidP="07017772" w:rsidRDefault="1ACECB1C" w14:paraId="0CCE0CA0" w14:textId="699D5871">
      <w:pPr>
        <w:pStyle w:val="Normal"/>
      </w:pPr>
      <w:r w:rsidR="1ACECB1C">
        <w:drawing>
          <wp:inline wp14:editId="62F09568" wp14:anchorId="43262D40">
            <wp:extent cx="3162298" cy="1957363"/>
            <wp:effectExtent l="0" t="0" r="0" b="0"/>
            <wp:docPr id="1045937855" name="" title=""/>
            <wp:cNvGraphicFramePr>
              <a:graphicFrameLocks noChangeAspect="1"/>
            </wp:cNvGraphicFramePr>
            <a:graphic>
              <a:graphicData uri="http://schemas.openxmlformats.org/drawingml/2006/picture">
                <pic:pic>
                  <pic:nvPicPr>
                    <pic:cNvPr id="0" name=""/>
                    <pic:cNvPicPr/>
                  </pic:nvPicPr>
                  <pic:blipFill>
                    <a:blip r:embed="R6e0f0a14e9cb49cd">
                      <a:extLst>
                        <a:ext xmlns:a="http://schemas.openxmlformats.org/drawingml/2006/main" uri="{28A0092B-C50C-407E-A947-70E740481C1C}">
                          <a14:useLocalDpi val="0"/>
                        </a:ext>
                      </a:extLst>
                    </a:blip>
                    <a:stretch>
                      <a:fillRect/>
                    </a:stretch>
                  </pic:blipFill>
                  <pic:spPr>
                    <a:xfrm>
                      <a:off x="0" y="0"/>
                      <a:ext cx="3162298" cy="1957363"/>
                    </a:xfrm>
                    <a:prstGeom prst="rect">
                      <a:avLst/>
                    </a:prstGeom>
                  </pic:spPr>
                </pic:pic>
              </a:graphicData>
            </a:graphic>
          </wp:inline>
        </w:drawing>
      </w:r>
    </w:p>
    <w:p w:rsidR="07017772" w:rsidP="07017772" w:rsidRDefault="07017772" w14:paraId="3AA8C71A" w14:textId="5E4A4C74">
      <w:pPr>
        <w:pStyle w:val="Normal"/>
      </w:pPr>
    </w:p>
    <w:p w:rsidR="07017772" w:rsidP="07017772" w:rsidRDefault="07017772" w14:paraId="24151EDC" w14:textId="286DC29A">
      <w:pPr>
        <w:pStyle w:val="Normal"/>
      </w:pPr>
    </w:p>
    <w:p w:rsidR="140EC414" w:rsidP="07017772" w:rsidRDefault="140EC414" w14:paraId="059D36F6" w14:textId="2985BDAF">
      <w:pPr>
        <w:pStyle w:val="Normal"/>
      </w:pPr>
      <w:r w:rsidR="140EC414">
        <w:rPr/>
        <w:t xml:space="preserve">Upper body power was tested through the medicine ball throw which a score of </w:t>
      </w:r>
      <w:r w:rsidR="595547E0">
        <w:rPr/>
        <w:t>176cm</w:t>
      </w:r>
      <w:r w:rsidR="140EC414">
        <w:rPr/>
        <w:t xml:space="preserve"> was produced by the subject. </w:t>
      </w:r>
      <w:r w:rsidR="2975FB92">
        <w:rPr/>
        <w:t xml:space="preserve">The length the participant threw to was not the most out of all the participants, </w:t>
      </w:r>
      <w:r w:rsidR="4D823A05">
        <w:rPr/>
        <w:t>however,</w:t>
      </w:r>
      <w:r w:rsidR="79E15F66">
        <w:rPr/>
        <w:t xml:space="preserve"> also </w:t>
      </w:r>
      <w:r w:rsidR="16996B40">
        <w:rPr/>
        <w:t>was not</w:t>
      </w:r>
      <w:r w:rsidR="79E15F66">
        <w:rPr/>
        <w:t xml:space="preserve"> the least making them produce a more average score</w:t>
      </w:r>
      <w:r w:rsidR="694320C4">
        <w:rPr/>
        <w:t>, which is shown in figure 4 below</w:t>
      </w:r>
      <w:r w:rsidR="79E15F66">
        <w:rPr/>
        <w:t xml:space="preserve">. </w:t>
      </w:r>
      <w:r w:rsidR="09A75102">
        <w:rPr/>
        <w:t xml:space="preserve">Normative data for this test </w:t>
      </w:r>
      <w:r w:rsidR="0A554F74">
        <w:rPr/>
        <w:t xml:space="preserve">has not been produced officially to be compared to. </w:t>
      </w:r>
    </w:p>
    <w:p w:rsidR="07017772" w:rsidP="07017772" w:rsidRDefault="07017772" w14:paraId="7FF8B5C9" w14:textId="63C11550">
      <w:pPr>
        <w:pStyle w:val="Normal"/>
      </w:pPr>
    </w:p>
    <w:p w:rsidR="18352A00" w:rsidP="07017772" w:rsidRDefault="18352A00" w14:paraId="498CE895" w14:textId="3966EFA5">
      <w:pPr>
        <w:pStyle w:val="Normal"/>
      </w:pPr>
      <w:r w:rsidR="18352A00">
        <w:rPr/>
        <w:t>Figure 4</w:t>
      </w:r>
    </w:p>
    <w:p w:rsidR="14FCC756" w:rsidP="07017772" w:rsidRDefault="14FCC756" w14:paraId="74380057" w14:textId="4DFE3407">
      <w:pPr>
        <w:pStyle w:val="Normal"/>
      </w:pPr>
      <w:r w:rsidR="14FCC756">
        <w:drawing>
          <wp:inline wp14:editId="54B9A90B" wp14:anchorId="4467A72E">
            <wp:extent cx="2914650" cy="1803440"/>
            <wp:effectExtent l="0" t="0" r="0" b="0"/>
            <wp:docPr id="2018712658" name="" title=""/>
            <wp:cNvGraphicFramePr>
              <a:graphicFrameLocks noChangeAspect="1"/>
            </wp:cNvGraphicFramePr>
            <a:graphic>
              <a:graphicData uri="http://schemas.openxmlformats.org/drawingml/2006/picture">
                <pic:pic>
                  <pic:nvPicPr>
                    <pic:cNvPr id="0" name=""/>
                    <pic:cNvPicPr/>
                  </pic:nvPicPr>
                  <pic:blipFill>
                    <a:blip r:embed="Rbd720c96b8a84e76">
                      <a:extLst>
                        <a:ext xmlns:a="http://schemas.openxmlformats.org/drawingml/2006/main" uri="{28A0092B-C50C-407E-A947-70E740481C1C}">
                          <a14:useLocalDpi val="0"/>
                        </a:ext>
                      </a:extLst>
                    </a:blip>
                    <a:stretch>
                      <a:fillRect/>
                    </a:stretch>
                  </pic:blipFill>
                  <pic:spPr>
                    <a:xfrm>
                      <a:off x="0" y="0"/>
                      <a:ext cx="2914650" cy="1803440"/>
                    </a:xfrm>
                    <a:prstGeom prst="rect">
                      <a:avLst/>
                    </a:prstGeom>
                  </pic:spPr>
                </pic:pic>
              </a:graphicData>
            </a:graphic>
          </wp:inline>
        </w:drawing>
      </w:r>
    </w:p>
    <w:p w:rsidR="07017772" w:rsidP="07017772" w:rsidRDefault="07017772" w14:paraId="03C82AC7" w14:textId="142D9361">
      <w:pPr>
        <w:pStyle w:val="Normal"/>
      </w:pPr>
    </w:p>
    <w:p w:rsidR="07017772" w:rsidP="07017772" w:rsidRDefault="07017772" w14:paraId="3378809F" w14:textId="5B3291C2">
      <w:pPr>
        <w:pStyle w:val="Normal"/>
      </w:pPr>
    </w:p>
    <w:p w:rsidR="07017772" w:rsidP="07017772" w:rsidRDefault="07017772" w14:paraId="1E84B6B9" w14:textId="66C8A65A">
      <w:pPr>
        <w:pStyle w:val="Normal"/>
      </w:pPr>
    </w:p>
    <w:p w:rsidR="4C18C698" w:rsidP="13562635" w:rsidRDefault="4C18C698" w14:paraId="5BC5EA59" w14:textId="2DE0482B">
      <w:pPr>
        <w:pStyle w:val="Normal"/>
      </w:pPr>
      <w:r w:rsidR="4A9EA789">
        <w:rPr/>
        <w:t xml:space="preserve">Discussion and conclusions </w:t>
      </w:r>
    </w:p>
    <w:p w:rsidR="1A4EBC7F" w:rsidP="07017772" w:rsidRDefault="1A4EBC7F" w14:paraId="1E32761D" w14:textId="26F90C3A">
      <w:pPr>
        <w:pStyle w:val="Normal"/>
      </w:pPr>
      <w:r w:rsidR="1A4EBC7F">
        <w:rPr/>
        <w:t xml:space="preserve">Due to my chosen subject being a participant in rugby union these </w:t>
      </w:r>
      <w:r w:rsidR="418AFFC8">
        <w:rPr/>
        <w:t>components</w:t>
      </w:r>
      <w:r w:rsidR="1A4EBC7F">
        <w:rPr/>
        <w:t xml:space="preserve"> both po</w:t>
      </w:r>
      <w:r w:rsidR="0BBF258D">
        <w:rPr/>
        <w:t xml:space="preserve">wer </w:t>
      </w:r>
      <w:r w:rsidR="1085524B">
        <w:rPr/>
        <w:t>(</w:t>
      </w:r>
      <w:r w:rsidR="0BBF258D">
        <w:rPr/>
        <w:t>throughout the body</w:t>
      </w:r>
      <w:r w:rsidR="48B70E02">
        <w:rPr/>
        <w:t>)</w:t>
      </w:r>
      <w:r w:rsidR="0BBF258D">
        <w:rPr/>
        <w:t xml:space="preserve"> and agility are </w:t>
      </w:r>
      <w:r w:rsidR="5D340704">
        <w:rPr/>
        <w:t>particularly important</w:t>
      </w:r>
      <w:r w:rsidR="0BBF258D">
        <w:rPr/>
        <w:t xml:space="preserve"> to </w:t>
      </w:r>
      <w:r w:rsidR="47B15481">
        <w:rPr/>
        <w:t xml:space="preserve">be able to </w:t>
      </w:r>
      <w:r w:rsidR="3EF69847">
        <w:rPr/>
        <w:t>have a</w:t>
      </w:r>
      <w:r w:rsidR="47B15481">
        <w:rPr/>
        <w:t xml:space="preserve"> successful </w:t>
      </w:r>
      <w:r w:rsidR="2C07131A">
        <w:rPr/>
        <w:t xml:space="preserve">performance throughout their games. </w:t>
      </w:r>
      <w:r w:rsidR="4488D9CA">
        <w:rPr/>
        <w:t xml:space="preserve">During the parts in a game or training session where a </w:t>
      </w:r>
      <w:r w:rsidR="07DD37C6">
        <w:rPr/>
        <w:t xml:space="preserve">player may need to try and get past the </w:t>
      </w:r>
      <w:r w:rsidR="54F7D928">
        <w:rPr/>
        <w:t>opposition,</w:t>
      </w:r>
      <w:r w:rsidR="07DD37C6">
        <w:rPr/>
        <w:t xml:space="preserve"> they will need to be able to change direction quickly and ea</w:t>
      </w:r>
      <w:r w:rsidR="18A0C329">
        <w:rPr/>
        <w:t xml:space="preserve">sily to allow to get past them to have a chance at scoring for their team. </w:t>
      </w:r>
      <w:r w:rsidR="37F262C0">
        <w:rPr/>
        <w:t>This is done the same when the opponent is trying to get past you as you will need to change</w:t>
      </w:r>
      <w:r w:rsidR="657B9166">
        <w:rPr/>
        <w:t xml:space="preserve"> your</w:t>
      </w:r>
      <w:r w:rsidR="37F262C0">
        <w:rPr/>
        <w:t xml:space="preserve"> direction quickly to match them in where they are going </w:t>
      </w:r>
      <w:r w:rsidR="662D1D6E">
        <w:rPr/>
        <w:t xml:space="preserve">to try and get around you. </w:t>
      </w:r>
      <w:r w:rsidR="18A0C329">
        <w:rPr/>
        <w:t>This is why agility is so important all throughout the game</w:t>
      </w:r>
      <w:r w:rsidR="07949E57">
        <w:rPr/>
        <w:t xml:space="preserve"> </w:t>
      </w:r>
      <w:r w:rsidR="6E400E68">
        <w:rPr/>
        <w:t xml:space="preserve">for every single player no matter of the position they play. </w:t>
      </w:r>
    </w:p>
    <w:p w:rsidR="2375649B" w:rsidP="07017772" w:rsidRDefault="2375649B" w14:paraId="51D79479" w14:textId="1DEF12B3">
      <w:pPr>
        <w:pStyle w:val="Normal"/>
      </w:pPr>
      <w:r w:rsidR="2375649B">
        <w:rPr/>
        <w:t xml:space="preserve">The results from the chosen </w:t>
      </w:r>
      <w:r w:rsidR="656FCF98">
        <w:rPr/>
        <w:t>subject were</w:t>
      </w:r>
      <w:r w:rsidR="2375649B">
        <w:rPr/>
        <w:t xml:space="preserve"> compared to other female results to allow for a fair </w:t>
      </w:r>
      <w:r w:rsidR="07E81849">
        <w:rPr/>
        <w:t xml:space="preserve">comparison between what was scored. </w:t>
      </w:r>
      <w:r w:rsidR="56CE3407">
        <w:rPr/>
        <w:t xml:space="preserve">Throughout all the results that were collected from the T test that tested </w:t>
      </w:r>
      <w:bookmarkStart w:name="_Int_xnc1PGd3" w:id="775181051"/>
      <w:r w:rsidR="56CE3407">
        <w:rPr/>
        <w:t xml:space="preserve">each </w:t>
      </w:r>
      <w:r w:rsidR="5793C7A1">
        <w:rPr/>
        <w:t>individual's</w:t>
      </w:r>
      <w:bookmarkEnd w:id="775181051"/>
      <w:r w:rsidR="56CE3407">
        <w:rPr/>
        <w:t xml:space="preserve"> agility </w:t>
      </w:r>
      <w:r w:rsidR="01D8DC56">
        <w:rPr/>
        <w:t>ability</w:t>
      </w:r>
      <w:r w:rsidR="2CEAF737">
        <w:rPr/>
        <w:t>,</w:t>
      </w:r>
      <w:r w:rsidR="01D8DC56">
        <w:rPr/>
        <w:t xml:space="preserve"> </w:t>
      </w:r>
      <w:r w:rsidR="6DDCB657">
        <w:rPr/>
        <w:t xml:space="preserve">my subjects score was </w:t>
      </w:r>
      <w:r w:rsidR="7C1FBAE4">
        <w:rPr/>
        <w:t xml:space="preserve">shown to be the best due to the less time it took her to complete the whole </w:t>
      </w:r>
      <w:r w:rsidR="4A5AF5B4">
        <w:rPr/>
        <w:t>test</w:t>
      </w:r>
      <w:r w:rsidR="7C1FBAE4">
        <w:rPr/>
        <w:t xml:space="preserve"> compared to all the others. </w:t>
      </w:r>
      <w:r w:rsidR="088DE9D7">
        <w:rPr/>
        <w:t xml:space="preserve">Her score of 10.97 seconds was shown to be within the good range when put against a normative data table for other females. This </w:t>
      </w:r>
      <w:r w:rsidR="7FE574A3">
        <w:rPr/>
        <w:t xml:space="preserve">category is where abouts this athlete should be due to her chosen </w:t>
      </w:r>
      <w:bookmarkStart w:name="_Int_BblTMA4D" w:id="164280827"/>
      <w:r w:rsidR="7FE574A3">
        <w:rPr/>
        <w:t>sport,</w:t>
      </w:r>
      <w:bookmarkEnd w:id="164280827"/>
      <w:r w:rsidR="7FE574A3">
        <w:rPr/>
        <w:t xml:space="preserve"> however it can be improved through agil</w:t>
      </w:r>
      <w:r w:rsidR="3918270E">
        <w:rPr/>
        <w:t xml:space="preserve">ity focused sessions to be able to get up into the excellent section of the normative table. </w:t>
      </w:r>
    </w:p>
    <w:p w:rsidR="2E0F57E1" w:rsidP="07017772" w:rsidRDefault="2E0F57E1" w14:paraId="2EBBFD08" w14:textId="20844CDC">
      <w:pPr>
        <w:pStyle w:val="Normal"/>
      </w:pPr>
      <w:r w:rsidR="2E0F57E1">
        <w:rPr/>
        <w:t>During the game when players would need to perform movements such as tackling, scrummaging,</w:t>
      </w:r>
      <w:r w:rsidR="519A96B3">
        <w:rPr/>
        <w:t xml:space="preserve"> mauling,</w:t>
      </w:r>
      <w:r w:rsidR="2E0F57E1">
        <w:rPr/>
        <w:t xml:space="preserve"> and lineouts power within the lower body </w:t>
      </w:r>
      <w:r w:rsidR="51AA06FE">
        <w:rPr/>
        <w:t xml:space="preserve">is </w:t>
      </w:r>
      <w:bookmarkStart w:name="_Int_s1bii56S" w:id="1594848541"/>
      <w:r w:rsidR="51AA06FE">
        <w:rPr/>
        <w:t>greatly needed</w:t>
      </w:r>
      <w:bookmarkEnd w:id="1594848541"/>
      <w:r w:rsidR="51AA06FE">
        <w:rPr/>
        <w:t>. This is due to the need to push against another player whe</w:t>
      </w:r>
      <w:r w:rsidR="2B908B82">
        <w:rPr/>
        <w:t>th</w:t>
      </w:r>
      <w:r w:rsidR="51AA06FE">
        <w:rPr/>
        <w:t>er</w:t>
      </w:r>
      <w:r w:rsidR="51AA06FE">
        <w:rPr/>
        <w:t xml:space="preserve"> that be to get them on the ground (tackling) or push</w:t>
      </w:r>
      <w:r w:rsidR="383DD158">
        <w:rPr/>
        <w:t xml:space="preserve">ing against them (scrummaging), as well as jumping up which would be in part of a line out. </w:t>
      </w:r>
      <w:r w:rsidR="6CBEAEF4">
        <w:rPr/>
        <w:t>The force platform jump test calculates the amount of force a person exerts through their lower extremities when jumping up on it.</w:t>
      </w:r>
      <w:r w:rsidR="4C4C557B">
        <w:rPr/>
        <w:t xml:space="preserve"> </w:t>
      </w:r>
      <w:r w:rsidR="3A3CEDAC">
        <w:rPr/>
        <w:t xml:space="preserve">When comparing the </w:t>
      </w:r>
      <w:r w:rsidR="76F7B26E">
        <w:rPr/>
        <w:t>individual,</w:t>
      </w:r>
      <w:r w:rsidR="3A3CEDAC">
        <w:rPr/>
        <w:t xml:space="preserve"> I am testing</w:t>
      </w:r>
      <w:r w:rsidR="72AEBDB2">
        <w:rPr/>
        <w:t>,</w:t>
      </w:r>
      <w:r w:rsidR="3A3CEDAC">
        <w:rPr/>
        <w:t xml:space="preserve"> against the other females who also </w:t>
      </w:r>
      <w:r w:rsidR="3A3CEDAC">
        <w:rPr/>
        <w:t>participated</w:t>
      </w:r>
      <w:r w:rsidR="3A3CEDAC">
        <w:rPr/>
        <w:t xml:space="preserve"> in the test she </w:t>
      </w:r>
      <w:r w:rsidR="01B02698">
        <w:rPr/>
        <w:t xml:space="preserve">scored averagely as she did not produce the highest amount of force out of everyone but also </w:t>
      </w:r>
      <w:r w:rsidR="4F189D5D">
        <w:rPr/>
        <w:t>was not</w:t>
      </w:r>
      <w:r w:rsidR="01B02698">
        <w:rPr/>
        <w:t xml:space="preserve"> the one who produced the least.</w:t>
      </w:r>
    </w:p>
    <w:p w:rsidR="3ACC7FAE" w:rsidP="07017772" w:rsidRDefault="3ACC7FAE" w14:paraId="4E64D04A" w14:textId="147718BB">
      <w:pPr>
        <w:pStyle w:val="Normal"/>
      </w:pPr>
      <w:r w:rsidR="3ACC7FAE">
        <w:rPr/>
        <w:t>Normative data for this test was not obtained, however due to the comparison of results against other females it can be argued that the individual would ha</w:t>
      </w:r>
      <w:r w:rsidR="2C94A082">
        <w:rPr/>
        <w:t xml:space="preserve">ve </w:t>
      </w:r>
      <w:bookmarkStart w:name="_Int_bLsslIG0" w:id="1737273643"/>
      <w:r w:rsidR="2C94A082">
        <w:rPr/>
        <w:t>most likely been</w:t>
      </w:r>
      <w:bookmarkEnd w:id="1737273643"/>
      <w:r w:rsidR="2C94A082">
        <w:rPr/>
        <w:t xml:space="preserve"> on the lower end of the table, in either the average or poor sections.</w:t>
      </w:r>
      <w:r w:rsidR="44E6CA70">
        <w:rPr/>
        <w:t xml:space="preserve"> This means improvement within this area would be beneficial for the sports performer </w:t>
      </w:r>
      <w:r w:rsidR="4E549BF1">
        <w:rPr/>
        <w:t xml:space="preserve">due to the large involvement this has within rugby. </w:t>
      </w:r>
    </w:p>
    <w:p w:rsidR="6B6245C7" w:rsidP="07017772" w:rsidRDefault="6B6245C7" w14:paraId="7B5B6237" w14:textId="588DFD05">
      <w:pPr>
        <w:pStyle w:val="Normal"/>
      </w:pPr>
      <w:r w:rsidR="6B6245C7">
        <w:rPr/>
        <w:t xml:space="preserve">When players carry out skills such as </w:t>
      </w:r>
      <w:r w:rsidR="37F0F573">
        <w:rPr/>
        <w:t xml:space="preserve">throwing the ball to a player, </w:t>
      </w:r>
      <w:r w:rsidR="28FCFA54">
        <w:rPr/>
        <w:t xml:space="preserve">and lifting a player up within a lineout a lot of upper body power is needed to help with these movements. </w:t>
      </w:r>
      <w:r w:rsidR="32C0A72B">
        <w:rPr/>
        <w:t xml:space="preserve">Other parts where </w:t>
      </w:r>
      <w:r w:rsidR="6C2E09B4">
        <w:rPr/>
        <w:t>predominantly</w:t>
      </w:r>
      <w:r w:rsidR="32C0A72B">
        <w:rPr/>
        <w:t xml:space="preserve"> lower body is used like s</w:t>
      </w:r>
      <w:r w:rsidR="418BF09A">
        <w:rPr/>
        <w:t xml:space="preserve">crummaging, and tackling the upper body still </w:t>
      </w:r>
      <w:r w:rsidR="418BF09A">
        <w:rPr/>
        <w:t>assists</w:t>
      </w:r>
      <w:r w:rsidR="418BF09A">
        <w:rPr/>
        <w:t xml:space="preserve"> within it meaning great power from </w:t>
      </w:r>
      <w:r w:rsidR="38073A49">
        <w:rPr/>
        <w:t>this area</w:t>
      </w:r>
      <w:r w:rsidR="418BF09A">
        <w:rPr/>
        <w:t xml:space="preserve"> is needed throughout most of the parts in the sport. </w:t>
      </w:r>
      <w:r w:rsidR="3E8640E9">
        <w:rPr/>
        <w:t>Similar to</w:t>
      </w:r>
      <w:r w:rsidR="3E8640E9">
        <w:rPr/>
        <w:t xml:space="preserve"> her lower body power score the upper body power tested by the medicine ball throw was also around the average mark due to its placement in </w:t>
      </w:r>
      <w:r w:rsidR="7A19CD4B">
        <w:rPr/>
        <w:t>comparison</w:t>
      </w:r>
      <w:r w:rsidR="3E8640E9">
        <w:rPr/>
        <w:t xml:space="preserve"> to the other </w:t>
      </w:r>
      <w:r w:rsidR="1578CDBF">
        <w:rPr/>
        <w:t xml:space="preserve">female partakers. </w:t>
      </w:r>
      <w:r w:rsidR="6F6BE3F0">
        <w:rPr/>
        <w:t xml:space="preserve">Meaning to be able to perform the best of her ability within her sport improvement in this area would be needed due to the </w:t>
      </w:r>
      <w:r w:rsidR="3C689F1B">
        <w:rPr/>
        <w:t xml:space="preserve">demand of this skill. </w:t>
      </w:r>
    </w:p>
    <w:p w:rsidR="412E4995" w:rsidP="07017772" w:rsidRDefault="412E4995" w14:paraId="33121C7B" w14:textId="7F28B7E7">
      <w:pPr>
        <w:pStyle w:val="Normal"/>
      </w:pPr>
      <w:r w:rsidR="412E4995">
        <w:rPr/>
        <w:t xml:space="preserve">For this individual creating a training session that focuses on full body power would be beneficial due to the improvements needed. </w:t>
      </w:r>
      <w:r w:rsidR="37673BA1">
        <w:rPr/>
        <w:t xml:space="preserve">Exercises such as box jumps, kettle bell swings, overhead presses, and squats </w:t>
      </w:r>
      <w:r w:rsidR="7DB799B2">
        <w:rPr/>
        <w:t xml:space="preserve">can be utilised into training sessions or set out within a circuit to help work on and increase a </w:t>
      </w:r>
      <w:r w:rsidR="7DB799B2">
        <w:rPr/>
        <w:t>person's</w:t>
      </w:r>
      <w:r w:rsidR="7DB799B2">
        <w:rPr/>
        <w:t xml:space="preserve"> power. </w:t>
      </w:r>
    </w:p>
    <w:p w:rsidR="7DB799B2" w:rsidP="07017772" w:rsidRDefault="7DB799B2" w14:paraId="6BC5EDBC" w14:textId="2A05AA2D">
      <w:pPr>
        <w:pStyle w:val="Normal"/>
      </w:pPr>
      <w:r w:rsidR="7DB799B2">
        <w:rPr/>
        <w:t xml:space="preserve">If improving on their agility further was something they wanted to pursue, easy running drills can be done using cone to </w:t>
      </w:r>
      <w:r w:rsidR="2ED3289C">
        <w:rPr/>
        <w:t>either dodge in and out of or sprinting to them in various places which would cause them to need to change direction to do this. Even though they are already above average</w:t>
      </w:r>
      <w:r w:rsidR="6B16B9CE">
        <w:rPr/>
        <w:t xml:space="preserve"> within this </w:t>
      </w:r>
      <w:r w:rsidR="6B16B9CE">
        <w:rPr/>
        <w:t>component</w:t>
      </w:r>
      <w:r w:rsidR="6B16B9CE">
        <w:rPr/>
        <w:t xml:space="preserve"> it is always useful to further on their skills and aim to fit into the excellent category to maximise their potential.</w:t>
      </w:r>
    </w:p>
    <w:p w:rsidR="07017772" w:rsidP="07017772" w:rsidRDefault="07017772" w14:paraId="7C444E71" w14:textId="11BD7608">
      <w:pPr>
        <w:pStyle w:val="Normal"/>
      </w:pPr>
    </w:p>
    <w:p w:rsidR="07017772" w:rsidP="07017772" w:rsidRDefault="07017772" w14:paraId="67357A4D" w14:textId="39449512">
      <w:pPr>
        <w:pStyle w:val="Normal"/>
      </w:pPr>
    </w:p>
    <w:p w:rsidR="07017772" w:rsidP="07017772" w:rsidRDefault="07017772" w14:paraId="551F8735" w14:textId="43B5C298">
      <w:pPr>
        <w:pStyle w:val="Normal"/>
      </w:pPr>
    </w:p>
    <w:p w:rsidR="07017772" w:rsidP="07017772" w:rsidRDefault="07017772" w14:paraId="3F1EF21B" w14:textId="7AF40A81">
      <w:pPr>
        <w:pStyle w:val="Normal"/>
      </w:pPr>
    </w:p>
    <w:p w:rsidR="3BEE7F64" w:rsidP="07017772" w:rsidRDefault="3BEE7F64" w14:paraId="27ECF471" w14:textId="23D467B2">
      <w:pPr>
        <w:pStyle w:val="Normal"/>
      </w:pPr>
      <w:r w:rsidR="3BEE7F64">
        <w:rPr/>
        <w:t xml:space="preserve">References </w:t>
      </w:r>
    </w:p>
    <w:p w:rsidR="3BEE7F64" w:rsidP="07017772" w:rsidRDefault="3BEE7F64" w14:paraId="1E349640" w14:textId="4984CDA8">
      <w:pPr>
        <w:spacing w:before="0" w:beforeAutospacing="off" w:after="0" w:afterAutospacing="off" w:line="480" w:lineRule="auto"/>
        <w:ind w:left="720" w:right="0" w:hanging="720"/>
      </w:pPr>
      <w:r w:rsidRPr="07017772" w:rsidR="3BEE7F64">
        <w:rPr>
          <w:rFonts w:ascii="Times New Roman" w:hAnsi="Times New Roman" w:eastAsia="Times New Roman" w:cs="Times New Roman"/>
          <w:noProof w:val="0"/>
          <w:sz w:val="24"/>
          <w:szCs w:val="24"/>
          <w:lang w:val="en-GB"/>
        </w:rPr>
        <w:t xml:space="preserve">“Agility T-Test.” </w:t>
      </w:r>
      <w:r w:rsidRPr="07017772" w:rsidR="3BEE7F64">
        <w:rPr>
          <w:rFonts w:ascii="Times New Roman" w:hAnsi="Times New Roman" w:eastAsia="Times New Roman" w:cs="Times New Roman"/>
          <w:i w:val="1"/>
          <w:iCs w:val="1"/>
          <w:noProof w:val="0"/>
          <w:sz w:val="24"/>
          <w:szCs w:val="24"/>
          <w:lang w:val="en-GB"/>
        </w:rPr>
        <w:t>Physiopedia</w:t>
      </w:r>
      <w:r w:rsidRPr="07017772" w:rsidR="3BEE7F64">
        <w:rPr>
          <w:rFonts w:ascii="Times New Roman" w:hAnsi="Times New Roman" w:eastAsia="Times New Roman" w:cs="Times New Roman"/>
          <w:noProof w:val="0"/>
          <w:sz w:val="24"/>
          <w:szCs w:val="24"/>
          <w:lang w:val="en-GB"/>
        </w:rPr>
        <w:t xml:space="preserve">, </w:t>
      </w:r>
      <w:hyperlink>
        <w:r w:rsidRPr="07017772" w:rsidR="3BEE7F64">
          <w:rPr>
            <w:rStyle w:val="Hyperlink"/>
            <w:rFonts w:ascii="Times New Roman" w:hAnsi="Times New Roman" w:eastAsia="Times New Roman" w:cs="Times New Roman"/>
            <w:noProof w:val="0"/>
            <w:sz w:val="24"/>
            <w:szCs w:val="24"/>
            <w:lang w:val="en-GB"/>
          </w:rPr>
          <w:t>www.physio-pedia.com/Agility_T-Test</w:t>
        </w:r>
      </w:hyperlink>
      <w:r w:rsidRPr="07017772" w:rsidR="3BEE7F64">
        <w:rPr>
          <w:rFonts w:ascii="Times New Roman" w:hAnsi="Times New Roman" w:eastAsia="Times New Roman" w:cs="Times New Roman"/>
          <w:noProof w:val="0"/>
          <w:sz w:val="24"/>
          <w:szCs w:val="24"/>
          <w:lang w:val="en-GB"/>
        </w:rPr>
        <w:t>.</w:t>
      </w:r>
    </w:p>
    <w:p w:rsidR="3BEE7F64" w:rsidP="07017772" w:rsidRDefault="3BEE7F64" w14:paraId="1AC439EC" w14:textId="7FA67328">
      <w:pPr>
        <w:spacing w:before="0" w:beforeAutospacing="off" w:after="0" w:afterAutospacing="off" w:line="480" w:lineRule="auto"/>
        <w:ind w:left="720" w:right="0" w:hanging="720"/>
      </w:pPr>
      <w:r w:rsidRPr="07017772" w:rsidR="3BEE7F64">
        <w:rPr>
          <w:rFonts w:ascii="Times New Roman" w:hAnsi="Times New Roman" w:eastAsia="Times New Roman" w:cs="Times New Roman"/>
          <w:noProof w:val="0"/>
          <w:sz w:val="24"/>
          <w:szCs w:val="24"/>
          <w:lang w:val="en-GB"/>
        </w:rPr>
        <w:t xml:space="preserve">Ambler, Will. “Force Plates: What Are They and What Insights Do They Provide Coaches? - Science for Sport.” </w:t>
      </w:r>
      <w:r w:rsidRPr="07017772" w:rsidR="3BEE7F64">
        <w:rPr>
          <w:rFonts w:ascii="Times New Roman" w:hAnsi="Times New Roman" w:eastAsia="Times New Roman" w:cs="Times New Roman"/>
          <w:i w:val="1"/>
          <w:iCs w:val="1"/>
          <w:noProof w:val="0"/>
          <w:sz w:val="24"/>
          <w:szCs w:val="24"/>
          <w:lang w:val="en-GB"/>
        </w:rPr>
        <w:t>Science for Sport</w:t>
      </w:r>
      <w:r w:rsidRPr="07017772" w:rsidR="3BEE7F64">
        <w:rPr>
          <w:rFonts w:ascii="Times New Roman" w:hAnsi="Times New Roman" w:eastAsia="Times New Roman" w:cs="Times New Roman"/>
          <w:noProof w:val="0"/>
          <w:sz w:val="24"/>
          <w:szCs w:val="24"/>
          <w:lang w:val="en-GB"/>
        </w:rPr>
        <w:t xml:space="preserve">, 25 Jan. 2022, </w:t>
      </w:r>
      <w:hyperlink>
        <w:r w:rsidRPr="07017772" w:rsidR="3BEE7F64">
          <w:rPr>
            <w:rStyle w:val="Hyperlink"/>
            <w:rFonts w:ascii="Times New Roman" w:hAnsi="Times New Roman" w:eastAsia="Times New Roman" w:cs="Times New Roman"/>
            <w:noProof w:val="0"/>
            <w:sz w:val="24"/>
            <w:szCs w:val="24"/>
            <w:lang w:val="en-GB"/>
          </w:rPr>
          <w:t>www.scienceforsport.com/force-plates-what-are-they-and-what-insights-do-they-provide-coaches/</w:t>
        </w:r>
      </w:hyperlink>
      <w:r w:rsidRPr="07017772" w:rsidR="3BEE7F64">
        <w:rPr>
          <w:rFonts w:ascii="Times New Roman" w:hAnsi="Times New Roman" w:eastAsia="Times New Roman" w:cs="Times New Roman"/>
          <w:noProof w:val="0"/>
          <w:sz w:val="24"/>
          <w:szCs w:val="24"/>
          <w:lang w:val="en-GB"/>
        </w:rPr>
        <w:t>.</w:t>
      </w:r>
    </w:p>
    <w:p w:rsidR="3BEE7F64" w:rsidP="07017772" w:rsidRDefault="3BEE7F64" w14:paraId="684E4564" w14:textId="45A29D17">
      <w:pPr>
        <w:spacing w:before="0" w:beforeAutospacing="off" w:after="0" w:afterAutospacing="off" w:line="480" w:lineRule="auto"/>
        <w:ind w:left="720" w:right="0" w:hanging="720"/>
      </w:pPr>
      <w:r w:rsidRPr="07017772" w:rsidR="3BEE7F64">
        <w:rPr>
          <w:rFonts w:ascii="Times New Roman" w:hAnsi="Times New Roman" w:eastAsia="Times New Roman" w:cs="Times New Roman"/>
          <w:noProof w:val="0"/>
          <w:sz w:val="24"/>
          <w:szCs w:val="24"/>
          <w:lang w:val="en-GB"/>
        </w:rPr>
        <w:t xml:space="preserve">B, Cunniffe, et al. “An Evaluation of the Physiological Demands of Elite Rugby Union Using Global Positioning System Tracking Software.” </w:t>
      </w:r>
      <w:r w:rsidRPr="07017772" w:rsidR="3BEE7F64">
        <w:rPr>
          <w:rFonts w:ascii="Times New Roman" w:hAnsi="Times New Roman" w:eastAsia="Times New Roman" w:cs="Times New Roman"/>
          <w:i w:val="1"/>
          <w:iCs w:val="1"/>
          <w:noProof w:val="0"/>
          <w:sz w:val="24"/>
          <w:szCs w:val="24"/>
          <w:lang w:val="en-GB"/>
        </w:rPr>
        <w:t>Journal of Strength and Conditioning Research</w:t>
      </w:r>
      <w:r w:rsidRPr="07017772" w:rsidR="3BEE7F64">
        <w:rPr>
          <w:rFonts w:ascii="Times New Roman" w:hAnsi="Times New Roman" w:eastAsia="Times New Roman" w:cs="Times New Roman"/>
          <w:noProof w:val="0"/>
          <w:sz w:val="24"/>
          <w:szCs w:val="24"/>
          <w:lang w:val="en-GB"/>
        </w:rPr>
        <w:t>, 1 July 2009, pubmed.ncbi.nlm.nih.gov/19528840/.</w:t>
      </w:r>
    </w:p>
    <w:p w:rsidR="3BEE7F64" w:rsidP="07017772" w:rsidRDefault="3BEE7F64" w14:paraId="2C6401AD" w14:textId="547312C2">
      <w:pPr>
        <w:spacing w:before="0" w:beforeAutospacing="off" w:after="0" w:afterAutospacing="off" w:line="480" w:lineRule="auto"/>
        <w:ind w:left="720" w:right="0" w:hanging="720"/>
      </w:pPr>
      <w:r w:rsidRPr="07017772" w:rsidR="3BEE7F64">
        <w:rPr>
          <w:rFonts w:ascii="Times New Roman" w:hAnsi="Times New Roman" w:eastAsia="Times New Roman" w:cs="Times New Roman"/>
          <w:noProof w:val="0"/>
          <w:sz w:val="24"/>
          <w:szCs w:val="24"/>
          <w:lang w:val="en-GB"/>
        </w:rPr>
        <w:t xml:space="preserve">Cahill, Nicola, et al. “The Movement Characteristics of English Premiership Rugby Union Players.” </w:t>
      </w:r>
      <w:r w:rsidRPr="07017772" w:rsidR="3BEE7F64">
        <w:rPr>
          <w:rFonts w:ascii="Times New Roman" w:hAnsi="Times New Roman" w:eastAsia="Times New Roman" w:cs="Times New Roman"/>
          <w:i w:val="1"/>
          <w:iCs w:val="1"/>
          <w:noProof w:val="0"/>
          <w:sz w:val="24"/>
          <w:szCs w:val="24"/>
          <w:lang w:val="en-GB"/>
        </w:rPr>
        <w:t>Journal of Sports Sciences</w:t>
      </w:r>
      <w:r w:rsidRPr="07017772" w:rsidR="3BEE7F64">
        <w:rPr>
          <w:rFonts w:ascii="Times New Roman" w:hAnsi="Times New Roman" w:eastAsia="Times New Roman" w:cs="Times New Roman"/>
          <w:noProof w:val="0"/>
          <w:sz w:val="24"/>
          <w:szCs w:val="24"/>
          <w:lang w:val="en-GB"/>
        </w:rPr>
        <w:t xml:space="preserve">, vol. 31, no. 3, Feb. 2013, pp. 229–237, </w:t>
      </w:r>
      <w:hyperlink r:id="Rc048ab0d20a04c3b">
        <w:r w:rsidRPr="07017772" w:rsidR="3BEE7F64">
          <w:rPr>
            <w:rStyle w:val="Hyperlink"/>
            <w:rFonts w:ascii="Times New Roman" w:hAnsi="Times New Roman" w:eastAsia="Times New Roman" w:cs="Times New Roman"/>
            <w:noProof w:val="0"/>
            <w:sz w:val="24"/>
            <w:szCs w:val="24"/>
            <w:lang w:val="en-GB"/>
          </w:rPr>
          <w:t>https://doi.org/10.1080/02640414.2012.727456</w:t>
        </w:r>
      </w:hyperlink>
      <w:r w:rsidRPr="07017772" w:rsidR="3BEE7F64">
        <w:rPr>
          <w:rFonts w:ascii="Times New Roman" w:hAnsi="Times New Roman" w:eastAsia="Times New Roman" w:cs="Times New Roman"/>
          <w:noProof w:val="0"/>
          <w:sz w:val="24"/>
          <w:szCs w:val="24"/>
          <w:lang w:val="en-GB"/>
        </w:rPr>
        <w:t>.</w:t>
      </w:r>
    </w:p>
    <w:p w:rsidR="3BEE7F64" w:rsidP="07017772" w:rsidRDefault="3BEE7F64" w14:paraId="61C42611" w14:textId="36F8F002">
      <w:pPr>
        <w:spacing w:before="0" w:beforeAutospacing="off" w:after="0" w:afterAutospacing="off" w:line="480" w:lineRule="auto"/>
        <w:ind w:left="720" w:right="0" w:hanging="720"/>
      </w:pPr>
      <w:r w:rsidRPr="07017772" w:rsidR="3BEE7F64">
        <w:rPr>
          <w:rFonts w:ascii="Times New Roman" w:hAnsi="Times New Roman" w:eastAsia="Times New Roman" w:cs="Times New Roman"/>
          <w:noProof w:val="0"/>
          <w:sz w:val="24"/>
          <w:szCs w:val="24"/>
          <w:lang w:val="en-GB"/>
        </w:rPr>
        <w:t xml:space="preserve">Duthie, Grant, et al. “Applied Physiology and Game Analysis of Rugby Union.” </w:t>
      </w:r>
      <w:r w:rsidRPr="07017772" w:rsidR="3BEE7F64">
        <w:rPr>
          <w:rFonts w:ascii="Times New Roman" w:hAnsi="Times New Roman" w:eastAsia="Times New Roman" w:cs="Times New Roman"/>
          <w:i w:val="1"/>
          <w:iCs w:val="1"/>
          <w:noProof w:val="0"/>
          <w:sz w:val="24"/>
          <w:szCs w:val="24"/>
          <w:lang w:val="en-GB"/>
        </w:rPr>
        <w:t>Sports Medicine</w:t>
      </w:r>
      <w:r w:rsidRPr="07017772" w:rsidR="3BEE7F64">
        <w:rPr>
          <w:rFonts w:ascii="Times New Roman" w:hAnsi="Times New Roman" w:eastAsia="Times New Roman" w:cs="Times New Roman"/>
          <w:noProof w:val="0"/>
          <w:sz w:val="24"/>
          <w:szCs w:val="24"/>
          <w:lang w:val="en-GB"/>
        </w:rPr>
        <w:t>, vol. 33, no. 13, 2003, pp. 973–991, link.springer.com/article/10.2165/00007256-200333130-00003.</w:t>
      </w:r>
    </w:p>
    <w:p w:rsidR="3BEE7F64" w:rsidP="07017772" w:rsidRDefault="3BEE7F64" w14:paraId="0BB80CB8" w14:textId="36F9AE9E">
      <w:pPr>
        <w:spacing w:before="0" w:beforeAutospacing="off" w:after="0" w:afterAutospacing="off" w:line="480" w:lineRule="auto"/>
        <w:ind w:left="720" w:right="0" w:hanging="720"/>
      </w:pPr>
      <w:r w:rsidRPr="07017772" w:rsidR="3BEE7F64">
        <w:rPr>
          <w:rFonts w:ascii="Times New Roman" w:hAnsi="Times New Roman" w:eastAsia="Times New Roman" w:cs="Times New Roman"/>
          <w:noProof w:val="0"/>
          <w:sz w:val="24"/>
          <w:szCs w:val="24"/>
          <w:lang w:val="en-GB"/>
        </w:rPr>
        <w:t xml:space="preserve">Duthie, Grant M., et al. “Sprint Patterns in Rugby Union Players during Competition.” </w:t>
      </w:r>
      <w:r w:rsidRPr="07017772" w:rsidR="3BEE7F64">
        <w:rPr>
          <w:rFonts w:ascii="Times New Roman" w:hAnsi="Times New Roman" w:eastAsia="Times New Roman" w:cs="Times New Roman"/>
          <w:i w:val="1"/>
          <w:iCs w:val="1"/>
          <w:noProof w:val="0"/>
          <w:sz w:val="24"/>
          <w:szCs w:val="24"/>
          <w:lang w:val="en-GB"/>
        </w:rPr>
        <w:t>The Journal of Strength and Conditioning Research</w:t>
      </w:r>
      <w:r w:rsidRPr="07017772" w:rsidR="3BEE7F64">
        <w:rPr>
          <w:rFonts w:ascii="Times New Roman" w:hAnsi="Times New Roman" w:eastAsia="Times New Roman" w:cs="Times New Roman"/>
          <w:noProof w:val="0"/>
          <w:sz w:val="24"/>
          <w:szCs w:val="24"/>
          <w:lang w:val="en-GB"/>
        </w:rPr>
        <w:t xml:space="preserve">, vol. 20, no. 1, 2006, pp. 208–214, </w:t>
      </w:r>
      <w:hyperlink r:id="R78f44881723d43b7">
        <w:r w:rsidRPr="07017772" w:rsidR="3BEE7F64">
          <w:rPr>
            <w:rStyle w:val="Hyperlink"/>
            <w:rFonts w:ascii="Times New Roman" w:hAnsi="Times New Roman" w:eastAsia="Times New Roman" w:cs="Times New Roman"/>
            <w:noProof w:val="0"/>
            <w:sz w:val="24"/>
            <w:szCs w:val="24"/>
            <w:lang w:val="en-GB"/>
          </w:rPr>
          <w:t>https://doi.org/10.1519/r-16784.1</w:t>
        </w:r>
      </w:hyperlink>
      <w:r w:rsidRPr="07017772" w:rsidR="3BEE7F64">
        <w:rPr>
          <w:rFonts w:ascii="Times New Roman" w:hAnsi="Times New Roman" w:eastAsia="Times New Roman" w:cs="Times New Roman"/>
          <w:noProof w:val="0"/>
          <w:sz w:val="24"/>
          <w:szCs w:val="24"/>
          <w:lang w:val="en-GB"/>
        </w:rPr>
        <w:t>.</w:t>
      </w:r>
    </w:p>
    <w:p w:rsidR="3BEE7F64" w:rsidP="07017772" w:rsidRDefault="3BEE7F64" w14:paraId="5360BA99" w14:textId="02AFBB7E">
      <w:pPr>
        <w:spacing w:before="0" w:beforeAutospacing="off" w:after="0" w:afterAutospacing="off" w:line="480" w:lineRule="auto"/>
        <w:ind w:left="720" w:right="0" w:hanging="720"/>
      </w:pPr>
      <w:r w:rsidRPr="07017772" w:rsidR="3BEE7F64">
        <w:rPr>
          <w:rFonts w:ascii="Times New Roman" w:hAnsi="Times New Roman" w:eastAsia="Times New Roman" w:cs="Times New Roman"/>
          <w:noProof w:val="0"/>
          <w:sz w:val="24"/>
          <w:szCs w:val="24"/>
          <w:lang w:val="en-GB"/>
        </w:rPr>
        <w:t xml:space="preserve">Haff, G. Gregory, and Michael H. Stone. “Methods of Developing Power with Special Reference to Football Players.” </w:t>
      </w:r>
      <w:r w:rsidRPr="07017772" w:rsidR="3BEE7F64">
        <w:rPr>
          <w:rFonts w:ascii="Times New Roman" w:hAnsi="Times New Roman" w:eastAsia="Times New Roman" w:cs="Times New Roman"/>
          <w:i w:val="1"/>
          <w:iCs w:val="1"/>
          <w:noProof w:val="0"/>
          <w:sz w:val="24"/>
          <w:szCs w:val="24"/>
          <w:lang w:val="en-GB"/>
        </w:rPr>
        <w:t>Strength and Conditioning Journal</w:t>
      </w:r>
      <w:r w:rsidRPr="07017772" w:rsidR="3BEE7F64">
        <w:rPr>
          <w:rFonts w:ascii="Times New Roman" w:hAnsi="Times New Roman" w:eastAsia="Times New Roman" w:cs="Times New Roman"/>
          <w:noProof w:val="0"/>
          <w:sz w:val="24"/>
          <w:szCs w:val="24"/>
          <w:lang w:val="en-GB"/>
        </w:rPr>
        <w:t xml:space="preserve">, vol. 37, no. 6, Dec. 2015, pp. 2–16, </w:t>
      </w:r>
      <w:hyperlink r:id="Rbe0c32492c964457">
        <w:r w:rsidRPr="07017772" w:rsidR="3BEE7F64">
          <w:rPr>
            <w:rStyle w:val="Hyperlink"/>
            <w:rFonts w:ascii="Times New Roman" w:hAnsi="Times New Roman" w:eastAsia="Times New Roman" w:cs="Times New Roman"/>
            <w:noProof w:val="0"/>
            <w:sz w:val="24"/>
            <w:szCs w:val="24"/>
            <w:lang w:val="en-GB"/>
          </w:rPr>
          <w:t>https://doi.org/10.1519/ssc.0000000000000153</w:t>
        </w:r>
      </w:hyperlink>
      <w:r w:rsidRPr="07017772" w:rsidR="3BEE7F64">
        <w:rPr>
          <w:rFonts w:ascii="Times New Roman" w:hAnsi="Times New Roman" w:eastAsia="Times New Roman" w:cs="Times New Roman"/>
          <w:noProof w:val="0"/>
          <w:sz w:val="24"/>
          <w:szCs w:val="24"/>
          <w:lang w:val="en-GB"/>
        </w:rPr>
        <w:t>.</w:t>
      </w:r>
    </w:p>
    <w:p w:rsidR="3BEE7F64" w:rsidP="07017772" w:rsidRDefault="3BEE7F64" w14:paraId="11BCF4F0" w14:textId="6A87288A">
      <w:pPr>
        <w:spacing w:before="0" w:beforeAutospacing="off" w:after="0" w:afterAutospacing="off" w:line="480" w:lineRule="auto"/>
        <w:ind w:left="720" w:right="0" w:hanging="720"/>
      </w:pPr>
      <w:r w:rsidRPr="07017772" w:rsidR="3BEE7F64">
        <w:rPr>
          <w:rFonts w:ascii="Times New Roman" w:hAnsi="Times New Roman" w:eastAsia="Times New Roman" w:cs="Times New Roman"/>
          <w:noProof w:val="0"/>
          <w:sz w:val="24"/>
          <w:szCs w:val="24"/>
          <w:lang w:val="en-GB"/>
        </w:rPr>
        <w:t xml:space="preserve">Harris, Chad, et al. “The Seated Medicine Ball Throw as a Test of Upper Body Power in Older Adults.” </w:t>
      </w:r>
      <w:r w:rsidRPr="07017772" w:rsidR="3BEE7F64">
        <w:rPr>
          <w:rFonts w:ascii="Times New Roman" w:hAnsi="Times New Roman" w:eastAsia="Times New Roman" w:cs="Times New Roman"/>
          <w:i w:val="1"/>
          <w:iCs w:val="1"/>
          <w:noProof w:val="0"/>
          <w:sz w:val="24"/>
          <w:szCs w:val="24"/>
          <w:lang w:val="en-GB"/>
        </w:rPr>
        <w:t>Journal of Strength and Conditioning Research</w:t>
      </w:r>
      <w:r w:rsidRPr="07017772" w:rsidR="3BEE7F64">
        <w:rPr>
          <w:rFonts w:ascii="Times New Roman" w:hAnsi="Times New Roman" w:eastAsia="Times New Roman" w:cs="Times New Roman"/>
          <w:noProof w:val="0"/>
          <w:sz w:val="24"/>
          <w:szCs w:val="24"/>
          <w:lang w:val="en-GB"/>
        </w:rPr>
        <w:t xml:space="preserve">, vol. 25, no. 8, Aug. 2011, pp. 2344–2348, </w:t>
      </w:r>
      <w:hyperlink r:id="Rd5a61717a98e437a">
        <w:r w:rsidRPr="07017772" w:rsidR="3BEE7F64">
          <w:rPr>
            <w:rStyle w:val="Hyperlink"/>
            <w:rFonts w:ascii="Times New Roman" w:hAnsi="Times New Roman" w:eastAsia="Times New Roman" w:cs="Times New Roman"/>
            <w:noProof w:val="0"/>
            <w:sz w:val="24"/>
            <w:szCs w:val="24"/>
            <w:lang w:val="en-GB"/>
          </w:rPr>
          <w:t>https://doi.org/10.1519/jsc.0b013e3181ecd27b</w:t>
        </w:r>
      </w:hyperlink>
      <w:r w:rsidRPr="07017772" w:rsidR="3BEE7F64">
        <w:rPr>
          <w:rFonts w:ascii="Times New Roman" w:hAnsi="Times New Roman" w:eastAsia="Times New Roman" w:cs="Times New Roman"/>
          <w:noProof w:val="0"/>
          <w:sz w:val="24"/>
          <w:szCs w:val="24"/>
          <w:lang w:val="en-GB"/>
        </w:rPr>
        <w:t>.</w:t>
      </w:r>
    </w:p>
    <w:p w:rsidR="3BEE7F64" w:rsidP="07017772" w:rsidRDefault="3BEE7F64" w14:paraId="4936FB05" w14:textId="25C1EB65">
      <w:pPr>
        <w:spacing w:before="0" w:beforeAutospacing="off" w:after="0" w:afterAutospacing="off" w:line="480" w:lineRule="auto"/>
        <w:ind w:left="720" w:right="0" w:hanging="720"/>
      </w:pPr>
      <w:r w:rsidRPr="07017772" w:rsidR="3BEE7F64">
        <w:rPr>
          <w:rFonts w:ascii="Times New Roman" w:hAnsi="Times New Roman" w:eastAsia="Times New Roman" w:cs="Times New Roman"/>
          <w:noProof w:val="0"/>
          <w:sz w:val="24"/>
          <w:szCs w:val="24"/>
          <w:lang w:val="en-GB"/>
        </w:rPr>
        <w:t xml:space="preserve">Munro, Allan G, and Lee C Herrington. “Between-Session Reliability of Four Hop Tests and the Agility T-Test.” </w:t>
      </w:r>
      <w:r w:rsidRPr="07017772" w:rsidR="3BEE7F64">
        <w:rPr>
          <w:rFonts w:ascii="Times New Roman" w:hAnsi="Times New Roman" w:eastAsia="Times New Roman" w:cs="Times New Roman"/>
          <w:i w:val="1"/>
          <w:iCs w:val="1"/>
          <w:noProof w:val="0"/>
          <w:sz w:val="24"/>
          <w:szCs w:val="24"/>
          <w:lang w:val="en-GB"/>
        </w:rPr>
        <w:t>Journal of Strength and Conditioning Research</w:t>
      </w:r>
      <w:r w:rsidRPr="07017772" w:rsidR="3BEE7F64">
        <w:rPr>
          <w:rFonts w:ascii="Times New Roman" w:hAnsi="Times New Roman" w:eastAsia="Times New Roman" w:cs="Times New Roman"/>
          <w:noProof w:val="0"/>
          <w:sz w:val="24"/>
          <w:szCs w:val="24"/>
          <w:lang w:val="en-GB"/>
        </w:rPr>
        <w:t xml:space="preserve">, vol. 25, no. 5, May 2011, pp. 1470–1477, </w:t>
      </w:r>
      <w:hyperlink r:id="R23aa408708f945fe">
        <w:r w:rsidRPr="07017772" w:rsidR="3BEE7F64">
          <w:rPr>
            <w:rStyle w:val="Hyperlink"/>
            <w:rFonts w:ascii="Times New Roman" w:hAnsi="Times New Roman" w:eastAsia="Times New Roman" w:cs="Times New Roman"/>
            <w:noProof w:val="0"/>
            <w:sz w:val="24"/>
            <w:szCs w:val="24"/>
            <w:lang w:val="en-GB"/>
          </w:rPr>
          <w:t>https://doi.org/10.1519/jsc.0b013e3181d83335</w:t>
        </w:r>
      </w:hyperlink>
      <w:r w:rsidRPr="07017772" w:rsidR="3BEE7F64">
        <w:rPr>
          <w:rFonts w:ascii="Times New Roman" w:hAnsi="Times New Roman" w:eastAsia="Times New Roman" w:cs="Times New Roman"/>
          <w:noProof w:val="0"/>
          <w:sz w:val="24"/>
          <w:szCs w:val="24"/>
          <w:lang w:val="en-GB"/>
        </w:rPr>
        <w:t>. Accessed 27 Oct. 2019.</w:t>
      </w:r>
    </w:p>
    <w:p w:rsidR="3BEE7F64" w:rsidP="07017772" w:rsidRDefault="3BEE7F64" w14:paraId="50BE32C1" w14:textId="7429EF29">
      <w:pPr>
        <w:spacing w:before="0" w:beforeAutospacing="off" w:after="0" w:afterAutospacing="off" w:line="480" w:lineRule="auto"/>
        <w:ind w:left="720" w:right="0" w:hanging="720"/>
      </w:pPr>
      <w:r w:rsidRPr="07017772" w:rsidR="3BEE7F64">
        <w:rPr>
          <w:rFonts w:ascii="Times New Roman" w:hAnsi="Times New Roman" w:eastAsia="Times New Roman" w:cs="Times New Roman"/>
          <w:noProof w:val="0"/>
          <w:sz w:val="24"/>
          <w:szCs w:val="24"/>
          <w:lang w:val="en-GB"/>
        </w:rPr>
        <w:t xml:space="preserve">Posthumus, Logan, et al. “Physical and Fitness Characteristics of Elite Professional Rugby Union Players.” </w:t>
      </w:r>
      <w:r w:rsidRPr="07017772" w:rsidR="3BEE7F64">
        <w:rPr>
          <w:rFonts w:ascii="Times New Roman" w:hAnsi="Times New Roman" w:eastAsia="Times New Roman" w:cs="Times New Roman"/>
          <w:i w:val="1"/>
          <w:iCs w:val="1"/>
          <w:noProof w:val="0"/>
          <w:sz w:val="24"/>
          <w:szCs w:val="24"/>
          <w:lang w:val="en-GB"/>
        </w:rPr>
        <w:t>Sports</w:t>
      </w:r>
      <w:r w:rsidRPr="07017772" w:rsidR="3BEE7F64">
        <w:rPr>
          <w:rFonts w:ascii="Times New Roman" w:hAnsi="Times New Roman" w:eastAsia="Times New Roman" w:cs="Times New Roman"/>
          <w:noProof w:val="0"/>
          <w:sz w:val="24"/>
          <w:szCs w:val="24"/>
          <w:lang w:val="en-GB"/>
        </w:rPr>
        <w:t xml:space="preserve">, vol. 8, no. 6, 5 June 2020, p. 85, </w:t>
      </w:r>
      <w:hyperlink>
        <w:r w:rsidRPr="07017772" w:rsidR="3BEE7F64">
          <w:rPr>
            <w:rStyle w:val="Hyperlink"/>
            <w:rFonts w:ascii="Times New Roman" w:hAnsi="Times New Roman" w:eastAsia="Times New Roman" w:cs="Times New Roman"/>
            <w:noProof w:val="0"/>
            <w:sz w:val="24"/>
            <w:szCs w:val="24"/>
            <w:lang w:val="en-GB"/>
          </w:rPr>
          <w:t>www.ncbi.nlm.nih.gov/pmc/articles/PMC7353640/</w:t>
        </w:r>
      </w:hyperlink>
      <w:r w:rsidRPr="07017772" w:rsidR="3BEE7F64">
        <w:rPr>
          <w:rFonts w:ascii="Times New Roman" w:hAnsi="Times New Roman" w:eastAsia="Times New Roman" w:cs="Times New Roman"/>
          <w:noProof w:val="0"/>
          <w:sz w:val="24"/>
          <w:szCs w:val="24"/>
          <w:lang w:val="en-GB"/>
        </w:rPr>
        <w:t xml:space="preserve">, </w:t>
      </w:r>
      <w:hyperlink r:id="Ref14d0c5e0f2407a">
        <w:r w:rsidRPr="07017772" w:rsidR="3BEE7F64">
          <w:rPr>
            <w:rStyle w:val="Hyperlink"/>
            <w:rFonts w:ascii="Times New Roman" w:hAnsi="Times New Roman" w:eastAsia="Times New Roman" w:cs="Times New Roman"/>
            <w:noProof w:val="0"/>
            <w:sz w:val="24"/>
            <w:szCs w:val="24"/>
            <w:lang w:val="en-GB"/>
          </w:rPr>
          <w:t>https://doi.org/10.3390/sports8060085</w:t>
        </w:r>
      </w:hyperlink>
      <w:r w:rsidRPr="07017772" w:rsidR="3BEE7F64">
        <w:rPr>
          <w:rFonts w:ascii="Times New Roman" w:hAnsi="Times New Roman" w:eastAsia="Times New Roman" w:cs="Times New Roman"/>
          <w:noProof w:val="0"/>
          <w:sz w:val="24"/>
          <w:szCs w:val="24"/>
          <w:lang w:val="en-GB"/>
        </w:rPr>
        <w:t>.</w:t>
      </w:r>
    </w:p>
    <w:p w:rsidR="3BEE7F64" w:rsidP="07017772" w:rsidRDefault="3BEE7F64" w14:paraId="0A451A33" w14:textId="6D9E134D">
      <w:pPr>
        <w:spacing w:before="0" w:beforeAutospacing="off" w:after="0" w:afterAutospacing="off" w:line="480" w:lineRule="auto"/>
        <w:ind w:left="720" w:right="0" w:hanging="720"/>
      </w:pPr>
      <w:r w:rsidRPr="07017772" w:rsidR="3BEE7F64">
        <w:rPr>
          <w:rFonts w:ascii="Times New Roman" w:hAnsi="Times New Roman" w:eastAsia="Times New Roman" w:cs="Times New Roman"/>
          <w:noProof w:val="0"/>
          <w:sz w:val="24"/>
          <w:szCs w:val="24"/>
          <w:lang w:val="en-GB"/>
        </w:rPr>
        <w:t xml:space="preserve">“Power Testing: Med Ball Throw.” </w:t>
      </w:r>
      <w:hyperlink>
        <w:r w:rsidRPr="07017772" w:rsidR="3BEE7F64">
          <w:rPr>
            <w:rStyle w:val="Hyperlink"/>
            <w:rFonts w:ascii="Times New Roman" w:hAnsi="Times New Roman" w:eastAsia="Times New Roman" w:cs="Times New Roman"/>
            <w:i w:val="1"/>
            <w:iCs w:val="1"/>
            <w:noProof w:val="0"/>
            <w:sz w:val="24"/>
            <w:szCs w:val="24"/>
            <w:lang w:val="en-GB"/>
          </w:rPr>
          <w:t>Www.matassessment.com</w:t>
        </w:r>
      </w:hyperlink>
      <w:r w:rsidRPr="07017772" w:rsidR="3BEE7F64">
        <w:rPr>
          <w:rFonts w:ascii="Times New Roman" w:hAnsi="Times New Roman" w:eastAsia="Times New Roman" w:cs="Times New Roman"/>
          <w:noProof w:val="0"/>
          <w:sz w:val="24"/>
          <w:szCs w:val="24"/>
          <w:lang w:val="en-GB"/>
        </w:rPr>
        <w:t xml:space="preserve">, 28 June 2023, </w:t>
      </w:r>
      <w:hyperlink w:anchor=":~:text=The%20Med%20Ball%20Throw%20test">
        <w:r w:rsidRPr="07017772" w:rsidR="3BEE7F64">
          <w:rPr>
            <w:rStyle w:val="Hyperlink"/>
            <w:rFonts w:ascii="Times New Roman" w:hAnsi="Times New Roman" w:eastAsia="Times New Roman" w:cs="Times New Roman"/>
            <w:noProof w:val="0"/>
            <w:sz w:val="24"/>
            <w:szCs w:val="24"/>
            <w:lang w:val="en-GB"/>
          </w:rPr>
          <w:t>www.matassessment.com/blog/med-ball-throw#:~:text=The%20Med%20Ball%20Throw%20test</w:t>
        </w:r>
      </w:hyperlink>
      <w:r w:rsidRPr="07017772" w:rsidR="3BEE7F64">
        <w:rPr>
          <w:rFonts w:ascii="Times New Roman" w:hAnsi="Times New Roman" w:eastAsia="Times New Roman" w:cs="Times New Roman"/>
          <w:noProof w:val="0"/>
          <w:sz w:val="24"/>
          <w:szCs w:val="24"/>
          <w:lang w:val="en-GB"/>
        </w:rPr>
        <w:t>.</w:t>
      </w:r>
    </w:p>
    <w:p w:rsidR="3BEE7F64" w:rsidP="07017772" w:rsidRDefault="3BEE7F64" w14:paraId="18EA4477" w14:textId="4C91EB31">
      <w:pPr>
        <w:spacing w:before="0" w:beforeAutospacing="off" w:after="0" w:afterAutospacing="off" w:line="480" w:lineRule="auto"/>
        <w:ind w:left="720" w:right="0" w:hanging="720"/>
      </w:pPr>
      <w:r w:rsidRPr="07017772" w:rsidR="3BEE7F64">
        <w:rPr>
          <w:rFonts w:ascii="Times New Roman" w:hAnsi="Times New Roman" w:eastAsia="Times New Roman" w:cs="Times New Roman"/>
          <w:noProof w:val="0"/>
          <w:sz w:val="24"/>
          <w:szCs w:val="24"/>
          <w:lang w:val="en-GB"/>
        </w:rPr>
        <w:t xml:space="preserve">Semenick, D. Tests and measurements: The </w:t>
      </w:r>
      <w:r w:rsidRPr="07017772" w:rsidR="3BEE7F64">
        <w:rPr>
          <w:rFonts w:ascii="Times New Roman" w:hAnsi="Times New Roman" w:eastAsia="Times New Roman" w:cs="Times New Roman"/>
          <w:i w:val="1"/>
          <w:iCs w:val="1"/>
          <w:noProof w:val="0"/>
          <w:sz w:val="24"/>
          <w:szCs w:val="24"/>
          <w:lang w:val="en-GB"/>
        </w:rPr>
        <w:t>T</w:t>
      </w:r>
      <w:r w:rsidRPr="07017772" w:rsidR="3BEE7F64">
        <w:rPr>
          <w:rFonts w:ascii="Times New Roman" w:hAnsi="Times New Roman" w:eastAsia="Times New Roman" w:cs="Times New Roman"/>
          <w:noProof w:val="0"/>
          <w:sz w:val="24"/>
          <w:szCs w:val="24"/>
          <w:lang w:val="en-GB"/>
        </w:rPr>
        <w:t xml:space="preserve">-test. </w:t>
      </w:r>
      <w:r w:rsidRPr="07017772" w:rsidR="3BEE7F64">
        <w:rPr>
          <w:rFonts w:ascii="Times New Roman" w:hAnsi="Times New Roman" w:eastAsia="Times New Roman" w:cs="Times New Roman"/>
          <w:i w:val="1"/>
          <w:iCs w:val="1"/>
          <w:noProof w:val="0"/>
          <w:sz w:val="24"/>
          <w:szCs w:val="24"/>
          <w:lang w:val="en-GB"/>
        </w:rPr>
        <w:t>Strength Cond J</w:t>
      </w:r>
      <w:r w:rsidRPr="07017772" w:rsidR="3BEE7F64">
        <w:rPr>
          <w:rFonts w:ascii="Times New Roman" w:hAnsi="Times New Roman" w:eastAsia="Times New Roman" w:cs="Times New Roman"/>
          <w:noProof w:val="0"/>
          <w:sz w:val="24"/>
          <w:szCs w:val="24"/>
          <w:lang w:val="en-GB"/>
        </w:rPr>
        <w:t xml:space="preserve"> 12: 36-37, 1990 </w:t>
      </w:r>
    </w:p>
    <w:p w:rsidR="3BEE7F64" w:rsidP="07017772" w:rsidRDefault="3BEE7F64" w14:paraId="3B4DDC0C" w14:textId="09CF8196">
      <w:pPr>
        <w:spacing w:before="0" w:beforeAutospacing="off" w:after="0" w:afterAutospacing="off" w:line="480" w:lineRule="auto"/>
        <w:ind w:left="720" w:right="0" w:hanging="720"/>
      </w:pPr>
      <w:r w:rsidRPr="07017772" w:rsidR="3BEE7F64">
        <w:rPr>
          <w:rFonts w:ascii="Times New Roman" w:hAnsi="Times New Roman" w:eastAsia="Times New Roman" w:cs="Times New Roman"/>
          <w:noProof w:val="0"/>
          <w:sz w:val="24"/>
          <w:szCs w:val="24"/>
          <w:lang w:val="en-GB"/>
        </w:rPr>
        <w:t xml:space="preserve">Speranza, Michael J.A., et al. “Effect of Strength and Power Training on Tackling Ability in Semiprofessional Rugby League Players.” </w:t>
      </w:r>
      <w:r w:rsidRPr="07017772" w:rsidR="3BEE7F64">
        <w:rPr>
          <w:rFonts w:ascii="Times New Roman" w:hAnsi="Times New Roman" w:eastAsia="Times New Roman" w:cs="Times New Roman"/>
          <w:i w:val="1"/>
          <w:iCs w:val="1"/>
          <w:noProof w:val="0"/>
          <w:sz w:val="24"/>
          <w:szCs w:val="24"/>
          <w:lang w:val="en-GB"/>
        </w:rPr>
        <w:t>Journal of Strength and Conditioning Research</w:t>
      </w:r>
      <w:r w:rsidRPr="07017772" w:rsidR="3BEE7F64">
        <w:rPr>
          <w:rFonts w:ascii="Times New Roman" w:hAnsi="Times New Roman" w:eastAsia="Times New Roman" w:cs="Times New Roman"/>
          <w:noProof w:val="0"/>
          <w:sz w:val="24"/>
          <w:szCs w:val="24"/>
          <w:lang w:val="en-GB"/>
        </w:rPr>
        <w:t xml:space="preserve">, vol. 30, no. 2, Feb. 2016, pp. 336–343, </w:t>
      </w:r>
      <w:hyperlink r:id="R2332387185544ad4">
        <w:r w:rsidRPr="07017772" w:rsidR="3BEE7F64">
          <w:rPr>
            <w:rStyle w:val="Hyperlink"/>
            <w:rFonts w:ascii="Times New Roman" w:hAnsi="Times New Roman" w:eastAsia="Times New Roman" w:cs="Times New Roman"/>
            <w:noProof w:val="0"/>
            <w:sz w:val="24"/>
            <w:szCs w:val="24"/>
            <w:lang w:val="en-GB"/>
          </w:rPr>
          <w:t>https://doi.org/10.1519/jsc.0000000000001058</w:t>
        </w:r>
      </w:hyperlink>
      <w:r w:rsidRPr="07017772" w:rsidR="3BEE7F64">
        <w:rPr>
          <w:rFonts w:ascii="Times New Roman" w:hAnsi="Times New Roman" w:eastAsia="Times New Roman" w:cs="Times New Roman"/>
          <w:noProof w:val="0"/>
          <w:sz w:val="24"/>
          <w:szCs w:val="24"/>
          <w:lang w:val="en-GB"/>
        </w:rPr>
        <w:t>.</w:t>
      </w:r>
    </w:p>
    <w:p w:rsidR="07017772" w:rsidP="07017772" w:rsidRDefault="07017772" w14:paraId="2BBB4E10" w14:textId="716FFA2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Z0NeBnbZGNryXV" int2:id="RJ2FoGtn">
      <int2:state int2:type="AugLoop_Text_Critique" int2:value="Rejected"/>
    </int2:textHash>
    <int2:textHash int2:hashCode="YR1lAVEb1G3dYy" int2:id="eLewOW1A">
      <int2:state int2:type="AugLoop_Text_Critique" int2:value="Rejected"/>
    </int2:textHash>
    <int2:bookmark int2:bookmarkName="_Int_bLsslIG0" int2:invalidationBookmarkName="" int2:hashCode="5tUygq/YxzMajM" int2:id="U10t8rLa">
      <int2:state int2:type="AugLoop_Text_Critique" int2:value="Rejected"/>
    </int2:bookmark>
    <int2:bookmark int2:bookmarkName="_Int_s1bii56S" int2:invalidationBookmarkName="" int2:hashCode="TJOc8Z3dH+cq6/" int2:id="1LZ3d157">
      <int2:state int2:type="AugLoop_Text_Critique" int2:value="Rejected"/>
    </int2:bookmark>
    <int2:bookmark int2:bookmarkName="_Int_xnc1PGd3" int2:invalidationBookmarkName="" int2:hashCode="JhA49d80keJxcM" int2:id="iHChDBHS">
      <int2:state int2:type="AugLoop_Text_Critique" int2:value="Rejected"/>
    </int2:bookmark>
    <int2:bookmark int2:bookmarkName="_Int_fP2IBffY" int2:invalidationBookmarkName="" int2:hashCode="cXipBTUY/xxeQB" int2:id="bfAuUQhi">
      <int2:state int2:type="AugLoop_Text_Critique" int2:value="Rejected"/>
    </int2:bookmark>
    <int2:bookmark int2:bookmarkName="_Int_X0bajLUI" int2:invalidationBookmarkName="" int2:hashCode="x+YThDqbPA61GE" int2:id="WCGmxseu">
      <int2:state int2:type="AugLoop_Text_Critique" int2:value="Rejected"/>
    </int2:bookmark>
    <int2:bookmark int2:bookmarkName="_Int_PvClA3rn" int2:invalidationBookmarkName="" int2:hashCode="XfnPlw4VbdG38c" int2:id="E9ybdV4G">
      <int2:state int2:type="AugLoop_Text_Critique" int2:value="Rejected"/>
    </int2:bookmark>
    <int2:bookmark int2:bookmarkName="_Int_BblTMA4D" int2:invalidationBookmarkName="" int2:hashCode="EVRs4HtgjTcGzI" int2:id="gVdUM3oG">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330B49"/>
    <w:rsid w:val="001303F1"/>
    <w:rsid w:val="00652F97"/>
    <w:rsid w:val="0071DE3A"/>
    <w:rsid w:val="00A67E1A"/>
    <w:rsid w:val="01B02698"/>
    <w:rsid w:val="01C18CB3"/>
    <w:rsid w:val="01D8DC56"/>
    <w:rsid w:val="02160FE1"/>
    <w:rsid w:val="021C7881"/>
    <w:rsid w:val="023E7023"/>
    <w:rsid w:val="0260D622"/>
    <w:rsid w:val="02D455AB"/>
    <w:rsid w:val="02D7AA12"/>
    <w:rsid w:val="02F0A65C"/>
    <w:rsid w:val="038D7D56"/>
    <w:rsid w:val="039E1E03"/>
    <w:rsid w:val="03B7EB3B"/>
    <w:rsid w:val="03DCAE06"/>
    <w:rsid w:val="044E9998"/>
    <w:rsid w:val="04796D52"/>
    <w:rsid w:val="04F25A5B"/>
    <w:rsid w:val="054DE11D"/>
    <w:rsid w:val="056A9702"/>
    <w:rsid w:val="059E9A26"/>
    <w:rsid w:val="05EB0EBE"/>
    <w:rsid w:val="062AEDCA"/>
    <w:rsid w:val="0664867B"/>
    <w:rsid w:val="0677C4B4"/>
    <w:rsid w:val="0691B13B"/>
    <w:rsid w:val="07017772"/>
    <w:rsid w:val="07112470"/>
    <w:rsid w:val="0774688C"/>
    <w:rsid w:val="07949E57"/>
    <w:rsid w:val="07C4177F"/>
    <w:rsid w:val="07DD37C6"/>
    <w:rsid w:val="07E81849"/>
    <w:rsid w:val="088DE9D7"/>
    <w:rsid w:val="090DF27D"/>
    <w:rsid w:val="09A21339"/>
    <w:rsid w:val="09A75102"/>
    <w:rsid w:val="09C40E77"/>
    <w:rsid w:val="09F2E980"/>
    <w:rsid w:val="0A1202A4"/>
    <w:rsid w:val="0A421202"/>
    <w:rsid w:val="0A554F74"/>
    <w:rsid w:val="0AB2ECE3"/>
    <w:rsid w:val="0B2F8D3E"/>
    <w:rsid w:val="0BBF258D"/>
    <w:rsid w:val="0C14FE92"/>
    <w:rsid w:val="0CD8F74A"/>
    <w:rsid w:val="0CD961C2"/>
    <w:rsid w:val="0CF4B6DC"/>
    <w:rsid w:val="0CF9273F"/>
    <w:rsid w:val="0D2EA857"/>
    <w:rsid w:val="0D342C1B"/>
    <w:rsid w:val="0D4BCFC2"/>
    <w:rsid w:val="0D4C0059"/>
    <w:rsid w:val="0DC387E8"/>
    <w:rsid w:val="0DF5175B"/>
    <w:rsid w:val="0E12E19F"/>
    <w:rsid w:val="0E51EE72"/>
    <w:rsid w:val="0F3DBDD5"/>
    <w:rsid w:val="0F61D915"/>
    <w:rsid w:val="0FCCEE1F"/>
    <w:rsid w:val="1085524B"/>
    <w:rsid w:val="119C24EE"/>
    <w:rsid w:val="12A589C8"/>
    <w:rsid w:val="12AD0F6A"/>
    <w:rsid w:val="12E02598"/>
    <w:rsid w:val="12E0DA78"/>
    <w:rsid w:val="13562635"/>
    <w:rsid w:val="136487AA"/>
    <w:rsid w:val="13B4C69A"/>
    <w:rsid w:val="13E02F9E"/>
    <w:rsid w:val="140EC414"/>
    <w:rsid w:val="149D54BA"/>
    <w:rsid w:val="14FA7D28"/>
    <w:rsid w:val="14FCC756"/>
    <w:rsid w:val="155E1D81"/>
    <w:rsid w:val="1578CDBF"/>
    <w:rsid w:val="15B6BB52"/>
    <w:rsid w:val="15C6489B"/>
    <w:rsid w:val="15FCC63F"/>
    <w:rsid w:val="16996B40"/>
    <w:rsid w:val="169C286C"/>
    <w:rsid w:val="16D95A0E"/>
    <w:rsid w:val="17078D77"/>
    <w:rsid w:val="175B31D0"/>
    <w:rsid w:val="17742094"/>
    <w:rsid w:val="1774E9C1"/>
    <w:rsid w:val="17D4F57C"/>
    <w:rsid w:val="17FA3B63"/>
    <w:rsid w:val="17FC7D81"/>
    <w:rsid w:val="18352A00"/>
    <w:rsid w:val="18783F7E"/>
    <w:rsid w:val="18A0C329"/>
    <w:rsid w:val="18CDF2E5"/>
    <w:rsid w:val="192708E8"/>
    <w:rsid w:val="19593175"/>
    <w:rsid w:val="1A01B0CB"/>
    <w:rsid w:val="1A111691"/>
    <w:rsid w:val="1A4EBC7F"/>
    <w:rsid w:val="1A8DD423"/>
    <w:rsid w:val="1A9D2049"/>
    <w:rsid w:val="1ACECB1C"/>
    <w:rsid w:val="1BD63B78"/>
    <w:rsid w:val="1BF2ECA1"/>
    <w:rsid w:val="1C3A8468"/>
    <w:rsid w:val="1C525A3F"/>
    <w:rsid w:val="1D42688B"/>
    <w:rsid w:val="1D4B0EA2"/>
    <w:rsid w:val="1D63C1B4"/>
    <w:rsid w:val="1DCECF5A"/>
    <w:rsid w:val="1E1338F7"/>
    <w:rsid w:val="1E929E34"/>
    <w:rsid w:val="1EFCEBB9"/>
    <w:rsid w:val="1F37C722"/>
    <w:rsid w:val="1F3C4B71"/>
    <w:rsid w:val="1F447BE1"/>
    <w:rsid w:val="1F4A4C90"/>
    <w:rsid w:val="1F7D6999"/>
    <w:rsid w:val="20008906"/>
    <w:rsid w:val="2074DD5E"/>
    <w:rsid w:val="20927C6F"/>
    <w:rsid w:val="210BB6C1"/>
    <w:rsid w:val="211939FA"/>
    <w:rsid w:val="2125CB62"/>
    <w:rsid w:val="212BEFDB"/>
    <w:rsid w:val="2132AA58"/>
    <w:rsid w:val="219CDA9C"/>
    <w:rsid w:val="22A8F7B4"/>
    <w:rsid w:val="232379B5"/>
    <w:rsid w:val="2375649B"/>
    <w:rsid w:val="2415D770"/>
    <w:rsid w:val="2450DABC"/>
    <w:rsid w:val="246CBB33"/>
    <w:rsid w:val="24890905"/>
    <w:rsid w:val="249E5FD8"/>
    <w:rsid w:val="24B93328"/>
    <w:rsid w:val="2508150F"/>
    <w:rsid w:val="254858CD"/>
    <w:rsid w:val="254F0D5E"/>
    <w:rsid w:val="255818CE"/>
    <w:rsid w:val="25ECAB1D"/>
    <w:rsid w:val="2696819D"/>
    <w:rsid w:val="26A65164"/>
    <w:rsid w:val="26E77B4E"/>
    <w:rsid w:val="27F2D3FB"/>
    <w:rsid w:val="28B1D14C"/>
    <w:rsid w:val="28FCFA54"/>
    <w:rsid w:val="29030C47"/>
    <w:rsid w:val="2975FB92"/>
    <w:rsid w:val="29AC716C"/>
    <w:rsid w:val="2A381E64"/>
    <w:rsid w:val="2A4DA1AD"/>
    <w:rsid w:val="2A986187"/>
    <w:rsid w:val="2AF07F09"/>
    <w:rsid w:val="2AF680C7"/>
    <w:rsid w:val="2B02AACC"/>
    <w:rsid w:val="2B45CF71"/>
    <w:rsid w:val="2B7E7809"/>
    <w:rsid w:val="2B908B82"/>
    <w:rsid w:val="2BCDA13A"/>
    <w:rsid w:val="2BD4CE7F"/>
    <w:rsid w:val="2BFD549E"/>
    <w:rsid w:val="2C07131A"/>
    <w:rsid w:val="2C64676C"/>
    <w:rsid w:val="2C94A082"/>
    <w:rsid w:val="2CEAF737"/>
    <w:rsid w:val="2D1DD0B1"/>
    <w:rsid w:val="2D69992F"/>
    <w:rsid w:val="2D77C63E"/>
    <w:rsid w:val="2D85426F"/>
    <w:rsid w:val="2D859540"/>
    <w:rsid w:val="2D93BBBA"/>
    <w:rsid w:val="2D976165"/>
    <w:rsid w:val="2E0F57E1"/>
    <w:rsid w:val="2E6CED01"/>
    <w:rsid w:val="2ED3289C"/>
    <w:rsid w:val="2EF849C8"/>
    <w:rsid w:val="2F2112D0"/>
    <w:rsid w:val="2F368FCF"/>
    <w:rsid w:val="31304F99"/>
    <w:rsid w:val="3133C912"/>
    <w:rsid w:val="319AFE64"/>
    <w:rsid w:val="321DC91B"/>
    <w:rsid w:val="328918FD"/>
    <w:rsid w:val="32C0A72B"/>
    <w:rsid w:val="336C9704"/>
    <w:rsid w:val="33C6B918"/>
    <w:rsid w:val="33D4E477"/>
    <w:rsid w:val="3402717E"/>
    <w:rsid w:val="34475D2B"/>
    <w:rsid w:val="346F91D4"/>
    <w:rsid w:val="347B7D74"/>
    <w:rsid w:val="348113A3"/>
    <w:rsid w:val="34AB0E86"/>
    <w:rsid w:val="34F28CAE"/>
    <w:rsid w:val="34FA8BEE"/>
    <w:rsid w:val="35050599"/>
    <w:rsid w:val="35502A63"/>
    <w:rsid w:val="359BBAE2"/>
    <w:rsid w:val="35EECD36"/>
    <w:rsid w:val="36296820"/>
    <w:rsid w:val="366675F3"/>
    <w:rsid w:val="366ED581"/>
    <w:rsid w:val="36AF4638"/>
    <w:rsid w:val="36E4541C"/>
    <w:rsid w:val="3702A0D4"/>
    <w:rsid w:val="373AC6C2"/>
    <w:rsid w:val="37653F22"/>
    <w:rsid w:val="37673BA1"/>
    <w:rsid w:val="37B31E36"/>
    <w:rsid w:val="37C20216"/>
    <w:rsid w:val="37F0F573"/>
    <w:rsid w:val="37F262C0"/>
    <w:rsid w:val="38073A49"/>
    <w:rsid w:val="383DD158"/>
    <w:rsid w:val="3918270E"/>
    <w:rsid w:val="39379109"/>
    <w:rsid w:val="394612A7"/>
    <w:rsid w:val="394EEE97"/>
    <w:rsid w:val="3987804F"/>
    <w:rsid w:val="39BDC378"/>
    <w:rsid w:val="3A3CEDAC"/>
    <w:rsid w:val="3A54A737"/>
    <w:rsid w:val="3ACC7FAE"/>
    <w:rsid w:val="3B1486B7"/>
    <w:rsid w:val="3B48A5D5"/>
    <w:rsid w:val="3B7A3FA2"/>
    <w:rsid w:val="3B859520"/>
    <w:rsid w:val="3BB30DDE"/>
    <w:rsid w:val="3BEE7F64"/>
    <w:rsid w:val="3BF4E836"/>
    <w:rsid w:val="3BF67D28"/>
    <w:rsid w:val="3C142B13"/>
    <w:rsid w:val="3C213F0C"/>
    <w:rsid w:val="3C644099"/>
    <w:rsid w:val="3C64B1B3"/>
    <w:rsid w:val="3C689F1B"/>
    <w:rsid w:val="3CA5F46D"/>
    <w:rsid w:val="3D51855B"/>
    <w:rsid w:val="3D7989AA"/>
    <w:rsid w:val="3DB7037E"/>
    <w:rsid w:val="3DBF756A"/>
    <w:rsid w:val="3DF5BB4F"/>
    <w:rsid w:val="3E41E5FF"/>
    <w:rsid w:val="3E74F44E"/>
    <w:rsid w:val="3E8201C0"/>
    <w:rsid w:val="3E8640E9"/>
    <w:rsid w:val="3EEB2A40"/>
    <w:rsid w:val="3EF69847"/>
    <w:rsid w:val="3F2627D6"/>
    <w:rsid w:val="3FA00449"/>
    <w:rsid w:val="3FCB2ABA"/>
    <w:rsid w:val="3FD08286"/>
    <w:rsid w:val="402AFEAE"/>
    <w:rsid w:val="40556A1A"/>
    <w:rsid w:val="40F081BE"/>
    <w:rsid w:val="40F2B7BC"/>
    <w:rsid w:val="412E4995"/>
    <w:rsid w:val="414E290F"/>
    <w:rsid w:val="418AFFC8"/>
    <w:rsid w:val="418BF09A"/>
    <w:rsid w:val="41D7A3CA"/>
    <w:rsid w:val="4206E388"/>
    <w:rsid w:val="4234BBA1"/>
    <w:rsid w:val="423DAFCF"/>
    <w:rsid w:val="428A74A1"/>
    <w:rsid w:val="42B08AF2"/>
    <w:rsid w:val="437C2736"/>
    <w:rsid w:val="43B2F8B5"/>
    <w:rsid w:val="43E019E4"/>
    <w:rsid w:val="442677D3"/>
    <w:rsid w:val="4488D9CA"/>
    <w:rsid w:val="44AFAF78"/>
    <w:rsid w:val="44BEC6CB"/>
    <w:rsid w:val="44DD37AB"/>
    <w:rsid w:val="44E6CA70"/>
    <w:rsid w:val="44E89824"/>
    <w:rsid w:val="44F69ED2"/>
    <w:rsid w:val="45AC2A5F"/>
    <w:rsid w:val="46061033"/>
    <w:rsid w:val="466A5A73"/>
    <w:rsid w:val="4677ADCE"/>
    <w:rsid w:val="47007BC5"/>
    <w:rsid w:val="476568E9"/>
    <w:rsid w:val="47B15481"/>
    <w:rsid w:val="47D14512"/>
    <w:rsid w:val="47E2918B"/>
    <w:rsid w:val="489C45CE"/>
    <w:rsid w:val="48B70E02"/>
    <w:rsid w:val="48CADBA5"/>
    <w:rsid w:val="48CEE1E0"/>
    <w:rsid w:val="48D7539E"/>
    <w:rsid w:val="48EB6DD3"/>
    <w:rsid w:val="49CCDB1A"/>
    <w:rsid w:val="49DC1C2B"/>
    <w:rsid w:val="4A27A10D"/>
    <w:rsid w:val="4A5AF5B4"/>
    <w:rsid w:val="4A9EA789"/>
    <w:rsid w:val="4AD1E9E1"/>
    <w:rsid w:val="4AD9640E"/>
    <w:rsid w:val="4B1F2945"/>
    <w:rsid w:val="4B420805"/>
    <w:rsid w:val="4C089B5A"/>
    <w:rsid w:val="4C185C30"/>
    <w:rsid w:val="4C18C698"/>
    <w:rsid w:val="4C324BF4"/>
    <w:rsid w:val="4C4C557B"/>
    <w:rsid w:val="4CD8BCF1"/>
    <w:rsid w:val="4D57E053"/>
    <w:rsid w:val="4D5A93EA"/>
    <w:rsid w:val="4D72555A"/>
    <w:rsid w:val="4D823A05"/>
    <w:rsid w:val="4DD9DB7C"/>
    <w:rsid w:val="4DF7BCE3"/>
    <w:rsid w:val="4DFD6FCF"/>
    <w:rsid w:val="4E17350D"/>
    <w:rsid w:val="4E549BF1"/>
    <w:rsid w:val="4E7B5D2D"/>
    <w:rsid w:val="4E92E18C"/>
    <w:rsid w:val="4F189D5D"/>
    <w:rsid w:val="4F54A61E"/>
    <w:rsid w:val="50EAE487"/>
    <w:rsid w:val="51208EA8"/>
    <w:rsid w:val="5125FDB5"/>
    <w:rsid w:val="5186D6BC"/>
    <w:rsid w:val="519A96B3"/>
    <w:rsid w:val="51AA06FE"/>
    <w:rsid w:val="521D6C3F"/>
    <w:rsid w:val="5322B80C"/>
    <w:rsid w:val="53266E54"/>
    <w:rsid w:val="53ADE88D"/>
    <w:rsid w:val="53F3C69E"/>
    <w:rsid w:val="54034742"/>
    <w:rsid w:val="540F063D"/>
    <w:rsid w:val="54AD5475"/>
    <w:rsid w:val="54F7D928"/>
    <w:rsid w:val="55206A75"/>
    <w:rsid w:val="5595CD5E"/>
    <w:rsid w:val="55EA6398"/>
    <w:rsid w:val="56124DBB"/>
    <w:rsid w:val="5698EDAB"/>
    <w:rsid w:val="56CE3407"/>
    <w:rsid w:val="56F2A8A5"/>
    <w:rsid w:val="5750963E"/>
    <w:rsid w:val="577C16DC"/>
    <w:rsid w:val="5793C7A1"/>
    <w:rsid w:val="57F9285C"/>
    <w:rsid w:val="582B73DE"/>
    <w:rsid w:val="58BC2A0A"/>
    <w:rsid w:val="5901BC55"/>
    <w:rsid w:val="5953A040"/>
    <w:rsid w:val="595547E0"/>
    <w:rsid w:val="59BDC87C"/>
    <w:rsid w:val="5A4031FF"/>
    <w:rsid w:val="5ABD33C3"/>
    <w:rsid w:val="5AD0A299"/>
    <w:rsid w:val="5B139B37"/>
    <w:rsid w:val="5B5D6413"/>
    <w:rsid w:val="5B72707C"/>
    <w:rsid w:val="5BFCFC84"/>
    <w:rsid w:val="5C1ACE5A"/>
    <w:rsid w:val="5C6BB62A"/>
    <w:rsid w:val="5C6CDF7C"/>
    <w:rsid w:val="5D0C2A43"/>
    <w:rsid w:val="5D1FCEB3"/>
    <w:rsid w:val="5D340704"/>
    <w:rsid w:val="5D3B2540"/>
    <w:rsid w:val="5D474DA2"/>
    <w:rsid w:val="5D6407CF"/>
    <w:rsid w:val="5D81788C"/>
    <w:rsid w:val="5D964061"/>
    <w:rsid w:val="5DC96B58"/>
    <w:rsid w:val="5DD2939D"/>
    <w:rsid w:val="5E586F0D"/>
    <w:rsid w:val="5E7A829A"/>
    <w:rsid w:val="5F4C77D3"/>
    <w:rsid w:val="5F9ECB7E"/>
    <w:rsid w:val="60A6BC15"/>
    <w:rsid w:val="6120CCF3"/>
    <w:rsid w:val="6127DB7A"/>
    <w:rsid w:val="614625C8"/>
    <w:rsid w:val="6181E121"/>
    <w:rsid w:val="61DC90DE"/>
    <w:rsid w:val="61ED973D"/>
    <w:rsid w:val="62853131"/>
    <w:rsid w:val="63B59077"/>
    <w:rsid w:val="63DB6490"/>
    <w:rsid w:val="63FD1995"/>
    <w:rsid w:val="6443CF67"/>
    <w:rsid w:val="64B17E3B"/>
    <w:rsid w:val="64BBBFF2"/>
    <w:rsid w:val="65299E1A"/>
    <w:rsid w:val="653EDE07"/>
    <w:rsid w:val="656FCF98"/>
    <w:rsid w:val="657B9166"/>
    <w:rsid w:val="658F6445"/>
    <w:rsid w:val="65EEB309"/>
    <w:rsid w:val="662D1D6E"/>
    <w:rsid w:val="669CAD71"/>
    <w:rsid w:val="66D28BF1"/>
    <w:rsid w:val="66F25BD0"/>
    <w:rsid w:val="6702742F"/>
    <w:rsid w:val="670A4B46"/>
    <w:rsid w:val="673C8258"/>
    <w:rsid w:val="683C0C61"/>
    <w:rsid w:val="69329A51"/>
    <w:rsid w:val="694320C4"/>
    <w:rsid w:val="697B3E93"/>
    <w:rsid w:val="699B3F47"/>
    <w:rsid w:val="69A5DCE1"/>
    <w:rsid w:val="69AA5B5B"/>
    <w:rsid w:val="69E4E72D"/>
    <w:rsid w:val="69E5A37D"/>
    <w:rsid w:val="6A639463"/>
    <w:rsid w:val="6A87D7B6"/>
    <w:rsid w:val="6A8FD094"/>
    <w:rsid w:val="6AD1C8EE"/>
    <w:rsid w:val="6B16B9CE"/>
    <w:rsid w:val="6B6245C7"/>
    <w:rsid w:val="6B92E954"/>
    <w:rsid w:val="6BB50A60"/>
    <w:rsid w:val="6BE67675"/>
    <w:rsid w:val="6BEE82D5"/>
    <w:rsid w:val="6BF0885A"/>
    <w:rsid w:val="6C2E09B4"/>
    <w:rsid w:val="6C4843B0"/>
    <w:rsid w:val="6C6370A0"/>
    <w:rsid w:val="6CBEAEF4"/>
    <w:rsid w:val="6CCDA290"/>
    <w:rsid w:val="6D4C0F31"/>
    <w:rsid w:val="6DBCF62C"/>
    <w:rsid w:val="6DBF7878"/>
    <w:rsid w:val="6DD5CB90"/>
    <w:rsid w:val="6DDCB657"/>
    <w:rsid w:val="6E2342DC"/>
    <w:rsid w:val="6E23D760"/>
    <w:rsid w:val="6E400E68"/>
    <w:rsid w:val="6E5F724D"/>
    <w:rsid w:val="6EA4C4C0"/>
    <w:rsid w:val="6EA5DF19"/>
    <w:rsid w:val="6EC60BF4"/>
    <w:rsid w:val="6F6BE3F0"/>
    <w:rsid w:val="6F700BE7"/>
    <w:rsid w:val="6F7D1773"/>
    <w:rsid w:val="6F81F7FF"/>
    <w:rsid w:val="6FF4EBFF"/>
    <w:rsid w:val="709F16AB"/>
    <w:rsid w:val="70B278FD"/>
    <w:rsid w:val="715AFA5D"/>
    <w:rsid w:val="7221204A"/>
    <w:rsid w:val="7260B771"/>
    <w:rsid w:val="727E89E4"/>
    <w:rsid w:val="729BF629"/>
    <w:rsid w:val="72ADF7D5"/>
    <w:rsid w:val="72AEBDB2"/>
    <w:rsid w:val="72C2B9DA"/>
    <w:rsid w:val="72DCDAD3"/>
    <w:rsid w:val="733C4CF9"/>
    <w:rsid w:val="73A4762E"/>
    <w:rsid w:val="73C5E57E"/>
    <w:rsid w:val="7478AB34"/>
    <w:rsid w:val="7495A8FC"/>
    <w:rsid w:val="74E3CC7E"/>
    <w:rsid w:val="74F6283B"/>
    <w:rsid w:val="74FC1911"/>
    <w:rsid w:val="75354D78"/>
    <w:rsid w:val="755F7BB5"/>
    <w:rsid w:val="7583D8F9"/>
    <w:rsid w:val="75D83B34"/>
    <w:rsid w:val="76147B95"/>
    <w:rsid w:val="76F7B26E"/>
    <w:rsid w:val="77C2AB1A"/>
    <w:rsid w:val="77F39DD0"/>
    <w:rsid w:val="77FB6CC8"/>
    <w:rsid w:val="78122028"/>
    <w:rsid w:val="7893B4DD"/>
    <w:rsid w:val="78A4D51B"/>
    <w:rsid w:val="78E2391E"/>
    <w:rsid w:val="78E9E91E"/>
    <w:rsid w:val="7916D2AC"/>
    <w:rsid w:val="795CF24B"/>
    <w:rsid w:val="799B28C5"/>
    <w:rsid w:val="79E15F66"/>
    <w:rsid w:val="7A1941F6"/>
    <w:rsid w:val="7A19CD4B"/>
    <w:rsid w:val="7A1AA863"/>
    <w:rsid w:val="7A675B30"/>
    <w:rsid w:val="7A700A2F"/>
    <w:rsid w:val="7AE3F358"/>
    <w:rsid w:val="7AF397EE"/>
    <w:rsid w:val="7AFD2841"/>
    <w:rsid w:val="7B0872A5"/>
    <w:rsid w:val="7BFA3FBD"/>
    <w:rsid w:val="7C00DE65"/>
    <w:rsid w:val="7C046E87"/>
    <w:rsid w:val="7C08F129"/>
    <w:rsid w:val="7C1FBAE4"/>
    <w:rsid w:val="7C330B49"/>
    <w:rsid w:val="7C4610F1"/>
    <w:rsid w:val="7CFF8B59"/>
    <w:rsid w:val="7DB799B2"/>
    <w:rsid w:val="7DF1E6FD"/>
    <w:rsid w:val="7E5A5F27"/>
    <w:rsid w:val="7E6E0E9C"/>
    <w:rsid w:val="7FE57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30B49"/>
  <w15:chartTrackingRefBased/>
  <w15:docId w15:val="{78239776-EADB-48E1-A0E7-C4F3A600D5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2e9c002fa07a4345" /><Relationship Type="http://schemas.openxmlformats.org/officeDocument/2006/relationships/image" Target="/media/image2.png" Id="Rff395d8a98704fe0" /><Relationship Type="http://schemas.microsoft.com/office/2020/10/relationships/intelligence" Target="/word/intelligence2.xml" Id="R53e5f6e3fea84d76" /><Relationship Type="http://schemas.openxmlformats.org/officeDocument/2006/relationships/image" Target="/media/image3.png" Id="R6e0f0a14e9cb49cd" /><Relationship Type="http://schemas.openxmlformats.org/officeDocument/2006/relationships/image" Target="/media/image4.png" Id="Rbd720c96b8a84e76" /><Relationship Type="http://schemas.openxmlformats.org/officeDocument/2006/relationships/hyperlink" Target="https://doi.org/10.1080/02640414.2012.727456" TargetMode="External" Id="Rc048ab0d20a04c3b" /><Relationship Type="http://schemas.openxmlformats.org/officeDocument/2006/relationships/hyperlink" Target="https://doi.org/10.1519/r-16784.1" TargetMode="External" Id="R78f44881723d43b7" /><Relationship Type="http://schemas.openxmlformats.org/officeDocument/2006/relationships/hyperlink" Target="https://doi.org/10.1519/ssc.0000000000000153" TargetMode="External" Id="Rbe0c32492c964457" /><Relationship Type="http://schemas.openxmlformats.org/officeDocument/2006/relationships/hyperlink" Target="https://doi.org/10.1519/jsc.0b013e3181ecd27b" TargetMode="External" Id="Rd5a61717a98e437a" /><Relationship Type="http://schemas.openxmlformats.org/officeDocument/2006/relationships/hyperlink" Target="https://doi.org/10.1519/jsc.0b013e3181d83335" TargetMode="External" Id="R23aa408708f945fe" /><Relationship Type="http://schemas.openxmlformats.org/officeDocument/2006/relationships/hyperlink" Target="https://doi.org/10.3390/sports8060085" TargetMode="External" Id="Ref14d0c5e0f2407a" /><Relationship Type="http://schemas.openxmlformats.org/officeDocument/2006/relationships/hyperlink" Target="https://doi.org/10.1519/jsc.0000000000001058" TargetMode="External" Id="R2332387185544a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Joanna Cathersides (2203228)</dc:creator>
  <keywords/>
  <dc:description/>
  <lastModifiedBy>Joanna Cathersides (2203228)</lastModifiedBy>
  <revision>5</revision>
  <dcterms:created xsi:type="dcterms:W3CDTF">2024-04-03T13:25:22.9369803Z</dcterms:created>
  <dcterms:modified xsi:type="dcterms:W3CDTF">2024-05-02T19:06:54.0776351Z</dcterms:modified>
</coreProperties>
</file>