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8CA27" w14:textId="77777777" w:rsidR="00F47D65" w:rsidRPr="00781101" w:rsidRDefault="00DE66CF" w:rsidP="00F47D65">
      <w:pPr>
        <w:jc w:val="center"/>
        <w:rPr>
          <w:rFonts w:ascii="Arial" w:hAnsi="Arial" w:cs="Arial"/>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1101">
        <w:rPr>
          <w:rFonts w:ascii="Arial" w:hAnsi="Arial" w:cs="Arial"/>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Regeneration of Blaenavon</w:t>
      </w:r>
    </w:p>
    <w:p w14:paraId="79502C35" w14:textId="77777777" w:rsidR="00F47D65" w:rsidRPr="00373F1F" w:rsidRDefault="00F47D65">
      <w:pPr>
        <w:rPr>
          <w:sz w:val="22"/>
          <w:szCs w:val="22"/>
        </w:rPr>
      </w:pPr>
    </w:p>
    <w:p w14:paraId="13BCD8A1" w14:textId="77777777" w:rsidR="00270698" w:rsidRPr="00685363" w:rsidRDefault="00DE66CF">
      <w:pPr>
        <w:rPr>
          <w:rFonts w:ascii="Arial" w:hAnsi="Arial" w:cs="Arial"/>
          <w:sz w:val="22"/>
          <w:szCs w:val="22"/>
          <w:u w:val="single"/>
        </w:rPr>
      </w:pPr>
      <w:r w:rsidRPr="00685363">
        <w:rPr>
          <w:rFonts w:ascii="Arial" w:hAnsi="Arial" w:cs="Arial"/>
          <w:sz w:val="22"/>
          <w:szCs w:val="22"/>
          <w:u w:val="single"/>
        </w:rPr>
        <w:t xml:space="preserve"> </w:t>
      </w:r>
    </w:p>
    <w:p w14:paraId="4ECF5734" w14:textId="56DC6A88" w:rsidR="00CC4476" w:rsidRDefault="00DF6F73">
      <w:r>
        <w:rPr>
          <w:noProof/>
        </w:rPr>
        <w:drawing>
          <wp:inline distT="0" distB="0" distL="0" distR="0" wp14:anchorId="60EFC6C2" wp14:editId="325CFFFF">
            <wp:extent cx="5727700" cy="37928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a:extLst>
                        <a:ext uri="{28A0092B-C50C-407E-A947-70E740481C1C}">
                          <a14:useLocalDpi xmlns:a14="http://schemas.microsoft.com/office/drawing/2010/main" val="0"/>
                        </a:ext>
                      </a:extLst>
                    </a:blip>
                    <a:stretch>
                      <a:fillRect/>
                    </a:stretch>
                  </pic:blipFill>
                  <pic:spPr>
                    <a:xfrm>
                      <a:off x="0" y="0"/>
                      <a:ext cx="5727700" cy="3792855"/>
                    </a:xfrm>
                    <a:prstGeom prst="rect">
                      <a:avLst/>
                    </a:prstGeom>
                  </pic:spPr>
                </pic:pic>
              </a:graphicData>
            </a:graphic>
          </wp:inline>
        </w:drawing>
      </w:r>
    </w:p>
    <w:p w14:paraId="03514102" w14:textId="77777777" w:rsidR="00F47D65" w:rsidRDefault="00F47D65"/>
    <w:p w14:paraId="5F379868" w14:textId="63149654" w:rsidR="00F47D65" w:rsidRPr="00781101" w:rsidRDefault="00BE32CD">
      <w:pPr>
        <w:rPr>
          <w:rFonts w:ascii="Arial" w:hAnsi="Arial" w:cs="Arial"/>
          <w:sz w:val="22"/>
          <w:szCs w:val="22"/>
        </w:rPr>
      </w:pPr>
      <w:r>
        <w:t xml:space="preserve">                                                                                                                                   </w:t>
      </w:r>
      <w:r w:rsidRPr="00781101">
        <w:rPr>
          <w:rFonts w:ascii="Arial" w:hAnsi="Arial" w:cs="Arial"/>
          <w:sz w:val="22"/>
          <w:szCs w:val="22"/>
        </w:rPr>
        <w:t xml:space="preserve"> (Free Press,2019)</w:t>
      </w:r>
    </w:p>
    <w:p w14:paraId="72DEADD7" w14:textId="77777777" w:rsidR="00F47D65" w:rsidRDefault="00F47D65"/>
    <w:p w14:paraId="63BFFCB3" w14:textId="50C06361" w:rsidR="00F47D65" w:rsidRDefault="00DF6F73">
      <w:r>
        <w:t xml:space="preserve"> </w:t>
      </w:r>
    </w:p>
    <w:p w14:paraId="61978793" w14:textId="77777777" w:rsidR="00DF6F73" w:rsidRDefault="00DF6F73" w:rsidP="00DF6F73">
      <w:pPr>
        <w:rPr>
          <w:rFonts w:ascii="Arial" w:hAnsi="Arial" w:cs="Arial"/>
          <w:sz w:val="28"/>
          <w:szCs w:val="28"/>
        </w:rPr>
      </w:pPr>
      <w:r>
        <w:rPr>
          <w:rFonts w:ascii="Arial" w:hAnsi="Arial" w:cs="Arial"/>
          <w:sz w:val="28"/>
          <w:szCs w:val="28"/>
        </w:rPr>
        <w:t xml:space="preserve">                                                                                            </w:t>
      </w:r>
    </w:p>
    <w:p w14:paraId="5B8C9B0A" w14:textId="77777777" w:rsidR="00DF6F73" w:rsidRDefault="00DF6F73" w:rsidP="00DF6F73">
      <w:pPr>
        <w:rPr>
          <w:rFonts w:ascii="Arial" w:hAnsi="Arial" w:cs="Arial"/>
          <w:sz w:val="28"/>
          <w:szCs w:val="28"/>
        </w:rPr>
      </w:pPr>
    </w:p>
    <w:p w14:paraId="67656459" w14:textId="77777777" w:rsidR="00DF6F73" w:rsidRDefault="00DF6F73" w:rsidP="00DF6F73">
      <w:pPr>
        <w:rPr>
          <w:rFonts w:ascii="Arial" w:hAnsi="Arial" w:cs="Arial"/>
          <w:sz w:val="28"/>
          <w:szCs w:val="28"/>
        </w:rPr>
      </w:pPr>
    </w:p>
    <w:p w14:paraId="7FE67275" w14:textId="77777777" w:rsidR="00DF6F73" w:rsidRDefault="00DF6F73" w:rsidP="00DF6F73">
      <w:pPr>
        <w:rPr>
          <w:rFonts w:ascii="Arial" w:hAnsi="Arial" w:cs="Arial"/>
          <w:sz w:val="28"/>
          <w:szCs w:val="28"/>
        </w:rPr>
      </w:pPr>
    </w:p>
    <w:p w14:paraId="1A29D443" w14:textId="77777777" w:rsidR="00DF6F73" w:rsidRDefault="00DF6F73" w:rsidP="00DF6F73">
      <w:pPr>
        <w:rPr>
          <w:rFonts w:ascii="Arial" w:hAnsi="Arial" w:cs="Arial"/>
          <w:sz w:val="28"/>
          <w:szCs w:val="28"/>
        </w:rPr>
      </w:pPr>
    </w:p>
    <w:p w14:paraId="6BBB5661" w14:textId="77777777" w:rsidR="00DF6F73" w:rsidRDefault="00DF6F73" w:rsidP="00DF6F73">
      <w:pPr>
        <w:rPr>
          <w:rFonts w:ascii="Arial" w:hAnsi="Arial" w:cs="Arial"/>
          <w:sz w:val="28"/>
          <w:szCs w:val="28"/>
        </w:rPr>
      </w:pPr>
    </w:p>
    <w:p w14:paraId="162C0CB4" w14:textId="77777777" w:rsidR="00DF6F73" w:rsidRDefault="00DF6F73" w:rsidP="00DF6F73">
      <w:pPr>
        <w:rPr>
          <w:rFonts w:ascii="Arial" w:hAnsi="Arial" w:cs="Arial"/>
          <w:sz w:val="28"/>
          <w:szCs w:val="28"/>
        </w:rPr>
      </w:pPr>
    </w:p>
    <w:p w14:paraId="3FC1851A" w14:textId="77777777" w:rsidR="00DF6F73" w:rsidRDefault="00DF6F73" w:rsidP="00DF6F73">
      <w:pPr>
        <w:rPr>
          <w:rFonts w:ascii="Arial" w:hAnsi="Arial" w:cs="Arial"/>
          <w:sz w:val="28"/>
          <w:szCs w:val="28"/>
        </w:rPr>
      </w:pPr>
    </w:p>
    <w:p w14:paraId="15E5EF7A" w14:textId="77777777" w:rsidR="00DF6F73" w:rsidRDefault="00DF6F73" w:rsidP="00DF6F73">
      <w:pPr>
        <w:rPr>
          <w:rFonts w:ascii="Arial" w:hAnsi="Arial" w:cs="Arial"/>
          <w:sz w:val="28"/>
          <w:szCs w:val="28"/>
        </w:rPr>
      </w:pPr>
    </w:p>
    <w:p w14:paraId="56E30927" w14:textId="77777777" w:rsidR="00DF6F73" w:rsidRDefault="00DF6F73" w:rsidP="00DF6F73">
      <w:pPr>
        <w:rPr>
          <w:rFonts w:ascii="Arial" w:hAnsi="Arial" w:cs="Arial"/>
          <w:sz w:val="28"/>
          <w:szCs w:val="28"/>
        </w:rPr>
      </w:pPr>
    </w:p>
    <w:p w14:paraId="479A71D3" w14:textId="77777777" w:rsidR="00DF6F73" w:rsidRDefault="00DF6F73" w:rsidP="00DF6F73">
      <w:pPr>
        <w:rPr>
          <w:rFonts w:ascii="Arial" w:hAnsi="Arial" w:cs="Arial"/>
          <w:sz w:val="28"/>
          <w:szCs w:val="28"/>
        </w:rPr>
      </w:pPr>
    </w:p>
    <w:p w14:paraId="21737CB0" w14:textId="77777777" w:rsidR="00DF6F73" w:rsidRDefault="00DF6F73" w:rsidP="00DF6F73">
      <w:pPr>
        <w:rPr>
          <w:rFonts w:ascii="Arial" w:hAnsi="Arial" w:cs="Arial"/>
          <w:sz w:val="28"/>
          <w:szCs w:val="28"/>
        </w:rPr>
      </w:pPr>
    </w:p>
    <w:p w14:paraId="5278133A" w14:textId="77777777" w:rsidR="00DF6F73" w:rsidRDefault="00DF6F73" w:rsidP="00DF6F73">
      <w:pPr>
        <w:rPr>
          <w:rFonts w:ascii="Arial" w:hAnsi="Arial" w:cs="Arial"/>
          <w:sz w:val="28"/>
          <w:szCs w:val="28"/>
        </w:rPr>
      </w:pPr>
    </w:p>
    <w:p w14:paraId="3884C10A" w14:textId="77777777" w:rsidR="00DF6F73" w:rsidRDefault="00DF6F73" w:rsidP="00DF6F73">
      <w:pPr>
        <w:rPr>
          <w:rFonts w:ascii="Arial" w:hAnsi="Arial" w:cs="Arial"/>
          <w:sz w:val="28"/>
          <w:szCs w:val="28"/>
        </w:rPr>
      </w:pPr>
    </w:p>
    <w:p w14:paraId="72EA8A20" w14:textId="77777777" w:rsidR="00DF6F73" w:rsidRDefault="00DF6F73" w:rsidP="00DF6F73">
      <w:pPr>
        <w:rPr>
          <w:rFonts w:ascii="Arial" w:hAnsi="Arial" w:cs="Arial"/>
          <w:sz w:val="28"/>
          <w:szCs w:val="28"/>
        </w:rPr>
      </w:pPr>
    </w:p>
    <w:p w14:paraId="509244F5" w14:textId="77777777" w:rsidR="00485A24" w:rsidRDefault="00DF6F73" w:rsidP="00485A24">
      <w:pPr>
        <w:ind w:left="6480"/>
        <w:rPr>
          <w:rFonts w:ascii="Arial" w:hAnsi="Arial" w:cs="Arial"/>
          <w:sz w:val="28"/>
          <w:szCs w:val="28"/>
        </w:rPr>
      </w:pPr>
      <w:r w:rsidRPr="00DF6F73">
        <w:rPr>
          <w:rFonts w:ascii="Arial" w:hAnsi="Arial" w:cs="Arial"/>
          <w:sz w:val="28"/>
          <w:szCs w:val="28"/>
        </w:rPr>
        <w:t>George Howell</w:t>
      </w:r>
    </w:p>
    <w:p w14:paraId="5368DAD4" w14:textId="77777777" w:rsidR="00485A24" w:rsidRDefault="00485A24" w:rsidP="00485A24">
      <w:pPr>
        <w:ind w:left="6480"/>
        <w:rPr>
          <w:rFonts w:ascii="Arial" w:hAnsi="Arial" w:cs="Arial"/>
          <w:sz w:val="28"/>
          <w:szCs w:val="28"/>
        </w:rPr>
      </w:pPr>
    </w:p>
    <w:p w14:paraId="2DDB804B" w14:textId="77777777" w:rsidR="00CB210D" w:rsidRDefault="00CB210D" w:rsidP="00CB210D">
      <w:pPr>
        <w:rPr>
          <w:rFonts w:ascii="Arial" w:hAnsi="Arial" w:cs="Arial"/>
          <w:sz w:val="22"/>
          <w:szCs w:val="22"/>
        </w:rPr>
      </w:pPr>
    </w:p>
    <w:p w14:paraId="27E01AD6" w14:textId="4AA47B82" w:rsidR="00B15968" w:rsidRDefault="00B15968" w:rsidP="00B15968">
      <w:pPr>
        <w:rPr>
          <w:rFonts w:ascii="Arial" w:hAnsi="Arial" w:cs="Arial"/>
          <w:sz w:val="22"/>
          <w:szCs w:val="22"/>
          <w:u w:val="single"/>
        </w:rPr>
      </w:pPr>
      <w:r w:rsidRPr="00695BCC">
        <w:rPr>
          <w:rFonts w:ascii="Arial" w:hAnsi="Arial" w:cs="Arial"/>
          <w:sz w:val="22"/>
          <w:szCs w:val="22"/>
          <w:u w:val="single"/>
        </w:rPr>
        <w:lastRenderedPageBreak/>
        <w:t xml:space="preserve">Executive summary </w:t>
      </w:r>
    </w:p>
    <w:p w14:paraId="23231946" w14:textId="77777777" w:rsidR="00B15968" w:rsidRPr="00695BCC" w:rsidRDefault="00B15968" w:rsidP="00B15968">
      <w:pPr>
        <w:rPr>
          <w:rFonts w:ascii="Arial" w:hAnsi="Arial" w:cs="Arial"/>
          <w:sz w:val="22"/>
          <w:szCs w:val="22"/>
          <w:u w:val="single"/>
        </w:rPr>
      </w:pPr>
    </w:p>
    <w:p w14:paraId="5B724D52" w14:textId="77777777" w:rsidR="00B15968" w:rsidRDefault="00B15968" w:rsidP="00B15968">
      <w:pPr>
        <w:rPr>
          <w:rFonts w:ascii="Arial" w:hAnsi="Arial" w:cs="Arial"/>
          <w:sz w:val="22"/>
          <w:szCs w:val="22"/>
        </w:rPr>
      </w:pPr>
      <w:r>
        <w:rPr>
          <w:rFonts w:ascii="Arial" w:hAnsi="Arial" w:cs="Arial"/>
          <w:sz w:val="22"/>
          <w:szCs w:val="22"/>
        </w:rPr>
        <w:t>This report looks at the significant role Blaenavon played during the industrial revolution and analyses why the town struggled to adapt to a changing economy after industrialisation. Blaenavon was incredibly prosperous during the 19</w:t>
      </w:r>
      <w:r w:rsidRPr="007D785E">
        <w:rPr>
          <w:rFonts w:ascii="Arial" w:hAnsi="Arial" w:cs="Arial"/>
          <w:sz w:val="22"/>
          <w:szCs w:val="22"/>
          <w:vertAlign w:val="superscript"/>
        </w:rPr>
        <w:t>th</w:t>
      </w:r>
      <w:r>
        <w:rPr>
          <w:rFonts w:ascii="Arial" w:hAnsi="Arial" w:cs="Arial"/>
          <w:sz w:val="22"/>
          <w:szCs w:val="22"/>
        </w:rPr>
        <w:t xml:space="preserve"> century, and considerable investment transformed the area into a vast industrial landscape. In contrast, the 20</w:t>
      </w:r>
      <w:r w:rsidRPr="007D785E">
        <w:rPr>
          <w:rFonts w:ascii="Arial" w:hAnsi="Arial" w:cs="Arial"/>
          <w:sz w:val="22"/>
          <w:szCs w:val="22"/>
          <w:vertAlign w:val="superscript"/>
        </w:rPr>
        <w:t>th</w:t>
      </w:r>
      <w:r>
        <w:rPr>
          <w:rFonts w:ascii="Arial" w:hAnsi="Arial" w:cs="Arial"/>
          <w:sz w:val="22"/>
          <w:szCs w:val="22"/>
        </w:rPr>
        <w:t xml:space="preserve"> century was when the coal industry in Blaenavon declined, and the town has struggled to recover ever since. The report looks at how local authorities capitalised on achieving World Heritage Status and created a successful tourism product. However, despite attracting thousands of visitors each year, Blaenavon has several social and economic issues. There have been several regeneration projects in the past, and the report examines how successful they have been. A stakeholder analysis is included in the document and helps identify the key stakeholder groups for future regeneration. Finally, the report proposes two regeneration projects that will add economic and social value to the town. </w:t>
      </w:r>
    </w:p>
    <w:p w14:paraId="46D87B67" w14:textId="16EBE671" w:rsidR="00CC4476" w:rsidRPr="00485A24" w:rsidRDefault="00CC4476" w:rsidP="00CB210D">
      <w:pPr>
        <w:rPr>
          <w:rFonts w:ascii="Arial" w:hAnsi="Arial" w:cs="Arial"/>
          <w:sz w:val="28"/>
          <w:szCs w:val="28"/>
        </w:rPr>
      </w:pPr>
    </w:p>
    <w:p w14:paraId="61F1AB81" w14:textId="77777777" w:rsidR="00F47D65" w:rsidRPr="0012457E" w:rsidRDefault="00F47D65">
      <w:pPr>
        <w:rPr>
          <w:rFonts w:ascii="Arial" w:hAnsi="Arial" w:cs="Arial"/>
        </w:rPr>
      </w:pPr>
    </w:p>
    <w:p w14:paraId="40A2BAD7" w14:textId="77777777" w:rsidR="00485A24" w:rsidRDefault="00485A24" w:rsidP="00485A24">
      <w:pPr>
        <w:rPr>
          <w:rFonts w:ascii="Arial" w:hAnsi="Arial" w:cs="Arial"/>
          <w:sz w:val="22"/>
          <w:szCs w:val="22"/>
          <w:u w:val="single"/>
        </w:rPr>
      </w:pPr>
    </w:p>
    <w:p w14:paraId="537A149A" w14:textId="77777777" w:rsidR="00485A24" w:rsidRDefault="00485A24" w:rsidP="00485A24">
      <w:pPr>
        <w:rPr>
          <w:rFonts w:ascii="Arial" w:hAnsi="Arial" w:cs="Arial"/>
          <w:sz w:val="22"/>
          <w:szCs w:val="22"/>
          <w:u w:val="single"/>
        </w:rPr>
      </w:pPr>
    </w:p>
    <w:p w14:paraId="67BE12C1" w14:textId="77777777" w:rsidR="00485A24" w:rsidRDefault="00485A24" w:rsidP="00485A24">
      <w:pPr>
        <w:rPr>
          <w:rFonts w:ascii="Arial" w:hAnsi="Arial" w:cs="Arial"/>
          <w:sz w:val="22"/>
          <w:szCs w:val="22"/>
          <w:u w:val="single"/>
        </w:rPr>
      </w:pPr>
    </w:p>
    <w:p w14:paraId="63FF3FD8" w14:textId="77777777" w:rsidR="00485A24" w:rsidRDefault="00485A24" w:rsidP="00485A24">
      <w:pPr>
        <w:rPr>
          <w:rFonts w:ascii="Arial" w:hAnsi="Arial" w:cs="Arial"/>
          <w:sz w:val="22"/>
          <w:szCs w:val="22"/>
          <w:u w:val="single"/>
        </w:rPr>
      </w:pPr>
    </w:p>
    <w:p w14:paraId="27A78408" w14:textId="77777777" w:rsidR="00485A24" w:rsidRDefault="00485A24" w:rsidP="00485A24">
      <w:pPr>
        <w:rPr>
          <w:rFonts w:ascii="Arial" w:hAnsi="Arial" w:cs="Arial"/>
          <w:sz w:val="22"/>
          <w:szCs w:val="22"/>
          <w:u w:val="single"/>
        </w:rPr>
      </w:pPr>
    </w:p>
    <w:p w14:paraId="4B2F88CC" w14:textId="77777777" w:rsidR="00485A24" w:rsidRDefault="00485A24" w:rsidP="00485A24">
      <w:pPr>
        <w:rPr>
          <w:rFonts w:ascii="Arial" w:hAnsi="Arial" w:cs="Arial"/>
          <w:sz w:val="22"/>
          <w:szCs w:val="22"/>
          <w:u w:val="single"/>
        </w:rPr>
      </w:pPr>
    </w:p>
    <w:p w14:paraId="05396FF1" w14:textId="77777777" w:rsidR="00485A24" w:rsidRDefault="00485A24" w:rsidP="00485A24">
      <w:pPr>
        <w:rPr>
          <w:rFonts w:ascii="Arial" w:hAnsi="Arial" w:cs="Arial"/>
          <w:sz w:val="22"/>
          <w:szCs w:val="22"/>
          <w:u w:val="single"/>
        </w:rPr>
      </w:pPr>
    </w:p>
    <w:p w14:paraId="0E002507" w14:textId="77777777" w:rsidR="00485A24" w:rsidRDefault="00485A24" w:rsidP="00485A24">
      <w:pPr>
        <w:rPr>
          <w:rFonts w:ascii="Arial" w:hAnsi="Arial" w:cs="Arial"/>
          <w:sz w:val="22"/>
          <w:szCs w:val="22"/>
          <w:u w:val="single"/>
        </w:rPr>
      </w:pPr>
    </w:p>
    <w:p w14:paraId="2E285C6C" w14:textId="77777777" w:rsidR="00485A24" w:rsidRDefault="00485A24" w:rsidP="00485A24">
      <w:pPr>
        <w:rPr>
          <w:rFonts w:ascii="Arial" w:hAnsi="Arial" w:cs="Arial"/>
          <w:sz w:val="22"/>
          <w:szCs w:val="22"/>
          <w:u w:val="single"/>
        </w:rPr>
      </w:pPr>
    </w:p>
    <w:p w14:paraId="6D5B1BF1" w14:textId="77777777" w:rsidR="00485A24" w:rsidRDefault="00485A24" w:rsidP="00485A24">
      <w:pPr>
        <w:rPr>
          <w:rFonts w:ascii="Arial" w:hAnsi="Arial" w:cs="Arial"/>
          <w:sz w:val="22"/>
          <w:szCs w:val="22"/>
          <w:u w:val="single"/>
        </w:rPr>
      </w:pPr>
    </w:p>
    <w:p w14:paraId="05F83137" w14:textId="77777777" w:rsidR="00485A24" w:rsidRDefault="00485A24" w:rsidP="00485A24">
      <w:pPr>
        <w:rPr>
          <w:rFonts w:ascii="Arial" w:hAnsi="Arial" w:cs="Arial"/>
          <w:sz w:val="22"/>
          <w:szCs w:val="22"/>
          <w:u w:val="single"/>
        </w:rPr>
      </w:pPr>
    </w:p>
    <w:p w14:paraId="0962F67B" w14:textId="77777777" w:rsidR="00485A24" w:rsidRDefault="00485A24" w:rsidP="00485A24">
      <w:pPr>
        <w:rPr>
          <w:rFonts w:ascii="Arial" w:hAnsi="Arial" w:cs="Arial"/>
          <w:sz w:val="22"/>
          <w:szCs w:val="22"/>
          <w:u w:val="single"/>
        </w:rPr>
      </w:pPr>
    </w:p>
    <w:p w14:paraId="274E1A2A" w14:textId="77777777" w:rsidR="00F47D65" w:rsidRDefault="00F47D65"/>
    <w:p w14:paraId="7A4E77C6" w14:textId="77777777" w:rsidR="00F47D65" w:rsidRDefault="00F47D65"/>
    <w:p w14:paraId="2F55E1D0" w14:textId="77777777" w:rsidR="00F47D65" w:rsidRDefault="00F47D65"/>
    <w:p w14:paraId="0CC4BE36" w14:textId="77777777" w:rsidR="00F47D65" w:rsidRDefault="00F47D65"/>
    <w:p w14:paraId="72C1C254" w14:textId="77777777" w:rsidR="00F47D65" w:rsidRDefault="00F47D65"/>
    <w:p w14:paraId="0E4910DF" w14:textId="77777777" w:rsidR="00F47D65" w:rsidRDefault="00F47D65"/>
    <w:p w14:paraId="2418F455" w14:textId="77777777" w:rsidR="00F47D65" w:rsidRDefault="00F47D65"/>
    <w:p w14:paraId="6C6238FE" w14:textId="77777777" w:rsidR="00F47D65" w:rsidRDefault="00F47D65"/>
    <w:p w14:paraId="0F31597E" w14:textId="77777777" w:rsidR="00F47D65" w:rsidRDefault="00F47D65"/>
    <w:p w14:paraId="7342FBEE" w14:textId="77777777" w:rsidR="00F47D65" w:rsidRDefault="00F47D65"/>
    <w:p w14:paraId="6BC7CC66" w14:textId="77777777" w:rsidR="00F47D65" w:rsidRDefault="00F47D65"/>
    <w:p w14:paraId="6AF95778" w14:textId="77777777" w:rsidR="00F47D65" w:rsidRDefault="00F47D65"/>
    <w:p w14:paraId="7A9D7E84" w14:textId="77777777" w:rsidR="00F47D65" w:rsidRDefault="00F47D65"/>
    <w:p w14:paraId="070B8BC3" w14:textId="77777777" w:rsidR="00F47D65" w:rsidRDefault="00F47D65"/>
    <w:p w14:paraId="60FD6A6A" w14:textId="77777777" w:rsidR="00F47D65" w:rsidRDefault="00F47D65"/>
    <w:p w14:paraId="74E855A6" w14:textId="77777777" w:rsidR="00F47D65" w:rsidRDefault="00F47D65"/>
    <w:p w14:paraId="102AA5C9" w14:textId="77777777" w:rsidR="00F47D65" w:rsidRDefault="00F47D65"/>
    <w:p w14:paraId="4F26D9D3" w14:textId="77777777" w:rsidR="00F47D65" w:rsidRDefault="00F47D65"/>
    <w:p w14:paraId="207F4A46" w14:textId="77777777" w:rsidR="00F47D65" w:rsidRDefault="00F47D65"/>
    <w:p w14:paraId="4E511201" w14:textId="77777777" w:rsidR="00F47D65" w:rsidRDefault="00F47D65"/>
    <w:p w14:paraId="172CA182" w14:textId="77777777" w:rsidR="00F47D65" w:rsidRDefault="00F47D65"/>
    <w:p w14:paraId="4F71A54B" w14:textId="77777777" w:rsidR="00CB210D" w:rsidRDefault="00CB210D"/>
    <w:p w14:paraId="69F9F4AD" w14:textId="77777777" w:rsidR="00276503" w:rsidRDefault="00276503" w:rsidP="00485A24">
      <w:pPr>
        <w:rPr>
          <w:rFonts w:ascii="Arial" w:hAnsi="Arial" w:cs="Arial"/>
          <w:sz w:val="22"/>
          <w:szCs w:val="22"/>
          <w:u w:val="single"/>
        </w:rPr>
      </w:pPr>
    </w:p>
    <w:p w14:paraId="78A12FE9" w14:textId="067FA56D" w:rsidR="00485A24" w:rsidRPr="00E00AD8" w:rsidRDefault="00485A24" w:rsidP="00485A24">
      <w:pPr>
        <w:rPr>
          <w:rFonts w:ascii="Arial" w:hAnsi="Arial" w:cs="Arial"/>
          <w:sz w:val="22"/>
          <w:szCs w:val="22"/>
          <w:u w:val="single"/>
        </w:rPr>
      </w:pPr>
      <w:r w:rsidRPr="00E00AD8">
        <w:rPr>
          <w:rFonts w:ascii="Arial" w:hAnsi="Arial" w:cs="Arial"/>
          <w:sz w:val="22"/>
          <w:szCs w:val="22"/>
          <w:u w:val="single"/>
        </w:rPr>
        <w:lastRenderedPageBreak/>
        <w:t xml:space="preserve">Contents page </w:t>
      </w:r>
    </w:p>
    <w:p w14:paraId="5AB7EE43" w14:textId="77777777" w:rsidR="00485A24" w:rsidRPr="00E00AD8" w:rsidRDefault="00485A24" w:rsidP="00485A24">
      <w:pPr>
        <w:rPr>
          <w:rFonts w:ascii="Arial" w:hAnsi="Arial" w:cs="Arial"/>
          <w:sz w:val="22"/>
          <w:szCs w:val="22"/>
          <w:u w:val="single"/>
        </w:rPr>
      </w:pPr>
    </w:p>
    <w:p w14:paraId="5D3C5A7A" w14:textId="77777777" w:rsidR="00485A24" w:rsidRPr="00E00AD8" w:rsidRDefault="00485A24" w:rsidP="00485A24">
      <w:pPr>
        <w:pStyle w:val="ListParagraph"/>
        <w:numPr>
          <w:ilvl w:val="0"/>
          <w:numId w:val="28"/>
        </w:numPr>
        <w:rPr>
          <w:rFonts w:ascii="Arial" w:hAnsi="Arial" w:cs="Arial"/>
          <w:sz w:val="22"/>
          <w:szCs w:val="22"/>
        </w:rPr>
      </w:pPr>
      <w:r w:rsidRPr="00E00AD8">
        <w:rPr>
          <w:rFonts w:ascii="Arial" w:hAnsi="Arial" w:cs="Arial"/>
          <w:sz w:val="22"/>
          <w:szCs w:val="22"/>
        </w:rPr>
        <w:t>Introduction</w:t>
      </w:r>
    </w:p>
    <w:p w14:paraId="6F67E7DD" w14:textId="77777777" w:rsidR="00485A24" w:rsidRPr="00E00AD8" w:rsidRDefault="00485A24" w:rsidP="00485A24">
      <w:pPr>
        <w:rPr>
          <w:rFonts w:ascii="Arial" w:hAnsi="Arial" w:cs="Arial"/>
          <w:sz w:val="22"/>
          <w:szCs w:val="22"/>
        </w:rPr>
      </w:pPr>
    </w:p>
    <w:p w14:paraId="0036F88F" w14:textId="77777777" w:rsidR="00485A24" w:rsidRPr="00E00AD8" w:rsidRDefault="00485A24" w:rsidP="00485A24">
      <w:pPr>
        <w:pStyle w:val="ListParagraph"/>
        <w:numPr>
          <w:ilvl w:val="0"/>
          <w:numId w:val="28"/>
        </w:numPr>
        <w:rPr>
          <w:rFonts w:ascii="Arial" w:hAnsi="Arial" w:cs="Arial"/>
          <w:sz w:val="22"/>
          <w:szCs w:val="22"/>
        </w:rPr>
      </w:pPr>
      <w:r w:rsidRPr="00E00AD8">
        <w:rPr>
          <w:rFonts w:ascii="Arial" w:hAnsi="Arial" w:cs="Arial"/>
          <w:sz w:val="22"/>
          <w:szCs w:val="22"/>
        </w:rPr>
        <w:t>Main body</w:t>
      </w:r>
    </w:p>
    <w:p w14:paraId="57EA2F62" w14:textId="77777777" w:rsidR="00485A24" w:rsidRPr="00E00AD8" w:rsidRDefault="00485A24" w:rsidP="00485A24">
      <w:pPr>
        <w:rPr>
          <w:rFonts w:ascii="Arial" w:hAnsi="Arial" w:cs="Arial"/>
          <w:sz w:val="22"/>
          <w:szCs w:val="22"/>
        </w:rPr>
      </w:pPr>
    </w:p>
    <w:p w14:paraId="4E28AD9A" w14:textId="77777777" w:rsidR="00485A24" w:rsidRPr="00E00AD8" w:rsidRDefault="00485A24" w:rsidP="00485A24">
      <w:pPr>
        <w:pStyle w:val="ListParagraph"/>
        <w:numPr>
          <w:ilvl w:val="2"/>
          <w:numId w:val="28"/>
        </w:numPr>
        <w:rPr>
          <w:rFonts w:ascii="Arial" w:hAnsi="Arial" w:cs="Arial"/>
          <w:sz w:val="22"/>
          <w:szCs w:val="22"/>
        </w:rPr>
      </w:pPr>
      <w:r w:rsidRPr="00E00AD8">
        <w:rPr>
          <w:rFonts w:ascii="Arial" w:hAnsi="Arial" w:cs="Arial"/>
          <w:sz w:val="22"/>
          <w:szCs w:val="22"/>
        </w:rPr>
        <w:t xml:space="preserve">Historical development </w:t>
      </w:r>
    </w:p>
    <w:p w14:paraId="0998BD7F" w14:textId="77777777" w:rsidR="00485A24" w:rsidRPr="00E00AD8" w:rsidRDefault="00485A24" w:rsidP="00485A24">
      <w:pPr>
        <w:rPr>
          <w:rFonts w:ascii="Arial" w:hAnsi="Arial" w:cs="Arial"/>
          <w:sz w:val="22"/>
          <w:szCs w:val="22"/>
        </w:rPr>
      </w:pPr>
    </w:p>
    <w:p w14:paraId="43AA6EBA" w14:textId="77777777" w:rsidR="00485A24" w:rsidRPr="00E00AD8" w:rsidRDefault="00485A24" w:rsidP="00485A24">
      <w:pPr>
        <w:pStyle w:val="ListParagraph"/>
        <w:numPr>
          <w:ilvl w:val="2"/>
          <w:numId w:val="28"/>
        </w:numPr>
        <w:rPr>
          <w:rFonts w:ascii="Arial" w:hAnsi="Arial" w:cs="Arial"/>
          <w:sz w:val="22"/>
          <w:szCs w:val="22"/>
        </w:rPr>
      </w:pPr>
      <w:r w:rsidRPr="00E00AD8">
        <w:rPr>
          <w:rFonts w:ascii="Arial" w:hAnsi="Arial" w:cs="Arial"/>
          <w:sz w:val="22"/>
          <w:szCs w:val="22"/>
        </w:rPr>
        <w:t xml:space="preserve">Changing fortunes </w:t>
      </w:r>
    </w:p>
    <w:p w14:paraId="7C66BB3F" w14:textId="77777777" w:rsidR="00485A24" w:rsidRPr="00E00AD8" w:rsidRDefault="00485A24" w:rsidP="00485A24">
      <w:pPr>
        <w:rPr>
          <w:rFonts w:ascii="Arial" w:hAnsi="Arial" w:cs="Arial"/>
          <w:sz w:val="22"/>
          <w:szCs w:val="22"/>
        </w:rPr>
      </w:pPr>
    </w:p>
    <w:p w14:paraId="0C2A4C63" w14:textId="77777777" w:rsidR="00485A24" w:rsidRPr="00E00AD8" w:rsidRDefault="00485A24" w:rsidP="00485A24">
      <w:pPr>
        <w:pStyle w:val="ListParagraph"/>
        <w:numPr>
          <w:ilvl w:val="2"/>
          <w:numId w:val="28"/>
        </w:numPr>
        <w:rPr>
          <w:rFonts w:ascii="Arial" w:hAnsi="Arial" w:cs="Arial"/>
          <w:sz w:val="22"/>
          <w:szCs w:val="22"/>
        </w:rPr>
      </w:pPr>
      <w:r w:rsidRPr="00E00AD8">
        <w:rPr>
          <w:rFonts w:ascii="Arial" w:hAnsi="Arial" w:cs="Arial"/>
          <w:sz w:val="22"/>
          <w:szCs w:val="22"/>
        </w:rPr>
        <w:t xml:space="preserve">Existing assets, structures and economic character </w:t>
      </w:r>
    </w:p>
    <w:p w14:paraId="4DC1260A" w14:textId="77777777" w:rsidR="00485A24" w:rsidRPr="00E00AD8" w:rsidRDefault="00485A24" w:rsidP="00485A24">
      <w:pPr>
        <w:pStyle w:val="ListParagraph"/>
        <w:rPr>
          <w:rFonts w:ascii="Arial" w:hAnsi="Arial" w:cs="Arial"/>
          <w:sz w:val="22"/>
          <w:szCs w:val="22"/>
        </w:rPr>
      </w:pPr>
    </w:p>
    <w:p w14:paraId="05DD30B1" w14:textId="77777777" w:rsidR="00485A24" w:rsidRPr="00E00AD8" w:rsidRDefault="00485A24" w:rsidP="00485A24">
      <w:pPr>
        <w:pStyle w:val="ListParagraph"/>
        <w:numPr>
          <w:ilvl w:val="2"/>
          <w:numId w:val="28"/>
        </w:numPr>
        <w:rPr>
          <w:rFonts w:ascii="Arial" w:hAnsi="Arial" w:cs="Arial"/>
          <w:sz w:val="22"/>
          <w:szCs w:val="22"/>
        </w:rPr>
      </w:pPr>
      <w:r w:rsidRPr="00E00AD8">
        <w:rPr>
          <w:rFonts w:ascii="Arial" w:hAnsi="Arial" w:cs="Arial"/>
          <w:sz w:val="22"/>
          <w:szCs w:val="22"/>
        </w:rPr>
        <w:t xml:space="preserve">Key stakeholders and interest groups </w:t>
      </w:r>
    </w:p>
    <w:p w14:paraId="11A1AEBA" w14:textId="77777777" w:rsidR="00485A24" w:rsidRPr="00E00AD8" w:rsidRDefault="00485A24" w:rsidP="00485A24">
      <w:pPr>
        <w:pStyle w:val="ListParagraph"/>
        <w:rPr>
          <w:rFonts w:ascii="Arial" w:hAnsi="Arial" w:cs="Arial"/>
          <w:sz w:val="22"/>
          <w:szCs w:val="22"/>
        </w:rPr>
      </w:pPr>
    </w:p>
    <w:p w14:paraId="02B8C06F" w14:textId="77777777" w:rsidR="00485A24" w:rsidRPr="00E00AD8" w:rsidRDefault="00485A24" w:rsidP="00485A24">
      <w:pPr>
        <w:pStyle w:val="ListParagraph"/>
        <w:numPr>
          <w:ilvl w:val="2"/>
          <w:numId w:val="28"/>
        </w:numPr>
        <w:rPr>
          <w:rFonts w:ascii="Arial" w:hAnsi="Arial" w:cs="Arial"/>
          <w:sz w:val="22"/>
          <w:szCs w:val="22"/>
        </w:rPr>
      </w:pPr>
      <w:r w:rsidRPr="00E00AD8">
        <w:rPr>
          <w:rFonts w:ascii="Arial" w:hAnsi="Arial" w:cs="Arial"/>
          <w:sz w:val="22"/>
          <w:szCs w:val="22"/>
        </w:rPr>
        <w:t xml:space="preserve">Local development strategies </w:t>
      </w:r>
    </w:p>
    <w:p w14:paraId="04BB11E8" w14:textId="77777777" w:rsidR="00485A24" w:rsidRPr="00E00AD8" w:rsidRDefault="00485A24" w:rsidP="00485A24">
      <w:pPr>
        <w:pStyle w:val="ListParagraph"/>
        <w:rPr>
          <w:rFonts w:ascii="Arial" w:hAnsi="Arial" w:cs="Arial"/>
          <w:sz w:val="22"/>
          <w:szCs w:val="22"/>
        </w:rPr>
      </w:pPr>
    </w:p>
    <w:p w14:paraId="17AAB1E0" w14:textId="77777777" w:rsidR="00485A24" w:rsidRPr="00E00AD8" w:rsidRDefault="00485A24" w:rsidP="00485A24">
      <w:pPr>
        <w:pStyle w:val="ListParagraph"/>
        <w:numPr>
          <w:ilvl w:val="1"/>
          <w:numId w:val="28"/>
        </w:numPr>
        <w:tabs>
          <w:tab w:val="left" w:pos="1234"/>
        </w:tabs>
        <w:rPr>
          <w:rFonts w:ascii="Arial" w:hAnsi="Arial" w:cs="Arial"/>
          <w:sz w:val="22"/>
          <w:szCs w:val="22"/>
        </w:rPr>
      </w:pPr>
      <w:r w:rsidRPr="00E00AD8">
        <w:rPr>
          <w:rFonts w:ascii="Arial" w:hAnsi="Arial" w:cs="Arial"/>
          <w:sz w:val="22"/>
          <w:szCs w:val="22"/>
        </w:rPr>
        <w:t xml:space="preserve">    Regeneration ideas</w:t>
      </w:r>
    </w:p>
    <w:p w14:paraId="0A769883" w14:textId="77777777" w:rsidR="00485A24" w:rsidRPr="00E00AD8" w:rsidRDefault="00485A24" w:rsidP="00485A24">
      <w:pPr>
        <w:tabs>
          <w:tab w:val="left" w:pos="1234"/>
        </w:tabs>
        <w:rPr>
          <w:rFonts w:ascii="Arial" w:hAnsi="Arial" w:cs="Arial"/>
          <w:sz w:val="22"/>
          <w:szCs w:val="22"/>
        </w:rPr>
      </w:pPr>
    </w:p>
    <w:p w14:paraId="02C5A263" w14:textId="77777777" w:rsidR="00485A24" w:rsidRPr="00E00AD8" w:rsidRDefault="00485A24" w:rsidP="00485A24">
      <w:pPr>
        <w:tabs>
          <w:tab w:val="left" w:pos="1234"/>
        </w:tabs>
        <w:rPr>
          <w:rFonts w:ascii="Arial" w:hAnsi="Arial" w:cs="Arial"/>
          <w:sz w:val="22"/>
          <w:szCs w:val="22"/>
        </w:rPr>
      </w:pPr>
      <w:r w:rsidRPr="00E00AD8">
        <w:rPr>
          <w:rFonts w:ascii="Arial" w:hAnsi="Arial" w:cs="Arial"/>
          <w:sz w:val="22"/>
          <w:szCs w:val="22"/>
        </w:rPr>
        <w:t xml:space="preserve">      2.2.1     Proposal one</w:t>
      </w:r>
    </w:p>
    <w:p w14:paraId="72F3620D" w14:textId="77777777" w:rsidR="00485A24" w:rsidRPr="00E00AD8" w:rsidRDefault="00485A24" w:rsidP="00485A24">
      <w:pPr>
        <w:tabs>
          <w:tab w:val="left" w:pos="1234"/>
        </w:tabs>
        <w:ind w:left="360"/>
        <w:rPr>
          <w:rFonts w:ascii="Arial" w:hAnsi="Arial" w:cs="Arial"/>
          <w:sz w:val="22"/>
          <w:szCs w:val="22"/>
        </w:rPr>
      </w:pPr>
    </w:p>
    <w:p w14:paraId="7E058A1D" w14:textId="77777777" w:rsidR="00485A24" w:rsidRPr="00E00AD8" w:rsidRDefault="00485A24" w:rsidP="00485A24">
      <w:pPr>
        <w:tabs>
          <w:tab w:val="left" w:pos="1234"/>
        </w:tabs>
        <w:ind w:left="360"/>
        <w:rPr>
          <w:rFonts w:ascii="Arial" w:hAnsi="Arial" w:cs="Arial"/>
          <w:sz w:val="22"/>
          <w:szCs w:val="22"/>
        </w:rPr>
      </w:pPr>
      <w:r w:rsidRPr="00E00AD8">
        <w:rPr>
          <w:rFonts w:ascii="Arial" w:hAnsi="Arial" w:cs="Arial"/>
          <w:sz w:val="22"/>
          <w:szCs w:val="22"/>
        </w:rPr>
        <w:t>2.2.2     Proposal two</w:t>
      </w:r>
    </w:p>
    <w:p w14:paraId="35907DBC" w14:textId="77777777" w:rsidR="00485A24" w:rsidRPr="00E00AD8" w:rsidRDefault="00485A24" w:rsidP="00485A24">
      <w:pPr>
        <w:tabs>
          <w:tab w:val="left" w:pos="1234"/>
        </w:tabs>
        <w:ind w:left="360"/>
        <w:rPr>
          <w:rFonts w:ascii="Arial" w:hAnsi="Arial" w:cs="Arial"/>
          <w:sz w:val="22"/>
          <w:szCs w:val="22"/>
        </w:rPr>
      </w:pPr>
    </w:p>
    <w:p w14:paraId="0334713D" w14:textId="77777777" w:rsidR="00485A24" w:rsidRPr="00E00AD8" w:rsidRDefault="00485A24" w:rsidP="00485A24">
      <w:pPr>
        <w:tabs>
          <w:tab w:val="left" w:pos="1234"/>
        </w:tabs>
        <w:ind w:left="360"/>
        <w:rPr>
          <w:rFonts w:ascii="Arial" w:hAnsi="Arial" w:cs="Arial"/>
          <w:sz w:val="22"/>
          <w:szCs w:val="22"/>
        </w:rPr>
      </w:pPr>
      <w:r w:rsidRPr="00E00AD8">
        <w:rPr>
          <w:rFonts w:ascii="Arial" w:hAnsi="Arial" w:cs="Arial"/>
          <w:sz w:val="22"/>
          <w:szCs w:val="22"/>
        </w:rPr>
        <w:t xml:space="preserve">3            Conclusion </w:t>
      </w:r>
    </w:p>
    <w:p w14:paraId="0DE8DFC5" w14:textId="77777777" w:rsidR="00485A24" w:rsidRPr="00E00AD8" w:rsidRDefault="00485A24" w:rsidP="00485A24">
      <w:pPr>
        <w:rPr>
          <w:rFonts w:ascii="Arial" w:hAnsi="Arial" w:cs="Arial"/>
          <w:sz w:val="22"/>
          <w:szCs w:val="22"/>
        </w:rPr>
      </w:pPr>
    </w:p>
    <w:p w14:paraId="1773D1A1" w14:textId="0B641863" w:rsidR="00F47D65" w:rsidRPr="00E00AD8" w:rsidRDefault="003F1E67" w:rsidP="003F1E67">
      <w:pPr>
        <w:tabs>
          <w:tab w:val="left" w:pos="1115"/>
        </w:tabs>
        <w:rPr>
          <w:rFonts w:ascii="Arial" w:hAnsi="Arial" w:cs="Arial"/>
          <w:sz w:val="22"/>
          <w:szCs w:val="22"/>
        </w:rPr>
      </w:pPr>
      <w:r w:rsidRPr="00E00AD8">
        <w:rPr>
          <w:rFonts w:ascii="Arial" w:hAnsi="Arial" w:cs="Arial"/>
          <w:sz w:val="22"/>
          <w:szCs w:val="22"/>
        </w:rPr>
        <w:t xml:space="preserve">      4 </w:t>
      </w:r>
      <w:r w:rsidRPr="00E00AD8">
        <w:rPr>
          <w:rFonts w:ascii="Arial" w:hAnsi="Arial" w:cs="Arial"/>
          <w:sz w:val="22"/>
          <w:szCs w:val="22"/>
        </w:rPr>
        <w:tab/>
        <w:t xml:space="preserve">Bibliography </w:t>
      </w:r>
    </w:p>
    <w:p w14:paraId="513DBFFD" w14:textId="77777777" w:rsidR="00F47D65" w:rsidRDefault="00F47D65"/>
    <w:p w14:paraId="48FB3715" w14:textId="77777777" w:rsidR="00F47D65" w:rsidRDefault="00F47D65"/>
    <w:p w14:paraId="687D093A" w14:textId="77777777" w:rsidR="00F47D65" w:rsidRDefault="00F47D65"/>
    <w:p w14:paraId="1FD7E5CA" w14:textId="77777777" w:rsidR="00F47D65" w:rsidRDefault="00F47D65"/>
    <w:p w14:paraId="3897498E" w14:textId="789FDA98" w:rsidR="00F47D65" w:rsidRDefault="00F47D65"/>
    <w:p w14:paraId="2791E26B" w14:textId="22A7FD9D" w:rsidR="00485A24" w:rsidRDefault="00485A24"/>
    <w:p w14:paraId="21B9223D" w14:textId="56634C76" w:rsidR="00485A24" w:rsidRDefault="00485A24"/>
    <w:p w14:paraId="3A791D97" w14:textId="5370F1B6" w:rsidR="00485A24" w:rsidRDefault="00485A24"/>
    <w:p w14:paraId="2EF5B460" w14:textId="231597E0" w:rsidR="00485A24" w:rsidRDefault="00485A24"/>
    <w:p w14:paraId="0E702D6B" w14:textId="008B0877" w:rsidR="00485A24" w:rsidRDefault="00485A24"/>
    <w:p w14:paraId="70D05F3F" w14:textId="04E2DF90" w:rsidR="00485A24" w:rsidRDefault="00485A24"/>
    <w:p w14:paraId="0EA75714" w14:textId="44C463D8" w:rsidR="00485A24" w:rsidRDefault="00485A24"/>
    <w:p w14:paraId="3D373D8B" w14:textId="0B40E2CD" w:rsidR="00485A24" w:rsidRDefault="00485A24"/>
    <w:p w14:paraId="53499C20" w14:textId="49F766AB" w:rsidR="00485A24" w:rsidRDefault="00485A24"/>
    <w:p w14:paraId="332A8F4E" w14:textId="02C86D5F" w:rsidR="00485A24" w:rsidRDefault="00485A24"/>
    <w:p w14:paraId="5E18744E" w14:textId="6B32C747" w:rsidR="00485A24" w:rsidRDefault="00485A24"/>
    <w:p w14:paraId="1613D1B4" w14:textId="77777777" w:rsidR="00485A24" w:rsidRDefault="00485A24"/>
    <w:p w14:paraId="1EED97E4" w14:textId="77777777" w:rsidR="00F47D65" w:rsidRDefault="00F47D65"/>
    <w:p w14:paraId="1BE8CE5C" w14:textId="77777777" w:rsidR="00F47D65" w:rsidRDefault="00F47D65"/>
    <w:p w14:paraId="4D4172AB" w14:textId="77777777" w:rsidR="00F47D65" w:rsidRDefault="00F47D65"/>
    <w:p w14:paraId="0E5BA031" w14:textId="77777777" w:rsidR="00F47D65" w:rsidRDefault="00F47D65" w:rsidP="00325F62"/>
    <w:p w14:paraId="404A6C44" w14:textId="34967D8A" w:rsidR="00435D5E" w:rsidRDefault="00435D5E"/>
    <w:p w14:paraId="75514C42" w14:textId="352C85E3" w:rsidR="002116AE" w:rsidRDefault="002116AE"/>
    <w:p w14:paraId="081924AB" w14:textId="23437FE4" w:rsidR="00276503" w:rsidRDefault="00276503"/>
    <w:p w14:paraId="6F8E13F5" w14:textId="38A09ECE" w:rsidR="00E00AD8" w:rsidRDefault="00E00AD8"/>
    <w:p w14:paraId="04F927F8" w14:textId="77777777" w:rsidR="00E00AD8" w:rsidRDefault="00E00AD8"/>
    <w:p w14:paraId="0228493E" w14:textId="77777777" w:rsidR="00B11432" w:rsidRPr="007511BB" w:rsidRDefault="00DE66CF" w:rsidP="007511BB">
      <w:pPr>
        <w:pStyle w:val="ListParagraph"/>
        <w:numPr>
          <w:ilvl w:val="0"/>
          <w:numId w:val="5"/>
        </w:numPr>
        <w:rPr>
          <w:rFonts w:ascii="Arial" w:hAnsi="Arial" w:cs="Arial"/>
          <w:sz w:val="22"/>
          <w:szCs w:val="22"/>
        </w:rPr>
      </w:pPr>
      <w:r w:rsidRPr="007511BB">
        <w:rPr>
          <w:rFonts w:ascii="Arial" w:hAnsi="Arial" w:cs="Arial"/>
          <w:sz w:val="22"/>
          <w:szCs w:val="22"/>
          <w:u w:val="single"/>
        </w:rPr>
        <w:lastRenderedPageBreak/>
        <w:t>Introduction</w:t>
      </w:r>
    </w:p>
    <w:p w14:paraId="5E8E8F83" w14:textId="77777777" w:rsidR="009E4F17" w:rsidRDefault="00DE66CF" w:rsidP="00CE0051">
      <w:pPr>
        <w:rPr>
          <w:rFonts w:ascii="Arial" w:hAnsi="Arial" w:cs="Arial"/>
          <w:sz w:val="22"/>
          <w:szCs w:val="22"/>
        </w:rPr>
      </w:pPr>
      <w:r>
        <w:rPr>
          <w:rFonts w:ascii="Arial" w:hAnsi="Arial" w:cs="Arial"/>
          <w:sz w:val="22"/>
          <w:szCs w:val="22"/>
        </w:rPr>
        <w:t>R</w:t>
      </w:r>
      <w:r w:rsidR="0029718A" w:rsidRPr="00435D5E">
        <w:rPr>
          <w:rFonts w:ascii="Arial" w:hAnsi="Arial" w:cs="Arial"/>
          <w:sz w:val="22"/>
          <w:szCs w:val="22"/>
        </w:rPr>
        <w:t xml:space="preserve">egeneration is a </w:t>
      </w:r>
      <w:r w:rsidR="00A00814" w:rsidRPr="00435D5E">
        <w:rPr>
          <w:rFonts w:ascii="Arial" w:hAnsi="Arial" w:cs="Arial"/>
          <w:sz w:val="22"/>
          <w:szCs w:val="22"/>
        </w:rPr>
        <w:t>broad term</w:t>
      </w:r>
      <w:r w:rsidR="0029718A" w:rsidRPr="00435D5E">
        <w:rPr>
          <w:rFonts w:ascii="Arial" w:hAnsi="Arial" w:cs="Arial"/>
          <w:sz w:val="22"/>
          <w:szCs w:val="22"/>
        </w:rPr>
        <w:t xml:space="preserve"> that can apply to </w:t>
      </w:r>
      <w:r w:rsidR="00A00814" w:rsidRPr="00435D5E">
        <w:rPr>
          <w:rFonts w:ascii="Arial" w:hAnsi="Arial" w:cs="Arial"/>
          <w:sz w:val="22"/>
          <w:szCs w:val="22"/>
        </w:rPr>
        <w:t xml:space="preserve">many </w:t>
      </w:r>
      <w:r w:rsidR="0029718A" w:rsidRPr="00435D5E">
        <w:rPr>
          <w:rFonts w:ascii="Arial" w:hAnsi="Arial" w:cs="Arial"/>
          <w:sz w:val="22"/>
          <w:szCs w:val="22"/>
        </w:rPr>
        <w:t xml:space="preserve">different situations. </w:t>
      </w:r>
      <w:r w:rsidR="00512597" w:rsidRPr="00435D5E">
        <w:rPr>
          <w:rFonts w:ascii="Arial" w:hAnsi="Arial" w:cs="Arial"/>
          <w:sz w:val="22"/>
          <w:szCs w:val="22"/>
        </w:rPr>
        <w:t>Pemberton</w:t>
      </w:r>
      <w:r>
        <w:rPr>
          <w:rFonts w:ascii="Arial" w:hAnsi="Arial" w:cs="Arial"/>
          <w:sz w:val="22"/>
          <w:szCs w:val="22"/>
        </w:rPr>
        <w:t xml:space="preserve"> </w:t>
      </w:r>
      <w:r w:rsidRPr="00435D5E">
        <w:rPr>
          <w:rFonts w:ascii="Arial" w:hAnsi="Arial" w:cs="Arial"/>
          <w:sz w:val="22"/>
          <w:szCs w:val="22"/>
        </w:rPr>
        <w:t>(2019)</w:t>
      </w:r>
      <w:r w:rsidR="00512597" w:rsidRPr="00435D5E">
        <w:rPr>
          <w:rFonts w:ascii="Arial" w:hAnsi="Arial" w:cs="Arial"/>
          <w:sz w:val="22"/>
          <w:szCs w:val="22"/>
        </w:rPr>
        <w:t xml:space="preserve"> argues that regeneration is often thought of as </w:t>
      </w:r>
      <w:r w:rsidR="007833C6" w:rsidRPr="00435D5E">
        <w:rPr>
          <w:rFonts w:ascii="Arial" w:hAnsi="Arial" w:cs="Arial"/>
          <w:sz w:val="22"/>
          <w:szCs w:val="22"/>
        </w:rPr>
        <w:t>maintaining urban areas</w:t>
      </w:r>
      <w:r w:rsidR="009E309D">
        <w:rPr>
          <w:rFonts w:ascii="Arial" w:hAnsi="Arial" w:cs="Arial"/>
          <w:sz w:val="22"/>
          <w:szCs w:val="22"/>
        </w:rPr>
        <w:t xml:space="preserve"> by</w:t>
      </w:r>
      <w:r w:rsidR="007833C6" w:rsidRPr="00435D5E">
        <w:rPr>
          <w:rFonts w:ascii="Arial" w:hAnsi="Arial" w:cs="Arial"/>
          <w:sz w:val="22"/>
          <w:szCs w:val="22"/>
        </w:rPr>
        <w:t xml:space="preserve"> focusing on physical redevelopment of city centres and former hubs of industry. </w:t>
      </w:r>
      <w:r w:rsidRPr="00435D5E">
        <w:rPr>
          <w:rFonts w:ascii="Arial" w:hAnsi="Arial" w:cs="Arial"/>
          <w:sz w:val="22"/>
          <w:szCs w:val="22"/>
        </w:rPr>
        <w:t xml:space="preserve"> </w:t>
      </w:r>
    </w:p>
    <w:p w14:paraId="1E247314" w14:textId="2E641AAD" w:rsidR="00CE0051" w:rsidRPr="00435D5E" w:rsidRDefault="00DE66CF" w:rsidP="00CE0051">
      <w:pPr>
        <w:rPr>
          <w:rFonts w:ascii="Arial" w:hAnsi="Arial" w:cs="Arial"/>
          <w:sz w:val="22"/>
          <w:szCs w:val="22"/>
        </w:rPr>
      </w:pPr>
      <w:r w:rsidRPr="00435D5E">
        <w:rPr>
          <w:rFonts w:ascii="Arial" w:hAnsi="Arial" w:cs="Arial"/>
          <w:sz w:val="22"/>
          <w:szCs w:val="22"/>
        </w:rPr>
        <w:t>The autho</w:t>
      </w:r>
      <w:r w:rsidRPr="00435D5E">
        <w:rPr>
          <w:rFonts w:ascii="Arial" w:hAnsi="Arial" w:cs="Arial"/>
          <w:sz w:val="22"/>
          <w:szCs w:val="22"/>
        </w:rPr>
        <w:t>r goes on to state that regeneration is equally as important in rural and coastal areas.</w:t>
      </w:r>
      <w:r w:rsidR="009E4F17">
        <w:rPr>
          <w:rFonts w:ascii="Arial" w:hAnsi="Arial" w:cs="Arial"/>
          <w:sz w:val="22"/>
          <w:szCs w:val="22"/>
        </w:rPr>
        <w:t xml:space="preserve"> </w:t>
      </w:r>
      <w:r w:rsidR="00E71C57" w:rsidRPr="00435D5E">
        <w:rPr>
          <w:rFonts w:ascii="Arial" w:hAnsi="Arial" w:cs="Arial"/>
          <w:sz w:val="22"/>
          <w:szCs w:val="22"/>
        </w:rPr>
        <w:t xml:space="preserve">Regeneration needs to </w:t>
      </w:r>
      <w:r w:rsidR="00CA3633" w:rsidRPr="00435D5E">
        <w:rPr>
          <w:rFonts w:ascii="Arial" w:hAnsi="Arial" w:cs="Arial"/>
          <w:sz w:val="22"/>
          <w:szCs w:val="22"/>
        </w:rPr>
        <w:t>focus on</w:t>
      </w:r>
      <w:r w:rsidR="00E71C57" w:rsidRPr="00435D5E">
        <w:rPr>
          <w:rFonts w:ascii="Arial" w:hAnsi="Arial" w:cs="Arial"/>
          <w:sz w:val="22"/>
          <w:szCs w:val="22"/>
        </w:rPr>
        <w:t xml:space="preserve"> physical, social</w:t>
      </w:r>
      <w:r w:rsidR="00CA3633" w:rsidRPr="00435D5E">
        <w:rPr>
          <w:rFonts w:ascii="Arial" w:hAnsi="Arial" w:cs="Arial"/>
          <w:sz w:val="22"/>
          <w:szCs w:val="22"/>
        </w:rPr>
        <w:t xml:space="preserve">, economic </w:t>
      </w:r>
      <w:r w:rsidR="003B731D">
        <w:rPr>
          <w:rFonts w:ascii="Arial" w:hAnsi="Arial" w:cs="Arial"/>
          <w:sz w:val="22"/>
          <w:szCs w:val="22"/>
        </w:rPr>
        <w:t>or</w:t>
      </w:r>
      <w:r w:rsidR="00CA3633" w:rsidRPr="00435D5E">
        <w:rPr>
          <w:rFonts w:ascii="Arial" w:hAnsi="Arial" w:cs="Arial"/>
          <w:sz w:val="22"/>
          <w:szCs w:val="22"/>
        </w:rPr>
        <w:t xml:space="preserve"> environmental issues to be successful. </w:t>
      </w:r>
      <w:r w:rsidR="00A00814" w:rsidRPr="00435D5E">
        <w:rPr>
          <w:rFonts w:ascii="Arial" w:hAnsi="Arial" w:cs="Arial"/>
          <w:sz w:val="22"/>
          <w:szCs w:val="22"/>
        </w:rPr>
        <w:t>The</w:t>
      </w:r>
      <w:r w:rsidR="000D4AD0" w:rsidRPr="00435D5E">
        <w:rPr>
          <w:rFonts w:ascii="Arial" w:hAnsi="Arial" w:cs="Arial"/>
          <w:sz w:val="22"/>
          <w:szCs w:val="22"/>
        </w:rPr>
        <w:t xml:space="preserve"> general purpose of regeneration is to revitalise an area through projects that focus on the community's needs.</w:t>
      </w:r>
      <w:r w:rsidR="00F33B1D" w:rsidRPr="00435D5E">
        <w:rPr>
          <w:rFonts w:ascii="Arial" w:hAnsi="Arial" w:cs="Arial"/>
          <w:sz w:val="22"/>
          <w:szCs w:val="22"/>
        </w:rPr>
        <w:t xml:space="preserve"> Every location has different challenges</w:t>
      </w:r>
      <w:r w:rsidR="002F65B9" w:rsidRPr="00435D5E">
        <w:rPr>
          <w:rFonts w:ascii="Arial" w:hAnsi="Arial" w:cs="Arial"/>
          <w:sz w:val="22"/>
          <w:szCs w:val="22"/>
        </w:rPr>
        <w:t xml:space="preserve"> and needs. Therefore, regeneration </w:t>
      </w:r>
      <w:r w:rsidR="00D30114" w:rsidRPr="00435D5E">
        <w:rPr>
          <w:rFonts w:ascii="Arial" w:hAnsi="Arial" w:cs="Arial"/>
          <w:sz w:val="22"/>
          <w:szCs w:val="22"/>
        </w:rPr>
        <w:t>projects</w:t>
      </w:r>
      <w:r w:rsidR="002F65B9" w:rsidRPr="00435D5E">
        <w:rPr>
          <w:rFonts w:ascii="Arial" w:hAnsi="Arial" w:cs="Arial"/>
          <w:sz w:val="22"/>
          <w:szCs w:val="22"/>
        </w:rPr>
        <w:t xml:space="preserve"> need to</w:t>
      </w:r>
      <w:r w:rsidR="00D30114" w:rsidRPr="00435D5E">
        <w:rPr>
          <w:rFonts w:ascii="Arial" w:hAnsi="Arial" w:cs="Arial"/>
          <w:sz w:val="22"/>
          <w:szCs w:val="22"/>
        </w:rPr>
        <w:t xml:space="preserve"> be</w:t>
      </w:r>
      <w:r w:rsidR="002F65B9" w:rsidRPr="00435D5E">
        <w:rPr>
          <w:rFonts w:ascii="Arial" w:hAnsi="Arial" w:cs="Arial"/>
          <w:sz w:val="22"/>
          <w:szCs w:val="22"/>
        </w:rPr>
        <w:t xml:space="preserve"> appropriate </w:t>
      </w:r>
      <w:r w:rsidR="00CA3633" w:rsidRPr="00435D5E">
        <w:rPr>
          <w:rFonts w:ascii="Arial" w:hAnsi="Arial" w:cs="Arial"/>
          <w:sz w:val="22"/>
          <w:szCs w:val="22"/>
        </w:rPr>
        <w:t xml:space="preserve">to </w:t>
      </w:r>
      <w:r w:rsidR="00D30114" w:rsidRPr="00435D5E">
        <w:rPr>
          <w:rFonts w:ascii="Arial" w:hAnsi="Arial" w:cs="Arial"/>
          <w:sz w:val="22"/>
          <w:szCs w:val="22"/>
        </w:rPr>
        <w:t xml:space="preserve">each </w:t>
      </w:r>
      <w:r w:rsidR="00CA3633" w:rsidRPr="00435D5E">
        <w:rPr>
          <w:rFonts w:ascii="Arial" w:hAnsi="Arial" w:cs="Arial"/>
          <w:sz w:val="22"/>
          <w:szCs w:val="22"/>
        </w:rPr>
        <w:t>area and add long-term value</w:t>
      </w:r>
      <w:r w:rsidR="00F37DFB" w:rsidRPr="00435D5E">
        <w:rPr>
          <w:rFonts w:ascii="Arial" w:hAnsi="Arial" w:cs="Arial"/>
          <w:sz w:val="22"/>
          <w:szCs w:val="22"/>
        </w:rPr>
        <w:t xml:space="preserve"> to the community</w:t>
      </w:r>
      <w:r w:rsidR="00CA3633" w:rsidRPr="00435D5E">
        <w:rPr>
          <w:rFonts w:ascii="Arial" w:hAnsi="Arial" w:cs="Arial"/>
          <w:sz w:val="22"/>
          <w:szCs w:val="22"/>
        </w:rPr>
        <w:t>.</w:t>
      </w:r>
    </w:p>
    <w:p w14:paraId="775F929D" w14:textId="77777777" w:rsidR="00CE0051" w:rsidRPr="00435D5E" w:rsidRDefault="00DE66CF" w:rsidP="00CE0051">
      <w:pPr>
        <w:rPr>
          <w:rFonts w:ascii="Arial" w:hAnsi="Arial" w:cs="Arial"/>
          <w:sz w:val="22"/>
          <w:szCs w:val="22"/>
        </w:rPr>
      </w:pPr>
      <w:r w:rsidRPr="00435D5E">
        <w:rPr>
          <w:rFonts w:ascii="Arial" w:hAnsi="Arial" w:cs="Arial"/>
          <w:sz w:val="22"/>
          <w:szCs w:val="22"/>
        </w:rPr>
        <w:t xml:space="preserve">For example, </w:t>
      </w:r>
      <w:r w:rsidR="005A5D4B">
        <w:rPr>
          <w:rFonts w:ascii="Arial" w:hAnsi="Arial" w:cs="Arial"/>
          <w:sz w:val="22"/>
          <w:szCs w:val="22"/>
        </w:rPr>
        <w:t xml:space="preserve">many </w:t>
      </w:r>
      <w:r w:rsidRPr="00435D5E">
        <w:rPr>
          <w:rFonts w:ascii="Arial" w:hAnsi="Arial" w:cs="Arial"/>
          <w:sz w:val="22"/>
          <w:szCs w:val="22"/>
        </w:rPr>
        <w:t xml:space="preserve">rural areas often have limited </w:t>
      </w:r>
      <w:r w:rsidR="00F37DFB" w:rsidRPr="00435D5E">
        <w:rPr>
          <w:rFonts w:ascii="Arial" w:hAnsi="Arial" w:cs="Arial"/>
          <w:sz w:val="22"/>
          <w:szCs w:val="22"/>
        </w:rPr>
        <w:t>job</w:t>
      </w:r>
      <w:r w:rsidRPr="00435D5E">
        <w:rPr>
          <w:rFonts w:ascii="Arial" w:hAnsi="Arial" w:cs="Arial"/>
          <w:sz w:val="22"/>
          <w:szCs w:val="22"/>
        </w:rPr>
        <w:t xml:space="preserve"> opportunities and</w:t>
      </w:r>
      <w:r w:rsidR="00F37DFB" w:rsidRPr="00435D5E">
        <w:rPr>
          <w:rFonts w:ascii="Arial" w:hAnsi="Arial" w:cs="Arial"/>
          <w:sz w:val="22"/>
          <w:szCs w:val="22"/>
        </w:rPr>
        <w:t xml:space="preserve"> high levels of unemployment</w:t>
      </w:r>
      <w:r w:rsidRPr="00435D5E">
        <w:rPr>
          <w:rFonts w:ascii="Arial" w:hAnsi="Arial" w:cs="Arial"/>
          <w:sz w:val="22"/>
          <w:szCs w:val="22"/>
        </w:rPr>
        <w:t xml:space="preserve">. Therefore, economic regeneration </w:t>
      </w:r>
      <w:r w:rsidR="00F37DFB" w:rsidRPr="00435D5E">
        <w:rPr>
          <w:rFonts w:ascii="Arial" w:hAnsi="Arial" w:cs="Arial"/>
          <w:sz w:val="22"/>
          <w:szCs w:val="22"/>
        </w:rPr>
        <w:t>that focusses</w:t>
      </w:r>
      <w:r w:rsidRPr="00435D5E">
        <w:rPr>
          <w:rFonts w:ascii="Arial" w:hAnsi="Arial" w:cs="Arial"/>
          <w:sz w:val="22"/>
          <w:szCs w:val="22"/>
        </w:rPr>
        <w:t xml:space="preserve"> on creating jobs would be appropriate and good for that area's long-term prosperity. This c</w:t>
      </w:r>
      <w:r w:rsidRPr="00435D5E">
        <w:rPr>
          <w:rFonts w:ascii="Arial" w:hAnsi="Arial" w:cs="Arial"/>
          <w:sz w:val="22"/>
          <w:szCs w:val="22"/>
        </w:rPr>
        <w:t>ould be achieved through education and training programmes or business grants to encourage start-ups</w:t>
      </w:r>
      <w:r w:rsidR="00F37DFB" w:rsidRPr="00435D5E">
        <w:rPr>
          <w:rFonts w:ascii="Arial" w:hAnsi="Arial" w:cs="Arial"/>
          <w:sz w:val="22"/>
          <w:szCs w:val="22"/>
        </w:rPr>
        <w:t xml:space="preserve">. </w:t>
      </w:r>
      <w:r w:rsidR="00BB77BA" w:rsidRPr="00435D5E">
        <w:rPr>
          <w:rFonts w:ascii="Arial" w:hAnsi="Arial" w:cs="Arial"/>
          <w:sz w:val="22"/>
          <w:szCs w:val="22"/>
        </w:rPr>
        <w:t xml:space="preserve">Social regeneration is another </w:t>
      </w:r>
      <w:r w:rsidR="005A5D4B">
        <w:rPr>
          <w:rFonts w:ascii="Arial" w:hAnsi="Arial" w:cs="Arial"/>
          <w:sz w:val="22"/>
          <w:szCs w:val="22"/>
        </w:rPr>
        <w:t xml:space="preserve">type of </w:t>
      </w:r>
      <w:r w:rsidR="00BB77BA" w:rsidRPr="00435D5E">
        <w:rPr>
          <w:rFonts w:ascii="Arial" w:hAnsi="Arial" w:cs="Arial"/>
          <w:sz w:val="22"/>
          <w:szCs w:val="22"/>
        </w:rPr>
        <w:t>redev</w:t>
      </w:r>
      <w:r w:rsidR="00395939">
        <w:rPr>
          <w:rFonts w:ascii="Arial" w:hAnsi="Arial" w:cs="Arial"/>
          <w:sz w:val="22"/>
          <w:szCs w:val="22"/>
        </w:rPr>
        <w:t>elopment</w:t>
      </w:r>
      <w:r w:rsidR="00BB77BA" w:rsidRPr="00435D5E">
        <w:rPr>
          <w:rFonts w:ascii="Arial" w:hAnsi="Arial" w:cs="Arial"/>
          <w:sz w:val="22"/>
          <w:szCs w:val="22"/>
        </w:rPr>
        <w:t xml:space="preserve">. </w:t>
      </w:r>
      <w:r w:rsidR="008D66D1" w:rsidRPr="00435D5E">
        <w:rPr>
          <w:rFonts w:ascii="Arial" w:hAnsi="Arial" w:cs="Arial"/>
          <w:sz w:val="22"/>
          <w:szCs w:val="22"/>
        </w:rPr>
        <w:t>For instance,</w:t>
      </w:r>
      <w:r w:rsidR="002F65B9" w:rsidRPr="00435D5E">
        <w:rPr>
          <w:rFonts w:ascii="Arial" w:hAnsi="Arial" w:cs="Arial"/>
          <w:sz w:val="22"/>
          <w:szCs w:val="22"/>
        </w:rPr>
        <w:t xml:space="preserve"> </w:t>
      </w:r>
      <w:r w:rsidR="008D66D1" w:rsidRPr="00435D5E">
        <w:rPr>
          <w:rFonts w:ascii="Arial" w:hAnsi="Arial" w:cs="Arial"/>
          <w:sz w:val="22"/>
          <w:szCs w:val="22"/>
        </w:rPr>
        <w:t xml:space="preserve">a deprived urban area with high crime rates would benefit from social regeneration which focusses on combatting anti-social behaviour. </w:t>
      </w:r>
      <w:r w:rsidR="000B6A05" w:rsidRPr="00435D5E">
        <w:rPr>
          <w:rFonts w:ascii="Arial" w:hAnsi="Arial" w:cs="Arial"/>
          <w:sz w:val="22"/>
          <w:szCs w:val="22"/>
        </w:rPr>
        <w:t xml:space="preserve">Social regeneration is vital for deprived areas because it builds a sense of community and </w:t>
      </w:r>
      <w:r w:rsidR="00395939">
        <w:rPr>
          <w:rFonts w:ascii="Arial" w:hAnsi="Arial" w:cs="Arial"/>
          <w:sz w:val="22"/>
          <w:szCs w:val="22"/>
        </w:rPr>
        <w:t xml:space="preserve">creates a support network. </w:t>
      </w:r>
      <w:r w:rsidR="000B6A05" w:rsidRPr="00435D5E">
        <w:rPr>
          <w:rFonts w:ascii="Arial" w:hAnsi="Arial" w:cs="Arial"/>
          <w:sz w:val="22"/>
          <w:szCs w:val="22"/>
        </w:rPr>
        <w:t xml:space="preserve">Blaenavon is a town located in South Wales in the Torfaen </w:t>
      </w:r>
      <w:r w:rsidR="00DC0E10">
        <w:rPr>
          <w:rFonts w:ascii="Arial" w:hAnsi="Arial" w:cs="Arial"/>
          <w:sz w:val="22"/>
          <w:szCs w:val="22"/>
        </w:rPr>
        <w:t>C</w:t>
      </w:r>
      <w:r w:rsidR="000B6A05" w:rsidRPr="00435D5E">
        <w:rPr>
          <w:rFonts w:ascii="Arial" w:hAnsi="Arial" w:cs="Arial"/>
          <w:sz w:val="22"/>
          <w:szCs w:val="22"/>
        </w:rPr>
        <w:t xml:space="preserve">ounty </w:t>
      </w:r>
      <w:r w:rsidR="00DC0E10">
        <w:rPr>
          <w:rFonts w:ascii="Arial" w:hAnsi="Arial" w:cs="Arial"/>
          <w:sz w:val="22"/>
          <w:szCs w:val="22"/>
        </w:rPr>
        <w:t>B</w:t>
      </w:r>
      <w:r w:rsidR="000B6A05" w:rsidRPr="00435D5E">
        <w:rPr>
          <w:rFonts w:ascii="Arial" w:hAnsi="Arial" w:cs="Arial"/>
          <w:sz w:val="22"/>
          <w:szCs w:val="22"/>
        </w:rPr>
        <w:t xml:space="preserve">orough and is 28 miles north of Cardiff. </w:t>
      </w:r>
      <w:r w:rsidR="000B6A05">
        <w:rPr>
          <w:rFonts w:ascii="Arial" w:hAnsi="Arial" w:cs="Arial"/>
          <w:sz w:val="22"/>
          <w:szCs w:val="22"/>
        </w:rPr>
        <w:t>T</w:t>
      </w:r>
      <w:r w:rsidR="000B6A05" w:rsidRPr="00435D5E">
        <w:rPr>
          <w:rFonts w:ascii="Arial" w:hAnsi="Arial" w:cs="Arial"/>
          <w:sz w:val="22"/>
          <w:szCs w:val="22"/>
        </w:rPr>
        <w:t>he population of Blaenavon is 6,000. (Office for National Statistics, 2011).</w:t>
      </w:r>
      <w:r w:rsidR="00077BE6">
        <w:rPr>
          <w:rFonts w:ascii="Arial" w:hAnsi="Arial" w:cs="Arial"/>
          <w:sz w:val="22"/>
          <w:szCs w:val="22"/>
        </w:rPr>
        <w:t xml:space="preserve"> </w:t>
      </w:r>
      <w:r w:rsidR="00077BE6" w:rsidRPr="00435D5E">
        <w:rPr>
          <w:rFonts w:ascii="Arial" w:hAnsi="Arial" w:cs="Arial"/>
          <w:sz w:val="22"/>
          <w:szCs w:val="22"/>
        </w:rPr>
        <w:t xml:space="preserve">Blaenavon is a rural area and historically has always had a strong sense of community. </w:t>
      </w:r>
    </w:p>
    <w:p w14:paraId="288894C3" w14:textId="77777777" w:rsidR="00A00814" w:rsidRPr="00435D5E" w:rsidRDefault="00DE66CF" w:rsidP="00A00814">
      <w:pPr>
        <w:rPr>
          <w:rFonts w:ascii="Arial" w:hAnsi="Arial" w:cs="Arial"/>
          <w:sz w:val="22"/>
          <w:szCs w:val="22"/>
        </w:rPr>
      </w:pPr>
      <w:r>
        <w:rPr>
          <w:noProof/>
        </w:rPr>
        <w:drawing>
          <wp:anchor distT="0" distB="0" distL="114300" distR="114300" simplePos="0" relativeHeight="251659264" behindDoc="1" locked="0" layoutInCell="1" allowOverlap="1" wp14:anchorId="079DB6E0" wp14:editId="487D71D6">
            <wp:simplePos x="0" y="0"/>
            <wp:positionH relativeFrom="column">
              <wp:posOffset>-81023</wp:posOffset>
            </wp:positionH>
            <wp:positionV relativeFrom="paragraph">
              <wp:posOffset>181779</wp:posOffset>
            </wp:positionV>
            <wp:extent cx="3339296" cy="2815868"/>
            <wp:effectExtent l="0" t="0" r="1270" b="3810"/>
            <wp:wrapNone/>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Map&#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39296" cy="2815868"/>
                    </a:xfrm>
                    <a:prstGeom prst="rect">
                      <a:avLst/>
                    </a:prstGeom>
                  </pic:spPr>
                </pic:pic>
              </a:graphicData>
            </a:graphic>
            <wp14:sizeRelH relativeFrom="page">
              <wp14:pctWidth>0</wp14:pctWidth>
            </wp14:sizeRelH>
            <wp14:sizeRelV relativeFrom="page">
              <wp14:pctHeight>0</wp14:pctHeight>
            </wp14:sizeRelV>
          </wp:anchor>
        </w:drawing>
      </w:r>
    </w:p>
    <w:p w14:paraId="1ABFBCE8" w14:textId="77777777" w:rsidR="00A00814" w:rsidRPr="00435D5E" w:rsidRDefault="00A00814" w:rsidP="00A00814">
      <w:pPr>
        <w:rPr>
          <w:rFonts w:ascii="Arial" w:hAnsi="Arial" w:cs="Arial"/>
          <w:sz w:val="22"/>
          <w:szCs w:val="22"/>
        </w:rPr>
      </w:pPr>
    </w:p>
    <w:p w14:paraId="48BECF5F" w14:textId="77777777" w:rsidR="00C62CB5" w:rsidRDefault="00C62CB5" w:rsidP="00A00814">
      <w:pPr>
        <w:rPr>
          <w:sz w:val="20"/>
          <w:szCs w:val="20"/>
        </w:rPr>
      </w:pPr>
    </w:p>
    <w:p w14:paraId="5B26471A" w14:textId="77777777" w:rsidR="00C62CB5" w:rsidRDefault="00C62CB5" w:rsidP="00A00814">
      <w:pPr>
        <w:rPr>
          <w:sz w:val="20"/>
          <w:szCs w:val="20"/>
        </w:rPr>
      </w:pPr>
    </w:p>
    <w:p w14:paraId="6682973F" w14:textId="77777777" w:rsidR="00C62CB5" w:rsidRPr="0029718A" w:rsidRDefault="00C62CB5" w:rsidP="00A00814">
      <w:pPr>
        <w:rPr>
          <w:sz w:val="20"/>
          <w:szCs w:val="20"/>
        </w:rPr>
      </w:pPr>
    </w:p>
    <w:p w14:paraId="3AF12DD2" w14:textId="77777777" w:rsidR="002B5BBF" w:rsidRDefault="002B5BBF"/>
    <w:p w14:paraId="51779446" w14:textId="77777777" w:rsidR="002B5BBF" w:rsidRDefault="002B5BBF"/>
    <w:p w14:paraId="73802A1A" w14:textId="77777777" w:rsidR="002B5BBF" w:rsidRDefault="00DE66CF">
      <w:r>
        <w:rPr>
          <w:noProof/>
        </w:rPr>
        <mc:AlternateContent>
          <mc:Choice Requires="wps">
            <w:drawing>
              <wp:anchor distT="0" distB="0" distL="114300" distR="114300" simplePos="0" relativeHeight="251660288" behindDoc="0" locked="0" layoutInCell="1" allowOverlap="1" wp14:anchorId="0F84FD01" wp14:editId="7BEAD62B">
                <wp:simplePos x="0" y="0"/>
                <wp:positionH relativeFrom="column">
                  <wp:posOffset>1965050</wp:posOffset>
                </wp:positionH>
                <wp:positionV relativeFrom="paragraph">
                  <wp:posOffset>92075</wp:posOffset>
                </wp:positionV>
                <wp:extent cx="1987244" cy="381778"/>
                <wp:effectExtent l="0" t="50800" r="6985" b="24765"/>
                <wp:wrapNone/>
                <wp:docPr id="3" name="Straight Arrow Connector 3"/>
                <wp:cNvGraphicFramePr/>
                <a:graphic xmlns:a="http://schemas.openxmlformats.org/drawingml/2006/main">
                  <a:graphicData uri="http://schemas.microsoft.com/office/word/2010/wordprocessingShape">
                    <wps:wsp>
                      <wps:cNvCnPr/>
                      <wps:spPr>
                        <a:xfrm flipH="1" flipV="1">
                          <a:off x="0" y="0"/>
                          <a:ext cx="1987244" cy="38177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5" type="#_x0000_t32" style="width:156.5pt;height:30.05pt;margin-top:7.25pt;margin-left:154.75pt;flip:x y;mso-height-percent:0;mso-height-relative:margin;mso-width-percent:0;mso-width-relative:margin;mso-wrap-distance-bottom:0;mso-wrap-distance-left:9pt;mso-wrap-distance-right:9pt;mso-wrap-distance-top:0;mso-wrap-style:square;position:absolute;visibility:visible;z-index:251661312" strokecolor="#ed7d31" strokeweight="1.5pt">
                <v:stroke joinstyle="miter" endarrow="block"/>
              </v:shape>
            </w:pict>
          </mc:Fallback>
        </mc:AlternateContent>
      </w:r>
      <w:r>
        <w:rPr>
          <w:noProof/>
        </w:rPr>
        <mc:AlternateContent>
          <mc:Choice Requires="wpi">
            <w:drawing>
              <wp:anchor distT="0" distB="0" distL="114300" distR="114300" simplePos="0" relativeHeight="251664384" behindDoc="0" locked="0" layoutInCell="1" allowOverlap="1" wp14:anchorId="7B272268" wp14:editId="275FFA7A">
                <wp:simplePos x="0" y="0"/>
                <wp:positionH relativeFrom="column">
                  <wp:posOffset>1964998</wp:posOffset>
                </wp:positionH>
                <wp:positionV relativeFrom="paragraph">
                  <wp:posOffset>97933</wp:posOffset>
                </wp:positionV>
                <wp:extent cx="360" cy="360"/>
                <wp:effectExtent l="38100" t="38100" r="38100" b="38100"/>
                <wp:wrapNone/>
                <wp:docPr id="11" name="Ink 11"/>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width:1.45pt;height:1.45pt;margin-top:7pt;margin-left:154pt;mso-wrap-distance-bottom:0;mso-wrap-distance-left:9pt;mso-wrap-distance-right:9pt;mso-wrap-distance-top:0;mso-wrap-style:square;position:absolute;visibility:visible;z-index:251665408">
                <v:imagedata r:id="rId10" o:title=""/>
              </v:shape>
            </w:pict>
          </mc:Fallback>
        </mc:AlternateContent>
      </w:r>
      <w:r>
        <w:rPr>
          <w:noProof/>
        </w:rPr>
        <mc:AlternateContent>
          <mc:Choice Requires="wpi">
            <w:drawing>
              <wp:anchor distT="0" distB="0" distL="114300" distR="114300" simplePos="0" relativeHeight="251662336" behindDoc="0" locked="0" layoutInCell="1" allowOverlap="1" wp14:anchorId="2818D631" wp14:editId="5BDDCE4C">
                <wp:simplePos x="0" y="0"/>
                <wp:positionH relativeFrom="column">
                  <wp:posOffset>1964278</wp:posOffset>
                </wp:positionH>
                <wp:positionV relativeFrom="paragraph">
                  <wp:posOffset>92533</wp:posOffset>
                </wp:positionV>
                <wp:extent cx="360" cy="360"/>
                <wp:effectExtent l="38100" t="38100" r="38100" b="38100"/>
                <wp:wrapNone/>
                <wp:docPr id="8"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id="Ink 8" o:spid="_x0000_s1027" type="#_x0000_t75" style="width:1.45pt;height:1.45pt;margin-top:6.6pt;margin-left:153.95pt;mso-wrap-distance-bottom:0;mso-wrap-distance-left:9pt;mso-wrap-distance-right:9pt;mso-wrap-distance-top:0;mso-wrap-style:square;position:absolute;visibility:visible;z-index:251663360">
                <v:imagedata r:id="rId10" o:title=""/>
              </v:shape>
            </w:pict>
          </mc:Fallback>
        </mc:AlternateContent>
      </w:r>
    </w:p>
    <w:p w14:paraId="16DC1E22" w14:textId="77777777" w:rsidR="00382739" w:rsidRDefault="00382739">
      <w:pPr>
        <w:rPr>
          <w:noProof/>
        </w:rPr>
      </w:pPr>
    </w:p>
    <w:p w14:paraId="157CCD67" w14:textId="77777777" w:rsidR="00382739" w:rsidRDefault="00DE66CF">
      <w:pPr>
        <w:rPr>
          <w:b/>
          <w:bCs/>
          <w:sz w:val="22"/>
          <w:szCs w:val="22"/>
        </w:rPr>
      </w:pPr>
      <w:r>
        <w:rPr>
          <w:b/>
          <w:bCs/>
          <w:sz w:val="22"/>
          <w:szCs w:val="22"/>
        </w:rPr>
        <w:t xml:space="preserve">                                                                                                                               </w:t>
      </w:r>
      <w:r w:rsidRPr="006816F0">
        <w:rPr>
          <w:b/>
          <w:bCs/>
          <w:sz w:val="22"/>
          <w:szCs w:val="22"/>
        </w:rPr>
        <w:t>Blaenavon</w:t>
      </w:r>
    </w:p>
    <w:p w14:paraId="6FE0B418" w14:textId="77777777" w:rsidR="002B5BBF" w:rsidRDefault="00DE66CF">
      <w:r>
        <w:rPr>
          <w:b/>
          <w:bCs/>
          <w:sz w:val="22"/>
          <w:szCs w:val="22"/>
        </w:rPr>
        <w:t xml:space="preserve">                                                                                                                       </w:t>
      </w:r>
      <w:r>
        <w:rPr>
          <w:b/>
          <w:bCs/>
          <w:sz w:val="22"/>
          <w:szCs w:val="22"/>
        </w:rPr>
        <w:t xml:space="preserve">      </w:t>
      </w:r>
    </w:p>
    <w:p w14:paraId="1A69E818" w14:textId="77777777" w:rsidR="002B5BBF" w:rsidRDefault="002B5BBF"/>
    <w:p w14:paraId="6BF99F6E" w14:textId="77777777" w:rsidR="002B5BBF" w:rsidRDefault="002B5BBF"/>
    <w:p w14:paraId="6266406F" w14:textId="77777777" w:rsidR="002B5BBF" w:rsidRDefault="002B5BBF"/>
    <w:p w14:paraId="07C2DDBC" w14:textId="77777777" w:rsidR="002B5BBF" w:rsidRDefault="00DE66CF">
      <w:r>
        <w:t xml:space="preserve">                                                                                                                                </w:t>
      </w:r>
    </w:p>
    <w:p w14:paraId="59C12EFE" w14:textId="77777777" w:rsidR="002B5BBF" w:rsidRPr="006816F0" w:rsidRDefault="00DE66CF">
      <w:pPr>
        <w:rPr>
          <w:b/>
          <w:bCs/>
          <w:sz w:val="22"/>
          <w:szCs w:val="22"/>
        </w:rPr>
      </w:pPr>
      <w:r>
        <w:t xml:space="preserve">                                                                                                                     </w:t>
      </w:r>
      <w:r>
        <w:t xml:space="preserve">    </w:t>
      </w:r>
    </w:p>
    <w:p w14:paraId="63349ADE" w14:textId="77777777" w:rsidR="002B5BBF" w:rsidRDefault="00DE66CF">
      <w:r>
        <w:t xml:space="preserve">                                        </w:t>
      </w:r>
    </w:p>
    <w:p w14:paraId="74261342" w14:textId="77777777" w:rsidR="002B5BBF" w:rsidRDefault="002B5BBF"/>
    <w:p w14:paraId="73BDB84B" w14:textId="77777777" w:rsidR="00382739" w:rsidRPr="002E06C0" w:rsidRDefault="00DE66CF" w:rsidP="00382739">
      <w:pPr>
        <w:rPr>
          <w:rFonts w:ascii="Arial" w:hAnsi="Arial" w:cs="Arial"/>
          <w:sz w:val="22"/>
          <w:szCs w:val="22"/>
        </w:rPr>
      </w:pPr>
      <w:r w:rsidRPr="002E06C0">
        <w:rPr>
          <w:rFonts w:ascii="Arial" w:hAnsi="Arial" w:cs="Arial"/>
          <w:sz w:val="22"/>
          <w:szCs w:val="22"/>
        </w:rPr>
        <w:t xml:space="preserve">(Gov.Wales, 2020)                                                                                                                                     </w:t>
      </w:r>
    </w:p>
    <w:p w14:paraId="5054160C" w14:textId="57641654" w:rsidR="002B5BBF" w:rsidRDefault="002B5BBF"/>
    <w:p w14:paraId="35B96883" w14:textId="24EB4049" w:rsidR="004801A5" w:rsidRDefault="004801A5"/>
    <w:p w14:paraId="700DEA10" w14:textId="60D954D5" w:rsidR="004801A5" w:rsidRDefault="004801A5"/>
    <w:p w14:paraId="0C985450" w14:textId="4AE727E0" w:rsidR="004801A5" w:rsidRDefault="004801A5"/>
    <w:p w14:paraId="20F199AA" w14:textId="6FA0C7B3" w:rsidR="004801A5" w:rsidRDefault="004801A5"/>
    <w:p w14:paraId="061A2008" w14:textId="334B8C14" w:rsidR="004801A5" w:rsidRDefault="004801A5"/>
    <w:p w14:paraId="7449A571" w14:textId="485CD982" w:rsidR="004801A5" w:rsidRDefault="004801A5"/>
    <w:p w14:paraId="2D113B00" w14:textId="77777777" w:rsidR="004801A5" w:rsidRDefault="004801A5"/>
    <w:p w14:paraId="2BA1AFA2" w14:textId="11C89D13" w:rsidR="00395939" w:rsidRPr="002116AE" w:rsidRDefault="00395939"/>
    <w:p w14:paraId="2A5E6C6D" w14:textId="657F147B" w:rsidR="007511BB" w:rsidRDefault="007511BB"/>
    <w:p w14:paraId="5741A626" w14:textId="77777777" w:rsidR="00E00AD8" w:rsidRDefault="00E00AD8"/>
    <w:p w14:paraId="03724B5F" w14:textId="3F57B4EB" w:rsidR="007511BB" w:rsidRPr="000B6457" w:rsidRDefault="000B6457" w:rsidP="000B6457">
      <w:pPr>
        <w:rPr>
          <w:rFonts w:ascii="Arial" w:hAnsi="Arial" w:cs="Arial"/>
          <w:sz w:val="22"/>
          <w:szCs w:val="22"/>
          <w:u w:val="single"/>
        </w:rPr>
      </w:pPr>
      <w:r>
        <w:rPr>
          <w:rFonts w:ascii="Arial" w:hAnsi="Arial" w:cs="Arial"/>
          <w:sz w:val="22"/>
          <w:szCs w:val="22"/>
        </w:rPr>
        <w:lastRenderedPageBreak/>
        <w:t>2</w:t>
      </w:r>
      <w:r w:rsidR="001C1274">
        <w:rPr>
          <w:rFonts w:ascii="Arial" w:hAnsi="Arial" w:cs="Arial"/>
          <w:sz w:val="22"/>
          <w:szCs w:val="22"/>
        </w:rPr>
        <w:t>.</w:t>
      </w:r>
      <w:r>
        <w:rPr>
          <w:rFonts w:ascii="Arial" w:hAnsi="Arial" w:cs="Arial"/>
          <w:sz w:val="22"/>
          <w:szCs w:val="22"/>
        </w:rPr>
        <w:t xml:space="preserve">          </w:t>
      </w:r>
      <w:r w:rsidR="00DE66CF" w:rsidRPr="000B6457">
        <w:rPr>
          <w:rFonts w:ascii="Arial" w:hAnsi="Arial" w:cs="Arial"/>
          <w:sz w:val="22"/>
          <w:szCs w:val="22"/>
          <w:u w:val="single"/>
        </w:rPr>
        <w:t>Main body</w:t>
      </w:r>
    </w:p>
    <w:p w14:paraId="0414687C" w14:textId="77777777" w:rsidR="002116AE" w:rsidRDefault="002116AE" w:rsidP="002116AE">
      <w:pPr>
        <w:rPr>
          <w:rFonts w:ascii="Arial" w:hAnsi="Arial" w:cs="Arial"/>
          <w:sz w:val="22"/>
          <w:szCs w:val="22"/>
        </w:rPr>
      </w:pPr>
    </w:p>
    <w:p w14:paraId="7ED38E9B" w14:textId="29ACB11F" w:rsidR="007511BB" w:rsidRPr="002116AE" w:rsidRDefault="002116AE" w:rsidP="002116AE">
      <w:pPr>
        <w:rPr>
          <w:rFonts w:ascii="Arial" w:hAnsi="Arial" w:cs="Arial"/>
          <w:sz w:val="22"/>
          <w:szCs w:val="22"/>
          <w:u w:val="single"/>
        </w:rPr>
      </w:pPr>
      <w:r>
        <w:rPr>
          <w:rFonts w:ascii="Arial" w:hAnsi="Arial" w:cs="Arial"/>
          <w:sz w:val="22"/>
          <w:szCs w:val="22"/>
        </w:rPr>
        <w:t>2.1.1</w:t>
      </w:r>
      <w:r w:rsidR="00DE66CF" w:rsidRPr="002116AE">
        <w:rPr>
          <w:rFonts w:ascii="Arial" w:hAnsi="Arial" w:cs="Arial"/>
          <w:sz w:val="22"/>
          <w:szCs w:val="22"/>
        </w:rPr>
        <w:t xml:space="preserve">      </w:t>
      </w:r>
      <w:r w:rsidR="00DE66CF" w:rsidRPr="002116AE">
        <w:rPr>
          <w:rFonts w:ascii="Arial" w:hAnsi="Arial" w:cs="Arial"/>
          <w:sz w:val="22"/>
          <w:szCs w:val="22"/>
          <w:u w:val="single"/>
        </w:rPr>
        <w:t xml:space="preserve">Historical </w:t>
      </w:r>
      <w:r w:rsidR="00DE66CF" w:rsidRPr="002116AE">
        <w:rPr>
          <w:rFonts w:ascii="Arial" w:hAnsi="Arial" w:cs="Arial"/>
          <w:sz w:val="22"/>
          <w:szCs w:val="22"/>
          <w:u w:val="single"/>
        </w:rPr>
        <w:t>development</w:t>
      </w:r>
    </w:p>
    <w:p w14:paraId="1512BE02" w14:textId="77777777" w:rsidR="004A2C03" w:rsidRPr="00382739" w:rsidRDefault="00DE66CF" w:rsidP="0012457E">
      <w:pPr>
        <w:rPr>
          <w:sz w:val="22"/>
          <w:szCs w:val="22"/>
        </w:rPr>
      </w:pPr>
      <w:r>
        <w:rPr>
          <w:b/>
          <w:bCs/>
          <w:sz w:val="22"/>
          <w:szCs w:val="22"/>
        </w:rPr>
        <w:t xml:space="preserve"> </w:t>
      </w:r>
      <w:r>
        <w:rPr>
          <w:b/>
          <w:bCs/>
          <w:sz w:val="22"/>
          <w:szCs w:val="22"/>
        </w:rPr>
        <w:t xml:space="preserve">                                                                                                                                                                                                                                                   </w:t>
      </w:r>
      <w:r>
        <w:rPr>
          <w:b/>
          <w:bCs/>
          <w:sz w:val="22"/>
          <w:szCs w:val="22"/>
        </w:rPr>
        <w:t xml:space="preserve">                 </w:t>
      </w:r>
      <w:r w:rsidRPr="002E06C0">
        <w:rPr>
          <w:rFonts w:ascii="Arial" w:hAnsi="Arial" w:cs="Arial"/>
          <w:sz w:val="22"/>
          <w:szCs w:val="22"/>
        </w:rPr>
        <w:t xml:space="preserve">                                                                                                                                                                                                                                               </w:t>
      </w:r>
      <w:r w:rsidRPr="002E06C0">
        <w:rPr>
          <w:rFonts w:ascii="Arial" w:hAnsi="Arial" w:cs="Arial"/>
          <w:sz w:val="22"/>
          <w:szCs w:val="22"/>
        </w:rPr>
        <w:t xml:space="preserve">     </w:t>
      </w:r>
      <w:r w:rsidRPr="00435D5E">
        <w:rPr>
          <w:rFonts w:ascii="Arial" w:hAnsi="Arial" w:cs="Arial"/>
          <w:sz w:val="22"/>
          <w:szCs w:val="22"/>
        </w:rPr>
        <w:t xml:space="preserve">In 2000, Blaenavon was listed as a World Heritage site by the United Nations Educational, Scientific and Cultural Organisation ‘UNESCO’. </w:t>
      </w:r>
      <w:r w:rsidR="00521CAF">
        <w:rPr>
          <w:rFonts w:ascii="Arial" w:hAnsi="Arial" w:cs="Arial"/>
          <w:sz w:val="22"/>
          <w:szCs w:val="22"/>
        </w:rPr>
        <w:t>(UNESCO, 200</w:t>
      </w:r>
      <w:r w:rsidR="00D53477">
        <w:rPr>
          <w:rFonts w:ascii="Arial" w:hAnsi="Arial" w:cs="Arial"/>
          <w:sz w:val="22"/>
          <w:szCs w:val="22"/>
        </w:rPr>
        <w:t>0</w:t>
      </w:r>
      <w:r w:rsidR="00521CAF">
        <w:rPr>
          <w:rFonts w:ascii="Arial" w:hAnsi="Arial" w:cs="Arial"/>
          <w:sz w:val="22"/>
          <w:szCs w:val="22"/>
        </w:rPr>
        <w:t>)</w:t>
      </w:r>
    </w:p>
    <w:p w14:paraId="0B100335" w14:textId="77777777" w:rsidR="002D5844" w:rsidRDefault="00DE66CF">
      <w:pPr>
        <w:rPr>
          <w:rFonts w:ascii="Arial" w:hAnsi="Arial" w:cs="Arial"/>
          <w:sz w:val="22"/>
          <w:szCs w:val="22"/>
        </w:rPr>
      </w:pPr>
      <w:r w:rsidRPr="00435D5E">
        <w:rPr>
          <w:rFonts w:ascii="Arial" w:hAnsi="Arial" w:cs="Arial"/>
          <w:sz w:val="22"/>
          <w:szCs w:val="22"/>
        </w:rPr>
        <w:t xml:space="preserve">The </w:t>
      </w:r>
      <w:r w:rsidR="00F124EF">
        <w:rPr>
          <w:rFonts w:ascii="Arial" w:hAnsi="Arial" w:cs="Arial"/>
          <w:sz w:val="22"/>
          <w:szCs w:val="22"/>
        </w:rPr>
        <w:t xml:space="preserve">town </w:t>
      </w:r>
      <w:r w:rsidRPr="00435D5E">
        <w:rPr>
          <w:rFonts w:ascii="Arial" w:hAnsi="Arial" w:cs="Arial"/>
          <w:sz w:val="22"/>
          <w:szCs w:val="22"/>
        </w:rPr>
        <w:t xml:space="preserve">of Blaenavon was awarded the honour because of the significant role the </w:t>
      </w:r>
      <w:r w:rsidR="00F124EF">
        <w:rPr>
          <w:rFonts w:ascii="Arial" w:hAnsi="Arial" w:cs="Arial"/>
          <w:sz w:val="22"/>
          <w:szCs w:val="22"/>
        </w:rPr>
        <w:t xml:space="preserve">area </w:t>
      </w:r>
      <w:r w:rsidRPr="00435D5E">
        <w:rPr>
          <w:rFonts w:ascii="Arial" w:hAnsi="Arial" w:cs="Arial"/>
          <w:sz w:val="22"/>
          <w:szCs w:val="22"/>
        </w:rPr>
        <w:t>played during</w:t>
      </w:r>
      <w:r w:rsidRPr="00435D5E">
        <w:rPr>
          <w:rFonts w:ascii="Arial" w:hAnsi="Arial" w:cs="Arial"/>
          <w:sz w:val="22"/>
          <w:szCs w:val="22"/>
        </w:rPr>
        <w:t xml:space="preserve"> the industrial revolution. </w:t>
      </w:r>
      <w:r w:rsidR="00361608">
        <w:rPr>
          <w:rFonts w:ascii="Arial" w:hAnsi="Arial" w:cs="Arial"/>
          <w:sz w:val="22"/>
          <w:szCs w:val="22"/>
        </w:rPr>
        <w:t>During this period</w:t>
      </w:r>
      <w:r w:rsidR="00BC2DE9" w:rsidRPr="00321438">
        <w:rPr>
          <w:rFonts w:ascii="Arial" w:hAnsi="Arial" w:cs="Arial"/>
          <w:sz w:val="22"/>
          <w:szCs w:val="22"/>
        </w:rPr>
        <w:t>, iron was in high demand and was used for many purposes.</w:t>
      </w:r>
      <w:r w:rsidR="004A2C03">
        <w:rPr>
          <w:rFonts w:ascii="Arial" w:hAnsi="Arial" w:cs="Arial"/>
          <w:sz w:val="22"/>
          <w:szCs w:val="22"/>
        </w:rPr>
        <w:t xml:space="preserve"> </w:t>
      </w:r>
      <w:r w:rsidR="00C0526E">
        <w:rPr>
          <w:rFonts w:ascii="Arial" w:hAnsi="Arial" w:cs="Arial"/>
          <w:sz w:val="22"/>
          <w:szCs w:val="22"/>
        </w:rPr>
        <w:t xml:space="preserve">Investors saw Blaenavon as an excellent location for iron production because the landscape was rich in raw materials. In 1788 the </w:t>
      </w:r>
      <w:r w:rsidR="00DC0E10">
        <w:rPr>
          <w:rFonts w:ascii="Arial" w:hAnsi="Arial" w:cs="Arial"/>
          <w:sz w:val="22"/>
          <w:szCs w:val="22"/>
        </w:rPr>
        <w:t xml:space="preserve">Blaenavon </w:t>
      </w:r>
      <w:r w:rsidR="00C0526E">
        <w:rPr>
          <w:rFonts w:ascii="Arial" w:hAnsi="Arial" w:cs="Arial"/>
          <w:sz w:val="22"/>
          <w:szCs w:val="22"/>
        </w:rPr>
        <w:t xml:space="preserve">ironworks was constructed. </w:t>
      </w:r>
      <w:r>
        <w:rPr>
          <w:rFonts w:ascii="Arial" w:hAnsi="Arial" w:cs="Arial"/>
          <w:sz w:val="22"/>
          <w:szCs w:val="22"/>
        </w:rPr>
        <w:t>The ironworks was a great success and by 1812 annual production of iron rose to 14,000 tons.</w:t>
      </w:r>
      <w:r w:rsidR="00D4228A">
        <w:rPr>
          <w:rFonts w:ascii="Arial" w:hAnsi="Arial" w:cs="Arial"/>
          <w:sz w:val="22"/>
          <w:szCs w:val="22"/>
        </w:rPr>
        <w:t xml:space="preserve"> (Blaenavon Word Heritage</w:t>
      </w:r>
      <w:r w:rsidR="00D53477">
        <w:rPr>
          <w:rFonts w:ascii="Arial" w:hAnsi="Arial" w:cs="Arial"/>
          <w:sz w:val="22"/>
          <w:szCs w:val="22"/>
        </w:rPr>
        <w:t>,</w:t>
      </w:r>
      <w:r w:rsidR="00DC0E10">
        <w:rPr>
          <w:rFonts w:ascii="Arial" w:hAnsi="Arial" w:cs="Arial"/>
          <w:sz w:val="22"/>
          <w:szCs w:val="22"/>
        </w:rPr>
        <w:t xml:space="preserve"> </w:t>
      </w:r>
      <w:r w:rsidR="00D53477">
        <w:rPr>
          <w:rFonts w:ascii="Arial" w:hAnsi="Arial" w:cs="Arial"/>
          <w:sz w:val="22"/>
          <w:szCs w:val="22"/>
        </w:rPr>
        <w:t>2010</w:t>
      </w:r>
      <w:r w:rsidR="00D4228A">
        <w:rPr>
          <w:rFonts w:ascii="Arial" w:hAnsi="Arial" w:cs="Arial"/>
          <w:sz w:val="22"/>
          <w:szCs w:val="22"/>
        </w:rPr>
        <w:t>)</w:t>
      </w:r>
    </w:p>
    <w:p w14:paraId="0057CFBD" w14:textId="77777777" w:rsidR="00B9711E" w:rsidRDefault="00DE66CF">
      <w:pPr>
        <w:rPr>
          <w:rFonts w:ascii="Arial" w:hAnsi="Arial" w:cs="Arial"/>
          <w:sz w:val="22"/>
          <w:szCs w:val="22"/>
        </w:rPr>
      </w:pPr>
      <w:r>
        <w:rPr>
          <w:rFonts w:ascii="Arial" w:hAnsi="Arial" w:cs="Arial"/>
          <w:sz w:val="22"/>
          <w:szCs w:val="22"/>
        </w:rPr>
        <w:t>Consequently, houses were built within the area, and the population increased rapidly.</w:t>
      </w:r>
      <w:r w:rsidR="00B66149">
        <w:rPr>
          <w:rFonts w:ascii="Arial" w:hAnsi="Arial" w:cs="Arial"/>
          <w:sz w:val="22"/>
          <w:szCs w:val="22"/>
        </w:rPr>
        <w:t xml:space="preserve"> Many people moved to the area to </w:t>
      </w:r>
      <w:r w:rsidR="00C0526E">
        <w:rPr>
          <w:rFonts w:ascii="Arial" w:hAnsi="Arial" w:cs="Arial"/>
          <w:sz w:val="22"/>
          <w:szCs w:val="22"/>
        </w:rPr>
        <w:t>set up</w:t>
      </w:r>
      <w:r w:rsidR="00B66149">
        <w:rPr>
          <w:rFonts w:ascii="Arial" w:hAnsi="Arial" w:cs="Arial"/>
          <w:sz w:val="22"/>
          <w:szCs w:val="22"/>
        </w:rPr>
        <w:t xml:space="preserve"> businesses, and the </w:t>
      </w:r>
      <w:r w:rsidR="00C0526E">
        <w:rPr>
          <w:rFonts w:ascii="Arial" w:hAnsi="Arial" w:cs="Arial"/>
          <w:sz w:val="22"/>
          <w:szCs w:val="22"/>
        </w:rPr>
        <w:t>local economy thrived</w:t>
      </w:r>
      <w:r w:rsidR="00B66149">
        <w:rPr>
          <w:rFonts w:ascii="Arial" w:hAnsi="Arial" w:cs="Arial"/>
          <w:sz w:val="22"/>
          <w:szCs w:val="22"/>
        </w:rPr>
        <w:t>.</w:t>
      </w:r>
      <w:r w:rsidR="003D378C">
        <w:rPr>
          <w:rFonts w:ascii="Arial" w:hAnsi="Arial" w:cs="Arial"/>
          <w:sz w:val="22"/>
          <w:szCs w:val="22"/>
        </w:rPr>
        <w:t xml:space="preserve"> Towards the end of the 19</w:t>
      </w:r>
      <w:r w:rsidR="003D378C" w:rsidRPr="003D378C">
        <w:rPr>
          <w:rFonts w:ascii="Arial" w:hAnsi="Arial" w:cs="Arial"/>
          <w:sz w:val="22"/>
          <w:szCs w:val="22"/>
          <w:vertAlign w:val="superscript"/>
        </w:rPr>
        <w:t>th</w:t>
      </w:r>
      <w:r w:rsidR="003D378C">
        <w:rPr>
          <w:rFonts w:ascii="Arial" w:hAnsi="Arial" w:cs="Arial"/>
          <w:sz w:val="22"/>
          <w:szCs w:val="22"/>
        </w:rPr>
        <w:t xml:space="preserve"> century, iron production declined</w:t>
      </w:r>
      <w:r w:rsidR="00082E43">
        <w:rPr>
          <w:rFonts w:ascii="Arial" w:hAnsi="Arial" w:cs="Arial"/>
          <w:sz w:val="22"/>
          <w:szCs w:val="22"/>
        </w:rPr>
        <w:t xml:space="preserve"> and the ironworks closed. </w:t>
      </w:r>
      <w:r>
        <w:rPr>
          <w:rFonts w:ascii="Arial" w:hAnsi="Arial" w:cs="Arial"/>
          <w:sz w:val="22"/>
          <w:szCs w:val="22"/>
        </w:rPr>
        <w:t xml:space="preserve">The image below shows the remains of the ironworks. </w:t>
      </w:r>
    </w:p>
    <w:p w14:paraId="43C94413" w14:textId="77777777" w:rsidR="00EE18F2" w:rsidRDefault="00DE66CF">
      <w:pPr>
        <w:rPr>
          <w:rFonts w:ascii="Arial" w:hAnsi="Arial" w:cs="Arial"/>
          <w:sz w:val="22"/>
          <w:szCs w:val="22"/>
        </w:rPr>
      </w:pPr>
      <w:r>
        <w:rPr>
          <w:rFonts w:ascii="Arial" w:hAnsi="Arial" w:cs="Arial"/>
          <w:noProof/>
          <w:color w:val="000000" w:themeColor="text1"/>
          <w:sz w:val="22"/>
          <w:szCs w:val="22"/>
        </w:rPr>
        <w:drawing>
          <wp:anchor distT="0" distB="0" distL="114300" distR="114300" simplePos="0" relativeHeight="251658240" behindDoc="1" locked="0" layoutInCell="1" allowOverlap="1" wp14:anchorId="674011CC" wp14:editId="494E9E37">
            <wp:simplePos x="0" y="0"/>
            <wp:positionH relativeFrom="column">
              <wp:posOffset>0</wp:posOffset>
            </wp:positionH>
            <wp:positionV relativeFrom="paragraph">
              <wp:posOffset>55001</wp:posOffset>
            </wp:positionV>
            <wp:extent cx="3534733" cy="1764000"/>
            <wp:effectExtent l="0" t="0" r="0" b="1905"/>
            <wp:wrapNone/>
            <wp:docPr id="10" name="Picture 10" descr="A picture containing grass, sky,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A picture containing grass, sky, outdoor, build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534733" cy="1764000"/>
                    </a:xfrm>
                    <a:prstGeom prst="rect">
                      <a:avLst/>
                    </a:prstGeom>
                  </pic:spPr>
                </pic:pic>
              </a:graphicData>
            </a:graphic>
            <wp14:sizeRelH relativeFrom="page">
              <wp14:pctWidth>0</wp14:pctWidth>
            </wp14:sizeRelH>
            <wp14:sizeRelV relativeFrom="page">
              <wp14:pctHeight>0</wp14:pctHeight>
            </wp14:sizeRelV>
          </wp:anchor>
        </w:drawing>
      </w:r>
    </w:p>
    <w:p w14:paraId="1B457282" w14:textId="77777777" w:rsidR="00EE18F2" w:rsidRDefault="00EE18F2">
      <w:pPr>
        <w:rPr>
          <w:rFonts w:ascii="Arial" w:hAnsi="Arial" w:cs="Arial"/>
          <w:sz w:val="22"/>
          <w:szCs w:val="22"/>
        </w:rPr>
      </w:pPr>
    </w:p>
    <w:p w14:paraId="5246B2C7" w14:textId="77777777" w:rsidR="00EE18F2" w:rsidRDefault="00EE18F2">
      <w:pPr>
        <w:rPr>
          <w:rFonts w:ascii="Arial" w:hAnsi="Arial" w:cs="Arial"/>
          <w:sz w:val="22"/>
          <w:szCs w:val="22"/>
        </w:rPr>
      </w:pPr>
    </w:p>
    <w:p w14:paraId="7D45560E" w14:textId="77777777" w:rsidR="00EE18F2" w:rsidRDefault="00EE18F2">
      <w:pPr>
        <w:rPr>
          <w:rFonts w:ascii="Arial" w:hAnsi="Arial" w:cs="Arial"/>
          <w:sz w:val="22"/>
          <w:szCs w:val="22"/>
        </w:rPr>
      </w:pPr>
    </w:p>
    <w:p w14:paraId="68034827" w14:textId="77777777" w:rsidR="00EE18F2" w:rsidRDefault="00EE18F2">
      <w:pPr>
        <w:rPr>
          <w:rFonts w:ascii="Arial" w:hAnsi="Arial" w:cs="Arial"/>
          <w:sz w:val="22"/>
          <w:szCs w:val="22"/>
        </w:rPr>
      </w:pPr>
    </w:p>
    <w:p w14:paraId="60F3DDC0" w14:textId="77777777" w:rsidR="00EE18F2" w:rsidRDefault="00EE18F2">
      <w:pPr>
        <w:rPr>
          <w:rFonts w:ascii="Arial" w:hAnsi="Arial" w:cs="Arial"/>
          <w:sz w:val="22"/>
          <w:szCs w:val="22"/>
        </w:rPr>
      </w:pPr>
    </w:p>
    <w:p w14:paraId="068F09F0" w14:textId="77777777" w:rsidR="00EE18F2" w:rsidRDefault="00EE18F2">
      <w:pPr>
        <w:rPr>
          <w:rFonts w:ascii="Arial" w:hAnsi="Arial" w:cs="Arial"/>
          <w:sz w:val="22"/>
          <w:szCs w:val="22"/>
        </w:rPr>
      </w:pPr>
    </w:p>
    <w:p w14:paraId="387CE0FA" w14:textId="77777777" w:rsidR="00EE18F2" w:rsidRDefault="00EE18F2">
      <w:pPr>
        <w:rPr>
          <w:rFonts w:ascii="Arial" w:hAnsi="Arial" w:cs="Arial"/>
          <w:sz w:val="22"/>
          <w:szCs w:val="22"/>
        </w:rPr>
      </w:pPr>
    </w:p>
    <w:p w14:paraId="29CFB7C7" w14:textId="77777777" w:rsidR="00EE18F2" w:rsidRDefault="00EE18F2">
      <w:pPr>
        <w:rPr>
          <w:rFonts w:ascii="Arial" w:hAnsi="Arial" w:cs="Arial"/>
          <w:sz w:val="22"/>
          <w:szCs w:val="22"/>
        </w:rPr>
      </w:pPr>
    </w:p>
    <w:p w14:paraId="20CA28C8" w14:textId="77777777" w:rsidR="00EE18F2" w:rsidRDefault="00EE18F2">
      <w:pPr>
        <w:rPr>
          <w:rFonts w:ascii="Arial" w:hAnsi="Arial" w:cs="Arial"/>
          <w:sz w:val="22"/>
          <w:szCs w:val="22"/>
        </w:rPr>
      </w:pPr>
    </w:p>
    <w:p w14:paraId="068B522F" w14:textId="77777777" w:rsidR="00EE18F2" w:rsidRDefault="00DE66CF">
      <w:pPr>
        <w:rPr>
          <w:rFonts w:ascii="Arial" w:hAnsi="Arial" w:cs="Arial"/>
          <w:sz w:val="22"/>
          <w:szCs w:val="22"/>
        </w:rPr>
      </w:pPr>
      <w:r>
        <w:rPr>
          <w:rFonts w:ascii="Arial" w:hAnsi="Arial" w:cs="Arial"/>
          <w:sz w:val="22"/>
          <w:szCs w:val="22"/>
        </w:rPr>
        <w:t xml:space="preserve">                                      </w:t>
      </w:r>
      <w:r>
        <w:rPr>
          <w:rFonts w:ascii="Arial" w:hAnsi="Arial" w:cs="Arial"/>
          <w:sz w:val="22"/>
          <w:szCs w:val="22"/>
        </w:rPr>
        <w:t xml:space="preserve">                                                      (Blaenavon Word Heritage</w:t>
      </w:r>
      <w:r w:rsidR="00D53477">
        <w:rPr>
          <w:rFonts w:ascii="Arial" w:hAnsi="Arial" w:cs="Arial"/>
          <w:sz w:val="22"/>
          <w:szCs w:val="22"/>
        </w:rPr>
        <w:t>,</w:t>
      </w:r>
      <w:r w:rsidR="00DC0E10">
        <w:rPr>
          <w:rFonts w:ascii="Arial" w:hAnsi="Arial" w:cs="Arial"/>
          <w:sz w:val="22"/>
          <w:szCs w:val="22"/>
        </w:rPr>
        <w:t xml:space="preserve"> </w:t>
      </w:r>
      <w:r w:rsidR="00D53477">
        <w:rPr>
          <w:rFonts w:ascii="Arial" w:hAnsi="Arial" w:cs="Arial"/>
          <w:sz w:val="22"/>
          <w:szCs w:val="22"/>
        </w:rPr>
        <w:t>2010</w:t>
      </w:r>
      <w:r>
        <w:rPr>
          <w:rFonts w:ascii="Arial" w:hAnsi="Arial" w:cs="Arial"/>
          <w:sz w:val="22"/>
          <w:szCs w:val="22"/>
        </w:rPr>
        <w:t>)</w:t>
      </w:r>
    </w:p>
    <w:p w14:paraId="29DC7A2A" w14:textId="77777777" w:rsidR="00D4228A" w:rsidRDefault="00D4228A">
      <w:pPr>
        <w:rPr>
          <w:rFonts w:ascii="Arial" w:hAnsi="Arial" w:cs="Arial"/>
          <w:sz w:val="22"/>
          <w:szCs w:val="22"/>
        </w:rPr>
      </w:pPr>
    </w:p>
    <w:p w14:paraId="0A4773BB" w14:textId="77777777" w:rsidR="00D4228A" w:rsidRDefault="00DE66CF">
      <w:pPr>
        <w:rPr>
          <w:rFonts w:ascii="Arial" w:hAnsi="Arial" w:cs="Arial"/>
          <w:sz w:val="22"/>
          <w:szCs w:val="22"/>
        </w:rPr>
      </w:pPr>
      <w:r>
        <w:rPr>
          <w:rFonts w:ascii="Arial" w:hAnsi="Arial" w:cs="Arial"/>
          <w:sz w:val="22"/>
          <w:szCs w:val="22"/>
        </w:rPr>
        <w:t xml:space="preserve">Since 2008 the ironworks site has been managed by </w:t>
      </w:r>
      <w:r w:rsidR="00DC0E10">
        <w:rPr>
          <w:rFonts w:ascii="Arial" w:hAnsi="Arial" w:cs="Arial"/>
          <w:sz w:val="22"/>
          <w:szCs w:val="22"/>
        </w:rPr>
        <w:t xml:space="preserve">Welsh Assembly agency </w:t>
      </w:r>
      <w:r>
        <w:rPr>
          <w:rFonts w:ascii="Arial" w:hAnsi="Arial" w:cs="Arial"/>
          <w:sz w:val="22"/>
          <w:szCs w:val="22"/>
        </w:rPr>
        <w:t>'Cadw'</w:t>
      </w:r>
      <w:r w:rsidR="004B470C">
        <w:rPr>
          <w:rFonts w:ascii="Arial" w:hAnsi="Arial" w:cs="Arial"/>
          <w:sz w:val="22"/>
          <w:szCs w:val="22"/>
        </w:rPr>
        <w:t xml:space="preserve">. </w:t>
      </w:r>
    </w:p>
    <w:p w14:paraId="722F7192" w14:textId="77777777" w:rsidR="000964E4" w:rsidRDefault="00DE66CF" w:rsidP="00DD2155">
      <w:pPr>
        <w:rPr>
          <w:rFonts w:ascii="Arial" w:hAnsi="Arial" w:cs="Arial"/>
          <w:color w:val="000000" w:themeColor="text1"/>
          <w:sz w:val="22"/>
          <w:szCs w:val="22"/>
        </w:rPr>
      </w:pPr>
      <w:r>
        <w:rPr>
          <w:rFonts w:ascii="Arial" w:hAnsi="Arial" w:cs="Arial"/>
          <w:color w:val="000000" w:themeColor="text1"/>
          <w:sz w:val="22"/>
          <w:szCs w:val="22"/>
        </w:rPr>
        <w:t>In the 19</w:t>
      </w:r>
      <w:r w:rsidRPr="00082E43">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century</w:t>
      </w:r>
      <w:r w:rsidR="00A4218D">
        <w:rPr>
          <w:rFonts w:ascii="Arial" w:hAnsi="Arial" w:cs="Arial"/>
          <w:color w:val="000000" w:themeColor="text1"/>
          <w:sz w:val="22"/>
          <w:szCs w:val="22"/>
        </w:rPr>
        <w:t xml:space="preserve"> collieries were a big part of the industrial landscape at Blaenavon. </w:t>
      </w:r>
      <w:r>
        <w:rPr>
          <w:rFonts w:ascii="Arial" w:hAnsi="Arial" w:cs="Arial"/>
          <w:color w:val="000000" w:themeColor="text1"/>
          <w:sz w:val="22"/>
          <w:szCs w:val="22"/>
        </w:rPr>
        <w:t>‘</w:t>
      </w:r>
      <w:r w:rsidR="00A4218D">
        <w:rPr>
          <w:rFonts w:ascii="Arial" w:hAnsi="Arial" w:cs="Arial"/>
          <w:color w:val="000000" w:themeColor="text1"/>
          <w:sz w:val="22"/>
          <w:szCs w:val="22"/>
        </w:rPr>
        <w:t xml:space="preserve">Big Pit’ was at the forefront of coal production in South Wales, and coal mined from Blaenavon was exported worldwide. </w:t>
      </w:r>
      <w:r w:rsidR="00213832">
        <w:rPr>
          <w:rFonts w:ascii="Arial" w:hAnsi="Arial" w:cs="Arial"/>
          <w:color w:val="000000" w:themeColor="text1"/>
          <w:sz w:val="22"/>
          <w:szCs w:val="22"/>
        </w:rPr>
        <w:t>At the beginning of the 20</w:t>
      </w:r>
      <w:r w:rsidR="00213832" w:rsidRPr="004763ED">
        <w:rPr>
          <w:rFonts w:ascii="Arial" w:hAnsi="Arial" w:cs="Arial"/>
          <w:color w:val="000000" w:themeColor="text1"/>
          <w:sz w:val="22"/>
          <w:szCs w:val="22"/>
          <w:vertAlign w:val="superscript"/>
        </w:rPr>
        <w:t>th</w:t>
      </w:r>
      <w:r w:rsidR="00213832">
        <w:rPr>
          <w:rFonts w:ascii="Arial" w:hAnsi="Arial" w:cs="Arial"/>
          <w:color w:val="000000" w:themeColor="text1"/>
          <w:sz w:val="22"/>
          <w:szCs w:val="22"/>
        </w:rPr>
        <w:t xml:space="preserve"> century, an estimated 1,300 men worked at the colliery</w:t>
      </w:r>
      <w:r>
        <w:rPr>
          <w:rFonts w:ascii="Arial" w:hAnsi="Arial" w:cs="Arial"/>
          <w:color w:val="000000" w:themeColor="text1"/>
          <w:sz w:val="22"/>
          <w:szCs w:val="22"/>
        </w:rPr>
        <w:t>.</w:t>
      </w:r>
      <w:r w:rsidR="0047579E">
        <w:rPr>
          <w:rFonts w:ascii="Arial" w:hAnsi="Arial" w:cs="Arial"/>
          <w:color w:val="000000" w:themeColor="text1"/>
          <w:sz w:val="22"/>
          <w:szCs w:val="22"/>
        </w:rPr>
        <w:t xml:space="preserve"> </w:t>
      </w:r>
      <w:r w:rsidR="001E1AEB">
        <w:rPr>
          <w:rFonts w:ascii="Arial" w:hAnsi="Arial" w:cs="Arial"/>
          <w:color w:val="000000" w:themeColor="text1"/>
          <w:sz w:val="22"/>
          <w:szCs w:val="22"/>
        </w:rPr>
        <w:t>The majority of Blaenavon workers worked at the coal mine, which helped create a strong community spirit. (Blaenavon World Heritage, 2010)</w:t>
      </w:r>
    </w:p>
    <w:p w14:paraId="2124E76D" w14:textId="77777777" w:rsidR="00F771DD" w:rsidRDefault="00DE66CF" w:rsidP="00DD2155">
      <w:pPr>
        <w:rPr>
          <w:rFonts w:ascii="Arial" w:hAnsi="Arial" w:cs="Arial"/>
          <w:color w:val="000000" w:themeColor="text1"/>
          <w:sz w:val="22"/>
          <w:szCs w:val="22"/>
        </w:rPr>
      </w:pPr>
      <w:r>
        <w:rPr>
          <w:rFonts w:ascii="Arial" w:hAnsi="Arial" w:cs="Arial"/>
          <w:color w:val="000000" w:themeColor="text1"/>
          <w:sz w:val="22"/>
          <w:szCs w:val="22"/>
        </w:rPr>
        <w:t>In 1894 a</w:t>
      </w:r>
      <w:r w:rsidR="00C0526E">
        <w:rPr>
          <w:rFonts w:ascii="Arial" w:hAnsi="Arial" w:cs="Arial"/>
          <w:color w:val="000000" w:themeColor="text1"/>
          <w:sz w:val="22"/>
          <w:szCs w:val="22"/>
        </w:rPr>
        <w:t xml:space="preserve"> new facility called the ‘Blaenavon Workmen’s </w:t>
      </w:r>
      <w:r w:rsidR="005E1C97">
        <w:rPr>
          <w:rFonts w:ascii="Arial" w:hAnsi="Arial" w:cs="Arial"/>
          <w:color w:val="000000" w:themeColor="text1"/>
          <w:sz w:val="22"/>
          <w:szCs w:val="22"/>
        </w:rPr>
        <w:t>H</w:t>
      </w:r>
      <w:r w:rsidR="00C0526E">
        <w:rPr>
          <w:rFonts w:ascii="Arial" w:hAnsi="Arial" w:cs="Arial"/>
          <w:color w:val="000000" w:themeColor="text1"/>
          <w:sz w:val="22"/>
          <w:szCs w:val="22"/>
        </w:rPr>
        <w:t xml:space="preserve">all’ was </w:t>
      </w:r>
      <w:r>
        <w:rPr>
          <w:rFonts w:ascii="Arial" w:hAnsi="Arial" w:cs="Arial"/>
          <w:color w:val="000000" w:themeColor="text1"/>
          <w:sz w:val="22"/>
          <w:szCs w:val="22"/>
        </w:rPr>
        <w:t>constructed</w:t>
      </w:r>
      <w:r w:rsidR="00C0526E">
        <w:rPr>
          <w:rFonts w:ascii="Arial" w:hAnsi="Arial" w:cs="Arial"/>
          <w:color w:val="000000" w:themeColor="text1"/>
          <w:sz w:val="22"/>
          <w:szCs w:val="22"/>
        </w:rPr>
        <w:t xml:space="preserve">. </w:t>
      </w:r>
      <w:r>
        <w:rPr>
          <w:rFonts w:ascii="Arial" w:hAnsi="Arial" w:cs="Arial"/>
          <w:color w:val="000000" w:themeColor="text1"/>
          <w:sz w:val="22"/>
          <w:szCs w:val="22"/>
        </w:rPr>
        <w:t>The building</w:t>
      </w:r>
      <w:r w:rsidR="00C0526E">
        <w:rPr>
          <w:rFonts w:ascii="Arial" w:hAnsi="Arial" w:cs="Arial"/>
          <w:color w:val="000000" w:themeColor="text1"/>
          <w:sz w:val="22"/>
          <w:szCs w:val="22"/>
        </w:rPr>
        <w:t xml:space="preserve"> was used as a venue for social gatherings, committee meetings, parties</w:t>
      </w:r>
      <w:r w:rsidR="00F23279">
        <w:rPr>
          <w:rFonts w:ascii="Arial" w:hAnsi="Arial" w:cs="Arial"/>
          <w:color w:val="000000" w:themeColor="text1"/>
          <w:sz w:val="22"/>
          <w:szCs w:val="22"/>
        </w:rPr>
        <w:t>,</w:t>
      </w:r>
      <w:r w:rsidR="00C0526E">
        <w:rPr>
          <w:rFonts w:ascii="Arial" w:hAnsi="Arial" w:cs="Arial"/>
          <w:color w:val="000000" w:themeColor="text1"/>
          <w:sz w:val="22"/>
          <w:szCs w:val="22"/>
        </w:rPr>
        <w:t xml:space="preserve"> and </w:t>
      </w:r>
      <w:r w:rsidR="00F23279">
        <w:rPr>
          <w:rFonts w:ascii="Arial" w:hAnsi="Arial" w:cs="Arial"/>
          <w:color w:val="000000" w:themeColor="text1"/>
          <w:sz w:val="22"/>
          <w:szCs w:val="22"/>
        </w:rPr>
        <w:t>entertainment</w:t>
      </w:r>
      <w:r w:rsidR="00C0526E">
        <w:rPr>
          <w:rFonts w:ascii="Arial" w:hAnsi="Arial" w:cs="Arial"/>
          <w:color w:val="000000" w:themeColor="text1"/>
          <w:sz w:val="22"/>
          <w:szCs w:val="22"/>
        </w:rPr>
        <w:t>.</w:t>
      </w:r>
      <w:r w:rsidR="000964E4">
        <w:rPr>
          <w:rFonts w:ascii="Arial" w:hAnsi="Arial" w:cs="Arial"/>
          <w:color w:val="000000" w:themeColor="text1"/>
          <w:sz w:val="22"/>
          <w:szCs w:val="22"/>
        </w:rPr>
        <w:t xml:space="preserve"> </w:t>
      </w:r>
      <w:r>
        <w:rPr>
          <w:rFonts w:ascii="Arial" w:hAnsi="Arial" w:cs="Arial"/>
          <w:color w:val="000000" w:themeColor="text1"/>
          <w:sz w:val="22"/>
          <w:szCs w:val="22"/>
        </w:rPr>
        <w:t>The facility was a central hub for the town and created a strong sense of community</w:t>
      </w:r>
      <w:r>
        <w:rPr>
          <w:rFonts w:ascii="Arial" w:hAnsi="Arial" w:cs="Arial"/>
          <w:color w:val="000000" w:themeColor="text1"/>
          <w:sz w:val="22"/>
          <w:szCs w:val="22"/>
        </w:rPr>
        <w:t>.</w:t>
      </w:r>
    </w:p>
    <w:p w14:paraId="1FCEFDF7" w14:textId="77777777" w:rsidR="00720A7F" w:rsidRDefault="00DE66CF" w:rsidP="00DD2155">
      <w:pPr>
        <w:rPr>
          <w:rFonts w:ascii="Arial" w:hAnsi="Arial" w:cs="Arial"/>
          <w:color w:val="000000" w:themeColor="text1"/>
          <w:sz w:val="22"/>
          <w:szCs w:val="22"/>
        </w:rPr>
      </w:pPr>
      <w:r>
        <w:rPr>
          <w:rFonts w:ascii="Arial" w:hAnsi="Arial" w:cs="Arial"/>
          <w:color w:val="000000" w:themeColor="text1"/>
          <w:sz w:val="22"/>
          <w:szCs w:val="22"/>
        </w:rPr>
        <w:t>The building is still in use</w:t>
      </w:r>
      <w:r>
        <w:rPr>
          <w:rFonts w:ascii="Arial" w:hAnsi="Arial" w:cs="Arial"/>
          <w:color w:val="000000" w:themeColor="text1"/>
          <w:sz w:val="22"/>
          <w:szCs w:val="22"/>
        </w:rPr>
        <w:t xml:space="preserve"> </w:t>
      </w:r>
      <w:r>
        <w:rPr>
          <w:rFonts w:ascii="Arial" w:hAnsi="Arial" w:cs="Arial"/>
          <w:color w:val="000000" w:themeColor="text1"/>
          <w:sz w:val="22"/>
          <w:szCs w:val="22"/>
        </w:rPr>
        <w:t>t</w:t>
      </w:r>
      <w:r>
        <w:rPr>
          <w:rFonts w:ascii="Arial" w:hAnsi="Arial" w:cs="Arial"/>
          <w:color w:val="000000" w:themeColor="text1"/>
          <w:sz w:val="22"/>
          <w:szCs w:val="22"/>
        </w:rPr>
        <w:t>o</w:t>
      </w:r>
      <w:r>
        <w:rPr>
          <w:rFonts w:ascii="Arial" w:hAnsi="Arial" w:cs="Arial"/>
          <w:color w:val="000000" w:themeColor="text1"/>
          <w:sz w:val="22"/>
          <w:szCs w:val="22"/>
        </w:rPr>
        <w:t>d</w:t>
      </w:r>
      <w:r>
        <w:rPr>
          <w:rFonts w:ascii="Arial" w:hAnsi="Arial" w:cs="Arial"/>
          <w:color w:val="000000" w:themeColor="text1"/>
          <w:sz w:val="22"/>
          <w:szCs w:val="22"/>
        </w:rPr>
        <w:t>a</w:t>
      </w:r>
      <w:r>
        <w:rPr>
          <w:rFonts w:ascii="Arial" w:hAnsi="Arial" w:cs="Arial"/>
          <w:color w:val="000000" w:themeColor="text1"/>
          <w:sz w:val="22"/>
          <w:szCs w:val="22"/>
        </w:rPr>
        <w:t>y</w:t>
      </w:r>
      <w:r>
        <w:rPr>
          <w:rFonts w:ascii="Arial" w:hAnsi="Arial" w:cs="Arial"/>
          <w:color w:val="000000" w:themeColor="text1"/>
          <w:sz w:val="22"/>
          <w:szCs w:val="22"/>
        </w:rPr>
        <w:t xml:space="preserve"> </w:t>
      </w:r>
      <w:r>
        <w:rPr>
          <w:rFonts w:ascii="Arial" w:hAnsi="Arial" w:cs="Arial"/>
          <w:color w:val="000000" w:themeColor="text1"/>
          <w:sz w:val="22"/>
          <w:szCs w:val="22"/>
        </w:rPr>
        <w:t xml:space="preserve">and </w:t>
      </w:r>
      <w:r>
        <w:rPr>
          <w:rFonts w:ascii="Arial" w:hAnsi="Arial" w:cs="Arial"/>
          <w:color w:val="000000" w:themeColor="text1"/>
          <w:sz w:val="22"/>
          <w:szCs w:val="22"/>
        </w:rPr>
        <w:t>is used for social events and a museum</w:t>
      </w:r>
      <w:r w:rsidR="00082E43">
        <w:rPr>
          <w:rFonts w:ascii="Arial" w:hAnsi="Arial" w:cs="Arial"/>
          <w:color w:val="000000" w:themeColor="text1"/>
          <w:sz w:val="22"/>
          <w:szCs w:val="22"/>
        </w:rPr>
        <w:t>.</w:t>
      </w:r>
    </w:p>
    <w:p w14:paraId="62F1BD80" w14:textId="77777777" w:rsidR="003F4C53" w:rsidRDefault="00DE66CF" w:rsidP="00DD2155">
      <w:pPr>
        <w:rPr>
          <w:rFonts w:ascii="Arial" w:hAnsi="Arial" w:cs="Arial"/>
          <w:color w:val="000000" w:themeColor="text1"/>
          <w:sz w:val="22"/>
          <w:szCs w:val="22"/>
        </w:rPr>
      </w:pPr>
      <w:r>
        <w:rPr>
          <w:rFonts w:ascii="Arial" w:hAnsi="Arial" w:cs="Arial"/>
          <w:color w:val="000000" w:themeColor="text1"/>
          <w:sz w:val="22"/>
          <w:szCs w:val="22"/>
        </w:rPr>
        <w:t>(Blaenavon Workmen’s Hall, 2013)</w:t>
      </w:r>
    </w:p>
    <w:p w14:paraId="6EFFD05B" w14:textId="77777777" w:rsidR="00DD2155" w:rsidRDefault="00DE66CF" w:rsidP="00DD2155">
      <w:pPr>
        <w:rPr>
          <w:rFonts w:ascii="Arial" w:hAnsi="Arial" w:cs="Arial"/>
          <w:color w:val="000000" w:themeColor="text1"/>
          <w:sz w:val="22"/>
          <w:szCs w:val="22"/>
        </w:rPr>
      </w:pPr>
      <w:r>
        <w:rPr>
          <w:rFonts w:ascii="Arial" w:hAnsi="Arial" w:cs="Arial"/>
          <w:color w:val="000000" w:themeColor="text1"/>
          <w:sz w:val="22"/>
          <w:szCs w:val="22"/>
        </w:rPr>
        <w:t xml:space="preserve">In two hundred years the </w:t>
      </w:r>
      <w:r w:rsidR="00082E43">
        <w:rPr>
          <w:rFonts w:ascii="Arial" w:hAnsi="Arial" w:cs="Arial"/>
          <w:color w:val="000000" w:themeColor="text1"/>
          <w:sz w:val="22"/>
          <w:szCs w:val="22"/>
        </w:rPr>
        <w:t>area</w:t>
      </w:r>
      <w:r>
        <w:rPr>
          <w:rFonts w:ascii="Arial" w:hAnsi="Arial" w:cs="Arial"/>
          <w:color w:val="000000" w:themeColor="text1"/>
          <w:sz w:val="22"/>
          <w:szCs w:val="22"/>
        </w:rPr>
        <w:t xml:space="preserve"> had transformed from a remote landscape </w:t>
      </w:r>
      <w:r w:rsidR="00F771DD">
        <w:rPr>
          <w:rFonts w:ascii="Arial" w:hAnsi="Arial" w:cs="Arial"/>
          <w:color w:val="000000" w:themeColor="text1"/>
          <w:sz w:val="22"/>
          <w:szCs w:val="22"/>
        </w:rPr>
        <w:t xml:space="preserve">to a place of great historical importance. </w:t>
      </w:r>
    </w:p>
    <w:p w14:paraId="66E932BC" w14:textId="77777777" w:rsidR="00DD2155" w:rsidRDefault="00DD2155" w:rsidP="00DD2155">
      <w:pPr>
        <w:rPr>
          <w:rFonts w:ascii="Arial" w:hAnsi="Arial" w:cs="Arial"/>
          <w:color w:val="000000" w:themeColor="text1"/>
          <w:sz w:val="22"/>
          <w:szCs w:val="22"/>
        </w:rPr>
      </w:pPr>
    </w:p>
    <w:p w14:paraId="1B4C43EB" w14:textId="3146C740" w:rsidR="00BD2459" w:rsidRPr="0021162F" w:rsidRDefault="00DE66CF" w:rsidP="005E474A">
      <w:pPr>
        <w:rPr>
          <w:rFonts w:ascii="Arial" w:hAnsi="Arial" w:cs="Arial"/>
          <w:color w:val="000000" w:themeColor="text1"/>
          <w:sz w:val="22"/>
          <w:szCs w:val="22"/>
          <w:u w:val="single"/>
        </w:rPr>
      </w:pPr>
      <w:r>
        <w:rPr>
          <w:rFonts w:ascii="Arial" w:hAnsi="Arial" w:cs="Arial"/>
          <w:color w:val="000000" w:themeColor="text1"/>
          <w:sz w:val="22"/>
          <w:szCs w:val="22"/>
        </w:rPr>
        <w:t>2.1.2</w:t>
      </w:r>
      <w:r>
        <w:rPr>
          <w:rFonts w:ascii="Arial" w:hAnsi="Arial" w:cs="Arial"/>
          <w:color w:val="000000" w:themeColor="text1"/>
          <w:sz w:val="22"/>
          <w:szCs w:val="22"/>
        </w:rPr>
        <w:t xml:space="preserve">    </w:t>
      </w:r>
      <w:r w:rsidRPr="0021162F">
        <w:rPr>
          <w:rFonts w:ascii="Arial" w:hAnsi="Arial" w:cs="Arial"/>
          <w:color w:val="000000" w:themeColor="text1"/>
          <w:sz w:val="22"/>
          <w:szCs w:val="22"/>
          <w:u w:val="single"/>
        </w:rPr>
        <w:t xml:space="preserve">Changing fortunes </w:t>
      </w:r>
    </w:p>
    <w:p w14:paraId="57D65E3E" w14:textId="77777777" w:rsidR="00E01ACE" w:rsidRDefault="00E01ACE" w:rsidP="00E01ACE">
      <w:pPr>
        <w:rPr>
          <w:rFonts w:ascii="Arial" w:hAnsi="Arial" w:cs="Arial"/>
          <w:color w:val="000000" w:themeColor="text1"/>
          <w:sz w:val="22"/>
          <w:szCs w:val="22"/>
        </w:rPr>
      </w:pPr>
    </w:p>
    <w:p w14:paraId="55EA627D" w14:textId="77777777" w:rsidR="00AB3155" w:rsidRDefault="00DE66CF" w:rsidP="00720A7F">
      <w:pPr>
        <w:rPr>
          <w:rFonts w:ascii="Arial" w:hAnsi="Arial" w:cs="Arial"/>
          <w:color w:val="000000" w:themeColor="text1"/>
          <w:sz w:val="22"/>
          <w:szCs w:val="22"/>
        </w:rPr>
      </w:pPr>
      <w:r>
        <w:rPr>
          <w:rFonts w:ascii="Arial" w:hAnsi="Arial" w:cs="Arial"/>
          <w:color w:val="000000" w:themeColor="text1"/>
          <w:sz w:val="22"/>
          <w:szCs w:val="22"/>
        </w:rPr>
        <w:t>The population of Blaenavon peaked at the beginning of the 20</w:t>
      </w:r>
      <w:r w:rsidRPr="00515353">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century to an estimated 12,000 pe</w:t>
      </w:r>
      <w:r w:rsidR="00347024">
        <w:rPr>
          <w:rFonts w:ascii="Arial" w:hAnsi="Arial" w:cs="Arial"/>
          <w:color w:val="000000" w:themeColor="text1"/>
          <w:sz w:val="22"/>
          <w:szCs w:val="22"/>
        </w:rPr>
        <w:t>ople</w:t>
      </w:r>
      <w:r w:rsidR="000A2964">
        <w:rPr>
          <w:rFonts w:ascii="Arial" w:hAnsi="Arial" w:cs="Arial"/>
          <w:color w:val="000000" w:themeColor="text1"/>
          <w:sz w:val="22"/>
          <w:szCs w:val="22"/>
        </w:rPr>
        <w:t xml:space="preserve"> and industry was thriving</w:t>
      </w:r>
      <w:r w:rsidR="00347024">
        <w:rPr>
          <w:rFonts w:ascii="Arial" w:hAnsi="Arial" w:cs="Arial"/>
          <w:color w:val="000000" w:themeColor="text1"/>
          <w:sz w:val="22"/>
          <w:szCs w:val="22"/>
        </w:rPr>
        <w:t xml:space="preserve">. </w:t>
      </w:r>
      <w:r>
        <w:rPr>
          <w:rFonts w:ascii="Arial" w:hAnsi="Arial" w:cs="Arial"/>
          <w:color w:val="000000" w:themeColor="text1"/>
          <w:sz w:val="22"/>
          <w:szCs w:val="22"/>
        </w:rPr>
        <w:t>However,</w:t>
      </w:r>
      <w:r w:rsidR="0086653F">
        <w:rPr>
          <w:rFonts w:ascii="Arial" w:hAnsi="Arial" w:cs="Arial"/>
          <w:color w:val="000000" w:themeColor="text1"/>
          <w:sz w:val="22"/>
          <w:szCs w:val="22"/>
        </w:rPr>
        <w:t xml:space="preserve"> </w:t>
      </w:r>
      <w:r w:rsidR="000A2964">
        <w:rPr>
          <w:rFonts w:ascii="Arial" w:hAnsi="Arial" w:cs="Arial"/>
          <w:color w:val="000000" w:themeColor="text1"/>
          <w:sz w:val="22"/>
          <w:szCs w:val="22"/>
        </w:rPr>
        <w:t xml:space="preserve">the </w:t>
      </w:r>
      <w:r>
        <w:rPr>
          <w:rFonts w:ascii="Arial" w:hAnsi="Arial" w:cs="Arial"/>
          <w:color w:val="000000" w:themeColor="text1"/>
          <w:sz w:val="22"/>
          <w:szCs w:val="22"/>
        </w:rPr>
        <w:t xml:space="preserve">Great Depression </w:t>
      </w:r>
      <w:r w:rsidR="00822AC5">
        <w:rPr>
          <w:rFonts w:ascii="Arial" w:hAnsi="Arial" w:cs="Arial"/>
          <w:color w:val="000000" w:themeColor="text1"/>
          <w:sz w:val="22"/>
          <w:szCs w:val="22"/>
        </w:rPr>
        <w:t xml:space="preserve">in 1929 </w:t>
      </w:r>
      <w:r>
        <w:rPr>
          <w:rFonts w:ascii="Arial" w:hAnsi="Arial" w:cs="Arial"/>
          <w:color w:val="000000" w:themeColor="text1"/>
          <w:sz w:val="22"/>
          <w:szCs w:val="22"/>
        </w:rPr>
        <w:t xml:space="preserve">had catastrophic impacts for Blaenavon. </w:t>
      </w:r>
      <w:r w:rsidR="0086653F">
        <w:rPr>
          <w:rFonts w:ascii="Arial" w:hAnsi="Arial" w:cs="Arial"/>
          <w:color w:val="000000" w:themeColor="text1"/>
          <w:sz w:val="22"/>
          <w:szCs w:val="22"/>
        </w:rPr>
        <w:t xml:space="preserve">Demand for coal drastically fell, and industry in Blaenavon was heavily reliant on coal mining. </w:t>
      </w:r>
      <w:r w:rsidR="000A2964">
        <w:rPr>
          <w:rFonts w:ascii="Arial" w:hAnsi="Arial" w:cs="Arial"/>
          <w:color w:val="000000" w:themeColor="text1"/>
          <w:sz w:val="22"/>
          <w:szCs w:val="22"/>
        </w:rPr>
        <w:t xml:space="preserve">After the global economic crisis, Britain faced increased competition from abroad, and coal exports began to fall. Fall in demand </w:t>
      </w:r>
      <w:r>
        <w:rPr>
          <w:rFonts w:ascii="Arial" w:hAnsi="Arial" w:cs="Arial"/>
          <w:color w:val="000000" w:themeColor="text1"/>
          <w:sz w:val="22"/>
          <w:szCs w:val="22"/>
        </w:rPr>
        <w:t xml:space="preserve">resulted in </w:t>
      </w:r>
      <w:r w:rsidR="000A2964">
        <w:rPr>
          <w:rFonts w:ascii="Arial" w:hAnsi="Arial" w:cs="Arial"/>
          <w:color w:val="000000" w:themeColor="text1"/>
          <w:sz w:val="22"/>
          <w:szCs w:val="22"/>
        </w:rPr>
        <w:t>mass unemployment, and many collieries in South Wales had to close. (Historic UK, 2019)</w:t>
      </w:r>
    </w:p>
    <w:p w14:paraId="1BD139D1" w14:textId="77777777" w:rsidR="00720A7F" w:rsidRDefault="00DE66CF" w:rsidP="00720A7F">
      <w:pPr>
        <w:rPr>
          <w:rFonts w:ascii="Arial" w:hAnsi="Arial" w:cs="Arial"/>
          <w:color w:val="000000" w:themeColor="text1"/>
          <w:sz w:val="22"/>
          <w:szCs w:val="22"/>
        </w:rPr>
      </w:pPr>
      <w:r>
        <w:rPr>
          <w:rFonts w:ascii="Arial" w:hAnsi="Arial" w:cs="Arial"/>
          <w:color w:val="000000" w:themeColor="text1"/>
          <w:sz w:val="22"/>
          <w:szCs w:val="22"/>
        </w:rPr>
        <w:t xml:space="preserve">'Big Pit' closed in 1980 and was the last coal mine to operate in Blaenavon. </w:t>
      </w:r>
      <w:r w:rsidR="00CD4DEB">
        <w:rPr>
          <w:rFonts w:ascii="Arial" w:hAnsi="Arial" w:cs="Arial"/>
          <w:color w:val="000000" w:themeColor="text1"/>
          <w:sz w:val="22"/>
          <w:szCs w:val="22"/>
        </w:rPr>
        <w:t>Closure of the mine</w:t>
      </w:r>
      <w:r>
        <w:rPr>
          <w:rFonts w:ascii="Arial" w:hAnsi="Arial" w:cs="Arial"/>
          <w:color w:val="000000" w:themeColor="text1"/>
          <w:sz w:val="22"/>
          <w:szCs w:val="22"/>
        </w:rPr>
        <w:t xml:space="preserve"> had a</w:t>
      </w:r>
      <w:r w:rsidR="00CD4DEB">
        <w:rPr>
          <w:rFonts w:ascii="Arial" w:hAnsi="Arial" w:cs="Arial"/>
          <w:color w:val="000000" w:themeColor="text1"/>
          <w:sz w:val="22"/>
          <w:szCs w:val="22"/>
        </w:rPr>
        <w:t xml:space="preserve"> </w:t>
      </w:r>
      <w:r>
        <w:rPr>
          <w:rFonts w:ascii="Arial" w:hAnsi="Arial" w:cs="Arial"/>
          <w:color w:val="000000" w:themeColor="text1"/>
          <w:sz w:val="22"/>
          <w:szCs w:val="22"/>
        </w:rPr>
        <w:t>devastating impact on the community</w:t>
      </w:r>
      <w:r w:rsidR="00CD4DEB">
        <w:rPr>
          <w:rFonts w:ascii="Arial" w:hAnsi="Arial" w:cs="Arial"/>
          <w:color w:val="000000" w:themeColor="text1"/>
          <w:sz w:val="22"/>
          <w:szCs w:val="22"/>
        </w:rPr>
        <w:t>. Unemployment rose</w:t>
      </w:r>
      <w:r>
        <w:rPr>
          <w:rFonts w:ascii="Arial" w:hAnsi="Arial" w:cs="Arial"/>
          <w:color w:val="000000" w:themeColor="text1"/>
          <w:sz w:val="22"/>
          <w:szCs w:val="22"/>
        </w:rPr>
        <w:t>, and many families had to relocate to find</w:t>
      </w:r>
      <w:r w:rsidR="00CD4DEB">
        <w:rPr>
          <w:rFonts w:ascii="Arial" w:hAnsi="Arial" w:cs="Arial"/>
          <w:color w:val="000000" w:themeColor="text1"/>
          <w:sz w:val="22"/>
          <w:szCs w:val="22"/>
        </w:rPr>
        <w:t xml:space="preserve"> work.</w:t>
      </w:r>
      <w:r w:rsidR="005E1C97">
        <w:rPr>
          <w:rFonts w:ascii="Arial" w:hAnsi="Arial" w:cs="Arial"/>
          <w:color w:val="000000" w:themeColor="text1"/>
          <w:sz w:val="22"/>
          <w:szCs w:val="22"/>
        </w:rPr>
        <w:t xml:space="preserve"> During the 1950s the 'Workmen's Hall' also started to decline. Families were more inclined to stay at home in the evenings because of the rise of radio and </w:t>
      </w:r>
      <w:r w:rsidR="005E1C97">
        <w:rPr>
          <w:rFonts w:ascii="Arial" w:hAnsi="Arial" w:cs="Arial"/>
          <w:color w:val="000000" w:themeColor="text1"/>
          <w:sz w:val="22"/>
          <w:szCs w:val="22"/>
        </w:rPr>
        <w:lastRenderedPageBreak/>
        <w:t xml:space="preserve">television. The revolutionary technology changed how people chose to spend their time, and communities became disconnected. A combination of </w:t>
      </w:r>
      <w:r w:rsidR="00CA0268">
        <w:rPr>
          <w:rFonts w:ascii="Arial" w:hAnsi="Arial" w:cs="Arial"/>
          <w:color w:val="000000" w:themeColor="text1"/>
          <w:sz w:val="22"/>
          <w:szCs w:val="22"/>
        </w:rPr>
        <w:t xml:space="preserve">digital entertainment </w:t>
      </w:r>
      <w:r w:rsidR="005E1C97">
        <w:rPr>
          <w:rFonts w:ascii="Arial" w:hAnsi="Arial" w:cs="Arial"/>
          <w:color w:val="000000" w:themeColor="text1"/>
          <w:sz w:val="22"/>
          <w:szCs w:val="22"/>
        </w:rPr>
        <w:t xml:space="preserve">and a declining population meant fewer people were using the building's facilities. </w:t>
      </w:r>
      <w:r>
        <w:rPr>
          <w:rFonts w:ascii="Arial" w:hAnsi="Arial" w:cs="Arial"/>
          <w:color w:val="000000" w:themeColor="text1"/>
          <w:sz w:val="22"/>
          <w:szCs w:val="22"/>
        </w:rPr>
        <w:t>(Blaenavon Workmen’s Hall, 2013)</w:t>
      </w:r>
    </w:p>
    <w:p w14:paraId="44A3C9B0" w14:textId="77777777" w:rsidR="006057DC" w:rsidRDefault="00DE66CF" w:rsidP="005E474A">
      <w:pPr>
        <w:rPr>
          <w:rFonts w:ascii="Arial" w:hAnsi="Arial" w:cs="Arial"/>
          <w:color w:val="000000" w:themeColor="text1"/>
          <w:sz w:val="22"/>
          <w:szCs w:val="22"/>
        </w:rPr>
      </w:pPr>
      <w:r>
        <w:rPr>
          <w:rFonts w:ascii="Arial" w:hAnsi="Arial" w:cs="Arial"/>
          <w:color w:val="000000" w:themeColor="text1"/>
          <w:sz w:val="22"/>
          <w:szCs w:val="22"/>
        </w:rPr>
        <w:t>At the beginning of the 21</w:t>
      </w:r>
      <w:r w:rsidRPr="00720A7F">
        <w:rPr>
          <w:rFonts w:ascii="Arial" w:hAnsi="Arial" w:cs="Arial"/>
          <w:color w:val="000000" w:themeColor="text1"/>
          <w:sz w:val="22"/>
          <w:szCs w:val="22"/>
          <w:vertAlign w:val="superscript"/>
        </w:rPr>
        <w:t>st</w:t>
      </w:r>
      <w:r>
        <w:rPr>
          <w:rFonts w:ascii="Arial" w:hAnsi="Arial" w:cs="Arial"/>
          <w:color w:val="000000" w:themeColor="text1"/>
          <w:sz w:val="22"/>
          <w:szCs w:val="22"/>
        </w:rPr>
        <w:t xml:space="preserve"> century, the town's population </w:t>
      </w:r>
      <w:r w:rsidR="00CD4DEB">
        <w:rPr>
          <w:rFonts w:ascii="Arial" w:hAnsi="Arial" w:cs="Arial"/>
          <w:color w:val="000000" w:themeColor="text1"/>
          <w:sz w:val="22"/>
          <w:szCs w:val="22"/>
        </w:rPr>
        <w:t xml:space="preserve">was 6,000, and an estimated 70% of the town's buildings were boarded up. (Heritage Fund, 2019) Blaenavon did not adapt </w:t>
      </w:r>
      <w:r w:rsidR="00CA0268">
        <w:rPr>
          <w:rFonts w:ascii="Arial" w:hAnsi="Arial" w:cs="Arial"/>
          <w:color w:val="000000" w:themeColor="text1"/>
          <w:sz w:val="22"/>
          <w:szCs w:val="22"/>
        </w:rPr>
        <w:t xml:space="preserve">well </w:t>
      </w:r>
      <w:r w:rsidR="00CD4DEB">
        <w:rPr>
          <w:rFonts w:ascii="Arial" w:hAnsi="Arial" w:cs="Arial"/>
          <w:color w:val="000000" w:themeColor="text1"/>
          <w:sz w:val="22"/>
          <w:szCs w:val="22"/>
        </w:rPr>
        <w:t xml:space="preserve">to the changing economic climate, </w:t>
      </w:r>
      <w:r w:rsidR="000E7D40">
        <w:rPr>
          <w:rFonts w:ascii="Arial" w:hAnsi="Arial" w:cs="Arial"/>
          <w:color w:val="000000" w:themeColor="text1"/>
          <w:sz w:val="22"/>
          <w:szCs w:val="22"/>
        </w:rPr>
        <w:t xml:space="preserve">and 200 years of </w:t>
      </w:r>
      <w:r w:rsidR="000A2964">
        <w:rPr>
          <w:rFonts w:ascii="Arial" w:hAnsi="Arial" w:cs="Arial"/>
          <w:color w:val="000000" w:themeColor="text1"/>
          <w:sz w:val="22"/>
          <w:szCs w:val="22"/>
        </w:rPr>
        <w:t>industry</w:t>
      </w:r>
      <w:r w:rsidR="000E7D40">
        <w:rPr>
          <w:rFonts w:ascii="Arial" w:hAnsi="Arial" w:cs="Arial"/>
          <w:color w:val="000000" w:themeColor="text1"/>
          <w:sz w:val="22"/>
          <w:szCs w:val="22"/>
        </w:rPr>
        <w:t xml:space="preserve"> came to a halt. </w:t>
      </w:r>
    </w:p>
    <w:p w14:paraId="10F55472" w14:textId="77777777" w:rsidR="00662BC4" w:rsidRDefault="00662BC4" w:rsidP="005E474A">
      <w:pPr>
        <w:rPr>
          <w:rFonts w:ascii="Arial" w:hAnsi="Arial" w:cs="Arial"/>
          <w:color w:val="000000" w:themeColor="text1"/>
          <w:sz w:val="22"/>
          <w:szCs w:val="22"/>
        </w:rPr>
      </w:pPr>
    </w:p>
    <w:p w14:paraId="2EB540FA" w14:textId="03569F3F" w:rsidR="00660868" w:rsidRPr="00400784" w:rsidRDefault="00DE66CF" w:rsidP="005E474A">
      <w:pPr>
        <w:rPr>
          <w:rFonts w:ascii="Arial" w:hAnsi="Arial" w:cs="Arial"/>
          <w:color w:val="000000" w:themeColor="text1"/>
          <w:sz w:val="22"/>
          <w:szCs w:val="22"/>
          <w:u w:val="single"/>
        </w:rPr>
      </w:pPr>
      <w:r w:rsidRPr="00400784">
        <w:rPr>
          <w:rFonts w:ascii="Arial" w:hAnsi="Arial" w:cs="Arial"/>
          <w:color w:val="000000" w:themeColor="text1"/>
          <w:sz w:val="22"/>
          <w:szCs w:val="22"/>
        </w:rPr>
        <w:t>2.1.3</w:t>
      </w:r>
      <w:r w:rsidRPr="00400784">
        <w:rPr>
          <w:rFonts w:ascii="Arial" w:hAnsi="Arial" w:cs="Arial"/>
          <w:color w:val="000000" w:themeColor="text1"/>
          <w:sz w:val="22"/>
          <w:szCs w:val="22"/>
        </w:rPr>
        <w:t xml:space="preserve">      </w:t>
      </w:r>
      <w:r w:rsidRPr="00400784">
        <w:rPr>
          <w:rFonts w:ascii="Arial" w:hAnsi="Arial" w:cs="Arial"/>
          <w:color w:val="000000" w:themeColor="text1"/>
          <w:sz w:val="22"/>
          <w:szCs w:val="22"/>
          <w:u w:val="single"/>
        </w:rPr>
        <w:t xml:space="preserve">Existing assets, structures and economic character </w:t>
      </w:r>
    </w:p>
    <w:p w14:paraId="7A8A8D0F" w14:textId="77777777" w:rsidR="00982170" w:rsidRDefault="00982170" w:rsidP="005E474A">
      <w:pPr>
        <w:rPr>
          <w:rFonts w:ascii="Arial" w:hAnsi="Arial" w:cs="Arial"/>
          <w:color w:val="000000" w:themeColor="text1"/>
          <w:sz w:val="22"/>
          <w:szCs w:val="22"/>
        </w:rPr>
      </w:pPr>
    </w:p>
    <w:p w14:paraId="30527B46" w14:textId="77777777" w:rsidR="008060FA" w:rsidRDefault="00DE66CF" w:rsidP="00275E1C">
      <w:pPr>
        <w:rPr>
          <w:rFonts w:ascii="Arial" w:hAnsi="Arial" w:cs="Arial"/>
          <w:color w:val="000000" w:themeColor="text1"/>
          <w:sz w:val="22"/>
          <w:szCs w:val="22"/>
        </w:rPr>
      </w:pPr>
      <w:r>
        <w:rPr>
          <w:rFonts w:ascii="Arial" w:hAnsi="Arial" w:cs="Arial"/>
          <w:color w:val="000000" w:themeColor="text1"/>
          <w:sz w:val="22"/>
          <w:szCs w:val="22"/>
        </w:rPr>
        <w:t xml:space="preserve">Blaenavon was recognised as a World Heritage site in 2000, and this status helped the town strengthen its brand image. </w:t>
      </w:r>
      <w:r w:rsidR="004122FA">
        <w:rPr>
          <w:rFonts w:ascii="Arial" w:hAnsi="Arial" w:cs="Arial"/>
          <w:color w:val="000000" w:themeColor="text1"/>
          <w:sz w:val="22"/>
          <w:szCs w:val="22"/>
        </w:rPr>
        <w:t xml:space="preserve">Tourism in Blaenavon has been a big focus for Torfaen County Council for the past two decades. </w:t>
      </w:r>
      <w:r w:rsidR="007B6274">
        <w:rPr>
          <w:rFonts w:ascii="Arial" w:hAnsi="Arial" w:cs="Arial"/>
          <w:color w:val="000000" w:themeColor="text1"/>
          <w:sz w:val="22"/>
          <w:szCs w:val="22"/>
        </w:rPr>
        <w:t>The ‘Big Pit National Coal Museum’ is a valuable asset to the town</w:t>
      </w:r>
      <w:r w:rsidR="00195C95">
        <w:rPr>
          <w:rFonts w:ascii="Arial" w:hAnsi="Arial" w:cs="Arial"/>
          <w:color w:val="000000" w:themeColor="text1"/>
          <w:sz w:val="22"/>
          <w:szCs w:val="22"/>
        </w:rPr>
        <w:t xml:space="preserve"> </w:t>
      </w:r>
      <w:r w:rsidR="002A2BC5">
        <w:rPr>
          <w:rFonts w:ascii="Arial" w:hAnsi="Arial" w:cs="Arial"/>
          <w:color w:val="000000" w:themeColor="text1"/>
          <w:sz w:val="22"/>
          <w:szCs w:val="22"/>
        </w:rPr>
        <w:t>and</w:t>
      </w:r>
      <w:r w:rsidR="00195C95">
        <w:rPr>
          <w:rFonts w:ascii="Arial" w:hAnsi="Arial" w:cs="Arial"/>
          <w:color w:val="000000" w:themeColor="text1"/>
          <w:sz w:val="22"/>
          <w:szCs w:val="22"/>
        </w:rPr>
        <w:t xml:space="preserve"> attracts many people to the area</w:t>
      </w:r>
      <w:r w:rsidR="007B6274">
        <w:rPr>
          <w:rFonts w:ascii="Arial" w:hAnsi="Arial" w:cs="Arial"/>
          <w:color w:val="000000" w:themeColor="text1"/>
          <w:sz w:val="22"/>
          <w:szCs w:val="22"/>
        </w:rPr>
        <w:t xml:space="preserve">. In 2017 an estimated 141,000 people visited the museum. (Visit Wales,2017) </w:t>
      </w:r>
    </w:p>
    <w:p w14:paraId="67500BF6" w14:textId="77777777" w:rsidR="008060FA" w:rsidRDefault="00DE66CF" w:rsidP="005E474A">
      <w:pPr>
        <w:rPr>
          <w:rFonts w:ascii="Arial" w:hAnsi="Arial" w:cs="Arial"/>
          <w:color w:val="000000" w:themeColor="text1"/>
          <w:sz w:val="22"/>
          <w:szCs w:val="22"/>
        </w:rPr>
      </w:pPr>
      <w:r>
        <w:rPr>
          <w:rFonts w:ascii="Arial" w:hAnsi="Arial" w:cs="Arial"/>
          <w:noProof/>
          <w:color w:val="000000" w:themeColor="text1"/>
          <w:sz w:val="22"/>
          <w:szCs w:val="22"/>
        </w:rPr>
        <w:drawing>
          <wp:anchor distT="0" distB="0" distL="114300" distR="114300" simplePos="0" relativeHeight="251666432" behindDoc="1" locked="0" layoutInCell="1" allowOverlap="1" wp14:anchorId="7D3F9F92" wp14:editId="0CD99064">
            <wp:simplePos x="0" y="0"/>
            <wp:positionH relativeFrom="column">
              <wp:posOffset>-108190</wp:posOffset>
            </wp:positionH>
            <wp:positionV relativeFrom="paragraph">
              <wp:posOffset>81503</wp:posOffset>
            </wp:positionV>
            <wp:extent cx="3315338" cy="2189887"/>
            <wp:effectExtent l="0" t="0" r="0" b="0"/>
            <wp:wrapNone/>
            <wp:docPr id="1" name="Picture 1" descr="A picture containing sky, mountai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y, mountain, outdoo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315338" cy="2189887"/>
                    </a:xfrm>
                    <a:prstGeom prst="rect">
                      <a:avLst/>
                    </a:prstGeom>
                  </pic:spPr>
                </pic:pic>
              </a:graphicData>
            </a:graphic>
            <wp14:sizeRelH relativeFrom="page">
              <wp14:pctWidth>0</wp14:pctWidth>
            </wp14:sizeRelH>
            <wp14:sizeRelV relativeFrom="page">
              <wp14:pctHeight>0</wp14:pctHeight>
            </wp14:sizeRelV>
          </wp:anchor>
        </w:drawing>
      </w:r>
    </w:p>
    <w:p w14:paraId="04E7CCEA" w14:textId="77777777" w:rsidR="00CE5519" w:rsidRDefault="00CE5519" w:rsidP="005E474A">
      <w:pPr>
        <w:rPr>
          <w:rFonts w:ascii="Arial" w:hAnsi="Arial" w:cs="Arial"/>
          <w:color w:val="000000" w:themeColor="text1"/>
          <w:sz w:val="22"/>
          <w:szCs w:val="22"/>
        </w:rPr>
      </w:pPr>
    </w:p>
    <w:p w14:paraId="4BACD9BD" w14:textId="77777777" w:rsidR="007659F8" w:rsidRDefault="007659F8" w:rsidP="005E474A">
      <w:pPr>
        <w:rPr>
          <w:rFonts w:ascii="Arial" w:hAnsi="Arial" w:cs="Arial"/>
          <w:color w:val="000000" w:themeColor="text1"/>
          <w:sz w:val="22"/>
          <w:szCs w:val="22"/>
        </w:rPr>
      </w:pPr>
    </w:p>
    <w:p w14:paraId="412A125C" w14:textId="77777777" w:rsidR="0012457E" w:rsidRDefault="0012457E">
      <w:pPr>
        <w:rPr>
          <w:sz w:val="22"/>
          <w:szCs w:val="22"/>
        </w:rPr>
      </w:pPr>
    </w:p>
    <w:p w14:paraId="060F2014" w14:textId="77777777" w:rsidR="0012457E" w:rsidRDefault="00DE66CF">
      <w:pPr>
        <w:rPr>
          <w:sz w:val="22"/>
          <w:szCs w:val="22"/>
        </w:rPr>
      </w:pPr>
      <w:r>
        <w:rPr>
          <w:sz w:val="22"/>
          <w:szCs w:val="22"/>
        </w:rPr>
        <w:t xml:space="preserve">                                                                                          </w:t>
      </w:r>
    </w:p>
    <w:p w14:paraId="0D4E4BC7" w14:textId="77777777" w:rsidR="0012457E" w:rsidRPr="00B12247" w:rsidRDefault="00DE66CF">
      <w:pPr>
        <w:rPr>
          <w:rFonts w:ascii="Arial" w:hAnsi="Arial" w:cs="Arial"/>
          <w:sz w:val="22"/>
          <w:szCs w:val="22"/>
        </w:rPr>
      </w:pPr>
      <w:r>
        <w:rPr>
          <w:sz w:val="22"/>
          <w:szCs w:val="22"/>
        </w:rPr>
        <w:t xml:space="preserve">                                                                           </w:t>
      </w:r>
      <w:r w:rsidR="00B12247">
        <w:rPr>
          <w:sz w:val="22"/>
          <w:szCs w:val="22"/>
        </w:rPr>
        <w:t xml:space="preserve">   </w:t>
      </w:r>
      <w:r w:rsidR="006260E2">
        <w:rPr>
          <w:sz w:val="22"/>
          <w:szCs w:val="22"/>
        </w:rPr>
        <w:t xml:space="preserve"> </w:t>
      </w:r>
    </w:p>
    <w:p w14:paraId="0FBDC0BA" w14:textId="77777777" w:rsidR="0012457E" w:rsidRPr="006816F0" w:rsidRDefault="0012457E">
      <w:pPr>
        <w:rPr>
          <w:sz w:val="22"/>
          <w:szCs w:val="22"/>
        </w:rPr>
      </w:pPr>
    </w:p>
    <w:p w14:paraId="7D975238" w14:textId="77777777" w:rsidR="003B2E89" w:rsidRDefault="003B2E89">
      <w:pPr>
        <w:rPr>
          <w:sz w:val="22"/>
          <w:szCs w:val="22"/>
        </w:rPr>
      </w:pPr>
    </w:p>
    <w:p w14:paraId="313A2674" w14:textId="77777777" w:rsidR="003B2E89" w:rsidRDefault="003B2E89">
      <w:pPr>
        <w:rPr>
          <w:sz w:val="22"/>
          <w:szCs w:val="22"/>
        </w:rPr>
      </w:pPr>
    </w:p>
    <w:p w14:paraId="1EE21093" w14:textId="77777777" w:rsidR="003B2E89" w:rsidRDefault="003B2E89">
      <w:pPr>
        <w:rPr>
          <w:sz w:val="22"/>
          <w:szCs w:val="22"/>
        </w:rPr>
      </w:pPr>
    </w:p>
    <w:p w14:paraId="61A2A879" w14:textId="77777777" w:rsidR="003B2E89" w:rsidRDefault="003B2E89">
      <w:pPr>
        <w:rPr>
          <w:sz w:val="22"/>
          <w:szCs w:val="22"/>
        </w:rPr>
      </w:pPr>
    </w:p>
    <w:p w14:paraId="38261854" w14:textId="77777777" w:rsidR="003B2E89" w:rsidRDefault="003B2E89">
      <w:pPr>
        <w:rPr>
          <w:sz w:val="22"/>
          <w:szCs w:val="22"/>
        </w:rPr>
      </w:pPr>
    </w:p>
    <w:p w14:paraId="28801759" w14:textId="77777777" w:rsidR="003B2E89" w:rsidRPr="0077494F" w:rsidRDefault="00DE66CF" w:rsidP="0077494F">
      <w:pPr>
        <w:tabs>
          <w:tab w:val="left" w:pos="5350"/>
        </w:tabs>
        <w:rPr>
          <w:sz w:val="22"/>
          <w:szCs w:val="22"/>
        </w:rPr>
      </w:pPr>
      <w:r>
        <w:rPr>
          <w:sz w:val="22"/>
          <w:szCs w:val="22"/>
        </w:rPr>
        <w:t xml:space="preserve">                                                                                                      </w:t>
      </w:r>
      <w:r>
        <w:rPr>
          <w:rFonts w:ascii="Arial" w:hAnsi="Arial" w:cs="Arial"/>
          <w:sz w:val="22"/>
          <w:szCs w:val="22"/>
        </w:rPr>
        <w:t>(Brecon Beacon</w:t>
      </w:r>
      <w:r w:rsidR="00E95640">
        <w:rPr>
          <w:rFonts w:ascii="Arial" w:hAnsi="Arial" w:cs="Arial"/>
          <w:sz w:val="22"/>
          <w:szCs w:val="22"/>
        </w:rPr>
        <w:t>, n.d</w:t>
      </w:r>
      <w:r>
        <w:rPr>
          <w:rFonts w:ascii="Arial" w:hAnsi="Arial" w:cs="Arial"/>
          <w:sz w:val="22"/>
          <w:szCs w:val="22"/>
        </w:rPr>
        <w:t>)</w:t>
      </w:r>
    </w:p>
    <w:p w14:paraId="550C7A16" w14:textId="77777777" w:rsidR="003B2E89" w:rsidRDefault="003B2E89">
      <w:pPr>
        <w:rPr>
          <w:sz w:val="22"/>
          <w:szCs w:val="22"/>
        </w:rPr>
      </w:pPr>
    </w:p>
    <w:p w14:paraId="5AB48624" w14:textId="1F1F1F99" w:rsidR="002D657C" w:rsidRDefault="00DE66CF">
      <w:pPr>
        <w:rPr>
          <w:rFonts w:ascii="Arial" w:hAnsi="Arial" w:cs="Arial"/>
          <w:sz w:val="22"/>
          <w:szCs w:val="22"/>
        </w:rPr>
      </w:pPr>
      <w:r>
        <w:rPr>
          <w:rFonts w:ascii="Arial" w:hAnsi="Arial" w:cs="Arial"/>
          <w:sz w:val="22"/>
          <w:szCs w:val="22"/>
        </w:rPr>
        <w:t>The Blaenavon Ironworks is another prominent tourist attraction which attracts around 42,000 people each year</w:t>
      </w:r>
      <w:r w:rsidR="00EF0D95">
        <w:rPr>
          <w:rFonts w:ascii="Arial" w:hAnsi="Arial" w:cs="Arial"/>
          <w:sz w:val="22"/>
          <w:szCs w:val="22"/>
        </w:rPr>
        <w:t>.</w:t>
      </w:r>
      <w:r>
        <w:rPr>
          <w:rFonts w:ascii="Arial" w:hAnsi="Arial" w:cs="Arial"/>
          <w:sz w:val="22"/>
          <w:szCs w:val="22"/>
        </w:rPr>
        <w:t xml:space="preserve"> In total, the World H</w:t>
      </w:r>
      <w:r>
        <w:rPr>
          <w:rFonts w:ascii="Arial" w:hAnsi="Arial" w:cs="Arial"/>
          <w:sz w:val="22"/>
          <w:szCs w:val="22"/>
        </w:rPr>
        <w:t xml:space="preserve">eritage site has an estimated </w:t>
      </w:r>
      <w:r w:rsidR="00ED5DF4">
        <w:rPr>
          <w:rFonts w:ascii="Arial" w:hAnsi="Arial" w:cs="Arial"/>
          <w:sz w:val="22"/>
          <w:szCs w:val="22"/>
        </w:rPr>
        <w:t>475,000 visitors a year. (Visit Wales,2017) Tourism is vital for the area’s cultural identi</w:t>
      </w:r>
      <w:r w:rsidR="00EF0D95">
        <w:rPr>
          <w:rFonts w:ascii="Arial" w:hAnsi="Arial" w:cs="Arial"/>
          <w:sz w:val="22"/>
          <w:szCs w:val="22"/>
        </w:rPr>
        <w:t>ty</w:t>
      </w:r>
      <w:r w:rsidR="002A360A">
        <w:rPr>
          <w:rFonts w:ascii="Arial" w:hAnsi="Arial" w:cs="Arial"/>
          <w:sz w:val="22"/>
          <w:szCs w:val="22"/>
        </w:rPr>
        <w:t xml:space="preserve"> and improving the town’s image</w:t>
      </w:r>
      <w:r w:rsidR="00ED5DF4">
        <w:rPr>
          <w:rFonts w:ascii="Arial" w:hAnsi="Arial" w:cs="Arial"/>
          <w:sz w:val="22"/>
          <w:szCs w:val="22"/>
        </w:rPr>
        <w:t xml:space="preserve">. </w:t>
      </w:r>
      <w:r>
        <w:rPr>
          <w:rFonts w:ascii="Arial" w:hAnsi="Arial" w:cs="Arial"/>
          <w:sz w:val="22"/>
          <w:szCs w:val="22"/>
        </w:rPr>
        <w:t xml:space="preserve">The people of Blaenavon are proud of their town, and each year the community celebrates World </w:t>
      </w:r>
      <w:r>
        <w:rPr>
          <w:rFonts w:ascii="Arial" w:hAnsi="Arial" w:cs="Arial"/>
          <w:sz w:val="22"/>
          <w:szCs w:val="22"/>
        </w:rPr>
        <w:t xml:space="preserve">Heritage Day. </w:t>
      </w:r>
    </w:p>
    <w:p w14:paraId="5A8AFF59" w14:textId="7FC70AB4" w:rsidR="007827C4" w:rsidRDefault="002116AE">
      <w:pPr>
        <w:rPr>
          <w:rFonts w:ascii="Arial" w:hAnsi="Arial" w:cs="Arial"/>
          <w:sz w:val="22"/>
          <w:szCs w:val="22"/>
        </w:rPr>
      </w:pPr>
      <w:r>
        <w:rPr>
          <w:rFonts w:ascii="Arial" w:hAnsi="Arial" w:cs="Arial"/>
          <w:noProof/>
          <w:sz w:val="22"/>
          <w:szCs w:val="22"/>
        </w:rPr>
        <w:drawing>
          <wp:anchor distT="0" distB="0" distL="114300" distR="114300" simplePos="0" relativeHeight="251668480" behindDoc="1" locked="0" layoutInCell="1" allowOverlap="1" wp14:anchorId="1184F29F" wp14:editId="0396034B">
            <wp:simplePos x="0" y="0"/>
            <wp:positionH relativeFrom="column">
              <wp:posOffset>-27353</wp:posOffset>
            </wp:positionH>
            <wp:positionV relativeFrom="paragraph">
              <wp:posOffset>18424</wp:posOffset>
            </wp:positionV>
            <wp:extent cx="2921955" cy="2191467"/>
            <wp:effectExtent l="0" t="0" r="0" b="5715"/>
            <wp:wrapNone/>
            <wp:docPr id="5" name="Picture 5" descr="A crowd of people in a stre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rowd of people in a stree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2921955" cy="2191467"/>
                    </a:xfrm>
                    <a:prstGeom prst="rect">
                      <a:avLst/>
                    </a:prstGeom>
                  </pic:spPr>
                </pic:pic>
              </a:graphicData>
            </a:graphic>
            <wp14:sizeRelH relativeFrom="page">
              <wp14:pctWidth>0</wp14:pctWidth>
            </wp14:sizeRelH>
            <wp14:sizeRelV relativeFrom="page">
              <wp14:pctHeight>0</wp14:pctHeight>
            </wp14:sizeRelV>
          </wp:anchor>
        </w:drawing>
      </w:r>
    </w:p>
    <w:p w14:paraId="2172E53B" w14:textId="1D69D2C1" w:rsidR="007827C4" w:rsidRDefault="007827C4">
      <w:pPr>
        <w:rPr>
          <w:rFonts w:ascii="Arial" w:hAnsi="Arial" w:cs="Arial"/>
          <w:sz w:val="22"/>
          <w:szCs w:val="22"/>
        </w:rPr>
      </w:pPr>
    </w:p>
    <w:p w14:paraId="4FD0D17D" w14:textId="77777777" w:rsidR="007827C4" w:rsidRDefault="007827C4">
      <w:pPr>
        <w:rPr>
          <w:rFonts w:ascii="Arial" w:hAnsi="Arial" w:cs="Arial"/>
          <w:sz w:val="22"/>
          <w:szCs w:val="22"/>
        </w:rPr>
      </w:pPr>
    </w:p>
    <w:p w14:paraId="19018613" w14:textId="77777777" w:rsidR="007827C4" w:rsidRDefault="007827C4">
      <w:pPr>
        <w:rPr>
          <w:rFonts w:ascii="Arial" w:hAnsi="Arial" w:cs="Arial"/>
          <w:sz w:val="22"/>
          <w:szCs w:val="22"/>
        </w:rPr>
      </w:pPr>
    </w:p>
    <w:p w14:paraId="6A813C53" w14:textId="77777777" w:rsidR="007827C4" w:rsidRDefault="007827C4">
      <w:pPr>
        <w:rPr>
          <w:rFonts w:ascii="Arial" w:hAnsi="Arial" w:cs="Arial"/>
          <w:sz w:val="22"/>
          <w:szCs w:val="22"/>
        </w:rPr>
      </w:pPr>
    </w:p>
    <w:p w14:paraId="3F20ED14" w14:textId="77777777" w:rsidR="007827C4" w:rsidRDefault="007827C4">
      <w:pPr>
        <w:rPr>
          <w:rFonts w:ascii="Arial" w:hAnsi="Arial" w:cs="Arial"/>
          <w:sz w:val="22"/>
          <w:szCs w:val="22"/>
        </w:rPr>
      </w:pPr>
    </w:p>
    <w:p w14:paraId="6D33F28D" w14:textId="77777777" w:rsidR="007827C4" w:rsidRDefault="007827C4">
      <w:pPr>
        <w:rPr>
          <w:rFonts w:ascii="Arial" w:hAnsi="Arial" w:cs="Arial"/>
          <w:sz w:val="22"/>
          <w:szCs w:val="22"/>
        </w:rPr>
      </w:pPr>
    </w:p>
    <w:p w14:paraId="7CED06B3" w14:textId="77777777" w:rsidR="007827C4" w:rsidRDefault="007827C4">
      <w:pPr>
        <w:rPr>
          <w:rFonts w:ascii="Arial" w:hAnsi="Arial" w:cs="Arial"/>
          <w:sz w:val="22"/>
          <w:szCs w:val="22"/>
        </w:rPr>
      </w:pPr>
    </w:p>
    <w:p w14:paraId="2E1ED72E" w14:textId="77777777" w:rsidR="002116AE" w:rsidRDefault="002116AE" w:rsidP="00D241E1">
      <w:pPr>
        <w:rPr>
          <w:rFonts w:ascii="Arial" w:hAnsi="Arial" w:cs="Arial"/>
          <w:sz w:val="22"/>
          <w:szCs w:val="22"/>
        </w:rPr>
      </w:pPr>
    </w:p>
    <w:p w14:paraId="42CFEF44" w14:textId="77777777" w:rsidR="002116AE" w:rsidRDefault="002116AE" w:rsidP="00D241E1">
      <w:pPr>
        <w:rPr>
          <w:rFonts w:ascii="Arial" w:hAnsi="Arial" w:cs="Arial"/>
          <w:sz w:val="22"/>
          <w:szCs w:val="22"/>
        </w:rPr>
      </w:pPr>
    </w:p>
    <w:p w14:paraId="2858A7AB" w14:textId="77777777" w:rsidR="002116AE" w:rsidRDefault="002116AE" w:rsidP="00D241E1">
      <w:pPr>
        <w:rPr>
          <w:rFonts w:ascii="Arial" w:hAnsi="Arial" w:cs="Arial"/>
          <w:sz w:val="22"/>
          <w:szCs w:val="22"/>
        </w:rPr>
      </w:pPr>
    </w:p>
    <w:p w14:paraId="66A35313" w14:textId="77777777" w:rsidR="002116AE" w:rsidRDefault="002116AE" w:rsidP="00D241E1">
      <w:pPr>
        <w:rPr>
          <w:rFonts w:ascii="Arial" w:hAnsi="Arial" w:cs="Arial"/>
          <w:sz w:val="22"/>
          <w:szCs w:val="22"/>
        </w:rPr>
      </w:pPr>
    </w:p>
    <w:p w14:paraId="5D980B00" w14:textId="77777777" w:rsidR="002116AE" w:rsidRDefault="002116AE" w:rsidP="00D241E1">
      <w:pPr>
        <w:rPr>
          <w:rFonts w:ascii="Arial" w:hAnsi="Arial" w:cs="Arial"/>
          <w:sz w:val="22"/>
          <w:szCs w:val="22"/>
        </w:rPr>
      </w:pPr>
    </w:p>
    <w:p w14:paraId="19FCA0C3" w14:textId="30F3DEE6" w:rsidR="00D064DB" w:rsidRDefault="00D064DB" w:rsidP="00D064DB">
      <w:pPr>
        <w:rPr>
          <w:rFonts w:ascii="Arial" w:hAnsi="Arial" w:cs="Arial"/>
          <w:sz w:val="22"/>
          <w:szCs w:val="22"/>
        </w:rPr>
      </w:pPr>
      <w:r>
        <w:rPr>
          <w:rFonts w:ascii="Arial" w:hAnsi="Arial" w:cs="Arial"/>
          <w:sz w:val="22"/>
          <w:szCs w:val="22"/>
        </w:rPr>
        <w:t xml:space="preserve">                                                                             </w:t>
      </w:r>
      <w:r>
        <w:rPr>
          <w:rFonts w:ascii="Arial" w:hAnsi="Arial" w:cs="Arial"/>
          <w:sz w:val="22"/>
          <w:szCs w:val="22"/>
        </w:rPr>
        <w:t xml:space="preserve">(South Wales Argus, 2019) </w:t>
      </w:r>
    </w:p>
    <w:p w14:paraId="2966ABC4" w14:textId="77777777" w:rsidR="002116AE" w:rsidRDefault="002116AE" w:rsidP="00D241E1">
      <w:pPr>
        <w:rPr>
          <w:rFonts w:ascii="Arial" w:hAnsi="Arial" w:cs="Arial"/>
          <w:sz w:val="22"/>
          <w:szCs w:val="22"/>
        </w:rPr>
      </w:pPr>
    </w:p>
    <w:p w14:paraId="2C270E6B" w14:textId="55CD1EE4" w:rsidR="00D241E1" w:rsidRDefault="00DE66CF" w:rsidP="00D241E1">
      <w:r>
        <w:rPr>
          <w:rFonts w:ascii="Arial" w:hAnsi="Arial" w:cs="Arial"/>
          <w:sz w:val="22"/>
          <w:szCs w:val="22"/>
        </w:rPr>
        <w:t>However, d</w:t>
      </w:r>
      <w:r w:rsidR="007A1947">
        <w:rPr>
          <w:rFonts w:ascii="Arial" w:hAnsi="Arial" w:cs="Arial"/>
          <w:sz w:val="22"/>
          <w:szCs w:val="22"/>
        </w:rPr>
        <w:t xml:space="preserve">espite developing </w:t>
      </w:r>
      <w:r w:rsidR="00537342">
        <w:rPr>
          <w:rFonts w:ascii="Arial" w:hAnsi="Arial" w:cs="Arial"/>
          <w:sz w:val="22"/>
          <w:szCs w:val="22"/>
        </w:rPr>
        <w:t>successful</w:t>
      </w:r>
      <w:r w:rsidR="007A1947">
        <w:rPr>
          <w:rFonts w:ascii="Arial" w:hAnsi="Arial" w:cs="Arial"/>
          <w:sz w:val="22"/>
          <w:szCs w:val="22"/>
        </w:rPr>
        <w:t xml:space="preserve"> tourism </w:t>
      </w:r>
      <w:r w:rsidR="002A360A">
        <w:rPr>
          <w:rFonts w:ascii="Arial" w:hAnsi="Arial" w:cs="Arial"/>
          <w:sz w:val="22"/>
          <w:szCs w:val="22"/>
        </w:rPr>
        <w:t>attractions</w:t>
      </w:r>
      <w:r w:rsidR="007A1947">
        <w:rPr>
          <w:rFonts w:ascii="Arial" w:hAnsi="Arial" w:cs="Arial"/>
          <w:sz w:val="22"/>
          <w:szCs w:val="22"/>
        </w:rPr>
        <w:t>, the town of Blaenavon is not economically prosperous. One-</w:t>
      </w:r>
      <w:r w:rsidR="0076041B">
        <w:rPr>
          <w:rFonts w:ascii="Arial" w:hAnsi="Arial" w:cs="Arial"/>
          <w:sz w:val="22"/>
          <w:szCs w:val="22"/>
        </w:rPr>
        <w:t>fifth</w:t>
      </w:r>
      <w:r w:rsidR="007A1947">
        <w:rPr>
          <w:rFonts w:ascii="Arial" w:hAnsi="Arial" w:cs="Arial"/>
          <w:sz w:val="22"/>
          <w:szCs w:val="22"/>
        </w:rPr>
        <w:t xml:space="preserve"> of Blaenavon's resident</w:t>
      </w:r>
      <w:r w:rsidR="00674B29">
        <w:rPr>
          <w:rFonts w:ascii="Arial" w:hAnsi="Arial" w:cs="Arial"/>
          <w:sz w:val="22"/>
          <w:szCs w:val="22"/>
        </w:rPr>
        <w:t>s</w:t>
      </w:r>
      <w:r w:rsidR="007A1947">
        <w:rPr>
          <w:rFonts w:ascii="Arial" w:hAnsi="Arial" w:cs="Arial"/>
          <w:sz w:val="22"/>
          <w:szCs w:val="22"/>
        </w:rPr>
        <w:t xml:space="preserve"> are income deprive</w:t>
      </w:r>
      <w:r w:rsidR="00B2626A">
        <w:rPr>
          <w:rFonts w:ascii="Arial" w:hAnsi="Arial" w:cs="Arial"/>
          <w:sz w:val="22"/>
          <w:szCs w:val="22"/>
        </w:rPr>
        <w:t>d, and t</w:t>
      </w:r>
      <w:r w:rsidR="001233A9">
        <w:rPr>
          <w:rFonts w:ascii="Arial" w:hAnsi="Arial" w:cs="Arial"/>
          <w:sz w:val="22"/>
          <w:szCs w:val="22"/>
        </w:rPr>
        <w:t xml:space="preserve">he number of residents aged between 16-24 who are unemployed is 2.1%. </w:t>
      </w:r>
      <w:r w:rsidR="0076041B">
        <w:rPr>
          <w:rFonts w:ascii="Arial" w:hAnsi="Arial" w:cs="Arial"/>
          <w:sz w:val="22"/>
          <w:szCs w:val="22"/>
        </w:rPr>
        <w:t>This is 1.2% higher than the national average.</w:t>
      </w:r>
      <w:r w:rsidR="000112F8">
        <w:rPr>
          <w:rFonts w:ascii="Arial" w:hAnsi="Arial" w:cs="Arial"/>
          <w:sz w:val="22"/>
          <w:szCs w:val="22"/>
        </w:rPr>
        <w:t xml:space="preserve"> (Torfaen Public Service</w:t>
      </w:r>
      <w:r w:rsidR="00470B5B">
        <w:rPr>
          <w:rFonts w:ascii="Arial" w:hAnsi="Arial" w:cs="Arial"/>
          <w:sz w:val="22"/>
          <w:szCs w:val="22"/>
        </w:rPr>
        <w:t xml:space="preserve"> Board</w:t>
      </w:r>
      <w:r w:rsidR="000112F8">
        <w:rPr>
          <w:rFonts w:ascii="Arial" w:hAnsi="Arial" w:cs="Arial"/>
          <w:sz w:val="22"/>
          <w:szCs w:val="22"/>
        </w:rPr>
        <w:t>, 2017) An estimated 37 % of residents are in full-time employment, and the town's leading industry is manufacturing.</w:t>
      </w:r>
      <w:r w:rsidR="00325F62">
        <w:rPr>
          <w:rFonts w:ascii="Arial" w:hAnsi="Arial" w:cs="Arial"/>
          <w:sz w:val="22"/>
          <w:szCs w:val="22"/>
        </w:rPr>
        <w:t xml:space="preserve"> </w:t>
      </w:r>
      <w:r w:rsidR="00647750">
        <w:rPr>
          <w:rFonts w:ascii="Arial" w:hAnsi="Arial" w:cs="Arial"/>
          <w:sz w:val="22"/>
          <w:szCs w:val="22"/>
        </w:rPr>
        <w:lastRenderedPageBreak/>
        <w:t>(Torfaen Public Service</w:t>
      </w:r>
      <w:r w:rsidR="00470B5B">
        <w:rPr>
          <w:rFonts w:ascii="Arial" w:hAnsi="Arial" w:cs="Arial"/>
          <w:sz w:val="22"/>
          <w:szCs w:val="22"/>
        </w:rPr>
        <w:t xml:space="preserve"> Board</w:t>
      </w:r>
      <w:r w:rsidR="00647750">
        <w:rPr>
          <w:rFonts w:ascii="Arial" w:hAnsi="Arial" w:cs="Arial"/>
          <w:sz w:val="22"/>
          <w:szCs w:val="22"/>
        </w:rPr>
        <w:t>, 2017) There is a lack of job opportunities for young adults</w:t>
      </w:r>
      <w:r w:rsidR="00D4530C">
        <w:rPr>
          <w:rFonts w:ascii="Arial" w:hAnsi="Arial" w:cs="Arial"/>
          <w:sz w:val="22"/>
          <w:szCs w:val="22"/>
        </w:rPr>
        <w:t xml:space="preserve"> living in Blaenavon</w:t>
      </w:r>
      <w:r w:rsidR="00647750">
        <w:rPr>
          <w:rFonts w:ascii="Arial" w:hAnsi="Arial" w:cs="Arial"/>
          <w:sz w:val="22"/>
          <w:szCs w:val="22"/>
        </w:rPr>
        <w:t xml:space="preserve">, and </w:t>
      </w:r>
      <w:r w:rsidR="00D4530C">
        <w:rPr>
          <w:rFonts w:ascii="Arial" w:hAnsi="Arial" w:cs="Arial"/>
          <w:sz w:val="22"/>
          <w:szCs w:val="22"/>
        </w:rPr>
        <w:t xml:space="preserve">this issue needs </w:t>
      </w:r>
      <w:r w:rsidR="00C0232A">
        <w:rPr>
          <w:rFonts w:ascii="Arial" w:hAnsi="Arial" w:cs="Arial"/>
          <w:sz w:val="22"/>
          <w:szCs w:val="22"/>
        </w:rPr>
        <w:t>to be resolved</w:t>
      </w:r>
      <w:r w:rsidR="00B2626A">
        <w:rPr>
          <w:rFonts w:ascii="Arial" w:hAnsi="Arial" w:cs="Arial"/>
          <w:sz w:val="22"/>
          <w:szCs w:val="22"/>
        </w:rPr>
        <w:t>.</w:t>
      </w:r>
      <w:r w:rsidR="00520451">
        <w:rPr>
          <w:rFonts w:ascii="Arial" w:hAnsi="Arial" w:cs="Arial"/>
          <w:sz w:val="22"/>
          <w:szCs w:val="22"/>
        </w:rPr>
        <w:t xml:space="preserve"> </w:t>
      </w:r>
      <w:r>
        <w:t xml:space="preserve">The percentage for </w:t>
      </w:r>
      <w:r w:rsidR="005678CC">
        <w:t>anti-social behaviour</w:t>
      </w:r>
      <w:r>
        <w:t xml:space="preserve"> </w:t>
      </w:r>
      <w:r>
        <w:t xml:space="preserve">in Blaenavon is high compared to the national figure. </w:t>
      </w:r>
    </w:p>
    <w:p w14:paraId="7160EF6B" w14:textId="3928302E" w:rsidR="00D241E1" w:rsidRDefault="005678CC">
      <w:pPr>
        <w:rPr>
          <w:rFonts w:ascii="Arial" w:hAnsi="Arial" w:cs="Arial"/>
          <w:sz w:val="22"/>
          <w:szCs w:val="22"/>
        </w:rPr>
      </w:pPr>
      <w:r>
        <w:rPr>
          <w:noProof/>
        </w:rPr>
        <w:drawing>
          <wp:anchor distT="0" distB="0" distL="114300" distR="114300" simplePos="0" relativeHeight="251669504" behindDoc="1" locked="0" layoutInCell="1" allowOverlap="1" wp14:anchorId="5865AEDC" wp14:editId="12C0901A">
            <wp:simplePos x="0" y="0"/>
            <wp:positionH relativeFrom="column">
              <wp:posOffset>-27501</wp:posOffset>
            </wp:positionH>
            <wp:positionV relativeFrom="paragraph">
              <wp:posOffset>147879</wp:posOffset>
            </wp:positionV>
            <wp:extent cx="3199756" cy="2909035"/>
            <wp:effectExtent l="0" t="0" r="127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3204891" cy="2913703"/>
                    </a:xfrm>
                    <a:prstGeom prst="rect">
                      <a:avLst/>
                    </a:prstGeom>
                  </pic:spPr>
                </pic:pic>
              </a:graphicData>
            </a:graphic>
            <wp14:sizeRelH relativeFrom="page">
              <wp14:pctWidth>0</wp14:pctWidth>
            </wp14:sizeRelH>
            <wp14:sizeRelV relativeFrom="page">
              <wp14:pctHeight>0</wp14:pctHeight>
            </wp14:sizeRelV>
          </wp:anchor>
        </w:drawing>
      </w:r>
    </w:p>
    <w:p w14:paraId="2ECDBFD4" w14:textId="38BA3E88" w:rsidR="00D241E1" w:rsidRDefault="00D241E1">
      <w:pPr>
        <w:rPr>
          <w:rFonts w:ascii="Arial" w:hAnsi="Arial" w:cs="Arial"/>
          <w:sz w:val="22"/>
          <w:szCs w:val="22"/>
        </w:rPr>
      </w:pPr>
    </w:p>
    <w:p w14:paraId="2644E77B" w14:textId="77777777" w:rsidR="00D241E1" w:rsidRDefault="00D241E1">
      <w:pPr>
        <w:rPr>
          <w:rFonts w:ascii="Arial" w:hAnsi="Arial" w:cs="Arial"/>
          <w:sz w:val="22"/>
          <w:szCs w:val="22"/>
        </w:rPr>
      </w:pPr>
    </w:p>
    <w:p w14:paraId="3C712DC1" w14:textId="77777777" w:rsidR="00D241E1" w:rsidRDefault="00D241E1">
      <w:pPr>
        <w:rPr>
          <w:rFonts w:ascii="Arial" w:hAnsi="Arial" w:cs="Arial"/>
          <w:sz w:val="22"/>
          <w:szCs w:val="22"/>
        </w:rPr>
      </w:pPr>
    </w:p>
    <w:p w14:paraId="5CF5174F" w14:textId="35C1410A" w:rsidR="00D241E1" w:rsidRDefault="00D241E1">
      <w:pPr>
        <w:rPr>
          <w:rFonts w:ascii="Arial" w:hAnsi="Arial" w:cs="Arial"/>
          <w:sz w:val="22"/>
          <w:szCs w:val="22"/>
        </w:rPr>
      </w:pPr>
    </w:p>
    <w:p w14:paraId="418C1581" w14:textId="0E078E51" w:rsidR="00D241E1" w:rsidRDefault="00D241E1">
      <w:pPr>
        <w:rPr>
          <w:rFonts w:ascii="Arial" w:hAnsi="Arial" w:cs="Arial"/>
          <w:sz w:val="22"/>
          <w:szCs w:val="22"/>
        </w:rPr>
      </w:pPr>
    </w:p>
    <w:p w14:paraId="3621CD9B" w14:textId="44C79EE9" w:rsidR="00D241E1" w:rsidRDefault="00D241E1">
      <w:pPr>
        <w:rPr>
          <w:rFonts w:ascii="Arial" w:hAnsi="Arial" w:cs="Arial"/>
          <w:sz w:val="22"/>
          <w:szCs w:val="22"/>
        </w:rPr>
      </w:pPr>
    </w:p>
    <w:p w14:paraId="49D981AF" w14:textId="77777777" w:rsidR="00D241E1" w:rsidRDefault="00D241E1">
      <w:pPr>
        <w:rPr>
          <w:rFonts w:ascii="Arial" w:hAnsi="Arial" w:cs="Arial"/>
          <w:sz w:val="22"/>
          <w:szCs w:val="22"/>
        </w:rPr>
      </w:pPr>
    </w:p>
    <w:p w14:paraId="3850F044" w14:textId="77777777" w:rsidR="00D241E1" w:rsidRDefault="00D241E1">
      <w:pPr>
        <w:rPr>
          <w:rFonts w:ascii="Arial" w:hAnsi="Arial" w:cs="Arial"/>
          <w:sz w:val="22"/>
          <w:szCs w:val="22"/>
        </w:rPr>
      </w:pPr>
    </w:p>
    <w:p w14:paraId="141E2471" w14:textId="77777777" w:rsidR="00D241E1" w:rsidRDefault="00D241E1">
      <w:pPr>
        <w:rPr>
          <w:rFonts w:ascii="Arial" w:hAnsi="Arial" w:cs="Arial"/>
          <w:sz w:val="22"/>
          <w:szCs w:val="22"/>
        </w:rPr>
      </w:pPr>
    </w:p>
    <w:p w14:paraId="6368BE51" w14:textId="77777777" w:rsidR="00D241E1" w:rsidRDefault="00D241E1">
      <w:pPr>
        <w:rPr>
          <w:rFonts w:ascii="Arial" w:hAnsi="Arial" w:cs="Arial"/>
          <w:sz w:val="22"/>
          <w:szCs w:val="22"/>
        </w:rPr>
      </w:pPr>
    </w:p>
    <w:p w14:paraId="445A1D44" w14:textId="77777777" w:rsidR="00D241E1" w:rsidRDefault="00D241E1">
      <w:pPr>
        <w:rPr>
          <w:rFonts w:ascii="Arial" w:hAnsi="Arial" w:cs="Arial"/>
          <w:sz w:val="22"/>
          <w:szCs w:val="22"/>
        </w:rPr>
      </w:pPr>
    </w:p>
    <w:p w14:paraId="50218C80" w14:textId="77777777" w:rsidR="00D241E1" w:rsidRDefault="00D241E1">
      <w:pPr>
        <w:rPr>
          <w:rFonts w:ascii="Arial" w:hAnsi="Arial" w:cs="Arial"/>
          <w:sz w:val="22"/>
          <w:szCs w:val="22"/>
        </w:rPr>
      </w:pPr>
    </w:p>
    <w:p w14:paraId="3217D953" w14:textId="77777777" w:rsidR="00D241E1" w:rsidRDefault="00D241E1">
      <w:pPr>
        <w:rPr>
          <w:rFonts w:ascii="Arial" w:hAnsi="Arial" w:cs="Arial"/>
          <w:sz w:val="22"/>
          <w:szCs w:val="22"/>
        </w:rPr>
      </w:pPr>
    </w:p>
    <w:p w14:paraId="57F92249" w14:textId="77777777" w:rsidR="00D241E1" w:rsidRDefault="00D241E1">
      <w:pPr>
        <w:rPr>
          <w:rFonts w:ascii="Arial" w:hAnsi="Arial" w:cs="Arial"/>
          <w:sz w:val="22"/>
          <w:szCs w:val="22"/>
        </w:rPr>
      </w:pPr>
    </w:p>
    <w:p w14:paraId="0BA54242" w14:textId="77777777" w:rsidR="00D241E1" w:rsidRDefault="00D241E1">
      <w:pPr>
        <w:rPr>
          <w:rFonts w:ascii="Arial" w:hAnsi="Arial" w:cs="Arial"/>
          <w:sz w:val="22"/>
          <w:szCs w:val="22"/>
        </w:rPr>
      </w:pPr>
    </w:p>
    <w:p w14:paraId="5DEB9B7E" w14:textId="77777777" w:rsidR="00D241E1" w:rsidRDefault="00DE66CF" w:rsidP="00D241E1">
      <w:r>
        <w:t xml:space="preserve">                                                                                           (Torfaen Public Service Board, 2017)</w:t>
      </w:r>
    </w:p>
    <w:p w14:paraId="32B90F7C" w14:textId="77777777" w:rsidR="00D241E1" w:rsidRDefault="00D241E1">
      <w:pPr>
        <w:rPr>
          <w:rFonts w:ascii="Arial" w:hAnsi="Arial" w:cs="Arial"/>
          <w:sz w:val="22"/>
          <w:szCs w:val="22"/>
        </w:rPr>
      </w:pPr>
    </w:p>
    <w:p w14:paraId="0093D24E" w14:textId="77777777" w:rsidR="00D241E1" w:rsidRDefault="00D241E1">
      <w:pPr>
        <w:rPr>
          <w:rFonts w:ascii="Arial" w:hAnsi="Arial" w:cs="Arial"/>
          <w:sz w:val="22"/>
          <w:szCs w:val="22"/>
        </w:rPr>
      </w:pPr>
    </w:p>
    <w:p w14:paraId="74D6AD59" w14:textId="77777777" w:rsidR="00D54539" w:rsidRDefault="00D54539">
      <w:pPr>
        <w:rPr>
          <w:rFonts w:ascii="Arial" w:hAnsi="Arial" w:cs="Arial"/>
          <w:sz w:val="22"/>
          <w:szCs w:val="22"/>
        </w:rPr>
      </w:pPr>
    </w:p>
    <w:p w14:paraId="41F7AE09" w14:textId="56722A89" w:rsidR="004122FA" w:rsidRDefault="00DE66CF">
      <w:pPr>
        <w:rPr>
          <w:rFonts w:ascii="Arial" w:hAnsi="Arial" w:cs="Arial"/>
          <w:sz w:val="22"/>
          <w:szCs w:val="22"/>
        </w:rPr>
      </w:pPr>
      <w:r>
        <w:rPr>
          <w:rFonts w:ascii="Arial" w:hAnsi="Arial" w:cs="Arial"/>
          <w:sz w:val="22"/>
          <w:szCs w:val="22"/>
        </w:rPr>
        <w:t>A survey conducted in 2016</w:t>
      </w:r>
      <w:r w:rsidR="0076041B">
        <w:rPr>
          <w:rFonts w:ascii="Arial" w:hAnsi="Arial" w:cs="Arial"/>
          <w:sz w:val="22"/>
          <w:szCs w:val="22"/>
        </w:rPr>
        <w:t xml:space="preserve"> by </w:t>
      </w:r>
      <w:r w:rsidR="009C6678">
        <w:rPr>
          <w:rFonts w:ascii="Arial" w:hAnsi="Arial" w:cs="Arial"/>
          <w:sz w:val="22"/>
          <w:szCs w:val="22"/>
        </w:rPr>
        <w:t>Torfaen Council</w:t>
      </w:r>
      <w:r>
        <w:rPr>
          <w:rFonts w:ascii="Arial" w:hAnsi="Arial" w:cs="Arial"/>
          <w:sz w:val="22"/>
          <w:szCs w:val="22"/>
        </w:rPr>
        <w:t xml:space="preserve"> asked residents about</w:t>
      </w:r>
      <w:r w:rsidR="00D4530C">
        <w:rPr>
          <w:rFonts w:ascii="Arial" w:hAnsi="Arial" w:cs="Arial"/>
          <w:sz w:val="22"/>
          <w:szCs w:val="22"/>
        </w:rPr>
        <w:t xml:space="preserve"> their thoughts regarding Blaenavon</w:t>
      </w:r>
      <w:r>
        <w:rPr>
          <w:rFonts w:ascii="Arial" w:hAnsi="Arial" w:cs="Arial"/>
          <w:sz w:val="22"/>
          <w:szCs w:val="22"/>
        </w:rPr>
        <w:t xml:space="preserve">. The survey found that </w:t>
      </w:r>
      <w:r>
        <w:rPr>
          <w:rFonts w:ascii="Arial" w:hAnsi="Arial" w:cs="Arial"/>
          <w:sz w:val="22"/>
          <w:szCs w:val="22"/>
        </w:rPr>
        <w:t>people valued the sense of community spirit and neighbourliness</w:t>
      </w:r>
      <w:r w:rsidR="009C6678">
        <w:rPr>
          <w:rFonts w:ascii="Arial" w:hAnsi="Arial" w:cs="Arial"/>
          <w:sz w:val="22"/>
          <w:szCs w:val="22"/>
        </w:rPr>
        <w:t xml:space="preserve"> within the area</w:t>
      </w:r>
      <w:r>
        <w:rPr>
          <w:rFonts w:ascii="Arial" w:hAnsi="Arial" w:cs="Arial"/>
          <w:sz w:val="22"/>
          <w:szCs w:val="22"/>
        </w:rPr>
        <w:t xml:space="preserve">. However, respondents expressed </w:t>
      </w:r>
      <w:r w:rsidR="008C050A">
        <w:rPr>
          <w:rFonts w:ascii="Arial" w:hAnsi="Arial" w:cs="Arial"/>
          <w:sz w:val="22"/>
          <w:szCs w:val="22"/>
        </w:rPr>
        <w:t>that the</w:t>
      </w:r>
      <w:r>
        <w:rPr>
          <w:rFonts w:ascii="Arial" w:hAnsi="Arial" w:cs="Arial"/>
          <w:sz w:val="22"/>
          <w:szCs w:val="22"/>
        </w:rPr>
        <w:t xml:space="preserve"> </w:t>
      </w:r>
      <w:r w:rsidR="009C6678">
        <w:rPr>
          <w:rFonts w:ascii="Arial" w:hAnsi="Arial" w:cs="Arial"/>
          <w:sz w:val="22"/>
          <w:szCs w:val="22"/>
        </w:rPr>
        <w:t>town</w:t>
      </w:r>
      <w:r>
        <w:rPr>
          <w:rFonts w:ascii="Arial" w:hAnsi="Arial" w:cs="Arial"/>
          <w:sz w:val="22"/>
          <w:szCs w:val="22"/>
        </w:rPr>
        <w:t xml:space="preserve"> needs to tackle anti-social behaviour and invest in </w:t>
      </w:r>
      <w:r w:rsidR="00537342">
        <w:rPr>
          <w:rFonts w:ascii="Arial" w:hAnsi="Arial" w:cs="Arial"/>
          <w:sz w:val="22"/>
          <w:szCs w:val="22"/>
        </w:rPr>
        <w:t xml:space="preserve">more </w:t>
      </w:r>
      <w:r>
        <w:rPr>
          <w:rFonts w:ascii="Arial" w:hAnsi="Arial" w:cs="Arial"/>
          <w:sz w:val="22"/>
          <w:szCs w:val="22"/>
        </w:rPr>
        <w:t xml:space="preserve">leisure facilities. </w:t>
      </w:r>
      <w:r w:rsidR="008C050A">
        <w:rPr>
          <w:rFonts w:ascii="Arial" w:hAnsi="Arial" w:cs="Arial"/>
          <w:sz w:val="22"/>
          <w:szCs w:val="22"/>
        </w:rPr>
        <w:t>(Torfaen Public Service</w:t>
      </w:r>
      <w:r w:rsidR="005E129E">
        <w:rPr>
          <w:rFonts w:ascii="Arial" w:hAnsi="Arial" w:cs="Arial"/>
          <w:sz w:val="22"/>
          <w:szCs w:val="22"/>
        </w:rPr>
        <w:t xml:space="preserve"> Board</w:t>
      </w:r>
      <w:r w:rsidR="008C050A">
        <w:rPr>
          <w:rFonts w:ascii="Arial" w:hAnsi="Arial" w:cs="Arial"/>
          <w:sz w:val="22"/>
          <w:szCs w:val="22"/>
        </w:rPr>
        <w:t>, 2016)</w:t>
      </w:r>
    </w:p>
    <w:p w14:paraId="55DC75D9" w14:textId="77777777" w:rsidR="00982170" w:rsidRDefault="00982170">
      <w:pPr>
        <w:rPr>
          <w:rFonts w:ascii="Arial" w:hAnsi="Arial" w:cs="Arial"/>
          <w:sz w:val="22"/>
          <w:szCs w:val="22"/>
        </w:rPr>
      </w:pPr>
    </w:p>
    <w:p w14:paraId="05A1DE54" w14:textId="77777777" w:rsidR="00966DAF" w:rsidRDefault="00966DAF">
      <w:pPr>
        <w:rPr>
          <w:rFonts w:ascii="Arial" w:hAnsi="Arial" w:cs="Arial"/>
          <w:sz w:val="22"/>
          <w:szCs w:val="22"/>
        </w:rPr>
      </w:pPr>
    </w:p>
    <w:p w14:paraId="2DDADD7C" w14:textId="22C469C0" w:rsidR="003B2E89" w:rsidRDefault="00DE66CF">
      <w:pPr>
        <w:rPr>
          <w:rFonts w:ascii="Arial" w:hAnsi="Arial" w:cs="Arial"/>
          <w:sz w:val="22"/>
          <w:szCs w:val="22"/>
          <w:u w:val="single"/>
        </w:rPr>
      </w:pPr>
      <w:r w:rsidRPr="00365E3E">
        <w:rPr>
          <w:rFonts w:ascii="Arial" w:hAnsi="Arial" w:cs="Arial"/>
          <w:sz w:val="22"/>
          <w:szCs w:val="22"/>
        </w:rPr>
        <w:t>2.1.4</w:t>
      </w:r>
      <w:r w:rsidRPr="00365E3E">
        <w:rPr>
          <w:rFonts w:ascii="Arial" w:hAnsi="Arial" w:cs="Arial"/>
          <w:sz w:val="22"/>
          <w:szCs w:val="22"/>
        </w:rPr>
        <w:t xml:space="preserve">       </w:t>
      </w:r>
      <w:r w:rsidRPr="00365E3E">
        <w:rPr>
          <w:rFonts w:ascii="Arial" w:hAnsi="Arial" w:cs="Arial"/>
          <w:sz w:val="22"/>
          <w:szCs w:val="22"/>
          <w:u w:val="single"/>
        </w:rPr>
        <w:t>Key stakeholders and interest groups</w:t>
      </w:r>
    </w:p>
    <w:p w14:paraId="64199E13" w14:textId="77777777" w:rsidR="001C1274" w:rsidRPr="00365E3E" w:rsidRDefault="001C1274">
      <w:pPr>
        <w:rPr>
          <w:rFonts w:ascii="Arial" w:hAnsi="Arial" w:cs="Arial"/>
          <w:sz w:val="22"/>
          <w:szCs w:val="22"/>
          <w:u w:val="single"/>
        </w:rPr>
      </w:pPr>
    </w:p>
    <w:p w14:paraId="406FB4E4" w14:textId="77777777" w:rsidR="00B71648" w:rsidRDefault="00DE66CF">
      <w:pPr>
        <w:rPr>
          <w:rFonts w:ascii="Arial" w:hAnsi="Arial" w:cs="Arial"/>
          <w:sz w:val="22"/>
          <w:szCs w:val="22"/>
        </w:rPr>
      </w:pPr>
      <w:r w:rsidRPr="00365E3E">
        <w:rPr>
          <w:rFonts w:ascii="Arial" w:hAnsi="Arial" w:cs="Arial"/>
          <w:sz w:val="22"/>
          <w:szCs w:val="22"/>
        </w:rPr>
        <w:t>It is essential to conduct a stakeholder analysis whilst planning a regeneration project</w:t>
      </w:r>
      <w:r w:rsidR="00DA0D41" w:rsidRPr="00365E3E">
        <w:rPr>
          <w:rFonts w:ascii="Arial" w:hAnsi="Arial" w:cs="Arial"/>
          <w:sz w:val="22"/>
          <w:szCs w:val="22"/>
        </w:rPr>
        <w:t xml:space="preserve"> to</w:t>
      </w:r>
      <w:r w:rsidR="002A360A">
        <w:rPr>
          <w:rFonts w:ascii="Arial" w:hAnsi="Arial" w:cs="Arial"/>
          <w:sz w:val="22"/>
          <w:szCs w:val="22"/>
        </w:rPr>
        <w:t xml:space="preserve"> </w:t>
      </w:r>
      <w:r w:rsidR="00DA0D41" w:rsidRPr="00365E3E">
        <w:rPr>
          <w:rFonts w:ascii="Arial" w:hAnsi="Arial" w:cs="Arial"/>
          <w:sz w:val="22"/>
          <w:szCs w:val="22"/>
        </w:rPr>
        <w:t xml:space="preserve">identify which </w:t>
      </w:r>
      <w:r w:rsidR="002A360A">
        <w:rPr>
          <w:rFonts w:ascii="Arial" w:hAnsi="Arial" w:cs="Arial"/>
          <w:sz w:val="22"/>
          <w:szCs w:val="22"/>
        </w:rPr>
        <w:t xml:space="preserve">groups of people need to be considered during the </w:t>
      </w:r>
      <w:r>
        <w:rPr>
          <w:rFonts w:ascii="Arial" w:hAnsi="Arial" w:cs="Arial"/>
          <w:sz w:val="22"/>
          <w:szCs w:val="22"/>
        </w:rPr>
        <w:t xml:space="preserve">development </w:t>
      </w:r>
      <w:r w:rsidR="002A360A">
        <w:rPr>
          <w:rFonts w:ascii="Arial" w:hAnsi="Arial" w:cs="Arial"/>
          <w:sz w:val="22"/>
          <w:szCs w:val="22"/>
        </w:rPr>
        <w:t>process</w:t>
      </w:r>
      <w:r w:rsidRPr="00365E3E">
        <w:rPr>
          <w:rFonts w:ascii="Arial" w:hAnsi="Arial" w:cs="Arial"/>
          <w:sz w:val="22"/>
          <w:szCs w:val="22"/>
        </w:rPr>
        <w:t xml:space="preserve">. </w:t>
      </w:r>
      <w:r w:rsidR="004F2482" w:rsidRPr="00365E3E">
        <w:rPr>
          <w:rFonts w:ascii="Arial" w:hAnsi="Arial" w:cs="Arial"/>
          <w:sz w:val="22"/>
          <w:szCs w:val="22"/>
        </w:rPr>
        <w:t xml:space="preserve">(Product plan, 2019) </w:t>
      </w:r>
      <w:r w:rsidR="002A360A">
        <w:rPr>
          <w:rFonts w:ascii="Arial" w:hAnsi="Arial" w:cs="Arial"/>
          <w:sz w:val="22"/>
          <w:szCs w:val="22"/>
        </w:rPr>
        <w:t xml:space="preserve">Identifying stakeholders </w:t>
      </w:r>
      <w:r w:rsidR="004F2482" w:rsidRPr="00365E3E">
        <w:rPr>
          <w:rFonts w:ascii="Arial" w:hAnsi="Arial" w:cs="Arial"/>
          <w:sz w:val="22"/>
          <w:szCs w:val="22"/>
        </w:rPr>
        <w:t xml:space="preserve">ensures that all key </w:t>
      </w:r>
      <w:r w:rsidR="002A360A">
        <w:rPr>
          <w:rFonts w:ascii="Arial" w:hAnsi="Arial" w:cs="Arial"/>
          <w:sz w:val="22"/>
          <w:szCs w:val="22"/>
        </w:rPr>
        <w:t>groups</w:t>
      </w:r>
      <w:r w:rsidR="004F2482" w:rsidRPr="00365E3E">
        <w:rPr>
          <w:rFonts w:ascii="Arial" w:hAnsi="Arial" w:cs="Arial"/>
          <w:sz w:val="22"/>
          <w:szCs w:val="22"/>
        </w:rPr>
        <w:t xml:space="preserve"> are involved in the planning </w:t>
      </w:r>
      <w:r w:rsidR="00AA0B1F">
        <w:rPr>
          <w:rFonts w:ascii="Arial" w:hAnsi="Arial" w:cs="Arial"/>
          <w:sz w:val="22"/>
          <w:szCs w:val="22"/>
        </w:rPr>
        <w:t>process</w:t>
      </w:r>
      <w:r w:rsidR="004F2482" w:rsidRPr="00365E3E">
        <w:rPr>
          <w:rFonts w:ascii="Arial" w:hAnsi="Arial" w:cs="Arial"/>
          <w:sz w:val="22"/>
          <w:szCs w:val="22"/>
        </w:rPr>
        <w:t xml:space="preserve">, and </w:t>
      </w:r>
      <w:r w:rsidR="009E0927">
        <w:rPr>
          <w:rFonts w:ascii="Arial" w:hAnsi="Arial" w:cs="Arial"/>
          <w:sz w:val="22"/>
          <w:szCs w:val="22"/>
        </w:rPr>
        <w:t xml:space="preserve">issues </w:t>
      </w:r>
      <w:r w:rsidR="00AA0B1F">
        <w:rPr>
          <w:rFonts w:ascii="Arial" w:hAnsi="Arial" w:cs="Arial"/>
          <w:sz w:val="22"/>
          <w:szCs w:val="22"/>
        </w:rPr>
        <w:t>can be</w:t>
      </w:r>
      <w:r w:rsidR="009E0927">
        <w:rPr>
          <w:rFonts w:ascii="Arial" w:hAnsi="Arial" w:cs="Arial"/>
          <w:sz w:val="22"/>
          <w:szCs w:val="22"/>
        </w:rPr>
        <w:t xml:space="preserve"> </w:t>
      </w:r>
      <w:r>
        <w:rPr>
          <w:rFonts w:ascii="Arial" w:hAnsi="Arial" w:cs="Arial"/>
          <w:sz w:val="22"/>
          <w:szCs w:val="22"/>
        </w:rPr>
        <w:t>resolved</w:t>
      </w:r>
      <w:r w:rsidR="004F2482" w:rsidRPr="00365E3E">
        <w:rPr>
          <w:rFonts w:ascii="Arial" w:hAnsi="Arial" w:cs="Arial"/>
          <w:sz w:val="22"/>
          <w:szCs w:val="22"/>
        </w:rPr>
        <w:t xml:space="preserve">. </w:t>
      </w:r>
      <w:r>
        <w:rPr>
          <w:rFonts w:ascii="Arial" w:hAnsi="Arial" w:cs="Arial"/>
          <w:sz w:val="22"/>
          <w:szCs w:val="22"/>
        </w:rPr>
        <w:t xml:space="preserve">However, it is unlikely that all stakeholder groups will approve of every detail within a regeneration </w:t>
      </w:r>
      <w:r w:rsidR="00AA0B1F">
        <w:rPr>
          <w:rFonts w:ascii="Arial" w:hAnsi="Arial" w:cs="Arial"/>
          <w:sz w:val="22"/>
          <w:szCs w:val="22"/>
        </w:rPr>
        <w:t xml:space="preserve">plan, so both sides need to compromise. </w:t>
      </w:r>
      <w:r>
        <w:rPr>
          <w:rFonts w:ascii="Arial" w:hAnsi="Arial" w:cs="Arial"/>
          <w:sz w:val="22"/>
          <w:szCs w:val="22"/>
        </w:rPr>
        <w:t xml:space="preserve"> </w:t>
      </w:r>
    </w:p>
    <w:p w14:paraId="187B5650" w14:textId="0B1D5380" w:rsidR="00A750DB" w:rsidRPr="00365E3E" w:rsidRDefault="00DE66CF">
      <w:pPr>
        <w:rPr>
          <w:rFonts w:ascii="Arial" w:hAnsi="Arial" w:cs="Arial"/>
          <w:sz w:val="22"/>
          <w:szCs w:val="22"/>
        </w:rPr>
      </w:pPr>
      <w:r w:rsidRPr="00365E3E">
        <w:rPr>
          <w:rFonts w:ascii="Arial" w:hAnsi="Arial" w:cs="Arial"/>
          <w:sz w:val="22"/>
          <w:szCs w:val="22"/>
        </w:rPr>
        <w:t xml:space="preserve">The first stakeholder group for Blaenavon </w:t>
      </w:r>
      <w:r w:rsidR="00DA0D41" w:rsidRPr="00365E3E">
        <w:rPr>
          <w:rFonts w:ascii="Arial" w:hAnsi="Arial" w:cs="Arial"/>
          <w:sz w:val="22"/>
          <w:szCs w:val="22"/>
        </w:rPr>
        <w:t>is</w:t>
      </w:r>
      <w:r w:rsidRPr="00365E3E">
        <w:rPr>
          <w:rFonts w:ascii="Arial" w:hAnsi="Arial" w:cs="Arial"/>
          <w:sz w:val="22"/>
          <w:szCs w:val="22"/>
        </w:rPr>
        <w:t xml:space="preserve"> residents. </w:t>
      </w:r>
      <w:r w:rsidR="00E32B45" w:rsidRPr="00365E3E">
        <w:rPr>
          <w:rFonts w:ascii="Arial" w:hAnsi="Arial" w:cs="Arial"/>
          <w:sz w:val="22"/>
          <w:szCs w:val="22"/>
        </w:rPr>
        <w:t xml:space="preserve">Regeneration projects can only be successful if residents are enthusiastic about any </w:t>
      </w:r>
      <w:r w:rsidR="00C82726">
        <w:rPr>
          <w:rFonts w:ascii="Arial" w:hAnsi="Arial" w:cs="Arial"/>
          <w:sz w:val="22"/>
          <w:szCs w:val="22"/>
        </w:rPr>
        <w:t xml:space="preserve">potential </w:t>
      </w:r>
      <w:r w:rsidR="002E4313" w:rsidRPr="00365E3E">
        <w:rPr>
          <w:rFonts w:ascii="Arial" w:hAnsi="Arial" w:cs="Arial"/>
          <w:sz w:val="22"/>
          <w:szCs w:val="22"/>
        </w:rPr>
        <w:t>proposals.</w:t>
      </w:r>
      <w:r w:rsidRPr="00365E3E">
        <w:rPr>
          <w:rFonts w:ascii="Arial" w:hAnsi="Arial" w:cs="Arial"/>
          <w:sz w:val="22"/>
          <w:szCs w:val="22"/>
        </w:rPr>
        <w:t xml:space="preserve"> </w:t>
      </w:r>
      <w:r w:rsidR="00C82726">
        <w:rPr>
          <w:rFonts w:ascii="Arial" w:hAnsi="Arial" w:cs="Arial"/>
          <w:sz w:val="22"/>
          <w:szCs w:val="22"/>
        </w:rPr>
        <w:t>If residents feel like a suggested proposal is out of the touch with the town’s needs</w:t>
      </w:r>
      <w:r w:rsidR="005678CC">
        <w:rPr>
          <w:rFonts w:ascii="Arial" w:hAnsi="Arial" w:cs="Arial"/>
          <w:sz w:val="22"/>
          <w:szCs w:val="22"/>
        </w:rPr>
        <w:t xml:space="preserve">, </w:t>
      </w:r>
      <w:r w:rsidR="00C82726">
        <w:rPr>
          <w:rFonts w:ascii="Arial" w:hAnsi="Arial" w:cs="Arial"/>
          <w:sz w:val="22"/>
          <w:szCs w:val="22"/>
        </w:rPr>
        <w:t xml:space="preserve">they will object the idea. </w:t>
      </w:r>
      <w:r w:rsidRPr="00365E3E">
        <w:rPr>
          <w:rFonts w:ascii="Arial" w:hAnsi="Arial" w:cs="Arial"/>
          <w:sz w:val="22"/>
          <w:szCs w:val="22"/>
        </w:rPr>
        <w:t>Therefore, it is vital to understand their needs to ensure regeneration add</w:t>
      </w:r>
      <w:r w:rsidR="00EA56CD" w:rsidRPr="00365E3E">
        <w:rPr>
          <w:rFonts w:ascii="Arial" w:hAnsi="Arial" w:cs="Arial"/>
          <w:sz w:val="22"/>
          <w:szCs w:val="22"/>
        </w:rPr>
        <w:t>s</w:t>
      </w:r>
      <w:r w:rsidRPr="00365E3E">
        <w:rPr>
          <w:rFonts w:ascii="Arial" w:hAnsi="Arial" w:cs="Arial"/>
          <w:sz w:val="22"/>
          <w:szCs w:val="22"/>
        </w:rPr>
        <w:t xml:space="preserve"> value to the area. </w:t>
      </w:r>
      <w:r w:rsidR="00EF26E7" w:rsidRPr="00365E3E">
        <w:rPr>
          <w:rFonts w:ascii="Arial" w:hAnsi="Arial" w:cs="Arial"/>
          <w:sz w:val="22"/>
          <w:szCs w:val="22"/>
        </w:rPr>
        <w:t xml:space="preserve">Local MP's and councillors are another important stakeholder group. They have a significant influence on key decisions regarding the area and understand the </w:t>
      </w:r>
      <w:r w:rsidR="00BA025F" w:rsidRPr="00365E3E">
        <w:rPr>
          <w:rFonts w:ascii="Arial" w:hAnsi="Arial" w:cs="Arial"/>
          <w:sz w:val="22"/>
          <w:szCs w:val="22"/>
        </w:rPr>
        <w:t xml:space="preserve">local </w:t>
      </w:r>
      <w:r w:rsidR="00EF26E7" w:rsidRPr="00365E3E">
        <w:rPr>
          <w:rFonts w:ascii="Arial" w:hAnsi="Arial" w:cs="Arial"/>
          <w:sz w:val="22"/>
          <w:szCs w:val="22"/>
        </w:rPr>
        <w:t>community's needs.</w:t>
      </w:r>
    </w:p>
    <w:p w14:paraId="4EAAF97A" w14:textId="77777777" w:rsidR="00A750DB" w:rsidRPr="00365E3E" w:rsidRDefault="00DE66CF">
      <w:pPr>
        <w:rPr>
          <w:rFonts w:ascii="Arial" w:hAnsi="Arial" w:cs="Arial"/>
          <w:sz w:val="22"/>
          <w:szCs w:val="22"/>
        </w:rPr>
      </w:pPr>
      <w:r w:rsidRPr="00365E3E">
        <w:rPr>
          <w:rFonts w:ascii="Arial" w:hAnsi="Arial" w:cs="Arial"/>
          <w:sz w:val="22"/>
          <w:szCs w:val="22"/>
        </w:rPr>
        <w:t xml:space="preserve">For this reason, it is essential to involve them in </w:t>
      </w:r>
      <w:r w:rsidR="00526FEA" w:rsidRPr="00365E3E">
        <w:rPr>
          <w:rFonts w:ascii="Arial" w:hAnsi="Arial" w:cs="Arial"/>
          <w:sz w:val="22"/>
          <w:szCs w:val="22"/>
        </w:rPr>
        <w:t xml:space="preserve">any development plans from the early stages. </w:t>
      </w:r>
      <w:r w:rsidR="00BA025F" w:rsidRPr="00365E3E">
        <w:rPr>
          <w:rFonts w:ascii="Arial" w:hAnsi="Arial" w:cs="Arial"/>
          <w:sz w:val="22"/>
          <w:szCs w:val="22"/>
        </w:rPr>
        <w:t xml:space="preserve">Business </w:t>
      </w:r>
      <w:r w:rsidR="00B37073" w:rsidRPr="00365E3E">
        <w:rPr>
          <w:rFonts w:ascii="Arial" w:hAnsi="Arial" w:cs="Arial"/>
          <w:sz w:val="22"/>
          <w:szCs w:val="22"/>
        </w:rPr>
        <w:t xml:space="preserve">owners are also an important stakeholder group. Regeneration of the area needs to support local businesses and not have negative </w:t>
      </w:r>
      <w:r w:rsidR="00EA56CD" w:rsidRPr="00365E3E">
        <w:rPr>
          <w:rFonts w:ascii="Arial" w:hAnsi="Arial" w:cs="Arial"/>
          <w:sz w:val="22"/>
          <w:szCs w:val="22"/>
        </w:rPr>
        <w:t>conse</w:t>
      </w:r>
      <w:r w:rsidR="00B37073" w:rsidRPr="00365E3E">
        <w:rPr>
          <w:rFonts w:ascii="Arial" w:hAnsi="Arial" w:cs="Arial"/>
          <w:sz w:val="22"/>
          <w:szCs w:val="22"/>
        </w:rPr>
        <w:t xml:space="preserve">quences. </w:t>
      </w:r>
      <w:r w:rsidR="00647750" w:rsidRPr="00365E3E">
        <w:rPr>
          <w:rFonts w:ascii="Arial" w:hAnsi="Arial" w:cs="Arial"/>
          <w:sz w:val="22"/>
          <w:szCs w:val="22"/>
        </w:rPr>
        <w:t xml:space="preserve">Similarly, landlords of local buildings are a key stakeholder and need to be considered if regeneration plans involve their premises. </w:t>
      </w:r>
    </w:p>
    <w:p w14:paraId="1031A2ED" w14:textId="63C1BFD4" w:rsidR="00A750DB" w:rsidRPr="00365E3E" w:rsidRDefault="00DE66CF">
      <w:pPr>
        <w:rPr>
          <w:rFonts w:ascii="Arial" w:hAnsi="Arial" w:cs="Arial"/>
          <w:sz w:val="22"/>
          <w:szCs w:val="22"/>
        </w:rPr>
      </w:pPr>
      <w:r w:rsidRPr="00365E3E">
        <w:rPr>
          <w:rFonts w:ascii="Arial" w:hAnsi="Arial" w:cs="Arial"/>
          <w:sz w:val="22"/>
          <w:szCs w:val="22"/>
        </w:rPr>
        <w:t xml:space="preserve">Another stakeholder </w:t>
      </w:r>
      <w:r w:rsidR="00EA56CD" w:rsidRPr="00365E3E">
        <w:rPr>
          <w:rFonts w:ascii="Arial" w:hAnsi="Arial" w:cs="Arial"/>
          <w:sz w:val="22"/>
          <w:szCs w:val="22"/>
        </w:rPr>
        <w:t xml:space="preserve">is </w:t>
      </w:r>
      <w:r w:rsidRPr="00365E3E">
        <w:rPr>
          <w:rFonts w:ascii="Arial" w:hAnsi="Arial" w:cs="Arial"/>
          <w:sz w:val="22"/>
          <w:szCs w:val="22"/>
        </w:rPr>
        <w:t xml:space="preserve">the World Heritage </w:t>
      </w:r>
      <w:r w:rsidR="00BB09CD">
        <w:rPr>
          <w:rFonts w:ascii="Arial" w:hAnsi="Arial" w:cs="Arial"/>
          <w:sz w:val="22"/>
          <w:szCs w:val="22"/>
        </w:rPr>
        <w:t>Centre</w:t>
      </w:r>
      <w:r w:rsidRPr="00365E3E">
        <w:rPr>
          <w:rFonts w:ascii="Arial" w:hAnsi="Arial" w:cs="Arial"/>
          <w:sz w:val="22"/>
          <w:szCs w:val="22"/>
        </w:rPr>
        <w:t>.</w:t>
      </w:r>
      <w:r w:rsidR="005678CC">
        <w:rPr>
          <w:rFonts w:ascii="Arial" w:hAnsi="Arial" w:cs="Arial"/>
          <w:sz w:val="22"/>
          <w:szCs w:val="22"/>
        </w:rPr>
        <w:t xml:space="preserve"> </w:t>
      </w:r>
      <w:r w:rsidR="00C82726">
        <w:rPr>
          <w:rFonts w:ascii="Arial" w:hAnsi="Arial" w:cs="Arial"/>
          <w:sz w:val="22"/>
          <w:szCs w:val="22"/>
        </w:rPr>
        <w:t>This stakeholder</w:t>
      </w:r>
      <w:r w:rsidR="00EA56CD" w:rsidRPr="00365E3E">
        <w:rPr>
          <w:rFonts w:ascii="Arial" w:hAnsi="Arial" w:cs="Arial"/>
          <w:sz w:val="22"/>
          <w:szCs w:val="22"/>
        </w:rPr>
        <w:t xml:space="preserve"> want</w:t>
      </w:r>
      <w:r w:rsidR="005678CC">
        <w:rPr>
          <w:rFonts w:ascii="Arial" w:hAnsi="Arial" w:cs="Arial"/>
          <w:sz w:val="22"/>
          <w:szCs w:val="22"/>
        </w:rPr>
        <w:t>s</w:t>
      </w:r>
      <w:r w:rsidR="00EA56CD" w:rsidRPr="00365E3E">
        <w:rPr>
          <w:rFonts w:ascii="Arial" w:hAnsi="Arial" w:cs="Arial"/>
          <w:sz w:val="22"/>
          <w:szCs w:val="22"/>
        </w:rPr>
        <w:t xml:space="preserve"> to preserve the landscape and </w:t>
      </w:r>
      <w:r w:rsidR="00C82726">
        <w:rPr>
          <w:rFonts w:ascii="Arial" w:hAnsi="Arial" w:cs="Arial"/>
          <w:sz w:val="22"/>
          <w:szCs w:val="22"/>
        </w:rPr>
        <w:t xml:space="preserve">ensure regeneration is in keeping with the town’s historical structure. </w:t>
      </w:r>
      <w:r w:rsidR="00EA56CD" w:rsidRPr="00365E3E">
        <w:rPr>
          <w:rFonts w:ascii="Arial" w:hAnsi="Arial" w:cs="Arial"/>
          <w:sz w:val="22"/>
          <w:szCs w:val="22"/>
        </w:rPr>
        <w:t xml:space="preserve">The final stakeholder group is the media. The local media may be critical of regeneration projects, and this can influence public opinion. </w:t>
      </w:r>
      <w:r w:rsidR="001C6A7F" w:rsidRPr="00365E3E">
        <w:rPr>
          <w:rFonts w:ascii="Arial" w:hAnsi="Arial" w:cs="Arial"/>
          <w:sz w:val="22"/>
          <w:szCs w:val="22"/>
        </w:rPr>
        <w:t xml:space="preserve">Below is a stakeholder matrix that </w:t>
      </w:r>
      <w:r w:rsidR="001C6A7F" w:rsidRPr="00365E3E">
        <w:rPr>
          <w:rFonts w:ascii="Arial" w:hAnsi="Arial" w:cs="Arial"/>
          <w:sz w:val="22"/>
          <w:szCs w:val="22"/>
        </w:rPr>
        <w:lastRenderedPageBreak/>
        <w:t>categorises each stakeholder based on their interest and influence</w:t>
      </w:r>
      <w:r w:rsidR="00C82726">
        <w:rPr>
          <w:rFonts w:ascii="Arial" w:hAnsi="Arial" w:cs="Arial"/>
          <w:sz w:val="22"/>
          <w:szCs w:val="22"/>
        </w:rPr>
        <w:t xml:space="preserve"> regarding Blaenavon's regeneration</w:t>
      </w:r>
      <w:r w:rsidR="001C6A7F" w:rsidRPr="00365E3E">
        <w:rPr>
          <w:rFonts w:ascii="Arial" w:hAnsi="Arial" w:cs="Arial"/>
          <w:sz w:val="22"/>
          <w:szCs w:val="22"/>
        </w:rPr>
        <w:t xml:space="preserve">. </w:t>
      </w:r>
    </w:p>
    <w:p w14:paraId="5B441D43" w14:textId="77777777" w:rsidR="00A750DB" w:rsidRDefault="00DE66CF">
      <w:pPr>
        <w:rPr>
          <w:sz w:val="22"/>
          <w:szCs w:val="22"/>
        </w:rPr>
      </w:pPr>
      <w:r>
        <w:rPr>
          <w:noProof/>
          <w:sz w:val="22"/>
          <w:szCs w:val="22"/>
        </w:rPr>
        <w:drawing>
          <wp:anchor distT="0" distB="0" distL="114300" distR="114300" simplePos="0" relativeHeight="251667456" behindDoc="1" locked="0" layoutInCell="1" allowOverlap="1" wp14:anchorId="1300F6F0" wp14:editId="270E0F2F">
            <wp:simplePos x="0" y="0"/>
            <wp:positionH relativeFrom="column">
              <wp:posOffset>0</wp:posOffset>
            </wp:positionH>
            <wp:positionV relativeFrom="paragraph">
              <wp:posOffset>130810</wp:posOffset>
            </wp:positionV>
            <wp:extent cx="5727700" cy="1558696"/>
            <wp:effectExtent l="0" t="0" r="0" b="3810"/>
            <wp:wrapNone/>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6">
                      <a:extLst>
                        <a:ext uri="{28A0092B-C50C-407E-A947-70E740481C1C}">
                          <a14:useLocalDpi xmlns:a14="http://schemas.microsoft.com/office/drawing/2010/main" val="0"/>
                        </a:ext>
                      </a:extLst>
                    </a:blip>
                    <a:srcRect t="9155"/>
                    <a:stretch>
                      <a:fillRect/>
                    </a:stretch>
                  </pic:blipFill>
                  <pic:spPr bwMode="auto">
                    <a:xfrm>
                      <a:off x="0" y="0"/>
                      <a:ext cx="5727700" cy="15586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2371E6" w14:textId="77777777" w:rsidR="00A750DB" w:rsidRDefault="00A750DB">
      <w:pPr>
        <w:rPr>
          <w:sz w:val="22"/>
          <w:szCs w:val="22"/>
        </w:rPr>
      </w:pPr>
    </w:p>
    <w:p w14:paraId="6DD5673C" w14:textId="77777777" w:rsidR="003B2E89" w:rsidRDefault="003B2E89">
      <w:pPr>
        <w:rPr>
          <w:sz w:val="22"/>
          <w:szCs w:val="22"/>
        </w:rPr>
      </w:pPr>
    </w:p>
    <w:p w14:paraId="2EE64B1B" w14:textId="77777777" w:rsidR="003B2E89" w:rsidRDefault="003B2E89">
      <w:pPr>
        <w:rPr>
          <w:sz w:val="22"/>
          <w:szCs w:val="22"/>
        </w:rPr>
      </w:pPr>
    </w:p>
    <w:p w14:paraId="53DC0A46" w14:textId="77777777" w:rsidR="002B5BBF" w:rsidRDefault="002B5BBF" w:rsidP="002A2BC5"/>
    <w:p w14:paraId="4FCF4616" w14:textId="77777777" w:rsidR="002B5BBF" w:rsidRDefault="002B5BBF" w:rsidP="00C05871"/>
    <w:p w14:paraId="5DC0A417" w14:textId="77777777" w:rsidR="002B5BBF" w:rsidRDefault="002B5BBF" w:rsidP="00C05871"/>
    <w:p w14:paraId="76359C82" w14:textId="77777777" w:rsidR="004801A5" w:rsidRDefault="004801A5" w:rsidP="00C05871">
      <w:pPr>
        <w:rPr>
          <w:rFonts w:ascii="Arial" w:hAnsi="Arial" w:cs="Arial"/>
          <w:sz w:val="22"/>
          <w:szCs w:val="22"/>
        </w:rPr>
      </w:pPr>
    </w:p>
    <w:p w14:paraId="0FE29F1F" w14:textId="77777777" w:rsidR="004801A5" w:rsidRDefault="004801A5" w:rsidP="00C05871">
      <w:pPr>
        <w:rPr>
          <w:rFonts w:ascii="Arial" w:hAnsi="Arial" w:cs="Arial"/>
          <w:sz w:val="22"/>
          <w:szCs w:val="22"/>
        </w:rPr>
      </w:pPr>
    </w:p>
    <w:p w14:paraId="70618198" w14:textId="77777777" w:rsidR="004801A5" w:rsidRDefault="004801A5" w:rsidP="00C05871">
      <w:pPr>
        <w:rPr>
          <w:rFonts w:ascii="Arial" w:hAnsi="Arial" w:cs="Arial"/>
          <w:sz w:val="22"/>
          <w:szCs w:val="22"/>
        </w:rPr>
      </w:pPr>
    </w:p>
    <w:p w14:paraId="58237D93" w14:textId="77777777" w:rsidR="009801D4" w:rsidRDefault="009801D4" w:rsidP="00C05871">
      <w:pPr>
        <w:rPr>
          <w:rFonts w:ascii="Arial" w:hAnsi="Arial" w:cs="Arial"/>
          <w:sz w:val="22"/>
          <w:szCs w:val="22"/>
        </w:rPr>
      </w:pPr>
    </w:p>
    <w:p w14:paraId="51C9161A" w14:textId="77777777" w:rsidR="009801D4" w:rsidRDefault="009801D4" w:rsidP="00C05871">
      <w:pPr>
        <w:rPr>
          <w:rFonts w:ascii="Arial" w:hAnsi="Arial" w:cs="Arial"/>
          <w:sz w:val="22"/>
          <w:szCs w:val="22"/>
        </w:rPr>
      </w:pPr>
    </w:p>
    <w:p w14:paraId="4263E7FD" w14:textId="64956178" w:rsidR="002B5BBF" w:rsidRPr="00502D55" w:rsidRDefault="00DE66CF" w:rsidP="00C05871">
      <w:pPr>
        <w:rPr>
          <w:rFonts w:ascii="Arial" w:hAnsi="Arial" w:cs="Arial"/>
          <w:sz w:val="22"/>
          <w:szCs w:val="22"/>
          <w:u w:val="single"/>
        </w:rPr>
      </w:pPr>
      <w:r w:rsidRPr="00502D55">
        <w:rPr>
          <w:rFonts w:ascii="Arial" w:hAnsi="Arial" w:cs="Arial"/>
          <w:sz w:val="22"/>
          <w:szCs w:val="22"/>
        </w:rPr>
        <w:t xml:space="preserve">2.1.5      </w:t>
      </w:r>
      <w:r w:rsidRPr="00502D55">
        <w:rPr>
          <w:rFonts w:ascii="Arial" w:hAnsi="Arial" w:cs="Arial"/>
          <w:sz w:val="22"/>
          <w:szCs w:val="22"/>
          <w:u w:val="single"/>
        </w:rPr>
        <w:t xml:space="preserve">Local development strategies </w:t>
      </w:r>
    </w:p>
    <w:p w14:paraId="0DC7A264" w14:textId="77777777" w:rsidR="002B5BBF" w:rsidRPr="00502D55" w:rsidRDefault="002B5BBF" w:rsidP="00C05871">
      <w:pPr>
        <w:rPr>
          <w:rFonts w:ascii="Arial" w:hAnsi="Arial" w:cs="Arial"/>
          <w:sz w:val="22"/>
          <w:szCs w:val="22"/>
        </w:rPr>
      </w:pPr>
    </w:p>
    <w:p w14:paraId="3EAD82C3" w14:textId="77777777" w:rsidR="00BB09CD" w:rsidRPr="006E00A5" w:rsidRDefault="00DE66CF" w:rsidP="00C05871">
      <w:pPr>
        <w:rPr>
          <w:rFonts w:ascii="Arial" w:hAnsi="Arial" w:cs="Arial"/>
          <w:sz w:val="22"/>
          <w:szCs w:val="22"/>
        </w:rPr>
      </w:pPr>
      <w:r>
        <w:rPr>
          <w:rFonts w:ascii="Arial" w:hAnsi="Arial" w:cs="Arial"/>
          <w:sz w:val="22"/>
          <w:szCs w:val="22"/>
        </w:rPr>
        <w:t>Pr</w:t>
      </w:r>
      <w:r w:rsidR="00502D55">
        <w:rPr>
          <w:rFonts w:ascii="Arial" w:hAnsi="Arial" w:cs="Arial"/>
          <w:sz w:val="22"/>
          <w:szCs w:val="22"/>
        </w:rPr>
        <w:t xml:space="preserve">evious </w:t>
      </w:r>
      <w:r w:rsidR="004122FA" w:rsidRPr="00502D55">
        <w:rPr>
          <w:rFonts w:ascii="Arial" w:hAnsi="Arial" w:cs="Arial"/>
          <w:sz w:val="22"/>
          <w:szCs w:val="22"/>
        </w:rPr>
        <w:t xml:space="preserve">regeneration </w:t>
      </w:r>
      <w:r w:rsidRPr="00502D55">
        <w:rPr>
          <w:rFonts w:ascii="Arial" w:hAnsi="Arial" w:cs="Arial"/>
          <w:sz w:val="22"/>
          <w:szCs w:val="22"/>
        </w:rPr>
        <w:t>has</w:t>
      </w:r>
      <w:r w:rsidR="004122FA" w:rsidRPr="00502D55">
        <w:rPr>
          <w:rFonts w:ascii="Arial" w:hAnsi="Arial" w:cs="Arial"/>
          <w:sz w:val="22"/>
          <w:szCs w:val="22"/>
        </w:rPr>
        <w:t xml:space="preserve"> focussed on </w:t>
      </w:r>
      <w:r w:rsidR="00994A0B">
        <w:rPr>
          <w:rFonts w:ascii="Arial" w:hAnsi="Arial" w:cs="Arial"/>
          <w:sz w:val="22"/>
          <w:szCs w:val="22"/>
        </w:rPr>
        <w:t xml:space="preserve">preserving historic buildings and developing the town centre. </w:t>
      </w:r>
      <w:r w:rsidR="004122FA" w:rsidRPr="00502D55">
        <w:rPr>
          <w:rFonts w:ascii="Arial" w:hAnsi="Arial" w:cs="Arial"/>
          <w:sz w:val="22"/>
          <w:szCs w:val="22"/>
        </w:rPr>
        <w:t>At the beginning of the 21</w:t>
      </w:r>
      <w:r w:rsidR="004122FA" w:rsidRPr="00502D55">
        <w:rPr>
          <w:rFonts w:ascii="Arial" w:hAnsi="Arial" w:cs="Arial"/>
          <w:sz w:val="22"/>
          <w:szCs w:val="22"/>
          <w:vertAlign w:val="superscript"/>
        </w:rPr>
        <w:t>st</w:t>
      </w:r>
      <w:r w:rsidR="004122FA" w:rsidRPr="00502D55">
        <w:rPr>
          <w:rFonts w:ascii="Arial" w:hAnsi="Arial" w:cs="Arial"/>
          <w:sz w:val="22"/>
          <w:szCs w:val="22"/>
        </w:rPr>
        <w:t xml:space="preserve"> century, local authorities introduced plans to invest in Blaenavon's tourism industry. Torfaen County Council saw tourism as a suitable option for improving the local economy and establishing a sense of pride within the community. </w:t>
      </w:r>
      <w:r w:rsidR="00365E3E" w:rsidRPr="00502D55">
        <w:rPr>
          <w:rFonts w:ascii="Arial" w:hAnsi="Arial" w:cs="Arial"/>
          <w:color w:val="000000" w:themeColor="text1"/>
          <w:sz w:val="22"/>
          <w:szCs w:val="22"/>
        </w:rPr>
        <w:t xml:space="preserve">Investments from organisations such as the ‘National Lottery Heritage Fund’ helped Blaenavon </w:t>
      </w:r>
      <w:r w:rsidR="00647750" w:rsidRPr="00502D55">
        <w:rPr>
          <w:rFonts w:ascii="Arial" w:hAnsi="Arial" w:cs="Arial"/>
          <w:color w:val="000000" w:themeColor="text1"/>
          <w:sz w:val="22"/>
          <w:szCs w:val="22"/>
        </w:rPr>
        <w:t xml:space="preserve">improve its World Heritage </w:t>
      </w:r>
      <w:r w:rsidR="00502D55" w:rsidRPr="00502D55">
        <w:rPr>
          <w:rFonts w:ascii="Arial" w:hAnsi="Arial" w:cs="Arial"/>
          <w:color w:val="000000" w:themeColor="text1"/>
          <w:sz w:val="22"/>
          <w:szCs w:val="22"/>
        </w:rPr>
        <w:t>S</w:t>
      </w:r>
      <w:r w:rsidR="00647750" w:rsidRPr="00502D55">
        <w:rPr>
          <w:rFonts w:ascii="Arial" w:hAnsi="Arial" w:cs="Arial"/>
          <w:color w:val="000000" w:themeColor="text1"/>
          <w:sz w:val="22"/>
          <w:szCs w:val="22"/>
        </w:rPr>
        <w:t>ite</w:t>
      </w:r>
      <w:r w:rsidR="00365E3E" w:rsidRPr="00502D55">
        <w:rPr>
          <w:rFonts w:ascii="Arial" w:hAnsi="Arial" w:cs="Arial"/>
          <w:color w:val="000000" w:themeColor="text1"/>
          <w:sz w:val="22"/>
          <w:szCs w:val="22"/>
        </w:rPr>
        <w:t xml:space="preserve"> and create a </w:t>
      </w:r>
      <w:r w:rsidR="00647750" w:rsidRPr="00502D55">
        <w:rPr>
          <w:rFonts w:ascii="Arial" w:hAnsi="Arial" w:cs="Arial"/>
          <w:color w:val="000000" w:themeColor="text1"/>
          <w:sz w:val="22"/>
          <w:szCs w:val="22"/>
        </w:rPr>
        <w:t>successful</w:t>
      </w:r>
      <w:r w:rsidR="00365E3E" w:rsidRPr="00502D55">
        <w:rPr>
          <w:rFonts w:ascii="Arial" w:hAnsi="Arial" w:cs="Arial"/>
          <w:color w:val="000000" w:themeColor="text1"/>
          <w:sz w:val="22"/>
          <w:szCs w:val="22"/>
        </w:rPr>
        <w:t xml:space="preserve"> tourism industry.</w:t>
      </w:r>
      <w:r w:rsidR="00647750" w:rsidRPr="00502D55">
        <w:rPr>
          <w:rFonts w:ascii="Arial" w:hAnsi="Arial" w:cs="Arial"/>
          <w:color w:val="000000" w:themeColor="text1"/>
          <w:sz w:val="22"/>
          <w:szCs w:val="22"/>
        </w:rPr>
        <w:t xml:space="preserve"> </w:t>
      </w:r>
    </w:p>
    <w:p w14:paraId="217E41AB" w14:textId="171475CC" w:rsidR="002B5BBF" w:rsidRPr="00C82726" w:rsidRDefault="00DE66CF" w:rsidP="00C05871">
      <w:pPr>
        <w:rPr>
          <w:rFonts w:ascii="Arial" w:hAnsi="Arial" w:cs="Arial"/>
          <w:color w:val="000000" w:themeColor="text1"/>
          <w:sz w:val="22"/>
          <w:szCs w:val="22"/>
        </w:rPr>
      </w:pPr>
      <w:r w:rsidRPr="00502D55">
        <w:rPr>
          <w:rFonts w:ascii="Arial" w:hAnsi="Arial" w:cs="Arial"/>
          <w:color w:val="000000" w:themeColor="text1"/>
          <w:sz w:val="22"/>
          <w:szCs w:val="22"/>
        </w:rPr>
        <w:t>(Heritage fund, 2019)</w:t>
      </w:r>
      <w:r w:rsidR="00BB09CD" w:rsidRPr="00502D55">
        <w:rPr>
          <w:rFonts w:ascii="Arial" w:hAnsi="Arial" w:cs="Arial"/>
          <w:color w:val="000000" w:themeColor="text1"/>
          <w:sz w:val="22"/>
          <w:szCs w:val="22"/>
        </w:rPr>
        <w:t xml:space="preserve"> St. Peters school was one of the historic buildings</w:t>
      </w:r>
      <w:r w:rsidR="00502D55" w:rsidRPr="00502D55">
        <w:rPr>
          <w:rFonts w:ascii="Arial" w:hAnsi="Arial" w:cs="Arial"/>
          <w:color w:val="000000" w:themeColor="text1"/>
          <w:sz w:val="22"/>
          <w:szCs w:val="22"/>
        </w:rPr>
        <w:t xml:space="preserve"> that were renovated</w:t>
      </w:r>
      <w:r w:rsidR="00131876">
        <w:rPr>
          <w:rFonts w:ascii="Arial" w:hAnsi="Arial" w:cs="Arial"/>
          <w:color w:val="000000" w:themeColor="text1"/>
          <w:sz w:val="22"/>
          <w:szCs w:val="22"/>
        </w:rPr>
        <w:t xml:space="preserve"> and converted </w:t>
      </w:r>
      <w:r w:rsidR="006E00A5">
        <w:rPr>
          <w:rFonts w:ascii="Arial" w:hAnsi="Arial" w:cs="Arial"/>
          <w:color w:val="000000" w:themeColor="text1"/>
          <w:sz w:val="22"/>
          <w:szCs w:val="22"/>
        </w:rPr>
        <w:t>in</w:t>
      </w:r>
      <w:r w:rsidR="00131876">
        <w:rPr>
          <w:rFonts w:ascii="Arial" w:hAnsi="Arial" w:cs="Arial"/>
          <w:color w:val="000000" w:themeColor="text1"/>
          <w:sz w:val="22"/>
          <w:szCs w:val="22"/>
        </w:rPr>
        <w:t>to the World Heritage Centre</w:t>
      </w:r>
      <w:r w:rsidR="00502D55" w:rsidRPr="00502D55">
        <w:rPr>
          <w:rFonts w:ascii="Arial" w:hAnsi="Arial" w:cs="Arial"/>
          <w:color w:val="000000" w:themeColor="text1"/>
          <w:sz w:val="22"/>
          <w:szCs w:val="22"/>
        </w:rPr>
        <w:t xml:space="preserve">. </w:t>
      </w:r>
      <w:r w:rsidR="00131876">
        <w:rPr>
          <w:rFonts w:ascii="Arial" w:hAnsi="Arial" w:cs="Arial"/>
          <w:color w:val="000000" w:themeColor="text1"/>
          <w:sz w:val="22"/>
          <w:szCs w:val="22"/>
        </w:rPr>
        <w:t xml:space="preserve">The </w:t>
      </w:r>
      <w:r w:rsidR="002D1090">
        <w:rPr>
          <w:rFonts w:ascii="Arial" w:hAnsi="Arial" w:cs="Arial"/>
          <w:color w:val="000000" w:themeColor="text1"/>
          <w:sz w:val="22"/>
          <w:szCs w:val="22"/>
        </w:rPr>
        <w:t>regeneration project has been successful, and an estimated 40,000 people visit the building each year. (Visit Wales, 2017)</w:t>
      </w:r>
      <w:r w:rsidR="00C82726">
        <w:rPr>
          <w:rFonts w:ascii="Arial" w:hAnsi="Arial" w:cs="Arial"/>
          <w:color w:val="000000" w:themeColor="text1"/>
          <w:sz w:val="22"/>
          <w:szCs w:val="22"/>
        </w:rPr>
        <w:t xml:space="preserve"> </w:t>
      </w:r>
      <w:r w:rsidR="00BB09CD">
        <w:rPr>
          <w:rFonts w:ascii="Arial" w:hAnsi="Arial" w:cs="Arial"/>
          <w:color w:val="000000" w:themeColor="text1"/>
          <w:sz w:val="22"/>
          <w:szCs w:val="22"/>
        </w:rPr>
        <w:t xml:space="preserve">There has also been regeneration </w:t>
      </w:r>
      <w:r w:rsidR="00C82726">
        <w:rPr>
          <w:rFonts w:ascii="Arial" w:hAnsi="Arial" w:cs="Arial"/>
          <w:color w:val="000000" w:themeColor="text1"/>
          <w:sz w:val="22"/>
          <w:szCs w:val="22"/>
        </w:rPr>
        <w:t>focused on the development</w:t>
      </w:r>
      <w:r w:rsidR="00BB09CD">
        <w:rPr>
          <w:rFonts w:ascii="Arial" w:hAnsi="Arial" w:cs="Arial"/>
          <w:color w:val="000000" w:themeColor="text1"/>
          <w:sz w:val="22"/>
          <w:szCs w:val="22"/>
        </w:rPr>
        <w:t xml:space="preserve"> </w:t>
      </w:r>
      <w:r w:rsidR="00C82726">
        <w:rPr>
          <w:rFonts w:ascii="Arial" w:hAnsi="Arial" w:cs="Arial"/>
          <w:color w:val="000000" w:themeColor="text1"/>
          <w:sz w:val="22"/>
          <w:szCs w:val="22"/>
        </w:rPr>
        <w:t xml:space="preserve">of </w:t>
      </w:r>
      <w:r w:rsidR="00BB09CD">
        <w:rPr>
          <w:rFonts w:ascii="Arial" w:hAnsi="Arial" w:cs="Arial"/>
          <w:color w:val="000000" w:themeColor="text1"/>
          <w:sz w:val="22"/>
          <w:szCs w:val="22"/>
        </w:rPr>
        <w:t>the</w:t>
      </w:r>
      <w:r w:rsidR="00654688">
        <w:rPr>
          <w:rFonts w:ascii="Arial" w:hAnsi="Arial" w:cs="Arial"/>
          <w:color w:val="000000" w:themeColor="text1"/>
          <w:sz w:val="22"/>
          <w:szCs w:val="22"/>
        </w:rPr>
        <w:t xml:space="preserve"> high street</w:t>
      </w:r>
      <w:r w:rsidR="00BB09CD">
        <w:rPr>
          <w:rFonts w:ascii="Arial" w:hAnsi="Arial" w:cs="Arial"/>
          <w:color w:val="000000" w:themeColor="text1"/>
          <w:sz w:val="22"/>
          <w:szCs w:val="22"/>
        </w:rPr>
        <w:t xml:space="preserve">. </w:t>
      </w:r>
      <w:r w:rsidR="00EA209C">
        <w:rPr>
          <w:rFonts w:ascii="Arial" w:hAnsi="Arial" w:cs="Arial"/>
          <w:color w:val="000000" w:themeColor="text1"/>
          <w:sz w:val="22"/>
          <w:szCs w:val="22"/>
        </w:rPr>
        <w:t xml:space="preserve">In the early 2000s, some commercial properties on Broad Street were restored. (Torfaen County Council, 2017) </w:t>
      </w:r>
      <w:r w:rsidR="0092368E">
        <w:rPr>
          <w:rFonts w:ascii="Arial" w:hAnsi="Arial" w:cs="Arial"/>
          <w:color w:val="000000" w:themeColor="text1"/>
          <w:sz w:val="22"/>
          <w:szCs w:val="22"/>
        </w:rPr>
        <w:t xml:space="preserve">Since regeneration, there have been several independent businesses that have </w:t>
      </w:r>
      <w:r w:rsidR="00C53B00">
        <w:rPr>
          <w:rFonts w:ascii="Arial" w:hAnsi="Arial" w:cs="Arial"/>
          <w:color w:val="000000" w:themeColor="text1"/>
          <w:sz w:val="22"/>
          <w:szCs w:val="22"/>
        </w:rPr>
        <w:t>opened</w:t>
      </w:r>
      <w:r w:rsidR="0092368E">
        <w:rPr>
          <w:rFonts w:ascii="Arial" w:hAnsi="Arial" w:cs="Arial"/>
          <w:color w:val="000000" w:themeColor="text1"/>
          <w:sz w:val="22"/>
          <w:szCs w:val="22"/>
        </w:rPr>
        <w:t xml:space="preserve"> on Broad Street. </w:t>
      </w:r>
      <w:r w:rsidR="007F1C29">
        <w:rPr>
          <w:rFonts w:ascii="Arial" w:hAnsi="Arial" w:cs="Arial"/>
          <w:color w:val="000000" w:themeColor="text1"/>
          <w:sz w:val="22"/>
          <w:szCs w:val="22"/>
        </w:rPr>
        <w:t>‘Quirkey HQ’ is an independent located on Broad Street which opened in 2016.</w:t>
      </w:r>
      <w:r w:rsidR="004B2A01">
        <w:rPr>
          <w:rFonts w:ascii="Arial" w:hAnsi="Arial" w:cs="Arial"/>
          <w:color w:val="000000" w:themeColor="text1"/>
          <w:sz w:val="22"/>
          <w:szCs w:val="22"/>
        </w:rPr>
        <w:t xml:space="preserve"> The business sel</w:t>
      </w:r>
      <w:r w:rsidR="00D40E44">
        <w:rPr>
          <w:rFonts w:ascii="Arial" w:hAnsi="Arial" w:cs="Arial"/>
          <w:color w:val="000000" w:themeColor="text1"/>
          <w:sz w:val="22"/>
          <w:szCs w:val="22"/>
        </w:rPr>
        <w:t xml:space="preserve">ls a range of products including gifts, upcycled furniture and toys. </w:t>
      </w:r>
      <w:r w:rsidR="00485BA2">
        <w:rPr>
          <w:rFonts w:ascii="Arial" w:hAnsi="Arial" w:cs="Arial"/>
          <w:color w:val="000000" w:themeColor="text1"/>
          <w:sz w:val="22"/>
          <w:szCs w:val="22"/>
        </w:rPr>
        <w:t xml:space="preserve">(Torfaen County News, 2016) </w:t>
      </w:r>
      <w:r w:rsidR="00D40E44">
        <w:rPr>
          <w:rFonts w:ascii="Arial" w:hAnsi="Arial" w:cs="Arial"/>
          <w:color w:val="000000" w:themeColor="text1"/>
          <w:sz w:val="22"/>
          <w:szCs w:val="22"/>
        </w:rPr>
        <w:t xml:space="preserve">There were a further two independents that opened on Broad Street in 2019, indicating </w:t>
      </w:r>
      <w:r w:rsidR="00485BA2">
        <w:rPr>
          <w:rFonts w:ascii="Arial" w:hAnsi="Arial" w:cs="Arial"/>
          <w:color w:val="000000" w:themeColor="text1"/>
          <w:sz w:val="22"/>
          <w:szCs w:val="22"/>
        </w:rPr>
        <w:t xml:space="preserve">that regeneration of the street has been successful. </w:t>
      </w:r>
      <w:r w:rsidR="009E743B">
        <w:rPr>
          <w:rFonts w:ascii="Arial" w:hAnsi="Arial" w:cs="Arial"/>
          <w:color w:val="000000" w:themeColor="text1"/>
          <w:sz w:val="22"/>
          <w:szCs w:val="22"/>
        </w:rPr>
        <w:t xml:space="preserve">One business owner expressed that they feel the </w:t>
      </w:r>
      <w:r w:rsidR="006E050A">
        <w:rPr>
          <w:rFonts w:ascii="Arial" w:hAnsi="Arial" w:cs="Arial"/>
          <w:color w:val="000000" w:themeColor="text1"/>
          <w:sz w:val="22"/>
          <w:szCs w:val="22"/>
        </w:rPr>
        <w:t>regeneration</w:t>
      </w:r>
      <w:r w:rsidR="009E743B">
        <w:rPr>
          <w:rFonts w:ascii="Arial" w:hAnsi="Arial" w:cs="Arial"/>
          <w:color w:val="000000" w:themeColor="text1"/>
          <w:sz w:val="22"/>
          <w:szCs w:val="22"/>
        </w:rPr>
        <w:t xml:space="preserve"> of </w:t>
      </w:r>
      <w:r w:rsidR="005678CC">
        <w:rPr>
          <w:rFonts w:ascii="Arial" w:hAnsi="Arial" w:cs="Arial"/>
          <w:color w:val="000000" w:themeColor="text1"/>
          <w:sz w:val="22"/>
          <w:szCs w:val="22"/>
        </w:rPr>
        <w:t xml:space="preserve">the high street </w:t>
      </w:r>
      <w:r w:rsidR="009E743B">
        <w:rPr>
          <w:rFonts w:ascii="Arial" w:hAnsi="Arial" w:cs="Arial"/>
          <w:color w:val="000000" w:themeColor="text1"/>
          <w:sz w:val="22"/>
          <w:szCs w:val="22"/>
        </w:rPr>
        <w:t>has positively impacted the town</w:t>
      </w:r>
      <w:r w:rsidR="006E050A">
        <w:rPr>
          <w:rFonts w:ascii="Arial" w:hAnsi="Arial" w:cs="Arial"/>
          <w:color w:val="000000" w:themeColor="text1"/>
          <w:sz w:val="22"/>
          <w:szCs w:val="22"/>
        </w:rPr>
        <w:t>. (</w:t>
      </w:r>
      <w:r w:rsidR="009E743B">
        <w:rPr>
          <w:rFonts w:ascii="Arial" w:hAnsi="Arial" w:cs="Arial"/>
          <w:color w:val="000000" w:themeColor="text1"/>
          <w:sz w:val="22"/>
          <w:szCs w:val="22"/>
        </w:rPr>
        <w:t xml:space="preserve">South Wales Argus, 2019) </w:t>
      </w:r>
      <w:r w:rsidR="006E050A">
        <w:rPr>
          <w:rFonts w:ascii="Arial" w:hAnsi="Arial" w:cs="Arial"/>
          <w:color w:val="000000" w:themeColor="text1"/>
          <w:sz w:val="22"/>
          <w:szCs w:val="22"/>
        </w:rPr>
        <w:t xml:space="preserve">However, </w:t>
      </w:r>
      <w:r w:rsidR="00C30131">
        <w:rPr>
          <w:rFonts w:ascii="Arial" w:hAnsi="Arial" w:cs="Arial"/>
          <w:color w:val="000000" w:themeColor="text1"/>
          <w:sz w:val="22"/>
          <w:szCs w:val="22"/>
        </w:rPr>
        <w:t xml:space="preserve">local authorities have stated that </w:t>
      </w:r>
      <w:r w:rsidR="005678CC">
        <w:rPr>
          <w:rFonts w:ascii="Arial" w:hAnsi="Arial" w:cs="Arial"/>
          <w:color w:val="000000" w:themeColor="text1"/>
          <w:sz w:val="22"/>
          <w:szCs w:val="22"/>
        </w:rPr>
        <w:t>the high</w:t>
      </w:r>
      <w:r w:rsidR="00C30131">
        <w:rPr>
          <w:rFonts w:ascii="Arial" w:hAnsi="Arial" w:cs="Arial"/>
          <w:color w:val="000000" w:themeColor="text1"/>
          <w:sz w:val="22"/>
          <w:szCs w:val="22"/>
        </w:rPr>
        <w:t xml:space="preserve"> </w:t>
      </w:r>
      <w:r w:rsidR="005678CC">
        <w:rPr>
          <w:rFonts w:ascii="Arial" w:hAnsi="Arial" w:cs="Arial"/>
          <w:color w:val="000000" w:themeColor="text1"/>
          <w:sz w:val="22"/>
          <w:szCs w:val="22"/>
        </w:rPr>
        <w:t>s</w:t>
      </w:r>
      <w:r w:rsidR="00C30131">
        <w:rPr>
          <w:rFonts w:ascii="Arial" w:hAnsi="Arial" w:cs="Arial"/>
          <w:color w:val="000000" w:themeColor="text1"/>
          <w:sz w:val="22"/>
          <w:szCs w:val="22"/>
        </w:rPr>
        <w:t>treet still needs further regeneration. (Torfaen County Council, 2017)</w:t>
      </w:r>
    </w:p>
    <w:p w14:paraId="03A9F3E6" w14:textId="58DA8553" w:rsidR="002B5BBF" w:rsidRDefault="002B5BBF" w:rsidP="00C05871"/>
    <w:p w14:paraId="523995E5" w14:textId="06385CBE" w:rsidR="005E4092" w:rsidRDefault="005E4092" w:rsidP="00C05871"/>
    <w:p w14:paraId="3B4AA3BD" w14:textId="397864C6" w:rsidR="005E4092" w:rsidRDefault="005E4092" w:rsidP="00C05871"/>
    <w:p w14:paraId="5ABED4F9" w14:textId="65FD3483" w:rsidR="005E4092" w:rsidRDefault="005E4092" w:rsidP="00C05871"/>
    <w:p w14:paraId="3DD4808C" w14:textId="1C545779" w:rsidR="005E4092" w:rsidRDefault="005E4092" w:rsidP="00C05871"/>
    <w:p w14:paraId="6AAC83E9" w14:textId="774D825E" w:rsidR="005E4092" w:rsidRDefault="005E4092" w:rsidP="00C05871"/>
    <w:p w14:paraId="738F5299" w14:textId="5C609A90" w:rsidR="005E4092" w:rsidRDefault="005E4092" w:rsidP="00C05871"/>
    <w:p w14:paraId="01165E35" w14:textId="5228CD34" w:rsidR="005E4092" w:rsidRDefault="005E4092" w:rsidP="00C05871"/>
    <w:p w14:paraId="02551558" w14:textId="15207A8F" w:rsidR="005E4092" w:rsidRDefault="005E4092" w:rsidP="00C05871"/>
    <w:p w14:paraId="1A0A6C29" w14:textId="1CE431D2" w:rsidR="005E4092" w:rsidRDefault="005E4092" w:rsidP="00C05871"/>
    <w:p w14:paraId="7957FF5B" w14:textId="3FEC3D7F" w:rsidR="005E4092" w:rsidRDefault="005E4092" w:rsidP="00C05871"/>
    <w:p w14:paraId="64FFF94A" w14:textId="4B0B8903" w:rsidR="005E4092" w:rsidRDefault="005E4092" w:rsidP="00C05871"/>
    <w:p w14:paraId="14941EF8" w14:textId="1174D2A2" w:rsidR="005E4092" w:rsidRDefault="005E4092" w:rsidP="00C05871"/>
    <w:p w14:paraId="49C14FB7" w14:textId="181C0888" w:rsidR="005E4092" w:rsidRDefault="005E4092" w:rsidP="00C05871"/>
    <w:p w14:paraId="1D9AC35E" w14:textId="77777777" w:rsidR="005E4092" w:rsidRDefault="005E4092" w:rsidP="00C05871"/>
    <w:p w14:paraId="29FE6991" w14:textId="77777777" w:rsidR="002B5BBF" w:rsidRDefault="002B5BBF" w:rsidP="00C05871"/>
    <w:p w14:paraId="20249D32" w14:textId="23C0E447" w:rsidR="002B5BBF" w:rsidRPr="006A636D" w:rsidRDefault="00DE66CF" w:rsidP="00C05871">
      <w:pPr>
        <w:rPr>
          <w:rFonts w:ascii="Arial" w:hAnsi="Arial" w:cs="Arial"/>
          <w:sz w:val="22"/>
          <w:szCs w:val="22"/>
          <w:u w:val="single"/>
        </w:rPr>
      </w:pPr>
      <w:r w:rsidRPr="006A636D">
        <w:rPr>
          <w:rFonts w:ascii="Arial" w:hAnsi="Arial" w:cs="Arial"/>
          <w:sz w:val="22"/>
          <w:szCs w:val="22"/>
        </w:rPr>
        <w:t xml:space="preserve">2.2     </w:t>
      </w:r>
      <w:r w:rsidR="00EE6F45" w:rsidRPr="006A636D">
        <w:rPr>
          <w:rFonts w:ascii="Arial" w:hAnsi="Arial" w:cs="Arial"/>
          <w:sz w:val="22"/>
          <w:szCs w:val="22"/>
        </w:rPr>
        <w:t xml:space="preserve"> </w:t>
      </w:r>
      <w:r w:rsidRPr="006A636D">
        <w:rPr>
          <w:rFonts w:ascii="Arial" w:hAnsi="Arial" w:cs="Arial"/>
          <w:sz w:val="22"/>
          <w:szCs w:val="22"/>
          <w:u w:val="single"/>
        </w:rPr>
        <w:t xml:space="preserve">Regeneration </w:t>
      </w:r>
      <w:r w:rsidR="006B496C">
        <w:rPr>
          <w:rFonts w:ascii="Arial" w:hAnsi="Arial" w:cs="Arial"/>
          <w:sz w:val="22"/>
          <w:szCs w:val="22"/>
          <w:u w:val="single"/>
        </w:rPr>
        <w:t>proposals</w:t>
      </w:r>
    </w:p>
    <w:p w14:paraId="37AF3F83" w14:textId="77777777" w:rsidR="00D241E1" w:rsidRPr="006A636D" w:rsidRDefault="00D241E1" w:rsidP="00C05871">
      <w:pPr>
        <w:rPr>
          <w:rFonts w:ascii="Arial" w:hAnsi="Arial" w:cs="Arial"/>
          <w:sz w:val="22"/>
          <w:szCs w:val="22"/>
        </w:rPr>
      </w:pPr>
    </w:p>
    <w:p w14:paraId="59244ED8" w14:textId="44C6F5CD" w:rsidR="00115BBA" w:rsidRPr="006A636D" w:rsidRDefault="00DE66CF" w:rsidP="00C05871">
      <w:pPr>
        <w:rPr>
          <w:rFonts w:ascii="Arial" w:hAnsi="Arial" w:cs="Arial"/>
          <w:sz w:val="22"/>
          <w:szCs w:val="22"/>
          <w:u w:val="single"/>
        </w:rPr>
      </w:pPr>
      <w:r w:rsidRPr="006A636D">
        <w:rPr>
          <w:rFonts w:ascii="Arial" w:hAnsi="Arial" w:cs="Arial"/>
          <w:sz w:val="22"/>
          <w:szCs w:val="22"/>
        </w:rPr>
        <w:t>2.</w:t>
      </w:r>
      <w:r w:rsidR="00484087">
        <w:rPr>
          <w:rFonts w:ascii="Arial" w:hAnsi="Arial" w:cs="Arial"/>
          <w:sz w:val="22"/>
          <w:szCs w:val="22"/>
        </w:rPr>
        <w:t>2.</w:t>
      </w:r>
      <w:r w:rsidRPr="006A636D">
        <w:rPr>
          <w:rFonts w:ascii="Arial" w:hAnsi="Arial" w:cs="Arial"/>
          <w:sz w:val="22"/>
          <w:szCs w:val="22"/>
        </w:rPr>
        <w:t xml:space="preserve">1      </w:t>
      </w:r>
      <w:r w:rsidR="00485A24">
        <w:rPr>
          <w:rFonts w:ascii="Arial" w:hAnsi="Arial" w:cs="Arial"/>
          <w:sz w:val="22"/>
          <w:szCs w:val="22"/>
          <w:u w:val="single"/>
        </w:rPr>
        <w:t>Proposal one</w:t>
      </w:r>
      <w:r w:rsidR="00266AEC">
        <w:rPr>
          <w:rFonts w:ascii="Arial" w:hAnsi="Arial" w:cs="Arial"/>
          <w:sz w:val="22"/>
          <w:szCs w:val="22"/>
          <w:u w:val="single"/>
        </w:rPr>
        <w:t xml:space="preserve"> </w:t>
      </w:r>
    </w:p>
    <w:p w14:paraId="60F18E88" w14:textId="77777777" w:rsidR="00115BBA" w:rsidRPr="00115BBA" w:rsidRDefault="00115BBA" w:rsidP="00C05871">
      <w:pPr>
        <w:rPr>
          <w:u w:val="single"/>
        </w:rPr>
      </w:pPr>
    </w:p>
    <w:p w14:paraId="2DF5DDFC" w14:textId="77777777" w:rsidR="00266AEC" w:rsidRDefault="00DE66CF" w:rsidP="00266AEC">
      <w:pPr>
        <w:pStyle w:val="ListParagraph"/>
        <w:numPr>
          <w:ilvl w:val="0"/>
          <w:numId w:val="10"/>
        </w:numPr>
        <w:rPr>
          <w:rFonts w:ascii="Arial" w:hAnsi="Arial" w:cs="Arial"/>
          <w:sz w:val="22"/>
          <w:szCs w:val="22"/>
        </w:rPr>
      </w:pPr>
      <w:r w:rsidRPr="00266AEC">
        <w:rPr>
          <w:rFonts w:ascii="Arial" w:hAnsi="Arial" w:cs="Arial"/>
          <w:sz w:val="22"/>
          <w:szCs w:val="22"/>
        </w:rPr>
        <w:t>The first proposal is to build a youth hub facility in Blaenavon town.</w:t>
      </w:r>
    </w:p>
    <w:p w14:paraId="4C51D993" w14:textId="77777777" w:rsidR="00266AEC" w:rsidRPr="00266AEC" w:rsidRDefault="00266AEC" w:rsidP="00266AEC">
      <w:pPr>
        <w:rPr>
          <w:rFonts w:ascii="Arial" w:hAnsi="Arial" w:cs="Arial"/>
          <w:sz w:val="22"/>
          <w:szCs w:val="22"/>
        </w:rPr>
      </w:pPr>
    </w:p>
    <w:p w14:paraId="7B14ABC0" w14:textId="34C4468C" w:rsidR="00487E46" w:rsidRDefault="00DE66CF" w:rsidP="00C05871">
      <w:pPr>
        <w:rPr>
          <w:rFonts w:ascii="Arial" w:hAnsi="Arial" w:cs="Arial"/>
          <w:sz w:val="22"/>
          <w:szCs w:val="22"/>
        </w:rPr>
      </w:pPr>
      <w:r w:rsidRPr="006A636D">
        <w:rPr>
          <w:rFonts w:ascii="Arial" w:hAnsi="Arial" w:cs="Arial"/>
          <w:sz w:val="22"/>
          <w:szCs w:val="22"/>
        </w:rPr>
        <w:t xml:space="preserve">As referred in </w:t>
      </w:r>
      <w:r w:rsidR="000323E6" w:rsidRPr="006A636D">
        <w:rPr>
          <w:rFonts w:ascii="Arial" w:hAnsi="Arial" w:cs="Arial"/>
          <w:sz w:val="22"/>
          <w:szCs w:val="22"/>
        </w:rPr>
        <w:t xml:space="preserve">section </w:t>
      </w:r>
      <w:r w:rsidRPr="006A636D">
        <w:rPr>
          <w:rFonts w:ascii="Arial" w:hAnsi="Arial" w:cs="Arial"/>
          <w:sz w:val="22"/>
          <w:szCs w:val="22"/>
        </w:rPr>
        <w:t>'2.1.3'</w:t>
      </w:r>
      <w:r w:rsidR="00813711">
        <w:rPr>
          <w:rFonts w:ascii="Arial" w:hAnsi="Arial" w:cs="Arial"/>
          <w:sz w:val="22"/>
          <w:szCs w:val="22"/>
        </w:rPr>
        <w:t xml:space="preserve"> of the report, </w:t>
      </w:r>
      <w:r w:rsidRPr="006A636D">
        <w:rPr>
          <w:rFonts w:ascii="Arial" w:hAnsi="Arial" w:cs="Arial"/>
          <w:sz w:val="22"/>
          <w:szCs w:val="22"/>
        </w:rPr>
        <w:t xml:space="preserve">one of the main areas of concern for Blaenavon </w:t>
      </w:r>
      <w:r w:rsidRPr="006A636D">
        <w:rPr>
          <w:rFonts w:ascii="Arial" w:hAnsi="Arial" w:cs="Arial"/>
          <w:sz w:val="22"/>
          <w:szCs w:val="22"/>
        </w:rPr>
        <w:t>residents is the lack of leisure facilities</w:t>
      </w:r>
      <w:r w:rsidR="009D79F7">
        <w:rPr>
          <w:rFonts w:ascii="Arial" w:hAnsi="Arial" w:cs="Arial"/>
          <w:sz w:val="22"/>
          <w:szCs w:val="22"/>
        </w:rPr>
        <w:t xml:space="preserve"> within the town</w:t>
      </w:r>
      <w:r w:rsidRPr="006A636D">
        <w:rPr>
          <w:rFonts w:ascii="Arial" w:hAnsi="Arial" w:cs="Arial"/>
          <w:sz w:val="22"/>
          <w:szCs w:val="22"/>
        </w:rPr>
        <w:t xml:space="preserve">. </w:t>
      </w:r>
      <w:r w:rsidR="005401F7" w:rsidRPr="006A636D">
        <w:rPr>
          <w:rFonts w:ascii="Arial" w:hAnsi="Arial" w:cs="Arial"/>
          <w:sz w:val="22"/>
          <w:szCs w:val="22"/>
        </w:rPr>
        <w:t>Respondents stated the</w:t>
      </w:r>
      <w:r w:rsidR="000323E6" w:rsidRPr="006A636D">
        <w:rPr>
          <w:rFonts w:ascii="Arial" w:hAnsi="Arial" w:cs="Arial"/>
          <w:sz w:val="22"/>
          <w:szCs w:val="22"/>
        </w:rPr>
        <w:t xml:space="preserve"> area needed more facilities for young people. </w:t>
      </w:r>
      <w:r w:rsidR="005401F7" w:rsidRPr="006A636D">
        <w:rPr>
          <w:rFonts w:ascii="Arial" w:hAnsi="Arial" w:cs="Arial"/>
          <w:sz w:val="22"/>
          <w:szCs w:val="22"/>
        </w:rPr>
        <w:t>As a consequence</w:t>
      </w:r>
      <w:r w:rsidR="00CF0A78" w:rsidRPr="006A636D">
        <w:rPr>
          <w:rFonts w:ascii="Arial" w:hAnsi="Arial" w:cs="Arial"/>
          <w:sz w:val="22"/>
          <w:szCs w:val="22"/>
        </w:rPr>
        <w:t xml:space="preserve"> of a lack of facilities</w:t>
      </w:r>
      <w:r w:rsidR="005401F7" w:rsidRPr="006A636D">
        <w:rPr>
          <w:rFonts w:ascii="Arial" w:hAnsi="Arial" w:cs="Arial"/>
          <w:sz w:val="22"/>
          <w:szCs w:val="22"/>
        </w:rPr>
        <w:t>, there are increas</w:t>
      </w:r>
      <w:r w:rsidR="000323E6" w:rsidRPr="006A636D">
        <w:rPr>
          <w:rFonts w:ascii="Arial" w:hAnsi="Arial" w:cs="Arial"/>
          <w:sz w:val="22"/>
          <w:szCs w:val="22"/>
        </w:rPr>
        <w:t>ingly</w:t>
      </w:r>
      <w:r w:rsidR="005401F7" w:rsidRPr="006A636D">
        <w:rPr>
          <w:rFonts w:ascii="Arial" w:hAnsi="Arial" w:cs="Arial"/>
          <w:sz w:val="22"/>
          <w:szCs w:val="22"/>
        </w:rPr>
        <w:t xml:space="preserve"> </w:t>
      </w:r>
      <w:r w:rsidR="000323E6" w:rsidRPr="006A636D">
        <w:rPr>
          <w:rFonts w:ascii="Arial" w:hAnsi="Arial" w:cs="Arial"/>
          <w:sz w:val="22"/>
          <w:szCs w:val="22"/>
        </w:rPr>
        <w:t>more</w:t>
      </w:r>
      <w:r w:rsidR="005401F7" w:rsidRPr="006A636D">
        <w:rPr>
          <w:rFonts w:ascii="Arial" w:hAnsi="Arial" w:cs="Arial"/>
          <w:sz w:val="22"/>
          <w:szCs w:val="22"/>
        </w:rPr>
        <w:t xml:space="preserve"> young people out on the </w:t>
      </w:r>
      <w:r w:rsidR="000323E6" w:rsidRPr="006A636D">
        <w:rPr>
          <w:rFonts w:ascii="Arial" w:hAnsi="Arial" w:cs="Arial"/>
          <w:sz w:val="22"/>
          <w:szCs w:val="22"/>
        </w:rPr>
        <w:t>streets</w:t>
      </w:r>
      <w:r w:rsidR="004F66E7" w:rsidRPr="006A636D">
        <w:rPr>
          <w:rFonts w:ascii="Arial" w:hAnsi="Arial" w:cs="Arial"/>
          <w:sz w:val="22"/>
          <w:szCs w:val="22"/>
        </w:rPr>
        <w:t>,</w:t>
      </w:r>
      <w:r w:rsidR="005401F7" w:rsidRPr="006A636D">
        <w:rPr>
          <w:rFonts w:ascii="Arial" w:hAnsi="Arial" w:cs="Arial"/>
          <w:sz w:val="22"/>
          <w:szCs w:val="22"/>
        </w:rPr>
        <w:t xml:space="preserve"> which </w:t>
      </w:r>
      <w:r w:rsidR="00436BAD">
        <w:rPr>
          <w:rFonts w:ascii="Arial" w:hAnsi="Arial" w:cs="Arial"/>
          <w:sz w:val="22"/>
          <w:szCs w:val="22"/>
        </w:rPr>
        <w:t xml:space="preserve">encourages </w:t>
      </w:r>
      <w:r w:rsidR="005401F7" w:rsidRPr="006A636D">
        <w:rPr>
          <w:rFonts w:ascii="Arial" w:hAnsi="Arial" w:cs="Arial"/>
          <w:sz w:val="22"/>
          <w:szCs w:val="22"/>
        </w:rPr>
        <w:t>anti-social behaviour.</w:t>
      </w:r>
      <w:r w:rsidR="006252C1" w:rsidRPr="006A636D">
        <w:rPr>
          <w:rFonts w:ascii="Arial" w:hAnsi="Arial" w:cs="Arial"/>
          <w:sz w:val="22"/>
          <w:szCs w:val="22"/>
        </w:rPr>
        <w:t xml:space="preserve"> </w:t>
      </w:r>
      <w:r w:rsidR="004F66E7" w:rsidRPr="006A636D">
        <w:rPr>
          <w:rFonts w:ascii="Arial" w:hAnsi="Arial" w:cs="Arial"/>
          <w:sz w:val="22"/>
          <w:szCs w:val="22"/>
        </w:rPr>
        <w:t xml:space="preserve">Blaenavon </w:t>
      </w:r>
      <w:r w:rsidR="00813711">
        <w:rPr>
          <w:rFonts w:ascii="Arial" w:hAnsi="Arial" w:cs="Arial"/>
          <w:sz w:val="22"/>
          <w:szCs w:val="22"/>
        </w:rPr>
        <w:t xml:space="preserve">currently </w:t>
      </w:r>
      <w:r w:rsidR="00E87D9E" w:rsidRPr="006A636D">
        <w:rPr>
          <w:rFonts w:ascii="Arial" w:hAnsi="Arial" w:cs="Arial"/>
          <w:sz w:val="22"/>
          <w:szCs w:val="22"/>
        </w:rPr>
        <w:t>has one leisure facility situated in the town. The ‘Blaenavon Active Living Centre’ has a fitness suite</w:t>
      </w:r>
      <w:r w:rsidR="00AD456A">
        <w:rPr>
          <w:rFonts w:ascii="Arial" w:hAnsi="Arial" w:cs="Arial"/>
          <w:sz w:val="22"/>
          <w:szCs w:val="22"/>
        </w:rPr>
        <w:t xml:space="preserve"> and sports hall.</w:t>
      </w:r>
      <w:r w:rsidR="00E87D9E" w:rsidRPr="006A636D">
        <w:rPr>
          <w:rFonts w:ascii="Arial" w:hAnsi="Arial" w:cs="Arial"/>
          <w:sz w:val="22"/>
          <w:szCs w:val="22"/>
        </w:rPr>
        <w:t xml:space="preserve"> </w:t>
      </w:r>
      <w:r w:rsidR="00CF0A78" w:rsidRPr="006A636D">
        <w:rPr>
          <w:rFonts w:ascii="Arial" w:hAnsi="Arial" w:cs="Arial"/>
          <w:sz w:val="22"/>
          <w:szCs w:val="22"/>
        </w:rPr>
        <w:t>(Blaenavon Leisure)</w:t>
      </w:r>
      <w:r w:rsidR="00522431">
        <w:rPr>
          <w:rFonts w:ascii="Arial" w:hAnsi="Arial" w:cs="Arial"/>
          <w:sz w:val="22"/>
          <w:szCs w:val="22"/>
        </w:rPr>
        <w:t xml:space="preserve"> </w:t>
      </w:r>
      <w:r w:rsidR="0035303F" w:rsidRPr="006A636D">
        <w:rPr>
          <w:rFonts w:ascii="Arial" w:hAnsi="Arial" w:cs="Arial"/>
          <w:sz w:val="22"/>
          <w:szCs w:val="22"/>
        </w:rPr>
        <w:t xml:space="preserve">However, the facility has been there for many years, and </w:t>
      </w:r>
      <w:r w:rsidR="00115BBA" w:rsidRPr="006A636D">
        <w:rPr>
          <w:rFonts w:ascii="Arial" w:hAnsi="Arial" w:cs="Arial"/>
          <w:sz w:val="22"/>
          <w:szCs w:val="22"/>
        </w:rPr>
        <w:t xml:space="preserve">the building is </w:t>
      </w:r>
      <w:r w:rsidR="00CD4B4A">
        <w:rPr>
          <w:rFonts w:ascii="Arial" w:hAnsi="Arial" w:cs="Arial"/>
          <w:sz w:val="22"/>
          <w:szCs w:val="22"/>
        </w:rPr>
        <w:t>run down</w:t>
      </w:r>
      <w:r w:rsidR="00115BBA" w:rsidRPr="006A636D">
        <w:rPr>
          <w:rFonts w:ascii="Arial" w:hAnsi="Arial" w:cs="Arial"/>
          <w:sz w:val="22"/>
          <w:szCs w:val="22"/>
        </w:rPr>
        <w:t>. For this reason, the facility does not appeal to the majority of young people</w:t>
      </w:r>
      <w:r w:rsidR="00CD4B4A">
        <w:rPr>
          <w:rFonts w:ascii="Arial" w:hAnsi="Arial" w:cs="Arial"/>
          <w:sz w:val="22"/>
          <w:szCs w:val="22"/>
        </w:rPr>
        <w:t xml:space="preserve"> in the area</w:t>
      </w:r>
      <w:r w:rsidR="00115BBA" w:rsidRPr="006A636D">
        <w:rPr>
          <w:rFonts w:ascii="Arial" w:hAnsi="Arial" w:cs="Arial"/>
          <w:sz w:val="22"/>
          <w:szCs w:val="22"/>
        </w:rPr>
        <w:t xml:space="preserve">. The </w:t>
      </w:r>
      <w:r w:rsidR="00CD4B4A">
        <w:rPr>
          <w:rFonts w:ascii="Arial" w:hAnsi="Arial" w:cs="Arial"/>
          <w:sz w:val="22"/>
          <w:szCs w:val="22"/>
        </w:rPr>
        <w:t xml:space="preserve">town </w:t>
      </w:r>
      <w:r w:rsidR="00115BBA" w:rsidRPr="006A636D">
        <w:rPr>
          <w:rFonts w:ascii="Arial" w:hAnsi="Arial" w:cs="Arial"/>
          <w:sz w:val="22"/>
          <w:szCs w:val="22"/>
        </w:rPr>
        <w:t xml:space="preserve">needs a youth </w:t>
      </w:r>
      <w:r w:rsidR="00D434F9">
        <w:rPr>
          <w:rFonts w:ascii="Arial" w:hAnsi="Arial" w:cs="Arial"/>
          <w:sz w:val="22"/>
          <w:szCs w:val="22"/>
        </w:rPr>
        <w:t>centre</w:t>
      </w:r>
      <w:r w:rsidR="00115BBA" w:rsidRPr="006A636D">
        <w:rPr>
          <w:rFonts w:ascii="Arial" w:hAnsi="Arial" w:cs="Arial"/>
          <w:sz w:val="22"/>
          <w:szCs w:val="22"/>
        </w:rPr>
        <w:t xml:space="preserve"> that caters for the needs of all young people within the community. </w:t>
      </w:r>
    </w:p>
    <w:p w14:paraId="630DCC4D" w14:textId="77777777" w:rsidR="00522431" w:rsidRDefault="00522431" w:rsidP="00C05871">
      <w:pPr>
        <w:rPr>
          <w:rFonts w:ascii="Arial" w:hAnsi="Arial" w:cs="Arial"/>
          <w:sz w:val="22"/>
          <w:szCs w:val="22"/>
        </w:rPr>
      </w:pPr>
    </w:p>
    <w:p w14:paraId="23638103" w14:textId="77777777" w:rsidR="00D434F9" w:rsidRDefault="00D434F9" w:rsidP="00C05871">
      <w:pPr>
        <w:rPr>
          <w:rFonts w:ascii="Arial" w:hAnsi="Arial" w:cs="Arial"/>
          <w:sz w:val="22"/>
          <w:szCs w:val="22"/>
        </w:rPr>
      </w:pPr>
    </w:p>
    <w:p w14:paraId="3B591E2A" w14:textId="36678525" w:rsidR="00D434F9" w:rsidRDefault="00DE66CF" w:rsidP="00C05871">
      <w:pPr>
        <w:rPr>
          <w:rFonts w:ascii="Arial" w:hAnsi="Arial" w:cs="Arial"/>
          <w:sz w:val="22"/>
          <w:szCs w:val="22"/>
        </w:rPr>
      </w:pPr>
      <w:r w:rsidRPr="00872CCF">
        <w:rPr>
          <w:rFonts w:ascii="Arial" w:hAnsi="Arial" w:cs="Arial"/>
          <w:sz w:val="22"/>
          <w:szCs w:val="22"/>
        </w:rPr>
        <w:t xml:space="preserve">The youth facility would consist of several </w:t>
      </w:r>
      <w:r w:rsidR="00D2474E">
        <w:rPr>
          <w:rFonts w:ascii="Arial" w:hAnsi="Arial" w:cs="Arial"/>
          <w:sz w:val="22"/>
          <w:szCs w:val="22"/>
        </w:rPr>
        <w:t>function</w:t>
      </w:r>
      <w:r>
        <w:rPr>
          <w:rFonts w:ascii="Arial" w:hAnsi="Arial" w:cs="Arial"/>
          <w:sz w:val="22"/>
          <w:szCs w:val="22"/>
        </w:rPr>
        <w:t>s</w:t>
      </w:r>
      <w:r w:rsidR="00813711">
        <w:rPr>
          <w:rFonts w:ascii="Arial" w:hAnsi="Arial" w:cs="Arial"/>
          <w:sz w:val="22"/>
          <w:szCs w:val="22"/>
        </w:rPr>
        <w:t xml:space="preserve"> </w:t>
      </w:r>
      <w:r>
        <w:rPr>
          <w:rFonts w:ascii="Arial" w:hAnsi="Arial" w:cs="Arial"/>
          <w:sz w:val="22"/>
          <w:szCs w:val="22"/>
        </w:rPr>
        <w:t>each</w:t>
      </w:r>
      <w:r w:rsidR="00D2474E">
        <w:rPr>
          <w:rFonts w:ascii="Arial" w:hAnsi="Arial" w:cs="Arial"/>
          <w:sz w:val="22"/>
          <w:szCs w:val="22"/>
        </w:rPr>
        <w:t xml:space="preserve"> serving </w:t>
      </w:r>
      <w:r>
        <w:rPr>
          <w:rFonts w:ascii="Arial" w:hAnsi="Arial" w:cs="Arial"/>
          <w:sz w:val="22"/>
          <w:szCs w:val="22"/>
        </w:rPr>
        <w:t xml:space="preserve">a </w:t>
      </w:r>
      <w:r w:rsidR="00D2474E">
        <w:rPr>
          <w:rFonts w:ascii="Arial" w:hAnsi="Arial" w:cs="Arial"/>
          <w:sz w:val="22"/>
          <w:szCs w:val="22"/>
        </w:rPr>
        <w:t>different</w:t>
      </w:r>
      <w:r w:rsidRPr="00872CCF">
        <w:rPr>
          <w:rFonts w:ascii="Arial" w:hAnsi="Arial" w:cs="Arial"/>
          <w:sz w:val="22"/>
          <w:szCs w:val="22"/>
        </w:rPr>
        <w:t xml:space="preserve"> </w:t>
      </w:r>
      <w:r w:rsidR="00D2474E">
        <w:rPr>
          <w:rFonts w:ascii="Arial" w:hAnsi="Arial" w:cs="Arial"/>
          <w:sz w:val="22"/>
          <w:szCs w:val="22"/>
        </w:rPr>
        <w:t>purpos</w:t>
      </w:r>
      <w:r>
        <w:rPr>
          <w:rFonts w:ascii="Arial" w:hAnsi="Arial" w:cs="Arial"/>
          <w:sz w:val="22"/>
          <w:szCs w:val="22"/>
        </w:rPr>
        <w:t>e</w:t>
      </w:r>
      <w:r w:rsidR="00522431">
        <w:rPr>
          <w:rFonts w:ascii="Arial" w:hAnsi="Arial" w:cs="Arial"/>
          <w:sz w:val="22"/>
          <w:szCs w:val="22"/>
        </w:rPr>
        <w:t xml:space="preserve">. </w:t>
      </w:r>
      <w:r w:rsidR="00D2474E">
        <w:rPr>
          <w:rFonts w:ascii="Arial" w:hAnsi="Arial" w:cs="Arial"/>
          <w:sz w:val="22"/>
          <w:szCs w:val="22"/>
        </w:rPr>
        <w:t xml:space="preserve">The facility would be specifically for young people aged between </w:t>
      </w:r>
      <w:r w:rsidR="00813711">
        <w:rPr>
          <w:rFonts w:ascii="Arial" w:hAnsi="Arial" w:cs="Arial"/>
          <w:sz w:val="22"/>
          <w:szCs w:val="22"/>
        </w:rPr>
        <w:t>11</w:t>
      </w:r>
      <w:r w:rsidR="00D2474E">
        <w:rPr>
          <w:rFonts w:ascii="Arial" w:hAnsi="Arial" w:cs="Arial"/>
          <w:sz w:val="22"/>
          <w:szCs w:val="22"/>
        </w:rPr>
        <w:t xml:space="preserve"> and </w:t>
      </w:r>
      <w:r w:rsidR="00813711">
        <w:rPr>
          <w:rFonts w:ascii="Arial" w:hAnsi="Arial" w:cs="Arial"/>
          <w:sz w:val="22"/>
          <w:szCs w:val="22"/>
        </w:rPr>
        <w:t>21</w:t>
      </w:r>
      <w:r w:rsidR="00D2474E">
        <w:rPr>
          <w:rFonts w:ascii="Arial" w:hAnsi="Arial" w:cs="Arial"/>
          <w:sz w:val="22"/>
          <w:szCs w:val="22"/>
        </w:rPr>
        <w:t>.</w:t>
      </w:r>
      <w:r>
        <w:rPr>
          <w:rFonts w:ascii="Arial" w:hAnsi="Arial" w:cs="Arial"/>
          <w:sz w:val="22"/>
          <w:szCs w:val="22"/>
        </w:rPr>
        <w:t xml:space="preserve"> </w:t>
      </w:r>
      <w:r w:rsidR="00C70127">
        <w:rPr>
          <w:rFonts w:ascii="Arial" w:hAnsi="Arial" w:cs="Arial"/>
          <w:sz w:val="22"/>
          <w:szCs w:val="22"/>
        </w:rPr>
        <w:t xml:space="preserve">The </w:t>
      </w:r>
      <w:r w:rsidR="00436BAD">
        <w:rPr>
          <w:rFonts w:ascii="Arial" w:hAnsi="Arial" w:cs="Arial"/>
          <w:sz w:val="22"/>
          <w:szCs w:val="22"/>
        </w:rPr>
        <w:t>youth facility</w:t>
      </w:r>
      <w:r w:rsidR="00C70127">
        <w:rPr>
          <w:rFonts w:ascii="Arial" w:hAnsi="Arial" w:cs="Arial"/>
          <w:sz w:val="22"/>
          <w:szCs w:val="22"/>
        </w:rPr>
        <w:t xml:space="preserve"> would operate on a membership basis, and members would pay a monthly fee. </w:t>
      </w:r>
      <w:r>
        <w:rPr>
          <w:rFonts w:ascii="Arial" w:hAnsi="Arial" w:cs="Arial"/>
          <w:sz w:val="22"/>
          <w:szCs w:val="22"/>
        </w:rPr>
        <w:t xml:space="preserve">The </w:t>
      </w:r>
      <w:r w:rsidR="00813711">
        <w:rPr>
          <w:rFonts w:ascii="Arial" w:hAnsi="Arial" w:cs="Arial"/>
          <w:sz w:val="22"/>
          <w:szCs w:val="22"/>
        </w:rPr>
        <w:t>facility</w:t>
      </w:r>
      <w:r>
        <w:rPr>
          <w:rFonts w:ascii="Arial" w:hAnsi="Arial" w:cs="Arial"/>
          <w:sz w:val="22"/>
          <w:szCs w:val="22"/>
        </w:rPr>
        <w:t xml:space="preserve"> </w:t>
      </w:r>
      <w:r w:rsidR="00813711">
        <w:rPr>
          <w:rFonts w:ascii="Arial" w:hAnsi="Arial" w:cs="Arial"/>
          <w:sz w:val="22"/>
          <w:szCs w:val="22"/>
        </w:rPr>
        <w:t>would</w:t>
      </w:r>
      <w:r>
        <w:rPr>
          <w:rFonts w:ascii="Arial" w:hAnsi="Arial" w:cs="Arial"/>
          <w:sz w:val="22"/>
          <w:szCs w:val="22"/>
        </w:rPr>
        <w:t xml:space="preserve"> in</w:t>
      </w:r>
      <w:r w:rsidR="00290002">
        <w:rPr>
          <w:rFonts w:ascii="Arial" w:hAnsi="Arial" w:cs="Arial"/>
          <w:sz w:val="22"/>
          <w:szCs w:val="22"/>
        </w:rPr>
        <w:t xml:space="preserve">clude: </w:t>
      </w:r>
    </w:p>
    <w:p w14:paraId="64E7156F" w14:textId="77777777" w:rsidR="00290002" w:rsidRDefault="00290002" w:rsidP="00C05871">
      <w:pPr>
        <w:rPr>
          <w:rFonts w:ascii="Arial" w:hAnsi="Arial" w:cs="Arial"/>
          <w:sz w:val="22"/>
          <w:szCs w:val="22"/>
        </w:rPr>
      </w:pPr>
    </w:p>
    <w:p w14:paraId="102E3DE9" w14:textId="77777777" w:rsidR="00290002" w:rsidRDefault="00DE66CF" w:rsidP="00290002">
      <w:pPr>
        <w:pStyle w:val="ListParagraph"/>
        <w:numPr>
          <w:ilvl w:val="0"/>
          <w:numId w:val="15"/>
        </w:numPr>
        <w:rPr>
          <w:rFonts w:ascii="Arial" w:hAnsi="Arial" w:cs="Arial"/>
          <w:sz w:val="22"/>
          <w:szCs w:val="22"/>
        </w:rPr>
      </w:pPr>
      <w:r>
        <w:rPr>
          <w:rFonts w:ascii="Arial" w:hAnsi="Arial" w:cs="Arial"/>
          <w:sz w:val="22"/>
          <w:szCs w:val="22"/>
        </w:rPr>
        <w:t>A multi-purpose sports hall.</w:t>
      </w:r>
    </w:p>
    <w:p w14:paraId="5909CD6A" w14:textId="77777777" w:rsidR="00290002" w:rsidRDefault="00DE66CF" w:rsidP="00290002">
      <w:pPr>
        <w:pStyle w:val="ListParagraph"/>
        <w:numPr>
          <w:ilvl w:val="0"/>
          <w:numId w:val="15"/>
        </w:numPr>
        <w:rPr>
          <w:rFonts w:ascii="Arial" w:hAnsi="Arial" w:cs="Arial"/>
          <w:sz w:val="22"/>
          <w:szCs w:val="22"/>
        </w:rPr>
      </w:pPr>
      <w:r>
        <w:rPr>
          <w:rFonts w:ascii="Arial" w:hAnsi="Arial" w:cs="Arial"/>
          <w:sz w:val="22"/>
          <w:szCs w:val="22"/>
        </w:rPr>
        <w:t>An arts and crafts studio.</w:t>
      </w:r>
    </w:p>
    <w:p w14:paraId="681A3711" w14:textId="77777777" w:rsidR="00290002" w:rsidRDefault="00DE66CF" w:rsidP="00290002">
      <w:pPr>
        <w:pStyle w:val="ListParagraph"/>
        <w:numPr>
          <w:ilvl w:val="0"/>
          <w:numId w:val="15"/>
        </w:numPr>
        <w:rPr>
          <w:rFonts w:ascii="Arial" w:hAnsi="Arial" w:cs="Arial"/>
          <w:sz w:val="22"/>
          <w:szCs w:val="22"/>
        </w:rPr>
      </w:pPr>
      <w:r>
        <w:rPr>
          <w:rFonts w:ascii="Arial" w:hAnsi="Arial" w:cs="Arial"/>
          <w:sz w:val="22"/>
          <w:szCs w:val="22"/>
        </w:rPr>
        <w:t>A recreation area.</w:t>
      </w:r>
    </w:p>
    <w:p w14:paraId="50BF8607" w14:textId="77777777" w:rsidR="00290002" w:rsidRPr="00290002" w:rsidRDefault="00DE66CF" w:rsidP="00290002">
      <w:pPr>
        <w:pStyle w:val="ListParagraph"/>
        <w:numPr>
          <w:ilvl w:val="0"/>
          <w:numId w:val="15"/>
        </w:numPr>
        <w:rPr>
          <w:rFonts w:ascii="Arial" w:hAnsi="Arial" w:cs="Arial"/>
          <w:sz w:val="22"/>
          <w:szCs w:val="22"/>
        </w:rPr>
      </w:pPr>
      <w:r>
        <w:rPr>
          <w:rFonts w:ascii="Arial" w:hAnsi="Arial" w:cs="Arial"/>
          <w:sz w:val="22"/>
          <w:szCs w:val="22"/>
        </w:rPr>
        <w:t>A kitchen and café.</w:t>
      </w:r>
    </w:p>
    <w:p w14:paraId="5E85A83D" w14:textId="77777777" w:rsidR="00E6168E" w:rsidRDefault="00E6168E" w:rsidP="00C05871">
      <w:pPr>
        <w:rPr>
          <w:rFonts w:ascii="Arial" w:hAnsi="Arial" w:cs="Arial"/>
          <w:sz w:val="22"/>
          <w:szCs w:val="22"/>
        </w:rPr>
      </w:pPr>
    </w:p>
    <w:p w14:paraId="48940300" w14:textId="77777777" w:rsidR="0063333B" w:rsidRDefault="00DE66CF" w:rsidP="00C05871">
      <w:pPr>
        <w:rPr>
          <w:rFonts w:ascii="Arial" w:hAnsi="Arial" w:cs="Arial"/>
          <w:sz w:val="22"/>
          <w:szCs w:val="22"/>
        </w:rPr>
      </w:pPr>
      <w:r>
        <w:rPr>
          <w:rFonts w:ascii="Arial" w:hAnsi="Arial" w:cs="Arial"/>
          <w:sz w:val="22"/>
          <w:szCs w:val="22"/>
        </w:rPr>
        <w:t xml:space="preserve">The sports hall </w:t>
      </w:r>
      <w:r w:rsidR="00E6168E">
        <w:rPr>
          <w:rFonts w:ascii="Arial" w:hAnsi="Arial" w:cs="Arial"/>
          <w:sz w:val="22"/>
          <w:szCs w:val="22"/>
        </w:rPr>
        <w:t xml:space="preserve">will cater to several </w:t>
      </w:r>
      <w:r w:rsidR="00A6169B">
        <w:rPr>
          <w:rFonts w:ascii="Arial" w:hAnsi="Arial" w:cs="Arial"/>
          <w:sz w:val="22"/>
          <w:szCs w:val="22"/>
        </w:rPr>
        <w:t>sporting activities</w:t>
      </w:r>
      <w:r w:rsidR="00E6168E">
        <w:rPr>
          <w:rFonts w:ascii="Arial" w:hAnsi="Arial" w:cs="Arial"/>
          <w:sz w:val="22"/>
          <w:szCs w:val="22"/>
        </w:rPr>
        <w:t xml:space="preserve"> including football, tennis, badminton, netball and table tennis. The room will also be used to facilitate social events such as conferences, seminars and group discussions. Regular workshops will take place at the facility. Local business owners will be invited to meet with youth members and discuss how their business operates. Youth members will develop their employability skills and receive insights into several businesses across multiple industries. </w:t>
      </w:r>
      <w:r w:rsidR="00980959">
        <w:rPr>
          <w:rFonts w:ascii="Arial" w:hAnsi="Arial" w:cs="Arial"/>
          <w:sz w:val="22"/>
          <w:szCs w:val="22"/>
        </w:rPr>
        <w:t xml:space="preserve">It is important to inform the younger generation of the history of Blaenavon. One way of achieving this could be through hosting workshops in the arts and crafts studio. Local members of the community would be invited to the facility to explain the history of Blaenavon. Youth members could then use their knowledge to create art which tells the story of the town. </w:t>
      </w:r>
      <w:r w:rsidR="00D2474E">
        <w:rPr>
          <w:rFonts w:ascii="Arial" w:hAnsi="Arial" w:cs="Arial"/>
          <w:sz w:val="22"/>
          <w:szCs w:val="22"/>
        </w:rPr>
        <w:t xml:space="preserve">This function will allow members to develop their creative skills and </w:t>
      </w:r>
      <w:r w:rsidR="00980959">
        <w:rPr>
          <w:rFonts w:ascii="Arial" w:hAnsi="Arial" w:cs="Arial"/>
          <w:sz w:val="22"/>
          <w:szCs w:val="22"/>
        </w:rPr>
        <w:t>appreciate the town’s heritage</w:t>
      </w:r>
      <w:r w:rsidR="00D2474E">
        <w:rPr>
          <w:rFonts w:ascii="Arial" w:hAnsi="Arial" w:cs="Arial"/>
          <w:sz w:val="22"/>
          <w:szCs w:val="22"/>
        </w:rPr>
        <w:t xml:space="preserve">. </w:t>
      </w:r>
      <w:r>
        <w:rPr>
          <w:rFonts w:ascii="Arial" w:hAnsi="Arial" w:cs="Arial"/>
          <w:sz w:val="22"/>
          <w:szCs w:val="22"/>
        </w:rPr>
        <w:t xml:space="preserve">Members of the club will also have access to a recreation </w:t>
      </w:r>
      <w:r w:rsidR="00105F36">
        <w:rPr>
          <w:rFonts w:ascii="Arial" w:hAnsi="Arial" w:cs="Arial"/>
          <w:sz w:val="22"/>
          <w:szCs w:val="22"/>
        </w:rPr>
        <w:t>room</w:t>
      </w:r>
      <w:r>
        <w:rPr>
          <w:rFonts w:ascii="Arial" w:hAnsi="Arial" w:cs="Arial"/>
          <w:sz w:val="22"/>
          <w:szCs w:val="22"/>
        </w:rPr>
        <w:t xml:space="preserve"> with digital entertainment</w:t>
      </w:r>
      <w:r w:rsidR="000C0401">
        <w:rPr>
          <w:rFonts w:ascii="Arial" w:hAnsi="Arial" w:cs="Arial"/>
          <w:sz w:val="22"/>
          <w:szCs w:val="22"/>
        </w:rPr>
        <w:t xml:space="preserve"> </w:t>
      </w:r>
      <w:r>
        <w:rPr>
          <w:rFonts w:ascii="Arial" w:hAnsi="Arial" w:cs="Arial"/>
          <w:sz w:val="22"/>
          <w:szCs w:val="22"/>
        </w:rPr>
        <w:t xml:space="preserve">and a reading area. Youth members can use this space to </w:t>
      </w:r>
      <w:r w:rsidR="00376BF1">
        <w:rPr>
          <w:rFonts w:ascii="Arial" w:hAnsi="Arial" w:cs="Arial"/>
          <w:sz w:val="22"/>
          <w:szCs w:val="22"/>
        </w:rPr>
        <w:t>interact and meet new people from within the community.</w:t>
      </w:r>
      <w:r w:rsidR="00522431">
        <w:rPr>
          <w:rFonts w:ascii="Arial" w:hAnsi="Arial" w:cs="Arial"/>
          <w:sz w:val="22"/>
          <w:szCs w:val="22"/>
        </w:rPr>
        <w:t xml:space="preserve"> </w:t>
      </w:r>
      <w:r w:rsidR="00114A50">
        <w:rPr>
          <w:rFonts w:ascii="Arial" w:hAnsi="Arial" w:cs="Arial"/>
          <w:sz w:val="22"/>
          <w:szCs w:val="22"/>
        </w:rPr>
        <w:t xml:space="preserve">The final function </w:t>
      </w:r>
      <w:r w:rsidR="000C0401">
        <w:rPr>
          <w:rFonts w:ascii="Arial" w:hAnsi="Arial" w:cs="Arial"/>
          <w:sz w:val="22"/>
          <w:szCs w:val="22"/>
        </w:rPr>
        <w:t>of the youth facility will be a kitchen and café. The kitchen will promote healthy eating by cooking nutritious foods and drinks. The</w:t>
      </w:r>
      <w:r w:rsidR="00105F36">
        <w:rPr>
          <w:rFonts w:ascii="Arial" w:hAnsi="Arial" w:cs="Arial"/>
          <w:sz w:val="22"/>
          <w:szCs w:val="22"/>
        </w:rPr>
        <w:t xml:space="preserve"> food and beverage service </w:t>
      </w:r>
      <w:r w:rsidR="000C0401">
        <w:rPr>
          <w:rFonts w:ascii="Arial" w:hAnsi="Arial" w:cs="Arial"/>
          <w:sz w:val="22"/>
          <w:szCs w:val="22"/>
        </w:rPr>
        <w:t>could also provide employment opportunities for some members</w:t>
      </w:r>
      <w:r w:rsidR="00105F36">
        <w:rPr>
          <w:rFonts w:ascii="Arial" w:hAnsi="Arial" w:cs="Arial"/>
          <w:sz w:val="22"/>
          <w:szCs w:val="22"/>
        </w:rPr>
        <w:t xml:space="preserve"> of the youth facility</w:t>
      </w:r>
      <w:r w:rsidR="000C0401">
        <w:rPr>
          <w:rFonts w:ascii="Arial" w:hAnsi="Arial" w:cs="Arial"/>
          <w:sz w:val="22"/>
          <w:szCs w:val="22"/>
        </w:rPr>
        <w:t xml:space="preserve">. </w:t>
      </w:r>
      <w:r w:rsidR="00376BF1">
        <w:rPr>
          <w:rFonts w:ascii="Arial" w:hAnsi="Arial" w:cs="Arial"/>
          <w:sz w:val="22"/>
          <w:szCs w:val="22"/>
        </w:rPr>
        <w:t xml:space="preserve">The </w:t>
      </w:r>
      <w:r w:rsidR="00323548">
        <w:rPr>
          <w:rFonts w:ascii="Arial" w:hAnsi="Arial" w:cs="Arial"/>
          <w:sz w:val="22"/>
          <w:szCs w:val="22"/>
        </w:rPr>
        <w:t xml:space="preserve">development </w:t>
      </w:r>
      <w:r w:rsidR="00376BF1">
        <w:rPr>
          <w:rFonts w:ascii="Arial" w:hAnsi="Arial" w:cs="Arial"/>
          <w:sz w:val="22"/>
          <w:szCs w:val="22"/>
        </w:rPr>
        <w:t xml:space="preserve">would provide a secure environment for young people to spend their time and would reassure parents that their children are safe. </w:t>
      </w:r>
    </w:p>
    <w:p w14:paraId="714404D8" w14:textId="77777777" w:rsidR="00980959" w:rsidRDefault="00980959" w:rsidP="00C05871">
      <w:pPr>
        <w:rPr>
          <w:rFonts w:ascii="Arial" w:hAnsi="Arial" w:cs="Arial"/>
          <w:sz w:val="22"/>
          <w:szCs w:val="22"/>
        </w:rPr>
      </w:pPr>
    </w:p>
    <w:p w14:paraId="597AB73F" w14:textId="77777777" w:rsidR="00D241E1" w:rsidRDefault="00DE66CF" w:rsidP="00C05871">
      <w:r>
        <w:rPr>
          <w:rFonts w:ascii="Arial" w:hAnsi="Arial" w:cs="Arial"/>
          <w:sz w:val="22"/>
          <w:szCs w:val="22"/>
        </w:rPr>
        <w:t xml:space="preserve">The first potential barrier </w:t>
      </w:r>
      <w:r w:rsidR="007A20BF">
        <w:rPr>
          <w:rFonts w:ascii="Arial" w:hAnsi="Arial" w:cs="Arial"/>
          <w:sz w:val="22"/>
          <w:szCs w:val="22"/>
        </w:rPr>
        <w:t>to the regeneration project is</w:t>
      </w:r>
      <w:r>
        <w:rPr>
          <w:rFonts w:ascii="Arial" w:hAnsi="Arial" w:cs="Arial"/>
          <w:sz w:val="22"/>
          <w:szCs w:val="22"/>
        </w:rPr>
        <w:t xml:space="preserve"> funding. The development would be </w:t>
      </w:r>
      <w:r w:rsidR="00B31585">
        <w:rPr>
          <w:rFonts w:ascii="Arial" w:hAnsi="Arial" w:cs="Arial"/>
          <w:sz w:val="22"/>
          <w:szCs w:val="22"/>
        </w:rPr>
        <w:t>expensive</w:t>
      </w:r>
      <w:r>
        <w:rPr>
          <w:rFonts w:ascii="Arial" w:hAnsi="Arial" w:cs="Arial"/>
          <w:sz w:val="22"/>
          <w:szCs w:val="22"/>
        </w:rPr>
        <w:t xml:space="preserve"> and therefore, would require detailed planning. However, having a World Heritage status means Blaenav</w:t>
      </w:r>
      <w:r>
        <w:rPr>
          <w:rFonts w:ascii="Arial" w:hAnsi="Arial" w:cs="Arial"/>
          <w:sz w:val="22"/>
          <w:szCs w:val="22"/>
        </w:rPr>
        <w:t xml:space="preserve">on may be eligible for financial support. Local councillors </w:t>
      </w:r>
      <w:r w:rsidR="007A20BF">
        <w:rPr>
          <w:rFonts w:ascii="Arial" w:hAnsi="Arial" w:cs="Arial"/>
          <w:sz w:val="22"/>
          <w:szCs w:val="22"/>
        </w:rPr>
        <w:t xml:space="preserve">and community leaders </w:t>
      </w:r>
      <w:r>
        <w:rPr>
          <w:rFonts w:ascii="Arial" w:hAnsi="Arial" w:cs="Arial"/>
          <w:sz w:val="22"/>
          <w:szCs w:val="22"/>
        </w:rPr>
        <w:t>will play a crucial role in seeking financial support for the regeneration project. Local members of the community could also host fundraising events to help generate revenue</w:t>
      </w:r>
      <w:r>
        <w:rPr>
          <w:rFonts w:ascii="Arial" w:hAnsi="Arial" w:cs="Arial"/>
          <w:sz w:val="22"/>
          <w:szCs w:val="22"/>
        </w:rPr>
        <w:t xml:space="preserve">. </w:t>
      </w:r>
      <w:r w:rsidR="00A31805">
        <w:rPr>
          <w:rFonts w:ascii="Arial" w:hAnsi="Arial" w:cs="Arial"/>
          <w:sz w:val="22"/>
          <w:szCs w:val="22"/>
        </w:rPr>
        <w:t xml:space="preserve">The 'Blaenavon appraisal and management plan' specifies that all </w:t>
      </w:r>
      <w:r w:rsidR="007A20BF">
        <w:rPr>
          <w:rFonts w:ascii="Arial" w:hAnsi="Arial" w:cs="Arial"/>
          <w:sz w:val="22"/>
          <w:szCs w:val="22"/>
        </w:rPr>
        <w:t xml:space="preserve">developments within the heritage area </w:t>
      </w:r>
      <w:r w:rsidR="00A31805">
        <w:rPr>
          <w:rFonts w:ascii="Arial" w:hAnsi="Arial" w:cs="Arial"/>
          <w:sz w:val="22"/>
          <w:szCs w:val="22"/>
        </w:rPr>
        <w:t xml:space="preserve">need to follow guidelines. </w:t>
      </w:r>
      <w:r w:rsidR="0077762B">
        <w:rPr>
          <w:rFonts w:ascii="Arial" w:hAnsi="Arial" w:cs="Arial"/>
          <w:sz w:val="22"/>
          <w:szCs w:val="22"/>
        </w:rPr>
        <w:t xml:space="preserve">Some </w:t>
      </w:r>
      <w:r w:rsidR="00743F36">
        <w:rPr>
          <w:rFonts w:ascii="Arial" w:hAnsi="Arial" w:cs="Arial"/>
          <w:sz w:val="22"/>
          <w:szCs w:val="22"/>
        </w:rPr>
        <w:t>of the guidelines</w:t>
      </w:r>
      <w:r w:rsidR="0077762B">
        <w:rPr>
          <w:rFonts w:ascii="Arial" w:hAnsi="Arial" w:cs="Arial"/>
          <w:sz w:val="22"/>
          <w:szCs w:val="22"/>
        </w:rPr>
        <w:t xml:space="preserve"> </w:t>
      </w:r>
      <w:r w:rsidR="00A31805">
        <w:rPr>
          <w:rFonts w:ascii="Arial" w:hAnsi="Arial" w:cs="Arial"/>
          <w:sz w:val="22"/>
          <w:szCs w:val="22"/>
        </w:rPr>
        <w:lastRenderedPageBreak/>
        <w:t>include using specific building materials, windows and doors.</w:t>
      </w:r>
      <w:r w:rsidR="0077762B">
        <w:rPr>
          <w:rFonts w:ascii="Arial" w:hAnsi="Arial" w:cs="Arial"/>
          <w:sz w:val="22"/>
          <w:szCs w:val="22"/>
        </w:rPr>
        <w:t xml:space="preserve"> Following the guidelines </w:t>
      </w:r>
      <w:r w:rsidR="00323548">
        <w:rPr>
          <w:rFonts w:ascii="Arial" w:hAnsi="Arial" w:cs="Arial"/>
          <w:sz w:val="22"/>
          <w:szCs w:val="22"/>
        </w:rPr>
        <w:t>will restrict the design of the building.</w:t>
      </w:r>
      <w:r w:rsidR="0077762B">
        <w:rPr>
          <w:rFonts w:ascii="Arial" w:hAnsi="Arial" w:cs="Arial"/>
          <w:sz w:val="22"/>
          <w:szCs w:val="22"/>
        </w:rPr>
        <w:t xml:space="preserve"> One solution could be to complete the regeneration project outside of the heritage area. Another solution may be to work within the guidelines and add modern touches where acceptable. </w:t>
      </w:r>
    </w:p>
    <w:p w14:paraId="53D4D190" w14:textId="77777777" w:rsidR="00D241E1" w:rsidRPr="00BA0E1A" w:rsidRDefault="00D241E1" w:rsidP="00C05871">
      <w:pPr>
        <w:rPr>
          <w:rFonts w:ascii="Arial" w:hAnsi="Arial" w:cs="Arial"/>
          <w:sz w:val="22"/>
          <w:szCs w:val="22"/>
        </w:rPr>
      </w:pPr>
    </w:p>
    <w:p w14:paraId="26786DD0" w14:textId="77777777" w:rsidR="00E7273D" w:rsidRPr="00BA0E1A" w:rsidRDefault="00DE66CF" w:rsidP="008D0BF1">
      <w:pPr>
        <w:rPr>
          <w:rFonts w:ascii="Arial" w:hAnsi="Arial" w:cs="Arial"/>
          <w:sz w:val="22"/>
          <w:szCs w:val="22"/>
        </w:rPr>
      </w:pPr>
      <w:r w:rsidRPr="00BA0E1A">
        <w:rPr>
          <w:rFonts w:ascii="Arial" w:hAnsi="Arial" w:cs="Arial"/>
          <w:sz w:val="22"/>
          <w:szCs w:val="22"/>
        </w:rPr>
        <w:t>Th</w:t>
      </w:r>
      <w:r w:rsidR="00E81092" w:rsidRPr="00BA0E1A">
        <w:rPr>
          <w:rFonts w:ascii="Arial" w:hAnsi="Arial" w:cs="Arial"/>
          <w:sz w:val="22"/>
          <w:szCs w:val="22"/>
        </w:rPr>
        <w:t xml:space="preserve">e </w:t>
      </w:r>
      <w:r w:rsidRPr="00BA0E1A">
        <w:rPr>
          <w:rFonts w:ascii="Arial" w:hAnsi="Arial" w:cs="Arial"/>
          <w:sz w:val="22"/>
          <w:szCs w:val="22"/>
        </w:rPr>
        <w:t xml:space="preserve">regeneration project would have several positive implications </w:t>
      </w:r>
      <w:r w:rsidR="00BA0E1A" w:rsidRPr="00BA0E1A">
        <w:rPr>
          <w:rFonts w:ascii="Arial" w:hAnsi="Arial" w:cs="Arial"/>
          <w:sz w:val="22"/>
          <w:szCs w:val="22"/>
        </w:rPr>
        <w:t>for</w:t>
      </w:r>
      <w:r w:rsidRPr="00BA0E1A">
        <w:rPr>
          <w:rFonts w:ascii="Arial" w:hAnsi="Arial" w:cs="Arial"/>
          <w:sz w:val="22"/>
          <w:szCs w:val="22"/>
        </w:rPr>
        <w:t xml:space="preserve"> Blaenavon. Firstly,</w:t>
      </w:r>
      <w:r w:rsidR="00743F36">
        <w:rPr>
          <w:rFonts w:ascii="Arial" w:hAnsi="Arial" w:cs="Arial"/>
          <w:sz w:val="22"/>
          <w:szCs w:val="22"/>
        </w:rPr>
        <w:t xml:space="preserve"> t</w:t>
      </w:r>
      <w:r w:rsidR="00E81092" w:rsidRPr="00BA0E1A">
        <w:rPr>
          <w:rFonts w:ascii="Arial" w:hAnsi="Arial" w:cs="Arial"/>
          <w:sz w:val="22"/>
          <w:szCs w:val="22"/>
        </w:rPr>
        <w:t xml:space="preserve">here would be a mix of activities scheduled each night at the facility. This would combat anti-social behaviour as there would be </w:t>
      </w:r>
      <w:r w:rsidR="008D0BF1" w:rsidRPr="00BA0E1A">
        <w:rPr>
          <w:rFonts w:ascii="Arial" w:hAnsi="Arial" w:cs="Arial"/>
          <w:sz w:val="22"/>
          <w:szCs w:val="22"/>
        </w:rPr>
        <w:t>fewer</w:t>
      </w:r>
      <w:r w:rsidR="00E81092" w:rsidRPr="00BA0E1A">
        <w:rPr>
          <w:rFonts w:ascii="Arial" w:hAnsi="Arial" w:cs="Arial"/>
          <w:sz w:val="22"/>
          <w:szCs w:val="22"/>
        </w:rPr>
        <w:t xml:space="preserve"> young people out on the streets. </w:t>
      </w:r>
      <w:r w:rsidR="008D0BF1" w:rsidRPr="00BA0E1A">
        <w:rPr>
          <w:rFonts w:ascii="Arial" w:hAnsi="Arial" w:cs="Arial"/>
          <w:sz w:val="22"/>
          <w:szCs w:val="22"/>
        </w:rPr>
        <w:t xml:space="preserve">Secondly, the development would create new jobs for the area. This would reduce Blaenavon’s unemployment figure and offer new opportunities for </w:t>
      </w:r>
      <w:r w:rsidR="00BA0E1A" w:rsidRPr="00BA0E1A">
        <w:rPr>
          <w:rFonts w:ascii="Arial" w:hAnsi="Arial" w:cs="Arial"/>
          <w:sz w:val="22"/>
          <w:szCs w:val="22"/>
        </w:rPr>
        <w:t>local residents</w:t>
      </w:r>
      <w:r w:rsidR="008D0BF1" w:rsidRPr="00BA0E1A">
        <w:rPr>
          <w:rFonts w:ascii="Arial" w:hAnsi="Arial" w:cs="Arial"/>
          <w:sz w:val="22"/>
          <w:szCs w:val="22"/>
        </w:rPr>
        <w:t xml:space="preserve">. Finally, </w:t>
      </w:r>
      <w:r w:rsidR="00BA0E1A" w:rsidRPr="00BA0E1A">
        <w:rPr>
          <w:rFonts w:ascii="Arial" w:hAnsi="Arial" w:cs="Arial"/>
          <w:sz w:val="22"/>
          <w:szCs w:val="22"/>
        </w:rPr>
        <w:t xml:space="preserve">young people would develop </w:t>
      </w:r>
      <w:r w:rsidR="00743F36">
        <w:rPr>
          <w:rFonts w:ascii="Arial" w:hAnsi="Arial" w:cs="Arial"/>
          <w:sz w:val="22"/>
          <w:szCs w:val="22"/>
        </w:rPr>
        <w:t>employability</w:t>
      </w:r>
      <w:r w:rsidR="00BA0E1A" w:rsidRPr="00BA0E1A">
        <w:rPr>
          <w:rFonts w:ascii="Arial" w:hAnsi="Arial" w:cs="Arial"/>
          <w:sz w:val="22"/>
          <w:szCs w:val="22"/>
        </w:rPr>
        <w:t xml:space="preserve"> skills </w:t>
      </w:r>
      <w:r w:rsidR="00BA0E1A">
        <w:rPr>
          <w:rFonts w:ascii="Arial" w:hAnsi="Arial" w:cs="Arial"/>
          <w:sz w:val="22"/>
          <w:szCs w:val="22"/>
        </w:rPr>
        <w:t>through workshop programmes</w:t>
      </w:r>
      <w:r w:rsidR="00743F36">
        <w:rPr>
          <w:rFonts w:ascii="Arial" w:hAnsi="Arial" w:cs="Arial"/>
          <w:sz w:val="22"/>
          <w:szCs w:val="22"/>
        </w:rPr>
        <w:t xml:space="preserve">. </w:t>
      </w:r>
      <w:r w:rsidR="00BA0E1A">
        <w:rPr>
          <w:rFonts w:ascii="Arial" w:hAnsi="Arial" w:cs="Arial"/>
          <w:sz w:val="22"/>
          <w:szCs w:val="22"/>
        </w:rPr>
        <w:t xml:space="preserve">The regeneration would add value to the area and would be welcomed by the majority of the community. </w:t>
      </w:r>
    </w:p>
    <w:p w14:paraId="751978A2" w14:textId="77777777" w:rsidR="00D241E1" w:rsidRDefault="00D241E1" w:rsidP="00C05871"/>
    <w:p w14:paraId="6D35E845" w14:textId="2DC322A4" w:rsidR="00D241E1" w:rsidRPr="00160D38" w:rsidRDefault="00DE66CF" w:rsidP="00C05871">
      <w:pPr>
        <w:rPr>
          <w:rFonts w:ascii="Arial" w:hAnsi="Arial" w:cs="Arial"/>
          <w:sz w:val="22"/>
          <w:szCs w:val="22"/>
          <w:u w:val="single"/>
        </w:rPr>
      </w:pPr>
      <w:r w:rsidRPr="00160D38">
        <w:rPr>
          <w:rFonts w:ascii="Arial" w:hAnsi="Arial" w:cs="Arial"/>
          <w:sz w:val="22"/>
          <w:szCs w:val="22"/>
        </w:rPr>
        <w:t xml:space="preserve">2.2.2        </w:t>
      </w:r>
      <w:r w:rsidR="00485A24">
        <w:rPr>
          <w:rFonts w:ascii="Arial" w:hAnsi="Arial" w:cs="Arial"/>
          <w:sz w:val="22"/>
          <w:szCs w:val="22"/>
          <w:u w:val="single"/>
        </w:rPr>
        <w:t>Proposal</w:t>
      </w:r>
      <w:r w:rsidRPr="00160D38">
        <w:rPr>
          <w:rFonts w:ascii="Arial" w:hAnsi="Arial" w:cs="Arial"/>
          <w:sz w:val="22"/>
          <w:szCs w:val="22"/>
          <w:u w:val="single"/>
        </w:rPr>
        <w:t xml:space="preserve"> 2</w:t>
      </w:r>
    </w:p>
    <w:p w14:paraId="481C7E00" w14:textId="77777777" w:rsidR="00484087" w:rsidRPr="00160D38" w:rsidRDefault="00484087" w:rsidP="00C05871">
      <w:pPr>
        <w:rPr>
          <w:rFonts w:ascii="Arial" w:hAnsi="Arial" w:cs="Arial"/>
          <w:sz w:val="22"/>
          <w:szCs w:val="22"/>
          <w:u w:val="single"/>
        </w:rPr>
      </w:pPr>
    </w:p>
    <w:p w14:paraId="081AA53D" w14:textId="77777777" w:rsidR="00484087" w:rsidRPr="00160D38" w:rsidRDefault="00DE66CF" w:rsidP="00484087">
      <w:pPr>
        <w:pStyle w:val="ListParagraph"/>
        <w:numPr>
          <w:ilvl w:val="0"/>
          <w:numId w:val="10"/>
        </w:numPr>
        <w:rPr>
          <w:rFonts w:ascii="Arial" w:hAnsi="Arial" w:cs="Arial"/>
          <w:sz w:val="22"/>
          <w:szCs w:val="22"/>
          <w:u w:val="single"/>
        </w:rPr>
      </w:pPr>
      <w:r w:rsidRPr="00160D38">
        <w:rPr>
          <w:rFonts w:ascii="Arial" w:hAnsi="Arial" w:cs="Arial"/>
          <w:sz w:val="22"/>
          <w:szCs w:val="22"/>
        </w:rPr>
        <w:t>The second proposal is t</w:t>
      </w:r>
      <w:r w:rsidR="00D1585F" w:rsidRPr="00160D38">
        <w:rPr>
          <w:rFonts w:ascii="Arial" w:hAnsi="Arial" w:cs="Arial"/>
          <w:sz w:val="22"/>
          <w:szCs w:val="22"/>
        </w:rPr>
        <w:t>o develop Broad Street</w:t>
      </w:r>
      <w:r w:rsidRPr="00160D38">
        <w:rPr>
          <w:rFonts w:ascii="Arial" w:hAnsi="Arial" w:cs="Arial"/>
          <w:sz w:val="22"/>
          <w:szCs w:val="22"/>
        </w:rPr>
        <w:t>.</w:t>
      </w:r>
    </w:p>
    <w:p w14:paraId="0141C378" w14:textId="77777777" w:rsidR="00B048D0" w:rsidRPr="00160D38" w:rsidRDefault="00B048D0" w:rsidP="00B048D0">
      <w:pPr>
        <w:rPr>
          <w:rFonts w:ascii="Arial" w:hAnsi="Arial" w:cs="Arial"/>
          <w:sz w:val="22"/>
          <w:szCs w:val="22"/>
          <w:u w:val="single"/>
        </w:rPr>
      </w:pPr>
    </w:p>
    <w:p w14:paraId="52F48FCF" w14:textId="477A8746" w:rsidR="001220D7" w:rsidRPr="00160D38" w:rsidRDefault="00DE66CF" w:rsidP="00B048D0">
      <w:pPr>
        <w:rPr>
          <w:rFonts w:ascii="Arial" w:hAnsi="Arial" w:cs="Arial"/>
          <w:sz w:val="22"/>
          <w:szCs w:val="22"/>
        </w:rPr>
      </w:pPr>
      <w:r w:rsidRPr="00160D38">
        <w:rPr>
          <w:rFonts w:ascii="Arial" w:hAnsi="Arial" w:cs="Arial"/>
          <w:sz w:val="22"/>
          <w:szCs w:val="22"/>
        </w:rPr>
        <w:t xml:space="preserve">As mentioned in </w:t>
      </w:r>
      <w:r w:rsidR="001625EB">
        <w:rPr>
          <w:rFonts w:ascii="Arial" w:hAnsi="Arial" w:cs="Arial"/>
          <w:sz w:val="22"/>
          <w:szCs w:val="22"/>
        </w:rPr>
        <w:t xml:space="preserve">section </w:t>
      </w:r>
      <w:r w:rsidRPr="00160D38">
        <w:rPr>
          <w:rFonts w:ascii="Arial" w:hAnsi="Arial" w:cs="Arial"/>
          <w:sz w:val="22"/>
          <w:szCs w:val="22"/>
        </w:rPr>
        <w:t>‘2.1.5’</w:t>
      </w:r>
      <w:r w:rsidR="001625EB">
        <w:rPr>
          <w:rFonts w:ascii="Arial" w:hAnsi="Arial" w:cs="Arial"/>
          <w:sz w:val="22"/>
          <w:szCs w:val="22"/>
        </w:rPr>
        <w:t xml:space="preserve"> of the report, </w:t>
      </w:r>
      <w:r w:rsidRPr="00160D38">
        <w:rPr>
          <w:rFonts w:ascii="Arial" w:hAnsi="Arial" w:cs="Arial"/>
          <w:sz w:val="22"/>
          <w:szCs w:val="22"/>
        </w:rPr>
        <w:t>Broad Street requires further regeneration, and there are several properties currently unoccupied.</w:t>
      </w:r>
      <w:r w:rsidR="00902391" w:rsidRPr="00160D38">
        <w:rPr>
          <w:rFonts w:ascii="Arial" w:hAnsi="Arial" w:cs="Arial"/>
          <w:sz w:val="22"/>
          <w:szCs w:val="22"/>
        </w:rPr>
        <w:t xml:space="preserve"> Repurposing vacant buildings will increase footfall and attract visitors to the town centre. Currently, many tourists visit historic World Heritage attractions but do not visit the town centre. </w:t>
      </w:r>
      <w:r w:rsidR="0007189B" w:rsidRPr="00160D38">
        <w:rPr>
          <w:rFonts w:ascii="Arial" w:hAnsi="Arial" w:cs="Arial"/>
          <w:sz w:val="22"/>
          <w:szCs w:val="22"/>
        </w:rPr>
        <w:t>Therefore, r</w:t>
      </w:r>
      <w:r w:rsidR="00902391" w:rsidRPr="00160D38">
        <w:rPr>
          <w:rFonts w:ascii="Arial" w:hAnsi="Arial" w:cs="Arial"/>
          <w:sz w:val="22"/>
          <w:szCs w:val="22"/>
        </w:rPr>
        <w:t xml:space="preserve">egeneration is </w:t>
      </w:r>
      <w:r w:rsidR="00676315" w:rsidRPr="00160D38">
        <w:rPr>
          <w:rFonts w:ascii="Arial" w:hAnsi="Arial" w:cs="Arial"/>
          <w:sz w:val="22"/>
          <w:szCs w:val="22"/>
        </w:rPr>
        <w:t>needed</w:t>
      </w:r>
      <w:r w:rsidR="00902391" w:rsidRPr="00160D38">
        <w:rPr>
          <w:rFonts w:ascii="Arial" w:hAnsi="Arial" w:cs="Arial"/>
          <w:sz w:val="22"/>
          <w:szCs w:val="22"/>
        </w:rPr>
        <w:t xml:space="preserve"> to enhance the aesthetic appeal of th</w:t>
      </w:r>
      <w:r w:rsidRPr="00160D38">
        <w:rPr>
          <w:rFonts w:ascii="Arial" w:hAnsi="Arial" w:cs="Arial"/>
          <w:sz w:val="22"/>
          <w:szCs w:val="22"/>
        </w:rPr>
        <w:t xml:space="preserve">e street and attract new customers. </w:t>
      </w:r>
    </w:p>
    <w:p w14:paraId="0B3DE167" w14:textId="77777777" w:rsidR="0007189B" w:rsidRPr="00160D38" w:rsidRDefault="0007189B" w:rsidP="00B048D0">
      <w:pPr>
        <w:rPr>
          <w:rFonts w:ascii="Arial" w:hAnsi="Arial" w:cs="Arial"/>
          <w:sz w:val="22"/>
          <w:szCs w:val="22"/>
        </w:rPr>
      </w:pPr>
    </w:p>
    <w:p w14:paraId="5FFCEC41" w14:textId="77777777" w:rsidR="0007189B" w:rsidRPr="00160D38" w:rsidRDefault="00DE66CF" w:rsidP="00B048D0">
      <w:pPr>
        <w:rPr>
          <w:rFonts w:ascii="Arial" w:hAnsi="Arial" w:cs="Arial"/>
          <w:sz w:val="22"/>
          <w:szCs w:val="22"/>
        </w:rPr>
      </w:pPr>
      <w:r w:rsidRPr="00160D38">
        <w:rPr>
          <w:rFonts w:ascii="Arial" w:hAnsi="Arial" w:cs="Arial"/>
          <w:sz w:val="22"/>
          <w:szCs w:val="22"/>
        </w:rPr>
        <w:t>The regeneration proposal for Broad Street consists of three elements. These are:</w:t>
      </w:r>
    </w:p>
    <w:p w14:paraId="05007087" w14:textId="77777777" w:rsidR="0007189B" w:rsidRPr="00160D38" w:rsidRDefault="0007189B" w:rsidP="00B048D0">
      <w:pPr>
        <w:rPr>
          <w:rFonts w:ascii="Arial" w:hAnsi="Arial" w:cs="Arial"/>
          <w:sz w:val="22"/>
          <w:szCs w:val="22"/>
        </w:rPr>
      </w:pPr>
    </w:p>
    <w:p w14:paraId="7CE9A8A1" w14:textId="77777777" w:rsidR="0007189B" w:rsidRPr="00160D38" w:rsidRDefault="00DE66CF" w:rsidP="0007189B">
      <w:pPr>
        <w:pStyle w:val="ListParagraph"/>
        <w:numPr>
          <w:ilvl w:val="0"/>
          <w:numId w:val="18"/>
        </w:numPr>
        <w:rPr>
          <w:rFonts w:ascii="Arial" w:hAnsi="Arial" w:cs="Arial"/>
          <w:sz w:val="22"/>
          <w:szCs w:val="22"/>
        </w:rPr>
      </w:pPr>
      <w:r w:rsidRPr="00160D38">
        <w:rPr>
          <w:rFonts w:ascii="Arial" w:hAnsi="Arial" w:cs="Arial"/>
          <w:sz w:val="22"/>
          <w:szCs w:val="22"/>
        </w:rPr>
        <w:t>A new public square.</w:t>
      </w:r>
    </w:p>
    <w:p w14:paraId="2AF73488" w14:textId="77777777" w:rsidR="0007189B" w:rsidRPr="00160D38" w:rsidRDefault="00DE66CF" w:rsidP="0007189B">
      <w:pPr>
        <w:pStyle w:val="ListParagraph"/>
        <w:numPr>
          <w:ilvl w:val="0"/>
          <w:numId w:val="18"/>
        </w:numPr>
        <w:rPr>
          <w:rFonts w:ascii="Arial" w:hAnsi="Arial" w:cs="Arial"/>
          <w:sz w:val="22"/>
          <w:szCs w:val="22"/>
        </w:rPr>
      </w:pPr>
      <w:r w:rsidRPr="00160D38">
        <w:rPr>
          <w:rFonts w:ascii="Arial" w:hAnsi="Arial" w:cs="Arial"/>
          <w:sz w:val="22"/>
          <w:szCs w:val="22"/>
        </w:rPr>
        <w:t>New s</w:t>
      </w:r>
      <w:r w:rsidRPr="00160D38">
        <w:rPr>
          <w:rFonts w:ascii="Arial" w:hAnsi="Arial" w:cs="Arial"/>
          <w:sz w:val="22"/>
          <w:szCs w:val="22"/>
        </w:rPr>
        <w:t>treet furniture.</w:t>
      </w:r>
    </w:p>
    <w:p w14:paraId="68A70B9D" w14:textId="77777777" w:rsidR="0007189B" w:rsidRPr="00160D38" w:rsidRDefault="00DE66CF" w:rsidP="0007189B">
      <w:pPr>
        <w:pStyle w:val="ListParagraph"/>
        <w:numPr>
          <w:ilvl w:val="0"/>
          <w:numId w:val="18"/>
        </w:numPr>
        <w:rPr>
          <w:rFonts w:ascii="Arial" w:hAnsi="Arial" w:cs="Arial"/>
          <w:sz w:val="22"/>
          <w:szCs w:val="22"/>
        </w:rPr>
      </w:pPr>
      <w:r w:rsidRPr="00160D38">
        <w:rPr>
          <w:rFonts w:ascii="Arial" w:hAnsi="Arial" w:cs="Arial"/>
          <w:sz w:val="22"/>
          <w:szCs w:val="22"/>
        </w:rPr>
        <w:t xml:space="preserve">Reduced rent on commercial buildings for </w:t>
      </w:r>
      <w:r w:rsidR="00676315" w:rsidRPr="00160D38">
        <w:rPr>
          <w:rFonts w:ascii="Arial" w:hAnsi="Arial" w:cs="Arial"/>
          <w:sz w:val="22"/>
          <w:szCs w:val="22"/>
        </w:rPr>
        <w:t xml:space="preserve">the </w:t>
      </w:r>
      <w:r w:rsidRPr="00160D38">
        <w:rPr>
          <w:rFonts w:ascii="Arial" w:hAnsi="Arial" w:cs="Arial"/>
          <w:sz w:val="22"/>
          <w:szCs w:val="22"/>
        </w:rPr>
        <w:t xml:space="preserve">first 12 months.  </w:t>
      </w:r>
    </w:p>
    <w:p w14:paraId="6B756771" w14:textId="77777777" w:rsidR="001220D7" w:rsidRPr="00160D38" w:rsidRDefault="001220D7" w:rsidP="00B048D0">
      <w:pPr>
        <w:rPr>
          <w:rFonts w:ascii="Arial" w:hAnsi="Arial" w:cs="Arial"/>
          <w:sz w:val="22"/>
          <w:szCs w:val="22"/>
        </w:rPr>
      </w:pPr>
    </w:p>
    <w:p w14:paraId="120E38FD" w14:textId="155C7B1D" w:rsidR="00126C93" w:rsidRPr="00160D38" w:rsidRDefault="00DE66CF" w:rsidP="00B048D0">
      <w:pPr>
        <w:rPr>
          <w:rFonts w:ascii="Arial" w:hAnsi="Arial" w:cs="Arial"/>
          <w:sz w:val="22"/>
          <w:szCs w:val="22"/>
        </w:rPr>
      </w:pPr>
      <w:r w:rsidRPr="00160D38">
        <w:rPr>
          <w:rFonts w:ascii="Arial" w:hAnsi="Arial" w:cs="Arial"/>
          <w:sz w:val="22"/>
          <w:szCs w:val="22"/>
        </w:rPr>
        <w:t xml:space="preserve">A new public square will create a large space for pedestrians and new opportunities for the community. The area will </w:t>
      </w:r>
      <w:r w:rsidR="00414AA2" w:rsidRPr="00160D38">
        <w:rPr>
          <w:rFonts w:ascii="Arial" w:hAnsi="Arial" w:cs="Arial"/>
          <w:sz w:val="22"/>
          <w:szCs w:val="22"/>
        </w:rPr>
        <w:t>provide an</w:t>
      </w:r>
      <w:r w:rsidRPr="00160D38">
        <w:rPr>
          <w:rFonts w:ascii="Arial" w:hAnsi="Arial" w:cs="Arial"/>
          <w:sz w:val="22"/>
          <w:szCs w:val="22"/>
        </w:rPr>
        <w:t xml:space="preserve"> </w:t>
      </w:r>
      <w:r w:rsidR="00414AA2" w:rsidRPr="00160D38">
        <w:rPr>
          <w:rFonts w:ascii="Arial" w:hAnsi="Arial" w:cs="Arial"/>
          <w:sz w:val="22"/>
          <w:szCs w:val="22"/>
        </w:rPr>
        <w:t>open</w:t>
      </w:r>
      <w:r w:rsidRPr="00160D38">
        <w:rPr>
          <w:rFonts w:ascii="Arial" w:hAnsi="Arial" w:cs="Arial"/>
          <w:sz w:val="22"/>
          <w:szCs w:val="22"/>
        </w:rPr>
        <w:t xml:space="preserve"> space </w:t>
      </w:r>
      <w:r w:rsidR="00414AA2" w:rsidRPr="00160D38">
        <w:rPr>
          <w:rFonts w:ascii="Arial" w:hAnsi="Arial" w:cs="Arial"/>
          <w:sz w:val="22"/>
          <w:szCs w:val="22"/>
        </w:rPr>
        <w:t xml:space="preserve">for the public </w:t>
      </w:r>
      <w:r w:rsidRPr="00160D38">
        <w:rPr>
          <w:rFonts w:ascii="Arial" w:hAnsi="Arial" w:cs="Arial"/>
          <w:sz w:val="22"/>
          <w:szCs w:val="22"/>
        </w:rPr>
        <w:t>to interact and soci</w:t>
      </w:r>
      <w:r w:rsidRPr="00160D38">
        <w:rPr>
          <w:rFonts w:ascii="Arial" w:hAnsi="Arial" w:cs="Arial"/>
          <w:sz w:val="22"/>
          <w:szCs w:val="22"/>
        </w:rPr>
        <w:t xml:space="preserve">alise. There will also be the potential to launch a regular farmers market. </w:t>
      </w:r>
      <w:r w:rsidR="00414AA2" w:rsidRPr="00160D38">
        <w:rPr>
          <w:rFonts w:ascii="Arial" w:hAnsi="Arial" w:cs="Arial"/>
          <w:sz w:val="22"/>
          <w:szCs w:val="22"/>
        </w:rPr>
        <w:t xml:space="preserve">A weekly food market </w:t>
      </w:r>
      <w:r w:rsidRPr="00160D38">
        <w:rPr>
          <w:rFonts w:ascii="Arial" w:hAnsi="Arial" w:cs="Arial"/>
          <w:sz w:val="22"/>
          <w:szCs w:val="22"/>
        </w:rPr>
        <w:t xml:space="preserve">would boost trade and also attract visitors to the </w:t>
      </w:r>
      <w:r w:rsidR="00414AA2" w:rsidRPr="00160D38">
        <w:rPr>
          <w:rFonts w:ascii="Arial" w:hAnsi="Arial" w:cs="Arial"/>
          <w:sz w:val="22"/>
          <w:szCs w:val="22"/>
        </w:rPr>
        <w:t>town centre.</w:t>
      </w:r>
      <w:r w:rsidRPr="00160D38">
        <w:rPr>
          <w:rFonts w:ascii="Arial" w:hAnsi="Arial" w:cs="Arial"/>
          <w:sz w:val="22"/>
          <w:szCs w:val="22"/>
        </w:rPr>
        <w:t xml:space="preserve"> </w:t>
      </w:r>
    </w:p>
    <w:p w14:paraId="46ACFAC8" w14:textId="77777777" w:rsidR="00126C93" w:rsidRPr="00160D38" w:rsidRDefault="00126C93" w:rsidP="00B048D0">
      <w:pPr>
        <w:rPr>
          <w:rFonts w:ascii="Arial" w:hAnsi="Arial" w:cs="Arial"/>
          <w:sz w:val="22"/>
          <w:szCs w:val="22"/>
        </w:rPr>
      </w:pPr>
    </w:p>
    <w:p w14:paraId="751D9F53" w14:textId="650EE209" w:rsidR="00234905" w:rsidRPr="00160D38" w:rsidRDefault="00DE66CF" w:rsidP="00B048D0">
      <w:pPr>
        <w:rPr>
          <w:rFonts w:ascii="Arial" w:hAnsi="Arial" w:cs="Arial"/>
          <w:sz w:val="22"/>
          <w:szCs w:val="22"/>
        </w:rPr>
      </w:pPr>
      <w:r w:rsidRPr="00160D38">
        <w:rPr>
          <w:rFonts w:ascii="Arial" w:hAnsi="Arial" w:cs="Arial"/>
          <w:sz w:val="22"/>
          <w:szCs w:val="22"/>
        </w:rPr>
        <w:t xml:space="preserve">The next element of the regeneration proposal is to add street furniture. </w:t>
      </w:r>
      <w:r w:rsidR="00BF634A" w:rsidRPr="00160D38">
        <w:rPr>
          <w:rFonts w:ascii="Arial" w:hAnsi="Arial" w:cs="Arial"/>
          <w:sz w:val="22"/>
          <w:szCs w:val="22"/>
        </w:rPr>
        <w:t>Appearance is crucial for a successful high street</w:t>
      </w:r>
      <w:r w:rsidR="00414AA2" w:rsidRPr="00160D38">
        <w:rPr>
          <w:rFonts w:ascii="Arial" w:hAnsi="Arial" w:cs="Arial"/>
          <w:sz w:val="22"/>
          <w:szCs w:val="22"/>
        </w:rPr>
        <w:t>, and visitors are more likely to visit the area if the street is</w:t>
      </w:r>
      <w:r w:rsidR="00BF634A" w:rsidRPr="00160D38">
        <w:rPr>
          <w:rFonts w:ascii="Arial" w:hAnsi="Arial" w:cs="Arial"/>
          <w:sz w:val="22"/>
          <w:szCs w:val="22"/>
        </w:rPr>
        <w:t xml:space="preserve"> aesthetically pleasing. The first measure </w:t>
      </w:r>
      <w:r w:rsidR="009E2951" w:rsidRPr="00160D38">
        <w:rPr>
          <w:rFonts w:ascii="Arial" w:hAnsi="Arial" w:cs="Arial"/>
          <w:sz w:val="22"/>
          <w:szCs w:val="22"/>
        </w:rPr>
        <w:t xml:space="preserve">is </w:t>
      </w:r>
      <w:r w:rsidR="00BF634A" w:rsidRPr="00160D38">
        <w:rPr>
          <w:rFonts w:ascii="Arial" w:hAnsi="Arial" w:cs="Arial"/>
          <w:sz w:val="22"/>
          <w:szCs w:val="22"/>
        </w:rPr>
        <w:t>to pla</w:t>
      </w:r>
      <w:r w:rsidR="009E2951" w:rsidRPr="00160D38">
        <w:rPr>
          <w:rFonts w:ascii="Arial" w:hAnsi="Arial" w:cs="Arial"/>
          <w:sz w:val="22"/>
          <w:szCs w:val="22"/>
        </w:rPr>
        <w:t xml:space="preserve">nt </w:t>
      </w:r>
      <w:r w:rsidR="00BF634A" w:rsidRPr="00160D38">
        <w:rPr>
          <w:rFonts w:ascii="Arial" w:hAnsi="Arial" w:cs="Arial"/>
          <w:sz w:val="22"/>
          <w:szCs w:val="22"/>
        </w:rPr>
        <w:t xml:space="preserve">hanging baskets </w:t>
      </w:r>
      <w:r w:rsidR="00C70FE5" w:rsidRPr="00160D38">
        <w:rPr>
          <w:rFonts w:ascii="Arial" w:hAnsi="Arial" w:cs="Arial"/>
          <w:sz w:val="22"/>
          <w:szCs w:val="22"/>
        </w:rPr>
        <w:t>and flower</w:t>
      </w:r>
      <w:r w:rsidR="00746DFE">
        <w:rPr>
          <w:rFonts w:ascii="Arial" w:hAnsi="Arial" w:cs="Arial"/>
          <w:sz w:val="22"/>
          <w:szCs w:val="22"/>
        </w:rPr>
        <w:t>s</w:t>
      </w:r>
      <w:r w:rsidR="00C70FE5" w:rsidRPr="00160D38">
        <w:rPr>
          <w:rFonts w:ascii="Arial" w:hAnsi="Arial" w:cs="Arial"/>
          <w:sz w:val="22"/>
          <w:szCs w:val="22"/>
        </w:rPr>
        <w:t xml:space="preserve"> </w:t>
      </w:r>
      <w:r w:rsidR="00BF634A" w:rsidRPr="00160D38">
        <w:rPr>
          <w:rFonts w:ascii="Arial" w:hAnsi="Arial" w:cs="Arial"/>
          <w:sz w:val="22"/>
          <w:szCs w:val="22"/>
        </w:rPr>
        <w:t>throughout the street</w:t>
      </w:r>
      <w:r w:rsidRPr="00160D38">
        <w:rPr>
          <w:rFonts w:ascii="Arial" w:hAnsi="Arial" w:cs="Arial"/>
          <w:sz w:val="22"/>
          <w:szCs w:val="22"/>
        </w:rPr>
        <w:t xml:space="preserve">. </w:t>
      </w:r>
      <w:r w:rsidR="00C70FE5" w:rsidRPr="00160D38">
        <w:rPr>
          <w:rFonts w:ascii="Arial" w:hAnsi="Arial" w:cs="Arial"/>
          <w:sz w:val="22"/>
          <w:szCs w:val="22"/>
        </w:rPr>
        <w:t xml:space="preserve">A team of volunteers could implement the measure, and this </w:t>
      </w:r>
      <w:r w:rsidR="00746DFE">
        <w:rPr>
          <w:rFonts w:ascii="Arial" w:hAnsi="Arial" w:cs="Arial"/>
          <w:sz w:val="22"/>
          <w:szCs w:val="22"/>
        </w:rPr>
        <w:t>would</w:t>
      </w:r>
      <w:r w:rsidR="00C70FE5" w:rsidRPr="00160D38">
        <w:rPr>
          <w:rFonts w:ascii="Arial" w:hAnsi="Arial" w:cs="Arial"/>
          <w:sz w:val="22"/>
          <w:szCs w:val="22"/>
        </w:rPr>
        <w:t xml:space="preserve"> help create a welcoming environment. </w:t>
      </w:r>
      <w:r w:rsidRPr="00160D38">
        <w:rPr>
          <w:rFonts w:ascii="Arial" w:hAnsi="Arial" w:cs="Arial"/>
          <w:sz w:val="22"/>
          <w:szCs w:val="22"/>
        </w:rPr>
        <w:t xml:space="preserve">Secondly, a new bike rack could be placed on the street. A secure </w:t>
      </w:r>
      <w:r w:rsidR="00C70FE5" w:rsidRPr="00160D38">
        <w:rPr>
          <w:rFonts w:ascii="Arial" w:hAnsi="Arial" w:cs="Arial"/>
          <w:sz w:val="22"/>
          <w:szCs w:val="22"/>
        </w:rPr>
        <w:t>bike</w:t>
      </w:r>
      <w:r w:rsidRPr="00160D38">
        <w:rPr>
          <w:rFonts w:ascii="Arial" w:hAnsi="Arial" w:cs="Arial"/>
          <w:sz w:val="22"/>
          <w:szCs w:val="22"/>
        </w:rPr>
        <w:t xml:space="preserve"> parking </w:t>
      </w:r>
      <w:r w:rsidR="00414AA2" w:rsidRPr="00160D38">
        <w:rPr>
          <w:rFonts w:ascii="Arial" w:hAnsi="Arial" w:cs="Arial"/>
          <w:sz w:val="22"/>
          <w:szCs w:val="22"/>
        </w:rPr>
        <w:t>station</w:t>
      </w:r>
      <w:r w:rsidRPr="00160D38">
        <w:rPr>
          <w:rFonts w:ascii="Arial" w:hAnsi="Arial" w:cs="Arial"/>
          <w:sz w:val="22"/>
          <w:szCs w:val="22"/>
        </w:rPr>
        <w:t xml:space="preserve"> will encourage more people to cycle to the area and </w:t>
      </w:r>
      <w:r w:rsidR="00776263" w:rsidRPr="00160D38">
        <w:rPr>
          <w:rFonts w:ascii="Arial" w:hAnsi="Arial" w:cs="Arial"/>
          <w:sz w:val="22"/>
          <w:szCs w:val="22"/>
        </w:rPr>
        <w:t xml:space="preserve">will </w:t>
      </w:r>
      <w:r w:rsidRPr="00160D38">
        <w:rPr>
          <w:rFonts w:ascii="Arial" w:hAnsi="Arial" w:cs="Arial"/>
          <w:sz w:val="22"/>
          <w:szCs w:val="22"/>
        </w:rPr>
        <w:t xml:space="preserve">also help reduce air pollution. </w:t>
      </w:r>
      <w:r w:rsidR="00C70FE5" w:rsidRPr="00160D38">
        <w:rPr>
          <w:rFonts w:ascii="Arial" w:hAnsi="Arial" w:cs="Arial"/>
          <w:sz w:val="22"/>
          <w:szCs w:val="22"/>
        </w:rPr>
        <w:t xml:space="preserve">The final measure is to place more </w:t>
      </w:r>
      <w:r w:rsidR="004A183D" w:rsidRPr="00160D38">
        <w:rPr>
          <w:rFonts w:ascii="Arial" w:hAnsi="Arial" w:cs="Arial"/>
          <w:sz w:val="22"/>
          <w:szCs w:val="22"/>
        </w:rPr>
        <w:t>litter bins and a recycling station on the street. This will help to keep the street clean and tidy.</w:t>
      </w:r>
      <w:r w:rsidRPr="00160D38">
        <w:rPr>
          <w:rFonts w:ascii="Arial" w:hAnsi="Arial" w:cs="Arial"/>
          <w:sz w:val="22"/>
          <w:szCs w:val="22"/>
        </w:rPr>
        <w:t xml:space="preserve"> </w:t>
      </w:r>
    </w:p>
    <w:p w14:paraId="0C7616BC" w14:textId="77777777" w:rsidR="00234905" w:rsidRPr="00160D38" w:rsidRDefault="00234905" w:rsidP="00B048D0">
      <w:pPr>
        <w:rPr>
          <w:rFonts w:ascii="Arial" w:hAnsi="Arial" w:cs="Arial"/>
          <w:sz w:val="22"/>
          <w:szCs w:val="22"/>
        </w:rPr>
      </w:pPr>
    </w:p>
    <w:p w14:paraId="2952ED36" w14:textId="1E91804B" w:rsidR="00414AA2" w:rsidRPr="00160D38" w:rsidRDefault="00DE66CF" w:rsidP="00B048D0">
      <w:pPr>
        <w:rPr>
          <w:rFonts w:ascii="Arial" w:hAnsi="Arial" w:cs="Arial"/>
          <w:sz w:val="22"/>
          <w:szCs w:val="22"/>
        </w:rPr>
      </w:pPr>
      <w:r w:rsidRPr="00160D38">
        <w:rPr>
          <w:rFonts w:ascii="Arial" w:hAnsi="Arial" w:cs="Arial"/>
          <w:sz w:val="22"/>
          <w:szCs w:val="22"/>
        </w:rPr>
        <w:t xml:space="preserve">The final element is to reduce rent on commercial </w:t>
      </w:r>
      <w:r w:rsidR="008C329F" w:rsidRPr="00160D38">
        <w:rPr>
          <w:rFonts w:ascii="Arial" w:hAnsi="Arial" w:cs="Arial"/>
          <w:sz w:val="22"/>
          <w:szCs w:val="22"/>
        </w:rPr>
        <w:t>properties</w:t>
      </w:r>
      <w:r w:rsidRPr="00160D38">
        <w:rPr>
          <w:rFonts w:ascii="Arial" w:hAnsi="Arial" w:cs="Arial"/>
          <w:sz w:val="22"/>
          <w:szCs w:val="22"/>
        </w:rPr>
        <w:t xml:space="preserve"> </w:t>
      </w:r>
      <w:r w:rsidR="00801DA5" w:rsidRPr="00160D38">
        <w:rPr>
          <w:rFonts w:ascii="Arial" w:hAnsi="Arial" w:cs="Arial"/>
          <w:sz w:val="22"/>
          <w:szCs w:val="22"/>
        </w:rPr>
        <w:t xml:space="preserve">for </w:t>
      </w:r>
      <w:r w:rsidR="00983D6E" w:rsidRPr="00160D38">
        <w:rPr>
          <w:rFonts w:ascii="Arial" w:hAnsi="Arial" w:cs="Arial"/>
          <w:sz w:val="22"/>
          <w:szCs w:val="22"/>
        </w:rPr>
        <w:t xml:space="preserve">business </w:t>
      </w:r>
      <w:r w:rsidR="00801DA5" w:rsidRPr="00160D38">
        <w:rPr>
          <w:rFonts w:ascii="Arial" w:hAnsi="Arial" w:cs="Arial"/>
          <w:sz w:val="22"/>
          <w:szCs w:val="22"/>
        </w:rPr>
        <w:t>start-ups</w:t>
      </w:r>
      <w:r w:rsidR="00983D6E" w:rsidRPr="00160D38">
        <w:rPr>
          <w:rFonts w:ascii="Arial" w:hAnsi="Arial" w:cs="Arial"/>
          <w:sz w:val="22"/>
          <w:szCs w:val="22"/>
        </w:rPr>
        <w:t xml:space="preserve">. A rent scheme would be in place for </w:t>
      </w:r>
      <w:r w:rsidRPr="00160D38">
        <w:rPr>
          <w:rFonts w:ascii="Arial" w:hAnsi="Arial" w:cs="Arial"/>
          <w:sz w:val="22"/>
          <w:szCs w:val="22"/>
        </w:rPr>
        <w:t xml:space="preserve">the </w:t>
      </w:r>
      <w:r w:rsidR="008C329F" w:rsidRPr="00160D38">
        <w:rPr>
          <w:rFonts w:ascii="Arial" w:hAnsi="Arial" w:cs="Arial"/>
          <w:sz w:val="22"/>
          <w:szCs w:val="22"/>
        </w:rPr>
        <w:t xml:space="preserve">first </w:t>
      </w:r>
      <w:r w:rsidRPr="00160D38">
        <w:rPr>
          <w:rFonts w:ascii="Arial" w:hAnsi="Arial" w:cs="Arial"/>
          <w:sz w:val="22"/>
          <w:szCs w:val="22"/>
        </w:rPr>
        <w:t>12 months of trading</w:t>
      </w:r>
      <w:r w:rsidR="00983D6E" w:rsidRPr="00160D38">
        <w:rPr>
          <w:rFonts w:ascii="Arial" w:hAnsi="Arial" w:cs="Arial"/>
          <w:sz w:val="22"/>
          <w:szCs w:val="22"/>
        </w:rPr>
        <w:t xml:space="preserve"> and would be reduced by 20 or 30%</w:t>
      </w:r>
      <w:r w:rsidR="00746DFE">
        <w:rPr>
          <w:rFonts w:ascii="Arial" w:hAnsi="Arial" w:cs="Arial"/>
          <w:sz w:val="22"/>
          <w:szCs w:val="22"/>
        </w:rPr>
        <w:t>.</w:t>
      </w:r>
      <w:r w:rsidR="00983D6E" w:rsidRPr="00160D38">
        <w:rPr>
          <w:rFonts w:ascii="Arial" w:hAnsi="Arial" w:cs="Arial"/>
          <w:sz w:val="22"/>
          <w:szCs w:val="22"/>
        </w:rPr>
        <w:t xml:space="preserve"> </w:t>
      </w:r>
      <w:r w:rsidR="001929A1" w:rsidRPr="00160D38">
        <w:rPr>
          <w:rFonts w:ascii="Arial" w:hAnsi="Arial" w:cs="Arial"/>
          <w:sz w:val="22"/>
          <w:szCs w:val="22"/>
        </w:rPr>
        <w:t xml:space="preserve">To implement this proposal </w:t>
      </w:r>
      <w:r w:rsidR="00983D6E" w:rsidRPr="00160D38">
        <w:rPr>
          <w:rFonts w:ascii="Arial" w:hAnsi="Arial" w:cs="Arial"/>
          <w:sz w:val="22"/>
          <w:szCs w:val="22"/>
        </w:rPr>
        <w:t>Torfaen County</w:t>
      </w:r>
      <w:r w:rsidR="001929A1" w:rsidRPr="00160D38">
        <w:rPr>
          <w:rFonts w:ascii="Arial" w:hAnsi="Arial" w:cs="Arial"/>
          <w:sz w:val="22"/>
          <w:szCs w:val="22"/>
        </w:rPr>
        <w:t xml:space="preserve"> Council and other community groups will need to work with landlords to</w:t>
      </w:r>
      <w:r w:rsidR="00801DA5" w:rsidRPr="00160D38">
        <w:rPr>
          <w:rFonts w:ascii="Arial" w:hAnsi="Arial" w:cs="Arial"/>
          <w:sz w:val="22"/>
          <w:szCs w:val="22"/>
        </w:rPr>
        <w:t xml:space="preserve"> ge</w:t>
      </w:r>
      <w:r w:rsidR="00983D6E" w:rsidRPr="00160D38">
        <w:rPr>
          <w:rFonts w:ascii="Arial" w:hAnsi="Arial" w:cs="Arial"/>
          <w:sz w:val="22"/>
          <w:szCs w:val="22"/>
        </w:rPr>
        <w:t>t their approval</w:t>
      </w:r>
      <w:r w:rsidR="00E52BE6">
        <w:rPr>
          <w:rFonts w:ascii="Arial" w:hAnsi="Arial" w:cs="Arial"/>
          <w:sz w:val="22"/>
          <w:szCs w:val="22"/>
        </w:rPr>
        <w:t xml:space="preserve"> regarding the rent scheme</w:t>
      </w:r>
      <w:r w:rsidR="001929A1" w:rsidRPr="00160D38">
        <w:rPr>
          <w:rFonts w:ascii="Arial" w:hAnsi="Arial" w:cs="Arial"/>
          <w:sz w:val="22"/>
          <w:szCs w:val="22"/>
        </w:rPr>
        <w:t xml:space="preserve">. </w:t>
      </w:r>
      <w:r w:rsidR="00364ED9" w:rsidRPr="00160D38">
        <w:rPr>
          <w:rFonts w:ascii="Arial" w:hAnsi="Arial" w:cs="Arial"/>
          <w:sz w:val="22"/>
          <w:szCs w:val="22"/>
        </w:rPr>
        <w:t>To optimise the town centre's potential</w:t>
      </w:r>
      <w:r w:rsidR="00E52BE6">
        <w:rPr>
          <w:rFonts w:ascii="Arial" w:hAnsi="Arial" w:cs="Arial"/>
          <w:sz w:val="22"/>
          <w:szCs w:val="22"/>
        </w:rPr>
        <w:t xml:space="preserve"> </w:t>
      </w:r>
      <w:r w:rsidR="00364ED9" w:rsidRPr="00160D38">
        <w:rPr>
          <w:rFonts w:ascii="Arial" w:hAnsi="Arial" w:cs="Arial"/>
          <w:sz w:val="22"/>
          <w:szCs w:val="22"/>
        </w:rPr>
        <w:t xml:space="preserve">all commercial properties must be occupied. Reducing the price of rent will encourage start-ups and offer an incentive for business owners. Independent businesses increase footfall to the town centre and </w:t>
      </w:r>
      <w:r w:rsidR="008A4EA5" w:rsidRPr="00160D38">
        <w:rPr>
          <w:rFonts w:ascii="Arial" w:hAnsi="Arial" w:cs="Arial"/>
          <w:sz w:val="22"/>
          <w:szCs w:val="22"/>
        </w:rPr>
        <w:t>increase trade within the area</w:t>
      </w:r>
      <w:r w:rsidR="00364ED9" w:rsidRPr="00160D38">
        <w:rPr>
          <w:rFonts w:ascii="Arial" w:hAnsi="Arial" w:cs="Arial"/>
          <w:sz w:val="22"/>
          <w:szCs w:val="22"/>
        </w:rPr>
        <w:t xml:space="preserve">. For example, </w:t>
      </w:r>
      <w:r w:rsidR="00E75F60" w:rsidRPr="00160D38">
        <w:rPr>
          <w:rFonts w:ascii="Arial" w:hAnsi="Arial" w:cs="Arial"/>
          <w:sz w:val="22"/>
          <w:szCs w:val="22"/>
        </w:rPr>
        <w:t>‘Blaenavon Cheddar Company’ is the only business in the UK that matures cheddar 300 feet below ground in a coal mine. (</w:t>
      </w:r>
      <w:r w:rsidR="005A32EC">
        <w:rPr>
          <w:rFonts w:ascii="Arial" w:hAnsi="Arial" w:cs="Arial"/>
          <w:sz w:val="22"/>
          <w:szCs w:val="22"/>
        </w:rPr>
        <w:t>Welsh Government</w:t>
      </w:r>
      <w:r w:rsidR="00E75F60" w:rsidRPr="00160D38">
        <w:rPr>
          <w:rFonts w:ascii="Arial" w:hAnsi="Arial" w:cs="Arial"/>
          <w:sz w:val="22"/>
          <w:szCs w:val="22"/>
        </w:rPr>
        <w:t xml:space="preserve">, 2019) </w:t>
      </w:r>
      <w:r w:rsidR="001929A1" w:rsidRPr="00160D38">
        <w:rPr>
          <w:rFonts w:ascii="Arial" w:hAnsi="Arial" w:cs="Arial"/>
          <w:sz w:val="22"/>
          <w:szCs w:val="22"/>
        </w:rPr>
        <w:t xml:space="preserve">The business is respected within the area and is popular among residents. </w:t>
      </w:r>
    </w:p>
    <w:p w14:paraId="6D62EBF5" w14:textId="77777777" w:rsidR="00414AA2" w:rsidRPr="00160D38" w:rsidRDefault="00414AA2" w:rsidP="00B048D0">
      <w:pPr>
        <w:rPr>
          <w:rFonts w:ascii="Arial" w:hAnsi="Arial" w:cs="Arial"/>
          <w:sz w:val="22"/>
          <w:szCs w:val="22"/>
        </w:rPr>
      </w:pPr>
    </w:p>
    <w:p w14:paraId="070310D1" w14:textId="556559B6" w:rsidR="008C329F" w:rsidRPr="00160D38" w:rsidRDefault="00DE66CF" w:rsidP="00B048D0">
      <w:pPr>
        <w:rPr>
          <w:rFonts w:ascii="Arial" w:hAnsi="Arial" w:cs="Arial"/>
          <w:sz w:val="22"/>
          <w:szCs w:val="22"/>
        </w:rPr>
      </w:pPr>
      <w:r w:rsidRPr="00160D38">
        <w:rPr>
          <w:rFonts w:ascii="Arial" w:hAnsi="Arial" w:cs="Arial"/>
          <w:sz w:val="22"/>
          <w:szCs w:val="22"/>
        </w:rPr>
        <w:lastRenderedPageBreak/>
        <w:t xml:space="preserve">A potential barrier to the regeneration project is that </w:t>
      </w:r>
      <w:r w:rsidR="00983D6E" w:rsidRPr="00160D38">
        <w:rPr>
          <w:rFonts w:ascii="Arial" w:hAnsi="Arial" w:cs="Arial"/>
          <w:sz w:val="22"/>
          <w:szCs w:val="22"/>
        </w:rPr>
        <w:t xml:space="preserve">a rent scheme </w:t>
      </w:r>
      <w:r w:rsidRPr="00160D38">
        <w:rPr>
          <w:rFonts w:ascii="Arial" w:hAnsi="Arial" w:cs="Arial"/>
          <w:sz w:val="22"/>
          <w:szCs w:val="22"/>
        </w:rPr>
        <w:t>for new start-ups may be perceived as unfair by current business owners. Business owners located on Broad Street will feel they are also entitled to a reduction in ren</w:t>
      </w:r>
      <w:r w:rsidRPr="00160D38">
        <w:rPr>
          <w:rFonts w:ascii="Arial" w:hAnsi="Arial" w:cs="Arial"/>
          <w:sz w:val="22"/>
          <w:szCs w:val="22"/>
        </w:rPr>
        <w:t xml:space="preserve">t. Another potential barrier is that some landlords may be unwilling to reduce the rent for a property. </w:t>
      </w:r>
      <w:r w:rsidR="00B509BA" w:rsidRPr="00160D38">
        <w:rPr>
          <w:rFonts w:ascii="Arial" w:hAnsi="Arial" w:cs="Arial"/>
          <w:sz w:val="22"/>
          <w:szCs w:val="22"/>
        </w:rPr>
        <w:t xml:space="preserve">A support package could be arranged to </w:t>
      </w:r>
      <w:r w:rsidR="00F82C72" w:rsidRPr="00160D38">
        <w:rPr>
          <w:rFonts w:ascii="Arial" w:hAnsi="Arial" w:cs="Arial"/>
          <w:sz w:val="22"/>
          <w:szCs w:val="22"/>
        </w:rPr>
        <w:t xml:space="preserve">subsidise </w:t>
      </w:r>
      <w:r w:rsidR="00B509BA" w:rsidRPr="00160D38">
        <w:rPr>
          <w:rFonts w:ascii="Arial" w:hAnsi="Arial" w:cs="Arial"/>
          <w:sz w:val="22"/>
          <w:szCs w:val="22"/>
        </w:rPr>
        <w:t xml:space="preserve">both business owners and landlords to overcome these barriers. </w:t>
      </w:r>
      <w:r w:rsidR="00F82C72" w:rsidRPr="00160D38">
        <w:rPr>
          <w:rFonts w:ascii="Arial" w:hAnsi="Arial" w:cs="Arial"/>
          <w:sz w:val="22"/>
          <w:szCs w:val="22"/>
        </w:rPr>
        <w:t xml:space="preserve">Another barrier is that some community groups may be opposed to the public square development. The new space may attract young people at night, and this </w:t>
      </w:r>
      <w:r w:rsidR="00983D6E" w:rsidRPr="00160D38">
        <w:rPr>
          <w:rFonts w:ascii="Arial" w:hAnsi="Arial" w:cs="Arial"/>
          <w:sz w:val="22"/>
          <w:szCs w:val="22"/>
        </w:rPr>
        <w:t>may</w:t>
      </w:r>
      <w:r w:rsidR="00F82C72" w:rsidRPr="00160D38">
        <w:rPr>
          <w:rFonts w:ascii="Arial" w:hAnsi="Arial" w:cs="Arial"/>
          <w:sz w:val="22"/>
          <w:szCs w:val="22"/>
        </w:rPr>
        <w:t xml:space="preserve"> encourage anti-social behaviour. Measures could be </w:t>
      </w:r>
      <w:r w:rsidR="00562890" w:rsidRPr="00160D38">
        <w:rPr>
          <w:rFonts w:ascii="Arial" w:hAnsi="Arial" w:cs="Arial"/>
          <w:sz w:val="22"/>
          <w:szCs w:val="22"/>
        </w:rPr>
        <w:t>imposed to restrict activity in the public square late</w:t>
      </w:r>
      <w:r w:rsidR="00F82C72" w:rsidRPr="00160D38">
        <w:rPr>
          <w:rFonts w:ascii="Arial" w:hAnsi="Arial" w:cs="Arial"/>
          <w:sz w:val="22"/>
          <w:szCs w:val="22"/>
        </w:rPr>
        <w:t xml:space="preserve"> at night. </w:t>
      </w:r>
      <w:r w:rsidR="00C104D4">
        <w:rPr>
          <w:rFonts w:ascii="Arial" w:hAnsi="Arial" w:cs="Arial"/>
          <w:sz w:val="22"/>
          <w:szCs w:val="22"/>
        </w:rPr>
        <w:t xml:space="preserve">Another barrier is that Broad Street is narrow and constructing a public square may be challenging. However, there are unused buildings at the top of the street so it would be possible to construct.  </w:t>
      </w:r>
    </w:p>
    <w:p w14:paraId="561E34F3" w14:textId="77777777" w:rsidR="00160D38" w:rsidRDefault="00160D38" w:rsidP="00B048D0">
      <w:pPr>
        <w:rPr>
          <w:rFonts w:ascii="Arial" w:hAnsi="Arial" w:cs="Arial"/>
          <w:sz w:val="22"/>
          <w:szCs w:val="22"/>
        </w:rPr>
      </w:pPr>
    </w:p>
    <w:p w14:paraId="3566353B" w14:textId="23F6412B" w:rsidR="00801DA5" w:rsidRPr="00160D38" w:rsidRDefault="00DE66CF" w:rsidP="00B048D0">
      <w:pPr>
        <w:rPr>
          <w:rFonts w:ascii="Arial" w:hAnsi="Arial" w:cs="Arial"/>
          <w:sz w:val="22"/>
          <w:szCs w:val="22"/>
        </w:rPr>
      </w:pPr>
      <w:r w:rsidRPr="00160D38">
        <w:rPr>
          <w:rFonts w:ascii="Arial" w:hAnsi="Arial" w:cs="Arial"/>
          <w:sz w:val="22"/>
          <w:szCs w:val="22"/>
        </w:rPr>
        <w:t>The regeneration of t</w:t>
      </w:r>
      <w:r w:rsidRPr="00160D38">
        <w:rPr>
          <w:rFonts w:ascii="Arial" w:hAnsi="Arial" w:cs="Arial"/>
          <w:sz w:val="22"/>
          <w:szCs w:val="22"/>
        </w:rPr>
        <w:t xml:space="preserve">he town centre would have many positive impacts </w:t>
      </w:r>
      <w:r w:rsidR="00C47C91" w:rsidRPr="00160D38">
        <w:rPr>
          <w:rFonts w:ascii="Arial" w:hAnsi="Arial" w:cs="Arial"/>
          <w:sz w:val="22"/>
          <w:szCs w:val="22"/>
        </w:rPr>
        <w:t>on</w:t>
      </w:r>
      <w:r w:rsidRPr="00160D38">
        <w:rPr>
          <w:rFonts w:ascii="Arial" w:hAnsi="Arial" w:cs="Arial"/>
          <w:sz w:val="22"/>
          <w:szCs w:val="22"/>
        </w:rPr>
        <w:t xml:space="preserve"> Blaenavon. Firstly, the local economy would benefit from </w:t>
      </w:r>
      <w:r w:rsidRPr="00160D38">
        <w:rPr>
          <w:rFonts w:ascii="Arial" w:hAnsi="Arial" w:cs="Arial"/>
          <w:sz w:val="22"/>
          <w:szCs w:val="22"/>
        </w:rPr>
        <w:t xml:space="preserve">increased trade within the town. </w:t>
      </w:r>
      <w:r w:rsidR="00C47C91" w:rsidRPr="00160D38">
        <w:rPr>
          <w:rFonts w:ascii="Arial" w:hAnsi="Arial" w:cs="Arial"/>
          <w:sz w:val="22"/>
          <w:szCs w:val="22"/>
        </w:rPr>
        <w:t xml:space="preserve">Local authorities </w:t>
      </w:r>
      <w:r w:rsidRPr="00160D38">
        <w:rPr>
          <w:rFonts w:ascii="Arial" w:hAnsi="Arial" w:cs="Arial"/>
          <w:sz w:val="22"/>
          <w:szCs w:val="22"/>
        </w:rPr>
        <w:t>would receive extra tax revenue as a result of new business start-ups. The revenue would be r</w:t>
      </w:r>
      <w:r w:rsidRPr="00160D38">
        <w:rPr>
          <w:rFonts w:ascii="Arial" w:hAnsi="Arial" w:cs="Arial"/>
          <w:sz w:val="22"/>
          <w:szCs w:val="22"/>
        </w:rPr>
        <w:t>e-invested into the area to maintain and improve public services. Secondly, there would be increased footfall a</w:t>
      </w:r>
      <w:r w:rsidR="00C47C91" w:rsidRPr="00160D38">
        <w:rPr>
          <w:rFonts w:ascii="Arial" w:hAnsi="Arial" w:cs="Arial"/>
          <w:sz w:val="22"/>
          <w:szCs w:val="22"/>
        </w:rPr>
        <w:t>s tourists would be more inclined to visit the town centre</w:t>
      </w:r>
      <w:r w:rsidRPr="00160D38">
        <w:rPr>
          <w:rFonts w:ascii="Arial" w:hAnsi="Arial" w:cs="Arial"/>
          <w:sz w:val="22"/>
          <w:szCs w:val="22"/>
        </w:rPr>
        <w:t xml:space="preserve">. Thirdly, there would be new job opportunities for residents of Blaenavon. </w:t>
      </w:r>
    </w:p>
    <w:p w14:paraId="2D14EDEE" w14:textId="77777777" w:rsidR="00801DA5" w:rsidRDefault="00801DA5" w:rsidP="00B048D0"/>
    <w:p w14:paraId="16F8809B" w14:textId="77777777" w:rsidR="00D241E1" w:rsidRDefault="00D241E1" w:rsidP="00C05871"/>
    <w:p w14:paraId="566A762D" w14:textId="3F0C6E6C" w:rsidR="00D241E1" w:rsidRDefault="00D241E1" w:rsidP="00C05871"/>
    <w:p w14:paraId="5AF50943" w14:textId="05713BFD" w:rsidR="00160D38" w:rsidRDefault="00160D38" w:rsidP="00C05871"/>
    <w:p w14:paraId="64171AEC" w14:textId="6570AA8C" w:rsidR="00160D38" w:rsidRDefault="00160D38" w:rsidP="00C05871"/>
    <w:p w14:paraId="2E4B9C65" w14:textId="25BB98DF" w:rsidR="00160D38" w:rsidRDefault="00160D38" w:rsidP="00C05871"/>
    <w:p w14:paraId="28E4761C" w14:textId="5F93D481" w:rsidR="00160D38" w:rsidRDefault="00160D38" w:rsidP="00C05871"/>
    <w:p w14:paraId="454C4BE1" w14:textId="1B07C99D" w:rsidR="00160D38" w:rsidRDefault="00160D38" w:rsidP="00C05871"/>
    <w:p w14:paraId="14CE3B78" w14:textId="46CC1D3F" w:rsidR="00160D38" w:rsidRDefault="00160D38" w:rsidP="00C05871"/>
    <w:p w14:paraId="1F8ACBA3" w14:textId="2AB2E636" w:rsidR="00160D38" w:rsidRDefault="00160D38" w:rsidP="00C05871"/>
    <w:p w14:paraId="2C366FB9" w14:textId="3F68D856" w:rsidR="00160D38" w:rsidRDefault="00160D38" w:rsidP="00C05871"/>
    <w:p w14:paraId="341260C3" w14:textId="62D83A98" w:rsidR="00160D38" w:rsidRDefault="00160D38" w:rsidP="00C05871"/>
    <w:p w14:paraId="1C4CC27F" w14:textId="5545A0A0" w:rsidR="002116AE" w:rsidRDefault="002116AE" w:rsidP="00C05871"/>
    <w:p w14:paraId="6B2FEBCB" w14:textId="2875CA80" w:rsidR="005E4092" w:rsidRDefault="005E4092" w:rsidP="00C05871"/>
    <w:p w14:paraId="49E65ECD" w14:textId="25CFB132" w:rsidR="005E4092" w:rsidRDefault="005E4092" w:rsidP="00C05871"/>
    <w:p w14:paraId="2BCD9306" w14:textId="088E0814" w:rsidR="005E4092" w:rsidRDefault="005E4092" w:rsidP="00C05871"/>
    <w:p w14:paraId="4BD891E6" w14:textId="4E620BF5" w:rsidR="005E4092" w:rsidRDefault="005E4092" w:rsidP="00C05871"/>
    <w:p w14:paraId="227182F5" w14:textId="77B9B962" w:rsidR="005E4092" w:rsidRDefault="005E4092" w:rsidP="00C05871"/>
    <w:p w14:paraId="2B09D046" w14:textId="3287E805" w:rsidR="005E4092" w:rsidRDefault="005E4092" w:rsidP="00C05871"/>
    <w:p w14:paraId="22DCD272" w14:textId="0C8235F6" w:rsidR="005E4092" w:rsidRDefault="005E4092" w:rsidP="00C05871"/>
    <w:p w14:paraId="7A5CC9F9" w14:textId="54BD4AB8" w:rsidR="005E4092" w:rsidRDefault="005E4092" w:rsidP="00C05871"/>
    <w:p w14:paraId="7CE85905" w14:textId="78AC0F65" w:rsidR="005E4092" w:rsidRDefault="005E4092" w:rsidP="00C05871"/>
    <w:p w14:paraId="7BD79C2F" w14:textId="198FB914" w:rsidR="005E4092" w:rsidRDefault="005E4092" w:rsidP="00C05871"/>
    <w:p w14:paraId="39BBED70" w14:textId="7990ABDD" w:rsidR="005E4092" w:rsidRDefault="005E4092" w:rsidP="00C05871"/>
    <w:p w14:paraId="3E1E36BF" w14:textId="282701CC" w:rsidR="005E4092" w:rsidRDefault="005E4092" w:rsidP="00C05871"/>
    <w:p w14:paraId="7B7CC2BA" w14:textId="7C474EAE" w:rsidR="005E4092" w:rsidRDefault="005E4092" w:rsidP="00C05871"/>
    <w:p w14:paraId="56A265D1" w14:textId="2F28DF77" w:rsidR="005E4092" w:rsidRDefault="005E4092" w:rsidP="00C05871"/>
    <w:p w14:paraId="4E119838" w14:textId="14097AD5" w:rsidR="005E4092" w:rsidRDefault="005E4092" w:rsidP="00C05871"/>
    <w:p w14:paraId="4AB9F2BA" w14:textId="5AA1AFFF" w:rsidR="005E4092" w:rsidRDefault="005E4092" w:rsidP="00C05871"/>
    <w:p w14:paraId="07E9AF18" w14:textId="4518F1C4" w:rsidR="005E4092" w:rsidRDefault="005E4092" w:rsidP="00C05871"/>
    <w:p w14:paraId="68FFC18B" w14:textId="77777777" w:rsidR="006F478E" w:rsidRDefault="006F478E" w:rsidP="00C05871"/>
    <w:p w14:paraId="2AE26165" w14:textId="77777777" w:rsidR="009D79F7" w:rsidRDefault="009D79F7" w:rsidP="00C05871"/>
    <w:p w14:paraId="49BF187D" w14:textId="70F6A0E4" w:rsidR="009D79F7" w:rsidRDefault="00160D38" w:rsidP="00C05871">
      <w:pPr>
        <w:rPr>
          <w:rFonts w:ascii="Arial" w:hAnsi="Arial" w:cs="Arial"/>
          <w:sz w:val="22"/>
          <w:szCs w:val="22"/>
          <w:u w:val="single"/>
        </w:rPr>
      </w:pPr>
      <w:r w:rsidRPr="00160D38">
        <w:rPr>
          <w:rFonts w:ascii="Arial" w:hAnsi="Arial" w:cs="Arial"/>
          <w:sz w:val="22"/>
          <w:szCs w:val="22"/>
        </w:rPr>
        <w:lastRenderedPageBreak/>
        <w:t>3</w:t>
      </w:r>
      <w:r w:rsidR="001C1274">
        <w:rPr>
          <w:rFonts w:ascii="Arial" w:hAnsi="Arial" w:cs="Arial"/>
          <w:sz w:val="22"/>
          <w:szCs w:val="22"/>
        </w:rPr>
        <w:t>.</w:t>
      </w:r>
      <w:r w:rsidRPr="00160D38">
        <w:rPr>
          <w:rFonts w:ascii="Arial" w:hAnsi="Arial" w:cs="Arial"/>
          <w:sz w:val="22"/>
          <w:szCs w:val="22"/>
        </w:rPr>
        <w:t xml:space="preserve">         </w:t>
      </w:r>
      <w:r w:rsidRPr="00160D38">
        <w:rPr>
          <w:rFonts w:ascii="Arial" w:hAnsi="Arial" w:cs="Arial"/>
          <w:sz w:val="22"/>
          <w:szCs w:val="22"/>
          <w:u w:val="single"/>
        </w:rPr>
        <w:t xml:space="preserve">Conclusion </w:t>
      </w:r>
    </w:p>
    <w:p w14:paraId="40874749" w14:textId="77777777" w:rsidR="00F04400" w:rsidRPr="00160D38" w:rsidRDefault="00F04400" w:rsidP="00C05871">
      <w:pPr>
        <w:rPr>
          <w:rFonts w:ascii="Arial" w:hAnsi="Arial" w:cs="Arial"/>
          <w:sz w:val="22"/>
          <w:szCs w:val="22"/>
          <w:u w:val="single"/>
        </w:rPr>
      </w:pPr>
    </w:p>
    <w:p w14:paraId="0918DFF1" w14:textId="77777777" w:rsidR="003F1E67" w:rsidRDefault="003F1E67" w:rsidP="003F1E67">
      <w:pPr>
        <w:rPr>
          <w:rFonts w:ascii="Arial" w:hAnsi="Arial" w:cs="Arial"/>
          <w:sz w:val="22"/>
          <w:szCs w:val="22"/>
        </w:rPr>
      </w:pPr>
      <w:r>
        <w:rPr>
          <w:rFonts w:ascii="Arial" w:hAnsi="Arial" w:cs="Arial"/>
          <w:sz w:val="22"/>
          <w:szCs w:val="22"/>
        </w:rPr>
        <w:t>In conclusion, Blaenavon would benefit from both regeneration proposals. Both projects tackle social and economic issues. A high percentage of Blaenavon's residents are income deprived. Both proposals will create several job opportunities for the younger and older generation. A lack of job opportunities will result in residents leaving the area to find work. This would not be good for the town's future prosperity.  Regular workshops held at the facility will ensure young adults are prepared for future job opportunities. Young adults will be educated about the history of Blaenavon through creative activities. This will ensure young adults are engaged when learning about their town's history and will feel proud of their heritage.  For many decades the high street has been neglected due to a lack of investment in the area. There is a stark difference between footfall at tourist attractions and footfall at the high street. Regenerating the street should help the entire area benefit from tourism and not just the World Heritage Sites. The regeneration projects focus on the community's needs and will have a positive impact on the town if implemented.</w:t>
      </w:r>
    </w:p>
    <w:p w14:paraId="45639B1A" w14:textId="77777777" w:rsidR="00661CCD" w:rsidRDefault="00661CCD" w:rsidP="00C05871">
      <w:pPr>
        <w:rPr>
          <w:rFonts w:ascii="Arial" w:hAnsi="Arial" w:cs="Arial"/>
          <w:sz w:val="22"/>
          <w:szCs w:val="22"/>
        </w:rPr>
      </w:pPr>
    </w:p>
    <w:p w14:paraId="78586BA6" w14:textId="59DACF7A" w:rsidR="00160D38" w:rsidRDefault="007E0AE6" w:rsidP="00C05871">
      <w:pPr>
        <w:rPr>
          <w:rFonts w:ascii="Arial" w:hAnsi="Arial" w:cs="Arial"/>
          <w:sz w:val="22"/>
          <w:szCs w:val="22"/>
        </w:rPr>
      </w:pPr>
      <w:r>
        <w:rPr>
          <w:rFonts w:ascii="Arial" w:hAnsi="Arial" w:cs="Arial"/>
          <w:sz w:val="22"/>
          <w:szCs w:val="22"/>
        </w:rPr>
        <w:t xml:space="preserve">  </w:t>
      </w:r>
    </w:p>
    <w:p w14:paraId="431B411C" w14:textId="4AE6D676" w:rsidR="002B5BBF" w:rsidRDefault="00DE66CF" w:rsidP="00C05871">
      <w:r>
        <w:t xml:space="preserve"> </w:t>
      </w:r>
    </w:p>
    <w:p w14:paraId="14BE56FF" w14:textId="651C3752" w:rsidR="003F1E67" w:rsidRDefault="003F1E67" w:rsidP="00C05871"/>
    <w:p w14:paraId="068337F5" w14:textId="73066C72" w:rsidR="003F1E67" w:rsidRDefault="003F1E67" w:rsidP="00C05871"/>
    <w:p w14:paraId="587B4554" w14:textId="0C1F815C" w:rsidR="003F1E67" w:rsidRDefault="003F1E67" w:rsidP="00C05871"/>
    <w:p w14:paraId="2FB251BB" w14:textId="66F64C52" w:rsidR="003F1E67" w:rsidRDefault="003F1E67" w:rsidP="00C05871"/>
    <w:p w14:paraId="11DADA61" w14:textId="13F886FE" w:rsidR="003F1E67" w:rsidRDefault="003F1E67" w:rsidP="00C05871"/>
    <w:p w14:paraId="405F8A40" w14:textId="2C479A22" w:rsidR="003F1E67" w:rsidRDefault="003F1E67" w:rsidP="00C05871"/>
    <w:p w14:paraId="51F0DEDF" w14:textId="20A2E6A8" w:rsidR="003F1E67" w:rsidRDefault="003F1E67" w:rsidP="00C05871"/>
    <w:p w14:paraId="2477861D" w14:textId="1860BA2A" w:rsidR="003F1E67" w:rsidRDefault="003F1E67" w:rsidP="00C05871"/>
    <w:p w14:paraId="51D29681" w14:textId="16E4A403" w:rsidR="003F1E67" w:rsidRDefault="003F1E67" w:rsidP="00C05871"/>
    <w:p w14:paraId="5C74D610" w14:textId="09450EE4" w:rsidR="003F1E67" w:rsidRDefault="003F1E67" w:rsidP="00C05871"/>
    <w:p w14:paraId="3958E398" w14:textId="222022D9" w:rsidR="003F1E67" w:rsidRDefault="003F1E67" w:rsidP="00C05871"/>
    <w:p w14:paraId="45E5B680" w14:textId="189713E9" w:rsidR="003F1E67" w:rsidRDefault="003F1E67" w:rsidP="00C05871"/>
    <w:p w14:paraId="76E38917" w14:textId="120F2115" w:rsidR="003F1E67" w:rsidRDefault="003F1E67" w:rsidP="00C05871"/>
    <w:p w14:paraId="6974E17E" w14:textId="43FB87D3" w:rsidR="003F1E67" w:rsidRDefault="003F1E67" w:rsidP="00C05871"/>
    <w:p w14:paraId="23967675" w14:textId="5E4B20F2" w:rsidR="003F1E67" w:rsidRDefault="003F1E67" w:rsidP="00C05871"/>
    <w:p w14:paraId="033BD7D5" w14:textId="29D3B9C8" w:rsidR="003F1E67" w:rsidRDefault="003F1E67" w:rsidP="00C05871"/>
    <w:p w14:paraId="3A8AF85D" w14:textId="0066D5F1" w:rsidR="003F1E67" w:rsidRDefault="003F1E67" w:rsidP="00C05871"/>
    <w:p w14:paraId="042A1CFA" w14:textId="5EA64C8E" w:rsidR="003F1E67" w:rsidRDefault="003F1E67" w:rsidP="00C05871"/>
    <w:p w14:paraId="2CD3D278" w14:textId="553E01FC" w:rsidR="003F1E67" w:rsidRDefault="003F1E67" w:rsidP="00C05871"/>
    <w:p w14:paraId="46DF09D2" w14:textId="75889EFE" w:rsidR="003F1E67" w:rsidRDefault="003F1E67" w:rsidP="00C05871"/>
    <w:p w14:paraId="15487115" w14:textId="17270162" w:rsidR="003F1E67" w:rsidRDefault="003F1E67" w:rsidP="00C05871"/>
    <w:p w14:paraId="4E6CBC68" w14:textId="3C84B746" w:rsidR="003F1E67" w:rsidRDefault="003F1E67" w:rsidP="00C05871"/>
    <w:p w14:paraId="4A77DBEF" w14:textId="733D420D" w:rsidR="003F1E67" w:rsidRDefault="003F1E67" w:rsidP="00C05871"/>
    <w:p w14:paraId="101BF1F3" w14:textId="1B1DA942" w:rsidR="003F1E67" w:rsidRDefault="003F1E67" w:rsidP="00C05871"/>
    <w:p w14:paraId="5BF3025F" w14:textId="14AED599" w:rsidR="003F1E67" w:rsidRDefault="003F1E67" w:rsidP="00C05871"/>
    <w:p w14:paraId="12451551" w14:textId="7F4F89E1" w:rsidR="003F1E67" w:rsidRDefault="003F1E67" w:rsidP="00C05871"/>
    <w:p w14:paraId="29698B8E" w14:textId="511B8227" w:rsidR="003F1E67" w:rsidRDefault="003F1E67" w:rsidP="00C05871"/>
    <w:p w14:paraId="275CFB85" w14:textId="3529DFA1" w:rsidR="003F1E67" w:rsidRDefault="003F1E67" w:rsidP="00C05871"/>
    <w:p w14:paraId="2274F3D0" w14:textId="7BBA419C" w:rsidR="003F1E67" w:rsidRDefault="003F1E67" w:rsidP="00C05871"/>
    <w:p w14:paraId="3373EFB7" w14:textId="01C004A5" w:rsidR="003F1E67" w:rsidRDefault="003F1E67" w:rsidP="00C05871"/>
    <w:p w14:paraId="46B8782D" w14:textId="2DE724E0" w:rsidR="003F1E67" w:rsidRDefault="003F1E67" w:rsidP="00C05871"/>
    <w:p w14:paraId="67345D12" w14:textId="579E7D3F" w:rsidR="003F1E67" w:rsidRDefault="003F1E67" w:rsidP="003F1E67">
      <w:pPr>
        <w:rPr>
          <w:u w:val="single"/>
        </w:rPr>
      </w:pPr>
      <w:r>
        <w:lastRenderedPageBreak/>
        <w:t xml:space="preserve">4. </w:t>
      </w:r>
      <w:r w:rsidRPr="00F17CE5">
        <w:rPr>
          <w:u w:val="single"/>
        </w:rPr>
        <w:t xml:space="preserve">Bibliography </w:t>
      </w:r>
    </w:p>
    <w:p w14:paraId="7637B466" w14:textId="77777777" w:rsidR="00684E12" w:rsidRDefault="00684E12" w:rsidP="003F1E67">
      <w:pPr>
        <w:rPr>
          <w:u w:val="single"/>
        </w:rPr>
      </w:pPr>
    </w:p>
    <w:p w14:paraId="4D727B43" w14:textId="77777777" w:rsidR="00684E12" w:rsidRDefault="00684E12" w:rsidP="00684E12">
      <w:pPr>
        <w:rPr>
          <w:rFonts w:ascii="Arial" w:hAnsi="Arial" w:cs="Arial"/>
          <w:sz w:val="22"/>
          <w:szCs w:val="22"/>
        </w:rPr>
      </w:pPr>
      <w:r w:rsidRPr="004921C8">
        <w:rPr>
          <w:rFonts w:ascii="Arial" w:hAnsi="Arial" w:cs="Arial"/>
          <w:sz w:val="22"/>
          <w:szCs w:val="22"/>
        </w:rPr>
        <w:t xml:space="preserve">Blaenavon World Heritage. </w:t>
      </w:r>
      <w:r>
        <w:rPr>
          <w:rFonts w:ascii="Arial" w:hAnsi="Arial" w:cs="Arial"/>
          <w:sz w:val="22"/>
          <w:szCs w:val="22"/>
        </w:rPr>
        <w:t>(</w:t>
      </w:r>
      <w:proofErr w:type="spellStart"/>
      <w:r>
        <w:rPr>
          <w:rFonts w:ascii="Arial" w:hAnsi="Arial" w:cs="Arial"/>
          <w:sz w:val="22"/>
          <w:szCs w:val="22"/>
        </w:rPr>
        <w:t>n.d</w:t>
      </w:r>
      <w:proofErr w:type="spellEnd"/>
      <w:r>
        <w:rPr>
          <w:rFonts w:ascii="Arial" w:hAnsi="Arial" w:cs="Arial"/>
          <w:sz w:val="22"/>
          <w:szCs w:val="22"/>
        </w:rPr>
        <w:t xml:space="preserve">) </w:t>
      </w:r>
      <w:r w:rsidRPr="004921C8">
        <w:rPr>
          <w:rFonts w:ascii="Arial" w:hAnsi="Arial" w:cs="Arial"/>
          <w:sz w:val="22"/>
          <w:szCs w:val="22"/>
        </w:rPr>
        <w:t xml:space="preserve">Image Gallery. </w:t>
      </w:r>
      <w:r>
        <w:rPr>
          <w:rFonts w:ascii="Arial" w:hAnsi="Arial" w:cs="Arial"/>
          <w:sz w:val="22"/>
          <w:szCs w:val="22"/>
        </w:rPr>
        <w:t>Photograph of ironworks.</w:t>
      </w:r>
    </w:p>
    <w:p w14:paraId="3BEFA310" w14:textId="77777777" w:rsidR="00684E12" w:rsidRPr="004921C8" w:rsidRDefault="00684E12" w:rsidP="00684E12">
      <w:pPr>
        <w:rPr>
          <w:rFonts w:ascii="Arial" w:hAnsi="Arial" w:cs="Arial"/>
          <w:sz w:val="22"/>
          <w:szCs w:val="22"/>
        </w:rPr>
      </w:pPr>
      <w:hyperlink r:id="rId17" w:anchor="11" w:history="1">
        <w:r w:rsidRPr="0004444F">
          <w:rPr>
            <w:rStyle w:val="Hyperlink"/>
            <w:rFonts w:ascii="Arial" w:hAnsi="Arial" w:cs="Arial"/>
            <w:sz w:val="22"/>
            <w:szCs w:val="22"/>
          </w:rPr>
          <w:t>https://www.visitblaenavon.co.uk/en/WorldHeritageSite/ImageGallery.aspx#11</w:t>
        </w:r>
      </w:hyperlink>
      <w:r w:rsidRPr="004921C8">
        <w:rPr>
          <w:rFonts w:ascii="Arial" w:hAnsi="Arial" w:cs="Arial"/>
          <w:sz w:val="22"/>
          <w:szCs w:val="22"/>
        </w:rPr>
        <w:t xml:space="preserve"> (Accessed 11/01/2021)</w:t>
      </w:r>
    </w:p>
    <w:p w14:paraId="734F81F6" w14:textId="3608F2EB" w:rsidR="00684E12" w:rsidRDefault="00684E12" w:rsidP="00684E12">
      <w:pPr>
        <w:rPr>
          <w:sz w:val="22"/>
          <w:szCs w:val="22"/>
        </w:rPr>
      </w:pPr>
    </w:p>
    <w:p w14:paraId="105BECD4" w14:textId="77777777" w:rsidR="00684E12" w:rsidRDefault="00684E12" w:rsidP="00684E12">
      <w:pPr>
        <w:rPr>
          <w:sz w:val="22"/>
          <w:szCs w:val="22"/>
        </w:rPr>
      </w:pPr>
    </w:p>
    <w:p w14:paraId="4C39C2D0" w14:textId="77777777" w:rsidR="00684E12" w:rsidRDefault="00684E12" w:rsidP="00684E12">
      <w:pPr>
        <w:rPr>
          <w:rFonts w:ascii="Arial" w:hAnsi="Arial" w:cs="Arial"/>
          <w:sz w:val="22"/>
          <w:szCs w:val="22"/>
        </w:rPr>
      </w:pPr>
      <w:r w:rsidRPr="00D41BD0">
        <w:rPr>
          <w:rFonts w:ascii="Arial" w:hAnsi="Arial" w:cs="Arial"/>
          <w:sz w:val="22"/>
          <w:szCs w:val="22"/>
        </w:rPr>
        <w:t>Blaenavon World Heritage site.</w:t>
      </w:r>
      <w:r>
        <w:rPr>
          <w:rFonts w:ascii="Arial" w:hAnsi="Arial" w:cs="Arial"/>
          <w:sz w:val="22"/>
          <w:szCs w:val="22"/>
        </w:rPr>
        <w:t xml:space="preserve"> (2010) History of Big Pit. </w:t>
      </w:r>
      <w:hyperlink r:id="rId18" w:history="1">
        <w:r w:rsidRPr="0004444F">
          <w:rPr>
            <w:rStyle w:val="Hyperlink"/>
            <w:rFonts w:ascii="Arial" w:hAnsi="Arial" w:cs="Arial"/>
            <w:sz w:val="22"/>
            <w:szCs w:val="22"/>
          </w:rPr>
          <w:t>https://www.visitblaenavon.co.uk/en/Publications/Blaenavon-Story/Big-Pit.pdf</w:t>
        </w:r>
      </w:hyperlink>
    </w:p>
    <w:p w14:paraId="5EF3768F" w14:textId="3199311F" w:rsidR="00684E12" w:rsidRDefault="00684E12" w:rsidP="00684E12">
      <w:pPr>
        <w:rPr>
          <w:rFonts w:ascii="Arial" w:hAnsi="Arial" w:cs="Arial"/>
          <w:sz w:val="22"/>
          <w:szCs w:val="22"/>
        </w:rPr>
      </w:pPr>
      <w:r>
        <w:rPr>
          <w:rFonts w:ascii="Arial" w:hAnsi="Arial" w:cs="Arial"/>
          <w:sz w:val="22"/>
          <w:szCs w:val="22"/>
        </w:rPr>
        <w:t>(12/01/2021)</w:t>
      </w:r>
    </w:p>
    <w:p w14:paraId="5CFE3D43" w14:textId="77777777" w:rsidR="00684E12" w:rsidRPr="00D41BD0" w:rsidRDefault="00684E12" w:rsidP="00684E12">
      <w:pPr>
        <w:rPr>
          <w:rFonts w:ascii="Arial" w:hAnsi="Arial" w:cs="Arial"/>
          <w:sz w:val="22"/>
          <w:szCs w:val="22"/>
        </w:rPr>
      </w:pPr>
    </w:p>
    <w:p w14:paraId="3D18335A" w14:textId="77777777" w:rsidR="00684E12" w:rsidRPr="004921C8" w:rsidRDefault="00684E12" w:rsidP="00684E12">
      <w:pPr>
        <w:rPr>
          <w:sz w:val="22"/>
          <w:szCs w:val="22"/>
        </w:rPr>
      </w:pPr>
    </w:p>
    <w:p w14:paraId="6476D0A5" w14:textId="77777777" w:rsidR="00684E12" w:rsidRPr="004921C8" w:rsidRDefault="00684E12" w:rsidP="00684E12">
      <w:pPr>
        <w:rPr>
          <w:rFonts w:ascii="Arial" w:hAnsi="Arial" w:cs="Arial"/>
          <w:sz w:val="22"/>
          <w:szCs w:val="22"/>
        </w:rPr>
      </w:pPr>
      <w:r w:rsidRPr="004921C8">
        <w:rPr>
          <w:rFonts w:ascii="Arial" w:hAnsi="Arial" w:cs="Arial"/>
          <w:sz w:val="22"/>
          <w:szCs w:val="22"/>
        </w:rPr>
        <w:t>Blaenavon Workmen’s Hall. (2011)</w:t>
      </w:r>
      <w:r>
        <w:rPr>
          <w:rFonts w:ascii="Arial" w:hAnsi="Arial" w:cs="Arial"/>
          <w:sz w:val="22"/>
          <w:szCs w:val="22"/>
        </w:rPr>
        <w:t>.</w:t>
      </w:r>
      <w:r w:rsidRPr="004921C8">
        <w:rPr>
          <w:rFonts w:ascii="Arial" w:hAnsi="Arial" w:cs="Arial"/>
          <w:sz w:val="22"/>
          <w:szCs w:val="22"/>
        </w:rPr>
        <w:t xml:space="preserve"> History. </w:t>
      </w:r>
      <w:hyperlink r:id="rId19" w:history="1">
        <w:r w:rsidRPr="004921C8">
          <w:rPr>
            <w:rStyle w:val="Hyperlink"/>
            <w:rFonts w:ascii="Arial" w:hAnsi="Arial" w:cs="Arial"/>
            <w:sz w:val="22"/>
            <w:szCs w:val="22"/>
          </w:rPr>
          <w:t>https://blaenavonworkmenshall.uk/history</w:t>
        </w:r>
      </w:hyperlink>
    </w:p>
    <w:p w14:paraId="3D2F38B0" w14:textId="77777777" w:rsidR="00684E12" w:rsidRPr="004921C8" w:rsidRDefault="00684E12" w:rsidP="00684E12">
      <w:pPr>
        <w:rPr>
          <w:rFonts w:ascii="Arial" w:hAnsi="Arial" w:cs="Arial"/>
          <w:sz w:val="22"/>
          <w:szCs w:val="22"/>
        </w:rPr>
      </w:pPr>
      <w:r w:rsidRPr="004921C8">
        <w:rPr>
          <w:rFonts w:ascii="Arial" w:hAnsi="Arial" w:cs="Arial"/>
          <w:sz w:val="22"/>
          <w:szCs w:val="22"/>
        </w:rPr>
        <w:t>(Accessed 12/01/2021)</w:t>
      </w:r>
    </w:p>
    <w:p w14:paraId="7320D403" w14:textId="20812CBA" w:rsidR="00684E12" w:rsidRDefault="00684E12" w:rsidP="003F1E67">
      <w:pPr>
        <w:rPr>
          <w:u w:val="single"/>
        </w:rPr>
      </w:pPr>
    </w:p>
    <w:p w14:paraId="169D98F0" w14:textId="77777777" w:rsidR="00684E12" w:rsidRDefault="00684E12" w:rsidP="003F1E67">
      <w:pPr>
        <w:rPr>
          <w:u w:val="single"/>
        </w:rPr>
      </w:pPr>
    </w:p>
    <w:p w14:paraId="1EBA90E3" w14:textId="77777777" w:rsidR="00684E12" w:rsidRPr="004921C8" w:rsidRDefault="00684E12" w:rsidP="00684E12">
      <w:pPr>
        <w:rPr>
          <w:rFonts w:ascii="Arial" w:hAnsi="Arial" w:cs="Arial"/>
          <w:sz w:val="22"/>
          <w:szCs w:val="22"/>
        </w:rPr>
      </w:pPr>
      <w:r w:rsidRPr="004921C8">
        <w:rPr>
          <w:rFonts w:ascii="Arial" w:hAnsi="Arial" w:cs="Arial"/>
          <w:sz w:val="22"/>
          <w:szCs w:val="22"/>
        </w:rPr>
        <w:t xml:space="preserve">Blaenavon World Heritage. </w:t>
      </w:r>
      <w:r>
        <w:rPr>
          <w:rFonts w:ascii="Arial" w:hAnsi="Arial" w:cs="Arial"/>
          <w:sz w:val="22"/>
          <w:szCs w:val="22"/>
        </w:rPr>
        <w:t xml:space="preserve">(2010). </w:t>
      </w:r>
      <w:r w:rsidRPr="004921C8">
        <w:rPr>
          <w:rFonts w:ascii="Arial" w:hAnsi="Arial" w:cs="Arial"/>
          <w:sz w:val="22"/>
          <w:szCs w:val="22"/>
        </w:rPr>
        <w:t xml:space="preserve">Blaenavon ironworks a brief history. </w:t>
      </w:r>
      <w:hyperlink r:id="rId20" w:history="1">
        <w:r w:rsidRPr="004921C8">
          <w:rPr>
            <w:rStyle w:val="Hyperlink"/>
            <w:rFonts w:ascii="Arial" w:hAnsi="Arial" w:cs="Arial"/>
            <w:sz w:val="22"/>
            <w:szCs w:val="22"/>
          </w:rPr>
          <w:t>https://www.visitblaenavon.co.uk/en/Publications/Blaenavon-Story/Blaenavon-Ironworks.pdf</w:t>
        </w:r>
      </w:hyperlink>
      <w:r w:rsidRPr="004921C8">
        <w:rPr>
          <w:rFonts w:ascii="Arial" w:hAnsi="Arial" w:cs="Arial"/>
          <w:sz w:val="22"/>
          <w:szCs w:val="22"/>
        </w:rPr>
        <w:t xml:space="preserve"> (Accessed 11/01/2021)</w:t>
      </w:r>
    </w:p>
    <w:p w14:paraId="57F165D0" w14:textId="3700FFF6" w:rsidR="003F1E67" w:rsidRDefault="003F1E67" w:rsidP="003F1E67">
      <w:pPr>
        <w:rPr>
          <w:u w:val="single"/>
        </w:rPr>
      </w:pPr>
    </w:p>
    <w:p w14:paraId="3C6852DD" w14:textId="77777777" w:rsidR="00684E12" w:rsidRDefault="00684E12" w:rsidP="003F1E67">
      <w:pPr>
        <w:rPr>
          <w:u w:val="single"/>
        </w:rPr>
      </w:pPr>
    </w:p>
    <w:p w14:paraId="6F6CEBC3" w14:textId="77777777" w:rsidR="00684E12" w:rsidRPr="005329CE" w:rsidRDefault="00684E12" w:rsidP="00684E12">
      <w:pPr>
        <w:rPr>
          <w:rFonts w:ascii="Arial" w:hAnsi="Arial" w:cs="Arial"/>
          <w:sz w:val="22"/>
          <w:szCs w:val="22"/>
        </w:rPr>
      </w:pPr>
      <w:r w:rsidRPr="005329CE">
        <w:rPr>
          <w:rFonts w:ascii="Arial" w:hAnsi="Arial" w:cs="Arial"/>
          <w:sz w:val="22"/>
          <w:szCs w:val="22"/>
        </w:rPr>
        <w:t>Brecon Beacons. (</w:t>
      </w:r>
      <w:proofErr w:type="spellStart"/>
      <w:r w:rsidRPr="005329CE">
        <w:rPr>
          <w:rFonts w:ascii="Arial" w:hAnsi="Arial" w:cs="Arial"/>
          <w:sz w:val="22"/>
          <w:szCs w:val="22"/>
        </w:rPr>
        <w:t>n.d</w:t>
      </w:r>
      <w:proofErr w:type="spellEnd"/>
      <w:r w:rsidRPr="005329CE">
        <w:rPr>
          <w:rFonts w:ascii="Arial" w:hAnsi="Arial" w:cs="Arial"/>
          <w:sz w:val="22"/>
          <w:szCs w:val="22"/>
        </w:rPr>
        <w:t xml:space="preserve">). Photograph of Big Pit National museum. </w:t>
      </w:r>
      <w:hyperlink r:id="rId21" w:history="1">
        <w:r w:rsidRPr="005329CE">
          <w:rPr>
            <w:rStyle w:val="Hyperlink"/>
            <w:rFonts w:ascii="Arial" w:hAnsi="Arial" w:cs="Arial"/>
            <w:sz w:val="22"/>
            <w:szCs w:val="22"/>
          </w:rPr>
          <w:t>https://www.breconbeacons.org/business/attraction-big-pit-national-coal-museum</w:t>
        </w:r>
      </w:hyperlink>
    </w:p>
    <w:p w14:paraId="409D85FC" w14:textId="77777777" w:rsidR="00684E12" w:rsidRPr="005329CE" w:rsidRDefault="00684E12" w:rsidP="00684E12">
      <w:pPr>
        <w:rPr>
          <w:rFonts w:ascii="Arial" w:hAnsi="Arial" w:cs="Arial"/>
          <w:sz w:val="22"/>
          <w:szCs w:val="22"/>
        </w:rPr>
      </w:pPr>
      <w:r w:rsidRPr="005329CE">
        <w:rPr>
          <w:rFonts w:ascii="Arial" w:hAnsi="Arial" w:cs="Arial"/>
          <w:sz w:val="22"/>
          <w:szCs w:val="22"/>
        </w:rPr>
        <w:t>(Accessed 13/01/2021)</w:t>
      </w:r>
    </w:p>
    <w:p w14:paraId="26178598" w14:textId="093FC19A" w:rsidR="00684E12" w:rsidRDefault="00684E12" w:rsidP="003F1E67">
      <w:pPr>
        <w:rPr>
          <w:u w:val="single"/>
        </w:rPr>
      </w:pPr>
    </w:p>
    <w:p w14:paraId="6DF2F833" w14:textId="77777777" w:rsidR="00684E12" w:rsidRDefault="00684E12" w:rsidP="003F1E67">
      <w:pPr>
        <w:rPr>
          <w:u w:val="single"/>
        </w:rPr>
      </w:pPr>
    </w:p>
    <w:p w14:paraId="01531251" w14:textId="77777777" w:rsidR="00684E12" w:rsidRDefault="00684E12" w:rsidP="00684E12">
      <w:pPr>
        <w:rPr>
          <w:rStyle w:val="Hyperlink"/>
          <w:rFonts w:ascii="Arial" w:hAnsi="Arial" w:cs="Arial"/>
          <w:sz w:val="22"/>
          <w:szCs w:val="22"/>
        </w:rPr>
      </w:pPr>
      <w:r>
        <w:t xml:space="preserve">Department for Economy, Science and Transport. (2017). Visits to tourists’ attractions in Wales. </w:t>
      </w:r>
      <w:hyperlink r:id="rId22" w:history="1">
        <w:r w:rsidRPr="0004444F">
          <w:rPr>
            <w:rStyle w:val="Hyperlink"/>
            <w:rFonts w:ascii="Arial" w:hAnsi="Arial" w:cs="Arial"/>
            <w:sz w:val="22"/>
            <w:szCs w:val="22"/>
          </w:rPr>
          <w:t>https://gov.wales/sites/default/files/statistics-and-research/2019-05/visits-tourist-attractions-2017-summary.pdf</w:t>
        </w:r>
      </w:hyperlink>
    </w:p>
    <w:p w14:paraId="6AF26FE3" w14:textId="77777777" w:rsidR="00684E12" w:rsidRPr="004A4016" w:rsidRDefault="00684E12" w:rsidP="00684E12">
      <w:pPr>
        <w:rPr>
          <w:rFonts w:ascii="Arial" w:hAnsi="Arial" w:cs="Arial"/>
          <w:sz w:val="22"/>
          <w:szCs w:val="22"/>
        </w:rPr>
      </w:pPr>
      <w:r w:rsidRPr="004A4016">
        <w:rPr>
          <w:rFonts w:ascii="Arial" w:hAnsi="Arial" w:cs="Arial"/>
          <w:sz w:val="22"/>
          <w:szCs w:val="22"/>
        </w:rPr>
        <w:t>(Accessed 13/01/2021)</w:t>
      </w:r>
    </w:p>
    <w:p w14:paraId="41C21C9A" w14:textId="77777777" w:rsidR="00684E12" w:rsidRDefault="00684E12" w:rsidP="003F1E67">
      <w:pPr>
        <w:rPr>
          <w:u w:val="single"/>
        </w:rPr>
      </w:pPr>
    </w:p>
    <w:p w14:paraId="6180B501" w14:textId="77777777" w:rsidR="00684E12" w:rsidRDefault="00684E12" w:rsidP="003F1E67">
      <w:pPr>
        <w:rPr>
          <w:u w:val="single"/>
        </w:rPr>
      </w:pPr>
    </w:p>
    <w:p w14:paraId="6ECD025A" w14:textId="7E3B5C99" w:rsidR="00684E12" w:rsidRPr="00684E12" w:rsidRDefault="00684E12" w:rsidP="003F1E67">
      <w:pPr>
        <w:rPr>
          <w:rFonts w:ascii="Arial" w:hAnsi="Arial" w:cs="Arial"/>
          <w:sz w:val="22"/>
          <w:szCs w:val="22"/>
        </w:rPr>
      </w:pPr>
      <w:r w:rsidRPr="00684E12">
        <w:rPr>
          <w:rFonts w:ascii="Arial" w:hAnsi="Arial" w:cs="Arial"/>
          <w:sz w:val="22"/>
          <w:szCs w:val="22"/>
        </w:rPr>
        <w:t xml:space="preserve">Free Press. (2019). Photograph of Blaenavon. </w:t>
      </w:r>
      <w:hyperlink r:id="rId23" w:history="1">
        <w:r w:rsidRPr="00684E12">
          <w:rPr>
            <w:rStyle w:val="Hyperlink"/>
            <w:rFonts w:ascii="Arial" w:hAnsi="Arial" w:cs="Arial"/>
            <w:sz w:val="22"/>
            <w:szCs w:val="22"/>
          </w:rPr>
          <w:t>https://www.freepressseries.co.uk/news/18017821.three-councillors-resign-blaenavon-town-council-less-six-months/</w:t>
        </w:r>
      </w:hyperlink>
    </w:p>
    <w:p w14:paraId="49688BAB" w14:textId="5988FFE5" w:rsidR="00684E12" w:rsidRPr="00684E12" w:rsidRDefault="00684E12" w:rsidP="003F1E67">
      <w:pPr>
        <w:rPr>
          <w:rFonts w:ascii="Arial" w:hAnsi="Arial" w:cs="Arial"/>
          <w:sz w:val="22"/>
          <w:szCs w:val="22"/>
        </w:rPr>
      </w:pPr>
      <w:r w:rsidRPr="00684E12">
        <w:rPr>
          <w:rFonts w:ascii="Arial" w:hAnsi="Arial" w:cs="Arial"/>
          <w:sz w:val="22"/>
          <w:szCs w:val="22"/>
        </w:rPr>
        <w:t>(Accessed 10/01/2020)</w:t>
      </w:r>
    </w:p>
    <w:p w14:paraId="3EA7C14E" w14:textId="646E5CC5" w:rsidR="00684E12" w:rsidRDefault="00684E12" w:rsidP="003F1E67">
      <w:pPr>
        <w:rPr>
          <w:rFonts w:ascii="Arial" w:hAnsi="Arial" w:cs="Arial"/>
          <w:sz w:val="22"/>
          <w:szCs w:val="22"/>
        </w:rPr>
      </w:pPr>
    </w:p>
    <w:p w14:paraId="21F1A007" w14:textId="77777777" w:rsidR="00684E12" w:rsidRDefault="00684E12" w:rsidP="00684E12">
      <w:pPr>
        <w:rPr>
          <w:rFonts w:ascii="Arial" w:hAnsi="Arial" w:cs="Arial"/>
          <w:sz w:val="22"/>
          <w:szCs w:val="22"/>
        </w:rPr>
      </w:pPr>
    </w:p>
    <w:p w14:paraId="4D95027C" w14:textId="77777777" w:rsidR="00684E12" w:rsidRDefault="00684E12" w:rsidP="00684E12">
      <w:pPr>
        <w:rPr>
          <w:rFonts w:ascii="Arial" w:hAnsi="Arial" w:cs="Arial"/>
          <w:sz w:val="22"/>
          <w:szCs w:val="22"/>
        </w:rPr>
      </w:pPr>
      <w:r>
        <w:rPr>
          <w:rFonts w:ascii="Arial" w:hAnsi="Arial" w:cs="Arial"/>
          <w:sz w:val="22"/>
          <w:szCs w:val="22"/>
        </w:rPr>
        <w:t xml:space="preserve">Heritage Fund UK. (2019). Restoring the prosperity and pride of Blaenavon. </w:t>
      </w:r>
    </w:p>
    <w:p w14:paraId="688D35FF" w14:textId="77777777" w:rsidR="00684E12" w:rsidRDefault="00684E12" w:rsidP="00684E12">
      <w:pPr>
        <w:rPr>
          <w:rStyle w:val="Hyperlink"/>
        </w:rPr>
      </w:pPr>
      <w:hyperlink r:id="rId24" w:history="1">
        <w:r w:rsidRPr="0004444F">
          <w:rPr>
            <w:rStyle w:val="Hyperlink"/>
          </w:rPr>
          <w:t>https://www.heritagefund.org.uk/news/25-years-restoring-prosperity-and-pride-blaenavon</w:t>
        </w:r>
      </w:hyperlink>
    </w:p>
    <w:p w14:paraId="0C5D6782" w14:textId="77777777" w:rsidR="00684E12" w:rsidRPr="004A4016" w:rsidRDefault="00684E12" w:rsidP="00684E12">
      <w:pPr>
        <w:rPr>
          <w:rFonts w:ascii="Arial" w:hAnsi="Arial" w:cs="Arial"/>
          <w:sz w:val="22"/>
          <w:szCs w:val="22"/>
        </w:rPr>
      </w:pPr>
      <w:r w:rsidRPr="004A4016">
        <w:rPr>
          <w:rFonts w:ascii="Arial" w:hAnsi="Arial" w:cs="Arial"/>
          <w:sz w:val="22"/>
          <w:szCs w:val="22"/>
        </w:rPr>
        <w:t>(Accessed 12/01/2021)</w:t>
      </w:r>
    </w:p>
    <w:p w14:paraId="78E9CE2D" w14:textId="46393B56" w:rsidR="00684E12" w:rsidRDefault="00684E12" w:rsidP="003F1E67">
      <w:pPr>
        <w:rPr>
          <w:rFonts w:ascii="Arial" w:hAnsi="Arial" w:cs="Arial"/>
          <w:sz w:val="22"/>
          <w:szCs w:val="22"/>
        </w:rPr>
      </w:pPr>
    </w:p>
    <w:p w14:paraId="1CA61AC6" w14:textId="77777777" w:rsidR="00684E12" w:rsidRDefault="00684E12" w:rsidP="003F1E67">
      <w:pPr>
        <w:rPr>
          <w:rFonts w:ascii="Arial" w:hAnsi="Arial" w:cs="Arial"/>
          <w:sz w:val="22"/>
          <w:szCs w:val="22"/>
        </w:rPr>
      </w:pPr>
    </w:p>
    <w:p w14:paraId="24D93EAC" w14:textId="77777777" w:rsidR="00684E12" w:rsidRPr="00E03ABC" w:rsidRDefault="00684E12" w:rsidP="00684E12">
      <w:pPr>
        <w:rPr>
          <w:rFonts w:ascii="Arial" w:hAnsi="Arial" w:cs="Arial"/>
          <w:sz w:val="22"/>
          <w:szCs w:val="22"/>
        </w:rPr>
      </w:pPr>
      <w:r w:rsidRPr="00E03ABC">
        <w:rPr>
          <w:rFonts w:ascii="Arial" w:hAnsi="Arial" w:cs="Arial"/>
          <w:sz w:val="22"/>
          <w:szCs w:val="22"/>
        </w:rPr>
        <w:t xml:space="preserve">Historic UK. (2019). The Great Depression in Britain. </w:t>
      </w:r>
      <w:hyperlink r:id="rId25" w:history="1">
        <w:r w:rsidRPr="00E03ABC">
          <w:rPr>
            <w:rStyle w:val="Hyperlink"/>
            <w:rFonts w:ascii="Arial" w:hAnsi="Arial" w:cs="Arial"/>
            <w:sz w:val="22"/>
            <w:szCs w:val="22"/>
          </w:rPr>
          <w:t>https://www.historic-uk.com/HistoryUK/HistoryofBritain/Great-Depression/</w:t>
        </w:r>
      </w:hyperlink>
      <w:r w:rsidRPr="00E03ABC">
        <w:rPr>
          <w:rStyle w:val="Hyperlink"/>
          <w:rFonts w:ascii="Arial" w:hAnsi="Arial" w:cs="Arial"/>
          <w:sz w:val="22"/>
          <w:szCs w:val="22"/>
        </w:rPr>
        <w:t xml:space="preserve"> </w:t>
      </w:r>
    </w:p>
    <w:p w14:paraId="3D461FA8" w14:textId="77777777" w:rsidR="00684E12" w:rsidRDefault="00684E12" w:rsidP="00684E12">
      <w:pPr>
        <w:rPr>
          <w:rFonts w:ascii="Arial" w:hAnsi="Arial" w:cs="Arial"/>
          <w:sz w:val="22"/>
          <w:szCs w:val="22"/>
        </w:rPr>
      </w:pPr>
      <w:r w:rsidRPr="00E03ABC">
        <w:rPr>
          <w:rFonts w:ascii="Arial" w:hAnsi="Arial" w:cs="Arial"/>
          <w:sz w:val="22"/>
          <w:szCs w:val="22"/>
        </w:rPr>
        <w:t>(Accessed 12/01/2021)</w:t>
      </w:r>
    </w:p>
    <w:p w14:paraId="1B565790" w14:textId="0CC11A71" w:rsidR="00684E12" w:rsidRDefault="00684E12" w:rsidP="003F1E67">
      <w:pPr>
        <w:rPr>
          <w:rFonts w:ascii="Arial" w:hAnsi="Arial" w:cs="Arial"/>
          <w:sz w:val="22"/>
          <w:szCs w:val="22"/>
        </w:rPr>
      </w:pPr>
    </w:p>
    <w:p w14:paraId="67201FFD" w14:textId="77777777" w:rsidR="00776B9E" w:rsidRDefault="00776B9E" w:rsidP="003F1E67">
      <w:pPr>
        <w:rPr>
          <w:rFonts w:ascii="Arial" w:hAnsi="Arial" w:cs="Arial"/>
          <w:sz w:val="22"/>
          <w:szCs w:val="22"/>
        </w:rPr>
      </w:pPr>
    </w:p>
    <w:p w14:paraId="4BAB7C01" w14:textId="77777777" w:rsidR="00776B9E" w:rsidRPr="004921C8" w:rsidRDefault="00776B9E" w:rsidP="00776B9E">
      <w:pPr>
        <w:rPr>
          <w:rFonts w:ascii="Arial" w:hAnsi="Arial" w:cs="Arial"/>
          <w:sz w:val="22"/>
          <w:szCs w:val="22"/>
        </w:rPr>
      </w:pPr>
      <w:r w:rsidRPr="004921C8">
        <w:rPr>
          <w:rFonts w:ascii="Arial" w:hAnsi="Arial" w:cs="Arial"/>
          <w:sz w:val="22"/>
          <w:szCs w:val="22"/>
        </w:rPr>
        <w:t>Office of National Statistics. (2011). Census 2011: Population and household estimates for Wales.</w:t>
      </w:r>
      <w:hyperlink r:id="rId26" w:history="1">
        <w:r w:rsidRPr="004921C8">
          <w:rPr>
            <w:rStyle w:val="Hyperlink"/>
            <w:rFonts w:ascii="Arial" w:hAnsi="Arial" w:cs="Arial"/>
            <w:sz w:val="22"/>
            <w:szCs w:val="22"/>
          </w:rPr>
          <w:t>https://www.ons.gov.uk/peoplepopulationandcommunity/populationandmigration/populationestimates/bulletins/2011censuspopulationandhouseholdestimatesforwales/2012-07-16</w:t>
        </w:r>
      </w:hyperlink>
      <w:r w:rsidRPr="004921C8">
        <w:rPr>
          <w:rFonts w:ascii="Arial" w:hAnsi="Arial" w:cs="Arial"/>
          <w:sz w:val="22"/>
          <w:szCs w:val="22"/>
        </w:rPr>
        <w:t xml:space="preserve"> (Accessed 10/01/2021</w:t>
      </w:r>
    </w:p>
    <w:p w14:paraId="30B5DB51" w14:textId="77777777" w:rsidR="00776B9E" w:rsidRDefault="00776B9E" w:rsidP="003F1E67">
      <w:pPr>
        <w:rPr>
          <w:rFonts w:ascii="Arial" w:hAnsi="Arial" w:cs="Arial"/>
          <w:sz w:val="22"/>
          <w:szCs w:val="22"/>
        </w:rPr>
      </w:pPr>
    </w:p>
    <w:p w14:paraId="2C8FC126" w14:textId="77777777" w:rsidR="00684E12" w:rsidRPr="00684E12" w:rsidRDefault="00684E12" w:rsidP="003F1E67">
      <w:pPr>
        <w:rPr>
          <w:rFonts w:ascii="Arial" w:hAnsi="Arial" w:cs="Arial"/>
          <w:sz w:val="22"/>
          <w:szCs w:val="22"/>
        </w:rPr>
      </w:pPr>
    </w:p>
    <w:p w14:paraId="5EE35DEB" w14:textId="77777777" w:rsidR="003F1E67" w:rsidRDefault="003F1E67" w:rsidP="003F1E67">
      <w:pPr>
        <w:rPr>
          <w:rFonts w:ascii="Arial" w:hAnsi="Arial" w:cs="Arial"/>
          <w:sz w:val="22"/>
          <w:szCs w:val="22"/>
        </w:rPr>
      </w:pPr>
      <w:r w:rsidRPr="00316127">
        <w:rPr>
          <w:rFonts w:ascii="Arial" w:hAnsi="Arial" w:cs="Arial"/>
          <w:sz w:val="22"/>
          <w:szCs w:val="22"/>
        </w:rPr>
        <w:t xml:space="preserve">Pemberton, S. (2019). Rural </w:t>
      </w:r>
      <w:r>
        <w:rPr>
          <w:rFonts w:ascii="Arial" w:hAnsi="Arial" w:cs="Arial"/>
          <w:sz w:val="22"/>
          <w:szCs w:val="22"/>
        </w:rPr>
        <w:t>r</w:t>
      </w:r>
      <w:r w:rsidRPr="00316127">
        <w:rPr>
          <w:rFonts w:ascii="Arial" w:hAnsi="Arial" w:cs="Arial"/>
          <w:sz w:val="22"/>
          <w:szCs w:val="22"/>
        </w:rPr>
        <w:t>egeneration in the UK. (1</w:t>
      </w:r>
      <w:r w:rsidRPr="00316127">
        <w:rPr>
          <w:rFonts w:ascii="Arial" w:hAnsi="Arial" w:cs="Arial"/>
          <w:sz w:val="22"/>
          <w:szCs w:val="22"/>
          <w:vertAlign w:val="superscript"/>
        </w:rPr>
        <w:t>st</w:t>
      </w:r>
      <w:r w:rsidRPr="00316127">
        <w:rPr>
          <w:rFonts w:ascii="Arial" w:hAnsi="Arial" w:cs="Arial"/>
          <w:sz w:val="22"/>
          <w:szCs w:val="22"/>
        </w:rPr>
        <w:t xml:space="preserve"> Ed, pp.08-12). Taylor and Francis. </w:t>
      </w:r>
    </w:p>
    <w:p w14:paraId="5396ED2B" w14:textId="77777777" w:rsidR="003F1E67" w:rsidRDefault="003F1E67" w:rsidP="003F1E67">
      <w:pPr>
        <w:rPr>
          <w:rFonts w:ascii="Arial" w:hAnsi="Arial" w:cs="Arial"/>
          <w:sz w:val="22"/>
          <w:szCs w:val="22"/>
        </w:rPr>
      </w:pPr>
    </w:p>
    <w:p w14:paraId="2E40659D" w14:textId="343B964C" w:rsidR="003F1E67" w:rsidRDefault="003F1E67" w:rsidP="003F1E67">
      <w:pPr>
        <w:rPr>
          <w:rFonts w:ascii="Arial" w:hAnsi="Arial" w:cs="Arial"/>
          <w:sz w:val="22"/>
          <w:szCs w:val="22"/>
        </w:rPr>
      </w:pPr>
    </w:p>
    <w:p w14:paraId="748CD2F3" w14:textId="77777777" w:rsidR="009E12EF" w:rsidRPr="00402024" w:rsidRDefault="009E12EF" w:rsidP="009E12EF">
      <w:pPr>
        <w:rPr>
          <w:rStyle w:val="Hyperlink"/>
          <w:rFonts w:ascii="Arial" w:hAnsi="Arial" w:cs="Arial"/>
          <w:sz w:val="22"/>
          <w:szCs w:val="22"/>
        </w:rPr>
      </w:pPr>
      <w:r w:rsidRPr="00402024">
        <w:rPr>
          <w:rFonts w:ascii="Arial" w:hAnsi="Arial" w:cs="Arial"/>
          <w:sz w:val="22"/>
          <w:szCs w:val="22"/>
        </w:rPr>
        <w:t xml:space="preserve">Product Plan. (2019). Stakeholder analysis. </w:t>
      </w:r>
      <w:hyperlink r:id="rId27" w:history="1">
        <w:r w:rsidRPr="00402024">
          <w:rPr>
            <w:rStyle w:val="Hyperlink"/>
            <w:rFonts w:ascii="Arial" w:hAnsi="Arial" w:cs="Arial"/>
            <w:sz w:val="22"/>
            <w:szCs w:val="22"/>
          </w:rPr>
          <w:t>https://www.productplan.com/glossary/stakeholder-analysis/</w:t>
        </w:r>
      </w:hyperlink>
    </w:p>
    <w:p w14:paraId="5985A831" w14:textId="77777777" w:rsidR="009E12EF" w:rsidRPr="00402024" w:rsidRDefault="009E12EF" w:rsidP="009E12EF">
      <w:pPr>
        <w:rPr>
          <w:rFonts w:ascii="Arial" w:hAnsi="Arial" w:cs="Arial"/>
          <w:sz w:val="22"/>
          <w:szCs w:val="22"/>
        </w:rPr>
      </w:pPr>
      <w:r w:rsidRPr="00402024">
        <w:rPr>
          <w:rFonts w:ascii="Arial" w:hAnsi="Arial" w:cs="Arial"/>
          <w:sz w:val="22"/>
          <w:szCs w:val="22"/>
        </w:rPr>
        <w:t>(Accessed 13/01/2021)</w:t>
      </w:r>
    </w:p>
    <w:p w14:paraId="779239A3" w14:textId="0777DA19" w:rsidR="009E12EF" w:rsidRDefault="009E12EF" w:rsidP="009E12EF"/>
    <w:p w14:paraId="1BF6A948" w14:textId="60C8EB79" w:rsidR="00A51A4E" w:rsidRDefault="00A51A4E" w:rsidP="009E12EF"/>
    <w:p w14:paraId="249477A0" w14:textId="77777777" w:rsidR="00A51A4E" w:rsidRPr="002B1706" w:rsidRDefault="00A51A4E" w:rsidP="00A51A4E">
      <w:pPr>
        <w:rPr>
          <w:rFonts w:ascii="Arial" w:hAnsi="Arial" w:cs="Arial"/>
          <w:sz w:val="22"/>
          <w:szCs w:val="22"/>
        </w:rPr>
      </w:pPr>
      <w:r w:rsidRPr="002B1706">
        <w:rPr>
          <w:rFonts w:ascii="Arial" w:hAnsi="Arial" w:cs="Arial"/>
          <w:sz w:val="22"/>
          <w:szCs w:val="22"/>
        </w:rPr>
        <w:t>South Wales Argus. (2019). Small businesses are helping boost town.</w:t>
      </w:r>
    </w:p>
    <w:p w14:paraId="6EBDE873" w14:textId="77777777" w:rsidR="00A51A4E" w:rsidRPr="002B1706" w:rsidRDefault="00A51A4E" w:rsidP="00A51A4E">
      <w:pPr>
        <w:tabs>
          <w:tab w:val="left" w:pos="1617"/>
        </w:tabs>
        <w:rPr>
          <w:rFonts w:ascii="Arial" w:hAnsi="Arial" w:cs="Arial"/>
          <w:sz w:val="22"/>
          <w:szCs w:val="22"/>
        </w:rPr>
      </w:pPr>
      <w:hyperlink r:id="rId28" w:history="1">
        <w:r w:rsidRPr="002B1706">
          <w:rPr>
            <w:rStyle w:val="Hyperlink"/>
            <w:rFonts w:ascii="Arial" w:hAnsi="Arial" w:cs="Arial"/>
            <w:sz w:val="22"/>
            <w:szCs w:val="22"/>
          </w:rPr>
          <w:t>https://www.southwalesargus.co.uk/news/17965807.small-businesses-helping-boost-town/</w:t>
        </w:r>
      </w:hyperlink>
    </w:p>
    <w:p w14:paraId="068B6DE1" w14:textId="77777777" w:rsidR="00A51A4E" w:rsidRPr="002B1706" w:rsidRDefault="00A51A4E" w:rsidP="00A51A4E">
      <w:pPr>
        <w:tabs>
          <w:tab w:val="left" w:pos="1617"/>
        </w:tabs>
        <w:rPr>
          <w:rFonts w:ascii="Arial" w:hAnsi="Arial" w:cs="Arial"/>
          <w:sz w:val="22"/>
          <w:szCs w:val="22"/>
        </w:rPr>
      </w:pPr>
      <w:r w:rsidRPr="002B1706">
        <w:rPr>
          <w:rFonts w:ascii="Arial" w:hAnsi="Arial" w:cs="Arial"/>
          <w:sz w:val="22"/>
          <w:szCs w:val="22"/>
        </w:rPr>
        <w:t>(Accessed 14/01/2021)</w:t>
      </w:r>
    </w:p>
    <w:p w14:paraId="16FE6344" w14:textId="551C4793" w:rsidR="00A51A4E" w:rsidRDefault="00A51A4E" w:rsidP="009E12EF"/>
    <w:p w14:paraId="38F2A460" w14:textId="4F98C5C6" w:rsidR="00A51A4E" w:rsidRDefault="00A51A4E" w:rsidP="009E12EF"/>
    <w:p w14:paraId="0E482386" w14:textId="77777777" w:rsidR="00A51A4E" w:rsidRPr="001264C1" w:rsidRDefault="00A51A4E" w:rsidP="00A51A4E">
      <w:pPr>
        <w:rPr>
          <w:rFonts w:ascii="Arial" w:hAnsi="Arial" w:cs="Arial"/>
          <w:sz w:val="22"/>
          <w:szCs w:val="22"/>
        </w:rPr>
      </w:pPr>
      <w:r w:rsidRPr="001264C1">
        <w:rPr>
          <w:rFonts w:ascii="Arial" w:hAnsi="Arial" w:cs="Arial"/>
          <w:sz w:val="22"/>
          <w:szCs w:val="22"/>
        </w:rPr>
        <w:t>Torfaen Public Service Board. (2017). Well-being of Blaenavon and its communities.</w:t>
      </w:r>
    </w:p>
    <w:p w14:paraId="00878993" w14:textId="77777777" w:rsidR="00A51A4E" w:rsidRPr="001264C1" w:rsidRDefault="00A51A4E" w:rsidP="00A51A4E">
      <w:pPr>
        <w:rPr>
          <w:rFonts w:ascii="Arial" w:hAnsi="Arial" w:cs="Arial"/>
          <w:sz w:val="22"/>
          <w:szCs w:val="22"/>
        </w:rPr>
      </w:pPr>
      <w:hyperlink r:id="rId29" w:history="1">
        <w:r w:rsidRPr="001264C1">
          <w:rPr>
            <w:rStyle w:val="Hyperlink"/>
            <w:rFonts w:ascii="Arial" w:hAnsi="Arial" w:cs="Arial"/>
            <w:sz w:val="22"/>
            <w:szCs w:val="22"/>
          </w:rPr>
          <w:t>http://www.torfaenpublicservicesboard.co.uk/en/Documents/Assessment-of-Well-being/Part-2-Well-being-of-Blaenavon-and-its-communities.pdf</w:t>
        </w:r>
      </w:hyperlink>
    </w:p>
    <w:p w14:paraId="6AB58139" w14:textId="77777777" w:rsidR="00A51A4E" w:rsidRPr="001264C1" w:rsidRDefault="00A51A4E" w:rsidP="00A51A4E">
      <w:pPr>
        <w:rPr>
          <w:rFonts w:ascii="Arial" w:hAnsi="Arial" w:cs="Arial"/>
          <w:sz w:val="22"/>
          <w:szCs w:val="22"/>
        </w:rPr>
      </w:pPr>
      <w:r w:rsidRPr="001264C1">
        <w:rPr>
          <w:rFonts w:ascii="Arial" w:hAnsi="Arial" w:cs="Arial"/>
          <w:sz w:val="22"/>
          <w:szCs w:val="22"/>
        </w:rPr>
        <w:t>(Accessed 13/01/2021)</w:t>
      </w:r>
    </w:p>
    <w:p w14:paraId="502B6A15" w14:textId="599DCE47" w:rsidR="00A51A4E" w:rsidRDefault="00A51A4E" w:rsidP="00A51A4E"/>
    <w:p w14:paraId="15FF4CD1" w14:textId="77777777" w:rsidR="00A51A4E" w:rsidRDefault="00A51A4E" w:rsidP="00A51A4E"/>
    <w:p w14:paraId="2C918F08" w14:textId="77777777" w:rsidR="00A51A4E" w:rsidRPr="001264C1" w:rsidRDefault="00A51A4E" w:rsidP="00A51A4E">
      <w:pPr>
        <w:rPr>
          <w:rFonts w:ascii="Arial" w:hAnsi="Arial" w:cs="Arial"/>
          <w:sz w:val="22"/>
          <w:szCs w:val="22"/>
        </w:rPr>
      </w:pPr>
      <w:r w:rsidRPr="001264C1">
        <w:rPr>
          <w:rFonts w:ascii="Arial" w:hAnsi="Arial" w:cs="Arial"/>
          <w:sz w:val="22"/>
          <w:szCs w:val="22"/>
        </w:rPr>
        <w:t xml:space="preserve">Torfaen Public Service Board. (2016). Well-being survey results. </w:t>
      </w:r>
      <w:hyperlink r:id="rId30" w:history="1">
        <w:r w:rsidRPr="001264C1">
          <w:rPr>
            <w:rStyle w:val="Hyperlink"/>
            <w:rFonts w:ascii="Arial" w:hAnsi="Arial" w:cs="Arial"/>
            <w:sz w:val="22"/>
            <w:szCs w:val="22"/>
          </w:rPr>
          <w:t>http://www.torfaenpublicservicesboard.co.uk/en/Documents/Assessment-of-Well-being/Appendix-1-Well-being-Questionnaire-Survey-Result.pdf</w:t>
        </w:r>
      </w:hyperlink>
    </w:p>
    <w:p w14:paraId="6728F2DB" w14:textId="77777777" w:rsidR="00A51A4E" w:rsidRPr="001264C1" w:rsidRDefault="00A51A4E" w:rsidP="00A51A4E">
      <w:pPr>
        <w:rPr>
          <w:rFonts w:ascii="Arial" w:hAnsi="Arial" w:cs="Arial"/>
          <w:sz w:val="22"/>
          <w:szCs w:val="22"/>
        </w:rPr>
      </w:pPr>
      <w:r w:rsidRPr="001264C1">
        <w:rPr>
          <w:rFonts w:ascii="Arial" w:hAnsi="Arial" w:cs="Arial"/>
          <w:sz w:val="22"/>
          <w:szCs w:val="22"/>
        </w:rPr>
        <w:t>(Accessed 13/01/2021)</w:t>
      </w:r>
    </w:p>
    <w:p w14:paraId="28F9AA4E" w14:textId="7E32AB4A" w:rsidR="00A51A4E" w:rsidRDefault="00A51A4E" w:rsidP="00A51A4E"/>
    <w:p w14:paraId="78E22D04" w14:textId="77777777" w:rsidR="00A51A4E" w:rsidRDefault="00A51A4E" w:rsidP="00A51A4E"/>
    <w:p w14:paraId="0D0737A6" w14:textId="77777777" w:rsidR="00A51A4E" w:rsidRPr="00CB2D00" w:rsidRDefault="00A51A4E" w:rsidP="00A51A4E">
      <w:pPr>
        <w:tabs>
          <w:tab w:val="left" w:pos="1617"/>
        </w:tabs>
        <w:rPr>
          <w:rFonts w:ascii="Arial" w:hAnsi="Arial" w:cs="Arial"/>
          <w:sz w:val="22"/>
          <w:szCs w:val="22"/>
        </w:rPr>
      </w:pPr>
      <w:r w:rsidRPr="00CB2D00">
        <w:rPr>
          <w:rFonts w:ascii="Arial" w:hAnsi="Arial" w:cs="Arial"/>
          <w:sz w:val="22"/>
          <w:szCs w:val="22"/>
        </w:rPr>
        <w:t xml:space="preserve">Torfaen County Council. (2017). Blaenavon town centre conservation area appraisal and management plan.  </w:t>
      </w:r>
      <w:hyperlink r:id="rId31" w:history="1">
        <w:r w:rsidRPr="00CB2D00">
          <w:rPr>
            <w:rStyle w:val="Hyperlink"/>
            <w:rFonts w:ascii="Arial" w:hAnsi="Arial" w:cs="Arial"/>
            <w:sz w:val="22"/>
            <w:szCs w:val="22"/>
          </w:rPr>
          <w:t>https://www.visitblaenavon.co.uk/en/Publications/Blaenavon-Townscape-Heritage-Programme/Blaenavon-Town-Centre-Conservation-Area-Appraisal-and-Management-Plan-2017-2022.pdf</w:t>
        </w:r>
      </w:hyperlink>
    </w:p>
    <w:p w14:paraId="68EE8F74" w14:textId="77777777" w:rsidR="00A51A4E" w:rsidRPr="00CB2D00" w:rsidRDefault="00A51A4E" w:rsidP="00A51A4E">
      <w:pPr>
        <w:rPr>
          <w:rFonts w:ascii="Arial" w:hAnsi="Arial" w:cs="Arial"/>
          <w:sz w:val="22"/>
          <w:szCs w:val="22"/>
        </w:rPr>
      </w:pPr>
      <w:r w:rsidRPr="00CB2D00">
        <w:rPr>
          <w:rFonts w:ascii="Arial" w:hAnsi="Arial" w:cs="Arial"/>
          <w:sz w:val="22"/>
          <w:szCs w:val="22"/>
        </w:rPr>
        <w:t>(Accessed 14/01/2021)</w:t>
      </w:r>
    </w:p>
    <w:p w14:paraId="23023F2B" w14:textId="20C43B3E" w:rsidR="00A51A4E" w:rsidRDefault="00A51A4E" w:rsidP="00A51A4E">
      <w:pPr>
        <w:rPr>
          <w:rFonts w:ascii="Arial" w:hAnsi="Arial" w:cs="Arial"/>
          <w:sz w:val="22"/>
          <w:szCs w:val="22"/>
        </w:rPr>
      </w:pPr>
    </w:p>
    <w:p w14:paraId="23218FFE" w14:textId="77777777" w:rsidR="00A51A4E" w:rsidRPr="00B22ADF" w:rsidRDefault="00A51A4E" w:rsidP="00A51A4E">
      <w:pPr>
        <w:rPr>
          <w:rFonts w:ascii="Arial" w:hAnsi="Arial" w:cs="Arial"/>
          <w:sz w:val="22"/>
          <w:szCs w:val="22"/>
        </w:rPr>
      </w:pPr>
    </w:p>
    <w:p w14:paraId="283E08EC" w14:textId="77777777" w:rsidR="00A51A4E" w:rsidRPr="00B22ADF" w:rsidRDefault="00A51A4E" w:rsidP="00A51A4E">
      <w:pPr>
        <w:rPr>
          <w:rFonts w:ascii="Arial" w:hAnsi="Arial" w:cs="Arial"/>
          <w:sz w:val="22"/>
          <w:szCs w:val="22"/>
        </w:rPr>
      </w:pPr>
      <w:r w:rsidRPr="00B22ADF">
        <w:rPr>
          <w:rFonts w:ascii="Arial" w:hAnsi="Arial" w:cs="Arial"/>
          <w:sz w:val="22"/>
          <w:szCs w:val="22"/>
        </w:rPr>
        <w:t xml:space="preserve">Torfaen County News. (2016). </w:t>
      </w:r>
      <w:proofErr w:type="spellStart"/>
      <w:r w:rsidRPr="00B22ADF">
        <w:rPr>
          <w:rFonts w:ascii="Arial" w:hAnsi="Arial" w:cs="Arial"/>
          <w:sz w:val="22"/>
          <w:szCs w:val="22"/>
        </w:rPr>
        <w:t>Quirkey</w:t>
      </w:r>
      <w:proofErr w:type="spellEnd"/>
      <w:r w:rsidRPr="00B22ADF">
        <w:rPr>
          <w:rFonts w:ascii="Arial" w:hAnsi="Arial" w:cs="Arial"/>
          <w:sz w:val="22"/>
          <w:szCs w:val="22"/>
        </w:rPr>
        <w:t xml:space="preserve"> business opens on Blaenavon high street.</w:t>
      </w:r>
    </w:p>
    <w:p w14:paraId="6EE91754" w14:textId="77777777" w:rsidR="00A51A4E" w:rsidRPr="00B22ADF" w:rsidRDefault="00A51A4E" w:rsidP="00A51A4E">
      <w:pPr>
        <w:tabs>
          <w:tab w:val="left" w:pos="1617"/>
        </w:tabs>
        <w:rPr>
          <w:rFonts w:ascii="Arial" w:hAnsi="Arial" w:cs="Arial"/>
          <w:sz w:val="22"/>
          <w:szCs w:val="22"/>
        </w:rPr>
      </w:pPr>
      <w:hyperlink r:id="rId32" w:history="1">
        <w:r w:rsidRPr="00B22ADF">
          <w:rPr>
            <w:rStyle w:val="Hyperlink"/>
            <w:rFonts w:ascii="Arial" w:hAnsi="Arial" w:cs="Arial"/>
            <w:sz w:val="22"/>
            <w:szCs w:val="22"/>
          </w:rPr>
          <w:t>https://www.torfaen.gov.uk/en/News/2016/June/22-Quirkey-business-opens-on-Blaenavon-high-street.aspx</w:t>
        </w:r>
      </w:hyperlink>
    </w:p>
    <w:p w14:paraId="7F30EA4C" w14:textId="77777777" w:rsidR="00A51A4E" w:rsidRPr="00B22ADF" w:rsidRDefault="00A51A4E" w:rsidP="00A51A4E">
      <w:pPr>
        <w:rPr>
          <w:rFonts w:ascii="Arial" w:hAnsi="Arial" w:cs="Arial"/>
          <w:sz w:val="22"/>
          <w:szCs w:val="22"/>
        </w:rPr>
      </w:pPr>
      <w:r w:rsidRPr="00B22ADF">
        <w:rPr>
          <w:rFonts w:ascii="Arial" w:hAnsi="Arial" w:cs="Arial"/>
          <w:sz w:val="22"/>
          <w:szCs w:val="22"/>
        </w:rPr>
        <w:t>(Accessed 14/01/2021)</w:t>
      </w:r>
    </w:p>
    <w:p w14:paraId="12995E52" w14:textId="17AC8EA3" w:rsidR="00A51A4E" w:rsidRDefault="00A51A4E" w:rsidP="00A51A4E"/>
    <w:p w14:paraId="51E8BAE3" w14:textId="77777777" w:rsidR="00A51A4E" w:rsidRDefault="00A51A4E" w:rsidP="00A51A4E"/>
    <w:p w14:paraId="055E8F4F" w14:textId="56E2D4B9" w:rsidR="00A51A4E" w:rsidRPr="00A51A4E" w:rsidRDefault="00A51A4E" w:rsidP="00A51A4E">
      <w:pPr>
        <w:rPr>
          <w:sz w:val="22"/>
          <w:szCs w:val="22"/>
        </w:rPr>
      </w:pPr>
      <w:r>
        <w:rPr>
          <w:rFonts w:ascii="Arial" w:hAnsi="Arial" w:cs="Arial"/>
          <w:sz w:val="22"/>
          <w:szCs w:val="22"/>
        </w:rPr>
        <w:t>U</w:t>
      </w:r>
      <w:r w:rsidRPr="00435D5E">
        <w:rPr>
          <w:rFonts w:ascii="Arial" w:hAnsi="Arial" w:cs="Arial"/>
          <w:sz w:val="22"/>
          <w:szCs w:val="22"/>
        </w:rPr>
        <w:t xml:space="preserve">nited Nations </w:t>
      </w:r>
      <w:r>
        <w:rPr>
          <w:rFonts w:ascii="Arial" w:hAnsi="Arial" w:cs="Arial"/>
          <w:sz w:val="22"/>
          <w:szCs w:val="22"/>
        </w:rPr>
        <w:t>E</w:t>
      </w:r>
      <w:r w:rsidRPr="00435D5E">
        <w:rPr>
          <w:rFonts w:ascii="Arial" w:hAnsi="Arial" w:cs="Arial"/>
          <w:sz w:val="22"/>
          <w:szCs w:val="22"/>
        </w:rPr>
        <w:t xml:space="preserve">ducational, </w:t>
      </w:r>
      <w:r>
        <w:rPr>
          <w:rFonts w:ascii="Arial" w:hAnsi="Arial" w:cs="Arial"/>
          <w:sz w:val="22"/>
          <w:szCs w:val="22"/>
        </w:rPr>
        <w:t>S</w:t>
      </w:r>
      <w:r w:rsidRPr="00435D5E">
        <w:rPr>
          <w:rFonts w:ascii="Arial" w:hAnsi="Arial" w:cs="Arial"/>
          <w:sz w:val="22"/>
          <w:szCs w:val="22"/>
        </w:rPr>
        <w:t xml:space="preserve">cientific and </w:t>
      </w:r>
      <w:r>
        <w:rPr>
          <w:rFonts w:ascii="Arial" w:hAnsi="Arial" w:cs="Arial"/>
          <w:sz w:val="22"/>
          <w:szCs w:val="22"/>
        </w:rPr>
        <w:t>C</w:t>
      </w:r>
      <w:r w:rsidRPr="00435D5E">
        <w:rPr>
          <w:rFonts w:ascii="Arial" w:hAnsi="Arial" w:cs="Arial"/>
          <w:sz w:val="22"/>
          <w:szCs w:val="22"/>
        </w:rPr>
        <w:t>ultural Organisation</w:t>
      </w:r>
      <w:r>
        <w:rPr>
          <w:rFonts w:ascii="Arial" w:hAnsi="Arial" w:cs="Arial"/>
          <w:sz w:val="22"/>
          <w:szCs w:val="22"/>
        </w:rPr>
        <w:t xml:space="preserve">. (2000). Blaenavon industrial landscape. </w:t>
      </w:r>
      <w:hyperlink r:id="rId33" w:history="1">
        <w:r w:rsidRPr="002F6174">
          <w:rPr>
            <w:rStyle w:val="Hyperlink"/>
            <w:rFonts w:ascii="Arial" w:hAnsi="Arial" w:cs="Arial"/>
            <w:sz w:val="22"/>
            <w:szCs w:val="22"/>
          </w:rPr>
          <w:t>https://whc.unesco.org/en/list/984/</w:t>
        </w:r>
      </w:hyperlink>
      <w:r>
        <w:rPr>
          <w:rFonts w:ascii="Arial" w:hAnsi="Arial" w:cs="Arial"/>
          <w:sz w:val="22"/>
          <w:szCs w:val="22"/>
        </w:rPr>
        <w:t xml:space="preserve"> (Accessed 10/01/2021</w:t>
      </w:r>
      <w:r>
        <w:rPr>
          <w:sz w:val="22"/>
          <w:szCs w:val="22"/>
        </w:rPr>
        <w:t>)</w:t>
      </w:r>
    </w:p>
    <w:p w14:paraId="32E82109" w14:textId="77777777" w:rsidR="00A51A4E" w:rsidRDefault="00A51A4E" w:rsidP="009E12EF"/>
    <w:p w14:paraId="65A128F5" w14:textId="77777777" w:rsidR="00A51A4E" w:rsidRPr="00316127" w:rsidRDefault="00A51A4E" w:rsidP="003F1E67">
      <w:pPr>
        <w:rPr>
          <w:rFonts w:ascii="Arial" w:hAnsi="Arial" w:cs="Arial"/>
          <w:sz w:val="22"/>
          <w:szCs w:val="22"/>
        </w:rPr>
      </w:pPr>
    </w:p>
    <w:p w14:paraId="7786F1F4" w14:textId="77777777" w:rsidR="003F1E67" w:rsidRPr="00316127" w:rsidRDefault="003F1E67" w:rsidP="003F1E67">
      <w:pPr>
        <w:rPr>
          <w:rFonts w:ascii="Arial" w:hAnsi="Arial" w:cs="Arial"/>
          <w:sz w:val="22"/>
          <w:szCs w:val="22"/>
        </w:rPr>
      </w:pPr>
      <w:r w:rsidRPr="00316127">
        <w:rPr>
          <w:rFonts w:ascii="Arial" w:hAnsi="Arial" w:cs="Arial"/>
          <w:sz w:val="22"/>
          <w:szCs w:val="22"/>
        </w:rPr>
        <w:t xml:space="preserve">Welsh Assembly Government. (2020). Summary </w:t>
      </w:r>
      <w:r>
        <w:rPr>
          <w:rFonts w:ascii="Arial" w:hAnsi="Arial" w:cs="Arial"/>
          <w:sz w:val="22"/>
          <w:szCs w:val="22"/>
        </w:rPr>
        <w:t>s</w:t>
      </w:r>
      <w:r w:rsidRPr="00316127">
        <w:rPr>
          <w:rFonts w:ascii="Arial" w:hAnsi="Arial" w:cs="Arial"/>
          <w:sz w:val="22"/>
          <w:szCs w:val="22"/>
        </w:rPr>
        <w:t xml:space="preserve">tatistics by </w:t>
      </w:r>
      <w:r>
        <w:rPr>
          <w:rFonts w:ascii="Arial" w:hAnsi="Arial" w:cs="Arial"/>
          <w:sz w:val="22"/>
          <w:szCs w:val="22"/>
        </w:rPr>
        <w:t>r</w:t>
      </w:r>
      <w:r w:rsidRPr="00316127">
        <w:rPr>
          <w:rFonts w:ascii="Arial" w:hAnsi="Arial" w:cs="Arial"/>
          <w:sz w:val="22"/>
          <w:szCs w:val="22"/>
        </w:rPr>
        <w:t xml:space="preserve">egions of Wales. </w:t>
      </w:r>
      <w:hyperlink r:id="rId34" w:history="1">
        <w:r w:rsidRPr="00316127">
          <w:rPr>
            <w:rStyle w:val="Hyperlink"/>
            <w:rFonts w:ascii="Arial" w:hAnsi="Arial" w:cs="Arial"/>
            <w:sz w:val="22"/>
            <w:szCs w:val="22"/>
          </w:rPr>
          <w:t>https://gov.wales/sites/default/files/statistics-and-research/2020-05/summary-statistics-regions-wales-2020-629.pdf</w:t>
        </w:r>
      </w:hyperlink>
      <w:r w:rsidRPr="00316127">
        <w:rPr>
          <w:rFonts w:ascii="Arial" w:hAnsi="Arial" w:cs="Arial"/>
          <w:sz w:val="22"/>
          <w:szCs w:val="22"/>
        </w:rPr>
        <w:t xml:space="preserve">  (Accessed 10/01/2021)</w:t>
      </w:r>
    </w:p>
    <w:p w14:paraId="429CAB50" w14:textId="77777777" w:rsidR="003F1E67" w:rsidRPr="004921C8" w:rsidRDefault="003F1E67" w:rsidP="003F1E67">
      <w:pPr>
        <w:rPr>
          <w:rFonts w:ascii="Arial" w:hAnsi="Arial" w:cs="Arial"/>
          <w:sz w:val="22"/>
          <w:szCs w:val="22"/>
        </w:rPr>
      </w:pPr>
    </w:p>
    <w:p w14:paraId="096CE588" w14:textId="77777777" w:rsidR="003F1E67" w:rsidRPr="00E03ABC" w:rsidRDefault="003F1E67" w:rsidP="003F1E67">
      <w:pPr>
        <w:rPr>
          <w:sz w:val="22"/>
          <w:szCs w:val="22"/>
        </w:rPr>
      </w:pPr>
    </w:p>
    <w:p w14:paraId="39171713" w14:textId="5707A069" w:rsidR="003F1E67" w:rsidRPr="00F640D8" w:rsidRDefault="003F1E67" w:rsidP="003F1E67">
      <w:pPr>
        <w:tabs>
          <w:tab w:val="left" w:pos="1617"/>
        </w:tabs>
        <w:rPr>
          <w:rFonts w:ascii="Arial" w:hAnsi="Arial" w:cs="Arial"/>
          <w:sz w:val="22"/>
          <w:szCs w:val="22"/>
        </w:rPr>
      </w:pPr>
      <w:r w:rsidRPr="00F640D8">
        <w:rPr>
          <w:rFonts w:ascii="Arial" w:hAnsi="Arial" w:cs="Arial"/>
          <w:sz w:val="22"/>
          <w:szCs w:val="22"/>
        </w:rPr>
        <w:t xml:space="preserve">Welsh Government. (26/02/2020). Blaenavon case study [Video]. YouTube.  </w:t>
      </w:r>
      <w:hyperlink r:id="rId35" w:history="1">
        <w:r w:rsidRPr="00F640D8">
          <w:rPr>
            <w:rStyle w:val="Hyperlink"/>
            <w:rFonts w:ascii="Arial" w:hAnsi="Arial" w:cs="Arial"/>
            <w:sz w:val="22"/>
            <w:szCs w:val="22"/>
          </w:rPr>
          <w:t>https://www.youtube.com/watch?v=aXZNAvOChHM</w:t>
        </w:r>
      </w:hyperlink>
      <w:r w:rsidRPr="00F640D8">
        <w:rPr>
          <w:rFonts w:ascii="Arial" w:hAnsi="Arial" w:cs="Arial"/>
          <w:sz w:val="22"/>
          <w:szCs w:val="22"/>
        </w:rPr>
        <w:t xml:space="preserve"> </w:t>
      </w:r>
    </w:p>
    <w:p w14:paraId="45DD01E7" w14:textId="77777777" w:rsidR="003F1E67" w:rsidRPr="00F640D8" w:rsidRDefault="003F1E67" w:rsidP="003F1E67">
      <w:pPr>
        <w:tabs>
          <w:tab w:val="left" w:pos="1617"/>
        </w:tabs>
        <w:rPr>
          <w:rFonts w:ascii="Arial" w:hAnsi="Arial" w:cs="Arial"/>
          <w:sz w:val="22"/>
          <w:szCs w:val="22"/>
        </w:rPr>
      </w:pPr>
      <w:r w:rsidRPr="00F640D8">
        <w:rPr>
          <w:rFonts w:ascii="Arial" w:hAnsi="Arial" w:cs="Arial"/>
          <w:sz w:val="22"/>
          <w:szCs w:val="22"/>
        </w:rPr>
        <w:t>(Accessed 14/01/2021)</w:t>
      </w:r>
    </w:p>
    <w:p w14:paraId="4A9ED821" w14:textId="77777777" w:rsidR="003F1E67" w:rsidRPr="00C33B85" w:rsidRDefault="003F1E67" w:rsidP="003F1E67">
      <w:pPr>
        <w:tabs>
          <w:tab w:val="left" w:pos="1617"/>
        </w:tabs>
        <w:rPr>
          <w:rFonts w:ascii="Arial" w:hAnsi="Arial" w:cs="Arial"/>
          <w:sz w:val="22"/>
          <w:szCs w:val="22"/>
        </w:rPr>
      </w:pPr>
    </w:p>
    <w:p w14:paraId="4AD64254" w14:textId="77777777" w:rsidR="003F1E67" w:rsidRDefault="003F1E67" w:rsidP="003F1E67">
      <w:pPr>
        <w:tabs>
          <w:tab w:val="left" w:pos="1617"/>
        </w:tabs>
      </w:pPr>
    </w:p>
    <w:p w14:paraId="177E66A4" w14:textId="77777777" w:rsidR="003F1E67" w:rsidRDefault="003F1E67" w:rsidP="00C05871"/>
    <w:sectPr w:rsidR="003F1E67" w:rsidSect="00AF693D">
      <w:headerReference w:type="default" r:id="rId3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DB73F3" w14:textId="77777777" w:rsidR="00DE66CF" w:rsidRDefault="00DE66CF">
      <w:r>
        <w:separator/>
      </w:r>
    </w:p>
  </w:endnote>
  <w:endnote w:type="continuationSeparator" w:id="0">
    <w:p w14:paraId="1A5B2817" w14:textId="77777777" w:rsidR="00DE66CF" w:rsidRDefault="00DE6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E7BF49" w14:textId="77777777" w:rsidR="00DE66CF" w:rsidRDefault="00DE66CF">
      <w:r>
        <w:separator/>
      </w:r>
    </w:p>
  </w:footnote>
  <w:footnote w:type="continuationSeparator" w:id="0">
    <w:p w14:paraId="088CE7BD" w14:textId="77777777" w:rsidR="00DE66CF" w:rsidRDefault="00DE6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D9FE7" w14:textId="04D2F399" w:rsidR="0086040F" w:rsidRDefault="0086040F">
    <w:pPr>
      <w:pStyle w:val="Header"/>
    </w:pPr>
  </w:p>
  <w:p w14:paraId="310735D7" w14:textId="77777777" w:rsidR="006C3F80" w:rsidRDefault="006C3F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77A67"/>
    <w:multiLevelType w:val="multilevel"/>
    <w:tmpl w:val="57AAAD1A"/>
    <w:lvl w:ilvl="0">
      <w:start w:val="1"/>
      <w:numFmt w:val="decimal"/>
      <w:lvlText w:val="%1."/>
      <w:lvlJc w:val="left"/>
      <w:pPr>
        <w:ind w:left="720" w:hanging="360"/>
      </w:pPr>
      <w:rPr>
        <w:rFonts w:hint="default"/>
        <w:u w:val="none"/>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39035F"/>
    <w:multiLevelType w:val="multilevel"/>
    <w:tmpl w:val="E54AFFA6"/>
    <w:lvl w:ilvl="0">
      <w:start w:val="2"/>
      <w:numFmt w:val="decimal"/>
      <w:lvlText w:val="%1.0."/>
      <w:lvlJc w:val="left"/>
      <w:pPr>
        <w:ind w:left="720" w:hanging="720"/>
      </w:pPr>
      <w:rPr>
        <w:rFonts w:asciiTheme="minorHAnsi" w:hAnsiTheme="minorHAnsi" w:cstheme="minorBidi" w:hint="default"/>
      </w:rPr>
    </w:lvl>
    <w:lvl w:ilvl="1">
      <w:start w:val="1"/>
      <w:numFmt w:val="decimal"/>
      <w:lvlText w:val="%1.%2."/>
      <w:lvlJc w:val="left"/>
      <w:pPr>
        <w:ind w:left="1440" w:hanging="720"/>
      </w:pPr>
      <w:rPr>
        <w:rFonts w:asciiTheme="minorHAnsi" w:hAnsiTheme="minorHAnsi" w:cstheme="minorBidi" w:hint="default"/>
      </w:rPr>
    </w:lvl>
    <w:lvl w:ilvl="2">
      <w:start w:val="1"/>
      <w:numFmt w:val="decimal"/>
      <w:lvlText w:val="%1.%2.%3."/>
      <w:lvlJc w:val="left"/>
      <w:pPr>
        <w:ind w:left="2160" w:hanging="720"/>
      </w:pPr>
      <w:rPr>
        <w:rFonts w:asciiTheme="minorHAnsi" w:hAnsiTheme="minorHAnsi" w:cstheme="minorBidi" w:hint="default"/>
      </w:rPr>
    </w:lvl>
    <w:lvl w:ilvl="3">
      <w:start w:val="1"/>
      <w:numFmt w:val="decimal"/>
      <w:lvlText w:val="%1.%2.%3.%4."/>
      <w:lvlJc w:val="left"/>
      <w:pPr>
        <w:ind w:left="3240" w:hanging="1080"/>
      </w:pPr>
      <w:rPr>
        <w:rFonts w:asciiTheme="minorHAnsi" w:hAnsiTheme="minorHAnsi" w:cstheme="minorBidi" w:hint="default"/>
      </w:rPr>
    </w:lvl>
    <w:lvl w:ilvl="4">
      <w:start w:val="1"/>
      <w:numFmt w:val="decimal"/>
      <w:lvlText w:val="%1.%2.%3.%4.%5."/>
      <w:lvlJc w:val="left"/>
      <w:pPr>
        <w:ind w:left="3960" w:hanging="1080"/>
      </w:pPr>
      <w:rPr>
        <w:rFonts w:asciiTheme="minorHAnsi" w:hAnsiTheme="minorHAnsi" w:cstheme="minorBidi" w:hint="default"/>
      </w:rPr>
    </w:lvl>
    <w:lvl w:ilvl="5">
      <w:start w:val="1"/>
      <w:numFmt w:val="decimal"/>
      <w:lvlText w:val="%1.%2.%3.%4.%5.%6."/>
      <w:lvlJc w:val="left"/>
      <w:pPr>
        <w:ind w:left="5040" w:hanging="1440"/>
      </w:pPr>
      <w:rPr>
        <w:rFonts w:asciiTheme="minorHAnsi" w:hAnsiTheme="minorHAnsi" w:cstheme="minorBidi" w:hint="default"/>
      </w:rPr>
    </w:lvl>
    <w:lvl w:ilvl="6">
      <w:start w:val="1"/>
      <w:numFmt w:val="decimal"/>
      <w:lvlText w:val="%1.%2.%3.%4.%5.%6.%7."/>
      <w:lvlJc w:val="left"/>
      <w:pPr>
        <w:ind w:left="5760" w:hanging="1440"/>
      </w:pPr>
      <w:rPr>
        <w:rFonts w:asciiTheme="minorHAnsi" w:hAnsiTheme="minorHAnsi" w:cstheme="minorBidi" w:hint="default"/>
      </w:rPr>
    </w:lvl>
    <w:lvl w:ilvl="7">
      <w:start w:val="1"/>
      <w:numFmt w:val="decimal"/>
      <w:lvlText w:val="%1.%2.%3.%4.%5.%6.%7.%8."/>
      <w:lvlJc w:val="left"/>
      <w:pPr>
        <w:ind w:left="6840" w:hanging="1800"/>
      </w:pPr>
      <w:rPr>
        <w:rFonts w:asciiTheme="minorHAnsi" w:hAnsiTheme="minorHAnsi" w:cstheme="minorBidi" w:hint="default"/>
      </w:rPr>
    </w:lvl>
    <w:lvl w:ilvl="8">
      <w:start w:val="1"/>
      <w:numFmt w:val="decimal"/>
      <w:lvlText w:val="%1.%2.%3.%4.%5.%6.%7.%8.%9."/>
      <w:lvlJc w:val="left"/>
      <w:pPr>
        <w:ind w:left="7560" w:hanging="1800"/>
      </w:pPr>
      <w:rPr>
        <w:rFonts w:asciiTheme="minorHAnsi" w:hAnsiTheme="minorHAnsi" w:cstheme="minorBidi" w:hint="default"/>
      </w:rPr>
    </w:lvl>
  </w:abstractNum>
  <w:abstractNum w:abstractNumId="2" w15:restartNumberingAfterBreak="0">
    <w:nsid w:val="05EA041D"/>
    <w:multiLevelType w:val="hybridMultilevel"/>
    <w:tmpl w:val="0552809E"/>
    <w:lvl w:ilvl="0" w:tplc="F532FF32">
      <w:start w:val="1"/>
      <w:numFmt w:val="bullet"/>
      <w:lvlText w:val=""/>
      <w:lvlJc w:val="left"/>
      <w:pPr>
        <w:ind w:left="720" w:hanging="360"/>
      </w:pPr>
      <w:rPr>
        <w:rFonts w:ascii="Symbol" w:hAnsi="Symbol" w:hint="default"/>
      </w:rPr>
    </w:lvl>
    <w:lvl w:ilvl="1" w:tplc="E08CFEC0" w:tentative="1">
      <w:start w:val="1"/>
      <w:numFmt w:val="bullet"/>
      <w:lvlText w:val="o"/>
      <w:lvlJc w:val="left"/>
      <w:pPr>
        <w:ind w:left="1440" w:hanging="360"/>
      </w:pPr>
      <w:rPr>
        <w:rFonts w:ascii="Courier New" w:hAnsi="Courier New" w:cs="Courier New" w:hint="default"/>
      </w:rPr>
    </w:lvl>
    <w:lvl w:ilvl="2" w:tplc="B15CCE5C" w:tentative="1">
      <w:start w:val="1"/>
      <w:numFmt w:val="bullet"/>
      <w:lvlText w:val=""/>
      <w:lvlJc w:val="left"/>
      <w:pPr>
        <w:ind w:left="2160" w:hanging="360"/>
      </w:pPr>
      <w:rPr>
        <w:rFonts w:ascii="Wingdings" w:hAnsi="Wingdings" w:hint="default"/>
      </w:rPr>
    </w:lvl>
    <w:lvl w:ilvl="3" w:tplc="26F01EFA" w:tentative="1">
      <w:start w:val="1"/>
      <w:numFmt w:val="bullet"/>
      <w:lvlText w:val=""/>
      <w:lvlJc w:val="left"/>
      <w:pPr>
        <w:ind w:left="2880" w:hanging="360"/>
      </w:pPr>
      <w:rPr>
        <w:rFonts w:ascii="Symbol" w:hAnsi="Symbol" w:hint="default"/>
      </w:rPr>
    </w:lvl>
    <w:lvl w:ilvl="4" w:tplc="D3308704" w:tentative="1">
      <w:start w:val="1"/>
      <w:numFmt w:val="bullet"/>
      <w:lvlText w:val="o"/>
      <w:lvlJc w:val="left"/>
      <w:pPr>
        <w:ind w:left="3600" w:hanging="360"/>
      </w:pPr>
      <w:rPr>
        <w:rFonts w:ascii="Courier New" w:hAnsi="Courier New" w:cs="Courier New" w:hint="default"/>
      </w:rPr>
    </w:lvl>
    <w:lvl w:ilvl="5" w:tplc="39B2B65C" w:tentative="1">
      <w:start w:val="1"/>
      <w:numFmt w:val="bullet"/>
      <w:lvlText w:val=""/>
      <w:lvlJc w:val="left"/>
      <w:pPr>
        <w:ind w:left="4320" w:hanging="360"/>
      </w:pPr>
      <w:rPr>
        <w:rFonts w:ascii="Wingdings" w:hAnsi="Wingdings" w:hint="default"/>
      </w:rPr>
    </w:lvl>
    <w:lvl w:ilvl="6" w:tplc="60ECDB52" w:tentative="1">
      <w:start w:val="1"/>
      <w:numFmt w:val="bullet"/>
      <w:lvlText w:val=""/>
      <w:lvlJc w:val="left"/>
      <w:pPr>
        <w:ind w:left="5040" w:hanging="360"/>
      </w:pPr>
      <w:rPr>
        <w:rFonts w:ascii="Symbol" w:hAnsi="Symbol" w:hint="default"/>
      </w:rPr>
    </w:lvl>
    <w:lvl w:ilvl="7" w:tplc="5B78A8BC" w:tentative="1">
      <w:start w:val="1"/>
      <w:numFmt w:val="bullet"/>
      <w:lvlText w:val="o"/>
      <w:lvlJc w:val="left"/>
      <w:pPr>
        <w:ind w:left="5760" w:hanging="360"/>
      </w:pPr>
      <w:rPr>
        <w:rFonts w:ascii="Courier New" w:hAnsi="Courier New" w:cs="Courier New" w:hint="default"/>
      </w:rPr>
    </w:lvl>
    <w:lvl w:ilvl="8" w:tplc="9F7A81CC" w:tentative="1">
      <w:start w:val="1"/>
      <w:numFmt w:val="bullet"/>
      <w:lvlText w:val=""/>
      <w:lvlJc w:val="left"/>
      <w:pPr>
        <w:ind w:left="6480" w:hanging="360"/>
      </w:pPr>
      <w:rPr>
        <w:rFonts w:ascii="Wingdings" w:hAnsi="Wingdings" w:hint="default"/>
      </w:rPr>
    </w:lvl>
  </w:abstractNum>
  <w:abstractNum w:abstractNumId="3" w15:restartNumberingAfterBreak="0">
    <w:nsid w:val="06692216"/>
    <w:multiLevelType w:val="hybridMultilevel"/>
    <w:tmpl w:val="B5BC8E82"/>
    <w:lvl w:ilvl="0" w:tplc="96FCAD84">
      <w:start w:val="1"/>
      <w:numFmt w:val="decimal"/>
      <w:lvlText w:val="%1."/>
      <w:lvlJc w:val="left"/>
      <w:pPr>
        <w:ind w:left="720" w:hanging="360"/>
      </w:pPr>
      <w:rPr>
        <w:rFonts w:hint="default"/>
      </w:rPr>
    </w:lvl>
    <w:lvl w:ilvl="1" w:tplc="372619A4" w:tentative="1">
      <w:start w:val="1"/>
      <w:numFmt w:val="lowerLetter"/>
      <w:lvlText w:val="%2."/>
      <w:lvlJc w:val="left"/>
      <w:pPr>
        <w:ind w:left="1440" w:hanging="360"/>
      </w:pPr>
    </w:lvl>
    <w:lvl w:ilvl="2" w:tplc="F2F090CC" w:tentative="1">
      <w:start w:val="1"/>
      <w:numFmt w:val="lowerRoman"/>
      <w:lvlText w:val="%3."/>
      <w:lvlJc w:val="right"/>
      <w:pPr>
        <w:ind w:left="2160" w:hanging="180"/>
      </w:pPr>
    </w:lvl>
    <w:lvl w:ilvl="3" w:tplc="51A45698" w:tentative="1">
      <w:start w:val="1"/>
      <w:numFmt w:val="decimal"/>
      <w:lvlText w:val="%4."/>
      <w:lvlJc w:val="left"/>
      <w:pPr>
        <w:ind w:left="2880" w:hanging="360"/>
      </w:pPr>
    </w:lvl>
    <w:lvl w:ilvl="4" w:tplc="8FF637CA" w:tentative="1">
      <w:start w:val="1"/>
      <w:numFmt w:val="lowerLetter"/>
      <w:lvlText w:val="%5."/>
      <w:lvlJc w:val="left"/>
      <w:pPr>
        <w:ind w:left="3600" w:hanging="360"/>
      </w:pPr>
    </w:lvl>
    <w:lvl w:ilvl="5" w:tplc="B5645C16" w:tentative="1">
      <w:start w:val="1"/>
      <w:numFmt w:val="lowerRoman"/>
      <w:lvlText w:val="%6."/>
      <w:lvlJc w:val="right"/>
      <w:pPr>
        <w:ind w:left="4320" w:hanging="180"/>
      </w:pPr>
    </w:lvl>
    <w:lvl w:ilvl="6" w:tplc="3E34AD88" w:tentative="1">
      <w:start w:val="1"/>
      <w:numFmt w:val="decimal"/>
      <w:lvlText w:val="%7."/>
      <w:lvlJc w:val="left"/>
      <w:pPr>
        <w:ind w:left="5040" w:hanging="360"/>
      </w:pPr>
    </w:lvl>
    <w:lvl w:ilvl="7" w:tplc="EE4EC1EE" w:tentative="1">
      <w:start w:val="1"/>
      <w:numFmt w:val="lowerLetter"/>
      <w:lvlText w:val="%8."/>
      <w:lvlJc w:val="left"/>
      <w:pPr>
        <w:ind w:left="5760" w:hanging="360"/>
      </w:pPr>
    </w:lvl>
    <w:lvl w:ilvl="8" w:tplc="655E2376" w:tentative="1">
      <w:start w:val="1"/>
      <w:numFmt w:val="lowerRoman"/>
      <w:lvlText w:val="%9."/>
      <w:lvlJc w:val="right"/>
      <w:pPr>
        <w:ind w:left="6480" w:hanging="180"/>
      </w:pPr>
    </w:lvl>
  </w:abstractNum>
  <w:abstractNum w:abstractNumId="4" w15:restartNumberingAfterBreak="0">
    <w:nsid w:val="089D20DB"/>
    <w:multiLevelType w:val="multilevel"/>
    <w:tmpl w:val="263E88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2953D3"/>
    <w:multiLevelType w:val="multilevel"/>
    <w:tmpl w:val="315291F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7A2CB5"/>
    <w:multiLevelType w:val="hybridMultilevel"/>
    <w:tmpl w:val="C1B029A6"/>
    <w:lvl w:ilvl="0" w:tplc="561A78DA">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093DFC"/>
    <w:multiLevelType w:val="hybridMultilevel"/>
    <w:tmpl w:val="5EFA2F82"/>
    <w:lvl w:ilvl="0" w:tplc="4AEA4A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B2141B"/>
    <w:multiLevelType w:val="multilevel"/>
    <w:tmpl w:val="13E6B9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63615A"/>
    <w:multiLevelType w:val="hybridMultilevel"/>
    <w:tmpl w:val="15E0746A"/>
    <w:lvl w:ilvl="0" w:tplc="08090001">
      <w:start w:val="1"/>
      <w:numFmt w:val="bullet"/>
      <w:lvlText w:val=""/>
      <w:lvlJc w:val="left"/>
      <w:pPr>
        <w:ind w:left="1036" w:hanging="360"/>
      </w:pPr>
      <w:rPr>
        <w:rFonts w:ascii="Symbol" w:hAnsi="Symbol" w:hint="default"/>
      </w:rPr>
    </w:lvl>
    <w:lvl w:ilvl="1" w:tplc="08090003" w:tentative="1">
      <w:start w:val="1"/>
      <w:numFmt w:val="bullet"/>
      <w:lvlText w:val="o"/>
      <w:lvlJc w:val="left"/>
      <w:pPr>
        <w:ind w:left="1756" w:hanging="360"/>
      </w:pPr>
      <w:rPr>
        <w:rFonts w:ascii="Courier New" w:hAnsi="Courier New" w:cs="Courier New" w:hint="default"/>
      </w:rPr>
    </w:lvl>
    <w:lvl w:ilvl="2" w:tplc="08090005" w:tentative="1">
      <w:start w:val="1"/>
      <w:numFmt w:val="bullet"/>
      <w:lvlText w:val=""/>
      <w:lvlJc w:val="left"/>
      <w:pPr>
        <w:ind w:left="2476" w:hanging="360"/>
      </w:pPr>
      <w:rPr>
        <w:rFonts w:ascii="Wingdings" w:hAnsi="Wingdings" w:hint="default"/>
      </w:rPr>
    </w:lvl>
    <w:lvl w:ilvl="3" w:tplc="08090001" w:tentative="1">
      <w:start w:val="1"/>
      <w:numFmt w:val="bullet"/>
      <w:lvlText w:val=""/>
      <w:lvlJc w:val="left"/>
      <w:pPr>
        <w:ind w:left="3196" w:hanging="360"/>
      </w:pPr>
      <w:rPr>
        <w:rFonts w:ascii="Symbol" w:hAnsi="Symbol" w:hint="default"/>
      </w:rPr>
    </w:lvl>
    <w:lvl w:ilvl="4" w:tplc="08090003" w:tentative="1">
      <w:start w:val="1"/>
      <w:numFmt w:val="bullet"/>
      <w:lvlText w:val="o"/>
      <w:lvlJc w:val="left"/>
      <w:pPr>
        <w:ind w:left="3916" w:hanging="360"/>
      </w:pPr>
      <w:rPr>
        <w:rFonts w:ascii="Courier New" w:hAnsi="Courier New" w:cs="Courier New" w:hint="default"/>
      </w:rPr>
    </w:lvl>
    <w:lvl w:ilvl="5" w:tplc="08090005" w:tentative="1">
      <w:start w:val="1"/>
      <w:numFmt w:val="bullet"/>
      <w:lvlText w:val=""/>
      <w:lvlJc w:val="left"/>
      <w:pPr>
        <w:ind w:left="4636" w:hanging="360"/>
      </w:pPr>
      <w:rPr>
        <w:rFonts w:ascii="Wingdings" w:hAnsi="Wingdings" w:hint="default"/>
      </w:rPr>
    </w:lvl>
    <w:lvl w:ilvl="6" w:tplc="08090001" w:tentative="1">
      <w:start w:val="1"/>
      <w:numFmt w:val="bullet"/>
      <w:lvlText w:val=""/>
      <w:lvlJc w:val="left"/>
      <w:pPr>
        <w:ind w:left="5356" w:hanging="360"/>
      </w:pPr>
      <w:rPr>
        <w:rFonts w:ascii="Symbol" w:hAnsi="Symbol" w:hint="default"/>
      </w:rPr>
    </w:lvl>
    <w:lvl w:ilvl="7" w:tplc="08090003" w:tentative="1">
      <w:start w:val="1"/>
      <w:numFmt w:val="bullet"/>
      <w:lvlText w:val="o"/>
      <w:lvlJc w:val="left"/>
      <w:pPr>
        <w:ind w:left="6076" w:hanging="360"/>
      </w:pPr>
      <w:rPr>
        <w:rFonts w:ascii="Courier New" w:hAnsi="Courier New" w:cs="Courier New" w:hint="default"/>
      </w:rPr>
    </w:lvl>
    <w:lvl w:ilvl="8" w:tplc="08090005" w:tentative="1">
      <w:start w:val="1"/>
      <w:numFmt w:val="bullet"/>
      <w:lvlText w:val=""/>
      <w:lvlJc w:val="left"/>
      <w:pPr>
        <w:ind w:left="6796" w:hanging="360"/>
      </w:pPr>
      <w:rPr>
        <w:rFonts w:ascii="Wingdings" w:hAnsi="Wingdings" w:hint="default"/>
      </w:rPr>
    </w:lvl>
  </w:abstractNum>
  <w:abstractNum w:abstractNumId="10" w15:restartNumberingAfterBreak="0">
    <w:nsid w:val="21317E9E"/>
    <w:multiLevelType w:val="hybridMultilevel"/>
    <w:tmpl w:val="E26AB01C"/>
    <w:lvl w:ilvl="0" w:tplc="9D10126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A364F7"/>
    <w:multiLevelType w:val="multilevel"/>
    <w:tmpl w:val="EE7C970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6B6BFA"/>
    <w:multiLevelType w:val="hybridMultilevel"/>
    <w:tmpl w:val="2DA0BF20"/>
    <w:lvl w:ilvl="0" w:tplc="5A20E3D8">
      <w:start w:val="1"/>
      <w:numFmt w:val="decimal"/>
      <w:lvlText w:val="%1."/>
      <w:lvlJc w:val="left"/>
      <w:pPr>
        <w:ind w:left="720" w:hanging="360"/>
      </w:pPr>
    </w:lvl>
    <w:lvl w:ilvl="1" w:tplc="63C6407A" w:tentative="1">
      <w:start w:val="1"/>
      <w:numFmt w:val="lowerLetter"/>
      <w:lvlText w:val="%2."/>
      <w:lvlJc w:val="left"/>
      <w:pPr>
        <w:ind w:left="1440" w:hanging="360"/>
      </w:pPr>
    </w:lvl>
    <w:lvl w:ilvl="2" w:tplc="0EE4A8B0" w:tentative="1">
      <w:start w:val="1"/>
      <w:numFmt w:val="lowerRoman"/>
      <w:lvlText w:val="%3."/>
      <w:lvlJc w:val="right"/>
      <w:pPr>
        <w:ind w:left="2160" w:hanging="180"/>
      </w:pPr>
    </w:lvl>
    <w:lvl w:ilvl="3" w:tplc="F3B4DBE0" w:tentative="1">
      <w:start w:val="1"/>
      <w:numFmt w:val="decimal"/>
      <w:lvlText w:val="%4."/>
      <w:lvlJc w:val="left"/>
      <w:pPr>
        <w:ind w:left="2880" w:hanging="360"/>
      </w:pPr>
    </w:lvl>
    <w:lvl w:ilvl="4" w:tplc="9CF028D4" w:tentative="1">
      <w:start w:val="1"/>
      <w:numFmt w:val="lowerLetter"/>
      <w:lvlText w:val="%5."/>
      <w:lvlJc w:val="left"/>
      <w:pPr>
        <w:ind w:left="3600" w:hanging="360"/>
      </w:pPr>
    </w:lvl>
    <w:lvl w:ilvl="5" w:tplc="C22EE81C" w:tentative="1">
      <w:start w:val="1"/>
      <w:numFmt w:val="lowerRoman"/>
      <w:lvlText w:val="%6."/>
      <w:lvlJc w:val="right"/>
      <w:pPr>
        <w:ind w:left="4320" w:hanging="180"/>
      </w:pPr>
    </w:lvl>
    <w:lvl w:ilvl="6" w:tplc="1A20A716" w:tentative="1">
      <w:start w:val="1"/>
      <w:numFmt w:val="decimal"/>
      <w:lvlText w:val="%7."/>
      <w:lvlJc w:val="left"/>
      <w:pPr>
        <w:ind w:left="5040" w:hanging="360"/>
      </w:pPr>
    </w:lvl>
    <w:lvl w:ilvl="7" w:tplc="A5BA3CD4" w:tentative="1">
      <w:start w:val="1"/>
      <w:numFmt w:val="lowerLetter"/>
      <w:lvlText w:val="%8."/>
      <w:lvlJc w:val="left"/>
      <w:pPr>
        <w:ind w:left="5760" w:hanging="360"/>
      </w:pPr>
    </w:lvl>
    <w:lvl w:ilvl="8" w:tplc="E7C88F02" w:tentative="1">
      <w:start w:val="1"/>
      <w:numFmt w:val="lowerRoman"/>
      <w:lvlText w:val="%9."/>
      <w:lvlJc w:val="right"/>
      <w:pPr>
        <w:ind w:left="6480" w:hanging="180"/>
      </w:pPr>
    </w:lvl>
  </w:abstractNum>
  <w:abstractNum w:abstractNumId="13" w15:restartNumberingAfterBreak="0">
    <w:nsid w:val="2B3F3DB2"/>
    <w:multiLevelType w:val="multilevel"/>
    <w:tmpl w:val="CE9CDB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F244255"/>
    <w:multiLevelType w:val="hybridMultilevel"/>
    <w:tmpl w:val="978C4168"/>
    <w:lvl w:ilvl="0" w:tplc="10E0BC7A">
      <w:start w:val="1"/>
      <w:numFmt w:val="bullet"/>
      <w:lvlText w:val=""/>
      <w:lvlJc w:val="left"/>
      <w:pPr>
        <w:ind w:left="720" w:hanging="360"/>
      </w:pPr>
      <w:rPr>
        <w:rFonts w:ascii="Symbol" w:hAnsi="Symbol" w:hint="default"/>
      </w:rPr>
    </w:lvl>
    <w:lvl w:ilvl="1" w:tplc="32AC52FE" w:tentative="1">
      <w:start w:val="1"/>
      <w:numFmt w:val="bullet"/>
      <w:lvlText w:val="o"/>
      <w:lvlJc w:val="left"/>
      <w:pPr>
        <w:ind w:left="1440" w:hanging="360"/>
      </w:pPr>
      <w:rPr>
        <w:rFonts w:ascii="Courier New" w:hAnsi="Courier New" w:cs="Courier New" w:hint="default"/>
      </w:rPr>
    </w:lvl>
    <w:lvl w:ilvl="2" w:tplc="44B8DD0E" w:tentative="1">
      <w:start w:val="1"/>
      <w:numFmt w:val="bullet"/>
      <w:lvlText w:val=""/>
      <w:lvlJc w:val="left"/>
      <w:pPr>
        <w:ind w:left="2160" w:hanging="360"/>
      </w:pPr>
      <w:rPr>
        <w:rFonts w:ascii="Wingdings" w:hAnsi="Wingdings" w:hint="default"/>
      </w:rPr>
    </w:lvl>
    <w:lvl w:ilvl="3" w:tplc="20E8BE46" w:tentative="1">
      <w:start w:val="1"/>
      <w:numFmt w:val="bullet"/>
      <w:lvlText w:val=""/>
      <w:lvlJc w:val="left"/>
      <w:pPr>
        <w:ind w:left="2880" w:hanging="360"/>
      </w:pPr>
      <w:rPr>
        <w:rFonts w:ascii="Symbol" w:hAnsi="Symbol" w:hint="default"/>
      </w:rPr>
    </w:lvl>
    <w:lvl w:ilvl="4" w:tplc="10D03F3C" w:tentative="1">
      <w:start w:val="1"/>
      <w:numFmt w:val="bullet"/>
      <w:lvlText w:val="o"/>
      <w:lvlJc w:val="left"/>
      <w:pPr>
        <w:ind w:left="3600" w:hanging="360"/>
      </w:pPr>
      <w:rPr>
        <w:rFonts w:ascii="Courier New" w:hAnsi="Courier New" w:cs="Courier New" w:hint="default"/>
      </w:rPr>
    </w:lvl>
    <w:lvl w:ilvl="5" w:tplc="59184F8A" w:tentative="1">
      <w:start w:val="1"/>
      <w:numFmt w:val="bullet"/>
      <w:lvlText w:val=""/>
      <w:lvlJc w:val="left"/>
      <w:pPr>
        <w:ind w:left="4320" w:hanging="360"/>
      </w:pPr>
      <w:rPr>
        <w:rFonts w:ascii="Wingdings" w:hAnsi="Wingdings" w:hint="default"/>
      </w:rPr>
    </w:lvl>
    <w:lvl w:ilvl="6" w:tplc="B59CCB96" w:tentative="1">
      <w:start w:val="1"/>
      <w:numFmt w:val="bullet"/>
      <w:lvlText w:val=""/>
      <w:lvlJc w:val="left"/>
      <w:pPr>
        <w:ind w:left="5040" w:hanging="360"/>
      </w:pPr>
      <w:rPr>
        <w:rFonts w:ascii="Symbol" w:hAnsi="Symbol" w:hint="default"/>
      </w:rPr>
    </w:lvl>
    <w:lvl w:ilvl="7" w:tplc="CCA0B4FA" w:tentative="1">
      <w:start w:val="1"/>
      <w:numFmt w:val="bullet"/>
      <w:lvlText w:val="o"/>
      <w:lvlJc w:val="left"/>
      <w:pPr>
        <w:ind w:left="5760" w:hanging="360"/>
      </w:pPr>
      <w:rPr>
        <w:rFonts w:ascii="Courier New" w:hAnsi="Courier New" w:cs="Courier New" w:hint="default"/>
      </w:rPr>
    </w:lvl>
    <w:lvl w:ilvl="8" w:tplc="48DC9F9C" w:tentative="1">
      <w:start w:val="1"/>
      <w:numFmt w:val="bullet"/>
      <w:lvlText w:val=""/>
      <w:lvlJc w:val="left"/>
      <w:pPr>
        <w:ind w:left="6480" w:hanging="360"/>
      </w:pPr>
      <w:rPr>
        <w:rFonts w:ascii="Wingdings" w:hAnsi="Wingdings" w:hint="default"/>
      </w:rPr>
    </w:lvl>
  </w:abstractNum>
  <w:abstractNum w:abstractNumId="15" w15:restartNumberingAfterBreak="0">
    <w:nsid w:val="35401E67"/>
    <w:multiLevelType w:val="hybridMultilevel"/>
    <w:tmpl w:val="337EE1E0"/>
    <w:lvl w:ilvl="0" w:tplc="B160596C">
      <w:start w:val="1"/>
      <w:numFmt w:val="bullet"/>
      <w:lvlText w:val=""/>
      <w:lvlJc w:val="left"/>
      <w:pPr>
        <w:ind w:left="760" w:hanging="360"/>
      </w:pPr>
      <w:rPr>
        <w:rFonts w:ascii="Symbol" w:hAnsi="Symbol" w:hint="default"/>
      </w:rPr>
    </w:lvl>
    <w:lvl w:ilvl="1" w:tplc="E3E6A2DA" w:tentative="1">
      <w:start w:val="1"/>
      <w:numFmt w:val="bullet"/>
      <w:lvlText w:val="o"/>
      <w:lvlJc w:val="left"/>
      <w:pPr>
        <w:ind w:left="1480" w:hanging="360"/>
      </w:pPr>
      <w:rPr>
        <w:rFonts w:ascii="Courier New" w:hAnsi="Courier New" w:cs="Courier New" w:hint="default"/>
      </w:rPr>
    </w:lvl>
    <w:lvl w:ilvl="2" w:tplc="0FFC8F9A" w:tentative="1">
      <w:start w:val="1"/>
      <w:numFmt w:val="bullet"/>
      <w:lvlText w:val=""/>
      <w:lvlJc w:val="left"/>
      <w:pPr>
        <w:ind w:left="2200" w:hanging="360"/>
      </w:pPr>
      <w:rPr>
        <w:rFonts w:ascii="Wingdings" w:hAnsi="Wingdings" w:hint="default"/>
      </w:rPr>
    </w:lvl>
    <w:lvl w:ilvl="3" w:tplc="9FCCE474" w:tentative="1">
      <w:start w:val="1"/>
      <w:numFmt w:val="bullet"/>
      <w:lvlText w:val=""/>
      <w:lvlJc w:val="left"/>
      <w:pPr>
        <w:ind w:left="2920" w:hanging="360"/>
      </w:pPr>
      <w:rPr>
        <w:rFonts w:ascii="Symbol" w:hAnsi="Symbol" w:hint="default"/>
      </w:rPr>
    </w:lvl>
    <w:lvl w:ilvl="4" w:tplc="BAD4FA78" w:tentative="1">
      <w:start w:val="1"/>
      <w:numFmt w:val="bullet"/>
      <w:lvlText w:val="o"/>
      <w:lvlJc w:val="left"/>
      <w:pPr>
        <w:ind w:left="3640" w:hanging="360"/>
      </w:pPr>
      <w:rPr>
        <w:rFonts w:ascii="Courier New" w:hAnsi="Courier New" w:cs="Courier New" w:hint="default"/>
      </w:rPr>
    </w:lvl>
    <w:lvl w:ilvl="5" w:tplc="59547C24" w:tentative="1">
      <w:start w:val="1"/>
      <w:numFmt w:val="bullet"/>
      <w:lvlText w:val=""/>
      <w:lvlJc w:val="left"/>
      <w:pPr>
        <w:ind w:left="4360" w:hanging="360"/>
      </w:pPr>
      <w:rPr>
        <w:rFonts w:ascii="Wingdings" w:hAnsi="Wingdings" w:hint="default"/>
      </w:rPr>
    </w:lvl>
    <w:lvl w:ilvl="6" w:tplc="E5D6CCE4" w:tentative="1">
      <w:start w:val="1"/>
      <w:numFmt w:val="bullet"/>
      <w:lvlText w:val=""/>
      <w:lvlJc w:val="left"/>
      <w:pPr>
        <w:ind w:left="5080" w:hanging="360"/>
      </w:pPr>
      <w:rPr>
        <w:rFonts w:ascii="Symbol" w:hAnsi="Symbol" w:hint="default"/>
      </w:rPr>
    </w:lvl>
    <w:lvl w:ilvl="7" w:tplc="BF42F8D8" w:tentative="1">
      <w:start w:val="1"/>
      <w:numFmt w:val="bullet"/>
      <w:lvlText w:val="o"/>
      <w:lvlJc w:val="left"/>
      <w:pPr>
        <w:ind w:left="5800" w:hanging="360"/>
      </w:pPr>
      <w:rPr>
        <w:rFonts w:ascii="Courier New" w:hAnsi="Courier New" w:cs="Courier New" w:hint="default"/>
      </w:rPr>
    </w:lvl>
    <w:lvl w:ilvl="8" w:tplc="1650758A" w:tentative="1">
      <w:start w:val="1"/>
      <w:numFmt w:val="bullet"/>
      <w:lvlText w:val=""/>
      <w:lvlJc w:val="left"/>
      <w:pPr>
        <w:ind w:left="6520" w:hanging="360"/>
      </w:pPr>
      <w:rPr>
        <w:rFonts w:ascii="Wingdings" w:hAnsi="Wingdings" w:hint="default"/>
      </w:rPr>
    </w:lvl>
  </w:abstractNum>
  <w:abstractNum w:abstractNumId="16" w15:restartNumberingAfterBreak="0">
    <w:nsid w:val="36A93DBB"/>
    <w:multiLevelType w:val="hybridMultilevel"/>
    <w:tmpl w:val="DC1C9E00"/>
    <w:lvl w:ilvl="0" w:tplc="08090001">
      <w:start w:val="1"/>
      <w:numFmt w:val="bullet"/>
      <w:lvlText w:val=""/>
      <w:lvlJc w:val="left"/>
      <w:pPr>
        <w:ind w:left="720" w:hanging="360"/>
      </w:pPr>
      <w:rPr>
        <w:rFonts w:ascii="Symbol" w:hAnsi="Symbol" w:hint="default"/>
      </w:rPr>
    </w:lvl>
    <w:lvl w:ilvl="1" w:tplc="C738538A" w:tentative="1">
      <w:start w:val="1"/>
      <w:numFmt w:val="lowerLetter"/>
      <w:lvlText w:val="%2."/>
      <w:lvlJc w:val="left"/>
      <w:pPr>
        <w:ind w:left="1440" w:hanging="360"/>
      </w:pPr>
    </w:lvl>
    <w:lvl w:ilvl="2" w:tplc="64B60018" w:tentative="1">
      <w:start w:val="1"/>
      <w:numFmt w:val="lowerRoman"/>
      <w:lvlText w:val="%3."/>
      <w:lvlJc w:val="right"/>
      <w:pPr>
        <w:ind w:left="2160" w:hanging="180"/>
      </w:pPr>
    </w:lvl>
    <w:lvl w:ilvl="3" w:tplc="D5744AE4" w:tentative="1">
      <w:start w:val="1"/>
      <w:numFmt w:val="decimal"/>
      <w:lvlText w:val="%4."/>
      <w:lvlJc w:val="left"/>
      <w:pPr>
        <w:ind w:left="2880" w:hanging="360"/>
      </w:pPr>
    </w:lvl>
    <w:lvl w:ilvl="4" w:tplc="6BAC0B58" w:tentative="1">
      <w:start w:val="1"/>
      <w:numFmt w:val="lowerLetter"/>
      <w:lvlText w:val="%5."/>
      <w:lvlJc w:val="left"/>
      <w:pPr>
        <w:ind w:left="3600" w:hanging="360"/>
      </w:pPr>
    </w:lvl>
    <w:lvl w:ilvl="5" w:tplc="92F07652" w:tentative="1">
      <w:start w:val="1"/>
      <w:numFmt w:val="lowerRoman"/>
      <w:lvlText w:val="%6."/>
      <w:lvlJc w:val="right"/>
      <w:pPr>
        <w:ind w:left="4320" w:hanging="180"/>
      </w:pPr>
    </w:lvl>
    <w:lvl w:ilvl="6" w:tplc="9788BE24" w:tentative="1">
      <w:start w:val="1"/>
      <w:numFmt w:val="decimal"/>
      <w:lvlText w:val="%7."/>
      <w:lvlJc w:val="left"/>
      <w:pPr>
        <w:ind w:left="5040" w:hanging="360"/>
      </w:pPr>
    </w:lvl>
    <w:lvl w:ilvl="7" w:tplc="F8DC9504" w:tentative="1">
      <w:start w:val="1"/>
      <w:numFmt w:val="lowerLetter"/>
      <w:lvlText w:val="%8."/>
      <w:lvlJc w:val="left"/>
      <w:pPr>
        <w:ind w:left="5760" w:hanging="360"/>
      </w:pPr>
    </w:lvl>
    <w:lvl w:ilvl="8" w:tplc="594C4C2A" w:tentative="1">
      <w:start w:val="1"/>
      <w:numFmt w:val="lowerRoman"/>
      <w:lvlText w:val="%9."/>
      <w:lvlJc w:val="right"/>
      <w:pPr>
        <w:ind w:left="6480" w:hanging="180"/>
      </w:pPr>
    </w:lvl>
  </w:abstractNum>
  <w:abstractNum w:abstractNumId="17" w15:restartNumberingAfterBreak="0">
    <w:nsid w:val="382F16D3"/>
    <w:multiLevelType w:val="multilevel"/>
    <w:tmpl w:val="C9042B22"/>
    <w:lvl w:ilvl="0">
      <w:start w:val="2"/>
      <w:numFmt w:val="decimal"/>
      <w:lvlText w:val="%1"/>
      <w:lvlJc w:val="left"/>
      <w:pPr>
        <w:ind w:left="480"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8" w15:restartNumberingAfterBreak="0">
    <w:nsid w:val="3A743349"/>
    <w:multiLevelType w:val="hybridMultilevel"/>
    <w:tmpl w:val="E35003B8"/>
    <w:lvl w:ilvl="0" w:tplc="4AEA4A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672B88"/>
    <w:multiLevelType w:val="hybridMultilevel"/>
    <w:tmpl w:val="8F52D4C8"/>
    <w:lvl w:ilvl="0" w:tplc="393AF03C">
      <w:start w:val="1"/>
      <w:numFmt w:val="bullet"/>
      <w:lvlText w:val=""/>
      <w:lvlJc w:val="left"/>
      <w:pPr>
        <w:ind w:left="720" w:hanging="360"/>
      </w:pPr>
      <w:rPr>
        <w:rFonts w:ascii="Symbol" w:hAnsi="Symbol" w:hint="default"/>
      </w:rPr>
    </w:lvl>
    <w:lvl w:ilvl="1" w:tplc="BE9268F8" w:tentative="1">
      <w:start w:val="1"/>
      <w:numFmt w:val="bullet"/>
      <w:lvlText w:val="o"/>
      <w:lvlJc w:val="left"/>
      <w:pPr>
        <w:ind w:left="1440" w:hanging="360"/>
      </w:pPr>
      <w:rPr>
        <w:rFonts w:ascii="Courier New" w:hAnsi="Courier New" w:cs="Courier New" w:hint="default"/>
      </w:rPr>
    </w:lvl>
    <w:lvl w:ilvl="2" w:tplc="8886E75A" w:tentative="1">
      <w:start w:val="1"/>
      <w:numFmt w:val="bullet"/>
      <w:lvlText w:val=""/>
      <w:lvlJc w:val="left"/>
      <w:pPr>
        <w:ind w:left="2160" w:hanging="360"/>
      </w:pPr>
      <w:rPr>
        <w:rFonts w:ascii="Wingdings" w:hAnsi="Wingdings" w:hint="default"/>
      </w:rPr>
    </w:lvl>
    <w:lvl w:ilvl="3" w:tplc="0038CE52" w:tentative="1">
      <w:start w:val="1"/>
      <w:numFmt w:val="bullet"/>
      <w:lvlText w:val=""/>
      <w:lvlJc w:val="left"/>
      <w:pPr>
        <w:ind w:left="2880" w:hanging="360"/>
      </w:pPr>
      <w:rPr>
        <w:rFonts w:ascii="Symbol" w:hAnsi="Symbol" w:hint="default"/>
      </w:rPr>
    </w:lvl>
    <w:lvl w:ilvl="4" w:tplc="C79C50AE" w:tentative="1">
      <w:start w:val="1"/>
      <w:numFmt w:val="bullet"/>
      <w:lvlText w:val="o"/>
      <w:lvlJc w:val="left"/>
      <w:pPr>
        <w:ind w:left="3600" w:hanging="360"/>
      </w:pPr>
      <w:rPr>
        <w:rFonts w:ascii="Courier New" w:hAnsi="Courier New" w:cs="Courier New" w:hint="default"/>
      </w:rPr>
    </w:lvl>
    <w:lvl w:ilvl="5" w:tplc="B63CA1E8" w:tentative="1">
      <w:start w:val="1"/>
      <w:numFmt w:val="bullet"/>
      <w:lvlText w:val=""/>
      <w:lvlJc w:val="left"/>
      <w:pPr>
        <w:ind w:left="4320" w:hanging="360"/>
      </w:pPr>
      <w:rPr>
        <w:rFonts w:ascii="Wingdings" w:hAnsi="Wingdings" w:hint="default"/>
      </w:rPr>
    </w:lvl>
    <w:lvl w:ilvl="6" w:tplc="D36A15E0" w:tentative="1">
      <w:start w:val="1"/>
      <w:numFmt w:val="bullet"/>
      <w:lvlText w:val=""/>
      <w:lvlJc w:val="left"/>
      <w:pPr>
        <w:ind w:left="5040" w:hanging="360"/>
      </w:pPr>
      <w:rPr>
        <w:rFonts w:ascii="Symbol" w:hAnsi="Symbol" w:hint="default"/>
      </w:rPr>
    </w:lvl>
    <w:lvl w:ilvl="7" w:tplc="946217C6" w:tentative="1">
      <w:start w:val="1"/>
      <w:numFmt w:val="bullet"/>
      <w:lvlText w:val="o"/>
      <w:lvlJc w:val="left"/>
      <w:pPr>
        <w:ind w:left="5760" w:hanging="360"/>
      </w:pPr>
      <w:rPr>
        <w:rFonts w:ascii="Courier New" w:hAnsi="Courier New" w:cs="Courier New" w:hint="default"/>
      </w:rPr>
    </w:lvl>
    <w:lvl w:ilvl="8" w:tplc="8374A0D2" w:tentative="1">
      <w:start w:val="1"/>
      <w:numFmt w:val="bullet"/>
      <w:lvlText w:val=""/>
      <w:lvlJc w:val="left"/>
      <w:pPr>
        <w:ind w:left="6480" w:hanging="360"/>
      </w:pPr>
      <w:rPr>
        <w:rFonts w:ascii="Wingdings" w:hAnsi="Wingdings" w:hint="default"/>
      </w:rPr>
    </w:lvl>
  </w:abstractNum>
  <w:abstractNum w:abstractNumId="20" w15:restartNumberingAfterBreak="0">
    <w:nsid w:val="4AA600F2"/>
    <w:multiLevelType w:val="hybridMultilevel"/>
    <w:tmpl w:val="F1806208"/>
    <w:lvl w:ilvl="0" w:tplc="52644E8E">
      <w:start w:val="1"/>
      <w:numFmt w:val="bullet"/>
      <w:lvlText w:val=""/>
      <w:lvlJc w:val="left"/>
      <w:pPr>
        <w:ind w:left="720" w:hanging="360"/>
      </w:pPr>
      <w:rPr>
        <w:rFonts w:ascii="Symbol" w:hAnsi="Symbol" w:hint="default"/>
      </w:rPr>
    </w:lvl>
    <w:lvl w:ilvl="1" w:tplc="331E8CCE" w:tentative="1">
      <w:start w:val="1"/>
      <w:numFmt w:val="bullet"/>
      <w:lvlText w:val="o"/>
      <w:lvlJc w:val="left"/>
      <w:pPr>
        <w:ind w:left="1440" w:hanging="360"/>
      </w:pPr>
      <w:rPr>
        <w:rFonts w:ascii="Courier New" w:hAnsi="Courier New" w:cs="Courier New" w:hint="default"/>
      </w:rPr>
    </w:lvl>
    <w:lvl w:ilvl="2" w:tplc="21D421CE" w:tentative="1">
      <w:start w:val="1"/>
      <w:numFmt w:val="bullet"/>
      <w:lvlText w:val=""/>
      <w:lvlJc w:val="left"/>
      <w:pPr>
        <w:ind w:left="2160" w:hanging="360"/>
      </w:pPr>
      <w:rPr>
        <w:rFonts w:ascii="Wingdings" w:hAnsi="Wingdings" w:hint="default"/>
      </w:rPr>
    </w:lvl>
    <w:lvl w:ilvl="3" w:tplc="604A61DC" w:tentative="1">
      <w:start w:val="1"/>
      <w:numFmt w:val="bullet"/>
      <w:lvlText w:val=""/>
      <w:lvlJc w:val="left"/>
      <w:pPr>
        <w:ind w:left="2880" w:hanging="360"/>
      </w:pPr>
      <w:rPr>
        <w:rFonts w:ascii="Symbol" w:hAnsi="Symbol" w:hint="default"/>
      </w:rPr>
    </w:lvl>
    <w:lvl w:ilvl="4" w:tplc="A7BA1D92" w:tentative="1">
      <w:start w:val="1"/>
      <w:numFmt w:val="bullet"/>
      <w:lvlText w:val="o"/>
      <w:lvlJc w:val="left"/>
      <w:pPr>
        <w:ind w:left="3600" w:hanging="360"/>
      </w:pPr>
      <w:rPr>
        <w:rFonts w:ascii="Courier New" w:hAnsi="Courier New" w:cs="Courier New" w:hint="default"/>
      </w:rPr>
    </w:lvl>
    <w:lvl w:ilvl="5" w:tplc="D31C54C6" w:tentative="1">
      <w:start w:val="1"/>
      <w:numFmt w:val="bullet"/>
      <w:lvlText w:val=""/>
      <w:lvlJc w:val="left"/>
      <w:pPr>
        <w:ind w:left="4320" w:hanging="360"/>
      </w:pPr>
      <w:rPr>
        <w:rFonts w:ascii="Wingdings" w:hAnsi="Wingdings" w:hint="default"/>
      </w:rPr>
    </w:lvl>
    <w:lvl w:ilvl="6" w:tplc="8EC23DE2" w:tentative="1">
      <w:start w:val="1"/>
      <w:numFmt w:val="bullet"/>
      <w:lvlText w:val=""/>
      <w:lvlJc w:val="left"/>
      <w:pPr>
        <w:ind w:left="5040" w:hanging="360"/>
      </w:pPr>
      <w:rPr>
        <w:rFonts w:ascii="Symbol" w:hAnsi="Symbol" w:hint="default"/>
      </w:rPr>
    </w:lvl>
    <w:lvl w:ilvl="7" w:tplc="620CF228" w:tentative="1">
      <w:start w:val="1"/>
      <w:numFmt w:val="bullet"/>
      <w:lvlText w:val="o"/>
      <w:lvlJc w:val="left"/>
      <w:pPr>
        <w:ind w:left="5760" w:hanging="360"/>
      </w:pPr>
      <w:rPr>
        <w:rFonts w:ascii="Courier New" w:hAnsi="Courier New" w:cs="Courier New" w:hint="default"/>
      </w:rPr>
    </w:lvl>
    <w:lvl w:ilvl="8" w:tplc="7FC2DD84" w:tentative="1">
      <w:start w:val="1"/>
      <w:numFmt w:val="bullet"/>
      <w:lvlText w:val=""/>
      <w:lvlJc w:val="left"/>
      <w:pPr>
        <w:ind w:left="6480" w:hanging="360"/>
      </w:pPr>
      <w:rPr>
        <w:rFonts w:ascii="Wingdings" w:hAnsi="Wingdings" w:hint="default"/>
      </w:rPr>
    </w:lvl>
  </w:abstractNum>
  <w:abstractNum w:abstractNumId="21" w15:restartNumberingAfterBreak="0">
    <w:nsid w:val="58C958DB"/>
    <w:multiLevelType w:val="hybridMultilevel"/>
    <w:tmpl w:val="422AA088"/>
    <w:lvl w:ilvl="0" w:tplc="CB30893E">
      <w:start w:val="1"/>
      <w:numFmt w:val="bullet"/>
      <w:lvlText w:val=""/>
      <w:lvlJc w:val="left"/>
      <w:pPr>
        <w:ind w:left="720" w:hanging="360"/>
      </w:pPr>
      <w:rPr>
        <w:rFonts w:ascii="Symbol" w:hAnsi="Symbol" w:hint="default"/>
      </w:rPr>
    </w:lvl>
    <w:lvl w:ilvl="1" w:tplc="8B246C96" w:tentative="1">
      <w:start w:val="1"/>
      <w:numFmt w:val="bullet"/>
      <w:lvlText w:val="o"/>
      <w:lvlJc w:val="left"/>
      <w:pPr>
        <w:ind w:left="1440" w:hanging="360"/>
      </w:pPr>
      <w:rPr>
        <w:rFonts w:ascii="Courier New" w:hAnsi="Courier New" w:cs="Courier New" w:hint="default"/>
      </w:rPr>
    </w:lvl>
    <w:lvl w:ilvl="2" w:tplc="246CA42A" w:tentative="1">
      <w:start w:val="1"/>
      <w:numFmt w:val="bullet"/>
      <w:lvlText w:val=""/>
      <w:lvlJc w:val="left"/>
      <w:pPr>
        <w:ind w:left="2160" w:hanging="360"/>
      </w:pPr>
      <w:rPr>
        <w:rFonts w:ascii="Wingdings" w:hAnsi="Wingdings" w:hint="default"/>
      </w:rPr>
    </w:lvl>
    <w:lvl w:ilvl="3" w:tplc="79FE96DE" w:tentative="1">
      <w:start w:val="1"/>
      <w:numFmt w:val="bullet"/>
      <w:lvlText w:val=""/>
      <w:lvlJc w:val="left"/>
      <w:pPr>
        <w:ind w:left="2880" w:hanging="360"/>
      </w:pPr>
      <w:rPr>
        <w:rFonts w:ascii="Symbol" w:hAnsi="Symbol" w:hint="default"/>
      </w:rPr>
    </w:lvl>
    <w:lvl w:ilvl="4" w:tplc="62EC5B5A" w:tentative="1">
      <w:start w:val="1"/>
      <w:numFmt w:val="bullet"/>
      <w:lvlText w:val="o"/>
      <w:lvlJc w:val="left"/>
      <w:pPr>
        <w:ind w:left="3600" w:hanging="360"/>
      </w:pPr>
      <w:rPr>
        <w:rFonts w:ascii="Courier New" w:hAnsi="Courier New" w:cs="Courier New" w:hint="default"/>
      </w:rPr>
    </w:lvl>
    <w:lvl w:ilvl="5" w:tplc="E35CE674" w:tentative="1">
      <w:start w:val="1"/>
      <w:numFmt w:val="bullet"/>
      <w:lvlText w:val=""/>
      <w:lvlJc w:val="left"/>
      <w:pPr>
        <w:ind w:left="4320" w:hanging="360"/>
      </w:pPr>
      <w:rPr>
        <w:rFonts w:ascii="Wingdings" w:hAnsi="Wingdings" w:hint="default"/>
      </w:rPr>
    </w:lvl>
    <w:lvl w:ilvl="6" w:tplc="7A2A3E04" w:tentative="1">
      <w:start w:val="1"/>
      <w:numFmt w:val="bullet"/>
      <w:lvlText w:val=""/>
      <w:lvlJc w:val="left"/>
      <w:pPr>
        <w:ind w:left="5040" w:hanging="360"/>
      </w:pPr>
      <w:rPr>
        <w:rFonts w:ascii="Symbol" w:hAnsi="Symbol" w:hint="default"/>
      </w:rPr>
    </w:lvl>
    <w:lvl w:ilvl="7" w:tplc="A7CCE456" w:tentative="1">
      <w:start w:val="1"/>
      <w:numFmt w:val="bullet"/>
      <w:lvlText w:val="o"/>
      <w:lvlJc w:val="left"/>
      <w:pPr>
        <w:ind w:left="5760" w:hanging="360"/>
      </w:pPr>
      <w:rPr>
        <w:rFonts w:ascii="Courier New" w:hAnsi="Courier New" w:cs="Courier New" w:hint="default"/>
      </w:rPr>
    </w:lvl>
    <w:lvl w:ilvl="8" w:tplc="44D2ADC8" w:tentative="1">
      <w:start w:val="1"/>
      <w:numFmt w:val="bullet"/>
      <w:lvlText w:val=""/>
      <w:lvlJc w:val="left"/>
      <w:pPr>
        <w:ind w:left="6480" w:hanging="360"/>
      </w:pPr>
      <w:rPr>
        <w:rFonts w:ascii="Wingdings" w:hAnsi="Wingdings" w:hint="default"/>
      </w:rPr>
    </w:lvl>
  </w:abstractNum>
  <w:abstractNum w:abstractNumId="22" w15:restartNumberingAfterBreak="0">
    <w:nsid w:val="5AB170DD"/>
    <w:multiLevelType w:val="hybridMultilevel"/>
    <w:tmpl w:val="C476646C"/>
    <w:lvl w:ilvl="0" w:tplc="C3ECCAD4">
      <w:start w:val="1"/>
      <w:numFmt w:val="decimal"/>
      <w:lvlText w:val="%1."/>
      <w:lvlJc w:val="left"/>
      <w:pPr>
        <w:ind w:left="720" w:hanging="360"/>
      </w:pPr>
      <w:rPr>
        <w:rFonts w:hint="default"/>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0737CA"/>
    <w:multiLevelType w:val="hybridMultilevel"/>
    <w:tmpl w:val="5812409E"/>
    <w:lvl w:ilvl="0" w:tplc="57EA2A0E">
      <w:start w:val="2"/>
      <w:numFmt w:val="decimal"/>
      <w:lvlText w:val="%1"/>
      <w:lvlJc w:val="left"/>
      <w:pPr>
        <w:ind w:left="720" w:hanging="360"/>
      </w:pPr>
      <w:rPr>
        <w:rFonts w:hint="default"/>
      </w:rPr>
    </w:lvl>
    <w:lvl w:ilvl="1" w:tplc="A1364282" w:tentative="1">
      <w:start w:val="1"/>
      <w:numFmt w:val="lowerLetter"/>
      <w:lvlText w:val="%2."/>
      <w:lvlJc w:val="left"/>
      <w:pPr>
        <w:ind w:left="1440" w:hanging="360"/>
      </w:pPr>
    </w:lvl>
    <w:lvl w:ilvl="2" w:tplc="D3BA444A" w:tentative="1">
      <w:start w:val="1"/>
      <w:numFmt w:val="lowerRoman"/>
      <w:lvlText w:val="%3."/>
      <w:lvlJc w:val="right"/>
      <w:pPr>
        <w:ind w:left="2160" w:hanging="180"/>
      </w:pPr>
    </w:lvl>
    <w:lvl w:ilvl="3" w:tplc="3F868640" w:tentative="1">
      <w:start w:val="1"/>
      <w:numFmt w:val="decimal"/>
      <w:lvlText w:val="%4."/>
      <w:lvlJc w:val="left"/>
      <w:pPr>
        <w:ind w:left="2880" w:hanging="360"/>
      </w:pPr>
    </w:lvl>
    <w:lvl w:ilvl="4" w:tplc="D3F63CC6" w:tentative="1">
      <w:start w:val="1"/>
      <w:numFmt w:val="lowerLetter"/>
      <w:lvlText w:val="%5."/>
      <w:lvlJc w:val="left"/>
      <w:pPr>
        <w:ind w:left="3600" w:hanging="360"/>
      </w:pPr>
    </w:lvl>
    <w:lvl w:ilvl="5" w:tplc="C666C85A" w:tentative="1">
      <w:start w:val="1"/>
      <w:numFmt w:val="lowerRoman"/>
      <w:lvlText w:val="%6."/>
      <w:lvlJc w:val="right"/>
      <w:pPr>
        <w:ind w:left="4320" w:hanging="180"/>
      </w:pPr>
    </w:lvl>
    <w:lvl w:ilvl="6" w:tplc="98B2883C" w:tentative="1">
      <w:start w:val="1"/>
      <w:numFmt w:val="decimal"/>
      <w:lvlText w:val="%7."/>
      <w:lvlJc w:val="left"/>
      <w:pPr>
        <w:ind w:left="5040" w:hanging="360"/>
      </w:pPr>
    </w:lvl>
    <w:lvl w:ilvl="7" w:tplc="0C3CD7F6" w:tentative="1">
      <w:start w:val="1"/>
      <w:numFmt w:val="lowerLetter"/>
      <w:lvlText w:val="%8."/>
      <w:lvlJc w:val="left"/>
      <w:pPr>
        <w:ind w:left="5760" w:hanging="360"/>
      </w:pPr>
    </w:lvl>
    <w:lvl w:ilvl="8" w:tplc="7D7EA790" w:tentative="1">
      <w:start w:val="1"/>
      <w:numFmt w:val="lowerRoman"/>
      <w:lvlText w:val="%9."/>
      <w:lvlJc w:val="right"/>
      <w:pPr>
        <w:ind w:left="6480" w:hanging="180"/>
      </w:pPr>
    </w:lvl>
  </w:abstractNum>
  <w:abstractNum w:abstractNumId="24" w15:restartNumberingAfterBreak="0">
    <w:nsid w:val="685C5703"/>
    <w:multiLevelType w:val="hybridMultilevel"/>
    <w:tmpl w:val="978C7C66"/>
    <w:lvl w:ilvl="0" w:tplc="8C2E5DE4">
      <w:start w:val="1"/>
      <w:numFmt w:val="bullet"/>
      <w:lvlText w:val=""/>
      <w:lvlJc w:val="left"/>
      <w:pPr>
        <w:ind w:left="720" w:hanging="360"/>
      </w:pPr>
      <w:rPr>
        <w:rFonts w:ascii="Symbol" w:hAnsi="Symbol" w:hint="default"/>
      </w:rPr>
    </w:lvl>
    <w:lvl w:ilvl="1" w:tplc="8B3E5732" w:tentative="1">
      <w:start w:val="1"/>
      <w:numFmt w:val="bullet"/>
      <w:lvlText w:val="o"/>
      <w:lvlJc w:val="left"/>
      <w:pPr>
        <w:ind w:left="1440" w:hanging="360"/>
      </w:pPr>
      <w:rPr>
        <w:rFonts w:ascii="Courier New" w:hAnsi="Courier New" w:cs="Courier New" w:hint="default"/>
      </w:rPr>
    </w:lvl>
    <w:lvl w:ilvl="2" w:tplc="8A5A162C" w:tentative="1">
      <w:start w:val="1"/>
      <w:numFmt w:val="bullet"/>
      <w:lvlText w:val=""/>
      <w:lvlJc w:val="left"/>
      <w:pPr>
        <w:ind w:left="2160" w:hanging="360"/>
      </w:pPr>
      <w:rPr>
        <w:rFonts w:ascii="Wingdings" w:hAnsi="Wingdings" w:hint="default"/>
      </w:rPr>
    </w:lvl>
    <w:lvl w:ilvl="3" w:tplc="E438B6A4" w:tentative="1">
      <w:start w:val="1"/>
      <w:numFmt w:val="bullet"/>
      <w:lvlText w:val=""/>
      <w:lvlJc w:val="left"/>
      <w:pPr>
        <w:ind w:left="2880" w:hanging="360"/>
      </w:pPr>
      <w:rPr>
        <w:rFonts w:ascii="Symbol" w:hAnsi="Symbol" w:hint="default"/>
      </w:rPr>
    </w:lvl>
    <w:lvl w:ilvl="4" w:tplc="357C4118" w:tentative="1">
      <w:start w:val="1"/>
      <w:numFmt w:val="bullet"/>
      <w:lvlText w:val="o"/>
      <w:lvlJc w:val="left"/>
      <w:pPr>
        <w:ind w:left="3600" w:hanging="360"/>
      </w:pPr>
      <w:rPr>
        <w:rFonts w:ascii="Courier New" w:hAnsi="Courier New" w:cs="Courier New" w:hint="default"/>
      </w:rPr>
    </w:lvl>
    <w:lvl w:ilvl="5" w:tplc="90FC7642" w:tentative="1">
      <w:start w:val="1"/>
      <w:numFmt w:val="bullet"/>
      <w:lvlText w:val=""/>
      <w:lvlJc w:val="left"/>
      <w:pPr>
        <w:ind w:left="4320" w:hanging="360"/>
      </w:pPr>
      <w:rPr>
        <w:rFonts w:ascii="Wingdings" w:hAnsi="Wingdings" w:hint="default"/>
      </w:rPr>
    </w:lvl>
    <w:lvl w:ilvl="6" w:tplc="48987186" w:tentative="1">
      <w:start w:val="1"/>
      <w:numFmt w:val="bullet"/>
      <w:lvlText w:val=""/>
      <w:lvlJc w:val="left"/>
      <w:pPr>
        <w:ind w:left="5040" w:hanging="360"/>
      </w:pPr>
      <w:rPr>
        <w:rFonts w:ascii="Symbol" w:hAnsi="Symbol" w:hint="default"/>
      </w:rPr>
    </w:lvl>
    <w:lvl w:ilvl="7" w:tplc="8146C5EE" w:tentative="1">
      <w:start w:val="1"/>
      <w:numFmt w:val="bullet"/>
      <w:lvlText w:val="o"/>
      <w:lvlJc w:val="left"/>
      <w:pPr>
        <w:ind w:left="5760" w:hanging="360"/>
      </w:pPr>
      <w:rPr>
        <w:rFonts w:ascii="Courier New" w:hAnsi="Courier New" w:cs="Courier New" w:hint="default"/>
      </w:rPr>
    </w:lvl>
    <w:lvl w:ilvl="8" w:tplc="C9D0DF74" w:tentative="1">
      <w:start w:val="1"/>
      <w:numFmt w:val="bullet"/>
      <w:lvlText w:val=""/>
      <w:lvlJc w:val="left"/>
      <w:pPr>
        <w:ind w:left="6480" w:hanging="360"/>
      </w:pPr>
      <w:rPr>
        <w:rFonts w:ascii="Wingdings" w:hAnsi="Wingdings" w:hint="default"/>
      </w:rPr>
    </w:lvl>
  </w:abstractNum>
  <w:abstractNum w:abstractNumId="25" w15:restartNumberingAfterBreak="0">
    <w:nsid w:val="74471700"/>
    <w:multiLevelType w:val="multilevel"/>
    <w:tmpl w:val="D2AEE68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4C45AB2"/>
    <w:multiLevelType w:val="hybridMultilevel"/>
    <w:tmpl w:val="393C032E"/>
    <w:lvl w:ilvl="0" w:tplc="ED4E81E6">
      <w:start w:val="1"/>
      <w:numFmt w:val="bullet"/>
      <w:lvlText w:val=""/>
      <w:lvlJc w:val="left"/>
      <w:pPr>
        <w:ind w:left="720" w:hanging="360"/>
      </w:pPr>
      <w:rPr>
        <w:rFonts w:ascii="Symbol" w:hAnsi="Symbol" w:hint="default"/>
      </w:rPr>
    </w:lvl>
    <w:lvl w:ilvl="1" w:tplc="CD944372" w:tentative="1">
      <w:start w:val="1"/>
      <w:numFmt w:val="bullet"/>
      <w:lvlText w:val="o"/>
      <w:lvlJc w:val="left"/>
      <w:pPr>
        <w:ind w:left="1440" w:hanging="360"/>
      </w:pPr>
      <w:rPr>
        <w:rFonts w:ascii="Courier New" w:hAnsi="Courier New" w:cs="Courier New" w:hint="default"/>
      </w:rPr>
    </w:lvl>
    <w:lvl w:ilvl="2" w:tplc="E9CE4538" w:tentative="1">
      <w:start w:val="1"/>
      <w:numFmt w:val="bullet"/>
      <w:lvlText w:val=""/>
      <w:lvlJc w:val="left"/>
      <w:pPr>
        <w:ind w:left="2160" w:hanging="360"/>
      </w:pPr>
      <w:rPr>
        <w:rFonts w:ascii="Wingdings" w:hAnsi="Wingdings" w:hint="default"/>
      </w:rPr>
    </w:lvl>
    <w:lvl w:ilvl="3" w:tplc="F9DE7090" w:tentative="1">
      <w:start w:val="1"/>
      <w:numFmt w:val="bullet"/>
      <w:lvlText w:val=""/>
      <w:lvlJc w:val="left"/>
      <w:pPr>
        <w:ind w:left="2880" w:hanging="360"/>
      </w:pPr>
      <w:rPr>
        <w:rFonts w:ascii="Symbol" w:hAnsi="Symbol" w:hint="default"/>
      </w:rPr>
    </w:lvl>
    <w:lvl w:ilvl="4" w:tplc="D47C1BFA" w:tentative="1">
      <w:start w:val="1"/>
      <w:numFmt w:val="bullet"/>
      <w:lvlText w:val="o"/>
      <w:lvlJc w:val="left"/>
      <w:pPr>
        <w:ind w:left="3600" w:hanging="360"/>
      </w:pPr>
      <w:rPr>
        <w:rFonts w:ascii="Courier New" w:hAnsi="Courier New" w:cs="Courier New" w:hint="default"/>
      </w:rPr>
    </w:lvl>
    <w:lvl w:ilvl="5" w:tplc="996C2B26" w:tentative="1">
      <w:start w:val="1"/>
      <w:numFmt w:val="bullet"/>
      <w:lvlText w:val=""/>
      <w:lvlJc w:val="left"/>
      <w:pPr>
        <w:ind w:left="4320" w:hanging="360"/>
      </w:pPr>
      <w:rPr>
        <w:rFonts w:ascii="Wingdings" w:hAnsi="Wingdings" w:hint="default"/>
      </w:rPr>
    </w:lvl>
    <w:lvl w:ilvl="6" w:tplc="A6160AFC" w:tentative="1">
      <w:start w:val="1"/>
      <w:numFmt w:val="bullet"/>
      <w:lvlText w:val=""/>
      <w:lvlJc w:val="left"/>
      <w:pPr>
        <w:ind w:left="5040" w:hanging="360"/>
      </w:pPr>
      <w:rPr>
        <w:rFonts w:ascii="Symbol" w:hAnsi="Symbol" w:hint="default"/>
      </w:rPr>
    </w:lvl>
    <w:lvl w:ilvl="7" w:tplc="DC24E5DE" w:tentative="1">
      <w:start w:val="1"/>
      <w:numFmt w:val="bullet"/>
      <w:lvlText w:val="o"/>
      <w:lvlJc w:val="left"/>
      <w:pPr>
        <w:ind w:left="5760" w:hanging="360"/>
      </w:pPr>
      <w:rPr>
        <w:rFonts w:ascii="Courier New" w:hAnsi="Courier New" w:cs="Courier New" w:hint="default"/>
      </w:rPr>
    </w:lvl>
    <w:lvl w:ilvl="8" w:tplc="03509368" w:tentative="1">
      <w:start w:val="1"/>
      <w:numFmt w:val="bullet"/>
      <w:lvlText w:val=""/>
      <w:lvlJc w:val="left"/>
      <w:pPr>
        <w:ind w:left="6480" w:hanging="360"/>
      </w:pPr>
      <w:rPr>
        <w:rFonts w:ascii="Wingdings" w:hAnsi="Wingdings" w:hint="default"/>
      </w:rPr>
    </w:lvl>
  </w:abstractNum>
  <w:abstractNum w:abstractNumId="27" w15:restartNumberingAfterBreak="0">
    <w:nsid w:val="7FE53BFD"/>
    <w:multiLevelType w:val="multilevel"/>
    <w:tmpl w:val="2686267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27"/>
  </w:num>
  <w:num w:numId="3">
    <w:abstractNumId w:val="5"/>
  </w:num>
  <w:num w:numId="4">
    <w:abstractNumId w:val="15"/>
  </w:num>
  <w:num w:numId="5">
    <w:abstractNumId w:val="0"/>
  </w:num>
  <w:num w:numId="6">
    <w:abstractNumId w:val="11"/>
  </w:num>
  <w:num w:numId="7">
    <w:abstractNumId w:val="8"/>
  </w:num>
  <w:num w:numId="8">
    <w:abstractNumId w:val="23"/>
  </w:num>
  <w:num w:numId="9">
    <w:abstractNumId w:val="1"/>
  </w:num>
  <w:num w:numId="10">
    <w:abstractNumId w:val="16"/>
  </w:num>
  <w:num w:numId="11">
    <w:abstractNumId w:val="2"/>
  </w:num>
  <w:num w:numId="12">
    <w:abstractNumId w:val="20"/>
  </w:num>
  <w:num w:numId="13">
    <w:abstractNumId w:val="21"/>
  </w:num>
  <w:num w:numId="14">
    <w:abstractNumId w:val="3"/>
  </w:num>
  <w:num w:numId="15">
    <w:abstractNumId w:val="24"/>
  </w:num>
  <w:num w:numId="16">
    <w:abstractNumId w:val="12"/>
  </w:num>
  <w:num w:numId="17">
    <w:abstractNumId w:val="14"/>
  </w:num>
  <w:num w:numId="18">
    <w:abstractNumId w:val="26"/>
  </w:num>
  <w:num w:numId="19">
    <w:abstractNumId w:val="9"/>
  </w:num>
  <w:num w:numId="20">
    <w:abstractNumId w:val="13"/>
  </w:num>
  <w:num w:numId="21">
    <w:abstractNumId w:val="10"/>
  </w:num>
  <w:num w:numId="22">
    <w:abstractNumId w:val="18"/>
  </w:num>
  <w:num w:numId="23">
    <w:abstractNumId w:val="7"/>
  </w:num>
  <w:num w:numId="24">
    <w:abstractNumId w:val="6"/>
  </w:num>
  <w:num w:numId="25">
    <w:abstractNumId w:val="22"/>
  </w:num>
  <w:num w:numId="26">
    <w:abstractNumId w:val="4"/>
  </w:num>
  <w:num w:numId="27">
    <w:abstractNumId w:val="17"/>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F80"/>
    <w:rsid w:val="000112F8"/>
    <w:rsid w:val="000304BC"/>
    <w:rsid w:val="000323E6"/>
    <w:rsid w:val="00052CFA"/>
    <w:rsid w:val="000535C3"/>
    <w:rsid w:val="0007189B"/>
    <w:rsid w:val="00077BE6"/>
    <w:rsid w:val="00082E43"/>
    <w:rsid w:val="000964E4"/>
    <w:rsid w:val="000A0115"/>
    <w:rsid w:val="000A2964"/>
    <w:rsid w:val="000B6457"/>
    <w:rsid w:val="000B6A05"/>
    <w:rsid w:val="000C0401"/>
    <w:rsid w:val="000D360E"/>
    <w:rsid w:val="000D4AD0"/>
    <w:rsid w:val="000E0B53"/>
    <w:rsid w:val="000E60B0"/>
    <w:rsid w:val="000E7D40"/>
    <w:rsid w:val="00105F36"/>
    <w:rsid w:val="00114A50"/>
    <w:rsid w:val="00115BBA"/>
    <w:rsid w:val="00120C46"/>
    <w:rsid w:val="001220D7"/>
    <w:rsid w:val="001233A9"/>
    <w:rsid w:val="001244D1"/>
    <w:rsid w:val="0012457E"/>
    <w:rsid w:val="00126C93"/>
    <w:rsid w:val="00131876"/>
    <w:rsid w:val="00132ABF"/>
    <w:rsid w:val="0014400B"/>
    <w:rsid w:val="00160D38"/>
    <w:rsid w:val="001625EB"/>
    <w:rsid w:val="001676A3"/>
    <w:rsid w:val="00172E3A"/>
    <w:rsid w:val="00190C16"/>
    <w:rsid w:val="00191EC0"/>
    <w:rsid w:val="001929A1"/>
    <w:rsid w:val="00195C95"/>
    <w:rsid w:val="001A5EEF"/>
    <w:rsid w:val="001B1516"/>
    <w:rsid w:val="001C1274"/>
    <w:rsid w:val="001C1CE7"/>
    <w:rsid w:val="001C6A7F"/>
    <w:rsid w:val="001D7DD3"/>
    <w:rsid w:val="001E1AEB"/>
    <w:rsid w:val="00204317"/>
    <w:rsid w:val="0021162F"/>
    <w:rsid w:val="002116AE"/>
    <w:rsid w:val="00213832"/>
    <w:rsid w:val="00220B65"/>
    <w:rsid w:val="002217B3"/>
    <w:rsid w:val="00221B1E"/>
    <w:rsid w:val="0022604B"/>
    <w:rsid w:val="00234905"/>
    <w:rsid w:val="00242896"/>
    <w:rsid w:val="00244085"/>
    <w:rsid w:val="00261E25"/>
    <w:rsid w:val="00266AEC"/>
    <w:rsid w:val="00270698"/>
    <w:rsid w:val="00275E1C"/>
    <w:rsid w:val="00276503"/>
    <w:rsid w:val="00284267"/>
    <w:rsid w:val="00290002"/>
    <w:rsid w:val="0029718A"/>
    <w:rsid w:val="002A0315"/>
    <w:rsid w:val="002A2BC5"/>
    <w:rsid w:val="002A360A"/>
    <w:rsid w:val="002B5BBF"/>
    <w:rsid w:val="002C2A05"/>
    <w:rsid w:val="002C3AE9"/>
    <w:rsid w:val="002C4804"/>
    <w:rsid w:val="002D0480"/>
    <w:rsid w:val="002D1090"/>
    <w:rsid w:val="002D1713"/>
    <w:rsid w:val="002D5844"/>
    <w:rsid w:val="002D643A"/>
    <w:rsid w:val="002D657C"/>
    <w:rsid w:val="002E06C0"/>
    <w:rsid w:val="002E4313"/>
    <w:rsid w:val="002F54B7"/>
    <w:rsid w:val="002F65B9"/>
    <w:rsid w:val="00320D63"/>
    <w:rsid w:val="00321438"/>
    <w:rsid w:val="00323548"/>
    <w:rsid w:val="00325F62"/>
    <w:rsid w:val="00326489"/>
    <w:rsid w:val="00336284"/>
    <w:rsid w:val="00347024"/>
    <w:rsid w:val="0035303F"/>
    <w:rsid w:val="00361608"/>
    <w:rsid w:val="00364699"/>
    <w:rsid w:val="00364ED9"/>
    <w:rsid w:val="00365E3E"/>
    <w:rsid w:val="00373F1F"/>
    <w:rsid w:val="00376BF1"/>
    <w:rsid w:val="00382739"/>
    <w:rsid w:val="00395939"/>
    <w:rsid w:val="003961B3"/>
    <w:rsid w:val="003A3B28"/>
    <w:rsid w:val="003A5011"/>
    <w:rsid w:val="003A7F07"/>
    <w:rsid w:val="003B2E89"/>
    <w:rsid w:val="003B731D"/>
    <w:rsid w:val="003D378C"/>
    <w:rsid w:val="003D637F"/>
    <w:rsid w:val="003F1E67"/>
    <w:rsid w:val="003F3B45"/>
    <w:rsid w:val="003F4C53"/>
    <w:rsid w:val="00400784"/>
    <w:rsid w:val="004122FA"/>
    <w:rsid w:val="00414AA2"/>
    <w:rsid w:val="004166F1"/>
    <w:rsid w:val="00435D5E"/>
    <w:rsid w:val="00436BAD"/>
    <w:rsid w:val="00444F4C"/>
    <w:rsid w:val="0046691F"/>
    <w:rsid w:val="004669B9"/>
    <w:rsid w:val="00470B5B"/>
    <w:rsid w:val="00473F43"/>
    <w:rsid w:val="0047579E"/>
    <w:rsid w:val="004763ED"/>
    <w:rsid w:val="004801A5"/>
    <w:rsid w:val="00484087"/>
    <w:rsid w:val="00485A24"/>
    <w:rsid w:val="00485BA2"/>
    <w:rsid w:val="004870D4"/>
    <w:rsid w:val="00487E46"/>
    <w:rsid w:val="004A09CA"/>
    <w:rsid w:val="004A183D"/>
    <w:rsid w:val="004A2C03"/>
    <w:rsid w:val="004A5869"/>
    <w:rsid w:val="004B2A01"/>
    <w:rsid w:val="004B470C"/>
    <w:rsid w:val="004E579E"/>
    <w:rsid w:val="004F2482"/>
    <w:rsid w:val="004F66E7"/>
    <w:rsid w:val="00502D55"/>
    <w:rsid w:val="00505B00"/>
    <w:rsid w:val="00512597"/>
    <w:rsid w:val="00515353"/>
    <w:rsid w:val="00520451"/>
    <w:rsid w:val="00520952"/>
    <w:rsid w:val="00521CAF"/>
    <w:rsid w:val="00522431"/>
    <w:rsid w:val="00526FEA"/>
    <w:rsid w:val="00532688"/>
    <w:rsid w:val="00537342"/>
    <w:rsid w:val="005401F7"/>
    <w:rsid w:val="00561E69"/>
    <w:rsid w:val="00562890"/>
    <w:rsid w:val="00562B03"/>
    <w:rsid w:val="005678CC"/>
    <w:rsid w:val="00567D0C"/>
    <w:rsid w:val="005810AB"/>
    <w:rsid w:val="005917DA"/>
    <w:rsid w:val="005A0039"/>
    <w:rsid w:val="005A32EC"/>
    <w:rsid w:val="005A5D4B"/>
    <w:rsid w:val="005C1184"/>
    <w:rsid w:val="005C7BDA"/>
    <w:rsid w:val="005E129E"/>
    <w:rsid w:val="005E1C97"/>
    <w:rsid w:val="005E2451"/>
    <w:rsid w:val="005E4092"/>
    <w:rsid w:val="005E474A"/>
    <w:rsid w:val="006057DC"/>
    <w:rsid w:val="006252C1"/>
    <w:rsid w:val="006260E2"/>
    <w:rsid w:val="0063333B"/>
    <w:rsid w:val="00646401"/>
    <w:rsid w:val="00647750"/>
    <w:rsid w:val="00654688"/>
    <w:rsid w:val="00655149"/>
    <w:rsid w:val="00660868"/>
    <w:rsid w:val="00661CCD"/>
    <w:rsid w:val="00662BC4"/>
    <w:rsid w:val="00674B29"/>
    <w:rsid w:val="00675071"/>
    <w:rsid w:val="00676315"/>
    <w:rsid w:val="006816F0"/>
    <w:rsid w:val="00684E12"/>
    <w:rsid w:val="00685363"/>
    <w:rsid w:val="006A0F58"/>
    <w:rsid w:val="006A636D"/>
    <w:rsid w:val="006B1472"/>
    <w:rsid w:val="006B496C"/>
    <w:rsid w:val="006B4B1B"/>
    <w:rsid w:val="006C3F80"/>
    <w:rsid w:val="006D44F7"/>
    <w:rsid w:val="006D4648"/>
    <w:rsid w:val="006E00A5"/>
    <w:rsid w:val="006E050A"/>
    <w:rsid w:val="006E2F21"/>
    <w:rsid w:val="006F0E29"/>
    <w:rsid w:val="006F478E"/>
    <w:rsid w:val="00717A25"/>
    <w:rsid w:val="00720A7F"/>
    <w:rsid w:val="00743F36"/>
    <w:rsid w:val="00746DFE"/>
    <w:rsid w:val="007511BB"/>
    <w:rsid w:val="0076041B"/>
    <w:rsid w:val="00760614"/>
    <w:rsid w:val="0076181A"/>
    <w:rsid w:val="007659F8"/>
    <w:rsid w:val="00772FBC"/>
    <w:rsid w:val="0077494F"/>
    <w:rsid w:val="00776263"/>
    <w:rsid w:val="00776B9E"/>
    <w:rsid w:val="0077762B"/>
    <w:rsid w:val="00781101"/>
    <w:rsid w:val="007827C4"/>
    <w:rsid w:val="007833C6"/>
    <w:rsid w:val="007A0946"/>
    <w:rsid w:val="007A1947"/>
    <w:rsid w:val="007A20BF"/>
    <w:rsid w:val="007B2A51"/>
    <w:rsid w:val="007B6274"/>
    <w:rsid w:val="007D3AA5"/>
    <w:rsid w:val="007E0A19"/>
    <w:rsid w:val="007E0AE6"/>
    <w:rsid w:val="007E7721"/>
    <w:rsid w:val="007F1C29"/>
    <w:rsid w:val="00801DA5"/>
    <w:rsid w:val="0080522C"/>
    <w:rsid w:val="008060FA"/>
    <w:rsid w:val="00813711"/>
    <w:rsid w:val="00822AC5"/>
    <w:rsid w:val="00823CD5"/>
    <w:rsid w:val="00853CF2"/>
    <w:rsid w:val="0086040F"/>
    <w:rsid w:val="0086653F"/>
    <w:rsid w:val="00872CCF"/>
    <w:rsid w:val="00875689"/>
    <w:rsid w:val="008807D7"/>
    <w:rsid w:val="00885655"/>
    <w:rsid w:val="008973AB"/>
    <w:rsid w:val="008A1721"/>
    <w:rsid w:val="008A4EA5"/>
    <w:rsid w:val="008B0643"/>
    <w:rsid w:val="008B54BE"/>
    <w:rsid w:val="008C050A"/>
    <w:rsid w:val="008C329F"/>
    <w:rsid w:val="008D0BF1"/>
    <w:rsid w:val="008D6114"/>
    <w:rsid w:val="008D66D1"/>
    <w:rsid w:val="008E50FA"/>
    <w:rsid w:val="008E666E"/>
    <w:rsid w:val="00900DBC"/>
    <w:rsid w:val="00902391"/>
    <w:rsid w:val="0092368E"/>
    <w:rsid w:val="009556DE"/>
    <w:rsid w:val="009567CE"/>
    <w:rsid w:val="00966DAF"/>
    <w:rsid w:val="009801D4"/>
    <w:rsid w:val="00980959"/>
    <w:rsid w:val="00982170"/>
    <w:rsid w:val="00983D6E"/>
    <w:rsid w:val="00994A0B"/>
    <w:rsid w:val="009959CF"/>
    <w:rsid w:val="00996280"/>
    <w:rsid w:val="009A0289"/>
    <w:rsid w:val="009B4219"/>
    <w:rsid w:val="009B66CA"/>
    <w:rsid w:val="009C6678"/>
    <w:rsid w:val="009C7D1F"/>
    <w:rsid w:val="009D79F7"/>
    <w:rsid w:val="009E0927"/>
    <w:rsid w:val="009E12EF"/>
    <w:rsid w:val="009E2951"/>
    <w:rsid w:val="009E309D"/>
    <w:rsid w:val="009E4F17"/>
    <w:rsid w:val="009E743B"/>
    <w:rsid w:val="009F11C0"/>
    <w:rsid w:val="00A00814"/>
    <w:rsid w:val="00A10BAA"/>
    <w:rsid w:val="00A1414F"/>
    <w:rsid w:val="00A22387"/>
    <w:rsid w:val="00A26555"/>
    <w:rsid w:val="00A265ED"/>
    <w:rsid w:val="00A31805"/>
    <w:rsid w:val="00A33451"/>
    <w:rsid w:val="00A4218D"/>
    <w:rsid w:val="00A51A4E"/>
    <w:rsid w:val="00A6169B"/>
    <w:rsid w:val="00A706F8"/>
    <w:rsid w:val="00A750DB"/>
    <w:rsid w:val="00AA0B1F"/>
    <w:rsid w:val="00AA2C06"/>
    <w:rsid w:val="00AB3155"/>
    <w:rsid w:val="00AB7574"/>
    <w:rsid w:val="00AC7DA4"/>
    <w:rsid w:val="00AD456A"/>
    <w:rsid w:val="00AD6921"/>
    <w:rsid w:val="00AF3E06"/>
    <w:rsid w:val="00AF693D"/>
    <w:rsid w:val="00B037E1"/>
    <w:rsid w:val="00B048D0"/>
    <w:rsid w:val="00B11432"/>
    <w:rsid w:val="00B11C84"/>
    <w:rsid w:val="00B12247"/>
    <w:rsid w:val="00B15968"/>
    <w:rsid w:val="00B16740"/>
    <w:rsid w:val="00B2391E"/>
    <w:rsid w:val="00B2626A"/>
    <w:rsid w:val="00B27CE4"/>
    <w:rsid w:val="00B31585"/>
    <w:rsid w:val="00B37073"/>
    <w:rsid w:val="00B37BB2"/>
    <w:rsid w:val="00B509BA"/>
    <w:rsid w:val="00B65526"/>
    <w:rsid w:val="00B66149"/>
    <w:rsid w:val="00B71648"/>
    <w:rsid w:val="00B76E62"/>
    <w:rsid w:val="00B817D7"/>
    <w:rsid w:val="00B9711E"/>
    <w:rsid w:val="00BA0005"/>
    <w:rsid w:val="00BA025F"/>
    <w:rsid w:val="00BA0E1A"/>
    <w:rsid w:val="00BB09CD"/>
    <w:rsid w:val="00BB1384"/>
    <w:rsid w:val="00BB7117"/>
    <w:rsid w:val="00BB77BA"/>
    <w:rsid w:val="00BC2DE9"/>
    <w:rsid w:val="00BD2459"/>
    <w:rsid w:val="00BE32CD"/>
    <w:rsid w:val="00BE659B"/>
    <w:rsid w:val="00BF5DCE"/>
    <w:rsid w:val="00BF634A"/>
    <w:rsid w:val="00C0191B"/>
    <w:rsid w:val="00C0232A"/>
    <w:rsid w:val="00C02B10"/>
    <w:rsid w:val="00C035EA"/>
    <w:rsid w:val="00C0526E"/>
    <w:rsid w:val="00C05798"/>
    <w:rsid w:val="00C05871"/>
    <w:rsid w:val="00C07E26"/>
    <w:rsid w:val="00C104D4"/>
    <w:rsid w:val="00C229DD"/>
    <w:rsid w:val="00C30131"/>
    <w:rsid w:val="00C47C91"/>
    <w:rsid w:val="00C53B00"/>
    <w:rsid w:val="00C62CB5"/>
    <w:rsid w:val="00C70127"/>
    <w:rsid w:val="00C70FE5"/>
    <w:rsid w:val="00C82726"/>
    <w:rsid w:val="00C91267"/>
    <w:rsid w:val="00C9145D"/>
    <w:rsid w:val="00CA0268"/>
    <w:rsid w:val="00CA3633"/>
    <w:rsid w:val="00CB210D"/>
    <w:rsid w:val="00CC4476"/>
    <w:rsid w:val="00CD4B4A"/>
    <w:rsid w:val="00CD4DEB"/>
    <w:rsid w:val="00CE0051"/>
    <w:rsid w:val="00CE1E65"/>
    <w:rsid w:val="00CE5519"/>
    <w:rsid w:val="00CF0A78"/>
    <w:rsid w:val="00CF2A7B"/>
    <w:rsid w:val="00D033A4"/>
    <w:rsid w:val="00D05593"/>
    <w:rsid w:val="00D064DB"/>
    <w:rsid w:val="00D1585F"/>
    <w:rsid w:val="00D241E1"/>
    <w:rsid w:val="00D2474E"/>
    <w:rsid w:val="00D30114"/>
    <w:rsid w:val="00D406B5"/>
    <w:rsid w:val="00D40E44"/>
    <w:rsid w:val="00D4228A"/>
    <w:rsid w:val="00D434F9"/>
    <w:rsid w:val="00D4530C"/>
    <w:rsid w:val="00D53477"/>
    <w:rsid w:val="00D54539"/>
    <w:rsid w:val="00D70E78"/>
    <w:rsid w:val="00D721B2"/>
    <w:rsid w:val="00D915A7"/>
    <w:rsid w:val="00D92216"/>
    <w:rsid w:val="00DA0D41"/>
    <w:rsid w:val="00DB1D09"/>
    <w:rsid w:val="00DC0E10"/>
    <w:rsid w:val="00DD2155"/>
    <w:rsid w:val="00DE13D0"/>
    <w:rsid w:val="00DE66CF"/>
    <w:rsid w:val="00DF08B2"/>
    <w:rsid w:val="00DF618C"/>
    <w:rsid w:val="00DF638D"/>
    <w:rsid w:val="00DF6F73"/>
    <w:rsid w:val="00E00AD8"/>
    <w:rsid w:val="00E01ACE"/>
    <w:rsid w:val="00E315CF"/>
    <w:rsid w:val="00E3295F"/>
    <w:rsid w:val="00E32B45"/>
    <w:rsid w:val="00E34DA9"/>
    <w:rsid w:val="00E52BE6"/>
    <w:rsid w:val="00E6168E"/>
    <w:rsid w:val="00E71C57"/>
    <w:rsid w:val="00E7273D"/>
    <w:rsid w:val="00E75F60"/>
    <w:rsid w:val="00E81092"/>
    <w:rsid w:val="00E83097"/>
    <w:rsid w:val="00E85AA4"/>
    <w:rsid w:val="00E87D9E"/>
    <w:rsid w:val="00E95640"/>
    <w:rsid w:val="00EA209C"/>
    <w:rsid w:val="00EA56CD"/>
    <w:rsid w:val="00EB24E7"/>
    <w:rsid w:val="00ED5DF4"/>
    <w:rsid w:val="00EE18F2"/>
    <w:rsid w:val="00EE4805"/>
    <w:rsid w:val="00EE4C0A"/>
    <w:rsid w:val="00EE6F45"/>
    <w:rsid w:val="00EF02A6"/>
    <w:rsid w:val="00EF0D95"/>
    <w:rsid w:val="00EF26E7"/>
    <w:rsid w:val="00EF3B36"/>
    <w:rsid w:val="00EF47F7"/>
    <w:rsid w:val="00F04400"/>
    <w:rsid w:val="00F124EF"/>
    <w:rsid w:val="00F13E6C"/>
    <w:rsid w:val="00F15236"/>
    <w:rsid w:val="00F16D39"/>
    <w:rsid w:val="00F23279"/>
    <w:rsid w:val="00F247A7"/>
    <w:rsid w:val="00F33B1D"/>
    <w:rsid w:val="00F37DFB"/>
    <w:rsid w:val="00F43624"/>
    <w:rsid w:val="00F47D65"/>
    <w:rsid w:val="00F771DD"/>
    <w:rsid w:val="00F82C72"/>
    <w:rsid w:val="00FB3749"/>
    <w:rsid w:val="00FB651F"/>
    <w:rsid w:val="00FD1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08CDAE"/>
  <w14:defaultImageDpi w14:val="32767"/>
  <w15:chartTrackingRefBased/>
  <w15:docId w15:val="{DE702D5A-7BF9-EF44-9157-5213B1009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F80"/>
    <w:pPr>
      <w:tabs>
        <w:tab w:val="center" w:pos="4680"/>
        <w:tab w:val="right" w:pos="9360"/>
      </w:tabs>
    </w:pPr>
  </w:style>
  <w:style w:type="character" w:customStyle="1" w:styleId="HeaderChar">
    <w:name w:val="Header Char"/>
    <w:basedOn w:val="DefaultParagraphFont"/>
    <w:link w:val="Header"/>
    <w:uiPriority w:val="99"/>
    <w:rsid w:val="006C3F80"/>
  </w:style>
  <w:style w:type="paragraph" w:styleId="Footer">
    <w:name w:val="footer"/>
    <w:basedOn w:val="Normal"/>
    <w:link w:val="FooterChar"/>
    <w:uiPriority w:val="99"/>
    <w:unhideWhenUsed/>
    <w:rsid w:val="006C3F80"/>
    <w:pPr>
      <w:tabs>
        <w:tab w:val="center" w:pos="4680"/>
        <w:tab w:val="right" w:pos="9360"/>
      </w:tabs>
    </w:pPr>
  </w:style>
  <w:style w:type="character" w:customStyle="1" w:styleId="FooterChar">
    <w:name w:val="Footer Char"/>
    <w:basedOn w:val="DefaultParagraphFont"/>
    <w:link w:val="Footer"/>
    <w:uiPriority w:val="99"/>
    <w:rsid w:val="006C3F80"/>
  </w:style>
  <w:style w:type="paragraph" w:styleId="ListParagraph">
    <w:name w:val="List Paragraph"/>
    <w:basedOn w:val="Normal"/>
    <w:uiPriority w:val="34"/>
    <w:qFormat/>
    <w:rsid w:val="00190C16"/>
    <w:pPr>
      <w:ind w:left="720"/>
      <w:contextualSpacing/>
    </w:pPr>
  </w:style>
  <w:style w:type="character" w:styleId="Hyperlink">
    <w:name w:val="Hyperlink"/>
    <w:basedOn w:val="DefaultParagraphFont"/>
    <w:uiPriority w:val="99"/>
    <w:unhideWhenUsed/>
    <w:rsid w:val="003F1E67"/>
    <w:rPr>
      <w:color w:val="0563C1" w:themeColor="hyperlink"/>
      <w:u w:val="single"/>
    </w:rPr>
  </w:style>
  <w:style w:type="character" w:styleId="UnresolvedMention">
    <w:name w:val="Unresolved Mention"/>
    <w:basedOn w:val="DefaultParagraphFont"/>
    <w:uiPriority w:val="99"/>
    <w:rsid w:val="00684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visitblaenavon.co.uk/en/Publications/Blaenavon-Story/Big-Pit.pdf" TargetMode="External"/><Relationship Id="rId26" Type="http://schemas.openxmlformats.org/officeDocument/2006/relationships/hyperlink" Target="https://www.ons.gov.uk/peoplepopulationandcommunity/populationandmigration/populationestimates/bulletins/2011censuspopulationandhouseholdestimatesforwales/2012-07-16" TargetMode="External"/><Relationship Id="rId21" Type="http://schemas.openxmlformats.org/officeDocument/2006/relationships/hyperlink" Target="https://www.breconbeacons.org/business/attraction-big-pit-national-coal-museum" TargetMode="External"/><Relationship Id="rId34" Type="http://schemas.openxmlformats.org/officeDocument/2006/relationships/hyperlink" Target="https://gov.wales/sites/default/files/statistics-and-research/2020-05/summary-statistics-regions-wales-2020-629.pdf" TargetMode="External"/><Relationship Id="rId7" Type="http://schemas.openxmlformats.org/officeDocument/2006/relationships/image" Target="media/image1.jpg"/><Relationship Id="rId12" Type="http://schemas.openxmlformats.org/officeDocument/2006/relationships/image" Target="media/image3.jpeg"/><Relationship Id="rId17" Type="http://schemas.openxmlformats.org/officeDocument/2006/relationships/hyperlink" Target="https://www.visitblaenavon.co.uk/en/WorldHeritageSite/ImageGallery.aspx" TargetMode="External"/><Relationship Id="rId25" Type="http://schemas.openxmlformats.org/officeDocument/2006/relationships/hyperlink" Target="https://www.historic-uk.com/HistoryUK/HistoryofBritain/Great-Depression/" TargetMode="External"/><Relationship Id="rId33" Type="http://schemas.openxmlformats.org/officeDocument/2006/relationships/hyperlink" Target="https://whc.unesco.org/en/list/984/"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www.visitblaenavon.co.uk/en/Publications/Blaenavon-Story/Blaenavon-Ironworks.pdf" TargetMode="External"/><Relationship Id="rId29" Type="http://schemas.openxmlformats.org/officeDocument/2006/relationships/hyperlink" Target="http://www.torfaenpublicservicesboard.co.uk/en/Documents/Assessment-of-Well-being/Part-2-Well-being-of-Blaenavon-and-its-communiti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hyperlink" Target="https://www.heritagefund.org.uk/news/25-years-restoring-prosperity-and-pride-blaenavon" TargetMode="External"/><Relationship Id="rId32" Type="http://schemas.openxmlformats.org/officeDocument/2006/relationships/hyperlink" Target="https://www.torfaen.gov.uk/en/News/2016/June/22-Quirkey-business-opens-on-Blaenavon-high-street.aspx"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freepressseries.co.uk/news/18017821.three-councillors-resign-blaenavon-town-council-less-six-months/" TargetMode="External"/><Relationship Id="rId28" Type="http://schemas.openxmlformats.org/officeDocument/2006/relationships/hyperlink" Target="https://www.southwalesargus.co.uk/news/17965807.small-businesses-helping-boost-town/" TargetMode="External"/><Relationship Id="rId36" Type="http://schemas.openxmlformats.org/officeDocument/2006/relationships/header" Target="header1.xml"/><Relationship Id="rId10" Type="http://schemas.openxmlformats.org/officeDocument/2006/relationships/image" Target="media/image20.png"/><Relationship Id="rId19" Type="http://schemas.openxmlformats.org/officeDocument/2006/relationships/hyperlink" Target="https://blaenavonworkmenshall.uk/history" TargetMode="External"/><Relationship Id="rId31" Type="http://schemas.openxmlformats.org/officeDocument/2006/relationships/hyperlink" Target="https://www.visitblaenavon.co.uk/en/Publications/Blaenavon-Townscape-Heritage-Programme/Blaenavon-Town-Centre-Conservation-Area-Appraisal-and-Management-Plan-2017-2022.pdf" TargetMode="Externa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5.jpeg"/><Relationship Id="rId22" Type="http://schemas.openxmlformats.org/officeDocument/2006/relationships/hyperlink" Target="https://gov.wales/sites/default/files/statistics-and-research/2019-05/visits-tourist-attractions-2017-summary.pdf" TargetMode="External"/><Relationship Id="rId27" Type="http://schemas.openxmlformats.org/officeDocument/2006/relationships/hyperlink" Target="https://www.productplan.com/glossary/stakeholder-analysis/" TargetMode="External"/><Relationship Id="rId30" Type="http://schemas.openxmlformats.org/officeDocument/2006/relationships/hyperlink" Target="http://www.torfaenpublicservicesboard.co.uk/en/Documents/Assessment-of-Well-being/Appendix-1-Well-being-Questionnaire-Survey-Result.pdf" TargetMode="External"/><Relationship Id="rId35" Type="http://schemas.openxmlformats.org/officeDocument/2006/relationships/hyperlink" Target="https://www.youtube.com/watch?v=aXZNAvOChHM" TargetMode="External"/><Relationship Id="rId8" Type="http://schemas.openxmlformats.org/officeDocument/2006/relationships/image" Target="media/image2.png"/><Relationship Id="rId3"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1-11T14:23:11.218"/>
    </inkml:context>
    <inkml:brush xml:id="br0">
      <inkml:brushProperty name="width" value="0.05" units="cm"/>
      <inkml:brushProperty name="height" value="0.05" units="cm"/>
      <inkml:brushProperty name="color" value="#E71224"/>
    </inkml:brush>
  </inkml:definitions>
  <inkml:trace contextRef="#ctx0" brushRef="#br0">0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1-11T14:23:07.798"/>
    </inkml:context>
    <inkml:brush xml:id="br0">
      <inkml:brushProperty name="width" value="0.05" units="cm"/>
      <inkml:brushProperty name="height" value="0.05" units="cm"/>
      <inkml:brushProperty name="color" value="#E71224"/>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919</TotalTime>
  <Pages>15</Pages>
  <Words>4485</Words>
  <Characters>25567</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Howell</dc:creator>
  <cp:lastModifiedBy>George Howell</cp:lastModifiedBy>
  <cp:revision>172</cp:revision>
  <dcterms:created xsi:type="dcterms:W3CDTF">2021-01-12T17:27:00Z</dcterms:created>
  <dcterms:modified xsi:type="dcterms:W3CDTF">2021-01-15T17:05:00Z</dcterms:modified>
</cp:coreProperties>
</file>