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A013F" w14:textId="77777777" w:rsidR="00E72BA8" w:rsidRDefault="00E72BA8" w:rsidP="00E72BA8">
      <w:pPr>
        <w:jc w:val="center"/>
        <w:rPr>
          <w:rFonts w:ascii="Times New Roman" w:hAnsi="Times New Roman" w:cs="Times New Roman"/>
          <w:b/>
          <w:bCs/>
          <w:i/>
          <w:iCs/>
          <w:sz w:val="40"/>
          <w:szCs w:val="40"/>
          <w:lang w:val="en-US"/>
        </w:rPr>
      </w:pPr>
    </w:p>
    <w:p w14:paraId="45FC5B35" w14:textId="77777777" w:rsidR="00E72BA8" w:rsidRDefault="00E72BA8" w:rsidP="00E72BA8">
      <w:pPr>
        <w:jc w:val="center"/>
        <w:rPr>
          <w:rFonts w:ascii="Times New Roman" w:hAnsi="Times New Roman" w:cs="Times New Roman"/>
          <w:b/>
          <w:bCs/>
          <w:i/>
          <w:iCs/>
          <w:sz w:val="40"/>
          <w:szCs w:val="40"/>
          <w:lang w:val="en-US"/>
        </w:rPr>
      </w:pPr>
    </w:p>
    <w:p w14:paraId="2FD053DB" w14:textId="77777777" w:rsidR="00E72BA8" w:rsidRDefault="00E72BA8" w:rsidP="00E72BA8">
      <w:pPr>
        <w:jc w:val="center"/>
        <w:rPr>
          <w:rFonts w:ascii="Times New Roman" w:hAnsi="Times New Roman" w:cs="Times New Roman"/>
          <w:b/>
          <w:bCs/>
          <w:i/>
          <w:iCs/>
          <w:sz w:val="40"/>
          <w:szCs w:val="40"/>
          <w:lang w:val="en-US"/>
        </w:rPr>
      </w:pPr>
    </w:p>
    <w:p w14:paraId="0CEA6B78" w14:textId="77777777" w:rsidR="00E72BA8" w:rsidRPr="00256B1C" w:rsidRDefault="00E72BA8" w:rsidP="00EC065B">
      <w:pPr>
        <w:rPr>
          <w:rFonts w:ascii="Times New Roman" w:hAnsi="Times New Roman" w:cs="Times New Roman"/>
          <w:b/>
          <w:bCs/>
          <w:i/>
          <w:iCs/>
          <w:color w:val="FF0000"/>
          <w:sz w:val="40"/>
          <w:szCs w:val="40"/>
          <w:lang w:val="en-US"/>
        </w:rPr>
      </w:pPr>
    </w:p>
    <w:p w14:paraId="1CFAEA2C" w14:textId="2FBD5173" w:rsidR="00E72BA8" w:rsidRPr="00EC065B" w:rsidRDefault="00E72BA8" w:rsidP="00E72BA8">
      <w:pPr>
        <w:jc w:val="center"/>
        <w:rPr>
          <w:rFonts w:ascii="Times New Roman" w:hAnsi="Times New Roman" w:cs="Times New Roman"/>
          <w:b/>
          <w:bCs/>
          <w:i/>
          <w:iCs/>
          <w:color w:val="F7CAAC" w:themeColor="accent2" w:themeTint="66"/>
          <w:sz w:val="40"/>
          <w:szCs w:val="40"/>
          <w:lang w:val="en-US"/>
          <w14:textOutline w14:w="11112" w14:cap="flat" w14:cmpd="sng" w14:algn="ctr">
            <w14:solidFill>
              <w14:schemeClr w14:val="accent2"/>
            </w14:solidFill>
            <w14:prstDash w14:val="solid"/>
            <w14:round/>
          </w14:textOutline>
        </w:rPr>
      </w:pPr>
      <w:r w:rsidRPr="00EC065B">
        <w:rPr>
          <w:rFonts w:ascii="Times New Roman" w:hAnsi="Times New Roman" w:cs="Times New Roman"/>
          <w:b/>
          <w:bCs/>
          <w:i/>
          <w:iCs/>
          <w:color w:val="F7CAAC" w:themeColor="accent2" w:themeTint="66"/>
          <w:sz w:val="40"/>
          <w:szCs w:val="40"/>
          <w:lang w:val="en-US"/>
          <w14:textOutline w14:w="11112" w14:cap="flat" w14:cmpd="sng" w14:algn="ctr">
            <w14:solidFill>
              <w14:schemeClr w14:val="accent2"/>
            </w14:solidFill>
            <w14:prstDash w14:val="solid"/>
            <w14:round/>
          </w14:textOutline>
        </w:rPr>
        <w:t>ACCOUNTING FUNDAMENTALS</w:t>
      </w:r>
    </w:p>
    <w:p w14:paraId="23884318" w14:textId="0C582731" w:rsidR="00E72BA8" w:rsidRPr="00EC065B" w:rsidRDefault="00E72BA8" w:rsidP="00E72BA8">
      <w:pPr>
        <w:jc w:val="center"/>
        <w:rPr>
          <w:rFonts w:ascii="Times New Roman" w:hAnsi="Times New Roman" w:cs="Times New Roman"/>
          <w:b/>
          <w:bCs/>
          <w:i/>
          <w:iCs/>
          <w:color w:val="F7CAAC" w:themeColor="accent2" w:themeTint="66"/>
          <w:sz w:val="40"/>
          <w:szCs w:val="40"/>
          <w:lang w:val="en-US"/>
          <w14:textOutline w14:w="11112" w14:cap="flat" w14:cmpd="sng" w14:algn="ctr">
            <w14:solidFill>
              <w14:schemeClr w14:val="accent2"/>
            </w14:solidFill>
            <w14:prstDash w14:val="solid"/>
            <w14:round/>
          </w14:textOutline>
        </w:rPr>
      </w:pPr>
      <w:r w:rsidRPr="00EC065B">
        <w:rPr>
          <w:rFonts w:ascii="Times New Roman" w:hAnsi="Times New Roman" w:cs="Times New Roman"/>
          <w:b/>
          <w:bCs/>
          <w:i/>
          <w:iCs/>
          <w:color w:val="F7CAAC" w:themeColor="accent2" w:themeTint="66"/>
          <w:sz w:val="40"/>
          <w:szCs w:val="40"/>
          <w:lang w:val="en-US"/>
          <w14:textOutline w14:w="11112" w14:cap="flat" w14:cmpd="sng" w14:algn="ctr">
            <w14:solidFill>
              <w14:schemeClr w14:val="accent2"/>
            </w14:solidFill>
            <w14:prstDash w14:val="solid"/>
            <w14:round/>
          </w14:textOutline>
        </w:rPr>
        <w:t>LCBB4001</w:t>
      </w:r>
    </w:p>
    <w:p w14:paraId="2CE43A06" w14:textId="4A92CD00" w:rsidR="00E72BA8" w:rsidRDefault="00E72BA8" w:rsidP="00E72BA8">
      <w:pPr>
        <w:jc w:val="center"/>
        <w:rPr>
          <w:rFonts w:ascii="Times New Roman" w:hAnsi="Times New Roman" w:cs="Times New Roman"/>
          <w:b/>
          <w:bCs/>
          <w:i/>
          <w:iCs/>
          <w:sz w:val="40"/>
          <w:szCs w:val="40"/>
          <w:lang w:val="en-US"/>
        </w:rPr>
      </w:pPr>
    </w:p>
    <w:p w14:paraId="5CD1AC40" w14:textId="77777777" w:rsidR="00E72BA8" w:rsidRPr="00E72BA8" w:rsidRDefault="00E72BA8" w:rsidP="00E72BA8">
      <w:pPr>
        <w:jc w:val="center"/>
        <w:rPr>
          <w:rFonts w:ascii="Times New Roman" w:hAnsi="Times New Roman" w:cs="Times New Roman"/>
          <w:b/>
          <w:bCs/>
          <w:i/>
          <w:iCs/>
          <w:sz w:val="40"/>
          <w:szCs w:val="40"/>
          <w:lang w:val="en-US"/>
        </w:rPr>
      </w:pPr>
    </w:p>
    <w:p w14:paraId="6EB9A97E" w14:textId="569B126A" w:rsidR="00E72BA8" w:rsidRPr="00E72BA8" w:rsidRDefault="00256B1C" w:rsidP="00E72BA8">
      <w:pPr>
        <w:jc w:val="center"/>
        <w:rPr>
          <w:rFonts w:ascii="Times New Roman" w:hAnsi="Times New Roman" w:cs="Times New Roman"/>
          <w:b/>
          <w:bCs/>
          <w:i/>
          <w:iCs/>
          <w:sz w:val="40"/>
          <w:szCs w:val="40"/>
          <w:lang w:val="en-US"/>
        </w:rPr>
      </w:pPr>
      <w:r>
        <w:rPr>
          <w:rFonts w:ascii="Times New Roman" w:hAnsi="Times New Roman" w:cs="Times New Roman"/>
          <w:b/>
          <w:bCs/>
          <w:i/>
          <w:iCs/>
          <w:sz w:val="40"/>
          <w:szCs w:val="40"/>
          <w:lang w:val="en-US"/>
        </w:rPr>
        <w:t>VARTOLOMEI SEBASTIANA</w:t>
      </w:r>
    </w:p>
    <w:p w14:paraId="78F28EAB" w14:textId="25B38406" w:rsidR="00E72BA8" w:rsidRDefault="00EC065B" w:rsidP="00E72BA8">
      <w:pPr>
        <w:jc w:val="center"/>
        <w:rPr>
          <w:rFonts w:ascii="Times New Roman" w:hAnsi="Times New Roman" w:cs="Times New Roman"/>
          <w:b/>
          <w:bCs/>
          <w:i/>
          <w:iCs/>
          <w:sz w:val="40"/>
          <w:szCs w:val="40"/>
          <w:lang w:val="en-US"/>
        </w:rPr>
      </w:pPr>
      <w:r>
        <w:rPr>
          <w:rFonts w:ascii="Times New Roman" w:hAnsi="Times New Roman" w:cs="Times New Roman"/>
          <w:b/>
          <w:bCs/>
          <w:i/>
          <w:iCs/>
          <w:sz w:val="40"/>
          <w:szCs w:val="40"/>
          <w:lang w:val="en-US"/>
        </w:rPr>
        <w:t>(2021070)</w:t>
      </w:r>
    </w:p>
    <w:p w14:paraId="72DC966B" w14:textId="77376194" w:rsidR="00EC065B" w:rsidRDefault="00EC065B" w:rsidP="00E72BA8">
      <w:pPr>
        <w:jc w:val="center"/>
        <w:rPr>
          <w:rFonts w:ascii="Times New Roman" w:hAnsi="Times New Roman" w:cs="Times New Roman"/>
          <w:b/>
          <w:bCs/>
          <w:i/>
          <w:iCs/>
          <w:sz w:val="40"/>
          <w:szCs w:val="40"/>
          <w:lang w:val="en-US"/>
        </w:rPr>
      </w:pPr>
    </w:p>
    <w:p w14:paraId="22A76041" w14:textId="3EF8ED0D" w:rsidR="00EC065B" w:rsidRDefault="00EC065B" w:rsidP="00E72BA8">
      <w:pPr>
        <w:jc w:val="center"/>
        <w:rPr>
          <w:rFonts w:ascii="Times New Roman" w:hAnsi="Times New Roman" w:cs="Times New Roman"/>
          <w:b/>
          <w:bCs/>
          <w:i/>
          <w:iCs/>
          <w:sz w:val="40"/>
          <w:szCs w:val="40"/>
          <w:lang w:val="en-US"/>
        </w:rPr>
      </w:pPr>
      <w:r>
        <w:rPr>
          <w:rFonts w:ascii="Times New Roman" w:hAnsi="Times New Roman" w:cs="Times New Roman"/>
          <w:b/>
          <w:bCs/>
          <w:i/>
          <w:iCs/>
          <w:sz w:val="40"/>
          <w:szCs w:val="40"/>
          <w:lang w:val="en-US"/>
        </w:rPr>
        <w:t xml:space="preserve">Lecture: John </w:t>
      </w:r>
      <w:proofErr w:type="spellStart"/>
      <w:r>
        <w:rPr>
          <w:rFonts w:ascii="Times New Roman" w:hAnsi="Times New Roman" w:cs="Times New Roman"/>
          <w:b/>
          <w:bCs/>
          <w:i/>
          <w:iCs/>
          <w:sz w:val="40"/>
          <w:szCs w:val="40"/>
          <w:lang w:val="en-US"/>
        </w:rPr>
        <w:t>Malagila</w:t>
      </w:r>
      <w:proofErr w:type="spellEnd"/>
    </w:p>
    <w:p w14:paraId="6EAADC1E" w14:textId="2BCB6748" w:rsidR="00EC065B" w:rsidRDefault="00EC065B" w:rsidP="00E72BA8">
      <w:pPr>
        <w:jc w:val="center"/>
        <w:rPr>
          <w:rFonts w:ascii="Times New Roman" w:hAnsi="Times New Roman" w:cs="Times New Roman"/>
          <w:b/>
          <w:bCs/>
          <w:i/>
          <w:iCs/>
          <w:sz w:val="40"/>
          <w:szCs w:val="40"/>
          <w:lang w:val="en-US"/>
        </w:rPr>
      </w:pPr>
    </w:p>
    <w:p w14:paraId="3545FCB7" w14:textId="58FCBDDD" w:rsidR="00EC065B" w:rsidRDefault="00EC065B" w:rsidP="00E72BA8">
      <w:pPr>
        <w:jc w:val="center"/>
        <w:rPr>
          <w:rFonts w:ascii="Times New Roman" w:hAnsi="Times New Roman" w:cs="Times New Roman"/>
          <w:b/>
          <w:bCs/>
          <w:i/>
          <w:iCs/>
          <w:sz w:val="40"/>
          <w:szCs w:val="40"/>
          <w:lang w:val="en-US"/>
        </w:rPr>
      </w:pPr>
    </w:p>
    <w:p w14:paraId="730CA8C4" w14:textId="77777777" w:rsidR="00EC065B" w:rsidRDefault="00EC065B" w:rsidP="00E72BA8">
      <w:pPr>
        <w:jc w:val="center"/>
        <w:rPr>
          <w:rFonts w:ascii="Times New Roman" w:hAnsi="Times New Roman" w:cs="Times New Roman"/>
          <w:b/>
          <w:bCs/>
          <w:i/>
          <w:iCs/>
          <w:sz w:val="40"/>
          <w:szCs w:val="40"/>
          <w:lang w:val="en-US"/>
        </w:rPr>
      </w:pPr>
    </w:p>
    <w:p w14:paraId="381B3310" w14:textId="284EEF19" w:rsidR="00EC065B" w:rsidRDefault="00EC065B" w:rsidP="00E72BA8">
      <w:pPr>
        <w:jc w:val="center"/>
        <w:rPr>
          <w:rFonts w:ascii="Times New Roman" w:hAnsi="Times New Roman" w:cs="Times New Roman"/>
          <w:b/>
          <w:bCs/>
          <w:i/>
          <w:iCs/>
          <w:sz w:val="40"/>
          <w:szCs w:val="40"/>
          <w:lang w:val="en-US"/>
        </w:rPr>
      </w:pPr>
      <w:r>
        <w:rPr>
          <w:rFonts w:ascii="Times New Roman" w:hAnsi="Times New Roman"/>
          <w:b/>
          <w:bCs/>
          <w:sz w:val="28"/>
          <w:szCs w:val="28"/>
          <w:shd w:val="clear" w:color="auto" w:fill="FAF9F8"/>
        </w:rPr>
        <w:t>BA Business Management - Level 4 - Term 2 Group 2</w:t>
      </w:r>
    </w:p>
    <w:p w14:paraId="049CEEBC" w14:textId="61EA6A08" w:rsidR="00E72BA8" w:rsidRPr="00E72BA8" w:rsidRDefault="00E72BA8" w:rsidP="00E72BA8">
      <w:pPr>
        <w:jc w:val="center"/>
        <w:rPr>
          <w:rFonts w:ascii="Times New Roman" w:hAnsi="Times New Roman" w:cs="Times New Roman"/>
          <w:b/>
          <w:bCs/>
          <w:i/>
          <w:iCs/>
          <w:sz w:val="40"/>
          <w:szCs w:val="40"/>
          <w:lang w:val="en-US"/>
        </w:rPr>
      </w:pPr>
      <w:r w:rsidRPr="00E72BA8">
        <w:rPr>
          <w:rFonts w:ascii="Times New Roman" w:hAnsi="Times New Roman" w:cs="Times New Roman"/>
          <w:b/>
          <w:bCs/>
          <w:i/>
          <w:iCs/>
          <w:sz w:val="40"/>
          <w:szCs w:val="40"/>
          <w:lang w:val="en-US"/>
        </w:rPr>
        <w:br w:type="page"/>
      </w:r>
    </w:p>
    <w:p w14:paraId="421D0FCF" w14:textId="2BBB116A" w:rsidR="005E4547" w:rsidRPr="00EC065B" w:rsidRDefault="00EC065B" w:rsidP="00EC065B">
      <w:pPr>
        <w:jc w:val="center"/>
        <w:rPr>
          <w:rFonts w:ascii="Times New Roman" w:hAnsi="Times New Roman" w:cs="Times New Roman"/>
          <w:bCs/>
          <w:i/>
          <w:iCs/>
          <w:color w:val="F7CAAC" w:themeColor="accent2" w:themeTint="66"/>
          <w:sz w:val="40"/>
          <w:szCs w:val="40"/>
          <w:lang w:val="en-US"/>
          <w14:textOutline w14:w="11112" w14:cap="flat" w14:cmpd="sng" w14:algn="ctr">
            <w14:solidFill>
              <w14:schemeClr w14:val="accent2"/>
            </w14:solidFill>
            <w14:prstDash w14:val="solid"/>
            <w14:round/>
          </w14:textOutline>
        </w:rPr>
      </w:pPr>
      <w:proofErr w:type="spellStart"/>
      <w:r w:rsidRPr="00EC065B">
        <w:rPr>
          <w:rFonts w:ascii="Times New Roman" w:hAnsi="Times New Roman" w:cs="Times New Roman"/>
          <w:bCs/>
          <w:i/>
          <w:iCs/>
          <w:color w:val="F7CAAC" w:themeColor="accent2" w:themeTint="66"/>
          <w:sz w:val="36"/>
          <w:szCs w:val="36"/>
          <w:lang w:val="en-US"/>
          <w14:textOutline w14:w="11112" w14:cap="flat" w14:cmpd="sng" w14:algn="ctr">
            <w14:solidFill>
              <w14:schemeClr w14:val="accent2"/>
            </w14:solidFill>
            <w14:prstDash w14:val="solid"/>
            <w14:round/>
          </w14:textOutline>
        </w:rPr>
        <w:lastRenderedPageBreak/>
        <w:t>Chocco</w:t>
      </w:r>
      <w:proofErr w:type="spellEnd"/>
      <w:r w:rsidRPr="00EC065B">
        <w:rPr>
          <w:rFonts w:ascii="Times New Roman" w:hAnsi="Times New Roman" w:cs="Times New Roman"/>
          <w:bCs/>
          <w:i/>
          <w:iCs/>
          <w:color w:val="F7CAAC" w:themeColor="accent2" w:themeTint="66"/>
          <w:sz w:val="36"/>
          <w:szCs w:val="36"/>
          <w:lang w:val="en-US"/>
          <w14:textOutline w14:w="11112" w14:cap="flat" w14:cmpd="sng" w14:algn="ctr">
            <w14:solidFill>
              <w14:schemeClr w14:val="accent2"/>
            </w14:solidFill>
            <w14:prstDash w14:val="solid"/>
            <w14:round/>
          </w14:textOutline>
        </w:rPr>
        <w:t xml:space="preserve"> PLC</w:t>
      </w:r>
    </w:p>
    <w:p w14:paraId="0AA01F72" w14:textId="77777777" w:rsidR="005E4547" w:rsidRDefault="005E4547">
      <w:pPr>
        <w:rPr>
          <w:rFonts w:ascii="Times New Roman" w:hAnsi="Times New Roman" w:cs="Times New Roman"/>
          <w:b/>
          <w:bCs/>
          <w:sz w:val="28"/>
          <w:szCs w:val="28"/>
          <w:lang w:val="en-US"/>
        </w:rPr>
      </w:pPr>
    </w:p>
    <w:p w14:paraId="2C017CBE" w14:textId="321DFDBC" w:rsidR="005143F7" w:rsidRDefault="00E93958">
      <w:pPr>
        <w:rPr>
          <w:rFonts w:ascii="Times New Roman" w:hAnsi="Times New Roman" w:cs="Times New Roman"/>
          <w:b/>
          <w:bCs/>
          <w:sz w:val="28"/>
          <w:szCs w:val="28"/>
          <w:lang w:val="en-US"/>
        </w:rPr>
      </w:pPr>
      <w:r w:rsidRPr="00007510">
        <w:rPr>
          <w:rFonts w:ascii="Times New Roman" w:hAnsi="Times New Roman" w:cs="Times New Roman"/>
          <w:b/>
          <w:bCs/>
          <w:sz w:val="28"/>
          <w:szCs w:val="28"/>
          <w:lang w:val="en-US"/>
        </w:rPr>
        <w:t>Question 1</w:t>
      </w:r>
      <w:r w:rsidR="00EC065B">
        <w:rPr>
          <w:rFonts w:ascii="Times New Roman" w:hAnsi="Times New Roman" w:cs="Times New Roman"/>
          <w:b/>
          <w:bCs/>
          <w:sz w:val="28"/>
          <w:szCs w:val="28"/>
          <w:lang w:val="en-US"/>
        </w:rPr>
        <w:t xml:space="preserve"> </w:t>
      </w:r>
      <w:proofErr w:type="gramStart"/>
      <w:r w:rsidR="00EC065B">
        <w:rPr>
          <w:rFonts w:ascii="Times New Roman" w:hAnsi="Times New Roman" w:cs="Times New Roman"/>
          <w:shd w:val="clear" w:color="auto" w:fill="FFFFFF"/>
        </w:rPr>
        <w:t xml:space="preserve">( </w:t>
      </w:r>
      <w:r w:rsidR="00EC065B" w:rsidRPr="00EC065B">
        <w:rPr>
          <w:rFonts w:ascii="Times New Roman" w:hAnsi="Times New Roman" w:cs="Times New Roman"/>
          <w:shd w:val="clear" w:color="auto" w:fill="FFFFFF"/>
        </w:rPr>
        <w:t>Accounting</w:t>
      </w:r>
      <w:proofErr w:type="gramEnd"/>
      <w:r w:rsidR="00EC065B" w:rsidRPr="00EC065B">
        <w:rPr>
          <w:rFonts w:ascii="Times New Roman" w:hAnsi="Times New Roman" w:cs="Times New Roman"/>
          <w:shd w:val="clear" w:color="auto" w:fill="FFFFFF"/>
        </w:rPr>
        <w:t xml:space="preserve"> Tools, 2021</w:t>
      </w:r>
      <w:r w:rsidR="00EC065B">
        <w:rPr>
          <w:rFonts w:ascii="Times New Roman" w:hAnsi="Times New Roman" w:cs="Times New Roman"/>
          <w:shd w:val="clear" w:color="auto" w:fill="FFFFFF"/>
        </w:rPr>
        <w:t>)</w:t>
      </w:r>
    </w:p>
    <w:p w14:paraId="56C9CB8D" w14:textId="77777777" w:rsidR="00A974A0" w:rsidRDefault="00A974A0">
      <w:pPr>
        <w:rPr>
          <w:rFonts w:ascii="Times New Roman" w:hAnsi="Times New Roman" w:cs="Times New Roman"/>
          <w:b/>
          <w:bCs/>
          <w:sz w:val="28"/>
          <w:szCs w:val="28"/>
          <w:lang w:val="en-US"/>
        </w:rPr>
      </w:pPr>
    </w:p>
    <w:p w14:paraId="6AFFA37C" w14:textId="77777777" w:rsidR="00A974A0" w:rsidRPr="00BA5E5C" w:rsidRDefault="00A974A0" w:rsidP="00A974A0">
      <w:pPr>
        <w:rPr>
          <w:rFonts w:ascii="Times New Roman" w:hAnsi="Times New Roman" w:cs="Times New Roman"/>
          <w:b/>
          <w:bCs/>
          <w:u w:val="single"/>
          <w:lang w:val="en-US"/>
        </w:rPr>
      </w:pPr>
      <w:r w:rsidRPr="00BA5E5C">
        <w:rPr>
          <w:rFonts w:ascii="Times New Roman" w:hAnsi="Times New Roman" w:cs="Times New Roman"/>
          <w:b/>
          <w:bCs/>
          <w:u w:val="single"/>
          <w:lang w:val="en-US"/>
        </w:rPr>
        <w:t>Task 1</w:t>
      </w:r>
    </w:p>
    <w:p w14:paraId="6C2FAAAE" w14:textId="77777777" w:rsidR="00A974A0" w:rsidRDefault="00A974A0" w:rsidP="00A974A0">
      <w:pPr>
        <w:jc w:val="both"/>
        <w:rPr>
          <w:rFonts w:ascii="Times New Roman" w:hAnsi="Times New Roman" w:cs="Times New Roman"/>
          <w:lang w:val="en-US"/>
        </w:rPr>
      </w:pPr>
    </w:p>
    <w:p w14:paraId="7BB3BEEE" w14:textId="07CE4B12" w:rsidR="00A974A0" w:rsidRPr="00B45DEA" w:rsidRDefault="00A974A0" w:rsidP="00B45DEA">
      <w:pPr>
        <w:pStyle w:val="ListParagraph"/>
        <w:numPr>
          <w:ilvl w:val="0"/>
          <w:numId w:val="3"/>
        </w:numPr>
        <w:jc w:val="both"/>
        <w:rPr>
          <w:rFonts w:ascii="Times New Roman" w:hAnsi="Times New Roman" w:cs="Times New Roman"/>
          <w:lang w:val="en-US"/>
        </w:rPr>
      </w:pPr>
      <w:r w:rsidRPr="00B45DEA">
        <w:rPr>
          <w:rFonts w:ascii="Times New Roman" w:hAnsi="Times New Roman" w:cs="Times New Roman"/>
          <w:lang w:val="en-US"/>
        </w:rPr>
        <w:t xml:space="preserve">The value of net revenue is calculated by </w:t>
      </w:r>
      <w:r w:rsidR="001B09E9">
        <w:rPr>
          <w:rFonts w:ascii="Times New Roman" w:hAnsi="Times New Roman" w:cs="Times New Roman"/>
          <w:lang w:val="en-US"/>
        </w:rPr>
        <w:t xml:space="preserve">the </w:t>
      </w:r>
      <w:r w:rsidRPr="00B45DEA">
        <w:rPr>
          <w:rFonts w:ascii="Times New Roman" w:hAnsi="Times New Roman" w:cs="Times New Roman"/>
          <w:lang w:val="en-US"/>
        </w:rPr>
        <w:t xml:space="preserve">sum of the value of sales plus the </w:t>
      </w:r>
      <w:r w:rsidR="001B09E9">
        <w:rPr>
          <w:rFonts w:ascii="Times New Roman" w:hAnsi="Times New Roman" w:cs="Times New Roman"/>
          <w:lang w:val="en-US"/>
        </w:rPr>
        <w:t>credit sales value</w:t>
      </w:r>
      <w:r w:rsidR="0001603A">
        <w:rPr>
          <w:rFonts w:ascii="Times New Roman" w:hAnsi="Times New Roman" w:cs="Times New Roman"/>
          <w:lang w:val="en-US"/>
        </w:rPr>
        <w:t>, w</w:t>
      </w:r>
      <w:r w:rsidR="00B33B6B">
        <w:rPr>
          <w:rFonts w:ascii="Times New Roman" w:hAnsi="Times New Roman" w:cs="Times New Roman"/>
          <w:lang w:val="en-US"/>
        </w:rPr>
        <w:t>h</w:t>
      </w:r>
      <w:r w:rsidR="0001603A">
        <w:rPr>
          <w:rFonts w:ascii="Times New Roman" w:hAnsi="Times New Roman" w:cs="Times New Roman"/>
          <w:lang w:val="en-US"/>
        </w:rPr>
        <w:t>ich is e</w:t>
      </w:r>
      <w:r w:rsidR="00B33B6B">
        <w:rPr>
          <w:rFonts w:ascii="Times New Roman" w:hAnsi="Times New Roman" w:cs="Times New Roman"/>
          <w:lang w:val="en-US"/>
        </w:rPr>
        <w:t>q</w:t>
      </w:r>
      <w:r w:rsidR="0001603A">
        <w:rPr>
          <w:rFonts w:ascii="Times New Roman" w:hAnsi="Times New Roman" w:cs="Times New Roman"/>
          <w:lang w:val="en-US"/>
        </w:rPr>
        <w:t xml:space="preserve">ual </w:t>
      </w:r>
      <w:r w:rsidR="00B33B6B">
        <w:rPr>
          <w:rFonts w:ascii="Times New Roman" w:hAnsi="Times New Roman" w:cs="Times New Roman"/>
          <w:lang w:val="en-US"/>
        </w:rPr>
        <w:t>to</w:t>
      </w:r>
      <w:r w:rsidR="0001603A">
        <w:rPr>
          <w:rFonts w:ascii="Times New Roman" w:hAnsi="Times New Roman" w:cs="Times New Roman"/>
          <w:lang w:val="en-US"/>
        </w:rPr>
        <w:t xml:space="preserve"> £827.</w:t>
      </w:r>
      <w:r w:rsidR="00B33B6B">
        <w:rPr>
          <w:rFonts w:ascii="Times New Roman" w:hAnsi="Times New Roman" w:cs="Times New Roman"/>
          <w:lang w:val="en-US"/>
        </w:rPr>
        <w:t>630</w:t>
      </w:r>
      <w:r w:rsidRPr="00B45DEA">
        <w:rPr>
          <w:rFonts w:ascii="Times New Roman" w:hAnsi="Times New Roman" w:cs="Times New Roman"/>
          <w:lang w:val="en-US"/>
        </w:rPr>
        <w:t>.</w:t>
      </w:r>
    </w:p>
    <w:p w14:paraId="39B0BC0E" w14:textId="77777777" w:rsidR="00A974A0" w:rsidRDefault="00A974A0" w:rsidP="00A974A0">
      <w:pPr>
        <w:jc w:val="both"/>
        <w:rPr>
          <w:rFonts w:ascii="Times New Roman" w:hAnsi="Times New Roman" w:cs="Times New Roman"/>
          <w:b/>
          <w:bCs/>
          <w:color w:val="FF0000"/>
          <w:lang w:val="en-US"/>
        </w:rPr>
      </w:pPr>
      <w:r w:rsidRPr="00C06ED0">
        <w:rPr>
          <w:rFonts w:ascii="Times New Roman" w:hAnsi="Times New Roman" w:cs="Times New Roman"/>
          <w:b/>
          <w:bCs/>
          <w:color w:val="FF0000"/>
          <w:lang w:val="en-US"/>
        </w:rPr>
        <w:t>Net revenue = £826</w:t>
      </w:r>
      <w:r>
        <w:rPr>
          <w:rFonts w:ascii="Times New Roman" w:hAnsi="Times New Roman" w:cs="Times New Roman"/>
          <w:b/>
          <w:bCs/>
          <w:color w:val="FF0000"/>
          <w:lang w:val="en-US"/>
        </w:rPr>
        <w:t>.</w:t>
      </w:r>
      <w:r w:rsidRPr="00C06ED0">
        <w:rPr>
          <w:rFonts w:ascii="Times New Roman" w:hAnsi="Times New Roman" w:cs="Times New Roman"/>
          <w:b/>
          <w:bCs/>
          <w:color w:val="FF0000"/>
          <w:lang w:val="en-US"/>
        </w:rPr>
        <w:t>650 + £980</w:t>
      </w:r>
    </w:p>
    <w:p w14:paraId="4C2B27D9" w14:textId="77777777" w:rsidR="00A974A0" w:rsidRDefault="00A974A0" w:rsidP="00A974A0">
      <w:pPr>
        <w:jc w:val="both"/>
        <w:rPr>
          <w:rFonts w:ascii="Times New Roman" w:hAnsi="Times New Roman" w:cs="Times New Roman"/>
          <w:b/>
          <w:bCs/>
          <w:color w:val="FF0000"/>
          <w:lang w:val="en-US"/>
        </w:rPr>
      </w:pPr>
      <w:r w:rsidRPr="00C06ED0">
        <w:rPr>
          <w:rFonts w:ascii="Times New Roman" w:hAnsi="Times New Roman" w:cs="Times New Roman"/>
          <w:b/>
          <w:bCs/>
          <w:color w:val="FF0000"/>
          <w:lang w:val="en-US"/>
        </w:rPr>
        <w:t>Net Revenue = £827</w:t>
      </w:r>
      <w:r>
        <w:rPr>
          <w:rFonts w:ascii="Times New Roman" w:hAnsi="Times New Roman" w:cs="Times New Roman"/>
          <w:b/>
          <w:bCs/>
          <w:color w:val="FF0000"/>
          <w:lang w:val="en-US"/>
        </w:rPr>
        <w:t>.</w:t>
      </w:r>
      <w:r w:rsidRPr="00C06ED0">
        <w:rPr>
          <w:rFonts w:ascii="Times New Roman" w:hAnsi="Times New Roman" w:cs="Times New Roman"/>
          <w:b/>
          <w:bCs/>
          <w:color w:val="FF0000"/>
          <w:lang w:val="en-US"/>
        </w:rPr>
        <w:t>630</w:t>
      </w:r>
    </w:p>
    <w:p w14:paraId="2EA4839A" w14:textId="77777777" w:rsidR="00A974A0" w:rsidRPr="00C06ED0" w:rsidRDefault="00A974A0" w:rsidP="00A974A0">
      <w:pPr>
        <w:jc w:val="both"/>
        <w:rPr>
          <w:rFonts w:ascii="Times New Roman" w:hAnsi="Times New Roman" w:cs="Times New Roman"/>
          <w:b/>
          <w:bCs/>
          <w:color w:val="FF0000"/>
          <w:lang w:val="en-US"/>
        </w:rPr>
      </w:pPr>
    </w:p>
    <w:p w14:paraId="785987A1" w14:textId="12CA9179" w:rsidR="00A974A0" w:rsidRDefault="00A974A0" w:rsidP="00A974A0">
      <w:pPr>
        <w:jc w:val="both"/>
        <w:rPr>
          <w:rFonts w:ascii="Times New Roman" w:hAnsi="Times New Roman" w:cs="Times New Roman"/>
          <w:lang w:val="en-US"/>
        </w:rPr>
      </w:pPr>
      <w:r>
        <w:rPr>
          <w:rFonts w:ascii="Times New Roman" w:hAnsi="Times New Roman" w:cs="Times New Roman"/>
          <w:lang w:val="en-US"/>
        </w:rPr>
        <w:t xml:space="preserve">The value of total expenditures is calculated by </w:t>
      </w:r>
      <w:r w:rsidR="00C40EEC">
        <w:rPr>
          <w:rFonts w:ascii="Times New Roman" w:hAnsi="Times New Roman" w:cs="Times New Roman"/>
          <w:lang w:val="en-US"/>
        </w:rPr>
        <w:t xml:space="preserve">the </w:t>
      </w:r>
      <w:r>
        <w:rPr>
          <w:rFonts w:ascii="Times New Roman" w:hAnsi="Times New Roman" w:cs="Times New Roman"/>
          <w:lang w:val="en-US"/>
        </w:rPr>
        <w:t>sum of the cost of sales plus corporation tax (£68000) plus director</w:t>
      </w:r>
      <w:r w:rsidR="000E3BA6">
        <w:rPr>
          <w:rFonts w:ascii="Times New Roman" w:hAnsi="Times New Roman" w:cs="Times New Roman"/>
          <w:lang w:val="en-US"/>
        </w:rPr>
        <w:t>'</w:t>
      </w:r>
      <w:r>
        <w:rPr>
          <w:rFonts w:ascii="Times New Roman" w:hAnsi="Times New Roman" w:cs="Times New Roman"/>
          <w:lang w:val="en-US"/>
        </w:rPr>
        <w:t>s remuneration</w:t>
      </w:r>
      <w:r w:rsidR="00B33B6B">
        <w:rPr>
          <w:rFonts w:ascii="Times New Roman" w:hAnsi="Times New Roman" w:cs="Times New Roman"/>
          <w:lang w:val="en-US"/>
        </w:rPr>
        <w:t>, which is equal to £651.650</w:t>
      </w:r>
    </w:p>
    <w:p w14:paraId="1DB51FC8" w14:textId="77777777" w:rsidR="00A974A0" w:rsidRDefault="00A974A0" w:rsidP="00A974A0">
      <w:pPr>
        <w:jc w:val="both"/>
        <w:rPr>
          <w:rFonts w:ascii="Times New Roman" w:hAnsi="Times New Roman" w:cs="Times New Roman"/>
          <w:b/>
          <w:bCs/>
          <w:color w:val="FF0000"/>
          <w:lang w:val="en-US"/>
        </w:rPr>
      </w:pPr>
      <w:r w:rsidRPr="00C06ED0">
        <w:rPr>
          <w:rFonts w:ascii="Times New Roman" w:hAnsi="Times New Roman" w:cs="Times New Roman"/>
          <w:b/>
          <w:bCs/>
          <w:color w:val="FF0000"/>
          <w:lang w:val="en-US"/>
        </w:rPr>
        <w:t>Total expenditures = £578</w:t>
      </w:r>
      <w:r>
        <w:rPr>
          <w:rFonts w:ascii="Times New Roman" w:hAnsi="Times New Roman" w:cs="Times New Roman"/>
          <w:b/>
          <w:bCs/>
          <w:color w:val="FF0000"/>
          <w:lang w:val="en-US"/>
        </w:rPr>
        <w:t>.</w:t>
      </w:r>
      <w:r w:rsidRPr="00C06ED0">
        <w:rPr>
          <w:rFonts w:ascii="Times New Roman" w:hAnsi="Times New Roman" w:cs="Times New Roman"/>
          <w:b/>
          <w:bCs/>
          <w:color w:val="FF0000"/>
          <w:lang w:val="en-US"/>
        </w:rPr>
        <w:t>650 + £68</w:t>
      </w:r>
      <w:r>
        <w:rPr>
          <w:rFonts w:ascii="Times New Roman" w:hAnsi="Times New Roman" w:cs="Times New Roman"/>
          <w:b/>
          <w:bCs/>
          <w:color w:val="FF0000"/>
          <w:lang w:val="en-US"/>
        </w:rPr>
        <w:t>.</w:t>
      </w:r>
      <w:r w:rsidRPr="00C06ED0">
        <w:rPr>
          <w:rFonts w:ascii="Times New Roman" w:hAnsi="Times New Roman" w:cs="Times New Roman"/>
          <w:b/>
          <w:bCs/>
          <w:color w:val="FF0000"/>
          <w:lang w:val="en-US"/>
        </w:rPr>
        <w:t>000 + 5</w:t>
      </w:r>
      <w:r>
        <w:rPr>
          <w:rFonts w:ascii="Times New Roman" w:hAnsi="Times New Roman" w:cs="Times New Roman"/>
          <w:b/>
          <w:bCs/>
          <w:color w:val="FF0000"/>
          <w:lang w:val="en-US"/>
        </w:rPr>
        <w:t>.</w:t>
      </w:r>
      <w:r w:rsidRPr="00C06ED0">
        <w:rPr>
          <w:rFonts w:ascii="Times New Roman" w:hAnsi="Times New Roman" w:cs="Times New Roman"/>
          <w:b/>
          <w:bCs/>
          <w:color w:val="FF0000"/>
          <w:lang w:val="en-US"/>
        </w:rPr>
        <w:t>000</w:t>
      </w:r>
      <w:r>
        <w:rPr>
          <w:rFonts w:ascii="Times New Roman" w:hAnsi="Times New Roman" w:cs="Times New Roman"/>
          <w:b/>
          <w:bCs/>
          <w:color w:val="FF0000"/>
          <w:lang w:val="en-US"/>
        </w:rPr>
        <w:t xml:space="preserve"> </w:t>
      </w:r>
      <w:r w:rsidRPr="00C06ED0">
        <w:rPr>
          <w:rFonts w:ascii="Times New Roman" w:hAnsi="Times New Roman" w:cs="Times New Roman"/>
          <w:b/>
          <w:bCs/>
          <w:color w:val="FF0000"/>
          <w:lang w:val="en-US"/>
        </w:rPr>
        <w:t xml:space="preserve"> </w:t>
      </w:r>
    </w:p>
    <w:p w14:paraId="4890EB89" w14:textId="4360BB13" w:rsidR="00A974A0" w:rsidRDefault="00A974A0" w:rsidP="00A974A0">
      <w:pPr>
        <w:jc w:val="both"/>
        <w:rPr>
          <w:rFonts w:ascii="Times New Roman" w:hAnsi="Times New Roman" w:cs="Times New Roman"/>
          <w:b/>
          <w:bCs/>
          <w:color w:val="FF0000"/>
          <w:lang w:val="en-US"/>
        </w:rPr>
      </w:pPr>
      <w:r w:rsidRPr="00C06ED0">
        <w:rPr>
          <w:rFonts w:ascii="Times New Roman" w:hAnsi="Times New Roman" w:cs="Times New Roman"/>
          <w:b/>
          <w:bCs/>
          <w:color w:val="FF0000"/>
          <w:lang w:val="en-US"/>
        </w:rPr>
        <w:t>Total expenditures = £651</w:t>
      </w:r>
      <w:r w:rsidR="00B33B6B">
        <w:rPr>
          <w:rFonts w:ascii="Times New Roman" w:hAnsi="Times New Roman" w:cs="Times New Roman"/>
          <w:b/>
          <w:bCs/>
          <w:color w:val="FF0000"/>
          <w:lang w:val="en-US"/>
        </w:rPr>
        <w:t>.</w:t>
      </w:r>
      <w:r w:rsidRPr="00C06ED0">
        <w:rPr>
          <w:rFonts w:ascii="Times New Roman" w:hAnsi="Times New Roman" w:cs="Times New Roman"/>
          <w:b/>
          <w:bCs/>
          <w:color w:val="FF0000"/>
          <w:lang w:val="en-US"/>
        </w:rPr>
        <w:t>650</w:t>
      </w:r>
    </w:p>
    <w:p w14:paraId="7AA8C33A" w14:textId="77777777" w:rsidR="00A974A0" w:rsidRPr="00C06ED0" w:rsidRDefault="00A974A0" w:rsidP="00A974A0">
      <w:pPr>
        <w:jc w:val="both"/>
        <w:rPr>
          <w:rFonts w:ascii="Times New Roman" w:hAnsi="Times New Roman" w:cs="Times New Roman"/>
          <w:b/>
          <w:bCs/>
          <w:color w:val="FF0000"/>
          <w:lang w:val="en-US"/>
        </w:rPr>
      </w:pPr>
    </w:p>
    <w:p w14:paraId="37568DD1" w14:textId="1D189ACC" w:rsidR="00A974A0" w:rsidRDefault="00A974A0" w:rsidP="00A974A0">
      <w:pPr>
        <w:jc w:val="both"/>
        <w:rPr>
          <w:rFonts w:ascii="Times New Roman" w:hAnsi="Times New Roman" w:cs="Times New Roman"/>
          <w:lang w:val="en-US"/>
        </w:rPr>
      </w:pPr>
      <w:r>
        <w:rPr>
          <w:rFonts w:ascii="Times New Roman" w:hAnsi="Times New Roman" w:cs="Times New Roman"/>
          <w:lang w:val="en-US"/>
        </w:rPr>
        <w:t xml:space="preserve">The value of gross profit is calculated by </w:t>
      </w:r>
      <w:r w:rsidR="00B33B6B">
        <w:rPr>
          <w:rFonts w:ascii="Times New Roman" w:hAnsi="Times New Roman" w:cs="Times New Roman"/>
          <w:lang w:val="en-US"/>
        </w:rPr>
        <w:t xml:space="preserve">the </w:t>
      </w:r>
      <w:r>
        <w:rPr>
          <w:rFonts w:ascii="Times New Roman" w:hAnsi="Times New Roman" w:cs="Times New Roman"/>
          <w:lang w:val="en-US"/>
        </w:rPr>
        <w:t>sum of net revenue and expenditures</w:t>
      </w:r>
      <w:r w:rsidR="00C507E6">
        <w:rPr>
          <w:rFonts w:ascii="Times New Roman" w:hAnsi="Times New Roman" w:cs="Times New Roman"/>
          <w:lang w:val="en-US"/>
        </w:rPr>
        <w:t>,</w:t>
      </w:r>
      <w:r>
        <w:rPr>
          <w:rFonts w:ascii="Times New Roman" w:hAnsi="Times New Roman" w:cs="Times New Roman"/>
          <w:lang w:val="en-US"/>
        </w:rPr>
        <w:t xml:space="preserve"> </w:t>
      </w:r>
      <w:r w:rsidR="00B33B6B">
        <w:rPr>
          <w:rFonts w:ascii="Times New Roman" w:hAnsi="Times New Roman" w:cs="Times New Roman"/>
          <w:lang w:val="en-US"/>
        </w:rPr>
        <w:t xml:space="preserve">which </w:t>
      </w:r>
      <w:r w:rsidR="00B442EC">
        <w:rPr>
          <w:rFonts w:ascii="Times New Roman" w:hAnsi="Times New Roman" w:cs="Times New Roman"/>
          <w:lang w:val="en-US"/>
        </w:rPr>
        <w:t>is e</w:t>
      </w:r>
      <w:r w:rsidR="00C507E6">
        <w:rPr>
          <w:rFonts w:ascii="Times New Roman" w:hAnsi="Times New Roman" w:cs="Times New Roman"/>
          <w:lang w:val="en-US"/>
        </w:rPr>
        <w:t>q</w:t>
      </w:r>
      <w:r w:rsidR="00B442EC">
        <w:rPr>
          <w:rFonts w:ascii="Times New Roman" w:hAnsi="Times New Roman" w:cs="Times New Roman"/>
          <w:lang w:val="en-US"/>
        </w:rPr>
        <w:t>ual to £1.479.280</w:t>
      </w:r>
    </w:p>
    <w:p w14:paraId="0E8B6D9C" w14:textId="77777777" w:rsidR="00A974A0" w:rsidRDefault="00A974A0" w:rsidP="00A974A0">
      <w:pPr>
        <w:jc w:val="both"/>
        <w:rPr>
          <w:rFonts w:ascii="Times New Roman" w:hAnsi="Times New Roman" w:cs="Times New Roman"/>
          <w:b/>
          <w:bCs/>
          <w:color w:val="FF0000"/>
          <w:lang w:val="en-US"/>
        </w:rPr>
      </w:pPr>
      <w:r w:rsidRPr="005E4547">
        <w:rPr>
          <w:rFonts w:ascii="Times New Roman" w:hAnsi="Times New Roman" w:cs="Times New Roman"/>
          <w:b/>
          <w:bCs/>
          <w:color w:val="FF0000"/>
          <w:lang w:val="en-US"/>
        </w:rPr>
        <w:t xml:space="preserve">Gross profit = £827.630+ £651.650 </w:t>
      </w:r>
    </w:p>
    <w:p w14:paraId="15F8B59E" w14:textId="77777777" w:rsidR="00A974A0" w:rsidRPr="005E4547" w:rsidRDefault="00A974A0" w:rsidP="00A974A0">
      <w:pPr>
        <w:jc w:val="both"/>
        <w:rPr>
          <w:rFonts w:ascii="Times New Roman" w:hAnsi="Times New Roman" w:cs="Times New Roman"/>
          <w:b/>
          <w:bCs/>
          <w:color w:val="FF0000"/>
          <w:lang w:val="en-US"/>
        </w:rPr>
      </w:pPr>
      <w:r w:rsidRPr="005E4547">
        <w:rPr>
          <w:rFonts w:ascii="Times New Roman" w:hAnsi="Times New Roman" w:cs="Times New Roman"/>
          <w:b/>
          <w:bCs/>
          <w:color w:val="FF0000"/>
          <w:lang w:val="en-US"/>
        </w:rPr>
        <w:t>Gross profit = £1.479.280</w:t>
      </w:r>
    </w:p>
    <w:p w14:paraId="015C2DDE" w14:textId="77777777" w:rsidR="00A974A0" w:rsidRDefault="00A974A0" w:rsidP="00A974A0">
      <w:pPr>
        <w:jc w:val="both"/>
        <w:rPr>
          <w:rFonts w:ascii="Times New Roman" w:hAnsi="Times New Roman" w:cs="Times New Roman"/>
          <w:lang w:val="en-US"/>
        </w:rPr>
      </w:pPr>
    </w:p>
    <w:p w14:paraId="48584B5B" w14:textId="2DE2EFA6" w:rsidR="00A974A0" w:rsidRDefault="00A974A0" w:rsidP="00A974A0">
      <w:pPr>
        <w:jc w:val="both"/>
        <w:rPr>
          <w:rFonts w:ascii="Times New Roman" w:hAnsi="Times New Roman" w:cs="Times New Roman"/>
          <w:lang w:val="en-US"/>
        </w:rPr>
      </w:pPr>
      <w:r>
        <w:rPr>
          <w:rFonts w:ascii="Times New Roman" w:hAnsi="Times New Roman" w:cs="Times New Roman"/>
          <w:lang w:val="en-US"/>
        </w:rPr>
        <w:t xml:space="preserve">The profit earnings </w:t>
      </w:r>
      <w:r w:rsidR="00C507E6">
        <w:rPr>
          <w:rFonts w:ascii="Times New Roman" w:hAnsi="Times New Roman" w:cs="Times New Roman"/>
          <w:lang w:val="en-US"/>
        </w:rPr>
        <w:t>are calculated by subtracting the value of expenses from gross profit value,</w:t>
      </w:r>
      <w:r>
        <w:rPr>
          <w:rFonts w:ascii="Times New Roman" w:hAnsi="Times New Roman" w:cs="Times New Roman"/>
          <w:lang w:val="en-US"/>
        </w:rPr>
        <w:t xml:space="preserve"> </w:t>
      </w:r>
      <w:r w:rsidR="00C507E6">
        <w:rPr>
          <w:rFonts w:ascii="Times New Roman" w:hAnsi="Times New Roman" w:cs="Times New Roman"/>
          <w:lang w:val="en-US"/>
        </w:rPr>
        <w:t>which is equal to £1.419.281.</w:t>
      </w:r>
    </w:p>
    <w:p w14:paraId="03788245" w14:textId="412A4D29" w:rsidR="00A974A0" w:rsidRPr="005E4547" w:rsidRDefault="00A974A0" w:rsidP="00A974A0">
      <w:pPr>
        <w:jc w:val="both"/>
        <w:rPr>
          <w:rFonts w:ascii="Times New Roman" w:hAnsi="Times New Roman" w:cs="Times New Roman"/>
          <w:b/>
          <w:bCs/>
          <w:color w:val="FF0000"/>
          <w:lang w:val="en-US"/>
        </w:rPr>
      </w:pPr>
      <w:r w:rsidRPr="005E4547">
        <w:rPr>
          <w:rFonts w:ascii="Times New Roman" w:hAnsi="Times New Roman" w:cs="Times New Roman"/>
          <w:b/>
          <w:bCs/>
          <w:color w:val="FF0000"/>
          <w:lang w:val="en-US"/>
        </w:rPr>
        <w:t>Profit earnings = £1.479.280 - £60.000</w:t>
      </w:r>
    </w:p>
    <w:p w14:paraId="12471EBC" w14:textId="62D2F8A8" w:rsidR="00A974A0" w:rsidRDefault="00A974A0" w:rsidP="00A974A0">
      <w:pPr>
        <w:jc w:val="both"/>
        <w:rPr>
          <w:rFonts w:ascii="Times New Roman" w:hAnsi="Times New Roman" w:cs="Times New Roman"/>
          <w:b/>
          <w:bCs/>
          <w:color w:val="FF0000"/>
          <w:lang w:val="en-US"/>
        </w:rPr>
      </w:pPr>
      <w:r w:rsidRPr="005E4547">
        <w:rPr>
          <w:rFonts w:ascii="Times New Roman" w:hAnsi="Times New Roman" w:cs="Times New Roman"/>
          <w:b/>
          <w:bCs/>
          <w:color w:val="FF0000"/>
          <w:lang w:val="en-US"/>
        </w:rPr>
        <w:t>Profit earnings = £1.419.281</w:t>
      </w:r>
    </w:p>
    <w:p w14:paraId="529A3A38" w14:textId="01B8537C" w:rsidR="00D574AF" w:rsidRDefault="00D574AF" w:rsidP="00A974A0">
      <w:pPr>
        <w:jc w:val="both"/>
        <w:rPr>
          <w:rFonts w:ascii="Times New Roman" w:hAnsi="Times New Roman" w:cs="Times New Roman"/>
          <w:b/>
          <w:bCs/>
          <w:color w:val="FF0000"/>
          <w:lang w:val="en-US"/>
        </w:rPr>
      </w:pPr>
    </w:p>
    <w:p w14:paraId="74E967F7" w14:textId="77777777" w:rsidR="00D574AF" w:rsidRPr="00D574AF" w:rsidRDefault="00D574AF" w:rsidP="00D574AF">
      <w:pPr>
        <w:rPr>
          <w:rFonts w:ascii="Times New Roman" w:hAnsi="Times New Roman" w:cs="Times New Roman"/>
          <w:b/>
          <w:bCs/>
          <w:u w:val="single"/>
          <w:lang w:val="en-US"/>
        </w:rPr>
      </w:pPr>
      <w:r w:rsidRPr="00D574AF">
        <w:rPr>
          <w:rFonts w:ascii="Times New Roman" w:hAnsi="Times New Roman" w:cs="Times New Roman"/>
          <w:b/>
          <w:bCs/>
          <w:u w:val="single"/>
          <w:lang w:val="en-US"/>
        </w:rPr>
        <w:t>TASK 2</w:t>
      </w:r>
    </w:p>
    <w:p w14:paraId="39466472" w14:textId="77777777" w:rsidR="00D574AF" w:rsidRPr="00522DFB" w:rsidRDefault="00D574AF" w:rsidP="00D574AF">
      <w:pPr>
        <w:rPr>
          <w:rFonts w:ascii="Times New Roman" w:hAnsi="Times New Roman" w:cs="Times New Roman"/>
          <w:lang w:val="en-US"/>
        </w:rPr>
      </w:pPr>
    </w:p>
    <w:p w14:paraId="5C882AAD" w14:textId="5FD7605D" w:rsidR="00D574AF" w:rsidRPr="00147550" w:rsidRDefault="00D574AF" w:rsidP="00D574AF">
      <w:pPr>
        <w:jc w:val="both"/>
        <w:rPr>
          <w:rFonts w:ascii="Times New Roman" w:hAnsi="Times New Roman" w:cs="Times New Roman"/>
          <w:b/>
          <w:bCs/>
          <w:color w:val="FF0000"/>
          <w:lang w:val="en-US"/>
        </w:rPr>
      </w:pPr>
      <w:r w:rsidRPr="00522DFB">
        <w:rPr>
          <w:rFonts w:ascii="Times New Roman" w:hAnsi="Times New Roman" w:cs="Times New Roman"/>
          <w:lang w:val="en-US"/>
        </w:rPr>
        <w:t xml:space="preserve">The value of debtors </w:t>
      </w:r>
      <w:r w:rsidR="001F7A07">
        <w:rPr>
          <w:rFonts w:ascii="Times New Roman" w:hAnsi="Times New Roman" w:cs="Times New Roman"/>
          <w:lang w:val="en-US"/>
        </w:rPr>
        <w:t>is</w:t>
      </w:r>
      <w:r>
        <w:rPr>
          <w:rFonts w:ascii="Times New Roman" w:hAnsi="Times New Roman" w:cs="Times New Roman"/>
          <w:lang w:val="en-US"/>
        </w:rPr>
        <w:t xml:space="preserve"> calculated by </w:t>
      </w:r>
      <w:r w:rsidRPr="00522DFB">
        <w:rPr>
          <w:rFonts w:ascii="Times New Roman" w:hAnsi="Times New Roman" w:cs="Times New Roman"/>
          <w:lang w:val="en-US"/>
        </w:rPr>
        <w:t>the sum of debtors and goods sent to customers</w:t>
      </w:r>
      <w:r w:rsidR="00A82AB1">
        <w:rPr>
          <w:rFonts w:ascii="Times New Roman" w:hAnsi="Times New Roman" w:cs="Times New Roman"/>
          <w:lang w:val="en-US"/>
        </w:rPr>
        <w:t>,</w:t>
      </w:r>
      <w:r w:rsidRPr="00522DFB">
        <w:rPr>
          <w:rFonts w:ascii="Times New Roman" w:hAnsi="Times New Roman" w:cs="Times New Roman"/>
          <w:lang w:val="en-US"/>
        </w:rPr>
        <w:t xml:space="preserve"> </w:t>
      </w:r>
      <w:r w:rsidR="00A82AB1">
        <w:rPr>
          <w:rFonts w:ascii="Times New Roman" w:hAnsi="Times New Roman" w:cs="Times New Roman"/>
          <w:lang w:val="en-US"/>
        </w:rPr>
        <w:t>which is equal to £171.105</w:t>
      </w:r>
    </w:p>
    <w:p w14:paraId="6EDA10B4" w14:textId="77777777" w:rsidR="00D574AF" w:rsidRPr="00147550" w:rsidRDefault="00D574AF" w:rsidP="00D574AF">
      <w:pPr>
        <w:jc w:val="both"/>
        <w:rPr>
          <w:rFonts w:ascii="Times New Roman" w:hAnsi="Times New Roman" w:cs="Times New Roman"/>
          <w:b/>
          <w:bCs/>
          <w:color w:val="FF0000"/>
          <w:lang w:val="en-US"/>
        </w:rPr>
      </w:pPr>
      <w:r w:rsidRPr="00147550">
        <w:rPr>
          <w:rFonts w:ascii="Times New Roman" w:hAnsi="Times New Roman" w:cs="Times New Roman"/>
          <w:b/>
          <w:bCs/>
          <w:color w:val="FF0000"/>
          <w:lang w:val="en-US"/>
        </w:rPr>
        <w:t>Value of debtors = £170.125 + £980</w:t>
      </w:r>
    </w:p>
    <w:p w14:paraId="3EBFABC6" w14:textId="77777777" w:rsidR="00D574AF" w:rsidRDefault="00D574AF" w:rsidP="00D574AF">
      <w:pPr>
        <w:jc w:val="both"/>
        <w:rPr>
          <w:rFonts w:ascii="Times New Roman" w:hAnsi="Times New Roman" w:cs="Times New Roman"/>
          <w:b/>
          <w:bCs/>
          <w:color w:val="FF0000"/>
          <w:lang w:val="en-US"/>
        </w:rPr>
      </w:pPr>
      <w:r w:rsidRPr="00147550">
        <w:rPr>
          <w:rFonts w:ascii="Times New Roman" w:hAnsi="Times New Roman" w:cs="Times New Roman"/>
          <w:b/>
          <w:bCs/>
          <w:color w:val="FF0000"/>
          <w:lang w:val="en-US"/>
        </w:rPr>
        <w:t>Value of debtors = £171.105</w:t>
      </w:r>
    </w:p>
    <w:p w14:paraId="5A2D9170" w14:textId="77777777" w:rsidR="00D574AF" w:rsidRPr="00147550" w:rsidRDefault="00D574AF" w:rsidP="00D574AF">
      <w:pPr>
        <w:jc w:val="both"/>
        <w:rPr>
          <w:rFonts w:ascii="Times New Roman" w:hAnsi="Times New Roman" w:cs="Times New Roman"/>
          <w:b/>
          <w:bCs/>
          <w:color w:val="FF0000"/>
          <w:lang w:val="en-US"/>
        </w:rPr>
      </w:pPr>
    </w:p>
    <w:p w14:paraId="21314C9B" w14:textId="5363299E" w:rsidR="00D574AF" w:rsidRDefault="00D574AF" w:rsidP="00D574AF">
      <w:pPr>
        <w:jc w:val="both"/>
        <w:rPr>
          <w:rFonts w:ascii="Times New Roman" w:hAnsi="Times New Roman" w:cs="Times New Roman"/>
          <w:lang w:val="en-US"/>
        </w:rPr>
      </w:pPr>
      <w:r w:rsidRPr="00522DFB">
        <w:rPr>
          <w:rFonts w:ascii="Times New Roman" w:hAnsi="Times New Roman" w:cs="Times New Roman"/>
          <w:lang w:val="en-US"/>
        </w:rPr>
        <w:t xml:space="preserve">The value of net earnings </w:t>
      </w:r>
      <w:r>
        <w:rPr>
          <w:rFonts w:ascii="Times New Roman" w:hAnsi="Times New Roman" w:cs="Times New Roman"/>
          <w:lang w:val="en-US"/>
        </w:rPr>
        <w:t>is calculated by t</w:t>
      </w:r>
      <w:r w:rsidRPr="00522DFB">
        <w:rPr>
          <w:rFonts w:ascii="Times New Roman" w:hAnsi="Times New Roman" w:cs="Times New Roman"/>
          <w:lang w:val="en-US"/>
        </w:rPr>
        <w:t xml:space="preserve">he difference </w:t>
      </w:r>
      <w:r>
        <w:rPr>
          <w:rFonts w:ascii="Times New Roman" w:hAnsi="Times New Roman" w:cs="Times New Roman"/>
          <w:lang w:val="en-US"/>
        </w:rPr>
        <w:t xml:space="preserve">of </w:t>
      </w:r>
      <w:r w:rsidR="00F53284" w:rsidRPr="00F53284">
        <w:rPr>
          <w:rFonts w:ascii="Times New Roman" w:hAnsi="Times New Roman" w:cs="Times New Roman"/>
          <w:lang w:val="en-US"/>
        </w:rPr>
        <w:t>n</w:t>
      </w:r>
      <w:r w:rsidR="007233A7" w:rsidRPr="00F53284">
        <w:rPr>
          <w:rFonts w:ascii="Times New Roman" w:hAnsi="Times New Roman" w:cs="Times New Roman"/>
          <w:lang w:val="en-US"/>
        </w:rPr>
        <w:t>et revenue</w:t>
      </w:r>
      <w:r w:rsidR="00310425" w:rsidRPr="00F53284">
        <w:rPr>
          <w:rFonts w:ascii="Times New Roman" w:hAnsi="Times New Roman" w:cs="Times New Roman"/>
          <w:lang w:val="en-US"/>
        </w:rPr>
        <w:t>, total expenditures</w:t>
      </w:r>
      <w:r w:rsidR="00F53284">
        <w:rPr>
          <w:rFonts w:ascii="Times New Roman" w:hAnsi="Times New Roman" w:cs="Times New Roman"/>
          <w:lang w:val="en-US"/>
        </w:rPr>
        <w:t>,</w:t>
      </w:r>
      <w:r w:rsidR="00310425" w:rsidRPr="00F53284">
        <w:rPr>
          <w:rFonts w:ascii="Times New Roman" w:hAnsi="Times New Roman" w:cs="Times New Roman"/>
          <w:lang w:val="en-US"/>
        </w:rPr>
        <w:t xml:space="preserve"> and total expenses</w:t>
      </w:r>
      <w:r w:rsidR="00F53284">
        <w:rPr>
          <w:rFonts w:ascii="Times New Roman" w:hAnsi="Times New Roman" w:cs="Times New Roman"/>
          <w:lang w:val="en-US"/>
        </w:rPr>
        <w:t>,</w:t>
      </w:r>
      <w:r w:rsidR="00F53284" w:rsidRPr="00522DFB">
        <w:rPr>
          <w:rFonts w:ascii="Times New Roman" w:hAnsi="Times New Roman" w:cs="Times New Roman"/>
          <w:lang w:val="en-US"/>
        </w:rPr>
        <w:t xml:space="preserve"> </w:t>
      </w:r>
      <w:r w:rsidR="00F53284">
        <w:rPr>
          <w:rFonts w:ascii="Times New Roman" w:hAnsi="Times New Roman" w:cs="Times New Roman"/>
          <w:lang w:val="en-US"/>
        </w:rPr>
        <w:t>which is equal to £</w:t>
      </w:r>
      <w:r w:rsidR="009C5848">
        <w:rPr>
          <w:rFonts w:ascii="Times New Roman" w:hAnsi="Times New Roman" w:cs="Times New Roman"/>
          <w:lang w:val="en-US"/>
        </w:rPr>
        <w:t>115.980</w:t>
      </w:r>
    </w:p>
    <w:p w14:paraId="7B54A4C1" w14:textId="77777777" w:rsidR="00D574AF" w:rsidRPr="00147550" w:rsidRDefault="00D574AF" w:rsidP="00D574AF">
      <w:pPr>
        <w:jc w:val="both"/>
        <w:rPr>
          <w:rFonts w:ascii="Times New Roman" w:hAnsi="Times New Roman" w:cs="Times New Roman"/>
          <w:b/>
          <w:bCs/>
          <w:color w:val="FF0000"/>
          <w:lang w:val="en-US"/>
        </w:rPr>
      </w:pPr>
      <w:r w:rsidRPr="00147550">
        <w:rPr>
          <w:rFonts w:ascii="Times New Roman" w:hAnsi="Times New Roman" w:cs="Times New Roman"/>
          <w:b/>
          <w:bCs/>
          <w:color w:val="FF0000"/>
          <w:lang w:val="en-US"/>
        </w:rPr>
        <w:t>Net earnings = £827.630 - £651</w:t>
      </w:r>
      <w:r>
        <w:rPr>
          <w:rFonts w:ascii="Times New Roman" w:hAnsi="Times New Roman" w:cs="Times New Roman"/>
          <w:b/>
          <w:bCs/>
          <w:color w:val="FF0000"/>
          <w:lang w:val="en-US"/>
        </w:rPr>
        <w:t>.</w:t>
      </w:r>
      <w:r w:rsidRPr="00147550">
        <w:rPr>
          <w:rFonts w:ascii="Times New Roman" w:hAnsi="Times New Roman" w:cs="Times New Roman"/>
          <w:b/>
          <w:bCs/>
          <w:color w:val="FF0000"/>
          <w:lang w:val="en-US"/>
        </w:rPr>
        <w:t>650 - £60</w:t>
      </w:r>
      <w:r>
        <w:rPr>
          <w:rFonts w:ascii="Times New Roman" w:hAnsi="Times New Roman" w:cs="Times New Roman"/>
          <w:b/>
          <w:bCs/>
          <w:color w:val="FF0000"/>
          <w:lang w:val="en-US"/>
        </w:rPr>
        <w:t>,</w:t>
      </w:r>
      <w:r w:rsidRPr="00147550">
        <w:rPr>
          <w:rFonts w:ascii="Times New Roman" w:hAnsi="Times New Roman" w:cs="Times New Roman"/>
          <w:b/>
          <w:bCs/>
          <w:color w:val="FF0000"/>
          <w:lang w:val="en-US"/>
        </w:rPr>
        <w:t>000</w:t>
      </w:r>
    </w:p>
    <w:p w14:paraId="79418722" w14:textId="77777777" w:rsidR="00D574AF" w:rsidRDefault="00D574AF" w:rsidP="00D574AF">
      <w:pPr>
        <w:jc w:val="both"/>
        <w:rPr>
          <w:rFonts w:ascii="Times New Roman" w:hAnsi="Times New Roman" w:cs="Times New Roman"/>
          <w:b/>
          <w:bCs/>
          <w:color w:val="FF0000"/>
          <w:lang w:val="en-US"/>
        </w:rPr>
      </w:pPr>
      <w:r w:rsidRPr="00147550">
        <w:rPr>
          <w:rFonts w:ascii="Times New Roman" w:hAnsi="Times New Roman" w:cs="Times New Roman"/>
          <w:b/>
          <w:bCs/>
          <w:color w:val="FF0000"/>
          <w:lang w:val="en-US"/>
        </w:rPr>
        <w:t>Net earnings = £115</w:t>
      </w:r>
      <w:r>
        <w:rPr>
          <w:rFonts w:ascii="Times New Roman" w:hAnsi="Times New Roman" w:cs="Times New Roman"/>
          <w:b/>
          <w:bCs/>
          <w:color w:val="FF0000"/>
          <w:lang w:val="en-US"/>
        </w:rPr>
        <w:t>.</w:t>
      </w:r>
      <w:r w:rsidRPr="00147550">
        <w:rPr>
          <w:rFonts w:ascii="Times New Roman" w:hAnsi="Times New Roman" w:cs="Times New Roman"/>
          <w:b/>
          <w:bCs/>
          <w:color w:val="FF0000"/>
          <w:lang w:val="en-US"/>
        </w:rPr>
        <w:t>980</w:t>
      </w:r>
    </w:p>
    <w:p w14:paraId="61EA097A" w14:textId="77777777" w:rsidR="00D574AF" w:rsidRPr="00147550" w:rsidRDefault="00D574AF" w:rsidP="00D574AF">
      <w:pPr>
        <w:jc w:val="both"/>
        <w:rPr>
          <w:rFonts w:ascii="Times New Roman" w:hAnsi="Times New Roman" w:cs="Times New Roman"/>
          <w:b/>
          <w:bCs/>
          <w:color w:val="FF0000"/>
          <w:lang w:val="en-US"/>
        </w:rPr>
      </w:pPr>
    </w:p>
    <w:p w14:paraId="6A7A7D56" w14:textId="5E7239A4" w:rsidR="00D574AF" w:rsidRDefault="00D574AF" w:rsidP="00D574AF">
      <w:pPr>
        <w:jc w:val="both"/>
        <w:rPr>
          <w:rFonts w:ascii="Times New Roman" w:hAnsi="Times New Roman" w:cs="Times New Roman"/>
          <w:lang w:val="en-US"/>
        </w:rPr>
      </w:pPr>
      <w:r w:rsidRPr="00522DFB">
        <w:rPr>
          <w:rFonts w:ascii="Times New Roman" w:hAnsi="Times New Roman" w:cs="Times New Roman"/>
          <w:lang w:val="en-US"/>
        </w:rPr>
        <w:t xml:space="preserve">Retained earnings </w:t>
      </w:r>
      <w:r w:rsidR="00DB3C65">
        <w:rPr>
          <w:rFonts w:ascii="Times New Roman" w:hAnsi="Times New Roman" w:cs="Times New Roman"/>
          <w:lang w:val="en-US"/>
        </w:rPr>
        <w:t>are</w:t>
      </w:r>
      <w:r w:rsidRPr="00522DFB">
        <w:rPr>
          <w:rFonts w:ascii="Times New Roman" w:hAnsi="Times New Roman" w:cs="Times New Roman"/>
          <w:lang w:val="en-US"/>
        </w:rPr>
        <w:t xml:space="preserve"> the value of</w:t>
      </w:r>
      <w:r>
        <w:rPr>
          <w:rFonts w:ascii="Times New Roman" w:hAnsi="Times New Roman" w:cs="Times New Roman"/>
          <w:lang w:val="en-US"/>
        </w:rPr>
        <w:t xml:space="preserve"> beginning </w:t>
      </w:r>
      <w:r w:rsidR="00DB3C65">
        <w:rPr>
          <w:rFonts w:ascii="Times New Roman" w:hAnsi="Times New Roman" w:cs="Times New Roman"/>
          <w:lang w:val="en-US"/>
        </w:rPr>
        <w:t>con</w:t>
      </w:r>
      <w:r>
        <w:rPr>
          <w:rFonts w:ascii="Times New Roman" w:hAnsi="Times New Roman" w:cs="Times New Roman"/>
          <w:lang w:val="en-US"/>
        </w:rPr>
        <w:t>tained profits</w:t>
      </w:r>
      <w:r w:rsidRPr="00522DFB">
        <w:rPr>
          <w:rFonts w:ascii="Times New Roman" w:hAnsi="Times New Roman" w:cs="Times New Roman"/>
          <w:lang w:val="en-US"/>
        </w:rPr>
        <w:t xml:space="preserve"> </w:t>
      </w:r>
      <w:r>
        <w:rPr>
          <w:rFonts w:ascii="Times New Roman" w:hAnsi="Times New Roman" w:cs="Times New Roman"/>
          <w:lang w:val="en-US"/>
        </w:rPr>
        <w:t>minus the value of ordinary dividend</w:t>
      </w:r>
      <w:r w:rsidRPr="00522DFB">
        <w:rPr>
          <w:rFonts w:ascii="Times New Roman" w:hAnsi="Times New Roman" w:cs="Times New Roman"/>
          <w:lang w:val="en-US"/>
        </w:rPr>
        <w:t xml:space="preserve"> </w:t>
      </w:r>
      <w:r>
        <w:rPr>
          <w:rFonts w:ascii="Times New Roman" w:hAnsi="Times New Roman" w:cs="Times New Roman"/>
          <w:lang w:val="en-US"/>
        </w:rPr>
        <w:t>minus the value of preference dividend</w:t>
      </w:r>
      <w:r w:rsidR="007C57E8">
        <w:rPr>
          <w:rFonts w:ascii="Times New Roman" w:hAnsi="Times New Roman" w:cs="Times New Roman"/>
          <w:lang w:val="en-US"/>
        </w:rPr>
        <w:t>,</w:t>
      </w:r>
      <w:r w:rsidR="007C57E8" w:rsidRPr="00522DFB">
        <w:rPr>
          <w:rFonts w:ascii="Times New Roman" w:hAnsi="Times New Roman" w:cs="Times New Roman"/>
          <w:lang w:val="en-US"/>
        </w:rPr>
        <w:t xml:space="preserve"> </w:t>
      </w:r>
      <w:r w:rsidR="007C57E8">
        <w:rPr>
          <w:rFonts w:ascii="Times New Roman" w:hAnsi="Times New Roman" w:cs="Times New Roman"/>
          <w:lang w:val="en-US"/>
        </w:rPr>
        <w:t>which is equal to £</w:t>
      </w:r>
      <w:r w:rsidR="00BA0B9D">
        <w:rPr>
          <w:rFonts w:ascii="Times New Roman" w:hAnsi="Times New Roman" w:cs="Times New Roman"/>
          <w:lang w:val="en-US"/>
        </w:rPr>
        <w:t>82.0000</w:t>
      </w:r>
    </w:p>
    <w:p w14:paraId="78273B48" w14:textId="77777777" w:rsidR="00D574AF" w:rsidRPr="00147550" w:rsidRDefault="00D574AF" w:rsidP="00D574AF">
      <w:pPr>
        <w:jc w:val="both"/>
        <w:rPr>
          <w:rFonts w:ascii="Times New Roman" w:hAnsi="Times New Roman" w:cs="Times New Roman"/>
          <w:b/>
          <w:bCs/>
          <w:color w:val="FF0000"/>
          <w:lang w:val="en-US"/>
        </w:rPr>
      </w:pPr>
      <w:r w:rsidRPr="00147550">
        <w:rPr>
          <w:rFonts w:ascii="Times New Roman" w:hAnsi="Times New Roman" w:cs="Times New Roman"/>
          <w:b/>
          <w:bCs/>
          <w:color w:val="FF0000"/>
          <w:lang w:val="en-US"/>
        </w:rPr>
        <w:t>Retained earnings = £132.000 - £20.000 - £30.000</w:t>
      </w:r>
    </w:p>
    <w:p w14:paraId="141A40B4" w14:textId="77777777" w:rsidR="00D574AF" w:rsidRPr="00D574AF" w:rsidRDefault="00D574AF" w:rsidP="00D574AF">
      <w:pPr>
        <w:jc w:val="both"/>
        <w:rPr>
          <w:rFonts w:ascii="Times New Roman" w:hAnsi="Times New Roman" w:cs="Times New Roman"/>
          <w:b/>
          <w:bCs/>
          <w:color w:val="FF0000"/>
          <w:lang w:val="en-US"/>
        </w:rPr>
      </w:pPr>
      <w:r w:rsidRPr="00147550">
        <w:rPr>
          <w:rFonts w:ascii="Times New Roman" w:hAnsi="Times New Roman" w:cs="Times New Roman"/>
          <w:b/>
          <w:bCs/>
          <w:color w:val="FF0000"/>
          <w:lang w:val="en-US"/>
        </w:rPr>
        <w:t>Retained earnings = £82.000</w:t>
      </w:r>
    </w:p>
    <w:p w14:paraId="1767670F" w14:textId="77777777" w:rsidR="00D574AF" w:rsidRPr="00A974A0" w:rsidRDefault="00D574AF" w:rsidP="00A974A0">
      <w:pPr>
        <w:jc w:val="both"/>
        <w:rPr>
          <w:rFonts w:ascii="Times New Roman" w:hAnsi="Times New Roman" w:cs="Times New Roman"/>
          <w:b/>
          <w:bCs/>
          <w:color w:val="FF0000"/>
          <w:lang w:val="en-US"/>
        </w:rPr>
      </w:pPr>
    </w:p>
    <w:p w14:paraId="7434EC0B" w14:textId="1BBAD1E0" w:rsidR="00332694" w:rsidRPr="000D5518" w:rsidRDefault="00332694" w:rsidP="00007510">
      <w:pPr>
        <w:jc w:val="center"/>
        <w:rPr>
          <w:rFonts w:ascii="Times New Roman" w:hAnsi="Times New Roman" w:cs="Times New Roman"/>
          <w:lang w:val="en-US"/>
        </w:rPr>
      </w:pPr>
    </w:p>
    <w:tbl>
      <w:tblPr>
        <w:tblStyle w:val="ListTable7Colorful-Accent2"/>
        <w:tblpPr w:leftFromText="180" w:rightFromText="180" w:vertAnchor="page" w:horzAnchor="margin" w:tblpXSpec="center" w:tblpY="2464"/>
        <w:tblW w:w="9629" w:type="dxa"/>
        <w:tblLook w:val="04A0" w:firstRow="1" w:lastRow="0" w:firstColumn="1" w:lastColumn="0" w:noHBand="0" w:noVBand="1"/>
      </w:tblPr>
      <w:tblGrid>
        <w:gridCol w:w="5561"/>
        <w:gridCol w:w="4068"/>
      </w:tblGrid>
      <w:tr w:rsidR="00FE2352" w:rsidRPr="00332694" w14:paraId="28E75268" w14:textId="77777777" w:rsidTr="00D574AF">
        <w:trPr>
          <w:cnfStyle w:val="100000000000" w:firstRow="1" w:lastRow="0" w:firstColumn="0" w:lastColumn="0" w:oddVBand="0" w:evenVBand="0" w:oddHBand="0" w:evenHBand="0" w:firstRowFirstColumn="0" w:firstRowLastColumn="0" w:lastRowFirstColumn="0" w:lastRowLastColumn="0"/>
          <w:trHeight w:val="283"/>
        </w:trPr>
        <w:tc>
          <w:tcPr>
            <w:cnfStyle w:val="001000000100" w:firstRow="0" w:lastRow="0" w:firstColumn="1" w:lastColumn="0" w:oddVBand="0" w:evenVBand="0" w:oddHBand="0" w:evenHBand="0" w:firstRowFirstColumn="1" w:firstRowLastColumn="0" w:lastRowFirstColumn="0" w:lastRowLastColumn="0"/>
            <w:tcW w:w="5561" w:type="dxa"/>
          </w:tcPr>
          <w:p w14:paraId="0E9ED482" w14:textId="77777777" w:rsidR="00FE2352" w:rsidRPr="00484875" w:rsidRDefault="00FE2352" w:rsidP="00FE2352">
            <w:pPr>
              <w:rPr>
                <w:rFonts w:ascii="Times New Roman" w:hAnsi="Times New Roman" w:cs="Times New Roman"/>
                <w:i w:val="0"/>
                <w:iCs w:val="0"/>
                <w:sz w:val="28"/>
                <w:szCs w:val="28"/>
                <w:u w:val="single"/>
                <w:lang w:val="en-US"/>
              </w:rPr>
            </w:pPr>
          </w:p>
        </w:tc>
        <w:tc>
          <w:tcPr>
            <w:tcW w:w="4068" w:type="dxa"/>
          </w:tcPr>
          <w:p w14:paraId="7E4B46C8" w14:textId="77777777" w:rsidR="00FE2352" w:rsidRPr="002F0DE4" w:rsidRDefault="00FE2352" w:rsidP="00FE2352">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lang w:val="en-US"/>
              </w:rPr>
            </w:pPr>
            <w:r w:rsidRPr="002F0DE4">
              <w:rPr>
                <w:rFonts w:ascii="Times New Roman" w:hAnsi="Times New Roman" w:cs="Times New Roman"/>
                <w:lang w:val="en-US"/>
              </w:rPr>
              <w:t>£</w:t>
            </w:r>
          </w:p>
        </w:tc>
      </w:tr>
      <w:tr w:rsidR="00FE2352" w:rsidRPr="00332694" w14:paraId="5A8D6A52" w14:textId="77777777" w:rsidTr="00D574AF">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5561" w:type="dxa"/>
          </w:tcPr>
          <w:p w14:paraId="4D511B0D" w14:textId="77777777" w:rsidR="00FE2352" w:rsidRPr="009815AF" w:rsidRDefault="00FE2352" w:rsidP="00FE2352">
            <w:pPr>
              <w:rPr>
                <w:rFonts w:ascii="Times New Roman" w:hAnsi="Times New Roman" w:cs="Times New Roman"/>
                <w:i w:val="0"/>
                <w:iCs w:val="0"/>
                <w:sz w:val="28"/>
                <w:szCs w:val="28"/>
                <w:u w:val="single"/>
                <w:lang w:val="en-US"/>
              </w:rPr>
            </w:pPr>
            <w:r>
              <w:rPr>
                <w:rFonts w:ascii="Times New Roman" w:hAnsi="Times New Roman" w:cs="Times New Roman"/>
                <w:sz w:val="28"/>
                <w:szCs w:val="28"/>
                <w:u w:val="single"/>
                <w:lang w:val="en-US"/>
              </w:rPr>
              <w:t>Revenue</w:t>
            </w:r>
          </w:p>
        </w:tc>
        <w:tc>
          <w:tcPr>
            <w:tcW w:w="4068" w:type="dxa"/>
          </w:tcPr>
          <w:p w14:paraId="3B878F33"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3DF66F74"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7E34C0F9" w14:textId="77777777" w:rsidR="00FE2352" w:rsidRPr="002F0DE4" w:rsidRDefault="00FE2352" w:rsidP="00FE2352">
            <w:pPr>
              <w:rPr>
                <w:rFonts w:ascii="Times New Roman" w:hAnsi="Times New Roman" w:cs="Times New Roman"/>
                <w:b/>
                <w:bCs/>
                <w:i w:val="0"/>
                <w:iCs w:val="0"/>
                <w:u w:val="single"/>
                <w:lang w:val="en-US"/>
              </w:rPr>
            </w:pPr>
          </w:p>
        </w:tc>
        <w:tc>
          <w:tcPr>
            <w:tcW w:w="4068" w:type="dxa"/>
          </w:tcPr>
          <w:p w14:paraId="48DC13F5" w14:textId="77777777"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FE2352" w:rsidRPr="00332694" w14:paraId="0F433C1D"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321E79A0" w14:textId="77777777" w:rsidR="00FE2352" w:rsidRPr="00AD6B07" w:rsidRDefault="00FE2352" w:rsidP="00FE2352">
            <w:pPr>
              <w:rPr>
                <w:rFonts w:ascii="Times New Roman" w:hAnsi="Times New Roman" w:cs="Times New Roman"/>
                <w:b/>
                <w:bCs/>
                <w:lang w:val="en-US"/>
              </w:rPr>
            </w:pPr>
            <w:r>
              <w:rPr>
                <w:rFonts w:ascii="Times New Roman" w:hAnsi="Times New Roman" w:cs="Times New Roman"/>
                <w:lang w:val="en-US"/>
              </w:rPr>
              <w:t>Sales</w:t>
            </w:r>
          </w:p>
        </w:tc>
        <w:tc>
          <w:tcPr>
            <w:tcW w:w="4068" w:type="dxa"/>
          </w:tcPr>
          <w:p w14:paraId="562CC9B6"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826,650</w:t>
            </w:r>
          </w:p>
        </w:tc>
      </w:tr>
      <w:tr w:rsidR="00FE2352" w:rsidRPr="00332694" w14:paraId="04682B0B"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2165D4B7" w14:textId="77777777" w:rsidR="00FE2352" w:rsidRPr="00D30ED2" w:rsidRDefault="00FE2352" w:rsidP="00FE2352">
            <w:pPr>
              <w:rPr>
                <w:rFonts w:ascii="Times New Roman" w:hAnsi="Times New Roman" w:cs="Times New Roman"/>
                <w:b/>
                <w:bCs/>
                <w:lang w:val="en-US"/>
              </w:rPr>
            </w:pPr>
            <w:r>
              <w:rPr>
                <w:rFonts w:ascii="Times New Roman" w:hAnsi="Times New Roman" w:cs="Times New Roman"/>
                <w:lang w:val="en-US"/>
              </w:rPr>
              <w:t>Credit sales</w:t>
            </w:r>
          </w:p>
        </w:tc>
        <w:tc>
          <w:tcPr>
            <w:tcW w:w="4068" w:type="dxa"/>
          </w:tcPr>
          <w:p w14:paraId="5A9E4273" w14:textId="77777777"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980</w:t>
            </w:r>
          </w:p>
        </w:tc>
      </w:tr>
      <w:tr w:rsidR="00FE2352" w:rsidRPr="00332694" w14:paraId="36BDA3E6"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2B4802BD" w14:textId="77777777" w:rsidR="00FE2352" w:rsidRPr="009815AF" w:rsidRDefault="00FE2352" w:rsidP="00FE2352">
            <w:pPr>
              <w:rPr>
                <w:rFonts w:ascii="Times New Roman" w:hAnsi="Times New Roman" w:cs="Times New Roman"/>
                <w:b/>
                <w:bCs/>
                <w:lang w:val="en-US"/>
              </w:rPr>
            </w:pPr>
          </w:p>
        </w:tc>
        <w:tc>
          <w:tcPr>
            <w:tcW w:w="4068" w:type="dxa"/>
          </w:tcPr>
          <w:p w14:paraId="049DD9EA"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236DA735"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244589BF" w14:textId="5352BEC8" w:rsidR="00FE2352" w:rsidRPr="00D30ED2" w:rsidRDefault="00FE2352" w:rsidP="00FE2352">
            <w:pPr>
              <w:rPr>
                <w:rFonts w:ascii="Times New Roman" w:hAnsi="Times New Roman" w:cs="Times New Roman"/>
                <w:i w:val="0"/>
                <w:iCs w:val="0"/>
                <w:lang w:val="en-US"/>
              </w:rPr>
            </w:pPr>
            <w:r w:rsidRPr="00D30ED2">
              <w:rPr>
                <w:rFonts w:ascii="Times New Roman" w:hAnsi="Times New Roman" w:cs="Times New Roman"/>
                <w:color w:val="FF0000"/>
                <w:lang w:val="en-US"/>
              </w:rPr>
              <w:t xml:space="preserve">Net </w:t>
            </w:r>
            <w:r w:rsidR="00C06ED0">
              <w:rPr>
                <w:rFonts w:ascii="Times New Roman" w:hAnsi="Times New Roman" w:cs="Times New Roman"/>
                <w:color w:val="FF0000"/>
                <w:lang w:val="en-US"/>
              </w:rPr>
              <w:t>r</w:t>
            </w:r>
            <w:r w:rsidRPr="00D30ED2">
              <w:rPr>
                <w:rFonts w:ascii="Times New Roman" w:hAnsi="Times New Roman" w:cs="Times New Roman"/>
                <w:color w:val="FF0000"/>
                <w:lang w:val="en-US"/>
              </w:rPr>
              <w:t>evenue</w:t>
            </w:r>
          </w:p>
        </w:tc>
        <w:tc>
          <w:tcPr>
            <w:tcW w:w="4068" w:type="dxa"/>
          </w:tcPr>
          <w:p w14:paraId="1AC21A0A" w14:textId="77C0495A" w:rsidR="00FE2352" w:rsidRPr="001762AE"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US"/>
              </w:rPr>
            </w:pPr>
            <w:r w:rsidRPr="001762AE">
              <w:rPr>
                <w:rFonts w:ascii="Times New Roman" w:hAnsi="Times New Roman" w:cs="Times New Roman"/>
                <w:b/>
                <w:bCs/>
                <w:color w:val="FF0000"/>
                <w:lang w:val="en-US"/>
              </w:rPr>
              <w:t>827630</w:t>
            </w:r>
          </w:p>
        </w:tc>
      </w:tr>
      <w:tr w:rsidR="00FE2352" w:rsidRPr="00332694" w14:paraId="72BC1AD2"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40B47139" w14:textId="77777777" w:rsidR="00FE2352" w:rsidRPr="002F0DE4" w:rsidRDefault="00FE2352" w:rsidP="00FE2352">
            <w:pPr>
              <w:rPr>
                <w:rFonts w:ascii="Times New Roman" w:hAnsi="Times New Roman" w:cs="Times New Roman"/>
                <w:i w:val="0"/>
                <w:iCs w:val="0"/>
                <w:lang w:val="en-US"/>
              </w:rPr>
            </w:pPr>
          </w:p>
        </w:tc>
        <w:tc>
          <w:tcPr>
            <w:tcW w:w="4068" w:type="dxa"/>
          </w:tcPr>
          <w:p w14:paraId="656870CB"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4582CC2D" w14:textId="77777777" w:rsidTr="00D574AF">
        <w:trPr>
          <w:trHeight w:val="283"/>
        </w:trPr>
        <w:tc>
          <w:tcPr>
            <w:cnfStyle w:val="001000000000" w:firstRow="0" w:lastRow="0" w:firstColumn="1" w:lastColumn="0" w:oddVBand="0" w:evenVBand="0" w:oddHBand="0" w:evenHBand="0" w:firstRowFirstColumn="0" w:firstRowLastColumn="0" w:lastRowFirstColumn="0" w:lastRowLastColumn="0"/>
            <w:tcW w:w="5561" w:type="dxa"/>
          </w:tcPr>
          <w:p w14:paraId="355DECE4" w14:textId="77777777" w:rsidR="00FE2352" w:rsidRPr="00D30ED2" w:rsidRDefault="00FE2352" w:rsidP="00FE2352">
            <w:pPr>
              <w:rPr>
                <w:rFonts w:ascii="Times New Roman" w:hAnsi="Times New Roman" w:cs="Times New Roman"/>
                <w:b/>
                <w:bCs/>
                <w:i w:val="0"/>
                <w:iCs w:val="0"/>
                <w:sz w:val="28"/>
                <w:szCs w:val="28"/>
                <w:u w:val="single"/>
                <w:lang w:val="en-US"/>
              </w:rPr>
            </w:pPr>
            <w:r>
              <w:rPr>
                <w:rFonts w:ascii="Times New Roman" w:hAnsi="Times New Roman" w:cs="Times New Roman"/>
                <w:sz w:val="28"/>
                <w:szCs w:val="28"/>
                <w:u w:val="single"/>
                <w:lang w:val="en-US"/>
              </w:rPr>
              <w:t>Expenditures</w:t>
            </w:r>
          </w:p>
        </w:tc>
        <w:tc>
          <w:tcPr>
            <w:tcW w:w="4068" w:type="dxa"/>
          </w:tcPr>
          <w:p w14:paraId="6F55B161" w14:textId="77777777"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FE2352" w:rsidRPr="00332694" w14:paraId="0D1C9BD0" w14:textId="77777777" w:rsidTr="00D574A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561" w:type="dxa"/>
          </w:tcPr>
          <w:p w14:paraId="45DFB097" w14:textId="77777777" w:rsidR="00FE2352" w:rsidRPr="00D30ED2" w:rsidRDefault="00FE2352" w:rsidP="00FE2352">
            <w:pPr>
              <w:rPr>
                <w:rFonts w:ascii="Times New Roman" w:hAnsi="Times New Roman" w:cs="Times New Roman"/>
                <w:i w:val="0"/>
                <w:iCs w:val="0"/>
                <w:sz w:val="28"/>
                <w:szCs w:val="28"/>
                <w:u w:val="single"/>
                <w:lang w:val="en-US"/>
              </w:rPr>
            </w:pPr>
          </w:p>
        </w:tc>
        <w:tc>
          <w:tcPr>
            <w:tcW w:w="4068" w:type="dxa"/>
          </w:tcPr>
          <w:p w14:paraId="31866D51"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6B3C79EE"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1D9236CF" w14:textId="77777777" w:rsidR="00FE2352" w:rsidRPr="00DB424E" w:rsidRDefault="00FE2352" w:rsidP="00FE2352">
            <w:pPr>
              <w:rPr>
                <w:rFonts w:ascii="Times New Roman" w:hAnsi="Times New Roman" w:cs="Times New Roman"/>
                <w:b/>
                <w:bCs/>
                <w:lang w:val="en-US"/>
              </w:rPr>
            </w:pPr>
            <w:r>
              <w:rPr>
                <w:rFonts w:ascii="Times New Roman" w:hAnsi="Times New Roman" w:cs="Times New Roman"/>
                <w:lang w:val="en-US"/>
              </w:rPr>
              <w:t>Cost of sales</w:t>
            </w:r>
          </w:p>
        </w:tc>
        <w:tc>
          <w:tcPr>
            <w:tcW w:w="4068" w:type="dxa"/>
          </w:tcPr>
          <w:p w14:paraId="0D4D582D" w14:textId="06F1E2F3"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578</w:t>
            </w:r>
            <w:r w:rsidR="005E4547">
              <w:rPr>
                <w:rFonts w:ascii="Times New Roman" w:hAnsi="Times New Roman" w:cs="Times New Roman"/>
                <w:lang w:val="en-US"/>
              </w:rPr>
              <w:t>.</w:t>
            </w:r>
            <w:r>
              <w:rPr>
                <w:rFonts w:ascii="Times New Roman" w:hAnsi="Times New Roman" w:cs="Times New Roman"/>
                <w:lang w:val="en-US"/>
              </w:rPr>
              <w:t>650</w:t>
            </w:r>
          </w:p>
        </w:tc>
      </w:tr>
      <w:tr w:rsidR="00FE2352" w:rsidRPr="00332694" w14:paraId="030B6031" w14:textId="77777777" w:rsidTr="00D574AF">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5561" w:type="dxa"/>
          </w:tcPr>
          <w:p w14:paraId="0A1E9986" w14:textId="77777777" w:rsidR="00FE2352" w:rsidRPr="009815AF" w:rsidRDefault="00FE2352" w:rsidP="00FE2352">
            <w:pPr>
              <w:rPr>
                <w:rFonts w:ascii="Times New Roman" w:hAnsi="Times New Roman" w:cs="Times New Roman"/>
                <w:b/>
                <w:bCs/>
                <w:lang w:val="en-US"/>
              </w:rPr>
            </w:pPr>
            <w:r>
              <w:rPr>
                <w:rFonts w:ascii="Times New Roman" w:hAnsi="Times New Roman" w:cs="Times New Roman"/>
                <w:lang w:val="en-US"/>
              </w:rPr>
              <w:t>Corporation tax</w:t>
            </w:r>
          </w:p>
        </w:tc>
        <w:tc>
          <w:tcPr>
            <w:tcW w:w="4068" w:type="dxa"/>
          </w:tcPr>
          <w:p w14:paraId="52F4591C" w14:textId="6A33AE61"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68</w:t>
            </w:r>
            <w:r w:rsidR="005E4547">
              <w:rPr>
                <w:rFonts w:ascii="Times New Roman" w:hAnsi="Times New Roman" w:cs="Times New Roman"/>
                <w:lang w:val="en-US"/>
              </w:rPr>
              <w:t>.</w:t>
            </w:r>
            <w:r>
              <w:rPr>
                <w:rFonts w:ascii="Times New Roman" w:hAnsi="Times New Roman" w:cs="Times New Roman"/>
                <w:lang w:val="en-US"/>
              </w:rPr>
              <w:t>000</w:t>
            </w:r>
          </w:p>
        </w:tc>
      </w:tr>
      <w:tr w:rsidR="00FE2352" w:rsidRPr="00332694" w14:paraId="3E621D6F"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6675E32F" w14:textId="08ED4CA2" w:rsidR="00FE2352" w:rsidRPr="009815AF" w:rsidRDefault="00FE2352" w:rsidP="00FE2352">
            <w:pPr>
              <w:rPr>
                <w:rFonts w:ascii="Times New Roman" w:hAnsi="Times New Roman" w:cs="Times New Roman"/>
                <w:b/>
                <w:bCs/>
                <w:lang w:val="en-US"/>
              </w:rPr>
            </w:pPr>
            <w:r w:rsidRPr="009815AF">
              <w:rPr>
                <w:rFonts w:ascii="Times New Roman" w:hAnsi="Times New Roman" w:cs="Times New Roman"/>
                <w:lang w:val="en-US"/>
              </w:rPr>
              <w:t>D</w:t>
            </w:r>
            <w:r>
              <w:rPr>
                <w:rFonts w:ascii="Times New Roman" w:hAnsi="Times New Roman" w:cs="Times New Roman"/>
                <w:lang w:val="en-US"/>
              </w:rPr>
              <w:t>irector</w:t>
            </w:r>
            <w:r w:rsidR="000E3BA6">
              <w:rPr>
                <w:rFonts w:ascii="Times New Roman" w:hAnsi="Times New Roman" w:cs="Times New Roman"/>
                <w:lang w:val="en-US"/>
              </w:rPr>
              <w:t>'</w:t>
            </w:r>
            <w:r>
              <w:rPr>
                <w:rFonts w:ascii="Times New Roman" w:hAnsi="Times New Roman" w:cs="Times New Roman"/>
                <w:lang w:val="en-US"/>
              </w:rPr>
              <w:t>s remuneration</w:t>
            </w:r>
          </w:p>
        </w:tc>
        <w:tc>
          <w:tcPr>
            <w:tcW w:w="4068" w:type="dxa"/>
          </w:tcPr>
          <w:p w14:paraId="5399626F" w14:textId="5BB5BCAB"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w:t>
            </w:r>
            <w:r w:rsidR="005E4547">
              <w:rPr>
                <w:rFonts w:ascii="Times New Roman" w:hAnsi="Times New Roman" w:cs="Times New Roman"/>
                <w:lang w:val="en-US"/>
              </w:rPr>
              <w:t>.</w:t>
            </w:r>
            <w:r>
              <w:rPr>
                <w:rFonts w:ascii="Times New Roman" w:hAnsi="Times New Roman" w:cs="Times New Roman"/>
                <w:lang w:val="en-US"/>
              </w:rPr>
              <w:t>000</w:t>
            </w:r>
          </w:p>
        </w:tc>
      </w:tr>
      <w:tr w:rsidR="00FE2352" w:rsidRPr="00332694" w14:paraId="2BF0DE17"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550FEE62" w14:textId="77777777" w:rsidR="00FE2352" w:rsidRDefault="00FE2352" w:rsidP="00FE2352">
            <w:pPr>
              <w:rPr>
                <w:rFonts w:ascii="Times New Roman" w:hAnsi="Times New Roman" w:cs="Times New Roman"/>
                <w:lang w:val="en-US"/>
              </w:rPr>
            </w:pPr>
          </w:p>
        </w:tc>
        <w:tc>
          <w:tcPr>
            <w:tcW w:w="4068" w:type="dxa"/>
          </w:tcPr>
          <w:p w14:paraId="5F39153E"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14182155"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5284E7C7" w14:textId="77777777" w:rsidR="00FE2352" w:rsidRPr="002F0DE4" w:rsidRDefault="00FE2352" w:rsidP="00FE2352">
            <w:pPr>
              <w:rPr>
                <w:rFonts w:ascii="Times New Roman" w:hAnsi="Times New Roman" w:cs="Times New Roman"/>
                <w:i w:val="0"/>
                <w:iCs w:val="0"/>
                <w:lang w:val="en-US"/>
              </w:rPr>
            </w:pPr>
            <w:r>
              <w:rPr>
                <w:rFonts w:ascii="Times New Roman" w:hAnsi="Times New Roman" w:cs="Times New Roman"/>
                <w:color w:val="FF0000"/>
                <w:lang w:val="en-US"/>
              </w:rPr>
              <w:t>Total expenditures</w:t>
            </w:r>
          </w:p>
        </w:tc>
        <w:tc>
          <w:tcPr>
            <w:tcW w:w="4068" w:type="dxa"/>
          </w:tcPr>
          <w:p w14:paraId="4FBCABD0" w14:textId="6613C881" w:rsidR="00FE2352" w:rsidRPr="001762AE"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US"/>
              </w:rPr>
            </w:pPr>
            <w:r w:rsidRPr="001762AE">
              <w:rPr>
                <w:rFonts w:ascii="Times New Roman" w:hAnsi="Times New Roman" w:cs="Times New Roman"/>
                <w:b/>
                <w:bCs/>
                <w:color w:val="FF0000"/>
                <w:lang w:val="en-US"/>
              </w:rPr>
              <w:t>651</w:t>
            </w:r>
            <w:r w:rsidR="005E4547">
              <w:rPr>
                <w:rFonts w:ascii="Times New Roman" w:hAnsi="Times New Roman" w:cs="Times New Roman"/>
                <w:b/>
                <w:bCs/>
                <w:color w:val="FF0000"/>
                <w:lang w:val="en-US"/>
              </w:rPr>
              <w:t>.</w:t>
            </w:r>
            <w:r w:rsidRPr="001762AE">
              <w:rPr>
                <w:rFonts w:ascii="Times New Roman" w:hAnsi="Times New Roman" w:cs="Times New Roman"/>
                <w:b/>
                <w:bCs/>
                <w:color w:val="FF0000"/>
                <w:lang w:val="en-US"/>
              </w:rPr>
              <w:t>650</w:t>
            </w:r>
          </w:p>
        </w:tc>
      </w:tr>
      <w:tr w:rsidR="00FE2352" w:rsidRPr="00332694" w14:paraId="64C2914C" w14:textId="77777777" w:rsidTr="00EC065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5561" w:type="dxa"/>
          </w:tcPr>
          <w:p w14:paraId="7CC37A64" w14:textId="77777777" w:rsidR="00FE2352" w:rsidRPr="002F0DE4" w:rsidRDefault="00FE2352" w:rsidP="00FE2352">
            <w:pPr>
              <w:rPr>
                <w:rFonts w:ascii="Times New Roman" w:hAnsi="Times New Roman" w:cs="Times New Roman"/>
                <w:lang w:val="en-US"/>
              </w:rPr>
            </w:pPr>
          </w:p>
        </w:tc>
        <w:tc>
          <w:tcPr>
            <w:tcW w:w="4068" w:type="dxa"/>
          </w:tcPr>
          <w:p w14:paraId="723B373A"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7538E9DC"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174CF9BD" w14:textId="77777777" w:rsidR="00FE2352" w:rsidRPr="002F0DE4" w:rsidRDefault="00FE2352" w:rsidP="00FE2352">
            <w:pPr>
              <w:rPr>
                <w:rFonts w:ascii="Times New Roman" w:hAnsi="Times New Roman" w:cs="Times New Roman"/>
                <w:lang w:val="en-US"/>
              </w:rPr>
            </w:pPr>
            <w:r w:rsidRPr="001762AE">
              <w:rPr>
                <w:rFonts w:ascii="Times New Roman" w:hAnsi="Times New Roman" w:cs="Times New Roman"/>
                <w:color w:val="FF0000"/>
                <w:lang w:val="en-US"/>
              </w:rPr>
              <w:t>Gross profit</w:t>
            </w:r>
          </w:p>
        </w:tc>
        <w:tc>
          <w:tcPr>
            <w:tcW w:w="4068" w:type="dxa"/>
          </w:tcPr>
          <w:p w14:paraId="7F157510" w14:textId="3A65A94E"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1762AE">
              <w:rPr>
                <w:rFonts w:ascii="Times New Roman" w:hAnsi="Times New Roman" w:cs="Times New Roman"/>
                <w:b/>
                <w:bCs/>
                <w:color w:val="FF0000"/>
                <w:lang w:val="en-US"/>
              </w:rPr>
              <w:t>1</w:t>
            </w:r>
            <w:r w:rsidR="005E4547">
              <w:rPr>
                <w:rFonts w:ascii="Times New Roman" w:hAnsi="Times New Roman" w:cs="Times New Roman"/>
                <w:b/>
                <w:bCs/>
                <w:color w:val="FF0000"/>
                <w:lang w:val="en-US"/>
              </w:rPr>
              <w:t>.</w:t>
            </w:r>
            <w:r w:rsidRPr="001762AE">
              <w:rPr>
                <w:rFonts w:ascii="Times New Roman" w:hAnsi="Times New Roman" w:cs="Times New Roman"/>
                <w:b/>
                <w:bCs/>
                <w:color w:val="FF0000"/>
                <w:lang w:val="en-US"/>
              </w:rPr>
              <w:t>479</w:t>
            </w:r>
            <w:r w:rsidR="005E4547">
              <w:rPr>
                <w:rFonts w:ascii="Times New Roman" w:hAnsi="Times New Roman" w:cs="Times New Roman"/>
                <w:b/>
                <w:bCs/>
                <w:color w:val="FF0000"/>
                <w:lang w:val="en-US"/>
              </w:rPr>
              <w:t>.</w:t>
            </w:r>
            <w:r w:rsidRPr="001762AE">
              <w:rPr>
                <w:rFonts w:ascii="Times New Roman" w:hAnsi="Times New Roman" w:cs="Times New Roman"/>
                <w:b/>
                <w:bCs/>
                <w:color w:val="FF0000"/>
                <w:lang w:val="en-US"/>
              </w:rPr>
              <w:t>280</w:t>
            </w:r>
          </w:p>
        </w:tc>
      </w:tr>
      <w:tr w:rsidR="00FE2352" w:rsidRPr="00332694" w14:paraId="18AE1026"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2370914A" w14:textId="77777777" w:rsidR="00FE2352" w:rsidRPr="001762AE" w:rsidRDefault="00FE2352" w:rsidP="00FE2352">
            <w:pPr>
              <w:rPr>
                <w:rFonts w:ascii="Times New Roman" w:hAnsi="Times New Roman" w:cs="Times New Roman"/>
                <w:i w:val="0"/>
                <w:iCs w:val="0"/>
                <w:color w:val="FF0000"/>
                <w:lang w:val="en-US"/>
              </w:rPr>
            </w:pPr>
          </w:p>
        </w:tc>
        <w:tc>
          <w:tcPr>
            <w:tcW w:w="4068" w:type="dxa"/>
          </w:tcPr>
          <w:p w14:paraId="30827ACE" w14:textId="77777777" w:rsidR="00FE2352" w:rsidRPr="001762AE"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0000"/>
                <w:lang w:val="en-US"/>
              </w:rPr>
            </w:pPr>
          </w:p>
        </w:tc>
      </w:tr>
      <w:tr w:rsidR="00FE2352" w:rsidRPr="00332694" w14:paraId="234477C8" w14:textId="77777777" w:rsidTr="00D574AF">
        <w:trPr>
          <w:trHeight w:val="283"/>
        </w:trPr>
        <w:tc>
          <w:tcPr>
            <w:cnfStyle w:val="001000000000" w:firstRow="0" w:lastRow="0" w:firstColumn="1" w:lastColumn="0" w:oddVBand="0" w:evenVBand="0" w:oddHBand="0" w:evenHBand="0" w:firstRowFirstColumn="0" w:firstRowLastColumn="0" w:lastRowFirstColumn="0" w:lastRowLastColumn="0"/>
            <w:tcW w:w="5561" w:type="dxa"/>
          </w:tcPr>
          <w:p w14:paraId="68AE3714" w14:textId="77777777" w:rsidR="00FE2352" w:rsidRPr="001762AE" w:rsidRDefault="00FE2352" w:rsidP="00FE2352">
            <w:pPr>
              <w:rPr>
                <w:rFonts w:ascii="Times New Roman" w:hAnsi="Times New Roman" w:cs="Times New Roman"/>
                <w:i w:val="0"/>
                <w:iCs w:val="0"/>
                <w:sz w:val="28"/>
                <w:szCs w:val="28"/>
                <w:u w:val="single"/>
                <w:lang w:val="en-US"/>
              </w:rPr>
            </w:pPr>
            <w:r w:rsidRPr="001762AE">
              <w:rPr>
                <w:rFonts w:ascii="Times New Roman" w:hAnsi="Times New Roman" w:cs="Times New Roman"/>
                <w:sz w:val="28"/>
                <w:szCs w:val="28"/>
                <w:u w:val="single"/>
                <w:lang w:val="en-US"/>
              </w:rPr>
              <w:t>Expenses</w:t>
            </w:r>
          </w:p>
        </w:tc>
        <w:tc>
          <w:tcPr>
            <w:tcW w:w="4068" w:type="dxa"/>
          </w:tcPr>
          <w:p w14:paraId="7E83D9B9" w14:textId="77777777"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FE2352" w:rsidRPr="00332694" w14:paraId="6C90D84E"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14B40AF3" w14:textId="77777777" w:rsidR="00FE2352" w:rsidRPr="00566066" w:rsidRDefault="00FE2352" w:rsidP="00FE2352">
            <w:pPr>
              <w:rPr>
                <w:rFonts w:ascii="Times New Roman" w:hAnsi="Times New Roman" w:cs="Times New Roman"/>
                <w:lang w:val="en-US"/>
              </w:rPr>
            </w:pPr>
          </w:p>
        </w:tc>
        <w:tc>
          <w:tcPr>
            <w:tcW w:w="4068" w:type="dxa"/>
          </w:tcPr>
          <w:p w14:paraId="5A14D734"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0FB89481"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0BC71031" w14:textId="77777777" w:rsidR="00FE2352" w:rsidRPr="009815AF" w:rsidRDefault="00FE2352" w:rsidP="00FE2352">
            <w:pPr>
              <w:rPr>
                <w:rFonts w:ascii="Times New Roman" w:hAnsi="Times New Roman" w:cs="Times New Roman"/>
                <w:b/>
                <w:bCs/>
                <w:lang w:val="en-US"/>
              </w:rPr>
            </w:pPr>
            <w:r>
              <w:rPr>
                <w:rFonts w:ascii="Times New Roman" w:hAnsi="Times New Roman" w:cs="Times New Roman"/>
                <w:lang w:val="en-US"/>
              </w:rPr>
              <w:t>Administrative expenses</w:t>
            </w:r>
          </w:p>
        </w:tc>
        <w:tc>
          <w:tcPr>
            <w:tcW w:w="4068" w:type="dxa"/>
          </w:tcPr>
          <w:p w14:paraId="6EC4D1FC" w14:textId="691CF04C" w:rsidR="00FE2352" w:rsidRPr="001762AE"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1762AE">
              <w:rPr>
                <w:rFonts w:ascii="Times New Roman" w:hAnsi="Times New Roman" w:cs="Times New Roman"/>
                <w:lang w:val="en-US"/>
              </w:rPr>
              <w:t>30</w:t>
            </w:r>
            <w:r w:rsidR="005E4547">
              <w:rPr>
                <w:rFonts w:ascii="Times New Roman" w:hAnsi="Times New Roman" w:cs="Times New Roman"/>
                <w:lang w:val="en-US"/>
              </w:rPr>
              <w:t>.</w:t>
            </w:r>
            <w:r w:rsidRPr="001762AE">
              <w:rPr>
                <w:rFonts w:ascii="Times New Roman" w:hAnsi="Times New Roman" w:cs="Times New Roman"/>
                <w:lang w:val="en-US"/>
              </w:rPr>
              <w:t>000</w:t>
            </w:r>
          </w:p>
        </w:tc>
      </w:tr>
      <w:tr w:rsidR="00FE2352" w:rsidRPr="00332694" w14:paraId="1E4966B1"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3725D854" w14:textId="77777777" w:rsidR="00FE2352" w:rsidRPr="009815AF" w:rsidRDefault="00FE2352" w:rsidP="00FE2352">
            <w:pPr>
              <w:rPr>
                <w:rFonts w:ascii="Times New Roman" w:hAnsi="Times New Roman" w:cs="Times New Roman"/>
                <w:b/>
                <w:bCs/>
                <w:lang w:val="en-US"/>
              </w:rPr>
            </w:pPr>
            <w:r>
              <w:rPr>
                <w:rFonts w:ascii="Times New Roman" w:hAnsi="Times New Roman" w:cs="Times New Roman"/>
                <w:lang w:val="en-US"/>
              </w:rPr>
              <w:t>Distribution costs</w:t>
            </w:r>
          </w:p>
        </w:tc>
        <w:tc>
          <w:tcPr>
            <w:tcW w:w="4068" w:type="dxa"/>
          </w:tcPr>
          <w:p w14:paraId="41E8E296" w14:textId="163B8115"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28</w:t>
            </w:r>
            <w:r w:rsidR="005E4547">
              <w:rPr>
                <w:rFonts w:ascii="Times New Roman" w:hAnsi="Times New Roman" w:cs="Times New Roman"/>
                <w:lang w:val="en-US"/>
              </w:rPr>
              <w:t>.</w:t>
            </w:r>
            <w:r>
              <w:rPr>
                <w:rFonts w:ascii="Times New Roman" w:hAnsi="Times New Roman" w:cs="Times New Roman"/>
                <w:lang w:val="en-US"/>
              </w:rPr>
              <w:t>000</w:t>
            </w:r>
          </w:p>
        </w:tc>
      </w:tr>
      <w:tr w:rsidR="00FE2352" w:rsidRPr="00332694" w14:paraId="6775D694" w14:textId="77777777" w:rsidTr="00D574AF">
        <w:trPr>
          <w:trHeight w:val="250"/>
        </w:trPr>
        <w:tc>
          <w:tcPr>
            <w:cnfStyle w:val="001000000000" w:firstRow="0" w:lastRow="0" w:firstColumn="1" w:lastColumn="0" w:oddVBand="0" w:evenVBand="0" w:oddHBand="0" w:evenHBand="0" w:firstRowFirstColumn="0" w:firstRowLastColumn="0" w:lastRowFirstColumn="0" w:lastRowLastColumn="0"/>
            <w:tcW w:w="5561" w:type="dxa"/>
          </w:tcPr>
          <w:p w14:paraId="00F551BF" w14:textId="77777777" w:rsidR="00FE2352" w:rsidRPr="009815AF" w:rsidRDefault="00FE2352" w:rsidP="00FE2352">
            <w:pPr>
              <w:rPr>
                <w:rFonts w:ascii="Times New Roman" w:hAnsi="Times New Roman" w:cs="Times New Roman"/>
                <w:b/>
                <w:bCs/>
                <w:lang w:val="en-US"/>
              </w:rPr>
            </w:pPr>
            <w:r>
              <w:rPr>
                <w:rFonts w:ascii="Times New Roman" w:hAnsi="Times New Roman" w:cs="Times New Roman"/>
                <w:lang w:val="en-US"/>
              </w:rPr>
              <w:t>Interest paid</w:t>
            </w:r>
          </w:p>
        </w:tc>
        <w:tc>
          <w:tcPr>
            <w:tcW w:w="4068" w:type="dxa"/>
          </w:tcPr>
          <w:p w14:paraId="5E4DBDC3" w14:textId="03D3C492"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w:t>
            </w:r>
            <w:r w:rsidR="005E4547">
              <w:rPr>
                <w:rFonts w:ascii="Times New Roman" w:hAnsi="Times New Roman" w:cs="Times New Roman"/>
                <w:lang w:val="en-US"/>
              </w:rPr>
              <w:t>.</w:t>
            </w:r>
            <w:r>
              <w:rPr>
                <w:rFonts w:ascii="Times New Roman" w:hAnsi="Times New Roman" w:cs="Times New Roman"/>
                <w:lang w:val="en-US"/>
              </w:rPr>
              <w:t>000</w:t>
            </w:r>
          </w:p>
        </w:tc>
      </w:tr>
      <w:tr w:rsidR="00FE2352" w:rsidRPr="00332694" w14:paraId="369D9810"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2EB5D0EC" w14:textId="77777777" w:rsidR="00FE2352" w:rsidRDefault="00FE2352" w:rsidP="00FE2352">
            <w:pPr>
              <w:rPr>
                <w:rFonts w:ascii="Times New Roman" w:hAnsi="Times New Roman" w:cs="Times New Roman"/>
                <w:lang w:val="en-US"/>
              </w:rPr>
            </w:pPr>
          </w:p>
        </w:tc>
        <w:tc>
          <w:tcPr>
            <w:tcW w:w="4068" w:type="dxa"/>
          </w:tcPr>
          <w:p w14:paraId="101CA975" w14:textId="77777777" w:rsidR="00FE2352"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776D305F"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56DF7E3F" w14:textId="77777777" w:rsidR="00FE2352" w:rsidRPr="002F0DE4" w:rsidRDefault="00FE2352" w:rsidP="00FE2352">
            <w:pPr>
              <w:rPr>
                <w:rFonts w:ascii="Times New Roman" w:hAnsi="Times New Roman" w:cs="Times New Roman"/>
                <w:i w:val="0"/>
                <w:iCs w:val="0"/>
                <w:lang w:val="en-US"/>
              </w:rPr>
            </w:pPr>
            <w:r w:rsidRPr="001762AE">
              <w:rPr>
                <w:rFonts w:ascii="Times New Roman" w:hAnsi="Times New Roman" w:cs="Times New Roman"/>
                <w:color w:val="FF0000"/>
                <w:lang w:val="en-US"/>
              </w:rPr>
              <w:t>Total expenses</w:t>
            </w:r>
          </w:p>
        </w:tc>
        <w:tc>
          <w:tcPr>
            <w:tcW w:w="4068" w:type="dxa"/>
          </w:tcPr>
          <w:p w14:paraId="56FB07F5" w14:textId="6E28C285" w:rsidR="00FE2352" w:rsidRPr="001762AE"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0000"/>
                <w:lang w:val="en-US"/>
              </w:rPr>
            </w:pPr>
            <w:r>
              <w:rPr>
                <w:rFonts w:ascii="Times New Roman" w:hAnsi="Times New Roman" w:cs="Times New Roman"/>
                <w:b/>
                <w:bCs/>
                <w:color w:val="FF0000"/>
                <w:lang w:val="en-US"/>
              </w:rPr>
              <w:t>60</w:t>
            </w:r>
            <w:r w:rsidR="005E4547">
              <w:rPr>
                <w:rFonts w:ascii="Times New Roman" w:hAnsi="Times New Roman" w:cs="Times New Roman"/>
                <w:b/>
                <w:bCs/>
                <w:color w:val="FF0000"/>
                <w:lang w:val="en-US"/>
              </w:rPr>
              <w:t>.</w:t>
            </w:r>
            <w:r>
              <w:rPr>
                <w:rFonts w:ascii="Times New Roman" w:hAnsi="Times New Roman" w:cs="Times New Roman"/>
                <w:b/>
                <w:bCs/>
                <w:color w:val="FF0000"/>
                <w:lang w:val="en-US"/>
              </w:rPr>
              <w:t>000</w:t>
            </w:r>
          </w:p>
        </w:tc>
      </w:tr>
      <w:tr w:rsidR="00FE2352" w:rsidRPr="00332694" w14:paraId="03C55E62"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32E59BB5" w14:textId="77777777" w:rsidR="00FE2352" w:rsidRPr="00566066" w:rsidRDefault="00FE2352" w:rsidP="00FE2352">
            <w:pPr>
              <w:rPr>
                <w:rFonts w:ascii="Times New Roman" w:hAnsi="Times New Roman" w:cs="Times New Roman"/>
                <w:lang w:val="en-US"/>
              </w:rPr>
            </w:pPr>
          </w:p>
        </w:tc>
        <w:tc>
          <w:tcPr>
            <w:tcW w:w="4068" w:type="dxa"/>
          </w:tcPr>
          <w:p w14:paraId="2D933783"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4F87EAA9" w14:textId="77777777" w:rsidTr="00D574AF">
        <w:trPr>
          <w:trHeight w:val="283"/>
        </w:trPr>
        <w:tc>
          <w:tcPr>
            <w:cnfStyle w:val="001000000000" w:firstRow="0" w:lastRow="0" w:firstColumn="1" w:lastColumn="0" w:oddVBand="0" w:evenVBand="0" w:oddHBand="0" w:evenHBand="0" w:firstRowFirstColumn="0" w:firstRowLastColumn="0" w:lastRowFirstColumn="0" w:lastRowLastColumn="0"/>
            <w:tcW w:w="5561" w:type="dxa"/>
          </w:tcPr>
          <w:p w14:paraId="45C27525" w14:textId="77777777" w:rsidR="00FE2352" w:rsidRPr="001762AE" w:rsidRDefault="00FE2352" w:rsidP="00FE2352">
            <w:pPr>
              <w:rPr>
                <w:rFonts w:ascii="Times New Roman" w:hAnsi="Times New Roman" w:cs="Times New Roman"/>
                <w:i w:val="0"/>
                <w:iCs w:val="0"/>
                <w:sz w:val="28"/>
                <w:szCs w:val="28"/>
                <w:u w:val="single"/>
                <w:lang w:val="en-US"/>
              </w:rPr>
            </w:pPr>
            <w:r w:rsidRPr="001762AE">
              <w:rPr>
                <w:rFonts w:ascii="Times New Roman" w:hAnsi="Times New Roman" w:cs="Times New Roman"/>
                <w:color w:val="FF0000"/>
                <w:sz w:val="28"/>
                <w:szCs w:val="28"/>
                <w:u w:val="single"/>
                <w:lang w:val="en-US"/>
              </w:rPr>
              <w:t>Profit earnings</w:t>
            </w:r>
          </w:p>
        </w:tc>
        <w:tc>
          <w:tcPr>
            <w:tcW w:w="4068" w:type="dxa"/>
          </w:tcPr>
          <w:p w14:paraId="5014F856" w14:textId="2649C37E" w:rsidR="00FE2352" w:rsidRPr="000D5518"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0000"/>
                <w:sz w:val="28"/>
                <w:szCs w:val="28"/>
                <w:lang w:val="en-US"/>
              </w:rPr>
            </w:pPr>
            <w:r w:rsidRPr="000D5518">
              <w:rPr>
                <w:rFonts w:ascii="Times New Roman" w:hAnsi="Times New Roman" w:cs="Times New Roman"/>
                <w:b/>
                <w:bCs/>
                <w:color w:val="FF0000"/>
                <w:sz w:val="28"/>
                <w:szCs w:val="28"/>
                <w:lang w:val="en-US"/>
              </w:rPr>
              <w:t>1</w:t>
            </w:r>
            <w:r w:rsidR="005E4547">
              <w:rPr>
                <w:rFonts w:ascii="Times New Roman" w:hAnsi="Times New Roman" w:cs="Times New Roman"/>
                <w:b/>
                <w:bCs/>
                <w:color w:val="FF0000"/>
                <w:sz w:val="28"/>
                <w:szCs w:val="28"/>
                <w:lang w:val="en-US"/>
              </w:rPr>
              <w:t>.</w:t>
            </w:r>
            <w:r w:rsidRPr="000D5518">
              <w:rPr>
                <w:rFonts w:ascii="Times New Roman" w:hAnsi="Times New Roman" w:cs="Times New Roman"/>
                <w:b/>
                <w:bCs/>
                <w:color w:val="FF0000"/>
                <w:sz w:val="28"/>
                <w:szCs w:val="28"/>
                <w:lang w:val="en-US"/>
              </w:rPr>
              <w:t>419</w:t>
            </w:r>
            <w:r w:rsidR="005E4547">
              <w:rPr>
                <w:rFonts w:ascii="Times New Roman" w:hAnsi="Times New Roman" w:cs="Times New Roman"/>
                <w:b/>
                <w:bCs/>
                <w:color w:val="FF0000"/>
                <w:sz w:val="28"/>
                <w:szCs w:val="28"/>
                <w:lang w:val="en-US"/>
              </w:rPr>
              <w:t>.</w:t>
            </w:r>
            <w:r w:rsidRPr="000D5518">
              <w:rPr>
                <w:rFonts w:ascii="Times New Roman" w:hAnsi="Times New Roman" w:cs="Times New Roman"/>
                <w:b/>
                <w:bCs/>
                <w:color w:val="FF0000"/>
                <w:sz w:val="28"/>
                <w:szCs w:val="28"/>
                <w:lang w:val="en-US"/>
              </w:rPr>
              <w:t>28</w:t>
            </w:r>
            <w:r w:rsidR="00EC065B">
              <w:rPr>
                <w:rFonts w:ascii="Times New Roman" w:hAnsi="Times New Roman" w:cs="Times New Roman"/>
                <w:b/>
                <w:bCs/>
                <w:color w:val="FF0000"/>
                <w:sz w:val="28"/>
                <w:szCs w:val="28"/>
                <w:lang w:val="en-US"/>
              </w:rPr>
              <w:t>0</w:t>
            </w:r>
          </w:p>
        </w:tc>
      </w:tr>
      <w:tr w:rsidR="00FE2352" w:rsidRPr="00332694" w14:paraId="54760768" w14:textId="77777777" w:rsidTr="00D574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5561" w:type="dxa"/>
          </w:tcPr>
          <w:p w14:paraId="2C42330E" w14:textId="77777777" w:rsidR="00FE2352" w:rsidRPr="009815AF" w:rsidRDefault="00FE2352" w:rsidP="00FE2352">
            <w:pPr>
              <w:rPr>
                <w:rFonts w:ascii="Times New Roman" w:hAnsi="Times New Roman" w:cs="Times New Roman"/>
                <w:b/>
                <w:bCs/>
                <w:lang w:val="en-US"/>
              </w:rPr>
            </w:pPr>
          </w:p>
        </w:tc>
        <w:tc>
          <w:tcPr>
            <w:tcW w:w="4068" w:type="dxa"/>
          </w:tcPr>
          <w:p w14:paraId="02AD7BE1" w14:textId="77777777" w:rsidR="00FE2352" w:rsidRPr="002F0DE4" w:rsidRDefault="00FE2352" w:rsidP="00FE23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37EB8C14" w14:textId="77777777" w:rsidTr="00D574AF">
        <w:trPr>
          <w:trHeight w:val="260"/>
        </w:trPr>
        <w:tc>
          <w:tcPr>
            <w:cnfStyle w:val="001000000000" w:firstRow="0" w:lastRow="0" w:firstColumn="1" w:lastColumn="0" w:oddVBand="0" w:evenVBand="0" w:oddHBand="0" w:evenHBand="0" w:firstRowFirstColumn="0" w:firstRowLastColumn="0" w:lastRowFirstColumn="0" w:lastRowLastColumn="0"/>
            <w:tcW w:w="5561" w:type="dxa"/>
          </w:tcPr>
          <w:p w14:paraId="4F07021D" w14:textId="77777777" w:rsidR="00FE2352" w:rsidRPr="00566066" w:rsidRDefault="00FE2352" w:rsidP="00FE2352">
            <w:pPr>
              <w:rPr>
                <w:rFonts w:ascii="Times New Roman" w:hAnsi="Times New Roman" w:cs="Times New Roman"/>
                <w:lang w:val="en-US"/>
              </w:rPr>
            </w:pPr>
          </w:p>
        </w:tc>
        <w:tc>
          <w:tcPr>
            <w:tcW w:w="4068" w:type="dxa"/>
          </w:tcPr>
          <w:p w14:paraId="5AE90181" w14:textId="77777777" w:rsidR="00FE2352" w:rsidRPr="002F0DE4" w:rsidRDefault="00FE2352" w:rsidP="00FE23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bl>
    <w:p w14:paraId="05F14729" w14:textId="4F8AE174" w:rsidR="00FE2352" w:rsidRDefault="00FE2352" w:rsidP="00484875">
      <w:pPr>
        <w:rPr>
          <w:rFonts w:ascii="Times New Roman" w:hAnsi="Times New Roman" w:cs="Times New Roman"/>
          <w:lang w:val="en-US"/>
        </w:rPr>
      </w:pPr>
    </w:p>
    <w:p w14:paraId="1FDFCB22" w14:textId="77777777" w:rsidR="00A974A0" w:rsidRPr="00A974A0" w:rsidRDefault="00A974A0" w:rsidP="00A974A0">
      <w:pPr>
        <w:rPr>
          <w:rFonts w:ascii="Times New Roman" w:hAnsi="Times New Roman" w:cs="Times New Roman"/>
          <w:lang w:val="en-US"/>
        </w:rPr>
      </w:pPr>
    </w:p>
    <w:p w14:paraId="6E515ADF" w14:textId="63335358" w:rsidR="00A974A0" w:rsidRPr="00D574AF" w:rsidRDefault="00A974A0" w:rsidP="00484875">
      <w:pPr>
        <w:rPr>
          <w:rFonts w:ascii="Times New Roman" w:hAnsi="Times New Roman" w:cs="Times New Roman"/>
          <w:u w:val="single"/>
          <w:lang w:val="en-US"/>
        </w:rPr>
      </w:pPr>
      <w:r w:rsidRPr="00A974A0">
        <w:rPr>
          <w:rFonts w:ascii="Times New Roman" w:hAnsi="Times New Roman" w:cs="Times New Roman"/>
          <w:lang w:val="en-US"/>
        </w:rPr>
        <w:t xml:space="preserve"> </w:t>
      </w:r>
      <w:r w:rsidRPr="00A974A0">
        <w:rPr>
          <w:rFonts w:ascii="Times New Roman" w:hAnsi="Times New Roman" w:cs="Times New Roman"/>
          <w:u w:val="single"/>
          <w:lang w:val="en-US"/>
        </w:rPr>
        <w:t>Income statement as by 31st December 2020</w:t>
      </w:r>
    </w:p>
    <w:p w14:paraId="3EF14CFC" w14:textId="77777777" w:rsidR="00D574AF" w:rsidRDefault="00D574AF" w:rsidP="00D574AF">
      <w:pPr>
        <w:rPr>
          <w:lang w:val="en-US"/>
        </w:rPr>
      </w:pPr>
    </w:p>
    <w:p w14:paraId="4A2342AD" w14:textId="4F44357D" w:rsidR="00D574AF" w:rsidRDefault="00D574AF" w:rsidP="00D574AF">
      <w:pPr>
        <w:rPr>
          <w:lang w:val="en-US"/>
        </w:rPr>
      </w:pPr>
    </w:p>
    <w:p w14:paraId="06C4CF23" w14:textId="474B1335" w:rsidR="00D574AF" w:rsidRDefault="00D574AF" w:rsidP="00D574AF">
      <w:pPr>
        <w:rPr>
          <w:lang w:val="en-US"/>
        </w:rPr>
      </w:pPr>
    </w:p>
    <w:p w14:paraId="262CB983" w14:textId="1CD5A797" w:rsidR="00D574AF" w:rsidRDefault="00D574AF" w:rsidP="00D574AF">
      <w:pPr>
        <w:rPr>
          <w:lang w:val="en-US"/>
        </w:rPr>
      </w:pPr>
    </w:p>
    <w:p w14:paraId="4B8B0CE5" w14:textId="307A7A25" w:rsidR="00D574AF" w:rsidRDefault="00D574AF" w:rsidP="00D574AF">
      <w:pPr>
        <w:rPr>
          <w:lang w:val="en-US"/>
        </w:rPr>
      </w:pPr>
    </w:p>
    <w:p w14:paraId="65ACA5D2" w14:textId="2B6254F6" w:rsidR="00D574AF" w:rsidRDefault="00D574AF" w:rsidP="00D574AF">
      <w:pPr>
        <w:rPr>
          <w:lang w:val="en-US"/>
        </w:rPr>
      </w:pPr>
    </w:p>
    <w:p w14:paraId="76623BE1" w14:textId="31A010C3" w:rsidR="00D574AF" w:rsidRDefault="00D574AF" w:rsidP="00D574AF">
      <w:pPr>
        <w:rPr>
          <w:lang w:val="en-US"/>
        </w:rPr>
      </w:pPr>
    </w:p>
    <w:p w14:paraId="64AFE393" w14:textId="4ABA7D55" w:rsidR="00D574AF" w:rsidRDefault="00D574AF" w:rsidP="00D574AF">
      <w:pPr>
        <w:rPr>
          <w:lang w:val="en-US"/>
        </w:rPr>
      </w:pPr>
    </w:p>
    <w:p w14:paraId="6F66F42D" w14:textId="5BB25B6E" w:rsidR="00D574AF" w:rsidRDefault="00D574AF" w:rsidP="00D574AF">
      <w:pPr>
        <w:rPr>
          <w:lang w:val="en-US"/>
        </w:rPr>
      </w:pPr>
    </w:p>
    <w:p w14:paraId="646A792E" w14:textId="63B7BAF7" w:rsidR="00D574AF" w:rsidRDefault="00D574AF" w:rsidP="00D574AF">
      <w:pPr>
        <w:rPr>
          <w:lang w:val="en-US"/>
        </w:rPr>
      </w:pPr>
    </w:p>
    <w:p w14:paraId="1A8C8D18" w14:textId="1D0D92C2" w:rsidR="00D574AF" w:rsidRDefault="00D574AF" w:rsidP="00D574AF">
      <w:pPr>
        <w:rPr>
          <w:lang w:val="en-US"/>
        </w:rPr>
      </w:pPr>
    </w:p>
    <w:p w14:paraId="2CC3E96E" w14:textId="72DEE957" w:rsidR="00D574AF" w:rsidRDefault="00D574AF" w:rsidP="00D574AF">
      <w:pPr>
        <w:rPr>
          <w:lang w:val="en-US"/>
        </w:rPr>
      </w:pPr>
    </w:p>
    <w:p w14:paraId="1AFD2A4F" w14:textId="77777777" w:rsidR="00D574AF" w:rsidRDefault="00D574AF" w:rsidP="00D574AF">
      <w:pPr>
        <w:rPr>
          <w:lang w:val="en-US"/>
        </w:rPr>
      </w:pPr>
    </w:p>
    <w:p w14:paraId="072C3A67" w14:textId="77777777" w:rsidR="00623845" w:rsidRDefault="00623845" w:rsidP="00623845">
      <w:pPr>
        <w:jc w:val="center"/>
        <w:rPr>
          <w:rFonts w:ascii="Times New Roman" w:hAnsi="Times New Roman" w:cs="Times New Roman"/>
          <w:u w:val="single"/>
          <w:lang w:val="en-US"/>
        </w:rPr>
      </w:pPr>
      <w:r w:rsidRPr="00147550">
        <w:rPr>
          <w:rFonts w:ascii="Times New Roman" w:hAnsi="Times New Roman" w:cs="Times New Roman"/>
          <w:u w:val="single"/>
          <w:lang w:val="en-US"/>
        </w:rPr>
        <w:lastRenderedPageBreak/>
        <w:t>Statement of Financial Position as by 31</w:t>
      </w:r>
      <w:r w:rsidRPr="00147550">
        <w:rPr>
          <w:rFonts w:ascii="Times New Roman" w:hAnsi="Times New Roman" w:cs="Times New Roman"/>
          <w:u w:val="single"/>
          <w:vertAlign w:val="superscript"/>
          <w:lang w:val="en-US"/>
        </w:rPr>
        <w:t>st</w:t>
      </w:r>
      <w:r w:rsidRPr="00147550">
        <w:rPr>
          <w:rFonts w:ascii="Times New Roman" w:hAnsi="Times New Roman" w:cs="Times New Roman"/>
          <w:u w:val="single"/>
          <w:lang w:val="en-US"/>
        </w:rPr>
        <w:t xml:space="preserve"> December 2020</w:t>
      </w:r>
    </w:p>
    <w:p w14:paraId="06CE85B0" w14:textId="77777777" w:rsidR="00D574AF" w:rsidRDefault="00D574AF" w:rsidP="00007510">
      <w:pPr>
        <w:jc w:val="center"/>
        <w:rPr>
          <w:rFonts w:ascii="Times New Roman" w:hAnsi="Times New Roman" w:cs="Times New Roman"/>
          <w:u w:val="single"/>
          <w:lang w:val="en-US"/>
        </w:rPr>
      </w:pPr>
    </w:p>
    <w:p w14:paraId="4EE59A49" w14:textId="77777777" w:rsidR="00D574AF" w:rsidRPr="00147550" w:rsidRDefault="00D574AF" w:rsidP="00007510">
      <w:pPr>
        <w:jc w:val="center"/>
        <w:rPr>
          <w:rFonts w:ascii="Times New Roman" w:hAnsi="Times New Roman" w:cs="Times New Roman"/>
          <w:u w:val="single"/>
          <w:lang w:val="en-US"/>
        </w:rPr>
      </w:pPr>
    </w:p>
    <w:p w14:paraId="32C4BCDB" w14:textId="77777777" w:rsidR="00007510" w:rsidRPr="00332694" w:rsidRDefault="00007510" w:rsidP="00007510">
      <w:pPr>
        <w:jc w:val="center"/>
        <w:rPr>
          <w:rFonts w:ascii="Times New Roman" w:hAnsi="Times New Roman" w:cs="Times New Roman"/>
          <w:lang w:val="en-US"/>
        </w:rPr>
      </w:pPr>
    </w:p>
    <w:tbl>
      <w:tblPr>
        <w:tblStyle w:val="ListTable7Colorful-Accent2"/>
        <w:tblpPr w:leftFromText="180" w:rightFromText="180" w:horzAnchor="margin" w:tblpY="408"/>
        <w:tblW w:w="9770" w:type="dxa"/>
        <w:tblLook w:val="04A0" w:firstRow="1" w:lastRow="0" w:firstColumn="1" w:lastColumn="0" w:noHBand="0" w:noVBand="1"/>
      </w:tblPr>
      <w:tblGrid>
        <w:gridCol w:w="4455"/>
        <w:gridCol w:w="2452"/>
        <w:gridCol w:w="2863"/>
      </w:tblGrid>
      <w:tr w:rsidR="00500630" w:rsidRPr="00332694" w14:paraId="5294B9B7" w14:textId="77777777" w:rsidTr="00D574AF">
        <w:trPr>
          <w:cnfStyle w:val="100000000000" w:firstRow="1" w:lastRow="0" w:firstColumn="0" w:lastColumn="0" w:oddVBand="0" w:evenVBand="0" w:oddHBand="0" w:evenHBand="0" w:firstRowFirstColumn="0" w:firstRowLastColumn="0" w:lastRowFirstColumn="0" w:lastRowLastColumn="0"/>
          <w:trHeight w:val="266"/>
        </w:trPr>
        <w:tc>
          <w:tcPr>
            <w:cnfStyle w:val="001000000100" w:firstRow="0" w:lastRow="0" w:firstColumn="1" w:lastColumn="0" w:oddVBand="0" w:evenVBand="0" w:oddHBand="0" w:evenHBand="0" w:firstRowFirstColumn="1" w:firstRowLastColumn="0" w:lastRowFirstColumn="0" w:lastRowLastColumn="0"/>
            <w:tcW w:w="4455" w:type="dxa"/>
          </w:tcPr>
          <w:p w14:paraId="5DB18FC3" w14:textId="77777777" w:rsidR="00500630" w:rsidRPr="002F0DE4" w:rsidRDefault="00500630" w:rsidP="00D574AF">
            <w:pPr>
              <w:rPr>
                <w:rFonts w:ascii="Times New Roman" w:hAnsi="Times New Roman" w:cs="Times New Roman"/>
                <w:b/>
                <w:bCs/>
                <w:i w:val="0"/>
                <w:iCs w:val="0"/>
                <w:sz w:val="28"/>
                <w:szCs w:val="28"/>
                <w:u w:val="single"/>
                <w:lang w:val="en-US"/>
              </w:rPr>
            </w:pPr>
          </w:p>
        </w:tc>
        <w:tc>
          <w:tcPr>
            <w:tcW w:w="2452" w:type="dxa"/>
          </w:tcPr>
          <w:p w14:paraId="7FE5205A" w14:textId="2EA58FED" w:rsidR="00500630" w:rsidRPr="002F0DE4" w:rsidRDefault="00500630" w:rsidP="00D574AF">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lang w:val="en-US"/>
              </w:rPr>
            </w:pPr>
            <w:r w:rsidRPr="002F0DE4">
              <w:rPr>
                <w:rFonts w:ascii="Times New Roman" w:hAnsi="Times New Roman" w:cs="Times New Roman"/>
                <w:lang w:val="en-US"/>
              </w:rPr>
              <w:t>£</w:t>
            </w:r>
          </w:p>
        </w:tc>
        <w:tc>
          <w:tcPr>
            <w:tcW w:w="2863" w:type="dxa"/>
          </w:tcPr>
          <w:p w14:paraId="141707D9" w14:textId="208F46E6" w:rsidR="00500630" w:rsidRPr="002F0DE4" w:rsidRDefault="00500630" w:rsidP="00D574AF">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lang w:val="en-US"/>
              </w:rPr>
            </w:pPr>
            <w:r w:rsidRPr="002F0DE4">
              <w:rPr>
                <w:rFonts w:ascii="Times New Roman" w:hAnsi="Times New Roman" w:cs="Times New Roman"/>
                <w:lang w:val="en-US"/>
              </w:rPr>
              <w:t>£</w:t>
            </w:r>
          </w:p>
        </w:tc>
      </w:tr>
      <w:tr w:rsidR="009815AF" w:rsidRPr="00332694" w14:paraId="1C7320A2" w14:textId="77777777" w:rsidTr="00D574A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455" w:type="dxa"/>
          </w:tcPr>
          <w:p w14:paraId="46A93E2A" w14:textId="31EB9535" w:rsidR="00332694" w:rsidRPr="009815AF" w:rsidRDefault="00332694" w:rsidP="00D574AF">
            <w:pPr>
              <w:rPr>
                <w:rFonts w:ascii="Times New Roman" w:hAnsi="Times New Roman" w:cs="Times New Roman"/>
                <w:i w:val="0"/>
                <w:iCs w:val="0"/>
                <w:sz w:val="28"/>
                <w:szCs w:val="28"/>
                <w:u w:val="single"/>
                <w:lang w:val="en-US"/>
              </w:rPr>
            </w:pPr>
            <w:r w:rsidRPr="009815AF">
              <w:rPr>
                <w:rFonts w:ascii="Times New Roman" w:hAnsi="Times New Roman" w:cs="Times New Roman"/>
                <w:sz w:val="28"/>
                <w:szCs w:val="28"/>
                <w:u w:val="single"/>
                <w:lang w:val="en-US"/>
              </w:rPr>
              <w:t>A</w:t>
            </w:r>
            <w:r w:rsidR="00867AD1" w:rsidRPr="009815AF">
              <w:rPr>
                <w:rFonts w:ascii="Times New Roman" w:hAnsi="Times New Roman" w:cs="Times New Roman"/>
                <w:sz w:val="28"/>
                <w:szCs w:val="28"/>
                <w:u w:val="single"/>
                <w:lang w:val="en-US"/>
              </w:rPr>
              <w:t>ssets</w:t>
            </w:r>
          </w:p>
        </w:tc>
        <w:tc>
          <w:tcPr>
            <w:tcW w:w="2452" w:type="dxa"/>
          </w:tcPr>
          <w:p w14:paraId="65C2B07D" w14:textId="77777777" w:rsidR="00332694" w:rsidRPr="002F0DE4" w:rsidRDefault="00332694"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78F9A670" w14:textId="77777777" w:rsidR="00332694" w:rsidRPr="002F0DE4" w:rsidRDefault="00332694"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867AD1" w:rsidRPr="00332694" w14:paraId="0C0A917E"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361A6EE6" w14:textId="77777777" w:rsidR="00867AD1" w:rsidRPr="002F0DE4" w:rsidRDefault="00867AD1" w:rsidP="00D574AF">
            <w:pPr>
              <w:rPr>
                <w:rFonts w:ascii="Times New Roman" w:hAnsi="Times New Roman" w:cs="Times New Roman"/>
                <w:b/>
                <w:bCs/>
                <w:i w:val="0"/>
                <w:iCs w:val="0"/>
                <w:u w:val="single"/>
                <w:lang w:val="en-US"/>
              </w:rPr>
            </w:pPr>
          </w:p>
        </w:tc>
        <w:tc>
          <w:tcPr>
            <w:tcW w:w="2452" w:type="dxa"/>
          </w:tcPr>
          <w:p w14:paraId="2F1D2F31" w14:textId="77777777" w:rsidR="00867AD1" w:rsidRPr="002F0DE4" w:rsidRDefault="00867AD1"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0DA84924" w14:textId="77777777" w:rsidR="00867AD1" w:rsidRPr="002F0DE4" w:rsidRDefault="00867AD1"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9815AF" w:rsidRPr="00332694" w14:paraId="37F96903"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07B7A9C4" w14:textId="7829A80F" w:rsidR="002F0DE4" w:rsidRPr="002F0DE4" w:rsidRDefault="00332694" w:rsidP="00D574AF">
            <w:pPr>
              <w:rPr>
                <w:rFonts w:ascii="Times New Roman" w:hAnsi="Times New Roman" w:cs="Times New Roman"/>
                <w:i w:val="0"/>
                <w:iCs w:val="0"/>
                <w:lang w:val="en-US"/>
              </w:rPr>
            </w:pPr>
            <w:r w:rsidRPr="002F0DE4">
              <w:rPr>
                <w:rFonts w:ascii="Times New Roman" w:hAnsi="Times New Roman" w:cs="Times New Roman"/>
                <w:lang w:val="en-US"/>
              </w:rPr>
              <w:t>Non-current assets</w:t>
            </w:r>
          </w:p>
        </w:tc>
        <w:tc>
          <w:tcPr>
            <w:tcW w:w="2452" w:type="dxa"/>
          </w:tcPr>
          <w:p w14:paraId="2BF87F8C" w14:textId="77777777" w:rsidR="00332694" w:rsidRPr="002F0DE4" w:rsidRDefault="00332694"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7741F24D" w14:textId="77777777" w:rsidR="00332694" w:rsidRPr="002F0DE4" w:rsidRDefault="00332694"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2F0DE4" w:rsidRPr="00332694" w14:paraId="74DAF8C9"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7DE72908" w14:textId="77777777" w:rsidR="002F0DE4" w:rsidRPr="002F0DE4" w:rsidRDefault="002F0DE4" w:rsidP="00D574AF">
            <w:pPr>
              <w:rPr>
                <w:rFonts w:ascii="Times New Roman" w:hAnsi="Times New Roman" w:cs="Times New Roman"/>
                <w:i w:val="0"/>
                <w:iCs w:val="0"/>
                <w:lang w:val="en-US"/>
              </w:rPr>
            </w:pPr>
          </w:p>
        </w:tc>
        <w:tc>
          <w:tcPr>
            <w:tcW w:w="2452" w:type="dxa"/>
          </w:tcPr>
          <w:p w14:paraId="281E1138" w14:textId="77777777" w:rsidR="002F0DE4" w:rsidRPr="002F0DE4" w:rsidRDefault="002F0DE4"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248747D2" w14:textId="77777777" w:rsidR="002F0DE4" w:rsidRPr="002F0DE4" w:rsidRDefault="002F0DE4"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9815AF" w:rsidRPr="00332694" w14:paraId="2FDB489B"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763E6770" w14:textId="38105F6F" w:rsidR="00332694" w:rsidRPr="009815AF" w:rsidRDefault="002F0DE4" w:rsidP="00D574AF">
            <w:pPr>
              <w:rPr>
                <w:rFonts w:ascii="Times New Roman" w:hAnsi="Times New Roman" w:cs="Times New Roman"/>
                <w:b/>
                <w:bCs/>
                <w:lang w:val="en-US"/>
              </w:rPr>
            </w:pPr>
            <w:r w:rsidRPr="009815AF">
              <w:rPr>
                <w:rFonts w:ascii="Times New Roman" w:hAnsi="Times New Roman" w:cs="Times New Roman"/>
                <w:lang w:val="en-US"/>
              </w:rPr>
              <w:t>Plant and equipment</w:t>
            </w:r>
          </w:p>
        </w:tc>
        <w:tc>
          <w:tcPr>
            <w:tcW w:w="2452" w:type="dxa"/>
          </w:tcPr>
          <w:p w14:paraId="53131B3D" w14:textId="6726A139" w:rsidR="00332694" w:rsidRPr="002F0DE4" w:rsidRDefault="009815AF"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632</w:t>
            </w:r>
            <w:r w:rsidR="00430532">
              <w:rPr>
                <w:rFonts w:ascii="Times New Roman" w:hAnsi="Times New Roman" w:cs="Times New Roman"/>
                <w:lang w:val="en-US"/>
              </w:rPr>
              <w:t>.</w:t>
            </w:r>
            <w:r>
              <w:rPr>
                <w:rFonts w:ascii="Times New Roman" w:hAnsi="Times New Roman" w:cs="Times New Roman"/>
                <w:lang w:val="en-US"/>
              </w:rPr>
              <w:t>730</w:t>
            </w:r>
          </w:p>
        </w:tc>
        <w:tc>
          <w:tcPr>
            <w:tcW w:w="2863" w:type="dxa"/>
          </w:tcPr>
          <w:p w14:paraId="1F08CE33" w14:textId="3FD9ADEF" w:rsidR="00332694" w:rsidRPr="002F0DE4" w:rsidRDefault="00332694"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2F0DE4" w:rsidRPr="00332694" w14:paraId="17A9E8E1"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63A2A52E" w14:textId="77777777" w:rsidR="002F0DE4" w:rsidRDefault="002F0DE4" w:rsidP="00D574AF">
            <w:pPr>
              <w:rPr>
                <w:rFonts w:ascii="Times New Roman" w:hAnsi="Times New Roman" w:cs="Times New Roman"/>
                <w:lang w:val="en-US"/>
              </w:rPr>
            </w:pPr>
          </w:p>
        </w:tc>
        <w:tc>
          <w:tcPr>
            <w:tcW w:w="2452" w:type="dxa"/>
          </w:tcPr>
          <w:p w14:paraId="71A7CA12" w14:textId="77777777" w:rsidR="002F0DE4" w:rsidRDefault="002F0DE4"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4D00181D" w14:textId="77777777" w:rsidR="002F0DE4" w:rsidRPr="002F0DE4" w:rsidRDefault="002F0DE4"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9815AF" w:rsidRPr="00332694" w14:paraId="548BF03C"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6C0AD33F" w14:textId="01968F7E" w:rsidR="00332694" w:rsidRPr="002F0DE4" w:rsidRDefault="00332694" w:rsidP="00D574AF">
            <w:pPr>
              <w:rPr>
                <w:rFonts w:ascii="Times New Roman" w:hAnsi="Times New Roman" w:cs="Times New Roman"/>
                <w:i w:val="0"/>
                <w:iCs w:val="0"/>
                <w:lang w:val="en-US"/>
              </w:rPr>
            </w:pPr>
            <w:r w:rsidRPr="002F0DE4">
              <w:rPr>
                <w:rFonts w:ascii="Times New Roman" w:hAnsi="Times New Roman" w:cs="Times New Roman"/>
                <w:lang w:val="en-US"/>
              </w:rPr>
              <w:t>Current assets</w:t>
            </w:r>
          </w:p>
        </w:tc>
        <w:tc>
          <w:tcPr>
            <w:tcW w:w="2452" w:type="dxa"/>
          </w:tcPr>
          <w:p w14:paraId="7656F851" w14:textId="77777777" w:rsidR="00332694" w:rsidRPr="002F0DE4" w:rsidRDefault="00332694"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018132F1" w14:textId="77777777" w:rsidR="00332694" w:rsidRPr="002F0DE4" w:rsidRDefault="00332694"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332694" w:rsidRPr="00332694" w14:paraId="329834A0"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178C1FD7" w14:textId="678EC804" w:rsidR="00DB424E" w:rsidRPr="002F0DE4" w:rsidRDefault="00DB424E" w:rsidP="00D574AF">
            <w:pPr>
              <w:rPr>
                <w:rFonts w:ascii="Times New Roman" w:hAnsi="Times New Roman" w:cs="Times New Roman"/>
                <w:lang w:val="en-US"/>
              </w:rPr>
            </w:pPr>
          </w:p>
        </w:tc>
        <w:tc>
          <w:tcPr>
            <w:tcW w:w="2452" w:type="dxa"/>
          </w:tcPr>
          <w:p w14:paraId="75AE4B93" w14:textId="77777777" w:rsidR="00332694" w:rsidRPr="002F0DE4" w:rsidRDefault="00332694"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3A9649C1" w14:textId="77777777" w:rsidR="00332694" w:rsidRPr="002F0DE4" w:rsidRDefault="00332694"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47BA7CD1"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05124C46" w14:textId="3BE7DE18" w:rsidR="004672FE" w:rsidRPr="004672FE" w:rsidRDefault="004672FE" w:rsidP="00D574AF">
            <w:pPr>
              <w:rPr>
                <w:rFonts w:ascii="Times New Roman" w:hAnsi="Times New Roman" w:cs="Times New Roman"/>
                <w:b/>
                <w:bCs/>
                <w:lang w:val="en-US"/>
              </w:rPr>
            </w:pPr>
            <w:r w:rsidRPr="004672FE">
              <w:rPr>
                <w:rFonts w:ascii="Times New Roman" w:hAnsi="Times New Roman" w:cs="Times New Roman"/>
                <w:lang w:val="en-US"/>
              </w:rPr>
              <w:t>Cash and bank</w:t>
            </w:r>
          </w:p>
        </w:tc>
        <w:tc>
          <w:tcPr>
            <w:tcW w:w="2452" w:type="dxa"/>
          </w:tcPr>
          <w:p w14:paraId="2A04D6A6" w14:textId="2AE8D386"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12,</w:t>
            </w:r>
            <w:r w:rsidR="00430532">
              <w:rPr>
                <w:rFonts w:ascii="Times New Roman" w:hAnsi="Times New Roman" w:cs="Times New Roman"/>
                <w:lang w:val="en-US"/>
              </w:rPr>
              <w:t>.</w:t>
            </w:r>
            <w:r>
              <w:rPr>
                <w:rFonts w:ascii="Times New Roman" w:hAnsi="Times New Roman" w:cs="Times New Roman"/>
                <w:lang w:val="en-US"/>
              </w:rPr>
              <w:t>900</w:t>
            </w:r>
          </w:p>
        </w:tc>
        <w:tc>
          <w:tcPr>
            <w:tcW w:w="2863" w:type="dxa"/>
          </w:tcPr>
          <w:p w14:paraId="16AB6125"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332694" w:rsidRPr="00332694" w14:paraId="49496AD1"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3BA736C6" w14:textId="371E8271" w:rsidR="00332694" w:rsidRPr="009815AF" w:rsidRDefault="00566066" w:rsidP="00D574AF">
            <w:pPr>
              <w:rPr>
                <w:rFonts w:ascii="Times New Roman" w:hAnsi="Times New Roman" w:cs="Times New Roman"/>
                <w:b/>
                <w:bCs/>
                <w:lang w:val="en-US"/>
              </w:rPr>
            </w:pPr>
            <w:r w:rsidRPr="009815AF">
              <w:rPr>
                <w:rFonts w:ascii="Times New Roman" w:hAnsi="Times New Roman" w:cs="Times New Roman"/>
                <w:lang w:val="en-US"/>
              </w:rPr>
              <w:t>Debtors</w:t>
            </w:r>
          </w:p>
        </w:tc>
        <w:tc>
          <w:tcPr>
            <w:tcW w:w="2452" w:type="dxa"/>
          </w:tcPr>
          <w:p w14:paraId="18ED25A5" w14:textId="5A3989E9" w:rsidR="00332694" w:rsidRPr="002F0DE4" w:rsidRDefault="00566066"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w:t>
            </w:r>
            <w:r w:rsidR="000F2B4E">
              <w:rPr>
                <w:rFonts w:ascii="Times New Roman" w:hAnsi="Times New Roman" w:cs="Times New Roman"/>
                <w:lang w:val="en-US"/>
              </w:rPr>
              <w:t>1</w:t>
            </w:r>
            <w:r w:rsidR="00430532">
              <w:rPr>
                <w:rFonts w:ascii="Times New Roman" w:hAnsi="Times New Roman" w:cs="Times New Roman"/>
                <w:lang w:val="en-US"/>
              </w:rPr>
              <w:t>.</w:t>
            </w:r>
            <w:r>
              <w:rPr>
                <w:rFonts w:ascii="Times New Roman" w:hAnsi="Times New Roman" w:cs="Times New Roman"/>
                <w:lang w:val="en-US"/>
              </w:rPr>
              <w:t>1</w:t>
            </w:r>
            <w:r w:rsidR="000F2B4E">
              <w:rPr>
                <w:rFonts w:ascii="Times New Roman" w:hAnsi="Times New Roman" w:cs="Times New Roman"/>
                <w:lang w:val="en-US"/>
              </w:rPr>
              <w:t>0</w:t>
            </w:r>
            <w:r>
              <w:rPr>
                <w:rFonts w:ascii="Times New Roman" w:hAnsi="Times New Roman" w:cs="Times New Roman"/>
                <w:lang w:val="en-US"/>
              </w:rPr>
              <w:t>5</w:t>
            </w:r>
          </w:p>
        </w:tc>
        <w:tc>
          <w:tcPr>
            <w:tcW w:w="2863" w:type="dxa"/>
          </w:tcPr>
          <w:p w14:paraId="5CC9EB01" w14:textId="77777777" w:rsidR="00332694" w:rsidRPr="002F0DE4" w:rsidRDefault="00332694"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1BD6D7C6"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07D92396" w14:textId="34BB7738" w:rsidR="004672FE" w:rsidRDefault="004672FE" w:rsidP="00D574AF">
            <w:pPr>
              <w:rPr>
                <w:rFonts w:ascii="Times New Roman" w:hAnsi="Times New Roman" w:cs="Times New Roman"/>
                <w:lang w:val="en-US"/>
              </w:rPr>
            </w:pPr>
            <w:r w:rsidRPr="00495A2B">
              <w:rPr>
                <w:rFonts w:ascii="Times New Roman" w:hAnsi="Times New Roman" w:cs="Times New Roman"/>
                <w:color w:val="000000" w:themeColor="text1"/>
                <w:lang w:val="en-US"/>
              </w:rPr>
              <w:t>Inventories</w:t>
            </w:r>
          </w:p>
        </w:tc>
        <w:tc>
          <w:tcPr>
            <w:tcW w:w="2452" w:type="dxa"/>
          </w:tcPr>
          <w:p w14:paraId="3036F12F" w14:textId="1D307136"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330</w:t>
            </w:r>
            <w:r w:rsidR="00430532">
              <w:rPr>
                <w:rFonts w:ascii="Times New Roman" w:hAnsi="Times New Roman" w:cs="Times New Roman"/>
                <w:lang w:val="en-US"/>
              </w:rPr>
              <w:t>.</w:t>
            </w:r>
            <w:r>
              <w:rPr>
                <w:rFonts w:ascii="Times New Roman" w:hAnsi="Times New Roman" w:cs="Times New Roman"/>
                <w:lang w:val="en-US"/>
              </w:rPr>
              <w:t>600</w:t>
            </w:r>
          </w:p>
        </w:tc>
        <w:tc>
          <w:tcPr>
            <w:tcW w:w="2863" w:type="dxa"/>
          </w:tcPr>
          <w:p w14:paraId="46CF5AAF"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2DCCD533"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3BEE023D" w14:textId="77777777" w:rsidR="004672FE" w:rsidRDefault="004672FE" w:rsidP="00D574AF">
            <w:pPr>
              <w:rPr>
                <w:rFonts w:ascii="Times New Roman" w:hAnsi="Times New Roman" w:cs="Times New Roman"/>
                <w:lang w:val="en-US"/>
              </w:rPr>
            </w:pPr>
          </w:p>
        </w:tc>
        <w:tc>
          <w:tcPr>
            <w:tcW w:w="2452" w:type="dxa"/>
          </w:tcPr>
          <w:p w14:paraId="34D8AE2F"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779F1A9C"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3E608F89" w14:textId="77777777" w:rsidTr="00D574AF">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4455" w:type="dxa"/>
          </w:tcPr>
          <w:p w14:paraId="5E6B5A58" w14:textId="0507E477" w:rsidR="004672FE" w:rsidRPr="002F0DE4" w:rsidRDefault="00430532" w:rsidP="00D574AF">
            <w:pPr>
              <w:rPr>
                <w:rFonts w:ascii="Times New Roman" w:hAnsi="Times New Roman" w:cs="Times New Roman"/>
                <w:i w:val="0"/>
                <w:iCs w:val="0"/>
                <w:lang w:val="en-US"/>
              </w:rPr>
            </w:pPr>
            <w:r>
              <w:rPr>
                <w:rFonts w:ascii="Times New Roman" w:hAnsi="Times New Roman" w:cs="Times New Roman"/>
                <w:color w:val="FF0000"/>
                <w:lang w:val="en-US"/>
              </w:rPr>
              <w:t>*/</w:t>
            </w:r>
            <w:r w:rsidR="004672FE" w:rsidRPr="002F0DE4">
              <w:rPr>
                <w:rFonts w:ascii="Times New Roman" w:hAnsi="Times New Roman" w:cs="Times New Roman"/>
                <w:color w:val="FF0000"/>
                <w:lang w:val="en-US"/>
              </w:rPr>
              <w:t>Total assets</w:t>
            </w:r>
          </w:p>
        </w:tc>
        <w:tc>
          <w:tcPr>
            <w:tcW w:w="2452" w:type="dxa"/>
          </w:tcPr>
          <w:p w14:paraId="5775CACB"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5CF1AC01" w14:textId="3B3874B9" w:rsidR="004672FE" w:rsidRPr="00EC065B"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0000"/>
                <w:lang w:val="en-US"/>
              </w:rPr>
            </w:pPr>
            <w:r w:rsidRPr="00EC065B">
              <w:rPr>
                <w:rFonts w:ascii="Times New Roman" w:hAnsi="Times New Roman" w:cs="Times New Roman"/>
                <w:b/>
                <w:bCs/>
                <w:color w:val="FF0000"/>
                <w:lang w:val="en-US"/>
              </w:rPr>
              <w:t>1</w:t>
            </w:r>
            <w:r w:rsidR="00430532" w:rsidRPr="00EC065B">
              <w:rPr>
                <w:rFonts w:ascii="Times New Roman" w:hAnsi="Times New Roman" w:cs="Times New Roman"/>
                <w:b/>
                <w:bCs/>
                <w:color w:val="FF0000"/>
                <w:lang w:val="en-US"/>
              </w:rPr>
              <w:t>.</w:t>
            </w:r>
            <w:r w:rsidRPr="00EC065B">
              <w:rPr>
                <w:rFonts w:ascii="Times New Roman" w:hAnsi="Times New Roman" w:cs="Times New Roman"/>
                <w:b/>
                <w:bCs/>
                <w:color w:val="FF0000"/>
                <w:lang w:val="en-US"/>
              </w:rPr>
              <w:t>147</w:t>
            </w:r>
            <w:r w:rsidR="00430532" w:rsidRPr="00EC065B">
              <w:rPr>
                <w:rFonts w:ascii="Times New Roman" w:hAnsi="Times New Roman" w:cs="Times New Roman"/>
                <w:b/>
                <w:bCs/>
                <w:color w:val="FF0000"/>
                <w:lang w:val="en-US"/>
              </w:rPr>
              <w:t>.</w:t>
            </w:r>
            <w:r w:rsidRPr="00EC065B">
              <w:rPr>
                <w:rFonts w:ascii="Times New Roman" w:hAnsi="Times New Roman" w:cs="Times New Roman"/>
                <w:b/>
                <w:bCs/>
                <w:color w:val="FF0000"/>
                <w:lang w:val="en-US"/>
              </w:rPr>
              <w:t>335</w:t>
            </w:r>
          </w:p>
        </w:tc>
      </w:tr>
      <w:tr w:rsidR="004672FE" w:rsidRPr="00332694" w14:paraId="51FAAFD5"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0DABAE5B" w14:textId="77777777" w:rsidR="004672FE" w:rsidRPr="002F0DE4" w:rsidRDefault="004672FE" w:rsidP="00D574AF">
            <w:pPr>
              <w:rPr>
                <w:rFonts w:ascii="Times New Roman" w:hAnsi="Times New Roman" w:cs="Times New Roman"/>
                <w:lang w:val="en-US"/>
              </w:rPr>
            </w:pPr>
          </w:p>
        </w:tc>
        <w:tc>
          <w:tcPr>
            <w:tcW w:w="2452" w:type="dxa"/>
          </w:tcPr>
          <w:p w14:paraId="0E4C8F03"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2A17112D" w14:textId="77777777" w:rsidR="004672FE" w:rsidRPr="00EC065B"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US"/>
              </w:rPr>
            </w:pPr>
          </w:p>
        </w:tc>
      </w:tr>
      <w:tr w:rsidR="004672FE" w:rsidRPr="00332694" w14:paraId="6DC1A6BA"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7CD5605A" w14:textId="77777777" w:rsidR="004672FE" w:rsidRPr="002F0DE4" w:rsidRDefault="004672FE" w:rsidP="00D574AF">
            <w:pPr>
              <w:rPr>
                <w:rFonts w:ascii="Times New Roman" w:hAnsi="Times New Roman" w:cs="Times New Roman"/>
                <w:lang w:val="en-US"/>
              </w:rPr>
            </w:pPr>
          </w:p>
        </w:tc>
        <w:tc>
          <w:tcPr>
            <w:tcW w:w="2452" w:type="dxa"/>
          </w:tcPr>
          <w:p w14:paraId="20DE4CDD"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0B3790FB"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1DB3D90F" w14:textId="77777777" w:rsidTr="00D574AF">
        <w:trPr>
          <w:trHeight w:val="266"/>
        </w:trPr>
        <w:tc>
          <w:tcPr>
            <w:cnfStyle w:val="001000000000" w:firstRow="0" w:lastRow="0" w:firstColumn="1" w:lastColumn="0" w:oddVBand="0" w:evenVBand="0" w:oddHBand="0" w:evenHBand="0" w:firstRowFirstColumn="0" w:firstRowLastColumn="0" w:lastRowFirstColumn="0" w:lastRowLastColumn="0"/>
            <w:tcW w:w="4455" w:type="dxa"/>
          </w:tcPr>
          <w:p w14:paraId="5E62B3DC" w14:textId="716F67E0" w:rsidR="004672FE" w:rsidRPr="009815AF" w:rsidRDefault="004672FE" w:rsidP="00D574AF">
            <w:pPr>
              <w:rPr>
                <w:rFonts w:ascii="Times New Roman" w:hAnsi="Times New Roman" w:cs="Times New Roman"/>
                <w:i w:val="0"/>
                <w:iCs w:val="0"/>
                <w:sz w:val="28"/>
                <w:szCs w:val="28"/>
                <w:u w:val="single"/>
                <w:lang w:val="en-US"/>
              </w:rPr>
            </w:pPr>
            <w:r w:rsidRPr="009815AF">
              <w:rPr>
                <w:rFonts w:ascii="Times New Roman" w:hAnsi="Times New Roman" w:cs="Times New Roman"/>
                <w:sz w:val="28"/>
                <w:szCs w:val="28"/>
                <w:u w:val="single"/>
                <w:lang w:val="en-US"/>
              </w:rPr>
              <w:t>Liabilities</w:t>
            </w:r>
          </w:p>
        </w:tc>
        <w:tc>
          <w:tcPr>
            <w:tcW w:w="2452" w:type="dxa"/>
          </w:tcPr>
          <w:p w14:paraId="0B9AD757"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4E43E4F8"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09427BF3"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6BD70673" w14:textId="77777777" w:rsidR="004672FE" w:rsidRPr="002F0DE4" w:rsidRDefault="004672FE" w:rsidP="00D574AF">
            <w:pPr>
              <w:rPr>
                <w:rFonts w:ascii="Times New Roman" w:hAnsi="Times New Roman" w:cs="Times New Roman"/>
                <w:lang w:val="en-US"/>
              </w:rPr>
            </w:pPr>
          </w:p>
        </w:tc>
        <w:tc>
          <w:tcPr>
            <w:tcW w:w="2452" w:type="dxa"/>
          </w:tcPr>
          <w:p w14:paraId="331F4916"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5243ACA1"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16FA02FE"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3EC61106" w14:textId="68772BE9" w:rsidR="004672FE" w:rsidRPr="002F0DE4" w:rsidRDefault="004672FE" w:rsidP="00D574AF">
            <w:pPr>
              <w:rPr>
                <w:rFonts w:ascii="Times New Roman" w:hAnsi="Times New Roman" w:cs="Times New Roman"/>
                <w:i w:val="0"/>
                <w:iCs w:val="0"/>
                <w:lang w:val="en-US"/>
              </w:rPr>
            </w:pPr>
            <w:r w:rsidRPr="002F0DE4">
              <w:rPr>
                <w:rFonts w:ascii="Times New Roman" w:hAnsi="Times New Roman" w:cs="Times New Roman"/>
                <w:lang w:val="en-US"/>
              </w:rPr>
              <w:t>Current liabilities</w:t>
            </w:r>
          </w:p>
        </w:tc>
        <w:tc>
          <w:tcPr>
            <w:tcW w:w="2452" w:type="dxa"/>
          </w:tcPr>
          <w:p w14:paraId="4F87F51C"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2DD31C86"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6D074E6A"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10519A9A" w14:textId="77777777" w:rsidR="004672FE" w:rsidRPr="00566066" w:rsidRDefault="004672FE" w:rsidP="00D574AF">
            <w:pPr>
              <w:rPr>
                <w:rFonts w:ascii="Times New Roman" w:hAnsi="Times New Roman" w:cs="Times New Roman"/>
                <w:lang w:val="en-US"/>
              </w:rPr>
            </w:pPr>
          </w:p>
        </w:tc>
        <w:tc>
          <w:tcPr>
            <w:tcW w:w="2452" w:type="dxa"/>
          </w:tcPr>
          <w:p w14:paraId="25A4AEA2"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39CC4888"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404C0E78"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239ADDBD" w14:textId="71E33B14" w:rsidR="004672FE" w:rsidRPr="009815AF" w:rsidRDefault="004672FE" w:rsidP="00D574AF">
            <w:pPr>
              <w:rPr>
                <w:rFonts w:ascii="Times New Roman" w:hAnsi="Times New Roman" w:cs="Times New Roman"/>
                <w:b/>
                <w:bCs/>
                <w:lang w:val="en-US"/>
              </w:rPr>
            </w:pPr>
            <w:r w:rsidRPr="009815AF">
              <w:rPr>
                <w:rFonts w:ascii="Times New Roman" w:hAnsi="Times New Roman" w:cs="Times New Roman"/>
                <w:lang w:val="en-US"/>
              </w:rPr>
              <w:t>Trade creditors</w:t>
            </w:r>
          </w:p>
        </w:tc>
        <w:tc>
          <w:tcPr>
            <w:tcW w:w="2452" w:type="dxa"/>
          </w:tcPr>
          <w:p w14:paraId="073958A8" w14:textId="3425809B" w:rsidR="004672FE"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171</w:t>
            </w:r>
            <w:r w:rsidR="00430532">
              <w:rPr>
                <w:rFonts w:ascii="Times New Roman" w:hAnsi="Times New Roman" w:cs="Times New Roman"/>
                <w:lang w:val="en-US"/>
              </w:rPr>
              <w:t>.</w:t>
            </w:r>
            <w:r>
              <w:rPr>
                <w:rFonts w:ascii="Times New Roman" w:hAnsi="Times New Roman" w:cs="Times New Roman"/>
                <w:lang w:val="en-US"/>
              </w:rPr>
              <w:t>355</w:t>
            </w:r>
          </w:p>
        </w:tc>
        <w:tc>
          <w:tcPr>
            <w:tcW w:w="2863" w:type="dxa"/>
          </w:tcPr>
          <w:p w14:paraId="3E0AD2F6"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11E23CA6"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01328649" w14:textId="77777777" w:rsidR="004672FE" w:rsidRDefault="004672FE" w:rsidP="00D574AF">
            <w:pPr>
              <w:rPr>
                <w:rFonts w:ascii="Times New Roman" w:hAnsi="Times New Roman" w:cs="Times New Roman"/>
                <w:lang w:val="en-US"/>
              </w:rPr>
            </w:pPr>
          </w:p>
        </w:tc>
        <w:tc>
          <w:tcPr>
            <w:tcW w:w="2452" w:type="dxa"/>
          </w:tcPr>
          <w:p w14:paraId="0A564184" w14:textId="77777777" w:rsidR="004672FE"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2A1C11C3"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07982C0A"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465A028A" w14:textId="1891A7C1" w:rsidR="004672FE" w:rsidRPr="002F0DE4" w:rsidRDefault="004672FE" w:rsidP="00D574AF">
            <w:pPr>
              <w:rPr>
                <w:rFonts w:ascii="Times New Roman" w:hAnsi="Times New Roman" w:cs="Times New Roman"/>
                <w:i w:val="0"/>
                <w:iCs w:val="0"/>
                <w:lang w:val="en-US"/>
              </w:rPr>
            </w:pPr>
            <w:r w:rsidRPr="002F0DE4">
              <w:rPr>
                <w:rFonts w:ascii="Times New Roman" w:hAnsi="Times New Roman" w:cs="Times New Roman"/>
                <w:lang w:val="en-US"/>
              </w:rPr>
              <w:t>Non-current liabilities</w:t>
            </w:r>
          </w:p>
        </w:tc>
        <w:tc>
          <w:tcPr>
            <w:tcW w:w="2452" w:type="dxa"/>
          </w:tcPr>
          <w:p w14:paraId="06204652"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1F3677A1"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0FA73265"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73DE3939" w14:textId="77777777" w:rsidR="004672FE" w:rsidRPr="00566066" w:rsidRDefault="004672FE" w:rsidP="00D574AF">
            <w:pPr>
              <w:rPr>
                <w:rFonts w:ascii="Times New Roman" w:hAnsi="Times New Roman" w:cs="Times New Roman"/>
                <w:lang w:val="en-US"/>
              </w:rPr>
            </w:pPr>
          </w:p>
        </w:tc>
        <w:tc>
          <w:tcPr>
            <w:tcW w:w="2452" w:type="dxa"/>
          </w:tcPr>
          <w:p w14:paraId="2F462563"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31150D2D"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35E223A" w14:textId="77777777" w:rsidTr="00D574AF">
        <w:trPr>
          <w:trHeight w:val="236"/>
        </w:trPr>
        <w:tc>
          <w:tcPr>
            <w:cnfStyle w:val="001000000000" w:firstRow="0" w:lastRow="0" w:firstColumn="1" w:lastColumn="0" w:oddVBand="0" w:evenVBand="0" w:oddHBand="0" w:evenHBand="0" w:firstRowFirstColumn="0" w:firstRowLastColumn="0" w:lastRowFirstColumn="0" w:lastRowLastColumn="0"/>
            <w:tcW w:w="4455" w:type="dxa"/>
          </w:tcPr>
          <w:p w14:paraId="1C450544" w14:textId="44BB8591" w:rsidR="004672FE" w:rsidRPr="009815AF" w:rsidRDefault="004672FE" w:rsidP="00D574AF">
            <w:pPr>
              <w:rPr>
                <w:rFonts w:ascii="Times New Roman" w:hAnsi="Times New Roman" w:cs="Times New Roman"/>
                <w:b/>
                <w:bCs/>
                <w:lang w:val="en-US"/>
              </w:rPr>
            </w:pPr>
            <w:r w:rsidRPr="009815AF">
              <w:rPr>
                <w:rFonts w:ascii="Times New Roman" w:hAnsi="Times New Roman" w:cs="Times New Roman"/>
                <w:lang w:val="en-US"/>
              </w:rPr>
              <w:t>4% Debentures</w:t>
            </w:r>
          </w:p>
        </w:tc>
        <w:tc>
          <w:tcPr>
            <w:tcW w:w="2452" w:type="dxa"/>
          </w:tcPr>
          <w:p w14:paraId="1EE7BA80" w14:textId="724850C9"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100</w:t>
            </w:r>
            <w:r w:rsidR="00430532">
              <w:rPr>
                <w:rFonts w:ascii="Times New Roman" w:hAnsi="Times New Roman" w:cs="Times New Roman"/>
                <w:lang w:val="en-US"/>
              </w:rPr>
              <w:t>.</w:t>
            </w:r>
            <w:r>
              <w:rPr>
                <w:rFonts w:ascii="Times New Roman" w:hAnsi="Times New Roman" w:cs="Times New Roman"/>
                <w:lang w:val="en-US"/>
              </w:rPr>
              <w:t>000</w:t>
            </w:r>
          </w:p>
        </w:tc>
        <w:tc>
          <w:tcPr>
            <w:tcW w:w="2863" w:type="dxa"/>
          </w:tcPr>
          <w:p w14:paraId="3AEA8E34" w14:textId="55303ACE"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F5064C7"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5D53F3E5" w14:textId="77777777" w:rsidR="004672FE" w:rsidRPr="00566066" w:rsidRDefault="004672FE" w:rsidP="00D574AF">
            <w:pPr>
              <w:rPr>
                <w:rFonts w:ascii="Times New Roman" w:hAnsi="Times New Roman" w:cs="Times New Roman"/>
                <w:lang w:val="en-US"/>
              </w:rPr>
            </w:pPr>
          </w:p>
        </w:tc>
        <w:tc>
          <w:tcPr>
            <w:tcW w:w="2452" w:type="dxa"/>
          </w:tcPr>
          <w:p w14:paraId="78C07673"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0A8D06F4" w14:textId="151943BA" w:rsidR="004672FE" w:rsidRPr="00EC065B"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05ED1D6F"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1DAAABE5" w14:textId="14DB8698" w:rsidR="004672FE" w:rsidRPr="002F0DE4" w:rsidRDefault="004672FE" w:rsidP="00D574AF">
            <w:pPr>
              <w:rPr>
                <w:rFonts w:ascii="Times New Roman" w:hAnsi="Times New Roman" w:cs="Times New Roman"/>
                <w:i w:val="0"/>
                <w:iCs w:val="0"/>
                <w:lang w:val="en-US"/>
              </w:rPr>
            </w:pPr>
            <w:r w:rsidRPr="002F0DE4">
              <w:rPr>
                <w:rFonts w:ascii="Times New Roman" w:hAnsi="Times New Roman" w:cs="Times New Roman"/>
                <w:color w:val="FF0000"/>
                <w:lang w:val="en-US"/>
              </w:rPr>
              <w:t>Total liabilities</w:t>
            </w:r>
          </w:p>
        </w:tc>
        <w:tc>
          <w:tcPr>
            <w:tcW w:w="2452" w:type="dxa"/>
          </w:tcPr>
          <w:p w14:paraId="37912218"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55D5CB82" w14:textId="758F9CCF" w:rsidR="004672FE" w:rsidRPr="00EC065B"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US"/>
              </w:rPr>
            </w:pPr>
            <w:r w:rsidRPr="00EC065B">
              <w:rPr>
                <w:rFonts w:ascii="Times New Roman" w:hAnsi="Times New Roman" w:cs="Times New Roman"/>
                <w:b/>
                <w:bCs/>
                <w:color w:val="FF0000"/>
                <w:lang w:val="en-US"/>
              </w:rPr>
              <w:t>271</w:t>
            </w:r>
            <w:r w:rsidR="00430532" w:rsidRPr="00EC065B">
              <w:rPr>
                <w:rFonts w:ascii="Times New Roman" w:hAnsi="Times New Roman" w:cs="Times New Roman"/>
                <w:b/>
                <w:bCs/>
                <w:color w:val="FF0000"/>
                <w:lang w:val="en-US"/>
              </w:rPr>
              <w:t>.</w:t>
            </w:r>
            <w:r w:rsidRPr="00EC065B">
              <w:rPr>
                <w:rFonts w:ascii="Times New Roman" w:hAnsi="Times New Roman" w:cs="Times New Roman"/>
                <w:b/>
                <w:bCs/>
                <w:color w:val="FF0000"/>
                <w:lang w:val="en-US"/>
              </w:rPr>
              <w:t>355</w:t>
            </w:r>
          </w:p>
        </w:tc>
      </w:tr>
      <w:tr w:rsidR="004672FE" w:rsidRPr="00332694" w14:paraId="39237071"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748EF1AE" w14:textId="77777777" w:rsidR="004672FE" w:rsidRPr="002F0DE4" w:rsidRDefault="004672FE" w:rsidP="00D574AF">
            <w:pPr>
              <w:rPr>
                <w:rFonts w:ascii="Times New Roman" w:hAnsi="Times New Roman" w:cs="Times New Roman"/>
                <w:lang w:val="en-US"/>
              </w:rPr>
            </w:pPr>
          </w:p>
        </w:tc>
        <w:tc>
          <w:tcPr>
            <w:tcW w:w="2452" w:type="dxa"/>
          </w:tcPr>
          <w:p w14:paraId="2ADA8F8E"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1DC2116E" w14:textId="77777777" w:rsidR="004672FE" w:rsidRPr="00EC065B"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US"/>
              </w:rPr>
            </w:pPr>
          </w:p>
        </w:tc>
      </w:tr>
      <w:tr w:rsidR="004672FE" w:rsidRPr="00332694" w14:paraId="302475BC"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1F9D83D5" w14:textId="77777777" w:rsidR="004672FE" w:rsidRPr="002F0DE4" w:rsidRDefault="004672FE" w:rsidP="00D574AF">
            <w:pPr>
              <w:rPr>
                <w:rFonts w:ascii="Times New Roman" w:hAnsi="Times New Roman" w:cs="Times New Roman"/>
                <w:lang w:val="en-US"/>
              </w:rPr>
            </w:pPr>
          </w:p>
        </w:tc>
        <w:tc>
          <w:tcPr>
            <w:tcW w:w="2452" w:type="dxa"/>
          </w:tcPr>
          <w:p w14:paraId="78D7419E"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74FD2FEC"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9075175" w14:textId="77777777" w:rsidTr="00D574AF">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455" w:type="dxa"/>
          </w:tcPr>
          <w:p w14:paraId="01C570A9" w14:textId="46651E88" w:rsidR="004672FE" w:rsidRPr="009815AF" w:rsidRDefault="004672FE" w:rsidP="00D574AF">
            <w:pPr>
              <w:rPr>
                <w:rFonts w:ascii="Times New Roman" w:hAnsi="Times New Roman" w:cs="Times New Roman"/>
                <w:i w:val="0"/>
                <w:iCs w:val="0"/>
                <w:sz w:val="28"/>
                <w:szCs w:val="28"/>
                <w:u w:val="single"/>
                <w:lang w:val="en-US"/>
              </w:rPr>
            </w:pPr>
            <w:r w:rsidRPr="009815AF">
              <w:rPr>
                <w:rFonts w:ascii="Times New Roman" w:hAnsi="Times New Roman" w:cs="Times New Roman"/>
                <w:sz w:val="28"/>
                <w:szCs w:val="28"/>
                <w:u w:val="single"/>
                <w:lang w:val="en-US"/>
              </w:rPr>
              <w:t>Equity</w:t>
            </w:r>
          </w:p>
        </w:tc>
        <w:tc>
          <w:tcPr>
            <w:tcW w:w="2452" w:type="dxa"/>
          </w:tcPr>
          <w:p w14:paraId="0E7FC230"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56496728"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6D093AC3"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44C735E2" w14:textId="77777777" w:rsidR="004672FE" w:rsidRPr="002F0DE4" w:rsidRDefault="004672FE" w:rsidP="00D574AF">
            <w:pPr>
              <w:rPr>
                <w:rFonts w:ascii="Times New Roman" w:hAnsi="Times New Roman" w:cs="Times New Roman"/>
                <w:lang w:val="en-US"/>
              </w:rPr>
            </w:pPr>
          </w:p>
        </w:tc>
        <w:tc>
          <w:tcPr>
            <w:tcW w:w="2452" w:type="dxa"/>
          </w:tcPr>
          <w:p w14:paraId="296AEF94"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0675B764"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F856F1A"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6E64FAF6" w14:textId="640C6BEB" w:rsidR="004672FE" w:rsidRPr="009815AF" w:rsidRDefault="004672FE" w:rsidP="00D574AF">
            <w:pPr>
              <w:rPr>
                <w:rFonts w:ascii="Times New Roman" w:hAnsi="Times New Roman" w:cs="Times New Roman"/>
                <w:lang w:val="en-US"/>
              </w:rPr>
            </w:pPr>
            <w:r w:rsidRPr="004672FE">
              <w:rPr>
                <w:rFonts w:ascii="Times New Roman" w:hAnsi="Times New Roman" w:cs="Times New Roman"/>
                <w:lang w:val="en-US"/>
              </w:rPr>
              <w:t>Corporation tax</w:t>
            </w:r>
          </w:p>
        </w:tc>
        <w:tc>
          <w:tcPr>
            <w:tcW w:w="2452" w:type="dxa"/>
          </w:tcPr>
          <w:p w14:paraId="32FCA980" w14:textId="38EB4394" w:rsidR="004672FE"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68</w:t>
            </w:r>
            <w:r w:rsidR="00430532">
              <w:rPr>
                <w:rFonts w:ascii="Times New Roman" w:hAnsi="Times New Roman" w:cs="Times New Roman"/>
                <w:lang w:val="en-US"/>
              </w:rPr>
              <w:t>.</w:t>
            </w:r>
            <w:r>
              <w:rPr>
                <w:rFonts w:ascii="Times New Roman" w:hAnsi="Times New Roman" w:cs="Times New Roman"/>
                <w:lang w:val="en-US"/>
              </w:rPr>
              <w:t>000</w:t>
            </w:r>
          </w:p>
        </w:tc>
        <w:tc>
          <w:tcPr>
            <w:tcW w:w="2863" w:type="dxa"/>
          </w:tcPr>
          <w:p w14:paraId="21FF7057"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280BD77"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04F4D519" w14:textId="58A5A081" w:rsidR="004672FE" w:rsidRPr="004672FE" w:rsidRDefault="004672FE" w:rsidP="00D574AF">
            <w:pPr>
              <w:rPr>
                <w:rFonts w:ascii="Times New Roman" w:hAnsi="Times New Roman" w:cs="Times New Roman"/>
                <w:b/>
                <w:bCs/>
                <w:lang w:val="en-US"/>
              </w:rPr>
            </w:pPr>
            <w:r w:rsidRPr="005A0131">
              <w:rPr>
                <w:rFonts w:ascii="Times New Roman" w:hAnsi="Times New Roman" w:cs="Times New Roman"/>
                <w:color w:val="000000" w:themeColor="text1"/>
                <w:lang w:val="en-US"/>
              </w:rPr>
              <w:t>Net earnings</w:t>
            </w:r>
          </w:p>
        </w:tc>
        <w:tc>
          <w:tcPr>
            <w:tcW w:w="2452" w:type="dxa"/>
          </w:tcPr>
          <w:p w14:paraId="3F9FD774" w14:textId="08864CF1" w:rsidR="004672FE"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115</w:t>
            </w:r>
            <w:r w:rsidR="00430532">
              <w:rPr>
                <w:rFonts w:ascii="Times New Roman" w:hAnsi="Times New Roman" w:cs="Times New Roman"/>
                <w:lang w:val="en-US"/>
              </w:rPr>
              <w:t>.</w:t>
            </w:r>
            <w:r>
              <w:rPr>
                <w:rFonts w:ascii="Times New Roman" w:hAnsi="Times New Roman" w:cs="Times New Roman"/>
                <w:lang w:val="en-US"/>
              </w:rPr>
              <w:t>980</w:t>
            </w:r>
          </w:p>
        </w:tc>
        <w:tc>
          <w:tcPr>
            <w:tcW w:w="2863" w:type="dxa"/>
          </w:tcPr>
          <w:p w14:paraId="72195FE5"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7E2BE83" w14:textId="77777777" w:rsidTr="00726AD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4455" w:type="dxa"/>
          </w:tcPr>
          <w:p w14:paraId="162036F7" w14:textId="3B90B8E7" w:rsidR="004672FE" w:rsidRPr="009815AF" w:rsidRDefault="004672FE" w:rsidP="00D574AF">
            <w:pPr>
              <w:rPr>
                <w:rFonts w:ascii="Times New Roman" w:hAnsi="Times New Roman" w:cs="Times New Roman"/>
                <w:b/>
                <w:bCs/>
                <w:lang w:val="en-US"/>
              </w:rPr>
            </w:pPr>
            <w:r w:rsidRPr="009815AF">
              <w:rPr>
                <w:rFonts w:ascii="Times New Roman" w:hAnsi="Times New Roman" w:cs="Times New Roman"/>
                <w:lang w:val="en-US"/>
              </w:rPr>
              <w:t>£1 Ordinary shares</w:t>
            </w:r>
          </w:p>
        </w:tc>
        <w:tc>
          <w:tcPr>
            <w:tcW w:w="2452" w:type="dxa"/>
          </w:tcPr>
          <w:p w14:paraId="6CE95966" w14:textId="45356489"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310</w:t>
            </w:r>
            <w:r w:rsidR="00430532">
              <w:rPr>
                <w:rFonts w:ascii="Times New Roman" w:hAnsi="Times New Roman" w:cs="Times New Roman"/>
                <w:lang w:val="en-US"/>
              </w:rPr>
              <w:t>.</w:t>
            </w:r>
            <w:r>
              <w:rPr>
                <w:rFonts w:ascii="Times New Roman" w:hAnsi="Times New Roman" w:cs="Times New Roman"/>
                <w:lang w:val="en-US"/>
              </w:rPr>
              <w:t>000</w:t>
            </w:r>
          </w:p>
        </w:tc>
        <w:tc>
          <w:tcPr>
            <w:tcW w:w="2863" w:type="dxa"/>
          </w:tcPr>
          <w:p w14:paraId="4F179CAF"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E2C21CF"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30B398BC" w14:textId="07897353" w:rsidR="004672FE" w:rsidRPr="009815AF" w:rsidRDefault="004672FE" w:rsidP="00D574AF">
            <w:pPr>
              <w:rPr>
                <w:rFonts w:ascii="Times New Roman" w:hAnsi="Times New Roman" w:cs="Times New Roman"/>
                <w:b/>
                <w:bCs/>
                <w:lang w:val="en-US"/>
              </w:rPr>
            </w:pPr>
            <w:r w:rsidRPr="009815AF">
              <w:rPr>
                <w:rFonts w:ascii="Times New Roman" w:hAnsi="Times New Roman" w:cs="Times New Roman"/>
                <w:lang w:val="en-US"/>
              </w:rPr>
              <w:t>10% £1 Preference shares</w:t>
            </w:r>
          </w:p>
        </w:tc>
        <w:tc>
          <w:tcPr>
            <w:tcW w:w="2452" w:type="dxa"/>
          </w:tcPr>
          <w:p w14:paraId="74F72269" w14:textId="48B78FDA"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300</w:t>
            </w:r>
            <w:r w:rsidR="00430532">
              <w:rPr>
                <w:rFonts w:ascii="Times New Roman" w:hAnsi="Times New Roman" w:cs="Times New Roman"/>
                <w:lang w:val="en-US"/>
              </w:rPr>
              <w:t>.</w:t>
            </w:r>
            <w:r>
              <w:rPr>
                <w:rFonts w:ascii="Times New Roman" w:hAnsi="Times New Roman" w:cs="Times New Roman"/>
                <w:lang w:val="en-US"/>
              </w:rPr>
              <w:t>000</w:t>
            </w:r>
          </w:p>
        </w:tc>
        <w:tc>
          <w:tcPr>
            <w:tcW w:w="2863" w:type="dxa"/>
          </w:tcPr>
          <w:p w14:paraId="47F0063D"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42A5D084" w14:textId="77777777" w:rsidTr="00D574AF">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4455" w:type="dxa"/>
          </w:tcPr>
          <w:p w14:paraId="5E19DF42" w14:textId="7809B72F" w:rsidR="004672FE" w:rsidRPr="000528D1" w:rsidRDefault="004672FE" w:rsidP="00D574AF">
            <w:pPr>
              <w:rPr>
                <w:rFonts w:ascii="Times New Roman" w:hAnsi="Times New Roman" w:cs="Times New Roman"/>
                <w:b/>
                <w:bCs/>
                <w:color w:val="000000" w:themeColor="text1"/>
                <w:lang w:val="en-US"/>
              </w:rPr>
            </w:pPr>
            <w:r w:rsidRPr="000528D1">
              <w:rPr>
                <w:rFonts w:ascii="Times New Roman" w:hAnsi="Times New Roman" w:cs="Times New Roman"/>
                <w:color w:val="000000" w:themeColor="text1"/>
                <w:lang w:val="en-US"/>
              </w:rPr>
              <w:t xml:space="preserve">Retained earnings </w:t>
            </w:r>
            <w:proofErr w:type="gramStart"/>
            <w:r w:rsidRPr="000528D1">
              <w:rPr>
                <w:rFonts w:ascii="Times New Roman" w:hAnsi="Times New Roman" w:cs="Times New Roman"/>
                <w:color w:val="000000" w:themeColor="text1"/>
                <w:lang w:val="en-US"/>
              </w:rPr>
              <w:t>at</w:t>
            </w:r>
            <w:proofErr w:type="gramEnd"/>
            <w:r w:rsidRPr="000528D1">
              <w:rPr>
                <w:rFonts w:ascii="Times New Roman" w:hAnsi="Times New Roman" w:cs="Times New Roman"/>
                <w:color w:val="000000" w:themeColor="text1"/>
                <w:lang w:val="en-US"/>
              </w:rPr>
              <w:t xml:space="preserve"> 1</w:t>
            </w:r>
            <w:r w:rsidRPr="000528D1">
              <w:rPr>
                <w:rFonts w:ascii="Times New Roman" w:hAnsi="Times New Roman" w:cs="Times New Roman"/>
                <w:color w:val="000000" w:themeColor="text1"/>
                <w:vertAlign w:val="superscript"/>
                <w:lang w:val="en-US"/>
              </w:rPr>
              <w:t>st</w:t>
            </w:r>
            <w:r w:rsidRPr="000528D1">
              <w:rPr>
                <w:rFonts w:ascii="Times New Roman" w:hAnsi="Times New Roman" w:cs="Times New Roman"/>
                <w:color w:val="000000" w:themeColor="text1"/>
                <w:lang w:val="en-US"/>
              </w:rPr>
              <w:t xml:space="preserve"> January 2020</w:t>
            </w:r>
          </w:p>
        </w:tc>
        <w:tc>
          <w:tcPr>
            <w:tcW w:w="2452" w:type="dxa"/>
          </w:tcPr>
          <w:p w14:paraId="2196D7BF" w14:textId="0A891D20" w:rsidR="004672FE" w:rsidRPr="000528D1"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0528D1">
              <w:rPr>
                <w:rFonts w:ascii="Times New Roman" w:hAnsi="Times New Roman" w:cs="Times New Roman"/>
                <w:color w:val="000000" w:themeColor="text1"/>
                <w:lang w:val="en-US"/>
              </w:rPr>
              <w:t>82</w:t>
            </w:r>
            <w:r w:rsidR="00430532">
              <w:rPr>
                <w:rFonts w:ascii="Times New Roman" w:hAnsi="Times New Roman" w:cs="Times New Roman"/>
                <w:color w:val="000000" w:themeColor="text1"/>
                <w:lang w:val="en-US"/>
              </w:rPr>
              <w:t>.</w:t>
            </w:r>
            <w:r w:rsidRPr="000528D1">
              <w:rPr>
                <w:rFonts w:ascii="Times New Roman" w:hAnsi="Times New Roman" w:cs="Times New Roman"/>
                <w:color w:val="000000" w:themeColor="text1"/>
                <w:lang w:val="en-US"/>
              </w:rPr>
              <w:t>000</w:t>
            </w:r>
          </w:p>
        </w:tc>
        <w:tc>
          <w:tcPr>
            <w:tcW w:w="2863" w:type="dxa"/>
          </w:tcPr>
          <w:p w14:paraId="32DF7C06"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368A051"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1FFAB388" w14:textId="77777777" w:rsidR="004672FE" w:rsidRPr="002F0DE4" w:rsidRDefault="004672FE" w:rsidP="00D574AF">
            <w:pPr>
              <w:rPr>
                <w:rFonts w:ascii="Times New Roman" w:hAnsi="Times New Roman" w:cs="Times New Roman"/>
                <w:lang w:val="en-US"/>
              </w:rPr>
            </w:pPr>
          </w:p>
        </w:tc>
        <w:tc>
          <w:tcPr>
            <w:tcW w:w="2452" w:type="dxa"/>
          </w:tcPr>
          <w:p w14:paraId="6FC62219"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1F17140B"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1831BD18" w14:textId="77777777" w:rsidTr="00D574AF">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455" w:type="dxa"/>
          </w:tcPr>
          <w:p w14:paraId="18CA3CA2" w14:textId="5634A529" w:rsidR="004672FE" w:rsidRPr="009815AF" w:rsidRDefault="004672FE" w:rsidP="00D574AF">
            <w:pPr>
              <w:rPr>
                <w:rFonts w:ascii="Times New Roman" w:hAnsi="Times New Roman" w:cs="Times New Roman"/>
                <w:i w:val="0"/>
                <w:iCs w:val="0"/>
                <w:lang w:val="en-US"/>
              </w:rPr>
            </w:pPr>
            <w:r w:rsidRPr="009815AF">
              <w:rPr>
                <w:rFonts w:ascii="Times New Roman" w:hAnsi="Times New Roman" w:cs="Times New Roman"/>
                <w:color w:val="FF0000"/>
                <w:lang w:val="en-US"/>
              </w:rPr>
              <w:t>Total equity</w:t>
            </w:r>
          </w:p>
        </w:tc>
        <w:tc>
          <w:tcPr>
            <w:tcW w:w="2452" w:type="dxa"/>
          </w:tcPr>
          <w:p w14:paraId="2184E44D" w14:textId="77777777" w:rsidR="004672FE" w:rsidRPr="002F0DE4"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863" w:type="dxa"/>
          </w:tcPr>
          <w:p w14:paraId="02372276" w14:textId="2B9B618A" w:rsidR="004672FE" w:rsidRPr="00EC065B" w:rsidRDefault="004672FE" w:rsidP="00D574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0000"/>
                <w:lang w:val="en-US"/>
              </w:rPr>
            </w:pPr>
            <w:r w:rsidRPr="00EC065B">
              <w:rPr>
                <w:rFonts w:ascii="Times New Roman" w:hAnsi="Times New Roman" w:cs="Times New Roman"/>
                <w:b/>
                <w:bCs/>
                <w:color w:val="FF0000"/>
                <w:lang w:val="en-US"/>
              </w:rPr>
              <w:t>875</w:t>
            </w:r>
            <w:r w:rsidR="00430532" w:rsidRPr="00EC065B">
              <w:rPr>
                <w:rFonts w:ascii="Times New Roman" w:hAnsi="Times New Roman" w:cs="Times New Roman"/>
                <w:b/>
                <w:bCs/>
                <w:color w:val="FF0000"/>
                <w:lang w:val="en-US"/>
              </w:rPr>
              <w:t>.</w:t>
            </w:r>
            <w:r w:rsidRPr="00EC065B">
              <w:rPr>
                <w:rFonts w:ascii="Times New Roman" w:hAnsi="Times New Roman" w:cs="Times New Roman"/>
                <w:b/>
                <w:bCs/>
                <w:color w:val="FF0000"/>
                <w:lang w:val="en-US"/>
              </w:rPr>
              <w:t>980</w:t>
            </w:r>
          </w:p>
        </w:tc>
      </w:tr>
      <w:tr w:rsidR="004672FE" w:rsidRPr="00332694" w14:paraId="5B6FE0AA" w14:textId="77777777" w:rsidTr="00D574AF">
        <w:trPr>
          <w:trHeight w:val="246"/>
        </w:trPr>
        <w:tc>
          <w:tcPr>
            <w:cnfStyle w:val="001000000000" w:firstRow="0" w:lastRow="0" w:firstColumn="1" w:lastColumn="0" w:oddVBand="0" w:evenVBand="0" w:oddHBand="0" w:evenHBand="0" w:firstRowFirstColumn="0" w:firstRowLastColumn="0" w:lastRowFirstColumn="0" w:lastRowLastColumn="0"/>
            <w:tcW w:w="4455" w:type="dxa"/>
          </w:tcPr>
          <w:p w14:paraId="47300C59" w14:textId="77777777" w:rsidR="004672FE" w:rsidRPr="002F0DE4" w:rsidRDefault="004672FE" w:rsidP="00D574AF">
            <w:pPr>
              <w:rPr>
                <w:rFonts w:ascii="Times New Roman" w:hAnsi="Times New Roman" w:cs="Times New Roman"/>
                <w:lang w:val="en-US"/>
              </w:rPr>
            </w:pPr>
          </w:p>
        </w:tc>
        <w:tc>
          <w:tcPr>
            <w:tcW w:w="2452" w:type="dxa"/>
          </w:tcPr>
          <w:p w14:paraId="19569FE1"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863" w:type="dxa"/>
          </w:tcPr>
          <w:p w14:paraId="2B4043A5" w14:textId="77777777" w:rsidR="004672FE" w:rsidRPr="002F0DE4" w:rsidRDefault="004672FE" w:rsidP="00D574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bl>
    <w:p w14:paraId="2EBDB226" w14:textId="0DDA7719" w:rsidR="001F7A07" w:rsidRPr="00EC065B" w:rsidRDefault="00EC065B" w:rsidP="00B558C7">
      <w:pPr>
        <w:rPr>
          <w:rFonts w:ascii="Times New Roman" w:hAnsi="Times New Roman" w:cs="Times New Roman"/>
          <w:lang w:val="en-US"/>
        </w:rPr>
      </w:pPr>
      <w:r w:rsidRPr="00EC065B">
        <w:rPr>
          <w:rFonts w:ascii="Times New Roman" w:hAnsi="Times New Roman" w:cs="Times New Roman"/>
          <w:lang w:val="en-US"/>
        </w:rPr>
        <w:lastRenderedPageBreak/>
        <w:t xml:space="preserve">b) The major reason a balance sheet balances </w:t>
      </w:r>
      <w:proofErr w:type="gramStart"/>
      <w:r w:rsidRPr="00EC065B">
        <w:rPr>
          <w:rFonts w:ascii="Times New Roman" w:hAnsi="Times New Roman" w:cs="Times New Roman"/>
          <w:lang w:val="en-US"/>
        </w:rPr>
        <w:t>is</w:t>
      </w:r>
      <w:proofErr w:type="gramEnd"/>
      <w:r w:rsidRPr="00EC065B">
        <w:rPr>
          <w:rFonts w:ascii="Times New Roman" w:hAnsi="Times New Roman" w:cs="Times New Roman"/>
          <w:lang w:val="en-US"/>
        </w:rPr>
        <w:t xml:space="preserve"> due to the accounting principle of duplicate entry. In this accounting system, all transactions are recorded in at least two separate accounts, which also serves as a check to ensure that the entries are consistent.</w:t>
      </w:r>
    </w:p>
    <w:p w14:paraId="089328B4" w14:textId="108D474D" w:rsidR="0083115B" w:rsidRDefault="0083115B">
      <w:pPr>
        <w:rPr>
          <w:rFonts w:ascii="Times New Roman" w:hAnsi="Times New Roman" w:cs="Times New Roman"/>
          <w:lang w:val="en-US"/>
        </w:rPr>
      </w:pPr>
    </w:p>
    <w:p w14:paraId="16F51A82" w14:textId="30E449A7" w:rsidR="0083115B" w:rsidRPr="00007510" w:rsidRDefault="0083115B">
      <w:pPr>
        <w:rPr>
          <w:rFonts w:ascii="Times New Roman" w:hAnsi="Times New Roman" w:cs="Times New Roman"/>
          <w:b/>
          <w:bCs/>
          <w:sz w:val="28"/>
          <w:szCs w:val="28"/>
          <w:lang w:val="it-IT"/>
        </w:rPr>
      </w:pPr>
      <w:proofErr w:type="spellStart"/>
      <w:r w:rsidRPr="00007510">
        <w:rPr>
          <w:rFonts w:ascii="Times New Roman" w:hAnsi="Times New Roman" w:cs="Times New Roman"/>
          <w:b/>
          <w:bCs/>
          <w:sz w:val="28"/>
          <w:szCs w:val="28"/>
          <w:lang w:val="it-IT"/>
        </w:rPr>
        <w:t>Question</w:t>
      </w:r>
      <w:proofErr w:type="spellEnd"/>
      <w:r w:rsidRPr="00007510">
        <w:rPr>
          <w:rFonts w:ascii="Times New Roman" w:hAnsi="Times New Roman" w:cs="Times New Roman"/>
          <w:b/>
          <w:bCs/>
          <w:sz w:val="28"/>
          <w:szCs w:val="28"/>
          <w:lang w:val="it-IT"/>
        </w:rPr>
        <w:t xml:space="preserve"> 2</w:t>
      </w:r>
      <w:r w:rsidR="00EC065B">
        <w:rPr>
          <w:rFonts w:ascii="Times New Roman" w:hAnsi="Times New Roman" w:cs="Times New Roman"/>
          <w:b/>
          <w:bCs/>
          <w:sz w:val="28"/>
          <w:szCs w:val="28"/>
          <w:lang w:val="it-IT"/>
        </w:rPr>
        <w:t xml:space="preserve"> </w:t>
      </w:r>
      <w:proofErr w:type="gramStart"/>
      <w:r w:rsidR="00EC065B">
        <w:rPr>
          <w:rFonts w:ascii="Times New Roman" w:hAnsi="Times New Roman" w:cs="Times New Roman"/>
          <w:shd w:val="clear" w:color="auto" w:fill="FFFFFF"/>
        </w:rPr>
        <w:t xml:space="preserve">( </w:t>
      </w:r>
      <w:r w:rsidR="00EC065B" w:rsidRPr="00EC065B">
        <w:rPr>
          <w:rFonts w:ascii="Times New Roman" w:hAnsi="Times New Roman" w:cs="Times New Roman"/>
          <w:shd w:val="clear" w:color="auto" w:fill="FFFFFF"/>
        </w:rPr>
        <w:t>Accounting</w:t>
      </w:r>
      <w:proofErr w:type="gramEnd"/>
      <w:r w:rsidR="00EC065B" w:rsidRPr="00EC065B">
        <w:rPr>
          <w:rFonts w:ascii="Times New Roman" w:hAnsi="Times New Roman" w:cs="Times New Roman"/>
          <w:shd w:val="clear" w:color="auto" w:fill="FFFFFF"/>
        </w:rPr>
        <w:t xml:space="preserve"> Tools, 2021</w:t>
      </w:r>
      <w:r w:rsidR="00EC065B">
        <w:rPr>
          <w:rFonts w:ascii="Times New Roman" w:hAnsi="Times New Roman" w:cs="Times New Roman"/>
          <w:shd w:val="clear" w:color="auto" w:fill="FFFFFF"/>
        </w:rPr>
        <w:t>)</w:t>
      </w:r>
    </w:p>
    <w:p w14:paraId="26C3648F" w14:textId="30F5810A" w:rsidR="0083115B" w:rsidRPr="00495A2B" w:rsidRDefault="0083115B">
      <w:pPr>
        <w:rPr>
          <w:rFonts w:ascii="Times New Roman" w:hAnsi="Times New Roman" w:cs="Times New Roman"/>
          <w:lang w:val="it-IT"/>
        </w:rPr>
      </w:pPr>
    </w:p>
    <w:p w14:paraId="55643439" w14:textId="1EB13E50" w:rsidR="0083115B" w:rsidRPr="00DE1EA2" w:rsidRDefault="0083115B" w:rsidP="005F0797">
      <w:pPr>
        <w:jc w:val="both"/>
        <w:rPr>
          <w:rFonts w:ascii="Times New Roman" w:eastAsiaTheme="minorEastAsia" w:hAnsi="Times New Roman" w:cs="Times New Roman"/>
          <w:sz w:val="22"/>
          <w:szCs w:val="22"/>
          <w:lang w:val="en-US"/>
        </w:rPr>
      </w:pPr>
      <w:r w:rsidRPr="008D5DFE">
        <w:rPr>
          <w:rFonts w:ascii="Times New Roman" w:hAnsi="Times New Roman" w:cs="Times New Roman"/>
          <w:lang w:val="en-US"/>
        </w:rPr>
        <w:t>a)</w:t>
      </w:r>
    </w:p>
    <w:p w14:paraId="53A7068B" w14:textId="49B2F3B6" w:rsidR="008C4B02" w:rsidRPr="007A39EE" w:rsidRDefault="008C4B02">
      <w:pPr>
        <w:rPr>
          <w:rFonts w:ascii="Times New Roman" w:eastAsiaTheme="minorEastAsia" w:hAnsi="Times New Roman" w:cs="Times New Roman"/>
          <w:lang w:val="en-US"/>
        </w:rPr>
      </w:pPr>
    </w:p>
    <w:p w14:paraId="2AF62937" w14:textId="017F2B05" w:rsidR="001F7A07" w:rsidRDefault="007A39EE" w:rsidP="00B45DEA">
      <w:pPr>
        <w:pStyle w:val="ListParagraph"/>
        <w:numPr>
          <w:ilvl w:val="0"/>
          <w:numId w:val="2"/>
        </w:numPr>
        <w:jc w:val="both"/>
        <w:rPr>
          <w:rFonts w:ascii="Times New Roman" w:eastAsiaTheme="minorEastAsia" w:hAnsi="Times New Roman" w:cs="Times New Roman"/>
          <w:lang w:val="en-US"/>
        </w:rPr>
      </w:pPr>
      <w:r w:rsidRPr="00B45DEA">
        <w:rPr>
          <w:rFonts w:ascii="Times New Roman" w:eastAsiaTheme="minorEastAsia" w:hAnsi="Times New Roman" w:cs="Times New Roman"/>
          <w:lang w:val="en-US"/>
        </w:rPr>
        <w:t>The value of operating earnings</w:t>
      </w:r>
      <w:r w:rsidR="008D5DFE" w:rsidRPr="00B45DEA">
        <w:rPr>
          <w:rFonts w:ascii="Times New Roman" w:eastAsiaTheme="minorEastAsia" w:hAnsi="Times New Roman" w:cs="Times New Roman"/>
          <w:lang w:val="en-US"/>
        </w:rPr>
        <w:t xml:space="preserve"> (profit before interest)</w:t>
      </w:r>
      <w:r w:rsidRPr="00B45DEA">
        <w:rPr>
          <w:rFonts w:ascii="Times New Roman" w:eastAsiaTheme="minorEastAsia" w:hAnsi="Times New Roman" w:cs="Times New Roman"/>
          <w:lang w:val="en-US"/>
        </w:rPr>
        <w:t xml:space="preserve"> for 2019</w:t>
      </w:r>
      <w:r w:rsidR="001F7A07" w:rsidRPr="00B45DEA">
        <w:rPr>
          <w:rFonts w:ascii="Times New Roman" w:eastAsiaTheme="minorEastAsia" w:hAnsi="Times New Roman" w:cs="Times New Roman"/>
          <w:lang w:val="en-US"/>
        </w:rPr>
        <w:t xml:space="preserve"> is calculated by</w:t>
      </w:r>
      <w:r w:rsidRPr="00B45DEA">
        <w:rPr>
          <w:rFonts w:ascii="Times New Roman" w:eastAsiaTheme="minorEastAsia" w:hAnsi="Times New Roman" w:cs="Times New Roman"/>
          <w:lang w:val="en-US"/>
        </w:rPr>
        <w:t xml:space="preserve"> gross profit </w:t>
      </w:r>
      <w:r w:rsidR="001F7A07" w:rsidRPr="00B45DEA">
        <w:rPr>
          <w:rFonts w:ascii="Times New Roman" w:eastAsiaTheme="minorEastAsia" w:hAnsi="Times New Roman" w:cs="Times New Roman"/>
          <w:lang w:val="en-US"/>
        </w:rPr>
        <w:t xml:space="preserve">minus </w:t>
      </w:r>
      <w:r w:rsidRPr="00B45DEA">
        <w:rPr>
          <w:rFonts w:ascii="Times New Roman" w:eastAsiaTheme="minorEastAsia" w:hAnsi="Times New Roman" w:cs="Times New Roman"/>
          <w:lang w:val="en-US"/>
        </w:rPr>
        <w:t>operating expenses,</w:t>
      </w:r>
      <w:r w:rsidR="001F7A07" w:rsidRPr="00B45DEA">
        <w:rPr>
          <w:rFonts w:ascii="Times New Roman" w:eastAsiaTheme="minorEastAsia" w:hAnsi="Times New Roman" w:cs="Times New Roman"/>
          <w:lang w:val="en-US"/>
        </w:rPr>
        <w:t xml:space="preserve"> which is £669m</w:t>
      </w:r>
      <w:r w:rsidR="008E6F9F">
        <w:rPr>
          <w:rFonts w:ascii="Times New Roman" w:eastAsiaTheme="minorEastAsia" w:hAnsi="Times New Roman" w:cs="Times New Roman"/>
          <w:lang w:val="en-US"/>
        </w:rPr>
        <w:t>.</w:t>
      </w:r>
    </w:p>
    <w:p w14:paraId="06A20B7A" w14:textId="77777777" w:rsidR="008E6F9F" w:rsidRPr="00B45DEA" w:rsidRDefault="008E6F9F" w:rsidP="0091629A">
      <w:pPr>
        <w:pStyle w:val="ListParagraph"/>
        <w:ind w:left="927"/>
        <w:jc w:val="both"/>
        <w:rPr>
          <w:rFonts w:ascii="Times New Roman" w:eastAsiaTheme="minorEastAsia" w:hAnsi="Times New Roman" w:cs="Times New Roman"/>
          <w:lang w:val="en-US"/>
        </w:rPr>
      </w:pPr>
    </w:p>
    <w:p w14:paraId="03CE04F9" w14:textId="1EDDD5D8" w:rsidR="001F7A07" w:rsidRPr="001F7A07" w:rsidRDefault="001F7A07" w:rsidP="008C4B02">
      <w:pPr>
        <w:jc w:val="both"/>
        <w:rPr>
          <w:rFonts w:ascii="Times New Roman" w:eastAsiaTheme="minorEastAsia" w:hAnsi="Times New Roman" w:cs="Times New Roman"/>
          <w:b/>
          <w:bCs/>
          <w:color w:val="FF0000"/>
          <w:lang w:val="en-US"/>
        </w:rPr>
      </w:pPr>
      <w:r w:rsidRPr="001F7A07">
        <w:rPr>
          <w:rFonts w:ascii="Times New Roman" w:eastAsiaTheme="minorEastAsia" w:hAnsi="Times New Roman" w:cs="Times New Roman"/>
          <w:b/>
          <w:bCs/>
          <w:color w:val="FF0000"/>
          <w:lang w:val="en-US"/>
        </w:rPr>
        <w:t xml:space="preserve">Profit before </w:t>
      </w:r>
      <w:proofErr w:type="spellStart"/>
      <w:r w:rsidRPr="001F7A07">
        <w:rPr>
          <w:rFonts w:ascii="Times New Roman" w:eastAsiaTheme="minorEastAsia" w:hAnsi="Times New Roman" w:cs="Times New Roman"/>
          <w:b/>
          <w:bCs/>
          <w:color w:val="FF0000"/>
          <w:lang w:val="en-US"/>
        </w:rPr>
        <w:t>interes</w:t>
      </w:r>
      <w:proofErr w:type="spellEnd"/>
      <w:r w:rsidRPr="001F7A07">
        <w:rPr>
          <w:rFonts w:ascii="Times New Roman" w:eastAsiaTheme="minorEastAsia" w:hAnsi="Times New Roman" w:cs="Times New Roman"/>
          <w:b/>
          <w:bCs/>
          <w:color w:val="FF0000"/>
          <w:lang w:val="en-US"/>
        </w:rPr>
        <w:t xml:space="preserve"> =</w:t>
      </w:r>
      <w:r w:rsidR="007A39EE" w:rsidRPr="001F7A07">
        <w:rPr>
          <w:rFonts w:ascii="Times New Roman" w:eastAsiaTheme="minorEastAsia" w:hAnsi="Times New Roman" w:cs="Times New Roman"/>
          <w:b/>
          <w:bCs/>
          <w:color w:val="FF0000"/>
          <w:lang w:val="en-US"/>
        </w:rPr>
        <w:t xml:space="preserve"> £3</w:t>
      </w:r>
      <w:r>
        <w:rPr>
          <w:rFonts w:ascii="Times New Roman" w:eastAsiaTheme="minorEastAsia" w:hAnsi="Times New Roman" w:cs="Times New Roman"/>
          <w:b/>
          <w:bCs/>
          <w:color w:val="FF0000"/>
          <w:lang w:val="en-US"/>
        </w:rPr>
        <w:t>.</w:t>
      </w:r>
      <w:r w:rsidR="007A39EE" w:rsidRPr="001F7A07">
        <w:rPr>
          <w:rFonts w:ascii="Times New Roman" w:eastAsiaTheme="minorEastAsia" w:hAnsi="Times New Roman" w:cs="Times New Roman"/>
          <w:b/>
          <w:bCs/>
          <w:color w:val="FF0000"/>
          <w:lang w:val="en-US"/>
        </w:rPr>
        <w:t>345m - £422m - £1</w:t>
      </w:r>
      <w:r>
        <w:rPr>
          <w:rFonts w:ascii="Times New Roman" w:eastAsiaTheme="minorEastAsia" w:hAnsi="Times New Roman" w:cs="Times New Roman"/>
          <w:b/>
          <w:bCs/>
          <w:color w:val="FF0000"/>
          <w:lang w:val="en-US"/>
        </w:rPr>
        <w:t>.</w:t>
      </w:r>
      <w:r w:rsidR="007A39EE" w:rsidRPr="001F7A07">
        <w:rPr>
          <w:rFonts w:ascii="Times New Roman" w:eastAsiaTheme="minorEastAsia" w:hAnsi="Times New Roman" w:cs="Times New Roman"/>
          <w:b/>
          <w:bCs/>
          <w:color w:val="FF0000"/>
          <w:lang w:val="en-US"/>
        </w:rPr>
        <w:t xml:space="preserve">274m - £950m </w:t>
      </w:r>
    </w:p>
    <w:p w14:paraId="751E3235" w14:textId="5EEE08B7" w:rsidR="001F7A07" w:rsidRDefault="001F7A07" w:rsidP="008C4B02">
      <w:pPr>
        <w:jc w:val="both"/>
        <w:rPr>
          <w:rFonts w:ascii="Times New Roman" w:eastAsiaTheme="minorEastAsia" w:hAnsi="Times New Roman" w:cs="Times New Roman"/>
          <w:b/>
          <w:bCs/>
          <w:color w:val="FF0000"/>
          <w:lang w:val="en-US"/>
        </w:rPr>
      </w:pPr>
      <w:r w:rsidRPr="001F7A07">
        <w:rPr>
          <w:rFonts w:ascii="Times New Roman" w:eastAsiaTheme="minorEastAsia" w:hAnsi="Times New Roman" w:cs="Times New Roman"/>
          <w:b/>
          <w:bCs/>
          <w:color w:val="FF0000"/>
          <w:lang w:val="en-US"/>
        </w:rPr>
        <w:t xml:space="preserve">Profit before </w:t>
      </w:r>
      <w:proofErr w:type="spellStart"/>
      <w:r w:rsidRPr="001F7A07">
        <w:rPr>
          <w:rFonts w:ascii="Times New Roman" w:eastAsiaTheme="minorEastAsia" w:hAnsi="Times New Roman" w:cs="Times New Roman"/>
          <w:b/>
          <w:bCs/>
          <w:color w:val="FF0000"/>
          <w:lang w:val="en-US"/>
        </w:rPr>
        <w:t>interes</w:t>
      </w:r>
      <w:proofErr w:type="spellEnd"/>
      <w:r w:rsidR="007A39EE" w:rsidRPr="001F7A07">
        <w:rPr>
          <w:rFonts w:ascii="Times New Roman" w:eastAsiaTheme="minorEastAsia" w:hAnsi="Times New Roman" w:cs="Times New Roman"/>
          <w:b/>
          <w:bCs/>
          <w:color w:val="FF0000"/>
          <w:lang w:val="en-US"/>
        </w:rPr>
        <w:t xml:space="preserve"> </w:t>
      </w:r>
      <w:r w:rsidRPr="001F7A07">
        <w:rPr>
          <w:rFonts w:ascii="Times New Roman" w:eastAsiaTheme="minorEastAsia" w:hAnsi="Times New Roman" w:cs="Times New Roman"/>
          <w:b/>
          <w:bCs/>
          <w:color w:val="FF0000"/>
          <w:lang w:val="en-US"/>
        </w:rPr>
        <w:t xml:space="preserve">= </w:t>
      </w:r>
      <w:r w:rsidR="007A39EE" w:rsidRPr="001F7A07">
        <w:rPr>
          <w:rFonts w:ascii="Times New Roman" w:eastAsiaTheme="minorEastAsia" w:hAnsi="Times New Roman" w:cs="Times New Roman"/>
          <w:b/>
          <w:bCs/>
          <w:color w:val="FF0000"/>
          <w:lang w:val="en-US"/>
        </w:rPr>
        <w:t>£699m.</w:t>
      </w:r>
    </w:p>
    <w:p w14:paraId="6CD147F1" w14:textId="34E4909F" w:rsidR="001F7A07" w:rsidRDefault="001F7A07" w:rsidP="008C4B02">
      <w:pPr>
        <w:jc w:val="both"/>
        <w:rPr>
          <w:rFonts w:ascii="Times New Roman" w:eastAsiaTheme="minorEastAsia" w:hAnsi="Times New Roman" w:cs="Times New Roman"/>
          <w:b/>
          <w:bCs/>
          <w:color w:val="FF0000"/>
          <w:lang w:val="en-US"/>
        </w:rPr>
      </w:pPr>
    </w:p>
    <w:p w14:paraId="3F8D0099" w14:textId="101AD4EB" w:rsidR="0091629A" w:rsidRDefault="0091629A" w:rsidP="008C4B02">
      <w:pPr>
        <w:jc w:val="both"/>
        <w:rPr>
          <w:rFonts w:ascii="Times New Roman" w:eastAsiaTheme="minorEastAsia" w:hAnsi="Times New Roman" w:cs="Times New Roman"/>
          <w:lang w:val="en-US"/>
        </w:rPr>
      </w:pPr>
      <w:r>
        <w:rPr>
          <w:rFonts w:ascii="Times New Roman" w:eastAsiaTheme="minorEastAsia" w:hAnsi="Times New Roman" w:cs="Times New Roman"/>
          <w:b/>
          <w:bCs/>
          <w:lang w:val="en-US"/>
        </w:rPr>
        <w:tab/>
      </w:r>
      <w:r>
        <w:rPr>
          <w:rFonts w:ascii="Times New Roman" w:eastAsiaTheme="minorEastAsia" w:hAnsi="Times New Roman" w:cs="Times New Roman"/>
          <w:lang w:val="en-US"/>
        </w:rPr>
        <w:t>The value of profit before interest for the year 2020 is £805</w:t>
      </w:r>
    </w:p>
    <w:p w14:paraId="7066ED6C" w14:textId="101AD4EB" w:rsidR="0091629A" w:rsidRDefault="0091629A" w:rsidP="008C4B02">
      <w:pPr>
        <w:jc w:val="both"/>
        <w:rPr>
          <w:rFonts w:ascii="Times New Roman" w:eastAsiaTheme="minorEastAsia" w:hAnsi="Times New Roman" w:cs="Times New Roman"/>
          <w:lang w:val="en-US"/>
        </w:rPr>
      </w:pPr>
    </w:p>
    <w:p w14:paraId="38ADDC41" w14:textId="6BDD185D" w:rsidR="0091629A" w:rsidRDefault="0091629A" w:rsidP="0091629A">
      <w:pPr>
        <w:jc w:val="both"/>
        <w:rPr>
          <w:rFonts w:ascii="Times New Roman" w:eastAsiaTheme="minorEastAsia" w:hAnsi="Times New Roman" w:cs="Times New Roman"/>
          <w:b/>
          <w:bCs/>
          <w:color w:val="FF0000"/>
          <w:lang w:val="en-US"/>
        </w:rPr>
      </w:pPr>
      <w:r w:rsidRPr="001F7A07">
        <w:rPr>
          <w:rFonts w:ascii="Times New Roman" w:eastAsiaTheme="minorEastAsia" w:hAnsi="Times New Roman" w:cs="Times New Roman"/>
          <w:b/>
          <w:bCs/>
          <w:color w:val="FF0000"/>
          <w:lang w:val="en-US"/>
        </w:rPr>
        <w:t xml:space="preserve">Profit before </w:t>
      </w:r>
      <w:proofErr w:type="spellStart"/>
      <w:r w:rsidRPr="001F7A07">
        <w:rPr>
          <w:rFonts w:ascii="Times New Roman" w:eastAsiaTheme="minorEastAsia" w:hAnsi="Times New Roman" w:cs="Times New Roman"/>
          <w:b/>
          <w:bCs/>
          <w:color w:val="FF0000"/>
          <w:lang w:val="en-US"/>
        </w:rPr>
        <w:t>interes</w:t>
      </w:r>
      <w:proofErr w:type="spellEnd"/>
      <w:r>
        <w:rPr>
          <w:rFonts w:ascii="Times New Roman" w:eastAsiaTheme="minorEastAsia" w:hAnsi="Times New Roman" w:cs="Times New Roman"/>
          <w:b/>
          <w:bCs/>
          <w:color w:val="FF0000"/>
          <w:lang w:val="en-US"/>
        </w:rPr>
        <w:t xml:space="preserve"> = £3.503m - £437m - £1324m - £937m</w:t>
      </w:r>
    </w:p>
    <w:p w14:paraId="1BFCA990" w14:textId="4648C29D" w:rsidR="0091629A" w:rsidRDefault="0091629A" w:rsidP="0091629A">
      <w:pPr>
        <w:jc w:val="both"/>
        <w:rPr>
          <w:rFonts w:ascii="Times New Roman" w:eastAsiaTheme="minorEastAsia" w:hAnsi="Times New Roman" w:cs="Times New Roman"/>
          <w:b/>
          <w:bCs/>
          <w:color w:val="FF0000"/>
          <w:lang w:val="en-US"/>
        </w:rPr>
      </w:pPr>
      <w:r w:rsidRPr="001F7A07">
        <w:rPr>
          <w:rFonts w:ascii="Times New Roman" w:eastAsiaTheme="minorEastAsia" w:hAnsi="Times New Roman" w:cs="Times New Roman"/>
          <w:b/>
          <w:bCs/>
          <w:color w:val="FF0000"/>
          <w:lang w:val="en-US"/>
        </w:rPr>
        <w:t xml:space="preserve">Profit before </w:t>
      </w:r>
      <w:proofErr w:type="spellStart"/>
      <w:r w:rsidRPr="001F7A07">
        <w:rPr>
          <w:rFonts w:ascii="Times New Roman" w:eastAsiaTheme="minorEastAsia" w:hAnsi="Times New Roman" w:cs="Times New Roman"/>
          <w:b/>
          <w:bCs/>
          <w:color w:val="FF0000"/>
          <w:lang w:val="en-US"/>
        </w:rPr>
        <w:t>interes</w:t>
      </w:r>
      <w:proofErr w:type="spellEnd"/>
      <w:r>
        <w:rPr>
          <w:rFonts w:ascii="Times New Roman" w:eastAsiaTheme="minorEastAsia" w:hAnsi="Times New Roman" w:cs="Times New Roman"/>
          <w:b/>
          <w:bCs/>
          <w:color w:val="FF0000"/>
          <w:lang w:val="en-US"/>
        </w:rPr>
        <w:t xml:space="preserve"> = £805m.</w:t>
      </w:r>
    </w:p>
    <w:p w14:paraId="4BF5B2F6" w14:textId="77777777" w:rsidR="0091629A" w:rsidRDefault="0091629A" w:rsidP="0091629A">
      <w:pPr>
        <w:jc w:val="both"/>
        <w:rPr>
          <w:rFonts w:ascii="Times New Roman" w:eastAsiaTheme="minorEastAsia" w:hAnsi="Times New Roman" w:cs="Times New Roman"/>
          <w:b/>
          <w:bCs/>
          <w:color w:val="FF0000"/>
          <w:lang w:val="en-US"/>
        </w:rPr>
      </w:pPr>
    </w:p>
    <w:p w14:paraId="493B145A" w14:textId="0DB259DF" w:rsidR="001F7A07" w:rsidRDefault="007A39EE" w:rsidP="0091629A">
      <w:pPr>
        <w:jc w:val="both"/>
        <w:rPr>
          <w:rFonts w:ascii="Times New Roman" w:hAnsi="Times New Roman" w:cs="Times New Roman"/>
          <w:lang w:val="en-US"/>
        </w:rPr>
      </w:pPr>
      <w:r w:rsidRPr="00B45DEA">
        <w:rPr>
          <w:rFonts w:ascii="Times New Roman" w:hAnsi="Times New Roman" w:cs="Times New Roman"/>
          <w:lang w:val="en-US"/>
        </w:rPr>
        <w:t>Assets</w:t>
      </w:r>
      <w:r w:rsidR="00465838" w:rsidRPr="00B45DEA">
        <w:rPr>
          <w:rFonts w:ascii="Times New Roman" w:hAnsi="Times New Roman" w:cs="Times New Roman"/>
          <w:lang w:val="en-US"/>
        </w:rPr>
        <w:t xml:space="preserve"> employed </w:t>
      </w:r>
      <w:r w:rsidR="001F7A07" w:rsidRPr="00B45DEA">
        <w:rPr>
          <w:rFonts w:ascii="Times New Roman" w:hAnsi="Times New Roman" w:cs="Times New Roman"/>
          <w:lang w:val="en-US"/>
        </w:rPr>
        <w:t xml:space="preserve">can be calculated by taking </w:t>
      </w:r>
      <w:r w:rsidR="00465838" w:rsidRPr="00B45DEA">
        <w:rPr>
          <w:rFonts w:ascii="Times New Roman" w:hAnsi="Times New Roman" w:cs="Times New Roman"/>
          <w:lang w:val="en-US"/>
        </w:rPr>
        <w:t>the difference between total assets</w:t>
      </w:r>
      <w:r w:rsidR="001F7A07" w:rsidRPr="00B45DEA">
        <w:rPr>
          <w:rFonts w:ascii="Times New Roman" w:hAnsi="Times New Roman" w:cs="Times New Roman"/>
          <w:lang w:val="en-US"/>
        </w:rPr>
        <w:t xml:space="preserve"> </w:t>
      </w:r>
      <w:r w:rsidR="00465838" w:rsidRPr="00B45DEA">
        <w:rPr>
          <w:rFonts w:ascii="Times New Roman" w:hAnsi="Times New Roman" w:cs="Times New Roman"/>
          <w:lang w:val="en-US"/>
        </w:rPr>
        <w:t>and current liabilities</w:t>
      </w:r>
      <w:r w:rsidR="002E1DDB" w:rsidRPr="00B45DEA">
        <w:rPr>
          <w:rFonts w:ascii="Times New Roman" w:hAnsi="Times New Roman" w:cs="Times New Roman"/>
          <w:lang w:val="en-US"/>
        </w:rPr>
        <w:t>, which is £7</w:t>
      </w:r>
      <w:r w:rsidR="001F7A07" w:rsidRPr="00B45DEA">
        <w:rPr>
          <w:rFonts w:ascii="Times New Roman" w:hAnsi="Times New Roman" w:cs="Times New Roman"/>
          <w:lang w:val="en-US"/>
        </w:rPr>
        <w:t>.</w:t>
      </w:r>
      <w:r w:rsidR="002E1DDB" w:rsidRPr="00B45DEA">
        <w:rPr>
          <w:rFonts w:ascii="Times New Roman" w:hAnsi="Times New Roman" w:cs="Times New Roman"/>
          <w:lang w:val="en-US"/>
        </w:rPr>
        <w:t xml:space="preserve">041m. </w:t>
      </w:r>
      <w:r w:rsidR="000E3BA6">
        <w:rPr>
          <w:rFonts w:ascii="Times New Roman" w:hAnsi="Times New Roman" w:cs="Times New Roman"/>
          <w:lang w:val="en-US"/>
        </w:rPr>
        <w:t>6</w:t>
      </w:r>
    </w:p>
    <w:p w14:paraId="11F94C94" w14:textId="77777777" w:rsidR="008E6F9F" w:rsidRPr="00B45DEA" w:rsidRDefault="008E6F9F" w:rsidP="0091629A">
      <w:pPr>
        <w:pStyle w:val="ListParagraph"/>
        <w:ind w:left="927"/>
        <w:jc w:val="both"/>
        <w:rPr>
          <w:rFonts w:ascii="Times New Roman" w:hAnsi="Times New Roman" w:cs="Times New Roman"/>
          <w:lang w:val="en-US"/>
        </w:rPr>
      </w:pPr>
    </w:p>
    <w:p w14:paraId="492F4847" w14:textId="556D2435" w:rsidR="001F7A07" w:rsidRDefault="001F7A07" w:rsidP="008C4B02">
      <w:pPr>
        <w:jc w:val="both"/>
        <w:rPr>
          <w:rFonts w:ascii="Times New Roman" w:hAnsi="Times New Roman" w:cs="Times New Roman"/>
          <w:b/>
          <w:bCs/>
          <w:color w:val="FF0000"/>
          <w:lang w:val="en-US"/>
        </w:rPr>
      </w:pPr>
      <w:r w:rsidRPr="001F7A07">
        <w:rPr>
          <w:rFonts w:ascii="Times New Roman" w:hAnsi="Times New Roman" w:cs="Times New Roman"/>
          <w:b/>
          <w:bCs/>
          <w:color w:val="FF0000"/>
          <w:lang w:val="en-US"/>
        </w:rPr>
        <w:t>Assets employed = £10</w:t>
      </w:r>
      <w:r>
        <w:rPr>
          <w:rFonts w:ascii="Times New Roman" w:hAnsi="Times New Roman" w:cs="Times New Roman"/>
          <w:b/>
          <w:bCs/>
          <w:color w:val="FF0000"/>
          <w:lang w:val="en-US"/>
        </w:rPr>
        <w:t>.</w:t>
      </w:r>
      <w:r w:rsidRPr="001F7A07">
        <w:rPr>
          <w:rFonts w:ascii="Times New Roman" w:hAnsi="Times New Roman" w:cs="Times New Roman"/>
          <w:b/>
          <w:bCs/>
          <w:color w:val="FF0000"/>
          <w:lang w:val="en-US"/>
        </w:rPr>
        <w:t>087m - £3</w:t>
      </w:r>
      <w:r>
        <w:rPr>
          <w:rFonts w:ascii="Times New Roman" w:hAnsi="Times New Roman" w:cs="Times New Roman"/>
          <w:b/>
          <w:bCs/>
          <w:color w:val="FF0000"/>
          <w:lang w:val="en-US"/>
        </w:rPr>
        <w:t>.</w:t>
      </w:r>
      <w:r w:rsidRPr="001F7A07">
        <w:rPr>
          <w:rFonts w:ascii="Times New Roman" w:hAnsi="Times New Roman" w:cs="Times New Roman"/>
          <w:b/>
          <w:bCs/>
          <w:color w:val="FF0000"/>
          <w:lang w:val="en-US"/>
        </w:rPr>
        <w:t>046m</w:t>
      </w:r>
    </w:p>
    <w:p w14:paraId="5712D820" w14:textId="62CAD7F6" w:rsidR="005F0797" w:rsidRPr="001F7A07" w:rsidRDefault="005F0797" w:rsidP="008C4B02">
      <w:pPr>
        <w:jc w:val="both"/>
        <w:rPr>
          <w:rFonts w:ascii="Times New Roman" w:hAnsi="Times New Roman" w:cs="Times New Roman"/>
          <w:b/>
          <w:bCs/>
          <w:color w:val="FF0000"/>
          <w:lang w:val="en-US"/>
        </w:rPr>
      </w:pPr>
      <w:r>
        <w:rPr>
          <w:rFonts w:ascii="Times New Roman" w:hAnsi="Times New Roman" w:cs="Times New Roman"/>
          <w:b/>
          <w:bCs/>
          <w:color w:val="FF0000"/>
          <w:lang w:val="en-US"/>
        </w:rPr>
        <w:t>Assets employed = £7.041m</w:t>
      </w:r>
    </w:p>
    <w:p w14:paraId="7E92C073" w14:textId="77777777" w:rsidR="001F7A07" w:rsidRDefault="001F7A07" w:rsidP="008C4B02">
      <w:pPr>
        <w:jc w:val="both"/>
        <w:rPr>
          <w:rFonts w:ascii="Times New Roman" w:hAnsi="Times New Roman" w:cs="Times New Roman"/>
          <w:lang w:val="en-US"/>
        </w:rPr>
      </w:pPr>
    </w:p>
    <w:p w14:paraId="340EC75D" w14:textId="4BEBCFB2" w:rsidR="008D5DFE" w:rsidRPr="00B45DEA" w:rsidRDefault="002E1DDB" w:rsidP="00B45DEA">
      <w:pPr>
        <w:pStyle w:val="ListParagraph"/>
        <w:numPr>
          <w:ilvl w:val="0"/>
          <w:numId w:val="2"/>
        </w:numPr>
        <w:jc w:val="both"/>
        <w:rPr>
          <w:rFonts w:ascii="Times New Roman" w:hAnsi="Times New Roman" w:cs="Times New Roman"/>
          <w:lang w:val="en-US"/>
        </w:rPr>
      </w:pPr>
      <w:r w:rsidRPr="00B45DEA">
        <w:rPr>
          <w:rFonts w:ascii="Times New Roman" w:hAnsi="Times New Roman" w:cs="Times New Roman"/>
          <w:lang w:val="en-US"/>
        </w:rPr>
        <w:t>ROCE</w:t>
      </w:r>
      <w:r w:rsidR="001F7A07" w:rsidRPr="00B45DEA">
        <w:rPr>
          <w:rFonts w:ascii="Times New Roman" w:hAnsi="Times New Roman" w:cs="Times New Roman"/>
          <w:lang w:val="en-US"/>
        </w:rPr>
        <w:t xml:space="preserve"> can be calculated following the ROCE </w:t>
      </w:r>
      <w:proofErr w:type="gramStart"/>
      <w:r w:rsidR="001F7A07" w:rsidRPr="00B45DEA">
        <w:rPr>
          <w:rFonts w:ascii="Times New Roman" w:hAnsi="Times New Roman" w:cs="Times New Roman"/>
          <w:lang w:val="en-US"/>
        </w:rPr>
        <w:t xml:space="preserve">formula, </w:t>
      </w:r>
      <w:r w:rsidRPr="00B45DEA">
        <w:rPr>
          <w:rFonts w:ascii="Times New Roman" w:hAnsi="Times New Roman" w:cs="Times New Roman"/>
          <w:lang w:val="en-US"/>
        </w:rPr>
        <w:t xml:space="preserve"> divid</w:t>
      </w:r>
      <w:r w:rsidR="001F7A07" w:rsidRPr="00B45DEA">
        <w:rPr>
          <w:rFonts w:ascii="Times New Roman" w:hAnsi="Times New Roman" w:cs="Times New Roman"/>
          <w:lang w:val="en-US"/>
        </w:rPr>
        <w:t>ing</w:t>
      </w:r>
      <w:proofErr w:type="gramEnd"/>
      <w:r w:rsidRPr="00B45DEA">
        <w:rPr>
          <w:rFonts w:ascii="Times New Roman" w:hAnsi="Times New Roman" w:cs="Times New Roman"/>
          <w:lang w:val="en-US"/>
        </w:rPr>
        <w:t xml:space="preserve"> the value of </w:t>
      </w:r>
      <w:r w:rsidR="001F7A07" w:rsidRPr="00B45DEA">
        <w:rPr>
          <w:rFonts w:ascii="Times New Roman" w:hAnsi="Times New Roman" w:cs="Times New Roman"/>
          <w:lang w:val="en-US"/>
        </w:rPr>
        <w:t xml:space="preserve">profit before interest </w:t>
      </w:r>
      <w:r w:rsidRPr="00B45DEA">
        <w:rPr>
          <w:rFonts w:ascii="Times New Roman" w:hAnsi="Times New Roman" w:cs="Times New Roman"/>
          <w:lang w:val="en-US"/>
        </w:rPr>
        <w:t xml:space="preserve">by </w:t>
      </w:r>
      <w:r w:rsidR="001F7A07" w:rsidRPr="00B45DEA">
        <w:rPr>
          <w:rFonts w:ascii="Times New Roman" w:hAnsi="Times New Roman" w:cs="Times New Roman"/>
          <w:lang w:val="en-US"/>
        </w:rPr>
        <w:t xml:space="preserve">assets employed </w:t>
      </w:r>
      <w:r w:rsidR="00190C96" w:rsidRPr="00B45DEA">
        <w:rPr>
          <w:rFonts w:ascii="Times New Roman" w:hAnsi="Times New Roman" w:cs="Times New Roman"/>
          <w:lang w:val="en-US"/>
        </w:rPr>
        <w:t>and multiply</w:t>
      </w:r>
      <w:r w:rsidR="001F7A07" w:rsidRPr="00B45DEA">
        <w:rPr>
          <w:rFonts w:ascii="Times New Roman" w:hAnsi="Times New Roman" w:cs="Times New Roman"/>
          <w:lang w:val="en-US"/>
        </w:rPr>
        <w:t xml:space="preserve"> the amount</w:t>
      </w:r>
      <w:r w:rsidR="00190C96" w:rsidRPr="00B45DEA">
        <w:rPr>
          <w:rFonts w:ascii="Times New Roman" w:hAnsi="Times New Roman" w:cs="Times New Roman"/>
          <w:lang w:val="en-US"/>
        </w:rPr>
        <w:t xml:space="preserve"> </w:t>
      </w:r>
      <w:r w:rsidR="001F7A07" w:rsidRPr="00B45DEA">
        <w:rPr>
          <w:rFonts w:ascii="Times New Roman" w:hAnsi="Times New Roman" w:cs="Times New Roman"/>
          <w:lang w:val="en-US"/>
        </w:rPr>
        <w:t>by</w:t>
      </w:r>
      <w:r w:rsidR="00190C96" w:rsidRPr="00B45DEA">
        <w:rPr>
          <w:rFonts w:ascii="Times New Roman" w:hAnsi="Times New Roman" w:cs="Times New Roman"/>
          <w:lang w:val="en-US"/>
        </w:rPr>
        <w:t xml:space="preserve"> 100</w:t>
      </w:r>
      <w:r w:rsidR="008D5DFE" w:rsidRPr="00B45DEA">
        <w:rPr>
          <w:rFonts w:ascii="Times New Roman" w:hAnsi="Times New Roman" w:cs="Times New Roman"/>
          <w:lang w:val="en-US"/>
        </w:rPr>
        <w:t xml:space="preserve">, </w:t>
      </w:r>
      <w:proofErr w:type="spellStart"/>
      <w:r w:rsidR="000D4437" w:rsidRPr="00B45DEA">
        <w:rPr>
          <w:rFonts w:ascii="Times New Roman" w:hAnsi="Times New Roman" w:cs="Times New Roman"/>
          <w:lang w:val="en-US"/>
        </w:rPr>
        <w:t>wich</w:t>
      </w:r>
      <w:proofErr w:type="spellEnd"/>
      <w:r w:rsidR="000D4437" w:rsidRPr="00B45DEA">
        <w:rPr>
          <w:rFonts w:ascii="Times New Roman" w:hAnsi="Times New Roman" w:cs="Times New Roman"/>
          <w:lang w:val="en-US"/>
        </w:rPr>
        <w:t xml:space="preserve"> is </w:t>
      </w:r>
      <w:r w:rsidR="00190C96" w:rsidRPr="00B45DEA">
        <w:rPr>
          <w:rFonts w:ascii="Times New Roman" w:hAnsi="Times New Roman" w:cs="Times New Roman"/>
          <w:lang w:val="en-US"/>
        </w:rPr>
        <w:t>9.</w:t>
      </w:r>
      <w:r w:rsidR="00B45DEA" w:rsidRPr="00B45DEA">
        <w:rPr>
          <w:rFonts w:ascii="Times New Roman" w:hAnsi="Times New Roman" w:cs="Times New Roman"/>
          <w:lang w:val="en-US"/>
        </w:rPr>
        <w:t>5</w:t>
      </w:r>
      <w:r w:rsidR="00C14095" w:rsidRPr="00B45DEA">
        <w:rPr>
          <w:rFonts w:ascii="Times New Roman" w:hAnsi="Times New Roman" w:cs="Times New Roman"/>
          <w:lang w:val="en-US"/>
        </w:rPr>
        <w:t>%</w:t>
      </w:r>
      <w:r w:rsidR="008D5DFE" w:rsidRPr="00B45DEA">
        <w:rPr>
          <w:rFonts w:ascii="Times New Roman" w:hAnsi="Times New Roman" w:cs="Times New Roman"/>
          <w:lang w:val="en-US"/>
        </w:rPr>
        <w:t>.</w:t>
      </w:r>
    </w:p>
    <w:p w14:paraId="7C715908" w14:textId="10B044DA" w:rsidR="009F4EFD" w:rsidRDefault="009F4EFD" w:rsidP="008C4B02">
      <w:pPr>
        <w:jc w:val="both"/>
        <w:rPr>
          <w:rFonts w:ascii="Times New Roman" w:hAnsi="Times New Roman" w:cs="Times New Roman"/>
          <w:lang w:val="en-US"/>
        </w:rPr>
      </w:pPr>
    </w:p>
    <w:p w14:paraId="47BBC622" w14:textId="77777777" w:rsidR="000D4437" w:rsidRDefault="000D4437" w:rsidP="000D4437">
      <w:pPr>
        <w:jc w:val="both"/>
        <w:rPr>
          <w:rFonts w:ascii="Times New Roman" w:hAnsi="Times New Roman" w:cs="Times New Roman"/>
          <w:lang w:val="en-US"/>
        </w:rPr>
      </w:pPr>
    </w:p>
    <w:p w14:paraId="09ACDED8" w14:textId="7F984E5D" w:rsidR="000D4437" w:rsidRDefault="000D4437" w:rsidP="000D4437">
      <w:pPr>
        <w:jc w:val="center"/>
        <w:rPr>
          <w:rFonts w:ascii="Times New Roman" w:eastAsiaTheme="minorEastAsia" w:hAnsi="Times New Roman" w:cs="Times New Roman"/>
          <w:b/>
          <w:bCs/>
          <w:iCs/>
          <w:color w:val="FF0000"/>
          <w:sz w:val="22"/>
          <w:szCs w:val="22"/>
          <w:lang w:val="en-US"/>
        </w:rPr>
      </w:pPr>
      <w:r w:rsidRPr="000D4437">
        <w:rPr>
          <w:rFonts w:ascii="Times New Roman" w:hAnsi="Times New Roman" w:cs="Times New Roman"/>
          <w:b/>
          <w:bCs/>
          <w:iCs/>
          <w:color w:val="FF0000"/>
          <w:lang w:val="en-US"/>
        </w:rPr>
        <w:t xml:space="preserve"> </w:t>
      </w:r>
      <m:oMath>
        <m:r>
          <m:rPr>
            <m:sty m:val="b"/>
          </m:rPr>
          <w:rPr>
            <w:rFonts w:ascii="Cambria Math" w:hAnsi="Cambria Math" w:cs="Times New Roman"/>
            <w:color w:val="FF0000"/>
            <w:sz w:val="22"/>
            <w:szCs w:val="22"/>
            <w:lang w:val="it-IT"/>
          </w:rPr>
          <m:t>ROCE</m:t>
        </m:r>
        <m:r>
          <m:rPr>
            <m:sty m:val="b"/>
          </m:rPr>
          <w:rPr>
            <w:rFonts w:ascii="Cambria Math" w:hAnsi="Cambria Math" w:cs="Times New Roman"/>
            <w:color w:val="FF0000"/>
            <w:sz w:val="22"/>
            <w:szCs w:val="22"/>
            <w:lang w:val="en-US"/>
          </w:rPr>
          <m:t xml:space="preserve"> =</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profit before interest</m:t>
            </m:r>
          </m:num>
          <m:den>
            <m:r>
              <m:rPr>
                <m:sty m:val="b"/>
              </m:rPr>
              <w:rPr>
                <w:rFonts w:ascii="Cambria Math" w:hAnsi="Cambria Math" w:cs="Times New Roman"/>
                <w:color w:val="FF0000"/>
                <w:sz w:val="22"/>
                <w:szCs w:val="22"/>
                <w:lang w:val="en-US"/>
              </w:rPr>
              <m:t>assets employed</m:t>
            </m:r>
          </m:den>
        </m:f>
        <m:r>
          <m:rPr>
            <m:sty m:val="b"/>
          </m:rPr>
          <w:rPr>
            <w:rFonts w:ascii="Cambria Math" w:hAnsi="Cambria Math" w:cs="Times New Roman"/>
            <w:color w:val="FF0000"/>
            <w:sz w:val="22"/>
            <w:szCs w:val="22"/>
            <w:lang w:val="en-US"/>
          </w:rPr>
          <m:t>×100%</m:t>
        </m:r>
      </m:oMath>
    </w:p>
    <w:p w14:paraId="11034671" w14:textId="5FEA5E5E" w:rsidR="000D4437" w:rsidRDefault="000D4437" w:rsidP="000D4437">
      <w:pPr>
        <w:jc w:val="center"/>
        <w:rPr>
          <w:rFonts w:ascii="Times New Roman" w:eastAsiaTheme="minorEastAsia" w:hAnsi="Times New Roman" w:cs="Times New Roman"/>
          <w:b/>
          <w:bCs/>
          <w:iCs/>
          <w:color w:val="FF0000"/>
          <w:sz w:val="22"/>
          <w:szCs w:val="22"/>
          <w:lang w:val="en-US"/>
        </w:rPr>
      </w:pPr>
    </w:p>
    <w:p w14:paraId="7023AB70" w14:textId="47951888" w:rsidR="003A5486" w:rsidRDefault="003A5486" w:rsidP="003A5486">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it-IT"/>
            </w:rPr>
            <m:t>ROCE</m:t>
          </m:r>
          <m:r>
            <m:rPr>
              <m:sty m:val="b"/>
            </m:rPr>
            <w:rPr>
              <w:rFonts w:ascii="Cambria Math" w:hAnsi="Cambria Math" w:cs="Times New Roman"/>
              <w:color w:val="FF0000"/>
              <w:sz w:val="22"/>
              <w:szCs w:val="22"/>
              <w:lang w:val="en-US"/>
            </w:rPr>
            <m:t xml:space="preserve"> =</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£669</m:t>
              </m:r>
            </m:num>
            <m:den>
              <m:r>
                <m:rPr>
                  <m:sty m:val="b"/>
                </m:rPr>
                <w:rPr>
                  <w:rFonts w:ascii="Cambria Math" w:hAnsi="Cambria Math" w:cs="Times New Roman"/>
                  <w:color w:val="FF0000"/>
                  <w:sz w:val="22"/>
                  <w:szCs w:val="22"/>
                  <w:lang w:val="en-US"/>
                </w:rPr>
                <m:t>£7.041</m:t>
              </m:r>
            </m:den>
          </m:f>
          <m:r>
            <m:rPr>
              <m:sty m:val="b"/>
            </m:rPr>
            <w:rPr>
              <w:rFonts w:ascii="Cambria Math" w:hAnsi="Cambria Math" w:cs="Times New Roman"/>
              <w:color w:val="FF0000"/>
              <w:sz w:val="22"/>
              <w:szCs w:val="22"/>
              <w:lang w:val="en-US"/>
            </w:rPr>
            <m:t>×100%</m:t>
          </m:r>
        </m:oMath>
      </m:oMathPara>
    </w:p>
    <w:p w14:paraId="3D333276" w14:textId="5E2173D8" w:rsidR="003A5486" w:rsidRDefault="003A5486" w:rsidP="000D4437">
      <w:pPr>
        <w:jc w:val="center"/>
        <w:rPr>
          <w:rFonts w:ascii="Times New Roman" w:eastAsiaTheme="minorEastAsia" w:hAnsi="Times New Roman" w:cs="Times New Roman"/>
          <w:b/>
          <w:bCs/>
          <w:iCs/>
          <w:color w:val="FF0000"/>
          <w:sz w:val="22"/>
          <w:szCs w:val="22"/>
          <w:lang w:val="en-US"/>
        </w:rPr>
      </w:pPr>
    </w:p>
    <w:p w14:paraId="4466071A" w14:textId="5E8A3281" w:rsidR="002D6B6F" w:rsidRPr="000D4437" w:rsidRDefault="002D6B6F" w:rsidP="000D4437">
      <w:pPr>
        <w:jc w:val="center"/>
        <w:rPr>
          <w:rFonts w:ascii="Times New Roman" w:eastAsiaTheme="minorEastAsia" w:hAnsi="Times New Roman" w:cs="Times New Roman"/>
          <w:b/>
          <w:bCs/>
          <w:iCs/>
          <w:color w:val="FF0000"/>
          <w:sz w:val="22"/>
          <w:szCs w:val="22"/>
          <w:lang w:val="en-US"/>
        </w:rPr>
      </w:pPr>
      <m:oMath>
        <m:r>
          <m:rPr>
            <m:sty m:val="b"/>
          </m:rPr>
          <w:rPr>
            <w:rFonts w:ascii="Cambria Math" w:hAnsi="Cambria Math" w:cs="Times New Roman"/>
            <w:color w:val="FF0000"/>
            <w:sz w:val="22"/>
            <w:szCs w:val="22"/>
            <w:lang w:val="it-IT"/>
          </w:rPr>
          <m:t>ROCE</m:t>
        </m:r>
        <m:r>
          <m:rPr>
            <m:sty m:val="b"/>
          </m:rPr>
          <w:rPr>
            <w:rFonts w:ascii="Cambria Math" w:hAnsi="Cambria Math" w:cs="Times New Roman"/>
            <w:color w:val="FF0000"/>
            <w:sz w:val="22"/>
            <w:szCs w:val="22"/>
            <w:lang w:val="en-US"/>
          </w:rPr>
          <m:t xml:space="preserve"> =</m:t>
        </m:r>
      </m:oMath>
      <w:r w:rsidR="00B45DEA">
        <w:rPr>
          <w:rFonts w:ascii="Times New Roman" w:eastAsiaTheme="minorEastAsia" w:hAnsi="Times New Roman" w:cs="Times New Roman"/>
          <w:b/>
          <w:bCs/>
          <w:iCs/>
          <w:color w:val="FF0000"/>
          <w:sz w:val="22"/>
          <w:szCs w:val="22"/>
          <w:lang w:val="en-US"/>
        </w:rPr>
        <w:t>9.5%</w:t>
      </w:r>
    </w:p>
    <w:p w14:paraId="554E251A" w14:textId="77777777" w:rsidR="005F0797" w:rsidRDefault="005F0797" w:rsidP="008C4B02">
      <w:pPr>
        <w:jc w:val="both"/>
        <w:rPr>
          <w:rFonts w:ascii="Times New Roman" w:hAnsi="Times New Roman" w:cs="Times New Roman"/>
          <w:lang w:val="en-US"/>
        </w:rPr>
      </w:pPr>
    </w:p>
    <w:p w14:paraId="1E33D4CE" w14:textId="77777777" w:rsidR="00651AB5" w:rsidRPr="00EC065B" w:rsidRDefault="008D5DFE" w:rsidP="00EC065B">
      <w:pPr>
        <w:pStyle w:val="ListParagraph"/>
        <w:numPr>
          <w:ilvl w:val="0"/>
          <w:numId w:val="2"/>
        </w:numPr>
        <w:jc w:val="both"/>
        <w:rPr>
          <w:rFonts w:ascii="Times New Roman" w:hAnsi="Times New Roman" w:cs="Times New Roman"/>
          <w:lang w:val="en-US"/>
        </w:rPr>
      </w:pPr>
      <w:r w:rsidRPr="00EC065B">
        <w:rPr>
          <w:rFonts w:ascii="Times New Roman" w:hAnsi="Times New Roman" w:cs="Times New Roman"/>
          <w:lang w:val="en-US"/>
        </w:rPr>
        <w:t xml:space="preserve">For </w:t>
      </w:r>
      <w:r w:rsidR="00C647C1" w:rsidRPr="00EC065B">
        <w:rPr>
          <w:rFonts w:ascii="Times New Roman" w:hAnsi="Times New Roman" w:cs="Times New Roman"/>
          <w:lang w:val="en-US"/>
        </w:rPr>
        <w:t xml:space="preserve">the </w:t>
      </w:r>
      <w:r w:rsidRPr="00EC065B">
        <w:rPr>
          <w:rFonts w:ascii="Times New Roman" w:hAnsi="Times New Roman" w:cs="Times New Roman"/>
          <w:lang w:val="en-US"/>
        </w:rPr>
        <w:t xml:space="preserve">year 2020, the profit before interest </w:t>
      </w:r>
      <w:r w:rsidR="00C647C1" w:rsidRPr="00EC065B">
        <w:rPr>
          <w:rFonts w:ascii="Times New Roman" w:hAnsi="Times New Roman" w:cs="Times New Roman"/>
          <w:lang w:val="en-US"/>
        </w:rPr>
        <w:t xml:space="preserve">value </w:t>
      </w:r>
      <w:r w:rsidRPr="00EC065B">
        <w:rPr>
          <w:rFonts w:ascii="Times New Roman" w:hAnsi="Times New Roman" w:cs="Times New Roman"/>
          <w:lang w:val="en-US"/>
        </w:rPr>
        <w:t>is £805m.</w:t>
      </w:r>
    </w:p>
    <w:p w14:paraId="19527248" w14:textId="0342F513" w:rsidR="00651AB5" w:rsidRDefault="008D5DFE" w:rsidP="00EC065B">
      <w:pPr>
        <w:ind w:left="567" w:firstLine="360"/>
        <w:jc w:val="both"/>
        <w:rPr>
          <w:rFonts w:ascii="Times New Roman" w:hAnsi="Times New Roman" w:cs="Times New Roman"/>
          <w:lang w:val="en-US"/>
        </w:rPr>
      </w:pPr>
      <w:r>
        <w:rPr>
          <w:rFonts w:ascii="Times New Roman" w:hAnsi="Times New Roman" w:cs="Times New Roman"/>
          <w:lang w:val="en-US"/>
        </w:rPr>
        <w:t>Assets employed</w:t>
      </w:r>
      <w:r w:rsidR="008A7CCC">
        <w:rPr>
          <w:rFonts w:ascii="Times New Roman" w:hAnsi="Times New Roman" w:cs="Times New Roman"/>
          <w:lang w:val="en-US"/>
        </w:rPr>
        <w:t>,</w:t>
      </w:r>
      <w:r>
        <w:rPr>
          <w:rFonts w:ascii="Times New Roman" w:hAnsi="Times New Roman" w:cs="Times New Roman"/>
          <w:lang w:val="en-US"/>
        </w:rPr>
        <w:t xml:space="preserve"> the difference between total assets and current liabilities</w:t>
      </w:r>
      <w:r w:rsidR="00DF50E7">
        <w:rPr>
          <w:rFonts w:ascii="Times New Roman" w:hAnsi="Times New Roman" w:cs="Times New Roman"/>
          <w:lang w:val="en-US"/>
        </w:rPr>
        <w:t xml:space="preserve">, </w:t>
      </w:r>
      <w:r>
        <w:rPr>
          <w:rFonts w:ascii="Times New Roman" w:hAnsi="Times New Roman" w:cs="Times New Roman"/>
          <w:lang w:val="en-US"/>
        </w:rPr>
        <w:t xml:space="preserve">which is £7,255m. </w:t>
      </w:r>
    </w:p>
    <w:p w14:paraId="3AC079D3" w14:textId="77777777" w:rsidR="008E6F9F" w:rsidRDefault="008E6F9F" w:rsidP="008C4B02">
      <w:pPr>
        <w:jc w:val="both"/>
        <w:rPr>
          <w:rFonts w:ascii="Times New Roman" w:hAnsi="Times New Roman" w:cs="Times New Roman"/>
          <w:lang w:val="en-US"/>
        </w:rPr>
      </w:pPr>
    </w:p>
    <w:p w14:paraId="13FA49FC" w14:textId="52077527" w:rsidR="005D261E" w:rsidRPr="00726AD0" w:rsidRDefault="00651AB5" w:rsidP="008C4B02">
      <w:pPr>
        <w:jc w:val="both"/>
        <w:rPr>
          <w:rFonts w:ascii="Times New Roman" w:hAnsi="Times New Roman" w:cs="Times New Roman"/>
          <w:b/>
          <w:bCs/>
          <w:color w:val="FF0000"/>
          <w:lang w:val="en-US"/>
        </w:rPr>
      </w:pPr>
      <w:r w:rsidRPr="00726AD0">
        <w:rPr>
          <w:rFonts w:ascii="Times New Roman" w:hAnsi="Times New Roman" w:cs="Times New Roman"/>
          <w:b/>
          <w:bCs/>
          <w:color w:val="FF0000"/>
          <w:lang w:val="en-US"/>
        </w:rPr>
        <w:t xml:space="preserve">Assets employed = </w:t>
      </w:r>
      <w:r w:rsidR="00F20C6F" w:rsidRPr="00726AD0">
        <w:rPr>
          <w:rFonts w:ascii="Times New Roman" w:hAnsi="Times New Roman" w:cs="Times New Roman"/>
          <w:b/>
          <w:bCs/>
          <w:color w:val="FF0000"/>
          <w:lang w:val="en-US"/>
        </w:rPr>
        <w:t>£9.736m - £</w:t>
      </w:r>
      <w:r w:rsidR="005D261E" w:rsidRPr="00726AD0">
        <w:rPr>
          <w:rFonts w:ascii="Times New Roman" w:hAnsi="Times New Roman" w:cs="Times New Roman"/>
          <w:b/>
          <w:bCs/>
          <w:color w:val="FF0000"/>
          <w:lang w:val="en-US"/>
        </w:rPr>
        <w:t>2.511m</w:t>
      </w:r>
    </w:p>
    <w:p w14:paraId="0326327D" w14:textId="65BBB2C8" w:rsidR="005D261E" w:rsidRDefault="005D261E" w:rsidP="008C4B02">
      <w:pPr>
        <w:jc w:val="both"/>
        <w:rPr>
          <w:rFonts w:ascii="Times New Roman" w:hAnsi="Times New Roman" w:cs="Times New Roman"/>
          <w:b/>
          <w:bCs/>
          <w:color w:val="FF0000"/>
          <w:lang w:val="en-US"/>
        </w:rPr>
      </w:pPr>
      <w:r w:rsidRPr="00726AD0">
        <w:rPr>
          <w:rFonts w:ascii="Times New Roman" w:hAnsi="Times New Roman" w:cs="Times New Roman"/>
          <w:b/>
          <w:bCs/>
          <w:color w:val="FF0000"/>
          <w:lang w:val="en-US"/>
        </w:rPr>
        <w:t>Assets employed = £7</w:t>
      </w:r>
      <w:r w:rsidR="00726AD0" w:rsidRPr="00726AD0">
        <w:rPr>
          <w:rFonts w:ascii="Times New Roman" w:hAnsi="Times New Roman" w:cs="Times New Roman"/>
          <w:b/>
          <w:bCs/>
          <w:color w:val="FF0000"/>
          <w:lang w:val="en-US"/>
        </w:rPr>
        <w:t>.255m</w:t>
      </w:r>
    </w:p>
    <w:p w14:paraId="1AA46BB9" w14:textId="740921F5" w:rsidR="00651AB5" w:rsidRDefault="00651AB5" w:rsidP="008C4B02">
      <w:pPr>
        <w:jc w:val="both"/>
        <w:rPr>
          <w:rFonts w:ascii="Times New Roman" w:hAnsi="Times New Roman" w:cs="Times New Roman"/>
          <w:lang w:val="en-US"/>
        </w:rPr>
      </w:pPr>
    </w:p>
    <w:p w14:paraId="78580373" w14:textId="254FC3CC" w:rsidR="00EC065B" w:rsidRPr="00EC065B" w:rsidRDefault="008D5DFE" w:rsidP="00EC065B">
      <w:pPr>
        <w:pStyle w:val="ListParagraph"/>
        <w:numPr>
          <w:ilvl w:val="0"/>
          <w:numId w:val="2"/>
        </w:numPr>
        <w:jc w:val="both"/>
        <w:rPr>
          <w:rFonts w:ascii="Times New Roman" w:hAnsi="Times New Roman" w:cs="Times New Roman"/>
          <w:lang w:val="en-US"/>
        </w:rPr>
      </w:pPr>
      <w:r w:rsidRPr="00EC065B">
        <w:rPr>
          <w:rFonts w:ascii="Times New Roman" w:hAnsi="Times New Roman" w:cs="Times New Roman"/>
          <w:lang w:val="en-US"/>
        </w:rPr>
        <w:t xml:space="preserve">To </w:t>
      </w:r>
      <w:r w:rsidR="00726AD0" w:rsidRPr="00EC065B">
        <w:rPr>
          <w:rFonts w:ascii="Times New Roman" w:hAnsi="Times New Roman" w:cs="Times New Roman"/>
          <w:lang w:val="en-US"/>
        </w:rPr>
        <w:t xml:space="preserve">calculate the </w:t>
      </w:r>
      <w:r w:rsidRPr="00EC065B">
        <w:rPr>
          <w:rFonts w:ascii="Times New Roman" w:hAnsi="Times New Roman" w:cs="Times New Roman"/>
          <w:lang w:val="en-US"/>
        </w:rPr>
        <w:t xml:space="preserve">ROCE, we divide the value of </w:t>
      </w:r>
      <w:r w:rsidR="00643E6E">
        <w:t>profit</w:t>
      </w:r>
      <w:r w:rsidR="001A5FEB">
        <w:t xml:space="preserve"> before interes</w:t>
      </w:r>
      <w:r w:rsidR="00824374">
        <w:t>t</w:t>
      </w:r>
      <w:r w:rsidR="00643E6E">
        <w:t xml:space="preserve"> </w:t>
      </w:r>
      <w:r w:rsidRPr="00EC065B">
        <w:rPr>
          <w:rFonts w:ascii="Times New Roman" w:hAnsi="Times New Roman" w:cs="Times New Roman"/>
          <w:lang w:val="en-US"/>
        </w:rPr>
        <w:t xml:space="preserve">by </w:t>
      </w:r>
      <w:r w:rsidR="00527665" w:rsidRPr="00EC065B">
        <w:rPr>
          <w:rFonts w:ascii="Times New Roman" w:hAnsi="Times New Roman" w:cs="Times New Roman"/>
          <w:lang w:val="en-US"/>
        </w:rPr>
        <w:t xml:space="preserve">assets employed, </w:t>
      </w:r>
      <w:r w:rsidR="00190C96" w:rsidRPr="00EC065B">
        <w:rPr>
          <w:rFonts w:ascii="Times New Roman" w:hAnsi="Times New Roman" w:cs="Times New Roman"/>
          <w:lang w:val="en-US"/>
        </w:rPr>
        <w:t>and</w:t>
      </w:r>
      <w:r w:rsidR="00527665" w:rsidRPr="00EC065B">
        <w:rPr>
          <w:rFonts w:ascii="Times New Roman" w:hAnsi="Times New Roman" w:cs="Times New Roman"/>
          <w:lang w:val="en-US"/>
        </w:rPr>
        <w:t xml:space="preserve"> the amount will</w:t>
      </w:r>
      <w:r w:rsidR="00824374" w:rsidRPr="00EC065B">
        <w:rPr>
          <w:rFonts w:ascii="Times New Roman" w:hAnsi="Times New Roman" w:cs="Times New Roman"/>
          <w:lang w:val="en-US"/>
        </w:rPr>
        <w:t xml:space="preserve"> be</w:t>
      </w:r>
      <w:r w:rsidR="00190C96" w:rsidRPr="00EC065B">
        <w:rPr>
          <w:rFonts w:ascii="Times New Roman" w:hAnsi="Times New Roman" w:cs="Times New Roman"/>
          <w:lang w:val="en-US"/>
        </w:rPr>
        <w:t xml:space="preserve"> </w:t>
      </w:r>
      <w:proofErr w:type="gramStart"/>
      <w:r w:rsidR="00190C96" w:rsidRPr="00EC065B">
        <w:rPr>
          <w:rFonts w:ascii="Times New Roman" w:hAnsi="Times New Roman" w:cs="Times New Roman"/>
          <w:lang w:val="en-US"/>
        </w:rPr>
        <w:t>multiply</w:t>
      </w:r>
      <w:proofErr w:type="gramEnd"/>
      <w:r w:rsidR="00190C96" w:rsidRPr="00EC065B">
        <w:rPr>
          <w:rFonts w:ascii="Times New Roman" w:hAnsi="Times New Roman" w:cs="Times New Roman"/>
          <w:lang w:val="en-US"/>
        </w:rPr>
        <w:t xml:space="preserve"> </w:t>
      </w:r>
      <w:r w:rsidR="00527665" w:rsidRPr="00EC065B">
        <w:rPr>
          <w:rFonts w:ascii="Times New Roman" w:hAnsi="Times New Roman" w:cs="Times New Roman"/>
          <w:lang w:val="en-US"/>
        </w:rPr>
        <w:t>by</w:t>
      </w:r>
      <w:r w:rsidR="00190C96" w:rsidRPr="00EC065B">
        <w:rPr>
          <w:rFonts w:ascii="Times New Roman" w:hAnsi="Times New Roman" w:cs="Times New Roman"/>
          <w:lang w:val="en-US"/>
        </w:rPr>
        <w:t xml:space="preserve"> 100</w:t>
      </w:r>
      <w:r w:rsidRPr="00EC065B">
        <w:rPr>
          <w:rFonts w:ascii="Times New Roman" w:hAnsi="Times New Roman" w:cs="Times New Roman"/>
          <w:lang w:val="en-US"/>
        </w:rPr>
        <w:t xml:space="preserve">, equaling </w:t>
      </w:r>
      <w:r w:rsidR="00190C96" w:rsidRPr="00EC065B">
        <w:rPr>
          <w:rFonts w:ascii="Times New Roman" w:hAnsi="Times New Roman" w:cs="Times New Roman"/>
          <w:lang w:val="en-US"/>
        </w:rPr>
        <w:t>11</w:t>
      </w:r>
      <w:r w:rsidR="00C14095" w:rsidRPr="00EC065B">
        <w:rPr>
          <w:rFonts w:ascii="Times New Roman" w:hAnsi="Times New Roman" w:cs="Times New Roman"/>
          <w:lang w:val="en-US"/>
        </w:rPr>
        <w:t>%</w:t>
      </w:r>
      <w:r w:rsidRPr="00EC065B">
        <w:rPr>
          <w:rFonts w:ascii="Times New Roman" w:hAnsi="Times New Roman" w:cs="Times New Roman"/>
          <w:lang w:val="en-US"/>
        </w:rPr>
        <w:t xml:space="preserve">. </w:t>
      </w:r>
    </w:p>
    <w:p w14:paraId="00172402" w14:textId="77777777" w:rsidR="00EC065B" w:rsidRDefault="00EC065B" w:rsidP="008C4B02">
      <w:pPr>
        <w:jc w:val="both"/>
        <w:rPr>
          <w:rFonts w:ascii="Times New Roman" w:hAnsi="Times New Roman" w:cs="Times New Roman"/>
          <w:lang w:val="en-US"/>
        </w:rPr>
      </w:pPr>
    </w:p>
    <w:p w14:paraId="01A0165D" w14:textId="77777777" w:rsidR="009374BE" w:rsidRDefault="009374BE" w:rsidP="009374BE">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it-IT"/>
            </w:rPr>
            <m:t>ROCE</m:t>
          </m:r>
          <m:r>
            <m:rPr>
              <m:sty m:val="b"/>
            </m:rPr>
            <w:rPr>
              <w:rFonts w:ascii="Cambria Math" w:hAnsi="Cambria Math" w:cs="Times New Roman"/>
              <w:color w:val="FF0000"/>
              <w:sz w:val="22"/>
              <w:szCs w:val="22"/>
              <w:lang w:val="en-US"/>
            </w:rPr>
            <m:t xml:space="preserve"> =</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£805</m:t>
              </m:r>
            </m:num>
            <m:den>
              <m:r>
                <m:rPr>
                  <m:sty m:val="b"/>
                </m:rPr>
                <w:rPr>
                  <w:rFonts w:ascii="Cambria Math" w:hAnsi="Cambria Math" w:cs="Times New Roman"/>
                  <w:color w:val="FF0000"/>
                  <w:sz w:val="22"/>
                  <w:szCs w:val="22"/>
                  <w:lang w:val="en-US"/>
                </w:rPr>
                <m:t>£7.255</m:t>
              </m:r>
            </m:den>
          </m:f>
          <m:r>
            <m:rPr>
              <m:sty m:val="b"/>
            </m:rPr>
            <w:rPr>
              <w:rFonts w:ascii="Cambria Math" w:hAnsi="Cambria Math" w:cs="Times New Roman"/>
              <w:color w:val="FF0000"/>
              <w:sz w:val="22"/>
              <w:szCs w:val="22"/>
              <w:lang w:val="en-US"/>
            </w:rPr>
            <m:t>×100%</m:t>
          </m:r>
        </m:oMath>
      </m:oMathPara>
    </w:p>
    <w:p w14:paraId="75868C81" w14:textId="77777777" w:rsidR="009374BE" w:rsidRDefault="009374BE" w:rsidP="009374BE">
      <w:pPr>
        <w:jc w:val="center"/>
        <w:rPr>
          <w:rFonts w:ascii="Times New Roman" w:eastAsiaTheme="minorEastAsia" w:hAnsi="Times New Roman" w:cs="Times New Roman"/>
          <w:b/>
          <w:bCs/>
          <w:iCs/>
          <w:color w:val="FF0000"/>
          <w:sz w:val="22"/>
          <w:szCs w:val="22"/>
          <w:lang w:val="en-US"/>
        </w:rPr>
      </w:pPr>
    </w:p>
    <w:p w14:paraId="02869F76" w14:textId="030BBAC7" w:rsidR="009374BE" w:rsidRPr="008E6F9F" w:rsidRDefault="009374BE" w:rsidP="008E6F9F">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it-IT"/>
            </w:rPr>
            <m:t>ROCE</m:t>
          </m:r>
          <m:r>
            <m:rPr>
              <m:sty m:val="b"/>
            </m:rPr>
            <w:rPr>
              <w:rFonts w:ascii="Cambria Math" w:hAnsi="Cambria Math" w:cs="Times New Roman"/>
              <w:color w:val="FF0000"/>
              <w:sz w:val="22"/>
              <w:szCs w:val="22"/>
              <w:lang w:val="en-US"/>
            </w:rPr>
            <m:t xml:space="preserve"> =</m:t>
          </m:r>
          <m:r>
            <m:rPr>
              <m:sty m:val="bi"/>
            </m:rPr>
            <w:rPr>
              <w:rFonts w:ascii="Cambria Math" w:hAnsi="Cambria Math" w:cs="Times New Roman"/>
              <w:color w:val="FF0000"/>
              <w:sz w:val="22"/>
              <w:szCs w:val="22"/>
              <w:lang w:val="en-US"/>
            </w:rPr>
            <m:t>11%</m:t>
          </m:r>
        </m:oMath>
      </m:oMathPara>
    </w:p>
    <w:p w14:paraId="24B6647D" w14:textId="28F1C396" w:rsidR="008D5DFE" w:rsidRDefault="008D5DFE" w:rsidP="008C4B02">
      <w:pPr>
        <w:jc w:val="both"/>
        <w:rPr>
          <w:rFonts w:ascii="Times New Roman" w:eastAsiaTheme="minorEastAsia" w:hAnsi="Times New Roman" w:cs="Times New Roman"/>
          <w:sz w:val="22"/>
          <w:szCs w:val="22"/>
          <w:lang w:val="en-US"/>
        </w:rPr>
      </w:pPr>
    </w:p>
    <w:p w14:paraId="5DE9086A" w14:textId="6CEB801D" w:rsidR="008D5DFE" w:rsidRPr="00EC065B" w:rsidRDefault="008D5DFE"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Ordinary share capital and reserves</w:t>
      </w:r>
      <w:r w:rsidR="009F4EFD" w:rsidRPr="00EC065B">
        <w:rPr>
          <w:rFonts w:ascii="Times New Roman" w:eastAsiaTheme="minorEastAsia" w:hAnsi="Times New Roman" w:cs="Times New Roman"/>
          <w:lang w:val="en-US"/>
        </w:rPr>
        <w:t xml:space="preserve"> (equity)</w:t>
      </w:r>
      <w:r w:rsidRPr="00EC065B">
        <w:rPr>
          <w:rFonts w:ascii="Times New Roman" w:eastAsiaTheme="minorEastAsia" w:hAnsi="Times New Roman" w:cs="Times New Roman"/>
          <w:lang w:val="en-US"/>
        </w:rPr>
        <w:t xml:space="preserve"> for 2019</w:t>
      </w:r>
      <w:r w:rsidR="009F4EFD" w:rsidRPr="00EC065B">
        <w:rPr>
          <w:rFonts w:ascii="Times New Roman" w:eastAsiaTheme="minorEastAsia" w:hAnsi="Times New Roman" w:cs="Times New Roman"/>
          <w:lang w:val="en-US"/>
        </w:rPr>
        <w:t xml:space="preserve"> is £2,912m</w:t>
      </w:r>
      <w:r w:rsidR="007F52F4" w:rsidRPr="00EC065B">
        <w:rPr>
          <w:rFonts w:ascii="Times New Roman" w:eastAsiaTheme="minorEastAsia" w:hAnsi="Times New Roman" w:cs="Times New Roman"/>
          <w:lang w:val="en-US"/>
        </w:rPr>
        <w:t>,</w:t>
      </w:r>
      <w:r w:rsidR="009F4EFD" w:rsidRPr="00EC065B">
        <w:rPr>
          <w:rFonts w:ascii="Times New Roman" w:eastAsiaTheme="minorEastAsia" w:hAnsi="Times New Roman" w:cs="Times New Roman"/>
          <w:lang w:val="en-US"/>
        </w:rPr>
        <w:t xml:space="preserve"> and the value of earnings profit for the year is £366m</w:t>
      </w:r>
      <w:r w:rsidR="0065227C" w:rsidRPr="00EC065B">
        <w:rPr>
          <w:rFonts w:ascii="Times New Roman" w:eastAsiaTheme="minorEastAsia" w:hAnsi="Times New Roman" w:cs="Times New Roman"/>
          <w:lang w:val="en-US"/>
        </w:rPr>
        <w:t xml:space="preserve">, this meaning return on equity </w:t>
      </w:r>
      <w:r w:rsidR="009F4EFD" w:rsidRPr="00EC065B">
        <w:rPr>
          <w:rFonts w:ascii="Times New Roman" w:eastAsiaTheme="minorEastAsia" w:hAnsi="Times New Roman" w:cs="Times New Roman"/>
          <w:lang w:val="en-US"/>
        </w:rPr>
        <w:t>obtain</w:t>
      </w:r>
      <w:r w:rsidR="0065227C" w:rsidRPr="00EC065B">
        <w:rPr>
          <w:rFonts w:ascii="Times New Roman" w:eastAsiaTheme="minorEastAsia" w:hAnsi="Times New Roman" w:cs="Times New Roman"/>
          <w:lang w:val="en-US"/>
        </w:rPr>
        <w:t xml:space="preserve"> is</w:t>
      </w:r>
      <w:r w:rsidR="009F4EFD" w:rsidRPr="00EC065B">
        <w:rPr>
          <w:rFonts w:ascii="Times New Roman" w:eastAsiaTheme="minorEastAsia" w:hAnsi="Times New Roman" w:cs="Times New Roman"/>
          <w:lang w:val="en-US"/>
        </w:rPr>
        <w:t xml:space="preserve"> </w:t>
      </w:r>
      <w:r w:rsidR="003B2370" w:rsidRPr="00EC065B">
        <w:rPr>
          <w:rFonts w:ascii="Times New Roman" w:eastAsiaTheme="minorEastAsia" w:hAnsi="Times New Roman" w:cs="Times New Roman"/>
          <w:lang w:val="en-US"/>
        </w:rPr>
        <w:t>13%</w:t>
      </w:r>
      <w:r w:rsidR="009F4EFD" w:rsidRPr="00EC065B">
        <w:rPr>
          <w:rFonts w:ascii="Times New Roman" w:eastAsiaTheme="minorEastAsia" w:hAnsi="Times New Roman" w:cs="Times New Roman"/>
          <w:lang w:val="en-US"/>
        </w:rPr>
        <w:t>.</w:t>
      </w:r>
    </w:p>
    <w:p w14:paraId="3039ACB1" w14:textId="2FA2DDF0" w:rsidR="00876695" w:rsidRDefault="00876695" w:rsidP="008C4B02">
      <w:pPr>
        <w:jc w:val="both"/>
        <w:rPr>
          <w:rFonts w:ascii="Times New Roman" w:eastAsiaTheme="minorEastAsia" w:hAnsi="Times New Roman" w:cs="Times New Roman"/>
          <w:lang w:val="en-US"/>
        </w:rPr>
      </w:pPr>
    </w:p>
    <w:p w14:paraId="42AFE684" w14:textId="77777777" w:rsidR="00876695" w:rsidRPr="006A2F9A" w:rsidRDefault="00876695" w:rsidP="00876695">
      <w:pPr>
        <w:jc w:val="both"/>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ROE=</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earnings</m:t>
              </m:r>
            </m:num>
            <m:den>
              <m:r>
                <m:rPr>
                  <m:sty m:val="bi"/>
                </m:rPr>
                <w:rPr>
                  <w:rFonts w:ascii="Cambria Math" w:hAnsi="Cambria Math" w:cs="Times New Roman"/>
                  <w:color w:val="FF0000"/>
                  <w:sz w:val="22"/>
                  <w:szCs w:val="22"/>
                  <w:lang w:val="en-US"/>
                </w:rPr>
                <m:t>ordinary share captial and reserves</m:t>
              </m:r>
            </m:den>
          </m:f>
          <m:r>
            <m:rPr>
              <m:sty m:val="bi"/>
            </m:rPr>
            <w:rPr>
              <w:rFonts w:ascii="Cambria Math" w:hAnsi="Cambria Math" w:cs="Times New Roman"/>
              <w:color w:val="FF0000"/>
              <w:sz w:val="22"/>
              <w:szCs w:val="22"/>
              <w:lang w:val="en-US"/>
            </w:rPr>
            <m:t>×100%</m:t>
          </m:r>
        </m:oMath>
      </m:oMathPara>
    </w:p>
    <w:p w14:paraId="16291FA6" w14:textId="712B2D2B" w:rsidR="00876695" w:rsidRDefault="00876695" w:rsidP="008C4B02">
      <w:pPr>
        <w:jc w:val="both"/>
        <w:rPr>
          <w:rFonts w:ascii="Times New Roman" w:eastAsiaTheme="minorEastAsia" w:hAnsi="Times New Roman" w:cs="Times New Roman"/>
          <w:lang w:val="en-US"/>
        </w:rPr>
      </w:pPr>
    </w:p>
    <w:p w14:paraId="1EDA782A" w14:textId="63D8A4FA" w:rsidR="00876695" w:rsidRPr="00BB058F" w:rsidRDefault="00876695" w:rsidP="00876695">
      <w:pPr>
        <w:jc w:val="both"/>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ROE=</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£366</m:t>
              </m:r>
            </m:num>
            <m:den>
              <m:r>
                <m:rPr>
                  <m:sty m:val="bi"/>
                </m:rPr>
                <w:rPr>
                  <w:rFonts w:ascii="Cambria Math" w:hAnsi="Cambria Math" w:cs="Times New Roman"/>
                  <w:color w:val="FF0000"/>
                  <w:sz w:val="22"/>
                  <w:szCs w:val="22"/>
                  <w:lang w:val="en-US"/>
                </w:rPr>
                <m:t>£2.912</m:t>
              </m:r>
              <m:r>
                <m:rPr>
                  <m:sty m:val="bi"/>
                </m:rPr>
                <w:rPr>
                  <w:rFonts w:ascii="Cambria Math" w:hAnsi="Cambria Math" w:cs="Times New Roman"/>
                  <w:color w:val="FF0000"/>
                  <w:sz w:val="22"/>
                  <w:szCs w:val="22"/>
                  <w:lang w:val="en-US"/>
                </w:rPr>
                <m:t>m</m:t>
              </m:r>
            </m:den>
          </m:f>
          <m:r>
            <m:rPr>
              <m:sty m:val="bi"/>
            </m:rPr>
            <w:rPr>
              <w:rFonts w:ascii="Cambria Math" w:hAnsi="Cambria Math" w:cs="Times New Roman"/>
              <w:color w:val="FF0000"/>
              <w:sz w:val="22"/>
              <w:szCs w:val="22"/>
              <w:lang w:val="en-US"/>
            </w:rPr>
            <m:t>×100%</m:t>
          </m:r>
        </m:oMath>
      </m:oMathPara>
    </w:p>
    <w:p w14:paraId="093DFE10" w14:textId="77777777" w:rsidR="00BB058F" w:rsidRPr="0006040E" w:rsidRDefault="00BB058F" w:rsidP="00876695">
      <w:pPr>
        <w:jc w:val="both"/>
        <w:rPr>
          <w:rFonts w:ascii="Times New Roman" w:eastAsiaTheme="minorEastAsia" w:hAnsi="Times New Roman" w:cs="Times New Roman"/>
          <w:b/>
          <w:bCs/>
          <w:color w:val="FF0000"/>
          <w:sz w:val="22"/>
          <w:szCs w:val="22"/>
          <w:lang w:val="en-US"/>
        </w:rPr>
      </w:pPr>
    </w:p>
    <w:p w14:paraId="190E487A" w14:textId="14E88DCC" w:rsidR="0006040E" w:rsidRPr="0006040E" w:rsidRDefault="0006040E" w:rsidP="0006040E">
      <w:pPr>
        <w:jc w:val="both"/>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ROE=13%</m:t>
          </m:r>
        </m:oMath>
      </m:oMathPara>
    </w:p>
    <w:p w14:paraId="2E1FE7D9" w14:textId="77777777" w:rsidR="0006040E" w:rsidRPr="0006040E" w:rsidRDefault="0006040E" w:rsidP="00876695">
      <w:pPr>
        <w:jc w:val="both"/>
        <w:rPr>
          <w:rFonts w:ascii="Times New Roman" w:eastAsiaTheme="minorEastAsia" w:hAnsi="Times New Roman" w:cs="Times New Roman"/>
          <w:b/>
          <w:bCs/>
          <w:color w:val="FF0000"/>
          <w:sz w:val="22"/>
          <w:szCs w:val="22"/>
          <w:lang w:val="en-US"/>
        </w:rPr>
      </w:pPr>
    </w:p>
    <w:p w14:paraId="35314290" w14:textId="77777777" w:rsidR="0006040E" w:rsidRPr="006A2F9A" w:rsidRDefault="0006040E" w:rsidP="00876695">
      <w:pPr>
        <w:jc w:val="both"/>
        <w:rPr>
          <w:rFonts w:ascii="Times New Roman" w:eastAsiaTheme="minorEastAsia" w:hAnsi="Times New Roman" w:cs="Times New Roman"/>
          <w:b/>
          <w:bCs/>
          <w:color w:val="FF0000"/>
          <w:sz w:val="22"/>
          <w:szCs w:val="22"/>
          <w:lang w:val="en-US"/>
        </w:rPr>
      </w:pPr>
    </w:p>
    <w:p w14:paraId="2070B4F2" w14:textId="77777777" w:rsidR="00876695" w:rsidRDefault="00876695" w:rsidP="008C4B02">
      <w:pPr>
        <w:jc w:val="both"/>
        <w:rPr>
          <w:rFonts w:ascii="Times New Roman" w:eastAsiaTheme="minorEastAsia" w:hAnsi="Times New Roman" w:cs="Times New Roman"/>
          <w:lang w:val="en-US"/>
        </w:rPr>
      </w:pPr>
    </w:p>
    <w:p w14:paraId="55E9C70F" w14:textId="77777777" w:rsidR="009F4EFD" w:rsidRDefault="009F4EFD" w:rsidP="008C4B02">
      <w:pPr>
        <w:jc w:val="both"/>
        <w:rPr>
          <w:rFonts w:ascii="Times New Roman" w:eastAsiaTheme="minorEastAsia" w:hAnsi="Times New Roman" w:cs="Times New Roman"/>
          <w:lang w:val="en-US"/>
        </w:rPr>
      </w:pPr>
    </w:p>
    <w:p w14:paraId="74111E75" w14:textId="203DF093" w:rsidR="009F4EFD" w:rsidRPr="00EC065B" w:rsidRDefault="009F4EFD"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Ordinary share capital and reserves (equity) for 2020 is £3,088m</w:t>
      </w:r>
      <w:r w:rsidR="00EA1CB0" w:rsidRPr="00EC065B">
        <w:rPr>
          <w:rFonts w:ascii="Times New Roman" w:eastAsiaTheme="minorEastAsia" w:hAnsi="Times New Roman" w:cs="Times New Roman"/>
          <w:lang w:val="en-US"/>
        </w:rPr>
        <w:t>. The</w:t>
      </w:r>
      <w:r w:rsidRPr="00EC065B">
        <w:rPr>
          <w:rFonts w:ascii="Times New Roman" w:eastAsiaTheme="minorEastAsia" w:hAnsi="Times New Roman" w:cs="Times New Roman"/>
          <w:lang w:val="en-US"/>
        </w:rPr>
        <w:t xml:space="preserve"> value of earnings is £431m. By dividing the value of ordinary share capital and reserves from the value of earnings</w:t>
      </w:r>
      <w:r w:rsidR="008E6F9F" w:rsidRPr="00EC065B">
        <w:rPr>
          <w:rFonts w:ascii="Times New Roman" w:eastAsiaTheme="minorEastAsia" w:hAnsi="Times New Roman" w:cs="Times New Roman"/>
          <w:lang w:val="en-US"/>
        </w:rPr>
        <w:t xml:space="preserve">, this meaning </w:t>
      </w:r>
      <w:proofErr w:type="gramStart"/>
      <w:r w:rsidR="008E6F9F" w:rsidRPr="00EC065B">
        <w:rPr>
          <w:rFonts w:ascii="Times New Roman" w:eastAsiaTheme="minorEastAsia" w:hAnsi="Times New Roman" w:cs="Times New Roman"/>
          <w:lang w:val="en-US"/>
        </w:rPr>
        <w:t>return</w:t>
      </w:r>
      <w:proofErr w:type="gramEnd"/>
      <w:r w:rsidR="008E6F9F" w:rsidRPr="00EC065B">
        <w:rPr>
          <w:rFonts w:ascii="Times New Roman" w:eastAsiaTheme="minorEastAsia" w:hAnsi="Times New Roman" w:cs="Times New Roman"/>
          <w:lang w:val="en-US"/>
        </w:rPr>
        <w:t xml:space="preserve"> on equity obtain is 13%.</w:t>
      </w:r>
    </w:p>
    <w:p w14:paraId="2E07048F" w14:textId="552D373B" w:rsidR="009F4EFD" w:rsidRDefault="009F4EFD" w:rsidP="008C4B02">
      <w:pPr>
        <w:jc w:val="both"/>
        <w:rPr>
          <w:rFonts w:ascii="Times New Roman" w:eastAsiaTheme="minorEastAsia" w:hAnsi="Times New Roman" w:cs="Times New Roman"/>
          <w:lang w:val="en-US"/>
        </w:rPr>
      </w:pPr>
    </w:p>
    <w:p w14:paraId="74B31299" w14:textId="77777777" w:rsidR="0065227C" w:rsidRPr="006A2F9A" w:rsidRDefault="0065227C" w:rsidP="0065227C">
      <w:pPr>
        <w:jc w:val="both"/>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ROE=</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earnings</m:t>
              </m:r>
            </m:num>
            <m:den>
              <m:r>
                <m:rPr>
                  <m:sty m:val="bi"/>
                </m:rPr>
                <w:rPr>
                  <w:rFonts w:ascii="Cambria Math" w:hAnsi="Cambria Math" w:cs="Times New Roman"/>
                  <w:color w:val="FF0000"/>
                  <w:sz w:val="22"/>
                  <w:szCs w:val="22"/>
                  <w:lang w:val="en-US"/>
                </w:rPr>
                <m:t>ordinary share captial and reserves</m:t>
              </m:r>
            </m:den>
          </m:f>
          <m:r>
            <m:rPr>
              <m:sty m:val="bi"/>
            </m:rPr>
            <w:rPr>
              <w:rFonts w:ascii="Cambria Math" w:hAnsi="Cambria Math" w:cs="Times New Roman"/>
              <w:color w:val="FF0000"/>
              <w:sz w:val="22"/>
              <w:szCs w:val="22"/>
              <w:lang w:val="en-US"/>
            </w:rPr>
            <m:t>×100%</m:t>
          </m:r>
        </m:oMath>
      </m:oMathPara>
    </w:p>
    <w:p w14:paraId="14DD802E" w14:textId="77777777" w:rsidR="0065227C" w:rsidRDefault="0065227C" w:rsidP="0065227C">
      <w:pPr>
        <w:jc w:val="both"/>
        <w:rPr>
          <w:rFonts w:ascii="Times New Roman" w:eastAsiaTheme="minorEastAsia" w:hAnsi="Times New Roman" w:cs="Times New Roman"/>
          <w:lang w:val="en-US"/>
        </w:rPr>
      </w:pPr>
    </w:p>
    <w:p w14:paraId="108B1D49" w14:textId="6B2F2C22" w:rsidR="0065227C" w:rsidRPr="00BB058F" w:rsidRDefault="0065227C" w:rsidP="0065227C">
      <w:pPr>
        <w:jc w:val="both"/>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ROE=</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£431</m:t>
              </m:r>
            </m:num>
            <m:den>
              <m:r>
                <m:rPr>
                  <m:sty m:val="bi"/>
                </m:rPr>
                <w:rPr>
                  <w:rFonts w:ascii="Cambria Math" w:hAnsi="Cambria Math" w:cs="Times New Roman"/>
                  <w:color w:val="FF0000"/>
                  <w:sz w:val="22"/>
                  <w:szCs w:val="22"/>
                  <w:lang w:val="en-US"/>
                </w:rPr>
                <m:t>£3.088</m:t>
              </m:r>
              <m:r>
                <m:rPr>
                  <m:sty m:val="bi"/>
                </m:rPr>
                <w:rPr>
                  <w:rFonts w:ascii="Cambria Math" w:hAnsi="Cambria Math" w:cs="Times New Roman"/>
                  <w:color w:val="FF0000"/>
                  <w:sz w:val="22"/>
                  <w:szCs w:val="22"/>
                  <w:lang w:val="en-US"/>
                </w:rPr>
                <m:t>m</m:t>
              </m:r>
            </m:den>
          </m:f>
          <m:r>
            <m:rPr>
              <m:sty m:val="bi"/>
            </m:rPr>
            <w:rPr>
              <w:rFonts w:ascii="Cambria Math" w:hAnsi="Cambria Math" w:cs="Times New Roman"/>
              <w:color w:val="FF0000"/>
              <w:sz w:val="22"/>
              <w:szCs w:val="22"/>
              <w:lang w:val="en-US"/>
            </w:rPr>
            <m:t>×100%</m:t>
          </m:r>
        </m:oMath>
      </m:oMathPara>
    </w:p>
    <w:p w14:paraId="43EF3251" w14:textId="77777777" w:rsidR="0065227C" w:rsidRPr="0006040E" w:rsidRDefault="0065227C" w:rsidP="0065227C">
      <w:pPr>
        <w:jc w:val="both"/>
        <w:rPr>
          <w:rFonts w:ascii="Times New Roman" w:eastAsiaTheme="minorEastAsia" w:hAnsi="Times New Roman" w:cs="Times New Roman"/>
          <w:b/>
          <w:bCs/>
          <w:color w:val="FF0000"/>
          <w:sz w:val="22"/>
          <w:szCs w:val="22"/>
          <w:lang w:val="en-US"/>
        </w:rPr>
      </w:pPr>
    </w:p>
    <w:p w14:paraId="4A6A1B20" w14:textId="6CAB4148" w:rsidR="0065227C" w:rsidRPr="0006040E" w:rsidRDefault="0065227C" w:rsidP="0065227C">
      <w:pPr>
        <w:jc w:val="both"/>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ROE=14%</m:t>
          </m:r>
        </m:oMath>
      </m:oMathPara>
    </w:p>
    <w:p w14:paraId="42ACA7ED" w14:textId="77777777" w:rsidR="0065227C" w:rsidRDefault="0065227C" w:rsidP="008C4B02">
      <w:pPr>
        <w:jc w:val="both"/>
        <w:rPr>
          <w:rFonts w:ascii="Times New Roman" w:eastAsiaTheme="minorEastAsia" w:hAnsi="Times New Roman" w:cs="Times New Roman"/>
          <w:lang w:val="en-US"/>
        </w:rPr>
      </w:pPr>
    </w:p>
    <w:p w14:paraId="2045D2B3" w14:textId="3D833075" w:rsidR="009F4EFD" w:rsidRDefault="009F4EFD" w:rsidP="008C4B02">
      <w:pPr>
        <w:jc w:val="both"/>
        <w:rPr>
          <w:rFonts w:ascii="Times New Roman" w:eastAsiaTheme="minorEastAsia" w:hAnsi="Times New Roman" w:cs="Times New Roman"/>
          <w:sz w:val="22"/>
          <w:szCs w:val="22"/>
          <w:lang w:val="en-US"/>
        </w:rPr>
      </w:pPr>
    </w:p>
    <w:p w14:paraId="6783934D" w14:textId="00C8D3E0" w:rsidR="009F4EFD" w:rsidRPr="00EC065B" w:rsidRDefault="009F4EFD"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The value of earnings for 2019 is £366m. The number of ordinary shares</w:t>
      </w:r>
      <w:r w:rsidR="0098428A" w:rsidRPr="00EC065B">
        <w:rPr>
          <w:rFonts w:ascii="Times New Roman" w:eastAsiaTheme="minorEastAsia" w:hAnsi="Times New Roman" w:cs="Times New Roman"/>
          <w:lang w:val="en-US"/>
        </w:rPr>
        <w:t xml:space="preserve"> i</w:t>
      </w:r>
      <w:r w:rsidRPr="00EC065B">
        <w:rPr>
          <w:rFonts w:ascii="Times New Roman" w:eastAsiaTheme="minorEastAsia" w:hAnsi="Times New Roman" w:cs="Times New Roman"/>
          <w:lang w:val="en-US"/>
        </w:rPr>
        <w:t>s £300m</w:t>
      </w:r>
      <w:r w:rsidR="00D34460" w:rsidRPr="00EC065B">
        <w:rPr>
          <w:rFonts w:ascii="Times New Roman" w:eastAsiaTheme="minorEastAsia" w:hAnsi="Times New Roman" w:cs="Times New Roman"/>
          <w:lang w:val="en-US"/>
        </w:rPr>
        <w:t xml:space="preserve"> and the value for earning</w:t>
      </w:r>
      <w:r w:rsidR="00305E40" w:rsidRPr="00EC065B">
        <w:rPr>
          <w:rFonts w:ascii="Times New Roman" w:eastAsiaTheme="minorEastAsia" w:hAnsi="Times New Roman" w:cs="Times New Roman"/>
          <w:lang w:val="en-US"/>
        </w:rPr>
        <w:t>s per share</w:t>
      </w:r>
      <w:r w:rsidR="00D34460" w:rsidRPr="00EC065B">
        <w:rPr>
          <w:rFonts w:ascii="Times New Roman" w:eastAsiaTheme="minorEastAsia" w:hAnsi="Times New Roman" w:cs="Times New Roman"/>
          <w:lang w:val="en-US"/>
        </w:rPr>
        <w:t xml:space="preserve"> for 2019 is </w:t>
      </w:r>
      <w:r w:rsidR="0098428A" w:rsidRPr="00EC065B">
        <w:rPr>
          <w:rFonts w:ascii="Times New Roman" w:eastAsiaTheme="minorEastAsia" w:hAnsi="Times New Roman" w:cs="Times New Roman"/>
          <w:lang w:val="en-US"/>
        </w:rPr>
        <w:t>1.22%</w:t>
      </w:r>
    </w:p>
    <w:p w14:paraId="20F59B4B" w14:textId="77777777" w:rsidR="0098428A" w:rsidRDefault="0098428A" w:rsidP="0098428A">
      <w:pPr>
        <w:jc w:val="both"/>
        <w:rPr>
          <w:rFonts w:ascii="Times New Roman" w:eastAsiaTheme="minorEastAsia" w:hAnsi="Times New Roman" w:cs="Times New Roman"/>
          <w:lang w:val="en-US"/>
        </w:rPr>
      </w:pPr>
    </w:p>
    <w:p w14:paraId="09533D2E" w14:textId="77777777" w:rsidR="0098428A" w:rsidRDefault="0098428A" w:rsidP="0098428A">
      <w:pPr>
        <w:jc w:val="both"/>
        <w:rPr>
          <w:rFonts w:ascii="Times New Roman" w:eastAsiaTheme="minorEastAsia" w:hAnsi="Times New Roman" w:cs="Times New Roman"/>
          <w:lang w:val="en-US"/>
        </w:rPr>
      </w:pPr>
    </w:p>
    <w:p w14:paraId="595EB246" w14:textId="14545A35" w:rsidR="0098428A" w:rsidRPr="0098428A" w:rsidRDefault="0098428A" w:rsidP="0098428A">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Earnings per share=</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earnings</m:t>
              </m:r>
            </m:num>
            <m:den>
              <m:r>
                <m:rPr>
                  <m:sty m:val="bi"/>
                </m:rPr>
                <w:rPr>
                  <w:rFonts w:ascii="Cambria Math" w:eastAsiaTheme="minorEastAsia" w:hAnsi="Cambria Math" w:cs="Times New Roman"/>
                  <w:color w:val="FF0000"/>
                  <w:sz w:val="22"/>
                  <w:szCs w:val="22"/>
                  <w:lang w:val="en-US"/>
                </w:rPr>
                <m:t>number of ordinary shares</m:t>
              </m:r>
            </m:den>
          </m:f>
        </m:oMath>
      </m:oMathPara>
    </w:p>
    <w:p w14:paraId="331E0013" w14:textId="77777777" w:rsidR="0098428A" w:rsidRPr="0098428A" w:rsidRDefault="0098428A" w:rsidP="00B72239">
      <w:pPr>
        <w:jc w:val="both"/>
        <w:rPr>
          <w:rFonts w:ascii="Times New Roman" w:eastAsiaTheme="minorEastAsia" w:hAnsi="Times New Roman" w:cs="Times New Roman"/>
          <w:b/>
          <w:bCs/>
          <w:color w:val="FF0000"/>
          <w:lang w:val="en-US"/>
        </w:rPr>
      </w:pPr>
    </w:p>
    <w:p w14:paraId="7CD96191" w14:textId="155FAC50" w:rsidR="00B72239" w:rsidRPr="0098428A" w:rsidRDefault="0098428A" w:rsidP="00B72239">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Earnings per share=</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£366</m:t>
              </m:r>
            </m:num>
            <m:den>
              <m:r>
                <m:rPr>
                  <m:sty m:val="bi"/>
                </m:rPr>
                <w:rPr>
                  <w:rFonts w:ascii="Cambria Math" w:eastAsiaTheme="minorEastAsia" w:hAnsi="Cambria Math" w:cs="Times New Roman"/>
                  <w:color w:val="FF0000"/>
                  <w:sz w:val="22"/>
                  <w:szCs w:val="22"/>
                  <w:lang w:val="en-US"/>
                </w:rPr>
                <m:t>£300</m:t>
              </m:r>
              <m:r>
                <m:rPr>
                  <m:sty m:val="bi"/>
                </m:rPr>
                <w:rPr>
                  <w:rFonts w:ascii="Cambria Math" w:eastAsiaTheme="minorEastAsia" w:hAnsi="Cambria Math" w:cs="Times New Roman"/>
                  <w:color w:val="FF0000"/>
                  <w:sz w:val="22"/>
                  <w:szCs w:val="22"/>
                  <w:lang w:val="en-US"/>
                </w:rPr>
                <m:t>m</m:t>
              </m:r>
            </m:den>
          </m:f>
        </m:oMath>
      </m:oMathPara>
    </w:p>
    <w:p w14:paraId="7226A7A7" w14:textId="10434B16" w:rsidR="00B72239" w:rsidRPr="0098428A" w:rsidRDefault="00B72239" w:rsidP="008C4B02">
      <w:pPr>
        <w:jc w:val="both"/>
        <w:rPr>
          <w:rFonts w:ascii="Times New Roman" w:eastAsiaTheme="minorEastAsia" w:hAnsi="Times New Roman" w:cs="Times New Roman"/>
          <w:b/>
          <w:bCs/>
          <w:color w:val="FF0000"/>
          <w:lang w:val="en-US"/>
        </w:rPr>
      </w:pPr>
    </w:p>
    <w:p w14:paraId="3AC07374" w14:textId="77777777" w:rsidR="00B72239" w:rsidRPr="0098428A" w:rsidRDefault="00B72239" w:rsidP="00B72239">
      <w:pPr>
        <w:jc w:val="both"/>
        <w:rPr>
          <w:rFonts w:ascii="Times New Roman" w:eastAsiaTheme="minorEastAsia" w:hAnsi="Times New Roman" w:cs="Times New Roman"/>
          <w:b/>
          <w:bCs/>
          <w:color w:val="FF0000"/>
          <w:lang w:val="en-US"/>
        </w:rPr>
      </w:pPr>
    </w:p>
    <w:p w14:paraId="0419F233" w14:textId="2EFBCEB8" w:rsidR="00B72239" w:rsidRPr="0098428A" w:rsidRDefault="0098428A" w:rsidP="00B72239">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Earnings per share=1.22%</m:t>
          </m:r>
        </m:oMath>
      </m:oMathPara>
    </w:p>
    <w:p w14:paraId="00A450E8" w14:textId="77777777" w:rsidR="00B72239" w:rsidRDefault="00B72239" w:rsidP="008C4B02">
      <w:pPr>
        <w:jc w:val="both"/>
        <w:rPr>
          <w:rFonts w:ascii="Times New Roman" w:eastAsiaTheme="minorEastAsia" w:hAnsi="Times New Roman" w:cs="Times New Roman"/>
          <w:lang w:val="en-US"/>
        </w:rPr>
      </w:pPr>
    </w:p>
    <w:p w14:paraId="1B452CBD" w14:textId="47D207AE" w:rsidR="00637B60" w:rsidRDefault="00637B60" w:rsidP="008C4B02">
      <w:pPr>
        <w:jc w:val="both"/>
        <w:rPr>
          <w:rFonts w:ascii="Times New Roman" w:eastAsiaTheme="minorEastAsia" w:hAnsi="Times New Roman" w:cs="Times New Roman"/>
          <w:lang w:val="en-US"/>
        </w:rPr>
      </w:pPr>
    </w:p>
    <w:p w14:paraId="1BDC3929" w14:textId="0A6E3B55" w:rsidR="00CE2D29" w:rsidRPr="00EC065B" w:rsidRDefault="00637B60"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 xml:space="preserve">The value of earnings for 2020 is £431m. The number of ordinary shares </w:t>
      </w:r>
      <w:r w:rsidR="0098428A" w:rsidRPr="00EC065B">
        <w:rPr>
          <w:rFonts w:ascii="Times New Roman" w:eastAsiaTheme="minorEastAsia" w:hAnsi="Times New Roman" w:cs="Times New Roman"/>
          <w:lang w:val="en-US"/>
        </w:rPr>
        <w:t>is</w:t>
      </w:r>
      <w:r w:rsidRPr="00EC065B">
        <w:rPr>
          <w:rFonts w:ascii="Times New Roman" w:eastAsiaTheme="minorEastAsia" w:hAnsi="Times New Roman" w:cs="Times New Roman"/>
          <w:lang w:val="en-US"/>
        </w:rPr>
        <w:t xml:space="preserve"> £300m. The value of earnings per share</w:t>
      </w:r>
      <w:r w:rsidR="005653F7" w:rsidRPr="00EC065B">
        <w:rPr>
          <w:rFonts w:ascii="Times New Roman" w:eastAsiaTheme="minorEastAsia" w:hAnsi="Times New Roman" w:cs="Times New Roman"/>
          <w:lang w:val="en-US"/>
        </w:rPr>
        <w:t xml:space="preserve"> for 2020</w:t>
      </w:r>
      <w:r w:rsidRPr="00EC065B">
        <w:rPr>
          <w:rFonts w:ascii="Times New Roman" w:eastAsiaTheme="minorEastAsia" w:hAnsi="Times New Roman" w:cs="Times New Roman"/>
          <w:lang w:val="en-US"/>
        </w:rPr>
        <w:t xml:space="preserve"> is</w:t>
      </w:r>
      <w:r w:rsidR="0098428A" w:rsidRPr="00EC065B">
        <w:rPr>
          <w:rFonts w:ascii="Times New Roman" w:eastAsiaTheme="minorEastAsia" w:hAnsi="Times New Roman" w:cs="Times New Roman"/>
          <w:b/>
          <w:bCs/>
          <w:lang w:val="en-US"/>
        </w:rPr>
        <w:t xml:space="preserve"> </w:t>
      </w:r>
      <w:r w:rsidR="0098428A" w:rsidRPr="00EC065B">
        <w:rPr>
          <w:rFonts w:ascii="Times New Roman" w:eastAsiaTheme="minorEastAsia" w:hAnsi="Times New Roman" w:cs="Times New Roman"/>
          <w:lang w:val="en-US"/>
        </w:rPr>
        <w:t>1.4</w:t>
      </w:r>
      <w:r w:rsidR="001A562F" w:rsidRPr="00EC065B">
        <w:rPr>
          <w:rFonts w:ascii="Times New Roman" w:eastAsiaTheme="minorEastAsia" w:hAnsi="Times New Roman" w:cs="Times New Roman"/>
          <w:lang w:val="en-US"/>
        </w:rPr>
        <w:t>4</w:t>
      </w:r>
      <w:r w:rsidR="0098428A" w:rsidRPr="00EC065B">
        <w:rPr>
          <w:rFonts w:ascii="Times New Roman" w:eastAsiaTheme="minorEastAsia" w:hAnsi="Times New Roman" w:cs="Times New Roman"/>
          <w:lang w:val="en-US"/>
        </w:rPr>
        <w:t>%</w:t>
      </w:r>
      <w:r w:rsidRPr="00EC065B">
        <w:rPr>
          <w:rFonts w:ascii="Times New Roman" w:eastAsiaTheme="minorEastAsia" w:hAnsi="Times New Roman" w:cs="Times New Roman"/>
          <w:lang w:val="en-US"/>
        </w:rPr>
        <w:t>.</w:t>
      </w:r>
    </w:p>
    <w:p w14:paraId="0FE811E8" w14:textId="7AB6D201" w:rsidR="005653F7" w:rsidRPr="009E561C" w:rsidRDefault="005653F7" w:rsidP="009E561C">
      <w:pPr>
        <w:rPr>
          <w:rFonts w:ascii="Times New Roman" w:eastAsiaTheme="minorEastAsia" w:hAnsi="Times New Roman" w:cs="Times New Roman"/>
          <w:b/>
          <w:bCs/>
          <w:lang w:val="en-US"/>
        </w:rPr>
      </w:pPr>
      <m:oMathPara>
        <m:oMath>
          <m:r>
            <m:rPr>
              <m:sty m:val="bi"/>
            </m:rPr>
            <w:rPr>
              <w:rFonts w:ascii="Cambria Math" w:eastAsiaTheme="minorEastAsia" w:hAnsi="Cambria Math" w:cs="Times New Roman"/>
              <w:color w:val="FF0000"/>
              <w:sz w:val="22"/>
              <w:szCs w:val="22"/>
              <w:lang w:val="en-US"/>
            </w:rPr>
            <m:t>Earnings per share=</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£431</m:t>
              </m:r>
            </m:num>
            <m:den>
              <m:r>
                <m:rPr>
                  <m:sty m:val="bi"/>
                </m:rPr>
                <w:rPr>
                  <w:rFonts w:ascii="Cambria Math" w:eastAsiaTheme="minorEastAsia" w:hAnsi="Cambria Math" w:cs="Times New Roman"/>
                  <w:color w:val="FF0000"/>
                  <w:sz w:val="22"/>
                  <w:szCs w:val="22"/>
                  <w:lang w:val="en-US"/>
                </w:rPr>
                <m:t>£300</m:t>
              </m:r>
              <m:r>
                <m:rPr>
                  <m:sty m:val="bi"/>
                </m:rPr>
                <w:rPr>
                  <w:rFonts w:ascii="Cambria Math" w:eastAsiaTheme="minorEastAsia" w:hAnsi="Cambria Math" w:cs="Times New Roman"/>
                  <w:color w:val="FF0000"/>
                  <w:sz w:val="22"/>
                  <w:szCs w:val="22"/>
                  <w:lang w:val="en-US"/>
                </w:rPr>
                <m:t>m</m:t>
              </m:r>
            </m:den>
          </m:f>
        </m:oMath>
      </m:oMathPara>
    </w:p>
    <w:p w14:paraId="5503B996" w14:textId="77777777" w:rsidR="005653F7" w:rsidRPr="0098428A" w:rsidRDefault="005653F7" w:rsidP="005653F7">
      <w:pPr>
        <w:jc w:val="both"/>
        <w:rPr>
          <w:rFonts w:ascii="Times New Roman" w:eastAsiaTheme="minorEastAsia" w:hAnsi="Times New Roman" w:cs="Times New Roman"/>
          <w:b/>
          <w:bCs/>
          <w:color w:val="FF0000"/>
          <w:lang w:val="en-US"/>
        </w:rPr>
      </w:pPr>
    </w:p>
    <w:p w14:paraId="0AF39433" w14:textId="77777777" w:rsidR="005653F7" w:rsidRPr="0098428A" w:rsidRDefault="005653F7" w:rsidP="005653F7">
      <w:pPr>
        <w:jc w:val="both"/>
        <w:rPr>
          <w:rFonts w:ascii="Times New Roman" w:eastAsiaTheme="minorEastAsia" w:hAnsi="Times New Roman" w:cs="Times New Roman"/>
          <w:b/>
          <w:bCs/>
          <w:color w:val="FF0000"/>
          <w:lang w:val="en-US"/>
        </w:rPr>
      </w:pPr>
    </w:p>
    <w:p w14:paraId="3D8920CD" w14:textId="780A267F" w:rsidR="005653F7" w:rsidRPr="0098428A" w:rsidRDefault="005653F7" w:rsidP="005653F7">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Earnings per share=1.44%</m:t>
          </m:r>
        </m:oMath>
      </m:oMathPara>
    </w:p>
    <w:p w14:paraId="748B7AD8" w14:textId="6965D0B1" w:rsidR="005653F7" w:rsidRDefault="005653F7" w:rsidP="00CE2D29">
      <w:pPr>
        <w:rPr>
          <w:rFonts w:ascii="Times New Roman" w:eastAsiaTheme="minorEastAsia" w:hAnsi="Times New Roman" w:cs="Times New Roman"/>
          <w:b/>
          <w:bCs/>
          <w:lang w:val="en-US"/>
        </w:rPr>
      </w:pPr>
    </w:p>
    <w:p w14:paraId="020417DB" w14:textId="77777777" w:rsidR="00623845" w:rsidRPr="00CE2D29" w:rsidRDefault="00623845" w:rsidP="00CE2D29">
      <w:pPr>
        <w:rPr>
          <w:rFonts w:ascii="Times New Roman" w:eastAsiaTheme="minorEastAsia" w:hAnsi="Times New Roman" w:cs="Times New Roman"/>
          <w:b/>
          <w:bCs/>
          <w:lang w:val="en-US"/>
        </w:rPr>
      </w:pPr>
    </w:p>
    <w:p w14:paraId="42C4775F" w14:textId="7F55C0D5" w:rsidR="00264BDA" w:rsidRPr="00EC065B" w:rsidRDefault="00506EC5"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lastRenderedPageBreak/>
        <w:t>The value of net profit</w:t>
      </w:r>
      <w:r w:rsidR="008F7FAC" w:rsidRPr="00EC065B">
        <w:rPr>
          <w:rFonts w:ascii="Times New Roman" w:eastAsiaTheme="minorEastAsia" w:hAnsi="Times New Roman" w:cs="Times New Roman"/>
          <w:lang w:val="en-US"/>
        </w:rPr>
        <w:t xml:space="preserve"> for the year </w:t>
      </w:r>
      <w:r w:rsidR="00EA1CB0" w:rsidRPr="00EC065B">
        <w:rPr>
          <w:rFonts w:ascii="Times New Roman" w:eastAsiaTheme="minorEastAsia" w:hAnsi="Times New Roman" w:cs="Times New Roman"/>
          <w:lang w:val="en-US"/>
        </w:rPr>
        <w:t>2019</w:t>
      </w:r>
      <w:r w:rsidRPr="00EC065B">
        <w:rPr>
          <w:rFonts w:ascii="Times New Roman" w:eastAsiaTheme="minorEastAsia" w:hAnsi="Times New Roman" w:cs="Times New Roman"/>
          <w:lang w:val="en-US"/>
        </w:rPr>
        <w:t xml:space="preserve"> is </w:t>
      </w:r>
      <w:r w:rsidR="00190C96" w:rsidRPr="00EC065B">
        <w:rPr>
          <w:rFonts w:ascii="Times New Roman" w:eastAsiaTheme="minorEastAsia" w:hAnsi="Times New Roman" w:cs="Times New Roman"/>
          <w:lang w:val="en-US"/>
        </w:rPr>
        <w:t>6</w:t>
      </w:r>
      <w:r w:rsidR="00264BDA" w:rsidRPr="00EC065B">
        <w:rPr>
          <w:rFonts w:ascii="Times New Roman" w:eastAsiaTheme="minorEastAsia" w:hAnsi="Times New Roman" w:cs="Times New Roman"/>
          <w:lang w:val="en-US"/>
        </w:rPr>
        <w:t>%.</w:t>
      </w:r>
    </w:p>
    <w:p w14:paraId="183A1C57" w14:textId="77777777" w:rsidR="001D7F87" w:rsidRDefault="001D7F87" w:rsidP="00506EC5">
      <w:pPr>
        <w:jc w:val="both"/>
        <w:rPr>
          <w:rFonts w:ascii="Times New Roman" w:eastAsiaTheme="minorEastAsia" w:hAnsi="Times New Roman" w:cs="Times New Roman"/>
          <w:lang w:val="en-US"/>
        </w:rPr>
      </w:pPr>
    </w:p>
    <w:p w14:paraId="6D1D509E" w14:textId="5B6F3042" w:rsidR="001D7F87" w:rsidRPr="00890F30" w:rsidRDefault="00890F30" w:rsidP="001D7F87">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 xml:space="preserve">Net profit margin = </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net profit</m:t>
              </m:r>
            </m:num>
            <m:den>
              <m:r>
                <m:rPr>
                  <m:sty m:val="b"/>
                </m:rPr>
                <w:rPr>
                  <w:rFonts w:ascii="Cambria Math" w:eastAsiaTheme="minorEastAsia" w:hAnsi="Cambria Math" w:cs="Times New Roman"/>
                  <w:color w:val="FF0000"/>
                  <w:sz w:val="22"/>
                  <w:szCs w:val="22"/>
                  <w:lang w:val="en-US"/>
                </w:rPr>
                <m:t>sales</m:t>
              </m:r>
            </m:den>
          </m:f>
          <m:r>
            <m:rPr>
              <m:sty m:val="b"/>
            </m:rPr>
            <w:rPr>
              <w:rFonts w:ascii="Cambria Math" w:eastAsiaTheme="minorEastAsia" w:hAnsi="Cambria Math" w:cs="Times New Roman"/>
              <w:color w:val="FF0000"/>
              <w:sz w:val="22"/>
              <w:szCs w:val="22"/>
              <w:lang w:val="en-US"/>
            </w:rPr>
            <m:t>×100%</m:t>
          </m:r>
        </m:oMath>
      </m:oMathPara>
    </w:p>
    <w:p w14:paraId="1B3A6ADA" w14:textId="2B21FF81" w:rsidR="001D7F87" w:rsidRPr="00890F30" w:rsidRDefault="001D7F87" w:rsidP="001D7F87">
      <w:pPr>
        <w:jc w:val="center"/>
        <w:rPr>
          <w:rFonts w:ascii="Times New Roman" w:eastAsiaTheme="minorEastAsia" w:hAnsi="Times New Roman" w:cs="Times New Roman"/>
          <w:b/>
          <w:bCs/>
          <w:iCs/>
          <w:color w:val="FF0000"/>
          <w:sz w:val="22"/>
          <w:szCs w:val="22"/>
          <w:lang w:val="en-US"/>
        </w:rPr>
      </w:pPr>
    </w:p>
    <w:p w14:paraId="74D025ED" w14:textId="6FE67CB5" w:rsidR="001D7F87" w:rsidRPr="00890F30" w:rsidRDefault="00890F30" w:rsidP="001D7F87">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 xml:space="preserve">Net profit margin = </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£366</m:t>
              </m:r>
            </m:num>
            <m:den>
              <m:r>
                <m:rPr>
                  <m:sty m:val="b"/>
                </m:rPr>
                <w:rPr>
                  <w:rFonts w:ascii="Cambria Math" w:eastAsiaTheme="minorEastAsia" w:hAnsi="Cambria Math" w:cs="Times New Roman"/>
                  <w:color w:val="FF0000"/>
                  <w:sz w:val="22"/>
                  <w:szCs w:val="22"/>
                  <w:lang w:val="en-US"/>
                </w:rPr>
                <m:t>£6.441m</m:t>
              </m:r>
            </m:den>
          </m:f>
          <m:r>
            <m:rPr>
              <m:sty m:val="b"/>
            </m:rPr>
            <w:rPr>
              <w:rFonts w:ascii="Cambria Math" w:eastAsiaTheme="minorEastAsia" w:hAnsi="Cambria Math" w:cs="Times New Roman"/>
              <w:color w:val="FF0000"/>
              <w:sz w:val="22"/>
              <w:szCs w:val="22"/>
              <w:lang w:val="en-US"/>
            </w:rPr>
            <m:t>×100%</m:t>
          </m:r>
        </m:oMath>
      </m:oMathPara>
    </w:p>
    <w:p w14:paraId="32A11FA5" w14:textId="77777777" w:rsidR="001D7F87" w:rsidRPr="00890F30" w:rsidRDefault="001D7F87" w:rsidP="001D7F87">
      <w:pPr>
        <w:jc w:val="center"/>
        <w:rPr>
          <w:rFonts w:ascii="Times New Roman" w:eastAsiaTheme="minorEastAsia" w:hAnsi="Times New Roman" w:cs="Times New Roman"/>
          <w:b/>
          <w:bCs/>
          <w:iCs/>
          <w:color w:val="FF0000"/>
          <w:sz w:val="22"/>
          <w:szCs w:val="22"/>
          <w:lang w:val="en-US"/>
        </w:rPr>
      </w:pPr>
    </w:p>
    <w:p w14:paraId="5253D2F0" w14:textId="42F26CC0" w:rsidR="001D7F87" w:rsidRPr="00890F30" w:rsidRDefault="001D7F87" w:rsidP="001D7F87">
      <w:pPr>
        <w:jc w:val="center"/>
        <w:rPr>
          <w:rFonts w:ascii="Times New Roman" w:eastAsiaTheme="minorEastAsia" w:hAnsi="Times New Roman" w:cs="Times New Roman"/>
          <w:b/>
          <w:bCs/>
          <w:iCs/>
          <w:color w:val="FF0000"/>
          <w:sz w:val="22"/>
          <w:szCs w:val="22"/>
          <w:lang w:val="en-US"/>
        </w:rPr>
      </w:pPr>
    </w:p>
    <w:p w14:paraId="6942D046" w14:textId="778040B6" w:rsidR="001D7F87" w:rsidRPr="00890F30" w:rsidRDefault="00890F30" w:rsidP="001D7F87">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Net profit margin=6%</m:t>
          </m:r>
        </m:oMath>
      </m:oMathPara>
    </w:p>
    <w:p w14:paraId="5BCF86B8" w14:textId="77777777" w:rsidR="001D7F87" w:rsidRDefault="001D7F87" w:rsidP="001D7F87">
      <w:pPr>
        <w:jc w:val="center"/>
        <w:rPr>
          <w:rFonts w:ascii="Times New Roman" w:eastAsiaTheme="minorEastAsia" w:hAnsi="Times New Roman" w:cs="Times New Roman"/>
          <w:sz w:val="22"/>
          <w:szCs w:val="22"/>
          <w:lang w:val="en-US"/>
        </w:rPr>
      </w:pPr>
    </w:p>
    <w:p w14:paraId="1A77484C" w14:textId="77777777" w:rsidR="001D7F87" w:rsidRDefault="001D7F87" w:rsidP="00506EC5">
      <w:pPr>
        <w:jc w:val="both"/>
        <w:rPr>
          <w:rFonts w:ascii="Times New Roman" w:eastAsiaTheme="minorEastAsia" w:hAnsi="Times New Roman" w:cs="Times New Roman"/>
          <w:lang w:val="en-US"/>
        </w:rPr>
      </w:pPr>
    </w:p>
    <w:p w14:paraId="68D58746" w14:textId="77777777" w:rsidR="00CE2D29" w:rsidRDefault="00CE2D29" w:rsidP="00506EC5">
      <w:pPr>
        <w:jc w:val="both"/>
        <w:rPr>
          <w:rFonts w:ascii="Times New Roman" w:eastAsiaTheme="minorEastAsia" w:hAnsi="Times New Roman" w:cs="Times New Roman"/>
          <w:lang w:val="en-US"/>
        </w:rPr>
      </w:pPr>
    </w:p>
    <w:p w14:paraId="1670D3C0" w14:textId="46EEC7DE" w:rsidR="00264BDA" w:rsidRPr="00EC065B" w:rsidRDefault="00264BDA"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The net profit margin value for</w:t>
      </w:r>
      <w:r w:rsidR="00EA1CB0" w:rsidRPr="00EC065B">
        <w:rPr>
          <w:rFonts w:ascii="Times New Roman" w:eastAsiaTheme="minorEastAsia" w:hAnsi="Times New Roman" w:cs="Times New Roman"/>
          <w:lang w:val="en-US"/>
        </w:rPr>
        <w:t xml:space="preserve"> the year</w:t>
      </w:r>
      <w:r w:rsidRPr="00EC065B">
        <w:rPr>
          <w:rFonts w:ascii="Times New Roman" w:eastAsiaTheme="minorEastAsia" w:hAnsi="Times New Roman" w:cs="Times New Roman"/>
          <w:lang w:val="en-US"/>
        </w:rPr>
        <w:t xml:space="preserve"> 2020 </w:t>
      </w:r>
      <w:r w:rsidR="00F36C7F" w:rsidRPr="00EC065B">
        <w:rPr>
          <w:rFonts w:ascii="Times New Roman" w:eastAsiaTheme="minorEastAsia" w:hAnsi="Times New Roman" w:cs="Times New Roman"/>
          <w:lang w:val="en-US"/>
        </w:rPr>
        <w:t xml:space="preserve">is </w:t>
      </w:r>
      <w:r w:rsidR="00190C96" w:rsidRPr="00EC065B">
        <w:rPr>
          <w:rFonts w:ascii="Times New Roman" w:eastAsiaTheme="minorEastAsia" w:hAnsi="Times New Roman" w:cs="Times New Roman"/>
          <w:lang w:val="en-US"/>
        </w:rPr>
        <w:t>6</w:t>
      </w:r>
      <w:r w:rsidRPr="00EC065B">
        <w:rPr>
          <w:rFonts w:ascii="Times New Roman" w:eastAsiaTheme="minorEastAsia" w:hAnsi="Times New Roman" w:cs="Times New Roman"/>
          <w:lang w:val="en-US"/>
        </w:rPr>
        <w:t>%.</w:t>
      </w:r>
    </w:p>
    <w:p w14:paraId="517679BF" w14:textId="77777777" w:rsidR="004F63FD" w:rsidRPr="00890F30" w:rsidRDefault="004F63FD" w:rsidP="00506EC5">
      <w:pPr>
        <w:jc w:val="both"/>
        <w:rPr>
          <w:rFonts w:ascii="Times New Roman" w:eastAsiaTheme="minorEastAsia" w:hAnsi="Times New Roman" w:cs="Times New Roman"/>
          <w:lang w:val="en-US"/>
        </w:rPr>
      </w:pPr>
    </w:p>
    <w:p w14:paraId="43E65763" w14:textId="1A56096C" w:rsidR="00F36C7F" w:rsidRPr="00890F30" w:rsidRDefault="00890F30" w:rsidP="00F36C7F">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 xml:space="preserve">Net profit margin = </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£431</m:t>
              </m:r>
            </m:num>
            <m:den>
              <m:r>
                <m:rPr>
                  <m:sty m:val="b"/>
                </m:rPr>
                <w:rPr>
                  <w:rFonts w:ascii="Cambria Math" w:eastAsiaTheme="minorEastAsia" w:hAnsi="Cambria Math" w:cs="Times New Roman"/>
                  <w:color w:val="FF0000"/>
                  <w:sz w:val="22"/>
                  <w:szCs w:val="22"/>
                  <w:lang w:val="en-US"/>
                </w:rPr>
                <m:t>£6.738m</m:t>
              </m:r>
            </m:den>
          </m:f>
          <m:r>
            <m:rPr>
              <m:sty m:val="b"/>
            </m:rPr>
            <w:rPr>
              <w:rFonts w:ascii="Cambria Math" w:eastAsiaTheme="minorEastAsia" w:hAnsi="Cambria Math" w:cs="Times New Roman"/>
              <w:color w:val="FF0000"/>
              <w:sz w:val="22"/>
              <w:szCs w:val="22"/>
              <w:lang w:val="en-US"/>
            </w:rPr>
            <m:t>×100%</m:t>
          </m:r>
        </m:oMath>
      </m:oMathPara>
    </w:p>
    <w:p w14:paraId="76B34F39" w14:textId="77777777" w:rsidR="00F36C7F" w:rsidRPr="00890F30" w:rsidRDefault="00F36C7F" w:rsidP="00F36C7F">
      <w:pPr>
        <w:jc w:val="center"/>
        <w:rPr>
          <w:rFonts w:ascii="Times New Roman" w:eastAsiaTheme="minorEastAsia" w:hAnsi="Times New Roman" w:cs="Times New Roman"/>
          <w:b/>
          <w:bCs/>
          <w:iCs/>
          <w:color w:val="FF0000"/>
          <w:sz w:val="22"/>
          <w:szCs w:val="22"/>
          <w:lang w:val="en-US"/>
        </w:rPr>
      </w:pPr>
    </w:p>
    <w:p w14:paraId="57F32AE0" w14:textId="77777777" w:rsidR="00F36C7F" w:rsidRPr="00890F30" w:rsidRDefault="00F36C7F" w:rsidP="00F36C7F">
      <w:pPr>
        <w:jc w:val="center"/>
        <w:rPr>
          <w:rFonts w:ascii="Times New Roman" w:eastAsiaTheme="minorEastAsia" w:hAnsi="Times New Roman" w:cs="Times New Roman"/>
          <w:b/>
          <w:bCs/>
          <w:iCs/>
          <w:color w:val="FF0000"/>
          <w:sz w:val="22"/>
          <w:szCs w:val="22"/>
          <w:lang w:val="en-US"/>
        </w:rPr>
      </w:pPr>
    </w:p>
    <w:p w14:paraId="26C0C63E" w14:textId="2ACE1B7A" w:rsidR="00F36C7F" w:rsidRPr="00890F30" w:rsidRDefault="00890F30" w:rsidP="00F36C7F">
      <w:pPr>
        <w:jc w:val="center"/>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Net profit margin=6%</m:t>
          </m:r>
        </m:oMath>
      </m:oMathPara>
    </w:p>
    <w:p w14:paraId="29191FD1" w14:textId="77777777" w:rsidR="00F36C7F" w:rsidRPr="00264BDA" w:rsidRDefault="00F36C7F" w:rsidP="00506EC5">
      <w:pPr>
        <w:jc w:val="both"/>
        <w:rPr>
          <w:rFonts w:ascii="Times New Roman" w:eastAsiaTheme="minorEastAsia" w:hAnsi="Times New Roman" w:cs="Times New Roman"/>
          <w:lang w:val="en-US"/>
        </w:rPr>
      </w:pPr>
    </w:p>
    <w:p w14:paraId="7BA5000A" w14:textId="03FF6E4E" w:rsidR="00264BDA" w:rsidRDefault="00264BDA" w:rsidP="004F63FD">
      <w:pPr>
        <w:rPr>
          <w:rFonts w:ascii="Times New Roman" w:eastAsiaTheme="minorEastAsia" w:hAnsi="Times New Roman" w:cs="Times New Roman"/>
          <w:sz w:val="22"/>
          <w:szCs w:val="22"/>
          <w:lang w:val="en-US"/>
        </w:rPr>
      </w:pPr>
    </w:p>
    <w:p w14:paraId="558F4435" w14:textId="5BFB6927" w:rsidR="003031C8" w:rsidRPr="00EC065B" w:rsidRDefault="00C14095"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For</w:t>
      </w:r>
      <w:r w:rsidR="00BC6DAF" w:rsidRPr="00EC065B">
        <w:rPr>
          <w:rFonts w:ascii="Times New Roman" w:eastAsiaTheme="minorEastAsia" w:hAnsi="Times New Roman" w:cs="Times New Roman"/>
          <w:lang w:val="en-US"/>
        </w:rPr>
        <w:t xml:space="preserve"> </w:t>
      </w:r>
      <w:r w:rsidR="008F7FAC" w:rsidRPr="00EC065B">
        <w:rPr>
          <w:rFonts w:ascii="Times New Roman" w:eastAsiaTheme="minorEastAsia" w:hAnsi="Times New Roman" w:cs="Times New Roman"/>
          <w:lang w:val="en-US"/>
        </w:rPr>
        <w:t xml:space="preserve">the </w:t>
      </w:r>
      <w:r w:rsidR="00BC6DAF" w:rsidRPr="00EC065B">
        <w:rPr>
          <w:rFonts w:ascii="Times New Roman" w:eastAsiaTheme="minorEastAsia" w:hAnsi="Times New Roman" w:cs="Times New Roman"/>
          <w:lang w:val="en-US"/>
        </w:rPr>
        <w:t>year</w:t>
      </w:r>
      <w:r w:rsidRPr="00EC065B">
        <w:rPr>
          <w:rFonts w:ascii="Times New Roman" w:eastAsiaTheme="minorEastAsia" w:hAnsi="Times New Roman" w:cs="Times New Roman"/>
          <w:lang w:val="en-US"/>
        </w:rPr>
        <w:t xml:space="preserve"> 2019, the value of asset turnover </w:t>
      </w:r>
      <w:r w:rsidR="00BC6DAF" w:rsidRPr="00EC065B">
        <w:rPr>
          <w:rFonts w:ascii="Times New Roman" w:eastAsiaTheme="minorEastAsia" w:hAnsi="Times New Roman" w:cs="Times New Roman"/>
          <w:lang w:val="en-US"/>
        </w:rPr>
        <w:t>is</w:t>
      </w:r>
      <w:r w:rsidR="00FB5B6A" w:rsidRPr="00EC065B">
        <w:rPr>
          <w:rFonts w:ascii="Times New Roman" w:eastAsiaTheme="minorEastAsia" w:hAnsi="Times New Roman" w:cs="Times New Roman"/>
          <w:lang w:val="en-US"/>
        </w:rPr>
        <w:t xml:space="preserve"> 0.9</w:t>
      </w:r>
      <w:r w:rsidR="008F7FAC" w:rsidRPr="00EC065B">
        <w:rPr>
          <w:rFonts w:ascii="Times New Roman" w:eastAsiaTheme="minorEastAsia" w:hAnsi="Times New Roman" w:cs="Times New Roman"/>
          <w:lang w:val="en-US"/>
        </w:rPr>
        <w:t>1.</w:t>
      </w:r>
    </w:p>
    <w:p w14:paraId="032F173A" w14:textId="77777777" w:rsidR="000301BD" w:rsidRDefault="000301BD" w:rsidP="008C4B02">
      <w:pPr>
        <w:jc w:val="both"/>
        <w:rPr>
          <w:rFonts w:ascii="Times New Roman" w:eastAsiaTheme="minorEastAsia" w:hAnsi="Times New Roman" w:cs="Times New Roman"/>
          <w:lang w:val="en-US"/>
        </w:rPr>
      </w:pPr>
    </w:p>
    <w:p w14:paraId="0052010F" w14:textId="3C4BC546" w:rsidR="000301BD" w:rsidRPr="00BC6DAF" w:rsidRDefault="00BC6DAF" w:rsidP="000301BD">
      <w:pPr>
        <w:jc w:val="center"/>
        <w:rPr>
          <w:rFonts w:ascii="Times New Roman" w:eastAsiaTheme="minorEastAsia" w:hAnsi="Times New Roman" w:cs="Times New Roman"/>
          <w:b/>
          <w:bCs/>
          <w:iCs/>
          <w:color w:val="FF0000"/>
          <w:sz w:val="22"/>
          <w:szCs w:val="22"/>
          <w:lang w:val="en-US"/>
        </w:rPr>
      </w:pPr>
      <m:oMathPara>
        <m:oMathParaPr>
          <m:jc m:val="center"/>
        </m:oMathParaPr>
        <m:oMath>
          <m:r>
            <m:rPr>
              <m:sty m:val="b"/>
            </m:rPr>
            <w:rPr>
              <w:rFonts w:ascii="Cambria Math" w:eastAsiaTheme="minorEastAsia" w:hAnsi="Cambria Math" w:cs="Times New Roman"/>
              <w:color w:val="FF0000"/>
              <w:sz w:val="22"/>
              <w:szCs w:val="22"/>
              <w:lang w:val="en-US"/>
            </w:rPr>
            <m:t>Asset turnover=</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turnover</m:t>
              </m:r>
            </m:num>
            <m:den>
              <m:r>
                <m:rPr>
                  <m:sty m:val="b"/>
                </m:rPr>
                <w:rPr>
                  <w:rFonts w:ascii="Cambria Math" w:eastAsiaTheme="minorEastAsia" w:hAnsi="Cambria Math" w:cs="Times New Roman"/>
                  <w:color w:val="FF0000"/>
                  <w:sz w:val="22"/>
                  <w:szCs w:val="22"/>
                  <w:lang w:val="en-US"/>
                </w:rPr>
                <m:t>assets employed</m:t>
              </m:r>
            </m:den>
          </m:f>
        </m:oMath>
      </m:oMathPara>
    </w:p>
    <w:p w14:paraId="64FF5E02" w14:textId="77777777" w:rsidR="000301BD" w:rsidRPr="00BC6DAF" w:rsidRDefault="000301BD" w:rsidP="000301BD">
      <w:pPr>
        <w:jc w:val="center"/>
        <w:rPr>
          <w:rFonts w:ascii="Times New Roman" w:eastAsiaTheme="minorEastAsia" w:hAnsi="Times New Roman" w:cs="Times New Roman"/>
          <w:b/>
          <w:bCs/>
          <w:iCs/>
          <w:color w:val="FF0000"/>
          <w:sz w:val="22"/>
          <w:szCs w:val="22"/>
          <w:lang w:val="en-US"/>
        </w:rPr>
      </w:pPr>
    </w:p>
    <w:p w14:paraId="33C67075" w14:textId="77777777" w:rsidR="000301BD" w:rsidRPr="00BC6DAF" w:rsidRDefault="000301BD" w:rsidP="000301BD">
      <w:pPr>
        <w:jc w:val="center"/>
        <w:rPr>
          <w:rFonts w:ascii="Times New Roman" w:eastAsiaTheme="minorEastAsia" w:hAnsi="Times New Roman" w:cs="Times New Roman"/>
          <w:b/>
          <w:bCs/>
          <w:iCs/>
          <w:color w:val="FF0000"/>
          <w:sz w:val="22"/>
          <w:szCs w:val="22"/>
          <w:lang w:val="en-US"/>
        </w:rPr>
      </w:pPr>
    </w:p>
    <w:p w14:paraId="68A9AB43" w14:textId="4751B9A1" w:rsidR="000301BD" w:rsidRPr="00BC6DAF" w:rsidRDefault="00BC6DAF" w:rsidP="000301BD">
      <w:pPr>
        <w:jc w:val="center"/>
        <w:rPr>
          <w:rFonts w:ascii="Times New Roman" w:eastAsiaTheme="minorEastAsia" w:hAnsi="Times New Roman" w:cs="Times New Roman"/>
          <w:b/>
          <w:bCs/>
          <w:iCs/>
          <w:color w:val="FF0000"/>
          <w:sz w:val="22"/>
          <w:szCs w:val="22"/>
          <w:lang w:val="en-US"/>
        </w:rPr>
      </w:pPr>
      <m:oMathPara>
        <m:oMathParaPr>
          <m:jc m:val="center"/>
        </m:oMathParaPr>
        <m:oMath>
          <m:r>
            <m:rPr>
              <m:sty m:val="b"/>
            </m:rPr>
            <w:rPr>
              <w:rFonts w:ascii="Cambria Math" w:eastAsiaTheme="minorEastAsia" w:hAnsi="Cambria Math" w:cs="Times New Roman"/>
              <w:color w:val="FF0000"/>
              <w:sz w:val="22"/>
              <w:szCs w:val="22"/>
              <w:lang w:val="en-US"/>
            </w:rPr>
            <m:t>Asset turnover=</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£6.441m</m:t>
              </m:r>
            </m:num>
            <m:den>
              <m:r>
                <m:rPr>
                  <m:sty m:val="b"/>
                </m:rPr>
                <w:rPr>
                  <w:rFonts w:ascii="Cambria Math" w:eastAsiaTheme="minorEastAsia" w:hAnsi="Cambria Math" w:cs="Times New Roman"/>
                  <w:color w:val="FF0000"/>
                  <w:sz w:val="22"/>
                  <w:szCs w:val="22"/>
                  <w:lang w:val="en-US"/>
                </w:rPr>
                <m:t>£7,041m</m:t>
              </m:r>
            </m:den>
          </m:f>
        </m:oMath>
      </m:oMathPara>
    </w:p>
    <w:p w14:paraId="3024C085" w14:textId="77777777" w:rsidR="000301BD" w:rsidRPr="00BC6DAF" w:rsidRDefault="000301BD" w:rsidP="000301BD">
      <w:pPr>
        <w:jc w:val="center"/>
        <w:rPr>
          <w:rFonts w:ascii="Times New Roman" w:eastAsiaTheme="minorEastAsia" w:hAnsi="Times New Roman" w:cs="Times New Roman"/>
          <w:b/>
          <w:bCs/>
          <w:iCs/>
          <w:color w:val="FF0000"/>
          <w:sz w:val="22"/>
          <w:szCs w:val="22"/>
          <w:lang w:val="en-US"/>
        </w:rPr>
      </w:pPr>
    </w:p>
    <w:p w14:paraId="0CFA7E91" w14:textId="77777777" w:rsidR="000301BD" w:rsidRPr="00BC6DAF" w:rsidRDefault="000301BD" w:rsidP="000301BD">
      <w:pPr>
        <w:jc w:val="center"/>
        <w:rPr>
          <w:rFonts w:ascii="Times New Roman" w:eastAsiaTheme="minorEastAsia" w:hAnsi="Times New Roman" w:cs="Times New Roman"/>
          <w:b/>
          <w:bCs/>
          <w:iCs/>
          <w:color w:val="FF0000"/>
          <w:sz w:val="22"/>
          <w:szCs w:val="22"/>
          <w:lang w:val="en-US"/>
        </w:rPr>
      </w:pPr>
    </w:p>
    <w:p w14:paraId="6FB4A605" w14:textId="6D8D3642" w:rsidR="000301BD" w:rsidRPr="00BC6DAF" w:rsidRDefault="00BC6DAF" w:rsidP="00BC6DAF">
      <w:pPr>
        <w:jc w:val="center"/>
        <w:rPr>
          <w:rFonts w:ascii="Times New Roman" w:eastAsiaTheme="minorEastAsia" w:hAnsi="Times New Roman" w:cs="Times New Roman"/>
          <w:b/>
          <w:bCs/>
          <w:iCs/>
          <w:color w:val="FF0000"/>
          <w:lang w:val="en-US"/>
        </w:rPr>
      </w:pPr>
      <m:oMathPara>
        <m:oMath>
          <m:r>
            <m:rPr>
              <m:sty m:val="b"/>
            </m:rPr>
            <w:rPr>
              <w:rFonts w:ascii="Cambria Math" w:eastAsiaTheme="minorEastAsia" w:hAnsi="Cambria Math" w:cs="Times New Roman"/>
              <w:color w:val="FF0000"/>
              <w:sz w:val="22"/>
              <w:szCs w:val="22"/>
              <w:lang w:val="en-US"/>
            </w:rPr>
            <m:t>Asset turnover=0.91%</m:t>
          </m:r>
        </m:oMath>
      </m:oMathPara>
    </w:p>
    <w:p w14:paraId="3514BD0A" w14:textId="77777777" w:rsidR="003031C8" w:rsidRDefault="003031C8" w:rsidP="008C4B02">
      <w:pPr>
        <w:jc w:val="both"/>
        <w:rPr>
          <w:rFonts w:ascii="Times New Roman" w:eastAsiaTheme="minorEastAsia" w:hAnsi="Times New Roman" w:cs="Times New Roman"/>
          <w:lang w:val="en-US"/>
        </w:rPr>
      </w:pPr>
    </w:p>
    <w:p w14:paraId="28DEFC73" w14:textId="6B0158E3" w:rsidR="003F76B7" w:rsidRPr="00EC065B" w:rsidRDefault="00C14095"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 xml:space="preserve">For </w:t>
      </w:r>
      <w:r w:rsidR="008F7FAC" w:rsidRPr="00EC065B">
        <w:rPr>
          <w:rFonts w:ascii="Times New Roman" w:eastAsiaTheme="minorEastAsia" w:hAnsi="Times New Roman" w:cs="Times New Roman"/>
          <w:lang w:val="en-US"/>
        </w:rPr>
        <w:t xml:space="preserve">the </w:t>
      </w:r>
      <w:r w:rsidR="00BC6DAF" w:rsidRPr="00EC065B">
        <w:rPr>
          <w:rFonts w:ascii="Times New Roman" w:eastAsiaTheme="minorEastAsia" w:hAnsi="Times New Roman" w:cs="Times New Roman"/>
          <w:lang w:val="en-US"/>
        </w:rPr>
        <w:t xml:space="preserve">year </w:t>
      </w:r>
      <w:r w:rsidRPr="00EC065B">
        <w:rPr>
          <w:rFonts w:ascii="Times New Roman" w:eastAsiaTheme="minorEastAsia" w:hAnsi="Times New Roman" w:cs="Times New Roman"/>
          <w:lang w:val="en-US"/>
        </w:rPr>
        <w:t xml:space="preserve">2020, the value of asset turnover is </w:t>
      </w:r>
      <w:r w:rsidR="003F76B7" w:rsidRPr="00EC065B">
        <w:rPr>
          <w:rFonts w:ascii="Times New Roman" w:eastAsiaTheme="minorEastAsia" w:hAnsi="Times New Roman" w:cs="Times New Roman"/>
          <w:lang w:val="en-US"/>
        </w:rPr>
        <w:t>0.9</w:t>
      </w:r>
      <w:r w:rsidR="00FB5B6A" w:rsidRPr="00EC065B">
        <w:rPr>
          <w:rFonts w:ascii="Times New Roman" w:eastAsiaTheme="minorEastAsia" w:hAnsi="Times New Roman" w:cs="Times New Roman"/>
          <w:lang w:val="en-US"/>
        </w:rPr>
        <w:t>3</w:t>
      </w:r>
      <w:r w:rsidR="008F7FAC" w:rsidRPr="00EC065B">
        <w:rPr>
          <w:rFonts w:ascii="Times New Roman" w:eastAsiaTheme="minorEastAsia" w:hAnsi="Times New Roman" w:cs="Times New Roman"/>
          <w:lang w:val="en-US"/>
        </w:rPr>
        <w:t>.</w:t>
      </w:r>
    </w:p>
    <w:p w14:paraId="6CA3224A" w14:textId="0900DBCC" w:rsidR="0077567F" w:rsidRDefault="0077567F" w:rsidP="008C4B02">
      <w:pPr>
        <w:jc w:val="both"/>
        <w:rPr>
          <w:rFonts w:ascii="Times New Roman" w:eastAsiaTheme="minorEastAsia" w:hAnsi="Times New Roman" w:cs="Times New Roman"/>
          <w:lang w:val="en-US"/>
        </w:rPr>
      </w:pPr>
    </w:p>
    <w:p w14:paraId="0187ECBC" w14:textId="6587EC0A" w:rsidR="00BC6DAF" w:rsidRPr="00FB5B6A" w:rsidRDefault="00FB5B6A" w:rsidP="00BC6DAF">
      <w:pPr>
        <w:jc w:val="center"/>
        <w:rPr>
          <w:rFonts w:ascii="Times New Roman" w:eastAsiaTheme="minorEastAsia" w:hAnsi="Times New Roman" w:cs="Times New Roman"/>
          <w:b/>
          <w:bCs/>
          <w:iCs/>
          <w:color w:val="FF0000"/>
          <w:sz w:val="22"/>
          <w:szCs w:val="22"/>
          <w:lang w:val="en-US"/>
        </w:rPr>
      </w:pPr>
      <m:oMathPara>
        <m:oMathParaPr>
          <m:jc m:val="center"/>
        </m:oMathParaPr>
        <m:oMath>
          <m:r>
            <m:rPr>
              <m:sty m:val="b"/>
            </m:rPr>
            <w:rPr>
              <w:rFonts w:ascii="Cambria Math" w:eastAsiaTheme="minorEastAsia" w:hAnsi="Cambria Math" w:cs="Times New Roman"/>
              <w:color w:val="FF0000"/>
              <w:sz w:val="22"/>
              <w:szCs w:val="22"/>
              <w:lang w:val="en-US"/>
            </w:rPr>
            <m:t>Asset turnover=</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£6.738m</m:t>
              </m:r>
            </m:num>
            <m:den>
              <m:r>
                <m:rPr>
                  <m:sty m:val="b"/>
                </m:rPr>
                <w:rPr>
                  <w:rFonts w:ascii="Cambria Math" w:eastAsiaTheme="minorEastAsia" w:hAnsi="Cambria Math" w:cs="Times New Roman"/>
                  <w:color w:val="FF0000"/>
                  <w:sz w:val="22"/>
                  <w:szCs w:val="22"/>
                  <w:lang w:val="en-US"/>
                </w:rPr>
                <m:t>£7,255m</m:t>
              </m:r>
            </m:den>
          </m:f>
        </m:oMath>
      </m:oMathPara>
    </w:p>
    <w:p w14:paraId="3E39AC0C" w14:textId="77777777" w:rsidR="00115617" w:rsidRPr="00FB5B6A" w:rsidRDefault="00115617" w:rsidP="00BC6DAF">
      <w:pPr>
        <w:jc w:val="center"/>
        <w:rPr>
          <w:rFonts w:ascii="Times New Roman" w:eastAsiaTheme="minorEastAsia" w:hAnsi="Times New Roman" w:cs="Times New Roman"/>
          <w:b/>
          <w:bCs/>
          <w:iCs/>
          <w:color w:val="FF0000"/>
          <w:sz w:val="22"/>
          <w:szCs w:val="22"/>
          <w:lang w:val="en-US"/>
        </w:rPr>
      </w:pPr>
    </w:p>
    <w:p w14:paraId="6869FA05" w14:textId="372341C0" w:rsidR="00115617" w:rsidRPr="00FB5B6A" w:rsidRDefault="00FB5B6A" w:rsidP="00115617">
      <w:pPr>
        <w:jc w:val="center"/>
        <w:rPr>
          <w:rFonts w:ascii="Times New Roman" w:eastAsiaTheme="minorEastAsia" w:hAnsi="Times New Roman" w:cs="Times New Roman"/>
          <w:b/>
          <w:bCs/>
          <w:iCs/>
          <w:color w:val="FF0000"/>
          <w:sz w:val="22"/>
          <w:szCs w:val="22"/>
          <w:lang w:val="en-US"/>
        </w:rPr>
      </w:pPr>
      <m:oMathPara>
        <m:oMathParaPr>
          <m:jc m:val="center"/>
        </m:oMathParaPr>
        <m:oMath>
          <m:r>
            <m:rPr>
              <m:sty m:val="b"/>
            </m:rPr>
            <w:rPr>
              <w:rFonts w:ascii="Cambria Math" w:eastAsiaTheme="minorEastAsia" w:hAnsi="Cambria Math" w:cs="Times New Roman"/>
              <w:color w:val="FF0000"/>
              <w:sz w:val="22"/>
              <w:szCs w:val="22"/>
              <w:lang w:val="en-US"/>
            </w:rPr>
            <m:t>Asset turnover=0.93%</m:t>
          </m:r>
        </m:oMath>
      </m:oMathPara>
    </w:p>
    <w:p w14:paraId="049522F0" w14:textId="77777777" w:rsidR="00115617" w:rsidRPr="00264BDA" w:rsidRDefault="00115617" w:rsidP="00BC6DAF">
      <w:pPr>
        <w:jc w:val="center"/>
        <w:rPr>
          <w:rFonts w:ascii="Times New Roman" w:eastAsiaTheme="minorEastAsia" w:hAnsi="Times New Roman" w:cs="Times New Roman"/>
          <w:sz w:val="22"/>
          <w:szCs w:val="22"/>
          <w:lang w:val="en-US"/>
        </w:rPr>
      </w:pPr>
    </w:p>
    <w:p w14:paraId="1ED1FD1B" w14:textId="78E7B88A" w:rsidR="0077567F" w:rsidRDefault="0077567F" w:rsidP="008C4B02">
      <w:pPr>
        <w:jc w:val="both"/>
        <w:rPr>
          <w:rFonts w:ascii="Times New Roman" w:eastAsiaTheme="minorEastAsia" w:hAnsi="Times New Roman" w:cs="Times New Roman"/>
          <w:sz w:val="22"/>
          <w:szCs w:val="22"/>
          <w:lang w:val="en-US"/>
        </w:rPr>
      </w:pPr>
    </w:p>
    <w:p w14:paraId="7DE15396" w14:textId="663096BD" w:rsidR="00D3244F" w:rsidRPr="00EC065B" w:rsidRDefault="0077567F"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 xml:space="preserve">For </w:t>
      </w:r>
      <w:r w:rsidR="008F7FAC" w:rsidRPr="00EC065B">
        <w:rPr>
          <w:rFonts w:ascii="Times New Roman" w:eastAsiaTheme="minorEastAsia" w:hAnsi="Times New Roman" w:cs="Times New Roman"/>
          <w:lang w:val="en-US"/>
        </w:rPr>
        <w:t xml:space="preserve">the </w:t>
      </w:r>
      <w:r w:rsidR="00D3244F" w:rsidRPr="00EC065B">
        <w:rPr>
          <w:rFonts w:ascii="Times New Roman" w:eastAsiaTheme="minorEastAsia" w:hAnsi="Times New Roman" w:cs="Times New Roman"/>
          <w:lang w:val="en-US"/>
        </w:rPr>
        <w:t xml:space="preserve">year </w:t>
      </w:r>
      <w:r w:rsidRPr="00EC065B">
        <w:rPr>
          <w:rFonts w:ascii="Times New Roman" w:eastAsiaTheme="minorEastAsia" w:hAnsi="Times New Roman" w:cs="Times New Roman"/>
          <w:lang w:val="en-US"/>
        </w:rPr>
        <w:t>2019,</w:t>
      </w:r>
      <w:r w:rsidR="00D3244F" w:rsidRPr="00EC065B">
        <w:rPr>
          <w:rFonts w:ascii="Times New Roman" w:eastAsiaTheme="minorEastAsia" w:hAnsi="Times New Roman" w:cs="Times New Roman"/>
          <w:lang w:val="en-US"/>
        </w:rPr>
        <w:t xml:space="preserve"> the value of stock holding days is 76.65.</w:t>
      </w:r>
    </w:p>
    <w:p w14:paraId="5240C218" w14:textId="196300B7" w:rsidR="00C109D9" w:rsidRDefault="00C109D9" w:rsidP="00D3244F">
      <w:pPr>
        <w:jc w:val="both"/>
        <w:rPr>
          <w:rFonts w:ascii="Times New Roman" w:eastAsiaTheme="minorEastAsia" w:hAnsi="Times New Roman" w:cs="Times New Roman"/>
          <w:b/>
          <w:bCs/>
          <w:color w:val="FF0000"/>
          <w:lang w:val="en-US"/>
        </w:rPr>
      </w:pPr>
    </w:p>
    <w:p w14:paraId="76D420BD" w14:textId="5AB8AFEC" w:rsidR="00C109D9" w:rsidRPr="00C109D9" w:rsidRDefault="00C109D9" w:rsidP="00C109D9">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Stock holding days=</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inventory</m:t>
              </m:r>
            </m:num>
            <m:den>
              <m:r>
                <m:rPr>
                  <m:sty m:val="b"/>
                </m:rPr>
                <w:rPr>
                  <w:rFonts w:ascii="Cambria Math" w:hAnsi="Cambria Math" w:cs="Times New Roman"/>
                  <w:color w:val="FF0000"/>
                  <w:sz w:val="22"/>
                  <w:szCs w:val="22"/>
                  <w:lang w:val="en-US"/>
                </w:rPr>
                <m:t>cost of sales</m:t>
              </m:r>
            </m:den>
          </m:f>
          <m:r>
            <m:rPr>
              <m:sty m:val="b"/>
            </m:rPr>
            <w:rPr>
              <w:rFonts w:ascii="Cambria Math" w:hAnsi="Cambria Math" w:cs="Times New Roman"/>
              <w:color w:val="FF0000"/>
              <w:sz w:val="22"/>
              <w:szCs w:val="22"/>
              <w:lang w:val="en-US"/>
            </w:rPr>
            <m:t>×365</m:t>
          </m:r>
        </m:oMath>
      </m:oMathPara>
    </w:p>
    <w:p w14:paraId="5FA746C7" w14:textId="2F532719" w:rsidR="00C109D9" w:rsidRPr="00C109D9" w:rsidRDefault="00C109D9" w:rsidP="00C109D9">
      <w:pPr>
        <w:jc w:val="both"/>
        <w:rPr>
          <w:rFonts w:ascii="Times New Roman" w:eastAsiaTheme="minorEastAsia" w:hAnsi="Times New Roman" w:cs="Times New Roman"/>
          <w:b/>
          <w:bCs/>
          <w:iCs/>
          <w:color w:val="FF0000"/>
          <w:sz w:val="22"/>
          <w:szCs w:val="22"/>
          <w:lang w:val="en-US"/>
        </w:rPr>
      </w:pPr>
    </w:p>
    <w:p w14:paraId="0752BAA8" w14:textId="3A511241" w:rsidR="00C109D9" w:rsidRPr="00C109D9" w:rsidRDefault="00C109D9" w:rsidP="00C109D9">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Stock holding days=</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£659</m:t>
              </m:r>
            </m:num>
            <m:den>
              <m:r>
                <m:rPr>
                  <m:sty m:val="b"/>
                </m:rPr>
                <w:rPr>
                  <w:rFonts w:ascii="Cambria Math" w:hAnsi="Cambria Math" w:cs="Times New Roman"/>
                  <w:color w:val="FF0000"/>
                  <w:sz w:val="22"/>
                  <w:szCs w:val="22"/>
                  <w:lang w:val="en-US"/>
                </w:rPr>
                <m:t>£3.096m</m:t>
              </m:r>
            </m:den>
          </m:f>
          <m:r>
            <m:rPr>
              <m:sty m:val="b"/>
            </m:rPr>
            <w:rPr>
              <w:rFonts w:ascii="Cambria Math" w:hAnsi="Cambria Math" w:cs="Times New Roman"/>
              <w:color w:val="FF0000"/>
              <w:sz w:val="22"/>
              <w:szCs w:val="22"/>
              <w:lang w:val="en-US"/>
            </w:rPr>
            <m:t>×365</m:t>
          </m:r>
        </m:oMath>
      </m:oMathPara>
    </w:p>
    <w:p w14:paraId="69927125" w14:textId="320B7667" w:rsidR="00C109D9" w:rsidRPr="00C109D9" w:rsidRDefault="00C109D9" w:rsidP="00C109D9">
      <w:pPr>
        <w:jc w:val="both"/>
        <w:rPr>
          <w:rFonts w:ascii="Times New Roman" w:eastAsiaTheme="minorEastAsia" w:hAnsi="Times New Roman" w:cs="Times New Roman"/>
          <w:b/>
          <w:bCs/>
          <w:iCs/>
          <w:color w:val="FF0000"/>
          <w:sz w:val="22"/>
          <w:szCs w:val="22"/>
          <w:lang w:val="en-US"/>
        </w:rPr>
      </w:pPr>
    </w:p>
    <w:p w14:paraId="7CCA1EB6" w14:textId="56CE85E8" w:rsidR="00C109D9" w:rsidRPr="00C109D9" w:rsidRDefault="00C109D9" w:rsidP="00C109D9">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Stock holding days=76.65</m:t>
          </m:r>
        </m:oMath>
      </m:oMathPara>
    </w:p>
    <w:p w14:paraId="240FA5A7" w14:textId="77777777" w:rsidR="00C109D9" w:rsidRPr="0077567F" w:rsidRDefault="00C109D9" w:rsidP="00C109D9">
      <w:pPr>
        <w:jc w:val="both"/>
        <w:rPr>
          <w:rFonts w:ascii="Times New Roman" w:eastAsiaTheme="minorEastAsia" w:hAnsi="Times New Roman" w:cs="Times New Roman"/>
          <w:sz w:val="22"/>
          <w:szCs w:val="22"/>
          <w:lang w:val="en-US"/>
        </w:rPr>
      </w:pPr>
    </w:p>
    <w:p w14:paraId="0DCD8870" w14:textId="77777777" w:rsidR="00EC065B" w:rsidRDefault="00EC065B" w:rsidP="00D3244F">
      <w:pPr>
        <w:jc w:val="both"/>
        <w:rPr>
          <w:rFonts w:ascii="Times New Roman" w:eastAsiaTheme="minorEastAsia" w:hAnsi="Times New Roman" w:cs="Times New Roman"/>
          <w:b/>
          <w:bCs/>
          <w:color w:val="FF0000"/>
          <w:lang w:val="en-US"/>
        </w:rPr>
      </w:pPr>
    </w:p>
    <w:p w14:paraId="6F1DCCE0" w14:textId="77777777" w:rsidR="003031C8" w:rsidRDefault="003031C8" w:rsidP="003031C8">
      <w:pPr>
        <w:jc w:val="both"/>
        <w:rPr>
          <w:rFonts w:ascii="Times New Roman" w:eastAsiaTheme="minorEastAsia" w:hAnsi="Times New Roman" w:cs="Times New Roman"/>
          <w:lang w:val="en-US"/>
        </w:rPr>
      </w:pPr>
    </w:p>
    <w:p w14:paraId="5BD5A7BB" w14:textId="19E57490" w:rsidR="003031C8" w:rsidRPr="00EC065B" w:rsidRDefault="003031C8"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For</w:t>
      </w:r>
      <w:r w:rsidR="00C109D9" w:rsidRPr="00EC065B">
        <w:rPr>
          <w:rFonts w:ascii="Times New Roman" w:eastAsiaTheme="minorEastAsia" w:hAnsi="Times New Roman" w:cs="Times New Roman"/>
          <w:lang w:val="en-US"/>
        </w:rPr>
        <w:t xml:space="preserve"> </w:t>
      </w:r>
      <w:r w:rsidR="008F7FAC" w:rsidRPr="00EC065B">
        <w:rPr>
          <w:rFonts w:ascii="Times New Roman" w:eastAsiaTheme="minorEastAsia" w:hAnsi="Times New Roman" w:cs="Times New Roman"/>
          <w:lang w:val="en-US"/>
        </w:rPr>
        <w:t xml:space="preserve">the </w:t>
      </w:r>
      <w:r w:rsidR="00C109D9" w:rsidRPr="00EC065B">
        <w:rPr>
          <w:rFonts w:ascii="Times New Roman" w:eastAsiaTheme="minorEastAsia" w:hAnsi="Times New Roman" w:cs="Times New Roman"/>
          <w:lang w:val="en-US"/>
        </w:rPr>
        <w:t>year</w:t>
      </w:r>
      <w:r w:rsidRPr="00EC065B">
        <w:rPr>
          <w:rFonts w:ascii="Times New Roman" w:eastAsiaTheme="minorEastAsia" w:hAnsi="Times New Roman" w:cs="Times New Roman"/>
          <w:lang w:val="en-US"/>
        </w:rPr>
        <w:t xml:space="preserve"> 2020, the value of stock holding days</w:t>
      </w:r>
      <w:r w:rsidR="00C109D9" w:rsidRPr="00EC065B">
        <w:rPr>
          <w:rFonts w:ascii="Times New Roman" w:eastAsiaTheme="minorEastAsia" w:hAnsi="Times New Roman" w:cs="Times New Roman"/>
          <w:lang w:val="en-US"/>
        </w:rPr>
        <w:t xml:space="preserve"> is 40.15</w:t>
      </w:r>
      <w:r w:rsidR="008F7FAC" w:rsidRPr="00EC065B">
        <w:rPr>
          <w:rFonts w:ascii="Times New Roman" w:eastAsiaTheme="minorEastAsia" w:hAnsi="Times New Roman" w:cs="Times New Roman"/>
          <w:lang w:val="en-US"/>
        </w:rPr>
        <w:t>.</w:t>
      </w:r>
    </w:p>
    <w:p w14:paraId="6C9F8E20" w14:textId="2C78E0FA" w:rsidR="0077567F" w:rsidRDefault="0077567F" w:rsidP="008C4B02">
      <w:pPr>
        <w:jc w:val="both"/>
        <w:rPr>
          <w:rFonts w:ascii="Times New Roman" w:eastAsiaTheme="minorEastAsia" w:hAnsi="Times New Roman" w:cs="Times New Roman"/>
          <w:lang w:val="en-US"/>
        </w:rPr>
      </w:pPr>
    </w:p>
    <w:p w14:paraId="3BBA9EE5" w14:textId="12BE148E" w:rsidR="00C109D9" w:rsidRPr="00C109D9" w:rsidRDefault="00C109D9" w:rsidP="00C109D9">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Stock holding days=</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inventory</m:t>
              </m:r>
            </m:num>
            <m:den>
              <m:r>
                <m:rPr>
                  <m:sty m:val="b"/>
                </m:rPr>
                <w:rPr>
                  <w:rFonts w:ascii="Cambria Math" w:hAnsi="Cambria Math" w:cs="Times New Roman"/>
                  <w:color w:val="FF0000"/>
                  <w:sz w:val="22"/>
                  <w:szCs w:val="22"/>
                  <w:lang w:val="en-US"/>
                </w:rPr>
                <m:t>cost of sales</m:t>
              </m:r>
            </m:den>
          </m:f>
          <m:r>
            <m:rPr>
              <m:sty m:val="b"/>
            </m:rPr>
            <w:rPr>
              <w:rFonts w:ascii="Cambria Math" w:hAnsi="Cambria Math" w:cs="Times New Roman"/>
              <w:color w:val="FF0000"/>
              <w:sz w:val="22"/>
              <w:szCs w:val="22"/>
              <w:lang w:val="en-US"/>
            </w:rPr>
            <m:t>×365</m:t>
          </m:r>
        </m:oMath>
      </m:oMathPara>
    </w:p>
    <w:p w14:paraId="016E96E1" w14:textId="77777777" w:rsidR="00C109D9" w:rsidRPr="00C109D9" w:rsidRDefault="00C109D9" w:rsidP="00C109D9">
      <w:pPr>
        <w:jc w:val="both"/>
        <w:rPr>
          <w:rFonts w:ascii="Times New Roman" w:eastAsiaTheme="minorEastAsia" w:hAnsi="Times New Roman" w:cs="Times New Roman"/>
          <w:b/>
          <w:bCs/>
          <w:iCs/>
          <w:color w:val="FF0000"/>
          <w:sz w:val="22"/>
          <w:szCs w:val="22"/>
          <w:lang w:val="en-US"/>
        </w:rPr>
      </w:pPr>
    </w:p>
    <w:p w14:paraId="0A9EE77F" w14:textId="4BB1F38C" w:rsidR="00C109D9" w:rsidRPr="00C109D9" w:rsidRDefault="00C109D9" w:rsidP="00C109D9">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Stock holding days=</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£708</m:t>
              </m:r>
            </m:num>
            <m:den>
              <m:r>
                <m:rPr>
                  <m:sty m:val="b"/>
                </m:rPr>
                <w:rPr>
                  <w:rFonts w:ascii="Cambria Math" w:hAnsi="Cambria Math" w:cs="Times New Roman"/>
                  <w:color w:val="FF0000"/>
                  <w:sz w:val="22"/>
                  <w:szCs w:val="22"/>
                  <w:lang w:val="en-US"/>
                </w:rPr>
                <m:t>£6.235m</m:t>
              </m:r>
            </m:den>
          </m:f>
          <m:r>
            <m:rPr>
              <m:sty m:val="b"/>
            </m:rPr>
            <w:rPr>
              <w:rFonts w:ascii="Cambria Math" w:hAnsi="Cambria Math" w:cs="Times New Roman"/>
              <w:color w:val="FF0000"/>
              <w:sz w:val="22"/>
              <w:szCs w:val="22"/>
              <w:lang w:val="en-US"/>
            </w:rPr>
            <m:t>×365</m:t>
          </m:r>
        </m:oMath>
      </m:oMathPara>
    </w:p>
    <w:p w14:paraId="0D2397A2" w14:textId="77777777" w:rsidR="00C109D9" w:rsidRPr="00C109D9" w:rsidRDefault="00C109D9" w:rsidP="00C109D9">
      <w:pPr>
        <w:jc w:val="both"/>
        <w:rPr>
          <w:rFonts w:ascii="Times New Roman" w:eastAsiaTheme="minorEastAsia" w:hAnsi="Times New Roman" w:cs="Times New Roman"/>
          <w:b/>
          <w:bCs/>
          <w:iCs/>
          <w:color w:val="FF0000"/>
          <w:sz w:val="22"/>
          <w:szCs w:val="22"/>
          <w:lang w:val="en-US"/>
        </w:rPr>
      </w:pPr>
    </w:p>
    <w:p w14:paraId="1FC3259A" w14:textId="7FB6E9BF" w:rsidR="00840AE3" w:rsidRPr="008F7FAC" w:rsidRDefault="00C109D9" w:rsidP="008C4B02">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Stock holding days=40.15</m:t>
          </m:r>
        </m:oMath>
      </m:oMathPara>
    </w:p>
    <w:p w14:paraId="273234C8" w14:textId="77777777" w:rsidR="008F7FAC" w:rsidRPr="008128EE" w:rsidRDefault="008F7FAC" w:rsidP="008C4B02">
      <w:pPr>
        <w:jc w:val="both"/>
        <w:rPr>
          <w:rFonts w:ascii="Times New Roman" w:eastAsiaTheme="minorEastAsia" w:hAnsi="Times New Roman" w:cs="Times New Roman"/>
          <w:b/>
          <w:bCs/>
          <w:iCs/>
          <w:color w:val="FF0000"/>
          <w:sz w:val="22"/>
          <w:szCs w:val="22"/>
          <w:lang w:val="en-US"/>
        </w:rPr>
      </w:pPr>
    </w:p>
    <w:p w14:paraId="66939D5C" w14:textId="5FCB7881" w:rsidR="00840AE3" w:rsidRPr="00EC065B" w:rsidRDefault="00840AE3"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 xml:space="preserve">For </w:t>
      </w:r>
      <w:r w:rsidR="00C93BFE" w:rsidRPr="00EC065B">
        <w:rPr>
          <w:rFonts w:ascii="Times New Roman" w:eastAsiaTheme="minorEastAsia" w:hAnsi="Times New Roman" w:cs="Times New Roman"/>
          <w:lang w:val="en-US"/>
        </w:rPr>
        <w:t xml:space="preserve">the year </w:t>
      </w:r>
      <w:r w:rsidRPr="00EC065B">
        <w:rPr>
          <w:rFonts w:ascii="Times New Roman" w:eastAsiaTheme="minorEastAsia" w:hAnsi="Times New Roman" w:cs="Times New Roman"/>
          <w:lang w:val="en-US"/>
        </w:rPr>
        <w:t xml:space="preserve">2019, </w:t>
      </w:r>
      <w:r w:rsidR="00CE2D29" w:rsidRPr="00EC065B">
        <w:rPr>
          <w:rFonts w:ascii="Times New Roman" w:eastAsiaTheme="minorEastAsia" w:hAnsi="Times New Roman" w:cs="Times New Roman"/>
          <w:lang w:val="en-US"/>
        </w:rPr>
        <w:t xml:space="preserve">the </w:t>
      </w:r>
      <w:proofErr w:type="gramStart"/>
      <w:r w:rsidRPr="00EC065B">
        <w:rPr>
          <w:rFonts w:ascii="Times New Roman" w:eastAsiaTheme="minorEastAsia" w:hAnsi="Times New Roman" w:cs="Times New Roman"/>
          <w:lang w:val="en-US"/>
        </w:rPr>
        <w:t>debtor</w:t>
      </w:r>
      <w:r w:rsidR="00CE2D29" w:rsidRPr="00EC065B">
        <w:rPr>
          <w:rFonts w:ascii="Times New Roman" w:eastAsiaTheme="minorEastAsia" w:hAnsi="Times New Roman" w:cs="Times New Roman"/>
          <w:lang w:val="en-US"/>
        </w:rPr>
        <w:t>s</w:t>
      </w:r>
      <w:proofErr w:type="gramEnd"/>
      <w:r w:rsidRPr="00EC065B">
        <w:rPr>
          <w:rFonts w:ascii="Times New Roman" w:eastAsiaTheme="minorEastAsia" w:hAnsi="Times New Roman" w:cs="Times New Roman"/>
          <w:lang w:val="en-US"/>
        </w:rPr>
        <w:t xml:space="preserve"> collection period</w:t>
      </w:r>
      <w:r w:rsidR="00C93BFE" w:rsidRPr="00EC065B">
        <w:rPr>
          <w:rFonts w:ascii="Times New Roman" w:eastAsiaTheme="minorEastAsia" w:hAnsi="Times New Roman" w:cs="Times New Roman"/>
          <w:lang w:val="en-US"/>
        </w:rPr>
        <w:t xml:space="preserve"> value is</w:t>
      </w:r>
      <w:r w:rsidRPr="00EC065B">
        <w:rPr>
          <w:rFonts w:ascii="Times New Roman" w:eastAsiaTheme="minorEastAsia" w:hAnsi="Times New Roman" w:cs="Times New Roman"/>
          <w:lang w:val="en-US"/>
        </w:rPr>
        <w:t xml:space="preserve"> </w:t>
      </w:r>
      <w:r w:rsidR="00CE2D29" w:rsidRPr="00EC065B">
        <w:rPr>
          <w:rFonts w:ascii="Times New Roman" w:eastAsiaTheme="minorEastAsia" w:hAnsi="Times New Roman" w:cs="Times New Roman"/>
          <w:lang w:val="en-US"/>
        </w:rPr>
        <w:t>265.</w:t>
      </w:r>
      <w:r w:rsidR="00AA1817" w:rsidRPr="00EC065B">
        <w:rPr>
          <w:rFonts w:ascii="Times New Roman" w:eastAsiaTheme="minorEastAsia" w:hAnsi="Times New Roman" w:cs="Times New Roman"/>
          <w:lang w:val="en-US"/>
        </w:rPr>
        <w:t>3</w:t>
      </w:r>
      <w:r w:rsidR="00CE2D29" w:rsidRPr="00EC065B">
        <w:rPr>
          <w:rFonts w:ascii="Times New Roman" w:eastAsiaTheme="minorEastAsia" w:hAnsi="Times New Roman" w:cs="Times New Roman"/>
          <w:lang w:val="en-US"/>
        </w:rPr>
        <w:t>55.</w:t>
      </w:r>
    </w:p>
    <w:p w14:paraId="07FFEE07" w14:textId="77777777" w:rsidR="00C93BFE" w:rsidRDefault="00C93BFE" w:rsidP="008C4B02">
      <w:pPr>
        <w:jc w:val="both"/>
        <w:rPr>
          <w:rFonts w:ascii="Times New Roman" w:eastAsiaTheme="minorEastAsia" w:hAnsi="Times New Roman" w:cs="Times New Roman"/>
          <w:lang w:val="en-US"/>
        </w:rPr>
      </w:pPr>
    </w:p>
    <w:p w14:paraId="1753112F" w14:textId="0A6A54EC" w:rsidR="008128EE" w:rsidRPr="00C93BFE" w:rsidRDefault="00C93BFE" w:rsidP="008128EE">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 xml:space="preserve">Debtors collection period= </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trade receivables</m:t>
              </m:r>
            </m:num>
            <m:den>
              <m:r>
                <m:rPr>
                  <m:sty m:val="b"/>
                </m:rPr>
                <w:rPr>
                  <w:rFonts w:ascii="Cambria Math" w:hAnsi="Cambria Math" w:cs="Times New Roman"/>
                  <w:color w:val="FF0000"/>
                  <w:sz w:val="22"/>
                  <w:szCs w:val="22"/>
                  <w:lang w:val="en-US"/>
                </w:rPr>
                <m:t>credit sales</m:t>
              </m:r>
            </m:den>
          </m:f>
          <m:r>
            <m:rPr>
              <m:sty m:val="b"/>
            </m:rPr>
            <w:rPr>
              <w:rFonts w:ascii="Cambria Math" w:hAnsi="Cambria Math" w:cs="Times New Roman"/>
              <w:color w:val="FF0000"/>
              <w:sz w:val="22"/>
              <w:szCs w:val="22"/>
              <w:lang w:val="en-US"/>
            </w:rPr>
            <m:t xml:space="preserve"> × 365</m:t>
          </m:r>
        </m:oMath>
      </m:oMathPara>
    </w:p>
    <w:p w14:paraId="00C27BB6" w14:textId="4010A4B2" w:rsidR="00AD391D" w:rsidRPr="00C93BFE" w:rsidRDefault="00AD391D" w:rsidP="008128EE">
      <w:pPr>
        <w:jc w:val="both"/>
        <w:rPr>
          <w:rFonts w:ascii="Times New Roman" w:eastAsiaTheme="minorEastAsia" w:hAnsi="Times New Roman" w:cs="Times New Roman"/>
          <w:b/>
          <w:bCs/>
          <w:iCs/>
          <w:color w:val="FF0000"/>
          <w:sz w:val="22"/>
          <w:szCs w:val="22"/>
          <w:lang w:val="en-US"/>
        </w:rPr>
      </w:pPr>
    </w:p>
    <w:p w14:paraId="4A7BAD5E" w14:textId="48BF1CBE" w:rsidR="00AD391D" w:rsidRPr="00C93BFE" w:rsidRDefault="00C93BFE" w:rsidP="00AD391D">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 xml:space="preserve">Debtors collection period= </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£1.287m</m:t>
              </m:r>
            </m:num>
            <m:den>
              <m:r>
                <m:rPr>
                  <m:sty m:val="b"/>
                </m:rPr>
                <w:rPr>
                  <w:rFonts w:ascii="Cambria Math" w:hAnsi="Cambria Math" w:cs="Times New Roman"/>
                  <w:color w:val="FF0000"/>
                  <w:sz w:val="22"/>
                  <w:szCs w:val="22"/>
                  <w:lang w:val="en-US"/>
                </w:rPr>
                <m:t>£177m</m:t>
              </m:r>
            </m:den>
          </m:f>
          <m:r>
            <m:rPr>
              <m:sty m:val="b"/>
            </m:rPr>
            <w:rPr>
              <w:rFonts w:ascii="Cambria Math" w:hAnsi="Cambria Math" w:cs="Times New Roman"/>
              <w:color w:val="FF0000"/>
              <w:sz w:val="22"/>
              <w:szCs w:val="22"/>
              <w:lang w:val="en-US"/>
            </w:rPr>
            <m:t xml:space="preserve"> × 365</m:t>
          </m:r>
        </m:oMath>
      </m:oMathPara>
    </w:p>
    <w:p w14:paraId="598B279E" w14:textId="4A2F997D" w:rsidR="00AD391D" w:rsidRPr="00C93BFE" w:rsidRDefault="00AD391D" w:rsidP="008128EE">
      <w:pPr>
        <w:jc w:val="both"/>
        <w:rPr>
          <w:rFonts w:ascii="Times New Roman" w:eastAsiaTheme="minorEastAsia" w:hAnsi="Times New Roman" w:cs="Times New Roman"/>
          <w:b/>
          <w:bCs/>
          <w:iCs/>
          <w:color w:val="FF0000"/>
          <w:sz w:val="22"/>
          <w:szCs w:val="22"/>
          <w:lang w:val="en-US"/>
        </w:rPr>
      </w:pPr>
    </w:p>
    <w:p w14:paraId="1F20356A" w14:textId="60EC2B6D" w:rsidR="00E237D3" w:rsidRPr="00C93BFE" w:rsidRDefault="00C93BFE" w:rsidP="008128EE">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Debtors collection period=265.355</m:t>
          </m:r>
        </m:oMath>
      </m:oMathPara>
    </w:p>
    <w:p w14:paraId="0E0600A2" w14:textId="77777777" w:rsidR="008128EE" w:rsidRDefault="008128EE" w:rsidP="008C4B02">
      <w:pPr>
        <w:jc w:val="both"/>
        <w:rPr>
          <w:rFonts w:ascii="Times New Roman" w:eastAsiaTheme="minorEastAsia" w:hAnsi="Times New Roman" w:cs="Times New Roman"/>
          <w:lang w:val="en-US"/>
        </w:rPr>
      </w:pPr>
    </w:p>
    <w:p w14:paraId="217B84C2" w14:textId="4227D56C" w:rsidR="00CE2D29" w:rsidRDefault="00CE2D29" w:rsidP="008C4B02">
      <w:pPr>
        <w:jc w:val="both"/>
        <w:rPr>
          <w:rFonts w:ascii="Times New Roman" w:hAnsi="Times New Roman" w:cs="Times New Roman"/>
          <w:lang w:val="en-US"/>
        </w:rPr>
      </w:pPr>
    </w:p>
    <w:p w14:paraId="6D3C107E" w14:textId="4E089F5D" w:rsidR="00CE2D29" w:rsidRPr="00EC065B" w:rsidRDefault="00CE2D29"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 xml:space="preserve">For </w:t>
      </w:r>
      <w:r w:rsidR="001A759F" w:rsidRPr="00EC065B">
        <w:rPr>
          <w:rFonts w:ascii="Times New Roman" w:eastAsiaTheme="minorEastAsia" w:hAnsi="Times New Roman" w:cs="Times New Roman"/>
          <w:lang w:val="en-US"/>
        </w:rPr>
        <w:t xml:space="preserve">the year </w:t>
      </w:r>
      <w:r w:rsidRPr="00EC065B">
        <w:rPr>
          <w:rFonts w:ascii="Times New Roman" w:eastAsiaTheme="minorEastAsia" w:hAnsi="Times New Roman" w:cs="Times New Roman"/>
          <w:lang w:val="en-US"/>
        </w:rPr>
        <w:t xml:space="preserve">2020, the value of the </w:t>
      </w:r>
      <w:proofErr w:type="gramStart"/>
      <w:r w:rsidRPr="00EC065B">
        <w:rPr>
          <w:rFonts w:ascii="Times New Roman" w:eastAsiaTheme="minorEastAsia" w:hAnsi="Times New Roman" w:cs="Times New Roman"/>
          <w:lang w:val="en-US"/>
        </w:rPr>
        <w:t>debtors</w:t>
      </w:r>
      <w:proofErr w:type="gramEnd"/>
      <w:r w:rsidRPr="00EC065B">
        <w:rPr>
          <w:rFonts w:ascii="Times New Roman" w:eastAsiaTheme="minorEastAsia" w:hAnsi="Times New Roman" w:cs="Times New Roman"/>
          <w:lang w:val="en-US"/>
        </w:rPr>
        <w:t xml:space="preserve"> collection period</w:t>
      </w:r>
      <w:r w:rsidR="008F7FAC" w:rsidRPr="00EC065B">
        <w:rPr>
          <w:rFonts w:ascii="Times New Roman" w:eastAsiaTheme="minorEastAsia" w:hAnsi="Times New Roman" w:cs="Times New Roman"/>
          <w:lang w:val="en-US"/>
        </w:rPr>
        <w:t xml:space="preserve"> is</w:t>
      </w:r>
      <w:r w:rsidRPr="00EC065B">
        <w:rPr>
          <w:rFonts w:ascii="Times New Roman" w:eastAsiaTheme="minorEastAsia" w:hAnsi="Times New Roman" w:cs="Times New Roman"/>
          <w:lang w:val="en-US"/>
        </w:rPr>
        <w:t xml:space="preserve"> </w:t>
      </w:r>
      <w:r w:rsidR="00651724" w:rsidRPr="00EC065B">
        <w:rPr>
          <w:rFonts w:ascii="Times New Roman" w:eastAsiaTheme="minorEastAsia" w:hAnsi="Times New Roman" w:cs="Times New Roman"/>
          <w:lang w:val="en-US"/>
        </w:rPr>
        <w:t>226</w:t>
      </w:r>
      <w:r w:rsidR="00C16DC4" w:rsidRPr="00EC065B">
        <w:rPr>
          <w:rFonts w:ascii="Times New Roman" w:eastAsiaTheme="minorEastAsia" w:hAnsi="Times New Roman" w:cs="Times New Roman"/>
          <w:lang w:val="en-US"/>
        </w:rPr>
        <w:t>.</w:t>
      </w:r>
      <w:r w:rsidR="00651724" w:rsidRPr="00EC065B">
        <w:rPr>
          <w:rFonts w:ascii="Times New Roman" w:eastAsiaTheme="minorEastAsia" w:hAnsi="Times New Roman" w:cs="Times New Roman"/>
          <w:lang w:val="en-US"/>
        </w:rPr>
        <w:t>665.</w:t>
      </w:r>
    </w:p>
    <w:p w14:paraId="7812AC6F" w14:textId="05DAD787" w:rsidR="00CE2D29" w:rsidRDefault="00CE2D29" w:rsidP="00CE2D29">
      <w:pPr>
        <w:jc w:val="both"/>
        <w:rPr>
          <w:rFonts w:ascii="Times New Roman" w:eastAsiaTheme="minorEastAsia" w:hAnsi="Times New Roman" w:cs="Times New Roman"/>
          <w:lang w:val="en-US"/>
        </w:rPr>
      </w:pPr>
    </w:p>
    <w:p w14:paraId="6AE51167" w14:textId="77777777" w:rsidR="002351B3" w:rsidRPr="00C93BFE" w:rsidRDefault="002351B3" w:rsidP="002351B3">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 xml:space="preserve">Debtors collection period= </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trade receivables</m:t>
              </m:r>
            </m:num>
            <m:den>
              <m:r>
                <m:rPr>
                  <m:sty m:val="b"/>
                </m:rPr>
                <w:rPr>
                  <w:rFonts w:ascii="Cambria Math" w:hAnsi="Cambria Math" w:cs="Times New Roman"/>
                  <w:color w:val="FF0000"/>
                  <w:sz w:val="22"/>
                  <w:szCs w:val="22"/>
                  <w:lang w:val="en-US"/>
                </w:rPr>
                <m:t>credit sales</m:t>
              </m:r>
            </m:den>
          </m:f>
          <m:r>
            <m:rPr>
              <m:sty m:val="b"/>
            </m:rPr>
            <w:rPr>
              <w:rFonts w:ascii="Cambria Math" w:hAnsi="Cambria Math" w:cs="Times New Roman"/>
              <w:color w:val="FF0000"/>
              <w:sz w:val="22"/>
              <w:szCs w:val="22"/>
              <w:lang w:val="en-US"/>
            </w:rPr>
            <m:t xml:space="preserve"> × 365</m:t>
          </m:r>
        </m:oMath>
      </m:oMathPara>
    </w:p>
    <w:p w14:paraId="70D981CB" w14:textId="77777777" w:rsidR="002351B3" w:rsidRPr="00C93BFE" w:rsidRDefault="002351B3" w:rsidP="002351B3">
      <w:pPr>
        <w:jc w:val="both"/>
        <w:rPr>
          <w:rFonts w:ascii="Times New Roman" w:eastAsiaTheme="minorEastAsia" w:hAnsi="Times New Roman" w:cs="Times New Roman"/>
          <w:b/>
          <w:bCs/>
          <w:iCs/>
          <w:color w:val="FF0000"/>
          <w:sz w:val="22"/>
          <w:szCs w:val="22"/>
          <w:lang w:val="en-US"/>
        </w:rPr>
      </w:pPr>
    </w:p>
    <w:p w14:paraId="63553FCE" w14:textId="5D7B5300" w:rsidR="002351B3" w:rsidRPr="00C93BFE" w:rsidRDefault="002351B3" w:rsidP="002351B3">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 xml:space="preserve">Debtors collection period= </m:t>
          </m:r>
          <m:f>
            <m:fPr>
              <m:ctrlPr>
                <w:rPr>
                  <w:rFonts w:ascii="Cambria Math" w:hAnsi="Cambria Math" w:cs="Times New Roman"/>
                  <w:b/>
                  <w:bCs/>
                  <w:iCs/>
                  <w:color w:val="FF0000"/>
                  <w:sz w:val="22"/>
                  <w:szCs w:val="22"/>
                  <w:lang w:val="en-US"/>
                </w:rPr>
              </m:ctrlPr>
            </m:fPr>
            <m:num>
              <m:r>
                <m:rPr>
                  <m:sty m:val="b"/>
                </m:rPr>
                <w:rPr>
                  <w:rFonts w:ascii="Cambria Math" w:hAnsi="Cambria Math" w:cs="Times New Roman"/>
                  <w:color w:val="FF0000"/>
                  <w:sz w:val="22"/>
                  <w:szCs w:val="22"/>
                  <w:lang w:val="en-US"/>
                </w:rPr>
                <m:t>£1.249m</m:t>
              </m:r>
            </m:num>
            <m:den>
              <m:r>
                <m:rPr>
                  <m:sty m:val="b"/>
                </m:rPr>
                <w:rPr>
                  <w:rFonts w:ascii="Cambria Math" w:hAnsi="Cambria Math" w:cs="Times New Roman"/>
                  <w:color w:val="FF0000"/>
                  <w:sz w:val="22"/>
                  <w:szCs w:val="22"/>
                  <w:lang w:val="en-US"/>
                </w:rPr>
                <m:t>£201m</m:t>
              </m:r>
            </m:den>
          </m:f>
          <m:r>
            <m:rPr>
              <m:sty m:val="b"/>
            </m:rPr>
            <w:rPr>
              <w:rFonts w:ascii="Cambria Math" w:hAnsi="Cambria Math" w:cs="Times New Roman"/>
              <w:color w:val="FF0000"/>
              <w:sz w:val="22"/>
              <w:szCs w:val="22"/>
              <w:lang w:val="en-US"/>
            </w:rPr>
            <m:t xml:space="preserve"> × 365</m:t>
          </m:r>
        </m:oMath>
      </m:oMathPara>
    </w:p>
    <w:p w14:paraId="587DB3CD" w14:textId="77777777" w:rsidR="002351B3" w:rsidRPr="00C93BFE" w:rsidRDefault="002351B3" w:rsidP="002351B3">
      <w:pPr>
        <w:jc w:val="both"/>
        <w:rPr>
          <w:rFonts w:ascii="Times New Roman" w:eastAsiaTheme="minorEastAsia" w:hAnsi="Times New Roman" w:cs="Times New Roman"/>
          <w:b/>
          <w:bCs/>
          <w:iCs/>
          <w:color w:val="FF0000"/>
          <w:sz w:val="22"/>
          <w:szCs w:val="22"/>
          <w:lang w:val="en-US"/>
        </w:rPr>
      </w:pPr>
    </w:p>
    <w:p w14:paraId="6967A3E0" w14:textId="13C01B99" w:rsidR="002351B3" w:rsidRPr="00C93BFE" w:rsidRDefault="002351B3" w:rsidP="002351B3">
      <w:pPr>
        <w:jc w:val="both"/>
        <w:rPr>
          <w:rFonts w:ascii="Times New Roman" w:eastAsiaTheme="minorEastAsia" w:hAnsi="Times New Roman" w:cs="Times New Roman"/>
          <w:b/>
          <w:bCs/>
          <w:iCs/>
          <w:color w:val="FF0000"/>
          <w:sz w:val="22"/>
          <w:szCs w:val="22"/>
          <w:lang w:val="en-US"/>
        </w:rPr>
      </w:pPr>
      <m:oMathPara>
        <m:oMath>
          <m:r>
            <m:rPr>
              <m:sty m:val="b"/>
            </m:rPr>
            <w:rPr>
              <w:rFonts w:ascii="Cambria Math" w:hAnsi="Cambria Math" w:cs="Times New Roman"/>
              <w:color w:val="FF0000"/>
              <w:sz w:val="22"/>
              <w:szCs w:val="22"/>
              <w:lang w:val="en-US"/>
            </w:rPr>
            <m:t>Debtors collection period=£226.665</m:t>
          </m:r>
        </m:oMath>
      </m:oMathPara>
    </w:p>
    <w:p w14:paraId="378B0254" w14:textId="77777777" w:rsidR="002351B3" w:rsidRDefault="002351B3" w:rsidP="00CE2D29">
      <w:pPr>
        <w:jc w:val="both"/>
        <w:rPr>
          <w:rFonts w:ascii="Times New Roman" w:eastAsiaTheme="minorEastAsia" w:hAnsi="Times New Roman" w:cs="Times New Roman"/>
          <w:lang w:val="en-US"/>
        </w:rPr>
      </w:pPr>
    </w:p>
    <w:p w14:paraId="5EB2392B" w14:textId="77777777" w:rsidR="00CE2D29" w:rsidRDefault="00CE2D29" w:rsidP="00CE2D29">
      <w:pPr>
        <w:jc w:val="both"/>
        <w:rPr>
          <w:rFonts w:ascii="Times New Roman" w:eastAsiaTheme="minorEastAsia" w:hAnsi="Times New Roman" w:cs="Times New Roman"/>
          <w:lang w:val="en-US"/>
        </w:rPr>
      </w:pPr>
    </w:p>
    <w:p w14:paraId="0D3362BC" w14:textId="2BF560CA" w:rsidR="00CE2D29" w:rsidRDefault="00CE2D29" w:rsidP="008C4B02">
      <w:pPr>
        <w:jc w:val="both"/>
        <w:rPr>
          <w:rFonts w:ascii="Times New Roman" w:hAnsi="Times New Roman" w:cs="Times New Roman"/>
          <w:lang w:val="en-US"/>
        </w:rPr>
      </w:pPr>
    </w:p>
    <w:p w14:paraId="21C849EF" w14:textId="5DA12FBE" w:rsidR="00CE2D29" w:rsidRPr="00EC065B" w:rsidRDefault="00CE2D29" w:rsidP="00EC065B">
      <w:pPr>
        <w:pStyle w:val="ListParagraph"/>
        <w:numPr>
          <w:ilvl w:val="0"/>
          <w:numId w:val="2"/>
        </w:numPr>
        <w:jc w:val="both"/>
        <w:rPr>
          <w:rFonts w:ascii="Times New Roman" w:hAnsi="Times New Roman" w:cs="Times New Roman"/>
          <w:lang w:val="en-US"/>
        </w:rPr>
      </w:pPr>
      <w:r w:rsidRPr="00EC065B">
        <w:rPr>
          <w:rFonts w:ascii="Times New Roman" w:hAnsi="Times New Roman" w:cs="Times New Roman"/>
          <w:lang w:val="en-US"/>
        </w:rPr>
        <w:t>For</w:t>
      </w:r>
      <w:r w:rsidR="003E25A1" w:rsidRPr="00EC065B">
        <w:rPr>
          <w:rFonts w:ascii="Times New Roman" w:hAnsi="Times New Roman" w:cs="Times New Roman"/>
          <w:lang w:val="en-US"/>
        </w:rPr>
        <w:t xml:space="preserve"> the year</w:t>
      </w:r>
      <w:r w:rsidRPr="00EC065B">
        <w:rPr>
          <w:rFonts w:ascii="Times New Roman" w:hAnsi="Times New Roman" w:cs="Times New Roman"/>
          <w:lang w:val="en-US"/>
        </w:rPr>
        <w:t xml:space="preserve"> 2019, the value of curren</w:t>
      </w:r>
      <w:r w:rsidRPr="00EC065B">
        <w:rPr>
          <w:rFonts w:ascii="Times New Roman" w:hAnsi="Times New Roman" w:cs="Times New Roman"/>
          <w:color w:val="000000" w:themeColor="text1"/>
          <w:lang w:val="en-US"/>
        </w:rPr>
        <w:t xml:space="preserve">t ratio </w:t>
      </w:r>
      <w:r w:rsidR="00294CA6" w:rsidRPr="00EC065B">
        <w:rPr>
          <w:rFonts w:ascii="Times New Roman" w:hAnsi="Times New Roman" w:cs="Times New Roman"/>
          <w:color w:val="000000" w:themeColor="text1"/>
          <w:lang w:val="en-US"/>
        </w:rPr>
        <w:t xml:space="preserve">is </w:t>
      </w:r>
      <w:r w:rsidRPr="00EC065B">
        <w:rPr>
          <w:rFonts w:ascii="Times New Roman" w:hAnsi="Times New Roman" w:cs="Times New Roman"/>
          <w:color w:val="000000" w:themeColor="text1"/>
          <w:lang w:val="en-US"/>
        </w:rPr>
        <w:t>0.77.</w:t>
      </w:r>
    </w:p>
    <w:p w14:paraId="01869D77" w14:textId="2453874B" w:rsidR="009828EF" w:rsidRDefault="009828EF" w:rsidP="008C4B02">
      <w:pPr>
        <w:jc w:val="both"/>
        <w:rPr>
          <w:rFonts w:ascii="Times New Roman" w:hAnsi="Times New Roman" w:cs="Times New Roman"/>
          <w:lang w:val="en-US"/>
        </w:rPr>
      </w:pPr>
    </w:p>
    <w:p w14:paraId="6CD421AF" w14:textId="1C61F138" w:rsidR="009828EF" w:rsidRPr="00294CA6" w:rsidRDefault="00294CA6" w:rsidP="009828EF">
      <w:pPr>
        <w:jc w:val="both"/>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Current ratio=</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current assets</m:t>
              </m:r>
            </m:num>
            <m:den>
              <m:r>
                <m:rPr>
                  <m:sty m:val="b"/>
                </m:rPr>
                <w:rPr>
                  <w:rFonts w:ascii="Cambria Math" w:eastAsiaTheme="minorEastAsia" w:hAnsi="Cambria Math" w:cs="Times New Roman"/>
                  <w:color w:val="FF0000"/>
                  <w:sz w:val="22"/>
                  <w:szCs w:val="22"/>
                  <w:lang w:val="en-US"/>
                </w:rPr>
                <m:t>current liabilities</m:t>
              </m:r>
            </m:den>
          </m:f>
          <m:r>
            <m:rPr>
              <m:sty m:val="b"/>
            </m:rPr>
            <w:rPr>
              <w:rFonts w:ascii="Cambria Math" w:eastAsiaTheme="minorEastAsia" w:hAnsi="Cambria Math" w:cs="Times New Roman"/>
              <w:color w:val="FF0000"/>
              <w:sz w:val="22"/>
              <w:szCs w:val="22"/>
              <w:lang w:val="en-US"/>
            </w:rPr>
            <m:t xml:space="preserve"> </m:t>
          </m:r>
        </m:oMath>
      </m:oMathPara>
    </w:p>
    <w:p w14:paraId="63086E20" w14:textId="77777777" w:rsidR="009828EF" w:rsidRPr="00294CA6" w:rsidRDefault="009828EF" w:rsidP="009828EF">
      <w:pPr>
        <w:jc w:val="both"/>
        <w:rPr>
          <w:rFonts w:ascii="Times New Roman" w:eastAsiaTheme="minorEastAsia" w:hAnsi="Times New Roman" w:cs="Times New Roman"/>
          <w:b/>
          <w:bCs/>
          <w:iCs/>
          <w:color w:val="FF0000"/>
          <w:sz w:val="22"/>
          <w:szCs w:val="22"/>
          <w:lang w:val="en-US"/>
        </w:rPr>
      </w:pPr>
    </w:p>
    <w:p w14:paraId="4680D882" w14:textId="58FAA047" w:rsidR="009828EF" w:rsidRPr="00294CA6" w:rsidRDefault="00294CA6" w:rsidP="009828EF">
      <w:pPr>
        <w:jc w:val="both"/>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Current ratio=</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£2.355m</m:t>
              </m:r>
            </m:num>
            <m:den>
              <m:r>
                <m:rPr>
                  <m:sty m:val="b"/>
                </m:rPr>
                <w:rPr>
                  <w:rFonts w:ascii="Cambria Math" w:eastAsiaTheme="minorEastAsia" w:hAnsi="Cambria Math" w:cs="Times New Roman"/>
                  <w:color w:val="FF0000"/>
                  <w:sz w:val="22"/>
                  <w:szCs w:val="22"/>
                  <w:lang w:val="en-US"/>
                </w:rPr>
                <m:t>£3.046m</m:t>
              </m:r>
            </m:den>
          </m:f>
          <m:r>
            <m:rPr>
              <m:sty m:val="b"/>
            </m:rPr>
            <w:rPr>
              <w:rFonts w:ascii="Cambria Math" w:eastAsiaTheme="minorEastAsia" w:hAnsi="Cambria Math" w:cs="Times New Roman"/>
              <w:color w:val="FF0000"/>
              <w:sz w:val="22"/>
              <w:szCs w:val="22"/>
              <w:lang w:val="en-US"/>
            </w:rPr>
            <m:t xml:space="preserve"> </m:t>
          </m:r>
        </m:oMath>
      </m:oMathPara>
    </w:p>
    <w:p w14:paraId="7731A481" w14:textId="5575A7E7" w:rsidR="009828EF" w:rsidRPr="00294CA6" w:rsidRDefault="009828EF" w:rsidP="009828EF">
      <w:pPr>
        <w:jc w:val="both"/>
        <w:rPr>
          <w:rFonts w:ascii="Times New Roman" w:eastAsiaTheme="minorEastAsia" w:hAnsi="Times New Roman" w:cs="Times New Roman"/>
          <w:b/>
          <w:bCs/>
          <w:iCs/>
          <w:color w:val="FF0000"/>
          <w:sz w:val="22"/>
          <w:szCs w:val="22"/>
          <w:lang w:val="en-US"/>
        </w:rPr>
      </w:pPr>
    </w:p>
    <w:p w14:paraId="15642229" w14:textId="4BEF89AF" w:rsidR="009828EF" w:rsidRPr="00294CA6" w:rsidRDefault="00294CA6" w:rsidP="009828EF">
      <w:pPr>
        <w:jc w:val="both"/>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Current ratio=£0.77</m:t>
          </m:r>
        </m:oMath>
      </m:oMathPara>
    </w:p>
    <w:p w14:paraId="1DB72070" w14:textId="77777777" w:rsidR="009828EF" w:rsidRPr="00CE2D29" w:rsidRDefault="009828EF" w:rsidP="009828EF">
      <w:pPr>
        <w:jc w:val="both"/>
        <w:rPr>
          <w:rFonts w:ascii="Times New Roman" w:eastAsiaTheme="minorEastAsia" w:hAnsi="Times New Roman" w:cs="Times New Roman"/>
          <w:sz w:val="22"/>
          <w:szCs w:val="22"/>
          <w:lang w:val="en-US"/>
        </w:rPr>
      </w:pPr>
    </w:p>
    <w:p w14:paraId="337A1068" w14:textId="77777777" w:rsidR="009828EF" w:rsidRDefault="009828EF" w:rsidP="008C4B02">
      <w:pPr>
        <w:jc w:val="both"/>
        <w:rPr>
          <w:rFonts w:ascii="Times New Roman" w:hAnsi="Times New Roman" w:cs="Times New Roman"/>
          <w:lang w:val="en-US"/>
        </w:rPr>
      </w:pPr>
    </w:p>
    <w:p w14:paraId="371613A4" w14:textId="77777777" w:rsidR="00CE2D29" w:rsidRPr="008F7FAC" w:rsidRDefault="00CE2D29" w:rsidP="008C4B02">
      <w:pPr>
        <w:jc w:val="both"/>
        <w:rPr>
          <w:rFonts w:ascii="Times New Roman" w:hAnsi="Times New Roman" w:cs="Times New Roman"/>
          <w:lang w:val="en-US"/>
        </w:rPr>
      </w:pPr>
    </w:p>
    <w:p w14:paraId="796C0E10" w14:textId="1740CE15" w:rsidR="00CE2D29" w:rsidRPr="00EC065B" w:rsidRDefault="00CE2D29" w:rsidP="00EC065B">
      <w:pPr>
        <w:pStyle w:val="ListParagraph"/>
        <w:numPr>
          <w:ilvl w:val="0"/>
          <w:numId w:val="2"/>
        </w:numPr>
        <w:jc w:val="both"/>
        <w:rPr>
          <w:rFonts w:ascii="Times New Roman" w:hAnsi="Times New Roman" w:cs="Times New Roman"/>
          <w:lang w:val="en-US"/>
        </w:rPr>
      </w:pPr>
      <w:r w:rsidRPr="00EC065B">
        <w:rPr>
          <w:rFonts w:ascii="Times New Roman" w:hAnsi="Times New Roman" w:cs="Times New Roman"/>
          <w:lang w:val="en-US"/>
        </w:rPr>
        <w:t xml:space="preserve">For </w:t>
      </w:r>
      <w:r w:rsidR="00294CA6" w:rsidRPr="00EC065B">
        <w:rPr>
          <w:rFonts w:ascii="Times New Roman" w:hAnsi="Times New Roman" w:cs="Times New Roman"/>
          <w:lang w:val="en-US"/>
        </w:rPr>
        <w:t xml:space="preserve">the year </w:t>
      </w:r>
      <w:r w:rsidR="00747349" w:rsidRPr="00EC065B">
        <w:rPr>
          <w:rFonts w:ascii="Times New Roman" w:hAnsi="Times New Roman" w:cs="Times New Roman"/>
          <w:lang w:val="en-US"/>
        </w:rPr>
        <w:t>2020</w:t>
      </w:r>
      <w:r w:rsidRPr="00EC065B">
        <w:rPr>
          <w:rFonts w:ascii="Times New Roman" w:hAnsi="Times New Roman" w:cs="Times New Roman"/>
          <w:lang w:val="en-US"/>
        </w:rPr>
        <w:t xml:space="preserve">, the value of current ratio </w:t>
      </w:r>
      <w:r w:rsidR="00294CA6" w:rsidRPr="00EC065B">
        <w:rPr>
          <w:rFonts w:ascii="Times New Roman" w:hAnsi="Times New Roman" w:cs="Times New Roman"/>
          <w:lang w:val="en-US"/>
        </w:rPr>
        <w:t>is</w:t>
      </w:r>
      <w:r w:rsidRPr="00EC065B">
        <w:rPr>
          <w:rFonts w:ascii="Times New Roman" w:hAnsi="Times New Roman" w:cs="Times New Roman"/>
          <w:lang w:val="en-US"/>
        </w:rPr>
        <w:t xml:space="preserve"> </w:t>
      </w:r>
      <w:r w:rsidR="008F7FAC" w:rsidRPr="00EC065B">
        <w:rPr>
          <w:rFonts w:ascii="Times New Roman" w:hAnsi="Times New Roman" w:cs="Times New Roman"/>
          <w:lang w:val="en-US"/>
        </w:rPr>
        <w:t>0.92</w:t>
      </w:r>
    </w:p>
    <w:p w14:paraId="0308414F" w14:textId="6EBE2D17" w:rsidR="00294CA6" w:rsidRDefault="00294CA6" w:rsidP="00CE2D29">
      <w:pPr>
        <w:jc w:val="both"/>
        <w:rPr>
          <w:rFonts w:ascii="Times New Roman" w:hAnsi="Times New Roman" w:cs="Times New Roman"/>
          <w:lang w:val="en-US"/>
        </w:rPr>
      </w:pPr>
    </w:p>
    <w:p w14:paraId="4F5B4C92" w14:textId="7F403060" w:rsidR="00294CA6" w:rsidRPr="008C6246" w:rsidRDefault="008F7FAC" w:rsidP="00294CA6">
      <w:pPr>
        <w:jc w:val="both"/>
        <w:rPr>
          <w:rFonts w:ascii="Times New Roman" w:eastAsiaTheme="minorEastAsia" w:hAnsi="Times New Roman" w:cs="Times New Roman"/>
          <w:b/>
          <w:bCs/>
          <w:iCs/>
          <w:color w:val="FF0000"/>
          <w:sz w:val="22"/>
          <w:szCs w:val="22"/>
          <w:lang w:val="en-US"/>
        </w:rPr>
      </w:pPr>
      <m:oMathPara>
        <m:oMath>
          <m:r>
            <m:rPr>
              <m:sty m:val="b"/>
            </m:rPr>
            <w:rPr>
              <w:rFonts w:ascii="Cambria Math" w:eastAsiaTheme="minorEastAsia" w:hAnsi="Cambria Math" w:cs="Times New Roman"/>
              <w:color w:val="FF0000"/>
              <w:sz w:val="22"/>
              <w:szCs w:val="22"/>
              <w:lang w:val="en-US"/>
            </w:rPr>
            <m:t>Current ratio=</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current assets</m:t>
              </m:r>
            </m:num>
            <m:den>
              <m:r>
                <m:rPr>
                  <m:sty m:val="b"/>
                </m:rPr>
                <w:rPr>
                  <w:rFonts w:ascii="Cambria Math" w:eastAsiaTheme="minorEastAsia" w:hAnsi="Cambria Math" w:cs="Times New Roman"/>
                  <w:color w:val="FF0000"/>
                  <w:sz w:val="22"/>
                  <w:szCs w:val="22"/>
                  <w:lang w:val="en-US"/>
                </w:rPr>
                <m:t>current liabilities</m:t>
              </m:r>
            </m:den>
          </m:f>
          <m:r>
            <m:rPr>
              <m:sty m:val="b"/>
            </m:rPr>
            <w:rPr>
              <w:rFonts w:ascii="Cambria Math" w:eastAsiaTheme="minorEastAsia" w:hAnsi="Cambria Math" w:cs="Times New Roman"/>
              <w:color w:val="FF0000"/>
              <w:sz w:val="22"/>
              <w:szCs w:val="22"/>
              <w:lang w:val="en-US"/>
            </w:rPr>
            <m:t xml:space="preserve"> </m:t>
          </m:r>
        </m:oMath>
      </m:oMathPara>
    </w:p>
    <w:p w14:paraId="5C8CBFD2" w14:textId="77777777" w:rsidR="008C6246" w:rsidRPr="008F7FAC" w:rsidRDefault="008C6246" w:rsidP="00294CA6">
      <w:pPr>
        <w:jc w:val="both"/>
        <w:rPr>
          <w:rFonts w:ascii="Times New Roman" w:eastAsiaTheme="minorEastAsia" w:hAnsi="Times New Roman" w:cs="Times New Roman"/>
          <w:b/>
          <w:bCs/>
          <w:iCs/>
          <w:color w:val="FF0000"/>
          <w:sz w:val="22"/>
          <w:szCs w:val="22"/>
          <w:lang w:val="en-US"/>
        </w:rPr>
      </w:pPr>
    </w:p>
    <w:p w14:paraId="53DF4A31" w14:textId="77777777" w:rsidR="00294CA6" w:rsidRPr="008F7FAC" w:rsidRDefault="00294CA6" w:rsidP="00294CA6">
      <w:pPr>
        <w:jc w:val="both"/>
        <w:rPr>
          <w:rFonts w:ascii="Times New Roman" w:eastAsiaTheme="minorEastAsia" w:hAnsi="Times New Roman" w:cs="Times New Roman"/>
          <w:b/>
          <w:bCs/>
          <w:iCs/>
          <w:color w:val="FF0000"/>
          <w:sz w:val="22"/>
          <w:szCs w:val="22"/>
          <w:lang w:val="en-US"/>
        </w:rPr>
      </w:pPr>
    </w:p>
    <w:p w14:paraId="0988D806" w14:textId="7934A75F" w:rsidR="00294CA6" w:rsidRPr="006C3783" w:rsidRDefault="008F7FAC" w:rsidP="006C3783">
      <w:pPr>
        <w:ind w:left="2160" w:firstLine="720"/>
        <w:jc w:val="both"/>
        <w:rPr>
          <w:rFonts w:ascii="Times New Roman" w:eastAsiaTheme="minorEastAsia" w:hAnsi="Times New Roman" w:cs="Times New Roman"/>
          <w:b/>
          <w:bCs/>
          <w:iCs/>
          <w:color w:val="FF0000"/>
          <w:sz w:val="22"/>
          <w:szCs w:val="22"/>
          <w:lang w:val="en-US"/>
        </w:rPr>
      </w:pPr>
      <m:oMath>
        <m:r>
          <m:rPr>
            <m:sty m:val="b"/>
          </m:rPr>
          <w:rPr>
            <w:rFonts w:ascii="Cambria Math" w:eastAsiaTheme="minorEastAsia" w:hAnsi="Cambria Math" w:cs="Times New Roman"/>
            <w:color w:val="FF0000"/>
            <w:sz w:val="22"/>
            <w:szCs w:val="22"/>
            <w:lang w:val="en-US"/>
          </w:rPr>
          <m:t>Current ratio=</m:t>
        </m:r>
        <m:f>
          <m:fPr>
            <m:ctrlPr>
              <w:rPr>
                <w:rFonts w:ascii="Cambria Math" w:eastAsiaTheme="minorEastAsia" w:hAnsi="Cambria Math" w:cs="Times New Roman"/>
                <w:b/>
                <w:bCs/>
                <w:iCs/>
                <w:color w:val="FF0000"/>
                <w:sz w:val="22"/>
                <w:szCs w:val="22"/>
                <w:lang w:val="en-US"/>
              </w:rPr>
            </m:ctrlPr>
          </m:fPr>
          <m:num>
            <m:r>
              <m:rPr>
                <m:sty m:val="b"/>
              </m:rPr>
              <w:rPr>
                <w:rFonts w:ascii="Cambria Math" w:eastAsiaTheme="minorEastAsia" w:hAnsi="Cambria Math" w:cs="Times New Roman"/>
                <w:color w:val="FF0000"/>
                <w:sz w:val="22"/>
                <w:szCs w:val="22"/>
                <w:lang w:val="en-US"/>
              </w:rPr>
              <m:t>£2.303m</m:t>
            </m:r>
          </m:num>
          <m:den>
            <m:r>
              <m:rPr>
                <m:sty m:val="b"/>
              </m:rPr>
              <w:rPr>
                <w:rFonts w:ascii="Cambria Math" w:eastAsiaTheme="minorEastAsia" w:hAnsi="Cambria Math" w:cs="Times New Roman"/>
                <w:color w:val="FF0000"/>
                <w:sz w:val="22"/>
                <w:szCs w:val="22"/>
                <w:lang w:val="en-US"/>
              </w:rPr>
              <m:t>£2.511m</m:t>
            </m:r>
          </m:den>
        </m:f>
        <m:r>
          <m:rPr>
            <m:sty m:val="b"/>
          </m:rPr>
          <w:rPr>
            <w:rFonts w:ascii="Cambria Math" w:eastAsiaTheme="minorEastAsia" w:hAnsi="Cambria Math" w:cs="Times New Roman"/>
            <w:color w:val="FF0000"/>
            <w:sz w:val="22"/>
            <w:szCs w:val="22"/>
            <w:lang w:val="en-US"/>
          </w:rPr>
          <m:t xml:space="preserve"> </m:t>
        </m:r>
      </m:oMath>
      <w:r w:rsidR="008C6246">
        <w:rPr>
          <w:rFonts w:ascii="Times New Roman" w:eastAsiaTheme="minorEastAsia" w:hAnsi="Times New Roman" w:cs="Times New Roman"/>
          <w:b/>
          <w:bCs/>
          <w:iCs/>
          <w:color w:val="FF0000"/>
          <w:sz w:val="22"/>
          <w:szCs w:val="22"/>
          <w:lang w:val="en-US"/>
        </w:rPr>
        <w:t xml:space="preserve"> =</w:t>
      </w:r>
      <w:r w:rsidR="00DD13D5">
        <w:rPr>
          <w:rFonts w:ascii="Times New Roman" w:eastAsiaTheme="minorEastAsia" w:hAnsi="Times New Roman" w:cs="Times New Roman"/>
          <w:b/>
          <w:bCs/>
          <w:iCs/>
          <w:color w:val="FF0000"/>
          <w:sz w:val="22"/>
          <w:szCs w:val="22"/>
          <w:lang w:val="en-US"/>
        </w:rPr>
        <w:t>£</w:t>
      </w:r>
      <w:r w:rsidR="008C6246">
        <w:rPr>
          <w:rFonts w:ascii="Times New Roman" w:eastAsiaTheme="minorEastAsia" w:hAnsi="Times New Roman" w:cs="Times New Roman"/>
          <w:b/>
          <w:bCs/>
          <w:iCs/>
          <w:color w:val="FF0000"/>
          <w:sz w:val="22"/>
          <w:szCs w:val="22"/>
          <w:lang w:val="en-US"/>
        </w:rPr>
        <w:t>0.92</w:t>
      </w:r>
    </w:p>
    <w:p w14:paraId="797892EC" w14:textId="21A95189" w:rsidR="00CE2D29" w:rsidRDefault="00CE2D29" w:rsidP="007573D5">
      <w:pPr>
        <w:rPr>
          <w:rFonts w:ascii="Times New Roman" w:eastAsiaTheme="minorEastAsia" w:hAnsi="Times New Roman" w:cs="Times New Roman"/>
          <w:sz w:val="22"/>
          <w:szCs w:val="22"/>
          <w:lang w:val="en-US"/>
        </w:rPr>
      </w:pPr>
    </w:p>
    <w:p w14:paraId="77A9BA86" w14:textId="6A669E1D" w:rsidR="00CE2D29" w:rsidRPr="00EC065B" w:rsidRDefault="00CE2D29"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 xml:space="preserve">For 2019, the value </w:t>
      </w:r>
      <w:r w:rsidR="00B36326" w:rsidRPr="00EC065B">
        <w:rPr>
          <w:rFonts w:ascii="Times New Roman" w:eastAsiaTheme="minorEastAsia" w:hAnsi="Times New Roman" w:cs="Times New Roman"/>
          <w:lang w:val="en-US"/>
        </w:rPr>
        <w:t>gearing ratio is 3%.</w:t>
      </w:r>
    </w:p>
    <w:p w14:paraId="4383E3DB" w14:textId="77777777" w:rsidR="00B36326" w:rsidRDefault="00B36326" w:rsidP="00CE2D29">
      <w:pPr>
        <w:jc w:val="both"/>
        <w:rPr>
          <w:rFonts w:ascii="Times New Roman" w:eastAsiaTheme="minorEastAsia" w:hAnsi="Times New Roman" w:cs="Times New Roman"/>
          <w:lang w:val="en-US"/>
        </w:rPr>
      </w:pPr>
    </w:p>
    <w:p w14:paraId="76D50F60" w14:textId="7DAA5ABE" w:rsidR="007573D5" w:rsidRPr="00B36326" w:rsidRDefault="00B36326" w:rsidP="007573D5">
      <w:pPr>
        <w:jc w:val="center"/>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Gearing ratio=</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debt</m:t>
              </m:r>
            </m:num>
            <m:den>
              <m:r>
                <m:rPr>
                  <m:sty m:val="bi"/>
                </m:rPr>
                <w:rPr>
                  <w:rFonts w:ascii="Cambria Math" w:hAnsi="Cambria Math" w:cs="Times New Roman"/>
                  <w:color w:val="FF0000"/>
                  <w:sz w:val="22"/>
                  <w:szCs w:val="22"/>
                  <w:lang w:val="en-US"/>
                </w:rPr>
                <m:t>debt+equity</m:t>
              </m:r>
            </m:den>
          </m:f>
          <m:r>
            <m:rPr>
              <m:sty m:val="bi"/>
            </m:rPr>
            <w:rPr>
              <w:rFonts w:ascii="Cambria Math" w:hAnsi="Cambria Math" w:cs="Times New Roman"/>
              <w:color w:val="FF0000"/>
              <w:sz w:val="22"/>
              <w:szCs w:val="22"/>
              <w:lang w:val="en-US"/>
            </w:rPr>
            <m:t>×100%</m:t>
          </m:r>
        </m:oMath>
      </m:oMathPara>
    </w:p>
    <w:p w14:paraId="7BD0F061" w14:textId="19A2A570" w:rsidR="0089732C" w:rsidRPr="00B36326" w:rsidRDefault="0089732C" w:rsidP="007573D5">
      <w:pPr>
        <w:jc w:val="center"/>
        <w:rPr>
          <w:rFonts w:ascii="Times New Roman" w:eastAsiaTheme="minorEastAsia" w:hAnsi="Times New Roman" w:cs="Times New Roman"/>
          <w:b/>
          <w:bCs/>
          <w:color w:val="FF0000"/>
          <w:sz w:val="22"/>
          <w:szCs w:val="22"/>
          <w:lang w:val="en-US"/>
        </w:rPr>
      </w:pPr>
    </w:p>
    <w:p w14:paraId="4BC3B4BD" w14:textId="2B02A07C" w:rsidR="00E45752" w:rsidRPr="00B36326" w:rsidRDefault="00B36326" w:rsidP="0089732C">
      <w:pPr>
        <w:jc w:val="center"/>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Gearing ratio=</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£242</m:t>
              </m:r>
              <m:r>
                <m:rPr>
                  <m:sty m:val="bi"/>
                </m:rPr>
                <w:rPr>
                  <w:rFonts w:ascii="Cambria Math" w:hAnsi="Cambria Math" w:cs="Times New Roman"/>
                  <w:color w:val="FF0000"/>
                  <w:sz w:val="22"/>
                  <w:szCs w:val="22"/>
                  <w:lang w:val="en-US"/>
                </w:rPr>
                <m:t>m</m:t>
              </m:r>
            </m:num>
            <m:den>
              <m:r>
                <m:rPr>
                  <m:sty m:val="bi"/>
                </m:rPr>
                <w:rPr>
                  <w:rFonts w:ascii="Cambria Math" w:hAnsi="Cambria Math" w:cs="Times New Roman"/>
                  <w:color w:val="FF0000"/>
                  <w:sz w:val="22"/>
                  <w:szCs w:val="22"/>
                  <w:lang w:val="en-US"/>
                </w:rPr>
                <m:t>£4.129+£2912</m:t>
              </m:r>
              <m:r>
                <m:rPr>
                  <m:sty m:val="bi"/>
                </m:rPr>
                <w:rPr>
                  <w:rFonts w:ascii="Cambria Math" w:hAnsi="Cambria Math" w:cs="Times New Roman"/>
                  <w:color w:val="FF0000"/>
                  <w:sz w:val="22"/>
                  <w:szCs w:val="22"/>
                  <w:lang w:val="en-US"/>
                </w:rPr>
                <m:t>m</m:t>
              </m:r>
            </m:den>
          </m:f>
          <m:r>
            <m:rPr>
              <m:sty m:val="bi"/>
            </m:rPr>
            <w:rPr>
              <w:rFonts w:ascii="Cambria Math" w:hAnsi="Cambria Math" w:cs="Times New Roman"/>
              <w:color w:val="FF0000"/>
              <w:sz w:val="22"/>
              <w:szCs w:val="22"/>
              <w:lang w:val="en-US"/>
            </w:rPr>
            <m:t xml:space="preserve">×100% </m:t>
          </m:r>
        </m:oMath>
      </m:oMathPara>
    </w:p>
    <w:p w14:paraId="66D376BF" w14:textId="77777777" w:rsidR="00E45752" w:rsidRPr="00B36326" w:rsidRDefault="00E45752" w:rsidP="0089732C">
      <w:pPr>
        <w:jc w:val="center"/>
        <w:rPr>
          <w:rFonts w:ascii="Times New Roman" w:eastAsiaTheme="minorEastAsia" w:hAnsi="Times New Roman" w:cs="Times New Roman"/>
          <w:b/>
          <w:bCs/>
          <w:color w:val="FF0000"/>
          <w:sz w:val="22"/>
          <w:szCs w:val="22"/>
          <w:lang w:val="en-US"/>
        </w:rPr>
      </w:pPr>
    </w:p>
    <w:p w14:paraId="6E1A7E0E" w14:textId="2419B51E" w:rsidR="00E45752" w:rsidRPr="00B36326" w:rsidRDefault="00B36326" w:rsidP="00E45752">
      <w:pPr>
        <w:jc w:val="center"/>
        <w:rPr>
          <w:rFonts w:ascii="Times New Roman" w:eastAsiaTheme="minorEastAsia" w:hAnsi="Times New Roman" w:cs="Times New Roman"/>
          <w:b/>
          <w:bCs/>
          <w:color w:val="FF0000"/>
          <w:sz w:val="22"/>
          <w:szCs w:val="22"/>
          <w:lang w:val="en-US"/>
        </w:rPr>
      </w:pPr>
      <m:oMath>
        <m:r>
          <m:rPr>
            <m:sty m:val="bi"/>
          </m:rPr>
          <w:rPr>
            <w:rFonts w:ascii="Cambria Math" w:hAnsi="Cambria Math" w:cs="Times New Roman"/>
            <w:color w:val="FF0000"/>
            <w:sz w:val="22"/>
            <w:szCs w:val="22"/>
            <w:lang w:val="en-US"/>
          </w:rPr>
          <m:t>Gearing ratio</m:t>
        </m:r>
      </m:oMath>
      <w:r w:rsidR="00E45752" w:rsidRPr="00B36326">
        <w:rPr>
          <w:rFonts w:ascii="Times New Roman" w:eastAsiaTheme="minorEastAsia" w:hAnsi="Times New Roman" w:cs="Times New Roman"/>
          <w:b/>
          <w:bCs/>
          <w:color w:val="FF0000"/>
          <w:sz w:val="22"/>
          <w:szCs w:val="22"/>
          <w:lang w:val="en-US"/>
        </w:rPr>
        <w:t xml:space="preserve"> </w:t>
      </w:r>
      <w:r w:rsidR="00640446" w:rsidRPr="00B36326">
        <w:rPr>
          <w:rFonts w:ascii="Times New Roman" w:eastAsiaTheme="minorEastAsia" w:hAnsi="Times New Roman" w:cs="Times New Roman"/>
          <w:b/>
          <w:bCs/>
          <w:color w:val="FF0000"/>
          <w:sz w:val="22"/>
          <w:szCs w:val="22"/>
          <w:lang w:val="en-US"/>
        </w:rPr>
        <w:t>=</w:t>
      </w:r>
      <w:r w:rsidR="00B251C2" w:rsidRPr="00B36326">
        <w:rPr>
          <w:rFonts w:ascii="Times New Roman" w:eastAsiaTheme="minorEastAsia" w:hAnsi="Times New Roman" w:cs="Times New Roman"/>
          <w:b/>
          <w:bCs/>
          <w:color w:val="FF0000"/>
          <w:sz w:val="22"/>
          <w:szCs w:val="22"/>
          <w:lang w:val="en-US"/>
        </w:rPr>
        <w:t xml:space="preserve"> </w:t>
      </w:r>
      <m:oMath>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£242</m:t>
            </m:r>
            <m:r>
              <m:rPr>
                <m:sty m:val="bi"/>
              </m:rPr>
              <w:rPr>
                <w:rFonts w:ascii="Cambria Math" w:hAnsi="Cambria Math" w:cs="Times New Roman"/>
                <w:color w:val="FF0000"/>
                <w:sz w:val="22"/>
                <w:szCs w:val="22"/>
                <w:lang w:val="en-US"/>
              </w:rPr>
              <m:t>m</m:t>
            </m:r>
          </m:num>
          <m:den>
            <m:r>
              <m:rPr>
                <m:sty m:val="bi"/>
              </m:rPr>
              <w:rPr>
                <w:rFonts w:ascii="Cambria Math" w:hAnsi="Cambria Math" w:cs="Times New Roman"/>
                <w:color w:val="FF0000"/>
                <w:sz w:val="22"/>
                <w:szCs w:val="22"/>
                <w:lang w:val="en-US"/>
              </w:rPr>
              <m:t>£7041</m:t>
            </m:r>
            <m:r>
              <m:rPr>
                <m:sty m:val="bi"/>
              </m:rPr>
              <w:rPr>
                <w:rFonts w:ascii="Cambria Math" w:hAnsi="Cambria Math" w:cs="Times New Roman"/>
                <w:color w:val="FF0000"/>
                <w:sz w:val="22"/>
                <w:szCs w:val="22"/>
                <w:lang w:val="en-US"/>
              </w:rPr>
              <m:t>m</m:t>
            </m:r>
          </m:den>
        </m:f>
        <m:r>
          <m:rPr>
            <m:sty m:val="bi"/>
          </m:rPr>
          <w:rPr>
            <w:rFonts w:ascii="Cambria Math" w:hAnsi="Cambria Math" w:cs="Times New Roman"/>
            <w:color w:val="FF0000"/>
            <w:sz w:val="22"/>
            <w:szCs w:val="22"/>
            <w:lang w:val="en-US"/>
          </w:rPr>
          <m:t>×100%</m:t>
        </m:r>
      </m:oMath>
      <w:r w:rsidRPr="00B36326">
        <w:rPr>
          <w:rFonts w:ascii="Times New Roman" w:eastAsiaTheme="minorEastAsia" w:hAnsi="Times New Roman" w:cs="Times New Roman"/>
          <w:b/>
          <w:bCs/>
          <w:color w:val="FF0000"/>
          <w:sz w:val="22"/>
          <w:szCs w:val="22"/>
          <w:lang w:val="en-US"/>
        </w:rPr>
        <w:t xml:space="preserve"> = 3%</w:t>
      </w:r>
    </w:p>
    <w:p w14:paraId="6CA4516F" w14:textId="77777777" w:rsidR="007573D5" w:rsidRDefault="007573D5" w:rsidP="00CE2D29">
      <w:pPr>
        <w:jc w:val="both"/>
        <w:rPr>
          <w:rFonts w:ascii="Times New Roman" w:eastAsiaTheme="minorEastAsia" w:hAnsi="Times New Roman" w:cs="Times New Roman"/>
          <w:lang w:val="en-US"/>
        </w:rPr>
      </w:pPr>
    </w:p>
    <w:p w14:paraId="0F999071" w14:textId="77777777" w:rsidR="00747349" w:rsidRPr="00747349" w:rsidRDefault="00747349" w:rsidP="00CE2D29">
      <w:pPr>
        <w:jc w:val="both"/>
        <w:rPr>
          <w:rFonts w:ascii="Times New Roman" w:hAnsi="Times New Roman" w:cs="Times New Roman"/>
          <w:lang w:val="en-US"/>
        </w:rPr>
      </w:pPr>
    </w:p>
    <w:p w14:paraId="6BEF5E66" w14:textId="17659736" w:rsidR="00747349" w:rsidRPr="00EC065B" w:rsidRDefault="00747349"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For</w:t>
      </w:r>
      <w:r w:rsidR="003B41E7" w:rsidRPr="00EC065B">
        <w:rPr>
          <w:rFonts w:ascii="Times New Roman" w:eastAsiaTheme="minorEastAsia" w:hAnsi="Times New Roman" w:cs="Times New Roman"/>
          <w:lang w:val="en-US"/>
        </w:rPr>
        <w:t xml:space="preserve"> the year</w:t>
      </w:r>
      <w:r w:rsidRPr="00EC065B">
        <w:rPr>
          <w:rFonts w:ascii="Times New Roman" w:eastAsiaTheme="minorEastAsia" w:hAnsi="Times New Roman" w:cs="Times New Roman"/>
          <w:lang w:val="en-US"/>
        </w:rPr>
        <w:t xml:space="preserve"> 2020, the value</w:t>
      </w:r>
      <w:r w:rsidR="003B41E7" w:rsidRPr="00EC065B">
        <w:rPr>
          <w:rFonts w:ascii="Times New Roman" w:eastAsiaTheme="minorEastAsia" w:hAnsi="Times New Roman" w:cs="Times New Roman"/>
          <w:lang w:val="en-US"/>
        </w:rPr>
        <w:t xml:space="preserve"> of gearing ratio is 4%</w:t>
      </w:r>
    </w:p>
    <w:p w14:paraId="5C4005B3" w14:textId="1F278EF4" w:rsidR="00462314" w:rsidRDefault="00462314" w:rsidP="00747349">
      <w:pPr>
        <w:jc w:val="both"/>
        <w:rPr>
          <w:rFonts w:ascii="Times New Roman" w:eastAsiaTheme="minorEastAsia" w:hAnsi="Times New Roman" w:cs="Times New Roman"/>
          <w:lang w:val="en-US"/>
        </w:rPr>
      </w:pPr>
    </w:p>
    <w:p w14:paraId="691B953F" w14:textId="77777777" w:rsidR="00462314" w:rsidRPr="00B36326" w:rsidRDefault="00462314" w:rsidP="00462314">
      <w:pPr>
        <w:jc w:val="center"/>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Gearing ratio=</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debt</m:t>
              </m:r>
            </m:num>
            <m:den>
              <m:r>
                <m:rPr>
                  <m:sty m:val="bi"/>
                </m:rPr>
                <w:rPr>
                  <w:rFonts w:ascii="Cambria Math" w:hAnsi="Cambria Math" w:cs="Times New Roman"/>
                  <w:color w:val="FF0000"/>
                  <w:sz w:val="22"/>
                  <w:szCs w:val="22"/>
                  <w:lang w:val="en-US"/>
                </w:rPr>
                <m:t>debt+equity</m:t>
              </m:r>
            </m:den>
          </m:f>
          <m:r>
            <m:rPr>
              <m:sty m:val="bi"/>
            </m:rPr>
            <w:rPr>
              <w:rFonts w:ascii="Cambria Math" w:hAnsi="Cambria Math" w:cs="Times New Roman"/>
              <w:color w:val="FF0000"/>
              <w:sz w:val="22"/>
              <w:szCs w:val="22"/>
              <w:lang w:val="en-US"/>
            </w:rPr>
            <m:t>×100%</m:t>
          </m:r>
        </m:oMath>
      </m:oMathPara>
    </w:p>
    <w:p w14:paraId="62398F2A" w14:textId="77777777" w:rsidR="00462314" w:rsidRPr="00B36326" w:rsidRDefault="00462314" w:rsidP="00462314">
      <w:pPr>
        <w:jc w:val="center"/>
        <w:rPr>
          <w:rFonts w:ascii="Times New Roman" w:eastAsiaTheme="minorEastAsia" w:hAnsi="Times New Roman" w:cs="Times New Roman"/>
          <w:b/>
          <w:bCs/>
          <w:color w:val="FF0000"/>
          <w:sz w:val="22"/>
          <w:szCs w:val="22"/>
          <w:lang w:val="en-US"/>
        </w:rPr>
      </w:pPr>
    </w:p>
    <w:p w14:paraId="55363312" w14:textId="4CCE4E2C" w:rsidR="00462314" w:rsidRPr="00B36326" w:rsidRDefault="00462314" w:rsidP="00462314">
      <w:pPr>
        <w:jc w:val="center"/>
        <w:rPr>
          <w:rFonts w:ascii="Times New Roman" w:eastAsiaTheme="minorEastAsia" w:hAnsi="Times New Roman" w:cs="Times New Roman"/>
          <w:b/>
          <w:bCs/>
          <w:color w:val="FF0000"/>
          <w:sz w:val="22"/>
          <w:szCs w:val="22"/>
          <w:lang w:val="en-US"/>
        </w:rPr>
      </w:pPr>
      <m:oMathPara>
        <m:oMath>
          <m:r>
            <m:rPr>
              <m:sty m:val="bi"/>
            </m:rPr>
            <w:rPr>
              <w:rFonts w:ascii="Cambria Math" w:hAnsi="Cambria Math" w:cs="Times New Roman"/>
              <w:color w:val="FF0000"/>
              <w:sz w:val="22"/>
              <w:szCs w:val="22"/>
              <w:lang w:val="en-US"/>
            </w:rPr>
            <m:t>Gearing ratio=</m:t>
          </m:r>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£255</m:t>
              </m:r>
              <m:r>
                <m:rPr>
                  <m:sty m:val="bi"/>
                </m:rPr>
                <w:rPr>
                  <w:rFonts w:ascii="Cambria Math" w:hAnsi="Cambria Math" w:cs="Times New Roman"/>
                  <w:color w:val="FF0000"/>
                  <w:sz w:val="22"/>
                  <w:szCs w:val="22"/>
                  <w:lang w:val="en-US"/>
                </w:rPr>
                <m:t>m</m:t>
              </m:r>
            </m:num>
            <m:den>
              <m:r>
                <m:rPr>
                  <m:sty m:val="bi"/>
                </m:rPr>
                <w:rPr>
                  <w:rFonts w:ascii="Cambria Math" w:hAnsi="Cambria Math" w:cs="Times New Roman"/>
                  <w:color w:val="FF0000"/>
                  <w:sz w:val="22"/>
                  <w:szCs w:val="22"/>
                  <w:lang w:val="en-US"/>
                </w:rPr>
                <m:t>£4.137</m:t>
              </m:r>
              <m:r>
                <m:rPr>
                  <m:sty m:val="bi"/>
                </m:rPr>
                <w:rPr>
                  <w:rFonts w:ascii="Cambria Math" w:hAnsi="Cambria Math" w:cs="Times New Roman"/>
                  <w:color w:val="FF0000"/>
                  <w:sz w:val="22"/>
                  <w:szCs w:val="22"/>
                  <w:lang w:val="en-US"/>
                </w:rPr>
                <m:t>m+£3.088</m:t>
              </m:r>
              <m:r>
                <m:rPr>
                  <m:sty m:val="bi"/>
                </m:rPr>
                <w:rPr>
                  <w:rFonts w:ascii="Cambria Math" w:hAnsi="Cambria Math" w:cs="Times New Roman"/>
                  <w:color w:val="FF0000"/>
                  <w:sz w:val="22"/>
                  <w:szCs w:val="22"/>
                  <w:lang w:val="en-US"/>
                </w:rPr>
                <m:t>m</m:t>
              </m:r>
            </m:den>
          </m:f>
          <m:r>
            <m:rPr>
              <m:sty m:val="bi"/>
            </m:rPr>
            <w:rPr>
              <w:rFonts w:ascii="Cambria Math" w:hAnsi="Cambria Math" w:cs="Times New Roman"/>
              <w:color w:val="FF0000"/>
              <w:sz w:val="22"/>
              <w:szCs w:val="22"/>
              <w:lang w:val="en-US"/>
            </w:rPr>
            <m:t xml:space="preserve">×100% </m:t>
          </m:r>
        </m:oMath>
      </m:oMathPara>
    </w:p>
    <w:p w14:paraId="1B521A33" w14:textId="77777777" w:rsidR="00462314" w:rsidRPr="00B36326" w:rsidRDefault="00462314" w:rsidP="00462314">
      <w:pPr>
        <w:jc w:val="center"/>
        <w:rPr>
          <w:rFonts w:ascii="Times New Roman" w:eastAsiaTheme="minorEastAsia" w:hAnsi="Times New Roman" w:cs="Times New Roman"/>
          <w:b/>
          <w:bCs/>
          <w:color w:val="FF0000"/>
          <w:sz w:val="22"/>
          <w:szCs w:val="22"/>
          <w:lang w:val="en-US"/>
        </w:rPr>
      </w:pPr>
    </w:p>
    <w:p w14:paraId="37C3D624" w14:textId="1E0CD7CF" w:rsidR="00462314" w:rsidRPr="00B36326" w:rsidRDefault="00462314" w:rsidP="00462314">
      <w:pPr>
        <w:jc w:val="center"/>
        <w:rPr>
          <w:rFonts w:ascii="Times New Roman" w:eastAsiaTheme="minorEastAsia" w:hAnsi="Times New Roman" w:cs="Times New Roman"/>
          <w:b/>
          <w:bCs/>
          <w:color w:val="FF0000"/>
          <w:sz w:val="22"/>
          <w:szCs w:val="22"/>
          <w:lang w:val="en-US"/>
        </w:rPr>
      </w:pPr>
      <m:oMath>
        <m:r>
          <m:rPr>
            <m:sty m:val="bi"/>
          </m:rPr>
          <w:rPr>
            <w:rFonts w:ascii="Cambria Math" w:hAnsi="Cambria Math" w:cs="Times New Roman"/>
            <w:color w:val="FF0000"/>
            <w:sz w:val="22"/>
            <w:szCs w:val="22"/>
            <w:lang w:val="en-US"/>
          </w:rPr>
          <m:t>Gearing ratio</m:t>
        </m:r>
      </m:oMath>
      <w:r w:rsidRPr="00B36326">
        <w:rPr>
          <w:rFonts w:ascii="Times New Roman" w:eastAsiaTheme="minorEastAsia" w:hAnsi="Times New Roman" w:cs="Times New Roman"/>
          <w:b/>
          <w:bCs/>
          <w:color w:val="FF0000"/>
          <w:sz w:val="22"/>
          <w:szCs w:val="22"/>
          <w:lang w:val="en-US"/>
        </w:rPr>
        <w:t xml:space="preserve"> = </w:t>
      </w:r>
      <m:oMath>
        <m:f>
          <m:fPr>
            <m:ctrlPr>
              <w:rPr>
                <w:rFonts w:ascii="Cambria Math" w:hAnsi="Cambria Math" w:cs="Times New Roman"/>
                <w:b/>
                <w:bCs/>
                <w:i/>
                <w:color w:val="FF0000"/>
                <w:sz w:val="22"/>
                <w:szCs w:val="22"/>
                <w:lang w:val="en-US"/>
              </w:rPr>
            </m:ctrlPr>
          </m:fPr>
          <m:num>
            <m:r>
              <m:rPr>
                <m:sty m:val="bi"/>
              </m:rPr>
              <w:rPr>
                <w:rFonts w:ascii="Cambria Math" w:hAnsi="Cambria Math" w:cs="Times New Roman"/>
                <w:color w:val="FF0000"/>
                <w:sz w:val="22"/>
                <w:szCs w:val="22"/>
                <w:lang w:val="en-US"/>
              </w:rPr>
              <m:t>£255</m:t>
            </m:r>
            <m:r>
              <m:rPr>
                <m:sty m:val="bi"/>
              </m:rPr>
              <w:rPr>
                <w:rFonts w:ascii="Cambria Math" w:hAnsi="Cambria Math" w:cs="Times New Roman"/>
                <w:color w:val="FF0000"/>
                <w:sz w:val="22"/>
                <w:szCs w:val="22"/>
                <w:lang w:val="en-US"/>
              </w:rPr>
              <m:t>m</m:t>
            </m:r>
          </m:num>
          <m:den>
            <m:r>
              <m:rPr>
                <m:sty m:val="bi"/>
              </m:rPr>
              <w:rPr>
                <w:rFonts w:ascii="Cambria Math" w:hAnsi="Cambria Math" w:cs="Times New Roman"/>
                <w:color w:val="FF0000"/>
                <w:sz w:val="22"/>
                <w:szCs w:val="22"/>
                <w:lang w:val="en-US"/>
              </w:rPr>
              <m:t>£7225</m:t>
            </m:r>
            <m:r>
              <m:rPr>
                <m:sty m:val="bi"/>
              </m:rPr>
              <w:rPr>
                <w:rFonts w:ascii="Cambria Math" w:hAnsi="Cambria Math" w:cs="Times New Roman"/>
                <w:color w:val="FF0000"/>
                <w:sz w:val="22"/>
                <w:szCs w:val="22"/>
                <w:lang w:val="en-US"/>
              </w:rPr>
              <m:t>m</m:t>
            </m:r>
          </m:den>
        </m:f>
        <m:r>
          <m:rPr>
            <m:sty m:val="bi"/>
          </m:rPr>
          <w:rPr>
            <w:rFonts w:ascii="Cambria Math" w:hAnsi="Cambria Math" w:cs="Times New Roman"/>
            <w:color w:val="FF0000"/>
            <w:sz w:val="22"/>
            <w:szCs w:val="22"/>
            <w:lang w:val="en-US"/>
          </w:rPr>
          <m:t>×100%</m:t>
        </m:r>
      </m:oMath>
      <w:r w:rsidRPr="00B36326">
        <w:rPr>
          <w:rFonts w:ascii="Times New Roman" w:eastAsiaTheme="minorEastAsia" w:hAnsi="Times New Roman" w:cs="Times New Roman"/>
          <w:b/>
          <w:bCs/>
          <w:color w:val="FF0000"/>
          <w:sz w:val="22"/>
          <w:szCs w:val="22"/>
          <w:lang w:val="en-US"/>
        </w:rPr>
        <w:t xml:space="preserve"> = </w:t>
      </w:r>
      <w:r w:rsidR="003B41E7">
        <w:rPr>
          <w:rFonts w:ascii="Times New Roman" w:eastAsiaTheme="minorEastAsia" w:hAnsi="Times New Roman" w:cs="Times New Roman"/>
          <w:b/>
          <w:bCs/>
          <w:color w:val="FF0000"/>
          <w:sz w:val="22"/>
          <w:szCs w:val="22"/>
          <w:lang w:val="en-US"/>
        </w:rPr>
        <w:t>4%</w:t>
      </w:r>
    </w:p>
    <w:p w14:paraId="64FC313B" w14:textId="39F9A29D" w:rsidR="00747349" w:rsidRDefault="00747349" w:rsidP="00747349">
      <w:pPr>
        <w:jc w:val="both"/>
        <w:rPr>
          <w:rFonts w:ascii="Times New Roman" w:eastAsiaTheme="minorEastAsia" w:hAnsi="Times New Roman" w:cs="Times New Roman"/>
          <w:lang w:val="en-US"/>
        </w:rPr>
      </w:pPr>
    </w:p>
    <w:p w14:paraId="354E6A17" w14:textId="1C48D3F7" w:rsidR="00747349" w:rsidRDefault="00747349" w:rsidP="00747349">
      <w:pPr>
        <w:jc w:val="both"/>
        <w:rPr>
          <w:rFonts w:ascii="Times New Roman" w:eastAsiaTheme="minorEastAsia" w:hAnsi="Times New Roman" w:cs="Times New Roman"/>
          <w:sz w:val="22"/>
          <w:szCs w:val="22"/>
          <w:lang w:val="en-US"/>
        </w:rPr>
      </w:pPr>
    </w:p>
    <w:p w14:paraId="78F38796" w14:textId="1CDF0305" w:rsidR="006B0C40" w:rsidRPr="00EC065B" w:rsidRDefault="006B0C40"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For</w:t>
      </w:r>
      <w:r w:rsidR="003B41E7" w:rsidRPr="00EC065B">
        <w:rPr>
          <w:rFonts w:ascii="Times New Roman" w:eastAsiaTheme="minorEastAsia" w:hAnsi="Times New Roman" w:cs="Times New Roman"/>
          <w:lang w:val="en-US"/>
        </w:rPr>
        <w:t xml:space="preserve"> the year</w:t>
      </w:r>
      <w:r w:rsidRPr="00EC065B">
        <w:rPr>
          <w:rFonts w:ascii="Times New Roman" w:eastAsiaTheme="minorEastAsia" w:hAnsi="Times New Roman" w:cs="Times New Roman"/>
          <w:lang w:val="en-US"/>
        </w:rPr>
        <w:t xml:space="preserve"> 2019, </w:t>
      </w:r>
      <w:r w:rsidR="00754F93" w:rsidRPr="00EC065B">
        <w:rPr>
          <w:rFonts w:ascii="Times New Roman" w:eastAsiaTheme="minorEastAsia" w:hAnsi="Times New Roman" w:cs="Times New Roman"/>
          <w:lang w:val="en-US"/>
        </w:rPr>
        <w:t>the</w:t>
      </w:r>
      <w:r w:rsidRPr="00EC065B">
        <w:rPr>
          <w:rFonts w:ascii="Times New Roman" w:eastAsiaTheme="minorEastAsia" w:hAnsi="Times New Roman" w:cs="Times New Roman"/>
          <w:lang w:val="en-US"/>
        </w:rPr>
        <w:t xml:space="preserve"> interest cover is </w:t>
      </w:r>
      <w:r w:rsidR="00754F93" w:rsidRPr="00EC065B">
        <w:rPr>
          <w:rFonts w:ascii="Times New Roman" w:eastAsiaTheme="minorEastAsia" w:hAnsi="Times New Roman" w:cs="Times New Roman"/>
          <w:lang w:val="en-US"/>
        </w:rPr>
        <w:t>0.75</w:t>
      </w:r>
      <w:r w:rsidRPr="00EC065B">
        <w:rPr>
          <w:rFonts w:ascii="Times New Roman" w:eastAsiaTheme="minorEastAsia" w:hAnsi="Times New Roman" w:cs="Times New Roman"/>
          <w:lang w:val="en-US"/>
        </w:rPr>
        <w:t>.</w:t>
      </w:r>
    </w:p>
    <w:p w14:paraId="77039908" w14:textId="77777777" w:rsidR="003B41E7" w:rsidRDefault="003B41E7" w:rsidP="00747349">
      <w:pPr>
        <w:jc w:val="both"/>
        <w:rPr>
          <w:rFonts w:ascii="Times New Roman" w:eastAsiaTheme="minorEastAsia" w:hAnsi="Times New Roman" w:cs="Times New Roman"/>
          <w:lang w:val="en-US"/>
        </w:rPr>
      </w:pPr>
    </w:p>
    <w:p w14:paraId="1A136B7F" w14:textId="2534D326" w:rsidR="003B41E7" w:rsidRPr="005328A0" w:rsidRDefault="005328A0" w:rsidP="003B41E7">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 xml:space="preserve">Interest cover= </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profit before interest</m:t>
              </m:r>
            </m:num>
            <m:den>
              <m:r>
                <m:rPr>
                  <m:sty m:val="bi"/>
                </m:rPr>
                <w:rPr>
                  <w:rFonts w:ascii="Cambria Math" w:eastAsiaTheme="minorEastAsia" w:hAnsi="Cambria Math" w:cs="Times New Roman"/>
                  <w:color w:val="FF0000"/>
                  <w:sz w:val="22"/>
                  <w:szCs w:val="22"/>
                  <w:lang w:val="en-US"/>
                </w:rPr>
                <m:t>interest charges</m:t>
              </m:r>
            </m:den>
          </m:f>
        </m:oMath>
      </m:oMathPara>
    </w:p>
    <w:p w14:paraId="61DE1F12" w14:textId="77777777" w:rsidR="003B41E7" w:rsidRPr="005328A0" w:rsidRDefault="003B41E7" w:rsidP="003B41E7">
      <w:pPr>
        <w:jc w:val="both"/>
        <w:rPr>
          <w:rFonts w:ascii="Times New Roman" w:eastAsiaTheme="minorEastAsia" w:hAnsi="Times New Roman" w:cs="Times New Roman"/>
          <w:b/>
          <w:bCs/>
          <w:color w:val="FF0000"/>
          <w:sz w:val="22"/>
          <w:szCs w:val="22"/>
          <w:lang w:val="en-US"/>
        </w:rPr>
      </w:pPr>
    </w:p>
    <w:p w14:paraId="0ECB5AD7" w14:textId="74560F04" w:rsidR="003B41E7" w:rsidRPr="005328A0" w:rsidRDefault="005328A0" w:rsidP="003B41E7">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 xml:space="preserve">Interest cover= </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£539</m:t>
              </m:r>
              <m:r>
                <m:rPr>
                  <m:sty m:val="bi"/>
                </m:rPr>
                <w:rPr>
                  <w:rFonts w:ascii="Cambria Math" w:eastAsiaTheme="minorEastAsia" w:hAnsi="Cambria Math" w:cs="Times New Roman"/>
                  <w:color w:val="FF0000"/>
                  <w:sz w:val="22"/>
                  <w:szCs w:val="22"/>
                  <w:lang w:val="en-US"/>
                </w:rPr>
                <m:t>m</m:t>
              </m:r>
            </m:num>
            <m:den>
              <m:r>
                <m:rPr>
                  <m:sty m:val="bi"/>
                </m:rPr>
                <w:rPr>
                  <w:rFonts w:ascii="Cambria Math" w:eastAsiaTheme="minorEastAsia" w:hAnsi="Cambria Math" w:cs="Times New Roman"/>
                  <w:color w:val="FF0000"/>
                  <w:sz w:val="22"/>
                  <w:szCs w:val="22"/>
                  <w:lang w:val="en-US"/>
                </w:rPr>
                <m:t>£539+£181</m:t>
              </m:r>
              <m:r>
                <m:rPr>
                  <m:sty m:val="bi"/>
                </m:rPr>
                <w:rPr>
                  <w:rFonts w:ascii="Cambria Math" w:eastAsiaTheme="minorEastAsia" w:hAnsi="Cambria Math" w:cs="Times New Roman"/>
                  <w:color w:val="FF0000"/>
                  <w:sz w:val="22"/>
                  <w:szCs w:val="22"/>
                  <w:lang w:val="en-US"/>
                </w:rPr>
                <m:t>m</m:t>
              </m:r>
            </m:den>
          </m:f>
        </m:oMath>
      </m:oMathPara>
    </w:p>
    <w:p w14:paraId="4206E835" w14:textId="77777777" w:rsidR="00C05633" w:rsidRPr="005328A0" w:rsidRDefault="00C05633" w:rsidP="003B41E7">
      <w:pPr>
        <w:jc w:val="both"/>
        <w:rPr>
          <w:rFonts w:ascii="Times New Roman" w:eastAsiaTheme="minorEastAsia" w:hAnsi="Times New Roman" w:cs="Times New Roman"/>
          <w:b/>
          <w:bCs/>
          <w:color w:val="FF0000"/>
          <w:sz w:val="22"/>
          <w:szCs w:val="22"/>
          <w:lang w:val="en-US"/>
        </w:rPr>
      </w:pPr>
    </w:p>
    <w:p w14:paraId="5C7364E9" w14:textId="32F4C127" w:rsidR="003B41E7" w:rsidRPr="005328A0" w:rsidRDefault="003B41E7" w:rsidP="003B41E7">
      <w:pPr>
        <w:jc w:val="both"/>
        <w:rPr>
          <w:rFonts w:ascii="Times New Roman" w:eastAsiaTheme="minorEastAsia" w:hAnsi="Times New Roman" w:cs="Times New Roman"/>
          <w:b/>
          <w:bCs/>
          <w:color w:val="FF0000"/>
          <w:sz w:val="22"/>
          <w:szCs w:val="22"/>
          <w:lang w:val="en-US"/>
        </w:rPr>
      </w:pPr>
    </w:p>
    <w:p w14:paraId="6EA78B00" w14:textId="768A4AA6" w:rsidR="003B41E7" w:rsidRPr="005328A0" w:rsidRDefault="005328A0" w:rsidP="00211684">
      <w:pPr>
        <w:jc w:val="center"/>
        <w:rPr>
          <w:rFonts w:ascii="Times New Roman" w:eastAsiaTheme="minorEastAsia" w:hAnsi="Times New Roman" w:cs="Times New Roman"/>
          <w:b/>
          <w:bCs/>
          <w:color w:val="FF0000"/>
          <w:sz w:val="22"/>
          <w:szCs w:val="22"/>
          <w:lang w:val="en-US"/>
        </w:rPr>
      </w:pPr>
      <m:oMath>
        <m:r>
          <m:rPr>
            <m:sty m:val="bi"/>
          </m:rPr>
          <w:rPr>
            <w:rFonts w:ascii="Cambria Math" w:eastAsiaTheme="minorEastAsia" w:hAnsi="Cambria Math" w:cs="Times New Roman"/>
            <w:color w:val="FF0000"/>
            <w:sz w:val="22"/>
            <w:szCs w:val="22"/>
            <w:lang w:val="en-US"/>
          </w:rPr>
          <m:t xml:space="preserve">Interest cover= </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£539</m:t>
            </m:r>
            <m:r>
              <m:rPr>
                <m:sty m:val="bi"/>
              </m:rPr>
              <w:rPr>
                <w:rFonts w:ascii="Cambria Math" w:eastAsiaTheme="minorEastAsia" w:hAnsi="Cambria Math" w:cs="Times New Roman"/>
                <w:color w:val="FF0000"/>
                <w:sz w:val="22"/>
                <w:szCs w:val="22"/>
                <w:lang w:val="en-US"/>
              </w:rPr>
              <m:t>m</m:t>
            </m:r>
          </m:num>
          <m:den>
            <m:r>
              <m:rPr>
                <m:sty m:val="bi"/>
              </m:rPr>
              <w:rPr>
                <w:rFonts w:ascii="Cambria Math" w:eastAsiaTheme="minorEastAsia" w:hAnsi="Cambria Math" w:cs="Times New Roman"/>
                <w:color w:val="FF0000"/>
                <w:sz w:val="22"/>
                <w:szCs w:val="22"/>
                <w:lang w:val="en-US"/>
              </w:rPr>
              <m:t>£720</m:t>
            </m:r>
            <m:r>
              <m:rPr>
                <m:sty m:val="bi"/>
              </m:rPr>
              <w:rPr>
                <w:rFonts w:ascii="Cambria Math" w:eastAsiaTheme="minorEastAsia" w:hAnsi="Cambria Math" w:cs="Times New Roman"/>
                <w:color w:val="FF0000"/>
                <w:sz w:val="22"/>
                <w:szCs w:val="22"/>
                <w:lang w:val="en-US"/>
              </w:rPr>
              <m:t>m</m:t>
            </m:r>
          </m:den>
        </m:f>
      </m:oMath>
      <w:r w:rsidR="00C05633" w:rsidRPr="005328A0">
        <w:rPr>
          <w:rFonts w:ascii="Times New Roman" w:eastAsiaTheme="minorEastAsia" w:hAnsi="Times New Roman" w:cs="Times New Roman"/>
          <w:b/>
          <w:bCs/>
          <w:color w:val="FF0000"/>
          <w:sz w:val="22"/>
          <w:szCs w:val="22"/>
          <w:lang w:val="en-US"/>
        </w:rPr>
        <w:t xml:space="preserve"> = 0.75</w:t>
      </w:r>
    </w:p>
    <w:p w14:paraId="339ED03D" w14:textId="77777777" w:rsidR="003B41E7" w:rsidRPr="00747349" w:rsidRDefault="003B41E7" w:rsidP="00211684">
      <w:pPr>
        <w:jc w:val="center"/>
        <w:rPr>
          <w:rFonts w:ascii="Times New Roman" w:eastAsiaTheme="minorEastAsia" w:hAnsi="Times New Roman" w:cs="Times New Roman"/>
          <w:sz w:val="22"/>
          <w:szCs w:val="22"/>
          <w:lang w:val="en-US"/>
        </w:rPr>
      </w:pPr>
    </w:p>
    <w:p w14:paraId="37965D83" w14:textId="77777777" w:rsidR="006B0C40" w:rsidRDefault="006B0C40" w:rsidP="00747349">
      <w:pPr>
        <w:jc w:val="both"/>
        <w:rPr>
          <w:rFonts w:ascii="Times New Roman" w:eastAsiaTheme="minorEastAsia" w:hAnsi="Times New Roman" w:cs="Times New Roman"/>
          <w:lang w:val="en-US"/>
        </w:rPr>
      </w:pPr>
    </w:p>
    <w:p w14:paraId="30F87BE1" w14:textId="5A386BAD" w:rsidR="00747349" w:rsidRPr="00EC065B" w:rsidRDefault="00747349" w:rsidP="00EC065B">
      <w:pPr>
        <w:pStyle w:val="ListParagraph"/>
        <w:numPr>
          <w:ilvl w:val="0"/>
          <w:numId w:val="2"/>
        </w:numPr>
        <w:jc w:val="both"/>
        <w:rPr>
          <w:rFonts w:ascii="Times New Roman" w:eastAsiaTheme="minorEastAsia" w:hAnsi="Times New Roman" w:cs="Times New Roman"/>
          <w:lang w:val="en-US"/>
        </w:rPr>
      </w:pPr>
      <w:r w:rsidRPr="00EC065B">
        <w:rPr>
          <w:rFonts w:ascii="Times New Roman" w:eastAsiaTheme="minorEastAsia" w:hAnsi="Times New Roman" w:cs="Times New Roman"/>
          <w:lang w:val="en-US"/>
        </w:rPr>
        <w:t>For</w:t>
      </w:r>
      <w:r w:rsidR="000B6F23" w:rsidRPr="00EC065B">
        <w:rPr>
          <w:rFonts w:ascii="Times New Roman" w:eastAsiaTheme="minorEastAsia" w:hAnsi="Times New Roman" w:cs="Times New Roman"/>
          <w:lang w:val="en-US"/>
        </w:rPr>
        <w:t xml:space="preserve"> the year</w:t>
      </w:r>
      <w:r w:rsidRPr="00EC065B">
        <w:rPr>
          <w:rFonts w:ascii="Times New Roman" w:eastAsiaTheme="minorEastAsia" w:hAnsi="Times New Roman" w:cs="Times New Roman"/>
          <w:lang w:val="en-US"/>
        </w:rPr>
        <w:t xml:space="preserve"> 2020,</w:t>
      </w:r>
      <w:r w:rsidR="0024276A" w:rsidRPr="00EC065B">
        <w:rPr>
          <w:rFonts w:ascii="Times New Roman" w:eastAsiaTheme="minorEastAsia" w:hAnsi="Times New Roman" w:cs="Times New Roman"/>
          <w:lang w:val="en-US"/>
        </w:rPr>
        <w:t xml:space="preserve"> t</w:t>
      </w:r>
      <w:r w:rsidRPr="00EC065B">
        <w:rPr>
          <w:rFonts w:ascii="Times New Roman" w:eastAsiaTheme="minorEastAsia" w:hAnsi="Times New Roman" w:cs="Times New Roman"/>
          <w:lang w:val="en-US"/>
        </w:rPr>
        <w:t>he value of interest cover is</w:t>
      </w:r>
      <w:r w:rsidR="0024276A" w:rsidRPr="00EC065B">
        <w:rPr>
          <w:rFonts w:ascii="Times New Roman" w:eastAsiaTheme="minorEastAsia" w:hAnsi="Times New Roman" w:cs="Times New Roman"/>
          <w:lang w:val="en-US"/>
        </w:rPr>
        <w:t xml:space="preserve"> 0.73</w:t>
      </w:r>
      <w:r w:rsidRPr="00EC065B">
        <w:rPr>
          <w:rFonts w:ascii="Times New Roman" w:eastAsiaTheme="minorEastAsia" w:hAnsi="Times New Roman" w:cs="Times New Roman"/>
          <w:lang w:val="en-US"/>
        </w:rPr>
        <w:t>.</w:t>
      </w:r>
    </w:p>
    <w:p w14:paraId="4187BEDD" w14:textId="0FB1F729" w:rsidR="0002675A" w:rsidRDefault="0002675A" w:rsidP="00747349">
      <w:pPr>
        <w:jc w:val="both"/>
        <w:rPr>
          <w:rFonts w:ascii="Times New Roman" w:eastAsiaTheme="minorEastAsia" w:hAnsi="Times New Roman" w:cs="Times New Roman"/>
          <w:lang w:val="en-US"/>
        </w:rPr>
      </w:pPr>
    </w:p>
    <w:p w14:paraId="3B7E3C2B" w14:textId="3AE71591" w:rsidR="0002675A" w:rsidRPr="005328A0" w:rsidRDefault="005328A0" w:rsidP="0002675A">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 xml:space="preserve">Interest cover= </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profit before interest</m:t>
              </m:r>
            </m:num>
            <m:den>
              <m:r>
                <m:rPr>
                  <m:sty m:val="bi"/>
                </m:rPr>
                <w:rPr>
                  <w:rFonts w:ascii="Cambria Math" w:eastAsiaTheme="minorEastAsia" w:hAnsi="Cambria Math" w:cs="Times New Roman"/>
                  <w:color w:val="FF0000"/>
                  <w:sz w:val="22"/>
                  <w:szCs w:val="22"/>
                  <w:lang w:val="en-US"/>
                </w:rPr>
                <m:t>interest charges</m:t>
              </m:r>
            </m:den>
          </m:f>
        </m:oMath>
      </m:oMathPara>
    </w:p>
    <w:p w14:paraId="7AE18675" w14:textId="38F040AC" w:rsidR="003B41E7" w:rsidRPr="005328A0" w:rsidRDefault="003B41E7" w:rsidP="00747349">
      <w:pPr>
        <w:jc w:val="both"/>
        <w:rPr>
          <w:rFonts w:ascii="Times New Roman" w:eastAsiaTheme="minorEastAsia" w:hAnsi="Times New Roman" w:cs="Times New Roman"/>
          <w:b/>
          <w:bCs/>
          <w:color w:val="FF0000"/>
          <w:lang w:val="en-US"/>
        </w:rPr>
      </w:pPr>
    </w:p>
    <w:p w14:paraId="07732573" w14:textId="2458C8A7" w:rsidR="003B41E7" w:rsidRPr="005328A0" w:rsidRDefault="005328A0" w:rsidP="003B41E7">
      <w:pPr>
        <w:jc w:val="both"/>
        <w:rPr>
          <w:rFonts w:ascii="Times New Roman" w:eastAsiaTheme="minorEastAsia" w:hAnsi="Times New Roman" w:cs="Times New Roman"/>
          <w:b/>
          <w:bCs/>
          <w:color w:val="FF0000"/>
          <w:sz w:val="22"/>
          <w:szCs w:val="22"/>
          <w:lang w:val="en-US"/>
        </w:rPr>
      </w:pPr>
      <m:oMathPara>
        <m:oMath>
          <m:r>
            <m:rPr>
              <m:sty m:val="bi"/>
            </m:rPr>
            <w:rPr>
              <w:rFonts w:ascii="Cambria Math" w:eastAsiaTheme="minorEastAsia" w:hAnsi="Cambria Math" w:cs="Times New Roman"/>
              <w:color w:val="FF0000"/>
              <w:sz w:val="22"/>
              <w:szCs w:val="22"/>
              <w:lang w:val="en-US"/>
            </w:rPr>
            <m:t xml:space="preserve">Interest cover= </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£620</m:t>
              </m:r>
              <m:r>
                <m:rPr>
                  <m:sty m:val="bi"/>
                </m:rPr>
                <w:rPr>
                  <w:rFonts w:ascii="Cambria Math" w:eastAsiaTheme="minorEastAsia" w:hAnsi="Cambria Math" w:cs="Times New Roman"/>
                  <w:color w:val="FF0000"/>
                  <w:sz w:val="22"/>
                  <w:szCs w:val="22"/>
                  <w:lang w:val="en-US"/>
                </w:rPr>
                <m:t>m</m:t>
              </m:r>
            </m:num>
            <m:den>
              <m:r>
                <m:rPr>
                  <m:sty m:val="bi"/>
                </m:rPr>
                <w:rPr>
                  <w:rFonts w:ascii="Cambria Math" w:eastAsiaTheme="minorEastAsia" w:hAnsi="Cambria Math" w:cs="Times New Roman"/>
                  <w:color w:val="FF0000"/>
                  <w:sz w:val="22"/>
                  <w:szCs w:val="22"/>
                  <w:lang w:val="en-US"/>
                </w:rPr>
                <m:t>£620</m:t>
              </m:r>
              <m:r>
                <m:rPr>
                  <m:sty m:val="bi"/>
                </m:rPr>
                <w:rPr>
                  <w:rFonts w:ascii="Cambria Math" w:eastAsiaTheme="minorEastAsia" w:hAnsi="Cambria Math" w:cs="Times New Roman"/>
                  <w:color w:val="FF0000"/>
                  <w:sz w:val="22"/>
                  <w:szCs w:val="22"/>
                  <w:lang w:val="en-US"/>
                </w:rPr>
                <m:t>m+£226</m:t>
              </m:r>
              <m:r>
                <m:rPr>
                  <m:sty m:val="bi"/>
                </m:rPr>
                <w:rPr>
                  <w:rFonts w:ascii="Cambria Math" w:eastAsiaTheme="minorEastAsia" w:hAnsi="Cambria Math" w:cs="Times New Roman"/>
                  <w:color w:val="FF0000"/>
                  <w:sz w:val="22"/>
                  <w:szCs w:val="22"/>
                  <w:lang w:val="en-US"/>
                </w:rPr>
                <m:t>m</m:t>
              </m:r>
            </m:den>
          </m:f>
        </m:oMath>
      </m:oMathPara>
    </w:p>
    <w:p w14:paraId="792D179C" w14:textId="77777777" w:rsidR="0014158D" w:rsidRPr="005328A0" w:rsidRDefault="0014158D" w:rsidP="003B41E7">
      <w:pPr>
        <w:jc w:val="both"/>
        <w:rPr>
          <w:rFonts w:ascii="Times New Roman" w:eastAsiaTheme="minorEastAsia" w:hAnsi="Times New Roman" w:cs="Times New Roman"/>
          <w:b/>
          <w:bCs/>
          <w:color w:val="FF0000"/>
          <w:sz w:val="22"/>
          <w:szCs w:val="22"/>
          <w:lang w:val="en-US"/>
        </w:rPr>
      </w:pPr>
    </w:p>
    <w:p w14:paraId="36FD7396" w14:textId="25E706FD" w:rsidR="0014158D" w:rsidRPr="005328A0" w:rsidRDefault="005328A0" w:rsidP="0024276A">
      <w:pPr>
        <w:ind w:left="2160" w:firstLine="720"/>
        <w:jc w:val="both"/>
        <w:rPr>
          <w:rFonts w:ascii="Times New Roman" w:eastAsiaTheme="minorEastAsia" w:hAnsi="Times New Roman" w:cs="Times New Roman"/>
          <w:b/>
          <w:bCs/>
          <w:color w:val="FF0000"/>
          <w:sz w:val="22"/>
          <w:szCs w:val="22"/>
          <w:lang w:val="en-US"/>
        </w:rPr>
      </w:pPr>
      <m:oMath>
        <m:r>
          <m:rPr>
            <m:sty m:val="bi"/>
          </m:rPr>
          <w:rPr>
            <w:rFonts w:ascii="Cambria Math" w:eastAsiaTheme="minorEastAsia" w:hAnsi="Cambria Math" w:cs="Times New Roman"/>
            <w:color w:val="FF0000"/>
            <w:sz w:val="22"/>
            <w:szCs w:val="22"/>
            <w:lang w:val="en-US"/>
          </w:rPr>
          <m:t xml:space="preserve">Interest cover= </m:t>
        </m:r>
        <m:f>
          <m:fPr>
            <m:ctrlPr>
              <w:rPr>
                <w:rFonts w:ascii="Cambria Math" w:eastAsiaTheme="minorEastAsia" w:hAnsi="Cambria Math" w:cs="Times New Roman"/>
                <w:b/>
                <w:bCs/>
                <w:i/>
                <w:color w:val="FF0000"/>
                <w:sz w:val="22"/>
                <w:szCs w:val="22"/>
                <w:lang w:val="en-US"/>
              </w:rPr>
            </m:ctrlPr>
          </m:fPr>
          <m:num>
            <m:r>
              <m:rPr>
                <m:sty m:val="bi"/>
              </m:rPr>
              <w:rPr>
                <w:rFonts w:ascii="Cambria Math" w:eastAsiaTheme="minorEastAsia" w:hAnsi="Cambria Math" w:cs="Times New Roman"/>
                <w:color w:val="FF0000"/>
                <w:sz w:val="22"/>
                <w:szCs w:val="22"/>
                <w:lang w:val="en-US"/>
              </w:rPr>
              <m:t>£620</m:t>
            </m:r>
            <m:r>
              <m:rPr>
                <m:sty m:val="bi"/>
              </m:rPr>
              <w:rPr>
                <w:rFonts w:ascii="Cambria Math" w:eastAsiaTheme="minorEastAsia" w:hAnsi="Cambria Math" w:cs="Times New Roman"/>
                <w:color w:val="FF0000"/>
                <w:sz w:val="22"/>
                <w:szCs w:val="22"/>
                <w:lang w:val="en-US"/>
              </w:rPr>
              <m:t>m</m:t>
            </m:r>
          </m:num>
          <m:den>
            <m:r>
              <m:rPr>
                <m:sty m:val="bi"/>
              </m:rPr>
              <w:rPr>
                <w:rFonts w:ascii="Cambria Math" w:eastAsiaTheme="minorEastAsia" w:hAnsi="Cambria Math" w:cs="Times New Roman"/>
                <w:color w:val="FF0000"/>
                <w:sz w:val="22"/>
                <w:szCs w:val="22"/>
                <w:lang w:val="en-US"/>
              </w:rPr>
              <m:t>£846</m:t>
            </m:r>
            <m:r>
              <m:rPr>
                <m:sty m:val="bi"/>
              </m:rPr>
              <w:rPr>
                <w:rFonts w:ascii="Cambria Math" w:eastAsiaTheme="minorEastAsia" w:hAnsi="Cambria Math" w:cs="Times New Roman"/>
                <w:color w:val="FF0000"/>
                <w:sz w:val="22"/>
                <w:szCs w:val="22"/>
                <w:lang w:val="en-US"/>
              </w:rPr>
              <m:t>m</m:t>
            </m:r>
          </m:den>
        </m:f>
      </m:oMath>
      <w:r w:rsidR="0014158D" w:rsidRPr="005328A0">
        <w:rPr>
          <w:rFonts w:ascii="Times New Roman" w:eastAsiaTheme="minorEastAsia" w:hAnsi="Times New Roman" w:cs="Times New Roman"/>
          <w:b/>
          <w:bCs/>
          <w:color w:val="FF0000"/>
          <w:sz w:val="22"/>
          <w:szCs w:val="22"/>
          <w:lang w:val="en-US"/>
        </w:rPr>
        <w:t xml:space="preserve"> =</w:t>
      </w:r>
      <w:r w:rsidR="0024276A" w:rsidRPr="005328A0">
        <w:rPr>
          <w:rFonts w:ascii="Times New Roman" w:eastAsiaTheme="minorEastAsia" w:hAnsi="Times New Roman" w:cs="Times New Roman"/>
          <w:b/>
          <w:bCs/>
          <w:color w:val="FF0000"/>
          <w:sz w:val="22"/>
          <w:szCs w:val="22"/>
          <w:lang w:val="en-US"/>
        </w:rPr>
        <w:t xml:space="preserve"> 0.73</w:t>
      </w:r>
    </w:p>
    <w:p w14:paraId="1ACA27DA" w14:textId="5867A82A" w:rsidR="004E51BC" w:rsidRDefault="004E51BC" w:rsidP="0024276A">
      <w:pPr>
        <w:ind w:left="2160" w:firstLine="720"/>
        <w:jc w:val="both"/>
        <w:rPr>
          <w:rFonts w:ascii="Times New Roman" w:eastAsiaTheme="minorEastAsia" w:hAnsi="Times New Roman" w:cs="Times New Roman"/>
          <w:sz w:val="22"/>
          <w:szCs w:val="22"/>
          <w:lang w:val="en-US"/>
        </w:rPr>
      </w:pPr>
    </w:p>
    <w:p w14:paraId="1BAB4886" w14:textId="6F142C99" w:rsidR="004E51BC" w:rsidRDefault="004E51BC" w:rsidP="0024276A">
      <w:pPr>
        <w:ind w:left="2160" w:firstLine="720"/>
        <w:jc w:val="both"/>
        <w:rPr>
          <w:rFonts w:ascii="Times New Roman" w:eastAsiaTheme="minorEastAsia" w:hAnsi="Times New Roman" w:cs="Times New Roman"/>
          <w:sz w:val="22"/>
          <w:szCs w:val="22"/>
          <w:lang w:val="en-US"/>
        </w:rPr>
      </w:pPr>
    </w:p>
    <w:p w14:paraId="73FFE283" w14:textId="3AA1C263" w:rsidR="004E51BC" w:rsidRDefault="004E51BC" w:rsidP="0024276A">
      <w:pPr>
        <w:ind w:left="2160" w:firstLine="720"/>
        <w:jc w:val="both"/>
        <w:rPr>
          <w:rFonts w:ascii="Times New Roman" w:eastAsiaTheme="minorEastAsia" w:hAnsi="Times New Roman" w:cs="Times New Roman"/>
          <w:sz w:val="22"/>
          <w:szCs w:val="22"/>
          <w:lang w:val="en-US"/>
        </w:rPr>
      </w:pPr>
    </w:p>
    <w:p w14:paraId="6AAB211C" w14:textId="42222483" w:rsidR="004E51BC" w:rsidRDefault="004E51BC" w:rsidP="0024276A">
      <w:pPr>
        <w:ind w:left="2160" w:firstLine="720"/>
        <w:jc w:val="both"/>
        <w:rPr>
          <w:rFonts w:ascii="Times New Roman" w:eastAsiaTheme="minorEastAsia" w:hAnsi="Times New Roman" w:cs="Times New Roman"/>
          <w:sz w:val="22"/>
          <w:szCs w:val="22"/>
          <w:lang w:val="en-US"/>
        </w:rPr>
      </w:pPr>
    </w:p>
    <w:p w14:paraId="32DF7A4D" w14:textId="4263A51A" w:rsidR="004E51BC" w:rsidRDefault="004E51BC" w:rsidP="0024276A">
      <w:pPr>
        <w:ind w:left="2160" w:firstLine="720"/>
        <w:jc w:val="both"/>
        <w:rPr>
          <w:rFonts w:ascii="Times New Roman" w:eastAsiaTheme="minorEastAsia" w:hAnsi="Times New Roman" w:cs="Times New Roman"/>
          <w:sz w:val="22"/>
          <w:szCs w:val="22"/>
          <w:lang w:val="en-US"/>
        </w:rPr>
      </w:pPr>
    </w:p>
    <w:p w14:paraId="03C1BB14" w14:textId="3A329F92" w:rsidR="004E51BC" w:rsidRDefault="004E51BC" w:rsidP="0024276A">
      <w:pPr>
        <w:ind w:left="2160" w:firstLine="720"/>
        <w:jc w:val="both"/>
        <w:rPr>
          <w:rFonts w:ascii="Times New Roman" w:eastAsiaTheme="minorEastAsia" w:hAnsi="Times New Roman" w:cs="Times New Roman"/>
          <w:sz w:val="22"/>
          <w:szCs w:val="22"/>
          <w:lang w:val="en-US"/>
        </w:rPr>
      </w:pPr>
    </w:p>
    <w:p w14:paraId="43206B72" w14:textId="77777777" w:rsidR="004E51BC" w:rsidRDefault="004E51BC" w:rsidP="0024276A">
      <w:pPr>
        <w:ind w:left="2160" w:firstLine="720"/>
        <w:jc w:val="both"/>
        <w:rPr>
          <w:rFonts w:ascii="Times New Roman" w:eastAsiaTheme="minorEastAsia" w:hAnsi="Times New Roman" w:cs="Times New Roman"/>
          <w:sz w:val="22"/>
          <w:szCs w:val="22"/>
          <w:lang w:val="en-US"/>
        </w:rPr>
      </w:pPr>
    </w:p>
    <w:tbl>
      <w:tblPr>
        <w:tblStyle w:val="ListTable7Colorful-Accent2"/>
        <w:tblpPr w:leftFromText="180" w:rightFromText="180" w:vertAnchor="text" w:horzAnchor="margin" w:tblpY="1408"/>
        <w:tblW w:w="0" w:type="auto"/>
        <w:tblLook w:val="04A0" w:firstRow="1" w:lastRow="0" w:firstColumn="1" w:lastColumn="0" w:noHBand="0" w:noVBand="1"/>
      </w:tblPr>
      <w:tblGrid>
        <w:gridCol w:w="2972"/>
        <w:gridCol w:w="3039"/>
        <w:gridCol w:w="3005"/>
      </w:tblGrid>
      <w:tr w:rsidR="004E51BC" w:rsidRPr="006B0C40" w14:paraId="45D67838" w14:textId="77777777" w:rsidTr="002255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72" w:type="dxa"/>
          </w:tcPr>
          <w:p w14:paraId="2A764F4D"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lastRenderedPageBreak/>
              <w:t>Ratios and years</w:t>
            </w:r>
          </w:p>
        </w:tc>
        <w:tc>
          <w:tcPr>
            <w:tcW w:w="3039" w:type="dxa"/>
          </w:tcPr>
          <w:p w14:paraId="17CD182A" w14:textId="77777777" w:rsidR="004E51BC" w:rsidRPr="006B0C40" w:rsidRDefault="004E51BC" w:rsidP="00F3721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2019</w:t>
            </w:r>
          </w:p>
        </w:tc>
        <w:tc>
          <w:tcPr>
            <w:tcW w:w="3005" w:type="dxa"/>
          </w:tcPr>
          <w:p w14:paraId="3224B8E8" w14:textId="77777777" w:rsidR="004E51BC" w:rsidRPr="006B0C40" w:rsidRDefault="004E51BC" w:rsidP="00F3721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2020</w:t>
            </w:r>
          </w:p>
        </w:tc>
      </w:tr>
      <w:tr w:rsidR="004E51BC" w:rsidRPr="006B0C40" w14:paraId="62E8C556" w14:textId="77777777" w:rsidTr="0022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FCED150"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ROCE</w:t>
            </w:r>
          </w:p>
        </w:tc>
        <w:tc>
          <w:tcPr>
            <w:tcW w:w="3039" w:type="dxa"/>
          </w:tcPr>
          <w:p w14:paraId="4C40C327" w14:textId="1CD848D6"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9.</w:t>
            </w:r>
            <w:r w:rsidR="00225598">
              <w:rPr>
                <w:rFonts w:ascii="Times New Roman" w:hAnsi="Times New Roman" w:cs="Times New Roman"/>
                <w:lang w:val="en-US"/>
              </w:rPr>
              <w:t>5</w:t>
            </w:r>
            <w:r w:rsidRPr="006B0C40">
              <w:rPr>
                <w:rFonts w:ascii="Times New Roman" w:hAnsi="Times New Roman" w:cs="Times New Roman"/>
                <w:lang w:val="en-US"/>
              </w:rPr>
              <w:t>%</w:t>
            </w:r>
          </w:p>
        </w:tc>
        <w:tc>
          <w:tcPr>
            <w:tcW w:w="3005" w:type="dxa"/>
          </w:tcPr>
          <w:p w14:paraId="6B8B87E1" w14:textId="77777777"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11%</w:t>
            </w:r>
          </w:p>
        </w:tc>
      </w:tr>
      <w:tr w:rsidR="004E51BC" w:rsidRPr="006B0C40" w14:paraId="4CD1A876" w14:textId="77777777" w:rsidTr="00225598">
        <w:tc>
          <w:tcPr>
            <w:cnfStyle w:val="001000000000" w:firstRow="0" w:lastRow="0" w:firstColumn="1" w:lastColumn="0" w:oddVBand="0" w:evenVBand="0" w:oddHBand="0" w:evenHBand="0" w:firstRowFirstColumn="0" w:firstRowLastColumn="0" w:lastRowFirstColumn="0" w:lastRowLastColumn="0"/>
            <w:tcW w:w="2972" w:type="dxa"/>
          </w:tcPr>
          <w:p w14:paraId="16E76529"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ROE</w:t>
            </w:r>
          </w:p>
        </w:tc>
        <w:tc>
          <w:tcPr>
            <w:tcW w:w="3039" w:type="dxa"/>
          </w:tcPr>
          <w:p w14:paraId="4620A578" w14:textId="19547D54"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w:t>
            </w:r>
            <w:r w:rsidR="00225598">
              <w:rPr>
                <w:rFonts w:ascii="Times New Roman" w:hAnsi="Times New Roman" w:cs="Times New Roman"/>
                <w:lang w:val="en-US"/>
              </w:rPr>
              <w:t>3</w:t>
            </w:r>
            <w:r w:rsidRPr="006B0C40">
              <w:rPr>
                <w:rFonts w:ascii="Times New Roman" w:hAnsi="Times New Roman" w:cs="Times New Roman"/>
                <w:lang w:val="en-US"/>
              </w:rPr>
              <w:t>%</w:t>
            </w:r>
          </w:p>
        </w:tc>
        <w:tc>
          <w:tcPr>
            <w:tcW w:w="3005" w:type="dxa"/>
          </w:tcPr>
          <w:p w14:paraId="6D78C2AF" w14:textId="5FCB4B01"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w:t>
            </w:r>
            <w:r w:rsidR="00225598">
              <w:rPr>
                <w:rFonts w:ascii="Times New Roman" w:hAnsi="Times New Roman" w:cs="Times New Roman"/>
                <w:lang w:val="en-US"/>
              </w:rPr>
              <w:t>4</w:t>
            </w:r>
            <w:r w:rsidRPr="006B0C40">
              <w:rPr>
                <w:rFonts w:ascii="Times New Roman" w:hAnsi="Times New Roman" w:cs="Times New Roman"/>
                <w:lang w:val="en-US"/>
              </w:rPr>
              <w:t>%</w:t>
            </w:r>
          </w:p>
        </w:tc>
      </w:tr>
      <w:tr w:rsidR="004E51BC" w:rsidRPr="006B0C40" w14:paraId="525E1C85" w14:textId="77777777" w:rsidTr="0022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2389E7F"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Earnings per share</w:t>
            </w:r>
          </w:p>
        </w:tc>
        <w:tc>
          <w:tcPr>
            <w:tcW w:w="3039" w:type="dxa"/>
          </w:tcPr>
          <w:p w14:paraId="712529A1" w14:textId="243F51F1"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1.22</w:t>
            </w:r>
            <w:r w:rsidR="00225598">
              <w:rPr>
                <w:rFonts w:ascii="Times New Roman" w:hAnsi="Times New Roman" w:cs="Times New Roman"/>
                <w:lang w:val="en-US"/>
              </w:rPr>
              <w:t>%</w:t>
            </w:r>
          </w:p>
        </w:tc>
        <w:tc>
          <w:tcPr>
            <w:tcW w:w="3005" w:type="dxa"/>
          </w:tcPr>
          <w:p w14:paraId="39BAE7DF" w14:textId="49D8FBC3"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1.4</w:t>
            </w:r>
            <w:r w:rsidR="00225598">
              <w:rPr>
                <w:rFonts w:ascii="Times New Roman" w:hAnsi="Times New Roman" w:cs="Times New Roman"/>
                <w:lang w:val="en-US"/>
              </w:rPr>
              <w:t>4%</w:t>
            </w:r>
          </w:p>
        </w:tc>
      </w:tr>
      <w:tr w:rsidR="004E51BC" w:rsidRPr="006B0C40" w14:paraId="6EA3E857" w14:textId="77777777" w:rsidTr="00225598">
        <w:tc>
          <w:tcPr>
            <w:cnfStyle w:val="001000000000" w:firstRow="0" w:lastRow="0" w:firstColumn="1" w:lastColumn="0" w:oddVBand="0" w:evenVBand="0" w:oddHBand="0" w:evenHBand="0" w:firstRowFirstColumn="0" w:firstRowLastColumn="0" w:lastRowFirstColumn="0" w:lastRowLastColumn="0"/>
            <w:tcW w:w="2972" w:type="dxa"/>
          </w:tcPr>
          <w:p w14:paraId="7F78F13B"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Net profit margin</w:t>
            </w:r>
          </w:p>
        </w:tc>
        <w:tc>
          <w:tcPr>
            <w:tcW w:w="3039" w:type="dxa"/>
          </w:tcPr>
          <w:p w14:paraId="5DCB593F" w14:textId="5F7E56C3"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6%</w:t>
            </w:r>
          </w:p>
        </w:tc>
        <w:tc>
          <w:tcPr>
            <w:tcW w:w="3005" w:type="dxa"/>
          </w:tcPr>
          <w:p w14:paraId="5D2BA69E" w14:textId="267C7ED4"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6%</w:t>
            </w:r>
          </w:p>
        </w:tc>
      </w:tr>
      <w:tr w:rsidR="004E51BC" w:rsidRPr="006B0C40" w14:paraId="657DE17B" w14:textId="77777777" w:rsidTr="0022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11555DB"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Asset turnover</w:t>
            </w:r>
          </w:p>
        </w:tc>
        <w:tc>
          <w:tcPr>
            <w:tcW w:w="3039" w:type="dxa"/>
          </w:tcPr>
          <w:p w14:paraId="4A8B7CF6" w14:textId="277AACFC"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0.91</w:t>
            </w:r>
            <w:r w:rsidR="00225598">
              <w:rPr>
                <w:rFonts w:ascii="Times New Roman" w:hAnsi="Times New Roman" w:cs="Times New Roman"/>
                <w:lang w:val="en-US"/>
              </w:rPr>
              <w:t>%</w:t>
            </w:r>
          </w:p>
        </w:tc>
        <w:tc>
          <w:tcPr>
            <w:tcW w:w="3005" w:type="dxa"/>
          </w:tcPr>
          <w:p w14:paraId="6445D15E" w14:textId="2DAED6FE"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0.9</w:t>
            </w:r>
            <w:r w:rsidR="00225598">
              <w:rPr>
                <w:rFonts w:ascii="Times New Roman" w:hAnsi="Times New Roman" w:cs="Times New Roman"/>
                <w:lang w:val="en-US"/>
              </w:rPr>
              <w:t>3%</w:t>
            </w:r>
          </w:p>
        </w:tc>
      </w:tr>
      <w:tr w:rsidR="004E51BC" w:rsidRPr="006B0C40" w14:paraId="03D1FE64" w14:textId="77777777" w:rsidTr="00225598">
        <w:tc>
          <w:tcPr>
            <w:cnfStyle w:val="001000000000" w:firstRow="0" w:lastRow="0" w:firstColumn="1" w:lastColumn="0" w:oddVBand="0" w:evenVBand="0" w:oddHBand="0" w:evenHBand="0" w:firstRowFirstColumn="0" w:firstRowLastColumn="0" w:lastRowFirstColumn="0" w:lastRowLastColumn="0"/>
            <w:tcW w:w="2972" w:type="dxa"/>
          </w:tcPr>
          <w:p w14:paraId="29401FD3"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Stock holding days</w:t>
            </w:r>
          </w:p>
        </w:tc>
        <w:tc>
          <w:tcPr>
            <w:tcW w:w="3039" w:type="dxa"/>
          </w:tcPr>
          <w:p w14:paraId="1C11A9F6" w14:textId="77777777"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76.65</w:t>
            </w:r>
          </w:p>
        </w:tc>
        <w:tc>
          <w:tcPr>
            <w:tcW w:w="3005" w:type="dxa"/>
          </w:tcPr>
          <w:p w14:paraId="6CB200B5" w14:textId="77777777"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40.15</w:t>
            </w:r>
          </w:p>
        </w:tc>
      </w:tr>
      <w:tr w:rsidR="004E51BC" w:rsidRPr="006B0C40" w14:paraId="24AF639D" w14:textId="77777777" w:rsidTr="0022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A1905B1" w14:textId="3AE76DF6" w:rsidR="004E51BC" w:rsidRPr="006B0C40" w:rsidRDefault="004E51BC" w:rsidP="00F37217">
            <w:pPr>
              <w:jc w:val="both"/>
              <w:rPr>
                <w:rFonts w:ascii="Times New Roman" w:hAnsi="Times New Roman" w:cs="Times New Roman"/>
                <w:lang w:val="en-US"/>
              </w:rPr>
            </w:pPr>
            <w:proofErr w:type="gramStart"/>
            <w:r w:rsidRPr="006B0C40">
              <w:rPr>
                <w:rFonts w:ascii="Times New Roman" w:hAnsi="Times New Roman" w:cs="Times New Roman"/>
                <w:lang w:val="en-US"/>
              </w:rPr>
              <w:t>Debtors</w:t>
            </w:r>
            <w:proofErr w:type="gramEnd"/>
            <w:r w:rsidRPr="006B0C40">
              <w:rPr>
                <w:rFonts w:ascii="Times New Roman" w:hAnsi="Times New Roman" w:cs="Times New Roman"/>
                <w:lang w:val="en-US"/>
              </w:rPr>
              <w:t xml:space="preserve"> collection period</w:t>
            </w:r>
          </w:p>
        </w:tc>
        <w:tc>
          <w:tcPr>
            <w:tcW w:w="3039" w:type="dxa"/>
          </w:tcPr>
          <w:p w14:paraId="1CFC1618" w14:textId="31308959"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265</w:t>
            </w:r>
            <w:r w:rsidR="00225598">
              <w:rPr>
                <w:rFonts w:ascii="Times New Roman" w:eastAsiaTheme="minorEastAsia" w:hAnsi="Times New Roman" w:cs="Times New Roman"/>
                <w:lang w:val="en-US"/>
              </w:rPr>
              <w:t>.</w:t>
            </w:r>
            <w:r w:rsidRPr="006B0C40">
              <w:rPr>
                <w:rFonts w:ascii="Times New Roman" w:eastAsiaTheme="minorEastAsia" w:hAnsi="Times New Roman" w:cs="Times New Roman"/>
                <w:lang w:val="en-US"/>
              </w:rPr>
              <w:t>355</w:t>
            </w:r>
          </w:p>
        </w:tc>
        <w:tc>
          <w:tcPr>
            <w:tcW w:w="3005" w:type="dxa"/>
          </w:tcPr>
          <w:p w14:paraId="0DE85271" w14:textId="0ECAB2D4" w:rsidR="004E51BC" w:rsidRPr="006B0C40" w:rsidRDefault="004E51BC"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226</w:t>
            </w:r>
            <w:r w:rsidR="00225598">
              <w:rPr>
                <w:rFonts w:ascii="Times New Roman" w:eastAsiaTheme="minorEastAsia" w:hAnsi="Times New Roman" w:cs="Times New Roman"/>
                <w:lang w:val="en-US"/>
              </w:rPr>
              <w:t>.665</w:t>
            </w:r>
          </w:p>
        </w:tc>
      </w:tr>
      <w:tr w:rsidR="004E51BC" w:rsidRPr="006B0C40" w14:paraId="0FD7DCD2" w14:textId="77777777" w:rsidTr="00225598">
        <w:tc>
          <w:tcPr>
            <w:cnfStyle w:val="001000000000" w:firstRow="0" w:lastRow="0" w:firstColumn="1" w:lastColumn="0" w:oddVBand="0" w:evenVBand="0" w:oddHBand="0" w:evenHBand="0" w:firstRowFirstColumn="0" w:firstRowLastColumn="0" w:lastRowFirstColumn="0" w:lastRowLastColumn="0"/>
            <w:tcW w:w="2972" w:type="dxa"/>
          </w:tcPr>
          <w:p w14:paraId="778D381A"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Current ratio</w:t>
            </w:r>
          </w:p>
        </w:tc>
        <w:tc>
          <w:tcPr>
            <w:tcW w:w="3039" w:type="dxa"/>
          </w:tcPr>
          <w:p w14:paraId="7FAE34E1" w14:textId="77777777"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0.77</w:t>
            </w:r>
          </w:p>
        </w:tc>
        <w:tc>
          <w:tcPr>
            <w:tcW w:w="3005" w:type="dxa"/>
          </w:tcPr>
          <w:p w14:paraId="592F8A42" w14:textId="254DDCF3" w:rsidR="004E51BC" w:rsidRPr="006B0C40" w:rsidRDefault="004E51BC"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0.9</w:t>
            </w:r>
            <w:r w:rsidR="00225598">
              <w:rPr>
                <w:rFonts w:ascii="Times New Roman" w:hAnsi="Times New Roman" w:cs="Times New Roman"/>
                <w:lang w:val="en-US"/>
              </w:rPr>
              <w:t>2</w:t>
            </w:r>
          </w:p>
        </w:tc>
      </w:tr>
      <w:tr w:rsidR="004E51BC" w:rsidRPr="006B0C40" w14:paraId="5C1D7891" w14:textId="77777777" w:rsidTr="0022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73F2BC5"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Gearing ratio</w:t>
            </w:r>
          </w:p>
        </w:tc>
        <w:tc>
          <w:tcPr>
            <w:tcW w:w="3039" w:type="dxa"/>
          </w:tcPr>
          <w:p w14:paraId="7D7F0957" w14:textId="50312337" w:rsidR="004E51BC" w:rsidRPr="006B0C40" w:rsidRDefault="00225598"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w:t>
            </w:r>
          </w:p>
        </w:tc>
        <w:tc>
          <w:tcPr>
            <w:tcW w:w="3005" w:type="dxa"/>
          </w:tcPr>
          <w:p w14:paraId="0D965A93" w14:textId="7399C393" w:rsidR="004E51BC" w:rsidRPr="006B0C40" w:rsidRDefault="00225598" w:rsidP="00F3721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4%</w:t>
            </w:r>
          </w:p>
        </w:tc>
      </w:tr>
      <w:tr w:rsidR="004E51BC" w:rsidRPr="006B0C40" w14:paraId="59CED6D2" w14:textId="77777777" w:rsidTr="00225598">
        <w:tc>
          <w:tcPr>
            <w:cnfStyle w:val="001000000000" w:firstRow="0" w:lastRow="0" w:firstColumn="1" w:lastColumn="0" w:oddVBand="0" w:evenVBand="0" w:oddHBand="0" w:evenHBand="0" w:firstRowFirstColumn="0" w:firstRowLastColumn="0" w:lastRowFirstColumn="0" w:lastRowLastColumn="0"/>
            <w:tcW w:w="2972" w:type="dxa"/>
          </w:tcPr>
          <w:p w14:paraId="71A7313C" w14:textId="77777777" w:rsidR="004E51BC" w:rsidRPr="006B0C40" w:rsidRDefault="004E51BC" w:rsidP="00F37217">
            <w:pPr>
              <w:jc w:val="both"/>
              <w:rPr>
                <w:rFonts w:ascii="Times New Roman" w:hAnsi="Times New Roman" w:cs="Times New Roman"/>
                <w:lang w:val="en-US"/>
              </w:rPr>
            </w:pPr>
            <w:r w:rsidRPr="006B0C40">
              <w:rPr>
                <w:rFonts w:ascii="Times New Roman" w:hAnsi="Times New Roman" w:cs="Times New Roman"/>
                <w:lang w:val="en-US"/>
              </w:rPr>
              <w:t>Interest cover</w:t>
            </w:r>
          </w:p>
        </w:tc>
        <w:tc>
          <w:tcPr>
            <w:tcW w:w="3039" w:type="dxa"/>
          </w:tcPr>
          <w:p w14:paraId="3618AD7A" w14:textId="583745E7" w:rsidR="004E51BC" w:rsidRPr="006B0C40" w:rsidRDefault="00225598"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0.75</w:t>
            </w:r>
          </w:p>
        </w:tc>
        <w:tc>
          <w:tcPr>
            <w:tcW w:w="3005" w:type="dxa"/>
          </w:tcPr>
          <w:p w14:paraId="6BC403B3" w14:textId="628B25C9" w:rsidR="004E51BC" w:rsidRPr="006B0C40" w:rsidRDefault="00225598" w:rsidP="00F372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0.73</w:t>
            </w:r>
          </w:p>
        </w:tc>
      </w:tr>
    </w:tbl>
    <w:p w14:paraId="3AD8CE7C" w14:textId="77777777" w:rsidR="004E51BC" w:rsidRPr="00747349" w:rsidRDefault="004E51BC" w:rsidP="0024276A">
      <w:pPr>
        <w:ind w:left="2160" w:firstLine="720"/>
        <w:jc w:val="both"/>
        <w:rPr>
          <w:rFonts w:ascii="Times New Roman" w:eastAsiaTheme="minorEastAsia" w:hAnsi="Times New Roman" w:cs="Times New Roman"/>
          <w:sz w:val="22"/>
          <w:szCs w:val="22"/>
          <w:lang w:val="en-US"/>
        </w:rPr>
      </w:pPr>
    </w:p>
    <w:p w14:paraId="0F226EB3" w14:textId="77777777" w:rsidR="0014158D" w:rsidRPr="00747349" w:rsidRDefault="0014158D" w:rsidP="003B41E7">
      <w:pPr>
        <w:jc w:val="both"/>
        <w:rPr>
          <w:rFonts w:ascii="Times New Roman" w:eastAsiaTheme="minorEastAsia" w:hAnsi="Times New Roman" w:cs="Times New Roman"/>
          <w:sz w:val="22"/>
          <w:szCs w:val="22"/>
          <w:lang w:val="en-US"/>
        </w:rPr>
      </w:pPr>
    </w:p>
    <w:p w14:paraId="73EDDE39" w14:textId="77777777" w:rsidR="003B41E7" w:rsidRDefault="003B41E7" w:rsidP="00747349">
      <w:pPr>
        <w:jc w:val="both"/>
        <w:rPr>
          <w:rFonts w:ascii="Times New Roman" w:eastAsiaTheme="minorEastAsia" w:hAnsi="Times New Roman" w:cs="Times New Roman"/>
          <w:lang w:val="en-US"/>
        </w:rPr>
      </w:pPr>
    </w:p>
    <w:p w14:paraId="0D5C21BE" w14:textId="77777777" w:rsidR="003B41E7" w:rsidRPr="00747349" w:rsidRDefault="003B41E7" w:rsidP="00747349">
      <w:pPr>
        <w:jc w:val="both"/>
        <w:rPr>
          <w:rFonts w:ascii="Times New Roman" w:eastAsiaTheme="minorEastAsia" w:hAnsi="Times New Roman" w:cs="Times New Roman"/>
          <w:lang w:val="en-US"/>
        </w:rPr>
      </w:pPr>
    </w:p>
    <w:p w14:paraId="2BC84898" w14:textId="1AFA507D" w:rsidR="00CE2D29" w:rsidRDefault="00CE2D29" w:rsidP="00CE2D29">
      <w:pPr>
        <w:jc w:val="both"/>
        <w:rPr>
          <w:rFonts w:ascii="Times New Roman" w:hAnsi="Times New Roman" w:cs="Times New Roman"/>
          <w:lang w:val="en-US"/>
        </w:rPr>
      </w:pPr>
    </w:p>
    <w:p w14:paraId="0FEE8389" w14:textId="4C38D41E" w:rsidR="006B0C40" w:rsidRDefault="006B0C40" w:rsidP="00CE2D29">
      <w:pPr>
        <w:jc w:val="both"/>
        <w:rPr>
          <w:rFonts w:ascii="Times New Roman" w:hAnsi="Times New Roman" w:cs="Times New Roman"/>
          <w:lang w:val="en-US"/>
        </w:rPr>
      </w:pPr>
    </w:p>
    <w:p w14:paraId="3B2E6953" w14:textId="7E8B7A9A" w:rsidR="006B0C40" w:rsidRDefault="006B0C40" w:rsidP="00CE2D29">
      <w:pPr>
        <w:jc w:val="both"/>
        <w:rPr>
          <w:rFonts w:ascii="Times New Roman" w:hAnsi="Times New Roman" w:cs="Times New Roman"/>
          <w:lang w:val="en-US"/>
        </w:rPr>
      </w:pPr>
    </w:p>
    <w:p w14:paraId="47EB63E6" w14:textId="2C64556F" w:rsidR="006B0C40" w:rsidRDefault="006B0C40" w:rsidP="00CE2D29">
      <w:pPr>
        <w:jc w:val="both"/>
        <w:rPr>
          <w:rFonts w:ascii="Times New Roman" w:hAnsi="Times New Roman" w:cs="Times New Roman"/>
          <w:lang w:val="en-US"/>
        </w:rPr>
      </w:pPr>
    </w:p>
    <w:p w14:paraId="202E45DD" w14:textId="2A3AEE27" w:rsidR="006B0C40" w:rsidRPr="000E3BA6" w:rsidRDefault="006B0C40" w:rsidP="00CE2D29">
      <w:pPr>
        <w:jc w:val="both"/>
        <w:rPr>
          <w:rFonts w:ascii="Times New Roman" w:hAnsi="Times New Roman" w:cs="Times New Roman"/>
          <w:lang w:val="en-US"/>
        </w:rPr>
      </w:pPr>
    </w:p>
    <w:p w14:paraId="6E381AE1" w14:textId="59971CA5" w:rsidR="009C6FBA" w:rsidRPr="00EC065B" w:rsidRDefault="006B0C40" w:rsidP="009C6FBA">
      <w:pPr>
        <w:rPr>
          <w:rFonts w:ascii="Times New Roman" w:hAnsi="Times New Roman" w:cs="Times New Roman"/>
          <w:lang w:val="en-US"/>
        </w:rPr>
      </w:pPr>
      <w:r w:rsidRPr="000E3BA6">
        <w:rPr>
          <w:rFonts w:ascii="Times New Roman" w:hAnsi="Times New Roman" w:cs="Times New Roman"/>
          <w:lang w:val="en-US"/>
        </w:rPr>
        <w:t>b</w:t>
      </w:r>
      <w:r w:rsidRPr="00EC065B">
        <w:rPr>
          <w:rFonts w:ascii="Times New Roman" w:hAnsi="Times New Roman" w:cs="Times New Roman"/>
          <w:lang w:val="en-US"/>
        </w:rPr>
        <w:t xml:space="preserve">) </w:t>
      </w:r>
      <w:proofErr w:type="spellStart"/>
      <w:r w:rsidR="000E3BA6" w:rsidRPr="00EC065B">
        <w:rPr>
          <w:rFonts w:ascii="Times New Roman" w:hAnsi="Times New Roman" w:cs="Times New Roman"/>
          <w:lang w:val="en-US"/>
        </w:rPr>
        <w:t>Financil</w:t>
      </w:r>
      <w:proofErr w:type="spellEnd"/>
      <w:r w:rsidR="000E3BA6" w:rsidRPr="00EC065B">
        <w:rPr>
          <w:rFonts w:ascii="Times New Roman" w:hAnsi="Times New Roman" w:cs="Times New Roman"/>
          <w:lang w:val="en-US"/>
        </w:rPr>
        <w:t xml:space="preserve"> performance of </w:t>
      </w:r>
      <w:bookmarkStart w:id="0" w:name="_Hlk78231793"/>
      <w:proofErr w:type="spellStart"/>
      <w:r w:rsidR="000E3BA6" w:rsidRPr="00EC065B">
        <w:rPr>
          <w:rFonts w:ascii="Times New Roman" w:hAnsi="Times New Roman" w:cs="Times New Roman"/>
          <w:lang w:val="en-US"/>
        </w:rPr>
        <w:t>Chocco</w:t>
      </w:r>
      <w:proofErr w:type="spellEnd"/>
      <w:r w:rsidR="000E3BA6" w:rsidRPr="00EC065B">
        <w:rPr>
          <w:rFonts w:ascii="Times New Roman" w:hAnsi="Times New Roman" w:cs="Times New Roman"/>
          <w:lang w:val="en-US"/>
        </w:rPr>
        <w:t xml:space="preserve"> PLC </w:t>
      </w:r>
      <w:bookmarkEnd w:id="0"/>
    </w:p>
    <w:p w14:paraId="636A5C6B" w14:textId="77777777" w:rsidR="000E3BA6" w:rsidRPr="000E3BA6" w:rsidRDefault="000E3BA6" w:rsidP="000E3BA6">
      <w:pPr>
        <w:rPr>
          <w:rFonts w:ascii="Times New Roman" w:eastAsia="Times New Roman" w:hAnsi="Times New Roman" w:cs="Times New Roman"/>
          <w:shd w:val="clear" w:color="auto" w:fill="FFFFFF"/>
          <w:lang w:eastAsia="en-GB"/>
        </w:rPr>
      </w:pPr>
      <w:r w:rsidRPr="000E3BA6">
        <w:rPr>
          <w:rFonts w:ascii="Times New Roman" w:eastAsia="Times New Roman" w:hAnsi="Times New Roman" w:cs="Times New Roman"/>
          <w:shd w:val="clear" w:color="auto" w:fill="FFFFFF"/>
          <w:lang w:eastAsia="en-GB"/>
        </w:rPr>
        <w:t>Investors may learn about a company's overall health by looking at its financial performance. </w:t>
      </w:r>
    </w:p>
    <w:p w14:paraId="49AD4477" w14:textId="1B3FFD20" w:rsidR="000E3BA6" w:rsidRPr="00EC065B" w:rsidRDefault="000E3BA6" w:rsidP="000E3BA6">
      <w:pPr>
        <w:rPr>
          <w:rFonts w:ascii="Times New Roman" w:eastAsia="Times New Roman" w:hAnsi="Times New Roman" w:cs="Times New Roman"/>
          <w:shd w:val="clear" w:color="auto" w:fill="FFFFFF"/>
          <w:lang w:eastAsia="en-GB"/>
        </w:rPr>
      </w:pPr>
      <w:r w:rsidRPr="000E3BA6">
        <w:rPr>
          <w:rFonts w:ascii="Times New Roman" w:eastAsia="Times New Roman" w:hAnsi="Times New Roman" w:cs="Times New Roman"/>
          <w:shd w:val="clear" w:color="auto" w:fill="FFFFFF"/>
          <w:lang w:eastAsia="en-GB"/>
        </w:rPr>
        <w:t>The balance sheet, the income statement, and the cash flow statement are all financial statements that are used to evaluate overall financial performance.</w:t>
      </w:r>
    </w:p>
    <w:p w14:paraId="43F830BC" w14:textId="77777777" w:rsidR="000E3BA6" w:rsidRPr="00EC065B" w:rsidRDefault="000E3BA6" w:rsidP="000E3BA6">
      <w:pPr>
        <w:rPr>
          <w:rFonts w:ascii="Times New Roman" w:eastAsia="Times New Roman" w:hAnsi="Times New Roman" w:cs="Times New Roman"/>
          <w:lang w:eastAsia="en-GB"/>
        </w:rPr>
      </w:pPr>
      <w:r w:rsidRPr="00EC065B">
        <w:rPr>
          <w:rFonts w:ascii="Times New Roman" w:eastAsia="Times New Roman" w:hAnsi="Times New Roman" w:cs="Times New Roman"/>
          <w:lang w:eastAsia="en-GB"/>
        </w:rPr>
        <w:t>Financial performance indicators (FPIs) are measurable parameters that are used to assess a company's performance.</w:t>
      </w:r>
    </w:p>
    <w:p w14:paraId="07155EA0" w14:textId="2BB7D719" w:rsidR="000E3BA6" w:rsidRPr="000E3BA6" w:rsidRDefault="000E3BA6" w:rsidP="000E3BA6">
      <w:pPr>
        <w:rPr>
          <w:rFonts w:ascii="Times New Roman" w:eastAsia="Times New Roman" w:hAnsi="Times New Roman" w:cs="Times New Roman"/>
          <w:lang w:eastAsia="en-GB"/>
        </w:rPr>
      </w:pPr>
      <w:r w:rsidRPr="00EC065B">
        <w:rPr>
          <w:rFonts w:ascii="Times New Roman" w:eastAsia="Times New Roman" w:hAnsi="Times New Roman" w:cs="Times New Roman"/>
          <w:lang w:eastAsia="en-GB"/>
        </w:rPr>
        <w:t>A single metric should not define a firm's financial performance.</w:t>
      </w:r>
    </w:p>
    <w:p w14:paraId="1532C57A" w14:textId="4804AA2C" w:rsidR="000E3BA6" w:rsidRPr="00EC065B" w:rsidRDefault="000E3BA6" w:rsidP="009C6FBA">
      <w:pPr>
        <w:rPr>
          <w:rFonts w:ascii="Times New Roman" w:hAnsi="Times New Roman" w:cs="Times New Roman"/>
          <w:lang w:val="en-US"/>
        </w:rPr>
      </w:pPr>
      <w:r w:rsidRPr="00EC065B">
        <w:rPr>
          <w:rFonts w:ascii="Times New Roman" w:hAnsi="Times New Roman" w:cs="Times New Roman"/>
          <w:lang w:val="en-US"/>
        </w:rPr>
        <w:t>The return on capital employed (ROCE) is a financial measure that may be used to evaluate profitability and capital efficiency. This ratio can assist in determining how successfully a firm generates profits from its capital when it is deployed.</w:t>
      </w:r>
    </w:p>
    <w:p w14:paraId="4CCEE8CF" w14:textId="2847AAA7" w:rsidR="000E3BA6" w:rsidRPr="00EC065B" w:rsidRDefault="000E3BA6" w:rsidP="009C6FBA">
      <w:pPr>
        <w:rPr>
          <w:rFonts w:ascii="Times New Roman" w:hAnsi="Times New Roman" w:cs="Times New Roman"/>
          <w:lang w:val="en-US"/>
        </w:rPr>
      </w:pPr>
      <w:r w:rsidRPr="00EC065B">
        <w:rPr>
          <w:rFonts w:ascii="Times New Roman" w:hAnsi="Times New Roman" w:cs="Times New Roman"/>
          <w:lang w:val="en-US"/>
        </w:rPr>
        <w:t>In our case, after calculating the ROCE for the year 2019 and the year 2020, we can conclude that the firm has an excellent result as the percent increase with 1.5%, same case for ROE the return on equity.</w:t>
      </w:r>
    </w:p>
    <w:p w14:paraId="5DA36275" w14:textId="5E06B8DE" w:rsidR="000E3BA6" w:rsidRPr="00EC065B" w:rsidRDefault="000E3BA6" w:rsidP="009C6FBA">
      <w:pPr>
        <w:rPr>
          <w:rFonts w:ascii="Times New Roman" w:hAnsi="Times New Roman" w:cs="Times New Roman"/>
          <w:lang w:val="en-US"/>
        </w:rPr>
      </w:pPr>
      <w:r w:rsidRPr="00EC065B">
        <w:rPr>
          <w:rFonts w:ascii="Times New Roman" w:hAnsi="Times New Roman" w:cs="Times New Roman"/>
          <w:lang w:val="en-US"/>
        </w:rPr>
        <w:t xml:space="preserve">The result for earning per share shows us the </w:t>
      </w:r>
      <w:proofErr w:type="spellStart"/>
      <w:r w:rsidRPr="00EC065B">
        <w:rPr>
          <w:rFonts w:ascii="Times New Roman" w:hAnsi="Times New Roman" w:cs="Times New Roman"/>
          <w:lang w:val="en-US"/>
        </w:rPr>
        <w:t>procent</w:t>
      </w:r>
      <w:proofErr w:type="spellEnd"/>
      <w:r w:rsidRPr="00EC065B">
        <w:rPr>
          <w:rFonts w:ascii="Times New Roman" w:hAnsi="Times New Roman" w:cs="Times New Roman"/>
          <w:lang w:val="en-US"/>
        </w:rPr>
        <w:t xml:space="preserve"> increase, meaning the value of actions increases, which is good for the </w:t>
      </w:r>
      <w:proofErr w:type="spellStart"/>
      <w:r w:rsidRPr="00EC065B">
        <w:rPr>
          <w:rFonts w:ascii="Times New Roman" w:hAnsi="Times New Roman" w:cs="Times New Roman"/>
          <w:lang w:val="en-US"/>
        </w:rPr>
        <w:t>Chocco</w:t>
      </w:r>
      <w:proofErr w:type="spellEnd"/>
      <w:r w:rsidRPr="00EC065B">
        <w:rPr>
          <w:rFonts w:ascii="Times New Roman" w:hAnsi="Times New Roman" w:cs="Times New Roman"/>
          <w:lang w:val="en-US"/>
        </w:rPr>
        <w:t xml:space="preserve"> PLC firm. </w:t>
      </w:r>
    </w:p>
    <w:p w14:paraId="109F0E57" w14:textId="67E561FF" w:rsidR="000E3BA6" w:rsidRPr="00EC065B" w:rsidRDefault="000E3BA6" w:rsidP="009C6FBA">
      <w:pPr>
        <w:rPr>
          <w:rFonts w:ascii="Times New Roman" w:hAnsi="Times New Roman" w:cs="Times New Roman"/>
          <w:lang w:val="en-US"/>
        </w:rPr>
      </w:pPr>
      <w:r w:rsidRPr="00EC065B">
        <w:rPr>
          <w:rFonts w:ascii="Times New Roman" w:hAnsi="Times New Roman" w:cs="Times New Roman"/>
          <w:lang w:val="en-US"/>
        </w:rPr>
        <w:t xml:space="preserve">Net profit value is equal from 2019 to 2020, 6%. This </w:t>
      </w:r>
      <w:proofErr w:type="spellStart"/>
      <w:r w:rsidRPr="00EC065B">
        <w:rPr>
          <w:rFonts w:ascii="Times New Roman" w:hAnsi="Times New Roman" w:cs="Times New Roman"/>
          <w:lang w:val="en-US"/>
        </w:rPr>
        <w:t>procent</w:t>
      </w:r>
      <w:proofErr w:type="spellEnd"/>
      <w:r w:rsidRPr="00EC065B">
        <w:rPr>
          <w:rFonts w:ascii="Times New Roman" w:hAnsi="Times New Roman" w:cs="Times New Roman"/>
          <w:lang w:val="en-US"/>
        </w:rPr>
        <w:t>% indicates the firm can make strategies for developing in the feature, being a stable business.</w:t>
      </w:r>
    </w:p>
    <w:p w14:paraId="2666083F" w14:textId="20EDCDBE" w:rsidR="000B6F23" w:rsidRPr="00EC065B" w:rsidRDefault="000E3BA6" w:rsidP="008D5613">
      <w:pPr>
        <w:jc w:val="both"/>
        <w:rPr>
          <w:rFonts w:ascii="Times New Roman" w:hAnsi="Times New Roman" w:cs="Times New Roman"/>
          <w:lang w:val="en-US"/>
        </w:rPr>
      </w:pPr>
      <w:r w:rsidRPr="00EC065B">
        <w:rPr>
          <w:rFonts w:ascii="Times New Roman" w:hAnsi="Times New Roman" w:cs="Times New Roman"/>
          <w:lang w:val="en-US"/>
        </w:rPr>
        <w:t>The next indicator in our calculation is the asset turnover, which increases from 2019-2020 by 0.02</w:t>
      </w:r>
      <w:r w:rsidRPr="00EC065B">
        <w:rPr>
          <w:rFonts w:ascii="Times New Roman" w:hAnsi="Times New Roman" w:cs="Times New Roman"/>
        </w:rPr>
        <w:t xml:space="preserve"> </w:t>
      </w:r>
      <w:r w:rsidRPr="00EC065B">
        <w:rPr>
          <w:rFonts w:ascii="Times New Roman" w:hAnsi="Times New Roman" w:cs="Times New Roman"/>
          <w:lang w:val="en-US"/>
        </w:rPr>
        <w:t>Gearing ratio = debt / (debt + equity) × 100 %, this meaning the firm improves its performance.</w:t>
      </w:r>
    </w:p>
    <w:p w14:paraId="77E4286D" w14:textId="40ACCE94" w:rsidR="000E3BA6" w:rsidRPr="00EC065B" w:rsidRDefault="000E3BA6" w:rsidP="008D5613">
      <w:pPr>
        <w:jc w:val="both"/>
        <w:rPr>
          <w:rFonts w:ascii="Times New Roman" w:hAnsi="Times New Roman" w:cs="Times New Roman"/>
          <w:lang w:val="en-US"/>
        </w:rPr>
      </w:pPr>
      <w:r w:rsidRPr="00EC065B">
        <w:rPr>
          <w:rFonts w:ascii="Times New Roman" w:hAnsi="Times New Roman" w:cs="Times New Roman"/>
          <w:lang w:val="en-US"/>
        </w:rPr>
        <w:t xml:space="preserve">The stock holding days value, indicate that in 2019 the firm was selling after 76.65 days, and in 2020 improved and sold after 40.15 days. The image for the firm in this case is in good </w:t>
      </w:r>
      <w:proofErr w:type="gramStart"/>
      <w:r w:rsidRPr="00EC065B">
        <w:rPr>
          <w:rFonts w:ascii="Times New Roman" w:hAnsi="Times New Roman" w:cs="Times New Roman"/>
          <w:lang w:val="en-US"/>
        </w:rPr>
        <w:t>progress</w:t>
      </w:r>
      <w:r w:rsidR="00EC065B">
        <w:rPr>
          <w:rFonts w:ascii="Times New Roman" w:hAnsi="Times New Roman" w:cs="Times New Roman"/>
          <w:lang w:val="en-US"/>
        </w:rPr>
        <w:t xml:space="preserve"> </w:t>
      </w:r>
      <w:r w:rsidRPr="00EC065B">
        <w:rPr>
          <w:rFonts w:ascii="Times New Roman" w:hAnsi="Times New Roman" w:cs="Times New Roman"/>
          <w:lang w:val="en-US"/>
        </w:rPr>
        <w:t>.</w:t>
      </w:r>
      <w:proofErr w:type="gramEnd"/>
      <w:r w:rsidR="00EC065B">
        <w:rPr>
          <w:rFonts w:ascii="Times New Roman" w:hAnsi="Times New Roman" w:cs="Times New Roman"/>
          <w:lang w:val="en-US"/>
        </w:rPr>
        <w:t xml:space="preserve"> (</w:t>
      </w:r>
      <w:r w:rsidR="00EC065B" w:rsidRPr="00EC065B">
        <w:rPr>
          <w:rFonts w:ascii="Times New Roman" w:hAnsi="Times New Roman" w:cs="Times New Roman"/>
          <w:color w:val="000000"/>
          <w:shd w:val="clear" w:color="auto" w:fill="FFFFFF"/>
        </w:rPr>
        <w:t>Gerda</w:t>
      </w:r>
      <w:r w:rsidR="00EC065B" w:rsidRPr="00EC065B">
        <w:rPr>
          <w:rStyle w:val="a"/>
          <w:rFonts w:ascii="Times New Roman" w:hAnsi="Times New Roman" w:cs="Times New Roman"/>
          <w:shd w:val="clear" w:color="auto" w:fill="FFFFFF"/>
        </w:rPr>
        <w:t xml:space="preserve"> </w:t>
      </w:r>
      <w:proofErr w:type="spellStart"/>
      <w:r w:rsidR="00EC065B" w:rsidRPr="00EC065B">
        <w:rPr>
          <w:rFonts w:ascii="Times New Roman" w:hAnsi="Times New Roman" w:cs="Times New Roman"/>
          <w:color w:val="000000"/>
          <w:shd w:val="clear" w:color="auto" w:fill="FFFFFF"/>
        </w:rPr>
        <w:t>Barauskaite</w:t>
      </w:r>
      <w:proofErr w:type="spellEnd"/>
      <w:r w:rsidR="00EC065B" w:rsidRPr="00EC065B">
        <w:rPr>
          <w:rFonts w:ascii="Times New Roman" w:hAnsi="Times New Roman" w:cs="Times New Roman"/>
          <w:color w:val="000000"/>
          <w:shd w:val="clear" w:color="auto" w:fill="FFFFFF"/>
        </w:rPr>
        <w:t xml:space="preserve">, </w:t>
      </w:r>
      <w:r w:rsidR="00EC065B">
        <w:rPr>
          <w:rFonts w:ascii="Times New Roman" w:hAnsi="Times New Roman" w:cs="Times New Roman"/>
          <w:color w:val="000000"/>
          <w:shd w:val="clear" w:color="auto" w:fill="FFFFFF"/>
        </w:rPr>
        <w:t>D</w:t>
      </w:r>
      <w:r w:rsidR="00EC065B" w:rsidRPr="00EC065B">
        <w:rPr>
          <w:rFonts w:ascii="Times New Roman" w:hAnsi="Times New Roman" w:cs="Times New Roman"/>
          <w:color w:val="000000"/>
          <w:shd w:val="clear" w:color="auto" w:fill="FFFFFF"/>
        </w:rPr>
        <w:t>alia</w:t>
      </w:r>
      <w:r w:rsidR="00EC065B" w:rsidRPr="00EC065B">
        <w:rPr>
          <w:rStyle w:val="a"/>
          <w:rFonts w:ascii="Times New Roman" w:hAnsi="Times New Roman" w:cs="Times New Roman"/>
          <w:shd w:val="clear" w:color="auto" w:fill="FFFFFF"/>
        </w:rPr>
        <w:t xml:space="preserve"> </w:t>
      </w:r>
      <w:proofErr w:type="spellStart"/>
      <w:r w:rsidR="00EC065B" w:rsidRPr="00EC065B">
        <w:rPr>
          <w:rFonts w:ascii="Times New Roman" w:hAnsi="Times New Roman" w:cs="Times New Roman"/>
          <w:color w:val="000000"/>
          <w:shd w:val="clear" w:color="auto" w:fill="FFFFFF"/>
        </w:rPr>
        <w:t>Streimikiene</w:t>
      </w:r>
      <w:proofErr w:type="spellEnd"/>
      <w:r w:rsidR="00EC065B">
        <w:rPr>
          <w:rFonts w:ascii="Times New Roman" w:hAnsi="Times New Roman" w:cs="Times New Roman"/>
          <w:color w:val="000000"/>
          <w:shd w:val="clear" w:color="auto" w:fill="FFFFFF"/>
        </w:rPr>
        <w:t>, 2020)</w:t>
      </w:r>
    </w:p>
    <w:p w14:paraId="3C14F37C" w14:textId="12EF8811" w:rsidR="000E3BA6" w:rsidRPr="00EC065B" w:rsidRDefault="000E3BA6" w:rsidP="000E3BA6">
      <w:pPr>
        <w:rPr>
          <w:rFonts w:ascii="Times New Roman" w:eastAsiaTheme="minorEastAsia" w:hAnsi="Times New Roman" w:cs="Times New Roman"/>
          <w:b/>
          <w:bCs/>
          <w:lang w:val="en-US"/>
        </w:rPr>
      </w:pPr>
    </w:p>
    <w:p w14:paraId="63E483D0" w14:textId="66D3E0BB" w:rsidR="000E3BA6" w:rsidRPr="00EC065B" w:rsidRDefault="000E3BA6" w:rsidP="000E3BA6">
      <w:pPr>
        <w:rPr>
          <w:rFonts w:ascii="Times New Roman" w:eastAsiaTheme="minorEastAsia" w:hAnsi="Times New Roman" w:cs="Times New Roman"/>
          <w:lang w:val="en-US"/>
        </w:rPr>
      </w:pPr>
    </w:p>
    <w:p w14:paraId="511F33F9" w14:textId="4051708B" w:rsidR="000E3BA6" w:rsidRDefault="000E3BA6" w:rsidP="008D5613">
      <w:pPr>
        <w:jc w:val="both"/>
        <w:rPr>
          <w:rFonts w:ascii="Times New Roman" w:hAnsi="Times New Roman" w:cs="Times New Roman"/>
          <w:lang w:val="en-US"/>
        </w:rPr>
      </w:pPr>
      <w:proofErr w:type="gramStart"/>
      <w:r w:rsidRPr="00EC065B">
        <w:rPr>
          <w:rFonts w:ascii="Times New Roman" w:hAnsi="Times New Roman" w:cs="Times New Roman"/>
          <w:lang w:val="en-US"/>
        </w:rPr>
        <w:t>Overall</w:t>
      </w:r>
      <w:proofErr w:type="gramEnd"/>
      <w:r w:rsidRPr="00EC065B">
        <w:rPr>
          <w:rFonts w:ascii="Times New Roman" w:hAnsi="Times New Roman" w:cs="Times New Roman"/>
          <w:lang w:val="en-US"/>
        </w:rPr>
        <w:t xml:space="preserve"> the financial performance of </w:t>
      </w:r>
      <w:proofErr w:type="spellStart"/>
      <w:r w:rsidRPr="00EC065B">
        <w:rPr>
          <w:rFonts w:ascii="Times New Roman" w:hAnsi="Times New Roman" w:cs="Times New Roman"/>
          <w:lang w:val="en-US"/>
        </w:rPr>
        <w:t>Chocco</w:t>
      </w:r>
      <w:proofErr w:type="spellEnd"/>
      <w:r w:rsidRPr="00EC065B">
        <w:rPr>
          <w:rFonts w:ascii="Times New Roman" w:hAnsi="Times New Roman" w:cs="Times New Roman"/>
          <w:lang w:val="en-US"/>
        </w:rPr>
        <w:t xml:space="preserve"> PLC was improved from the year 2019 to the year 2020, and the firm bas satisfy </w:t>
      </w:r>
      <w:r w:rsidR="006C3783">
        <w:rPr>
          <w:rFonts w:ascii="Times New Roman" w:hAnsi="Times New Roman" w:cs="Times New Roman"/>
          <w:lang w:val="en-US"/>
        </w:rPr>
        <w:t>results.</w:t>
      </w:r>
    </w:p>
    <w:p w14:paraId="0F576874" w14:textId="77777777" w:rsidR="006C3783" w:rsidRDefault="006C3783" w:rsidP="008D5613">
      <w:pPr>
        <w:jc w:val="both"/>
        <w:rPr>
          <w:rFonts w:ascii="Times New Roman" w:hAnsi="Times New Roman" w:cs="Times New Roman"/>
          <w:lang w:val="en-US"/>
        </w:rPr>
      </w:pPr>
    </w:p>
    <w:p w14:paraId="5C223EAF" w14:textId="28CB942C" w:rsidR="00EC065B" w:rsidRDefault="00EC065B" w:rsidP="008D5613">
      <w:pPr>
        <w:jc w:val="both"/>
        <w:rPr>
          <w:rFonts w:ascii="Times New Roman" w:hAnsi="Times New Roman" w:cs="Times New Roman"/>
          <w:lang w:val="en-US"/>
        </w:rPr>
      </w:pPr>
    </w:p>
    <w:p w14:paraId="2500123C" w14:textId="039F3DE6" w:rsidR="00EC065B" w:rsidRDefault="00EC065B" w:rsidP="008D5613">
      <w:pPr>
        <w:jc w:val="both"/>
        <w:rPr>
          <w:rFonts w:ascii="Times New Roman" w:hAnsi="Times New Roman" w:cs="Times New Roman"/>
          <w:b/>
          <w:color w:val="F7CAAC" w:themeColor="accent2" w:themeTint="66"/>
          <w:sz w:val="32"/>
          <w:szCs w:val="32"/>
          <w:lang w:val="en-US"/>
          <w14:textOutline w14:w="11112" w14:cap="flat" w14:cmpd="sng" w14:algn="ctr">
            <w14:solidFill>
              <w14:schemeClr w14:val="accent2"/>
            </w14:solidFill>
            <w14:prstDash w14:val="solid"/>
            <w14:round/>
          </w14:textOutline>
        </w:rPr>
      </w:pPr>
      <w:r w:rsidRPr="00EC065B">
        <w:rPr>
          <w:rFonts w:ascii="Times New Roman" w:hAnsi="Times New Roman" w:cs="Times New Roman"/>
          <w:b/>
          <w:color w:val="F7CAAC" w:themeColor="accent2" w:themeTint="66"/>
          <w:sz w:val="32"/>
          <w:szCs w:val="32"/>
          <w:lang w:val="en-US"/>
          <w14:textOutline w14:w="11112" w14:cap="flat" w14:cmpd="sng" w14:algn="ctr">
            <w14:solidFill>
              <w14:schemeClr w14:val="accent2"/>
            </w14:solidFill>
            <w14:prstDash w14:val="solid"/>
            <w14:round/>
          </w14:textOutline>
        </w:rPr>
        <w:lastRenderedPageBreak/>
        <w:t>REFERENCES</w:t>
      </w:r>
    </w:p>
    <w:p w14:paraId="0F165CF3" w14:textId="77777777" w:rsidR="00EC065B" w:rsidRPr="00EC065B" w:rsidRDefault="00EC065B" w:rsidP="008D5613">
      <w:pPr>
        <w:jc w:val="both"/>
        <w:rPr>
          <w:rFonts w:ascii="Times New Roman" w:hAnsi="Times New Roman" w:cs="Times New Roman"/>
          <w:b/>
          <w:color w:val="F7CAAC" w:themeColor="accent2" w:themeTint="66"/>
          <w:sz w:val="32"/>
          <w:szCs w:val="32"/>
          <w:lang w:val="en-US"/>
          <w14:textOutline w14:w="11112" w14:cap="flat" w14:cmpd="sng" w14:algn="ctr">
            <w14:solidFill>
              <w14:schemeClr w14:val="accent2"/>
            </w14:solidFill>
            <w14:prstDash w14:val="solid"/>
            <w14:round/>
          </w14:textOutline>
        </w:rPr>
      </w:pPr>
    </w:p>
    <w:p w14:paraId="64E66CEE" w14:textId="465AE0DE" w:rsidR="00EC065B" w:rsidRDefault="00EC065B" w:rsidP="00EC065B">
      <w:pPr>
        <w:rPr>
          <w:rFonts w:ascii="Times New Roman" w:eastAsia="Times New Roman" w:hAnsi="Times New Roman" w:cs="Times New Roman"/>
          <w:lang w:eastAsia="en-GB"/>
        </w:rPr>
      </w:pPr>
      <w:r w:rsidRPr="00EC065B">
        <w:rPr>
          <w:rFonts w:ascii="Times New Roman" w:eastAsia="Times New Roman" w:hAnsi="Times New Roman" w:cs="Times New Roman"/>
          <w:lang w:eastAsia="en-GB"/>
        </w:rPr>
        <w:t>(</w:t>
      </w:r>
      <w:r w:rsidRPr="00EC065B">
        <w:rPr>
          <w:rFonts w:ascii="Times New Roman" w:hAnsi="Times New Roman" w:cs="Times New Roman"/>
        </w:rPr>
        <w:t xml:space="preserve"> </w:t>
      </w:r>
      <w:hyperlink r:id="rId8" w:history="1">
        <w:r w:rsidRPr="00EC065B">
          <w:rPr>
            <w:rStyle w:val="Hyperlink"/>
            <w:rFonts w:ascii="Times New Roman" w:eastAsia="Times New Roman" w:hAnsi="Times New Roman" w:cs="Times New Roman"/>
            <w:color w:val="auto"/>
            <w:lang w:eastAsia="en-GB"/>
          </w:rPr>
          <w:t>https://www.investopedia.com/terms/f/financialperformance.asp</w:t>
        </w:r>
      </w:hyperlink>
      <w:r w:rsidRPr="00EC065B">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 ACCESS 20JULY 2021</w:t>
      </w:r>
    </w:p>
    <w:p w14:paraId="5C413CF1" w14:textId="77777777" w:rsidR="00EC065B" w:rsidRPr="00EC065B" w:rsidRDefault="00EC065B" w:rsidP="00EC065B">
      <w:pPr>
        <w:shd w:val="clear" w:color="auto" w:fill="FFFFFF"/>
        <w:spacing w:line="0" w:lineRule="auto"/>
        <w:rPr>
          <w:rFonts w:ascii="ff2" w:eastAsia="Times New Roman" w:hAnsi="ff2" w:cs="Times New Roman"/>
          <w:color w:val="000000"/>
          <w:sz w:val="108"/>
          <w:szCs w:val="108"/>
          <w:lang w:eastAsia="en-GB"/>
        </w:rPr>
      </w:pPr>
      <w:r w:rsidRPr="00EC065B">
        <w:rPr>
          <w:rFonts w:ascii="ff2" w:eastAsia="Times New Roman" w:hAnsi="ff2" w:cs="Times New Roman"/>
          <w:color w:val="000000"/>
          <w:sz w:val="108"/>
          <w:szCs w:val="108"/>
          <w:lang w:eastAsia="en-GB"/>
        </w:rPr>
        <w:t>Corporate social responsibility and financial performance of</w:t>
      </w:r>
    </w:p>
    <w:p w14:paraId="4DCBC291" w14:textId="77777777" w:rsidR="00EC065B" w:rsidRPr="00EC065B" w:rsidRDefault="00EC065B" w:rsidP="00EC065B">
      <w:pPr>
        <w:shd w:val="clear" w:color="auto" w:fill="FFFFFF"/>
        <w:spacing w:line="0" w:lineRule="auto"/>
        <w:rPr>
          <w:rFonts w:ascii="ff2" w:eastAsia="Times New Roman" w:hAnsi="ff2" w:cs="Times New Roman"/>
          <w:color w:val="000000"/>
          <w:sz w:val="108"/>
          <w:szCs w:val="108"/>
          <w:lang w:eastAsia="en-GB"/>
        </w:rPr>
      </w:pPr>
      <w:r w:rsidRPr="00EC065B">
        <w:rPr>
          <w:rFonts w:ascii="ff2" w:eastAsia="Times New Roman" w:hAnsi="ff2" w:cs="Times New Roman"/>
          <w:color w:val="000000"/>
          <w:sz w:val="108"/>
          <w:szCs w:val="108"/>
          <w:lang w:eastAsia="en-GB"/>
        </w:rPr>
        <w:t xml:space="preserve">companies: The puzzle of concepts, </w:t>
      </w:r>
      <w:proofErr w:type="gramStart"/>
      <w:r w:rsidRPr="00EC065B">
        <w:rPr>
          <w:rFonts w:ascii="ff2" w:eastAsia="Times New Roman" w:hAnsi="ff2" w:cs="Times New Roman"/>
          <w:color w:val="000000"/>
          <w:sz w:val="108"/>
          <w:szCs w:val="108"/>
          <w:lang w:eastAsia="en-GB"/>
        </w:rPr>
        <w:t>definitions</w:t>
      </w:r>
      <w:proofErr w:type="gramEnd"/>
      <w:r w:rsidRPr="00EC065B">
        <w:rPr>
          <w:rFonts w:ascii="ff2" w:eastAsia="Times New Roman" w:hAnsi="ff2" w:cs="Times New Roman"/>
          <w:color w:val="000000"/>
          <w:sz w:val="108"/>
          <w:szCs w:val="108"/>
          <w:lang w:eastAsia="en-GB"/>
        </w:rPr>
        <w:t xml:space="preserve"> and assessment</w:t>
      </w:r>
    </w:p>
    <w:p w14:paraId="1CF4066D" w14:textId="77777777" w:rsidR="00EC065B" w:rsidRPr="00EC065B" w:rsidRDefault="00EC065B" w:rsidP="00EC065B">
      <w:pPr>
        <w:shd w:val="clear" w:color="auto" w:fill="FFFFFF"/>
        <w:spacing w:line="0" w:lineRule="auto"/>
        <w:rPr>
          <w:rFonts w:ascii="ff2" w:eastAsia="Times New Roman" w:hAnsi="ff2" w:cs="Times New Roman"/>
          <w:color w:val="000000"/>
          <w:sz w:val="108"/>
          <w:szCs w:val="108"/>
          <w:lang w:eastAsia="en-GB"/>
        </w:rPr>
      </w:pPr>
      <w:r w:rsidRPr="00EC065B">
        <w:rPr>
          <w:rFonts w:ascii="ff2" w:eastAsia="Times New Roman" w:hAnsi="ff2" w:cs="Times New Roman"/>
          <w:color w:val="000000"/>
          <w:sz w:val="108"/>
          <w:szCs w:val="108"/>
          <w:lang w:eastAsia="en-GB"/>
        </w:rPr>
        <w:t>methods</w:t>
      </w:r>
    </w:p>
    <w:p w14:paraId="3AE1209D" w14:textId="77777777" w:rsidR="00EC065B" w:rsidRPr="00EC065B" w:rsidRDefault="00EC065B" w:rsidP="00EC065B">
      <w:pPr>
        <w:rPr>
          <w:rFonts w:ascii="Times New Roman" w:eastAsia="Times New Roman" w:hAnsi="Times New Roman" w:cs="Times New Roman"/>
          <w:lang w:eastAsia="en-GB"/>
        </w:rPr>
      </w:pPr>
    </w:p>
    <w:p w14:paraId="551A16B8" w14:textId="67F89930" w:rsidR="00EC065B" w:rsidRDefault="00EC065B" w:rsidP="008D5613">
      <w:pPr>
        <w:jc w:val="both"/>
        <w:rPr>
          <w:rFonts w:ascii="Times New Roman" w:hAnsi="Times New Roman" w:cs="Times New Roman"/>
          <w:color w:val="000000"/>
          <w:shd w:val="clear" w:color="auto" w:fill="FFFFFF"/>
        </w:rPr>
      </w:pPr>
      <w:proofErr w:type="gramStart"/>
      <w:r>
        <w:rPr>
          <w:rFonts w:ascii="Times New Roman" w:hAnsi="Times New Roman" w:cs="Times New Roman"/>
          <w:lang w:val="en-US"/>
        </w:rPr>
        <w:t>( The</w:t>
      </w:r>
      <w:proofErr w:type="gramEnd"/>
      <w:r>
        <w:rPr>
          <w:rFonts w:ascii="Times New Roman" w:hAnsi="Times New Roman" w:cs="Times New Roman"/>
          <w:lang w:val="en-US"/>
        </w:rPr>
        <w:t xml:space="preserve"> article :</w:t>
      </w:r>
      <w:r w:rsidRPr="00EC065B">
        <w:rPr>
          <w:rFonts w:ascii="Times New Roman" w:hAnsi="Times New Roman" w:cs="Times New Roman"/>
          <w:lang w:val="en-US"/>
        </w:rPr>
        <w:t xml:space="preserve">Corporate social responsibility and financial performance </w:t>
      </w:r>
      <w:proofErr w:type="spellStart"/>
      <w:r w:rsidRPr="00EC065B">
        <w:rPr>
          <w:rFonts w:ascii="Times New Roman" w:hAnsi="Times New Roman" w:cs="Times New Roman"/>
          <w:lang w:val="en-US"/>
        </w:rPr>
        <w:t>ofcompanies</w:t>
      </w:r>
      <w:proofErr w:type="spellEnd"/>
      <w:r w:rsidRPr="00EC065B">
        <w:rPr>
          <w:rFonts w:ascii="Times New Roman" w:hAnsi="Times New Roman" w:cs="Times New Roman"/>
          <w:lang w:val="en-US"/>
        </w:rPr>
        <w:t xml:space="preserve">: The puzzle of concepts, definitions and </w:t>
      </w:r>
      <w:proofErr w:type="spellStart"/>
      <w:r w:rsidRPr="00EC065B">
        <w:rPr>
          <w:rFonts w:ascii="Times New Roman" w:hAnsi="Times New Roman" w:cs="Times New Roman"/>
          <w:lang w:val="en-US"/>
        </w:rPr>
        <w:t>assessmentmethods</w:t>
      </w:r>
      <w:proofErr w:type="spellEnd"/>
      <w:r>
        <w:rPr>
          <w:rFonts w:ascii="Times New Roman" w:hAnsi="Times New Roman" w:cs="Times New Roman"/>
          <w:lang w:val="en-US"/>
        </w:rPr>
        <w:t xml:space="preserve">, </w:t>
      </w:r>
      <w:r w:rsidRPr="00EC065B">
        <w:rPr>
          <w:rFonts w:ascii="Times New Roman" w:hAnsi="Times New Roman" w:cs="Times New Roman"/>
          <w:color w:val="000000"/>
          <w:shd w:val="clear" w:color="auto" w:fill="FFFFFF"/>
        </w:rPr>
        <w:t>Gerda</w:t>
      </w:r>
      <w:r w:rsidRPr="00EC065B">
        <w:rPr>
          <w:rStyle w:val="a"/>
          <w:rFonts w:ascii="Times New Roman" w:hAnsi="Times New Roman" w:cs="Times New Roman"/>
          <w:shd w:val="clear" w:color="auto" w:fill="FFFFFF"/>
        </w:rPr>
        <w:t xml:space="preserve"> </w:t>
      </w:r>
      <w:proofErr w:type="spellStart"/>
      <w:r w:rsidRPr="00EC065B">
        <w:rPr>
          <w:rFonts w:ascii="Times New Roman" w:hAnsi="Times New Roman" w:cs="Times New Roman"/>
          <w:color w:val="000000"/>
          <w:shd w:val="clear" w:color="auto" w:fill="FFFFFF"/>
        </w:rPr>
        <w:t>Barauskaite</w:t>
      </w:r>
      <w:proofErr w:type="spellEnd"/>
      <w:r w:rsidRPr="00EC065B">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D</w:t>
      </w:r>
      <w:r w:rsidRPr="00EC065B">
        <w:rPr>
          <w:rFonts w:ascii="Times New Roman" w:hAnsi="Times New Roman" w:cs="Times New Roman"/>
          <w:color w:val="000000"/>
          <w:shd w:val="clear" w:color="auto" w:fill="FFFFFF"/>
        </w:rPr>
        <w:t>alia</w:t>
      </w:r>
      <w:r w:rsidRPr="00EC065B">
        <w:rPr>
          <w:rStyle w:val="a"/>
          <w:rFonts w:ascii="Times New Roman" w:hAnsi="Times New Roman" w:cs="Times New Roman"/>
          <w:shd w:val="clear" w:color="auto" w:fill="FFFFFF"/>
        </w:rPr>
        <w:t xml:space="preserve"> </w:t>
      </w:r>
      <w:proofErr w:type="spellStart"/>
      <w:r w:rsidRPr="00EC065B">
        <w:rPr>
          <w:rFonts w:ascii="Times New Roman" w:hAnsi="Times New Roman" w:cs="Times New Roman"/>
          <w:color w:val="000000"/>
          <w:shd w:val="clear" w:color="auto" w:fill="FFFFFF"/>
        </w:rPr>
        <w:t>Streimikiene</w:t>
      </w:r>
      <w:proofErr w:type="spellEnd"/>
      <w:r>
        <w:rPr>
          <w:rFonts w:ascii="Times New Roman" w:hAnsi="Times New Roman" w:cs="Times New Roman"/>
          <w:color w:val="000000"/>
          <w:shd w:val="clear" w:color="auto" w:fill="FFFFFF"/>
        </w:rPr>
        <w:t>, 2020) ACCES 24 JULY 2021</w:t>
      </w:r>
    </w:p>
    <w:p w14:paraId="4719A825" w14:textId="4E1A3E85" w:rsidR="00EC065B" w:rsidRDefault="00EC065B" w:rsidP="008D5613">
      <w:pPr>
        <w:jc w:val="both"/>
        <w:rPr>
          <w:rFonts w:ascii="Times New Roman" w:hAnsi="Times New Roman" w:cs="Times New Roman"/>
          <w:shd w:val="clear" w:color="auto" w:fill="FFFFFF"/>
        </w:rPr>
      </w:pPr>
    </w:p>
    <w:p w14:paraId="5FDD47C9" w14:textId="002113BF" w:rsidR="00EC065B" w:rsidRDefault="00EC065B" w:rsidP="008D5613">
      <w:pPr>
        <w:jc w:val="both"/>
        <w:rPr>
          <w:rFonts w:ascii="Times New Roman" w:hAnsi="Times New Roman" w:cs="Times New Roman"/>
          <w:shd w:val="clear" w:color="auto" w:fill="FFFFFF"/>
        </w:rPr>
      </w:pPr>
      <w:proofErr w:type="gramStart"/>
      <w:r>
        <w:rPr>
          <w:rFonts w:ascii="Times New Roman" w:hAnsi="Times New Roman" w:cs="Times New Roman"/>
          <w:shd w:val="clear" w:color="auto" w:fill="FFFFFF"/>
        </w:rPr>
        <w:t xml:space="preserve">( </w:t>
      </w:r>
      <w:r w:rsidRPr="00EC065B">
        <w:rPr>
          <w:rFonts w:ascii="Times New Roman" w:hAnsi="Times New Roman" w:cs="Times New Roman"/>
          <w:shd w:val="clear" w:color="auto" w:fill="FFFFFF"/>
        </w:rPr>
        <w:t>Accounting</w:t>
      </w:r>
      <w:proofErr w:type="gramEnd"/>
      <w:r w:rsidRPr="00EC065B">
        <w:rPr>
          <w:rFonts w:ascii="Times New Roman" w:hAnsi="Times New Roman" w:cs="Times New Roman"/>
          <w:shd w:val="clear" w:color="auto" w:fill="FFFFFF"/>
        </w:rPr>
        <w:t xml:space="preserve"> Tools, 2021. Accounting Tools. [Online] ACSESS 25 JULY)</w:t>
      </w:r>
    </w:p>
    <w:p w14:paraId="0FFF46D4" w14:textId="4F4CEE96" w:rsidR="00EC065B" w:rsidRDefault="00EC065B" w:rsidP="008D5613">
      <w:pPr>
        <w:jc w:val="both"/>
        <w:rPr>
          <w:rFonts w:ascii="Times New Roman" w:hAnsi="Times New Roman" w:cs="Times New Roman"/>
          <w:shd w:val="clear" w:color="auto" w:fill="FFFFFF"/>
        </w:rPr>
      </w:pPr>
    </w:p>
    <w:p w14:paraId="5569C1D8" w14:textId="77777777" w:rsidR="00EC065B" w:rsidRPr="00EC065B" w:rsidRDefault="00EC065B" w:rsidP="008D5613">
      <w:pPr>
        <w:jc w:val="both"/>
        <w:rPr>
          <w:rFonts w:ascii="Times New Roman" w:hAnsi="Times New Roman" w:cs="Times New Roman"/>
          <w:shd w:val="clear" w:color="auto" w:fill="FFFFFF"/>
        </w:rPr>
      </w:pPr>
    </w:p>
    <w:sectPr w:rsidR="00EC065B" w:rsidRPr="00EC06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3224" w14:textId="77777777" w:rsidR="00C36CBD" w:rsidRDefault="00C36CBD" w:rsidP="00264BDA">
      <w:r>
        <w:separator/>
      </w:r>
    </w:p>
  </w:endnote>
  <w:endnote w:type="continuationSeparator" w:id="0">
    <w:p w14:paraId="2F890D2A" w14:textId="77777777" w:rsidR="00C36CBD" w:rsidRDefault="00C36CBD" w:rsidP="0026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2">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22E39" w14:textId="77777777" w:rsidR="00C36CBD" w:rsidRDefault="00C36CBD" w:rsidP="00264BDA">
      <w:r>
        <w:separator/>
      </w:r>
    </w:p>
  </w:footnote>
  <w:footnote w:type="continuationSeparator" w:id="0">
    <w:p w14:paraId="58620795" w14:textId="77777777" w:rsidR="00C36CBD" w:rsidRDefault="00C36CBD" w:rsidP="00264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2EE0"/>
    <w:multiLevelType w:val="hybridMultilevel"/>
    <w:tmpl w:val="22F8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5A696C"/>
    <w:multiLevelType w:val="hybridMultilevel"/>
    <w:tmpl w:val="19AAF3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BF4D22"/>
    <w:multiLevelType w:val="hybridMultilevel"/>
    <w:tmpl w:val="FECA13B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3szAztTAxsTQ2MjBT0lEKTi0uzszPAykwqgUASb346CwAAAA="/>
  </w:docVars>
  <w:rsids>
    <w:rsidRoot w:val="00E93958"/>
    <w:rsid w:val="00004530"/>
    <w:rsid w:val="00007510"/>
    <w:rsid w:val="0001603A"/>
    <w:rsid w:val="0002675A"/>
    <w:rsid w:val="000301BD"/>
    <w:rsid w:val="000528D1"/>
    <w:rsid w:val="0006040E"/>
    <w:rsid w:val="000803FC"/>
    <w:rsid w:val="00091803"/>
    <w:rsid w:val="000B6F23"/>
    <w:rsid w:val="000C00EB"/>
    <w:rsid w:val="000D4437"/>
    <w:rsid w:val="000D5518"/>
    <w:rsid w:val="000E0EBD"/>
    <w:rsid w:val="000E3BA6"/>
    <w:rsid w:val="000F2B4E"/>
    <w:rsid w:val="00115617"/>
    <w:rsid w:val="0014158D"/>
    <w:rsid w:val="00147550"/>
    <w:rsid w:val="001561C6"/>
    <w:rsid w:val="0017448A"/>
    <w:rsid w:val="001762AE"/>
    <w:rsid w:val="00190C96"/>
    <w:rsid w:val="00194F53"/>
    <w:rsid w:val="001A562F"/>
    <w:rsid w:val="001A5FA5"/>
    <w:rsid w:val="001A5FEB"/>
    <w:rsid w:val="001A759F"/>
    <w:rsid w:val="001B09E9"/>
    <w:rsid w:val="001D7F87"/>
    <w:rsid w:val="001F7A07"/>
    <w:rsid w:val="00210C43"/>
    <w:rsid w:val="00211684"/>
    <w:rsid w:val="00225598"/>
    <w:rsid w:val="002351B3"/>
    <w:rsid w:val="0024276A"/>
    <w:rsid w:val="00250C32"/>
    <w:rsid w:val="00256B1C"/>
    <w:rsid w:val="00264BDA"/>
    <w:rsid w:val="00294CA6"/>
    <w:rsid w:val="002B2D1F"/>
    <w:rsid w:val="002D6B6F"/>
    <w:rsid w:val="002E1DDB"/>
    <w:rsid w:val="002F0DE4"/>
    <w:rsid w:val="003031C8"/>
    <w:rsid w:val="00305E40"/>
    <w:rsid w:val="00310425"/>
    <w:rsid w:val="00331BC4"/>
    <w:rsid w:val="00332694"/>
    <w:rsid w:val="0033577F"/>
    <w:rsid w:val="003A5486"/>
    <w:rsid w:val="003B2370"/>
    <w:rsid w:val="003B41E7"/>
    <w:rsid w:val="003E25A1"/>
    <w:rsid w:val="003F12C6"/>
    <w:rsid w:val="003F76B7"/>
    <w:rsid w:val="00430532"/>
    <w:rsid w:val="00462314"/>
    <w:rsid w:val="00464F50"/>
    <w:rsid w:val="00465838"/>
    <w:rsid w:val="004672FE"/>
    <w:rsid w:val="00484875"/>
    <w:rsid w:val="00495A2B"/>
    <w:rsid w:val="004C7894"/>
    <w:rsid w:val="004E51BC"/>
    <w:rsid w:val="004F63FD"/>
    <w:rsid w:val="00500630"/>
    <w:rsid w:val="00506EC5"/>
    <w:rsid w:val="005143F7"/>
    <w:rsid w:val="00522DFB"/>
    <w:rsid w:val="00527665"/>
    <w:rsid w:val="005328A0"/>
    <w:rsid w:val="005653F7"/>
    <w:rsid w:val="00566066"/>
    <w:rsid w:val="00576DEC"/>
    <w:rsid w:val="00581536"/>
    <w:rsid w:val="005A0131"/>
    <w:rsid w:val="005B1401"/>
    <w:rsid w:val="005C04C5"/>
    <w:rsid w:val="005C330E"/>
    <w:rsid w:val="005D1355"/>
    <w:rsid w:val="005D261E"/>
    <w:rsid w:val="005E4547"/>
    <w:rsid w:val="005F048A"/>
    <w:rsid w:val="005F0797"/>
    <w:rsid w:val="00623845"/>
    <w:rsid w:val="00637B60"/>
    <w:rsid w:val="00640446"/>
    <w:rsid w:val="00643E6E"/>
    <w:rsid w:val="006510B8"/>
    <w:rsid w:val="00651724"/>
    <w:rsid w:val="00651AB5"/>
    <w:rsid w:val="0065227C"/>
    <w:rsid w:val="006748C5"/>
    <w:rsid w:val="006A2F9A"/>
    <w:rsid w:val="006B0C40"/>
    <w:rsid w:val="006C2A6E"/>
    <w:rsid w:val="006C3783"/>
    <w:rsid w:val="006F7373"/>
    <w:rsid w:val="0071130F"/>
    <w:rsid w:val="007233A7"/>
    <w:rsid w:val="00726AD0"/>
    <w:rsid w:val="00747349"/>
    <w:rsid w:val="00754F93"/>
    <w:rsid w:val="007573D5"/>
    <w:rsid w:val="00757793"/>
    <w:rsid w:val="00766423"/>
    <w:rsid w:val="0077567F"/>
    <w:rsid w:val="007768BD"/>
    <w:rsid w:val="007A39EE"/>
    <w:rsid w:val="007A4A06"/>
    <w:rsid w:val="007C57E8"/>
    <w:rsid w:val="007F52F4"/>
    <w:rsid w:val="007F5B93"/>
    <w:rsid w:val="008115CB"/>
    <w:rsid w:val="008128EE"/>
    <w:rsid w:val="00824374"/>
    <w:rsid w:val="00824ABF"/>
    <w:rsid w:val="0083115B"/>
    <w:rsid w:val="00840AE3"/>
    <w:rsid w:val="00854520"/>
    <w:rsid w:val="00867AD1"/>
    <w:rsid w:val="008732D8"/>
    <w:rsid w:val="00876695"/>
    <w:rsid w:val="00876D2E"/>
    <w:rsid w:val="00890F30"/>
    <w:rsid w:val="0089732C"/>
    <w:rsid w:val="008A7CCC"/>
    <w:rsid w:val="008B0079"/>
    <w:rsid w:val="008C4B02"/>
    <w:rsid w:val="008C6246"/>
    <w:rsid w:val="008C718C"/>
    <w:rsid w:val="008D5613"/>
    <w:rsid w:val="008D5DFE"/>
    <w:rsid w:val="008E6F9F"/>
    <w:rsid w:val="008F7FAC"/>
    <w:rsid w:val="009006C0"/>
    <w:rsid w:val="0091629A"/>
    <w:rsid w:val="00934470"/>
    <w:rsid w:val="009374BE"/>
    <w:rsid w:val="00942A69"/>
    <w:rsid w:val="0094469C"/>
    <w:rsid w:val="00957780"/>
    <w:rsid w:val="00963D7B"/>
    <w:rsid w:val="0098138B"/>
    <w:rsid w:val="009815AF"/>
    <w:rsid w:val="009828EF"/>
    <w:rsid w:val="0098428A"/>
    <w:rsid w:val="009B7FA1"/>
    <w:rsid w:val="009C5848"/>
    <w:rsid w:val="009C6FBA"/>
    <w:rsid w:val="009E561C"/>
    <w:rsid w:val="009E7D70"/>
    <w:rsid w:val="009F4EFD"/>
    <w:rsid w:val="00A52FF9"/>
    <w:rsid w:val="00A66667"/>
    <w:rsid w:val="00A73829"/>
    <w:rsid w:val="00A82AB1"/>
    <w:rsid w:val="00A869E5"/>
    <w:rsid w:val="00A974A0"/>
    <w:rsid w:val="00AA1817"/>
    <w:rsid w:val="00AA6042"/>
    <w:rsid w:val="00AD391D"/>
    <w:rsid w:val="00AD6B07"/>
    <w:rsid w:val="00AF2EC7"/>
    <w:rsid w:val="00B11E43"/>
    <w:rsid w:val="00B15BCB"/>
    <w:rsid w:val="00B251C2"/>
    <w:rsid w:val="00B25E7D"/>
    <w:rsid w:val="00B301C8"/>
    <w:rsid w:val="00B33B6B"/>
    <w:rsid w:val="00B36326"/>
    <w:rsid w:val="00B442EC"/>
    <w:rsid w:val="00B45DEA"/>
    <w:rsid w:val="00B558C7"/>
    <w:rsid w:val="00B72239"/>
    <w:rsid w:val="00B9225D"/>
    <w:rsid w:val="00B95DE4"/>
    <w:rsid w:val="00BA0B9D"/>
    <w:rsid w:val="00BA5E5C"/>
    <w:rsid w:val="00BB058F"/>
    <w:rsid w:val="00BC6DAF"/>
    <w:rsid w:val="00BD52FD"/>
    <w:rsid w:val="00BF14A2"/>
    <w:rsid w:val="00C05633"/>
    <w:rsid w:val="00C06ED0"/>
    <w:rsid w:val="00C109D9"/>
    <w:rsid w:val="00C14095"/>
    <w:rsid w:val="00C16DC4"/>
    <w:rsid w:val="00C36CBD"/>
    <w:rsid w:val="00C40EEC"/>
    <w:rsid w:val="00C507E6"/>
    <w:rsid w:val="00C647C1"/>
    <w:rsid w:val="00C93BFE"/>
    <w:rsid w:val="00C95CDC"/>
    <w:rsid w:val="00CA009E"/>
    <w:rsid w:val="00CE2D29"/>
    <w:rsid w:val="00CE69AE"/>
    <w:rsid w:val="00D01848"/>
    <w:rsid w:val="00D30ED2"/>
    <w:rsid w:val="00D3244F"/>
    <w:rsid w:val="00D34460"/>
    <w:rsid w:val="00D574AF"/>
    <w:rsid w:val="00D66C3E"/>
    <w:rsid w:val="00DB3C65"/>
    <w:rsid w:val="00DB424E"/>
    <w:rsid w:val="00DD13D5"/>
    <w:rsid w:val="00DD6514"/>
    <w:rsid w:val="00DD7859"/>
    <w:rsid w:val="00DE1EA2"/>
    <w:rsid w:val="00DF50E7"/>
    <w:rsid w:val="00E02DBA"/>
    <w:rsid w:val="00E237D3"/>
    <w:rsid w:val="00E26ED4"/>
    <w:rsid w:val="00E45752"/>
    <w:rsid w:val="00E45A2F"/>
    <w:rsid w:val="00E72BA8"/>
    <w:rsid w:val="00E80113"/>
    <w:rsid w:val="00E93958"/>
    <w:rsid w:val="00EA1CB0"/>
    <w:rsid w:val="00EC065B"/>
    <w:rsid w:val="00F20C6F"/>
    <w:rsid w:val="00F338CA"/>
    <w:rsid w:val="00F36C7F"/>
    <w:rsid w:val="00F53284"/>
    <w:rsid w:val="00F609A9"/>
    <w:rsid w:val="00F8311B"/>
    <w:rsid w:val="00FA2126"/>
    <w:rsid w:val="00FB3381"/>
    <w:rsid w:val="00FB4AD1"/>
    <w:rsid w:val="00FB5B6A"/>
    <w:rsid w:val="00FD2625"/>
    <w:rsid w:val="00FD5620"/>
    <w:rsid w:val="00FE2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0EA9"/>
  <w15:chartTrackingRefBased/>
  <w15:docId w15:val="{A8B289C8-19E9-0B43-A45E-1C7203B59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3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3326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332694"/>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32694"/>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3269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32694"/>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3269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3269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3326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3269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326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3269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332694"/>
    <w:pPr>
      <w:ind w:left="720"/>
      <w:contextualSpacing/>
    </w:pPr>
  </w:style>
  <w:style w:type="paragraph" w:styleId="NormalWeb">
    <w:name w:val="Normal (Web)"/>
    <w:basedOn w:val="Normal"/>
    <w:uiPriority w:val="99"/>
    <w:semiHidden/>
    <w:unhideWhenUsed/>
    <w:rsid w:val="00867AD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C7894"/>
  </w:style>
  <w:style w:type="character" w:styleId="PlaceholderText">
    <w:name w:val="Placeholder Text"/>
    <w:basedOn w:val="DefaultParagraphFont"/>
    <w:uiPriority w:val="99"/>
    <w:semiHidden/>
    <w:rsid w:val="005C04C5"/>
    <w:rPr>
      <w:color w:val="808080"/>
    </w:rPr>
  </w:style>
  <w:style w:type="paragraph" w:styleId="Header">
    <w:name w:val="header"/>
    <w:basedOn w:val="Normal"/>
    <w:link w:val="HeaderChar"/>
    <w:uiPriority w:val="99"/>
    <w:unhideWhenUsed/>
    <w:rsid w:val="00264BDA"/>
    <w:pPr>
      <w:tabs>
        <w:tab w:val="center" w:pos="4513"/>
        <w:tab w:val="right" w:pos="9026"/>
      </w:tabs>
    </w:pPr>
  </w:style>
  <w:style w:type="character" w:customStyle="1" w:styleId="HeaderChar">
    <w:name w:val="Header Char"/>
    <w:basedOn w:val="DefaultParagraphFont"/>
    <w:link w:val="Header"/>
    <w:uiPriority w:val="99"/>
    <w:rsid w:val="00264BDA"/>
  </w:style>
  <w:style w:type="paragraph" w:styleId="Footer">
    <w:name w:val="footer"/>
    <w:basedOn w:val="Normal"/>
    <w:link w:val="FooterChar"/>
    <w:uiPriority w:val="99"/>
    <w:unhideWhenUsed/>
    <w:rsid w:val="00264BDA"/>
    <w:pPr>
      <w:tabs>
        <w:tab w:val="center" w:pos="4513"/>
        <w:tab w:val="right" w:pos="9026"/>
      </w:tabs>
    </w:pPr>
  </w:style>
  <w:style w:type="character" w:customStyle="1" w:styleId="FooterChar">
    <w:name w:val="Footer Char"/>
    <w:basedOn w:val="DefaultParagraphFont"/>
    <w:link w:val="Footer"/>
    <w:uiPriority w:val="99"/>
    <w:rsid w:val="00264BDA"/>
  </w:style>
  <w:style w:type="table" w:styleId="GridTable5Dark">
    <w:name w:val="Grid Table 5 Dark"/>
    <w:basedOn w:val="TableNormal"/>
    <w:uiPriority w:val="50"/>
    <w:rsid w:val="006B0C4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5Dark-Accent2">
    <w:name w:val="List Table 5 Dark Accent 2"/>
    <w:basedOn w:val="TableNormal"/>
    <w:uiPriority w:val="50"/>
    <w:rsid w:val="00256B1C"/>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56B1C"/>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Accent2">
    <w:name w:val="List Table 7 Colorful Accent 2"/>
    <w:basedOn w:val="TableNormal"/>
    <w:uiPriority w:val="52"/>
    <w:rsid w:val="00256B1C"/>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2">
    <w:name w:val="Grid Table 3 Accent 2"/>
    <w:basedOn w:val="TableNormal"/>
    <w:uiPriority w:val="48"/>
    <w:rsid w:val="00256B1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ListTable1Light-Accent2">
    <w:name w:val="List Table 1 Light Accent 2"/>
    <w:basedOn w:val="TableNormal"/>
    <w:uiPriority w:val="46"/>
    <w:rsid w:val="00256B1C"/>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jss372">
    <w:name w:val="jss372"/>
    <w:basedOn w:val="DefaultParagraphFont"/>
    <w:rsid w:val="00250C32"/>
  </w:style>
  <w:style w:type="character" w:customStyle="1" w:styleId="jss605">
    <w:name w:val="jss605"/>
    <w:basedOn w:val="DefaultParagraphFont"/>
    <w:rsid w:val="00FD5620"/>
  </w:style>
  <w:style w:type="character" w:customStyle="1" w:styleId="article-sentence">
    <w:name w:val="article-sentence"/>
    <w:basedOn w:val="DefaultParagraphFont"/>
    <w:rsid w:val="000E3BA6"/>
  </w:style>
  <w:style w:type="character" w:customStyle="1" w:styleId="jss369">
    <w:name w:val="jss369"/>
    <w:basedOn w:val="DefaultParagraphFont"/>
    <w:rsid w:val="000E3BA6"/>
  </w:style>
  <w:style w:type="character" w:styleId="Hyperlink">
    <w:name w:val="Hyperlink"/>
    <w:basedOn w:val="DefaultParagraphFont"/>
    <w:uiPriority w:val="99"/>
    <w:unhideWhenUsed/>
    <w:rsid w:val="000E3BA6"/>
    <w:rPr>
      <w:color w:val="0563C1" w:themeColor="hyperlink"/>
      <w:u w:val="single"/>
    </w:rPr>
  </w:style>
  <w:style w:type="character" w:styleId="UnresolvedMention">
    <w:name w:val="Unresolved Mention"/>
    <w:basedOn w:val="DefaultParagraphFont"/>
    <w:uiPriority w:val="99"/>
    <w:semiHidden/>
    <w:unhideWhenUsed/>
    <w:rsid w:val="000E3BA6"/>
    <w:rPr>
      <w:color w:val="605E5C"/>
      <w:shd w:val="clear" w:color="auto" w:fill="E1DFDD"/>
    </w:rPr>
  </w:style>
  <w:style w:type="character" w:customStyle="1" w:styleId="a">
    <w:name w:val="_"/>
    <w:basedOn w:val="DefaultParagraphFont"/>
    <w:rsid w:val="00EC0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04483">
      <w:bodyDiv w:val="1"/>
      <w:marLeft w:val="0"/>
      <w:marRight w:val="0"/>
      <w:marTop w:val="0"/>
      <w:marBottom w:val="0"/>
      <w:divBdr>
        <w:top w:val="none" w:sz="0" w:space="0" w:color="auto"/>
        <w:left w:val="none" w:sz="0" w:space="0" w:color="auto"/>
        <w:bottom w:val="none" w:sz="0" w:space="0" w:color="auto"/>
        <w:right w:val="none" w:sz="0" w:space="0" w:color="auto"/>
      </w:divBdr>
    </w:div>
    <w:div w:id="316229361">
      <w:bodyDiv w:val="1"/>
      <w:marLeft w:val="0"/>
      <w:marRight w:val="0"/>
      <w:marTop w:val="0"/>
      <w:marBottom w:val="0"/>
      <w:divBdr>
        <w:top w:val="none" w:sz="0" w:space="0" w:color="auto"/>
        <w:left w:val="none" w:sz="0" w:space="0" w:color="auto"/>
        <w:bottom w:val="none" w:sz="0" w:space="0" w:color="auto"/>
        <w:right w:val="none" w:sz="0" w:space="0" w:color="auto"/>
      </w:divBdr>
      <w:divsChild>
        <w:div w:id="530462024">
          <w:marLeft w:val="0"/>
          <w:marRight w:val="0"/>
          <w:marTop w:val="0"/>
          <w:marBottom w:val="0"/>
          <w:divBdr>
            <w:top w:val="none" w:sz="0" w:space="0" w:color="auto"/>
            <w:left w:val="none" w:sz="0" w:space="0" w:color="auto"/>
            <w:bottom w:val="none" w:sz="0" w:space="0" w:color="auto"/>
            <w:right w:val="none" w:sz="0" w:space="0" w:color="auto"/>
          </w:divBdr>
        </w:div>
        <w:div w:id="786314235">
          <w:marLeft w:val="0"/>
          <w:marRight w:val="0"/>
          <w:marTop w:val="0"/>
          <w:marBottom w:val="0"/>
          <w:divBdr>
            <w:top w:val="none" w:sz="0" w:space="0" w:color="auto"/>
            <w:left w:val="none" w:sz="0" w:space="0" w:color="auto"/>
            <w:bottom w:val="none" w:sz="0" w:space="0" w:color="auto"/>
            <w:right w:val="none" w:sz="0" w:space="0" w:color="auto"/>
          </w:divBdr>
        </w:div>
        <w:div w:id="799566425">
          <w:marLeft w:val="0"/>
          <w:marRight w:val="0"/>
          <w:marTop w:val="0"/>
          <w:marBottom w:val="0"/>
          <w:divBdr>
            <w:top w:val="none" w:sz="0" w:space="0" w:color="auto"/>
            <w:left w:val="none" w:sz="0" w:space="0" w:color="auto"/>
            <w:bottom w:val="none" w:sz="0" w:space="0" w:color="auto"/>
            <w:right w:val="none" w:sz="0" w:space="0" w:color="auto"/>
          </w:divBdr>
        </w:div>
      </w:divsChild>
    </w:div>
    <w:div w:id="652953135">
      <w:bodyDiv w:val="1"/>
      <w:marLeft w:val="0"/>
      <w:marRight w:val="0"/>
      <w:marTop w:val="0"/>
      <w:marBottom w:val="0"/>
      <w:divBdr>
        <w:top w:val="none" w:sz="0" w:space="0" w:color="auto"/>
        <w:left w:val="none" w:sz="0" w:space="0" w:color="auto"/>
        <w:bottom w:val="none" w:sz="0" w:space="0" w:color="auto"/>
        <w:right w:val="none" w:sz="0" w:space="0" w:color="auto"/>
      </w:divBdr>
      <w:divsChild>
        <w:div w:id="1337610837">
          <w:marLeft w:val="0"/>
          <w:marRight w:val="0"/>
          <w:marTop w:val="0"/>
          <w:marBottom w:val="0"/>
          <w:divBdr>
            <w:top w:val="none" w:sz="0" w:space="0" w:color="auto"/>
            <w:left w:val="none" w:sz="0" w:space="0" w:color="auto"/>
            <w:bottom w:val="none" w:sz="0" w:space="0" w:color="auto"/>
            <w:right w:val="none" w:sz="0" w:space="0" w:color="auto"/>
          </w:divBdr>
          <w:divsChild>
            <w:div w:id="1519272273">
              <w:marLeft w:val="0"/>
              <w:marRight w:val="0"/>
              <w:marTop w:val="0"/>
              <w:marBottom w:val="0"/>
              <w:divBdr>
                <w:top w:val="none" w:sz="0" w:space="0" w:color="auto"/>
                <w:left w:val="none" w:sz="0" w:space="0" w:color="auto"/>
                <w:bottom w:val="none" w:sz="0" w:space="0" w:color="auto"/>
                <w:right w:val="none" w:sz="0" w:space="0" w:color="auto"/>
              </w:divBdr>
              <w:divsChild>
                <w:div w:id="85134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319621">
      <w:bodyDiv w:val="1"/>
      <w:marLeft w:val="0"/>
      <w:marRight w:val="0"/>
      <w:marTop w:val="0"/>
      <w:marBottom w:val="0"/>
      <w:divBdr>
        <w:top w:val="none" w:sz="0" w:space="0" w:color="auto"/>
        <w:left w:val="none" w:sz="0" w:space="0" w:color="auto"/>
        <w:bottom w:val="none" w:sz="0" w:space="0" w:color="auto"/>
        <w:right w:val="none" w:sz="0" w:space="0" w:color="auto"/>
      </w:divBdr>
      <w:divsChild>
        <w:div w:id="347560931">
          <w:marLeft w:val="0"/>
          <w:marRight w:val="0"/>
          <w:marTop w:val="0"/>
          <w:marBottom w:val="0"/>
          <w:divBdr>
            <w:top w:val="none" w:sz="0" w:space="0" w:color="auto"/>
            <w:left w:val="none" w:sz="0" w:space="0" w:color="auto"/>
            <w:bottom w:val="none" w:sz="0" w:space="0" w:color="auto"/>
            <w:right w:val="none" w:sz="0" w:space="0" w:color="auto"/>
          </w:divBdr>
        </w:div>
        <w:div w:id="767385562">
          <w:marLeft w:val="0"/>
          <w:marRight w:val="0"/>
          <w:marTop w:val="0"/>
          <w:marBottom w:val="0"/>
          <w:divBdr>
            <w:top w:val="none" w:sz="0" w:space="0" w:color="auto"/>
            <w:left w:val="none" w:sz="0" w:space="0" w:color="auto"/>
            <w:bottom w:val="none" w:sz="0" w:space="0" w:color="auto"/>
            <w:right w:val="none" w:sz="0" w:space="0" w:color="auto"/>
          </w:divBdr>
        </w:div>
        <w:div w:id="1441101070">
          <w:marLeft w:val="0"/>
          <w:marRight w:val="0"/>
          <w:marTop w:val="0"/>
          <w:marBottom w:val="0"/>
          <w:divBdr>
            <w:top w:val="none" w:sz="0" w:space="0" w:color="auto"/>
            <w:left w:val="none" w:sz="0" w:space="0" w:color="auto"/>
            <w:bottom w:val="none" w:sz="0" w:space="0" w:color="auto"/>
            <w:right w:val="none" w:sz="0" w:space="0" w:color="auto"/>
          </w:divBdr>
        </w:div>
      </w:divsChild>
    </w:div>
    <w:div w:id="1171262007">
      <w:bodyDiv w:val="1"/>
      <w:marLeft w:val="0"/>
      <w:marRight w:val="0"/>
      <w:marTop w:val="0"/>
      <w:marBottom w:val="0"/>
      <w:divBdr>
        <w:top w:val="none" w:sz="0" w:space="0" w:color="auto"/>
        <w:left w:val="none" w:sz="0" w:space="0" w:color="auto"/>
        <w:bottom w:val="none" w:sz="0" w:space="0" w:color="auto"/>
        <w:right w:val="none" w:sz="0" w:space="0" w:color="auto"/>
      </w:divBdr>
      <w:divsChild>
        <w:div w:id="564032751">
          <w:marLeft w:val="0"/>
          <w:marRight w:val="0"/>
          <w:marTop w:val="0"/>
          <w:marBottom w:val="0"/>
          <w:divBdr>
            <w:top w:val="none" w:sz="0" w:space="0" w:color="auto"/>
            <w:left w:val="none" w:sz="0" w:space="0" w:color="auto"/>
            <w:bottom w:val="none" w:sz="0" w:space="0" w:color="auto"/>
            <w:right w:val="none" w:sz="0" w:space="0" w:color="auto"/>
          </w:divBdr>
        </w:div>
        <w:div w:id="277219761">
          <w:marLeft w:val="0"/>
          <w:marRight w:val="0"/>
          <w:marTop w:val="0"/>
          <w:marBottom w:val="0"/>
          <w:divBdr>
            <w:top w:val="none" w:sz="0" w:space="0" w:color="auto"/>
            <w:left w:val="none" w:sz="0" w:space="0" w:color="auto"/>
            <w:bottom w:val="none" w:sz="0" w:space="0" w:color="auto"/>
            <w:right w:val="none" w:sz="0" w:space="0" w:color="auto"/>
          </w:divBdr>
        </w:div>
        <w:div w:id="1491753698">
          <w:marLeft w:val="0"/>
          <w:marRight w:val="0"/>
          <w:marTop w:val="0"/>
          <w:marBottom w:val="0"/>
          <w:divBdr>
            <w:top w:val="none" w:sz="0" w:space="0" w:color="auto"/>
            <w:left w:val="none" w:sz="0" w:space="0" w:color="auto"/>
            <w:bottom w:val="none" w:sz="0" w:space="0" w:color="auto"/>
            <w:right w:val="none" w:sz="0" w:space="0" w:color="auto"/>
          </w:divBdr>
        </w:div>
      </w:divsChild>
    </w:div>
    <w:div w:id="1342010514">
      <w:bodyDiv w:val="1"/>
      <w:marLeft w:val="0"/>
      <w:marRight w:val="0"/>
      <w:marTop w:val="0"/>
      <w:marBottom w:val="0"/>
      <w:divBdr>
        <w:top w:val="none" w:sz="0" w:space="0" w:color="auto"/>
        <w:left w:val="none" w:sz="0" w:space="0" w:color="auto"/>
        <w:bottom w:val="none" w:sz="0" w:space="0" w:color="auto"/>
        <w:right w:val="none" w:sz="0" w:space="0" w:color="auto"/>
      </w:divBdr>
      <w:divsChild>
        <w:div w:id="242110278">
          <w:marLeft w:val="0"/>
          <w:marRight w:val="0"/>
          <w:marTop w:val="0"/>
          <w:marBottom w:val="0"/>
          <w:divBdr>
            <w:top w:val="none" w:sz="0" w:space="0" w:color="auto"/>
            <w:left w:val="none" w:sz="0" w:space="0" w:color="auto"/>
            <w:bottom w:val="none" w:sz="0" w:space="0" w:color="auto"/>
            <w:right w:val="none" w:sz="0" w:space="0" w:color="auto"/>
          </w:divBdr>
          <w:divsChild>
            <w:div w:id="887180294">
              <w:marLeft w:val="0"/>
              <w:marRight w:val="0"/>
              <w:marTop w:val="0"/>
              <w:marBottom w:val="0"/>
              <w:divBdr>
                <w:top w:val="none" w:sz="0" w:space="0" w:color="auto"/>
                <w:left w:val="none" w:sz="0" w:space="0" w:color="auto"/>
                <w:bottom w:val="none" w:sz="0" w:space="0" w:color="auto"/>
                <w:right w:val="none" w:sz="0" w:space="0" w:color="auto"/>
              </w:divBdr>
              <w:divsChild>
                <w:div w:id="200966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860945">
      <w:bodyDiv w:val="1"/>
      <w:marLeft w:val="0"/>
      <w:marRight w:val="0"/>
      <w:marTop w:val="0"/>
      <w:marBottom w:val="0"/>
      <w:divBdr>
        <w:top w:val="none" w:sz="0" w:space="0" w:color="auto"/>
        <w:left w:val="none" w:sz="0" w:space="0" w:color="auto"/>
        <w:bottom w:val="none" w:sz="0" w:space="0" w:color="auto"/>
        <w:right w:val="none" w:sz="0" w:space="0" w:color="auto"/>
      </w:divBdr>
      <w:divsChild>
        <w:div w:id="2027440158">
          <w:marLeft w:val="0"/>
          <w:marRight w:val="0"/>
          <w:marTop w:val="0"/>
          <w:marBottom w:val="0"/>
          <w:divBdr>
            <w:top w:val="none" w:sz="0" w:space="0" w:color="auto"/>
            <w:left w:val="none" w:sz="0" w:space="0" w:color="auto"/>
            <w:bottom w:val="none" w:sz="0" w:space="0" w:color="auto"/>
            <w:right w:val="none" w:sz="0" w:space="0" w:color="auto"/>
          </w:divBdr>
          <w:divsChild>
            <w:div w:id="209537689">
              <w:marLeft w:val="0"/>
              <w:marRight w:val="0"/>
              <w:marTop w:val="0"/>
              <w:marBottom w:val="0"/>
              <w:divBdr>
                <w:top w:val="none" w:sz="0" w:space="0" w:color="auto"/>
                <w:left w:val="none" w:sz="0" w:space="0" w:color="auto"/>
                <w:bottom w:val="none" w:sz="0" w:space="0" w:color="auto"/>
                <w:right w:val="none" w:sz="0" w:space="0" w:color="auto"/>
              </w:divBdr>
              <w:divsChild>
                <w:div w:id="195332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745">
      <w:bodyDiv w:val="1"/>
      <w:marLeft w:val="0"/>
      <w:marRight w:val="0"/>
      <w:marTop w:val="0"/>
      <w:marBottom w:val="0"/>
      <w:divBdr>
        <w:top w:val="none" w:sz="0" w:space="0" w:color="auto"/>
        <w:left w:val="none" w:sz="0" w:space="0" w:color="auto"/>
        <w:bottom w:val="none" w:sz="0" w:space="0" w:color="auto"/>
        <w:right w:val="none" w:sz="0" w:space="0" w:color="auto"/>
      </w:divBdr>
      <w:divsChild>
        <w:div w:id="1318729247">
          <w:marLeft w:val="0"/>
          <w:marRight w:val="0"/>
          <w:marTop w:val="0"/>
          <w:marBottom w:val="0"/>
          <w:divBdr>
            <w:top w:val="none" w:sz="0" w:space="0" w:color="auto"/>
            <w:left w:val="none" w:sz="0" w:space="0" w:color="auto"/>
            <w:bottom w:val="none" w:sz="0" w:space="0" w:color="auto"/>
            <w:right w:val="none" w:sz="0" w:space="0" w:color="auto"/>
          </w:divBdr>
        </w:div>
        <w:div w:id="1740979779">
          <w:marLeft w:val="0"/>
          <w:marRight w:val="0"/>
          <w:marTop w:val="0"/>
          <w:marBottom w:val="0"/>
          <w:divBdr>
            <w:top w:val="none" w:sz="0" w:space="0" w:color="auto"/>
            <w:left w:val="none" w:sz="0" w:space="0" w:color="auto"/>
            <w:bottom w:val="none" w:sz="0" w:space="0" w:color="auto"/>
            <w:right w:val="none" w:sz="0" w:space="0" w:color="auto"/>
          </w:divBdr>
        </w:div>
        <w:div w:id="454255185">
          <w:marLeft w:val="0"/>
          <w:marRight w:val="0"/>
          <w:marTop w:val="0"/>
          <w:marBottom w:val="0"/>
          <w:divBdr>
            <w:top w:val="none" w:sz="0" w:space="0" w:color="auto"/>
            <w:left w:val="none" w:sz="0" w:space="0" w:color="auto"/>
            <w:bottom w:val="none" w:sz="0" w:space="0" w:color="auto"/>
            <w:right w:val="none" w:sz="0" w:space="0" w:color="auto"/>
          </w:divBdr>
        </w:div>
      </w:divsChild>
    </w:div>
    <w:div w:id="1899315650">
      <w:bodyDiv w:val="1"/>
      <w:marLeft w:val="0"/>
      <w:marRight w:val="0"/>
      <w:marTop w:val="0"/>
      <w:marBottom w:val="0"/>
      <w:divBdr>
        <w:top w:val="none" w:sz="0" w:space="0" w:color="auto"/>
        <w:left w:val="none" w:sz="0" w:space="0" w:color="auto"/>
        <w:bottom w:val="none" w:sz="0" w:space="0" w:color="auto"/>
        <w:right w:val="none" w:sz="0" w:space="0" w:color="auto"/>
      </w:divBdr>
      <w:divsChild>
        <w:div w:id="1384017580">
          <w:marLeft w:val="0"/>
          <w:marRight w:val="0"/>
          <w:marTop w:val="0"/>
          <w:marBottom w:val="0"/>
          <w:divBdr>
            <w:top w:val="none" w:sz="0" w:space="0" w:color="auto"/>
            <w:left w:val="none" w:sz="0" w:space="0" w:color="auto"/>
            <w:bottom w:val="none" w:sz="0" w:space="0" w:color="auto"/>
            <w:right w:val="none" w:sz="0" w:space="0" w:color="auto"/>
          </w:divBdr>
        </w:div>
        <w:div w:id="1652098732">
          <w:marLeft w:val="0"/>
          <w:marRight w:val="0"/>
          <w:marTop w:val="0"/>
          <w:marBottom w:val="0"/>
          <w:divBdr>
            <w:top w:val="none" w:sz="0" w:space="0" w:color="auto"/>
            <w:left w:val="none" w:sz="0" w:space="0" w:color="auto"/>
            <w:bottom w:val="none" w:sz="0" w:space="0" w:color="auto"/>
            <w:right w:val="none" w:sz="0" w:space="0" w:color="auto"/>
          </w:divBdr>
        </w:div>
        <w:div w:id="1962152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f/financialperformance.as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897961-330F-47EF-8025-FFEE41BB2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Seba Frasinescu</cp:lastModifiedBy>
  <cp:revision>2</cp:revision>
  <dcterms:created xsi:type="dcterms:W3CDTF">2021-07-26T22:09:00Z</dcterms:created>
  <dcterms:modified xsi:type="dcterms:W3CDTF">2021-07-26T22:09:00Z</dcterms:modified>
</cp:coreProperties>
</file>