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7BCA30" w14:textId="77777777" w:rsidR="00DD55F6" w:rsidRDefault="00DD55F6" w:rsidP="00DD55F6">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03086111" w14:textId="77777777" w:rsidR="00DD55F6" w:rsidRDefault="00DD55F6" w:rsidP="00DD55F6">
      <w:pPr>
        <w:spacing w:line="360" w:lineRule="auto"/>
        <w:rPr>
          <w:rFonts w:ascii="Times New Roman" w:hAnsi="Times New Roman" w:cs="Times New Roman"/>
          <w:b/>
          <w:bCs/>
          <w:sz w:val="24"/>
          <w:szCs w:val="24"/>
        </w:rPr>
      </w:pPr>
    </w:p>
    <w:p w14:paraId="7380838B" w14:textId="77777777" w:rsidR="00DD55F6" w:rsidRDefault="00DD55F6" w:rsidP="00DD55F6">
      <w:pPr>
        <w:spacing w:line="360" w:lineRule="auto"/>
        <w:rPr>
          <w:rFonts w:ascii="Times New Roman" w:hAnsi="Times New Roman" w:cs="Times New Roman"/>
          <w:b/>
          <w:bCs/>
          <w:sz w:val="24"/>
          <w:szCs w:val="24"/>
        </w:rPr>
      </w:pPr>
    </w:p>
    <w:p w14:paraId="4885C829" w14:textId="0482EC8D" w:rsidR="00DD55F6" w:rsidRDefault="00DD55F6" w:rsidP="00DD55F6">
      <w:pPr>
        <w:spacing w:line="360" w:lineRule="auto"/>
        <w:rPr>
          <w:rFonts w:ascii="Times New Roman" w:hAnsi="Times New Roman" w:cs="Times New Roman"/>
          <w:sz w:val="28"/>
        </w:rPr>
      </w:pPr>
      <w:r>
        <w:rPr>
          <w:rFonts w:ascii="Times New Roman" w:hAnsi="Times New Roman" w:cs="Times New Roman"/>
          <w:b/>
          <w:bCs/>
          <w:sz w:val="56"/>
          <w:szCs w:val="56"/>
        </w:rPr>
        <w:t xml:space="preserve">                 </w:t>
      </w:r>
      <w:r w:rsidRPr="00DD55F6">
        <w:rPr>
          <w:rFonts w:ascii="Times New Roman" w:hAnsi="Times New Roman" w:cs="Times New Roman"/>
          <w:sz w:val="28"/>
        </w:rPr>
        <w:t>Problem</w:t>
      </w:r>
      <w:r>
        <w:rPr>
          <w:rFonts w:ascii="Times New Roman" w:hAnsi="Times New Roman" w:cs="Times New Roman"/>
          <w:sz w:val="28"/>
        </w:rPr>
        <w:t xml:space="preserve"> Solving</w:t>
      </w:r>
      <w:r w:rsidRPr="00DD55F6">
        <w:rPr>
          <w:rFonts w:ascii="Times New Roman" w:hAnsi="Times New Roman" w:cs="Times New Roman"/>
          <w:sz w:val="28"/>
        </w:rPr>
        <w:t xml:space="preserve"> and Decision Making</w:t>
      </w:r>
    </w:p>
    <w:p w14:paraId="5FD0C7B2" w14:textId="07516923" w:rsidR="00DD55F6" w:rsidRDefault="00DD55F6" w:rsidP="00DD55F6">
      <w:pPr>
        <w:spacing w:line="360" w:lineRule="auto"/>
        <w:jc w:val="center"/>
        <w:rPr>
          <w:rFonts w:ascii="Times New Roman" w:hAnsi="Times New Roman" w:cs="Times New Roman"/>
          <w:sz w:val="28"/>
        </w:rPr>
      </w:pPr>
      <w:r>
        <w:rPr>
          <w:rFonts w:ascii="Times New Roman" w:hAnsi="Times New Roman" w:cs="Times New Roman"/>
          <w:sz w:val="28"/>
        </w:rPr>
        <w:t>BMSW4004_LON</w:t>
      </w:r>
    </w:p>
    <w:p w14:paraId="593B15FE" w14:textId="34CCDB1D" w:rsidR="00DD55F6" w:rsidRDefault="00DD55F6" w:rsidP="00DD55F6">
      <w:pPr>
        <w:spacing w:line="360" w:lineRule="auto"/>
        <w:jc w:val="center"/>
        <w:rPr>
          <w:rFonts w:ascii="Times New Roman" w:hAnsi="Times New Roman" w:cs="Times New Roman"/>
          <w:sz w:val="28"/>
        </w:rPr>
      </w:pPr>
      <w:r>
        <w:rPr>
          <w:rFonts w:ascii="Times New Roman" w:hAnsi="Times New Roman" w:cs="Times New Roman"/>
          <w:sz w:val="28"/>
        </w:rPr>
        <w:t>Group n. 3</w:t>
      </w:r>
    </w:p>
    <w:p w14:paraId="2A6B604F" w14:textId="2DB98F93" w:rsidR="00DD55F6" w:rsidRDefault="00DD55F6" w:rsidP="00DD55F6">
      <w:pPr>
        <w:spacing w:line="360" w:lineRule="auto"/>
        <w:jc w:val="center"/>
        <w:rPr>
          <w:rFonts w:ascii="Times New Roman" w:hAnsi="Times New Roman" w:cs="Times New Roman"/>
          <w:sz w:val="28"/>
        </w:rPr>
      </w:pPr>
      <w:r>
        <w:rPr>
          <w:rFonts w:ascii="Times New Roman" w:hAnsi="Times New Roman" w:cs="Times New Roman"/>
          <w:sz w:val="28"/>
        </w:rPr>
        <w:t>Maria M. Tataru 1916727</w:t>
      </w:r>
    </w:p>
    <w:p w14:paraId="42C5D6A4" w14:textId="31FEAE7E" w:rsidR="00DD55F6" w:rsidRDefault="00DD55F6" w:rsidP="00DD55F6">
      <w:pPr>
        <w:spacing w:line="360" w:lineRule="auto"/>
        <w:jc w:val="center"/>
        <w:rPr>
          <w:rFonts w:ascii="Times New Roman" w:hAnsi="Times New Roman" w:cs="Times New Roman"/>
          <w:sz w:val="28"/>
        </w:rPr>
      </w:pPr>
      <w:r>
        <w:rPr>
          <w:rFonts w:ascii="Times New Roman" w:hAnsi="Times New Roman" w:cs="Times New Roman"/>
          <w:sz w:val="28"/>
        </w:rPr>
        <w:t>Ejiro Esohwode</w:t>
      </w:r>
    </w:p>
    <w:p w14:paraId="1278F224" w14:textId="0AC8B114" w:rsidR="00DD55F6" w:rsidRDefault="00DD55F6" w:rsidP="00DD55F6">
      <w:pPr>
        <w:spacing w:line="360" w:lineRule="auto"/>
        <w:jc w:val="center"/>
        <w:rPr>
          <w:rFonts w:ascii="Times New Roman" w:hAnsi="Times New Roman" w:cs="Times New Roman"/>
          <w:sz w:val="28"/>
        </w:rPr>
      </w:pPr>
      <w:r>
        <w:rPr>
          <w:rFonts w:ascii="Times New Roman" w:hAnsi="Times New Roman" w:cs="Times New Roman"/>
          <w:sz w:val="28"/>
        </w:rPr>
        <w:t>2000 words assignment</w:t>
      </w:r>
    </w:p>
    <w:p w14:paraId="55786898" w14:textId="77777777" w:rsidR="00DD55F6" w:rsidRDefault="00DD55F6" w:rsidP="00DD55F6">
      <w:pPr>
        <w:spacing w:line="360" w:lineRule="auto"/>
        <w:jc w:val="center"/>
        <w:rPr>
          <w:rFonts w:ascii="Times New Roman" w:hAnsi="Times New Roman" w:cs="Times New Roman"/>
          <w:sz w:val="28"/>
        </w:rPr>
      </w:pPr>
    </w:p>
    <w:p w14:paraId="24435872" w14:textId="1819A213" w:rsidR="00DD55F6" w:rsidRPr="00DD55F6" w:rsidRDefault="00DD55F6" w:rsidP="00DD55F6">
      <w:pPr>
        <w:spacing w:line="360" w:lineRule="auto"/>
        <w:jc w:val="center"/>
        <w:rPr>
          <w:rFonts w:ascii="Times New Roman" w:hAnsi="Times New Roman" w:cs="Times New Roman"/>
          <w:sz w:val="28"/>
        </w:rPr>
      </w:pPr>
      <w:r w:rsidRPr="00DD55F6">
        <w:rPr>
          <w:rFonts w:ascii="Times New Roman" w:hAnsi="Times New Roman" w:cs="Times New Roman"/>
          <w:sz w:val="28"/>
        </w:rPr>
        <w:br w:type="page"/>
      </w:r>
    </w:p>
    <w:p w14:paraId="46A4DC04" w14:textId="77777777" w:rsidR="00DD55F6" w:rsidRDefault="00DD55F6" w:rsidP="00DD55F6">
      <w:pPr>
        <w:pStyle w:val="Heading1"/>
        <w:spacing w:line="360" w:lineRule="auto"/>
        <w:rPr>
          <w:rFonts w:cs="Times New Roman"/>
          <w:szCs w:val="24"/>
        </w:rPr>
      </w:pPr>
      <w:bookmarkStart w:id="0" w:name="_Toc60523254"/>
      <w:r>
        <w:rPr>
          <w:rFonts w:cs="Times New Roman"/>
          <w:szCs w:val="24"/>
        </w:rPr>
        <w:lastRenderedPageBreak/>
        <w:t>Abstract:</w:t>
      </w:r>
      <w:bookmarkEnd w:id="0"/>
    </w:p>
    <w:p w14:paraId="3D994DAF" w14:textId="71D9C321" w:rsidR="00DD55F6" w:rsidRDefault="00DD55F6" w:rsidP="00DD55F6">
      <w:pPr>
        <w:spacing w:line="360" w:lineRule="auto"/>
        <w:rPr>
          <w:rFonts w:ascii="Times New Roman" w:hAnsi="Times New Roman" w:cs="Times New Roman"/>
          <w:b/>
          <w:bCs/>
          <w:sz w:val="24"/>
          <w:szCs w:val="24"/>
        </w:rPr>
      </w:pPr>
      <w:r>
        <w:rPr>
          <w:rFonts w:ascii="Times New Roman" w:hAnsi="Times New Roman" w:cs="Times New Roman"/>
          <w:sz w:val="24"/>
          <w:szCs w:val="24"/>
        </w:rPr>
        <w:t>In this report communication problem in the workplace is highlighted among many other complex workplace problems. The scopes and impacts of communication problem in the workplace are discussed and analysed.  A wide range of solutions to communication problems are discussed and using multiple criteria decision analysis technique one of them is selected as the ideal one to implement in an organisation. Plans for implementing the solution and ways to communicate the strategies with stakeholders are discussed with appropriate monitoring and reviewing measures.</w:t>
      </w:r>
      <w:r>
        <w:rPr>
          <w:rFonts w:ascii="Times New Roman" w:hAnsi="Times New Roman" w:cs="Times New Roman"/>
          <w:b/>
          <w:bCs/>
          <w:sz w:val="24"/>
          <w:szCs w:val="24"/>
        </w:rPr>
        <w:br w:type="page"/>
      </w:r>
    </w:p>
    <w:p w14:paraId="3D46104F" w14:textId="77777777" w:rsidR="00DD55F6" w:rsidRDefault="00DD55F6" w:rsidP="00DD55F6">
      <w:pPr>
        <w:pStyle w:val="TOC1"/>
        <w:tabs>
          <w:tab w:val="right" w:leader="dot" w:pos="9016"/>
        </w:tabs>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Table of contents:</w:t>
      </w:r>
    </w:p>
    <w:bookmarkStart w:id="1" w:name="_Toc60440392"/>
    <w:p w14:paraId="43EC8974" w14:textId="77777777" w:rsidR="00DD55F6" w:rsidRDefault="00DD55F6"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r>
        <w:fldChar w:fldCharType="begin"/>
      </w:r>
      <w:r>
        <w:rPr>
          <w:rFonts w:ascii="Times New Roman" w:hAnsi="Times New Roman" w:cs="Times New Roman"/>
          <w:bCs/>
          <w:sz w:val="24"/>
          <w:szCs w:val="24"/>
        </w:rPr>
        <w:instrText xml:space="preserve"> TOC \o "1-3" \h \z \u </w:instrText>
      </w:r>
      <w:r>
        <w:fldChar w:fldCharType="separate"/>
      </w:r>
      <w:hyperlink r:id="rId6" w:anchor="_Toc60523254" w:history="1">
        <w:r>
          <w:rPr>
            <w:rStyle w:val="Hyperlink"/>
            <w:rFonts w:cs="Times New Roman"/>
            <w:noProof/>
            <w:szCs w:val="24"/>
          </w:rPr>
          <w:t>Abstract:</w:t>
        </w:r>
        <w:r>
          <w:rPr>
            <w:rStyle w:val="Hyperlink"/>
            <w:rFonts w:cs="Times New Roman"/>
            <w:noProof/>
            <w:webHidden/>
            <w:szCs w:val="24"/>
          </w:rPr>
          <w:tab/>
        </w:r>
        <w:r>
          <w:rPr>
            <w:rStyle w:val="Hyperlink"/>
          </w:rPr>
          <w:fldChar w:fldCharType="begin"/>
        </w:r>
        <w:r>
          <w:rPr>
            <w:rStyle w:val="Hyperlink"/>
            <w:rFonts w:cs="Times New Roman"/>
            <w:noProof/>
            <w:webHidden/>
            <w:szCs w:val="24"/>
          </w:rPr>
          <w:instrText xml:space="preserve"> PAGEREF _Toc60523254 \h </w:instrText>
        </w:r>
        <w:r>
          <w:rPr>
            <w:rStyle w:val="Hyperlink"/>
          </w:rPr>
        </w:r>
        <w:r>
          <w:rPr>
            <w:rStyle w:val="Hyperlink"/>
          </w:rPr>
          <w:fldChar w:fldCharType="separate"/>
        </w:r>
        <w:r>
          <w:rPr>
            <w:rStyle w:val="Hyperlink"/>
            <w:rFonts w:cs="Times New Roman"/>
            <w:noProof/>
            <w:webHidden/>
            <w:szCs w:val="24"/>
          </w:rPr>
          <w:t>2</w:t>
        </w:r>
        <w:r>
          <w:rPr>
            <w:rStyle w:val="Hyperlink"/>
          </w:rPr>
          <w:fldChar w:fldCharType="end"/>
        </w:r>
      </w:hyperlink>
    </w:p>
    <w:p w14:paraId="6462106A"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7" w:anchor="_Toc60523255" w:history="1">
        <w:r w:rsidR="00DD55F6">
          <w:rPr>
            <w:rStyle w:val="Hyperlink"/>
            <w:rFonts w:cs="Times New Roman"/>
            <w:noProof/>
            <w:szCs w:val="24"/>
          </w:rPr>
          <w:t>Introduction:</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_Toc60523255 \h </w:instrText>
        </w:r>
        <w:r w:rsidR="00DD55F6">
          <w:rPr>
            <w:rStyle w:val="Hyperlink"/>
          </w:rPr>
        </w:r>
        <w:r w:rsidR="00DD55F6">
          <w:rPr>
            <w:rStyle w:val="Hyperlink"/>
          </w:rPr>
          <w:fldChar w:fldCharType="separate"/>
        </w:r>
        <w:r w:rsidR="00DD55F6">
          <w:rPr>
            <w:rStyle w:val="Hyperlink"/>
            <w:rFonts w:cs="Times New Roman"/>
            <w:noProof/>
            <w:webHidden/>
            <w:szCs w:val="24"/>
          </w:rPr>
          <w:t>4</w:t>
        </w:r>
        <w:r w:rsidR="00DD55F6">
          <w:rPr>
            <w:rStyle w:val="Hyperlink"/>
          </w:rPr>
          <w:fldChar w:fldCharType="end"/>
        </w:r>
      </w:hyperlink>
    </w:p>
    <w:p w14:paraId="211C9437"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8" w:anchor="_Toc60523256" w:history="1">
        <w:r w:rsidR="00DD55F6">
          <w:rPr>
            <w:rStyle w:val="Hyperlink"/>
            <w:rFonts w:cs="Times New Roman"/>
            <w:noProof/>
            <w:szCs w:val="24"/>
          </w:rPr>
          <w:t>Definition of the problem:</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_Toc60523256 \h </w:instrText>
        </w:r>
        <w:r w:rsidR="00DD55F6">
          <w:rPr>
            <w:rStyle w:val="Hyperlink"/>
          </w:rPr>
        </w:r>
        <w:r w:rsidR="00DD55F6">
          <w:rPr>
            <w:rStyle w:val="Hyperlink"/>
          </w:rPr>
          <w:fldChar w:fldCharType="separate"/>
        </w:r>
        <w:r w:rsidR="00DD55F6">
          <w:rPr>
            <w:rStyle w:val="Hyperlink"/>
            <w:rFonts w:cs="Times New Roman"/>
            <w:noProof/>
            <w:webHidden/>
            <w:szCs w:val="24"/>
          </w:rPr>
          <w:t>4</w:t>
        </w:r>
        <w:r w:rsidR="00DD55F6">
          <w:rPr>
            <w:rStyle w:val="Hyperlink"/>
          </w:rPr>
          <w:fldChar w:fldCharType="end"/>
        </w:r>
      </w:hyperlink>
    </w:p>
    <w:p w14:paraId="606ED66C"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9" w:anchor="_Toc60523257" w:history="1">
        <w:r w:rsidR="00DD55F6">
          <w:rPr>
            <w:rStyle w:val="Hyperlink"/>
            <w:rFonts w:cs="Times New Roman"/>
            <w:noProof/>
            <w:szCs w:val="24"/>
          </w:rPr>
          <w:t>Scope and impacts of communication problem:</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_Toc60523257 \h </w:instrText>
        </w:r>
        <w:r w:rsidR="00DD55F6">
          <w:rPr>
            <w:rStyle w:val="Hyperlink"/>
          </w:rPr>
        </w:r>
        <w:r w:rsidR="00DD55F6">
          <w:rPr>
            <w:rStyle w:val="Hyperlink"/>
          </w:rPr>
          <w:fldChar w:fldCharType="separate"/>
        </w:r>
        <w:r w:rsidR="00DD55F6">
          <w:rPr>
            <w:rStyle w:val="Hyperlink"/>
            <w:rFonts w:cs="Times New Roman"/>
            <w:noProof/>
            <w:webHidden/>
            <w:szCs w:val="24"/>
          </w:rPr>
          <w:t>4</w:t>
        </w:r>
        <w:r w:rsidR="00DD55F6">
          <w:rPr>
            <w:rStyle w:val="Hyperlink"/>
          </w:rPr>
          <w:fldChar w:fldCharType="end"/>
        </w:r>
      </w:hyperlink>
    </w:p>
    <w:p w14:paraId="1724E246"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0" w:anchor="_Toc60523258" w:history="1">
        <w:r w:rsidR="00DD55F6">
          <w:rPr>
            <w:rStyle w:val="Hyperlink"/>
            <w:rFonts w:cs="Times New Roman"/>
            <w:noProof/>
            <w:szCs w:val="24"/>
          </w:rPr>
          <w:t>Solutions:</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_Toc60523258 \h </w:instrText>
        </w:r>
        <w:r w:rsidR="00DD55F6">
          <w:rPr>
            <w:rStyle w:val="Hyperlink"/>
          </w:rPr>
        </w:r>
        <w:r w:rsidR="00DD55F6">
          <w:rPr>
            <w:rStyle w:val="Hyperlink"/>
          </w:rPr>
          <w:fldChar w:fldCharType="separate"/>
        </w:r>
        <w:r w:rsidR="00DD55F6">
          <w:rPr>
            <w:rStyle w:val="Hyperlink"/>
            <w:rFonts w:cs="Times New Roman"/>
            <w:noProof/>
            <w:webHidden/>
            <w:szCs w:val="24"/>
          </w:rPr>
          <w:t>5</w:t>
        </w:r>
        <w:r w:rsidR="00DD55F6">
          <w:rPr>
            <w:rStyle w:val="Hyperlink"/>
          </w:rPr>
          <w:fldChar w:fldCharType="end"/>
        </w:r>
      </w:hyperlink>
    </w:p>
    <w:p w14:paraId="7D0966A0"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1" w:anchor="_Toc60523259" w:history="1">
        <w:r w:rsidR="00DD55F6">
          <w:rPr>
            <w:rStyle w:val="Hyperlink"/>
            <w:rFonts w:cs="Times New Roman"/>
            <w:noProof/>
            <w:szCs w:val="24"/>
          </w:rPr>
          <w:t>Decision-making technique:</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_Toc60523259 \h </w:instrText>
        </w:r>
        <w:r w:rsidR="00DD55F6">
          <w:rPr>
            <w:rStyle w:val="Hyperlink"/>
          </w:rPr>
        </w:r>
        <w:r w:rsidR="00DD55F6">
          <w:rPr>
            <w:rStyle w:val="Hyperlink"/>
          </w:rPr>
          <w:fldChar w:fldCharType="separate"/>
        </w:r>
        <w:r w:rsidR="00DD55F6">
          <w:rPr>
            <w:rStyle w:val="Hyperlink"/>
            <w:rFonts w:cs="Times New Roman"/>
            <w:noProof/>
            <w:webHidden/>
            <w:szCs w:val="24"/>
          </w:rPr>
          <w:t>6</w:t>
        </w:r>
        <w:r w:rsidR="00DD55F6">
          <w:rPr>
            <w:rStyle w:val="Hyperlink"/>
          </w:rPr>
          <w:fldChar w:fldCharType="end"/>
        </w:r>
      </w:hyperlink>
    </w:p>
    <w:p w14:paraId="6CB3081A"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2" w:anchor="_Toc60523260" w:history="1">
        <w:r w:rsidR="00DD55F6">
          <w:rPr>
            <w:rStyle w:val="Hyperlink"/>
            <w:rFonts w:cs="Times New Roman"/>
            <w:noProof/>
            <w:szCs w:val="24"/>
          </w:rPr>
          <w:t>Plan to implement the solution:</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_Toc60523260 \h </w:instrText>
        </w:r>
        <w:r w:rsidR="00DD55F6">
          <w:rPr>
            <w:rStyle w:val="Hyperlink"/>
          </w:rPr>
        </w:r>
        <w:r w:rsidR="00DD55F6">
          <w:rPr>
            <w:rStyle w:val="Hyperlink"/>
          </w:rPr>
          <w:fldChar w:fldCharType="separate"/>
        </w:r>
        <w:r w:rsidR="00DD55F6">
          <w:rPr>
            <w:rStyle w:val="Hyperlink"/>
            <w:rFonts w:cs="Times New Roman"/>
            <w:noProof/>
            <w:webHidden/>
            <w:szCs w:val="24"/>
          </w:rPr>
          <w:t>7</w:t>
        </w:r>
        <w:r w:rsidR="00DD55F6">
          <w:rPr>
            <w:rStyle w:val="Hyperlink"/>
          </w:rPr>
          <w:fldChar w:fldCharType="end"/>
        </w:r>
      </w:hyperlink>
    </w:p>
    <w:p w14:paraId="2B4AB094"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3" w:anchor="_Toc60523262" w:history="1">
        <w:r w:rsidR="00DD55F6">
          <w:rPr>
            <w:rStyle w:val="Hyperlink"/>
            <w:rFonts w:cs="Times New Roman"/>
            <w:noProof/>
            <w:szCs w:val="24"/>
          </w:rPr>
          <w:t>Communication of plan to stakeholders:</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_Toc60523262 \h </w:instrText>
        </w:r>
        <w:r w:rsidR="00DD55F6">
          <w:rPr>
            <w:rStyle w:val="Hyperlink"/>
          </w:rPr>
        </w:r>
        <w:r w:rsidR="00DD55F6">
          <w:rPr>
            <w:rStyle w:val="Hyperlink"/>
          </w:rPr>
          <w:fldChar w:fldCharType="separate"/>
        </w:r>
        <w:r w:rsidR="00DD55F6">
          <w:rPr>
            <w:rStyle w:val="Hyperlink"/>
            <w:rFonts w:cs="Times New Roman"/>
            <w:noProof/>
            <w:webHidden/>
            <w:szCs w:val="24"/>
          </w:rPr>
          <w:t>7</w:t>
        </w:r>
        <w:r w:rsidR="00DD55F6">
          <w:rPr>
            <w:rStyle w:val="Hyperlink"/>
          </w:rPr>
          <w:fldChar w:fldCharType="end"/>
        </w:r>
      </w:hyperlink>
    </w:p>
    <w:p w14:paraId="6B64DD3A"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4" w:anchor="_Toc60523263" w:history="1">
        <w:r w:rsidR="00DD55F6">
          <w:rPr>
            <w:rStyle w:val="Hyperlink"/>
            <w:rFonts w:cs="Times New Roman"/>
            <w:noProof/>
            <w:szCs w:val="24"/>
          </w:rPr>
          <w:t>Monitoring and review techniques:</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_Toc60523263 \h </w:instrText>
        </w:r>
        <w:r w:rsidR="00DD55F6">
          <w:rPr>
            <w:rStyle w:val="Hyperlink"/>
          </w:rPr>
        </w:r>
        <w:r w:rsidR="00DD55F6">
          <w:rPr>
            <w:rStyle w:val="Hyperlink"/>
          </w:rPr>
          <w:fldChar w:fldCharType="separate"/>
        </w:r>
        <w:r w:rsidR="00DD55F6">
          <w:rPr>
            <w:rStyle w:val="Hyperlink"/>
            <w:rFonts w:cs="Times New Roman"/>
            <w:noProof/>
            <w:webHidden/>
            <w:szCs w:val="24"/>
          </w:rPr>
          <w:t>7</w:t>
        </w:r>
        <w:r w:rsidR="00DD55F6">
          <w:rPr>
            <w:rStyle w:val="Hyperlink"/>
          </w:rPr>
          <w:fldChar w:fldCharType="end"/>
        </w:r>
      </w:hyperlink>
    </w:p>
    <w:p w14:paraId="1787F482"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5" w:anchor="_Toc60523264" w:history="1">
        <w:r w:rsidR="00DD55F6">
          <w:rPr>
            <w:rStyle w:val="Hyperlink"/>
            <w:rFonts w:cs="Times New Roman"/>
            <w:noProof/>
            <w:szCs w:val="24"/>
          </w:rPr>
          <w:t>Conclusion:</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_Toc60523264 \h </w:instrText>
        </w:r>
        <w:r w:rsidR="00DD55F6">
          <w:rPr>
            <w:rStyle w:val="Hyperlink"/>
          </w:rPr>
        </w:r>
        <w:r w:rsidR="00DD55F6">
          <w:rPr>
            <w:rStyle w:val="Hyperlink"/>
          </w:rPr>
          <w:fldChar w:fldCharType="separate"/>
        </w:r>
        <w:r w:rsidR="00DD55F6">
          <w:rPr>
            <w:rStyle w:val="Hyperlink"/>
            <w:rFonts w:cs="Times New Roman"/>
            <w:noProof/>
            <w:webHidden/>
            <w:szCs w:val="24"/>
          </w:rPr>
          <w:t>8</w:t>
        </w:r>
        <w:r w:rsidR="00DD55F6">
          <w:rPr>
            <w:rStyle w:val="Hyperlink"/>
          </w:rPr>
          <w:fldChar w:fldCharType="end"/>
        </w:r>
      </w:hyperlink>
    </w:p>
    <w:p w14:paraId="55BBCB35" w14:textId="77777777" w:rsidR="00DD55F6" w:rsidRDefault="00221C04" w:rsidP="00DD55F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r:id="rId16" w:anchor="_Toc60523265" w:history="1">
        <w:r w:rsidR="00DD55F6">
          <w:rPr>
            <w:rStyle w:val="Hyperlink"/>
            <w:rFonts w:cs="Times New Roman"/>
            <w:noProof/>
            <w:szCs w:val="24"/>
          </w:rPr>
          <w:t>References:</w:t>
        </w:r>
        <w:r w:rsidR="00DD55F6">
          <w:rPr>
            <w:rStyle w:val="Hyperlink"/>
            <w:rFonts w:cs="Times New Roman"/>
            <w:noProof/>
            <w:webHidden/>
            <w:szCs w:val="24"/>
          </w:rPr>
          <w:tab/>
        </w:r>
        <w:r w:rsidR="00DD55F6">
          <w:rPr>
            <w:rStyle w:val="Hyperlink"/>
          </w:rPr>
          <w:fldChar w:fldCharType="begin"/>
        </w:r>
        <w:r w:rsidR="00DD55F6">
          <w:rPr>
            <w:rStyle w:val="Hyperlink"/>
            <w:rFonts w:cs="Times New Roman"/>
            <w:noProof/>
            <w:webHidden/>
            <w:szCs w:val="24"/>
          </w:rPr>
          <w:instrText xml:space="preserve"> PAGEREF _Toc60523265 \h </w:instrText>
        </w:r>
        <w:r w:rsidR="00DD55F6">
          <w:rPr>
            <w:rStyle w:val="Hyperlink"/>
          </w:rPr>
        </w:r>
        <w:r w:rsidR="00DD55F6">
          <w:rPr>
            <w:rStyle w:val="Hyperlink"/>
          </w:rPr>
          <w:fldChar w:fldCharType="separate"/>
        </w:r>
        <w:r w:rsidR="00DD55F6">
          <w:rPr>
            <w:rStyle w:val="Hyperlink"/>
            <w:rFonts w:cs="Times New Roman"/>
            <w:noProof/>
            <w:webHidden/>
            <w:szCs w:val="24"/>
          </w:rPr>
          <w:t>9</w:t>
        </w:r>
        <w:r w:rsidR="00DD55F6">
          <w:rPr>
            <w:rStyle w:val="Hyperlink"/>
          </w:rPr>
          <w:fldChar w:fldCharType="end"/>
        </w:r>
      </w:hyperlink>
    </w:p>
    <w:p w14:paraId="206FA1FF" w14:textId="77777777" w:rsidR="00DD55F6" w:rsidRDefault="00DD55F6" w:rsidP="00DD55F6">
      <w:pPr>
        <w:spacing w:line="360" w:lineRule="auto"/>
        <w:rPr>
          <w:rFonts w:ascii="Times New Roman" w:hAnsi="Times New Roman" w:cs="Times New Roman"/>
          <w:b/>
          <w:bCs/>
          <w:sz w:val="24"/>
          <w:szCs w:val="24"/>
        </w:rPr>
      </w:pPr>
      <w:r>
        <w:fldChar w:fldCharType="end"/>
      </w:r>
      <w:r>
        <w:rPr>
          <w:rFonts w:ascii="Times New Roman" w:hAnsi="Times New Roman" w:cs="Times New Roman"/>
          <w:bCs/>
          <w:sz w:val="24"/>
          <w:szCs w:val="24"/>
        </w:rPr>
        <w:br w:type="page"/>
      </w:r>
    </w:p>
    <w:p w14:paraId="75A68322" w14:textId="77777777" w:rsidR="00DD55F6" w:rsidRDefault="00DD55F6" w:rsidP="00DD55F6">
      <w:pPr>
        <w:pStyle w:val="Heading1"/>
        <w:spacing w:line="360" w:lineRule="auto"/>
        <w:rPr>
          <w:rFonts w:cs="Times New Roman"/>
          <w:szCs w:val="24"/>
        </w:rPr>
      </w:pPr>
      <w:bookmarkStart w:id="2" w:name="_Toc60523255"/>
      <w:r>
        <w:rPr>
          <w:rFonts w:cs="Times New Roman"/>
          <w:szCs w:val="24"/>
        </w:rPr>
        <w:lastRenderedPageBreak/>
        <w:t>Introduction:</w:t>
      </w:r>
      <w:bookmarkEnd w:id="1"/>
      <w:bookmarkEnd w:id="2"/>
    </w:p>
    <w:p w14:paraId="1001A4D8" w14:textId="3CADFC55"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People spend about 33% of their life at work, and difficulties with the working condition are a typical cause of tension for others. It is difficult to have a workplace in which all work, assumptions and characters work completely and seamlessly together. Any occupational problems can also induce detrimental mental manifestations. Analysis indicates that there is obvious strain in the workplace, for example, with a greater incidence of mental wellbeing problems, e.g., discomfort and nervousness. Workers can figure out that discomfort or challenge in their work environment is useful to them for their prepared psychological well-being.</w:t>
      </w:r>
    </w:p>
    <w:p w14:paraId="2A1D9EC1" w14:textId="77777777" w:rsidR="00DD55F6" w:rsidRDefault="00DD55F6" w:rsidP="00DD55F6">
      <w:pPr>
        <w:pStyle w:val="Heading1"/>
        <w:spacing w:line="360" w:lineRule="auto"/>
        <w:rPr>
          <w:rFonts w:cs="Times New Roman"/>
          <w:szCs w:val="24"/>
        </w:rPr>
      </w:pPr>
      <w:bookmarkStart w:id="3" w:name="_Toc60523256"/>
      <w:r>
        <w:rPr>
          <w:rFonts w:cs="Times New Roman"/>
          <w:szCs w:val="24"/>
        </w:rPr>
        <w:t>Definition of the problem:</w:t>
      </w:r>
      <w:bookmarkEnd w:id="3"/>
      <w:r>
        <w:rPr>
          <w:rFonts w:cs="Times New Roman"/>
          <w:szCs w:val="24"/>
        </w:rPr>
        <w:tab/>
      </w:r>
    </w:p>
    <w:p w14:paraId="4D601300"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been distinguished from the role-play that the fundamental problem facing the employee is the extra burden of work. Right now, the employee is working in the marketing company she entered before the pandemic. By then, she had a different function and collection of tasks in the organization. In any case, in the present circumstances, she is given some extra responsibilities along with her old duties, which she is having trouble completing successfully. Close to this another issue that she is confronting is, she has no solid idea about her new tasks like marketing and accounting, which makes it nearly impossible for her to complete these new responsibilities along with her old ones. She wants the administration to hire some new recruits who will be able to help her with the extra workload and will help to focus on her actual responsibilities. The administration wants her to complete both the duties because theirs is a shortage of workers in the organisation as they had to let go some employees due to the pandemic. </w:t>
      </w:r>
    </w:p>
    <w:p w14:paraId="79C5CC60" w14:textId="77777777" w:rsidR="00DD55F6" w:rsidRDefault="00DD55F6" w:rsidP="00DD55F6">
      <w:pPr>
        <w:pStyle w:val="Heading1"/>
        <w:spacing w:line="360" w:lineRule="auto"/>
        <w:rPr>
          <w:rFonts w:cs="Times New Roman"/>
          <w:szCs w:val="24"/>
        </w:rPr>
      </w:pPr>
      <w:bookmarkStart w:id="4" w:name="_Toc60440394"/>
      <w:bookmarkStart w:id="5" w:name="_Toc60523257"/>
      <w:r>
        <w:rPr>
          <w:rFonts w:cs="Times New Roman"/>
          <w:szCs w:val="24"/>
        </w:rPr>
        <w:t>Scope and impacts:</w:t>
      </w:r>
      <w:bookmarkEnd w:id="4"/>
      <w:bookmarkEnd w:id="5"/>
    </w:p>
    <w:p w14:paraId="343E75DD"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As far as scope is concerned, it appears that the issues the employee is facing can be addressed if the administration makes a little effort. For example, it appears to be said that if the administration hires any new staff, decreases the remaining burden of her and gives her a subordinate to help her with the workload, it will help her to be more convincing about her work.</w:t>
      </w:r>
    </w:p>
    <w:p w14:paraId="5B3C63D8" w14:textId="686739F0" w:rsidR="00DD55F6" w:rsidRDefault="00DD55F6" w:rsidP="00DD55F6">
      <w:pPr>
        <w:spacing w:line="360" w:lineRule="auto"/>
        <w:rPr>
          <w:rFonts w:ascii="Times New Roman" w:hAnsi="Times New Roman" w:cs="Times New Roman"/>
          <w:sz w:val="24"/>
          <w:szCs w:val="24"/>
        </w:rPr>
      </w:pPr>
      <w:bookmarkStart w:id="6" w:name="_Toc60440395"/>
      <w:r>
        <w:rPr>
          <w:rFonts w:ascii="Times New Roman" w:hAnsi="Times New Roman" w:cs="Times New Roman"/>
          <w:sz w:val="24"/>
          <w:szCs w:val="24"/>
        </w:rPr>
        <w:t xml:space="preserve">The overload of the task at hand can have a detrimental impact on the employee. The employee may feel depressed about his or her job, which may deteriorate his or her mental health. If the employee is overwhelmed, it is clear that she may not have the ability to work properly. In addition, overloading work can also cause medical complications for the worker. </w:t>
      </w:r>
      <w:r>
        <w:rPr>
          <w:rFonts w:ascii="Times New Roman" w:hAnsi="Times New Roman" w:cs="Times New Roman"/>
          <w:sz w:val="24"/>
          <w:szCs w:val="24"/>
        </w:rPr>
        <w:lastRenderedPageBreak/>
        <w:t>It is necessary for her to remain solid in the light of the pandemic. She is not having the time to deal with her well-being while she's buckling down (</w:t>
      </w:r>
      <w:r>
        <w:rPr>
          <w:rFonts w:ascii="Times New Roman" w:hAnsi="Times New Roman" w:cs="Times New Roman"/>
          <w:color w:val="000000"/>
          <w:sz w:val="24"/>
          <w:szCs w:val="24"/>
          <w:shd w:val="clear" w:color="auto" w:fill="FFFFFF"/>
        </w:rPr>
        <w:t xml:space="preserve">Novkov </w:t>
      </w:r>
      <w:r>
        <w:rPr>
          <w:rFonts w:ascii="Times New Roman" w:hAnsi="Times New Roman" w:cs="Times New Roman"/>
          <w:i/>
          <w:iCs/>
          <w:color w:val="000000"/>
          <w:sz w:val="24"/>
          <w:szCs w:val="24"/>
          <w:shd w:val="clear" w:color="auto" w:fill="FFFFFF"/>
        </w:rPr>
        <w:t>et al.</w:t>
      </w:r>
      <w:r>
        <w:rPr>
          <w:rFonts w:ascii="Times New Roman" w:hAnsi="Times New Roman" w:cs="Times New Roman"/>
          <w:color w:val="000000"/>
          <w:sz w:val="24"/>
          <w:szCs w:val="24"/>
          <w:shd w:val="clear" w:color="auto" w:fill="FFFFFF"/>
        </w:rPr>
        <w:t xml:space="preserve"> 2021</w:t>
      </w:r>
      <w:r>
        <w:rPr>
          <w:rFonts w:ascii="Times New Roman" w:hAnsi="Times New Roman" w:cs="Times New Roman"/>
          <w:sz w:val="24"/>
          <w:szCs w:val="24"/>
        </w:rPr>
        <w:t>).</w:t>
      </w:r>
    </w:p>
    <w:p w14:paraId="36CF3707" w14:textId="77777777" w:rsidR="00DD55F6" w:rsidRDefault="00DD55F6" w:rsidP="00DD55F6">
      <w:pPr>
        <w:spacing w:line="360" w:lineRule="auto"/>
        <w:rPr>
          <w:rFonts w:ascii="Times New Roman" w:hAnsi="Times New Roman" w:cs="Times New Roman"/>
          <w:b/>
          <w:bCs/>
          <w:sz w:val="24"/>
          <w:szCs w:val="24"/>
        </w:rPr>
      </w:pPr>
      <w:r>
        <w:rPr>
          <w:rFonts w:ascii="Times New Roman" w:hAnsi="Times New Roman" w:cs="Times New Roman"/>
          <w:b/>
          <w:bCs/>
          <w:sz w:val="24"/>
          <w:szCs w:val="24"/>
        </w:rPr>
        <w:t>Analysis:</w:t>
      </w:r>
    </w:p>
    <w:p w14:paraId="467ECE0D" w14:textId="77777777"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sz w:val="24"/>
          <w:szCs w:val="24"/>
        </w:rPr>
        <w:t>After evaluating the entire role-play, it was distinguished that the employee was faced with job overload issues. Issues can be arranged in a few parts.</w:t>
      </w:r>
    </w:p>
    <w:p w14:paraId="09B39FA5" w14:textId="77777777" w:rsidR="00DD55F6" w:rsidRDefault="00DD55F6" w:rsidP="00DD55F6">
      <w:pPr>
        <w:pStyle w:val="ListParagraph"/>
        <w:numPr>
          <w:ilvl w:val="0"/>
          <w:numId w:val="1"/>
        </w:numPr>
        <w:spacing w:line="360" w:lineRule="auto"/>
        <w:rPr>
          <w:rFonts w:cs="Times New Roman"/>
          <w:szCs w:val="24"/>
        </w:rPr>
      </w:pPr>
      <w:r>
        <w:rPr>
          <w:rFonts w:cs="Times New Roman"/>
          <w:szCs w:val="24"/>
        </w:rPr>
        <w:t>The employee is facing an immense amount of job pressure as she is struggling with an additional workload. In the present circumstances, she is working outside her skillet and, due to the pandemic episode; she feels it's exceedingly difficult to cope with the whole scenario.</w:t>
      </w:r>
    </w:p>
    <w:p w14:paraId="4B002507" w14:textId="77777777" w:rsidR="00DD55F6" w:rsidRDefault="00DD55F6" w:rsidP="00DD55F6">
      <w:pPr>
        <w:pStyle w:val="ListParagraph"/>
        <w:numPr>
          <w:ilvl w:val="0"/>
          <w:numId w:val="1"/>
        </w:numPr>
        <w:spacing w:line="360" w:lineRule="auto"/>
        <w:rPr>
          <w:rFonts w:cs="Times New Roman"/>
          <w:szCs w:val="24"/>
        </w:rPr>
      </w:pPr>
      <w:r>
        <w:rPr>
          <w:rFonts w:cs="Times New Roman"/>
          <w:szCs w:val="24"/>
        </w:rPr>
        <w:t>It has been understood from the contextual study that she needs support with her original duties and that it is very difficult for her to cope with all the obligations she has to face on a daily basis (</w:t>
      </w:r>
      <w:r>
        <w:rPr>
          <w:rFonts w:cs="Times New Roman"/>
          <w:color w:val="000000"/>
          <w:szCs w:val="24"/>
          <w:shd w:val="clear" w:color="auto" w:fill="FFFFFF"/>
        </w:rPr>
        <w:t>Taylor &amp; Francis, 2021</w:t>
      </w:r>
      <w:r>
        <w:rPr>
          <w:rFonts w:cs="Times New Roman"/>
          <w:szCs w:val="24"/>
        </w:rPr>
        <w:t>).</w:t>
      </w:r>
    </w:p>
    <w:p w14:paraId="5F995E33" w14:textId="77777777" w:rsidR="00DD55F6" w:rsidRDefault="00DD55F6" w:rsidP="00DD55F6">
      <w:pPr>
        <w:pStyle w:val="ListParagraph"/>
        <w:numPr>
          <w:ilvl w:val="0"/>
          <w:numId w:val="1"/>
        </w:numPr>
        <w:tabs>
          <w:tab w:val="left" w:pos="1540"/>
        </w:tabs>
        <w:spacing w:line="360" w:lineRule="auto"/>
        <w:rPr>
          <w:rFonts w:cs="Times New Roman"/>
          <w:szCs w:val="24"/>
        </w:rPr>
      </w:pPr>
      <w:r>
        <w:rPr>
          <w:rFonts w:cs="Times New Roman"/>
          <w:szCs w:val="24"/>
        </w:rPr>
        <w:t>The lack of attention on the part of the administration is causing her great trauma as she wants a subordinate to help her minimize the workload and the company refuses to hire new employees due to the pandemic situation.</w:t>
      </w:r>
    </w:p>
    <w:p w14:paraId="19BFB082" w14:textId="77777777" w:rsidR="00DD55F6" w:rsidRDefault="00DD55F6" w:rsidP="00DD55F6">
      <w:pPr>
        <w:pStyle w:val="Heading1"/>
        <w:spacing w:line="360" w:lineRule="auto"/>
        <w:rPr>
          <w:rFonts w:cs="Times New Roman"/>
          <w:szCs w:val="24"/>
        </w:rPr>
      </w:pPr>
      <w:bookmarkStart w:id="7" w:name="_Toc60523258"/>
      <w:r>
        <w:rPr>
          <w:rFonts w:cs="Times New Roman"/>
          <w:szCs w:val="24"/>
        </w:rPr>
        <w:t>Solutions:</w:t>
      </w:r>
      <w:bookmarkEnd w:id="6"/>
      <w:bookmarkEnd w:id="7"/>
      <w:r>
        <w:rPr>
          <w:rFonts w:cs="Times New Roman"/>
          <w:szCs w:val="24"/>
        </w:rPr>
        <w:tab/>
      </w:r>
    </w:p>
    <w:p w14:paraId="69E326DE"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Job overload is a big problem that UK workers are facing in the current situation. This is a major problem that should be addressed in any situation, as a result of which employees can have a negative impact (</w:t>
      </w:r>
      <w:r>
        <w:rPr>
          <w:rFonts w:ascii="Times New Roman" w:hAnsi="Times New Roman" w:cs="Times New Roman"/>
          <w:color w:val="000000"/>
          <w:sz w:val="24"/>
          <w:szCs w:val="24"/>
          <w:shd w:val="clear" w:color="auto" w:fill="FFFFFF"/>
        </w:rPr>
        <w:t>Chron, 2021</w:t>
      </w:r>
      <w:r>
        <w:rPr>
          <w:rFonts w:ascii="Times New Roman" w:hAnsi="Times New Roman" w:cs="Times New Roman"/>
          <w:sz w:val="24"/>
          <w:szCs w:val="24"/>
        </w:rPr>
        <w:t>). Studies indicate that workers can be physically and psychologically affected by the extra collection of tasks at hand. The administration should then follow the procedures referred to below to solve the problem and provide workers with a superior work environment.</w:t>
      </w:r>
    </w:p>
    <w:p w14:paraId="4A5702F7" w14:textId="77777777"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b/>
          <w:bCs/>
          <w:sz w:val="24"/>
          <w:szCs w:val="24"/>
        </w:rPr>
        <w:t>1. Managing workload:</w:t>
      </w:r>
    </w:p>
    <w:p w14:paraId="0719A24A" w14:textId="3011ECA1"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The administration needs to find forms in which the workload of workers can be reduced. They need to find strategies that would enable workers to be more efficient and to function efficiently. In this </w:t>
      </w:r>
      <w:r w:rsidR="00E20D62">
        <w:rPr>
          <w:rFonts w:ascii="Times New Roman" w:hAnsi="Times New Roman" w:cs="Times New Roman"/>
          <w:sz w:val="24"/>
          <w:szCs w:val="24"/>
        </w:rPr>
        <w:t>case</w:t>
      </w:r>
      <w:r>
        <w:rPr>
          <w:rFonts w:ascii="Times New Roman" w:hAnsi="Times New Roman" w:cs="Times New Roman"/>
          <w:sz w:val="24"/>
          <w:szCs w:val="24"/>
        </w:rPr>
        <w:t>, the manager can reduce the employee's working hours and request more management related work. This is going to help her reduce her heavy workload with a definite target in mind.</w:t>
      </w:r>
    </w:p>
    <w:p w14:paraId="7D739B37" w14:textId="77777777"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b/>
          <w:bCs/>
          <w:sz w:val="24"/>
          <w:szCs w:val="24"/>
        </w:rPr>
        <w:t xml:space="preserve">2. Achievable responsibilities: </w:t>
      </w:r>
    </w:p>
    <w:p w14:paraId="57167EDF" w14:textId="7D11256B"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The administration should allocate some measure of the workload to the workers they can do. It is often observed in the United Kingdom that managers are trying to impose more responsibilities on employees as a result of which the workers are under stress. </w:t>
      </w:r>
      <w:r w:rsidR="00E20D62">
        <w:rPr>
          <w:rFonts w:ascii="Times New Roman" w:hAnsi="Times New Roman" w:cs="Times New Roman"/>
          <w:sz w:val="24"/>
          <w:szCs w:val="24"/>
        </w:rPr>
        <w:t>So,</w:t>
      </w:r>
      <w:r>
        <w:rPr>
          <w:rFonts w:ascii="Times New Roman" w:hAnsi="Times New Roman" w:cs="Times New Roman"/>
          <w:sz w:val="24"/>
          <w:szCs w:val="24"/>
        </w:rPr>
        <w:t xml:space="preserve"> the government </w:t>
      </w:r>
      <w:r w:rsidR="00E20D62">
        <w:rPr>
          <w:rFonts w:ascii="Times New Roman" w:hAnsi="Times New Roman" w:cs="Times New Roman"/>
          <w:sz w:val="24"/>
          <w:szCs w:val="24"/>
        </w:rPr>
        <w:t>must</w:t>
      </w:r>
      <w:r>
        <w:rPr>
          <w:rFonts w:ascii="Times New Roman" w:hAnsi="Times New Roman" w:cs="Times New Roman"/>
          <w:sz w:val="24"/>
          <w:szCs w:val="24"/>
        </w:rPr>
        <w:t xml:space="preserve"> delegate the job it will do to her.</w:t>
      </w:r>
    </w:p>
    <w:p w14:paraId="150E0E73" w14:textId="77777777"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b/>
          <w:bCs/>
          <w:sz w:val="24"/>
          <w:szCs w:val="24"/>
        </w:rPr>
        <w:t>3. Evaluation:</w:t>
      </w:r>
    </w:p>
    <w:p w14:paraId="574D18A9" w14:textId="0EB43312"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Evaluation is a successful approach adopted by company groups to enable workers to work efficiently. It is crucial for the administration to be aware of the difficult work that the employee is doing and to make an appropriate judgment or acknowledgment so that it can feel motivated to try seriously and achieve the goals of the company. As far as role-play is concerned, it can very well be argued that, because the employee has been working with an organization for </w:t>
      </w:r>
      <w:r w:rsidR="00E20D62">
        <w:rPr>
          <w:rFonts w:ascii="Times New Roman" w:hAnsi="Times New Roman" w:cs="Times New Roman"/>
          <w:sz w:val="24"/>
          <w:szCs w:val="24"/>
        </w:rPr>
        <w:t>an awfully long</w:t>
      </w:r>
      <w:r>
        <w:rPr>
          <w:rFonts w:ascii="Times New Roman" w:hAnsi="Times New Roman" w:cs="Times New Roman"/>
          <w:sz w:val="24"/>
          <w:szCs w:val="24"/>
        </w:rPr>
        <w:t xml:space="preserve"> time, the management can provide her with benefits that can fix her dilemma.</w:t>
      </w:r>
    </w:p>
    <w:p w14:paraId="43B7DECA" w14:textId="77777777"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b/>
          <w:bCs/>
          <w:sz w:val="24"/>
          <w:szCs w:val="24"/>
        </w:rPr>
        <w:t>4. Communication:</w:t>
      </w:r>
    </w:p>
    <w:p w14:paraId="7FEACB96" w14:textId="77777777" w:rsidR="00DD55F6" w:rsidRDefault="00DD55F6" w:rsidP="00DD55F6">
      <w:pPr>
        <w:spacing w:line="360" w:lineRule="auto"/>
        <w:ind w:left="360"/>
        <w:rPr>
          <w:rFonts w:ascii="Times New Roman" w:hAnsi="Times New Roman" w:cs="Times New Roman"/>
          <w:sz w:val="24"/>
          <w:szCs w:val="24"/>
        </w:rPr>
      </w:pPr>
      <w:r>
        <w:rPr>
          <w:rFonts w:ascii="Times New Roman" w:hAnsi="Times New Roman" w:cs="Times New Roman"/>
          <w:sz w:val="24"/>
          <w:szCs w:val="24"/>
        </w:rPr>
        <w:t>The employees think it's hard to work if the boss assigns work to the workers without knowing that there might be a few problems at work. It can happen at times when it is beyond the manager's ability to diminish extra responsibilities. In such situations, providing a compelling contact with the employees and urging them to recognize that the administration understands their concerns will help encourage the worker.</w:t>
      </w:r>
    </w:p>
    <w:p w14:paraId="6D914262" w14:textId="77777777" w:rsidR="00DD55F6" w:rsidRDefault="00DD55F6" w:rsidP="00DD55F6">
      <w:pPr>
        <w:pStyle w:val="Heading1"/>
        <w:spacing w:line="360" w:lineRule="auto"/>
        <w:rPr>
          <w:rFonts w:cs="Times New Roman"/>
          <w:szCs w:val="24"/>
        </w:rPr>
      </w:pPr>
      <w:r>
        <w:rPr>
          <w:rFonts w:cs="Times New Roman"/>
          <w:szCs w:val="24"/>
        </w:rPr>
        <w:t xml:space="preserve"> </w:t>
      </w:r>
      <w:bookmarkStart w:id="8" w:name="_Toc60440396"/>
      <w:bookmarkStart w:id="9" w:name="_Toc60523259"/>
      <w:r>
        <w:rPr>
          <w:rFonts w:cs="Times New Roman"/>
          <w:szCs w:val="24"/>
        </w:rPr>
        <w:t>Decision-making technique:</w:t>
      </w:r>
      <w:bookmarkEnd w:id="8"/>
      <w:bookmarkEnd w:id="9"/>
    </w:p>
    <w:p w14:paraId="78ACA468" w14:textId="5D146B4B"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significant for an association to assess each potential </w:t>
      </w:r>
      <w:r w:rsidR="00E20D62">
        <w:rPr>
          <w:rFonts w:ascii="Times New Roman" w:hAnsi="Times New Roman" w:cs="Times New Roman"/>
          <w:sz w:val="24"/>
          <w:szCs w:val="24"/>
        </w:rPr>
        <w:t>remedy</w:t>
      </w:r>
      <w:r>
        <w:rPr>
          <w:rFonts w:ascii="Times New Roman" w:hAnsi="Times New Roman" w:cs="Times New Roman"/>
          <w:sz w:val="24"/>
          <w:szCs w:val="24"/>
        </w:rPr>
        <w:t xml:space="preserve"> prior to implementing it. Since now and again it isn't workable for an association to execute the accessible remedies as it may not be practical. For this situation multiple criteria decision analysis is used by comparing between logical analysis of the resources and intuition. This investigation strategy ordinarily assesses the solutions from monetary angle and chooses which of the given solution is most cost efficient for the association (</w:t>
      </w:r>
      <w:r>
        <w:rPr>
          <w:rFonts w:ascii="Times New Roman" w:hAnsi="Times New Roman" w:cs="Times New Roman"/>
          <w:color w:val="000000"/>
          <w:sz w:val="24"/>
          <w:szCs w:val="24"/>
          <w:shd w:val="clear" w:color="auto" w:fill="FFFFFF"/>
        </w:rPr>
        <w:t>team, 2021</w:t>
      </w:r>
      <w:r>
        <w:rPr>
          <w:rFonts w:ascii="Times New Roman" w:hAnsi="Times New Roman" w:cs="Times New Roman"/>
          <w:sz w:val="24"/>
          <w:szCs w:val="24"/>
        </w:rPr>
        <w:t xml:space="preserve">). </w:t>
      </w:r>
    </w:p>
    <w:p w14:paraId="122C1EE6" w14:textId="23608B4B"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1. This approach complements the demanding work of employees and provides them with either a pay hike or an acceptable appraisal with the intention that employees feel empowered. It is clear from the case-study that the company has lost a significant number of clients due to the flare-up of the Covid-19 pandemic. As of now, the company is not in the monetary condition to give the employee a pay hike. It appears to be said, therefore, that this solution is not that suitable to the problem associated with the overload of work.</w:t>
      </w:r>
    </w:p>
    <w:p w14:paraId="41AA0D6F"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2. This approach is to delegate the work that employees will complete within the appropriate timeframe for their skills set. In addition, the agreement suggests that the residual workload should be eliminated so that it does not affect the employee physically or psychologically. It is very clear from the role-play that the employee is actually taking on extra opportunities from her original duties. From a monetary point of view, therefore, this is clearly not a fair agreement.</w:t>
      </w:r>
    </w:p>
    <w:p w14:paraId="33D237C9"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3. The purpose of this approach is to minimize the employee's remaining workload by decreasing the employee's working hours and assigning her to a more constructive job within her skills set. In this arrangement, the job overload is being minimized and the employee is meeting his or her real duties and responsibilities. From a monetary point of view, it can very well be argued that the association does not give an assessment or pay hike to the employee. So, if the association introduces this approach, it does not have to bear any extra costs.</w:t>
      </w:r>
      <w:bookmarkStart w:id="10" w:name="_Toc60440397"/>
    </w:p>
    <w:p w14:paraId="22B2F968" w14:textId="47228D1F"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 xml:space="preserve">4. This arrangement proposes to establish good communication with workers and to make them feel that the administration understands their problems. This arrangement allows workers to be inspired and to work professionally. From a monetary point of view, the association does not have any cash for this case, but the workload does not decrease. </w:t>
      </w:r>
      <w:r w:rsidR="00E20D62">
        <w:rPr>
          <w:rFonts w:ascii="Times New Roman" w:hAnsi="Times New Roman" w:cs="Times New Roman"/>
          <w:sz w:val="24"/>
          <w:szCs w:val="24"/>
        </w:rPr>
        <w:t>Therefore</w:t>
      </w:r>
      <w:r>
        <w:rPr>
          <w:rFonts w:ascii="Times New Roman" w:hAnsi="Times New Roman" w:cs="Times New Roman"/>
          <w:sz w:val="24"/>
          <w:szCs w:val="24"/>
        </w:rPr>
        <w:t>, this is not the most realistic answer to the question.</w:t>
      </w:r>
    </w:p>
    <w:p w14:paraId="4716C706" w14:textId="77777777" w:rsidR="00DD55F6" w:rsidRDefault="00DD55F6" w:rsidP="00DD55F6">
      <w:pPr>
        <w:spacing w:line="360" w:lineRule="auto"/>
        <w:rPr>
          <w:rFonts w:ascii="Times New Roman" w:hAnsi="Times New Roman" w:cs="Times New Roman"/>
          <w:bCs/>
          <w:sz w:val="24"/>
          <w:szCs w:val="24"/>
        </w:rPr>
      </w:pPr>
      <w:r>
        <w:rPr>
          <w:rFonts w:ascii="Times New Roman" w:hAnsi="Times New Roman" w:cs="Times New Roman"/>
          <w:sz w:val="24"/>
          <w:szCs w:val="24"/>
        </w:rPr>
        <w:t xml:space="preserve">After evaluating the four possible arrangements, it appears to be said that the 3rd approach of reducing working hours and assigning it to a subordinate is the most realistic arrangement, since the remaining workload is being minimized and the association does not need to </w:t>
      </w:r>
      <w:r>
        <w:rPr>
          <w:rFonts w:ascii="Times New Roman" w:hAnsi="Times New Roman" w:cs="Times New Roman"/>
          <w:bCs/>
          <w:sz w:val="24"/>
          <w:szCs w:val="24"/>
        </w:rPr>
        <w:t>bear any extra costs.</w:t>
      </w:r>
    </w:p>
    <w:p w14:paraId="4FDE0C84" w14:textId="77777777" w:rsidR="00DD55F6" w:rsidRDefault="00DD55F6" w:rsidP="00DD55F6">
      <w:pPr>
        <w:pStyle w:val="Heading1"/>
        <w:spacing w:line="360" w:lineRule="auto"/>
        <w:rPr>
          <w:rFonts w:cs="Times New Roman"/>
          <w:szCs w:val="24"/>
        </w:rPr>
      </w:pPr>
      <w:bookmarkStart w:id="11" w:name="_Toc60523260"/>
      <w:r>
        <w:rPr>
          <w:rFonts w:cs="Times New Roman"/>
          <w:szCs w:val="24"/>
        </w:rPr>
        <w:t>Plan to implement the solution:</w:t>
      </w:r>
      <w:bookmarkEnd w:id="10"/>
      <w:bookmarkEnd w:id="11"/>
    </w:p>
    <w:p w14:paraId="14930DE8"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It is necessary for the administration to set up a process before the solution is implemented. Without an adequate strategy, the administration will be frustrated. It is therefore necessary to determine each part of the solution and to set up a strategy in order to achieve the target.</w:t>
      </w:r>
    </w:p>
    <w:p w14:paraId="68892A9C"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The initial move is to inform the specialists that there is a reduction in the working hours of the employee and that she is now getting a subordinate to assist her with her tasks. The employee also needs to have the information that there is no pay hike, and the employee can fulfill all her duties with the help of the subordinate.</w:t>
      </w:r>
    </w:p>
    <w:p w14:paraId="71349EC0" w14:textId="1B510EA9" w:rsidR="00DD55F6" w:rsidRDefault="00DD55F6" w:rsidP="00DD55F6">
      <w:pPr>
        <w:pStyle w:val="Heading1"/>
        <w:spacing w:line="360" w:lineRule="auto"/>
        <w:rPr>
          <w:rFonts w:eastAsiaTheme="minorHAnsi" w:cs="Times New Roman"/>
          <w:b w:val="0"/>
          <w:szCs w:val="24"/>
        </w:rPr>
      </w:pPr>
      <w:bookmarkStart w:id="12" w:name="_Toc60440398"/>
      <w:r>
        <w:rPr>
          <w:rFonts w:eastAsiaTheme="minorHAnsi" w:cs="Times New Roman"/>
          <w:b w:val="0"/>
          <w:szCs w:val="24"/>
        </w:rPr>
        <w:lastRenderedPageBreak/>
        <w:t xml:space="preserve"> </w:t>
      </w:r>
      <w:bookmarkStart w:id="13" w:name="_Toc60523261"/>
      <w:r>
        <w:rPr>
          <w:rFonts w:eastAsiaTheme="minorHAnsi" w:cs="Times New Roman"/>
          <w:b w:val="0"/>
          <w:szCs w:val="24"/>
        </w:rPr>
        <w:t xml:space="preserve">In addition, the administration </w:t>
      </w:r>
      <w:r w:rsidR="00E20D62">
        <w:rPr>
          <w:rFonts w:eastAsiaTheme="minorHAnsi" w:cs="Times New Roman"/>
          <w:b w:val="0"/>
          <w:szCs w:val="24"/>
        </w:rPr>
        <w:t>must</w:t>
      </w:r>
      <w:r>
        <w:rPr>
          <w:rFonts w:eastAsiaTheme="minorHAnsi" w:cs="Times New Roman"/>
          <w:b w:val="0"/>
          <w:szCs w:val="24"/>
        </w:rPr>
        <w:t xml:space="preserve"> set a separate schedule for the employee so that she can have a consistent understanding of her working hour. Other than this, she also needs to train her community so that they can function efficiently.</w:t>
      </w:r>
      <w:bookmarkEnd w:id="13"/>
    </w:p>
    <w:p w14:paraId="0ABB242A" w14:textId="77777777" w:rsidR="00DD55F6" w:rsidRDefault="00DD55F6" w:rsidP="00DD55F6">
      <w:pPr>
        <w:pStyle w:val="Heading1"/>
        <w:spacing w:line="360" w:lineRule="auto"/>
        <w:rPr>
          <w:rFonts w:cs="Times New Roman"/>
          <w:szCs w:val="24"/>
        </w:rPr>
      </w:pPr>
      <w:bookmarkStart w:id="14" w:name="_Toc60523262"/>
      <w:r>
        <w:rPr>
          <w:rFonts w:cs="Times New Roman"/>
          <w:szCs w:val="24"/>
        </w:rPr>
        <w:t>Communication of plan to stakeholders:</w:t>
      </w:r>
      <w:bookmarkEnd w:id="12"/>
      <w:bookmarkEnd w:id="14"/>
    </w:p>
    <w:p w14:paraId="48670ED6"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Communicating the solution to stakeholders can be done by following these steps:</w:t>
      </w:r>
    </w:p>
    <w:p w14:paraId="34B10EB2" w14:textId="77777777" w:rsidR="00DD55F6" w:rsidRDefault="00DD55F6" w:rsidP="00DD55F6">
      <w:pPr>
        <w:pStyle w:val="ListParagraph"/>
        <w:numPr>
          <w:ilvl w:val="0"/>
          <w:numId w:val="2"/>
        </w:numPr>
        <w:spacing w:line="360" w:lineRule="auto"/>
        <w:rPr>
          <w:rFonts w:cs="Times New Roman"/>
          <w:szCs w:val="24"/>
        </w:rPr>
      </w:pPr>
      <w:r>
        <w:rPr>
          <w:rFonts w:cs="Times New Roman"/>
          <w:szCs w:val="24"/>
        </w:rPr>
        <w:t>Establishment of the problem and clear view of who gets affected by the problem and how.</w:t>
      </w:r>
    </w:p>
    <w:p w14:paraId="078D8C2C" w14:textId="77777777" w:rsidR="00DD55F6" w:rsidRDefault="00DD55F6" w:rsidP="00DD55F6">
      <w:pPr>
        <w:pStyle w:val="ListParagraph"/>
        <w:numPr>
          <w:ilvl w:val="0"/>
          <w:numId w:val="2"/>
        </w:numPr>
        <w:spacing w:line="360" w:lineRule="auto"/>
        <w:rPr>
          <w:rFonts w:cs="Times New Roman"/>
          <w:szCs w:val="24"/>
        </w:rPr>
      </w:pPr>
      <w:r>
        <w:rPr>
          <w:rFonts w:cs="Times New Roman"/>
          <w:szCs w:val="24"/>
        </w:rPr>
        <w:t>Setting up objectives about how to deal with the problem in hand and what are at stake if the problem is left unsolved.</w:t>
      </w:r>
    </w:p>
    <w:p w14:paraId="5C472EBA" w14:textId="77777777" w:rsidR="00DD55F6" w:rsidRDefault="00DD55F6" w:rsidP="00DD55F6">
      <w:pPr>
        <w:pStyle w:val="ListParagraph"/>
        <w:numPr>
          <w:ilvl w:val="0"/>
          <w:numId w:val="2"/>
        </w:numPr>
        <w:spacing w:line="360" w:lineRule="auto"/>
        <w:rPr>
          <w:rFonts w:cs="Times New Roman"/>
          <w:szCs w:val="24"/>
        </w:rPr>
      </w:pPr>
      <w:r>
        <w:rPr>
          <w:rFonts w:cs="Times New Roman"/>
          <w:szCs w:val="24"/>
        </w:rPr>
        <w:t>Dividing the strategy into small steps and a clear view of the implementation.</w:t>
      </w:r>
    </w:p>
    <w:p w14:paraId="31D87EFF" w14:textId="77777777" w:rsidR="00DD55F6" w:rsidRDefault="00DD55F6" w:rsidP="00DD55F6">
      <w:pPr>
        <w:pStyle w:val="ListParagraph"/>
        <w:numPr>
          <w:ilvl w:val="0"/>
          <w:numId w:val="2"/>
        </w:numPr>
        <w:spacing w:line="360" w:lineRule="auto"/>
        <w:rPr>
          <w:rFonts w:cs="Times New Roman"/>
          <w:szCs w:val="24"/>
        </w:rPr>
      </w:pPr>
      <w:r>
        <w:rPr>
          <w:rFonts w:cs="Times New Roman"/>
          <w:szCs w:val="24"/>
        </w:rPr>
        <w:t>Outlining milestones clearly and the benefits the organisation will have after successful implementation of the strategy (</w:t>
      </w:r>
      <w:r>
        <w:rPr>
          <w:rFonts w:cs="Times New Roman"/>
          <w:color w:val="000000"/>
          <w:szCs w:val="24"/>
          <w:shd w:val="clear" w:color="auto" w:fill="FFFFFF"/>
        </w:rPr>
        <w:t>Venngage, 2021</w:t>
      </w:r>
      <w:r>
        <w:rPr>
          <w:rFonts w:cs="Times New Roman"/>
          <w:szCs w:val="24"/>
        </w:rPr>
        <w:t>).</w:t>
      </w:r>
    </w:p>
    <w:p w14:paraId="598CC5EA" w14:textId="77777777" w:rsidR="00DD55F6" w:rsidRDefault="00DD55F6" w:rsidP="00DD55F6">
      <w:pPr>
        <w:pStyle w:val="Heading1"/>
        <w:spacing w:line="360" w:lineRule="auto"/>
        <w:rPr>
          <w:rFonts w:cs="Times New Roman"/>
          <w:szCs w:val="24"/>
        </w:rPr>
      </w:pPr>
      <w:bookmarkStart w:id="15" w:name="_Toc60440399"/>
      <w:bookmarkStart w:id="16" w:name="_Toc60523263"/>
      <w:r>
        <w:rPr>
          <w:rFonts w:cs="Times New Roman"/>
          <w:szCs w:val="24"/>
        </w:rPr>
        <w:t>Monitoring and review techniques:</w:t>
      </w:r>
      <w:bookmarkStart w:id="17" w:name="_Toc60440400"/>
      <w:bookmarkEnd w:id="15"/>
      <w:bookmarkEnd w:id="16"/>
    </w:p>
    <w:p w14:paraId="08919494"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It should be assured that everyone is adjusted while sharing any sort of information. For an example, after a meeting that would discuss how to accomplish the aims and goals of working with hired people, organisations must finish by aiming at preventing staffs’ confusion and ensuring that employees are not sure of what to do at the outset.</w:t>
      </w:r>
    </w:p>
    <w:p w14:paraId="53FD9AD3"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The acts or inactions of the manager alone accounted for 70 per cent of failures in the worker engagement. Single-on-one sessions can help to prevent communication conflicts in the office. In reality, one-on-one meetings help to drive a 30-fold reduction in volunteer transactions and also raise revenues (</w:t>
      </w:r>
      <w:r>
        <w:rPr>
          <w:rFonts w:ascii="Times New Roman" w:hAnsi="Times New Roman" w:cs="Times New Roman"/>
          <w:color w:val="000000"/>
          <w:sz w:val="24"/>
          <w:szCs w:val="24"/>
          <w:shd w:val="clear" w:color="auto" w:fill="FFFFFF"/>
        </w:rPr>
        <w:t>Dlsweb, 2021</w:t>
      </w:r>
      <w:r>
        <w:rPr>
          <w:rFonts w:ascii="Times New Roman" w:hAnsi="Times New Roman" w:cs="Times New Roman"/>
          <w:sz w:val="24"/>
          <w:szCs w:val="24"/>
        </w:rPr>
        <w:t>).</w:t>
      </w:r>
    </w:p>
    <w:p w14:paraId="43297F2C" w14:textId="77777777" w:rsidR="00DD55F6" w:rsidRDefault="00DD55F6" w:rsidP="00DD55F6">
      <w:pPr>
        <w:pStyle w:val="Heading1"/>
        <w:spacing w:line="360" w:lineRule="auto"/>
        <w:rPr>
          <w:rFonts w:cs="Times New Roman"/>
          <w:szCs w:val="24"/>
        </w:rPr>
      </w:pPr>
      <w:bookmarkStart w:id="18" w:name="_Toc60523264"/>
      <w:r>
        <w:rPr>
          <w:rFonts w:cs="Times New Roman"/>
          <w:szCs w:val="24"/>
        </w:rPr>
        <w:t>Conclusion:</w:t>
      </w:r>
      <w:bookmarkEnd w:id="17"/>
      <w:bookmarkEnd w:id="18"/>
    </w:p>
    <w:p w14:paraId="2A0091C1" w14:textId="77777777" w:rsidR="00DD55F6" w:rsidRDefault="00DD55F6" w:rsidP="00DD55F6">
      <w:pPr>
        <w:spacing w:line="360" w:lineRule="auto"/>
        <w:rPr>
          <w:rFonts w:ascii="Times New Roman" w:hAnsi="Times New Roman" w:cs="Times New Roman"/>
          <w:sz w:val="24"/>
          <w:szCs w:val="24"/>
        </w:rPr>
      </w:pPr>
      <w:r>
        <w:rPr>
          <w:rFonts w:ascii="Times New Roman" w:hAnsi="Times New Roman" w:cs="Times New Roman"/>
          <w:sz w:val="24"/>
          <w:szCs w:val="24"/>
        </w:rPr>
        <w:t>Recognising employees, who work hard, will prevent difficulties with workload in the working environment. It will allow establishing trust between managers and staffs. In comparison, recognition and appreciation encourages better communication within the workplace and surveys indicate that members are likewise engaged by 60 present as they are recognized. By recognition, a manager can achieve improved group productivity and decrease anxiety level or stress level of their employees.</w:t>
      </w:r>
    </w:p>
    <w:p w14:paraId="72E459A0" w14:textId="77777777" w:rsidR="00DD55F6" w:rsidRDefault="00DD55F6" w:rsidP="00DD55F6">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3D4F3806" w14:textId="77777777" w:rsidR="00DD55F6" w:rsidRDefault="00DD55F6" w:rsidP="00DD55F6">
      <w:pPr>
        <w:pStyle w:val="Heading1"/>
        <w:spacing w:line="360" w:lineRule="auto"/>
        <w:rPr>
          <w:rFonts w:cs="Times New Roman"/>
          <w:szCs w:val="24"/>
        </w:rPr>
      </w:pPr>
      <w:bookmarkStart w:id="19" w:name="_Toc60523265"/>
      <w:r>
        <w:rPr>
          <w:rFonts w:cs="Times New Roman"/>
          <w:szCs w:val="24"/>
        </w:rPr>
        <w:lastRenderedPageBreak/>
        <w:t>References:</w:t>
      </w:r>
      <w:bookmarkEnd w:id="19"/>
      <w:r>
        <w:rPr>
          <w:rFonts w:cs="Times New Roman"/>
          <w:szCs w:val="24"/>
        </w:rPr>
        <w:tab/>
      </w:r>
    </w:p>
    <w:p w14:paraId="23252369" w14:textId="77777777" w:rsidR="00DD55F6" w:rsidRDefault="00DD55F6" w:rsidP="00DD55F6">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Dlsweb.rmit.edu.au. 2021. </w:t>
      </w:r>
      <w:r>
        <w:rPr>
          <w:rFonts w:ascii="Times New Roman" w:hAnsi="Times New Roman" w:cs="Times New Roman"/>
          <w:i/>
          <w:iCs/>
          <w:color w:val="000000"/>
          <w:sz w:val="24"/>
          <w:szCs w:val="24"/>
          <w:shd w:val="clear" w:color="auto" w:fill="FFFFFF"/>
        </w:rPr>
        <w:t>Monitoring Techniques</w:t>
      </w:r>
      <w:r>
        <w:rPr>
          <w:rFonts w:ascii="Times New Roman" w:hAnsi="Times New Roman" w:cs="Times New Roman"/>
          <w:color w:val="000000"/>
          <w:sz w:val="24"/>
          <w:szCs w:val="24"/>
          <w:shd w:val="clear" w:color="auto" w:fill="FFFFFF"/>
        </w:rPr>
        <w:t>. [online] Available at: &lt;https://www.dlsweb.rmit.edu.au/Toolbox/busadmin/topics/topic41/t41_03.htm&gt; [Accessed 1 January 2021].</w:t>
      </w:r>
    </w:p>
    <w:p w14:paraId="62CC35D4" w14:textId="77777777" w:rsidR="00DD55F6" w:rsidRDefault="00DD55F6" w:rsidP="00DD55F6">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Novkov, A. and &amp;rarr;, V., 2021. </w:t>
      </w:r>
      <w:r>
        <w:rPr>
          <w:rFonts w:ascii="Times New Roman" w:hAnsi="Times New Roman" w:cs="Times New Roman"/>
          <w:i/>
          <w:iCs/>
          <w:color w:val="000000"/>
          <w:sz w:val="24"/>
          <w:szCs w:val="24"/>
          <w:shd w:val="clear" w:color="auto" w:fill="FFFFFF"/>
        </w:rPr>
        <w:t>How To Eliminate Bottlenecks To Achieve A Stress-Free Business</w:t>
      </w:r>
      <w:r>
        <w:rPr>
          <w:rFonts w:ascii="Times New Roman" w:hAnsi="Times New Roman" w:cs="Times New Roman"/>
          <w:color w:val="000000"/>
          <w:sz w:val="24"/>
          <w:szCs w:val="24"/>
          <w:shd w:val="clear" w:color="auto" w:fill="FFFFFF"/>
        </w:rPr>
        <w:t>. [online] Kanbanize Blog. Available at: &lt;https://kanbanize.com/blog/alleviating-the-bottlenecks-a-key-for-a-stress-free-office/&gt; [Accessed 2 January 2021].</w:t>
      </w:r>
    </w:p>
    <w:p w14:paraId="4F39F92E" w14:textId="77777777" w:rsidR="00DD55F6" w:rsidRDefault="00DD55F6" w:rsidP="00DD55F6">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Taylor &amp; Francis. 2021. </w:t>
      </w:r>
      <w:r>
        <w:rPr>
          <w:rFonts w:ascii="Times New Roman" w:hAnsi="Times New Roman" w:cs="Times New Roman"/>
          <w:i/>
          <w:iCs/>
          <w:color w:val="000000"/>
          <w:sz w:val="24"/>
          <w:szCs w:val="24"/>
          <w:shd w:val="clear" w:color="auto" w:fill="FFFFFF"/>
        </w:rPr>
        <w:t>Stressors Beget Stressors: The Effect Of Passive Leadership On Employee Health Through Workload And Work–Family Conflict</w:t>
      </w:r>
      <w:r>
        <w:rPr>
          <w:rFonts w:ascii="Times New Roman" w:hAnsi="Times New Roman" w:cs="Times New Roman"/>
          <w:color w:val="000000"/>
          <w:sz w:val="24"/>
          <w:szCs w:val="24"/>
          <w:shd w:val="clear" w:color="auto" w:fill="FFFFFF"/>
        </w:rPr>
        <w:t>. [online] Available at: &lt;https://www.tandfonline.com/doi/abs/10.1080/02678373.2017.1317881?journalCode=twst20&gt; [Accessed 2 January 2021].</w:t>
      </w:r>
    </w:p>
    <w:p w14:paraId="7E193A84" w14:textId="77777777" w:rsidR="00DD55F6" w:rsidRDefault="00DD55F6" w:rsidP="00DD55F6">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team, C., 2021. </w:t>
      </w:r>
      <w:r>
        <w:rPr>
          <w:rFonts w:ascii="Times New Roman" w:hAnsi="Times New Roman" w:cs="Times New Roman"/>
          <w:i/>
          <w:iCs/>
          <w:color w:val="000000"/>
          <w:sz w:val="24"/>
          <w:szCs w:val="24"/>
          <w:shd w:val="clear" w:color="auto" w:fill="FFFFFF"/>
        </w:rPr>
        <w:t>16 Different Decision Making Techniques To Improve Business Outcomes</w:t>
      </w:r>
      <w:r>
        <w:rPr>
          <w:rFonts w:ascii="Times New Roman" w:hAnsi="Times New Roman" w:cs="Times New Roman"/>
          <w:color w:val="000000"/>
          <w:sz w:val="24"/>
          <w:szCs w:val="24"/>
          <w:shd w:val="clear" w:color="auto" w:fill="FFFFFF"/>
        </w:rPr>
        <w:t>. [online] Changeboard. Available at: &lt;https://www.changeboard.com/article-details/16961/16-different-decision-making-techniques-to-improve-business-outcomes/&gt; [Accessed 1 January 2021].</w:t>
      </w:r>
    </w:p>
    <w:p w14:paraId="28E6CDDE" w14:textId="77777777" w:rsidR="00DD55F6" w:rsidRDefault="00DD55F6" w:rsidP="00DD55F6">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Venngage. 2021. </w:t>
      </w:r>
      <w:r>
        <w:rPr>
          <w:rFonts w:ascii="Times New Roman" w:hAnsi="Times New Roman" w:cs="Times New Roman"/>
          <w:i/>
          <w:iCs/>
          <w:color w:val="000000"/>
          <w:sz w:val="24"/>
          <w:szCs w:val="24"/>
          <w:shd w:val="clear" w:color="auto" w:fill="FFFFFF"/>
        </w:rPr>
        <w:t>How To Communicate Strategy To Your Team Effectively - Venngage</w:t>
      </w:r>
      <w:r>
        <w:rPr>
          <w:rFonts w:ascii="Times New Roman" w:hAnsi="Times New Roman" w:cs="Times New Roman"/>
          <w:color w:val="000000"/>
          <w:sz w:val="24"/>
          <w:szCs w:val="24"/>
          <w:shd w:val="clear" w:color="auto" w:fill="FFFFFF"/>
        </w:rPr>
        <w:t>. [online] Available at: &lt;https://venngage.com/blog/communicate-strategy/&gt; [Accessed 1 January 2021].</w:t>
      </w:r>
    </w:p>
    <w:p w14:paraId="354610B0" w14:textId="7E2969D0" w:rsidR="00497173" w:rsidRPr="00221C04" w:rsidRDefault="00DD55F6" w:rsidP="00221C04">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Work - Chron.com. 2021. </w:t>
      </w:r>
      <w:r>
        <w:rPr>
          <w:rFonts w:ascii="Times New Roman" w:hAnsi="Times New Roman" w:cs="Times New Roman"/>
          <w:i/>
          <w:iCs/>
          <w:color w:val="000000"/>
          <w:sz w:val="24"/>
          <w:szCs w:val="24"/>
          <w:shd w:val="clear" w:color="auto" w:fill="FFFFFF"/>
        </w:rPr>
        <w:t>How To Deal With An Unbalanced Workload In A Team</w:t>
      </w:r>
      <w:r>
        <w:rPr>
          <w:rFonts w:ascii="Times New Roman" w:hAnsi="Times New Roman" w:cs="Times New Roman"/>
          <w:color w:val="000000"/>
          <w:sz w:val="24"/>
          <w:szCs w:val="24"/>
          <w:shd w:val="clear" w:color="auto" w:fill="FFFFFF"/>
        </w:rPr>
        <w:t>. [online] Available at: &lt;https://work.chron.com/deal-unbalanced-workload-team-5202.html&gt; [Accessed 2 January 2021].</w:t>
      </w:r>
    </w:p>
    <w:p w14:paraId="5BFB0D86" w14:textId="77777777" w:rsidR="00497173" w:rsidRDefault="00497173">
      <w:pPr>
        <w:jc w:val="center"/>
        <w:rPr>
          <w:rFonts w:ascii="Myriad Pro" w:hAnsi="Myriad Pro" w:cs="Arial"/>
          <w:b/>
        </w:rPr>
      </w:pPr>
      <w:r>
        <w:rPr>
          <w:rFonts w:ascii="Myriad Pro" w:hAnsi="Myriad Pro" w:cs="Arial"/>
          <w:b/>
        </w:rPr>
        <w:br w:type="page"/>
      </w:r>
    </w:p>
    <w:p w14:paraId="4942A280" w14:textId="77777777" w:rsidR="00497173" w:rsidRDefault="00497173">
      <w:pPr>
        <w:jc w:val="center"/>
        <w:rPr>
          <w:rFonts w:ascii="Myriad Pro" w:hAnsi="Myriad Pro" w:cs="Arial"/>
          <w:b/>
        </w:rPr>
      </w:pPr>
    </w:p>
    <w:p w14:paraId="1C60D3A8" w14:textId="77777777" w:rsidR="00497173" w:rsidRDefault="00497173">
      <w:pPr>
        <w:rPr>
          <w:rFonts w:ascii="Myriad Pro" w:hAnsi="Myriad Pro" w:cs="Arial"/>
        </w:rPr>
      </w:pPr>
    </w:p>
    <w:p w14:paraId="49A48EA0" w14:textId="77777777" w:rsidR="00497173" w:rsidRDefault="00497173">
      <w:pPr>
        <w:jc w:val="both"/>
        <w:rPr>
          <w:rFonts w:ascii="Myriad Pro" w:hAnsi="Myriad Pro"/>
          <w:sz w:val="20"/>
          <w:szCs w:val="20"/>
        </w:rPr>
      </w:pPr>
    </w:p>
    <w:p w14:paraId="05D7C6D1" w14:textId="77777777" w:rsidR="003B05C5" w:rsidRDefault="003B05C5"/>
    <w:sectPr w:rsidR="003B0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67356B2"/>
    <w:multiLevelType w:val="hybridMultilevel"/>
    <w:tmpl w:val="3FAC23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79906D06"/>
    <w:multiLevelType w:val="hybridMultilevel"/>
    <w:tmpl w:val="959E42F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3CF"/>
    <w:rsid w:val="000B73CF"/>
    <w:rsid w:val="00221C04"/>
    <w:rsid w:val="003B05C5"/>
    <w:rsid w:val="00497173"/>
    <w:rsid w:val="007524CE"/>
    <w:rsid w:val="00931A3C"/>
    <w:rsid w:val="00DD55F6"/>
    <w:rsid w:val="00E20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9A34B"/>
  <w15:chartTrackingRefBased/>
  <w15:docId w15:val="{59A3E768-BDC9-4539-B8AF-ABC054E1B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5F6"/>
    <w:pPr>
      <w:spacing w:after="200" w:line="276" w:lineRule="auto"/>
    </w:pPr>
    <w:rPr>
      <w:rFonts w:cs="Vrinda"/>
      <w:szCs w:val="28"/>
      <w:lang w:val="en-IN" w:bidi="bn-IN"/>
    </w:rPr>
  </w:style>
  <w:style w:type="paragraph" w:styleId="Heading1">
    <w:name w:val="heading 1"/>
    <w:basedOn w:val="Normal"/>
    <w:next w:val="Normal"/>
    <w:link w:val="Heading1Char"/>
    <w:qFormat/>
    <w:rsid w:val="00DD55F6"/>
    <w:pPr>
      <w:keepNext/>
      <w:keepLines/>
      <w:spacing w:before="240" w:after="0" w:line="480" w:lineRule="auto"/>
      <w:outlineLvl w:val="0"/>
    </w:pPr>
    <w:rPr>
      <w:rFonts w:ascii="Times New Roman" w:eastAsiaTheme="majorEastAsia" w:hAnsi="Times New Roman" w:cstheme="majorBidi"/>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5F6"/>
    <w:rPr>
      <w:rFonts w:ascii="Times New Roman" w:eastAsiaTheme="majorEastAsia" w:hAnsi="Times New Roman" w:cstheme="majorBidi"/>
      <w:b/>
      <w:sz w:val="24"/>
      <w:szCs w:val="40"/>
      <w:lang w:val="en-IN" w:bidi="bn-IN"/>
    </w:rPr>
  </w:style>
  <w:style w:type="character" w:styleId="Hyperlink">
    <w:name w:val="Hyperlink"/>
    <w:basedOn w:val="DefaultParagraphFont"/>
    <w:uiPriority w:val="99"/>
    <w:semiHidden/>
    <w:unhideWhenUsed/>
    <w:rsid w:val="00DD55F6"/>
    <w:rPr>
      <w:color w:val="0563C1" w:themeColor="hyperlink"/>
      <w:u w:val="single"/>
    </w:rPr>
  </w:style>
  <w:style w:type="paragraph" w:styleId="TOC1">
    <w:name w:val="toc 1"/>
    <w:basedOn w:val="Normal"/>
    <w:next w:val="Normal"/>
    <w:autoRedefine/>
    <w:uiPriority w:val="39"/>
    <w:semiHidden/>
    <w:unhideWhenUsed/>
    <w:rsid w:val="00DD55F6"/>
    <w:pPr>
      <w:spacing w:after="100"/>
    </w:pPr>
  </w:style>
  <w:style w:type="paragraph" w:styleId="ListParagraph">
    <w:name w:val="List Paragraph"/>
    <w:basedOn w:val="Normal"/>
    <w:uiPriority w:val="34"/>
    <w:qFormat/>
    <w:rsid w:val="00DD55F6"/>
    <w:pPr>
      <w:spacing w:line="480" w:lineRule="auto"/>
      <w:ind w:left="720"/>
      <w:contextualSpacing/>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54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individual%20report%20new%20(2000)%20(1).docx" TargetMode="External"/><Relationship Id="rId13" Type="http://schemas.openxmlformats.org/officeDocument/2006/relationships/hyperlink" Target="file:///C:\Users\user\Downloads\individual%20report%20new%20(2000)%20(1).doc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file:///C:\Users\user\Downloads\individual%20report%20new%20(2000)%20(1).docx" TargetMode="External"/><Relationship Id="rId12" Type="http://schemas.openxmlformats.org/officeDocument/2006/relationships/hyperlink" Target="file:///C:\Users\user\Downloads\individual%20report%20new%20(2000)%20(1).doc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user\Downloads\individual%20report%20new%20(2000)%20(1).docx" TargetMode="External"/><Relationship Id="rId1" Type="http://schemas.openxmlformats.org/officeDocument/2006/relationships/customXml" Target="../customXml/item1.xml"/><Relationship Id="rId6" Type="http://schemas.openxmlformats.org/officeDocument/2006/relationships/hyperlink" Target="file:///C:\Users\user\Downloads\individual%20report%20new%20(2000)%20(1).docx" TargetMode="External"/><Relationship Id="rId11" Type="http://schemas.openxmlformats.org/officeDocument/2006/relationships/hyperlink" Target="file:///C:\Users\user\Downloads\individual%20report%20new%20(2000)%20(1).docx" TargetMode="External"/><Relationship Id="rId5" Type="http://schemas.openxmlformats.org/officeDocument/2006/relationships/webSettings" Target="webSettings.xml"/><Relationship Id="rId15" Type="http://schemas.openxmlformats.org/officeDocument/2006/relationships/hyperlink" Target="file:///C:\Users\user\Downloads\individual%20report%20new%20(2000)%20(1).docx" TargetMode="External"/><Relationship Id="rId10" Type="http://schemas.openxmlformats.org/officeDocument/2006/relationships/hyperlink" Target="file:///C:\Users\user\Downloads\individual%20report%20new%20(2000)%20(1).docx" TargetMode="External"/><Relationship Id="rId4" Type="http://schemas.openxmlformats.org/officeDocument/2006/relationships/settings" Target="settings.xml"/><Relationship Id="rId9" Type="http://schemas.openxmlformats.org/officeDocument/2006/relationships/hyperlink" Target="file:///C:\Users\user\Downloads\individual%20report%20new%20(2000)%20(1).docx" TargetMode="External"/><Relationship Id="rId14" Type="http://schemas.openxmlformats.org/officeDocument/2006/relationships/hyperlink" Target="file:///C:\Users\user\Downloads\individual%20report%20new%20(2000)%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AEE92-AD8E-46D7-85A3-BF7F48455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2290</Words>
  <Characters>13058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Tataru</dc:creator>
  <cp:keywords/>
  <dc:description/>
  <cp:lastModifiedBy>Adrian Tataru</cp:lastModifiedBy>
  <cp:revision>5</cp:revision>
  <dcterms:created xsi:type="dcterms:W3CDTF">2021-01-04T21:00:00Z</dcterms:created>
  <dcterms:modified xsi:type="dcterms:W3CDTF">2021-01-04T22:06:00Z</dcterms:modified>
</cp:coreProperties>
</file>