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611C23" w14:textId="77777777" w:rsidR="0025370F" w:rsidRPr="0025370F" w:rsidRDefault="000C4196" w:rsidP="000C4196">
      <w:pPr>
        <w:pStyle w:val="Heading1"/>
        <w:rPr>
          <w:color w:val="222222"/>
          <w:sz w:val="32"/>
          <w:szCs w:val="32"/>
          <w:shd w:val="clear" w:color="auto" w:fill="FFFFFF"/>
        </w:rPr>
      </w:pPr>
      <w:bookmarkStart w:id="0" w:name="_Toc77325787"/>
      <w:r>
        <w:rPr>
          <w:color w:val="222222"/>
          <w:sz w:val="32"/>
          <w:szCs w:val="32"/>
          <w:shd w:val="clear" w:color="auto" w:fill="FFFFFF"/>
        </w:rPr>
        <w:t xml:space="preserve"> Student name: Gina Luca</w:t>
      </w:r>
    </w:p>
    <w:p w14:paraId="25350A26" w14:textId="35CE5127" w:rsidR="0025370F" w:rsidRDefault="0025370F" w:rsidP="0025370F">
      <w:pPr>
        <w:pStyle w:val="Heading1"/>
        <w:rPr>
          <w:color w:val="222222"/>
          <w:sz w:val="32"/>
          <w:szCs w:val="32"/>
          <w:shd w:val="clear" w:color="auto" w:fill="FFFFFF"/>
        </w:rPr>
      </w:pPr>
      <w:r>
        <w:rPr>
          <w:color w:val="222222"/>
          <w:sz w:val="32"/>
          <w:szCs w:val="32"/>
          <w:shd w:val="clear" w:color="auto" w:fill="FFFFFF"/>
        </w:rPr>
        <w:t xml:space="preserve">Module </w:t>
      </w:r>
      <w:proofErr w:type="gramStart"/>
      <w:r>
        <w:rPr>
          <w:color w:val="222222"/>
          <w:sz w:val="32"/>
          <w:szCs w:val="32"/>
          <w:shd w:val="clear" w:color="auto" w:fill="FFFFFF"/>
        </w:rPr>
        <w:t xml:space="preserve">name </w:t>
      </w:r>
      <w:r w:rsidR="006005BC">
        <w:rPr>
          <w:color w:val="222222"/>
          <w:sz w:val="32"/>
          <w:szCs w:val="32"/>
          <w:shd w:val="clear" w:color="auto" w:fill="FFFFFF"/>
        </w:rPr>
        <w:t>:BMSW</w:t>
      </w:r>
      <w:proofErr w:type="gramEnd"/>
      <w:r w:rsidR="006005BC">
        <w:rPr>
          <w:color w:val="222222"/>
          <w:sz w:val="32"/>
          <w:szCs w:val="32"/>
          <w:shd w:val="clear" w:color="auto" w:fill="FFFFFF"/>
        </w:rPr>
        <w:t xml:space="preserve"> 5101</w:t>
      </w:r>
    </w:p>
    <w:p w14:paraId="470C1E68" w14:textId="5D174247" w:rsidR="006005BC" w:rsidRPr="006005BC" w:rsidRDefault="006005BC" w:rsidP="006005BC">
      <w:r>
        <w:t xml:space="preserve">Module teacher name: </w:t>
      </w:r>
      <w:proofErr w:type="spellStart"/>
      <w:r>
        <w:t>Yajesk</w:t>
      </w:r>
      <w:proofErr w:type="spellEnd"/>
      <w:r>
        <w:t xml:space="preserve"> Kumar </w:t>
      </w:r>
    </w:p>
    <w:p w14:paraId="2831E66E" w14:textId="107153B0" w:rsidR="0025370F" w:rsidRPr="0025370F" w:rsidRDefault="0025370F" w:rsidP="0025370F"/>
    <w:p w14:paraId="172AABF1" w14:textId="1223AC15" w:rsidR="0025370F" w:rsidRPr="0025370F" w:rsidRDefault="0025370F" w:rsidP="0025370F">
      <w:pPr>
        <w:rPr>
          <w:b/>
          <w:bCs/>
        </w:rPr>
      </w:pPr>
    </w:p>
    <w:p w14:paraId="71AD2F32" w14:textId="7E01D1BF" w:rsidR="00DC5EBF" w:rsidRDefault="000C4196" w:rsidP="00DC5EBF">
      <w:pPr>
        <w:pStyle w:val="Heading1"/>
        <w:jc w:val="center"/>
        <w:rPr>
          <w:color w:val="222222"/>
          <w:sz w:val="32"/>
          <w:szCs w:val="32"/>
          <w:shd w:val="clear" w:color="auto" w:fill="FFFFFF"/>
        </w:rPr>
      </w:pPr>
      <w:r>
        <w:rPr>
          <w:color w:val="222222"/>
          <w:sz w:val="32"/>
          <w:szCs w:val="32"/>
          <w:shd w:val="clear" w:color="auto" w:fill="FFFFFF"/>
        </w:rPr>
        <w:t xml:space="preserve">    </w:t>
      </w:r>
    </w:p>
    <w:p w14:paraId="26D87D01" w14:textId="77777777" w:rsidR="000C4196" w:rsidRPr="000C4196" w:rsidRDefault="000C4196" w:rsidP="000C4196"/>
    <w:p w14:paraId="1BF89291" w14:textId="77777777" w:rsidR="00DC5EBF" w:rsidRDefault="00DC5EBF" w:rsidP="00DC5EBF">
      <w:pPr>
        <w:pStyle w:val="Heading1"/>
        <w:jc w:val="center"/>
        <w:rPr>
          <w:color w:val="222222"/>
          <w:sz w:val="32"/>
          <w:szCs w:val="32"/>
          <w:shd w:val="clear" w:color="auto" w:fill="FFFFFF"/>
        </w:rPr>
      </w:pPr>
    </w:p>
    <w:p w14:paraId="2A1B92D4" w14:textId="77777777" w:rsidR="00DC5EBF" w:rsidRDefault="00DC5EBF" w:rsidP="00DC5EBF">
      <w:pPr>
        <w:pStyle w:val="Heading1"/>
        <w:jc w:val="center"/>
        <w:rPr>
          <w:color w:val="222222"/>
          <w:sz w:val="32"/>
          <w:szCs w:val="32"/>
          <w:shd w:val="clear" w:color="auto" w:fill="FFFFFF"/>
        </w:rPr>
      </w:pPr>
    </w:p>
    <w:p w14:paraId="7EDC93CC" w14:textId="77777777" w:rsidR="00DC5EBF" w:rsidRDefault="00DC5EBF" w:rsidP="00DC5EBF">
      <w:pPr>
        <w:pStyle w:val="Heading1"/>
        <w:jc w:val="center"/>
        <w:rPr>
          <w:color w:val="222222"/>
          <w:sz w:val="32"/>
          <w:szCs w:val="32"/>
          <w:shd w:val="clear" w:color="auto" w:fill="FFFFFF"/>
        </w:rPr>
      </w:pPr>
    </w:p>
    <w:p w14:paraId="590342E4" w14:textId="77777777" w:rsidR="00DC5EBF" w:rsidRPr="00DC5EBF" w:rsidRDefault="006005BC" w:rsidP="00DC5EBF">
      <w:pPr>
        <w:pStyle w:val="Heading1"/>
        <w:jc w:val="center"/>
        <w:rPr>
          <w:sz w:val="32"/>
          <w:szCs w:val="32"/>
        </w:rPr>
      </w:pPr>
      <w:r w:rsidRPr="00DC5EBF">
        <w:rPr>
          <w:color w:val="222222"/>
          <w:sz w:val="32"/>
          <w:szCs w:val="32"/>
          <w:shd w:val="clear" w:color="auto" w:fill="FFFFFF"/>
        </w:rPr>
        <w:t>DEVELOPING WORKPLACE CRITICAL THINKING</w:t>
      </w:r>
      <w:bookmarkEnd w:id="0"/>
    </w:p>
    <w:p w14:paraId="7E220726" w14:textId="77777777" w:rsidR="0091595E" w:rsidRPr="00DC5EBF" w:rsidRDefault="0091595E" w:rsidP="00DC5EBF">
      <w:pPr>
        <w:pStyle w:val="Heading1"/>
        <w:rPr>
          <w:color w:val="222222"/>
          <w:sz w:val="22"/>
          <w:szCs w:val="22"/>
          <w:shd w:val="clear" w:color="auto" w:fill="FFFFFF"/>
        </w:rPr>
      </w:pPr>
    </w:p>
    <w:p w14:paraId="7A793CEE" w14:textId="77777777" w:rsidR="0091595E" w:rsidRPr="00DC5EBF" w:rsidRDefault="0091595E" w:rsidP="00DC5EBF">
      <w:pPr>
        <w:pStyle w:val="Heading1"/>
        <w:jc w:val="center"/>
        <w:rPr>
          <w:color w:val="222222"/>
          <w:sz w:val="22"/>
          <w:szCs w:val="22"/>
          <w:shd w:val="clear" w:color="auto" w:fill="FFFFFF"/>
        </w:rPr>
      </w:pPr>
    </w:p>
    <w:p w14:paraId="182367AE" w14:textId="77777777" w:rsidR="0091595E" w:rsidRPr="00DC5EBF" w:rsidRDefault="0091595E" w:rsidP="00DC5EBF">
      <w:pPr>
        <w:pStyle w:val="Heading1"/>
        <w:jc w:val="center"/>
        <w:rPr>
          <w:color w:val="222222"/>
          <w:sz w:val="22"/>
          <w:szCs w:val="22"/>
          <w:shd w:val="clear" w:color="auto" w:fill="FFFFFF"/>
        </w:rPr>
      </w:pPr>
    </w:p>
    <w:p w14:paraId="214D435F" w14:textId="77777777" w:rsidR="0091595E" w:rsidRPr="00DC5EBF" w:rsidRDefault="0091595E" w:rsidP="00DC5EBF">
      <w:pPr>
        <w:pStyle w:val="Heading1"/>
        <w:jc w:val="center"/>
        <w:rPr>
          <w:color w:val="222222"/>
          <w:sz w:val="22"/>
          <w:szCs w:val="22"/>
          <w:shd w:val="clear" w:color="auto" w:fill="FFFFFF"/>
        </w:rPr>
      </w:pPr>
    </w:p>
    <w:p w14:paraId="2C1E6017" w14:textId="77777777" w:rsidR="0091595E" w:rsidRPr="00DC5EBF" w:rsidRDefault="0091595E" w:rsidP="00DC5EBF">
      <w:pPr>
        <w:pStyle w:val="Heading1"/>
        <w:jc w:val="center"/>
        <w:rPr>
          <w:color w:val="222222"/>
          <w:sz w:val="22"/>
          <w:szCs w:val="22"/>
          <w:shd w:val="clear" w:color="auto" w:fill="FFFFFF"/>
        </w:rPr>
      </w:pPr>
    </w:p>
    <w:p w14:paraId="50EB5EA9" w14:textId="77777777" w:rsidR="0091595E" w:rsidRPr="00DC5EBF" w:rsidRDefault="006005BC" w:rsidP="00DC5EBF">
      <w:pPr>
        <w:jc w:val="left"/>
        <w:rPr>
          <w:b/>
        </w:rPr>
      </w:pPr>
      <w:r w:rsidRPr="00DC5EBF">
        <w:br w:type="page"/>
      </w:r>
    </w:p>
    <w:sdt>
      <w:sdtPr>
        <w:rPr>
          <w:rFonts w:ascii="Arial" w:eastAsia="Arial" w:hAnsi="Arial" w:cs="Arial"/>
          <w:b w:val="0"/>
          <w:bCs w:val="0"/>
          <w:color w:val="auto"/>
          <w:sz w:val="22"/>
          <w:szCs w:val="22"/>
          <w:lang w:eastAsia="en-IN"/>
        </w:rPr>
        <w:id w:val="935019456"/>
        <w:docPartObj>
          <w:docPartGallery w:val="Table of Contents"/>
          <w:docPartUnique/>
        </w:docPartObj>
      </w:sdtPr>
      <w:sdtEndPr>
        <w:rPr>
          <w:noProof/>
        </w:rPr>
      </w:sdtEndPr>
      <w:sdtContent>
        <w:p w14:paraId="7B0BD270" w14:textId="0CAB1F55" w:rsidR="0091595E" w:rsidRPr="00DC5EBF" w:rsidRDefault="006005BC" w:rsidP="00DC5EBF">
          <w:pPr>
            <w:pStyle w:val="TOCHeading"/>
            <w:spacing w:line="360" w:lineRule="auto"/>
            <w:jc w:val="center"/>
            <w:rPr>
              <w:rFonts w:ascii="Arial" w:hAnsi="Arial" w:cs="Arial"/>
              <w:color w:val="auto"/>
              <w:sz w:val="22"/>
              <w:szCs w:val="22"/>
            </w:rPr>
          </w:pPr>
          <w:r w:rsidRPr="00DC5EBF">
            <w:rPr>
              <w:rFonts w:ascii="Arial" w:hAnsi="Arial" w:cs="Arial"/>
              <w:color w:val="auto"/>
              <w:sz w:val="22"/>
              <w:szCs w:val="22"/>
            </w:rPr>
            <w:t>Table of Contents</w:t>
          </w:r>
        </w:p>
        <w:p w14:paraId="54D3F696" w14:textId="77777777" w:rsidR="00DC5EBF" w:rsidRDefault="006005BC">
          <w:pPr>
            <w:pStyle w:val="TOC1"/>
            <w:tabs>
              <w:tab w:val="right" w:leader="dot" w:pos="9350"/>
            </w:tabs>
            <w:rPr>
              <w:rFonts w:asciiTheme="minorHAnsi" w:eastAsiaTheme="minorEastAsia" w:hAnsiTheme="minorHAnsi" w:cstheme="minorBidi"/>
              <w:noProof/>
              <w:lang w:val="en-IN"/>
            </w:rPr>
          </w:pPr>
          <w:r w:rsidRPr="00DC5EBF">
            <w:fldChar w:fldCharType="begin"/>
          </w:r>
          <w:r w:rsidRPr="00DC5EBF">
            <w:instrText xml:space="preserve"> TOC \o "1-3" \h \z \u </w:instrText>
          </w:r>
          <w:r w:rsidRPr="00DC5EBF">
            <w:fldChar w:fldCharType="separate"/>
          </w:r>
          <w:hyperlink w:anchor="_Toc77325809" w:history="1">
            <w:r w:rsidRPr="00D24216">
              <w:rPr>
                <w:rStyle w:val="Hyperlink"/>
                <w:noProof/>
              </w:rPr>
              <w:t>Introduction</w:t>
            </w:r>
            <w:r>
              <w:rPr>
                <w:noProof/>
                <w:webHidden/>
              </w:rPr>
              <w:tab/>
            </w:r>
            <w:r>
              <w:rPr>
                <w:noProof/>
                <w:webHidden/>
              </w:rPr>
              <w:fldChar w:fldCharType="begin"/>
            </w:r>
            <w:r>
              <w:rPr>
                <w:noProof/>
                <w:webHidden/>
              </w:rPr>
              <w:instrText xml:space="preserve"> PAGEREF _Toc77325809 \h </w:instrText>
            </w:r>
            <w:r>
              <w:rPr>
                <w:noProof/>
                <w:webHidden/>
              </w:rPr>
            </w:r>
            <w:r>
              <w:rPr>
                <w:noProof/>
                <w:webHidden/>
              </w:rPr>
              <w:fldChar w:fldCharType="separate"/>
            </w:r>
            <w:r>
              <w:rPr>
                <w:noProof/>
                <w:webHidden/>
              </w:rPr>
              <w:t>3</w:t>
            </w:r>
            <w:r>
              <w:rPr>
                <w:noProof/>
                <w:webHidden/>
              </w:rPr>
              <w:fldChar w:fldCharType="end"/>
            </w:r>
          </w:hyperlink>
        </w:p>
        <w:p w14:paraId="62A7A870" w14:textId="77777777" w:rsidR="00DC5EBF" w:rsidRDefault="006005BC">
          <w:pPr>
            <w:pStyle w:val="TOC1"/>
            <w:tabs>
              <w:tab w:val="right" w:leader="dot" w:pos="9350"/>
            </w:tabs>
            <w:rPr>
              <w:rFonts w:asciiTheme="minorHAnsi" w:eastAsiaTheme="minorEastAsia" w:hAnsiTheme="minorHAnsi" w:cstheme="minorBidi"/>
              <w:noProof/>
              <w:lang w:val="en-IN"/>
            </w:rPr>
          </w:pPr>
          <w:hyperlink w:anchor="_Toc77325810" w:history="1">
            <w:r w:rsidRPr="00D24216">
              <w:rPr>
                <w:rStyle w:val="Hyperlink"/>
                <w:noProof/>
              </w:rPr>
              <w:t>Brief description about the organization</w:t>
            </w:r>
            <w:r>
              <w:rPr>
                <w:noProof/>
                <w:webHidden/>
              </w:rPr>
              <w:tab/>
            </w:r>
            <w:r>
              <w:rPr>
                <w:noProof/>
                <w:webHidden/>
              </w:rPr>
              <w:fldChar w:fldCharType="begin"/>
            </w:r>
            <w:r>
              <w:rPr>
                <w:noProof/>
                <w:webHidden/>
              </w:rPr>
              <w:instrText xml:space="preserve"> PAGEREF _Toc77325810 \h </w:instrText>
            </w:r>
            <w:r>
              <w:rPr>
                <w:noProof/>
                <w:webHidden/>
              </w:rPr>
            </w:r>
            <w:r>
              <w:rPr>
                <w:noProof/>
                <w:webHidden/>
              </w:rPr>
              <w:fldChar w:fldCharType="separate"/>
            </w:r>
            <w:r>
              <w:rPr>
                <w:noProof/>
                <w:webHidden/>
              </w:rPr>
              <w:t>3</w:t>
            </w:r>
            <w:r>
              <w:rPr>
                <w:noProof/>
                <w:webHidden/>
              </w:rPr>
              <w:fldChar w:fldCharType="end"/>
            </w:r>
          </w:hyperlink>
        </w:p>
        <w:p w14:paraId="54F5C99F" w14:textId="77777777" w:rsidR="00DC5EBF" w:rsidRDefault="006005BC">
          <w:pPr>
            <w:pStyle w:val="TOC1"/>
            <w:tabs>
              <w:tab w:val="right" w:leader="dot" w:pos="9350"/>
            </w:tabs>
            <w:rPr>
              <w:rFonts w:asciiTheme="minorHAnsi" w:eastAsiaTheme="minorEastAsia" w:hAnsiTheme="minorHAnsi" w:cstheme="minorBidi"/>
              <w:noProof/>
              <w:lang w:val="en-IN"/>
            </w:rPr>
          </w:pPr>
          <w:hyperlink w:anchor="_Toc77325811" w:history="1">
            <w:r w:rsidRPr="00D24216">
              <w:rPr>
                <w:rStyle w:val="Hyperlink"/>
                <w:noProof/>
              </w:rPr>
              <w:t>Reason for choosing</w:t>
            </w:r>
            <w:r>
              <w:rPr>
                <w:noProof/>
                <w:webHidden/>
              </w:rPr>
              <w:tab/>
            </w:r>
            <w:r>
              <w:rPr>
                <w:noProof/>
                <w:webHidden/>
              </w:rPr>
              <w:fldChar w:fldCharType="begin"/>
            </w:r>
            <w:r>
              <w:rPr>
                <w:noProof/>
                <w:webHidden/>
              </w:rPr>
              <w:instrText xml:space="preserve"> PAGEREF _Toc77325811 \h </w:instrText>
            </w:r>
            <w:r>
              <w:rPr>
                <w:noProof/>
                <w:webHidden/>
              </w:rPr>
            </w:r>
            <w:r>
              <w:rPr>
                <w:noProof/>
                <w:webHidden/>
              </w:rPr>
              <w:fldChar w:fldCharType="separate"/>
            </w:r>
            <w:r>
              <w:rPr>
                <w:noProof/>
                <w:webHidden/>
              </w:rPr>
              <w:t>3</w:t>
            </w:r>
            <w:r>
              <w:rPr>
                <w:noProof/>
                <w:webHidden/>
              </w:rPr>
              <w:fldChar w:fldCharType="end"/>
            </w:r>
          </w:hyperlink>
        </w:p>
        <w:p w14:paraId="7444B90B" w14:textId="77777777" w:rsidR="00DC5EBF" w:rsidRDefault="006005BC">
          <w:pPr>
            <w:pStyle w:val="TOC1"/>
            <w:tabs>
              <w:tab w:val="right" w:leader="dot" w:pos="9350"/>
            </w:tabs>
            <w:rPr>
              <w:rFonts w:asciiTheme="minorHAnsi" w:eastAsiaTheme="minorEastAsia" w:hAnsiTheme="minorHAnsi" w:cstheme="minorBidi"/>
              <w:noProof/>
              <w:lang w:val="en-IN"/>
            </w:rPr>
          </w:pPr>
          <w:hyperlink w:anchor="_Toc77325812" w:history="1">
            <w:r w:rsidRPr="00D24216">
              <w:rPr>
                <w:rStyle w:val="Hyperlink"/>
                <w:noProof/>
              </w:rPr>
              <w:t>Key management theory/theories</w:t>
            </w:r>
            <w:r>
              <w:rPr>
                <w:noProof/>
                <w:webHidden/>
              </w:rPr>
              <w:tab/>
            </w:r>
            <w:r>
              <w:rPr>
                <w:noProof/>
                <w:webHidden/>
              </w:rPr>
              <w:fldChar w:fldCharType="begin"/>
            </w:r>
            <w:r>
              <w:rPr>
                <w:noProof/>
                <w:webHidden/>
              </w:rPr>
              <w:instrText xml:space="preserve"> PAGEREF _Toc77325812 \h </w:instrText>
            </w:r>
            <w:r>
              <w:rPr>
                <w:noProof/>
                <w:webHidden/>
              </w:rPr>
            </w:r>
            <w:r>
              <w:rPr>
                <w:noProof/>
                <w:webHidden/>
              </w:rPr>
              <w:fldChar w:fldCharType="separate"/>
            </w:r>
            <w:r>
              <w:rPr>
                <w:noProof/>
                <w:webHidden/>
              </w:rPr>
              <w:t>3</w:t>
            </w:r>
            <w:r>
              <w:rPr>
                <w:noProof/>
                <w:webHidden/>
              </w:rPr>
              <w:fldChar w:fldCharType="end"/>
            </w:r>
          </w:hyperlink>
        </w:p>
        <w:p w14:paraId="0B7BC480" w14:textId="77777777" w:rsidR="00DC5EBF" w:rsidRDefault="006005BC">
          <w:pPr>
            <w:pStyle w:val="TOC1"/>
            <w:tabs>
              <w:tab w:val="right" w:leader="dot" w:pos="9350"/>
            </w:tabs>
            <w:rPr>
              <w:rFonts w:asciiTheme="minorHAnsi" w:eastAsiaTheme="minorEastAsia" w:hAnsiTheme="minorHAnsi" w:cstheme="minorBidi"/>
              <w:noProof/>
              <w:lang w:val="en-IN"/>
            </w:rPr>
          </w:pPr>
          <w:hyperlink w:anchor="_Toc77325813" w:history="1">
            <w:r w:rsidRPr="00D24216">
              <w:rPr>
                <w:rStyle w:val="Hyperlink"/>
                <w:noProof/>
              </w:rPr>
              <w:t>Conclusion</w:t>
            </w:r>
            <w:r>
              <w:rPr>
                <w:noProof/>
                <w:webHidden/>
              </w:rPr>
              <w:tab/>
            </w:r>
            <w:r>
              <w:rPr>
                <w:noProof/>
                <w:webHidden/>
              </w:rPr>
              <w:fldChar w:fldCharType="begin"/>
            </w:r>
            <w:r>
              <w:rPr>
                <w:noProof/>
                <w:webHidden/>
              </w:rPr>
              <w:instrText xml:space="preserve"> PAGEREF _Toc77325813 \h </w:instrText>
            </w:r>
            <w:r>
              <w:rPr>
                <w:noProof/>
                <w:webHidden/>
              </w:rPr>
            </w:r>
            <w:r>
              <w:rPr>
                <w:noProof/>
                <w:webHidden/>
              </w:rPr>
              <w:fldChar w:fldCharType="separate"/>
            </w:r>
            <w:r>
              <w:rPr>
                <w:noProof/>
                <w:webHidden/>
              </w:rPr>
              <w:t>4</w:t>
            </w:r>
            <w:r>
              <w:rPr>
                <w:noProof/>
                <w:webHidden/>
              </w:rPr>
              <w:fldChar w:fldCharType="end"/>
            </w:r>
          </w:hyperlink>
        </w:p>
        <w:p w14:paraId="262E0C63" w14:textId="77777777" w:rsidR="00DC5EBF" w:rsidRDefault="006005BC">
          <w:pPr>
            <w:pStyle w:val="TOC1"/>
            <w:tabs>
              <w:tab w:val="right" w:leader="dot" w:pos="9350"/>
            </w:tabs>
            <w:rPr>
              <w:rFonts w:asciiTheme="minorHAnsi" w:eastAsiaTheme="minorEastAsia" w:hAnsiTheme="minorHAnsi" w:cstheme="minorBidi"/>
              <w:noProof/>
              <w:lang w:val="en-IN"/>
            </w:rPr>
          </w:pPr>
          <w:hyperlink w:anchor="_Toc77325814" w:history="1">
            <w:r w:rsidRPr="00D24216">
              <w:rPr>
                <w:rStyle w:val="Hyperlink"/>
                <w:noProof/>
              </w:rPr>
              <w:t>Reference List</w:t>
            </w:r>
            <w:r>
              <w:rPr>
                <w:noProof/>
                <w:webHidden/>
              </w:rPr>
              <w:tab/>
            </w:r>
            <w:r>
              <w:rPr>
                <w:noProof/>
                <w:webHidden/>
              </w:rPr>
              <w:fldChar w:fldCharType="begin"/>
            </w:r>
            <w:r>
              <w:rPr>
                <w:noProof/>
                <w:webHidden/>
              </w:rPr>
              <w:instrText xml:space="preserve"> PAGEREF _Toc77325814 \h </w:instrText>
            </w:r>
            <w:r>
              <w:rPr>
                <w:noProof/>
                <w:webHidden/>
              </w:rPr>
            </w:r>
            <w:r>
              <w:rPr>
                <w:noProof/>
                <w:webHidden/>
              </w:rPr>
              <w:fldChar w:fldCharType="separate"/>
            </w:r>
            <w:r>
              <w:rPr>
                <w:noProof/>
                <w:webHidden/>
              </w:rPr>
              <w:t>5</w:t>
            </w:r>
            <w:r>
              <w:rPr>
                <w:noProof/>
                <w:webHidden/>
              </w:rPr>
              <w:fldChar w:fldCharType="end"/>
            </w:r>
          </w:hyperlink>
        </w:p>
        <w:p w14:paraId="0F94FED0" w14:textId="18AF004C" w:rsidR="0091595E" w:rsidRPr="00DC5EBF" w:rsidRDefault="006005BC" w:rsidP="00DC5EBF">
          <w:r w:rsidRPr="00DC5EBF">
            <w:rPr>
              <w:b/>
              <w:bCs/>
              <w:noProof/>
            </w:rPr>
            <w:fldChar w:fldCharType="end"/>
          </w:r>
        </w:p>
      </w:sdtContent>
    </w:sdt>
    <w:p w14:paraId="11B837C4" w14:textId="77777777" w:rsidR="0091595E" w:rsidRPr="00DC5EBF" w:rsidRDefault="0091595E" w:rsidP="00DC5EBF">
      <w:pPr>
        <w:pStyle w:val="Heading1"/>
        <w:rPr>
          <w:sz w:val="22"/>
          <w:szCs w:val="22"/>
        </w:rPr>
      </w:pPr>
    </w:p>
    <w:p w14:paraId="2BB599BF" w14:textId="77777777" w:rsidR="0091595E" w:rsidRPr="00DC5EBF" w:rsidRDefault="006005BC" w:rsidP="00DC5EBF">
      <w:pPr>
        <w:jc w:val="left"/>
        <w:rPr>
          <w:b/>
        </w:rPr>
      </w:pPr>
      <w:r w:rsidRPr="00DC5EBF">
        <w:br w:type="page"/>
      </w:r>
    </w:p>
    <w:p w14:paraId="00000001" w14:textId="63401013" w:rsidR="00241083" w:rsidRPr="00DC5EBF" w:rsidRDefault="006005BC" w:rsidP="00DC5EBF">
      <w:pPr>
        <w:pStyle w:val="Heading1"/>
      </w:pPr>
      <w:bookmarkStart w:id="1" w:name="_Toc77325809"/>
      <w:r w:rsidRPr="00DC5EBF">
        <w:lastRenderedPageBreak/>
        <w:t>Introduction</w:t>
      </w:r>
      <w:bookmarkEnd w:id="1"/>
    </w:p>
    <w:p w14:paraId="00000002" w14:textId="59FF313A" w:rsidR="00241083" w:rsidRPr="00DC5EBF" w:rsidRDefault="006005BC" w:rsidP="00DC5EBF">
      <w:r w:rsidRPr="00DC5EBF">
        <w:t xml:space="preserve">This report aims to provide an insight into how organizational beliefs, attitudes, and value systems affect </w:t>
      </w:r>
      <w:proofErr w:type="gramStart"/>
      <w:r w:rsidRPr="00DC5EBF">
        <w:t>workplace</w:t>
      </w:r>
      <w:r w:rsidR="000C4196">
        <w:t xml:space="preserve"> </w:t>
      </w:r>
      <w:r w:rsidRPr="00DC5EBF">
        <w:t xml:space="preserve"> </w:t>
      </w:r>
      <w:proofErr w:type="spellStart"/>
      <w:r w:rsidRPr="00DC5EBF">
        <w:t>beh</w:t>
      </w:r>
      <w:r w:rsidR="000C4196">
        <w:t>avioural</w:t>
      </w:r>
      <w:proofErr w:type="spellEnd"/>
      <w:proofErr w:type="gramEnd"/>
      <w:r w:rsidR="000C4196">
        <w:t xml:space="preserve"> . </w:t>
      </w:r>
      <w:r w:rsidRPr="00DC5EBF">
        <w:t xml:space="preserve"> It also demonstrates how </w:t>
      </w:r>
      <w:r w:rsidRPr="00DC5EBF">
        <w:t>tailoring workplace changes for the post-COVID mindset tackles the challenges and creates more resilient businesses in the future. The paper aims to cover this topic by analyzing different organizational aspects of IKEA.</w:t>
      </w:r>
    </w:p>
    <w:p w14:paraId="00000003" w14:textId="77777777" w:rsidR="00241083" w:rsidRPr="00DC5EBF" w:rsidRDefault="006005BC" w:rsidP="00DC5EBF">
      <w:pPr>
        <w:pStyle w:val="Heading1"/>
      </w:pPr>
      <w:bookmarkStart w:id="2" w:name="_Toc77325810"/>
      <w:r w:rsidRPr="00DC5EBF">
        <w:t xml:space="preserve">Brief description about the </w:t>
      </w:r>
      <w:r w:rsidRPr="00DC5EBF">
        <w:t>organization</w:t>
      </w:r>
      <w:bookmarkEnd w:id="2"/>
    </w:p>
    <w:p w14:paraId="00000004" w14:textId="77777777" w:rsidR="00241083" w:rsidRPr="00DC5EBF" w:rsidRDefault="006005BC" w:rsidP="00DC5EBF">
      <w:r w:rsidRPr="00DC5EBF">
        <w:t xml:space="preserve">IKEA is a popular home-furnishing retailer headquartered in Delft, Netherlands. Ingvar Kamprad founded this company in 1943, and since then it has become one of the biggest furniture stores in the world. The name of the company was also given </w:t>
      </w:r>
      <w:r w:rsidRPr="00DC5EBF">
        <w:t>after the name of its founder Ingvar.  In 2020, the company generated around 39.6 billion euros revenue (Statista, 2021a). The number of stores of the company has also increased to 445 in 2020(Statista, 2021b). The company sells a variety of products inclu</w:t>
      </w:r>
      <w:r w:rsidRPr="00DC5EBF">
        <w:t>ding beddings for summers, winters, living room furniture, kitchen decorations, well-designed bathtubs, children-room decorations, and others (Ikea, 2021). The company also offers seasonal sales, gift cards, and other discounts to its customers, and always</w:t>
      </w:r>
      <w:r w:rsidRPr="00DC5EBF">
        <w:t xml:space="preserve"> comes up with unique ideas on home-furnishing products. This is one of the major reasons for their success. </w:t>
      </w:r>
    </w:p>
    <w:p w14:paraId="00000005" w14:textId="77777777" w:rsidR="00241083" w:rsidRPr="00DC5EBF" w:rsidRDefault="006005BC" w:rsidP="00DC5EBF">
      <w:pPr>
        <w:pStyle w:val="Heading1"/>
      </w:pPr>
      <w:bookmarkStart w:id="3" w:name="_Toc77325811"/>
      <w:r w:rsidRPr="00DC5EBF">
        <w:t>Reason for choosing</w:t>
      </w:r>
      <w:bookmarkEnd w:id="3"/>
    </w:p>
    <w:p w14:paraId="00000006" w14:textId="62EB30F8" w:rsidR="00241083" w:rsidRPr="00DC5EBF" w:rsidRDefault="000C4196" w:rsidP="00DC5EBF">
      <w:r>
        <w:t xml:space="preserve"> Am working in IKEA for more </w:t>
      </w:r>
      <w:proofErr w:type="spellStart"/>
      <w:r>
        <w:t>then</w:t>
      </w:r>
      <w:proofErr w:type="spellEnd"/>
      <w:r>
        <w:t xml:space="preserve"> 7 </w:t>
      </w:r>
      <w:r w:rsidR="006005BC" w:rsidRPr="00DC5EBF">
        <w:t>years and</w:t>
      </w:r>
      <w:r>
        <w:t xml:space="preserve"> </w:t>
      </w:r>
      <w:proofErr w:type="gramStart"/>
      <w:r>
        <w:t xml:space="preserve">a </w:t>
      </w:r>
      <w:r w:rsidR="006005BC" w:rsidRPr="00DC5EBF">
        <w:t xml:space="preserve"> know</w:t>
      </w:r>
      <w:proofErr w:type="gramEnd"/>
      <w:r w:rsidR="006005BC" w:rsidRPr="00DC5EBF">
        <w:t xml:space="preserve"> the work culture, organizational structure, and belief system</w:t>
      </w:r>
      <w:r w:rsidR="006005BC" w:rsidRPr="00DC5EBF">
        <w:t>s of the employees, as well as management very well.</w:t>
      </w:r>
      <w:r>
        <w:t xml:space="preserve"> A</w:t>
      </w:r>
      <w:r w:rsidR="006005BC" w:rsidRPr="00DC5EBF">
        <w:t xml:space="preserve"> can easily </w:t>
      </w:r>
      <w:proofErr w:type="gramStart"/>
      <w:r w:rsidR="006005BC" w:rsidRPr="00DC5EBF">
        <w:t xml:space="preserve">provide </w:t>
      </w:r>
      <w:r w:rsidR="006005BC" w:rsidRPr="00DC5EBF">
        <w:t xml:space="preserve"> with</w:t>
      </w:r>
      <w:proofErr w:type="gramEnd"/>
      <w:r w:rsidR="006005BC" w:rsidRPr="00DC5EBF">
        <w:t xml:space="preserve"> insight into the company’s organizational setting. This is the major reason for choosing this company in the first place. </w:t>
      </w:r>
    </w:p>
    <w:p w14:paraId="00000007" w14:textId="77777777" w:rsidR="00241083" w:rsidRPr="00DC5EBF" w:rsidRDefault="006005BC" w:rsidP="00DC5EBF">
      <w:pPr>
        <w:pStyle w:val="Heading1"/>
      </w:pPr>
      <w:bookmarkStart w:id="4" w:name="_Toc77325812"/>
      <w:r w:rsidRPr="00DC5EBF">
        <w:t>Key management theory/theories</w:t>
      </w:r>
      <w:bookmarkEnd w:id="4"/>
      <w:r w:rsidRPr="00DC5EBF">
        <w:t xml:space="preserve"> </w:t>
      </w:r>
    </w:p>
    <w:p w14:paraId="00000008" w14:textId="77777777" w:rsidR="00241083" w:rsidRPr="00DC5EBF" w:rsidRDefault="006005BC" w:rsidP="00DC5EBF">
      <w:r w:rsidRPr="00DC5EBF">
        <w:t xml:space="preserve">There are several </w:t>
      </w:r>
      <w:r w:rsidRPr="00DC5EBF">
        <w:t xml:space="preserve">management theories applicable to different types of organizations in different situations that determine the way management operates the process of business within an organizational setting. Here two of these are explained properly. </w:t>
      </w:r>
    </w:p>
    <w:p w14:paraId="00000009" w14:textId="77777777" w:rsidR="00241083" w:rsidRPr="00DC5EBF" w:rsidRDefault="006005BC" w:rsidP="00DC5EBF">
      <w:r w:rsidRPr="00DC5EBF">
        <w:rPr>
          <w:b/>
        </w:rPr>
        <w:t>Human relation theory</w:t>
      </w:r>
      <w:r w:rsidRPr="00DC5EBF">
        <w:rPr>
          <w:b/>
        </w:rPr>
        <w:t xml:space="preserve">: </w:t>
      </w:r>
      <w:r w:rsidRPr="00DC5EBF">
        <w:t>This theory was proposed by Elton Mayo, and primarily focuses on providing employee satisfaction through motivation, promoting social bonds in the workplace, which ultimately leads to higher productivity (Ward, 2021). The four "actors" in this theory are</w:t>
      </w:r>
      <w:r w:rsidRPr="00DC5EBF">
        <w:t xml:space="preserve"> </w:t>
      </w:r>
      <w:r w:rsidRPr="00DC5EBF">
        <w:lastRenderedPageBreak/>
        <w:t xml:space="preserve">employees, groups, managers, and the organization. During the Covid scenario, most of the employees lost hope, and were not demotivated, thus applying this theory in the </w:t>
      </w:r>
      <w:proofErr w:type="gramStart"/>
      <w:r w:rsidRPr="00DC5EBF">
        <w:t>Post-Covid</w:t>
      </w:r>
      <w:proofErr w:type="gramEnd"/>
      <w:r w:rsidRPr="00DC5EBF">
        <w:t xml:space="preserve"> situation can help rebrand their enthusiasm in the work and boosting produ</w:t>
      </w:r>
      <w:r w:rsidRPr="00DC5EBF">
        <w:t xml:space="preserve">ctivity. </w:t>
      </w:r>
    </w:p>
    <w:p w14:paraId="0000000A" w14:textId="77777777" w:rsidR="00241083" w:rsidRPr="00DC5EBF" w:rsidRDefault="006005BC" w:rsidP="00DC5EBF">
      <w:r w:rsidRPr="00DC5EBF">
        <w:rPr>
          <w:b/>
        </w:rPr>
        <w:t xml:space="preserve">Strategic management theory:  </w:t>
      </w:r>
      <w:r w:rsidRPr="00DC5EBF">
        <w:t>This theory mainly focuses on bringing some strategic changes in the process to meet organizational objectives (Welp Magazine, 2020). It analyses the firm’s market environment, its strengths, and weaknesses, and make</w:t>
      </w:r>
      <w:r w:rsidRPr="00DC5EBF">
        <w:t xml:space="preserve">s some policy changes to retain the firm’s competitive advantage.  </w:t>
      </w:r>
    </w:p>
    <w:p w14:paraId="0000000B" w14:textId="77777777" w:rsidR="00241083" w:rsidRPr="00DC5EBF" w:rsidRDefault="006005BC" w:rsidP="00DC5EBF">
      <w:r w:rsidRPr="00DC5EBF">
        <w:t>There are a lot of changes happening in the past post-pandemic months within the organizational structure of IKEA. Employees got more concerned about maintaining distance during work, thus</w:t>
      </w:r>
      <w:r w:rsidRPr="00DC5EBF">
        <w:t xml:space="preserve"> some complexities in communication are arising. Implementing strategic management will be beneficial in this scenario to properly mitigate these issues by bringing some changes within the organizational setting. </w:t>
      </w:r>
    </w:p>
    <w:p w14:paraId="0000000C" w14:textId="77777777" w:rsidR="00241083" w:rsidRPr="00DC5EBF" w:rsidRDefault="006005BC" w:rsidP="00DC5EBF">
      <w:pPr>
        <w:pStyle w:val="Heading1"/>
      </w:pPr>
      <w:bookmarkStart w:id="5" w:name="_Toc77325813"/>
      <w:r w:rsidRPr="00DC5EBF">
        <w:t>Conclusion</w:t>
      </w:r>
      <w:bookmarkEnd w:id="5"/>
    </w:p>
    <w:p w14:paraId="0000000D" w14:textId="77777777" w:rsidR="00241083" w:rsidRPr="00DC5EBF" w:rsidRDefault="006005BC" w:rsidP="00DC5EBF">
      <w:pPr>
        <w:rPr>
          <w:b/>
        </w:rPr>
      </w:pPr>
      <w:r w:rsidRPr="00DC5EBF">
        <w:t xml:space="preserve">In conclusion, there are a lot </w:t>
      </w:r>
      <w:r w:rsidRPr="00DC5EBF">
        <w:t>of changes occurring in the daily lifestyle habits among people. Besides that, some changes are happening within the organizational setting of the company as well. Applying some specific management theories, such as, human relation theory, strategic manage</w:t>
      </w:r>
      <w:r w:rsidRPr="00DC5EBF">
        <w:t xml:space="preserve">ment theory will help in mitigating these issues which have been described in this paper.  </w:t>
      </w:r>
    </w:p>
    <w:p w14:paraId="47211948" w14:textId="77777777" w:rsidR="0091595E" w:rsidRPr="00DC5EBF" w:rsidRDefault="006005BC" w:rsidP="00DC5EBF">
      <w:pPr>
        <w:jc w:val="left"/>
        <w:rPr>
          <w:b/>
        </w:rPr>
      </w:pPr>
      <w:r w:rsidRPr="00DC5EBF">
        <w:br w:type="page"/>
      </w:r>
    </w:p>
    <w:p w14:paraId="0000000E" w14:textId="408B9D5F" w:rsidR="00241083" w:rsidRPr="00DC5EBF" w:rsidRDefault="006005BC" w:rsidP="00DC5EBF">
      <w:pPr>
        <w:pStyle w:val="Heading1"/>
      </w:pPr>
      <w:bookmarkStart w:id="6" w:name="_Toc77325814"/>
      <w:r w:rsidRPr="00DC5EBF">
        <w:lastRenderedPageBreak/>
        <w:t>Reference List</w:t>
      </w:r>
      <w:bookmarkEnd w:id="6"/>
    </w:p>
    <w:p w14:paraId="53397C93" w14:textId="6CCCA9E1" w:rsidR="0091595E" w:rsidRPr="00DC5EBF" w:rsidRDefault="006005BC" w:rsidP="00DC5EBF">
      <w:pPr>
        <w:rPr>
          <w:highlight w:val="white"/>
        </w:rPr>
      </w:pPr>
      <w:r w:rsidRPr="00DC5EBF">
        <w:rPr>
          <w:highlight w:val="white"/>
        </w:rPr>
        <w:t xml:space="preserve">Ikea, 2021. </w:t>
      </w:r>
      <w:r w:rsidRPr="00DC5EBF">
        <w:rPr>
          <w:i/>
          <w:highlight w:val="white"/>
        </w:rPr>
        <w:t>Fresh home furnishing ideas and affordable furniture</w:t>
      </w:r>
      <w:r w:rsidRPr="00DC5EBF">
        <w:rPr>
          <w:highlight w:val="white"/>
        </w:rPr>
        <w:t>. [online] Ikea.com. Available at: &lt;https://www.ikea.com/gb/en/?rooms=bathroom&gt; [Ac</w:t>
      </w:r>
      <w:r w:rsidRPr="00DC5EBF">
        <w:rPr>
          <w:highlight w:val="white"/>
        </w:rPr>
        <w:t>cessed 6 July 2021].</w:t>
      </w:r>
    </w:p>
    <w:p w14:paraId="5F6CFD80" w14:textId="05A1088C" w:rsidR="0091595E" w:rsidRPr="00DC5EBF" w:rsidRDefault="006005BC" w:rsidP="00DC5EBF">
      <w:pPr>
        <w:rPr>
          <w:highlight w:val="white"/>
        </w:rPr>
      </w:pPr>
      <w:r w:rsidRPr="00DC5EBF">
        <w:rPr>
          <w:highlight w:val="white"/>
        </w:rPr>
        <w:t xml:space="preserve">Statista, 2021a. </w:t>
      </w:r>
      <w:r w:rsidRPr="00DC5EBF">
        <w:rPr>
          <w:i/>
          <w:highlight w:val="white"/>
        </w:rPr>
        <w:t>IKEA: annual revenue 2001-2019 | Statista</w:t>
      </w:r>
      <w:r w:rsidRPr="00DC5EBF">
        <w:rPr>
          <w:highlight w:val="white"/>
        </w:rPr>
        <w:t>. [online] Statista. Available at: &lt;https://www.statista.com/statistics/264433/annual-sales-of-ikea-worldwide/&gt; [Accessed 1 July 2021].</w:t>
      </w:r>
    </w:p>
    <w:p w14:paraId="7345F921" w14:textId="26855D66" w:rsidR="0091595E" w:rsidRPr="00DC5EBF" w:rsidRDefault="006005BC" w:rsidP="00DC5EBF">
      <w:pPr>
        <w:rPr>
          <w:highlight w:val="white"/>
        </w:rPr>
      </w:pPr>
      <w:r w:rsidRPr="00DC5EBF">
        <w:rPr>
          <w:highlight w:val="white"/>
        </w:rPr>
        <w:t xml:space="preserve">Statista, 2021b. </w:t>
      </w:r>
      <w:r w:rsidRPr="00DC5EBF">
        <w:rPr>
          <w:i/>
          <w:highlight w:val="white"/>
        </w:rPr>
        <w:t>IKEA stores worldwide 20</w:t>
      </w:r>
      <w:r w:rsidRPr="00DC5EBF">
        <w:rPr>
          <w:i/>
          <w:highlight w:val="white"/>
        </w:rPr>
        <w:t>20 | Statista</w:t>
      </w:r>
      <w:r w:rsidRPr="00DC5EBF">
        <w:rPr>
          <w:highlight w:val="white"/>
        </w:rPr>
        <w:t>. [online] Statista. Available at: &lt;https://www.statista.com/statistics/1060053/number-of-ikea-stores-worldwide/&gt; [Accessed 2 July 2021].</w:t>
      </w:r>
    </w:p>
    <w:p w14:paraId="5E735AD3" w14:textId="534BEA53" w:rsidR="0091595E" w:rsidRPr="00DC5EBF" w:rsidRDefault="006005BC" w:rsidP="00DC5EBF">
      <w:pPr>
        <w:rPr>
          <w:highlight w:val="white"/>
        </w:rPr>
      </w:pPr>
      <w:r w:rsidRPr="00DC5EBF">
        <w:rPr>
          <w:highlight w:val="white"/>
        </w:rPr>
        <w:t xml:space="preserve">Ward, P., 2021. </w:t>
      </w:r>
      <w:r w:rsidRPr="00DC5EBF">
        <w:rPr>
          <w:i/>
          <w:highlight w:val="white"/>
        </w:rPr>
        <w:t xml:space="preserve">Human Relations Management Theory: Summary, Examples | </w:t>
      </w:r>
      <w:proofErr w:type="spellStart"/>
      <w:r w:rsidRPr="00DC5EBF">
        <w:rPr>
          <w:i/>
          <w:highlight w:val="white"/>
        </w:rPr>
        <w:t>NanoGlobals</w:t>
      </w:r>
      <w:proofErr w:type="spellEnd"/>
      <w:r w:rsidRPr="00DC5EBF">
        <w:rPr>
          <w:highlight w:val="white"/>
        </w:rPr>
        <w:t xml:space="preserve">. [online] </w:t>
      </w:r>
      <w:proofErr w:type="spellStart"/>
      <w:r w:rsidRPr="00DC5EBF">
        <w:rPr>
          <w:highlight w:val="white"/>
        </w:rPr>
        <w:t>NanoGlobals</w:t>
      </w:r>
      <w:proofErr w:type="spellEnd"/>
      <w:r w:rsidRPr="00DC5EBF">
        <w:rPr>
          <w:highlight w:val="white"/>
        </w:rPr>
        <w:t>.</w:t>
      </w:r>
      <w:r w:rsidRPr="00DC5EBF">
        <w:rPr>
          <w:highlight w:val="white"/>
        </w:rPr>
        <w:t xml:space="preserve"> Available at: &lt;https://nanoglobals.com/glossary/human-relations-management-theory/&gt; [Accessed 3 July 2021].</w:t>
      </w:r>
    </w:p>
    <w:p w14:paraId="0A7049F7" w14:textId="61D0E54A" w:rsidR="0091595E" w:rsidRPr="00DC5EBF" w:rsidRDefault="006005BC" w:rsidP="00DC5EBF">
      <w:pPr>
        <w:rPr>
          <w:highlight w:val="white"/>
        </w:rPr>
      </w:pPr>
      <w:r w:rsidRPr="00DC5EBF">
        <w:rPr>
          <w:highlight w:val="white"/>
        </w:rPr>
        <w:t xml:space="preserve">Welp Magazine, 2020. </w:t>
      </w:r>
      <w:r w:rsidRPr="00DC5EBF">
        <w:rPr>
          <w:i/>
          <w:highlight w:val="white"/>
        </w:rPr>
        <w:t>A Complete Guide to Strategy Management Theory</w:t>
      </w:r>
      <w:r w:rsidRPr="00DC5EBF">
        <w:rPr>
          <w:highlight w:val="white"/>
        </w:rPr>
        <w:t>. [online] Welp Magazine. Available at: &lt;https://welpmagazine.com/a-complete-gui</w:t>
      </w:r>
      <w:r w:rsidRPr="00DC5EBF">
        <w:rPr>
          <w:highlight w:val="white"/>
        </w:rPr>
        <w:t>de-to-strategy-management-theory/&gt; [Accessed 5 July 2021].</w:t>
      </w:r>
    </w:p>
    <w:sectPr w:rsidR="0091595E" w:rsidRPr="00DC5EBF" w:rsidSect="0091595E">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AA9F37" w14:textId="77777777" w:rsidR="00000000" w:rsidRDefault="006005BC">
      <w:pPr>
        <w:spacing w:line="240" w:lineRule="auto"/>
      </w:pPr>
      <w:r>
        <w:separator/>
      </w:r>
    </w:p>
  </w:endnote>
  <w:endnote w:type="continuationSeparator" w:id="0">
    <w:p w14:paraId="5D776048" w14:textId="77777777" w:rsidR="00000000" w:rsidRDefault="006005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7031939"/>
      <w:docPartObj>
        <w:docPartGallery w:val="Page Numbers (Bottom of Page)"/>
        <w:docPartUnique/>
      </w:docPartObj>
    </w:sdtPr>
    <w:sdtEndPr>
      <w:rPr>
        <w:noProof/>
      </w:rPr>
    </w:sdtEndPr>
    <w:sdtContent>
      <w:p w14:paraId="26A94910" w14:textId="1F29B1E5" w:rsidR="0091595E" w:rsidRDefault="006005BC" w:rsidP="0091595E">
        <w:pPr>
          <w:pStyle w:val="Footer"/>
          <w:spacing w:line="360" w:lineRule="auto"/>
          <w:jc w:val="right"/>
        </w:pPr>
        <w:r>
          <w:fldChar w:fldCharType="begin"/>
        </w:r>
        <w:r>
          <w:instrText xml:space="preserve"> PAGE   \* MERGEFORMAT </w:instrText>
        </w:r>
        <w:r>
          <w:fldChar w:fldCharType="separate"/>
        </w:r>
        <w:r w:rsidR="00A80A7B">
          <w:rPr>
            <w:noProof/>
          </w:rPr>
          <w:t>1</w:t>
        </w:r>
        <w:r>
          <w:rPr>
            <w:noProof/>
          </w:rPr>
          <w:fldChar w:fldCharType="end"/>
        </w:r>
      </w:p>
    </w:sdtContent>
  </w:sdt>
  <w:p w14:paraId="2BF63C66" w14:textId="77777777" w:rsidR="0091595E" w:rsidRDefault="009159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27F2C2" w14:textId="77777777" w:rsidR="00000000" w:rsidRDefault="006005BC">
      <w:pPr>
        <w:spacing w:line="240" w:lineRule="auto"/>
      </w:pPr>
      <w:r>
        <w:separator/>
      </w:r>
    </w:p>
  </w:footnote>
  <w:footnote w:type="continuationSeparator" w:id="0">
    <w:p w14:paraId="17E5547F" w14:textId="77777777" w:rsidR="00000000" w:rsidRDefault="006005B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1083"/>
    <w:rsid w:val="000C4196"/>
    <w:rsid w:val="00241083"/>
    <w:rsid w:val="0025370F"/>
    <w:rsid w:val="004C220D"/>
    <w:rsid w:val="006005BC"/>
    <w:rsid w:val="00762A65"/>
    <w:rsid w:val="007E4577"/>
    <w:rsid w:val="0091595E"/>
    <w:rsid w:val="00A80A7B"/>
    <w:rsid w:val="00D24216"/>
    <w:rsid w:val="00DC5EB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AD228"/>
  <w15:docId w15:val="{EF193BFB-5F53-48E4-B8C6-3813010211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C5EBF"/>
    <w:pPr>
      <w:spacing w:line="360" w:lineRule="auto"/>
      <w:jc w:val="both"/>
    </w:pPr>
  </w:style>
  <w:style w:type="paragraph" w:styleId="Heading1">
    <w:name w:val="heading 1"/>
    <w:basedOn w:val="Normal"/>
    <w:next w:val="Normal"/>
    <w:rsid w:val="00DC5EBF"/>
    <w:pPr>
      <w:keepNext/>
      <w:keepLines/>
      <w:spacing w:before="400" w:after="120"/>
      <w:outlineLvl w:val="0"/>
    </w:pPr>
    <w:rPr>
      <w:b/>
      <w:sz w:val="28"/>
      <w:szCs w:val="40"/>
    </w:rPr>
  </w:style>
  <w:style w:type="paragraph" w:styleId="Heading2">
    <w:name w:val="heading 2"/>
    <w:basedOn w:val="Normal"/>
    <w:next w:val="Normal"/>
    <w:rsid w:val="0091595E"/>
    <w:pPr>
      <w:keepNext/>
      <w:keepLines/>
      <w:spacing w:before="360" w:after="120"/>
      <w:outlineLvl w:val="1"/>
    </w:pPr>
    <w:rPr>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91595E"/>
    <w:pPr>
      <w:tabs>
        <w:tab w:val="center" w:pos="4513"/>
        <w:tab w:val="right" w:pos="9026"/>
      </w:tabs>
      <w:spacing w:line="240" w:lineRule="auto"/>
    </w:pPr>
  </w:style>
  <w:style w:type="character" w:customStyle="1" w:styleId="HeaderChar">
    <w:name w:val="Header Char"/>
    <w:basedOn w:val="DefaultParagraphFont"/>
    <w:link w:val="Header"/>
    <w:uiPriority w:val="99"/>
    <w:rsid w:val="0091595E"/>
    <w:rPr>
      <w:rFonts w:ascii="Times New Roman" w:hAnsi="Times New Roman"/>
      <w:sz w:val="24"/>
    </w:rPr>
  </w:style>
  <w:style w:type="paragraph" w:styleId="Footer">
    <w:name w:val="footer"/>
    <w:basedOn w:val="Normal"/>
    <w:link w:val="FooterChar"/>
    <w:uiPriority w:val="99"/>
    <w:unhideWhenUsed/>
    <w:rsid w:val="0091595E"/>
    <w:pPr>
      <w:tabs>
        <w:tab w:val="center" w:pos="4513"/>
        <w:tab w:val="right" w:pos="9026"/>
      </w:tabs>
      <w:spacing w:line="240" w:lineRule="auto"/>
    </w:pPr>
  </w:style>
  <w:style w:type="character" w:customStyle="1" w:styleId="FooterChar">
    <w:name w:val="Footer Char"/>
    <w:basedOn w:val="DefaultParagraphFont"/>
    <w:link w:val="Footer"/>
    <w:uiPriority w:val="99"/>
    <w:rsid w:val="0091595E"/>
    <w:rPr>
      <w:rFonts w:ascii="Times New Roman" w:hAnsi="Times New Roman"/>
      <w:sz w:val="24"/>
    </w:rPr>
  </w:style>
  <w:style w:type="paragraph" w:styleId="TOCHeading">
    <w:name w:val="TOC Heading"/>
    <w:basedOn w:val="Heading1"/>
    <w:next w:val="Normal"/>
    <w:uiPriority w:val="39"/>
    <w:semiHidden/>
    <w:unhideWhenUsed/>
    <w:qFormat/>
    <w:rsid w:val="0091595E"/>
    <w:pPr>
      <w:spacing w:before="480" w:after="0" w:line="276" w:lineRule="auto"/>
      <w:jc w:val="left"/>
      <w:outlineLvl w:val="9"/>
    </w:pPr>
    <w:rPr>
      <w:rFonts w:asciiTheme="majorHAnsi" w:eastAsiaTheme="majorEastAsia" w:hAnsiTheme="majorHAnsi" w:cstheme="majorBidi"/>
      <w:bCs/>
      <w:color w:val="365F91" w:themeColor="accent1" w:themeShade="BF"/>
      <w:szCs w:val="28"/>
      <w:lang w:eastAsia="ja-JP"/>
    </w:rPr>
  </w:style>
  <w:style w:type="paragraph" w:styleId="TOC1">
    <w:name w:val="toc 1"/>
    <w:basedOn w:val="Normal"/>
    <w:next w:val="Normal"/>
    <w:autoRedefine/>
    <w:uiPriority w:val="39"/>
    <w:unhideWhenUsed/>
    <w:rsid w:val="0091595E"/>
    <w:pPr>
      <w:spacing w:after="100"/>
    </w:pPr>
  </w:style>
  <w:style w:type="character" w:styleId="Hyperlink">
    <w:name w:val="Hyperlink"/>
    <w:basedOn w:val="DefaultParagraphFont"/>
    <w:uiPriority w:val="99"/>
    <w:unhideWhenUsed/>
    <w:rsid w:val="0091595E"/>
    <w:rPr>
      <w:color w:val="0000FF" w:themeColor="hyperlink"/>
      <w:u w:val="single"/>
    </w:rPr>
  </w:style>
  <w:style w:type="paragraph" w:styleId="BalloonText">
    <w:name w:val="Balloon Text"/>
    <w:basedOn w:val="Normal"/>
    <w:link w:val="BalloonTextChar"/>
    <w:uiPriority w:val="99"/>
    <w:semiHidden/>
    <w:unhideWhenUsed/>
    <w:rsid w:val="0091595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595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9343235ffcfffbdf0b5c48fc07a28f4e">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2756bec5758f69dcdcf1c71c1223d5b9"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280F0FC-FB07-43B6-971D-C0E8890580C9}">
  <ds:schemaRefs>
    <ds:schemaRef ds:uri="http://schemas.openxmlformats.org/officeDocument/2006/bibliography"/>
  </ds:schemaRefs>
</ds:datastoreItem>
</file>

<file path=customXml/itemProps2.xml><?xml version="1.0" encoding="utf-8"?>
<ds:datastoreItem xmlns:ds="http://schemas.openxmlformats.org/officeDocument/2006/customXml" ds:itemID="{02770A7A-0921-46A0-AF56-3B2F216E9C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3F05111-A0F7-4BA1-9A36-ECB4483566EC}">
  <ds:schemaRefs>
    <ds:schemaRef ds:uri="http://schemas.microsoft.com/sharepoint/v3/contenttype/forms"/>
  </ds:schemaRefs>
</ds:datastoreItem>
</file>

<file path=customXml/itemProps4.xml><?xml version="1.0" encoding="utf-8"?>
<ds:datastoreItem xmlns:ds="http://schemas.openxmlformats.org/officeDocument/2006/customXml" ds:itemID="{9ADA2F6D-4C70-4CF4-AA4C-7E3B941436D5}">
  <ds:schemaRefs>
    <ds:schemaRef ds:uri="http://purl.org/dc/terms/"/>
    <ds:schemaRef ds:uri="http://purl.org/dc/dcmitype/"/>
    <ds:schemaRef ds:uri="http://purl.org/dc/elements/1.1/"/>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5fa7c6fb-f4dc-42b8-b650-783ea9de0442"/>
    <ds:schemaRef ds:uri="717b0226-a333-4c25-acd7-534bd000737f"/>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785</Words>
  <Characters>4476</Characters>
  <Application>Microsoft Office Word</Application>
  <DocSecurity>4</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Gina Luca (1917569)</cp:lastModifiedBy>
  <cp:revision>2</cp:revision>
  <dcterms:created xsi:type="dcterms:W3CDTF">2021-07-23T10:26:00Z</dcterms:created>
  <dcterms:modified xsi:type="dcterms:W3CDTF">2021-07-23T10:26:00Z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