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68E18" w14:textId="77777777" w:rsidR="085DAAAC" w:rsidRPr="00082142" w:rsidRDefault="085DAAAC" w:rsidP="00B25013">
      <w:pPr>
        <w:spacing w:line="360" w:lineRule="auto"/>
        <w:jc w:val="both"/>
        <w:rPr>
          <w:rFonts w:ascii="Arial" w:eastAsia="Arial" w:hAnsi="Arial" w:cs="Arial"/>
          <w:b/>
          <w:bCs/>
          <w:sz w:val="24"/>
          <w:szCs w:val="24"/>
          <w:lang w:val="en-GB"/>
        </w:rPr>
      </w:pPr>
    </w:p>
    <w:p w14:paraId="5565D887" w14:textId="77777777" w:rsidR="00434EC0" w:rsidRDefault="00434EC0" w:rsidP="00B25013">
      <w:pPr>
        <w:spacing w:line="360" w:lineRule="auto"/>
        <w:jc w:val="both"/>
        <w:rPr>
          <w:rFonts w:ascii="Arial" w:eastAsia="Arial" w:hAnsi="Arial" w:cs="Arial"/>
          <w:b/>
          <w:bCs/>
          <w:sz w:val="24"/>
          <w:szCs w:val="24"/>
        </w:rPr>
      </w:pPr>
    </w:p>
    <w:p w14:paraId="3F309A85" w14:textId="77777777" w:rsidR="00434EC0" w:rsidRPr="00E93D18" w:rsidRDefault="00434EC0" w:rsidP="00B25013">
      <w:pPr>
        <w:spacing w:line="360" w:lineRule="auto"/>
        <w:jc w:val="both"/>
        <w:rPr>
          <w:rFonts w:ascii="Arial" w:eastAsia="Arial" w:hAnsi="Arial" w:cs="Arial"/>
          <w:b/>
          <w:bCs/>
          <w:sz w:val="40"/>
          <w:szCs w:val="24"/>
        </w:rPr>
      </w:pPr>
    </w:p>
    <w:p w14:paraId="46A4B43C" w14:textId="77777777" w:rsidR="00434EC0" w:rsidRPr="00902541" w:rsidRDefault="00434EC0" w:rsidP="00902541">
      <w:pPr>
        <w:spacing w:line="360" w:lineRule="auto"/>
        <w:rPr>
          <w:rFonts w:ascii="Arial" w:eastAsia="Arial" w:hAnsi="Arial" w:cs="Arial"/>
          <w:b/>
          <w:bCs/>
          <w:sz w:val="40"/>
          <w:szCs w:val="24"/>
        </w:rPr>
      </w:pPr>
      <w:r w:rsidRPr="00902541">
        <w:rPr>
          <w:rFonts w:ascii="Arial" w:eastAsia="Arial" w:hAnsi="Arial" w:cs="Arial"/>
          <w:b/>
          <w:bCs/>
          <w:sz w:val="40"/>
          <w:szCs w:val="24"/>
        </w:rPr>
        <w:t xml:space="preserve">Student Number: </w:t>
      </w:r>
      <w:r w:rsidR="000C2A22" w:rsidRPr="00902541">
        <w:rPr>
          <w:rFonts w:ascii="Arial" w:eastAsia="Arial" w:hAnsi="Arial" w:cs="Arial"/>
          <w:b/>
          <w:bCs/>
          <w:sz w:val="40"/>
          <w:szCs w:val="24"/>
        </w:rPr>
        <w:t>2120298</w:t>
      </w:r>
    </w:p>
    <w:p w14:paraId="37A34C6C" w14:textId="7EA4E929" w:rsidR="00434EC0" w:rsidRPr="00E93D18" w:rsidRDefault="00082142" w:rsidP="00B6387D">
      <w:pPr>
        <w:spacing w:line="360" w:lineRule="auto"/>
        <w:rPr>
          <w:rFonts w:ascii="Arial" w:eastAsia="Arial" w:hAnsi="Arial" w:cs="Arial"/>
          <w:b/>
          <w:bCs/>
          <w:sz w:val="40"/>
          <w:szCs w:val="24"/>
        </w:rPr>
      </w:pPr>
      <w:proofErr w:type="spellStart"/>
      <w:r w:rsidRPr="00902541">
        <w:rPr>
          <w:rFonts w:ascii="Arial" w:eastAsia="Arial" w:hAnsi="Arial" w:cs="Arial"/>
          <w:b/>
          <w:bCs/>
          <w:sz w:val="40"/>
          <w:szCs w:val="24"/>
        </w:rPr>
        <w:t>Shuhena</w:t>
      </w:r>
      <w:proofErr w:type="spellEnd"/>
      <w:r w:rsidRPr="00902541">
        <w:rPr>
          <w:rFonts w:ascii="Arial" w:eastAsia="Arial" w:hAnsi="Arial" w:cs="Arial"/>
          <w:b/>
          <w:bCs/>
          <w:sz w:val="40"/>
          <w:szCs w:val="24"/>
        </w:rPr>
        <w:t xml:space="preserve"> Begum</w:t>
      </w:r>
    </w:p>
    <w:p w14:paraId="0EB790EC" w14:textId="1A092490" w:rsidR="00434EC0" w:rsidRPr="00902541" w:rsidRDefault="00434EC0" w:rsidP="00902541">
      <w:pPr>
        <w:spacing w:line="360" w:lineRule="auto"/>
        <w:rPr>
          <w:rFonts w:ascii="Arial" w:eastAsia="Arial" w:hAnsi="Arial" w:cs="Arial"/>
          <w:b/>
          <w:bCs/>
          <w:sz w:val="40"/>
          <w:szCs w:val="24"/>
        </w:rPr>
      </w:pPr>
      <w:r w:rsidRPr="00902541">
        <w:rPr>
          <w:rFonts w:ascii="Arial" w:eastAsia="Arial" w:hAnsi="Arial" w:cs="Arial"/>
          <w:b/>
          <w:bCs/>
          <w:sz w:val="40"/>
          <w:szCs w:val="24"/>
        </w:rPr>
        <w:t xml:space="preserve">Personnel Resourcing and Development - BMIH5005 </w:t>
      </w:r>
      <w:r w:rsidR="00B6387D">
        <w:rPr>
          <w:rFonts w:ascii="Arial" w:eastAsia="Arial" w:hAnsi="Arial" w:cs="Arial"/>
          <w:b/>
          <w:bCs/>
          <w:sz w:val="40"/>
          <w:szCs w:val="24"/>
        </w:rPr>
        <w:t>– Lisa Knight</w:t>
      </w:r>
    </w:p>
    <w:p w14:paraId="333F5E5D" w14:textId="77777777" w:rsidR="00434EC0" w:rsidRPr="00E93D18" w:rsidRDefault="00434EC0" w:rsidP="00434EC0">
      <w:pPr>
        <w:pStyle w:val="Default"/>
        <w:jc w:val="center"/>
        <w:rPr>
          <w:b/>
          <w:bCs/>
          <w:sz w:val="36"/>
          <w:szCs w:val="22"/>
        </w:rPr>
      </w:pPr>
    </w:p>
    <w:p w14:paraId="2113EB35" w14:textId="77777777" w:rsidR="00E93D18" w:rsidRDefault="00E93D18" w:rsidP="00434EC0">
      <w:pPr>
        <w:pStyle w:val="Default"/>
        <w:jc w:val="center"/>
        <w:rPr>
          <w:b/>
          <w:bCs/>
          <w:sz w:val="22"/>
          <w:szCs w:val="22"/>
        </w:rPr>
      </w:pPr>
    </w:p>
    <w:p w14:paraId="1433066E" w14:textId="77777777" w:rsidR="00E93D18" w:rsidRDefault="00E93D18" w:rsidP="00434EC0">
      <w:pPr>
        <w:pStyle w:val="Default"/>
        <w:jc w:val="center"/>
        <w:rPr>
          <w:b/>
          <w:bCs/>
          <w:sz w:val="22"/>
          <w:szCs w:val="22"/>
        </w:rPr>
      </w:pPr>
    </w:p>
    <w:p w14:paraId="048A69F4" w14:textId="77777777" w:rsidR="00434EC0" w:rsidRDefault="00434EC0" w:rsidP="00434EC0">
      <w:pPr>
        <w:pStyle w:val="Default"/>
        <w:jc w:val="center"/>
        <w:rPr>
          <w:b/>
          <w:bCs/>
          <w:sz w:val="22"/>
          <w:szCs w:val="22"/>
        </w:rPr>
      </w:pPr>
    </w:p>
    <w:p w14:paraId="4D0F6DC3" w14:textId="77777777" w:rsidR="00434EC0" w:rsidRDefault="00434EC0" w:rsidP="00434EC0">
      <w:pPr>
        <w:pStyle w:val="Default"/>
        <w:jc w:val="center"/>
        <w:rPr>
          <w:b/>
          <w:bCs/>
          <w:sz w:val="22"/>
          <w:szCs w:val="22"/>
        </w:rPr>
      </w:pPr>
    </w:p>
    <w:p w14:paraId="63F2AD8D" w14:textId="77777777" w:rsidR="00434EC0" w:rsidRDefault="00434EC0" w:rsidP="00434EC0">
      <w:pPr>
        <w:pStyle w:val="Default"/>
        <w:jc w:val="center"/>
        <w:rPr>
          <w:sz w:val="22"/>
          <w:szCs w:val="22"/>
        </w:rPr>
      </w:pPr>
    </w:p>
    <w:p w14:paraId="6FF8E0A6" w14:textId="77777777" w:rsidR="00434EC0" w:rsidRDefault="00434EC0" w:rsidP="00434EC0">
      <w:pPr>
        <w:spacing w:line="360" w:lineRule="auto"/>
        <w:jc w:val="center"/>
        <w:rPr>
          <w:rFonts w:ascii="Arial" w:eastAsia="Arial" w:hAnsi="Arial" w:cs="Arial"/>
          <w:b/>
          <w:bCs/>
          <w:sz w:val="24"/>
          <w:szCs w:val="24"/>
        </w:rPr>
      </w:pPr>
    </w:p>
    <w:p w14:paraId="39CF25C2" w14:textId="77777777" w:rsidR="085DAAAC" w:rsidRDefault="085DAAAC" w:rsidP="00B25013">
      <w:pPr>
        <w:spacing w:line="360" w:lineRule="auto"/>
        <w:jc w:val="both"/>
        <w:rPr>
          <w:rFonts w:ascii="Arial" w:eastAsia="Arial" w:hAnsi="Arial" w:cs="Arial"/>
          <w:b/>
          <w:bCs/>
          <w:sz w:val="24"/>
          <w:szCs w:val="24"/>
        </w:rPr>
      </w:pPr>
    </w:p>
    <w:p w14:paraId="5AE85B37" w14:textId="77777777" w:rsidR="085DAAAC" w:rsidRDefault="085DAAAC" w:rsidP="00B25013">
      <w:pPr>
        <w:spacing w:line="360" w:lineRule="auto"/>
        <w:jc w:val="both"/>
        <w:rPr>
          <w:rFonts w:ascii="Arial" w:eastAsia="Arial" w:hAnsi="Arial" w:cs="Arial"/>
          <w:b/>
          <w:bCs/>
          <w:sz w:val="24"/>
          <w:szCs w:val="24"/>
        </w:rPr>
      </w:pPr>
    </w:p>
    <w:p w14:paraId="1F0041B9" w14:textId="77777777" w:rsidR="085DAAAC" w:rsidRDefault="085DAAAC" w:rsidP="00B25013">
      <w:pPr>
        <w:jc w:val="both"/>
        <w:rPr>
          <w:rFonts w:ascii="Arial" w:eastAsia="Arial" w:hAnsi="Arial" w:cs="Arial"/>
          <w:b/>
          <w:bCs/>
          <w:sz w:val="24"/>
          <w:szCs w:val="24"/>
        </w:rPr>
      </w:pPr>
      <w:r>
        <w:br w:type="page"/>
      </w:r>
      <w:r w:rsidRPr="085DAAAC">
        <w:rPr>
          <w:rFonts w:ascii="Arial" w:eastAsia="Arial" w:hAnsi="Arial" w:cs="Arial"/>
          <w:b/>
          <w:bCs/>
          <w:sz w:val="24"/>
          <w:szCs w:val="24"/>
        </w:rPr>
        <w:t>Content</w:t>
      </w:r>
    </w:p>
    <w:sdt>
      <w:sdtPr>
        <w:id w:val="867495303"/>
        <w:docPartObj>
          <w:docPartGallery w:val="Table of Contents"/>
          <w:docPartUnique/>
        </w:docPartObj>
      </w:sdtPr>
      <w:sdtEndPr/>
      <w:sdtContent>
        <w:p w14:paraId="67E60988" w14:textId="77777777" w:rsidR="085DAAAC" w:rsidRDefault="00E95952" w:rsidP="00B25013">
          <w:pPr>
            <w:pStyle w:val="TOC1"/>
            <w:tabs>
              <w:tab w:val="right" w:leader="dot" w:pos="9015"/>
            </w:tabs>
            <w:jc w:val="both"/>
            <w:rPr>
              <w:rStyle w:val="Hyperlink"/>
            </w:rPr>
          </w:pPr>
          <w:r>
            <w:fldChar w:fldCharType="begin"/>
          </w:r>
          <w:r w:rsidR="085DAAAC">
            <w:instrText>TOC \o \z \u \h</w:instrText>
          </w:r>
          <w:r>
            <w:fldChar w:fldCharType="separate"/>
          </w:r>
          <w:hyperlink w:anchor="_Toc1249010402">
            <w:r w:rsidR="0B1C78B3" w:rsidRPr="0B1C78B3">
              <w:rPr>
                <w:rStyle w:val="Hyperlink"/>
              </w:rPr>
              <w:t>Introduction</w:t>
            </w:r>
            <w:r w:rsidR="085DAAAC">
              <w:tab/>
            </w:r>
            <w:r>
              <w:fldChar w:fldCharType="begin"/>
            </w:r>
            <w:r w:rsidR="085DAAAC">
              <w:instrText>PAGEREF _Toc1249010402 \h</w:instrText>
            </w:r>
            <w:r>
              <w:fldChar w:fldCharType="separate"/>
            </w:r>
            <w:r w:rsidR="0B1C78B3" w:rsidRPr="0B1C78B3">
              <w:rPr>
                <w:rStyle w:val="Hyperlink"/>
              </w:rPr>
              <w:t>4</w:t>
            </w:r>
            <w:r>
              <w:fldChar w:fldCharType="end"/>
            </w:r>
          </w:hyperlink>
        </w:p>
        <w:p w14:paraId="7F089080" w14:textId="77777777" w:rsidR="085DAAAC" w:rsidRDefault="00C0138F" w:rsidP="00B25013">
          <w:pPr>
            <w:pStyle w:val="TOC1"/>
            <w:tabs>
              <w:tab w:val="right" w:leader="dot" w:pos="9015"/>
            </w:tabs>
            <w:jc w:val="both"/>
            <w:rPr>
              <w:rStyle w:val="Hyperlink"/>
            </w:rPr>
          </w:pPr>
          <w:hyperlink w:anchor="_Toc296781698">
            <w:r w:rsidR="0B1C78B3" w:rsidRPr="0B1C78B3">
              <w:rPr>
                <w:rStyle w:val="Hyperlink"/>
              </w:rPr>
              <w:t>Discussion</w:t>
            </w:r>
            <w:r w:rsidR="085DAAAC">
              <w:tab/>
            </w:r>
            <w:r w:rsidR="00E95952">
              <w:fldChar w:fldCharType="begin"/>
            </w:r>
            <w:r w:rsidR="085DAAAC">
              <w:instrText>PAGEREF _Toc296781698 \h</w:instrText>
            </w:r>
            <w:r w:rsidR="00E95952">
              <w:fldChar w:fldCharType="separate"/>
            </w:r>
            <w:r w:rsidR="0B1C78B3" w:rsidRPr="0B1C78B3">
              <w:rPr>
                <w:rStyle w:val="Hyperlink"/>
              </w:rPr>
              <w:t>5</w:t>
            </w:r>
            <w:r w:rsidR="00E95952">
              <w:fldChar w:fldCharType="end"/>
            </w:r>
          </w:hyperlink>
        </w:p>
        <w:p w14:paraId="069C8680" w14:textId="77777777" w:rsidR="085DAAAC" w:rsidRDefault="00C0138F" w:rsidP="00B25013">
          <w:pPr>
            <w:pStyle w:val="TOC2"/>
            <w:tabs>
              <w:tab w:val="right" w:leader="dot" w:pos="9015"/>
            </w:tabs>
            <w:jc w:val="both"/>
            <w:rPr>
              <w:rStyle w:val="Hyperlink"/>
            </w:rPr>
          </w:pPr>
          <w:hyperlink w:anchor="_Toc895418703">
            <w:r w:rsidR="0B1C78B3" w:rsidRPr="0B1C78B3">
              <w:rPr>
                <w:rStyle w:val="Hyperlink"/>
              </w:rPr>
              <w:t>Employee Recruitment</w:t>
            </w:r>
            <w:r w:rsidR="085DAAAC">
              <w:tab/>
            </w:r>
            <w:r w:rsidR="00E95952">
              <w:fldChar w:fldCharType="begin"/>
            </w:r>
            <w:r w:rsidR="085DAAAC">
              <w:instrText>PAGEREF _Toc895418703 \h</w:instrText>
            </w:r>
            <w:r w:rsidR="00E95952">
              <w:fldChar w:fldCharType="separate"/>
            </w:r>
            <w:r w:rsidR="0B1C78B3" w:rsidRPr="0B1C78B3">
              <w:rPr>
                <w:rStyle w:val="Hyperlink"/>
              </w:rPr>
              <w:t>5</w:t>
            </w:r>
            <w:r w:rsidR="00E95952">
              <w:fldChar w:fldCharType="end"/>
            </w:r>
          </w:hyperlink>
        </w:p>
        <w:p w14:paraId="3DE083B0" w14:textId="77777777" w:rsidR="085DAAAC" w:rsidRDefault="00C0138F" w:rsidP="00B25013">
          <w:pPr>
            <w:pStyle w:val="TOC2"/>
            <w:tabs>
              <w:tab w:val="right" w:leader="dot" w:pos="9015"/>
            </w:tabs>
            <w:jc w:val="both"/>
            <w:rPr>
              <w:rStyle w:val="Hyperlink"/>
            </w:rPr>
          </w:pPr>
          <w:hyperlink w:anchor="_Toc1299208803">
            <w:r w:rsidR="0B1C78B3" w:rsidRPr="0B1C78B3">
              <w:rPr>
                <w:rStyle w:val="Hyperlink"/>
              </w:rPr>
              <w:t>Employee Retention</w:t>
            </w:r>
            <w:r w:rsidR="085DAAAC">
              <w:tab/>
            </w:r>
            <w:r w:rsidR="00E95952">
              <w:fldChar w:fldCharType="begin"/>
            </w:r>
            <w:r w:rsidR="085DAAAC">
              <w:instrText>PAGEREF _Toc1299208803 \h</w:instrText>
            </w:r>
            <w:r w:rsidR="00E95952">
              <w:fldChar w:fldCharType="separate"/>
            </w:r>
            <w:r w:rsidR="0B1C78B3" w:rsidRPr="0B1C78B3">
              <w:rPr>
                <w:rStyle w:val="Hyperlink"/>
              </w:rPr>
              <w:t>5</w:t>
            </w:r>
            <w:r w:rsidR="00E95952">
              <w:fldChar w:fldCharType="end"/>
            </w:r>
          </w:hyperlink>
        </w:p>
        <w:p w14:paraId="6928D0B3" w14:textId="77777777" w:rsidR="085DAAAC" w:rsidRDefault="00C0138F" w:rsidP="00B25013">
          <w:pPr>
            <w:pStyle w:val="TOC2"/>
            <w:tabs>
              <w:tab w:val="right" w:leader="dot" w:pos="9015"/>
            </w:tabs>
            <w:jc w:val="both"/>
            <w:rPr>
              <w:rStyle w:val="Hyperlink"/>
            </w:rPr>
          </w:pPr>
          <w:hyperlink w:anchor="_Toc482350760">
            <w:r w:rsidR="0B1C78B3" w:rsidRPr="0B1C78B3">
              <w:rPr>
                <w:rStyle w:val="Hyperlink"/>
              </w:rPr>
              <w:t>PESTEL Analysis</w:t>
            </w:r>
            <w:r w:rsidR="085DAAAC">
              <w:tab/>
            </w:r>
            <w:r w:rsidR="00E95952">
              <w:fldChar w:fldCharType="begin"/>
            </w:r>
            <w:r w:rsidR="085DAAAC">
              <w:instrText>PAGEREF _Toc482350760 \h</w:instrText>
            </w:r>
            <w:r w:rsidR="00E95952">
              <w:fldChar w:fldCharType="separate"/>
            </w:r>
            <w:r w:rsidR="0B1C78B3" w:rsidRPr="0B1C78B3">
              <w:rPr>
                <w:rStyle w:val="Hyperlink"/>
              </w:rPr>
              <w:t>6</w:t>
            </w:r>
            <w:r w:rsidR="00E95952">
              <w:fldChar w:fldCharType="end"/>
            </w:r>
          </w:hyperlink>
        </w:p>
        <w:p w14:paraId="5DDB5418" w14:textId="77777777" w:rsidR="085DAAAC" w:rsidRDefault="00C0138F" w:rsidP="00B25013">
          <w:pPr>
            <w:pStyle w:val="TOC3"/>
            <w:tabs>
              <w:tab w:val="right" w:leader="dot" w:pos="9015"/>
            </w:tabs>
            <w:jc w:val="both"/>
            <w:rPr>
              <w:rStyle w:val="Hyperlink"/>
            </w:rPr>
          </w:pPr>
          <w:hyperlink w:anchor="_Toc2038210540">
            <w:r w:rsidR="0B1C78B3" w:rsidRPr="0B1C78B3">
              <w:rPr>
                <w:rStyle w:val="Hyperlink"/>
              </w:rPr>
              <w:t>Political</w:t>
            </w:r>
            <w:r w:rsidR="085DAAAC">
              <w:tab/>
            </w:r>
            <w:r w:rsidR="00E95952">
              <w:fldChar w:fldCharType="begin"/>
            </w:r>
            <w:r w:rsidR="085DAAAC">
              <w:instrText>PAGEREF _Toc2038210540 \h</w:instrText>
            </w:r>
            <w:r w:rsidR="00E95952">
              <w:fldChar w:fldCharType="separate"/>
            </w:r>
            <w:r w:rsidR="0B1C78B3" w:rsidRPr="0B1C78B3">
              <w:rPr>
                <w:rStyle w:val="Hyperlink"/>
              </w:rPr>
              <w:t>6</w:t>
            </w:r>
            <w:r w:rsidR="00E95952">
              <w:fldChar w:fldCharType="end"/>
            </w:r>
          </w:hyperlink>
        </w:p>
        <w:p w14:paraId="4235FA3B" w14:textId="77777777" w:rsidR="085DAAAC" w:rsidRDefault="00C0138F" w:rsidP="00B25013">
          <w:pPr>
            <w:pStyle w:val="TOC3"/>
            <w:tabs>
              <w:tab w:val="right" w:leader="dot" w:pos="9015"/>
            </w:tabs>
            <w:jc w:val="both"/>
            <w:rPr>
              <w:rStyle w:val="Hyperlink"/>
            </w:rPr>
          </w:pPr>
          <w:hyperlink w:anchor="_Toc1847603515">
            <w:r w:rsidR="0B1C78B3" w:rsidRPr="0B1C78B3">
              <w:rPr>
                <w:rStyle w:val="Hyperlink"/>
              </w:rPr>
              <w:t>Economic</w:t>
            </w:r>
            <w:r w:rsidR="085DAAAC">
              <w:tab/>
            </w:r>
            <w:r w:rsidR="00E95952">
              <w:fldChar w:fldCharType="begin"/>
            </w:r>
            <w:r w:rsidR="085DAAAC">
              <w:instrText>PAGEREF _Toc1847603515 \h</w:instrText>
            </w:r>
            <w:r w:rsidR="00E95952">
              <w:fldChar w:fldCharType="separate"/>
            </w:r>
            <w:r w:rsidR="0B1C78B3" w:rsidRPr="0B1C78B3">
              <w:rPr>
                <w:rStyle w:val="Hyperlink"/>
              </w:rPr>
              <w:t>6</w:t>
            </w:r>
            <w:r w:rsidR="00E95952">
              <w:fldChar w:fldCharType="end"/>
            </w:r>
          </w:hyperlink>
        </w:p>
        <w:p w14:paraId="2BCD7749" w14:textId="77777777" w:rsidR="085DAAAC" w:rsidRDefault="00C0138F" w:rsidP="00B25013">
          <w:pPr>
            <w:pStyle w:val="TOC3"/>
            <w:tabs>
              <w:tab w:val="right" w:leader="dot" w:pos="9015"/>
            </w:tabs>
            <w:jc w:val="both"/>
            <w:rPr>
              <w:rStyle w:val="Hyperlink"/>
            </w:rPr>
          </w:pPr>
          <w:hyperlink w:anchor="_Toc1222641942">
            <w:r w:rsidR="0B1C78B3" w:rsidRPr="0B1C78B3">
              <w:rPr>
                <w:rStyle w:val="Hyperlink"/>
              </w:rPr>
              <w:t>Environmental</w:t>
            </w:r>
            <w:r w:rsidR="085DAAAC">
              <w:tab/>
            </w:r>
            <w:r w:rsidR="00E95952">
              <w:fldChar w:fldCharType="begin"/>
            </w:r>
            <w:r w:rsidR="085DAAAC">
              <w:instrText>PAGEREF _Toc1222641942 \h</w:instrText>
            </w:r>
            <w:r w:rsidR="00E95952">
              <w:fldChar w:fldCharType="separate"/>
            </w:r>
            <w:r w:rsidR="0B1C78B3" w:rsidRPr="0B1C78B3">
              <w:rPr>
                <w:rStyle w:val="Hyperlink"/>
              </w:rPr>
              <w:t>7</w:t>
            </w:r>
            <w:r w:rsidR="00E95952">
              <w:fldChar w:fldCharType="end"/>
            </w:r>
          </w:hyperlink>
        </w:p>
        <w:p w14:paraId="0465FACC" w14:textId="77777777" w:rsidR="085DAAAC" w:rsidRDefault="00C0138F" w:rsidP="00B25013">
          <w:pPr>
            <w:pStyle w:val="TOC3"/>
            <w:tabs>
              <w:tab w:val="right" w:leader="dot" w:pos="9015"/>
            </w:tabs>
            <w:jc w:val="both"/>
            <w:rPr>
              <w:rStyle w:val="Hyperlink"/>
            </w:rPr>
          </w:pPr>
          <w:hyperlink w:anchor="_Toc1079038717">
            <w:r w:rsidR="0B1C78B3" w:rsidRPr="0B1C78B3">
              <w:rPr>
                <w:rStyle w:val="Hyperlink"/>
              </w:rPr>
              <w:t>Legal</w:t>
            </w:r>
            <w:r w:rsidR="085DAAAC">
              <w:tab/>
            </w:r>
            <w:r w:rsidR="00E95952">
              <w:fldChar w:fldCharType="begin"/>
            </w:r>
            <w:r w:rsidR="085DAAAC">
              <w:instrText>PAGEREF _Toc1079038717 \h</w:instrText>
            </w:r>
            <w:r w:rsidR="00E95952">
              <w:fldChar w:fldCharType="separate"/>
            </w:r>
            <w:r w:rsidR="0B1C78B3" w:rsidRPr="0B1C78B3">
              <w:rPr>
                <w:rStyle w:val="Hyperlink"/>
              </w:rPr>
              <w:t>8</w:t>
            </w:r>
            <w:r w:rsidR="00E95952">
              <w:fldChar w:fldCharType="end"/>
            </w:r>
          </w:hyperlink>
        </w:p>
        <w:p w14:paraId="57531E54" w14:textId="77777777" w:rsidR="085DAAAC" w:rsidRDefault="00C0138F" w:rsidP="00B25013">
          <w:pPr>
            <w:pStyle w:val="TOC2"/>
            <w:tabs>
              <w:tab w:val="right" w:leader="dot" w:pos="9015"/>
            </w:tabs>
            <w:jc w:val="both"/>
            <w:rPr>
              <w:rStyle w:val="Hyperlink"/>
            </w:rPr>
          </w:pPr>
          <w:hyperlink w:anchor="_Toc1524181922">
            <w:r w:rsidR="0B1C78B3" w:rsidRPr="0B1C78B3">
              <w:rPr>
                <w:rStyle w:val="Hyperlink"/>
              </w:rPr>
              <w:t>SWOT Analysis</w:t>
            </w:r>
            <w:r w:rsidR="085DAAAC">
              <w:tab/>
            </w:r>
            <w:r w:rsidR="00E95952">
              <w:fldChar w:fldCharType="begin"/>
            </w:r>
            <w:r w:rsidR="085DAAAC">
              <w:instrText>PAGEREF _Toc1524181922 \h</w:instrText>
            </w:r>
            <w:r w:rsidR="00E95952">
              <w:fldChar w:fldCharType="separate"/>
            </w:r>
            <w:r w:rsidR="0B1C78B3" w:rsidRPr="0B1C78B3">
              <w:rPr>
                <w:rStyle w:val="Hyperlink"/>
              </w:rPr>
              <w:t>8</w:t>
            </w:r>
            <w:r w:rsidR="00E95952">
              <w:fldChar w:fldCharType="end"/>
            </w:r>
          </w:hyperlink>
        </w:p>
        <w:p w14:paraId="2ABF5B87" w14:textId="77777777" w:rsidR="085DAAAC" w:rsidRDefault="00C0138F" w:rsidP="00B25013">
          <w:pPr>
            <w:pStyle w:val="TOC3"/>
            <w:tabs>
              <w:tab w:val="right" w:leader="dot" w:pos="9015"/>
            </w:tabs>
            <w:jc w:val="both"/>
            <w:rPr>
              <w:rStyle w:val="Hyperlink"/>
            </w:rPr>
          </w:pPr>
          <w:hyperlink w:anchor="_Toc1568332625">
            <w:r w:rsidR="0B1C78B3" w:rsidRPr="0B1C78B3">
              <w:rPr>
                <w:rStyle w:val="Hyperlink"/>
              </w:rPr>
              <w:t>Strength</w:t>
            </w:r>
            <w:r w:rsidR="085DAAAC">
              <w:tab/>
            </w:r>
            <w:r w:rsidR="00E95952">
              <w:fldChar w:fldCharType="begin"/>
            </w:r>
            <w:r w:rsidR="085DAAAC">
              <w:instrText>PAGEREF _Toc1568332625 \h</w:instrText>
            </w:r>
            <w:r w:rsidR="00E95952">
              <w:fldChar w:fldCharType="separate"/>
            </w:r>
            <w:r w:rsidR="0B1C78B3" w:rsidRPr="0B1C78B3">
              <w:rPr>
                <w:rStyle w:val="Hyperlink"/>
              </w:rPr>
              <w:t>8</w:t>
            </w:r>
            <w:r w:rsidR="00E95952">
              <w:fldChar w:fldCharType="end"/>
            </w:r>
          </w:hyperlink>
        </w:p>
        <w:p w14:paraId="0A2709D0" w14:textId="77777777" w:rsidR="085DAAAC" w:rsidRDefault="00C0138F" w:rsidP="00B25013">
          <w:pPr>
            <w:pStyle w:val="TOC3"/>
            <w:tabs>
              <w:tab w:val="right" w:leader="dot" w:pos="9015"/>
            </w:tabs>
            <w:jc w:val="both"/>
            <w:rPr>
              <w:rStyle w:val="Hyperlink"/>
            </w:rPr>
          </w:pPr>
          <w:hyperlink w:anchor="_Toc1259525594">
            <w:r w:rsidR="0B1C78B3" w:rsidRPr="0B1C78B3">
              <w:rPr>
                <w:rStyle w:val="Hyperlink"/>
              </w:rPr>
              <w:t>Weakness</w:t>
            </w:r>
            <w:r w:rsidR="085DAAAC">
              <w:tab/>
            </w:r>
            <w:r w:rsidR="00E95952">
              <w:fldChar w:fldCharType="begin"/>
            </w:r>
            <w:r w:rsidR="085DAAAC">
              <w:instrText>PAGEREF _Toc1259525594 \h</w:instrText>
            </w:r>
            <w:r w:rsidR="00E95952">
              <w:fldChar w:fldCharType="separate"/>
            </w:r>
            <w:r w:rsidR="0B1C78B3" w:rsidRPr="0B1C78B3">
              <w:rPr>
                <w:rStyle w:val="Hyperlink"/>
              </w:rPr>
              <w:t>8</w:t>
            </w:r>
            <w:r w:rsidR="00E95952">
              <w:fldChar w:fldCharType="end"/>
            </w:r>
          </w:hyperlink>
        </w:p>
        <w:p w14:paraId="16B013C8" w14:textId="77777777" w:rsidR="085DAAAC" w:rsidRDefault="00C0138F" w:rsidP="00B25013">
          <w:pPr>
            <w:pStyle w:val="TOC3"/>
            <w:tabs>
              <w:tab w:val="right" w:leader="dot" w:pos="9015"/>
            </w:tabs>
            <w:jc w:val="both"/>
            <w:rPr>
              <w:rStyle w:val="Hyperlink"/>
            </w:rPr>
          </w:pPr>
          <w:hyperlink w:anchor="_Toc776089338">
            <w:r w:rsidR="0B1C78B3" w:rsidRPr="0B1C78B3">
              <w:rPr>
                <w:rStyle w:val="Hyperlink"/>
              </w:rPr>
              <w:t>Opportunities</w:t>
            </w:r>
            <w:r w:rsidR="085DAAAC">
              <w:tab/>
            </w:r>
            <w:r w:rsidR="00E95952">
              <w:fldChar w:fldCharType="begin"/>
            </w:r>
            <w:r w:rsidR="085DAAAC">
              <w:instrText>PAGEREF _Toc776089338 \h</w:instrText>
            </w:r>
            <w:r w:rsidR="00E95952">
              <w:fldChar w:fldCharType="separate"/>
            </w:r>
            <w:r w:rsidR="0B1C78B3" w:rsidRPr="0B1C78B3">
              <w:rPr>
                <w:rStyle w:val="Hyperlink"/>
              </w:rPr>
              <w:t>8</w:t>
            </w:r>
            <w:r w:rsidR="00E95952">
              <w:fldChar w:fldCharType="end"/>
            </w:r>
          </w:hyperlink>
        </w:p>
        <w:p w14:paraId="7BF3A15D" w14:textId="77777777" w:rsidR="085DAAAC" w:rsidRDefault="00C0138F" w:rsidP="00B25013">
          <w:pPr>
            <w:pStyle w:val="TOC3"/>
            <w:tabs>
              <w:tab w:val="right" w:leader="dot" w:pos="9015"/>
            </w:tabs>
            <w:jc w:val="both"/>
            <w:rPr>
              <w:rStyle w:val="Hyperlink"/>
            </w:rPr>
          </w:pPr>
          <w:hyperlink w:anchor="_Toc644430629">
            <w:r w:rsidR="0B1C78B3" w:rsidRPr="0B1C78B3">
              <w:rPr>
                <w:rStyle w:val="Hyperlink"/>
              </w:rPr>
              <w:t>Threats</w:t>
            </w:r>
            <w:r w:rsidR="085DAAAC">
              <w:tab/>
            </w:r>
            <w:r w:rsidR="00E95952">
              <w:fldChar w:fldCharType="begin"/>
            </w:r>
            <w:r w:rsidR="085DAAAC">
              <w:instrText>PAGEREF _Toc644430629 \h</w:instrText>
            </w:r>
            <w:r w:rsidR="00E95952">
              <w:fldChar w:fldCharType="separate"/>
            </w:r>
            <w:r w:rsidR="0B1C78B3" w:rsidRPr="0B1C78B3">
              <w:rPr>
                <w:rStyle w:val="Hyperlink"/>
              </w:rPr>
              <w:t>9</w:t>
            </w:r>
            <w:r w:rsidR="00E95952">
              <w:fldChar w:fldCharType="end"/>
            </w:r>
          </w:hyperlink>
        </w:p>
        <w:p w14:paraId="4C827873" w14:textId="77777777" w:rsidR="085DAAAC" w:rsidRDefault="00C0138F" w:rsidP="00B25013">
          <w:pPr>
            <w:pStyle w:val="TOC1"/>
            <w:tabs>
              <w:tab w:val="right" w:leader="dot" w:pos="9015"/>
            </w:tabs>
            <w:jc w:val="both"/>
            <w:rPr>
              <w:rStyle w:val="Hyperlink"/>
            </w:rPr>
          </w:pPr>
          <w:hyperlink w:anchor="_Toc1088498712">
            <w:r w:rsidR="0B1C78B3" w:rsidRPr="0B1C78B3">
              <w:rPr>
                <w:rStyle w:val="Hyperlink"/>
              </w:rPr>
              <w:t>Conclusion</w:t>
            </w:r>
            <w:r w:rsidR="085DAAAC">
              <w:tab/>
            </w:r>
            <w:r w:rsidR="00E95952">
              <w:fldChar w:fldCharType="begin"/>
            </w:r>
            <w:r w:rsidR="085DAAAC">
              <w:instrText>PAGEREF _Toc1088498712 \h</w:instrText>
            </w:r>
            <w:r w:rsidR="00E95952">
              <w:fldChar w:fldCharType="separate"/>
            </w:r>
            <w:r w:rsidR="0B1C78B3" w:rsidRPr="0B1C78B3">
              <w:rPr>
                <w:rStyle w:val="Hyperlink"/>
              </w:rPr>
              <w:t>9</w:t>
            </w:r>
            <w:r w:rsidR="00E95952">
              <w:fldChar w:fldCharType="end"/>
            </w:r>
          </w:hyperlink>
        </w:p>
        <w:p w14:paraId="4453C3CC" w14:textId="77777777" w:rsidR="085DAAAC" w:rsidRDefault="00C0138F" w:rsidP="00B25013">
          <w:pPr>
            <w:pStyle w:val="TOC1"/>
            <w:tabs>
              <w:tab w:val="right" w:leader="dot" w:pos="9015"/>
            </w:tabs>
            <w:jc w:val="both"/>
            <w:rPr>
              <w:rStyle w:val="Hyperlink"/>
            </w:rPr>
          </w:pPr>
          <w:hyperlink w:anchor="_Toc1082452931">
            <w:r w:rsidR="0B1C78B3" w:rsidRPr="0B1C78B3">
              <w:rPr>
                <w:rStyle w:val="Hyperlink"/>
              </w:rPr>
              <w:t>References</w:t>
            </w:r>
            <w:r w:rsidR="085DAAAC">
              <w:tab/>
            </w:r>
            <w:r w:rsidR="00E95952">
              <w:fldChar w:fldCharType="begin"/>
            </w:r>
            <w:r w:rsidR="085DAAAC">
              <w:instrText>PAGEREF _Toc1082452931 \h</w:instrText>
            </w:r>
            <w:r w:rsidR="00E95952">
              <w:fldChar w:fldCharType="separate"/>
            </w:r>
            <w:r w:rsidR="0B1C78B3" w:rsidRPr="0B1C78B3">
              <w:rPr>
                <w:rStyle w:val="Hyperlink"/>
              </w:rPr>
              <w:t>10</w:t>
            </w:r>
            <w:r w:rsidR="00E95952">
              <w:fldChar w:fldCharType="end"/>
            </w:r>
          </w:hyperlink>
          <w:r w:rsidR="00E95952">
            <w:fldChar w:fldCharType="end"/>
          </w:r>
        </w:p>
      </w:sdtContent>
    </w:sdt>
    <w:p w14:paraId="5C8B31CA" w14:textId="77777777" w:rsidR="085DAAAC" w:rsidRDefault="085DAAAC" w:rsidP="00B25013">
      <w:pPr>
        <w:spacing w:line="360" w:lineRule="auto"/>
        <w:jc w:val="both"/>
        <w:rPr>
          <w:rFonts w:ascii="Arial" w:eastAsia="Arial" w:hAnsi="Arial" w:cs="Arial"/>
          <w:b/>
          <w:bCs/>
          <w:sz w:val="24"/>
          <w:szCs w:val="24"/>
        </w:rPr>
      </w:pPr>
    </w:p>
    <w:p w14:paraId="6301F390" w14:textId="77777777" w:rsidR="085DAAAC" w:rsidRDefault="085DAAAC" w:rsidP="00B25013">
      <w:pPr>
        <w:spacing w:line="360" w:lineRule="auto"/>
        <w:jc w:val="both"/>
        <w:rPr>
          <w:rFonts w:ascii="Arial" w:eastAsia="Arial" w:hAnsi="Arial" w:cs="Arial"/>
          <w:b/>
          <w:bCs/>
          <w:sz w:val="24"/>
          <w:szCs w:val="24"/>
        </w:rPr>
      </w:pPr>
    </w:p>
    <w:p w14:paraId="5CE9CBB4" w14:textId="77777777" w:rsidR="085DAAAC" w:rsidRDefault="085DAAAC" w:rsidP="00B25013">
      <w:pPr>
        <w:spacing w:line="360" w:lineRule="auto"/>
        <w:jc w:val="both"/>
        <w:rPr>
          <w:rFonts w:ascii="Arial" w:eastAsia="Arial" w:hAnsi="Arial" w:cs="Arial"/>
          <w:b/>
          <w:bCs/>
          <w:sz w:val="24"/>
          <w:szCs w:val="24"/>
        </w:rPr>
      </w:pPr>
    </w:p>
    <w:p w14:paraId="1038A3EA" w14:textId="77777777" w:rsidR="085DAAAC" w:rsidRDefault="085DAAAC" w:rsidP="00B25013">
      <w:pPr>
        <w:spacing w:line="360" w:lineRule="auto"/>
        <w:jc w:val="both"/>
        <w:rPr>
          <w:rFonts w:ascii="Arial" w:eastAsia="Arial" w:hAnsi="Arial" w:cs="Arial"/>
          <w:b/>
          <w:bCs/>
          <w:sz w:val="24"/>
          <w:szCs w:val="24"/>
        </w:rPr>
      </w:pPr>
    </w:p>
    <w:p w14:paraId="67F51495" w14:textId="77777777" w:rsidR="085DAAAC" w:rsidRDefault="085DAAAC" w:rsidP="00B25013">
      <w:pPr>
        <w:spacing w:line="360" w:lineRule="auto"/>
        <w:jc w:val="both"/>
        <w:rPr>
          <w:rFonts w:ascii="Arial" w:eastAsia="Arial" w:hAnsi="Arial" w:cs="Arial"/>
          <w:b/>
          <w:bCs/>
          <w:sz w:val="24"/>
          <w:szCs w:val="24"/>
        </w:rPr>
      </w:pPr>
    </w:p>
    <w:p w14:paraId="40238A65" w14:textId="77777777" w:rsidR="085DAAAC" w:rsidRDefault="085DAAAC" w:rsidP="00B25013">
      <w:pPr>
        <w:spacing w:line="360" w:lineRule="auto"/>
        <w:jc w:val="both"/>
        <w:rPr>
          <w:rFonts w:ascii="Arial" w:eastAsia="Arial" w:hAnsi="Arial" w:cs="Arial"/>
          <w:b/>
          <w:bCs/>
          <w:sz w:val="24"/>
          <w:szCs w:val="24"/>
        </w:rPr>
      </w:pPr>
    </w:p>
    <w:p w14:paraId="2E811E9B" w14:textId="77777777" w:rsidR="085DAAAC" w:rsidRDefault="085DAAAC" w:rsidP="00B25013">
      <w:pPr>
        <w:spacing w:line="360" w:lineRule="auto"/>
        <w:jc w:val="both"/>
        <w:rPr>
          <w:rFonts w:ascii="Arial" w:eastAsia="Arial" w:hAnsi="Arial" w:cs="Arial"/>
          <w:b/>
          <w:bCs/>
          <w:sz w:val="24"/>
          <w:szCs w:val="24"/>
        </w:rPr>
      </w:pPr>
    </w:p>
    <w:p w14:paraId="2A7FF8F3" w14:textId="77777777" w:rsidR="085DAAAC" w:rsidRDefault="085DAAAC" w:rsidP="00B25013">
      <w:pPr>
        <w:spacing w:line="360" w:lineRule="auto"/>
        <w:jc w:val="both"/>
        <w:rPr>
          <w:rFonts w:ascii="Arial" w:eastAsia="Arial" w:hAnsi="Arial" w:cs="Arial"/>
          <w:b/>
          <w:bCs/>
          <w:sz w:val="24"/>
          <w:szCs w:val="24"/>
        </w:rPr>
      </w:pPr>
    </w:p>
    <w:p w14:paraId="0A7E578D" w14:textId="77777777" w:rsidR="085DAAAC" w:rsidRDefault="085DAAAC" w:rsidP="00B25013">
      <w:pPr>
        <w:spacing w:line="360" w:lineRule="auto"/>
        <w:jc w:val="both"/>
        <w:rPr>
          <w:rFonts w:ascii="Arial" w:eastAsia="Arial" w:hAnsi="Arial" w:cs="Arial"/>
          <w:b/>
          <w:bCs/>
          <w:sz w:val="24"/>
          <w:szCs w:val="24"/>
        </w:rPr>
      </w:pPr>
    </w:p>
    <w:p w14:paraId="2BF16476" w14:textId="77777777" w:rsidR="085DAAAC" w:rsidRDefault="085DAAAC" w:rsidP="00B25013">
      <w:pPr>
        <w:spacing w:line="360" w:lineRule="auto"/>
        <w:jc w:val="both"/>
        <w:rPr>
          <w:rFonts w:ascii="Arial" w:eastAsia="Arial" w:hAnsi="Arial" w:cs="Arial"/>
          <w:b/>
          <w:bCs/>
          <w:sz w:val="24"/>
          <w:szCs w:val="24"/>
        </w:rPr>
      </w:pPr>
    </w:p>
    <w:p w14:paraId="66A7CB19" w14:textId="77777777" w:rsidR="085DAAAC" w:rsidRDefault="085DAAAC" w:rsidP="00B25013">
      <w:pPr>
        <w:spacing w:line="360" w:lineRule="auto"/>
        <w:jc w:val="both"/>
        <w:rPr>
          <w:rFonts w:ascii="Arial" w:eastAsia="Arial" w:hAnsi="Arial" w:cs="Arial"/>
          <w:b/>
          <w:bCs/>
          <w:sz w:val="24"/>
          <w:szCs w:val="24"/>
        </w:rPr>
      </w:pPr>
    </w:p>
    <w:p w14:paraId="4E275BD1" w14:textId="77777777" w:rsidR="085DAAAC" w:rsidRDefault="085DAAAC" w:rsidP="00B25013">
      <w:pPr>
        <w:spacing w:line="360" w:lineRule="auto"/>
        <w:jc w:val="both"/>
        <w:rPr>
          <w:rFonts w:ascii="Arial" w:eastAsia="Arial" w:hAnsi="Arial" w:cs="Arial"/>
          <w:b/>
          <w:bCs/>
          <w:sz w:val="24"/>
          <w:szCs w:val="24"/>
        </w:rPr>
      </w:pPr>
    </w:p>
    <w:p w14:paraId="56FA43AE" w14:textId="77777777" w:rsidR="085DAAAC" w:rsidRDefault="085DAAAC" w:rsidP="00B25013">
      <w:pPr>
        <w:jc w:val="both"/>
      </w:pPr>
      <w:r>
        <w:br w:type="page"/>
      </w:r>
    </w:p>
    <w:p w14:paraId="5A03537C" w14:textId="77777777" w:rsidR="00E95952" w:rsidRPr="0032067A" w:rsidRDefault="085DAAAC" w:rsidP="00B25013">
      <w:pPr>
        <w:spacing w:line="360" w:lineRule="auto"/>
        <w:jc w:val="both"/>
        <w:rPr>
          <w:rFonts w:ascii="Arial" w:eastAsia="Arial" w:hAnsi="Arial" w:cs="Arial"/>
          <w:b/>
          <w:bCs/>
          <w:sz w:val="24"/>
          <w:szCs w:val="24"/>
          <w:u w:val="single"/>
        </w:rPr>
      </w:pPr>
      <w:r w:rsidRPr="0032067A">
        <w:rPr>
          <w:rFonts w:ascii="Arial" w:eastAsia="Arial" w:hAnsi="Arial" w:cs="Arial"/>
          <w:b/>
          <w:bCs/>
          <w:sz w:val="24"/>
          <w:szCs w:val="24"/>
          <w:u w:val="single"/>
        </w:rPr>
        <w:t>What are the current challenges that the industry is facing that are affecting employee recruitment and retention.</w:t>
      </w:r>
    </w:p>
    <w:p w14:paraId="4CA69DC1" w14:textId="77777777" w:rsidR="6C8D478D" w:rsidRDefault="0B1C78B3" w:rsidP="00B25013">
      <w:pPr>
        <w:pStyle w:val="Heading1"/>
        <w:spacing w:line="360" w:lineRule="auto"/>
        <w:jc w:val="both"/>
        <w:rPr>
          <w:rFonts w:ascii="Arial" w:eastAsia="Arial" w:hAnsi="Arial" w:cs="Arial"/>
          <w:b/>
          <w:bCs/>
          <w:color w:val="auto"/>
          <w:sz w:val="24"/>
          <w:szCs w:val="24"/>
        </w:rPr>
      </w:pPr>
      <w:bookmarkStart w:id="0" w:name="_Toc1249010402"/>
      <w:r w:rsidRPr="0B1C78B3">
        <w:rPr>
          <w:rFonts w:ascii="Arial" w:eastAsia="Arial" w:hAnsi="Arial" w:cs="Arial"/>
          <w:b/>
          <w:bCs/>
          <w:color w:val="auto"/>
          <w:sz w:val="24"/>
          <w:szCs w:val="24"/>
        </w:rPr>
        <w:t>Introduction</w:t>
      </w:r>
      <w:bookmarkEnd w:id="0"/>
    </w:p>
    <w:p w14:paraId="63FDB97C" w14:textId="77777777" w:rsidR="00032236" w:rsidRPr="00032236" w:rsidRDefault="00032236" w:rsidP="00032236"/>
    <w:p w14:paraId="2EFEC98F" w14:textId="46057305" w:rsidR="6C8D478D" w:rsidRDefault="00B25013" w:rsidP="00B25013">
      <w:pPr>
        <w:spacing w:line="360" w:lineRule="auto"/>
        <w:jc w:val="both"/>
        <w:rPr>
          <w:rFonts w:ascii="Arial" w:eastAsia="Arial" w:hAnsi="Arial" w:cs="Arial"/>
          <w:color w:val="000000" w:themeColor="text1"/>
          <w:sz w:val="24"/>
          <w:szCs w:val="24"/>
        </w:rPr>
      </w:pPr>
      <w:r>
        <w:rPr>
          <w:rFonts w:ascii="Arial" w:eastAsia="Arial" w:hAnsi="Arial" w:cs="Arial"/>
          <w:sz w:val="24"/>
          <w:szCs w:val="24"/>
        </w:rPr>
        <w:t>Serene Hotel</w:t>
      </w:r>
      <w:r w:rsidR="085DAAAC" w:rsidRPr="085DAAAC">
        <w:rPr>
          <w:rFonts w:ascii="Arial" w:eastAsia="Arial" w:hAnsi="Arial" w:cs="Arial"/>
          <w:sz w:val="24"/>
          <w:szCs w:val="24"/>
        </w:rPr>
        <w:t xml:space="preserve"> is in the center of picturesque English countryside. The beautiful and calm view of the hotel offers a luxurious and peaceful retreat from the hustle and bustle of everyday life. All the rooms are elegantly furnished with comfortable and high-quality furniture and modern amenities as per guest need, including flat-screen TVs, free Wi-Fi, and tea and coffee making facilities. The hotel has other facilities like a bar, gym, pool, gathering halls and clubs etc.. </w:t>
      </w:r>
      <w:r>
        <w:rPr>
          <w:rFonts w:ascii="Arial" w:eastAsia="Arial" w:hAnsi="Arial" w:cs="Arial"/>
          <w:sz w:val="24"/>
          <w:szCs w:val="24"/>
        </w:rPr>
        <w:t>Serene Hotel</w:t>
      </w:r>
      <w:r w:rsidR="085DAAAC" w:rsidRPr="085DAAAC">
        <w:rPr>
          <w:rFonts w:ascii="Arial" w:eastAsia="Arial" w:hAnsi="Arial" w:cs="Arial"/>
          <w:sz w:val="24"/>
          <w:szCs w:val="24"/>
        </w:rPr>
        <w:t xml:space="preserve"> is also famous for its food specifically British cuisine. </w:t>
      </w:r>
      <w:r w:rsidR="009D0820">
        <w:rPr>
          <w:rFonts w:ascii="Arial" w:eastAsia="Arial" w:hAnsi="Arial" w:cs="Arial"/>
          <w:sz w:val="24"/>
          <w:szCs w:val="24"/>
        </w:rPr>
        <w:t>The</w:t>
      </w:r>
      <w:r w:rsidR="085DAAAC" w:rsidRPr="085DAAAC">
        <w:rPr>
          <w:rFonts w:ascii="Arial" w:eastAsia="Arial" w:hAnsi="Arial" w:cs="Arial"/>
          <w:sz w:val="24"/>
          <w:szCs w:val="24"/>
        </w:rPr>
        <w:t xml:space="preserve"> hotel provides an unforgettable experience for the guest in the countryside. </w:t>
      </w:r>
    </w:p>
    <w:p w14:paraId="7F87419F" w14:textId="7D5E02E4"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Due to COVID-19 the hotel industries around the globe suffer</w:t>
      </w:r>
      <w:r w:rsidR="00616F57">
        <w:rPr>
          <w:rFonts w:ascii="Arial" w:eastAsia="Arial" w:hAnsi="Arial" w:cs="Arial"/>
          <w:sz w:val="24"/>
          <w:szCs w:val="24"/>
        </w:rPr>
        <w:t>ed</w:t>
      </w:r>
      <w:r w:rsidRPr="085DAAAC">
        <w:rPr>
          <w:rFonts w:ascii="Arial" w:eastAsia="Arial" w:hAnsi="Arial" w:cs="Arial"/>
          <w:sz w:val="24"/>
          <w:szCs w:val="24"/>
        </w:rPr>
        <w:t xml:space="preserve"> a lot. The pandemic almost causes all the operations inside the hotel to be closed which brought a severe decline in revenues (</w:t>
      </w:r>
      <w:proofErr w:type="spellStart"/>
      <w:r w:rsidRPr="085DAAAC">
        <w:rPr>
          <w:rFonts w:ascii="Arial" w:eastAsia="Arial" w:hAnsi="Arial" w:cs="Arial"/>
          <w:sz w:val="24"/>
          <w:szCs w:val="24"/>
        </w:rPr>
        <w:t>Gursoy</w:t>
      </w:r>
      <w:proofErr w:type="spellEnd"/>
      <w:r w:rsidRPr="085DAAAC">
        <w:rPr>
          <w:rFonts w:ascii="Arial" w:eastAsia="Arial" w:hAnsi="Arial" w:cs="Arial"/>
          <w:sz w:val="24"/>
          <w:szCs w:val="24"/>
        </w:rPr>
        <w:t xml:space="preserve"> and Chi, 2020). This decline in business impacts the employee’s dedication</w:t>
      </w:r>
      <w:r w:rsidR="005A6DC4">
        <w:rPr>
          <w:rFonts w:ascii="Arial" w:eastAsia="Arial" w:hAnsi="Arial" w:cs="Arial"/>
          <w:sz w:val="24"/>
          <w:szCs w:val="24"/>
        </w:rPr>
        <w:t xml:space="preserve"> </w:t>
      </w:r>
      <w:r w:rsidRPr="085DAAAC">
        <w:rPr>
          <w:rFonts w:ascii="Arial" w:eastAsia="Arial" w:hAnsi="Arial" w:cs="Arial"/>
          <w:sz w:val="24"/>
          <w:szCs w:val="24"/>
        </w:rPr>
        <w:t>and retention in the industry</w:t>
      </w:r>
      <w:r w:rsidR="007F053F">
        <w:rPr>
          <w:rFonts w:ascii="Arial" w:eastAsia="Arial" w:hAnsi="Arial" w:cs="Arial"/>
          <w:sz w:val="24"/>
          <w:szCs w:val="24"/>
        </w:rPr>
        <w:t>.</w:t>
      </w:r>
      <w:r w:rsidRPr="085DAAAC">
        <w:rPr>
          <w:rFonts w:ascii="Arial" w:eastAsia="Arial" w:hAnsi="Arial" w:cs="Arial"/>
          <w:sz w:val="24"/>
          <w:szCs w:val="24"/>
        </w:rPr>
        <w:t xml:space="preserve"> (</w:t>
      </w:r>
      <w:proofErr w:type="spellStart"/>
      <w:r w:rsidRPr="085DAAAC">
        <w:rPr>
          <w:rFonts w:ascii="Arial" w:eastAsia="Arial" w:hAnsi="Arial" w:cs="Arial"/>
          <w:sz w:val="24"/>
          <w:szCs w:val="24"/>
        </w:rPr>
        <w:t>Alketbi</w:t>
      </w:r>
      <w:proofErr w:type="spellEnd"/>
      <w:r w:rsidRPr="085DAAAC">
        <w:rPr>
          <w:rFonts w:ascii="Arial" w:eastAsia="Arial" w:hAnsi="Arial" w:cs="Arial"/>
          <w:sz w:val="24"/>
          <w:szCs w:val="24"/>
        </w:rPr>
        <w:t xml:space="preserve">, </w:t>
      </w:r>
      <w:proofErr w:type="spellStart"/>
      <w:r w:rsidRPr="085DAAAC">
        <w:rPr>
          <w:rFonts w:ascii="Arial" w:eastAsia="Arial" w:hAnsi="Arial" w:cs="Arial"/>
          <w:sz w:val="24"/>
          <w:szCs w:val="24"/>
        </w:rPr>
        <w:t>Alshurideh</w:t>
      </w:r>
      <w:proofErr w:type="spellEnd"/>
      <w:r w:rsidRPr="085DAAAC">
        <w:rPr>
          <w:rFonts w:ascii="Arial" w:eastAsia="Arial" w:hAnsi="Arial" w:cs="Arial"/>
          <w:sz w:val="24"/>
          <w:szCs w:val="24"/>
        </w:rPr>
        <w:t xml:space="preserve">, and Al </w:t>
      </w:r>
      <w:proofErr w:type="spellStart"/>
      <w:r w:rsidRPr="085DAAAC">
        <w:rPr>
          <w:rFonts w:ascii="Arial" w:eastAsia="Arial" w:hAnsi="Arial" w:cs="Arial"/>
          <w:sz w:val="24"/>
          <w:szCs w:val="24"/>
        </w:rPr>
        <w:t>Kurdi</w:t>
      </w:r>
      <w:proofErr w:type="spellEnd"/>
      <w:r w:rsidRPr="085DAAAC">
        <w:rPr>
          <w:rFonts w:ascii="Arial" w:eastAsia="Arial" w:hAnsi="Arial" w:cs="Arial"/>
          <w:sz w:val="24"/>
          <w:szCs w:val="24"/>
        </w:rPr>
        <w:t xml:space="preserve">, 2020). Despite the fact unemployment is increasing day by day still hotel industries are facing difficulty in the retention and recruitment of talented employees. </w:t>
      </w:r>
    </w:p>
    <w:p w14:paraId="02ED6654" w14:textId="77777777" w:rsidR="6C8D478D" w:rsidRDefault="00B25013" w:rsidP="00B25013">
      <w:pPr>
        <w:spacing w:line="360" w:lineRule="auto"/>
        <w:jc w:val="both"/>
        <w:rPr>
          <w:rFonts w:ascii="Arial" w:eastAsia="Arial" w:hAnsi="Arial" w:cs="Arial"/>
          <w:sz w:val="24"/>
          <w:szCs w:val="24"/>
        </w:rPr>
      </w:pPr>
      <w:r>
        <w:rPr>
          <w:rFonts w:ascii="Arial" w:eastAsia="Arial" w:hAnsi="Arial" w:cs="Arial"/>
          <w:sz w:val="24"/>
          <w:szCs w:val="24"/>
        </w:rPr>
        <w:t>Serene Hotel</w:t>
      </w:r>
      <w:r w:rsidR="085DAAAC" w:rsidRPr="085DAAAC">
        <w:rPr>
          <w:rFonts w:ascii="Arial" w:eastAsia="Arial" w:hAnsi="Arial" w:cs="Arial"/>
          <w:sz w:val="24"/>
          <w:szCs w:val="24"/>
        </w:rPr>
        <w:t xml:space="preserve"> also has a high turnover and is facing difficulty in recruiting talent. Staff shortage, retention and hiring talented people are getting really challenging due to different external factors such as policies, high demand in the market, inflation which influences customer services and business growth. If a hotel needs a dedicated and talented workforce, then management is required to overcome the challenges by studying and analyzing the examples from the surrounding </w:t>
      </w:r>
      <w:proofErr w:type="spellStart"/>
      <w:r>
        <w:rPr>
          <w:rFonts w:ascii="Arial" w:eastAsia="Arial" w:hAnsi="Arial" w:cs="Arial"/>
          <w:sz w:val="24"/>
          <w:szCs w:val="24"/>
        </w:rPr>
        <w:t>organisation</w:t>
      </w:r>
      <w:r w:rsidR="085DAAAC" w:rsidRPr="085DAAAC">
        <w:rPr>
          <w:rFonts w:ascii="Arial" w:eastAsia="Arial" w:hAnsi="Arial" w:cs="Arial"/>
          <w:sz w:val="24"/>
          <w:szCs w:val="24"/>
        </w:rPr>
        <w:t>s</w:t>
      </w:r>
      <w:proofErr w:type="spellEnd"/>
      <w:r w:rsidR="085DAAAC" w:rsidRPr="085DAAAC">
        <w:rPr>
          <w:rFonts w:ascii="Arial" w:eastAsia="Arial" w:hAnsi="Arial" w:cs="Arial"/>
          <w:sz w:val="24"/>
          <w:szCs w:val="24"/>
        </w:rPr>
        <w:t>. This can begin with hiring, for which it's required to develop an evidence-based selection process to select the best employees who can be engaged with the hotel for the long term. These selection processes might for example include interviews, personality assessment, and reference check (Albrecht, et al. 2015). Besides recruitment, the hotel needs to take steps to improve the retention and sustainability of potential employees. The long stay of talented and skilled employees will contribute to the hotel benefit.</w:t>
      </w:r>
    </w:p>
    <w:p w14:paraId="687B57D7"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Overall, staff retention and recruitment are linked with the higher outcomes and productivity of business. As Codling et al. discussed that staff turnover usually affects business sustainability, growth and can lead to loss of assets and resources (Codling, et al. 2022). This report aims to discuss challenges affecting staff retention and productivity of </w:t>
      </w:r>
      <w:proofErr w:type="spellStart"/>
      <w:r w:rsidR="00B25013">
        <w:rPr>
          <w:rFonts w:ascii="Arial" w:eastAsia="Arial" w:hAnsi="Arial" w:cs="Arial"/>
          <w:sz w:val="24"/>
          <w:szCs w:val="24"/>
        </w:rPr>
        <w:t>organisation</w:t>
      </w:r>
      <w:r w:rsidRPr="085DAAAC">
        <w:rPr>
          <w:rFonts w:ascii="Arial" w:eastAsia="Arial" w:hAnsi="Arial" w:cs="Arial"/>
          <w:sz w:val="24"/>
          <w:szCs w:val="24"/>
        </w:rPr>
        <w:t>s</w:t>
      </w:r>
      <w:proofErr w:type="spellEnd"/>
      <w:r w:rsidRPr="085DAAAC">
        <w:rPr>
          <w:rFonts w:ascii="Arial" w:eastAsia="Arial" w:hAnsi="Arial" w:cs="Arial"/>
          <w:sz w:val="24"/>
          <w:szCs w:val="24"/>
        </w:rPr>
        <w:t xml:space="preserve">. There are several external factors that influence internal factors which need to be strategies effectively through proper plans. In this report we will discuss the effects of those factors and discuss the possible solution to overcome them. </w:t>
      </w:r>
    </w:p>
    <w:p w14:paraId="5EE5BD34" w14:textId="77777777" w:rsidR="6C8D478D" w:rsidRDefault="0B1C78B3" w:rsidP="00B25013">
      <w:pPr>
        <w:pStyle w:val="Heading1"/>
        <w:spacing w:line="360" w:lineRule="auto"/>
        <w:jc w:val="both"/>
        <w:rPr>
          <w:rFonts w:ascii="Arial" w:eastAsia="Arial" w:hAnsi="Arial" w:cs="Arial"/>
          <w:b/>
          <w:bCs/>
          <w:color w:val="auto"/>
          <w:sz w:val="24"/>
          <w:szCs w:val="24"/>
        </w:rPr>
      </w:pPr>
      <w:bookmarkStart w:id="1" w:name="_Toc296781698"/>
      <w:r w:rsidRPr="0B1C78B3">
        <w:rPr>
          <w:rFonts w:ascii="Arial" w:eastAsia="Arial" w:hAnsi="Arial" w:cs="Arial"/>
          <w:b/>
          <w:bCs/>
          <w:color w:val="auto"/>
          <w:sz w:val="24"/>
          <w:szCs w:val="24"/>
        </w:rPr>
        <w:t>Discussion</w:t>
      </w:r>
      <w:bookmarkEnd w:id="1"/>
    </w:p>
    <w:p w14:paraId="7F4818A0" w14:textId="77777777" w:rsidR="00032236" w:rsidRPr="00032236" w:rsidRDefault="00032236" w:rsidP="00032236"/>
    <w:p w14:paraId="2E986C87" w14:textId="6036D4B6"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The hospitality sectors particularly hotels and restaurants, are the reason for the employment but now they are facing labour shortage in the United Kingdom (Johnson</w:t>
      </w:r>
      <w:r w:rsidR="00B25013">
        <w:rPr>
          <w:rFonts w:ascii="Arial" w:eastAsia="Arial" w:hAnsi="Arial" w:cs="Arial"/>
          <w:sz w:val="24"/>
          <w:szCs w:val="24"/>
        </w:rPr>
        <w:t>,</w:t>
      </w:r>
      <w:r w:rsidRPr="085DAAAC">
        <w:rPr>
          <w:rFonts w:ascii="Arial" w:eastAsia="Arial" w:hAnsi="Arial" w:cs="Arial"/>
          <w:sz w:val="24"/>
          <w:szCs w:val="24"/>
        </w:rPr>
        <w:t xml:space="preserve"> 2020). This shortage can be </w:t>
      </w:r>
      <w:proofErr w:type="spellStart"/>
      <w:r w:rsidRPr="085DAAAC">
        <w:rPr>
          <w:rFonts w:ascii="Arial" w:eastAsia="Arial" w:hAnsi="Arial" w:cs="Arial"/>
          <w:sz w:val="24"/>
          <w:szCs w:val="24"/>
        </w:rPr>
        <w:t>overcome</w:t>
      </w:r>
      <w:r w:rsidR="00E841F7">
        <w:rPr>
          <w:rFonts w:ascii="Arial" w:eastAsia="Arial" w:hAnsi="Arial" w:cs="Arial"/>
          <w:sz w:val="24"/>
          <w:szCs w:val="24"/>
        </w:rPr>
        <w:t>d</w:t>
      </w:r>
      <w:proofErr w:type="spellEnd"/>
      <w:r w:rsidRPr="085DAAAC">
        <w:rPr>
          <w:rFonts w:ascii="Arial" w:eastAsia="Arial" w:hAnsi="Arial" w:cs="Arial"/>
          <w:sz w:val="24"/>
          <w:szCs w:val="24"/>
        </w:rPr>
        <w:t xml:space="preserve"> by analyzing external factors that impact on recruitment, retention and business growth.</w:t>
      </w:r>
    </w:p>
    <w:p w14:paraId="28883B74" w14:textId="77777777" w:rsidR="6C8D478D" w:rsidRDefault="0B1C78B3" w:rsidP="00B25013">
      <w:pPr>
        <w:spacing w:line="360" w:lineRule="auto"/>
        <w:jc w:val="both"/>
        <w:rPr>
          <w:rFonts w:ascii="Arial" w:eastAsia="Arial" w:hAnsi="Arial" w:cs="Arial"/>
          <w:sz w:val="24"/>
          <w:szCs w:val="24"/>
        </w:rPr>
      </w:pPr>
      <w:bookmarkStart w:id="2" w:name="_Toc895418703"/>
      <w:r w:rsidRPr="0B1C78B3">
        <w:rPr>
          <w:rStyle w:val="Heading2Char"/>
          <w:rFonts w:ascii="Arial" w:eastAsia="Arial" w:hAnsi="Arial" w:cs="Arial"/>
          <w:b/>
          <w:bCs/>
          <w:color w:val="auto"/>
          <w:sz w:val="24"/>
          <w:szCs w:val="24"/>
        </w:rPr>
        <w:t>Employee Recruitment</w:t>
      </w:r>
      <w:bookmarkEnd w:id="2"/>
    </w:p>
    <w:p w14:paraId="0D5DA4C4" w14:textId="1DA7E265" w:rsidR="6C8D478D" w:rsidRDefault="085DAAAC" w:rsidP="00B25013">
      <w:pPr>
        <w:spacing w:line="360" w:lineRule="auto"/>
        <w:jc w:val="both"/>
        <w:rPr>
          <w:rFonts w:ascii="Arial" w:eastAsia="Arial" w:hAnsi="Arial" w:cs="Arial"/>
          <w:color w:val="000000" w:themeColor="text1"/>
          <w:sz w:val="24"/>
          <w:szCs w:val="24"/>
        </w:rPr>
      </w:pPr>
      <w:r w:rsidRPr="085DAAAC">
        <w:rPr>
          <w:rFonts w:ascii="Arial" w:eastAsia="Arial" w:hAnsi="Arial" w:cs="Arial"/>
          <w:sz w:val="24"/>
          <w:szCs w:val="24"/>
        </w:rPr>
        <w:t xml:space="preserve">It has been observed that talented employees are the success indicators for the </w:t>
      </w:r>
      <w:r w:rsidR="00CA45D7">
        <w:rPr>
          <w:rFonts w:ascii="Arial" w:eastAsia="Arial" w:hAnsi="Arial" w:cs="Arial"/>
          <w:sz w:val="24"/>
          <w:szCs w:val="24"/>
        </w:rPr>
        <w:t>organization</w:t>
      </w:r>
      <w:r w:rsidR="00CA45D7" w:rsidRPr="085DAAAC">
        <w:rPr>
          <w:rFonts w:ascii="Arial" w:eastAsia="Arial" w:hAnsi="Arial" w:cs="Arial"/>
          <w:sz w:val="24"/>
          <w:szCs w:val="24"/>
        </w:rPr>
        <w:t>’</w:t>
      </w:r>
      <w:r w:rsidR="00181737">
        <w:rPr>
          <w:rFonts w:ascii="Arial" w:eastAsia="Arial" w:hAnsi="Arial" w:cs="Arial"/>
          <w:sz w:val="24"/>
          <w:szCs w:val="24"/>
        </w:rPr>
        <w:t xml:space="preserve">s </w:t>
      </w:r>
      <w:r w:rsidRPr="085DAAAC">
        <w:rPr>
          <w:rFonts w:ascii="Arial" w:eastAsia="Arial" w:hAnsi="Arial" w:cs="Arial"/>
          <w:sz w:val="24"/>
          <w:szCs w:val="24"/>
        </w:rPr>
        <w:t xml:space="preserve">therefore, </w:t>
      </w:r>
      <w:r w:rsidR="00D433C4">
        <w:rPr>
          <w:rFonts w:ascii="Arial" w:eastAsia="Arial" w:hAnsi="Arial" w:cs="Arial"/>
          <w:sz w:val="24"/>
          <w:szCs w:val="24"/>
        </w:rPr>
        <w:t>operations</w:t>
      </w:r>
      <w:r w:rsidRPr="085DAAAC">
        <w:rPr>
          <w:rFonts w:ascii="Arial" w:eastAsia="Arial" w:hAnsi="Arial" w:cs="Arial"/>
          <w:sz w:val="24"/>
          <w:szCs w:val="24"/>
        </w:rPr>
        <w:t xml:space="preserve"> develop number of policies and strategies to sustain their experienced employees for longer period (</w:t>
      </w:r>
      <w:proofErr w:type="spellStart"/>
      <w:r w:rsidRPr="085DAAAC">
        <w:rPr>
          <w:rFonts w:ascii="Arial" w:eastAsia="Arial" w:hAnsi="Arial" w:cs="Arial"/>
          <w:sz w:val="24"/>
          <w:szCs w:val="24"/>
        </w:rPr>
        <w:t>Ghani</w:t>
      </w:r>
      <w:proofErr w:type="spellEnd"/>
      <w:r w:rsidRPr="085DAAAC">
        <w:rPr>
          <w:rFonts w:ascii="Arial" w:eastAsia="Arial" w:hAnsi="Arial" w:cs="Arial"/>
          <w:sz w:val="24"/>
          <w:szCs w:val="24"/>
        </w:rPr>
        <w:t xml:space="preserve"> et al., 2022). Similarly, the selection of a potential workforce from the market as per the need for a hotel is the biggest challenge. Hiring the appropriate candidate for the right job is one of the solutions to decrease the chances of early separation (Codling, et al. 2022).</w:t>
      </w:r>
    </w:p>
    <w:p w14:paraId="5C869B97" w14:textId="77777777" w:rsidR="6C8D478D" w:rsidRDefault="0B1C78B3" w:rsidP="00B25013">
      <w:pPr>
        <w:pStyle w:val="TOC1"/>
        <w:spacing w:line="360" w:lineRule="auto"/>
        <w:jc w:val="both"/>
        <w:rPr>
          <w:rFonts w:ascii="Arial" w:eastAsia="Arial" w:hAnsi="Arial" w:cs="Arial"/>
          <w:sz w:val="24"/>
          <w:szCs w:val="24"/>
        </w:rPr>
      </w:pPr>
      <w:bookmarkStart w:id="3" w:name="_Toc1299208803"/>
      <w:r w:rsidRPr="0B1C78B3">
        <w:rPr>
          <w:rStyle w:val="Heading2Char"/>
          <w:rFonts w:ascii="Arial" w:eastAsia="Arial" w:hAnsi="Arial" w:cs="Arial"/>
          <w:b/>
          <w:bCs/>
          <w:color w:val="auto"/>
          <w:sz w:val="24"/>
          <w:szCs w:val="24"/>
        </w:rPr>
        <w:t xml:space="preserve">Employee Retention </w:t>
      </w:r>
      <w:bookmarkEnd w:id="3"/>
    </w:p>
    <w:p w14:paraId="330BC606" w14:textId="4A094B72" w:rsidR="6C8D478D" w:rsidRDefault="085DAAAC" w:rsidP="00B25013">
      <w:pPr>
        <w:spacing w:line="360" w:lineRule="auto"/>
        <w:jc w:val="both"/>
        <w:rPr>
          <w:rFonts w:ascii="Arial" w:eastAsia="Arial" w:hAnsi="Arial" w:cs="Arial"/>
          <w:b/>
          <w:bCs/>
          <w:sz w:val="24"/>
          <w:szCs w:val="24"/>
        </w:rPr>
      </w:pPr>
      <w:r w:rsidRPr="085DAAAC">
        <w:rPr>
          <w:rFonts w:ascii="Arial" w:eastAsia="Arial" w:hAnsi="Arial" w:cs="Arial"/>
          <w:sz w:val="24"/>
          <w:szCs w:val="24"/>
        </w:rPr>
        <w:t xml:space="preserve">Tolerance and dealing with warmth and respect with guests who look for help at a strange or new place is essential in the hotel industry (Nain, 2018). This tolerance and professional attitude come with the experience. In a study by </w:t>
      </w:r>
      <w:proofErr w:type="spellStart"/>
      <w:r w:rsidRPr="085DAAAC">
        <w:rPr>
          <w:rFonts w:ascii="Arial" w:eastAsia="Arial" w:hAnsi="Arial" w:cs="Arial"/>
          <w:sz w:val="24"/>
          <w:szCs w:val="24"/>
        </w:rPr>
        <w:t>Ghani</w:t>
      </w:r>
      <w:proofErr w:type="spellEnd"/>
      <w:r w:rsidRPr="085DAAAC">
        <w:rPr>
          <w:rFonts w:ascii="Arial" w:eastAsia="Arial" w:hAnsi="Arial" w:cs="Arial"/>
          <w:sz w:val="24"/>
          <w:szCs w:val="24"/>
        </w:rPr>
        <w:t xml:space="preserve"> et al</w:t>
      </w:r>
      <w:r w:rsidR="003C1F70">
        <w:rPr>
          <w:rFonts w:ascii="Arial" w:eastAsia="Arial" w:hAnsi="Arial" w:cs="Arial"/>
          <w:sz w:val="24"/>
          <w:szCs w:val="24"/>
        </w:rPr>
        <w:t xml:space="preserve"> </w:t>
      </w:r>
      <w:r w:rsidRPr="085DAAAC">
        <w:rPr>
          <w:rFonts w:ascii="Arial" w:eastAsia="Arial" w:hAnsi="Arial" w:cs="Arial"/>
          <w:sz w:val="24"/>
          <w:szCs w:val="24"/>
        </w:rPr>
        <w:t>described the word ‘retention’ to develop an environment that always encourages employees to work and remain for a longer period. He further shared that in hospitality industry leadership needs to develop the systematic approach to execute embedded engagement plans and practices that meet the diverse needs of all the employees (</w:t>
      </w:r>
      <w:proofErr w:type="spellStart"/>
      <w:r w:rsidRPr="085DAAAC">
        <w:rPr>
          <w:rFonts w:ascii="Arial" w:eastAsia="Arial" w:hAnsi="Arial" w:cs="Arial"/>
          <w:sz w:val="24"/>
          <w:szCs w:val="24"/>
        </w:rPr>
        <w:t>Ghani</w:t>
      </w:r>
      <w:proofErr w:type="spellEnd"/>
      <w:r w:rsidRPr="085DAAAC">
        <w:rPr>
          <w:rFonts w:ascii="Arial" w:eastAsia="Arial" w:hAnsi="Arial" w:cs="Arial"/>
          <w:sz w:val="24"/>
          <w:szCs w:val="24"/>
        </w:rPr>
        <w:t xml:space="preserve"> et al., 2022) which will help in increase retention of staff. </w:t>
      </w:r>
    </w:p>
    <w:p w14:paraId="65B8A9AC" w14:textId="77777777" w:rsidR="6C8D478D" w:rsidRDefault="085DAAAC" w:rsidP="00B25013">
      <w:pPr>
        <w:spacing w:line="360" w:lineRule="auto"/>
        <w:jc w:val="both"/>
        <w:rPr>
          <w:rFonts w:ascii="Arial" w:eastAsia="Arial" w:hAnsi="Arial" w:cs="Arial"/>
          <w:b/>
          <w:bCs/>
          <w:sz w:val="24"/>
          <w:szCs w:val="24"/>
        </w:rPr>
      </w:pPr>
      <w:r w:rsidRPr="085DAAAC">
        <w:rPr>
          <w:rFonts w:ascii="Arial" w:eastAsia="Arial" w:hAnsi="Arial" w:cs="Arial"/>
          <w:b/>
          <w:bCs/>
          <w:sz w:val="24"/>
          <w:szCs w:val="24"/>
        </w:rPr>
        <w:t>Employee Turnover</w:t>
      </w:r>
    </w:p>
    <w:p w14:paraId="78520EFC"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In the hospitality industry employers depend more on employees for their hotel sustainability. Retention of trained and experienced employees is directly related to customer satisfaction and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profitability (</w:t>
      </w:r>
      <w:proofErr w:type="spellStart"/>
      <w:r w:rsidRPr="085DAAAC">
        <w:rPr>
          <w:rFonts w:ascii="Arial" w:eastAsia="Arial" w:hAnsi="Arial" w:cs="Arial"/>
          <w:sz w:val="24"/>
          <w:szCs w:val="24"/>
        </w:rPr>
        <w:t>Ghani</w:t>
      </w:r>
      <w:proofErr w:type="spellEnd"/>
      <w:r w:rsidRPr="085DAAAC">
        <w:rPr>
          <w:rFonts w:ascii="Arial" w:eastAsia="Arial" w:hAnsi="Arial" w:cs="Arial"/>
          <w:sz w:val="24"/>
          <w:szCs w:val="24"/>
        </w:rPr>
        <w:t xml:space="preserve"> et al., 2022). However, high turnover does not only impact on staff attitudes but also influences skilled employees to leave the industry and simultaneously lowers productivity (</w:t>
      </w:r>
      <w:proofErr w:type="spellStart"/>
      <w:r w:rsidRPr="085DAAAC">
        <w:rPr>
          <w:rFonts w:ascii="Arial" w:eastAsia="Arial" w:hAnsi="Arial" w:cs="Arial"/>
          <w:sz w:val="24"/>
          <w:szCs w:val="24"/>
        </w:rPr>
        <w:t>Dwesini</w:t>
      </w:r>
      <w:proofErr w:type="spellEnd"/>
      <w:r w:rsidRPr="085DAAAC">
        <w:rPr>
          <w:rFonts w:ascii="Arial" w:eastAsia="Arial" w:hAnsi="Arial" w:cs="Arial"/>
          <w:sz w:val="24"/>
          <w:szCs w:val="24"/>
        </w:rPr>
        <w:t xml:space="preserve">, 2019). Therefore, it is essential for an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to identify reasons for high employee turnover (</w:t>
      </w:r>
      <w:proofErr w:type="spellStart"/>
      <w:r w:rsidRPr="085DAAAC">
        <w:rPr>
          <w:rFonts w:ascii="Arial" w:eastAsia="Arial" w:hAnsi="Arial" w:cs="Arial"/>
          <w:sz w:val="24"/>
          <w:szCs w:val="24"/>
        </w:rPr>
        <w:t>Dwesini</w:t>
      </w:r>
      <w:proofErr w:type="spellEnd"/>
      <w:r w:rsidRPr="085DAAAC">
        <w:rPr>
          <w:rFonts w:ascii="Arial" w:eastAsia="Arial" w:hAnsi="Arial" w:cs="Arial"/>
          <w:sz w:val="24"/>
          <w:szCs w:val="24"/>
        </w:rPr>
        <w:t xml:space="preserve">, 2019). </w:t>
      </w:r>
      <w:proofErr w:type="spellStart"/>
      <w:r w:rsidRPr="085DAAAC">
        <w:rPr>
          <w:rFonts w:ascii="Arial" w:eastAsia="Arial" w:hAnsi="Arial" w:cs="Arial"/>
          <w:sz w:val="24"/>
          <w:szCs w:val="24"/>
        </w:rPr>
        <w:t>Holston-Okae</w:t>
      </w:r>
      <w:proofErr w:type="spellEnd"/>
      <w:r w:rsidRPr="085DAAAC">
        <w:rPr>
          <w:rFonts w:ascii="Arial" w:eastAsia="Arial" w:hAnsi="Arial" w:cs="Arial"/>
          <w:sz w:val="24"/>
          <w:szCs w:val="24"/>
        </w:rPr>
        <w:t xml:space="preserve"> and </w:t>
      </w:r>
      <w:proofErr w:type="spellStart"/>
      <w:r w:rsidRPr="085DAAAC">
        <w:rPr>
          <w:rFonts w:ascii="Arial" w:eastAsia="Arial" w:hAnsi="Arial" w:cs="Arial"/>
          <w:sz w:val="24"/>
          <w:szCs w:val="24"/>
        </w:rPr>
        <w:t>Mushi</w:t>
      </w:r>
      <w:proofErr w:type="spellEnd"/>
      <w:r w:rsidRPr="085DAAAC">
        <w:rPr>
          <w:rFonts w:ascii="Arial" w:eastAsia="Arial" w:hAnsi="Arial" w:cs="Arial"/>
          <w:sz w:val="24"/>
          <w:szCs w:val="24"/>
        </w:rPr>
        <w:t xml:space="preserve"> stated that motivation, employee engagement, environment and job satisfaction impact employee turnover </w:t>
      </w:r>
      <w:proofErr w:type="spellStart"/>
      <w:r w:rsidRPr="085DAAAC">
        <w:rPr>
          <w:rFonts w:ascii="Arial" w:eastAsia="Arial" w:hAnsi="Arial" w:cs="Arial"/>
          <w:sz w:val="24"/>
          <w:szCs w:val="24"/>
        </w:rPr>
        <w:t>Holston-Okae</w:t>
      </w:r>
      <w:proofErr w:type="spellEnd"/>
      <w:r w:rsidRPr="085DAAAC">
        <w:rPr>
          <w:rFonts w:ascii="Arial" w:eastAsia="Arial" w:hAnsi="Arial" w:cs="Arial"/>
          <w:sz w:val="24"/>
          <w:szCs w:val="24"/>
        </w:rPr>
        <w:t xml:space="preserve">&amp; </w:t>
      </w:r>
      <w:proofErr w:type="spellStart"/>
      <w:r w:rsidRPr="085DAAAC">
        <w:rPr>
          <w:rFonts w:ascii="Arial" w:eastAsia="Arial" w:hAnsi="Arial" w:cs="Arial"/>
          <w:sz w:val="24"/>
          <w:szCs w:val="24"/>
        </w:rPr>
        <w:t>Mushi</w:t>
      </w:r>
      <w:proofErr w:type="spellEnd"/>
      <w:r w:rsidRPr="085DAAAC">
        <w:rPr>
          <w:rFonts w:ascii="Arial" w:eastAsia="Arial" w:hAnsi="Arial" w:cs="Arial"/>
          <w:sz w:val="24"/>
          <w:szCs w:val="24"/>
        </w:rPr>
        <w:t>, 2018) and high turnover decreases business sustainability.</w:t>
      </w:r>
    </w:p>
    <w:p w14:paraId="7F15E223" w14:textId="66405F4D" w:rsidR="704F239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To evaluate the business and market, PESTEL analysis discusses all the key factors which directly or indirectly influence the industry (</w:t>
      </w:r>
      <w:proofErr w:type="spellStart"/>
      <w:r w:rsidRPr="085DAAAC">
        <w:rPr>
          <w:rFonts w:ascii="Arial" w:eastAsia="Arial" w:hAnsi="Arial" w:cs="Arial"/>
          <w:sz w:val="24"/>
          <w:szCs w:val="24"/>
        </w:rPr>
        <w:t>Perera</w:t>
      </w:r>
      <w:proofErr w:type="spellEnd"/>
      <w:r w:rsidRPr="085DAAAC">
        <w:rPr>
          <w:rFonts w:ascii="Arial" w:eastAsia="Arial" w:hAnsi="Arial" w:cs="Arial"/>
          <w:sz w:val="24"/>
          <w:szCs w:val="24"/>
        </w:rPr>
        <w:t xml:space="preserve">, 2017). </w:t>
      </w:r>
      <w:proofErr w:type="spellStart"/>
      <w:r w:rsidRPr="085DAAAC">
        <w:rPr>
          <w:rFonts w:ascii="Arial" w:eastAsia="Arial" w:hAnsi="Arial" w:cs="Arial"/>
          <w:sz w:val="24"/>
          <w:szCs w:val="24"/>
        </w:rPr>
        <w:t>Perera</w:t>
      </w:r>
      <w:proofErr w:type="spellEnd"/>
      <w:r w:rsidRPr="085DAAAC">
        <w:rPr>
          <w:rFonts w:ascii="Arial" w:eastAsia="Arial" w:hAnsi="Arial" w:cs="Arial"/>
          <w:sz w:val="24"/>
          <w:szCs w:val="24"/>
        </w:rPr>
        <w:t xml:space="preserve"> shared this model also helps in understanding the required strategies to implement as for employee, management, resources and market demands (</w:t>
      </w:r>
      <w:proofErr w:type="spellStart"/>
      <w:r w:rsidRPr="085DAAAC">
        <w:rPr>
          <w:rFonts w:ascii="Arial" w:eastAsia="Arial" w:hAnsi="Arial" w:cs="Arial"/>
          <w:sz w:val="24"/>
          <w:szCs w:val="24"/>
        </w:rPr>
        <w:t>Perera</w:t>
      </w:r>
      <w:proofErr w:type="spellEnd"/>
      <w:r w:rsidRPr="085DAAAC">
        <w:rPr>
          <w:rFonts w:ascii="Arial" w:eastAsia="Arial" w:hAnsi="Arial" w:cs="Arial"/>
          <w:sz w:val="24"/>
          <w:szCs w:val="24"/>
        </w:rPr>
        <w:t xml:space="preserve">, 2017). </w:t>
      </w:r>
      <w:r w:rsidR="00234D60">
        <w:rPr>
          <w:rFonts w:ascii="Arial" w:eastAsia="Arial" w:hAnsi="Arial" w:cs="Arial"/>
          <w:sz w:val="24"/>
          <w:szCs w:val="24"/>
        </w:rPr>
        <w:t>Lets look</w:t>
      </w:r>
      <w:r w:rsidRPr="085DAAAC">
        <w:rPr>
          <w:rFonts w:ascii="Arial" w:eastAsia="Arial" w:hAnsi="Arial" w:cs="Arial"/>
          <w:sz w:val="24"/>
          <w:szCs w:val="24"/>
        </w:rPr>
        <w:t xml:space="preserve"> into the factors which influence the business.</w:t>
      </w:r>
    </w:p>
    <w:p w14:paraId="05915E04" w14:textId="77777777" w:rsidR="085DAAAC" w:rsidRDefault="0B1C78B3" w:rsidP="00B25013">
      <w:pPr>
        <w:pStyle w:val="Heading2"/>
        <w:spacing w:line="360" w:lineRule="auto"/>
        <w:jc w:val="both"/>
        <w:rPr>
          <w:rFonts w:ascii="Arial" w:eastAsia="Arial" w:hAnsi="Arial" w:cs="Arial"/>
          <w:b/>
          <w:bCs/>
          <w:color w:val="auto"/>
          <w:sz w:val="24"/>
          <w:szCs w:val="24"/>
        </w:rPr>
      </w:pPr>
      <w:bookmarkStart w:id="4" w:name="_Toc482350760"/>
      <w:r w:rsidRPr="0B1C78B3">
        <w:rPr>
          <w:rFonts w:ascii="Arial" w:eastAsia="Arial" w:hAnsi="Arial" w:cs="Arial"/>
          <w:b/>
          <w:bCs/>
          <w:color w:val="auto"/>
          <w:sz w:val="24"/>
          <w:szCs w:val="24"/>
        </w:rPr>
        <w:t>PESTEL Analysis</w:t>
      </w:r>
      <w:bookmarkEnd w:id="4"/>
    </w:p>
    <w:p w14:paraId="143D5DB2" w14:textId="77777777" w:rsidR="00032236" w:rsidRPr="00032236" w:rsidRDefault="00032236" w:rsidP="00032236"/>
    <w:p w14:paraId="34D07853" w14:textId="77777777" w:rsidR="6C8D478D" w:rsidRDefault="0B1C78B3" w:rsidP="00B25013">
      <w:pPr>
        <w:pStyle w:val="Heading3"/>
        <w:spacing w:line="360" w:lineRule="auto"/>
        <w:jc w:val="both"/>
        <w:rPr>
          <w:rFonts w:ascii="Arial" w:eastAsia="Arial" w:hAnsi="Arial" w:cs="Arial"/>
          <w:b/>
          <w:bCs/>
          <w:color w:val="auto"/>
        </w:rPr>
      </w:pPr>
      <w:bookmarkStart w:id="5" w:name="_Toc2038210540"/>
      <w:r w:rsidRPr="0B1C78B3">
        <w:rPr>
          <w:rFonts w:ascii="Arial" w:eastAsia="Arial" w:hAnsi="Arial" w:cs="Arial"/>
          <w:b/>
          <w:bCs/>
          <w:color w:val="auto"/>
        </w:rPr>
        <w:t>Political</w:t>
      </w:r>
      <w:bookmarkEnd w:id="5"/>
    </w:p>
    <w:p w14:paraId="6496E5D6" w14:textId="77777777" w:rsidR="00032236" w:rsidRPr="00032236" w:rsidRDefault="00032236" w:rsidP="00032236"/>
    <w:p w14:paraId="3CA4DCD2"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COVID- 19 and Brexit incident impact numbers of government policies related to travel and visa restrictions during and after pandemic. During Brexit, </w:t>
      </w:r>
      <w:proofErr w:type="spellStart"/>
      <w:r w:rsidRPr="085DAAAC">
        <w:rPr>
          <w:rFonts w:ascii="Arial" w:eastAsia="Arial" w:hAnsi="Arial" w:cs="Arial"/>
          <w:sz w:val="24"/>
          <w:szCs w:val="24"/>
        </w:rPr>
        <w:t>Priemer</w:t>
      </w:r>
      <w:proofErr w:type="spellEnd"/>
      <w:r w:rsidRPr="085DAAAC">
        <w:rPr>
          <w:rFonts w:ascii="Arial" w:eastAsia="Arial" w:hAnsi="Arial" w:cs="Arial"/>
          <w:sz w:val="24"/>
          <w:szCs w:val="24"/>
        </w:rPr>
        <w:t xml:space="preserve"> Inn had suffered due to shortage of labour as they depend on major pool of </w:t>
      </w:r>
      <w:proofErr w:type="spellStart"/>
      <w:r w:rsidRPr="085DAAAC">
        <w:rPr>
          <w:rFonts w:ascii="Arial" w:eastAsia="Arial" w:hAnsi="Arial" w:cs="Arial"/>
          <w:sz w:val="24"/>
          <w:szCs w:val="24"/>
        </w:rPr>
        <w:t>labours</w:t>
      </w:r>
      <w:proofErr w:type="spellEnd"/>
      <w:r w:rsidRPr="085DAAAC">
        <w:rPr>
          <w:rFonts w:ascii="Arial" w:eastAsia="Arial" w:hAnsi="Arial" w:cs="Arial"/>
          <w:sz w:val="24"/>
          <w:szCs w:val="24"/>
        </w:rPr>
        <w:t xml:space="preserve"> from European Union based on casual zero-hour contracts (</w:t>
      </w:r>
      <w:proofErr w:type="spellStart"/>
      <w:r w:rsidRPr="085DAAAC">
        <w:rPr>
          <w:rFonts w:ascii="Arial" w:eastAsia="Arial" w:hAnsi="Arial" w:cs="Arial"/>
          <w:sz w:val="24"/>
          <w:szCs w:val="24"/>
        </w:rPr>
        <w:t>studypurpose</w:t>
      </w:r>
      <w:proofErr w:type="spellEnd"/>
      <w:r w:rsidRPr="085DAAAC">
        <w:rPr>
          <w:rFonts w:ascii="Arial" w:eastAsia="Arial" w:hAnsi="Arial" w:cs="Arial"/>
          <w:sz w:val="24"/>
          <w:szCs w:val="24"/>
        </w:rPr>
        <w:t xml:space="preserve">, 2022-2023). </w:t>
      </w:r>
    </w:p>
    <w:p w14:paraId="1BB847DF" w14:textId="5CA679B5" w:rsidR="6C8D478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Yeswa</w:t>
      </w:r>
      <w:proofErr w:type="spellEnd"/>
      <w:r w:rsidRPr="085DAAAC">
        <w:rPr>
          <w:rFonts w:ascii="Arial" w:eastAsia="Arial" w:hAnsi="Arial" w:cs="Arial"/>
          <w:sz w:val="24"/>
          <w:szCs w:val="24"/>
        </w:rPr>
        <w:t xml:space="preserve"> and </w:t>
      </w:r>
      <w:proofErr w:type="spellStart"/>
      <w:r w:rsidRPr="085DAAAC">
        <w:rPr>
          <w:rFonts w:ascii="Arial" w:eastAsia="Arial" w:hAnsi="Arial" w:cs="Arial"/>
          <w:sz w:val="24"/>
          <w:szCs w:val="24"/>
        </w:rPr>
        <w:t>Ombui</w:t>
      </w:r>
      <w:proofErr w:type="spellEnd"/>
      <w:r w:rsidRPr="085DAAAC">
        <w:rPr>
          <w:rFonts w:ascii="Arial" w:eastAsia="Arial" w:hAnsi="Arial" w:cs="Arial"/>
          <w:sz w:val="24"/>
          <w:szCs w:val="24"/>
        </w:rPr>
        <w:t xml:space="preserve"> shared in their study in one of hotels that positive work environment has the strongest effect in employee retention (</w:t>
      </w:r>
      <w:proofErr w:type="spellStart"/>
      <w:r w:rsidRPr="085DAAAC">
        <w:rPr>
          <w:rFonts w:ascii="Arial" w:eastAsia="Arial" w:hAnsi="Arial" w:cs="Arial"/>
          <w:sz w:val="24"/>
          <w:szCs w:val="24"/>
        </w:rPr>
        <w:t>Yeswa</w:t>
      </w:r>
      <w:proofErr w:type="spellEnd"/>
      <w:r w:rsidRPr="085DAAAC">
        <w:rPr>
          <w:rFonts w:ascii="Arial" w:eastAsia="Arial" w:hAnsi="Arial" w:cs="Arial"/>
          <w:sz w:val="24"/>
          <w:szCs w:val="24"/>
        </w:rPr>
        <w:t xml:space="preserve"> and </w:t>
      </w:r>
      <w:proofErr w:type="spellStart"/>
      <w:r w:rsidRPr="085DAAAC">
        <w:rPr>
          <w:rFonts w:ascii="Arial" w:eastAsia="Arial" w:hAnsi="Arial" w:cs="Arial"/>
          <w:sz w:val="24"/>
          <w:szCs w:val="24"/>
        </w:rPr>
        <w:t>Ombui</w:t>
      </w:r>
      <w:proofErr w:type="spellEnd"/>
      <w:r w:rsidRPr="085DAAAC">
        <w:rPr>
          <w:rFonts w:ascii="Arial" w:eastAsia="Arial" w:hAnsi="Arial" w:cs="Arial"/>
          <w:sz w:val="24"/>
          <w:szCs w:val="24"/>
        </w:rPr>
        <w:t xml:space="preserve"> 2019). Therefore, adverse impact of policies and practices can be reduced with effective management and leadership styles such as fairness, coaching and providing emotional support and effective feedback. Job satisfaction and incentives as per the performance will help the management to retain talented employees. In any critical situation managers need more strategies to keep the staff motivated and engaged with the business (Scott, 2015). Poor management and less motivated leadership produce negativity and a biased environment which forced many potential employees to leave the job.</w:t>
      </w:r>
    </w:p>
    <w:p w14:paraId="07A9F8DA" w14:textId="77777777" w:rsidR="6C8D478D" w:rsidRDefault="0B1C78B3" w:rsidP="00B25013">
      <w:pPr>
        <w:pStyle w:val="Heading3"/>
        <w:spacing w:line="360" w:lineRule="auto"/>
        <w:jc w:val="both"/>
        <w:rPr>
          <w:rFonts w:ascii="Arial" w:eastAsia="Arial" w:hAnsi="Arial" w:cs="Arial"/>
          <w:b/>
          <w:bCs/>
          <w:color w:val="auto"/>
        </w:rPr>
      </w:pPr>
      <w:bookmarkStart w:id="6" w:name="_Toc1847603515"/>
      <w:r w:rsidRPr="0B1C78B3">
        <w:rPr>
          <w:rFonts w:ascii="Arial" w:eastAsia="Arial" w:hAnsi="Arial" w:cs="Arial"/>
          <w:b/>
          <w:bCs/>
          <w:color w:val="auto"/>
        </w:rPr>
        <w:t>Economic</w:t>
      </w:r>
      <w:bookmarkEnd w:id="6"/>
    </w:p>
    <w:p w14:paraId="352233DF" w14:textId="77777777" w:rsidR="004A277D" w:rsidRPr="004A277D" w:rsidRDefault="004A277D" w:rsidP="004A277D"/>
    <w:p w14:paraId="1EBC7793" w14:textId="50999A68"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When a country's economy is high then business and travel increases which raises hotel booking and</w:t>
      </w:r>
      <w:r w:rsidR="00D828DF">
        <w:rPr>
          <w:rFonts w:ascii="Arial" w:eastAsia="Arial" w:hAnsi="Arial" w:cs="Arial"/>
          <w:sz w:val="24"/>
          <w:szCs w:val="24"/>
        </w:rPr>
        <w:t xml:space="preserve"> ra</w:t>
      </w:r>
      <w:r w:rsidR="00613014">
        <w:rPr>
          <w:rFonts w:ascii="Arial" w:eastAsia="Arial" w:hAnsi="Arial" w:cs="Arial"/>
          <w:sz w:val="24"/>
          <w:szCs w:val="24"/>
        </w:rPr>
        <w:t>tes</w:t>
      </w:r>
      <w:r w:rsidRPr="085DAAAC">
        <w:rPr>
          <w:rFonts w:ascii="Arial" w:eastAsia="Arial" w:hAnsi="Arial" w:cs="Arial"/>
          <w:sz w:val="24"/>
          <w:szCs w:val="24"/>
        </w:rPr>
        <w:t xml:space="preserve">, </w:t>
      </w:r>
      <w:r w:rsidR="00613014">
        <w:rPr>
          <w:rFonts w:ascii="Arial" w:eastAsia="Arial" w:hAnsi="Arial" w:cs="Arial"/>
          <w:sz w:val="24"/>
          <w:szCs w:val="24"/>
        </w:rPr>
        <w:t xml:space="preserve">which </w:t>
      </w:r>
      <w:r w:rsidRPr="085DAAAC">
        <w:rPr>
          <w:rFonts w:ascii="Arial" w:eastAsia="Arial" w:hAnsi="Arial" w:cs="Arial"/>
          <w:sz w:val="24"/>
          <w:szCs w:val="24"/>
        </w:rPr>
        <w:t>result in higher profits levels (Nain, 2018). As an international hotel, fluctuation in currency rates is affecting Serene’s business now a days. Improved services and quality will make the prices justify to the customer. Furthermore, the impact of globalization can be used to buy food and other material from vendors at cheap prices and less profit (Nain, 2018). Offering discounts and quality services help both customer and employee to remain connected with the hotel of their choice.</w:t>
      </w:r>
    </w:p>
    <w:p w14:paraId="3F43F49B" w14:textId="62835D3D" w:rsidR="6C8D478D" w:rsidRDefault="085DAAAC" w:rsidP="00B25013">
      <w:pPr>
        <w:spacing w:line="360" w:lineRule="auto"/>
        <w:jc w:val="both"/>
        <w:rPr>
          <w:rFonts w:ascii="Arial" w:eastAsia="Arial" w:hAnsi="Arial" w:cs="Arial"/>
          <w:b/>
          <w:bCs/>
        </w:rPr>
      </w:pPr>
      <w:r w:rsidRPr="085DAAAC">
        <w:rPr>
          <w:rFonts w:ascii="Arial" w:eastAsia="Arial" w:hAnsi="Arial" w:cs="Arial"/>
          <w:sz w:val="24"/>
          <w:szCs w:val="24"/>
        </w:rPr>
        <w:t>Hotel chains are improving revenues and profits by opening resorts worldwide.</w:t>
      </w:r>
      <w:r w:rsidR="00EB6961">
        <w:rPr>
          <w:rFonts w:ascii="Arial" w:eastAsia="Arial" w:hAnsi="Arial" w:cs="Arial"/>
          <w:sz w:val="24"/>
          <w:szCs w:val="24"/>
        </w:rPr>
        <w:t xml:space="preserve"> </w:t>
      </w:r>
      <w:r w:rsidRPr="085DAAAC">
        <w:rPr>
          <w:rFonts w:ascii="Arial" w:eastAsia="Arial" w:hAnsi="Arial" w:cs="Arial"/>
          <w:sz w:val="24"/>
          <w:szCs w:val="24"/>
        </w:rPr>
        <w:t>Similarly, Hilton hotels also offer discounts on location base</w:t>
      </w:r>
      <w:r w:rsidR="00CA049A">
        <w:rPr>
          <w:rFonts w:ascii="Arial" w:eastAsia="Arial" w:hAnsi="Arial" w:cs="Arial"/>
          <w:sz w:val="24"/>
          <w:szCs w:val="24"/>
        </w:rPr>
        <w:t xml:space="preserve">. </w:t>
      </w:r>
      <w:r w:rsidRPr="085DAAAC">
        <w:rPr>
          <w:rFonts w:ascii="Arial" w:eastAsia="Arial" w:hAnsi="Arial" w:cs="Arial"/>
          <w:sz w:val="24"/>
          <w:szCs w:val="24"/>
        </w:rPr>
        <w:t>These strategies encourage the customer to remain connected and refer later (</w:t>
      </w:r>
      <w:proofErr w:type="spellStart"/>
      <w:r w:rsidRPr="085DAAAC">
        <w:rPr>
          <w:rFonts w:ascii="Arial" w:eastAsia="Arial" w:hAnsi="Arial" w:cs="Arial"/>
          <w:sz w:val="24"/>
          <w:szCs w:val="24"/>
        </w:rPr>
        <w:t>Frue</w:t>
      </w:r>
      <w:proofErr w:type="spellEnd"/>
      <w:r w:rsidRPr="085DAAAC">
        <w:rPr>
          <w:rFonts w:ascii="Arial" w:eastAsia="Arial" w:hAnsi="Arial" w:cs="Arial"/>
          <w:sz w:val="24"/>
          <w:szCs w:val="24"/>
        </w:rPr>
        <w:t xml:space="preserve">, 2019). This indicates that business growth is directly to </w:t>
      </w:r>
      <w:r w:rsidR="000F6F70">
        <w:rPr>
          <w:rFonts w:ascii="Arial" w:eastAsia="Arial" w:hAnsi="Arial" w:cs="Arial"/>
          <w:sz w:val="24"/>
          <w:szCs w:val="24"/>
        </w:rPr>
        <w:t xml:space="preserve"> the </w:t>
      </w:r>
      <w:r w:rsidRPr="085DAAAC">
        <w:rPr>
          <w:rFonts w:ascii="Arial" w:eastAsia="Arial" w:hAnsi="Arial" w:cs="Arial"/>
          <w:sz w:val="24"/>
          <w:szCs w:val="24"/>
        </w:rPr>
        <w:t xml:space="preserve">staff retention. </w:t>
      </w:r>
    </w:p>
    <w:p w14:paraId="2D0BAC9C" w14:textId="77777777" w:rsidR="6C8D478D" w:rsidRDefault="085DAAAC" w:rsidP="00B25013">
      <w:pPr>
        <w:spacing w:line="360" w:lineRule="auto"/>
        <w:jc w:val="both"/>
        <w:rPr>
          <w:rFonts w:ascii="Arial" w:eastAsia="Arial" w:hAnsi="Arial" w:cs="Arial"/>
          <w:b/>
          <w:bCs/>
        </w:rPr>
      </w:pPr>
      <w:r w:rsidRPr="085DAAAC">
        <w:rPr>
          <w:rFonts w:ascii="Arial" w:eastAsia="Arial" w:hAnsi="Arial" w:cs="Arial"/>
          <w:b/>
          <w:bCs/>
        </w:rPr>
        <w:t>Sociocultural</w:t>
      </w:r>
    </w:p>
    <w:p w14:paraId="33E9AF65" w14:textId="54C20D39" w:rsidR="085DAAAC" w:rsidRDefault="085DAAAC" w:rsidP="00B25013">
      <w:pPr>
        <w:spacing w:line="360" w:lineRule="auto"/>
        <w:jc w:val="both"/>
        <w:rPr>
          <w:rFonts w:ascii="Arial" w:eastAsia="Arial" w:hAnsi="Arial" w:cs="Arial"/>
          <w:b/>
          <w:bCs/>
          <w:i/>
          <w:iCs/>
          <w:sz w:val="24"/>
          <w:szCs w:val="24"/>
        </w:rPr>
      </w:pPr>
      <w:r w:rsidRPr="085DAAAC">
        <w:rPr>
          <w:rFonts w:ascii="Arial" w:eastAsia="Arial" w:hAnsi="Arial" w:cs="Arial"/>
          <w:sz w:val="24"/>
          <w:szCs w:val="24"/>
        </w:rPr>
        <w:t xml:space="preserve">The sociocultural factors help the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to be aware of the customer’s interest and their cultural values so they know how guests can be attracted by the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w:t>
      </w:r>
      <w:proofErr w:type="spellStart"/>
      <w:r w:rsidRPr="085DAAAC">
        <w:rPr>
          <w:rFonts w:ascii="Arial" w:eastAsia="Arial" w:hAnsi="Arial" w:cs="Arial"/>
          <w:sz w:val="24"/>
          <w:szCs w:val="24"/>
        </w:rPr>
        <w:t>Arif</w:t>
      </w:r>
      <w:proofErr w:type="spellEnd"/>
      <w:r w:rsidRPr="085DAAAC">
        <w:rPr>
          <w:rFonts w:ascii="Arial" w:eastAsia="Arial" w:hAnsi="Arial" w:cs="Arial"/>
          <w:sz w:val="24"/>
          <w:szCs w:val="24"/>
        </w:rPr>
        <w:t xml:space="preserve">, &amp; </w:t>
      </w:r>
      <w:proofErr w:type="spellStart"/>
      <w:r w:rsidRPr="085DAAAC">
        <w:rPr>
          <w:rFonts w:ascii="Arial" w:eastAsia="Arial" w:hAnsi="Arial" w:cs="Arial"/>
          <w:sz w:val="24"/>
          <w:szCs w:val="24"/>
        </w:rPr>
        <w:t>Hossin</w:t>
      </w:r>
      <w:proofErr w:type="spellEnd"/>
      <w:r w:rsidRPr="085DAAAC">
        <w:rPr>
          <w:rFonts w:ascii="Arial" w:eastAsia="Arial" w:hAnsi="Arial" w:cs="Arial"/>
          <w:sz w:val="24"/>
          <w:szCs w:val="24"/>
        </w:rPr>
        <w:t xml:space="preserve">, 2016). It is essential for the </w:t>
      </w:r>
      <w:r w:rsidR="00B25013">
        <w:rPr>
          <w:rFonts w:ascii="Arial" w:eastAsia="Arial" w:hAnsi="Arial" w:cs="Arial"/>
          <w:sz w:val="24"/>
          <w:szCs w:val="24"/>
        </w:rPr>
        <w:t>Serene Hotel</w:t>
      </w:r>
      <w:r w:rsidRPr="085DAAAC">
        <w:rPr>
          <w:rFonts w:ascii="Arial" w:eastAsia="Arial" w:hAnsi="Arial" w:cs="Arial"/>
          <w:sz w:val="24"/>
          <w:szCs w:val="24"/>
        </w:rPr>
        <w:t xml:space="preserve"> managers to be aware of and follow ethnic, religious and cultural norms. Experienced employees always have better ideas about the people’s emotions, culture and religious beliefs as compared to the novice. Therefore, employee’s engagement through continuous professional</w:t>
      </w:r>
      <w:r w:rsidR="00004546">
        <w:rPr>
          <w:rFonts w:ascii="Arial" w:eastAsia="Arial" w:hAnsi="Arial" w:cs="Arial"/>
          <w:sz w:val="24"/>
          <w:szCs w:val="24"/>
        </w:rPr>
        <w:t xml:space="preserve"> </w:t>
      </w:r>
      <w:r w:rsidRPr="085DAAAC">
        <w:rPr>
          <w:rFonts w:ascii="Arial" w:eastAsia="Arial" w:hAnsi="Arial" w:cs="Arial"/>
          <w:sz w:val="24"/>
          <w:szCs w:val="24"/>
        </w:rPr>
        <w:t xml:space="preserve">mentoring and coaching is required. </w:t>
      </w:r>
    </w:p>
    <w:p w14:paraId="26FA7D8D" w14:textId="77777777" w:rsidR="085DAAAC" w:rsidRDefault="0B1C78B3" w:rsidP="00B25013">
      <w:pPr>
        <w:spacing w:line="360" w:lineRule="auto"/>
        <w:jc w:val="both"/>
        <w:rPr>
          <w:rFonts w:ascii="Arial" w:eastAsia="Arial" w:hAnsi="Arial" w:cs="Arial"/>
          <w:sz w:val="24"/>
          <w:szCs w:val="24"/>
        </w:rPr>
      </w:pPr>
      <w:r w:rsidRPr="0B1C78B3">
        <w:rPr>
          <w:rFonts w:ascii="Arial" w:eastAsia="Arial" w:hAnsi="Arial" w:cs="Arial"/>
          <w:b/>
          <w:bCs/>
        </w:rPr>
        <w:t xml:space="preserve">Technological </w:t>
      </w:r>
    </w:p>
    <w:p w14:paraId="72AF451D" w14:textId="7DFE6B4D"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The world is changing and </w:t>
      </w:r>
      <w:r w:rsidR="00004546">
        <w:rPr>
          <w:rFonts w:ascii="Arial" w:eastAsia="Arial" w:hAnsi="Arial" w:cs="Arial"/>
          <w:sz w:val="24"/>
          <w:szCs w:val="24"/>
        </w:rPr>
        <w:t xml:space="preserve">more </w:t>
      </w:r>
      <w:r w:rsidRPr="085DAAAC">
        <w:rPr>
          <w:rFonts w:ascii="Arial" w:eastAsia="Arial" w:hAnsi="Arial" w:cs="Arial"/>
          <w:sz w:val="24"/>
          <w:szCs w:val="24"/>
        </w:rPr>
        <w:t>advanced in technologies. It is convenient for customers to use mobile apps, social media and analyze online review platforms to book hotels. Through employee development programs, the hotel encourages its employees to gain the skills and knowledge they need to perform their job (</w:t>
      </w:r>
      <w:proofErr w:type="spellStart"/>
      <w:r w:rsidRPr="085DAAAC">
        <w:rPr>
          <w:rFonts w:ascii="Arial" w:eastAsia="Arial" w:hAnsi="Arial" w:cs="Arial"/>
          <w:color w:val="000000" w:themeColor="text1"/>
          <w:sz w:val="24"/>
          <w:szCs w:val="24"/>
        </w:rPr>
        <w:t>AbuKhalifeh</w:t>
      </w:r>
      <w:proofErr w:type="spellEnd"/>
      <w:r w:rsidRPr="085DAAAC">
        <w:rPr>
          <w:rFonts w:ascii="Arial" w:eastAsia="Arial" w:hAnsi="Arial" w:cs="Arial"/>
          <w:color w:val="000000" w:themeColor="text1"/>
          <w:sz w:val="24"/>
          <w:szCs w:val="24"/>
        </w:rPr>
        <w:t xml:space="preserve">&amp; </w:t>
      </w:r>
      <w:proofErr w:type="spellStart"/>
      <w:r w:rsidRPr="085DAAAC">
        <w:rPr>
          <w:rFonts w:ascii="Arial" w:eastAsia="Arial" w:hAnsi="Arial" w:cs="Arial"/>
          <w:color w:val="000000" w:themeColor="text1"/>
          <w:sz w:val="24"/>
          <w:szCs w:val="24"/>
        </w:rPr>
        <w:t>Suad</w:t>
      </w:r>
      <w:proofErr w:type="spellEnd"/>
      <w:r w:rsidRPr="085DAAAC">
        <w:rPr>
          <w:rFonts w:ascii="Arial" w:eastAsia="Arial" w:hAnsi="Arial" w:cs="Arial"/>
          <w:color w:val="000000" w:themeColor="text1"/>
          <w:sz w:val="24"/>
          <w:szCs w:val="24"/>
        </w:rPr>
        <w:t xml:space="preserve"> 2013).</w:t>
      </w:r>
      <w:r w:rsidR="00064CE8">
        <w:rPr>
          <w:rFonts w:ascii="Arial" w:eastAsia="Arial" w:hAnsi="Arial" w:cs="Arial"/>
          <w:color w:val="000000" w:themeColor="text1"/>
          <w:sz w:val="24"/>
          <w:szCs w:val="24"/>
        </w:rPr>
        <w:t xml:space="preserve"> </w:t>
      </w:r>
      <w:r w:rsidRPr="085DAAAC">
        <w:rPr>
          <w:rFonts w:ascii="Arial" w:eastAsia="Arial" w:hAnsi="Arial" w:cs="Arial"/>
          <w:sz w:val="24"/>
          <w:szCs w:val="24"/>
        </w:rPr>
        <w:t xml:space="preserve">In contrast Martin in his study also stated that employee turnover increases when they are skilled because they can get a job anywhere (Martin, 2003).  However, still many of the </w:t>
      </w:r>
      <w:proofErr w:type="spellStart"/>
      <w:r w:rsidR="00B25013">
        <w:rPr>
          <w:rFonts w:ascii="Arial" w:eastAsia="Arial" w:hAnsi="Arial" w:cs="Arial"/>
          <w:sz w:val="24"/>
          <w:szCs w:val="24"/>
        </w:rPr>
        <w:t>organisation</w:t>
      </w:r>
      <w:r w:rsidRPr="085DAAAC">
        <w:rPr>
          <w:rFonts w:ascii="Arial" w:eastAsia="Arial" w:hAnsi="Arial" w:cs="Arial"/>
          <w:sz w:val="24"/>
          <w:szCs w:val="24"/>
        </w:rPr>
        <w:t>s</w:t>
      </w:r>
      <w:proofErr w:type="spellEnd"/>
      <w:r w:rsidRPr="085DAAAC">
        <w:rPr>
          <w:rFonts w:ascii="Arial" w:eastAsia="Arial" w:hAnsi="Arial" w:cs="Arial"/>
          <w:sz w:val="24"/>
          <w:szCs w:val="24"/>
        </w:rPr>
        <w:t xml:space="preserve"> invest in the development of employees as it may increase job satisfaction which leads to employee retention (Zhang, 2016). Friendly applications, virtual training, and self-service tech in general attract savvy employees which help them to work faster and keep engaged and satisfied. If we see Marriott hotel, they are using Alexa and Google home service in their bedrooms which decreases the workload of staff and increases employee satisfaction and retention. Also, it provides a lavish and updated experience for the guest</w:t>
      </w:r>
      <w:r w:rsidR="00075C4D">
        <w:rPr>
          <w:rFonts w:ascii="Arial" w:eastAsia="Arial" w:hAnsi="Arial" w:cs="Arial"/>
          <w:sz w:val="24"/>
          <w:szCs w:val="24"/>
        </w:rPr>
        <w:t>s</w:t>
      </w:r>
      <w:r w:rsidRPr="085DAAAC">
        <w:rPr>
          <w:rFonts w:ascii="Arial" w:eastAsia="Arial" w:hAnsi="Arial" w:cs="Arial"/>
          <w:sz w:val="24"/>
          <w:szCs w:val="24"/>
        </w:rPr>
        <w:t>. (Nain, 2018).</w:t>
      </w:r>
    </w:p>
    <w:p w14:paraId="48FB60E5" w14:textId="77777777" w:rsidR="6C8D478D" w:rsidRDefault="0B1C78B3" w:rsidP="00B25013">
      <w:pPr>
        <w:pStyle w:val="Heading3"/>
        <w:spacing w:line="360" w:lineRule="auto"/>
        <w:jc w:val="both"/>
        <w:rPr>
          <w:rFonts w:ascii="Arial" w:eastAsia="Arial" w:hAnsi="Arial" w:cs="Arial"/>
          <w:b/>
          <w:bCs/>
          <w:color w:val="auto"/>
        </w:rPr>
      </w:pPr>
      <w:bookmarkStart w:id="7" w:name="_Toc1222641942"/>
      <w:r w:rsidRPr="0B1C78B3">
        <w:rPr>
          <w:rFonts w:ascii="Arial" w:eastAsia="Arial" w:hAnsi="Arial" w:cs="Arial"/>
          <w:b/>
          <w:bCs/>
          <w:color w:val="auto"/>
        </w:rPr>
        <w:t>Environmental</w:t>
      </w:r>
      <w:bookmarkEnd w:id="7"/>
    </w:p>
    <w:p w14:paraId="48B51FF2" w14:textId="77777777" w:rsidR="00706253" w:rsidRPr="00706253" w:rsidRDefault="00706253" w:rsidP="00706253"/>
    <w:p w14:paraId="6EC118AA"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The hotel industry is the biggest to contribute on environmental issues. There are several hotels which are a part of environmental wellness. The </w:t>
      </w:r>
      <w:proofErr w:type="spellStart"/>
      <w:r w:rsidRPr="085DAAAC">
        <w:rPr>
          <w:rFonts w:ascii="Arial" w:eastAsia="Arial" w:hAnsi="Arial" w:cs="Arial"/>
          <w:sz w:val="24"/>
          <w:szCs w:val="24"/>
        </w:rPr>
        <w:t>Radison</w:t>
      </w:r>
      <w:proofErr w:type="spellEnd"/>
      <w:r w:rsidRPr="085DAAAC">
        <w:rPr>
          <w:rFonts w:ascii="Arial" w:eastAsia="Arial" w:hAnsi="Arial" w:cs="Arial"/>
          <w:sz w:val="24"/>
          <w:szCs w:val="24"/>
        </w:rPr>
        <w:t xml:space="preserve"> hotel group is investing in low carbon emissions, the single use of plastic and the use of renewable energy. Their slogan “</w:t>
      </w:r>
      <w:r w:rsidRPr="085DAAAC">
        <w:rPr>
          <w:rFonts w:ascii="Arial" w:eastAsia="Arial" w:hAnsi="Arial" w:cs="Arial"/>
          <w:i/>
          <w:iCs/>
          <w:sz w:val="24"/>
          <w:szCs w:val="24"/>
        </w:rPr>
        <w:t>Think People, Think Community, Think Planet</w:t>
      </w:r>
      <w:r w:rsidRPr="085DAAAC">
        <w:rPr>
          <w:rFonts w:ascii="Arial" w:eastAsia="Arial" w:hAnsi="Arial" w:cs="Arial"/>
          <w:sz w:val="24"/>
          <w:szCs w:val="24"/>
        </w:rPr>
        <w:t>” depicts their plan of action clearly (</w:t>
      </w:r>
      <w:proofErr w:type="spellStart"/>
      <w:r w:rsidRPr="085DAAAC">
        <w:rPr>
          <w:rFonts w:ascii="Arial" w:eastAsia="Arial" w:hAnsi="Arial" w:cs="Arial"/>
          <w:sz w:val="24"/>
          <w:szCs w:val="24"/>
        </w:rPr>
        <w:t>Glonekova</w:t>
      </w:r>
      <w:proofErr w:type="spellEnd"/>
      <w:r w:rsidRPr="085DAAAC">
        <w:rPr>
          <w:rFonts w:ascii="Arial" w:eastAsia="Arial" w:hAnsi="Arial" w:cs="Arial"/>
          <w:sz w:val="24"/>
          <w:szCs w:val="24"/>
        </w:rPr>
        <w:t>, 2022). The investment on environment will return to the community in future (</w:t>
      </w:r>
      <w:proofErr w:type="spellStart"/>
      <w:r w:rsidRPr="085DAAAC">
        <w:rPr>
          <w:rFonts w:ascii="Arial" w:eastAsia="Arial" w:hAnsi="Arial" w:cs="Arial"/>
          <w:sz w:val="24"/>
          <w:szCs w:val="24"/>
        </w:rPr>
        <w:t>Glonekova</w:t>
      </w:r>
      <w:proofErr w:type="spellEnd"/>
      <w:r w:rsidRPr="085DAAAC">
        <w:rPr>
          <w:rFonts w:ascii="Arial" w:eastAsia="Arial" w:hAnsi="Arial" w:cs="Arial"/>
          <w:sz w:val="24"/>
          <w:szCs w:val="24"/>
        </w:rPr>
        <w:t xml:space="preserve">, 2022). So, it is suggested the </w:t>
      </w:r>
      <w:r w:rsidR="00B25013">
        <w:rPr>
          <w:rFonts w:ascii="Arial" w:eastAsia="Arial" w:hAnsi="Arial" w:cs="Arial"/>
          <w:sz w:val="24"/>
          <w:szCs w:val="24"/>
        </w:rPr>
        <w:t>Serene Hotel</w:t>
      </w:r>
      <w:r w:rsidRPr="085DAAAC">
        <w:rPr>
          <w:rFonts w:ascii="Arial" w:eastAsia="Arial" w:hAnsi="Arial" w:cs="Arial"/>
          <w:sz w:val="24"/>
          <w:szCs w:val="24"/>
        </w:rPr>
        <w:t xml:space="preserve"> is to go for environmentally friendly approaches such as the installation of solar panels to reduce expenses. Recent weather changes, earthquakes and cyclones are inviting </w:t>
      </w:r>
      <w:proofErr w:type="spellStart"/>
      <w:r w:rsidR="00B25013">
        <w:rPr>
          <w:rFonts w:ascii="Arial" w:eastAsia="Arial" w:hAnsi="Arial" w:cs="Arial"/>
          <w:sz w:val="24"/>
          <w:szCs w:val="24"/>
        </w:rPr>
        <w:t>organisation</w:t>
      </w:r>
      <w:r w:rsidRPr="085DAAAC">
        <w:rPr>
          <w:rFonts w:ascii="Arial" w:eastAsia="Arial" w:hAnsi="Arial" w:cs="Arial"/>
          <w:sz w:val="24"/>
          <w:szCs w:val="24"/>
        </w:rPr>
        <w:t>s</w:t>
      </w:r>
      <w:proofErr w:type="spellEnd"/>
      <w:r w:rsidRPr="085DAAAC">
        <w:rPr>
          <w:rFonts w:ascii="Arial" w:eastAsia="Arial" w:hAnsi="Arial" w:cs="Arial"/>
          <w:sz w:val="24"/>
          <w:szCs w:val="24"/>
        </w:rPr>
        <w:t xml:space="preserve"> to work on staff drills to respond appropriately in different emerging situations. </w:t>
      </w:r>
    </w:p>
    <w:p w14:paraId="00DC2C0C" w14:textId="77777777" w:rsidR="6C8D478D" w:rsidRDefault="0B1C78B3" w:rsidP="00B25013">
      <w:pPr>
        <w:pStyle w:val="Heading3"/>
        <w:spacing w:line="360" w:lineRule="auto"/>
        <w:jc w:val="both"/>
        <w:rPr>
          <w:rFonts w:ascii="Arial" w:eastAsia="Arial" w:hAnsi="Arial" w:cs="Arial"/>
          <w:b/>
          <w:bCs/>
          <w:color w:val="auto"/>
        </w:rPr>
      </w:pPr>
      <w:bookmarkStart w:id="8" w:name="_Toc1079038717"/>
      <w:r w:rsidRPr="0B1C78B3">
        <w:rPr>
          <w:rFonts w:ascii="Arial" w:eastAsia="Arial" w:hAnsi="Arial" w:cs="Arial"/>
          <w:b/>
          <w:bCs/>
          <w:color w:val="auto"/>
        </w:rPr>
        <w:t>Legal</w:t>
      </w:r>
      <w:bookmarkEnd w:id="8"/>
    </w:p>
    <w:p w14:paraId="36EBAC54" w14:textId="77777777" w:rsidR="00706253" w:rsidRPr="00706253" w:rsidRDefault="00706253" w:rsidP="00706253"/>
    <w:p w14:paraId="19926642"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Hotel industries are liable to rules and regulations. These laws and regulations have control on business (</w:t>
      </w:r>
      <w:proofErr w:type="spellStart"/>
      <w:r w:rsidRPr="085DAAAC">
        <w:rPr>
          <w:rFonts w:ascii="Arial" w:eastAsia="Arial" w:hAnsi="Arial" w:cs="Arial"/>
          <w:sz w:val="24"/>
          <w:szCs w:val="24"/>
        </w:rPr>
        <w:t>Perera</w:t>
      </w:r>
      <w:proofErr w:type="spellEnd"/>
      <w:r w:rsidRPr="085DAAAC">
        <w:rPr>
          <w:rFonts w:ascii="Arial" w:eastAsia="Arial" w:hAnsi="Arial" w:cs="Arial"/>
          <w:sz w:val="24"/>
          <w:szCs w:val="24"/>
        </w:rPr>
        <w:t xml:space="preserve">, 2017). Therefore, </w:t>
      </w:r>
      <w:r w:rsidR="00B25013">
        <w:rPr>
          <w:rFonts w:ascii="Arial" w:eastAsia="Arial" w:hAnsi="Arial" w:cs="Arial"/>
          <w:sz w:val="24"/>
          <w:szCs w:val="24"/>
        </w:rPr>
        <w:t>Serene Hotel</w:t>
      </w:r>
      <w:r w:rsidRPr="085DAAAC">
        <w:rPr>
          <w:rFonts w:ascii="Arial" w:eastAsia="Arial" w:hAnsi="Arial" w:cs="Arial"/>
          <w:sz w:val="24"/>
          <w:szCs w:val="24"/>
        </w:rPr>
        <w:t xml:space="preserve"> needs to seriously study laws and regulations for employee's job security, PF (provident funds), workload and other benefits. These benefits such as PF also help to bond employees for the longer term. On the other hand, laws and regulations related to food, hygiene, customer services and refund policies will be better cared for by skilled and experienced employees which sometime might be skipped by the new one. </w:t>
      </w:r>
    </w:p>
    <w:p w14:paraId="2069B7AA" w14:textId="77777777" w:rsidR="6C8D478D" w:rsidRDefault="0B1C78B3" w:rsidP="00B25013">
      <w:pPr>
        <w:pStyle w:val="Heading2"/>
        <w:spacing w:line="360" w:lineRule="auto"/>
        <w:jc w:val="both"/>
        <w:rPr>
          <w:rFonts w:ascii="Arial" w:eastAsia="Arial" w:hAnsi="Arial" w:cs="Arial"/>
          <w:b/>
          <w:bCs/>
          <w:color w:val="auto"/>
          <w:sz w:val="24"/>
          <w:szCs w:val="24"/>
        </w:rPr>
      </w:pPr>
      <w:bookmarkStart w:id="9" w:name="_Toc1524181922"/>
      <w:r w:rsidRPr="0B1C78B3">
        <w:rPr>
          <w:rFonts w:ascii="Arial" w:eastAsia="Arial" w:hAnsi="Arial" w:cs="Arial"/>
          <w:b/>
          <w:bCs/>
          <w:color w:val="auto"/>
          <w:sz w:val="24"/>
          <w:szCs w:val="24"/>
        </w:rPr>
        <w:t xml:space="preserve">SWOT Analysis </w:t>
      </w:r>
      <w:bookmarkEnd w:id="9"/>
    </w:p>
    <w:p w14:paraId="5C3CE6EE" w14:textId="77777777" w:rsidR="007E456C" w:rsidRPr="007E456C" w:rsidRDefault="007E456C" w:rsidP="007E456C"/>
    <w:p w14:paraId="12B7B0E4" w14:textId="77777777" w:rsidR="6C8D478D" w:rsidRDefault="0B1C78B3" w:rsidP="00B25013">
      <w:pPr>
        <w:pStyle w:val="Heading3"/>
        <w:spacing w:line="360" w:lineRule="auto"/>
        <w:jc w:val="both"/>
        <w:rPr>
          <w:rFonts w:ascii="Arial" w:eastAsia="Arial" w:hAnsi="Arial" w:cs="Arial"/>
          <w:b/>
          <w:bCs/>
          <w:color w:val="auto"/>
        </w:rPr>
      </w:pPr>
      <w:bookmarkStart w:id="10" w:name="_Toc1568332625"/>
      <w:r w:rsidRPr="0B1C78B3">
        <w:rPr>
          <w:rFonts w:ascii="Arial" w:eastAsia="Arial" w:hAnsi="Arial" w:cs="Arial"/>
          <w:b/>
          <w:bCs/>
          <w:color w:val="auto"/>
        </w:rPr>
        <w:t>Strength</w:t>
      </w:r>
      <w:bookmarkEnd w:id="10"/>
    </w:p>
    <w:p w14:paraId="2E643DD0" w14:textId="77777777" w:rsidR="007E456C" w:rsidRPr="007E456C" w:rsidRDefault="007E456C" w:rsidP="007E456C"/>
    <w:p w14:paraId="2C09D888"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The </w:t>
      </w:r>
      <w:r w:rsidR="00B25013">
        <w:rPr>
          <w:rFonts w:ascii="Arial" w:eastAsia="Arial" w:hAnsi="Arial" w:cs="Arial"/>
          <w:sz w:val="24"/>
          <w:szCs w:val="24"/>
        </w:rPr>
        <w:t>Serene Hotel</w:t>
      </w:r>
      <w:r w:rsidRPr="085DAAAC">
        <w:rPr>
          <w:rFonts w:ascii="Arial" w:eastAsia="Arial" w:hAnsi="Arial" w:cs="Arial"/>
          <w:sz w:val="24"/>
          <w:szCs w:val="24"/>
        </w:rPr>
        <w:t xml:space="preserve"> has a peaceful and calm view as it is in the center of the countryside. It has well-maintained facilities and amenities. The staff are expert and experience in their field particularly in preparing and cooking authentic food and British cuisine.</w:t>
      </w:r>
    </w:p>
    <w:p w14:paraId="10C4B65C" w14:textId="77777777" w:rsidR="6C8D478D" w:rsidRDefault="0B1C78B3" w:rsidP="00B25013">
      <w:pPr>
        <w:pStyle w:val="Heading3"/>
        <w:spacing w:line="360" w:lineRule="auto"/>
        <w:jc w:val="both"/>
        <w:rPr>
          <w:rFonts w:ascii="Arial" w:eastAsia="Arial" w:hAnsi="Arial" w:cs="Arial"/>
          <w:b/>
          <w:bCs/>
          <w:color w:val="auto"/>
        </w:rPr>
      </w:pPr>
      <w:bookmarkStart w:id="11" w:name="_Toc1259525594"/>
      <w:r w:rsidRPr="0B1C78B3">
        <w:rPr>
          <w:rFonts w:ascii="Arial" w:eastAsia="Arial" w:hAnsi="Arial" w:cs="Arial"/>
          <w:b/>
          <w:bCs/>
          <w:color w:val="auto"/>
        </w:rPr>
        <w:t>Weakness</w:t>
      </w:r>
      <w:bookmarkEnd w:id="11"/>
    </w:p>
    <w:p w14:paraId="73053D8E" w14:textId="77777777" w:rsidR="007E456C" w:rsidRPr="007E456C" w:rsidRDefault="007E456C" w:rsidP="007E456C"/>
    <w:p w14:paraId="65949431"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The staff turnover is high. Due to which staff shortage is commonly observed, which ultimately increases the workload and decreases productivity. Besides, the hotel is also facing difficulty in finding potential candidates from the surroundings. Further, poor management and outdated technology are also causes hinderance in growth.</w:t>
      </w:r>
    </w:p>
    <w:p w14:paraId="1005F6CE" w14:textId="77777777" w:rsidR="6C8D478D" w:rsidRDefault="0B1C78B3" w:rsidP="00B25013">
      <w:pPr>
        <w:pStyle w:val="Heading3"/>
        <w:spacing w:line="360" w:lineRule="auto"/>
        <w:jc w:val="both"/>
        <w:rPr>
          <w:rFonts w:ascii="Arial" w:eastAsia="Arial" w:hAnsi="Arial" w:cs="Arial"/>
          <w:b/>
          <w:bCs/>
          <w:color w:val="auto"/>
        </w:rPr>
      </w:pPr>
      <w:bookmarkStart w:id="12" w:name="_Toc776089338"/>
      <w:r w:rsidRPr="0B1C78B3">
        <w:rPr>
          <w:rFonts w:ascii="Arial" w:eastAsia="Arial" w:hAnsi="Arial" w:cs="Arial"/>
          <w:b/>
          <w:bCs/>
          <w:color w:val="auto"/>
        </w:rPr>
        <w:t>Opportunities</w:t>
      </w:r>
      <w:bookmarkEnd w:id="12"/>
    </w:p>
    <w:p w14:paraId="399FF18D" w14:textId="77777777" w:rsidR="007E456C" w:rsidRPr="007E456C" w:rsidRDefault="007E456C" w:rsidP="007E456C"/>
    <w:p w14:paraId="4FD9F448" w14:textId="77777777" w:rsidR="6C8D478D" w:rsidRDefault="085DAAAC" w:rsidP="00B25013">
      <w:pPr>
        <w:spacing w:line="360" w:lineRule="auto"/>
        <w:jc w:val="both"/>
        <w:rPr>
          <w:rFonts w:ascii="Arial" w:eastAsia="Arial" w:hAnsi="Arial" w:cs="Arial"/>
          <w:b/>
          <w:bCs/>
          <w:sz w:val="24"/>
          <w:szCs w:val="24"/>
        </w:rPr>
      </w:pPr>
      <w:r w:rsidRPr="085DAAAC">
        <w:rPr>
          <w:rFonts w:ascii="Arial" w:eastAsia="Arial" w:hAnsi="Arial" w:cs="Arial"/>
          <w:sz w:val="24"/>
          <w:szCs w:val="24"/>
        </w:rPr>
        <w:t xml:space="preserve">The hotel has enough budget to plan to collaborate with IT professionals to upgrade the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Besides, to develop a program for performance management and reward system and systematic plan for hiring as to increase retention. Hotels also have the capacity to integrate sustainable and environmentally friendly practices such as installation of solar panels, avoid single use of paper or disposable material.</w:t>
      </w:r>
    </w:p>
    <w:p w14:paraId="777D57E1" w14:textId="77777777" w:rsidR="6C8D478D" w:rsidRDefault="0B1C78B3" w:rsidP="00B25013">
      <w:pPr>
        <w:pStyle w:val="Heading3"/>
        <w:spacing w:line="360" w:lineRule="auto"/>
        <w:jc w:val="both"/>
        <w:rPr>
          <w:rFonts w:ascii="Arial" w:eastAsia="Arial" w:hAnsi="Arial" w:cs="Arial"/>
          <w:b/>
          <w:bCs/>
          <w:color w:val="auto"/>
        </w:rPr>
      </w:pPr>
      <w:bookmarkStart w:id="13" w:name="_Toc644430629"/>
      <w:r w:rsidRPr="0B1C78B3">
        <w:rPr>
          <w:rFonts w:ascii="Arial" w:eastAsia="Arial" w:hAnsi="Arial" w:cs="Arial"/>
          <w:b/>
          <w:bCs/>
          <w:color w:val="auto"/>
        </w:rPr>
        <w:t>Threats</w:t>
      </w:r>
      <w:bookmarkEnd w:id="13"/>
    </w:p>
    <w:p w14:paraId="20BDE6EE" w14:textId="77777777" w:rsidR="007E456C" w:rsidRPr="007E456C" w:rsidRDefault="007E456C" w:rsidP="007E456C"/>
    <w:p w14:paraId="1EA137E5"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The biggest threat is natural disasters such as earthquakes and storms. Drilling practices and training to react in emergency situations along with the working on building structure reduce the success of threat. </w:t>
      </w:r>
    </w:p>
    <w:p w14:paraId="29EA0810" w14:textId="77777777" w:rsidR="6C8D478D" w:rsidRDefault="0B1C78B3" w:rsidP="00B25013">
      <w:pPr>
        <w:pStyle w:val="Heading1"/>
        <w:spacing w:line="360" w:lineRule="auto"/>
        <w:jc w:val="both"/>
        <w:rPr>
          <w:rFonts w:ascii="Arial" w:eastAsia="Arial" w:hAnsi="Arial" w:cs="Arial"/>
          <w:b/>
          <w:bCs/>
          <w:color w:val="auto"/>
          <w:sz w:val="24"/>
          <w:szCs w:val="24"/>
        </w:rPr>
      </w:pPr>
      <w:bookmarkStart w:id="14" w:name="_Toc1088498712"/>
      <w:r w:rsidRPr="0B1C78B3">
        <w:rPr>
          <w:rFonts w:ascii="Arial" w:eastAsia="Arial" w:hAnsi="Arial" w:cs="Arial"/>
          <w:b/>
          <w:bCs/>
          <w:color w:val="auto"/>
          <w:sz w:val="24"/>
          <w:szCs w:val="24"/>
        </w:rPr>
        <w:t>Conclusion</w:t>
      </w:r>
      <w:bookmarkEnd w:id="14"/>
    </w:p>
    <w:p w14:paraId="2FCAD612" w14:textId="77777777" w:rsidR="007E456C" w:rsidRPr="007E456C" w:rsidRDefault="007E456C" w:rsidP="007E456C"/>
    <w:p w14:paraId="12440650"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Staff retention is essential for the growth and sustainability of any business. Although, the hiring and onboarding of new employees is always required. </w:t>
      </w:r>
      <w:proofErr w:type="spellStart"/>
      <w:r w:rsidRPr="085DAAAC">
        <w:rPr>
          <w:rFonts w:ascii="Arial" w:eastAsia="Arial" w:hAnsi="Arial" w:cs="Arial"/>
          <w:sz w:val="24"/>
          <w:szCs w:val="24"/>
        </w:rPr>
        <w:t>As,young</w:t>
      </w:r>
      <w:proofErr w:type="spellEnd"/>
      <w:r w:rsidRPr="085DAAAC">
        <w:rPr>
          <w:rFonts w:ascii="Arial" w:eastAsia="Arial" w:hAnsi="Arial" w:cs="Arial"/>
          <w:sz w:val="24"/>
          <w:szCs w:val="24"/>
        </w:rPr>
        <w:t xml:space="preserve"> and fresh workforce also brings energy and enthusiasm to the team. But it does not mean that high staff turnover is appreciable. However, searching for and recruiting the right people is essential. The </w:t>
      </w:r>
      <w:r w:rsidR="00B25013">
        <w:rPr>
          <w:rFonts w:ascii="Arial" w:eastAsia="Arial" w:hAnsi="Arial" w:cs="Arial"/>
          <w:sz w:val="24"/>
          <w:szCs w:val="24"/>
        </w:rPr>
        <w:t>Serene Hotel</w:t>
      </w:r>
      <w:r w:rsidRPr="085DAAAC">
        <w:rPr>
          <w:rFonts w:ascii="Arial" w:eastAsia="Arial" w:hAnsi="Arial" w:cs="Arial"/>
          <w:sz w:val="24"/>
          <w:szCs w:val="24"/>
        </w:rPr>
        <w:t xml:space="preserve"> needs to develop a systematic plan that begins with advertising, interviews, onboarding, orientation and mentoring the newcomers. It will help the smooth induction and retention of employees. </w:t>
      </w:r>
    </w:p>
    <w:p w14:paraId="56B2DCE4"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Potential and talented employees are an asset for any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(Zhang, 2016) so it is required to develop a program for the employee’s engagement (</w:t>
      </w:r>
      <w:proofErr w:type="spellStart"/>
      <w:r w:rsidRPr="085DAAAC">
        <w:rPr>
          <w:rFonts w:ascii="Arial" w:eastAsia="Arial" w:hAnsi="Arial" w:cs="Arial"/>
          <w:sz w:val="24"/>
          <w:szCs w:val="24"/>
        </w:rPr>
        <w:t>AbuKhalifeh</w:t>
      </w:r>
      <w:proofErr w:type="spellEnd"/>
      <w:r w:rsidRPr="085DAAAC">
        <w:rPr>
          <w:rFonts w:ascii="Arial" w:eastAsia="Arial" w:hAnsi="Arial" w:cs="Arial"/>
          <w:sz w:val="24"/>
          <w:szCs w:val="24"/>
        </w:rPr>
        <w:t xml:space="preserve">, 2013). Implementing a retention strategy to reduce staff turnover which helps to maintain a consistent level of services to the customer. The </w:t>
      </w:r>
      <w:proofErr w:type="spellStart"/>
      <w:r w:rsidRPr="085DAAAC">
        <w:rPr>
          <w:rFonts w:ascii="Arial" w:eastAsia="Arial" w:hAnsi="Arial" w:cs="Arial"/>
          <w:sz w:val="24"/>
          <w:szCs w:val="24"/>
        </w:rPr>
        <w:t>Pestel</w:t>
      </w:r>
      <w:proofErr w:type="spellEnd"/>
      <w:r w:rsidRPr="085DAAAC">
        <w:rPr>
          <w:rFonts w:ascii="Arial" w:eastAsia="Arial" w:hAnsi="Arial" w:cs="Arial"/>
          <w:sz w:val="24"/>
          <w:szCs w:val="24"/>
        </w:rPr>
        <w:t xml:space="preserve"> and SWOT analysis helps us to see factors and to address the challenges which are impacting on shortage of staff, lack of motivation and hotel growth. </w:t>
      </w:r>
    </w:p>
    <w:p w14:paraId="26D0E8A7"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Government policies impact the hotel industry directly. In this situation the role of leadership and manager is important to make the work environment positive and fair for the opportunities to all employees (Scott, 2015). Performance management and appraisal need to be fair and equally available to all. So, employees can feel important, safe and included. Besides, effective feedback also works for staff to know what the </w:t>
      </w:r>
      <w:proofErr w:type="spellStart"/>
      <w:r w:rsidR="00B25013">
        <w:rPr>
          <w:rFonts w:ascii="Arial" w:eastAsia="Arial" w:hAnsi="Arial" w:cs="Arial"/>
          <w:sz w:val="24"/>
          <w:szCs w:val="24"/>
        </w:rPr>
        <w:t>organisation</w:t>
      </w:r>
      <w:proofErr w:type="spellEnd"/>
      <w:r w:rsidRPr="085DAAAC">
        <w:rPr>
          <w:rFonts w:ascii="Arial" w:eastAsia="Arial" w:hAnsi="Arial" w:cs="Arial"/>
          <w:sz w:val="24"/>
          <w:szCs w:val="24"/>
        </w:rPr>
        <w:t xml:space="preserve"> is expecting and what to do and what they have to achieve.</w:t>
      </w:r>
    </w:p>
    <w:p w14:paraId="377A0FA2"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In this era of Artificial Intelligence, we have seen how Marriott and other big chains of hotels are using it effectively. </w:t>
      </w:r>
      <w:r w:rsidR="00B25013">
        <w:rPr>
          <w:rFonts w:ascii="Arial" w:eastAsia="Arial" w:hAnsi="Arial" w:cs="Arial"/>
          <w:sz w:val="24"/>
          <w:szCs w:val="24"/>
        </w:rPr>
        <w:t>Serene Hotel</w:t>
      </w:r>
      <w:r w:rsidRPr="085DAAAC">
        <w:rPr>
          <w:rFonts w:ascii="Arial" w:eastAsia="Arial" w:hAnsi="Arial" w:cs="Arial"/>
          <w:sz w:val="24"/>
          <w:szCs w:val="24"/>
        </w:rPr>
        <w:t xml:space="preserve"> is required to upgrade the hotel and staff in terms of IT training and workshops. This step will help to reduce the workload among employees, provide faster services to the customers, which will increase client satisfaction and employees' retention. </w:t>
      </w:r>
    </w:p>
    <w:p w14:paraId="60B67FD5"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Continuous professional development needs to be planned for the </w:t>
      </w:r>
      <w:r w:rsidR="00B25013">
        <w:rPr>
          <w:rFonts w:ascii="Arial" w:eastAsia="Arial" w:hAnsi="Arial" w:cs="Arial"/>
          <w:sz w:val="24"/>
          <w:szCs w:val="24"/>
        </w:rPr>
        <w:t>Serene Hotel</w:t>
      </w:r>
      <w:r w:rsidRPr="085DAAAC">
        <w:rPr>
          <w:rFonts w:ascii="Arial" w:eastAsia="Arial" w:hAnsi="Arial" w:cs="Arial"/>
          <w:sz w:val="24"/>
          <w:szCs w:val="24"/>
        </w:rPr>
        <w:t>’s employees. This will provide them with avenues to enhance their skills and knowledge to perform better and feel satisfied.</w:t>
      </w:r>
    </w:p>
    <w:p w14:paraId="5453013E"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Many of the employees of the </w:t>
      </w:r>
      <w:r w:rsidR="00B25013">
        <w:rPr>
          <w:rFonts w:ascii="Arial" w:eastAsia="Arial" w:hAnsi="Arial" w:cs="Arial"/>
          <w:sz w:val="24"/>
          <w:szCs w:val="24"/>
        </w:rPr>
        <w:t>Serene Hotel</w:t>
      </w:r>
      <w:r w:rsidRPr="085DAAAC">
        <w:rPr>
          <w:rFonts w:ascii="Arial" w:eastAsia="Arial" w:hAnsi="Arial" w:cs="Arial"/>
          <w:sz w:val="24"/>
          <w:szCs w:val="24"/>
        </w:rPr>
        <w:t xml:space="preserve"> are from the surrounding area and local community. It is a better idea to involve them in designing cultural activities and decorate the hotel as per the celebration. This way employees can feel part of the system and take ownership of the development of the hotel. This power will give them confidence to stay and produce above the level.</w:t>
      </w:r>
    </w:p>
    <w:p w14:paraId="0F6392D3"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The </w:t>
      </w:r>
      <w:r w:rsidR="00B25013">
        <w:rPr>
          <w:rFonts w:ascii="Arial" w:eastAsia="Arial" w:hAnsi="Arial" w:cs="Arial"/>
          <w:sz w:val="24"/>
          <w:szCs w:val="24"/>
        </w:rPr>
        <w:t>Serene Hotel</w:t>
      </w:r>
      <w:r w:rsidRPr="085DAAAC">
        <w:rPr>
          <w:rFonts w:ascii="Arial" w:eastAsia="Arial" w:hAnsi="Arial" w:cs="Arial"/>
          <w:sz w:val="24"/>
          <w:szCs w:val="24"/>
        </w:rPr>
        <w:t xml:space="preserve"> has the advantage of having a beautiful and peaceful location. Therefore, hotel management can invest in the environment to save it from damage. Installation of solar energy can reduce the fuel charge and then in future this money can be spent on the well-being of employees and hotels. </w:t>
      </w:r>
    </w:p>
    <w:p w14:paraId="7A046052" w14:textId="77777777" w:rsidR="085DAAAC" w:rsidRDefault="085DAAAC" w:rsidP="00B25013">
      <w:pPr>
        <w:jc w:val="both"/>
      </w:pPr>
      <w:r>
        <w:br w:type="page"/>
      </w:r>
    </w:p>
    <w:p w14:paraId="14F0286C" w14:textId="77777777" w:rsidR="6C8D478D" w:rsidRDefault="0B1C78B3" w:rsidP="00B25013">
      <w:pPr>
        <w:pStyle w:val="Heading1"/>
        <w:spacing w:line="360" w:lineRule="auto"/>
        <w:jc w:val="both"/>
        <w:rPr>
          <w:rFonts w:ascii="Arial" w:eastAsia="Arial" w:hAnsi="Arial" w:cs="Arial"/>
          <w:b/>
          <w:bCs/>
          <w:color w:val="auto"/>
          <w:sz w:val="24"/>
          <w:szCs w:val="24"/>
        </w:rPr>
      </w:pPr>
      <w:bookmarkStart w:id="15" w:name="_Toc1082452931"/>
      <w:r w:rsidRPr="0B1C78B3">
        <w:rPr>
          <w:rFonts w:ascii="Arial" w:eastAsia="Arial" w:hAnsi="Arial" w:cs="Arial"/>
          <w:b/>
          <w:bCs/>
          <w:color w:val="auto"/>
          <w:sz w:val="24"/>
          <w:szCs w:val="24"/>
        </w:rPr>
        <w:t>References</w:t>
      </w:r>
      <w:bookmarkEnd w:id="15"/>
    </w:p>
    <w:p w14:paraId="5C4B69CF" w14:textId="77777777" w:rsidR="6C8D478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AbuKha</w:t>
      </w:r>
      <w:r w:rsidR="00437826">
        <w:rPr>
          <w:rFonts w:ascii="Arial" w:eastAsia="Arial" w:hAnsi="Arial" w:cs="Arial"/>
          <w:sz w:val="24"/>
          <w:szCs w:val="24"/>
        </w:rPr>
        <w:t>lifeh</w:t>
      </w:r>
      <w:proofErr w:type="spellEnd"/>
      <w:r w:rsidR="00437826">
        <w:rPr>
          <w:rFonts w:ascii="Arial" w:eastAsia="Arial" w:hAnsi="Arial" w:cs="Arial"/>
          <w:sz w:val="24"/>
          <w:szCs w:val="24"/>
        </w:rPr>
        <w:t xml:space="preserve">, A. &amp; </w:t>
      </w:r>
      <w:proofErr w:type="spellStart"/>
      <w:r w:rsidR="00437826">
        <w:rPr>
          <w:rFonts w:ascii="Arial" w:eastAsia="Arial" w:hAnsi="Arial" w:cs="Arial"/>
          <w:sz w:val="24"/>
          <w:szCs w:val="24"/>
        </w:rPr>
        <w:t>Suad</w:t>
      </w:r>
      <w:proofErr w:type="spellEnd"/>
      <w:r w:rsidR="00437826">
        <w:rPr>
          <w:rFonts w:ascii="Arial" w:eastAsia="Arial" w:hAnsi="Arial" w:cs="Arial"/>
          <w:sz w:val="24"/>
          <w:szCs w:val="24"/>
        </w:rPr>
        <w:t>, A.P.M. 2013</w:t>
      </w:r>
      <w:r w:rsidRPr="085DAAAC">
        <w:rPr>
          <w:rFonts w:ascii="Arial" w:eastAsia="Arial" w:hAnsi="Arial" w:cs="Arial"/>
          <w:sz w:val="24"/>
          <w:szCs w:val="24"/>
        </w:rPr>
        <w:t xml:space="preserve"> </w:t>
      </w:r>
      <w:r w:rsidRPr="00437826">
        <w:rPr>
          <w:rFonts w:ascii="Arial" w:eastAsia="Arial" w:hAnsi="Arial" w:cs="Arial"/>
          <w:i/>
          <w:sz w:val="24"/>
          <w:szCs w:val="24"/>
        </w:rPr>
        <w:t>“The Antecedents Affecting Employee Engagement</w:t>
      </w:r>
      <w:r w:rsidR="00437826">
        <w:rPr>
          <w:rFonts w:ascii="Arial" w:eastAsia="Arial" w:hAnsi="Arial" w:cs="Arial"/>
          <w:i/>
          <w:sz w:val="24"/>
          <w:szCs w:val="24"/>
        </w:rPr>
        <w:t xml:space="preserve"> and </w:t>
      </w:r>
      <w:proofErr w:type="spellStart"/>
      <w:r w:rsidR="00B25013">
        <w:rPr>
          <w:rFonts w:ascii="Arial" w:eastAsia="Arial" w:hAnsi="Arial" w:cs="Arial"/>
          <w:i/>
          <w:sz w:val="24"/>
          <w:szCs w:val="24"/>
        </w:rPr>
        <w:t>Organisation</w:t>
      </w:r>
      <w:r w:rsidR="00437826">
        <w:rPr>
          <w:rFonts w:ascii="Arial" w:eastAsia="Arial" w:hAnsi="Arial" w:cs="Arial"/>
          <w:i/>
          <w:sz w:val="24"/>
          <w:szCs w:val="24"/>
        </w:rPr>
        <w:t>al</w:t>
      </w:r>
      <w:proofErr w:type="spellEnd"/>
      <w:r w:rsidR="00437826">
        <w:rPr>
          <w:rFonts w:ascii="Arial" w:eastAsia="Arial" w:hAnsi="Arial" w:cs="Arial"/>
          <w:i/>
          <w:sz w:val="24"/>
          <w:szCs w:val="24"/>
        </w:rPr>
        <w:t xml:space="preserve"> Performance</w:t>
      </w:r>
      <w:r w:rsidRPr="00437826">
        <w:rPr>
          <w:rFonts w:ascii="Arial" w:eastAsia="Arial" w:hAnsi="Arial" w:cs="Arial"/>
          <w:i/>
          <w:sz w:val="24"/>
          <w:szCs w:val="24"/>
        </w:rPr>
        <w:t>”</w:t>
      </w:r>
      <w:r w:rsidR="00437826">
        <w:rPr>
          <w:rFonts w:ascii="Arial" w:eastAsia="Arial" w:hAnsi="Arial" w:cs="Arial"/>
          <w:i/>
          <w:sz w:val="24"/>
          <w:szCs w:val="24"/>
        </w:rPr>
        <w:t>.</w:t>
      </w:r>
      <w:r w:rsidRPr="085DAAAC">
        <w:rPr>
          <w:rFonts w:ascii="Arial" w:eastAsia="Arial" w:hAnsi="Arial" w:cs="Arial"/>
          <w:sz w:val="24"/>
          <w:szCs w:val="24"/>
        </w:rPr>
        <w:t xml:space="preserve"> </w:t>
      </w:r>
      <w:proofErr w:type="spellStart"/>
      <w:r w:rsidRPr="085DAAAC">
        <w:rPr>
          <w:rFonts w:ascii="Arial" w:eastAsia="Arial" w:hAnsi="Arial" w:cs="Arial"/>
          <w:sz w:val="24"/>
          <w:szCs w:val="24"/>
        </w:rPr>
        <w:t>Woosung</w:t>
      </w:r>
      <w:proofErr w:type="spellEnd"/>
      <w:r w:rsidRPr="085DAAAC">
        <w:rPr>
          <w:rFonts w:ascii="Arial" w:eastAsia="Arial" w:hAnsi="Arial" w:cs="Arial"/>
          <w:sz w:val="24"/>
          <w:szCs w:val="24"/>
        </w:rPr>
        <w:t xml:space="preserve"> University, Canadian Centre of Science and Education.</w:t>
      </w:r>
    </w:p>
    <w:p w14:paraId="54271B57"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Albrecht, S.L., Bakker, A.B., </w:t>
      </w:r>
      <w:proofErr w:type="spellStart"/>
      <w:r w:rsidRPr="085DAAAC">
        <w:rPr>
          <w:rFonts w:ascii="Arial" w:eastAsia="Arial" w:hAnsi="Arial" w:cs="Arial"/>
          <w:sz w:val="24"/>
          <w:szCs w:val="24"/>
        </w:rPr>
        <w:t>Gruman</w:t>
      </w:r>
      <w:proofErr w:type="spellEnd"/>
      <w:r w:rsidRPr="085DAAAC">
        <w:rPr>
          <w:rFonts w:ascii="Arial" w:eastAsia="Arial" w:hAnsi="Arial" w:cs="Arial"/>
          <w:sz w:val="24"/>
          <w:szCs w:val="24"/>
        </w:rPr>
        <w:t>, J.A., Macey, W.H. and Saks, A</w:t>
      </w:r>
      <w:r w:rsidR="00437826">
        <w:rPr>
          <w:rFonts w:ascii="Arial" w:eastAsia="Arial" w:hAnsi="Arial" w:cs="Arial"/>
          <w:sz w:val="24"/>
          <w:szCs w:val="24"/>
        </w:rPr>
        <w:t>.M. 2015</w:t>
      </w:r>
      <w:r w:rsidRPr="085DAAAC">
        <w:rPr>
          <w:rFonts w:ascii="Arial" w:eastAsia="Arial" w:hAnsi="Arial" w:cs="Arial"/>
          <w:sz w:val="24"/>
          <w:szCs w:val="24"/>
        </w:rPr>
        <w:t xml:space="preserve"> </w:t>
      </w:r>
      <w:r w:rsidRPr="00437826">
        <w:rPr>
          <w:rFonts w:ascii="Arial" w:eastAsia="Arial" w:hAnsi="Arial" w:cs="Arial"/>
          <w:i/>
          <w:sz w:val="24"/>
          <w:szCs w:val="24"/>
        </w:rPr>
        <w:t>“Employee Engagement, Human Resource Management Practices and Competitive Adv</w:t>
      </w:r>
      <w:r w:rsidR="00437826" w:rsidRPr="00437826">
        <w:rPr>
          <w:rFonts w:ascii="Arial" w:eastAsia="Arial" w:hAnsi="Arial" w:cs="Arial"/>
          <w:i/>
          <w:sz w:val="24"/>
          <w:szCs w:val="24"/>
        </w:rPr>
        <w:t>antage: An integrated approach”</w:t>
      </w:r>
      <w:r w:rsidR="00437826">
        <w:rPr>
          <w:rFonts w:ascii="Arial" w:eastAsia="Arial" w:hAnsi="Arial" w:cs="Arial"/>
          <w:sz w:val="24"/>
          <w:szCs w:val="24"/>
        </w:rPr>
        <w:t>.</w:t>
      </w:r>
      <w:r w:rsidRPr="085DAAAC">
        <w:rPr>
          <w:rFonts w:ascii="Arial" w:eastAsia="Arial" w:hAnsi="Arial" w:cs="Arial"/>
          <w:sz w:val="24"/>
          <w:szCs w:val="24"/>
        </w:rPr>
        <w:t xml:space="preserve"> Journal of </w:t>
      </w:r>
      <w:proofErr w:type="spellStart"/>
      <w:r w:rsidR="00B25013">
        <w:rPr>
          <w:rFonts w:ascii="Arial" w:eastAsia="Arial" w:hAnsi="Arial" w:cs="Arial"/>
          <w:sz w:val="24"/>
          <w:szCs w:val="24"/>
        </w:rPr>
        <w:t>Organisation</w:t>
      </w:r>
      <w:r w:rsidRPr="085DAAAC">
        <w:rPr>
          <w:rFonts w:ascii="Arial" w:eastAsia="Arial" w:hAnsi="Arial" w:cs="Arial"/>
          <w:sz w:val="24"/>
          <w:szCs w:val="24"/>
        </w:rPr>
        <w:t>al</w:t>
      </w:r>
      <w:proofErr w:type="spellEnd"/>
      <w:r w:rsidRPr="085DAAAC">
        <w:rPr>
          <w:rFonts w:ascii="Arial" w:eastAsia="Arial" w:hAnsi="Arial" w:cs="Arial"/>
          <w:sz w:val="24"/>
          <w:szCs w:val="24"/>
        </w:rPr>
        <w:t xml:space="preserve"> Effectiveness: People and Performance, Vol.2 No.1, pp. 7-35.</w:t>
      </w:r>
    </w:p>
    <w:p w14:paraId="7B50BD15" w14:textId="77777777" w:rsidR="6C8D478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Alketbi</w:t>
      </w:r>
      <w:proofErr w:type="spellEnd"/>
      <w:r w:rsidRPr="085DAAAC">
        <w:rPr>
          <w:rFonts w:ascii="Arial" w:eastAsia="Arial" w:hAnsi="Arial" w:cs="Arial"/>
          <w:sz w:val="24"/>
          <w:szCs w:val="24"/>
        </w:rPr>
        <w:t>, S.,</w:t>
      </w:r>
      <w:r w:rsidR="006215F1">
        <w:rPr>
          <w:rFonts w:ascii="Arial" w:eastAsia="Arial" w:hAnsi="Arial" w:cs="Arial"/>
          <w:sz w:val="24"/>
          <w:szCs w:val="24"/>
        </w:rPr>
        <w:t xml:space="preserve"> </w:t>
      </w:r>
      <w:proofErr w:type="spellStart"/>
      <w:r w:rsidR="006215F1">
        <w:rPr>
          <w:rFonts w:ascii="Arial" w:eastAsia="Arial" w:hAnsi="Arial" w:cs="Arial"/>
          <w:sz w:val="24"/>
          <w:szCs w:val="24"/>
        </w:rPr>
        <w:t>Alshurideh</w:t>
      </w:r>
      <w:proofErr w:type="spellEnd"/>
      <w:r w:rsidR="006215F1">
        <w:rPr>
          <w:rFonts w:ascii="Arial" w:eastAsia="Arial" w:hAnsi="Arial" w:cs="Arial"/>
          <w:sz w:val="24"/>
          <w:szCs w:val="24"/>
        </w:rPr>
        <w:t xml:space="preserve">, M. &amp; Al </w:t>
      </w:r>
      <w:proofErr w:type="spellStart"/>
      <w:r w:rsidR="006215F1">
        <w:rPr>
          <w:rFonts w:ascii="Arial" w:eastAsia="Arial" w:hAnsi="Arial" w:cs="Arial"/>
          <w:sz w:val="24"/>
          <w:szCs w:val="24"/>
        </w:rPr>
        <w:t>Kurdi</w:t>
      </w:r>
      <w:proofErr w:type="spellEnd"/>
      <w:r w:rsidR="006215F1">
        <w:rPr>
          <w:rFonts w:ascii="Arial" w:eastAsia="Arial" w:hAnsi="Arial" w:cs="Arial"/>
          <w:sz w:val="24"/>
          <w:szCs w:val="24"/>
        </w:rPr>
        <w:t xml:space="preserve">, B. </w:t>
      </w:r>
      <w:r w:rsidRPr="085DAAAC">
        <w:rPr>
          <w:rFonts w:ascii="Arial" w:eastAsia="Arial" w:hAnsi="Arial" w:cs="Arial"/>
          <w:sz w:val="24"/>
          <w:szCs w:val="24"/>
        </w:rPr>
        <w:t>202</w:t>
      </w:r>
      <w:r w:rsidR="006215F1">
        <w:rPr>
          <w:rFonts w:ascii="Arial" w:eastAsia="Arial" w:hAnsi="Arial" w:cs="Arial"/>
          <w:sz w:val="24"/>
          <w:szCs w:val="24"/>
        </w:rPr>
        <w:t>0</w:t>
      </w:r>
      <w:r w:rsidRPr="085DAAAC">
        <w:rPr>
          <w:rFonts w:ascii="Arial" w:eastAsia="Arial" w:hAnsi="Arial" w:cs="Arial"/>
          <w:sz w:val="24"/>
          <w:szCs w:val="24"/>
        </w:rPr>
        <w:t xml:space="preserve"> </w:t>
      </w:r>
      <w:r w:rsidRPr="006215F1">
        <w:rPr>
          <w:rFonts w:ascii="Arial" w:eastAsia="Arial" w:hAnsi="Arial" w:cs="Arial"/>
          <w:i/>
          <w:sz w:val="24"/>
          <w:szCs w:val="24"/>
        </w:rPr>
        <w:t xml:space="preserve">“The Influence of Service Quality on Customers' Retention and Loyalty in the UAE Hotel Sector with Respect to the Impact of Customer’ Satisfaction, Trust, and </w:t>
      </w:r>
      <w:r w:rsidR="006215F1">
        <w:rPr>
          <w:rFonts w:ascii="Arial" w:eastAsia="Arial" w:hAnsi="Arial" w:cs="Arial"/>
          <w:i/>
          <w:sz w:val="24"/>
          <w:szCs w:val="24"/>
        </w:rPr>
        <w:t>Commitment: A Qualitative Study</w:t>
      </w:r>
      <w:r w:rsidRPr="006215F1">
        <w:rPr>
          <w:rFonts w:ascii="Arial" w:eastAsia="Arial" w:hAnsi="Arial" w:cs="Arial"/>
          <w:i/>
          <w:sz w:val="24"/>
          <w:szCs w:val="24"/>
        </w:rPr>
        <w:t>”</w:t>
      </w:r>
      <w:r w:rsidR="006215F1">
        <w:rPr>
          <w:rFonts w:ascii="Arial" w:eastAsia="Arial" w:hAnsi="Arial" w:cs="Arial"/>
          <w:i/>
          <w:sz w:val="24"/>
          <w:szCs w:val="24"/>
        </w:rPr>
        <w:t>.</w:t>
      </w:r>
      <w:r w:rsidRPr="085DAAAC">
        <w:rPr>
          <w:rFonts w:ascii="Arial" w:eastAsia="Arial" w:hAnsi="Arial" w:cs="Arial"/>
          <w:sz w:val="24"/>
          <w:szCs w:val="24"/>
        </w:rPr>
        <w:t xml:space="preserve"> The University of Jordan.</w:t>
      </w:r>
    </w:p>
    <w:p w14:paraId="6372BEB8" w14:textId="77777777" w:rsidR="6C8D478D" w:rsidRDefault="006215F1" w:rsidP="00B25013">
      <w:pPr>
        <w:spacing w:line="360" w:lineRule="auto"/>
        <w:jc w:val="both"/>
        <w:rPr>
          <w:rFonts w:ascii="Arial" w:eastAsia="Arial" w:hAnsi="Arial" w:cs="Arial"/>
          <w:sz w:val="24"/>
          <w:szCs w:val="24"/>
        </w:rPr>
      </w:pPr>
      <w:proofErr w:type="spellStart"/>
      <w:r>
        <w:rPr>
          <w:rFonts w:ascii="Arial" w:eastAsia="Arial" w:hAnsi="Arial" w:cs="Arial"/>
          <w:sz w:val="24"/>
          <w:szCs w:val="24"/>
        </w:rPr>
        <w:t>Arif</w:t>
      </w:r>
      <w:proofErr w:type="spellEnd"/>
      <w:r>
        <w:rPr>
          <w:rFonts w:ascii="Arial" w:eastAsia="Arial" w:hAnsi="Arial" w:cs="Arial"/>
          <w:sz w:val="24"/>
          <w:szCs w:val="24"/>
        </w:rPr>
        <w:t xml:space="preserve">, T.M.H. &amp; </w:t>
      </w:r>
      <w:proofErr w:type="spellStart"/>
      <w:r>
        <w:rPr>
          <w:rFonts w:ascii="Arial" w:eastAsia="Arial" w:hAnsi="Arial" w:cs="Arial"/>
          <w:sz w:val="24"/>
          <w:szCs w:val="24"/>
        </w:rPr>
        <w:t>Hossin</w:t>
      </w:r>
      <w:proofErr w:type="spellEnd"/>
      <w:r>
        <w:rPr>
          <w:rFonts w:ascii="Arial" w:eastAsia="Arial" w:hAnsi="Arial" w:cs="Arial"/>
          <w:sz w:val="24"/>
          <w:szCs w:val="24"/>
        </w:rPr>
        <w:t xml:space="preserve">, M.D. </w:t>
      </w:r>
      <w:r w:rsidR="085DAAAC" w:rsidRPr="085DAAAC">
        <w:rPr>
          <w:rFonts w:ascii="Arial" w:eastAsia="Arial" w:hAnsi="Arial" w:cs="Arial"/>
          <w:sz w:val="24"/>
          <w:szCs w:val="24"/>
        </w:rPr>
        <w:t xml:space="preserve">2016 </w:t>
      </w:r>
      <w:r w:rsidRPr="006215F1">
        <w:rPr>
          <w:rFonts w:ascii="Arial" w:eastAsia="Arial" w:hAnsi="Arial" w:cs="Arial"/>
          <w:i/>
          <w:sz w:val="24"/>
          <w:szCs w:val="24"/>
        </w:rPr>
        <w:t>“</w:t>
      </w:r>
      <w:r w:rsidR="085DAAAC" w:rsidRPr="006215F1">
        <w:rPr>
          <w:rFonts w:ascii="Arial" w:eastAsia="Arial" w:hAnsi="Arial" w:cs="Arial"/>
          <w:i/>
          <w:sz w:val="24"/>
          <w:szCs w:val="24"/>
        </w:rPr>
        <w:t>A Comparative Analysis of Internal and External Environments between Hotel Hyatt, UK and Hotel The Cox Today, Cox’s Bazar, Bangladesh”</w:t>
      </w:r>
      <w:r w:rsidR="085DAAAC" w:rsidRPr="085DAAAC">
        <w:rPr>
          <w:rFonts w:ascii="Arial" w:eastAsia="Arial" w:hAnsi="Arial" w:cs="Arial"/>
          <w:sz w:val="24"/>
          <w:szCs w:val="24"/>
        </w:rPr>
        <w:t>. IOSR Journal Of Humanities And Social Science (IOSR-JHSS) Volume 21, Issue 6, Ver. 3.</w:t>
      </w:r>
    </w:p>
    <w:p w14:paraId="440B8EDB"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Codling, S., Pinnock, J., Barrett, E., Gayle, S., Stephenson, N., </w:t>
      </w:r>
      <w:proofErr w:type="spellStart"/>
      <w:r w:rsidRPr="085DAAAC">
        <w:rPr>
          <w:rFonts w:ascii="Arial" w:eastAsia="Arial" w:hAnsi="Arial" w:cs="Arial"/>
          <w:sz w:val="24"/>
          <w:szCs w:val="24"/>
        </w:rPr>
        <w:t>Sibblies</w:t>
      </w:r>
      <w:proofErr w:type="spellEnd"/>
      <w:r w:rsidRPr="085DAAAC">
        <w:rPr>
          <w:rFonts w:ascii="Arial" w:eastAsia="Arial" w:hAnsi="Arial" w:cs="Arial"/>
          <w:sz w:val="24"/>
          <w:szCs w:val="24"/>
        </w:rPr>
        <w:t>, N.</w:t>
      </w:r>
      <w:r w:rsidR="006215F1">
        <w:rPr>
          <w:rFonts w:ascii="Arial" w:eastAsia="Arial" w:hAnsi="Arial" w:cs="Arial"/>
          <w:sz w:val="24"/>
          <w:szCs w:val="24"/>
        </w:rPr>
        <w:t xml:space="preserve"> and </w:t>
      </w:r>
      <w:proofErr w:type="spellStart"/>
      <w:r w:rsidR="006215F1">
        <w:rPr>
          <w:rFonts w:ascii="Arial" w:eastAsia="Arial" w:hAnsi="Arial" w:cs="Arial"/>
          <w:sz w:val="24"/>
          <w:szCs w:val="24"/>
        </w:rPr>
        <w:t>Sinclair-Maragh</w:t>
      </w:r>
      <w:proofErr w:type="spellEnd"/>
      <w:r w:rsidR="006215F1">
        <w:rPr>
          <w:rFonts w:ascii="Arial" w:eastAsia="Arial" w:hAnsi="Arial" w:cs="Arial"/>
          <w:sz w:val="24"/>
          <w:szCs w:val="24"/>
        </w:rPr>
        <w:t>, G. 2022</w:t>
      </w:r>
      <w:r w:rsidRPr="085DAAAC">
        <w:rPr>
          <w:rFonts w:ascii="Arial" w:eastAsia="Arial" w:hAnsi="Arial" w:cs="Arial"/>
          <w:sz w:val="24"/>
          <w:szCs w:val="24"/>
        </w:rPr>
        <w:t xml:space="preserve"> </w:t>
      </w:r>
      <w:r w:rsidRPr="006215F1">
        <w:rPr>
          <w:rFonts w:ascii="Arial" w:eastAsia="Arial" w:hAnsi="Arial" w:cs="Arial"/>
          <w:i/>
          <w:sz w:val="24"/>
          <w:szCs w:val="24"/>
        </w:rPr>
        <w:t>“Factors Contributing to Staff Turnover in the Hote</w:t>
      </w:r>
      <w:r w:rsidR="006215F1" w:rsidRPr="006215F1">
        <w:rPr>
          <w:rFonts w:ascii="Arial" w:eastAsia="Arial" w:hAnsi="Arial" w:cs="Arial"/>
          <w:i/>
          <w:sz w:val="24"/>
          <w:szCs w:val="24"/>
        </w:rPr>
        <w:t>l Industry: A Literature Review</w:t>
      </w:r>
      <w:r w:rsidRPr="006215F1">
        <w:rPr>
          <w:rFonts w:ascii="Arial" w:eastAsia="Arial" w:hAnsi="Arial" w:cs="Arial"/>
          <w:i/>
          <w:sz w:val="24"/>
          <w:szCs w:val="24"/>
        </w:rPr>
        <w:t>”</w:t>
      </w:r>
      <w:r w:rsidR="006215F1" w:rsidRPr="006215F1">
        <w:rPr>
          <w:rFonts w:ascii="Arial" w:eastAsia="Arial" w:hAnsi="Arial" w:cs="Arial"/>
          <w:i/>
          <w:sz w:val="24"/>
          <w:szCs w:val="24"/>
        </w:rPr>
        <w:t>.</w:t>
      </w:r>
      <w:r w:rsidRPr="085DAAAC">
        <w:rPr>
          <w:rFonts w:ascii="Arial" w:eastAsia="Arial" w:hAnsi="Arial" w:cs="Arial"/>
          <w:sz w:val="24"/>
          <w:szCs w:val="24"/>
        </w:rPr>
        <w:t xml:space="preserve"> </w:t>
      </w:r>
    </w:p>
    <w:p w14:paraId="0A7444A0" w14:textId="77777777" w:rsidR="6C8D478D" w:rsidRDefault="006215F1" w:rsidP="00B25013">
      <w:pPr>
        <w:spacing w:line="360" w:lineRule="auto"/>
        <w:jc w:val="both"/>
        <w:rPr>
          <w:rFonts w:ascii="Arial" w:eastAsia="Arial" w:hAnsi="Arial" w:cs="Arial"/>
          <w:sz w:val="24"/>
          <w:szCs w:val="24"/>
        </w:rPr>
      </w:pPr>
      <w:proofErr w:type="spellStart"/>
      <w:r>
        <w:rPr>
          <w:rFonts w:ascii="Arial" w:eastAsia="Arial" w:hAnsi="Arial" w:cs="Arial"/>
          <w:sz w:val="24"/>
          <w:szCs w:val="24"/>
        </w:rPr>
        <w:t>Dwesini</w:t>
      </w:r>
      <w:proofErr w:type="spellEnd"/>
      <w:r>
        <w:rPr>
          <w:rFonts w:ascii="Arial" w:eastAsia="Arial" w:hAnsi="Arial" w:cs="Arial"/>
          <w:sz w:val="24"/>
          <w:szCs w:val="24"/>
        </w:rPr>
        <w:t>, N F. 2019</w:t>
      </w:r>
      <w:r w:rsidR="085DAAAC" w:rsidRPr="085DAAAC">
        <w:rPr>
          <w:rFonts w:ascii="Arial" w:eastAsia="Arial" w:hAnsi="Arial" w:cs="Arial"/>
          <w:sz w:val="24"/>
          <w:szCs w:val="24"/>
        </w:rPr>
        <w:t xml:space="preserve"> </w:t>
      </w:r>
      <w:r w:rsidR="085DAAAC" w:rsidRPr="006215F1">
        <w:rPr>
          <w:rFonts w:ascii="Arial" w:eastAsia="Arial" w:hAnsi="Arial" w:cs="Arial"/>
          <w:i/>
          <w:sz w:val="24"/>
          <w:szCs w:val="24"/>
        </w:rPr>
        <w:t>"Causes and Prevention of High Employee Turnover within the Hospitalit</w:t>
      </w:r>
      <w:r>
        <w:rPr>
          <w:rFonts w:ascii="Arial" w:eastAsia="Arial" w:hAnsi="Arial" w:cs="Arial"/>
          <w:i/>
          <w:sz w:val="24"/>
          <w:szCs w:val="24"/>
        </w:rPr>
        <w:t>y Industry: A Literature Review</w:t>
      </w:r>
      <w:r w:rsidR="085DAAAC" w:rsidRPr="006215F1">
        <w:rPr>
          <w:rFonts w:ascii="Arial" w:eastAsia="Arial" w:hAnsi="Arial" w:cs="Arial"/>
          <w:i/>
          <w:sz w:val="24"/>
          <w:szCs w:val="24"/>
        </w:rPr>
        <w:t>"</w:t>
      </w:r>
      <w:r>
        <w:rPr>
          <w:rFonts w:ascii="Arial" w:eastAsia="Arial" w:hAnsi="Arial" w:cs="Arial"/>
          <w:i/>
          <w:sz w:val="24"/>
          <w:szCs w:val="24"/>
        </w:rPr>
        <w:t>.</w:t>
      </w:r>
      <w:r w:rsidR="085DAAAC" w:rsidRPr="085DAAAC">
        <w:rPr>
          <w:rFonts w:ascii="Arial" w:eastAsia="Arial" w:hAnsi="Arial" w:cs="Arial"/>
          <w:sz w:val="24"/>
          <w:szCs w:val="24"/>
        </w:rPr>
        <w:t xml:space="preserve">  African Journal of Hospitality, Tourism and Leisure, Volume 8.</w:t>
      </w:r>
    </w:p>
    <w:p w14:paraId="2979522B" w14:textId="77777777" w:rsidR="6C8D478D" w:rsidRDefault="006215F1" w:rsidP="00B25013">
      <w:pPr>
        <w:spacing w:line="360" w:lineRule="auto"/>
        <w:jc w:val="both"/>
      </w:pPr>
      <w:proofErr w:type="spellStart"/>
      <w:r>
        <w:rPr>
          <w:rFonts w:ascii="Arial" w:eastAsia="Arial" w:hAnsi="Arial" w:cs="Arial"/>
          <w:sz w:val="24"/>
          <w:szCs w:val="24"/>
        </w:rPr>
        <w:t>Frue</w:t>
      </w:r>
      <w:proofErr w:type="spellEnd"/>
      <w:r>
        <w:rPr>
          <w:rFonts w:ascii="Arial" w:eastAsia="Arial" w:hAnsi="Arial" w:cs="Arial"/>
          <w:sz w:val="24"/>
          <w:szCs w:val="24"/>
        </w:rPr>
        <w:t>, K. 2019</w:t>
      </w:r>
      <w:r w:rsidR="085DAAAC" w:rsidRPr="085DAAAC">
        <w:rPr>
          <w:rFonts w:ascii="Arial" w:eastAsia="Arial" w:hAnsi="Arial" w:cs="Arial"/>
          <w:sz w:val="24"/>
          <w:szCs w:val="24"/>
        </w:rPr>
        <w:t xml:space="preserve"> </w:t>
      </w:r>
      <w:r w:rsidRPr="006215F1">
        <w:rPr>
          <w:rFonts w:ascii="Arial" w:eastAsia="Arial" w:hAnsi="Arial" w:cs="Arial"/>
          <w:i/>
          <w:sz w:val="24"/>
          <w:szCs w:val="24"/>
        </w:rPr>
        <w:t>“</w:t>
      </w:r>
      <w:r w:rsidR="085DAAAC" w:rsidRPr="006215F1">
        <w:rPr>
          <w:rFonts w:ascii="Arial" w:eastAsia="Arial" w:hAnsi="Arial" w:cs="Arial"/>
          <w:i/>
          <w:sz w:val="24"/>
          <w:szCs w:val="24"/>
        </w:rPr>
        <w:t xml:space="preserve">PESTEL Analysis for the business. </w:t>
      </w:r>
      <w:r w:rsidRPr="006215F1">
        <w:rPr>
          <w:rFonts w:ascii="Arial" w:eastAsia="Arial" w:hAnsi="Arial" w:cs="Arial"/>
          <w:i/>
          <w:sz w:val="24"/>
          <w:szCs w:val="24"/>
        </w:rPr>
        <w:t>SWOT and business analysis tool”.</w:t>
      </w:r>
      <w:r w:rsidR="085DAAAC" w:rsidRPr="085DAAAC">
        <w:rPr>
          <w:rFonts w:ascii="Arial" w:eastAsia="Arial" w:hAnsi="Arial" w:cs="Arial"/>
          <w:sz w:val="24"/>
          <w:szCs w:val="24"/>
        </w:rPr>
        <w:t xml:space="preserve"> Available at: </w:t>
      </w:r>
      <w:hyperlink r:id="rId5">
        <w:r w:rsidR="085DAAAC" w:rsidRPr="085DAAAC">
          <w:rPr>
            <w:rStyle w:val="Hyperlink"/>
            <w:rFonts w:ascii="Arial" w:eastAsia="Arial" w:hAnsi="Arial" w:cs="Arial"/>
            <w:color w:val="auto"/>
            <w:sz w:val="24"/>
            <w:szCs w:val="24"/>
          </w:rPr>
          <w:t>https://pestleanalysis.com/</w:t>
        </w:r>
      </w:hyperlink>
    </w:p>
    <w:p w14:paraId="2E51FD42" w14:textId="77777777" w:rsidR="6C8D478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Ghani</w:t>
      </w:r>
      <w:proofErr w:type="spellEnd"/>
      <w:r w:rsidRPr="085DAAAC">
        <w:rPr>
          <w:rFonts w:ascii="Arial" w:eastAsia="Arial" w:hAnsi="Arial" w:cs="Arial"/>
          <w:sz w:val="24"/>
          <w:szCs w:val="24"/>
        </w:rPr>
        <w:t xml:space="preserve">, B., </w:t>
      </w:r>
      <w:proofErr w:type="spellStart"/>
      <w:r w:rsidRPr="085DAAAC">
        <w:rPr>
          <w:rFonts w:ascii="Arial" w:eastAsia="Arial" w:hAnsi="Arial" w:cs="Arial"/>
          <w:sz w:val="24"/>
          <w:szCs w:val="24"/>
        </w:rPr>
        <w:t>Zada</w:t>
      </w:r>
      <w:proofErr w:type="spellEnd"/>
      <w:r w:rsidRPr="085DAAAC">
        <w:rPr>
          <w:rFonts w:ascii="Arial" w:eastAsia="Arial" w:hAnsi="Arial" w:cs="Arial"/>
          <w:sz w:val="24"/>
          <w:szCs w:val="24"/>
        </w:rPr>
        <w:t xml:space="preserve">, M., </w:t>
      </w:r>
      <w:proofErr w:type="spellStart"/>
      <w:r w:rsidRPr="085DAAAC">
        <w:rPr>
          <w:rFonts w:ascii="Arial" w:eastAsia="Arial" w:hAnsi="Arial" w:cs="Arial"/>
          <w:sz w:val="24"/>
          <w:szCs w:val="24"/>
        </w:rPr>
        <w:t>Memon</w:t>
      </w:r>
      <w:proofErr w:type="spellEnd"/>
      <w:r w:rsidRPr="085DAAAC">
        <w:rPr>
          <w:rFonts w:ascii="Arial" w:eastAsia="Arial" w:hAnsi="Arial" w:cs="Arial"/>
          <w:sz w:val="24"/>
          <w:szCs w:val="24"/>
        </w:rPr>
        <w:t xml:space="preserve">, K.R., </w:t>
      </w:r>
      <w:proofErr w:type="spellStart"/>
      <w:r w:rsidRPr="085DAAAC">
        <w:rPr>
          <w:rFonts w:ascii="Arial" w:eastAsia="Arial" w:hAnsi="Arial" w:cs="Arial"/>
          <w:sz w:val="24"/>
          <w:szCs w:val="24"/>
        </w:rPr>
        <w:t>Ullah</w:t>
      </w:r>
      <w:proofErr w:type="spellEnd"/>
      <w:r w:rsidRPr="085DAAAC">
        <w:rPr>
          <w:rFonts w:ascii="Arial" w:eastAsia="Arial" w:hAnsi="Arial" w:cs="Arial"/>
          <w:sz w:val="24"/>
          <w:szCs w:val="24"/>
        </w:rPr>
        <w:t xml:space="preserve">, R., </w:t>
      </w:r>
      <w:proofErr w:type="spellStart"/>
      <w:r w:rsidRPr="085DAAAC">
        <w:rPr>
          <w:rFonts w:ascii="Arial" w:eastAsia="Arial" w:hAnsi="Arial" w:cs="Arial"/>
          <w:sz w:val="24"/>
          <w:szCs w:val="24"/>
        </w:rPr>
        <w:t>Khattak</w:t>
      </w:r>
      <w:proofErr w:type="spellEnd"/>
      <w:r w:rsidRPr="085DAAAC">
        <w:rPr>
          <w:rFonts w:ascii="Arial" w:eastAsia="Arial" w:hAnsi="Arial" w:cs="Arial"/>
          <w:sz w:val="24"/>
          <w:szCs w:val="24"/>
        </w:rPr>
        <w:t xml:space="preserve">, A., Han, H., </w:t>
      </w:r>
      <w:proofErr w:type="spellStart"/>
      <w:r w:rsidRPr="085DAAAC">
        <w:rPr>
          <w:rFonts w:ascii="Arial" w:eastAsia="Arial" w:hAnsi="Arial" w:cs="Arial"/>
          <w:sz w:val="24"/>
          <w:szCs w:val="24"/>
        </w:rPr>
        <w:t>Ariza-Montes</w:t>
      </w:r>
      <w:proofErr w:type="spellEnd"/>
      <w:r w:rsidRPr="085DAAAC">
        <w:rPr>
          <w:rFonts w:ascii="Arial" w:eastAsia="Arial" w:hAnsi="Arial" w:cs="Arial"/>
          <w:sz w:val="24"/>
          <w:szCs w:val="24"/>
        </w:rPr>
        <w:t>,</w:t>
      </w:r>
      <w:r w:rsidR="006215F1">
        <w:rPr>
          <w:rFonts w:ascii="Arial" w:eastAsia="Arial" w:hAnsi="Arial" w:cs="Arial"/>
          <w:sz w:val="24"/>
          <w:szCs w:val="24"/>
        </w:rPr>
        <w:t xml:space="preserve"> A. and </w:t>
      </w:r>
      <w:proofErr w:type="spellStart"/>
      <w:r w:rsidR="006215F1">
        <w:rPr>
          <w:rFonts w:ascii="Arial" w:eastAsia="Arial" w:hAnsi="Arial" w:cs="Arial"/>
          <w:sz w:val="24"/>
          <w:szCs w:val="24"/>
        </w:rPr>
        <w:t>Aria-Castilo</w:t>
      </w:r>
      <w:proofErr w:type="spellEnd"/>
      <w:r w:rsidR="006215F1">
        <w:rPr>
          <w:rFonts w:ascii="Arial" w:eastAsia="Arial" w:hAnsi="Arial" w:cs="Arial"/>
          <w:sz w:val="24"/>
          <w:szCs w:val="24"/>
        </w:rPr>
        <w:t>, L. 2022</w:t>
      </w:r>
      <w:r w:rsidRPr="085DAAAC">
        <w:rPr>
          <w:rFonts w:ascii="Arial" w:eastAsia="Arial" w:hAnsi="Arial" w:cs="Arial"/>
          <w:sz w:val="24"/>
          <w:szCs w:val="24"/>
        </w:rPr>
        <w:t xml:space="preserve"> </w:t>
      </w:r>
      <w:r w:rsidRPr="006215F1">
        <w:rPr>
          <w:rFonts w:ascii="Arial" w:eastAsia="Arial" w:hAnsi="Arial" w:cs="Arial"/>
          <w:i/>
          <w:sz w:val="24"/>
          <w:szCs w:val="24"/>
        </w:rPr>
        <w:t>“Challenges and Strategies for Employee Retention in</w:t>
      </w:r>
      <w:r w:rsidR="006215F1">
        <w:rPr>
          <w:rFonts w:ascii="Arial" w:eastAsia="Arial" w:hAnsi="Arial" w:cs="Arial"/>
          <w:i/>
          <w:sz w:val="24"/>
          <w:szCs w:val="24"/>
        </w:rPr>
        <w:t xml:space="preserve"> Hospitality Industry: A Review</w:t>
      </w:r>
      <w:r w:rsidRPr="006215F1">
        <w:rPr>
          <w:rFonts w:ascii="Arial" w:eastAsia="Arial" w:hAnsi="Arial" w:cs="Arial"/>
          <w:i/>
          <w:sz w:val="24"/>
          <w:szCs w:val="24"/>
        </w:rPr>
        <w:t>”</w:t>
      </w:r>
      <w:r w:rsidRPr="085DAAAC">
        <w:rPr>
          <w:rFonts w:ascii="Arial" w:eastAsia="Arial" w:hAnsi="Arial" w:cs="Arial"/>
          <w:sz w:val="24"/>
          <w:szCs w:val="24"/>
        </w:rPr>
        <w:t xml:space="preserve"> </w:t>
      </w:r>
      <w:r w:rsidRPr="085DAAAC">
        <w:rPr>
          <w:rFonts w:ascii="Arial" w:eastAsia="Arial" w:hAnsi="Arial" w:cs="Arial"/>
          <w:i/>
          <w:iCs/>
          <w:sz w:val="24"/>
          <w:szCs w:val="24"/>
        </w:rPr>
        <w:t xml:space="preserve">Sustainability. </w:t>
      </w:r>
      <w:r w:rsidRPr="085DAAAC">
        <w:rPr>
          <w:rFonts w:ascii="Arial" w:eastAsia="Arial" w:hAnsi="Arial" w:cs="Arial"/>
          <w:sz w:val="24"/>
          <w:szCs w:val="24"/>
        </w:rPr>
        <w:t>MDPI, Basil, Switzerland.</w:t>
      </w:r>
    </w:p>
    <w:p w14:paraId="1A6DAB50" w14:textId="77777777" w:rsidR="6C8D478D" w:rsidRDefault="006215F1" w:rsidP="00B25013">
      <w:pPr>
        <w:spacing w:line="360" w:lineRule="auto"/>
        <w:jc w:val="both"/>
        <w:rPr>
          <w:rFonts w:ascii="Arial" w:eastAsia="Arial" w:hAnsi="Arial" w:cs="Arial"/>
          <w:sz w:val="24"/>
          <w:szCs w:val="24"/>
        </w:rPr>
      </w:pPr>
      <w:proofErr w:type="spellStart"/>
      <w:r>
        <w:rPr>
          <w:rFonts w:ascii="Arial" w:eastAsia="Arial" w:hAnsi="Arial" w:cs="Arial"/>
          <w:sz w:val="24"/>
          <w:szCs w:val="24"/>
        </w:rPr>
        <w:t>Glonekova</w:t>
      </w:r>
      <w:proofErr w:type="spellEnd"/>
      <w:r>
        <w:rPr>
          <w:rFonts w:ascii="Arial" w:eastAsia="Arial" w:hAnsi="Arial" w:cs="Arial"/>
          <w:sz w:val="24"/>
          <w:szCs w:val="24"/>
        </w:rPr>
        <w:t>, D. 2022</w:t>
      </w:r>
      <w:r w:rsidR="085DAAAC" w:rsidRPr="085DAAAC">
        <w:rPr>
          <w:rFonts w:ascii="Arial" w:eastAsia="Arial" w:hAnsi="Arial" w:cs="Arial"/>
          <w:sz w:val="24"/>
          <w:szCs w:val="24"/>
        </w:rPr>
        <w:t xml:space="preserve"> </w:t>
      </w:r>
      <w:r w:rsidR="085DAAAC" w:rsidRPr="006215F1">
        <w:rPr>
          <w:rFonts w:ascii="Arial" w:eastAsia="Arial" w:hAnsi="Arial" w:cs="Arial"/>
          <w:i/>
          <w:sz w:val="24"/>
          <w:szCs w:val="24"/>
        </w:rPr>
        <w:t>“Zero Emission by 2050. “</w:t>
      </w:r>
      <w:proofErr w:type="spellStart"/>
      <w:r w:rsidR="085DAAAC" w:rsidRPr="006215F1">
        <w:rPr>
          <w:rFonts w:ascii="Arial" w:eastAsia="Arial" w:hAnsi="Arial" w:cs="Arial"/>
          <w:i/>
          <w:sz w:val="24"/>
          <w:szCs w:val="24"/>
        </w:rPr>
        <w:t>Radison</w:t>
      </w:r>
      <w:proofErr w:type="spellEnd"/>
      <w:r w:rsidR="085DAAAC" w:rsidRPr="006215F1">
        <w:rPr>
          <w:rFonts w:ascii="Arial" w:eastAsia="Arial" w:hAnsi="Arial" w:cs="Arial"/>
          <w:i/>
          <w:sz w:val="24"/>
          <w:szCs w:val="24"/>
        </w:rPr>
        <w:t xml:space="preserve"> Hotel Group Dedicated Itse</w:t>
      </w:r>
      <w:r>
        <w:rPr>
          <w:rFonts w:ascii="Arial" w:eastAsia="Arial" w:hAnsi="Arial" w:cs="Arial"/>
          <w:i/>
          <w:sz w:val="24"/>
          <w:szCs w:val="24"/>
        </w:rPr>
        <w:t>lf Towards a Sustainable Future</w:t>
      </w:r>
      <w:r w:rsidR="085DAAAC" w:rsidRPr="006215F1">
        <w:rPr>
          <w:rFonts w:ascii="Arial" w:eastAsia="Arial" w:hAnsi="Arial" w:cs="Arial"/>
          <w:i/>
          <w:sz w:val="24"/>
          <w:szCs w:val="24"/>
        </w:rPr>
        <w:t>”</w:t>
      </w:r>
      <w:r w:rsidR="085DAAAC" w:rsidRPr="085DAAAC">
        <w:rPr>
          <w:rFonts w:ascii="Arial" w:eastAsia="Arial" w:hAnsi="Arial" w:cs="Arial"/>
          <w:sz w:val="24"/>
          <w:szCs w:val="24"/>
        </w:rPr>
        <w:t xml:space="preserve"> </w:t>
      </w:r>
      <w:hyperlink r:id="rId6">
        <w:r w:rsidR="085DAAAC" w:rsidRPr="085DAAAC">
          <w:rPr>
            <w:rStyle w:val="Hyperlink"/>
            <w:rFonts w:ascii="Arial" w:eastAsia="Arial" w:hAnsi="Arial" w:cs="Arial"/>
            <w:color w:val="auto"/>
            <w:sz w:val="24"/>
            <w:szCs w:val="24"/>
          </w:rPr>
          <w:t>https://www.greenkey.global</w:t>
        </w:r>
      </w:hyperlink>
    </w:p>
    <w:p w14:paraId="7C51E9D6" w14:textId="77777777" w:rsidR="6C8D478D" w:rsidRDefault="006215F1" w:rsidP="00B25013">
      <w:pPr>
        <w:spacing w:line="360" w:lineRule="auto"/>
        <w:jc w:val="both"/>
        <w:rPr>
          <w:rFonts w:ascii="Arial" w:eastAsia="Arial" w:hAnsi="Arial" w:cs="Arial"/>
          <w:sz w:val="24"/>
          <w:szCs w:val="24"/>
        </w:rPr>
      </w:pPr>
      <w:proofErr w:type="spellStart"/>
      <w:r>
        <w:rPr>
          <w:rFonts w:ascii="Arial" w:eastAsia="Arial" w:hAnsi="Arial" w:cs="Arial"/>
          <w:sz w:val="24"/>
          <w:szCs w:val="24"/>
        </w:rPr>
        <w:t>Gursoy</w:t>
      </w:r>
      <w:proofErr w:type="spellEnd"/>
      <w:r>
        <w:rPr>
          <w:rFonts w:ascii="Arial" w:eastAsia="Arial" w:hAnsi="Arial" w:cs="Arial"/>
          <w:sz w:val="24"/>
          <w:szCs w:val="24"/>
        </w:rPr>
        <w:t>, D. &amp; Chi, C.G. 2020</w:t>
      </w:r>
      <w:r w:rsidR="085DAAAC" w:rsidRPr="085DAAAC">
        <w:rPr>
          <w:rFonts w:ascii="Arial" w:eastAsia="Arial" w:hAnsi="Arial" w:cs="Arial"/>
          <w:sz w:val="24"/>
          <w:szCs w:val="24"/>
        </w:rPr>
        <w:t xml:space="preserve"> </w:t>
      </w:r>
      <w:r w:rsidRPr="006215F1">
        <w:rPr>
          <w:rFonts w:ascii="Arial" w:eastAsia="Arial" w:hAnsi="Arial" w:cs="Arial"/>
          <w:i/>
          <w:sz w:val="24"/>
          <w:szCs w:val="24"/>
        </w:rPr>
        <w:t>“</w:t>
      </w:r>
      <w:r w:rsidR="085DAAAC" w:rsidRPr="006215F1">
        <w:rPr>
          <w:rFonts w:ascii="Arial" w:eastAsia="Arial" w:hAnsi="Arial" w:cs="Arial"/>
          <w:i/>
          <w:sz w:val="24"/>
          <w:szCs w:val="24"/>
        </w:rPr>
        <w:t>Effects of COVID-19 pandemic on hospitality industry: review of the current situations and a research agenda</w:t>
      </w:r>
      <w:r>
        <w:rPr>
          <w:rFonts w:ascii="Arial" w:eastAsia="Arial" w:hAnsi="Arial" w:cs="Arial"/>
          <w:i/>
          <w:sz w:val="24"/>
          <w:szCs w:val="24"/>
        </w:rPr>
        <w:t>”</w:t>
      </w:r>
      <w:r>
        <w:rPr>
          <w:rFonts w:ascii="Arial" w:eastAsia="Arial" w:hAnsi="Arial" w:cs="Arial"/>
          <w:sz w:val="24"/>
          <w:szCs w:val="24"/>
        </w:rPr>
        <w:t>.</w:t>
      </w:r>
      <w:r w:rsidR="085DAAAC" w:rsidRPr="085DAAAC">
        <w:rPr>
          <w:rFonts w:ascii="Arial" w:eastAsia="Arial" w:hAnsi="Arial" w:cs="Arial"/>
          <w:sz w:val="24"/>
          <w:szCs w:val="24"/>
        </w:rPr>
        <w:t xml:space="preserve"> Journal of Hospitality Marketing &amp; Management, 29:5, 527-529</w:t>
      </w:r>
    </w:p>
    <w:p w14:paraId="6D84A569" w14:textId="77777777" w:rsidR="6C8D478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Holston</w:t>
      </w:r>
      <w:r w:rsidR="006215F1">
        <w:rPr>
          <w:rFonts w:ascii="Arial" w:eastAsia="Arial" w:hAnsi="Arial" w:cs="Arial"/>
          <w:sz w:val="24"/>
          <w:szCs w:val="24"/>
        </w:rPr>
        <w:t>-Okae</w:t>
      </w:r>
      <w:proofErr w:type="spellEnd"/>
      <w:r w:rsidR="006215F1">
        <w:rPr>
          <w:rFonts w:ascii="Arial" w:eastAsia="Arial" w:hAnsi="Arial" w:cs="Arial"/>
          <w:sz w:val="24"/>
          <w:szCs w:val="24"/>
        </w:rPr>
        <w:t xml:space="preserve">, B. L. &amp; </w:t>
      </w:r>
      <w:proofErr w:type="spellStart"/>
      <w:r w:rsidR="006215F1">
        <w:rPr>
          <w:rFonts w:ascii="Arial" w:eastAsia="Arial" w:hAnsi="Arial" w:cs="Arial"/>
          <w:sz w:val="24"/>
          <w:szCs w:val="24"/>
        </w:rPr>
        <w:t>Mushi</w:t>
      </w:r>
      <w:proofErr w:type="spellEnd"/>
      <w:r w:rsidR="006215F1">
        <w:rPr>
          <w:rFonts w:ascii="Arial" w:eastAsia="Arial" w:hAnsi="Arial" w:cs="Arial"/>
          <w:sz w:val="24"/>
          <w:szCs w:val="24"/>
        </w:rPr>
        <w:t xml:space="preserve">, R. 2018 </w:t>
      </w:r>
      <w:r w:rsidR="006215F1" w:rsidRPr="006215F1">
        <w:rPr>
          <w:rFonts w:ascii="Arial" w:eastAsia="Arial" w:hAnsi="Arial" w:cs="Arial"/>
          <w:i/>
          <w:sz w:val="24"/>
          <w:szCs w:val="24"/>
        </w:rPr>
        <w:t>"</w:t>
      </w:r>
      <w:r w:rsidRPr="006215F1">
        <w:rPr>
          <w:rFonts w:ascii="Arial" w:eastAsia="Arial" w:hAnsi="Arial" w:cs="Arial"/>
          <w:i/>
          <w:sz w:val="24"/>
          <w:szCs w:val="24"/>
        </w:rPr>
        <w:t>Employee Turnover in the Hospitality industry using Herzberg’s two-f</w:t>
      </w:r>
      <w:r w:rsidR="006215F1">
        <w:rPr>
          <w:rFonts w:ascii="Arial" w:eastAsia="Arial" w:hAnsi="Arial" w:cs="Arial"/>
          <w:i/>
          <w:sz w:val="24"/>
          <w:szCs w:val="24"/>
        </w:rPr>
        <w:t>actor Motivation-Hygiene Theory</w:t>
      </w:r>
      <w:r w:rsidRPr="006215F1">
        <w:rPr>
          <w:rFonts w:ascii="Arial" w:eastAsia="Arial" w:hAnsi="Arial" w:cs="Arial"/>
          <w:i/>
          <w:sz w:val="24"/>
          <w:szCs w:val="24"/>
        </w:rPr>
        <w:t>"</w:t>
      </w:r>
      <w:r w:rsidRPr="085DAAAC">
        <w:rPr>
          <w:rFonts w:ascii="Arial" w:eastAsia="Arial" w:hAnsi="Arial" w:cs="Arial"/>
          <w:sz w:val="24"/>
          <w:szCs w:val="24"/>
        </w:rPr>
        <w:t xml:space="preserve"> International Journal of Academic Research in Business and Social Sciences, 8(1), 218 – 248.</w:t>
      </w:r>
    </w:p>
    <w:p w14:paraId="14CA91ED" w14:textId="77777777" w:rsidR="6C8D478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 xml:space="preserve">Impact of COVID-19 </w:t>
      </w:r>
      <w:hyperlink r:id="rId7">
        <w:r w:rsidRPr="085DAAAC">
          <w:rPr>
            <w:rStyle w:val="Hyperlink"/>
            <w:rFonts w:ascii="Arial" w:eastAsia="Arial" w:hAnsi="Arial" w:cs="Arial"/>
            <w:color w:val="auto"/>
            <w:sz w:val="24"/>
            <w:szCs w:val="24"/>
          </w:rPr>
          <w:t>https://www.ons.gov.uk/businessindustryandtrade</w:t>
        </w:r>
      </w:hyperlink>
    </w:p>
    <w:p w14:paraId="3A4CF06A" w14:textId="77777777" w:rsidR="6C8D478D" w:rsidRDefault="006215F1" w:rsidP="00B25013">
      <w:pPr>
        <w:spacing w:line="360" w:lineRule="auto"/>
        <w:jc w:val="both"/>
        <w:rPr>
          <w:rFonts w:ascii="Arial" w:eastAsia="Arial" w:hAnsi="Arial" w:cs="Arial"/>
          <w:sz w:val="24"/>
          <w:szCs w:val="24"/>
        </w:rPr>
      </w:pPr>
      <w:r>
        <w:rPr>
          <w:rFonts w:ascii="Arial" w:eastAsia="Arial" w:hAnsi="Arial" w:cs="Arial"/>
          <w:sz w:val="24"/>
          <w:szCs w:val="24"/>
        </w:rPr>
        <w:t>Johnson, AG. 2020</w:t>
      </w:r>
      <w:r w:rsidR="085DAAAC" w:rsidRPr="085DAAAC">
        <w:rPr>
          <w:rFonts w:ascii="Arial" w:eastAsia="Arial" w:hAnsi="Arial" w:cs="Arial"/>
          <w:sz w:val="24"/>
          <w:szCs w:val="24"/>
        </w:rPr>
        <w:t xml:space="preserve"> </w:t>
      </w:r>
      <w:r w:rsidR="085DAAAC" w:rsidRPr="006215F1">
        <w:rPr>
          <w:rFonts w:ascii="Arial" w:eastAsia="Arial" w:hAnsi="Arial" w:cs="Arial"/>
          <w:i/>
          <w:sz w:val="24"/>
          <w:szCs w:val="24"/>
        </w:rPr>
        <w:t>“We are not yet done expl</w:t>
      </w:r>
      <w:r>
        <w:rPr>
          <w:rFonts w:ascii="Arial" w:eastAsia="Arial" w:hAnsi="Arial" w:cs="Arial"/>
          <w:i/>
          <w:sz w:val="24"/>
          <w:szCs w:val="24"/>
        </w:rPr>
        <w:t>oring the hospitality workforce</w:t>
      </w:r>
      <w:r w:rsidR="085DAAAC" w:rsidRPr="006215F1">
        <w:rPr>
          <w:rFonts w:ascii="Arial" w:eastAsia="Arial" w:hAnsi="Arial" w:cs="Arial"/>
          <w:i/>
          <w:sz w:val="24"/>
          <w:szCs w:val="24"/>
        </w:rPr>
        <w:t>”</w:t>
      </w:r>
      <w:r>
        <w:rPr>
          <w:rFonts w:ascii="Arial" w:eastAsia="Arial" w:hAnsi="Arial" w:cs="Arial"/>
          <w:i/>
          <w:sz w:val="24"/>
          <w:szCs w:val="24"/>
        </w:rPr>
        <w:t>.</w:t>
      </w:r>
      <w:r w:rsidR="085DAAAC" w:rsidRPr="085DAAAC">
        <w:rPr>
          <w:rFonts w:ascii="Arial" w:eastAsia="Arial" w:hAnsi="Arial" w:cs="Arial"/>
          <w:sz w:val="24"/>
          <w:szCs w:val="24"/>
        </w:rPr>
        <w:t xml:space="preserve"> International Journal of Hospitality Management. Volume 86.</w:t>
      </w:r>
    </w:p>
    <w:p w14:paraId="34AFD8A4" w14:textId="77777777" w:rsidR="6C8D478D" w:rsidRDefault="006215F1" w:rsidP="00B25013">
      <w:pPr>
        <w:spacing w:line="360" w:lineRule="auto"/>
        <w:jc w:val="both"/>
        <w:rPr>
          <w:rFonts w:ascii="Arial" w:eastAsia="Arial" w:hAnsi="Arial" w:cs="Arial"/>
          <w:sz w:val="24"/>
          <w:szCs w:val="24"/>
        </w:rPr>
      </w:pPr>
      <w:r>
        <w:rPr>
          <w:rFonts w:ascii="Arial" w:eastAsia="Arial" w:hAnsi="Arial" w:cs="Arial"/>
          <w:sz w:val="24"/>
          <w:szCs w:val="24"/>
        </w:rPr>
        <w:t>Martin, C. 2003</w:t>
      </w:r>
      <w:r w:rsidR="085DAAAC" w:rsidRPr="085DAAAC">
        <w:rPr>
          <w:rFonts w:ascii="Arial" w:eastAsia="Arial" w:hAnsi="Arial" w:cs="Arial"/>
          <w:sz w:val="24"/>
          <w:szCs w:val="24"/>
        </w:rPr>
        <w:t xml:space="preserve"> </w:t>
      </w:r>
      <w:r>
        <w:rPr>
          <w:rFonts w:ascii="Arial" w:eastAsia="Arial" w:hAnsi="Arial" w:cs="Arial"/>
          <w:sz w:val="24"/>
          <w:szCs w:val="24"/>
        </w:rPr>
        <w:t>“</w:t>
      </w:r>
      <w:r w:rsidR="085DAAAC" w:rsidRPr="006215F1">
        <w:rPr>
          <w:rFonts w:ascii="Arial" w:eastAsia="Arial" w:hAnsi="Arial" w:cs="Arial"/>
          <w:i/>
          <w:sz w:val="24"/>
          <w:szCs w:val="24"/>
        </w:rPr>
        <w:t>Explaining Labour turnover: Empirical Evidence from UK Establishments</w:t>
      </w:r>
      <w:r>
        <w:rPr>
          <w:rFonts w:ascii="Arial" w:eastAsia="Arial" w:hAnsi="Arial" w:cs="Arial"/>
          <w:i/>
          <w:sz w:val="24"/>
          <w:szCs w:val="24"/>
        </w:rPr>
        <w:t>”</w:t>
      </w:r>
      <w:r w:rsidR="085DAAAC" w:rsidRPr="006215F1">
        <w:rPr>
          <w:rFonts w:ascii="Arial" w:eastAsia="Arial" w:hAnsi="Arial" w:cs="Arial"/>
          <w:i/>
          <w:sz w:val="24"/>
          <w:szCs w:val="24"/>
        </w:rPr>
        <w:t>.</w:t>
      </w:r>
      <w:r w:rsidR="085DAAAC" w:rsidRPr="085DAAAC">
        <w:rPr>
          <w:rFonts w:ascii="Arial" w:eastAsia="Arial" w:hAnsi="Arial" w:cs="Arial"/>
          <w:sz w:val="24"/>
          <w:szCs w:val="24"/>
        </w:rPr>
        <w:t xml:space="preserve"> </w:t>
      </w:r>
    </w:p>
    <w:p w14:paraId="5916E604" w14:textId="77777777" w:rsidR="704F239D" w:rsidRDefault="00C86F1D" w:rsidP="00B25013">
      <w:pPr>
        <w:spacing w:line="360" w:lineRule="auto"/>
        <w:jc w:val="both"/>
        <w:rPr>
          <w:rFonts w:ascii="Arial" w:eastAsia="Arial" w:hAnsi="Arial" w:cs="Arial"/>
          <w:sz w:val="24"/>
          <w:szCs w:val="24"/>
        </w:rPr>
      </w:pPr>
      <w:r>
        <w:rPr>
          <w:rFonts w:ascii="Arial" w:eastAsia="Arial" w:hAnsi="Arial" w:cs="Arial"/>
          <w:sz w:val="24"/>
          <w:szCs w:val="24"/>
        </w:rPr>
        <w:t xml:space="preserve">Nain, A. 2018 </w:t>
      </w:r>
      <w:r w:rsidRPr="00C86F1D">
        <w:rPr>
          <w:rFonts w:ascii="Arial" w:eastAsia="Arial" w:hAnsi="Arial" w:cs="Arial"/>
          <w:i/>
          <w:sz w:val="24"/>
          <w:szCs w:val="24"/>
        </w:rPr>
        <w:t>"</w:t>
      </w:r>
      <w:r w:rsidR="085DAAAC" w:rsidRPr="00C86F1D">
        <w:rPr>
          <w:rFonts w:ascii="Arial" w:eastAsia="Arial" w:hAnsi="Arial" w:cs="Arial"/>
          <w:i/>
          <w:sz w:val="24"/>
          <w:szCs w:val="24"/>
        </w:rPr>
        <w:t>A Study on Major Challenges F</w:t>
      </w:r>
      <w:r>
        <w:rPr>
          <w:rFonts w:ascii="Arial" w:eastAsia="Arial" w:hAnsi="Arial" w:cs="Arial"/>
          <w:i/>
          <w:sz w:val="24"/>
          <w:szCs w:val="24"/>
        </w:rPr>
        <w:t>aced by Hotel Industry Globally</w:t>
      </w:r>
      <w:r w:rsidR="085DAAAC" w:rsidRPr="00C86F1D">
        <w:rPr>
          <w:rFonts w:ascii="Arial" w:eastAsia="Arial" w:hAnsi="Arial" w:cs="Arial"/>
          <w:i/>
          <w:sz w:val="24"/>
          <w:szCs w:val="24"/>
        </w:rPr>
        <w:t>"</w:t>
      </w:r>
      <w:r>
        <w:rPr>
          <w:rFonts w:ascii="Arial" w:eastAsia="Arial" w:hAnsi="Arial" w:cs="Arial"/>
          <w:i/>
          <w:sz w:val="24"/>
          <w:szCs w:val="24"/>
        </w:rPr>
        <w:t>.</w:t>
      </w:r>
      <w:r w:rsidR="085DAAAC" w:rsidRPr="00C86F1D">
        <w:rPr>
          <w:rFonts w:ascii="Arial" w:eastAsia="Arial" w:hAnsi="Arial" w:cs="Arial"/>
          <w:i/>
          <w:sz w:val="24"/>
          <w:szCs w:val="24"/>
        </w:rPr>
        <w:t xml:space="preserve"> Amity School of Hospitality, Amity University Haryana, </w:t>
      </w:r>
      <w:proofErr w:type="spellStart"/>
      <w:r w:rsidR="085DAAAC" w:rsidRPr="00C86F1D">
        <w:rPr>
          <w:rFonts w:ascii="Arial" w:eastAsia="Arial" w:hAnsi="Arial" w:cs="Arial"/>
          <w:i/>
          <w:sz w:val="24"/>
          <w:szCs w:val="24"/>
        </w:rPr>
        <w:t>Panchgaon</w:t>
      </w:r>
      <w:proofErr w:type="spellEnd"/>
      <w:r w:rsidR="085DAAAC" w:rsidRPr="00C86F1D">
        <w:rPr>
          <w:rFonts w:ascii="Arial" w:eastAsia="Arial" w:hAnsi="Arial" w:cs="Arial"/>
          <w:i/>
          <w:sz w:val="24"/>
          <w:szCs w:val="24"/>
        </w:rPr>
        <w:t xml:space="preserve">, </w:t>
      </w:r>
      <w:proofErr w:type="spellStart"/>
      <w:r w:rsidR="085DAAAC" w:rsidRPr="00C86F1D">
        <w:rPr>
          <w:rFonts w:ascii="Arial" w:eastAsia="Arial" w:hAnsi="Arial" w:cs="Arial"/>
          <w:i/>
          <w:sz w:val="24"/>
          <w:szCs w:val="24"/>
        </w:rPr>
        <w:t>Manesar</w:t>
      </w:r>
      <w:proofErr w:type="spellEnd"/>
      <w:r w:rsidR="085DAAAC" w:rsidRPr="00C86F1D">
        <w:rPr>
          <w:rFonts w:ascii="Arial" w:eastAsia="Arial" w:hAnsi="Arial" w:cs="Arial"/>
          <w:i/>
          <w:sz w:val="24"/>
          <w:szCs w:val="24"/>
        </w:rPr>
        <w:t xml:space="preserve">, </w:t>
      </w:r>
      <w:proofErr w:type="spellStart"/>
      <w:r w:rsidR="085DAAAC" w:rsidRPr="00C86F1D">
        <w:rPr>
          <w:rFonts w:ascii="Arial" w:eastAsia="Arial" w:hAnsi="Arial" w:cs="Arial"/>
          <w:i/>
          <w:sz w:val="24"/>
          <w:szCs w:val="24"/>
        </w:rPr>
        <w:t>Gurugram</w:t>
      </w:r>
      <w:proofErr w:type="spellEnd"/>
      <w:r w:rsidR="085DAAAC" w:rsidRPr="00C86F1D">
        <w:rPr>
          <w:rFonts w:ascii="Arial" w:eastAsia="Arial" w:hAnsi="Arial" w:cs="Arial"/>
          <w:i/>
          <w:sz w:val="24"/>
          <w:szCs w:val="24"/>
        </w:rPr>
        <w:t>, Haryana, India</w:t>
      </w:r>
      <w:r>
        <w:rPr>
          <w:rFonts w:ascii="Arial" w:eastAsia="Arial" w:hAnsi="Arial" w:cs="Arial"/>
          <w:sz w:val="24"/>
          <w:szCs w:val="24"/>
        </w:rPr>
        <w:t>”</w:t>
      </w:r>
      <w:r w:rsidR="085DAAAC" w:rsidRPr="085DAAAC">
        <w:rPr>
          <w:rFonts w:ascii="Arial" w:eastAsia="Arial" w:hAnsi="Arial" w:cs="Arial"/>
          <w:sz w:val="24"/>
          <w:szCs w:val="24"/>
        </w:rPr>
        <w:t>. International Journal of Creative Research Thoughts (IJCRT) Volume 6.</w:t>
      </w:r>
    </w:p>
    <w:p w14:paraId="5E830A82" w14:textId="77777777" w:rsidR="704F239D" w:rsidRDefault="085DAAAC" w:rsidP="00B25013">
      <w:pPr>
        <w:spacing w:line="360" w:lineRule="auto"/>
        <w:jc w:val="both"/>
        <w:rPr>
          <w:rFonts w:ascii="Arial" w:eastAsia="Arial" w:hAnsi="Arial" w:cs="Arial"/>
          <w:sz w:val="24"/>
          <w:szCs w:val="24"/>
        </w:rPr>
      </w:pPr>
      <w:proofErr w:type="spellStart"/>
      <w:r w:rsidRPr="085DAAAC">
        <w:rPr>
          <w:rFonts w:ascii="Arial" w:eastAsia="Arial" w:hAnsi="Arial" w:cs="Arial"/>
          <w:sz w:val="24"/>
          <w:szCs w:val="24"/>
        </w:rPr>
        <w:t>Per</w:t>
      </w:r>
      <w:r w:rsidR="00C86F1D">
        <w:rPr>
          <w:rFonts w:ascii="Arial" w:eastAsia="Arial" w:hAnsi="Arial" w:cs="Arial"/>
          <w:sz w:val="24"/>
          <w:szCs w:val="24"/>
        </w:rPr>
        <w:t>era</w:t>
      </w:r>
      <w:proofErr w:type="spellEnd"/>
      <w:r w:rsidR="00C86F1D">
        <w:rPr>
          <w:rFonts w:ascii="Arial" w:eastAsia="Arial" w:hAnsi="Arial" w:cs="Arial"/>
          <w:sz w:val="24"/>
          <w:szCs w:val="24"/>
        </w:rPr>
        <w:t xml:space="preserve">, R. 2017 </w:t>
      </w:r>
      <w:r w:rsidR="00C86F1D" w:rsidRPr="00C86F1D">
        <w:rPr>
          <w:rFonts w:ascii="Arial" w:eastAsia="Arial" w:hAnsi="Arial" w:cs="Arial"/>
          <w:i/>
          <w:sz w:val="24"/>
          <w:szCs w:val="24"/>
        </w:rPr>
        <w:t>“The PESTEL Analysis”</w:t>
      </w:r>
      <w:r w:rsidR="00C86F1D">
        <w:rPr>
          <w:rFonts w:ascii="Arial" w:eastAsia="Arial" w:hAnsi="Arial" w:cs="Arial"/>
          <w:sz w:val="24"/>
          <w:szCs w:val="24"/>
        </w:rPr>
        <w:t>.</w:t>
      </w:r>
    </w:p>
    <w:p w14:paraId="6436FC02" w14:textId="77777777" w:rsidR="704F239D"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Sc</w:t>
      </w:r>
      <w:r w:rsidR="00C86F1D">
        <w:rPr>
          <w:rFonts w:ascii="Arial" w:eastAsia="Arial" w:hAnsi="Arial" w:cs="Arial"/>
          <w:sz w:val="24"/>
          <w:szCs w:val="24"/>
        </w:rPr>
        <w:t xml:space="preserve">ott, M.E. 2015 </w:t>
      </w:r>
      <w:r w:rsidR="00C86F1D" w:rsidRPr="00C86F1D">
        <w:rPr>
          <w:rFonts w:ascii="Arial" w:eastAsia="Arial" w:hAnsi="Arial" w:cs="Arial"/>
          <w:i/>
          <w:sz w:val="24"/>
          <w:szCs w:val="24"/>
        </w:rPr>
        <w:t>"</w:t>
      </w:r>
      <w:r w:rsidRPr="00C86F1D">
        <w:rPr>
          <w:rFonts w:ascii="Arial" w:eastAsia="Arial" w:hAnsi="Arial" w:cs="Arial"/>
          <w:i/>
          <w:sz w:val="24"/>
          <w:szCs w:val="24"/>
        </w:rPr>
        <w:t>Strategies for Retaining Employ</w:t>
      </w:r>
      <w:r w:rsidR="00C86F1D">
        <w:rPr>
          <w:rFonts w:ascii="Arial" w:eastAsia="Arial" w:hAnsi="Arial" w:cs="Arial"/>
          <w:i/>
          <w:sz w:val="24"/>
          <w:szCs w:val="24"/>
        </w:rPr>
        <w:t>ees in the Hospitality Industry</w:t>
      </w:r>
      <w:r w:rsidRPr="00C86F1D">
        <w:rPr>
          <w:rFonts w:ascii="Arial" w:eastAsia="Arial" w:hAnsi="Arial" w:cs="Arial"/>
          <w:i/>
          <w:sz w:val="24"/>
          <w:szCs w:val="24"/>
        </w:rPr>
        <w:t>"</w:t>
      </w:r>
      <w:r w:rsidR="00C86F1D">
        <w:rPr>
          <w:rFonts w:ascii="Arial" w:eastAsia="Arial" w:hAnsi="Arial" w:cs="Arial"/>
          <w:i/>
          <w:sz w:val="24"/>
          <w:szCs w:val="24"/>
        </w:rPr>
        <w:t>.</w:t>
      </w:r>
      <w:r w:rsidRPr="085DAAAC">
        <w:rPr>
          <w:rFonts w:ascii="Arial" w:eastAsia="Arial" w:hAnsi="Arial" w:cs="Arial"/>
          <w:sz w:val="24"/>
          <w:szCs w:val="24"/>
        </w:rPr>
        <w:t xml:space="preserve"> Walden University.</w:t>
      </w:r>
    </w:p>
    <w:p w14:paraId="2C6ED050" w14:textId="77777777" w:rsidR="704F239D" w:rsidRDefault="00C86F1D" w:rsidP="00B25013">
      <w:pPr>
        <w:spacing w:line="360" w:lineRule="auto"/>
        <w:jc w:val="both"/>
        <w:rPr>
          <w:rFonts w:ascii="Arial" w:eastAsia="Arial" w:hAnsi="Arial" w:cs="Arial"/>
          <w:sz w:val="24"/>
          <w:szCs w:val="24"/>
        </w:rPr>
      </w:pPr>
      <w:proofErr w:type="spellStart"/>
      <w:r>
        <w:rPr>
          <w:rFonts w:ascii="Arial" w:eastAsia="Arial" w:hAnsi="Arial" w:cs="Arial"/>
          <w:sz w:val="24"/>
          <w:szCs w:val="24"/>
        </w:rPr>
        <w:t>Yeswa</w:t>
      </w:r>
      <w:proofErr w:type="spellEnd"/>
      <w:r>
        <w:rPr>
          <w:rFonts w:ascii="Arial" w:eastAsia="Arial" w:hAnsi="Arial" w:cs="Arial"/>
          <w:sz w:val="24"/>
          <w:szCs w:val="24"/>
        </w:rPr>
        <w:t xml:space="preserve">, L. S. &amp; </w:t>
      </w:r>
      <w:proofErr w:type="spellStart"/>
      <w:r>
        <w:rPr>
          <w:rFonts w:ascii="Arial" w:eastAsia="Arial" w:hAnsi="Arial" w:cs="Arial"/>
          <w:sz w:val="24"/>
          <w:szCs w:val="24"/>
        </w:rPr>
        <w:t>Ombui</w:t>
      </w:r>
      <w:proofErr w:type="spellEnd"/>
      <w:r>
        <w:rPr>
          <w:rFonts w:ascii="Arial" w:eastAsia="Arial" w:hAnsi="Arial" w:cs="Arial"/>
          <w:sz w:val="24"/>
          <w:szCs w:val="24"/>
        </w:rPr>
        <w:t>, K. 2019</w:t>
      </w:r>
      <w:r w:rsidR="085DAAAC" w:rsidRPr="085DAAAC">
        <w:rPr>
          <w:rFonts w:ascii="Arial" w:eastAsia="Arial" w:hAnsi="Arial" w:cs="Arial"/>
          <w:sz w:val="24"/>
          <w:szCs w:val="24"/>
        </w:rPr>
        <w:t xml:space="preserve"> </w:t>
      </w:r>
      <w:r>
        <w:rPr>
          <w:rFonts w:ascii="Arial" w:eastAsia="Arial" w:hAnsi="Arial" w:cs="Arial"/>
          <w:sz w:val="24"/>
          <w:szCs w:val="24"/>
        </w:rPr>
        <w:t>“</w:t>
      </w:r>
      <w:r w:rsidR="085DAAAC" w:rsidRPr="00C86F1D">
        <w:rPr>
          <w:rFonts w:ascii="Arial" w:eastAsia="Arial" w:hAnsi="Arial" w:cs="Arial"/>
          <w:i/>
          <w:sz w:val="24"/>
          <w:szCs w:val="24"/>
        </w:rPr>
        <w:t>Influence of Talent Management Strategies on Employee Retention in Hotel Industry in Kenya</w:t>
      </w:r>
      <w:r w:rsidRPr="00C86F1D">
        <w:rPr>
          <w:rFonts w:ascii="Arial" w:eastAsia="Arial" w:hAnsi="Arial" w:cs="Arial"/>
          <w:i/>
          <w:sz w:val="24"/>
          <w:szCs w:val="24"/>
        </w:rPr>
        <w:t>”</w:t>
      </w:r>
      <w:r w:rsidR="085DAAAC" w:rsidRPr="085DAAAC">
        <w:rPr>
          <w:rFonts w:ascii="Arial" w:eastAsia="Arial" w:hAnsi="Arial" w:cs="Arial"/>
          <w:sz w:val="24"/>
          <w:szCs w:val="24"/>
        </w:rPr>
        <w:t>. International Academic Journal of Human Resource and Business Administration, 3(7), 83-103.</w:t>
      </w:r>
    </w:p>
    <w:p w14:paraId="323A6302" w14:textId="77777777" w:rsidR="085DAAAC" w:rsidRDefault="085DAAAC" w:rsidP="00B25013">
      <w:pPr>
        <w:spacing w:line="360" w:lineRule="auto"/>
        <w:jc w:val="both"/>
        <w:rPr>
          <w:rFonts w:ascii="Arial" w:eastAsia="Arial" w:hAnsi="Arial" w:cs="Arial"/>
          <w:sz w:val="24"/>
          <w:szCs w:val="24"/>
        </w:rPr>
      </w:pPr>
      <w:r w:rsidRPr="085DAAAC">
        <w:rPr>
          <w:rFonts w:ascii="Arial" w:eastAsia="Arial" w:hAnsi="Arial" w:cs="Arial"/>
          <w:sz w:val="24"/>
          <w:szCs w:val="24"/>
        </w:rPr>
        <w:t>Zhang, P. (2016). “</w:t>
      </w:r>
      <w:r w:rsidRPr="00C86F1D">
        <w:rPr>
          <w:rFonts w:ascii="Arial" w:eastAsia="Arial" w:hAnsi="Arial" w:cs="Arial"/>
          <w:i/>
          <w:sz w:val="24"/>
          <w:szCs w:val="24"/>
        </w:rPr>
        <w:t>A Study of the Factors that Affect Employ</w:t>
      </w:r>
      <w:r w:rsidR="00C86F1D" w:rsidRPr="00C86F1D">
        <w:rPr>
          <w:rFonts w:ascii="Arial" w:eastAsia="Arial" w:hAnsi="Arial" w:cs="Arial"/>
          <w:i/>
          <w:sz w:val="24"/>
          <w:szCs w:val="24"/>
        </w:rPr>
        <w:t>ee Performance in the Uk Hotels</w:t>
      </w:r>
      <w:r w:rsidRPr="085DAAAC">
        <w:rPr>
          <w:rFonts w:ascii="Arial" w:eastAsia="Arial" w:hAnsi="Arial" w:cs="Arial"/>
          <w:sz w:val="24"/>
          <w:szCs w:val="24"/>
        </w:rPr>
        <w:t>”</w:t>
      </w:r>
      <w:r w:rsidR="00C86F1D">
        <w:rPr>
          <w:rFonts w:ascii="Arial" w:eastAsia="Arial" w:hAnsi="Arial" w:cs="Arial"/>
          <w:sz w:val="24"/>
          <w:szCs w:val="24"/>
        </w:rPr>
        <w:t>.</w:t>
      </w:r>
      <w:r w:rsidRPr="085DAAAC">
        <w:rPr>
          <w:rFonts w:ascii="Arial" w:eastAsia="Arial" w:hAnsi="Arial" w:cs="Arial"/>
          <w:sz w:val="24"/>
          <w:szCs w:val="24"/>
        </w:rPr>
        <w:t xml:space="preserve"> California State Polytechnic University, Pomona.</w:t>
      </w:r>
    </w:p>
    <w:p w14:paraId="04F50452" w14:textId="77777777" w:rsidR="085DAAAC" w:rsidRDefault="085DAAAC" w:rsidP="00B25013">
      <w:pPr>
        <w:spacing w:line="360" w:lineRule="auto"/>
        <w:jc w:val="both"/>
        <w:rPr>
          <w:rFonts w:ascii="Arial" w:eastAsia="Arial" w:hAnsi="Arial" w:cs="Arial"/>
          <w:sz w:val="24"/>
          <w:szCs w:val="24"/>
        </w:rPr>
      </w:pPr>
    </w:p>
    <w:sectPr w:rsidR="085DAAAC" w:rsidSect="00E95952">
      <w:pgSz w:w="11907" w:h="1683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textHash int2:hashCode="vP0yPopZneWxZW" int2:id="cxyrHro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8690A"/>
    <w:multiLevelType w:val="hybridMultilevel"/>
    <w:tmpl w:val="E7A06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5F2166"/>
    <w:multiLevelType w:val="hybridMultilevel"/>
    <w:tmpl w:val="AB323736"/>
    <w:lvl w:ilvl="0" w:tplc="9B686EDA">
      <w:start w:val="1"/>
      <w:numFmt w:val="bullet"/>
      <w:lvlText w:val=""/>
      <w:lvlJc w:val="left"/>
      <w:pPr>
        <w:ind w:left="360" w:hanging="360"/>
      </w:pPr>
      <w:rPr>
        <w:rFonts w:ascii="Symbol" w:hAnsi="Symbol" w:hint="default"/>
      </w:rPr>
    </w:lvl>
    <w:lvl w:ilvl="1" w:tplc="43CEB2D6">
      <w:start w:val="1"/>
      <w:numFmt w:val="bullet"/>
      <w:lvlText w:val="o"/>
      <w:lvlJc w:val="left"/>
      <w:pPr>
        <w:ind w:left="1080" w:hanging="360"/>
      </w:pPr>
      <w:rPr>
        <w:rFonts w:ascii="Courier New" w:hAnsi="Courier New" w:hint="default"/>
      </w:rPr>
    </w:lvl>
    <w:lvl w:ilvl="2" w:tplc="41EEC2E4">
      <w:start w:val="1"/>
      <w:numFmt w:val="bullet"/>
      <w:lvlText w:val=""/>
      <w:lvlJc w:val="left"/>
      <w:pPr>
        <w:ind w:left="1800" w:hanging="360"/>
      </w:pPr>
      <w:rPr>
        <w:rFonts w:ascii="Wingdings" w:hAnsi="Wingdings" w:hint="default"/>
      </w:rPr>
    </w:lvl>
    <w:lvl w:ilvl="3" w:tplc="27AA0D0C">
      <w:start w:val="1"/>
      <w:numFmt w:val="bullet"/>
      <w:lvlText w:val=""/>
      <w:lvlJc w:val="left"/>
      <w:pPr>
        <w:ind w:left="2520" w:hanging="360"/>
      </w:pPr>
      <w:rPr>
        <w:rFonts w:ascii="Symbol" w:hAnsi="Symbol" w:hint="default"/>
      </w:rPr>
    </w:lvl>
    <w:lvl w:ilvl="4" w:tplc="EC007696">
      <w:start w:val="1"/>
      <w:numFmt w:val="bullet"/>
      <w:lvlText w:val="o"/>
      <w:lvlJc w:val="left"/>
      <w:pPr>
        <w:ind w:left="3240" w:hanging="360"/>
      </w:pPr>
      <w:rPr>
        <w:rFonts w:ascii="Courier New" w:hAnsi="Courier New" w:hint="default"/>
      </w:rPr>
    </w:lvl>
    <w:lvl w:ilvl="5" w:tplc="C05AB154">
      <w:start w:val="1"/>
      <w:numFmt w:val="bullet"/>
      <w:lvlText w:val=""/>
      <w:lvlJc w:val="left"/>
      <w:pPr>
        <w:ind w:left="3960" w:hanging="360"/>
      </w:pPr>
      <w:rPr>
        <w:rFonts w:ascii="Wingdings" w:hAnsi="Wingdings" w:hint="default"/>
      </w:rPr>
    </w:lvl>
    <w:lvl w:ilvl="6" w:tplc="93BE592C">
      <w:start w:val="1"/>
      <w:numFmt w:val="bullet"/>
      <w:lvlText w:val=""/>
      <w:lvlJc w:val="left"/>
      <w:pPr>
        <w:ind w:left="4680" w:hanging="360"/>
      </w:pPr>
      <w:rPr>
        <w:rFonts w:ascii="Symbol" w:hAnsi="Symbol" w:hint="default"/>
      </w:rPr>
    </w:lvl>
    <w:lvl w:ilvl="7" w:tplc="8A520F1C">
      <w:start w:val="1"/>
      <w:numFmt w:val="bullet"/>
      <w:lvlText w:val="o"/>
      <w:lvlJc w:val="left"/>
      <w:pPr>
        <w:ind w:left="5400" w:hanging="360"/>
      </w:pPr>
      <w:rPr>
        <w:rFonts w:ascii="Courier New" w:hAnsi="Courier New" w:hint="default"/>
      </w:rPr>
    </w:lvl>
    <w:lvl w:ilvl="8" w:tplc="09986B14">
      <w:start w:val="1"/>
      <w:numFmt w:val="bullet"/>
      <w:lvlText w:val=""/>
      <w:lvlJc w:val="left"/>
      <w:pPr>
        <w:ind w:left="6120" w:hanging="360"/>
      </w:pPr>
      <w:rPr>
        <w:rFonts w:ascii="Wingdings" w:hAnsi="Wingdings" w:hint="default"/>
      </w:rPr>
    </w:lvl>
  </w:abstractNum>
  <w:abstractNum w:abstractNumId="2" w15:restartNumberingAfterBreak="0">
    <w:nsid w:val="24451CCC"/>
    <w:multiLevelType w:val="hybridMultilevel"/>
    <w:tmpl w:val="C93CB646"/>
    <w:lvl w:ilvl="0" w:tplc="25CA34F2">
      <w:start w:val="1"/>
      <w:numFmt w:val="bullet"/>
      <w:lvlText w:val=""/>
      <w:lvlJc w:val="left"/>
      <w:pPr>
        <w:ind w:left="360" w:hanging="360"/>
      </w:pPr>
      <w:rPr>
        <w:rFonts w:ascii="Symbol" w:hAnsi="Symbol" w:hint="default"/>
      </w:rPr>
    </w:lvl>
    <w:lvl w:ilvl="1" w:tplc="976A6400">
      <w:start w:val="1"/>
      <w:numFmt w:val="bullet"/>
      <w:lvlText w:val="o"/>
      <w:lvlJc w:val="left"/>
      <w:pPr>
        <w:ind w:left="1080" w:hanging="360"/>
      </w:pPr>
      <w:rPr>
        <w:rFonts w:ascii="Courier New" w:hAnsi="Courier New" w:hint="default"/>
      </w:rPr>
    </w:lvl>
    <w:lvl w:ilvl="2" w:tplc="B5FAB75A">
      <w:start w:val="1"/>
      <w:numFmt w:val="bullet"/>
      <w:lvlText w:val=""/>
      <w:lvlJc w:val="left"/>
      <w:pPr>
        <w:ind w:left="1800" w:hanging="360"/>
      </w:pPr>
      <w:rPr>
        <w:rFonts w:ascii="Wingdings" w:hAnsi="Wingdings" w:hint="default"/>
      </w:rPr>
    </w:lvl>
    <w:lvl w:ilvl="3" w:tplc="728E1C52">
      <w:start w:val="1"/>
      <w:numFmt w:val="bullet"/>
      <w:lvlText w:val=""/>
      <w:lvlJc w:val="left"/>
      <w:pPr>
        <w:ind w:left="2520" w:hanging="360"/>
      </w:pPr>
      <w:rPr>
        <w:rFonts w:ascii="Symbol" w:hAnsi="Symbol" w:hint="default"/>
      </w:rPr>
    </w:lvl>
    <w:lvl w:ilvl="4" w:tplc="EAB824A0">
      <w:start w:val="1"/>
      <w:numFmt w:val="bullet"/>
      <w:lvlText w:val="o"/>
      <w:lvlJc w:val="left"/>
      <w:pPr>
        <w:ind w:left="3240" w:hanging="360"/>
      </w:pPr>
      <w:rPr>
        <w:rFonts w:ascii="Courier New" w:hAnsi="Courier New" w:hint="default"/>
      </w:rPr>
    </w:lvl>
    <w:lvl w:ilvl="5" w:tplc="7EFE733E">
      <w:start w:val="1"/>
      <w:numFmt w:val="bullet"/>
      <w:lvlText w:val=""/>
      <w:lvlJc w:val="left"/>
      <w:pPr>
        <w:ind w:left="3960" w:hanging="360"/>
      </w:pPr>
      <w:rPr>
        <w:rFonts w:ascii="Wingdings" w:hAnsi="Wingdings" w:hint="default"/>
      </w:rPr>
    </w:lvl>
    <w:lvl w:ilvl="6" w:tplc="76925524">
      <w:start w:val="1"/>
      <w:numFmt w:val="bullet"/>
      <w:lvlText w:val=""/>
      <w:lvlJc w:val="left"/>
      <w:pPr>
        <w:ind w:left="4680" w:hanging="360"/>
      </w:pPr>
      <w:rPr>
        <w:rFonts w:ascii="Symbol" w:hAnsi="Symbol" w:hint="default"/>
      </w:rPr>
    </w:lvl>
    <w:lvl w:ilvl="7" w:tplc="C4DA8DEE">
      <w:start w:val="1"/>
      <w:numFmt w:val="bullet"/>
      <w:lvlText w:val="o"/>
      <w:lvlJc w:val="left"/>
      <w:pPr>
        <w:ind w:left="5400" w:hanging="360"/>
      </w:pPr>
      <w:rPr>
        <w:rFonts w:ascii="Courier New" w:hAnsi="Courier New" w:hint="default"/>
      </w:rPr>
    </w:lvl>
    <w:lvl w:ilvl="8" w:tplc="88140962">
      <w:start w:val="1"/>
      <w:numFmt w:val="bullet"/>
      <w:lvlText w:val=""/>
      <w:lvlJc w:val="left"/>
      <w:pPr>
        <w:ind w:left="6120" w:hanging="360"/>
      </w:pPr>
      <w:rPr>
        <w:rFonts w:ascii="Wingdings" w:hAnsi="Wingdings" w:hint="default"/>
      </w:rPr>
    </w:lvl>
  </w:abstractNum>
  <w:abstractNum w:abstractNumId="3" w15:restartNumberingAfterBreak="0">
    <w:nsid w:val="3A03281B"/>
    <w:multiLevelType w:val="hybridMultilevel"/>
    <w:tmpl w:val="4F6A100A"/>
    <w:lvl w:ilvl="0" w:tplc="98FA3664">
      <w:start w:val="1"/>
      <w:numFmt w:val="bullet"/>
      <w:lvlText w:val=""/>
      <w:lvlJc w:val="left"/>
      <w:pPr>
        <w:ind w:left="720" w:hanging="360"/>
      </w:pPr>
      <w:rPr>
        <w:rFonts w:ascii="Symbol" w:hAnsi="Symbol" w:hint="default"/>
      </w:rPr>
    </w:lvl>
    <w:lvl w:ilvl="1" w:tplc="02943EE6">
      <w:start w:val="1"/>
      <w:numFmt w:val="bullet"/>
      <w:lvlText w:val="o"/>
      <w:lvlJc w:val="left"/>
      <w:pPr>
        <w:ind w:left="1440" w:hanging="360"/>
      </w:pPr>
      <w:rPr>
        <w:rFonts w:ascii="Courier New" w:hAnsi="Courier New" w:hint="default"/>
      </w:rPr>
    </w:lvl>
    <w:lvl w:ilvl="2" w:tplc="56A0A362">
      <w:start w:val="1"/>
      <w:numFmt w:val="bullet"/>
      <w:lvlText w:val=""/>
      <w:lvlJc w:val="left"/>
      <w:pPr>
        <w:ind w:left="2160" w:hanging="360"/>
      </w:pPr>
      <w:rPr>
        <w:rFonts w:ascii="Wingdings" w:hAnsi="Wingdings" w:hint="default"/>
      </w:rPr>
    </w:lvl>
    <w:lvl w:ilvl="3" w:tplc="88A22DDA">
      <w:start w:val="1"/>
      <w:numFmt w:val="bullet"/>
      <w:lvlText w:val=""/>
      <w:lvlJc w:val="left"/>
      <w:pPr>
        <w:ind w:left="2880" w:hanging="360"/>
      </w:pPr>
      <w:rPr>
        <w:rFonts w:ascii="Symbol" w:hAnsi="Symbol" w:hint="default"/>
      </w:rPr>
    </w:lvl>
    <w:lvl w:ilvl="4" w:tplc="6CF21C84">
      <w:start w:val="1"/>
      <w:numFmt w:val="bullet"/>
      <w:lvlText w:val="o"/>
      <w:lvlJc w:val="left"/>
      <w:pPr>
        <w:ind w:left="3600" w:hanging="360"/>
      </w:pPr>
      <w:rPr>
        <w:rFonts w:ascii="Courier New" w:hAnsi="Courier New" w:hint="default"/>
      </w:rPr>
    </w:lvl>
    <w:lvl w:ilvl="5" w:tplc="715AFF1C">
      <w:start w:val="1"/>
      <w:numFmt w:val="bullet"/>
      <w:lvlText w:val=""/>
      <w:lvlJc w:val="left"/>
      <w:pPr>
        <w:ind w:left="4320" w:hanging="360"/>
      </w:pPr>
      <w:rPr>
        <w:rFonts w:ascii="Wingdings" w:hAnsi="Wingdings" w:hint="default"/>
      </w:rPr>
    </w:lvl>
    <w:lvl w:ilvl="6" w:tplc="91EEC688">
      <w:start w:val="1"/>
      <w:numFmt w:val="bullet"/>
      <w:lvlText w:val=""/>
      <w:lvlJc w:val="left"/>
      <w:pPr>
        <w:ind w:left="5040" w:hanging="360"/>
      </w:pPr>
      <w:rPr>
        <w:rFonts w:ascii="Symbol" w:hAnsi="Symbol" w:hint="default"/>
      </w:rPr>
    </w:lvl>
    <w:lvl w:ilvl="7" w:tplc="C4E40666">
      <w:start w:val="1"/>
      <w:numFmt w:val="bullet"/>
      <w:lvlText w:val="o"/>
      <w:lvlJc w:val="left"/>
      <w:pPr>
        <w:ind w:left="5760" w:hanging="360"/>
      </w:pPr>
      <w:rPr>
        <w:rFonts w:ascii="Courier New" w:hAnsi="Courier New" w:hint="default"/>
      </w:rPr>
    </w:lvl>
    <w:lvl w:ilvl="8" w:tplc="F4E6CFB0">
      <w:start w:val="1"/>
      <w:numFmt w:val="bullet"/>
      <w:lvlText w:val=""/>
      <w:lvlJc w:val="left"/>
      <w:pPr>
        <w:ind w:left="6480" w:hanging="360"/>
      </w:pPr>
      <w:rPr>
        <w:rFonts w:ascii="Wingdings" w:hAnsi="Wingdings" w:hint="default"/>
      </w:rPr>
    </w:lvl>
  </w:abstractNum>
  <w:abstractNum w:abstractNumId="4" w15:restartNumberingAfterBreak="0">
    <w:nsid w:val="551BA425"/>
    <w:multiLevelType w:val="hybridMultilevel"/>
    <w:tmpl w:val="647C5E92"/>
    <w:lvl w:ilvl="0" w:tplc="87EAAC4E">
      <w:start w:val="1"/>
      <w:numFmt w:val="bullet"/>
      <w:lvlText w:val=""/>
      <w:lvlJc w:val="left"/>
      <w:pPr>
        <w:ind w:left="360" w:hanging="360"/>
      </w:pPr>
      <w:rPr>
        <w:rFonts w:ascii="Symbol" w:hAnsi="Symbol" w:hint="default"/>
      </w:rPr>
    </w:lvl>
    <w:lvl w:ilvl="1" w:tplc="B57E12AE">
      <w:start w:val="1"/>
      <w:numFmt w:val="bullet"/>
      <w:lvlText w:val="o"/>
      <w:lvlJc w:val="left"/>
      <w:pPr>
        <w:ind w:left="1080" w:hanging="360"/>
      </w:pPr>
      <w:rPr>
        <w:rFonts w:ascii="Courier New" w:hAnsi="Courier New" w:hint="default"/>
      </w:rPr>
    </w:lvl>
    <w:lvl w:ilvl="2" w:tplc="20828044">
      <w:start w:val="1"/>
      <w:numFmt w:val="bullet"/>
      <w:lvlText w:val=""/>
      <w:lvlJc w:val="left"/>
      <w:pPr>
        <w:ind w:left="1800" w:hanging="360"/>
      </w:pPr>
      <w:rPr>
        <w:rFonts w:ascii="Wingdings" w:hAnsi="Wingdings" w:hint="default"/>
      </w:rPr>
    </w:lvl>
    <w:lvl w:ilvl="3" w:tplc="59AA2190">
      <w:start w:val="1"/>
      <w:numFmt w:val="bullet"/>
      <w:lvlText w:val=""/>
      <w:lvlJc w:val="left"/>
      <w:pPr>
        <w:ind w:left="2520" w:hanging="360"/>
      </w:pPr>
      <w:rPr>
        <w:rFonts w:ascii="Symbol" w:hAnsi="Symbol" w:hint="default"/>
      </w:rPr>
    </w:lvl>
    <w:lvl w:ilvl="4" w:tplc="F80C6DD8">
      <w:start w:val="1"/>
      <w:numFmt w:val="bullet"/>
      <w:lvlText w:val="o"/>
      <w:lvlJc w:val="left"/>
      <w:pPr>
        <w:ind w:left="3240" w:hanging="360"/>
      </w:pPr>
      <w:rPr>
        <w:rFonts w:ascii="Courier New" w:hAnsi="Courier New" w:hint="default"/>
      </w:rPr>
    </w:lvl>
    <w:lvl w:ilvl="5" w:tplc="9A369F56">
      <w:start w:val="1"/>
      <w:numFmt w:val="bullet"/>
      <w:lvlText w:val=""/>
      <w:lvlJc w:val="left"/>
      <w:pPr>
        <w:ind w:left="3960" w:hanging="360"/>
      </w:pPr>
      <w:rPr>
        <w:rFonts w:ascii="Wingdings" w:hAnsi="Wingdings" w:hint="default"/>
      </w:rPr>
    </w:lvl>
    <w:lvl w:ilvl="6" w:tplc="3DD81106">
      <w:start w:val="1"/>
      <w:numFmt w:val="bullet"/>
      <w:lvlText w:val=""/>
      <w:lvlJc w:val="left"/>
      <w:pPr>
        <w:ind w:left="4680" w:hanging="360"/>
      </w:pPr>
      <w:rPr>
        <w:rFonts w:ascii="Symbol" w:hAnsi="Symbol" w:hint="default"/>
      </w:rPr>
    </w:lvl>
    <w:lvl w:ilvl="7" w:tplc="748A7624">
      <w:start w:val="1"/>
      <w:numFmt w:val="bullet"/>
      <w:lvlText w:val="o"/>
      <w:lvlJc w:val="left"/>
      <w:pPr>
        <w:ind w:left="5400" w:hanging="360"/>
      </w:pPr>
      <w:rPr>
        <w:rFonts w:ascii="Courier New" w:hAnsi="Courier New" w:hint="default"/>
      </w:rPr>
    </w:lvl>
    <w:lvl w:ilvl="8" w:tplc="DD3CFE26">
      <w:start w:val="1"/>
      <w:numFmt w:val="bullet"/>
      <w:lvlText w:val=""/>
      <w:lvlJc w:val="left"/>
      <w:pPr>
        <w:ind w:left="6120" w:hanging="360"/>
      </w:pPr>
      <w:rPr>
        <w:rFonts w:ascii="Wingdings" w:hAnsi="Wingdings" w:hint="default"/>
      </w:rPr>
    </w:lvl>
  </w:abstractNum>
  <w:abstractNum w:abstractNumId="5" w15:restartNumberingAfterBreak="0">
    <w:nsid w:val="5DFAFB35"/>
    <w:multiLevelType w:val="hybridMultilevel"/>
    <w:tmpl w:val="42D68B36"/>
    <w:lvl w:ilvl="0" w:tplc="0212B32E">
      <w:start w:val="1"/>
      <w:numFmt w:val="bullet"/>
      <w:lvlText w:val=""/>
      <w:lvlJc w:val="left"/>
      <w:pPr>
        <w:ind w:left="360" w:hanging="360"/>
      </w:pPr>
      <w:rPr>
        <w:rFonts w:ascii="Symbol" w:hAnsi="Symbol" w:hint="default"/>
      </w:rPr>
    </w:lvl>
    <w:lvl w:ilvl="1" w:tplc="7B783064">
      <w:start w:val="1"/>
      <w:numFmt w:val="bullet"/>
      <w:lvlText w:val="o"/>
      <w:lvlJc w:val="left"/>
      <w:pPr>
        <w:ind w:left="1080" w:hanging="360"/>
      </w:pPr>
      <w:rPr>
        <w:rFonts w:ascii="Courier New" w:hAnsi="Courier New" w:hint="default"/>
      </w:rPr>
    </w:lvl>
    <w:lvl w:ilvl="2" w:tplc="E3107528">
      <w:start w:val="1"/>
      <w:numFmt w:val="bullet"/>
      <w:lvlText w:val=""/>
      <w:lvlJc w:val="left"/>
      <w:pPr>
        <w:ind w:left="1800" w:hanging="360"/>
      </w:pPr>
      <w:rPr>
        <w:rFonts w:ascii="Wingdings" w:hAnsi="Wingdings" w:hint="default"/>
      </w:rPr>
    </w:lvl>
    <w:lvl w:ilvl="3" w:tplc="F842A318">
      <w:start w:val="1"/>
      <w:numFmt w:val="bullet"/>
      <w:lvlText w:val=""/>
      <w:lvlJc w:val="left"/>
      <w:pPr>
        <w:ind w:left="2520" w:hanging="360"/>
      </w:pPr>
      <w:rPr>
        <w:rFonts w:ascii="Symbol" w:hAnsi="Symbol" w:hint="default"/>
      </w:rPr>
    </w:lvl>
    <w:lvl w:ilvl="4" w:tplc="55062068">
      <w:start w:val="1"/>
      <w:numFmt w:val="bullet"/>
      <w:lvlText w:val="o"/>
      <w:lvlJc w:val="left"/>
      <w:pPr>
        <w:ind w:left="3240" w:hanging="360"/>
      </w:pPr>
      <w:rPr>
        <w:rFonts w:ascii="Courier New" w:hAnsi="Courier New" w:hint="default"/>
      </w:rPr>
    </w:lvl>
    <w:lvl w:ilvl="5" w:tplc="A036B956">
      <w:start w:val="1"/>
      <w:numFmt w:val="bullet"/>
      <w:lvlText w:val=""/>
      <w:lvlJc w:val="left"/>
      <w:pPr>
        <w:ind w:left="3960" w:hanging="360"/>
      </w:pPr>
      <w:rPr>
        <w:rFonts w:ascii="Wingdings" w:hAnsi="Wingdings" w:hint="default"/>
      </w:rPr>
    </w:lvl>
    <w:lvl w:ilvl="6" w:tplc="96D881AA">
      <w:start w:val="1"/>
      <w:numFmt w:val="bullet"/>
      <w:lvlText w:val=""/>
      <w:lvlJc w:val="left"/>
      <w:pPr>
        <w:ind w:left="4680" w:hanging="360"/>
      </w:pPr>
      <w:rPr>
        <w:rFonts w:ascii="Symbol" w:hAnsi="Symbol" w:hint="default"/>
      </w:rPr>
    </w:lvl>
    <w:lvl w:ilvl="7" w:tplc="F68045A0">
      <w:start w:val="1"/>
      <w:numFmt w:val="bullet"/>
      <w:lvlText w:val="o"/>
      <w:lvlJc w:val="left"/>
      <w:pPr>
        <w:ind w:left="5400" w:hanging="360"/>
      </w:pPr>
      <w:rPr>
        <w:rFonts w:ascii="Courier New" w:hAnsi="Courier New" w:hint="default"/>
      </w:rPr>
    </w:lvl>
    <w:lvl w:ilvl="8" w:tplc="8E748154">
      <w:start w:val="1"/>
      <w:numFmt w:val="bullet"/>
      <w:lvlText w:val=""/>
      <w:lvlJc w:val="left"/>
      <w:pPr>
        <w:ind w:left="6120" w:hanging="360"/>
      </w:pPr>
      <w:rPr>
        <w:rFonts w:ascii="Wingdings" w:hAnsi="Wingdings" w:hint="default"/>
      </w:rPr>
    </w:lvl>
  </w:abstractNum>
  <w:num w:numId="1" w16cid:durableId="1082263867">
    <w:abstractNumId w:val="2"/>
  </w:num>
  <w:num w:numId="2" w16cid:durableId="1153987218">
    <w:abstractNumId w:val="4"/>
  </w:num>
  <w:num w:numId="3" w16cid:durableId="1957760414">
    <w:abstractNumId w:val="1"/>
  </w:num>
  <w:num w:numId="4" w16cid:durableId="1183978368">
    <w:abstractNumId w:val="3"/>
  </w:num>
  <w:num w:numId="5" w16cid:durableId="1737166938">
    <w:abstractNumId w:val="5"/>
  </w:num>
  <w:num w:numId="6" w16cid:durableId="20305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7488EFD"/>
    <w:rsid w:val="00004546"/>
    <w:rsid w:val="00032236"/>
    <w:rsid w:val="00064CE8"/>
    <w:rsid w:val="00075C4D"/>
    <w:rsid w:val="00082142"/>
    <w:rsid w:val="000C2A22"/>
    <w:rsid w:val="000F6F70"/>
    <w:rsid w:val="00181737"/>
    <w:rsid w:val="001C297F"/>
    <w:rsid w:val="00234D60"/>
    <w:rsid w:val="002E46CF"/>
    <w:rsid w:val="0032067A"/>
    <w:rsid w:val="003C1F70"/>
    <w:rsid w:val="00434EC0"/>
    <w:rsid w:val="00437826"/>
    <w:rsid w:val="00446808"/>
    <w:rsid w:val="004A277D"/>
    <w:rsid w:val="005A6DC4"/>
    <w:rsid w:val="00613014"/>
    <w:rsid w:val="00616F57"/>
    <w:rsid w:val="006215F1"/>
    <w:rsid w:val="00706253"/>
    <w:rsid w:val="007E456C"/>
    <w:rsid w:val="007F053F"/>
    <w:rsid w:val="008F0996"/>
    <w:rsid w:val="00902541"/>
    <w:rsid w:val="009D0820"/>
    <w:rsid w:val="00A803F6"/>
    <w:rsid w:val="00B25013"/>
    <w:rsid w:val="00B6387D"/>
    <w:rsid w:val="00C0138F"/>
    <w:rsid w:val="00C86F1D"/>
    <w:rsid w:val="00CA049A"/>
    <w:rsid w:val="00CA45D7"/>
    <w:rsid w:val="00CC619D"/>
    <w:rsid w:val="00D432AC"/>
    <w:rsid w:val="00D433C4"/>
    <w:rsid w:val="00D828DF"/>
    <w:rsid w:val="00E841F7"/>
    <w:rsid w:val="00E93D18"/>
    <w:rsid w:val="00E95952"/>
    <w:rsid w:val="00EB6961"/>
    <w:rsid w:val="00F00FCA"/>
    <w:rsid w:val="085DAAAC"/>
    <w:rsid w:val="0B1C78B3"/>
    <w:rsid w:val="57488EFD"/>
    <w:rsid w:val="6C8D478D"/>
    <w:rsid w:val="704F239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D831A"/>
  <w15:docId w15:val="{D41755AF-FA20-9343-8059-CA9910E1D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952"/>
  </w:style>
  <w:style w:type="paragraph" w:styleId="Heading1">
    <w:name w:val="heading 1"/>
    <w:basedOn w:val="Normal"/>
    <w:next w:val="Normal"/>
    <w:link w:val="Heading1Char"/>
    <w:uiPriority w:val="9"/>
    <w:qFormat/>
    <w:rsid w:val="00E959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59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59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95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95952"/>
    <w:pPr>
      <w:ind w:left="720"/>
      <w:contextualSpacing/>
    </w:pPr>
  </w:style>
  <w:style w:type="character" w:styleId="Hyperlink">
    <w:name w:val="Hyperlink"/>
    <w:basedOn w:val="DefaultParagraphFont"/>
    <w:uiPriority w:val="99"/>
    <w:unhideWhenUsed/>
    <w:rsid w:val="00E95952"/>
    <w:rPr>
      <w:color w:val="0563C1" w:themeColor="hyperlink"/>
      <w:u w:val="single"/>
    </w:rPr>
  </w:style>
  <w:style w:type="paragraph" w:styleId="TOC1">
    <w:name w:val="toc 1"/>
    <w:basedOn w:val="Normal"/>
    <w:next w:val="Normal"/>
    <w:autoRedefine/>
    <w:uiPriority w:val="39"/>
    <w:unhideWhenUsed/>
    <w:rsid w:val="00E95952"/>
    <w:pPr>
      <w:spacing w:after="100"/>
    </w:pPr>
  </w:style>
  <w:style w:type="paragraph" w:styleId="TOC2">
    <w:name w:val="toc 2"/>
    <w:basedOn w:val="Normal"/>
    <w:next w:val="Normal"/>
    <w:autoRedefine/>
    <w:uiPriority w:val="39"/>
    <w:unhideWhenUsed/>
    <w:rsid w:val="00E95952"/>
    <w:pPr>
      <w:spacing w:after="100"/>
      <w:ind w:left="220"/>
    </w:pPr>
  </w:style>
  <w:style w:type="paragraph" w:styleId="TOC3">
    <w:name w:val="toc 3"/>
    <w:basedOn w:val="Normal"/>
    <w:next w:val="Normal"/>
    <w:autoRedefine/>
    <w:uiPriority w:val="39"/>
    <w:unhideWhenUsed/>
    <w:rsid w:val="00E95952"/>
    <w:pPr>
      <w:spacing w:after="100"/>
      <w:ind w:left="440"/>
    </w:pPr>
  </w:style>
  <w:style w:type="character" w:customStyle="1" w:styleId="Heading2Char">
    <w:name w:val="Heading 2 Char"/>
    <w:basedOn w:val="DefaultParagraphFont"/>
    <w:link w:val="Heading2"/>
    <w:uiPriority w:val="9"/>
    <w:rsid w:val="00E959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5952"/>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378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826"/>
    <w:rPr>
      <w:rFonts w:ascii="Tahoma" w:hAnsi="Tahoma" w:cs="Tahoma"/>
      <w:sz w:val="16"/>
      <w:szCs w:val="16"/>
    </w:rPr>
  </w:style>
  <w:style w:type="paragraph" w:customStyle="1" w:styleId="Default">
    <w:name w:val="Default"/>
    <w:rsid w:val="00434EC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businessindustryandtr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eenkey.global" TargetMode="External"/><Relationship Id="rId5" Type="http://schemas.openxmlformats.org/officeDocument/2006/relationships/hyperlink" Target="https://pestleanalysis.com/"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2917</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Shuhena Begum (2120298)</cp:lastModifiedBy>
  <cp:revision>2</cp:revision>
  <dcterms:created xsi:type="dcterms:W3CDTF">2023-03-05T00:12:00Z</dcterms:created>
  <dcterms:modified xsi:type="dcterms:W3CDTF">2023-03-05T00:12:00Z</dcterms:modified>
</cp:coreProperties>
</file>