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ECDF8" w14:textId="5B122336" w:rsidR="00636639" w:rsidRDefault="00636639" w:rsidP="0098022E">
      <w:r>
        <w:t xml:space="preserve">Within </w:t>
      </w:r>
      <w:r w:rsidR="00BB267A">
        <w:t xml:space="preserve">this </w:t>
      </w:r>
      <w:r w:rsidR="00E94EDB">
        <w:t>text</w:t>
      </w:r>
      <w:r>
        <w:t xml:space="preserve"> </w:t>
      </w:r>
      <w:r w:rsidR="004850C9">
        <w:t xml:space="preserve">I </w:t>
      </w:r>
      <w:r>
        <w:t xml:space="preserve">will be addressing what happened at the Terrys party in question, assessing how it came to be and also advise Karim of his potential criminal liability alongside any defences I believe that he could use in to assist him in his case. I will do this by using the information accessible to me with examples </w:t>
      </w:r>
      <w:r w:rsidR="00160125">
        <w:t xml:space="preserve">of different cases that might have similarities to this case </w:t>
      </w:r>
      <w:r>
        <w:t xml:space="preserve">and </w:t>
      </w:r>
      <w:r w:rsidR="00160125">
        <w:t xml:space="preserve">using the law to back up my points. </w:t>
      </w:r>
    </w:p>
    <w:p w14:paraId="714882CC" w14:textId="115C8087" w:rsidR="00160125" w:rsidRDefault="00160125" w:rsidP="0098022E">
      <w:r>
        <w:t>The party in question was held at Terrys house while his family were out of town. He was told not to have anyone round but still went through with inviting some friends over.</w:t>
      </w:r>
      <w:r w:rsidR="008D2868">
        <w:t xml:space="preserve"> </w:t>
      </w:r>
      <w:r>
        <w:t xml:space="preserve">Karim started off his night worse </w:t>
      </w:r>
      <w:r w:rsidR="00C11E42">
        <w:t>than</w:t>
      </w:r>
      <w:r>
        <w:t xml:space="preserve"> others with someone spilling red wine on his white top so he had to go change</w:t>
      </w:r>
      <w:r w:rsidR="008D2868">
        <w:t xml:space="preserve"> which could have led to early frustration in his night.</w:t>
      </w:r>
      <w:r w:rsidR="00C11E42">
        <w:t xml:space="preserve"> </w:t>
      </w:r>
      <w:r w:rsidR="008D2868">
        <w:t>I</w:t>
      </w:r>
      <w:r w:rsidR="00C11E42">
        <w:t>t</w:t>
      </w:r>
      <w:r w:rsidR="008D2868">
        <w:t xml:space="preserve"> also</w:t>
      </w:r>
      <w:r w:rsidR="00C11E42">
        <w:t xml:space="preserve"> says that the </w:t>
      </w:r>
      <w:r w:rsidR="008D2868">
        <w:t>top he changed into was Terrys fathers which was in Terrys parents room which was off limits because terry had put a sign up telling “NO ENTRY”</w:t>
      </w:r>
      <w:r w:rsidR="00EC2E1F">
        <w:t xml:space="preserve"> which </w:t>
      </w:r>
      <w:r w:rsidR="00DB7EF3">
        <w:t xml:space="preserve">Karim could be seen as trespassing as terry doesn’t seem to have known </w:t>
      </w:r>
      <w:r w:rsidR="008D2868">
        <w:t xml:space="preserve">and it also says that Karim never returned the top which could </w:t>
      </w:r>
      <w:r w:rsidR="00EC2E1F">
        <w:t xml:space="preserve">also </w:t>
      </w:r>
      <w:r w:rsidR="008D2868">
        <w:t>be seen as theft</w:t>
      </w:r>
      <w:r w:rsidR="008B23F5" w:rsidRPr="008B23F5">
        <w:t xml:space="preserve"> and </w:t>
      </w:r>
      <w:r w:rsidR="008B23F5">
        <w:t>could</w:t>
      </w:r>
      <w:r w:rsidR="008B23F5" w:rsidRPr="008B23F5">
        <w:t xml:space="preserve"> be charged with it under section 1 of the Theft Act 1968</w:t>
      </w:r>
      <w:r w:rsidR="008D2868">
        <w:t>,</w:t>
      </w:r>
      <w:r w:rsidR="00EC2E1F">
        <w:t xml:space="preserve"> in my opinion </w:t>
      </w:r>
      <w:r w:rsidR="00332940">
        <w:t>Karim needs to return the stolen top</w:t>
      </w:r>
      <w:r w:rsidR="00EC2E1F">
        <w:t xml:space="preserve"> </w:t>
      </w:r>
      <w:r w:rsidR="004440D4">
        <w:t xml:space="preserve">to </w:t>
      </w:r>
      <w:r w:rsidR="00EC7233">
        <w:t>Terrys</w:t>
      </w:r>
      <w:r w:rsidR="004440D4">
        <w:t xml:space="preserve"> father because with </w:t>
      </w:r>
      <w:r w:rsidR="00EC7233">
        <w:t>trespassing</w:t>
      </w:r>
      <w:r w:rsidR="004440D4">
        <w:t xml:space="preserve"> and also </w:t>
      </w:r>
      <w:r w:rsidR="00EC7233">
        <w:t>stealing</w:t>
      </w:r>
      <w:r w:rsidR="004440D4">
        <w:t xml:space="preserve"> something it can be charged as burglary, however it could be argued that you were invited onto the premiss since </w:t>
      </w:r>
      <w:r w:rsidR="00EC7233">
        <w:t>Karim</w:t>
      </w:r>
      <w:r w:rsidR="004440D4">
        <w:t xml:space="preserve"> knows Terry </w:t>
      </w:r>
      <w:r w:rsidR="00EC7233">
        <w:t>and it doesn’t seem to have been committed with any ill intent</w:t>
      </w:r>
      <w:r w:rsidR="00C11E42">
        <w:t xml:space="preserve">. </w:t>
      </w:r>
      <w:r w:rsidR="00DA2E1F">
        <w:t xml:space="preserve">A case example of </w:t>
      </w:r>
      <w:r w:rsidR="005D5E38">
        <w:t>burglary</w:t>
      </w:r>
      <w:r w:rsidR="00DA2E1F">
        <w:t xml:space="preserve"> is that of R</w:t>
      </w:r>
      <w:r w:rsidR="005D5E38">
        <w:t xml:space="preserve"> </w:t>
      </w:r>
      <w:r w:rsidR="00DA2E1F">
        <w:t>v</w:t>
      </w:r>
      <w:r w:rsidR="005D5E38">
        <w:t xml:space="preserve"> </w:t>
      </w:r>
      <w:r w:rsidR="00DA2E1F">
        <w:t>Brown</w:t>
      </w:r>
      <w:r w:rsidR="005D5E38">
        <w:t xml:space="preserve"> (1985)</w:t>
      </w:r>
      <w:r w:rsidR="002F3B73">
        <w:t>.</w:t>
      </w:r>
    </w:p>
    <w:p w14:paraId="4FCA2687" w14:textId="4C0B9A93" w:rsidR="003E7BCD" w:rsidRDefault="00E87769" w:rsidP="003E7BCD">
      <w:r>
        <w:t>After Karim changes his top, it’s said that because</w:t>
      </w:r>
      <w:r w:rsidRPr="00E87769">
        <w:t xml:space="preserve"> </w:t>
      </w:r>
      <w:r>
        <w:t>“</w:t>
      </w:r>
      <w:r w:rsidRPr="00E87769">
        <w:t>Karim did not drink alcohol, he had taken some tablets that were given to him by a friend. His friend had told him that they were anti-depressants that had been prescribed for his father.</w:t>
      </w:r>
      <w:r>
        <w:t>” a</w:t>
      </w:r>
      <w:r w:rsidR="0098022E">
        <w:t>ccording to the NHS “common side effects of selective serotonin reuptake inhibitors and serotonin-noradrenaline reuptake inhibitors can include feeling agitated, shaky, or anxious, feeling and being sick, indigestion and stomach aches, diarrhoea or constipation, loss of appetite, dizziness, not sleeping well, or feeling very sleepy</w:t>
      </w:r>
      <w:r w:rsidR="00636639">
        <w:t xml:space="preserve">, </w:t>
      </w:r>
      <w:r w:rsidR="0098022E">
        <w:t>headaches</w:t>
      </w:r>
      <w:r w:rsidR="00636639">
        <w:t xml:space="preserve">, </w:t>
      </w:r>
      <w:r w:rsidR="0098022E">
        <w:t>loss of libid</w:t>
      </w:r>
      <w:r w:rsidR="00636639">
        <w:t xml:space="preserve">o, </w:t>
      </w:r>
      <w:r w:rsidR="0098022E">
        <w:t>difficulties achieving orgasm during sex or masturbation</w:t>
      </w:r>
      <w:r w:rsidR="00636639">
        <w:t xml:space="preserve">, </w:t>
      </w:r>
      <w:r w:rsidR="0098022E">
        <w:t>difficulties obtaining or maintaining an erection</w:t>
      </w:r>
      <w:r w:rsidR="00636639">
        <w:t>”</w:t>
      </w:r>
      <w:r w:rsidR="002F4DAA">
        <w:t>. It states that Karim does not drink therefore taking out any defences through that means, on the other hand it does mention that one of Karim’s friends gave him “some tablets” that he said were “</w:t>
      </w:r>
      <w:r w:rsidR="002F4DAA" w:rsidRPr="002F4DAA">
        <w:t>anti-depressants that had been prescribed for his father.”</w:t>
      </w:r>
      <w:r w:rsidR="00724894">
        <w:t xml:space="preserve"> In my opinion </w:t>
      </w:r>
      <w:r w:rsidR="00B52CD8">
        <w:t xml:space="preserve">even though </w:t>
      </w:r>
      <w:r w:rsidR="0000351D">
        <w:t xml:space="preserve">Karim’s friend was the one who gave the “anti-depressants” to him </w:t>
      </w:r>
      <w:r w:rsidR="007C09F6">
        <w:t xml:space="preserve">I would advise to have a drug test done to see if it was anything else </w:t>
      </w:r>
      <w:r w:rsidR="00F53F15">
        <w:t xml:space="preserve">as </w:t>
      </w:r>
      <w:r w:rsidR="00507931">
        <w:t>“a</w:t>
      </w:r>
      <w:r w:rsidR="00507931" w:rsidRPr="00507931">
        <w:t>ntidepressants do not show up as antidepressants on standard drug tests. The lab would have to do specific additional tests to look for antidepressants</w:t>
      </w:r>
      <w:r w:rsidR="00507931">
        <w:t xml:space="preserve">”, </w:t>
      </w:r>
      <w:r w:rsidR="00C00469">
        <w:t xml:space="preserve">if it wasn’t anti-depressants then it can be argued </w:t>
      </w:r>
      <w:r w:rsidR="00940B68">
        <w:t>that what happened wasn’t completely within your</w:t>
      </w:r>
      <w:r w:rsidR="00CE7CFE">
        <w:t xml:space="preserve"> control, </w:t>
      </w:r>
      <w:r w:rsidR="00152073">
        <w:t>however if it was anti-depressants</w:t>
      </w:r>
      <w:r w:rsidR="00885916">
        <w:t>, Karim was fully aware of his situation at the time and took the medication of his own free will as according to the text there was no forceful or sly means used</w:t>
      </w:r>
      <w:r w:rsidR="005412B0">
        <w:t xml:space="preserve"> then the defence of </w:t>
      </w:r>
      <w:r w:rsidR="002A69FD">
        <w:t>involuntary intoxication</w:t>
      </w:r>
      <w:r w:rsidR="00F17F27">
        <w:t xml:space="preserve">. </w:t>
      </w:r>
      <w:r w:rsidR="00201593">
        <w:t>Some</w:t>
      </w:r>
      <w:r w:rsidR="00F17F27">
        <w:t xml:space="preserve"> side effect</w:t>
      </w:r>
      <w:r w:rsidR="00201593">
        <w:t>s</w:t>
      </w:r>
      <w:r w:rsidR="00F17F27">
        <w:t xml:space="preserve"> </w:t>
      </w:r>
      <w:r w:rsidR="00BC4E47">
        <w:t xml:space="preserve">mentioned from earlier </w:t>
      </w:r>
      <w:r w:rsidR="00201593">
        <w:t xml:space="preserve">which stand out to me is “agitation” </w:t>
      </w:r>
      <w:r w:rsidR="001C6168">
        <w:t>and “anxious”</w:t>
      </w:r>
      <w:r w:rsidR="00ED2D2A">
        <w:t xml:space="preserve"> it could be argued by Karim that the </w:t>
      </w:r>
      <w:r w:rsidR="004473E8">
        <w:t>anti-depressants had affected his emotions and control</w:t>
      </w:r>
      <w:r w:rsidR="00CD73DD">
        <w:t xml:space="preserve"> over himself but only to a certain point will that defence protect someone </w:t>
      </w:r>
      <w:r w:rsidR="00D7188E">
        <w:t>depending on how severe the charge is</w:t>
      </w:r>
      <w:r w:rsidR="00485B0A">
        <w:t>.</w:t>
      </w:r>
      <w:r w:rsidR="00324528">
        <w:t xml:space="preserve"> </w:t>
      </w:r>
      <w:r w:rsidR="009D43EC">
        <w:t xml:space="preserve"> An example case that could be linked to th</w:t>
      </w:r>
      <w:r w:rsidR="00D56F0B">
        <w:t xml:space="preserve">is is the case of </w:t>
      </w:r>
      <w:r w:rsidR="00AD3C8D">
        <w:t>“</w:t>
      </w:r>
      <w:r w:rsidR="00D56F0B">
        <w:t>Neal Jacobson</w:t>
      </w:r>
      <w:r w:rsidR="00AD3C8D">
        <w:t>”</w:t>
      </w:r>
      <w:r w:rsidR="00D56F0B">
        <w:t xml:space="preserve"> who committed murd</w:t>
      </w:r>
      <w:r w:rsidR="00540382">
        <w:t xml:space="preserve">er on his two child twins and wife </w:t>
      </w:r>
      <w:r w:rsidR="00D56F0B">
        <w:t xml:space="preserve">and blamed it on his “medication” </w:t>
      </w:r>
      <w:r w:rsidR="00DB795B">
        <w:t xml:space="preserve">which were </w:t>
      </w:r>
      <w:r w:rsidR="00B4367C">
        <w:t>anti-depressants</w:t>
      </w:r>
      <w:r w:rsidR="00DB795B">
        <w:t xml:space="preserve">, through the link </w:t>
      </w:r>
      <w:r w:rsidR="00B4367C">
        <w:t>of the anti-depressants</w:t>
      </w:r>
      <w:r w:rsidR="009D2E5B">
        <w:t xml:space="preserve"> this case could be seen as slightly similar</w:t>
      </w:r>
      <w:r w:rsidR="00972FE9">
        <w:t xml:space="preserve"> </w:t>
      </w:r>
      <w:r w:rsidR="00E3708A">
        <w:t xml:space="preserve">however it is clearly different due to the fact that </w:t>
      </w:r>
      <w:r w:rsidR="00AD3C8D">
        <w:t xml:space="preserve">Neal was prescribed </w:t>
      </w:r>
      <w:r w:rsidR="00B018C7">
        <w:t>these,</w:t>
      </w:r>
      <w:r w:rsidR="00AD3C8D">
        <w:t xml:space="preserve"> and Karim wasn’t. </w:t>
      </w:r>
      <w:r w:rsidR="009E0644">
        <w:t>(NHS, 2021), (</w:t>
      </w:r>
      <w:r w:rsidR="003E7BCD">
        <w:t>Nancy Schimelpfening, 2021)</w:t>
      </w:r>
      <w:r w:rsidR="00925F40">
        <w:t>, (The Palm Beach Post</w:t>
      </w:r>
      <w:r w:rsidR="00CD05B8">
        <w:t>)</w:t>
      </w:r>
    </w:p>
    <w:p w14:paraId="058935D7" w14:textId="57F12405" w:rsidR="004A493B" w:rsidRDefault="00D7188E" w:rsidP="0098022E">
      <w:r>
        <w:t>It goes on to say that later</w:t>
      </w:r>
      <w:r w:rsidR="00C42984">
        <w:t xml:space="preserve"> </w:t>
      </w:r>
      <w:r w:rsidR="00EE11F8">
        <w:t>“</w:t>
      </w:r>
      <w:r w:rsidR="00C42984" w:rsidRPr="00C42984">
        <w:t>Simon arrived at the party with Dee, who was the ex-girlfriend of Karim</w:t>
      </w:r>
      <w:r w:rsidR="00EE11F8">
        <w:t>.”</w:t>
      </w:r>
      <w:r w:rsidR="00F34CD2">
        <w:t xml:space="preserve"> </w:t>
      </w:r>
      <w:r w:rsidR="00BB4B15">
        <w:t xml:space="preserve">This leads to </w:t>
      </w:r>
      <w:r w:rsidR="008F0634">
        <w:t>“</w:t>
      </w:r>
      <w:r w:rsidR="008F0634" w:rsidRPr="008F0634">
        <w:t>Karim felt very jealous</w:t>
      </w:r>
      <w:r w:rsidR="008F0634">
        <w:t xml:space="preserve">” </w:t>
      </w:r>
      <w:r w:rsidR="00AB26B2">
        <w:t>which then resulted in ”a</w:t>
      </w:r>
      <w:r w:rsidR="008F0634" w:rsidRPr="008F0634">
        <w:t xml:space="preserve"> row broke out between the two which resulted in Karim smashing a glass and threatening to slash Simon with it</w:t>
      </w:r>
      <w:r w:rsidR="00A22E87">
        <w:t xml:space="preserve">”, Karim here has made an intention clear </w:t>
      </w:r>
      <w:r w:rsidR="000C11B8">
        <w:t xml:space="preserve">to cause serious harm to another and if it had stopped here </w:t>
      </w:r>
      <w:r w:rsidR="00E84AED">
        <w:t xml:space="preserve">it could’ve just </w:t>
      </w:r>
      <w:r w:rsidR="00E84AED">
        <w:lastRenderedPageBreak/>
        <w:t>been seen as a dangerous threat but it says that</w:t>
      </w:r>
      <w:r w:rsidR="00AB26B2">
        <w:t xml:space="preserve"> </w:t>
      </w:r>
      <w:r w:rsidR="00E84AED">
        <w:t>“</w:t>
      </w:r>
      <w:r w:rsidR="008F0634" w:rsidRPr="008F0634">
        <w:t>Karim then lunged towards Simon with the broken glass in his hand, causing a wound to Simon’s neck which later required stitches</w:t>
      </w:r>
      <w:r w:rsidR="00F033B4">
        <w:t>”, this could lead to Karim being charged with many different things, such as grievous body harm</w:t>
      </w:r>
      <w:r w:rsidR="000B2D4D">
        <w:t xml:space="preserve"> and assault which </w:t>
      </w:r>
      <w:r w:rsidR="00832387">
        <w:t xml:space="preserve">can fall under the </w:t>
      </w:r>
      <w:r w:rsidR="004A6BB9">
        <w:t>“</w:t>
      </w:r>
      <w:r w:rsidR="000B2D4D" w:rsidRPr="000B2D4D">
        <w:t>Offences against the Person Act 1861, the Criminal Justice Act 1988 and the Crime and Disorder Act 1998</w:t>
      </w:r>
      <w:r w:rsidR="004A6BB9">
        <w:t>”</w:t>
      </w:r>
      <w:r w:rsidR="00832387">
        <w:t xml:space="preserve"> Karim could also be looking at attempted murder since it was all done</w:t>
      </w:r>
      <w:r w:rsidR="00AC5F6A">
        <w:t xml:space="preserve"> with intent</w:t>
      </w:r>
      <w:r w:rsidR="00980A2E">
        <w:t xml:space="preserve"> with the clear threat beforehand</w:t>
      </w:r>
      <w:r w:rsidR="00832387">
        <w:t xml:space="preserve"> and the attempt was made at his throat where many veins which could of easily led to death could’ve been cut </w:t>
      </w:r>
      <w:r w:rsidR="00577856">
        <w:t>leading to a</w:t>
      </w:r>
      <w:r w:rsidR="00980A2E">
        <w:t xml:space="preserve"> murder</w:t>
      </w:r>
      <w:r w:rsidR="00577856">
        <w:t xml:space="preserve"> instead, but in this case Simon </w:t>
      </w:r>
      <w:r w:rsidR="00D56AD7">
        <w:t>thankfully did not pass therefore resulting in an attempted murder charge</w:t>
      </w:r>
      <w:r w:rsidR="00DF764C">
        <w:t xml:space="preserve"> where the maximum </w:t>
      </w:r>
      <w:r w:rsidR="00B85B98">
        <w:t>penalty can be life sentences</w:t>
      </w:r>
      <w:r w:rsidR="00604BC7">
        <w:t xml:space="preserve">.  </w:t>
      </w:r>
      <w:r w:rsidR="00202A8A">
        <w:t>(Sentencing Council)</w:t>
      </w:r>
    </w:p>
    <w:p w14:paraId="6314DEF2" w14:textId="10A99480" w:rsidR="00B85B98" w:rsidRDefault="00475C19" w:rsidP="0098022E">
      <w:r>
        <w:t xml:space="preserve">Regarding the </w:t>
      </w:r>
      <w:r w:rsidR="00E20BF5">
        <w:t xml:space="preserve">mens </w:t>
      </w:r>
      <w:r>
        <w:t xml:space="preserve">and </w:t>
      </w:r>
      <w:r w:rsidR="001B3CA3">
        <w:t>actus</w:t>
      </w:r>
      <w:r>
        <w:t xml:space="preserve"> reus </w:t>
      </w:r>
      <w:r w:rsidR="001F6A8C">
        <w:t>for this case</w:t>
      </w:r>
      <w:r w:rsidR="00C31649">
        <w:t xml:space="preserve">, in my opinion the </w:t>
      </w:r>
      <w:r w:rsidR="00E20BF5">
        <w:t>mens</w:t>
      </w:r>
      <w:r w:rsidR="00C31649">
        <w:t xml:space="preserve"> reus </w:t>
      </w:r>
      <w:r w:rsidR="00A44445">
        <w:t xml:space="preserve">would be that </w:t>
      </w:r>
      <w:r w:rsidR="00922616">
        <w:t>it</w:t>
      </w:r>
      <w:r w:rsidR="00A44445">
        <w:t xml:space="preserve"> mentioned he feels “very jealous”</w:t>
      </w:r>
      <w:r w:rsidR="008B348C">
        <w:t xml:space="preserve"> as</w:t>
      </w:r>
      <w:r w:rsidR="00A44445">
        <w:t xml:space="preserve"> well as the threat before acting upon </w:t>
      </w:r>
      <w:r w:rsidR="008B348C">
        <w:t>that</w:t>
      </w:r>
      <w:r w:rsidR="00A44445">
        <w:t xml:space="preserve"> threat </w:t>
      </w:r>
      <w:r w:rsidR="008B348C">
        <w:t xml:space="preserve">therefore </w:t>
      </w:r>
      <w:r w:rsidR="00AD075D">
        <w:t xml:space="preserve">giving us the </w:t>
      </w:r>
      <w:r w:rsidR="00E20BF5">
        <w:t>mens</w:t>
      </w:r>
      <w:r w:rsidR="00AD075D">
        <w:t xml:space="preserve"> reus</w:t>
      </w:r>
      <w:r w:rsidR="0082413F">
        <w:t xml:space="preserve"> because the mens reus is the guilty mind </w:t>
      </w:r>
      <w:r w:rsidR="00763BB0">
        <w:t>therefore the things Karim was</w:t>
      </w:r>
      <w:r w:rsidR="002E41B1">
        <w:t xml:space="preserve"> feeling and</w:t>
      </w:r>
      <w:r w:rsidR="00763BB0">
        <w:t xml:space="preserve"> thinking at the time</w:t>
      </w:r>
      <w:r w:rsidR="00AD075D">
        <w:t>. The</w:t>
      </w:r>
      <w:r w:rsidR="001B3CA3">
        <w:t xml:space="preserve"> actus</w:t>
      </w:r>
      <w:r w:rsidR="00AD075D">
        <w:t xml:space="preserve"> reus can be seen through the </w:t>
      </w:r>
      <w:r w:rsidR="00E27A3C">
        <w:t xml:space="preserve">guilty </w:t>
      </w:r>
      <w:r w:rsidR="00AD075D">
        <w:t xml:space="preserve">action </w:t>
      </w:r>
      <w:r w:rsidR="00E27A3C">
        <w:t xml:space="preserve">so in this case would be Karim </w:t>
      </w:r>
      <w:r w:rsidR="00922616">
        <w:t xml:space="preserve">thrusting at Simons neck with a sharp object and resulting in harm on the neck which is a very sensitive part of the body clearly showing the </w:t>
      </w:r>
      <w:r w:rsidR="001B3CA3">
        <w:t>actus</w:t>
      </w:r>
      <w:r w:rsidR="00922616">
        <w:t xml:space="preserve"> reus for this case</w:t>
      </w:r>
      <w:r w:rsidR="009A62B9">
        <w:t xml:space="preserve"> which was</w:t>
      </w:r>
      <w:r w:rsidR="002E41B1">
        <w:t xml:space="preserve"> the act of attempted murder</w:t>
      </w:r>
      <w:r w:rsidR="009A62B9">
        <w:t>.</w:t>
      </w:r>
      <w:r w:rsidR="00CC6618">
        <w:t xml:space="preserve"> It could also be said that for the </w:t>
      </w:r>
      <w:r w:rsidR="003C6258">
        <w:t xml:space="preserve">burglary is separate to the attempted murder which id agree as I wouldn’t say it plays into the later events so the I think the mens reus would be that he needed to change his top </w:t>
      </w:r>
      <w:r w:rsidR="00E93276">
        <w:t xml:space="preserve">because his original top had wine spilled on it and the guilty act or actus reus would be that of entering the </w:t>
      </w:r>
      <w:r w:rsidR="006D2822">
        <w:t>”no entry” room as well as taking the top without asking.</w:t>
      </w:r>
    </w:p>
    <w:p w14:paraId="5E21628F" w14:textId="3D989052" w:rsidR="00F273F6" w:rsidRDefault="00F273F6" w:rsidP="0098022E">
      <w:r>
        <w:t xml:space="preserve">In conclusion </w:t>
      </w:r>
      <w:r w:rsidR="00574CCF">
        <w:t>I see that Karim has caused GBH to Simon with intent</w:t>
      </w:r>
      <w:r w:rsidR="00AA1CD2">
        <w:t>, I believe that GBH is not all Karim could be charged with</w:t>
      </w:r>
      <w:r w:rsidR="00775105">
        <w:t xml:space="preserve"> and that some of the other charges could include, </w:t>
      </w:r>
      <w:r w:rsidR="009834DB">
        <w:t>trespassing</w:t>
      </w:r>
      <w:r w:rsidR="00775105">
        <w:t xml:space="preserve">, </w:t>
      </w:r>
      <w:r w:rsidR="009834DB">
        <w:t>burglary</w:t>
      </w:r>
      <w:r w:rsidR="00775105">
        <w:t xml:space="preserve">, theft, attempted </w:t>
      </w:r>
      <w:r w:rsidR="00E62AE4">
        <w:t>murder,</w:t>
      </w:r>
      <w:r w:rsidR="009834DB">
        <w:t xml:space="preserve"> and assault. </w:t>
      </w:r>
      <w:r w:rsidR="00E62AE4">
        <w:t xml:space="preserve">I mentioned that through the act of returning the lost top the charges of trespassing, theft and burglary might not be added. I do not believe that </w:t>
      </w:r>
      <w:r w:rsidR="00240436">
        <w:t xml:space="preserve">defences regarding taking anything against your will can be used however there were side effects that </w:t>
      </w:r>
      <w:r w:rsidR="00127732">
        <w:t xml:space="preserve">I believe played a part in Karim’s behaviour and that if clear of a past violent history and others supporting the claim that the </w:t>
      </w:r>
      <w:r w:rsidR="002F7EC7">
        <w:t>anti-depressants</w:t>
      </w:r>
      <w:r w:rsidR="00127732">
        <w:t xml:space="preserve"> could’ve effected </w:t>
      </w:r>
      <w:r w:rsidR="00893605">
        <w:t xml:space="preserve">his </w:t>
      </w:r>
      <w:r w:rsidR="00127732">
        <w:t xml:space="preserve">cognitive thinking then it could </w:t>
      </w:r>
      <w:r w:rsidR="002F7EC7">
        <w:t>help</w:t>
      </w:r>
      <w:r w:rsidR="00127732">
        <w:t xml:space="preserve"> </w:t>
      </w:r>
      <w:r w:rsidR="002F7EC7">
        <w:t>within</w:t>
      </w:r>
      <w:r w:rsidR="00127732">
        <w:t xml:space="preserve"> the court room</w:t>
      </w:r>
      <w:r w:rsidR="00893605">
        <w:t xml:space="preserve"> especially with studies </w:t>
      </w:r>
      <w:r w:rsidR="00AE6B11">
        <w:t xml:space="preserve">and reports suggesting that ingesting someone else </w:t>
      </w:r>
      <w:r w:rsidR="00F61B01">
        <w:t xml:space="preserve">prescribed anti-depressants or taking </w:t>
      </w:r>
      <w:r w:rsidR="00F04E7F">
        <w:t>anti-depressants</w:t>
      </w:r>
      <w:r w:rsidR="00F61B01">
        <w:t xml:space="preserve"> when you don’t need them</w:t>
      </w:r>
      <w:r w:rsidR="008D5927">
        <w:t>.</w:t>
      </w:r>
      <w:r w:rsidR="008A33EC">
        <w:t xml:space="preserve"> </w:t>
      </w:r>
      <w:r w:rsidR="002D70FD">
        <w:t>A</w:t>
      </w:r>
      <w:r w:rsidR="008A33EC">
        <w:t xml:space="preserve"> study</w:t>
      </w:r>
      <w:r w:rsidR="00BD3E55">
        <w:t xml:space="preserve"> on this was held and the “</w:t>
      </w:r>
      <w:r w:rsidR="00F04E7F" w:rsidRPr="00F04E7F">
        <w:t>research on monkeys finds that an SSRI antidepressant may alter brain architecture if taken by those who aren't really depressed</w:t>
      </w:r>
      <w:r w:rsidR="008D5927">
        <w:t>”</w:t>
      </w:r>
      <w:r w:rsidR="002D70FD">
        <w:t xml:space="preserve">, this could definitely be mentioned </w:t>
      </w:r>
      <w:r w:rsidR="009901C6">
        <w:t xml:space="preserve">in court, </w:t>
      </w:r>
      <w:r w:rsidR="00127732">
        <w:t xml:space="preserve">however </w:t>
      </w:r>
      <w:r w:rsidR="009901C6">
        <w:t xml:space="preserve">as mentioned earlier </w:t>
      </w:r>
      <w:r w:rsidR="00127732">
        <w:t xml:space="preserve">only to a certain point as due to the </w:t>
      </w:r>
      <w:r w:rsidR="002F7EC7">
        <w:t>seriousness</w:t>
      </w:r>
      <w:r w:rsidR="00127732">
        <w:t xml:space="preserve"> of this case </w:t>
      </w:r>
      <w:r w:rsidR="002F7EC7">
        <w:t>I think it’ll only protect Karim so much</w:t>
      </w:r>
      <w:r w:rsidR="009901C6">
        <w:t xml:space="preserve"> because if Karim does not have </w:t>
      </w:r>
      <w:r w:rsidR="00A8234F">
        <w:t>depression he could use the insanity defence due to depression</w:t>
      </w:r>
      <w:r w:rsidR="002F7EC7">
        <w:t>.</w:t>
      </w:r>
      <w:r w:rsidR="000B0C6A">
        <w:t xml:space="preserve"> </w:t>
      </w:r>
      <w:r w:rsidR="00584A6D">
        <w:t>T</w:t>
      </w:r>
      <w:r w:rsidR="001A0F9C">
        <w:t xml:space="preserve">hen </w:t>
      </w:r>
      <w:r w:rsidR="00584A6D">
        <w:t xml:space="preserve">there’s the actual action of Karim who after making threats then </w:t>
      </w:r>
      <w:r w:rsidR="00595B3A">
        <w:t xml:space="preserve">lunged at a vital point of Simons and causing harm in that area </w:t>
      </w:r>
      <w:r w:rsidR="004A57AA">
        <w:t xml:space="preserve">with the intention to possible cause more harm than done which </w:t>
      </w:r>
      <w:r w:rsidR="00FC09E7">
        <w:t>overall,</w:t>
      </w:r>
      <w:r w:rsidR="004A57AA">
        <w:t xml:space="preserve"> I see as an attempted murder </w:t>
      </w:r>
      <w:r w:rsidR="007B31A7">
        <w:t xml:space="preserve">with intent which you can receive a max punishment of a life sentence </w:t>
      </w:r>
      <w:r w:rsidR="00834C2D">
        <w:t xml:space="preserve">and </w:t>
      </w:r>
      <w:r w:rsidR="00A3092B">
        <w:t xml:space="preserve">with very minimum defence options apart from the possibility </w:t>
      </w:r>
      <w:r w:rsidR="00834C2D">
        <w:t xml:space="preserve">of </w:t>
      </w:r>
      <w:r w:rsidR="00C14364">
        <w:t>testing for depression</w:t>
      </w:r>
      <w:r w:rsidR="00012644">
        <w:t xml:space="preserve"> and then potentially saying it was by reason of insanity</w:t>
      </w:r>
      <w:r w:rsidR="00C14364">
        <w:t xml:space="preserve"> </w:t>
      </w:r>
      <w:r w:rsidR="00012644">
        <w:t xml:space="preserve">but </w:t>
      </w:r>
      <w:r w:rsidR="006D1D96">
        <w:t xml:space="preserve">if not found this defence </w:t>
      </w:r>
      <w:r w:rsidR="005F4E29">
        <w:t>cannot</w:t>
      </w:r>
      <w:r w:rsidR="006D1D96">
        <w:t xml:space="preserve"> be used either</w:t>
      </w:r>
      <w:r w:rsidR="0082413F">
        <w:t>.</w:t>
      </w:r>
    </w:p>
    <w:p w14:paraId="0807E846" w14:textId="77777777" w:rsidR="006F2ED6" w:rsidRDefault="006F2ED6" w:rsidP="0098022E"/>
    <w:p w14:paraId="77033A9F" w14:textId="77777777" w:rsidR="003E7BCD" w:rsidRDefault="003E7BCD" w:rsidP="0098022E"/>
    <w:p w14:paraId="07C92BDC" w14:textId="77777777" w:rsidR="003E7BCD" w:rsidRDefault="003E7BCD" w:rsidP="0098022E"/>
    <w:p w14:paraId="1F608457" w14:textId="77777777" w:rsidR="005F4E29" w:rsidRDefault="005F4E29" w:rsidP="0098022E"/>
    <w:p w14:paraId="29AFB664" w14:textId="77777777" w:rsidR="005F4E29" w:rsidRDefault="005F4E29" w:rsidP="0098022E"/>
    <w:p w14:paraId="210DE463" w14:textId="25C98306" w:rsidR="006F2ED6" w:rsidRDefault="00413D3E" w:rsidP="0098022E">
      <w:hyperlink r:id="rId4" w:history="1">
        <w:r w:rsidRPr="00380A4C">
          <w:rPr>
            <w:rStyle w:val="Hyperlink"/>
          </w:rPr>
          <w:t>https://www.verywellmind.com/can-antidepressants-show-up-on-a-drug-test-3972798</w:t>
        </w:r>
      </w:hyperlink>
      <w:r w:rsidR="006F2ED6">
        <w:t xml:space="preserve"> </w:t>
      </w:r>
    </w:p>
    <w:p w14:paraId="4974F6E1" w14:textId="0405CCEF" w:rsidR="001E6C17" w:rsidRDefault="00413D3E" w:rsidP="0098022E">
      <w:hyperlink r:id="rId5" w:history="1">
        <w:r w:rsidR="001E6C17" w:rsidRPr="0010092D">
          <w:rPr>
            <w:rStyle w:val="Hyperlink"/>
          </w:rPr>
          <w:t>https://www.nhs.uk/mental-health/talking-therapies-medicine-treatments/medicines-and-psychiatry/antidepressants/side-effects/</w:t>
        </w:r>
      </w:hyperlink>
      <w:r w:rsidR="001E6C17">
        <w:t xml:space="preserve"> </w:t>
      </w:r>
    </w:p>
    <w:p w14:paraId="71E8E7AA" w14:textId="624AA14F" w:rsidR="004A6BB9" w:rsidRDefault="00413D3E" w:rsidP="0098022E">
      <w:hyperlink r:id="rId6" w:history="1">
        <w:r w:rsidR="004A6BB9" w:rsidRPr="0010092D">
          <w:rPr>
            <w:rStyle w:val="Hyperlink"/>
          </w:rPr>
          <w:t>https://www.sentencingcouncil.org.uk/outlines/assault/</w:t>
        </w:r>
      </w:hyperlink>
      <w:r w:rsidR="004A6BB9">
        <w:t xml:space="preserve"> </w:t>
      </w:r>
    </w:p>
    <w:p w14:paraId="28DA2EC8" w14:textId="5BF67A89" w:rsidR="009D43EC" w:rsidRDefault="00413D3E" w:rsidP="0098022E">
      <w:hyperlink r:id="rId7" w:history="1">
        <w:r w:rsidR="009D43EC" w:rsidRPr="0010092D">
          <w:rPr>
            <w:rStyle w:val="Hyperlink"/>
          </w:rPr>
          <w:t>https://eu.palmbeachpost.com/story/news/2022/01/21/ten-murder-cases-besides-neal-jacobson-where-people-ssri-antidepressants-killed/6460798001/</w:t>
        </w:r>
      </w:hyperlink>
      <w:r w:rsidR="009D43EC">
        <w:t xml:space="preserve"> </w:t>
      </w:r>
    </w:p>
    <w:p w14:paraId="58183148" w14:textId="489EEA3E" w:rsidR="00953F5D" w:rsidRDefault="00953F5D" w:rsidP="0098022E">
      <w:hyperlink r:id="rId8" w:history="1">
        <w:r w:rsidRPr="00380A4C">
          <w:rPr>
            <w:rStyle w:val="Hyperlink"/>
          </w:rPr>
          <w:t>https://med.unsw.edu.au/news-events/news/what-antidepressants-can-do-brain-not-depressed</w:t>
        </w:r>
      </w:hyperlink>
      <w:r>
        <w:t xml:space="preserve"> </w:t>
      </w:r>
    </w:p>
    <w:sectPr w:rsidR="00953F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22E"/>
    <w:rsid w:val="0000351D"/>
    <w:rsid w:val="00012644"/>
    <w:rsid w:val="0007642F"/>
    <w:rsid w:val="000A3713"/>
    <w:rsid w:val="000B0C6A"/>
    <w:rsid w:val="000B2D4D"/>
    <w:rsid w:val="000C11B8"/>
    <w:rsid w:val="000F6311"/>
    <w:rsid w:val="001027EF"/>
    <w:rsid w:val="00127732"/>
    <w:rsid w:val="00152073"/>
    <w:rsid w:val="00160125"/>
    <w:rsid w:val="001A0F9C"/>
    <w:rsid w:val="001B3CA3"/>
    <w:rsid w:val="001C6168"/>
    <w:rsid w:val="001E6C17"/>
    <w:rsid w:val="001F0051"/>
    <w:rsid w:val="001F6A8C"/>
    <w:rsid w:val="00201593"/>
    <w:rsid w:val="00202A8A"/>
    <w:rsid w:val="00240436"/>
    <w:rsid w:val="002A69FD"/>
    <w:rsid w:val="002D70FD"/>
    <w:rsid w:val="002E41B1"/>
    <w:rsid w:val="002F3B73"/>
    <w:rsid w:val="002F4DAA"/>
    <w:rsid w:val="002F5484"/>
    <w:rsid w:val="002F7EC7"/>
    <w:rsid w:val="00320227"/>
    <w:rsid w:val="00324528"/>
    <w:rsid w:val="00332940"/>
    <w:rsid w:val="003B3D14"/>
    <w:rsid w:val="003C6258"/>
    <w:rsid w:val="003E7BCD"/>
    <w:rsid w:val="00413D3E"/>
    <w:rsid w:val="004440D4"/>
    <w:rsid w:val="004473E8"/>
    <w:rsid w:val="00475C19"/>
    <w:rsid w:val="004850C9"/>
    <w:rsid w:val="00485B0A"/>
    <w:rsid w:val="004A493B"/>
    <w:rsid w:val="004A57AA"/>
    <w:rsid w:val="004A6BB9"/>
    <w:rsid w:val="004E7281"/>
    <w:rsid w:val="00507931"/>
    <w:rsid w:val="00540382"/>
    <w:rsid w:val="005412B0"/>
    <w:rsid w:val="00543035"/>
    <w:rsid w:val="00574CCF"/>
    <w:rsid w:val="00577856"/>
    <w:rsid w:val="00584A6D"/>
    <w:rsid w:val="00595B3A"/>
    <w:rsid w:val="005D5E38"/>
    <w:rsid w:val="005F4E29"/>
    <w:rsid w:val="00604BC7"/>
    <w:rsid w:val="00605FB4"/>
    <w:rsid w:val="00636639"/>
    <w:rsid w:val="006D1D96"/>
    <w:rsid w:val="006D2822"/>
    <w:rsid w:val="006F2ED6"/>
    <w:rsid w:val="0071615D"/>
    <w:rsid w:val="00724894"/>
    <w:rsid w:val="00763BB0"/>
    <w:rsid w:val="00775105"/>
    <w:rsid w:val="007B31A7"/>
    <w:rsid w:val="007C09F6"/>
    <w:rsid w:val="00810BC6"/>
    <w:rsid w:val="0082413F"/>
    <w:rsid w:val="00832387"/>
    <w:rsid w:val="00834C2D"/>
    <w:rsid w:val="00885916"/>
    <w:rsid w:val="00893605"/>
    <w:rsid w:val="008A33EC"/>
    <w:rsid w:val="008B23F5"/>
    <w:rsid w:val="008B348C"/>
    <w:rsid w:val="008D2868"/>
    <w:rsid w:val="008D5927"/>
    <w:rsid w:val="008E4BA8"/>
    <w:rsid w:val="008F0634"/>
    <w:rsid w:val="00922616"/>
    <w:rsid w:val="00925F40"/>
    <w:rsid w:val="00940B68"/>
    <w:rsid w:val="00953F5D"/>
    <w:rsid w:val="009576F3"/>
    <w:rsid w:val="00971819"/>
    <w:rsid w:val="00972FE9"/>
    <w:rsid w:val="0098022E"/>
    <w:rsid w:val="00980A2E"/>
    <w:rsid w:val="009834DB"/>
    <w:rsid w:val="009901C6"/>
    <w:rsid w:val="009A62B9"/>
    <w:rsid w:val="009D2E5B"/>
    <w:rsid w:val="009D43EC"/>
    <w:rsid w:val="009E0644"/>
    <w:rsid w:val="00A22E87"/>
    <w:rsid w:val="00A3092B"/>
    <w:rsid w:val="00A41B71"/>
    <w:rsid w:val="00A44445"/>
    <w:rsid w:val="00A8234F"/>
    <w:rsid w:val="00AA1CD2"/>
    <w:rsid w:val="00AB26B2"/>
    <w:rsid w:val="00AC0BFC"/>
    <w:rsid w:val="00AC5F6A"/>
    <w:rsid w:val="00AD075D"/>
    <w:rsid w:val="00AD3C8D"/>
    <w:rsid w:val="00AE6B11"/>
    <w:rsid w:val="00B018C7"/>
    <w:rsid w:val="00B4367C"/>
    <w:rsid w:val="00B52CD8"/>
    <w:rsid w:val="00B85B98"/>
    <w:rsid w:val="00BA1AB6"/>
    <w:rsid w:val="00BB267A"/>
    <w:rsid w:val="00BB4B15"/>
    <w:rsid w:val="00BC4E47"/>
    <w:rsid w:val="00BD3E55"/>
    <w:rsid w:val="00C00469"/>
    <w:rsid w:val="00C11E42"/>
    <w:rsid w:val="00C14364"/>
    <w:rsid w:val="00C31649"/>
    <w:rsid w:val="00C42984"/>
    <w:rsid w:val="00CC6618"/>
    <w:rsid w:val="00CD05B8"/>
    <w:rsid w:val="00CD73DD"/>
    <w:rsid w:val="00CE7CFE"/>
    <w:rsid w:val="00D56AD7"/>
    <w:rsid w:val="00D56F0B"/>
    <w:rsid w:val="00D65791"/>
    <w:rsid w:val="00D7188E"/>
    <w:rsid w:val="00D80871"/>
    <w:rsid w:val="00DA2E1F"/>
    <w:rsid w:val="00DB795B"/>
    <w:rsid w:val="00DB7EF3"/>
    <w:rsid w:val="00DF764C"/>
    <w:rsid w:val="00E20BF5"/>
    <w:rsid w:val="00E27A3C"/>
    <w:rsid w:val="00E347E7"/>
    <w:rsid w:val="00E3708A"/>
    <w:rsid w:val="00E62AE4"/>
    <w:rsid w:val="00E652FC"/>
    <w:rsid w:val="00E84AED"/>
    <w:rsid w:val="00E87769"/>
    <w:rsid w:val="00E93276"/>
    <w:rsid w:val="00E94EDB"/>
    <w:rsid w:val="00EA5E19"/>
    <w:rsid w:val="00EB1662"/>
    <w:rsid w:val="00EC2E1F"/>
    <w:rsid w:val="00EC7233"/>
    <w:rsid w:val="00ED2D2A"/>
    <w:rsid w:val="00EE11F8"/>
    <w:rsid w:val="00F033B4"/>
    <w:rsid w:val="00F04E7F"/>
    <w:rsid w:val="00F17F27"/>
    <w:rsid w:val="00F273F6"/>
    <w:rsid w:val="00F34CD2"/>
    <w:rsid w:val="00F53F15"/>
    <w:rsid w:val="00F61B01"/>
    <w:rsid w:val="00FC0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82826"/>
  <w15:chartTrackingRefBased/>
  <w15:docId w15:val="{8E4BBA1A-4B1A-48E7-B242-C1E556F52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2ED6"/>
    <w:rPr>
      <w:color w:val="0563C1" w:themeColor="hyperlink"/>
      <w:u w:val="single"/>
    </w:rPr>
  </w:style>
  <w:style w:type="character" w:styleId="UnresolvedMention">
    <w:name w:val="Unresolved Mention"/>
    <w:basedOn w:val="DefaultParagraphFont"/>
    <w:uiPriority w:val="99"/>
    <w:semiHidden/>
    <w:unhideWhenUsed/>
    <w:rsid w:val="006F2ED6"/>
    <w:rPr>
      <w:color w:val="605E5C"/>
      <w:shd w:val="clear" w:color="auto" w:fill="E1DFDD"/>
    </w:rPr>
  </w:style>
  <w:style w:type="character" w:styleId="FollowedHyperlink">
    <w:name w:val="FollowedHyperlink"/>
    <w:basedOn w:val="DefaultParagraphFont"/>
    <w:uiPriority w:val="99"/>
    <w:semiHidden/>
    <w:unhideWhenUsed/>
    <w:rsid w:val="009E06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unsw.edu.au/news-events/news/what-antidepressants-can-do-brain-not-depressed" TargetMode="External"/><Relationship Id="rId3" Type="http://schemas.openxmlformats.org/officeDocument/2006/relationships/webSettings" Target="webSettings.xml"/><Relationship Id="rId7" Type="http://schemas.openxmlformats.org/officeDocument/2006/relationships/hyperlink" Target="https://eu.palmbeachpost.com/story/news/2022/01/21/ten-murder-cases-besides-neal-jacobson-where-people-ssri-antidepressants-killed/646079800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entencingcouncil.org.uk/outlines/assault/" TargetMode="External"/><Relationship Id="rId5" Type="http://schemas.openxmlformats.org/officeDocument/2006/relationships/hyperlink" Target="https://www.nhs.uk/mental-health/talking-therapies-medicine-treatments/medicines-and-psychiatry/antidepressants/side-effects/" TargetMode="External"/><Relationship Id="rId10" Type="http://schemas.openxmlformats.org/officeDocument/2006/relationships/theme" Target="theme/theme1.xml"/><Relationship Id="rId4" Type="http://schemas.openxmlformats.org/officeDocument/2006/relationships/hyperlink" Target="https://www.verywellmind.com/can-antidepressants-show-up-on-a-drug-test-3972798"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TotalTime>
  <Pages>3</Pages>
  <Words>1348</Words>
  <Characters>7690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151</cp:revision>
  <dcterms:created xsi:type="dcterms:W3CDTF">2022-03-31T10:14:00Z</dcterms:created>
  <dcterms:modified xsi:type="dcterms:W3CDTF">2022-04-01T08:19:00Z</dcterms:modified>
</cp:coreProperties>
</file>