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4D3926C3" w14:textId="32FC36B9" w:rsidR="00F05CDD" w:rsidRPr="00FF5EB7" w:rsidRDefault="00F05CDD" w:rsidP="001E5E97">
      <w:pPr>
        <w:spacing w:after="0" w:line="240" w:lineRule="auto"/>
        <w:ind w:left="360" w:right="567"/>
        <w:jc w:val="center"/>
        <w:rPr>
          <w:rFonts w:ascii="Arial" w:eastAsia="Times New Roman" w:hAnsi="Arial" w:cs="Arial"/>
          <w:b/>
          <w:bCs/>
          <w:sz w:val="32"/>
          <w:szCs w:val="32"/>
        </w:rPr>
      </w:pPr>
      <w:r w:rsidRPr="00FF5EB7">
        <w:rPr>
          <w:rFonts w:ascii="Arial" w:eastAsia="Times New Roman" w:hAnsi="Arial" w:cs="Arial"/>
          <w:b/>
          <w:bCs/>
          <w:sz w:val="32"/>
          <w:szCs w:val="32"/>
        </w:rPr>
        <w:t>Cryptowall Ransomware report</w:t>
      </w:r>
      <w:r w:rsidR="00E24A18" w:rsidRPr="00FF5EB7">
        <w:rPr>
          <w:rFonts w:ascii="Arial" w:eastAsia="Times New Roman" w:hAnsi="Arial" w:cs="Arial"/>
          <w:b/>
          <w:bCs/>
          <w:sz w:val="32"/>
          <w:szCs w:val="32"/>
        </w:rPr>
        <w:t xml:space="preserve"> by</w:t>
      </w:r>
      <w:r w:rsidRPr="00FF5EB7">
        <w:rPr>
          <w:rFonts w:ascii="Arial" w:eastAsia="Times New Roman" w:hAnsi="Arial" w:cs="Arial"/>
          <w:b/>
          <w:bCs/>
          <w:sz w:val="32"/>
          <w:szCs w:val="32"/>
        </w:rPr>
        <w:t xml:space="preserve"> Jacob Smith </w:t>
      </w:r>
    </w:p>
    <w:p w14:paraId="671A44C9" w14:textId="12A42D84" w:rsidR="001E5E97" w:rsidRPr="00FF5EB7" w:rsidRDefault="001E5E97" w:rsidP="001E5E97">
      <w:pPr>
        <w:spacing w:after="0" w:line="240" w:lineRule="auto"/>
        <w:ind w:left="360" w:right="567"/>
        <w:jc w:val="center"/>
        <w:rPr>
          <w:rFonts w:ascii="Arial" w:eastAsia="Times New Roman" w:hAnsi="Arial" w:cs="Arial"/>
          <w:b/>
          <w:bCs/>
          <w:sz w:val="24"/>
          <w:szCs w:val="24"/>
        </w:rPr>
      </w:pPr>
    </w:p>
    <w:p w14:paraId="3F72C957" w14:textId="65100EC8" w:rsidR="001E5E97" w:rsidRPr="00FF5EB7" w:rsidRDefault="001E5E97" w:rsidP="001E5E97">
      <w:pPr>
        <w:spacing w:after="0" w:line="240" w:lineRule="auto"/>
        <w:ind w:left="360" w:right="567"/>
        <w:jc w:val="center"/>
        <w:rPr>
          <w:rFonts w:ascii="Arial" w:eastAsia="Times New Roman" w:hAnsi="Arial" w:cs="Arial"/>
          <w:b/>
          <w:bCs/>
          <w:sz w:val="24"/>
          <w:szCs w:val="24"/>
        </w:rPr>
      </w:pPr>
    </w:p>
    <w:p w14:paraId="3413F53C" w14:textId="77777777" w:rsidR="00E24A18" w:rsidRPr="00FF5EB7" w:rsidRDefault="00E24A18" w:rsidP="001E5E97">
      <w:pPr>
        <w:spacing w:after="0" w:line="240" w:lineRule="auto"/>
        <w:ind w:left="360" w:right="567"/>
        <w:jc w:val="center"/>
        <w:rPr>
          <w:rFonts w:ascii="Arial" w:eastAsia="Times New Roman" w:hAnsi="Arial" w:cs="Arial"/>
          <w:b/>
          <w:bCs/>
          <w:sz w:val="24"/>
          <w:szCs w:val="24"/>
        </w:rPr>
      </w:pPr>
    </w:p>
    <w:p w14:paraId="512F556C" w14:textId="7CB3CBD2" w:rsidR="001E5E97" w:rsidRPr="00FF5EB7" w:rsidRDefault="001E5E97" w:rsidP="001E5E97">
      <w:pPr>
        <w:spacing w:after="0" w:line="240" w:lineRule="auto"/>
        <w:ind w:right="567"/>
        <w:rPr>
          <w:rFonts w:ascii="Arial" w:eastAsia="Times New Roman" w:hAnsi="Arial" w:cs="Arial"/>
          <w:b/>
          <w:bCs/>
          <w:sz w:val="28"/>
          <w:szCs w:val="28"/>
        </w:rPr>
      </w:pPr>
      <w:r w:rsidRPr="00FF5EB7">
        <w:rPr>
          <w:rFonts w:ascii="Arial" w:eastAsia="Times New Roman" w:hAnsi="Arial" w:cs="Arial"/>
          <w:b/>
          <w:bCs/>
          <w:sz w:val="28"/>
          <w:szCs w:val="28"/>
        </w:rPr>
        <w:t xml:space="preserve">Abstract </w:t>
      </w:r>
    </w:p>
    <w:p w14:paraId="189F2D01" w14:textId="77777777" w:rsidR="00E24A18" w:rsidRPr="00FF5EB7" w:rsidRDefault="00E24A18" w:rsidP="001E5E97">
      <w:pPr>
        <w:spacing w:after="0" w:line="240" w:lineRule="auto"/>
        <w:ind w:right="567"/>
        <w:rPr>
          <w:rFonts w:ascii="Arial" w:eastAsia="Times New Roman" w:hAnsi="Arial" w:cs="Arial"/>
          <w:b/>
          <w:bCs/>
          <w:sz w:val="24"/>
          <w:szCs w:val="24"/>
        </w:rPr>
      </w:pPr>
    </w:p>
    <w:p w14:paraId="2ECAE6AA" w14:textId="54E94BCC" w:rsidR="001E5E97" w:rsidRPr="00FF5EB7" w:rsidRDefault="00E24A18" w:rsidP="001E5E97">
      <w:pPr>
        <w:spacing w:after="0" w:line="240" w:lineRule="auto"/>
        <w:ind w:left="360" w:right="567"/>
        <w:rPr>
          <w:rFonts w:ascii="Arial" w:eastAsia="Times New Roman" w:hAnsi="Arial" w:cs="Arial"/>
          <w:sz w:val="24"/>
          <w:szCs w:val="24"/>
        </w:rPr>
      </w:pPr>
      <w:r w:rsidRPr="00FF5EB7">
        <w:rPr>
          <w:rFonts w:ascii="Arial" w:eastAsia="Times New Roman" w:hAnsi="Arial" w:cs="Arial"/>
          <w:sz w:val="24"/>
          <w:szCs w:val="24"/>
        </w:rPr>
        <w:t>In this report I briefly explain the three key malware elements that make up the Cryptowall ransomware software. I describe how this software gains a foothold on a computer system. What it does when it has gained access</w:t>
      </w:r>
      <w:r w:rsidR="00CD4FBB" w:rsidRPr="00FF5EB7">
        <w:rPr>
          <w:rFonts w:ascii="Arial" w:eastAsia="Times New Roman" w:hAnsi="Arial" w:cs="Arial"/>
          <w:sz w:val="24"/>
          <w:szCs w:val="24"/>
        </w:rPr>
        <w:t xml:space="preserve"> and</w:t>
      </w:r>
      <w:r w:rsidRPr="00FF5EB7">
        <w:rPr>
          <w:rFonts w:ascii="Arial" w:eastAsia="Times New Roman" w:hAnsi="Arial" w:cs="Arial"/>
          <w:sz w:val="24"/>
          <w:szCs w:val="24"/>
        </w:rPr>
        <w:t xml:space="preserve"> </w:t>
      </w:r>
      <w:r w:rsidR="00CD4FBB" w:rsidRPr="00FF5EB7">
        <w:rPr>
          <w:rFonts w:ascii="Arial" w:eastAsia="Times New Roman" w:hAnsi="Arial" w:cs="Arial"/>
          <w:sz w:val="24"/>
          <w:szCs w:val="24"/>
        </w:rPr>
        <w:t xml:space="preserve">the options available to someone if they find themselves infected with Cryptowall. I also provide good practises someone should employ to prevent and limit the amount of damage a ransomware attack could have on a person or business. </w:t>
      </w:r>
    </w:p>
    <w:p w14:paraId="45521BFB" w14:textId="2F6E2E43" w:rsidR="00E24A18" w:rsidRPr="00FF5EB7" w:rsidRDefault="00E24A18" w:rsidP="001E5E97">
      <w:pPr>
        <w:spacing w:after="0" w:line="240" w:lineRule="auto"/>
        <w:ind w:left="360" w:right="567"/>
        <w:rPr>
          <w:rFonts w:ascii="Arial" w:eastAsia="Times New Roman" w:hAnsi="Arial" w:cs="Arial"/>
          <w:sz w:val="24"/>
          <w:szCs w:val="24"/>
        </w:rPr>
      </w:pPr>
    </w:p>
    <w:p w14:paraId="30F17D7C" w14:textId="77777777" w:rsidR="00FF5EB7" w:rsidRPr="00FF5EB7" w:rsidRDefault="00FF5EB7" w:rsidP="001E5E97">
      <w:pPr>
        <w:spacing w:after="0" w:line="240" w:lineRule="auto"/>
        <w:ind w:left="360" w:right="567"/>
        <w:rPr>
          <w:rFonts w:ascii="Arial" w:eastAsia="Times New Roman" w:hAnsi="Arial" w:cs="Arial"/>
          <w:sz w:val="24"/>
          <w:szCs w:val="24"/>
        </w:rPr>
      </w:pPr>
    </w:p>
    <w:p w14:paraId="47A1A8BE" w14:textId="5CA1CBA9" w:rsidR="001E5E97" w:rsidRPr="00FF5EB7" w:rsidRDefault="00E24A18" w:rsidP="001E5E97">
      <w:pPr>
        <w:spacing w:after="0" w:line="240" w:lineRule="auto"/>
        <w:ind w:right="567"/>
        <w:rPr>
          <w:rFonts w:ascii="Arial" w:eastAsia="Times New Roman" w:hAnsi="Arial" w:cs="Arial"/>
          <w:b/>
          <w:bCs/>
          <w:sz w:val="28"/>
          <w:szCs w:val="28"/>
        </w:rPr>
      </w:pPr>
      <w:r w:rsidRPr="00FF5EB7">
        <w:rPr>
          <w:rFonts w:ascii="Arial" w:eastAsia="Times New Roman" w:hAnsi="Arial" w:cs="Arial"/>
          <w:b/>
          <w:bCs/>
          <w:sz w:val="28"/>
          <w:szCs w:val="28"/>
        </w:rPr>
        <w:t>Content’s</w:t>
      </w:r>
      <w:r w:rsidR="001E5E97" w:rsidRPr="00FF5EB7">
        <w:rPr>
          <w:rFonts w:ascii="Arial" w:eastAsia="Times New Roman" w:hAnsi="Arial" w:cs="Arial"/>
          <w:b/>
          <w:bCs/>
          <w:sz w:val="28"/>
          <w:szCs w:val="28"/>
        </w:rPr>
        <w:t xml:space="preserve"> page</w:t>
      </w:r>
    </w:p>
    <w:p w14:paraId="2BBAD71C" w14:textId="77777777" w:rsidR="00E24A18" w:rsidRPr="00FF5EB7" w:rsidRDefault="00E24A18" w:rsidP="001E5E97">
      <w:pPr>
        <w:spacing w:after="0" w:line="240" w:lineRule="auto"/>
        <w:ind w:right="567"/>
        <w:rPr>
          <w:rFonts w:ascii="Arial" w:eastAsia="Times New Roman" w:hAnsi="Arial" w:cs="Arial"/>
          <w:b/>
          <w:bCs/>
          <w:sz w:val="24"/>
          <w:szCs w:val="24"/>
        </w:rPr>
      </w:pPr>
    </w:p>
    <w:tbl>
      <w:tblPr>
        <w:tblStyle w:val="TableGrid"/>
        <w:tblW w:w="0" w:type="auto"/>
        <w:jc w:val="center"/>
        <w:tblLook w:val="04A0" w:firstRow="1" w:lastRow="0" w:firstColumn="1" w:lastColumn="0" w:noHBand="0" w:noVBand="1"/>
      </w:tblPr>
      <w:tblGrid>
        <w:gridCol w:w="2830"/>
        <w:gridCol w:w="1664"/>
      </w:tblGrid>
      <w:tr w:rsidR="00E24A18" w:rsidRPr="00FF5EB7" w14:paraId="6330C55E" w14:textId="77777777" w:rsidTr="00E24A18">
        <w:trPr>
          <w:jc w:val="center"/>
        </w:trPr>
        <w:tc>
          <w:tcPr>
            <w:tcW w:w="2830" w:type="dxa"/>
          </w:tcPr>
          <w:p w14:paraId="44D8C0BC" w14:textId="47B60F30" w:rsidR="00E24A18" w:rsidRPr="00FF5EB7" w:rsidRDefault="00E24A18" w:rsidP="00E24A18">
            <w:pPr>
              <w:ind w:right="567"/>
              <w:rPr>
                <w:rFonts w:ascii="Arial" w:eastAsia="Times New Roman" w:hAnsi="Arial" w:cs="Arial"/>
                <w:b/>
                <w:bCs/>
                <w:sz w:val="24"/>
                <w:szCs w:val="24"/>
              </w:rPr>
            </w:pPr>
            <w:r w:rsidRPr="00FF5EB7">
              <w:rPr>
                <w:rFonts w:ascii="Arial" w:eastAsia="Times New Roman" w:hAnsi="Arial" w:cs="Arial"/>
                <w:b/>
                <w:bCs/>
                <w:sz w:val="24"/>
                <w:szCs w:val="24"/>
              </w:rPr>
              <w:t>Section title</w:t>
            </w:r>
          </w:p>
        </w:tc>
        <w:tc>
          <w:tcPr>
            <w:tcW w:w="993" w:type="dxa"/>
          </w:tcPr>
          <w:p w14:paraId="4A66C217" w14:textId="0E1E758A" w:rsidR="00E24A18" w:rsidRPr="00FF5EB7" w:rsidRDefault="00E24A18" w:rsidP="00E24A18">
            <w:pPr>
              <w:ind w:right="567"/>
              <w:rPr>
                <w:rFonts w:ascii="Arial" w:eastAsia="Times New Roman" w:hAnsi="Arial" w:cs="Arial"/>
                <w:b/>
                <w:bCs/>
                <w:sz w:val="24"/>
                <w:szCs w:val="24"/>
              </w:rPr>
            </w:pPr>
            <w:r w:rsidRPr="00FF5EB7">
              <w:rPr>
                <w:rFonts w:ascii="Arial" w:eastAsia="Times New Roman" w:hAnsi="Arial" w:cs="Arial"/>
                <w:b/>
                <w:bCs/>
                <w:sz w:val="24"/>
                <w:szCs w:val="24"/>
              </w:rPr>
              <w:t xml:space="preserve">Section number </w:t>
            </w:r>
          </w:p>
        </w:tc>
      </w:tr>
      <w:tr w:rsidR="00E24A18" w:rsidRPr="00FF5EB7" w14:paraId="0509844F" w14:textId="77777777" w:rsidTr="00E24A18">
        <w:trPr>
          <w:jc w:val="center"/>
        </w:trPr>
        <w:tc>
          <w:tcPr>
            <w:tcW w:w="2830" w:type="dxa"/>
          </w:tcPr>
          <w:p w14:paraId="5C77F1A5" w14:textId="41BC01A0" w:rsidR="00E24A18" w:rsidRPr="00FF5EB7" w:rsidRDefault="00E24A18" w:rsidP="00E24A18">
            <w:pPr>
              <w:ind w:right="567"/>
              <w:rPr>
                <w:rFonts w:ascii="Arial" w:eastAsia="Times New Roman" w:hAnsi="Arial" w:cs="Arial"/>
                <w:sz w:val="24"/>
                <w:szCs w:val="24"/>
              </w:rPr>
            </w:pPr>
            <w:r w:rsidRPr="00FF5EB7">
              <w:rPr>
                <w:rFonts w:ascii="Arial" w:eastAsia="Times New Roman" w:hAnsi="Arial" w:cs="Arial"/>
                <w:sz w:val="24"/>
                <w:szCs w:val="24"/>
              </w:rPr>
              <w:t>Introduction</w:t>
            </w:r>
          </w:p>
        </w:tc>
        <w:tc>
          <w:tcPr>
            <w:tcW w:w="993" w:type="dxa"/>
          </w:tcPr>
          <w:p w14:paraId="007E36D0" w14:textId="66115025" w:rsidR="00E24A18" w:rsidRPr="00FF5EB7" w:rsidRDefault="00E24A18" w:rsidP="00E24A18">
            <w:pPr>
              <w:ind w:right="567"/>
              <w:jc w:val="center"/>
              <w:rPr>
                <w:rFonts w:ascii="Arial" w:eastAsia="Times New Roman" w:hAnsi="Arial" w:cs="Arial"/>
                <w:sz w:val="24"/>
                <w:szCs w:val="24"/>
              </w:rPr>
            </w:pPr>
            <w:r w:rsidRPr="00FF5EB7">
              <w:rPr>
                <w:rFonts w:ascii="Arial" w:eastAsia="Times New Roman" w:hAnsi="Arial" w:cs="Arial"/>
                <w:sz w:val="24"/>
                <w:szCs w:val="24"/>
              </w:rPr>
              <w:t>1</w:t>
            </w:r>
          </w:p>
        </w:tc>
      </w:tr>
      <w:tr w:rsidR="00E24A18" w:rsidRPr="00FF5EB7" w14:paraId="6FE6B858" w14:textId="77777777" w:rsidTr="00E24A18">
        <w:trPr>
          <w:jc w:val="center"/>
        </w:trPr>
        <w:tc>
          <w:tcPr>
            <w:tcW w:w="2830" w:type="dxa"/>
          </w:tcPr>
          <w:p w14:paraId="61109F42" w14:textId="6B5FA379" w:rsidR="00E24A18" w:rsidRPr="00FF5EB7" w:rsidRDefault="00E24A18" w:rsidP="00E24A18">
            <w:pPr>
              <w:ind w:right="567"/>
              <w:rPr>
                <w:rFonts w:ascii="Arial" w:eastAsia="Times New Roman" w:hAnsi="Arial" w:cs="Arial"/>
                <w:sz w:val="24"/>
                <w:szCs w:val="24"/>
              </w:rPr>
            </w:pPr>
            <w:r w:rsidRPr="00FF5EB7">
              <w:rPr>
                <w:rFonts w:ascii="Arial" w:eastAsia="Times New Roman" w:hAnsi="Arial" w:cs="Arial"/>
                <w:sz w:val="24"/>
                <w:szCs w:val="24"/>
              </w:rPr>
              <w:t>Trojan and Viruses</w:t>
            </w:r>
          </w:p>
        </w:tc>
        <w:tc>
          <w:tcPr>
            <w:tcW w:w="993" w:type="dxa"/>
          </w:tcPr>
          <w:p w14:paraId="55BA8755" w14:textId="413C8F35" w:rsidR="00E24A18" w:rsidRPr="00FF5EB7" w:rsidRDefault="00E24A18" w:rsidP="00E24A18">
            <w:pPr>
              <w:ind w:right="567"/>
              <w:jc w:val="center"/>
              <w:rPr>
                <w:rFonts w:ascii="Arial" w:eastAsia="Times New Roman" w:hAnsi="Arial" w:cs="Arial"/>
                <w:sz w:val="24"/>
                <w:szCs w:val="24"/>
              </w:rPr>
            </w:pPr>
            <w:r w:rsidRPr="00FF5EB7">
              <w:rPr>
                <w:rFonts w:ascii="Arial" w:eastAsia="Times New Roman" w:hAnsi="Arial" w:cs="Arial"/>
                <w:sz w:val="24"/>
                <w:szCs w:val="24"/>
              </w:rPr>
              <w:t>2</w:t>
            </w:r>
          </w:p>
        </w:tc>
      </w:tr>
      <w:tr w:rsidR="00E24A18" w:rsidRPr="00FF5EB7" w14:paraId="02B4C16F" w14:textId="77777777" w:rsidTr="00E24A18">
        <w:trPr>
          <w:jc w:val="center"/>
        </w:trPr>
        <w:tc>
          <w:tcPr>
            <w:tcW w:w="2830" w:type="dxa"/>
          </w:tcPr>
          <w:p w14:paraId="013AFA77" w14:textId="0C605C90" w:rsidR="00E24A18" w:rsidRPr="00FF5EB7" w:rsidRDefault="00E24A18" w:rsidP="00E24A18">
            <w:pPr>
              <w:ind w:right="567"/>
              <w:rPr>
                <w:rFonts w:ascii="Arial" w:eastAsia="Times New Roman" w:hAnsi="Arial" w:cs="Arial"/>
                <w:sz w:val="24"/>
                <w:szCs w:val="24"/>
              </w:rPr>
            </w:pPr>
            <w:r w:rsidRPr="00FF5EB7">
              <w:rPr>
                <w:rFonts w:ascii="Arial" w:eastAsia="Times New Roman" w:hAnsi="Arial" w:cs="Arial"/>
                <w:sz w:val="24"/>
                <w:szCs w:val="24"/>
              </w:rPr>
              <w:t>Ransomware</w:t>
            </w:r>
          </w:p>
        </w:tc>
        <w:tc>
          <w:tcPr>
            <w:tcW w:w="993" w:type="dxa"/>
          </w:tcPr>
          <w:p w14:paraId="4EA74953" w14:textId="4B4EB015" w:rsidR="00E24A18" w:rsidRPr="00FF5EB7" w:rsidRDefault="00E24A18" w:rsidP="00E24A18">
            <w:pPr>
              <w:ind w:right="567"/>
              <w:jc w:val="center"/>
              <w:rPr>
                <w:rFonts w:ascii="Arial" w:eastAsia="Times New Roman" w:hAnsi="Arial" w:cs="Arial"/>
                <w:sz w:val="24"/>
                <w:szCs w:val="24"/>
              </w:rPr>
            </w:pPr>
            <w:r w:rsidRPr="00FF5EB7">
              <w:rPr>
                <w:rFonts w:ascii="Arial" w:eastAsia="Times New Roman" w:hAnsi="Arial" w:cs="Arial"/>
                <w:sz w:val="24"/>
                <w:szCs w:val="24"/>
              </w:rPr>
              <w:t>3</w:t>
            </w:r>
          </w:p>
        </w:tc>
      </w:tr>
      <w:tr w:rsidR="00E24A18" w:rsidRPr="00FF5EB7" w14:paraId="3BE66223" w14:textId="77777777" w:rsidTr="00E24A18">
        <w:trPr>
          <w:jc w:val="center"/>
        </w:trPr>
        <w:tc>
          <w:tcPr>
            <w:tcW w:w="2830" w:type="dxa"/>
          </w:tcPr>
          <w:p w14:paraId="6B6D7AD1" w14:textId="3A769E9C" w:rsidR="00E24A18" w:rsidRPr="00FF5EB7" w:rsidRDefault="00E24A18" w:rsidP="00E24A18">
            <w:pPr>
              <w:ind w:right="567"/>
              <w:rPr>
                <w:rFonts w:ascii="Arial" w:eastAsia="Times New Roman" w:hAnsi="Arial" w:cs="Arial"/>
                <w:sz w:val="24"/>
                <w:szCs w:val="24"/>
              </w:rPr>
            </w:pPr>
            <w:r w:rsidRPr="00FF5EB7">
              <w:rPr>
                <w:rFonts w:ascii="Arial" w:eastAsia="Times New Roman" w:hAnsi="Arial" w:cs="Arial"/>
                <w:sz w:val="24"/>
                <w:szCs w:val="24"/>
              </w:rPr>
              <w:t>Cryptowall Trojan</w:t>
            </w:r>
          </w:p>
        </w:tc>
        <w:tc>
          <w:tcPr>
            <w:tcW w:w="993" w:type="dxa"/>
          </w:tcPr>
          <w:p w14:paraId="620D864F" w14:textId="24C5E894" w:rsidR="00E24A18" w:rsidRPr="00FF5EB7" w:rsidRDefault="00E24A18" w:rsidP="00E24A18">
            <w:pPr>
              <w:ind w:right="567"/>
              <w:jc w:val="center"/>
              <w:rPr>
                <w:rFonts w:ascii="Arial" w:eastAsia="Times New Roman" w:hAnsi="Arial" w:cs="Arial"/>
                <w:sz w:val="24"/>
                <w:szCs w:val="24"/>
              </w:rPr>
            </w:pPr>
            <w:r w:rsidRPr="00FF5EB7">
              <w:rPr>
                <w:rFonts w:ascii="Arial" w:eastAsia="Times New Roman" w:hAnsi="Arial" w:cs="Arial"/>
                <w:sz w:val="24"/>
                <w:szCs w:val="24"/>
              </w:rPr>
              <w:t>4</w:t>
            </w:r>
          </w:p>
        </w:tc>
      </w:tr>
      <w:tr w:rsidR="00E24A18" w:rsidRPr="00FF5EB7" w14:paraId="7D95EE06" w14:textId="77777777" w:rsidTr="00E24A18">
        <w:trPr>
          <w:jc w:val="center"/>
        </w:trPr>
        <w:tc>
          <w:tcPr>
            <w:tcW w:w="2830" w:type="dxa"/>
          </w:tcPr>
          <w:p w14:paraId="104F9F9A" w14:textId="111096F3" w:rsidR="00E24A18" w:rsidRPr="00FF5EB7" w:rsidRDefault="00E24A18" w:rsidP="00E24A18">
            <w:pPr>
              <w:ind w:right="567"/>
              <w:rPr>
                <w:rFonts w:ascii="Arial" w:eastAsia="Times New Roman" w:hAnsi="Arial" w:cs="Arial"/>
                <w:sz w:val="24"/>
                <w:szCs w:val="24"/>
              </w:rPr>
            </w:pPr>
            <w:r w:rsidRPr="00FF5EB7">
              <w:rPr>
                <w:rFonts w:ascii="Arial" w:eastAsia="Times New Roman" w:hAnsi="Arial" w:cs="Arial"/>
                <w:sz w:val="24"/>
                <w:szCs w:val="24"/>
              </w:rPr>
              <w:t xml:space="preserve">Examples of good practice </w:t>
            </w:r>
          </w:p>
        </w:tc>
        <w:tc>
          <w:tcPr>
            <w:tcW w:w="993" w:type="dxa"/>
          </w:tcPr>
          <w:p w14:paraId="59AA83FA" w14:textId="57782C2A" w:rsidR="00E24A18" w:rsidRPr="00FF5EB7" w:rsidRDefault="00E24A18" w:rsidP="00E24A18">
            <w:pPr>
              <w:ind w:right="567"/>
              <w:jc w:val="center"/>
              <w:rPr>
                <w:rFonts w:ascii="Arial" w:eastAsia="Times New Roman" w:hAnsi="Arial" w:cs="Arial"/>
                <w:sz w:val="24"/>
                <w:szCs w:val="24"/>
              </w:rPr>
            </w:pPr>
            <w:r w:rsidRPr="00FF5EB7">
              <w:rPr>
                <w:rFonts w:ascii="Arial" w:eastAsia="Times New Roman" w:hAnsi="Arial" w:cs="Arial"/>
                <w:sz w:val="24"/>
                <w:szCs w:val="24"/>
              </w:rPr>
              <w:t>5</w:t>
            </w:r>
          </w:p>
        </w:tc>
      </w:tr>
      <w:tr w:rsidR="00E24A18" w:rsidRPr="00FF5EB7" w14:paraId="5BBB4B15" w14:textId="77777777" w:rsidTr="00E24A18">
        <w:trPr>
          <w:jc w:val="center"/>
        </w:trPr>
        <w:tc>
          <w:tcPr>
            <w:tcW w:w="2830" w:type="dxa"/>
          </w:tcPr>
          <w:p w14:paraId="7BD96512" w14:textId="697FC765" w:rsidR="00E24A18" w:rsidRPr="00FF5EB7" w:rsidRDefault="00E24A18" w:rsidP="00E24A18">
            <w:pPr>
              <w:ind w:right="567"/>
              <w:rPr>
                <w:rFonts w:ascii="Arial" w:eastAsia="Times New Roman" w:hAnsi="Arial" w:cs="Arial"/>
                <w:sz w:val="24"/>
                <w:szCs w:val="24"/>
              </w:rPr>
            </w:pPr>
            <w:r w:rsidRPr="00FF5EB7">
              <w:rPr>
                <w:rFonts w:ascii="Arial" w:eastAsia="Times New Roman" w:hAnsi="Arial" w:cs="Arial"/>
                <w:sz w:val="24"/>
                <w:szCs w:val="24"/>
              </w:rPr>
              <w:t xml:space="preserve">References </w:t>
            </w:r>
          </w:p>
        </w:tc>
        <w:tc>
          <w:tcPr>
            <w:tcW w:w="993" w:type="dxa"/>
          </w:tcPr>
          <w:p w14:paraId="5E075E58" w14:textId="38431C27" w:rsidR="00E24A18" w:rsidRPr="00FF5EB7" w:rsidRDefault="00E24A18" w:rsidP="00E24A18">
            <w:pPr>
              <w:ind w:right="567"/>
              <w:jc w:val="center"/>
              <w:rPr>
                <w:rFonts w:ascii="Arial" w:eastAsia="Times New Roman" w:hAnsi="Arial" w:cs="Arial"/>
                <w:sz w:val="24"/>
                <w:szCs w:val="24"/>
              </w:rPr>
            </w:pPr>
            <w:r w:rsidRPr="00FF5EB7">
              <w:rPr>
                <w:rFonts w:ascii="Arial" w:eastAsia="Times New Roman" w:hAnsi="Arial" w:cs="Arial"/>
                <w:sz w:val="24"/>
                <w:szCs w:val="24"/>
              </w:rPr>
              <w:t>6</w:t>
            </w:r>
          </w:p>
        </w:tc>
      </w:tr>
    </w:tbl>
    <w:p w14:paraId="7A058387" w14:textId="77777777" w:rsidR="000D55EE" w:rsidRPr="00FF5EB7" w:rsidRDefault="000D55EE" w:rsidP="00E24A18">
      <w:pPr>
        <w:spacing w:after="0" w:line="240" w:lineRule="auto"/>
        <w:ind w:right="567"/>
        <w:rPr>
          <w:rFonts w:ascii="Arial" w:eastAsia="Times New Roman" w:hAnsi="Arial" w:cs="Arial"/>
          <w:sz w:val="24"/>
          <w:szCs w:val="24"/>
        </w:rPr>
      </w:pPr>
    </w:p>
    <w:p w14:paraId="1659A993" w14:textId="08CB2D25" w:rsidR="001E5E97" w:rsidRPr="00FF5EB7" w:rsidRDefault="001E5E97" w:rsidP="001E5E97">
      <w:pPr>
        <w:spacing w:after="0" w:line="240" w:lineRule="auto"/>
        <w:ind w:left="360" w:right="567"/>
        <w:rPr>
          <w:rFonts w:ascii="Arial" w:eastAsia="Times New Roman" w:hAnsi="Arial" w:cs="Arial"/>
          <w:sz w:val="24"/>
          <w:szCs w:val="24"/>
        </w:rPr>
      </w:pPr>
    </w:p>
    <w:p w14:paraId="6646C44E" w14:textId="2461C786" w:rsidR="001E5E97" w:rsidRPr="00FF5EB7" w:rsidRDefault="001E5E97" w:rsidP="001E5E97">
      <w:pPr>
        <w:spacing w:after="0" w:line="240" w:lineRule="auto"/>
        <w:ind w:right="567"/>
        <w:rPr>
          <w:rFonts w:ascii="Arial" w:eastAsia="Times New Roman" w:hAnsi="Arial" w:cs="Arial"/>
          <w:b/>
          <w:bCs/>
          <w:sz w:val="28"/>
          <w:szCs w:val="28"/>
        </w:rPr>
      </w:pPr>
      <w:r w:rsidRPr="00FF5EB7">
        <w:rPr>
          <w:rFonts w:ascii="Arial" w:eastAsia="Times New Roman" w:hAnsi="Arial" w:cs="Arial"/>
          <w:b/>
          <w:bCs/>
          <w:sz w:val="28"/>
          <w:szCs w:val="28"/>
        </w:rPr>
        <w:t xml:space="preserve">Main chapter </w:t>
      </w:r>
    </w:p>
    <w:p w14:paraId="59383D81" w14:textId="77777777" w:rsidR="001E5E97" w:rsidRPr="00FF5EB7" w:rsidRDefault="001E5E97" w:rsidP="001E5E97">
      <w:pPr>
        <w:spacing w:after="0" w:line="240" w:lineRule="auto"/>
        <w:ind w:right="567"/>
        <w:rPr>
          <w:rFonts w:ascii="Arial" w:eastAsia="Times New Roman" w:hAnsi="Arial" w:cs="Arial"/>
          <w:sz w:val="24"/>
          <w:szCs w:val="24"/>
        </w:rPr>
      </w:pPr>
    </w:p>
    <w:p w14:paraId="66758568" w14:textId="0A5B9557" w:rsidR="000D55EE" w:rsidRPr="00FF5EB7" w:rsidRDefault="001E5E97" w:rsidP="000D55EE">
      <w:pPr>
        <w:pStyle w:val="ListParagraph"/>
        <w:numPr>
          <w:ilvl w:val="0"/>
          <w:numId w:val="7"/>
        </w:numPr>
        <w:spacing w:after="0" w:line="240" w:lineRule="auto"/>
        <w:ind w:right="567"/>
        <w:rPr>
          <w:rFonts w:ascii="Arial" w:eastAsia="Times New Roman" w:hAnsi="Arial" w:cs="Arial"/>
          <w:b/>
          <w:bCs/>
          <w:sz w:val="28"/>
          <w:szCs w:val="28"/>
        </w:rPr>
      </w:pPr>
      <w:r w:rsidRPr="00FF5EB7">
        <w:rPr>
          <w:rFonts w:ascii="Arial" w:eastAsia="Times New Roman" w:hAnsi="Arial" w:cs="Arial"/>
          <w:b/>
          <w:bCs/>
          <w:sz w:val="28"/>
          <w:szCs w:val="28"/>
        </w:rPr>
        <w:t>Introduction</w:t>
      </w:r>
    </w:p>
    <w:p w14:paraId="0A41EC27" w14:textId="77777777" w:rsidR="000D55EE" w:rsidRPr="00FF5EB7" w:rsidRDefault="000D55EE" w:rsidP="000D55EE">
      <w:pPr>
        <w:pStyle w:val="ListParagraph"/>
        <w:spacing w:after="0" w:line="240" w:lineRule="auto"/>
        <w:ind w:left="792" w:right="567"/>
        <w:rPr>
          <w:rFonts w:ascii="Arial" w:eastAsia="Times New Roman" w:hAnsi="Arial" w:cs="Arial"/>
          <w:b/>
          <w:bCs/>
          <w:sz w:val="24"/>
          <w:szCs w:val="24"/>
        </w:rPr>
      </w:pPr>
    </w:p>
    <w:p w14:paraId="767CD383" w14:textId="19F15DBD" w:rsidR="000D55EE" w:rsidRPr="00FF5EB7" w:rsidRDefault="000D55EE" w:rsidP="00B75912">
      <w:pPr>
        <w:pStyle w:val="ListParagraph"/>
        <w:spacing w:after="0" w:line="240" w:lineRule="auto"/>
        <w:ind w:left="794" w:right="567"/>
        <w:rPr>
          <w:rFonts w:ascii="Arial" w:eastAsia="Times New Roman" w:hAnsi="Arial" w:cs="Arial"/>
          <w:b/>
          <w:bCs/>
          <w:sz w:val="24"/>
          <w:szCs w:val="24"/>
        </w:rPr>
      </w:pPr>
      <w:r w:rsidRPr="00FF5EB7">
        <w:rPr>
          <w:rFonts w:ascii="Arial" w:eastAsia="Times New Roman" w:hAnsi="Arial" w:cs="Arial"/>
          <w:sz w:val="24"/>
          <w:szCs w:val="24"/>
        </w:rPr>
        <w:t>As computers and other forms of electronic devices become more prevalent through</w:t>
      </w:r>
      <w:r w:rsidR="00B17B2F" w:rsidRPr="00FF5EB7">
        <w:rPr>
          <w:rFonts w:ascii="Arial" w:eastAsia="Times New Roman" w:hAnsi="Arial" w:cs="Arial"/>
          <w:sz w:val="24"/>
          <w:szCs w:val="24"/>
        </w:rPr>
        <w:t>out</w:t>
      </w:r>
      <w:r w:rsidRPr="00FF5EB7">
        <w:rPr>
          <w:rFonts w:ascii="Arial" w:eastAsia="Times New Roman" w:hAnsi="Arial" w:cs="Arial"/>
          <w:sz w:val="24"/>
          <w:szCs w:val="24"/>
        </w:rPr>
        <w:t xml:space="preserve"> our lives the</w:t>
      </w:r>
      <w:r w:rsidR="00B17B2F" w:rsidRPr="00FF5EB7">
        <w:rPr>
          <w:rFonts w:ascii="Arial" w:eastAsia="Times New Roman" w:hAnsi="Arial" w:cs="Arial"/>
          <w:sz w:val="24"/>
          <w:szCs w:val="24"/>
        </w:rPr>
        <w:t xml:space="preserve">re are people out there who wish to use these devices with malicious intent. There are many ways for this to impact on our business from the likes of Trojans and Viruses to Ransomware, these are known as </w:t>
      </w:r>
      <w:r w:rsidR="000E1F1B" w:rsidRPr="00FF5EB7">
        <w:rPr>
          <w:rFonts w:ascii="Arial" w:eastAsia="Times New Roman" w:hAnsi="Arial" w:cs="Arial"/>
          <w:sz w:val="24"/>
          <w:szCs w:val="24"/>
        </w:rPr>
        <w:t>Malware</w:t>
      </w:r>
      <w:sdt>
        <w:sdtPr>
          <w:rPr>
            <w:rFonts w:ascii="Arial" w:eastAsia="Times New Roman" w:hAnsi="Arial" w:cs="Arial"/>
            <w:sz w:val="24"/>
            <w:szCs w:val="24"/>
          </w:rPr>
          <w:id w:val="941876381"/>
          <w:citation/>
        </w:sdtPr>
        <w:sdtContent>
          <w:r w:rsidR="00F25F15" w:rsidRPr="00FF5EB7">
            <w:rPr>
              <w:rFonts w:ascii="Arial" w:eastAsia="Times New Roman" w:hAnsi="Arial" w:cs="Arial"/>
              <w:sz w:val="24"/>
              <w:szCs w:val="24"/>
            </w:rPr>
            <w:fldChar w:fldCharType="begin"/>
          </w:r>
          <w:r w:rsidR="00F25F15" w:rsidRPr="00FF5EB7">
            <w:rPr>
              <w:rFonts w:ascii="Arial" w:eastAsia="Times New Roman" w:hAnsi="Arial" w:cs="Arial"/>
              <w:sz w:val="24"/>
              <w:szCs w:val="24"/>
            </w:rPr>
            <w:instrText xml:space="preserve"> CITATION ADi19 \l 2057 </w:instrText>
          </w:r>
          <w:r w:rsidR="00F25F15" w:rsidRPr="00FF5EB7">
            <w:rPr>
              <w:rFonts w:ascii="Arial" w:eastAsia="Times New Roman" w:hAnsi="Arial" w:cs="Arial"/>
              <w:sz w:val="24"/>
              <w:szCs w:val="24"/>
            </w:rPr>
            <w:fldChar w:fldCharType="separate"/>
          </w:r>
          <w:r w:rsidR="00F25F15" w:rsidRPr="00FF5EB7">
            <w:rPr>
              <w:rFonts w:ascii="Arial" w:eastAsia="Times New Roman" w:hAnsi="Arial" w:cs="Arial"/>
              <w:noProof/>
              <w:sz w:val="24"/>
              <w:szCs w:val="24"/>
            </w:rPr>
            <w:t>[1]</w:t>
          </w:r>
          <w:r w:rsidR="00F25F15" w:rsidRPr="00FF5EB7">
            <w:rPr>
              <w:rFonts w:ascii="Arial" w:eastAsia="Times New Roman" w:hAnsi="Arial" w:cs="Arial"/>
              <w:sz w:val="24"/>
              <w:szCs w:val="24"/>
            </w:rPr>
            <w:fldChar w:fldCharType="end"/>
          </w:r>
        </w:sdtContent>
      </w:sdt>
      <w:r w:rsidR="00B17B2F" w:rsidRPr="00FF5EB7">
        <w:rPr>
          <w:rFonts w:ascii="Arial" w:eastAsia="Times New Roman" w:hAnsi="Arial" w:cs="Arial"/>
          <w:sz w:val="24"/>
          <w:szCs w:val="24"/>
        </w:rPr>
        <w:t xml:space="preserve">. They have all been designed by someone to help them gain access to and use our information to their advantage. In this report I will briefly go over the three most common forms of </w:t>
      </w:r>
      <w:r w:rsidR="00F25F15" w:rsidRPr="00FF5EB7">
        <w:rPr>
          <w:rFonts w:ascii="Arial" w:eastAsia="Times New Roman" w:hAnsi="Arial" w:cs="Arial"/>
          <w:sz w:val="24"/>
          <w:szCs w:val="24"/>
        </w:rPr>
        <w:t xml:space="preserve">Malware and in depth look at Cryptowall ransomware.  </w:t>
      </w:r>
    </w:p>
    <w:p w14:paraId="1D7FBA8B" w14:textId="77777777" w:rsidR="000D55EE" w:rsidRPr="00FF5EB7" w:rsidRDefault="000D55EE" w:rsidP="000D55EE">
      <w:pPr>
        <w:pStyle w:val="ListParagraph"/>
        <w:spacing w:after="0" w:line="240" w:lineRule="auto"/>
        <w:ind w:left="360" w:right="567"/>
        <w:rPr>
          <w:rFonts w:ascii="Arial" w:eastAsia="Times New Roman" w:hAnsi="Arial" w:cs="Arial"/>
          <w:sz w:val="24"/>
          <w:szCs w:val="24"/>
        </w:rPr>
      </w:pPr>
    </w:p>
    <w:p w14:paraId="2217D063" w14:textId="0630D5A9" w:rsidR="000D55EE" w:rsidRPr="00FF5EB7" w:rsidRDefault="000D55EE" w:rsidP="000D55EE">
      <w:pPr>
        <w:pStyle w:val="ListParagraph"/>
        <w:numPr>
          <w:ilvl w:val="0"/>
          <w:numId w:val="7"/>
        </w:numPr>
        <w:spacing w:after="0" w:line="240" w:lineRule="auto"/>
        <w:ind w:right="567"/>
        <w:rPr>
          <w:rFonts w:ascii="Arial" w:eastAsia="Times New Roman" w:hAnsi="Arial" w:cs="Arial"/>
          <w:b/>
          <w:bCs/>
          <w:sz w:val="28"/>
          <w:szCs w:val="28"/>
        </w:rPr>
      </w:pPr>
      <w:r w:rsidRPr="00FF5EB7">
        <w:rPr>
          <w:rFonts w:ascii="Arial" w:eastAsia="Times New Roman" w:hAnsi="Arial" w:cs="Arial"/>
          <w:b/>
          <w:bCs/>
          <w:sz w:val="28"/>
          <w:szCs w:val="28"/>
        </w:rPr>
        <w:t xml:space="preserve">Trojans and viruses </w:t>
      </w:r>
    </w:p>
    <w:p w14:paraId="1A815B6F" w14:textId="77777777" w:rsidR="00BF5B2D" w:rsidRPr="00FF5EB7" w:rsidRDefault="00BF5B2D" w:rsidP="00BF5B2D">
      <w:pPr>
        <w:pStyle w:val="ListParagraph"/>
        <w:spacing w:after="0" w:line="240" w:lineRule="auto"/>
        <w:ind w:left="360" w:right="567"/>
        <w:rPr>
          <w:rFonts w:ascii="Arial" w:eastAsia="Times New Roman" w:hAnsi="Arial" w:cs="Arial"/>
          <w:b/>
          <w:bCs/>
          <w:sz w:val="24"/>
          <w:szCs w:val="24"/>
        </w:rPr>
      </w:pPr>
    </w:p>
    <w:p w14:paraId="03FFFAF9" w14:textId="1EFA03F4" w:rsidR="00BF5B2D" w:rsidRPr="00FF5EB7" w:rsidRDefault="001E5E97" w:rsidP="00B75912">
      <w:pPr>
        <w:pStyle w:val="ListParagraph"/>
        <w:numPr>
          <w:ilvl w:val="2"/>
          <w:numId w:val="7"/>
        </w:numPr>
        <w:spacing w:after="0" w:line="240" w:lineRule="auto"/>
        <w:ind w:left="794" w:right="567"/>
        <w:rPr>
          <w:rFonts w:ascii="Arial" w:hAnsi="Arial" w:cs="Arial"/>
          <w:b/>
          <w:bCs/>
          <w:sz w:val="28"/>
          <w:szCs w:val="28"/>
        </w:rPr>
      </w:pPr>
      <w:r w:rsidRPr="00FF5EB7">
        <w:rPr>
          <w:rFonts w:ascii="Arial" w:eastAsia="Times New Roman" w:hAnsi="Arial" w:cs="Arial"/>
          <w:b/>
          <w:bCs/>
          <w:sz w:val="28"/>
          <w:szCs w:val="28"/>
        </w:rPr>
        <w:t>General overview</w:t>
      </w:r>
    </w:p>
    <w:p w14:paraId="78765771" w14:textId="77777777" w:rsidR="00F2527F" w:rsidRPr="00FF5EB7" w:rsidRDefault="00F2527F" w:rsidP="00F2527F">
      <w:pPr>
        <w:pStyle w:val="ListParagraph"/>
        <w:spacing w:after="0" w:line="240" w:lineRule="auto"/>
        <w:ind w:left="794" w:right="567"/>
        <w:rPr>
          <w:rFonts w:ascii="Arial" w:hAnsi="Arial" w:cs="Arial"/>
          <w:b/>
          <w:bCs/>
          <w:sz w:val="24"/>
          <w:szCs w:val="24"/>
        </w:rPr>
      </w:pPr>
    </w:p>
    <w:p w14:paraId="769AA530" w14:textId="514DC0A6" w:rsidR="000E1F1B" w:rsidRPr="00FF5EB7" w:rsidRDefault="00BF5B2D" w:rsidP="00B75912">
      <w:pPr>
        <w:spacing w:after="0" w:line="240" w:lineRule="auto"/>
        <w:ind w:left="794" w:right="567"/>
        <w:rPr>
          <w:rFonts w:ascii="Arial" w:hAnsi="Arial" w:cs="Arial"/>
          <w:sz w:val="24"/>
          <w:szCs w:val="24"/>
        </w:rPr>
      </w:pPr>
      <w:r w:rsidRPr="00FF5EB7">
        <w:rPr>
          <w:rFonts w:ascii="Arial" w:hAnsi="Arial" w:cs="Arial"/>
          <w:sz w:val="24"/>
          <w:szCs w:val="24"/>
        </w:rPr>
        <w:t xml:space="preserve">Two common types of attacks a computer or electronic system might face would a Trojan or virus attack. Although the result of having either </w:t>
      </w:r>
      <w:r w:rsidRPr="00FF5EB7">
        <w:rPr>
          <w:rFonts w:ascii="Arial" w:hAnsi="Arial" w:cs="Arial"/>
          <w:sz w:val="24"/>
          <w:szCs w:val="24"/>
        </w:rPr>
        <w:lastRenderedPageBreak/>
        <w:t xml:space="preserve">of these malwares enter a computer system is the same, </w:t>
      </w:r>
      <w:r w:rsidR="009A40BC" w:rsidRPr="00FF5EB7">
        <w:rPr>
          <w:rFonts w:ascii="Arial" w:hAnsi="Arial" w:cs="Arial"/>
          <w:sz w:val="24"/>
          <w:szCs w:val="24"/>
        </w:rPr>
        <w:t>it is</w:t>
      </w:r>
      <w:r w:rsidRPr="00FF5EB7">
        <w:rPr>
          <w:rFonts w:ascii="Arial" w:hAnsi="Arial" w:cs="Arial"/>
          <w:sz w:val="24"/>
          <w:szCs w:val="24"/>
        </w:rPr>
        <w:t xml:space="preserve"> how they go about gaining access to a computer system that is completely different. </w:t>
      </w:r>
    </w:p>
    <w:p w14:paraId="39CA0496" w14:textId="161EC9FC" w:rsidR="00BF5B2D" w:rsidRPr="00FF5EB7" w:rsidRDefault="00BF5B2D" w:rsidP="00B75912">
      <w:pPr>
        <w:spacing w:after="0" w:line="240" w:lineRule="auto"/>
        <w:ind w:left="794" w:right="567"/>
        <w:rPr>
          <w:rFonts w:ascii="Arial" w:hAnsi="Arial" w:cs="Arial"/>
          <w:sz w:val="24"/>
          <w:szCs w:val="24"/>
        </w:rPr>
      </w:pPr>
    </w:p>
    <w:p w14:paraId="363773B5" w14:textId="2E1450FE" w:rsidR="00BF5B2D" w:rsidRPr="00FF5EB7" w:rsidRDefault="00BF5B2D" w:rsidP="00B75912">
      <w:pPr>
        <w:spacing w:after="0" w:line="240" w:lineRule="auto"/>
        <w:ind w:left="794" w:right="567"/>
        <w:rPr>
          <w:rFonts w:ascii="Arial" w:hAnsi="Arial" w:cs="Arial"/>
          <w:sz w:val="24"/>
          <w:szCs w:val="24"/>
        </w:rPr>
      </w:pPr>
      <w:r w:rsidRPr="00FF5EB7">
        <w:rPr>
          <w:rFonts w:ascii="Arial" w:hAnsi="Arial" w:cs="Arial"/>
          <w:sz w:val="24"/>
          <w:szCs w:val="24"/>
        </w:rPr>
        <w:t>A Trojan is a computer programme that is designed to look like a normal computer document, email attachment or programme</w:t>
      </w:r>
      <w:sdt>
        <w:sdtPr>
          <w:rPr>
            <w:rFonts w:ascii="Arial" w:hAnsi="Arial" w:cs="Arial"/>
            <w:sz w:val="24"/>
            <w:szCs w:val="24"/>
          </w:rPr>
          <w:id w:val="1314756533"/>
          <w:citation/>
        </w:sdtPr>
        <w:sdtContent>
          <w:r w:rsidRPr="00FF5EB7">
            <w:rPr>
              <w:rFonts w:ascii="Arial" w:hAnsi="Arial" w:cs="Arial"/>
              <w:sz w:val="24"/>
              <w:szCs w:val="24"/>
            </w:rPr>
            <w:fldChar w:fldCharType="begin"/>
          </w:r>
          <w:r w:rsidRPr="00FF5EB7">
            <w:rPr>
              <w:rFonts w:ascii="Arial" w:hAnsi="Arial" w:cs="Arial"/>
              <w:sz w:val="24"/>
              <w:szCs w:val="24"/>
            </w:rPr>
            <w:instrText xml:space="preserve"> CITATION ADi19 \l 2057 </w:instrText>
          </w:r>
          <w:r w:rsidRPr="00FF5EB7">
            <w:rPr>
              <w:rFonts w:ascii="Arial" w:hAnsi="Arial" w:cs="Arial"/>
              <w:sz w:val="24"/>
              <w:szCs w:val="24"/>
            </w:rPr>
            <w:fldChar w:fldCharType="separate"/>
          </w:r>
          <w:r w:rsidRPr="00FF5EB7">
            <w:rPr>
              <w:rFonts w:ascii="Arial" w:hAnsi="Arial" w:cs="Arial"/>
              <w:noProof/>
              <w:sz w:val="24"/>
              <w:szCs w:val="24"/>
            </w:rPr>
            <w:t xml:space="preserve"> [1]</w:t>
          </w:r>
          <w:r w:rsidRPr="00FF5EB7">
            <w:rPr>
              <w:rFonts w:ascii="Arial" w:hAnsi="Arial" w:cs="Arial"/>
              <w:sz w:val="24"/>
              <w:szCs w:val="24"/>
            </w:rPr>
            <w:fldChar w:fldCharType="end"/>
          </w:r>
        </w:sdtContent>
      </w:sdt>
      <w:r w:rsidRPr="00FF5EB7">
        <w:rPr>
          <w:rFonts w:ascii="Arial" w:hAnsi="Arial" w:cs="Arial"/>
          <w:sz w:val="24"/>
          <w:szCs w:val="24"/>
        </w:rPr>
        <w:t xml:space="preserve">. For example, it could look like an invoice attached to an email. </w:t>
      </w:r>
    </w:p>
    <w:p w14:paraId="5C73E7D4" w14:textId="65919BC3" w:rsidR="00BF5B2D" w:rsidRPr="00FF5EB7" w:rsidRDefault="00BF5B2D" w:rsidP="00B75912">
      <w:pPr>
        <w:spacing w:after="0" w:line="240" w:lineRule="auto"/>
        <w:ind w:left="794" w:right="567"/>
        <w:rPr>
          <w:rFonts w:ascii="Arial" w:hAnsi="Arial" w:cs="Arial"/>
          <w:sz w:val="24"/>
          <w:szCs w:val="24"/>
        </w:rPr>
      </w:pPr>
    </w:p>
    <w:p w14:paraId="1E116953" w14:textId="285F5BF5" w:rsidR="00BF5B2D" w:rsidRPr="00FF5EB7" w:rsidRDefault="00BF5B2D" w:rsidP="00B75912">
      <w:pPr>
        <w:spacing w:after="0" w:line="240" w:lineRule="auto"/>
        <w:ind w:left="794" w:right="567"/>
        <w:rPr>
          <w:rFonts w:ascii="Arial" w:hAnsi="Arial" w:cs="Arial"/>
          <w:sz w:val="24"/>
          <w:szCs w:val="24"/>
        </w:rPr>
      </w:pPr>
      <w:r w:rsidRPr="00FF5EB7">
        <w:rPr>
          <w:rFonts w:ascii="Arial" w:hAnsi="Arial" w:cs="Arial"/>
          <w:sz w:val="24"/>
          <w:szCs w:val="24"/>
        </w:rPr>
        <w:t xml:space="preserve">A Virus </w:t>
      </w:r>
      <w:r w:rsidR="009A40BC" w:rsidRPr="00FF5EB7">
        <w:rPr>
          <w:rFonts w:ascii="Arial" w:hAnsi="Arial" w:cs="Arial"/>
          <w:sz w:val="24"/>
          <w:szCs w:val="24"/>
        </w:rPr>
        <w:t>a computer program which enters a system to carry put malicious activities. These types of infections can vary from simply displaying an obscene image or writing on a computer home screen to deleting and changing files within the infected computer</w:t>
      </w:r>
      <w:sdt>
        <w:sdtPr>
          <w:rPr>
            <w:rFonts w:ascii="Arial" w:hAnsi="Arial" w:cs="Arial"/>
            <w:sz w:val="24"/>
            <w:szCs w:val="24"/>
          </w:rPr>
          <w:id w:val="781299476"/>
          <w:citation/>
        </w:sdtPr>
        <w:sdtContent>
          <w:r w:rsidR="009A40BC" w:rsidRPr="00FF5EB7">
            <w:rPr>
              <w:rFonts w:ascii="Arial" w:hAnsi="Arial" w:cs="Arial"/>
              <w:sz w:val="24"/>
              <w:szCs w:val="24"/>
            </w:rPr>
            <w:fldChar w:fldCharType="begin"/>
          </w:r>
          <w:r w:rsidR="009A40BC" w:rsidRPr="00FF5EB7">
            <w:rPr>
              <w:rFonts w:ascii="Arial" w:hAnsi="Arial" w:cs="Arial"/>
              <w:sz w:val="24"/>
              <w:szCs w:val="24"/>
            </w:rPr>
            <w:instrText xml:space="preserve"> CITATION ADi19 \l 2057 </w:instrText>
          </w:r>
          <w:r w:rsidR="009A40BC" w:rsidRPr="00FF5EB7">
            <w:rPr>
              <w:rFonts w:ascii="Arial" w:hAnsi="Arial" w:cs="Arial"/>
              <w:sz w:val="24"/>
              <w:szCs w:val="24"/>
            </w:rPr>
            <w:fldChar w:fldCharType="separate"/>
          </w:r>
          <w:r w:rsidR="009A40BC" w:rsidRPr="00FF5EB7">
            <w:rPr>
              <w:rFonts w:ascii="Arial" w:hAnsi="Arial" w:cs="Arial"/>
              <w:noProof/>
              <w:sz w:val="24"/>
              <w:szCs w:val="24"/>
            </w:rPr>
            <w:t xml:space="preserve"> [1]</w:t>
          </w:r>
          <w:r w:rsidR="009A40BC" w:rsidRPr="00FF5EB7">
            <w:rPr>
              <w:rFonts w:ascii="Arial" w:hAnsi="Arial" w:cs="Arial"/>
              <w:sz w:val="24"/>
              <w:szCs w:val="24"/>
            </w:rPr>
            <w:fldChar w:fldCharType="end"/>
          </w:r>
        </w:sdtContent>
      </w:sdt>
      <w:r w:rsidR="009A40BC" w:rsidRPr="00FF5EB7">
        <w:rPr>
          <w:rFonts w:ascii="Arial" w:hAnsi="Arial" w:cs="Arial"/>
          <w:sz w:val="24"/>
          <w:szCs w:val="24"/>
        </w:rPr>
        <w:t xml:space="preserve">. </w:t>
      </w:r>
    </w:p>
    <w:p w14:paraId="573805F1" w14:textId="6375D4AB" w:rsidR="009A40BC" w:rsidRPr="00FF5EB7" w:rsidRDefault="009A40BC" w:rsidP="00BF5B2D">
      <w:pPr>
        <w:spacing w:after="0" w:line="240" w:lineRule="auto"/>
        <w:ind w:left="720" w:right="567"/>
        <w:rPr>
          <w:rFonts w:ascii="Arial" w:hAnsi="Arial" w:cs="Arial"/>
          <w:sz w:val="24"/>
          <w:szCs w:val="24"/>
        </w:rPr>
      </w:pPr>
    </w:p>
    <w:p w14:paraId="3A6C9D81" w14:textId="73E34197" w:rsidR="00B75912" w:rsidRPr="00FF5EB7" w:rsidRDefault="00B75912" w:rsidP="00BF5B2D">
      <w:pPr>
        <w:spacing w:after="0" w:line="240" w:lineRule="auto"/>
        <w:ind w:left="720" w:right="567"/>
        <w:rPr>
          <w:rFonts w:ascii="Arial" w:hAnsi="Arial" w:cs="Arial"/>
          <w:sz w:val="24"/>
          <w:szCs w:val="24"/>
        </w:rPr>
      </w:pPr>
    </w:p>
    <w:p w14:paraId="705834FD" w14:textId="77777777" w:rsidR="00B75912" w:rsidRPr="00FF5EB7" w:rsidRDefault="00B75912" w:rsidP="00BF5B2D">
      <w:pPr>
        <w:spacing w:after="0" w:line="240" w:lineRule="auto"/>
        <w:ind w:left="720" w:right="567"/>
        <w:rPr>
          <w:rFonts w:ascii="Arial" w:hAnsi="Arial" w:cs="Arial"/>
          <w:sz w:val="24"/>
          <w:szCs w:val="24"/>
        </w:rPr>
      </w:pPr>
    </w:p>
    <w:p w14:paraId="5510C830" w14:textId="12A15EF1" w:rsidR="001E5E97" w:rsidRPr="00FF5EB7" w:rsidRDefault="001E5E97" w:rsidP="00B75912">
      <w:pPr>
        <w:pStyle w:val="ListParagraph"/>
        <w:numPr>
          <w:ilvl w:val="2"/>
          <w:numId w:val="7"/>
        </w:numPr>
        <w:spacing w:after="0" w:line="240" w:lineRule="auto"/>
        <w:ind w:left="794" w:right="567"/>
        <w:rPr>
          <w:rFonts w:ascii="Arial" w:hAnsi="Arial" w:cs="Arial"/>
          <w:b/>
          <w:bCs/>
          <w:sz w:val="28"/>
          <w:szCs w:val="28"/>
        </w:rPr>
      </w:pPr>
      <w:r w:rsidRPr="00FF5EB7">
        <w:rPr>
          <w:rFonts w:ascii="Arial" w:eastAsia="Times New Roman" w:hAnsi="Arial" w:cs="Arial"/>
          <w:b/>
          <w:bCs/>
          <w:sz w:val="28"/>
          <w:szCs w:val="28"/>
        </w:rPr>
        <w:t xml:space="preserve">How they infect your computer </w:t>
      </w:r>
      <w:r w:rsidRPr="00FF5EB7">
        <w:rPr>
          <w:rFonts w:ascii="Arial" w:hAnsi="Arial" w:cs="Arial"/>
          <w:b/>
          <w:bCs/>
          <w:sz w:val="28"/>
          <w:szCs w:val="28"/>
        </w:rPr>
        <w:t> </w:t>
      </w:r>
    </w:p>
    <w:p w14:paraId="53C3F0CE" w14:textId="77777777" w:rsidR="00F2527F" w:rsidRPr="00FF5EB7" w:rsidRDefault="00F2527F" w:rsidP="00F2527F">
      <w:pPr>
        <w:pStyle w:val="ListParagraph"/>
        <w:spacing w:after="0" w:line="240" w:lineRule="auto"/>
        <w:ind w:left="794" w:right="567"/>
        <w:rPr>
          <w:rFonts w:ascii="Arial" w:hAnsi="Arial" w:cs="Arial"/>
          <w:b/>
          <w:bCs/>
          <w:sz w:val="24"/>
          <w:szCs w:val="24"/>
        </w:rPr>
      </w:pPr>
    </w:p>
    <w:p w14:paraId="42A8D25D" w14:textId="6E506ECC" w:rsidR="00B75912" w:rsidRPr="00FF5EB7" w:rsidRDefault="00B75912" w:rsidP="00B75912">
      <w:pPr>
        <w:pStyle w:val="ListParagraph"/>
        <w:spacing w:after="0" w:line="240" w:lineRule="auto"/>
        <w:ind w:left="794" w:right="567"/>
        <w:rPr>
          <w:rFonts w:ascii="Arial" w:hAnsi="Arial" w:cs="Arial"/>
          <w:sz w:val="24"/>
          <w:szCs w:val="24"/>
        </w:rPr>
      </w:pPr>
      <w:r w:rsidRPr="00FF5EB7">
        <w:rPr>
          <w:rFonts w:ascii="Arial" w:hAnsi="Arial" w:cs="Arial"/>
          <w:sz w:val="24"/>
          <w:szCs w:val="24"/>
        </w:rPr>
        <w:t xml:space="preserve">The Trojan was named after the </w:t>
      </w:r>
      <w:r w:rsidR="00F2527F" w:rsidRPr="00FF5EB7">
        <w:rPr>
          <w:rFonts w:ascii="Arial" w:hAnsi="Arial" w:cs="Arial"/>
          <w:sz w:val="24"/>
          <w:szCs w:val="24"/>
        </w:rPr>
        <w:t xml:space="preserve">ancient legend of a wooden horse being given as a peace offering during an ancient Greek battle. The horse was taken inside the city walls where at night the hidden soldiers within left the horse and opened the city walls allowing the Greek army to enter the city. This </w:t>
      </w:r>
      <w:r w:rsidR="00522EE7" w:rsidRPr="00FF5EB7">
        <w:rPr>
          <w:rFonts w:ascii="Arial" w:hAnsi="Arial" w:cs="Arial"/>
          <w:sz w:val="24"/>
          <w:szCs w:val="24"/>
        </w:rPr>
        <w:t>led</w:t>
      </w:r>
      <w:r w:rsidR="00F2527F" w:rsidRPr="00FF5EB7">
        <w:rPr>
          <w:rFonts w:ascii="Arial" w:hAnsi="Arial" w:cs="Arial"/>
          <w:sz w:val="24"/>
          <w:szCs w:val="24"/>
        </w:rPr>
        <w:t xml:space="preserve"> to the fall of Troy. In modern day terms the Trojan uses the exact same method to gain entry to a computer system by pretending to be a harmless email, programme or document. Once inside the system it can then carry out its malicious activities, the extent of the damage or malicious activities comes down to how the trojan was programmed</w:t>
      </w:r>
      <w:sdt>
        <w:sdtPr>
          <w:rPr>
            <w:rFonts w:ascii="Arial" w:hAnsi="Arial" w:cs="Arial"/>
            <w:sz w:val="24"/>
            <w:szCs w:val="24"/>
          </w:rPr>
          <w:id w:val="1210379832"/>
          <w:citation/>
        </w:sdtPr>
        <w:sdtContent>
          <w:r w:rsidR="002F53DB" w:rsidRPr="00FF5EB7">
            <w:rPr>
              <w:rFonts w:ascii="Arial" w:hAnsi="Arial" w:cs="Arial"/>
              <w:sz w:val="24"/>
              <w:szCs w:val="24"/>
            </w:rPr>
            <w:fldChar w:fldCharType="begin"/>
          </w:r>
          <w:r w:rsidR="002F53DB" w:rsidRPr="00FF5EB7">
            <w:rPr>
              <w:rFonts w:ascii="Arial" w:hAnsi="Arial" w:cs="Arial"/>
              <w:sz w:val="24"/>
              <w:szCs w:val="24"/>
            </w:rPr>
            <w:instrText xml:space="preserve"> CITATION Glo18 \l 2057 </w:instrText>
          </w:r>
          <w:r w:rsidR="002F53DB" w:rsidRPr="00FF5EB7">
            <w:rPr>
              <w:rFonts w:ascii="Arial" w:hAnsi="Arial" w:cs="Arial"/>
              <w:sz w:val="24"/>
              <w:szCs w:val="24"/>
            </w:rPr>
            <w:fldChar w:fldCharType="separate"/>
          </w:r>
          <w:r w:rsidR="002F53DB" w:rsidRPr="00FF5EB7">
            <w:rPr>
              <w:rFonts w:ascii="Arial" w:hAnsi="Arial" w:cs="Arial"/>
              <w:noProof/>
              <w:sz w:val="24"/>
              <w:szCs w:val="24"/>
            </w:rPr>
            <w:t xml:space="preserve"> [2]</w:t>
          </w:r>
          <w:r w:rsidR="002F53DB" w:rsidRPr="00FF5EB7">
            <w:rPr>
              <w:rFonts w:ascii="Arial" w:hAnsi="Arial" w:cs="Arial"/>
              <w:sz w:val="24"/>
              <w:szCs w:val="24"/>
            </w:rPr>
            <w:fldChar w:fldCharType="end"/>
          </w:r>
        </w:sdtContent>
      </w:sdt>
      <w:r w:rsidR="00F2527F" w:rsidRPr="00FF5EB7">
        <w:rPr>
          <w:rFonts w:ascii="Arial" w:hAnsi="Arial" w:cs="Arial"/>
          <w:sz w:val="24"/>
          <w:szCs w:val="24"/>
        </w:rPr>
        <w:t xml:space="preserve">. </w:t>
      </w:r>
    </w:p>
    <w:p w14:paraId="0B49BE60" w14:textId="27192C16" w:rsidR="002F53DB" w:rsidRPr="00FF5EB7" w:rsidRDefault="002F53DB" w:rsidP="00B75912">
      <w:pPr>
        <w:pStyle w:val="ListParagraph"/>
        <w:spacing w:after="0" w:line="240" w:lineRule="auto"/>
        <w:ind w:left="794" w:right="567"/>
        <w:rPr>
          <w:rFonts w:ascii="Arial" w:hAnsi="Arial" w:cs="Arial"/>
          <w:sz w:val="24"/>
          <w:szCs w:val="24"/>
        </w:rPr>
      </w:pPr>
    </w:p>
    <w:p w14:paraId="0BBD1F36" w14:textId="609868EA" w:rsidR="002F53DB" w:rsidRPr="00FF5EB7" w:rsidRDefault="002F53DB" w:rsidP="00B75912">
      <w:pPr>
        <w:pStyle w:val="ListParagraph"/>
        <w:spacing w:after="0" w:line="240" w:lineRule="auto"/>
        <w:ind w:left="794" w:right="567"/>
        <w:rPr>
          <w:rFonts w:ascii="Arial" w:hAnsi="Arial" w:cs="Arial"/>
          <w:sz w:val="24"/>
          <w:szCs w:val="24"/>
        </w:rPr>
      </w:pPr>
      <w:r w:rsidRPr="00FF5EB7">
        <w:rPr>
          <w:rFonts w:ascii="Arial" w:hAnsi="Arial" w:cs="Arial"/>
          <w:sz w:val="24"/>
          <w:szCs w:val="24"/>
        </w:rPr>
        <w:t xml:space="preserve">A Virus </w:t>
      </w:r>
      <w:r w:rsidR="00047F8D" w:rsidRPr="00FF5EB7">
        <w:rPr>
          <w:rFonts w:ascii="Arial" w:hAnsi="Arial" w:cs="Arial"/>
          <w:sz w:val="24"/>
          <w:szCs w:val="24"/>
        </w:rPr>
        <w:t xml:space="preserve">much like the flu virus spreads from one host to the next and replicates itself within the new host. The virus requires a document or programme for it to spread from computer to computer. During this increasingly connected world the spread of a computer virus can be done in many ways.  The most common ways can be </w:t>
      </w:r>
      <w:r w:rsidR="00522EE7" w:rsidRPr="00FF5EB7">
        <w:rPr>
          <w:rFonts w:ascii="Arial" w:hAnsi="Arial" w:cs="Arial"/>
          <w:sz w:val="24"/>
          <w:szCs w:val="24"/>
        </w:rPr>
        <w:t>from attachments on emails, downloading files from websites or multimedia sharing platforms</w:t>
      </w:r>
      <w:sdt>
        <w:sdtPr>
          <w:rPr>
            <w:rFonts w:ascii="Arial" w:hAnsi="Arial" w:cs="Arial"/>
            <w:sz w:val="24"/>
            <w:szCs w:val="24"/>
          </w:rPr>
          <w:id w:val="-1610816513"/>
          <w:citation/>
        </w:sdtPr>
        <w:sdtContent>
          <w:r w:rsidR="006455F6" w:rsidRPr="00FF5EB7">
            <w:rPr>
              <w:rFonts w:ascii="Arial" w:hAnsi="Arial" w:cs="Arial"/>
              <w:sz w:val="24"/>
              <w:szCs w:val="24"/>
            </w:rPr>
            <w:fldChar w:fldCharType="begin"/>
          </w:r>
          <w:r w:rsidR="006455F6" w:rsidRPr="00FF5EB7">
            <w:rPr>
              <w:rFonts w:ascii="Arial" w:hAnsi="Arial" w:cs="Arial"/>
              <w:sz w:val="24"/>
              <w:szCs w:val="24"/>
            </w:rPr>
            <w:instrText xml:space="preserve"> CITATION Ali20 \l 2057 </w:instrText>
          </w:r>
          <w:r w:rsidR="006455F6" w:rsidRPr="00FF5EB7">
            <w:rPr>
              <w:rFonts w:ascii="Arial" w:hAnsi="Arial" w:cs="Arial"/>
              <w:sz w:val="24"/>
              <w:szCs w:val="24"/>
            </w:rPr>
            <w:fldChar w:fldCharType="separate"/>
          </w:r>
          <w:r w:rsidR="006455F6" w:rsidRPr="00FF5EB7">
            <w:rPr>
              <w:rFonts w:ascii="Arial" w:hAnsi="Arial" w:cs="Arial"/>
              <w:noProof/>
              <w:sz w:val="24"/>
              <w:szCs w:val="24"/>
            </w:rPr>
            <w:t xml:space="preserve"> [3]</w:t>
          </w:r>
          <w:r w:rsidR="006455F6" w:rsidRPr="00FF5EB7">
            <w:rPr>
              <w:rFonts w:ascii="Arial" w:hAnsi="Arial" w:cs="Arial"/>
              <w:sz w:val="24"/>
              <w:szCs w:val="24"/>
            </w:rPr>
            <w:fldChar w:fldCharType="end"/>
          </w:r>
        </w:sdtContent>
      </w:sdt>
      <w:r w:rsidR="00522EE7" w:rsidRPr="00FF5EB7">
        <w:rPr>
          <w:rFonts w:ascii="Arial" w:hAnsi="Arial" w:cs="Arial"/>
          <w:sz w:val="24"/>
          <w:szCs w:val="24"/>
        </w:rPr>
        <w:t xml:space="preserve">. </w:t>
      </w:r>
    </w:p>
    <w:p w14:paraId="29DD0CB3" w14:textId="77777777" w:rsidR="00B75912" w:rsidRPr="00FF5EB7" w:rsidRDefault="00B75912" w:rsidP="00B75912">
      <w:pPr>
        <w:pStyle w:val="ListParagraph"/>
        <w:spacing w:after="0" w:line="240" w:lineRule="auto"/>
        <w:ind w:left="1224" w:right="567"/>
        <w:rPr>
          <w:rFonts w:ascii="Arial" w:hAnsi="Arial" w:cs="Arial"/>
          <w:b/>
          <w:bCs/>
          <w:sz w:val="24"/>
          <w:szCs w:val="24"/>
        </w:rPr>
      </w:pPr>
    </w:p>
    <w:p w14:paraId="6A29DFA6" w14:textId="77777777" w:rsidR="00B75912" w:rsidRPr="00FF5EB7" w:rsidRDefault="00B75912" w:rsidP="00B75912">
      <w:pPr>
        <w:pStyle w:val="ListParagraph"/>
        <w:spacing w:after="0" w:line="240" w:lineRule="auto"/>
        <w:ind w:left="1224" w:right="567"/>
        <w:rPr>
          <w:rFonts w:ascii="Arial" w:hAnsi="Arial" w:cs="Arial"/>
          <w:b/>
          <w:bCs/>
          <w:sz w:val="24"/>
          <w:szCs w:val="24"/>
        </w:rPr>
      </w:pPr>
    </w:p>
    <w:p w14:paraId="4BF34CE0" w14:textId="5D9C54EE" w:rsidR="001E5E97" w:rsidRPr="00FF5EB7" w:rsidRDefault="001E5E97" w:rsidP="001E5E97">
      <w:pPr>
        <w:spacing w:after="0" w:line="240" w:lineRule="auto"/>
        <w:ind w:right="567"/>
        <w:rPr>
          <w:rFonts w:ascii="Arial" w:hAnsi="Arial" w:cs="Arial"/>
          <w:sz w:val="24"/>
          <w:szCs w:val="24"/>
        </w:rPr>
      </w:pPr>
    </w:p>
    <w:p w14:paraId="51730AD9" w14:textId="1FE019BC" w:rsidR="001E5E97" w:rsidRPr="00FF5EB7" w:rsidRDefault="001E5E97" w:rsidP="000D55EE">
      <w:pPr>
        <w:pStyle w:val="ListParagraph"/>
        <w:numPr>
          <w:ilvl w:val="0"/>
          <w:numId w:val="7"/>
        </w:numPr>
        <w:spacing w:after="0" w:line="240" w:lineRule="auto"/>
        <w:ind w:right="567"/>
        <w:rPr>
          <w:rFonts w:ascii="Arial" w:hAnsi="Arial" w:cs="Arial"/>
          <w:b/>
          <w:bCs/>
          <w:sz w:val="28"/>
          <w:szCs w:val="28"/>
        </w:rPr>
      </w:pPr>
      <w:r w:rsidRPr="00FF5EB7">
        <w:rPr>
          <w:rFonts w:ascii="Arial" w:hAnsi="Arial" w:cs="Arial"/>
          <w:b/>
          <w:bCs/>
          <w:sz w:val="28"/>
          <w:szCs w:val="28"/>
        </w:rPr>
        <w:t>Ransomware</w:t>
      </w:r>
    </w:p>
    <w:p w14:paraId="73480D6C" w14:textId="77777777" w:rsidR="006455F6" w:rsidRPr="00FF5EB7" w:rsidRDefault="006455F6" w:rsidP="006455F6">
      <w:pPr>
        <w:pStyle w:val="ListParagraph"/>
        <w:spacing w:after="0" w:line="240" w:lineRule="auto"/>
        <w:ind w:left="360" w:right="567"/>
        <w:rPr>
          <w:rFonts w:ascii="Arial" w:hAnsi="Arial" w:cs="Arial"/>
          <w:b/>
          <w:bCs/>
          <w:sz w:val="24"/>
          <w:szCs w:val="24"/>
        </w:rPr>
      </w:pPr>
    </w:p>
    <w:p w14:paraId="03B37764" w14:textId="1D1631DD" w:rsidR="001E5E97" w:rsidRPr="00FF5EB7" w:rsidRDefault="001E5E97" w:rsidP="00B75912">
      <w:pPr>
        <w:pStyle w:val="ListParagraph"/>
        <w:numPr>
          <w:ilvl w:val="2"/>
          <w:numId w:val="7"/>
        </w:numPr>
        <w:spacing w:after="0" w:line="240" w:lineRule="auto"/>
        <w:ind w:left="794" w:right="567"/>
        <w:rPr>
          <w:rFonts w:ascii="Arial" w:hAnsi="Arial" w:cs="Arial"/>
          <w:b/>
          <w:bCs/>
          <w:sz w:val="28"/>
          <w:szCs w:val="28"/>
        </w:rPr>
      </w:pPr>
      <w:r w:rsidRPr="00FF5EB7">
        <w:rPr>
          <w:rFonts w:ascii="Arial" w:hAnsi="Arial" w:cs="Arial"/>
          <w:b/>
          <w:bCs/>
          <w:sz w:val="28"/>
          <w:szCs w:val="28"/>
        </w:rPr>
        <w:t>General overview</w:t>
      </w:r>
    </w:p>
    <w:p w14:paraId="7783B948" w14:textId="136802BC" w:rsidR="006455F6" w:rsidRPr="00FF5EB7" w:rsidRDefault="006455F6" w:rsidP="006455F6">
      <w:pPr>
        <w:pStyle w:val="ListParagraph"/>
        <w:spacing w:after="0" w:line="240" w:lineRule="auto"/>
        <w:ind w:left="794" w:right="567"/>
        <w:rPr>
          <w:rFonts w:ascii="Arial" w:hAnsi="Arial" w:cs="Arial"/>
          <w:b/>
          <w:bCs/>
          <w:sz w:val="24"/>
          <w:szCs w:val="24"/>
        </w:rPr>
      </w:pPr>
    </w:p>
    <w:p w14:paraId="183D9847" w14:textId="62C230BC" w:rsidR="006455F6" w:rsidRPr="00FF5EB7" w:rsidRDefault="006455F6" w:rsidP="006455F6">
      <w:pPr>
        <w:pStyle w:val="ListParagraph"/>
        <w:spacing w:after="0" w:line="240" w:lineRule="auto"/>
        <w:ind w:left="794" w:right="567"/>
        <w:rPr>
          <w:rFonts w:ascii="Arial" w:hAnsi="Arial" w:cs="Arial"/>
          <w:sz w:val="24"/>
          <w:szCs w:val="24"/>
        </w:rPr>
      </w:pPr>
      <w:r w:rsidRPr="00FF5EB7">
        <w:rPr>
          <w:rFonts w:ascii="Arial" w:hAnsi="Arial" w:cs="Arial"/>
          <w:sz w:val="24"/>
          <w:szCs w:val="24"/>
        </w:rPr>
        <w:t xml:space="preserve">Ransomware is a type of virus that infects a computer system and then </w:t>
      </w:r>
      <w:r w:rsidR="00270B57" w:rsidRPr="00FF5EB7">
        <w:rPr>
          <w:rFonts w:ascii="Arial" w:hAnsi="Arial" w:cs="Arial"/>
          <w:sz w:val="24"/>
          <w:szCs w:val="24"/>
        </w:rPr>
        <w:t>copies, deletes or</w:t>
      </w:r>
      <w:r w:rsidRPr="00FF5EB7">
        <w:rPr>
          <w:rFonts w:ascii="Arial" w:hAnsi="Arial" w:cs="Arial"/>
          <w:sz w:val="24"/>
          <w:szCs w:val="24"/>
        </w:rPr>
        <w:t xml:space="preserve"> encrypts the documents held within the computer system preventing you from accessing them. It then produces an onscreen message telling you your files have been encrypted and that you must pay a ransom fee to be able to gain access back to these documents with instructions on how to do so</w:t>
      </w:r>
      <w:sdt>
        <w:sdtPr>
          <w:rPr>
            <w:rFonts w:ascii="Arial" w:hAnsi="Arial" w:cs="Arial"/>
            <w:sz w:val="24"/>
            <w:szCs w:val="24"/>
          </w:rPr>
          <w:id w:val="1010799001"/>
          <w:citation/>
        </w:sdtPr>
        <w:sdtContent>
          <w:r w:rsidR="00270B57" w:rsidRPr="00FF5EB7">
            <w:rPr>
              <w:rFonts w:ascii="Arial" w:hAnsi="Arial" w:cs="Arial"/>
              <w:sz w:val="24"/>
              <w:szCs w:val="24"/>
            </w:rPr>
            <w:fldChar w:fldCharType="begin"/>
          </w:r>
          <w:r w:rsidR="00270B57" w:rsidRPr="00FF5EB7">
            <w:rPr>
              <w:rFonts w:ascii="Arial" w:hAnsi="Arial" w:cs="Arial"/>
              <w:sz w:val="24"/>
              <w:szCs w:val="24"/>
            </w:rPr>
            <w:instrText xml:space="preserve"> CITATION ADi19 \l 2057 </w:instrText>
          </w:r>
          <w:r w:rsidR="00270B57" w:rsidRPr="00FF5EB7">
            <w:rPr>
              <w:rFonts w:ascii="Arial" w:hAnsi="Arial" w:cs="Arial"/>
              <w:sz w:val="24"/>
              <w:szCs w:val="24"/>
            </w:rPr>
            <w:fldChar w:fldCharType="separate"/>
          </w:r>
          <w:r w:rsidR="00270B57" w:rsidRPr="00FF5EB7">
            <w:rPr>
              <w:rFonts w:ascii="Arial" w:hAnsi="Arial" w:cs="Arial"/>
              <w:noProof/>
              <w:sz w:val="24"/>
              <w:szCs w:val="24"/>
            </w:rPr>
            <w:t xml:space="preserve"> [1]</w:t>
          </w:r>
          <w:r w:rsidR="00270B57" w:rsidRPr="00FF5EB7">
            <w:rPr>
              <w:rFonts w:ascii="Arial" w:hAnsi="Arial" w:cs="Arial"/>
              <w:sz w:val="24"/>
              <w:szCs w:val="24"/>
            </w:rPr>
            <w:fldChar w:fldCharType="end"/>
          </w:r>
        </w:sdtContent>
      </w:sdt>
      <w:r w:rsidRPr="00FF5EB7">
        <w:rPr>
          <w:rFonts w:ascii="Arial" w:hAnsi="Arial" w:cs="Arial"/>
          <w:sz w:val="24"/>
          <w:szCs w:val="24"/>
        </w:rPr>
        <w:t xml:space="preserve">. </w:t>
      </w:r>
    </w:p>
    <w:p w14:paraId="374A0617" w14:textId="1287F02A" w:rsidR="006455F6" w:rsidRPr="00FF5EB7" w:rsidRDefault="006455F6" w:rsidP="006455F6">
      <w:pPr>
        <w:pStyle w:val="ListParagraph"/>
        <w:spacing w:after="0" w:line="240" w:lineRule="auto"/>
        <w:ind w:left="794" w:right="567"/>
        <w:rPr>
          <w:rFonts w:ascii="Arial" w:hAnsi="Arial" w:cs="Arial"/>
          <w:b/>
          <w:bCs/>
          <w:sz w:val="24"/>
          <w:szCs w:val="24"/>
        </w:rPr>
      </w:pPr>
    </w:p>
    <w:p w14:paraId="3255685D" w14:textId="4ED49947" w:rsidR="001E5E97" w:rsidRPr="00FF5EB7" w:rsidRDefault="001E5E97" w:rsidP="00B75912">
      <w:pPr>
        <w:pStyle w:val="ListParagraph"/>
        <w:numPr>
          <w:ilvl w:val="2"/>
          <w:numId w:val="7"/>
        </w:numPr>
        <w:spacing w:after="0" w:line="240" w:lineRule="auto"/>
        <w:ind w:left="794" w:right="567"/>
        <w:rPr>
          <w:rFonts w:ascii="Arial" w:hAnsi="Arial" w:cs="Arial"/>
          <w:b/>
          <w:bCs/>
          <w:sz w:val="28"/>
          <w:szCs w:val="28"/>
        </w:rPr>
      </w:pPr>
      <w:r w:rsidRPr="00FF5EB7">
        <w:rPr>
          <w:rFonts w:ascii="Arial" w:hAnsi="Arial" w:cs="Arial"/>
          <w:b/>
          <w:bCs/>
          <w:sz w:val="28"/>
          <w:szCs w:val="28"/>
        </w:rPr>
        <w:lastRenderedPageBreak/>
        <w:t>What to do it infected</w:t>
      </w:r>
    </w:p>
    <w:p w14:paraId="4D0911BB" w14:textId="6FFA2413" w:rsidR="00270B57" w:rsidRPr="00FF5EB7" w:rsidRDefault="00270B57" w:rsidP="00270B57">
      <w:pPr>
        <w:pStyle w:val="ListParagraph"/>
        <w:spacing w:after="0" w:line="240" w:lineRule="auto"/>
        <w:ind w:left="794" w:right="567"/>
        <w:rPr>
          <w:rFonts w:ascii="Arial" w:hAnsi="Arial" w:cs="Arial"/>
          <w:b/>
          <w:bCs/>
          <w:sz w:val="24"/>
          <w:szCs w:val="24"/>
        </w:rPr>
      </w:pPr>
    </w:p>
    <w:p w14:paraId="6A46D161" w14:textId="5E6193CE" w:rsidR="00270B57" w:rsidRPr="00FF5EB7" w:rsidRDefault="00081556" w:rsidP="00270B57">
      <w:pPr>
        <w:pStyle w:val="ListParagraph"/>
        <w:spacing w:after="0" w:line="240" w:lineRule="auto"/>
        <w:ind w:left="794" w:right="567"/>
        <w:rPr>
          <w:rFonts w:ascii="Arial" w:hAnsi="Arial" w:cs="Arial"/>
          <w:sz w:val="24"/>
          <w:szCs w:val="24"/>
        </w:rPr>
      </w:pPr>
      <w:r w:rsidRPr="00FF5EB7">
        <w:rPr>
          <w:rFonts w:ascii="Arial" w:hAnsi="Arial" w:cs="Arial"/>
          <w:sz w:val="24"/>
          <w:szCs w:val="24"/>
        </w:rPr>
        <w:t>Once the system has been infected there are generally 3 options to take pay the ransom, use a decrypting tool or backup strategy. Neither of these options are guaranteed to fix the ransomware attack and the best form of fixing this issue is prevention</w:t>
      </w:r>
      <w:sdt>
        <w:sdtPr>
          <w:rPr>
            <w:rFonts w:ascii="Arial" w:hAnsi="Arial" w:cs="Arial"/>
            <w:sz w:val="24"/>
            <w:szCs w:val="24"/>
          </w:rPr>
          <w:id w:val="-1545435174"/>
          <w:citation/>
        </w:sdtPr>
        <w:sdtContent>
          <w:r w:rsidR="00B01B57" w:rsidRPr="00FF5EB7">
            <w:rPr>
              <w:rFonts w:ascii="Arial" w:hAnsi="Arial" w:cs="Arial"/>
              <w:sz w:val="24"/>
              <w:szCs w:val="24"/>
            </w:rPr>
            <w:fldChar w:fldCharType="begin"/>
          </w:r>
          <w:r w:rsidR="00B01B57" w:rsidRPr="00FF5EB7">
            <w:rPr>
              <w:rFonts w:ascii="Arial" w:hAnsi="Arial" w:cs="Arial"/>
              <w:sz w:val="24"/>
              <w:szCs w:val="24"/>
            </w:rPr>
            <w:instrText xml:space="preserve"> CITATION Phi18 \l 2057 </w:instrText>
          </w:r>
          <w:r w:rsidR="00B01B57" w:rsidRPr="00FF5EB7">
            <w:rPr>
              <w:rFonts w:ascii="Arial" w:hAnsi="Arial" w:cs="Arial"/>
              <w:sz w:val="24"/>
              <w:szCs w:val="24"/>
            </w:rPr>
            <w:fldChar w:fldCharType="separate"/>
          </w:r>
          <w:r w:rsidR="00B01B57" w:rsidRPr="00FF5EB7">
            <w:rPr>
              <w:rFonts w:ascii="Arial" w:hAnsi="Arial" w:cs="Arial"/>
              <w:noProof/>
              <w:sz w:val="24"/>
              <w:szCs w:val="24"/>
            </w:rPr>
            <w:t xml:space="preserve"> [4]</w:t>
          </w:r>
          <w:r w:rsidR="00B01B57" w:rsidRPr="00FF5EB7">
            <w:rPr>
              <w:rFonts w:ascii="Arial" w:hAnsi="Arial" w:cs="Arial"/>
              <w:sz w:val="24"/>
              <w:szCs w:val="24"/>
            </w:rPr>
            <w:fldChar w:fldCharType="end"/>
          </w:r>
        </w:sdtContent>
      </w:sdt>
      <w:r w:rsidRPr="00FF5EB7">
        <w:rPr>
          <w:rFonts w:ascii="Arial" w:hAnsi="Arial" w:cs="Arial"/>
          <w:sz w:val="24"/>
          <w:szCs w:val="24"/>
        </w:rPr>
        <w:t xml:space="preserve">. </w:t>
      </w:r>
    </w:p>
    <w:p w14:paraId="60AF1A63" w14:textId="38942ED8" w:rsidR="00081556" w:rsidRPr="00FF5EB7" w:rsidRDefault="00081556" w:rsidP="00270B57">
      <w:pPr>
        <w:pStyle w:val="ListParagraph"/>
        <w:spacing w:after="0" w:line="240" w:lineRule="auto"/>
        <w:ind w:left="794" w:right="567"/>
        <w:rPr>
          <w:rFonts w:ascii="Arial" w:hAnsi="Arial" w:cs="Arial"/>
          <w:sz w:val="24"/>
          <w:szCs w:val="24"/>
        </w:rPr>
      </w:pPr>
    </w:p>
    <w:p w14:paraId="27D5D702" w14:textId="0668BD41" w:rsidR="00081556" w:rsidRPr="00FF5EB7" w:rsidRDefault="0072410E" w:rsidP="00270B57">
      <w:pPr>
        <w:pStyle w:val="ListParagraph"/>
        <w:spacing w:after="0" w:line="240" w:lineRule="auto"/>
        <w:ind w:left="794" w:right="567"/>
        <w:rPr>
          <w:rFonts w:ascii="Arial" w:hAnsi="Arial" w:cs="Arial"/>
          <w:sz w:val="24"/>
          <w:szCs w:val="24"/>
        </w:rPr>
      </w:pPr>
      <w:r w:rsidRPr="00FF5EB7">
        <w:rPr>
          <w:rFonts w:ascii="Arial" w:hAnsi="Arial" w:cs="Arial"/>
          <w:sz w:val="24"/>
          <w:szCs w:val="24"/>
        </w:rPr>
        <w:t xml:space="preserve">Paying the ransom: </w:t>
      </w:r>
      <w:r w:rsidR="00081556" w:rsidRPr="00FF5EB7">
        <w:rPr>
          <w:rFonts w:ascii="Arial" w:hAnsi="Arial" w:cs="Arial"/>
          <w:sz w:val="24"/>
          <w:szCs w:val="24"/>
        </w:rPr>
        <w:t xml:space="preserve">It is advised that paying the ransom is </w:t>
      </w:r>
      <w:r w:rsidR="00B01B57" w:rsidRPr="00FF5EB7">
        <w:rPr>
          <w:rFonts w:ascii="Arial" w:hAnsi="Arial" w:cs="Arial"/>
          <w:sz w:val="24"/>
          <w:szCs w:val="24"/>
        </w:rPr>
        <w:t>not the best option as you are not guaranteed to gain access to your files again after paying the ransom</w:t>
      </w:r>
      <w:r w:rsidRPr="00FF5EB7">
        <w:rPr>
          <w:rFonts w:ascii="Arial" w:hAnsi="Arial" w:cs="Arial"/>
          <w:sz w:val="24"/>
          <w:szCs w:val="24"/>
        </w:rPr>
        <w:t xml:space="preserve">. Once you have paid the ransom fee the criminals who wrote the ransomware are under no obligation to provide you with a decryption key or return stolen files. </w:t>
      </w:r>
    </w:p>
    <w:p w14:paraId="7B312CF8" w14:textId="28971570" w:rsidR="0072410E" w:rsidRPr="00FF5EB7" w:rsidRDefault="0072410E" w:rsidP="00270B57">
      <w:pPr>
        <w:pStyle w:val="ListParagraph"/>
        <w:spacing w:after="0" w:line="240" w:lineRule="auto"/>
        <w:ind w:left="794" w:right="567"/>
        <w:rPr>
          <w:rFonts w:ascii="Arial" w:hAnsi="Arial" w:cs="Arial"/>
          <w:sz w:val="24"/>
          <w:szCs w:val="24"/>
        </w:rPr>
      </w:pPr>
    </w:p>
    <w:p w14:paraId="471E4087" w14:textId="3B6D14B4" w:rsidR="0072410E" w:rsidRPr="00FF5EB7" w:rsidRDefault="0072410E" w:rsidP="00270B57">
      <w:pPr>
        <w:pStyle w:val="ListParagraph"/>
        <w:spacing w:after="0" w:line="240" w:lineRule="auto"/>
        <w:ind w:left="794" w:right="567"/>
        <w:rPr>
          <w:rFonts w:ascii="Arial" w:hAnsi="Arial" w:cs="Arial"/>
          <w:sz w:val="24"/>
          <w:szCs w:val="24"/>
        </w:rPr>
      </w:pPr>
      <w:r w:rsidRPr="00FF5EB7">
        <w:rPr>
          <w:rFonts w:ascii="Arial" w:hAnsi="Arial" w:cs="Arial"/>
          <w:sz w:val="24"/>
          <w:szCs w:val="24"/>
        </w:rPr>
        <w:t xml:space="preserve">Decrypting tool: This option is again not the best option as trying to use a decrypting tool can take a very long time owing to the complexity of some of the encrypting tools used by the ransomware users. They are not always guaranteed to work as the criminals that write these sorts of ransomware programmes are constantly changing them to prevent them from being cracked. </w:t>
      </w:r>
    </w:p>
    <w:p w14:paraId="74042EE5" w14:textId="5F8806B8" w:rsidR="0072410E" w:rsidRPr="00FF5EB7" w:rsidRDefault="0072410E" w:rsidP="00270B57">
      <w:pPr>
        <w:pStyle w:val="ListParagraph"/>
        <w:spacing w:after="0" w:line="240" w:lineRule="auto"/>
        <w:ind w:left="794" w:right="567"/>
        <w:rPr>
          <w:rFonts w:ascii="Arial" w:hAnsi="Arial" w:cs="Arial"/>
          <w:sz w:val="24"/>
          <w:szCs w:val="24"/>
        </w:rPr>
      </w:pPr>
    </w:p>
    <w:p w14:paraId="0076A0AE" w14:textId="46DDBFB5" w:rsidR="0072410E" w:rsidRPr="00FF5EB7" w:rsidRDefault="0072410E" w:rsidP="00270B57">
      <w:pPr>
        <w:pStyle w:val="ListParagraph"/>
        <w:spacing w:after="0" w:line="240" w:lineRule="auto"/>
        <w:ind w:left="794" w:right="567"/>
        <w:rPr>
          <w:rFonts w:ascii="Arial" w:hAnsi="Arial" w:cs="Arial"/>
          <w:sz w:val="24"/>
          <w:szCs w:val="24"/>
        </w:rPr>
      </w:pPr>
      <w:r w:rsidRPr="00FF5EB7">
        <w:rPr>
          <w:rFonts w:ascii="Arial" w:hAnsi="Arial" w:cs="Arial"/>
          <w:sz w:val="24"/>
          <w:szCs w:val="24"/>
        </w:rPr>
        <w:t xml:space="preserve">Backup strategy: Like with most of life’s ailments prevention is always the best plan. By having a robust and rigorous backup strategy in place these sots of attacks can be circumvented. </w:t>
      </w:r>
      <w:r w:rsidR="00756D79" w:rsidRPr="00FF5EB7">
        <w:rPr>
          <w:rFonts w:ascii="Arial" w:hAnsi="Arial" w:cs="Arial"/>
          <w:sz w:val="24"/>
          <w:szCs w:val="24"/>
        </w:rPr>
        <w:t xml:space="preserve">Although this method will never be able to retrieve stolen files and documents once taken by the ransomware </w:t>
      </w:r>
      <w:r w:rsidR="00FF5EB7" w:rsidRPr="00FF5EB7">
        <w:rPr>
          <w:rFonts w:ascii="Arial" w:hAnsi="Arial" w:cs="Arial"/>
          <w:sz w:val="24"/>
          <w:szCs w:val="24"/>
        </w:rPr>
        <w:t>it will</w:t>
      </w:r>
      <w:r w:rsidR="00756D79" w:rsidRPr="00FF5EB7">
        <w:rPr>
          <w:rFonts w:ascii="Arial" w:hAnsi="Arial" w:cs="Arial"/>
          <w:sz w:val="24"/>
          <w:szCs w:val="24"/>
        </w:rPr>
        <w:t xml:space="preserve"> allow the user to restore to a pre-infected state after the initial ransomware data has been removed. </w:t>
      </w:r>
    </w:p>
    <w:p w14:paraId="2E66CB77" w14:textId="3B67B9EA" w:rsidR="001E5E97" w:rsidRPr="00FF5EB7" w:rsidRDefault="001E5E97" w:rsidP="001E5E97">
      <w:pPr>
        <w:spacing w:after="0" w:line="240" w:lineRule="auto"/>
        <w:ind w:right="567"/>
        <w:rPr>
          <w:rFonts w:ascii="Arial" w:hAnsi="Arial" w:cs="Arial"/>
          <w:sz w:val="24"/>
          <w:szCs w:val="24"/>
        </w:rPr>
      </w:pPr>
    </w:p>
    <w:p w14:paraId="155424DF" w14:textId="77777777" w:rsidR="00FF5EB7" w:rsidRPr="00FF5EB7" w:rsidRDefault="00FF5EB7" w:rsidP="001E5E97">
      <w:pPr>
        <w:spacing w:after="0" w:line="240" w:lineRule="auto"/>
        <w:ind w:right="567"/>
        <w:rPr>
          <w:rFonts w:ascii="Arial" w:hAnsi="Arial" w:cs="Arial"/>
          <w:sz w:val="24"/>
          <w:szCs w:val="24"/>
        </w:rPr>
      </w:pPr>
    </w:p>
    <w:p w14:paraId="5CDC58F5" w14:textId="0C7C01FC" w:rsidR="001E5E97" w:rsidRPr="00FF5EB7" w:rsidRDefault="001E5E97" w:rsidP="000D55EE">
      <w:pPr>
        <w:pStyle w:val="ListParagraph"/>
        <w:numPr>
          <w:ilvl w:val="0"/>
          <w:numId w:val="7"/>
        </w:numPr>
        <w:spacing w:after="0" w:line="240" w:lineRule="auto"/>
        <w:ind w:right="567"/>
        <w:rPr>
          <w:rFonts w:ascii="Arial" w:hAnsi="Arial" w:cs="Arial"/>
          <w:b/>
          <w:bCs/>
          <w:sz w:val="28"/>
          <w:szCs w:val="28"/>
        </w:rPr>
      </w:pPr>
      <w:r w:rsidRPr="00FF5EB7">
        <w:rPr>
          <w:rFonts w:ascii="Arial" w:hAnsi="Arial" w:cs="Arial"/>
          <w:b/>
          <w:bCs/>
          <w:sz w:val="28"/>
          <w:szCs w:val="28"/>
        </w:rPr>
        <w:t>The Cryptowall Trojan</w:t>
      </w:r>
    </w:p>
    <w:p w14:paraId="0C64D84C" w14:textId="77777777" w:rsidR="004945DE" w:rsidRPr="00FF5EB7" w:rsidRDefault="004945DE" w:rsidP="004945DE">
      <w:pPr>
        <w:pStyle w:val="ListParagraph"/>
        <w:spacing w:after="0" w:line="240" w:lineRule="auto"/>
        <w:ind w:left="360" w:right="567"/>
        <w:rPr>
          <w:rFonts w:ascii="Arial" w:hAnsi="Arial" w:cs="Arial"/>
          <w:b/>
          <w:bCs/>
          <w:sz w:val="24"/>
          <w:szCs w:val="24"/>
        </w:rPr>
      </w:pPr>
    </w:p>
    <w:p w14:paraId="40D9EB0B" w14:textId="1B0BA260" w:rsidR="001E5E97" w:rsidRPr="00FF5EB7" w:rsidRDefault="001E5E97" w:rsidP="00B75912">
      <w:pPr>
        <w:pStyle w:val="ListParagraph"/>
        <w:numPr>
          <w:ilvl w:val="2"/>
          <w:numId w:val="7"/>
        </w:numPr>
        <w:spacing w:after="0" w:line="240" w:lineRule="auto"/>
        <w:ind w:left="794" w:right="567"/>
        <w:rPr>
          <w:rFonts w:ascii="Arial" w:hAnsi="Arial" w:cs="Arial"/>
          <w:b/>
          <w:bCs/>
          <w:sz w:val="28"/>
          <w:szCs w:val="28"/>
        </w:rPr>
      </w:pPr>
      <w:r w:rsidRPr="00FF5EB7">
        <w:rPr>
          <w:rFonts w:ascii="Arial" w:hAnsi="Arial" w:cs="Arial"/>
          <w:b/>
          <w:bCs/>
          <w:sz w:val="28"/>
          <w:szCs w:val="28"/>
        </w:rPr>
        <w:t>Specifics of this threat</w:t>
      </w:r>
    </w:p>
    <w:p w14:paraId="286109D4" w14:textId="2DC2D266" w:rsidR="004945DE" w:rsidRPr="00FF5EB7" w:rsidRDefault="004945DE" w:rsidP="004945DE">
      <w:pPr>
        <w:pStyle w:val="ListParagraph"/>
        <w:spacing w:after="0" w:line="240" w:lineRule="auto"/>
        <w:ind w:left="794" w:right="567"/>
        <w:rPr>
          <w:rFonts w:ascii="Arial" w:hAnsi="Arial" w:cs="Arial"/>
          <w:b/>
          <w:bCs/>
          <w:sz w:val="24"/>
          <w:szCs w:val="24"/>
        </w:rPr>
      </w:pPr>
    </w:p>
    <w:p w14:paraId="260E585E" w14:textId="5CF9AF70" w:rsidR="004945DE" w:rsidRPr="00FF5EB7" w:rsidRDefault="004945DE" w:rsidP="004945DE">
      <w:pPr>
        <w:pStyle w:val="ListParagraph"/>
        <w:spacing w:after="0" w:line="240" w:lineRule="auto"/>
        <w:ind w:left="794" w:right="567"/>
        <w:rPr>
          <w:rFonts w:ascii="Arial" w:hAnsi="Arial" w:cs="Arial"/>
          <w:sz w:val="24"/>
          <w:szCs w:val="24"/>
        </w:rPr>
      </w:pPr>
      <w:r w:rsidRPr="00FF5EB7">
        <w:rPr>
          <w:rFonts w:ascii="Arial" w:hAnsi="Arial" w:cs="Arial"/>
          <w:sz w:val="24"/>
          <w:szCs w:val="24"/>
        </w:rPr>
        <w:t xml:space="preserve">Cryptowall Trojan is a hybrid of </w:t>
      </w:r>
      <w:r w:rsidR="00B11A89" w:rsidRPr="00FF5EB7">
        <w:rPr>
          <w:rFonts w:ascii="Arial" w:hAnsi="Arial" w:cs="Arial"/>
          <w:sz w:val="24"/>
          <w:szCs w:val="24"/>
        </w:rPr>
        <w:t>all</w:t>
      </w:r>
      <w:r w:rsidRPr="00FF5EB7">
        <w:rPr>
          <w:rFonts w:ascii="Arial" w:hAnsi="Arial" w:cs="Arial"/>
          <w:sz w:val="24"/>
          <w:szCs w:val="24"/>
        </w:rPr>
        <w:t xml:space="preserve"> the above-mentioned malware. It acts like a Trojan to infect a computer where it then begins to infect the rest of the system like a virus. Once the inside it will begin to search for files both locally and on any connected networks where </w:t>
      </w:r>
      <w:r w:rsidR="00B11A89" w:rsidRPr="00FF5EB7">
        <w:rPr>
          <w:rFonts w:ascii="Arial" w:hAnsi="Arial" w:cs="Arial"/>
          <w:sz w:val="24"/>
          <w:szCs w:val="24"/>
        </w:rPr>
        <w:t>it will</w:t>
      </w:r>
      <w:r w:rsidRPr="00FF5EB7">
        <w:rPr>
          <w:rFonts w:ascii="Arial" w:hAnsi="Arial" w:cs="Arial"/>
          <w:sz w:val="24"/>
          <w:szCs w:val="24"/>
        </w:rPr>
        <w:t xml:space="preserve"> proceed to encrypt all your personal files including but not limited to documents, photos and music files</w:t>
      </w:r>
      <w:sdt>
        <w:sdtPr>
          <w:rPr>
            <w:rFonts w:ascii="Arial" w:hAnsi="Arial" w:cs="Arial"/>
            <w:sz w:val="24"/>
            <w:szCs w:val="24"/>
          </w:rPr>
          <w:id w:val="-767535381"/>
          <w:citation/>
        </w:sdtPr>
        <w:sdtContent>
          <w:r w:rsidRPr="00FF5EB7">
            <w:rPr>
              <w:rFonts w:ascii="Arial" w:hAnsi="Arial" w:cs="Arial"/>
              <w:sz w:val="24"/>
              <w:szCs w:val="24"/>
            </w:rPr>
            <w:fldChar w:fldCharType="begin"/>
          </w:r>
          <w:r w:rsidRPr="00FF5EB7">
            <w:rPr>
              <w:rFonts w:ascii="Arial" w:hAnsi="Arial" w:cs="Arial"/>
              <w:sz w:val="24"/>
              <w:szCs w:val="24"/>
            </w:rPr>
            <w:instrText xml:space="preserve"> CITATION Jef20 \l 2057 </w:instrText>
          </w:r>
          <w:r w:rsidRPr="00FF5EB7">
            <w:rPr>
              <w:rFonts w:ascii="Arial" w:hAnsi="Arial" w:cs="Arial"/>
              <w:sz w:val="24"/>
              <w:szCs w:val="24"/>
            </w:rPr>
            <w:fldChar w:fldCharType="separate"/>
          </w:r>
          <w:r w:rsidRPr="00FF5EB7">
            <w:rPr>
              <w:rFonts w:ascii="Arial" w:hAnsi="Arial" w:cs="Arial"/>
              <w:noProof/>
              <w:sz w:val="24"/>
              <w:szCs w:val="24"/>
            </w:rPr>
            <w:t xml:space="preserve"> [5]</w:t>
          </w:r>
          <w:r w:rsidRPr="00FF5EB7">
            <w:rPr>
              <w:rFonts w:ascii="Arial" w:hAnsi="Arial" w:cs="Arial"/>
              <w:sz w:val="24"/>
              <w:szCs w:val="24"/>
            </w:rPr>
            <w:fldChar w:fldCharType="end"/>
          </w:r>
        </w:sdtContent>
      </w:sdt>
      <w:r w:rsidRPr="00FF5EB7">
        <w:rPr>
          <w:rFonts w:ascii="Arial" w:hAnsi="Arial" w:cs="Arial"/>
          <w:sz w:val="24"/>
          <w:szCs w:val="24"/>
        </w:rPr>
        <w:t xml:space="preserve">. </w:t>
      </w:r>
    </w:p>
    <w:p w14:paraId="5DAF075A" w14:textId="77777777" w:rsidR="004945DE" w:rsidRPr="00FF5EB7" w:rsidRDefault="004945DE" w:rsidP="004945DE">
      <w:pPr>
        <w:spacing w:after="0" w:line="240" w:lineRule="auto"/>
        <w:ind w:right="567"/>
        <w:rPr>
          <w:rFonts w:ascii="Arial" w:hAnsi="Arial" w:cs="Arial"/>
          <w:b/>
          <w:bCs/>
          <w:sz w:val="24"/>
          <w:szCs w:val="24"/>
        </w:rPr>
      </w:pPr>
    </w:p>
    <w:p w14:paraId="21C4AC72" w14:textId="2B8E4F98" w:rsidR="001E5E97" w:rsidRPr="00FF5EB7" w:rsidRDefault="001E5E97" w:rsidP="00B75912">
      <w:pPr>
        <w:pStyle w:val="ListParagraph"/>
        <w:numPr>
          <w:ilvl w:val="2"/>
          <w:numId w:val="7"/>
        </w:numPr>
        <w:spacing w:after="0" w:line="240" w:lineRule="auto"/>
        <w:ind w:left="794" w:right="567"/>
        <w:rPr>
          <w:rFonts w:ascii="Arial" w:hAnsi="Arial" w:cs="Arial"/>
          <w:b/>
          <w:bCs/>
          <w:sz w:val="28"/>
          <w:szCs w:val="28"/>
        </w:rPr>
      </w:pPr>
      <w:r w:rsidRPr="00FF5EB7">
        <w:rPr>
          <w:rFonts w:ascii="Arial" w:hAnsi="Arial" w:cs="Arial"/>
          <w:b/>
          <w:bCs/>
          <w:sz w:val="28"/>
          <w:szCs w:val="28"/>
        </w:rPr>
        <w:t>Infection Methods</w:t>
      </w:r>
    </w:p>
    <w:p w14:paraId="0D903BDC" w14:textId="5601787F" w:rsidR="004945DE" w:rsidRPr="00FF5EB7" w:rsidRDefault="004945DE" w:rsidP="004945DE">
      <w:pPr>
        <w:pStyle w:val="ListParagraph"/>
        <w:spacing w:after="0" w:line="240" w:lineRule="auto"/>
        <w:ind w:left="792" w:right="567"/>
        <w:rPr>
          <w:rFonts w:ascii="Arial" w:hAnsi="Arial" w:cs="Arial"/>
          <w:b/>
          <w:bCs/>
          <w:sz w:val="24"/>
          <w:szCs w:val="24"/>
        </w:rPr>
      </w:pPr>
    </w:p>
    <w:p w14:paraId="117873C3" w14:textId="7E83CE8B" w:rsidR="009614FD" w:rsidRPr="00FF5EB7" w:rsidRDefault="009614FD" w:rsidP="004945DE">
      <w:pPr>
        <w:pStyle w:val="ListParagraph"/>
        <w:spacing w:after="0" w:line="240" w:lineRule="auto"/>
        <w:ind w:left="792" w:right="567"/>
        <w:rPr>
          <w:rFonts w:ascii="Arial" w:hAnsi="Arial" w:cs="Arial"/>
          <w:sz w:val="24"/>
          <w:szCs w:val="24"/>
        </w:rPr>
      </w:pPr>
      <w:r w:rsidRPr="00FF5EB7">
        <w:rPr>
          <w:rFonts w:ascii="Arial" w:hAnsi="Arial" w:cs="Arial"/>
          <w:sz w:val="24"/>
          <w:szCs w:val="24"/>
        </w:rPr>
        <w:t xml:space="preserve">The most common way Cryptowall is spread is as a trojan for most companies this could be hidden as a PDF file on an email typically titled as an invoice, receipt or bills. As soon as somebody clicks on the supposed PDF file </w:t>
      </w:r>
      <w:r w:rsidR="009E7554" w:rsidRPr="00FF5EB7">
        <w:rPr>
          <w:rFonts w:ascii="Arial" w:hAnsi="Arial" w:cs="Arial"/>
          <w:sz w:val="24"/>
          <w:szCs w:val="24"/>
        </w:rPr>
        <w:t>it will start infecting the host computer</w:t>
      </w:r>
      <w:sdt>
        <w:sdtPr>
          <w:rPr>
            <w:rFonts w:ascii="Arial" w:hAnsi="Arial" w:cs="Arial"/>
            <w:sz w:val="24"/>
            <w:szCs w:val="24"/>
          </w:rPr>
          <w:id w:val="1857607278"/>
          <w:citation/>
        </w:sdtPr>
        <w:sdtContent>
          <w:r w:rsidR="009E7554" w:rsidRPr="00FF5EB7">
            <w:rPr>
              <w:rFonts w:ascii="Arial" w:hAnsi="Arial" w:cs="Arial"/>
              <w:sz w:val="24"/>
              <w:szCs w:val="24"/>
            </w:rPr>
            <w:fldChar w:fldCharType="begin"/>
          </w:r>
          <w:r w:rsidR="009E7554" w:rsidRPr="00FF5EB7">
            <w:rPr>
              <w:rFonts w:ascii="Arial" w:hAnsi="Arial" w:cs="Arial"/>
              <w:sz w:val="24"/>
              <w:szCs w:val="24"/>
            </w:rPr>
            <w:instrText xml:space="preserve"> CITATION Unk14 \l 2057 </w:instrText>
          </w:r>
          <w:r w:rsidR="009E7554" w:rsidRPr="00FF5EB7">
            <w:rPr>
              <w:rFonts w:ascii="Arial" w:hAnsi="Arial" w:cs="Arial"/>
              <w:sz w:val="24"/>
              <w:szCs w:val="24"/>
            </w:rPr>
            <w:fldChar w:fldCharType="separate"/>
          </w:r>
          <w:r w:rsidR="009E7554" w:rsidRPr="00FF5EB7">
            <w:rPr>
              <w:rFonts w:ascii="Arial" w:hAnsi="Arial" w:cs="Arial"/>
              <w:noProof/>
              <w:sz w:val="24"/>
              <w:szCs w:val="24"/>
            </w:rPr>
            <w:t xml:space="preserve"> [6]</w:t>
          </w:r>
          <w:r w:rsidR="009E7554" w:rsidRPr="00FF5EB7">
            <w:rPr>
              <w:rFonts w:ascii="Arial" w:hAnsi="Arial" w:cs="Arial"/>
              <w:sz w:val="24"/>
              <w:szCs w:val="24"/>
            </w:rPr>
            <w:fldChar w:fldCharType="end"/>
          </w:r>
        </w:sdtContent>
      </w:sdt>
      <w:r w:rsidR="009E7554" w:rsidRPr="00FF5EB7">
        <w:rPr>
          <w:rFonts w:ascii="Arial" w:hAnsi="Arial" w:cs="Arial"/>
          <w:sz w:val="24"/>
          <w:szCs w:val="24"/>
        </w:rPr>
        <w:t xml:space="preserve">. </w:t>
      </w:r>
    </w:p>
    <w:p w14:paraId="2197B02C" w14:textId="534E3D42" w:rsidR="009E7554" w:rsidRPr="00FF5EB7" w:rsidRDefault="009E7554" w:rsidP="004945DE">
      <w:pPr>
        <w:pStyle w:val="ListParagraph"/>
        <w:spacing w:after="0" w:line="240" w:lineRule="auto"/>
        <w:ind w:left="792" w:right="567"/>
        <w:rPr>
          <w:rFonts w:ascii="Arial" w:hAnsi="Arial" w:cs="Arial"/>
          <w:sz w:val="24"/>
          <w:szCs w:val="24"/>
        </w:rPr>
      </w:pPr>
    </w:p>
    <w:p w14:paraId="7B90EC6F" w14:textId="117A3386" w:rsidR="009E7554" w:rsidRPr="00FF5EB7" w:rsidRDefault="009E7554" w:rsidP="004945DE">
      <w:pPr>
        <w:pStyle w:val="ListParagraph"/>
        <w:spacing w:after="0" w:line="240" w:lineRule="auto"/>
        <w:ind w:left="792" w:right="567"/>
        <w:rPr>
          <w:rFonts w:ascii="Arial" w:hAnsi="Arial" w:cs="Arial"/>
          <w:sz w:val="24"/>
          <w:szCs w:val="24"/>
        </w:rPr>
      </w:pPr>
      <w:r w:rsidRPr="00FF5EB7">
        <w:rPr>
          <w:rFonts w:ascii="Arial" w:hAnsi="Arial" w:cs="Arial"/>
          <w:sz w:val="24"/>
          <w:szCs w:val="24"/>
        </w:rPr>
        <w:t xml:space="preserve">Cryptowall </w:t>
      </w:r>
      <w:r w:rsidR="00FF5EB7" w:rsidRPr="00FF5EB7">
        <w:rPr>
          <w:rFonts w:ascii="Arial" w:hAnsi="Arial" w:cs="Arial"/>
          <w:sz w:val="24"/>
          <w:szCs w:val="24"/>
        </w:rPr>
        <w:t>does not</w:t>
      </w:r>
      <w:r w:rsidRPr="00FF5EB7">
        <w:rPr>
          <w:rFonts w:ascii="Arial" w:hAnsi="Arial" w:cs="Arial"/>
          <w:sz w:val="24"/>
          <w:szCs w:val="24"/>
        </w:rPr>
        <w:t xml:space="preserve"> just gain access via the Trojan method it also uses exploitations in the operating system of the computers on websites you </w:t>
      </w:r>
      <w:r w:rsidRPr="00FF5EB7">
        <w:rPr>
          <w:rFonts w:ascii="Arial" w:hAnsi="Arial" w:cs="Arial"/>
          <w:sz w:val="24"/>
          <w:szCs w:val="24"/>
        </w:rPr>
        <w:lastRenderedPageBreak/>
        <w:t xml:space="preserve">visit. By using these vulnerabilities, the criminals can implant </w:t>
      </w:r>
      <w:r w:rsidR="00FF5EB7" w:rsidRPr="00FF5EB7">
        <w:rPr>
          <w:rFonts w:ascii="Arial" w:hAnsi="Arial" w:cs="Arial"/>
          <w:sz w:val="24"/>
          <w:szCs w:val="24"/>
        </w:rPr>
        <w:t>some</w:t>
      </w:r>
      <w:r w:rsidRPr="00FF5EB7">
        <w:rPr>
          <w:rFonts w:ascii="Arial" w:hAnsi="Arial" w:cs="Arial"/>
          <w:sz w:val="24"/>
          <w:szCs w:val="24"/>
        </w:rPr>
        <w:t xml:space="preserve"> malware to initiate the download of Cryptowall without you knowing</w:t>
      </w:r>
      <w:sdt>
        <w:sdtPr>
          <w:rPr>
            <w:rFonts w:ascii="Arial" w:hAnsi="Arial" w:cs="Arial"/>
            <w:sz w:val="24"/>
            <w:szCs w:val="24"/>
          </w:rPr>
          <w:id w:val="-556405730"/>
          <w:citation/>
        </w:sdtPr>
        <w:sdtContent>
          <w:r w:rsidRPr="00FF5EB7">
            <w:rPr>
              <w:rFonts w:ascii="Arial" w:hAnsi="Arial" w:cs="Arial"/>
              <w:sz w:val="24"/>
              <w:szCs w:val="24"/>
            </w:rPr>
            <w:fldChar w:fldCharType="begin"/>
          </w:r>
          <w:r w:rsidRPr="00FF5EB7">
            <w:rPr>
              <w:rFonts w:ascii="Arial" w:hAnsi="Arial" w:cs="Arial"/>
              <w:sz w:val="24"/>
              <w:szCs w:val="24"/>
            </w:rPr>
            <w:instrText xml:space="preserve"> CITATION Jef20 \l 2057 </w:instrText>
          </w:r>
          <w:r w:rsidRPr="00FF5EB7">
            <w:rPr>
              <w:rFonts w:ascii="Arial" w:hAnsi="Arial" w:cs="Arial"/>
              <w:sz w:val="24"/>
              <w:szCs w:val="24"/>
            </w:rPr>
            <w:fldChar w:fldCharType="separate"/>
          </w:r>
          <w:r w:rsidRPr="00FF5EB7">
            <w:rPr>
              <w:rFonts w:ascii="Arial" w:hAnsi="Arial" w:cs="Arial"/>
              <w:noProof/>
              <w:sz w:val="24"/>
              <w:szCs w:val="24"/>
            </w:rPr>
            <w:t xml:space="preserve"> [5]</w:t>
          </w:r>
          <w:r w:rsidRPr="00FF5EB7">
            <w:rPr>
              <w:rFonts w:ascii="Arial" w:hAnsi="Arial" w:cs="Arial"/>
              <w:sz w:val="24"/>
              <w:szCs w:val="24"/>
            </w:rPr>
            <w:fldChar w:fldCharType="end"/>
          </w:r>
        </w:sdtContent>
      </w:sdt>
      <w:r w:rsidRPr="00FF5EB7">
        <w:rPr>
          <w:rFonts w:ascii="Arial" w:hAnsi="Arial" w:cs="Arial"/>
          <w:sz w:val="24"/>
          <w:szCs w:val="24"/>
        </w:rPr>
        <w:t xml:space="preserve">. </w:t>
      </w:r>
    </w:p>
    <w:p w14:paraId="698F04F7" w14:textId="2EBE668D" w:rsidR="004945DE" w:rsidRPr="00FF5EB7" w:rsidRDefault="004945DE" w:rsidP="004945DE">
      <w:pPr>
        <w:pStyle w:val="ListParagraph"/>
        <w:spacing w:after="0" w:line="240" w:lineRule="auto"/>
        <w:ind w:left="792" w:right="567"/>
        <w:rPr>
          <w:rFonts w:ascii="Arial" w:hAnsi="Arial" w:cs="Arial"/>
          <w:b/>
          <w:bCs/>
          <w:sz w:val="24"/>
          <w:szCs w:val="24"/>
        </w:rPr>
      </w:pPr>
    </w:p>
    <w:p w14:paraId="5970FB80" w14:textId="77777777" w:rsidR="004945DE" w:rsidRPr="00FF5EB7" w:rsidRDefault="004945DE" w:rsidP="004945DE">
      <w:pPr>
        <w:pStyle w:val="ListParagraph"/>
        <w:spacing w:after="0" w:line="240" w:lineRule="auto"/>
        <w:ind w:left="792" w:right="567"/>
        <w:rPr>
          <w:rFonts w:ascii="Arial" w:hAnsi="Arial" w:cs="Arial"/>
          <w:b/>
          <w:bCs/>
          <w:sz w:val="24"/>
          <w:szCs w:val="24"/>
        </w:rPr>
      </w:pPr>
    </w:p>
    <w:p w14:paraId="1BC7DBD1" w14:textId="31498230" w:rsidR="001E5E97" w:rsidRPr="00FF5EB7" w:rsidRDefault="00FF5EB7" w:rsidP="00B75912">
      <w:pPr>
        <w:pStyle w:val="ListParagraph"/>
        <w:numPr>
          <w:ilvl w:val="2"/>
          <w:numId w:val="7"/>
        </w:numPr>
        <w:spacing w:after="0" w:line="240" w:lineRule="auto"/>
        <w:ind w:left="794" w:right="567"/>
        <w:rPr>
          <w:rFonts w:ascii="Arial" w:hAnsi="Arial" w:cs="Arial"/>
          <w:b/>
          <w:bCs/>
          <w:sz w:val="28"/>
          <w:szCs w:val="28"/>
        </w:rPr>
      </w:pPr>
      <w:r w:rsidRPr="00FF5EB7">
        <w:rPr>
          <w:rFonts w:ascii="Arial" w:hAnsi="Arial" w:cs="Arial"/>
          <w:b/>
          <w:bCs/>
          <w:sz w:val="28"/>
          <w:szCs w:val="28"/>
        </w:rPr>
        <w:t>File</w:t>
      </w:r>
      <w:r w:rsidR="001E5E97" w:rsidRPr="00FF5EB7">
        <w:rPr>
          <w:rFonts w:ascii="Arial" w:hAnsi="Arial" w:cs="Arial"/>
          <w:b/>
          <w:bCs/>
          <w:sz w:val="28"/>
          <w:szCs w:val="28"/>
        </w:rPr>
        <w:t xml:space="preserve"> types affected</w:t>
      </w:r>
    </w:p>
    <w:p w14:paraId="4AF2A20E" w14:textId="593FC355" w:rsidR="009E7554" w:rsidRPr="00FF5EB7" w:rsidRDefault="009E7554" w:rsidP="009E7554">
      <w:pPr>
        <w:pStyle w:val="ListParagraph"/>
        <w:spacing w:after="0" w:line="240" w:lineRule="auto"/>
        <w:ind w:left="792" w:right="567"/>
        <w:rPr>
          <w:rFonts w:ascii="Arial" w:hAnsi="Arial" w:cs="Arial"/>
          <w:b/>
          <w:bCs/>
          <w:sz w:val="24"/>
          <w:szCs w:val="24"/>
        </w:rPr>
      </w:pPr>
    </w:p>
    <w:p w14:paraId="7E358252" w14:textId="43532FBA" w:rsidR="009E7554" w:rsidRPr="00FF5EB7" w:rsidRDefault="009E7554" w:rsidP="009E7554">
      <w:pPr>
        <w:pStyle w:val="ListParagraph"/>
        <w:spacing w:after="0" w:line="240" w:lineRule="auto"/>
        <w:ind w:left="792" w:right="567"/>
        <w:rPr>
          <w:rFonts w:ascii="Arial" w:hAnsi="Arial" w:cs="Arial"/>
          <w:sz w:val="24"/>
          <w:szCs w:val="24"/>
        </w:rPr>
      </w:pPr>
      <w:r w:rsidRPr="00FF5EB7">
        <w:rPr>
          <w:rFonts w:ascii="Arial" w:hAnsi="Arial" w:cs="Arial"/>
          <w:sz w:val="24"/>
          <w:szCs w:val="24"/>
        </w:rPr>
        <w:t xml:space="preserve">Realistically there </w:t>
      </w:r>
      <w:r w:rsidR="00FF5EB7" w:rsidRPr="00FF5EB7">
        <w:rPr>
          <w:rFonts w:ascii="Arial" w:hAnsi="Arial" w:cs="Arial"/>
          <w:sz w:val="24"/>
          <w:szCs w:val="24"/>
        </w:rPr>
        <w:t>are not</w:t>
      </w:r>
      <w:r w:rsidRPr="00FF5EB7">
        <w:rPr>
          <w:rFonts w:ascii="Arial" w:hAnsi="Arial" w:cs="Arial"/>
          <w:sz w:val="24"/>
          <w:szCs w:val="24"/>
        </w:rPr>
        <w:t xml:space="preserve"> any files that will not be affected by a Cryptowall attack. The programme is designed to attack all types of windows operating system </w:t>
      </w:r>
      <w:sdt>
        <w:sdtPr>
          <w:rPr>
            <w:rFonts w:ascii="Arial" w:hAnsi="Arial" w:cs="Arial"/>
            <w:sz w:val="24"/>
            <w:szCs w:val="24"/>
          </w:rPr>
          <w:id w:val="-1553916976"/>
          <w:citation/>
        </w:sdtPr>
        <w:sdtContent>
          <w:r w:rsidRPr="00FF5EB7">
            <w:rPr>
              <w:rFonts w:ascii="Arial" w:hAnsi="Arial" w:cs="Arial"/>
              <w:sz w:val="24"/>
              <w:szCs w:val="24"/>
            </w:rPr>
            <w:fldChar w:fldCharType="begin"/>
          </w:r>
          <w:r w:rsidRPr="00FF5EB7">
            <w:rPr>
              <w:rFonts w:ascii="Arial" w:hAnsi="Arial" w:cs="Arial"/>
              <w:sz w:val="24"/>
              <w:szCs w:val="24"/>
            </w:rPr>
            <w:instrText xml:space="preserve"> CITATION Unk14 \l 2057 </w:instrText>
          </w:r>
          <w:r w:rsidRPr="00FF5EB7">
            <w:rPr>
              <w:rFonts w:ascii="Arial" w:hAnsi="Arial" w:cs="Arial"/>
              <w:sz w:val="24"/>
              <w:szCs w:val="24"/>
            </w:rPr>
            <w:fldChar w:fldCharType="separate"/>
          </w:r>
          <w:r w:rsidRPr="00FF5EB7">
            <w:rPr>
              <w:rFonts w:ascii="Arial" w:hAnsi="Arial" w:cs="Arial"/>
              <w:noProof/>
              <w:sz w:val="24"/>
              <w:szCs w:val="24"/>
            </w:rPr>
            <w:t>[6]</w:t>
          </w:r>
          <w:r w:rsidRPr="00FF5EB7">
            <w:rPr>
              <w:rFonts w:ascii="Arial" w:hAnsi="Arial" w:cs="Arial"/>
              <w:sz w:val="24"/>
              <w:szCs w:val="24"/>
            </w:rPr>
            <w:fldChar w:fldCharType="end"/>
          </w:r>
        </w:sdtContent>
      </w:sdt>
      <w:r w:rsidRPr="00FF5EB7">
        <w:rPr>
          <w:rFonts w:ascii="Arial" w:hAnsi="Arial" w:cs="Arial"/>
          <w:sz w:val="24"/>
          <w:szCs w:val="24"/>
        </w:rPr>
        <w:t xml:space="preserve">. Once inside it will then proceed to infect </w:t>
      </w:r>
      <w:r w:rsidR="00FF5EB7" w:rsidRPr="00FF5EB7">
        <w:rPr>
          <w:rFonts w:ascii="Arial" w:hAnsi="Arial" w:cs="Arial"/>
          <w:sz w:val="24"/>
          <w:szCs w:val="24"/>
        </w:rPr>
        <w:t>all</w:t>
      </w:r>
      <w:r w:rsidRPr="00FF5EB7">
        <w:rPr>
          <w:rFonts w:ascii="Arial" w:hAnsi="Arial" w:cs="Arial"/>
          <w:sz w:val="24"/>
          <w:szCs w:val="24"/>
        </w:rPr>
        <w:t xml:space="preserve"> your personal files including but not limited to </w:t>
      </w:r>
      <w:r w:rsidR="00C50E51" w:rsidRPr="00FF5EB7">
        <w:rPr>
          <w:rFonts w:ascii="Arial" w:hAnsi="Arial" w:cs="Arial"/>
          <w:sz w:val="24"/>
          <w:szCs w:val="24"/>
        </w:rPr>
        <w:t xml:space="preserve">.PDF, .GIF, .JPG. The image 1 below gives a comprehensive overview of the files that could be attacked by a cryptowall infection. </w:t>
      </w:r>
    </w:p>
    <w:p w14:paraId="64714CD8" w14:textId="699DDCC6" w:rsidR="00C50E51" w:rsidRPr="00FF5EB7" w:rsidRDefault="00C50E51" w:rsidP="009E7554">
      <w:pPr>
        <w:pStyle w:val="ListParagraph"/>
        <w:spacing w:after="0" w:line="240" w:lineRule="auto"/>
        <w:ind w:left="792" w:right="567"/>
        <w:rPr>
          <w:rFonts w:ascii="Arial" w:hAnsi="Arial" w:cs="Arial"/>
          <w:sz w:val="24"/>
          <w:szCs w:val="24"/>
        </w:rPr>
      </w:pPr>
    </w:p>
    <w:p w14:paraId="407F20E5" w14:textId="77777777" w:rsidR="00C50E51" w:rsidRPr="00FF5EB7" w:rsidRDefault="00C50E51" w:rsidP="00C50E51">
      <w:pPr>
        <w:pStyle w:val="ListParagraph"/>
        <w:keepNext/>
        <w:spacing w:after="0" w:line="240" w:lineRule="auto"/>
        <w:ind w:left="792" w:right="567"/>
        <w:jc w:val="center"/>
        <w:rPr>
          <w:rFonts w:ascii="Arial" w:hAnsi="Arial" w:cs="Arial"/>
        </w:rPr>
      </w:pPr>
      <w:r w:rsidRPr="00FF5EB7">
        <w:rPr>
          <w:rFonts w:ascii="Arial" w:hAnsi="Arial" w:cs="Arial"/>
          <w:noProof/>
        </w:rPr>
        <w:drawing>
          <wp:inline distT="0" distB="0" distL="0" distR="0" wp14:anchorId="26E86144" wp14:editId="061A71AB">
            <wp:extent cx="3924300" cy="53960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927059" cy="5399816"/>
                    </a:xfrm>
                    <a:prstGeom prst="rect">
                      <a:avLst/>
                    </a:prstGeom>
                    <a:noFill/>
                    <a:ln>
                      <a:noFill/>
                    </a:ln>
                  </pic:spPr>
                </pic:pic>
              </a:graphicData>
            </a:graphic>
          </wp:inline>
        </w:drawing>
      </w:r>
    </w:p>
    <w:p w14:paraId="682B7DC1" w14:textId="70BD9E2C" w:rsidR="00C50E51" w:rsidRPr="00FF5EB7" w:rsidRDefault="00C50E51" w:rsidP="00C50E51">
      <w:pPr>
        <w:pStyle w:val="Caption"/>
        <w:jc w:val="center"/>
        <w:rPr>
          <w:rFonts w:ascii="Arial" w:hAnsi="Arial" w:cs="Arial"/>
          <w:sz w:val="24"/>
          <w:szCs w:val="24"/>
        </w:rPr>
      </w:pPr>
      <w:r w:rsidRPr="00FF5EB7">
        <w:rPr>
          <w:rFonts w:ascii="Arial" w:hAnsi="Arial" w:cs="Arial"/>
        </w:rPr>
        <w:t xml:space="preserve">Figure </w:t>
      </w:r>
      <w:r w:rsidRPr="00FF5EB7">
        <w:rPr>
          <w:rFonts w:ascii="Arial" w:hAnsi="Arial" w:cs="Arial"/>
        </w:rPr>
        <w:fldChar w:fldCharType="begin"/>
      </w:r>
      <w:r w:rsidRPr="00FF5EB7">
        <w:rPr>
          <w:rFonts w:ascii="Arial" w:hAnsi="Arial" w:cs="Arial"/>
        </w:rPr>
        <w:instrText xml:space="preserve"> SEQ Figure \* ARABIC </w:instrText>
      </w:r>
      <w:r w:rsidRPr="00FF5EB7">
        <w:rPr>
          <w:rFonts w:ascii="Arial" w:hAnsi="Arial" w:cs="Arial"/>
        </w:rPr>
        <w:fldChar w:fldCharType="separate"/>
      </w:r>
      <w:r w:rsidRPr="00FF5EB7">
        <w:rPr>
          <w:rFonts w:ascii="Arial" w:hAnsi="Arial" w:cs="Arial"/>
          <w:noProof/>
        </w:rPr>
        <w:t>1</w:t>
      </w:r>
      <w:r w:rsidRPr="00FF5EB7">
        <w:rPr>
          <w:rFonts w:ascii="Arial" w:hAnsi="Arial" w:cs="Arial"/>
        </w:rPr>
        <w:fldChar w:fldCharType="end"/>
      </w:r>
    </w:p>
    <w:p w14:paraId="49B44A59" w14:textId="581730D7" w:rsidR="009E7554" w:rsidRPr="00FF5EB7" w:rsidRDefault="009E7554" w:rsidP="009E7554">
      <w:pPr>
        <w:pStyle w:val="ListParagraph"/>
        <w:spacing w:after="0" w:line="240" w:lineRule="auto"/>
        <w:ind w:left="792" w:right="567"/>
        <w:rPr>
          <w:rFonts w:ascii="Arial" w:hAnsi="Arial" w:cs="Arial"/>
          <w:b/>
          <w:bCs/>
          <w:sz w:val="24"/>
          <w:szCs w:val="24"/>
        </w:rPr>
      </w:pPr>
    </w:p>
    <w:p w14:paraId="0CB979EE" w14:textId="4287606D" w:rsidR="00FF5EB7" w:rsidRPr="00FF5EB7" w:rsidRDefault="00FF5EB7" w:rsidP="009E7554">
      <w:pPr>
        <w:pStyle w:val="ListParagraph"/>
        <w:spacing w:after="0" w:line="240" w:lineRule="auto"/>
        <w:ind w:left="792" w:right="567"/>
        <w:rPr>
          <w:rFonts w:ascii="Arial" w:hAnsi="Arial" w:cs="Arial"/>
          <w:b/>
          <w:bCs/>
          <w:sz w:val="24"/>
          <w:szCs w:val="24"/>
        </w:rPr>
      </w:pPr>
    </w:p>
    <w:p w14:paraId="5E8AFB94" w14:textId="14E24FA2" w:rsidR="00FF5EB7" w:rsidRPr="00FF5EB7" w:rsidRDefault="00FF5EB7" w:rsidP="009E7554">
      <w:pPr>
        <w:pStyle w:val="ListParagraph"/>
        <w:spacing w:after="0" w:line="240" w:lineRule="auto"/>
        <w:ind w:left="792" w:right="567"/>
        <w:rPr>
          <w:rFonts w:ascii="Arial" w:hAnsi="Arial" w:cs="Arial"/>
          <w:b/>
          <w:bCs/>
          <w:sz w:val="24"/>
          <w:szCs w:val="24"/>
        </w:rPr>
      </w:pPr>
    </w:p>
    <w:p w14:paraId="4915BEC9" w14:textId="77777777" w:rsidR="00FF5EB7" w:rsidRPr="00FF5EB7" w:rsidRDefault="00FF5EB7" w:rsidP="009E7554">
      <w:pPr>
        <w:pStyle w:val="ListParagraph"/>
        <w:spacing w:after="0" w:line="240" w:lineRule="auto"/>
        <w:ind w:left="792" w:right="567"/>
        <w:rPr>
          <w:rFonts w:ascii="Arial" w:hAnsi="Arial" w:cs="Arial"/>
          <w:b/>
          <w:bCs/>
          <w:sz w:val="24"/>
          <w:szCs w:val="24"/>
        </w:rPr>
      </w:pPr>
    </w:p>
    <w:p w14:paraId="200F7899" w14:textId="0199D03B" w:rsidR="00CE588B" w:rsidRPr="00FF5EB7" w:rsidRDefault="00F64352" w:rsidP="00CE588B">
      <w:pPr>
        <w:pStyle w:val="ListParagraph"/>
        <w:numPr>
          <w:ilvl w:val="2"/>
          <w:numId w:val="7"/>
        </w:numPr>
        <w:spacing w:after="0" w:line="240" w:lineRule="auto"/>
        <w:ind w:left="794" w:right="567"/>
        <w:rPr>
          <w:rFonts w:ascii="Arial" w:hAnsi="Arial" w:cs="Arial"/>
          <w:b/>
          <w:bCs/>
          <w:sz w:val="28"/>
          <w:szCs w:val="28"/>
        </w:rPr>
      </w:pPr>
      <w:r w:rsidRPr="00FF5EB7">
        <w:rPr>
          <w:rFonts w:ascii="Arial" w:hAnsi="Arial" w:cs="Arial"/>
          <w:b/>
          <w:bCs/>
          <w:sz w:val="28"/>
          <w:szCs w:val="28"/>
        </w:rPr>
        <w:lastRenderedPageBreak/>
        <w:t>Procedure</w:t>
      </w:r>
      <w:r w:rsidR="001E5E97" w:rsidRPr="00FF5EB7">
        <w:rPr>
          <w:rFonts w:ascii="Arial" w:hAnsi="Arial" w:cs="Arial"/>
          <w:b/>
          <w:bCs/>
          <w:sz w:val="28"/>
          <w:szCs w:val="28"/>
        </w:rPr>
        <w:t xml:space="preserve"> of eradication</w:t>
      </w:r>
    </w:p>
    <w:p w14:paraId="0E5C8890" w14:textId="0EEFA6BA" w:rsidR="00CE588B" w:rsidRPr="00FF5EB7" w:rsidRDefault="00CE588B" w:rsidP="00CE588B">
      <w:pPr>
        <w:pStyle w:val="ListParagraph"/>
        <w:spacing w:after="0" w:line="240" w:lineRule="auto"/>
        <w:ind w:left="794" w:right="567"/>
        <w:rPr>
          <w:rFonts w:ascii="Arial" w:hAnsi="Arial" w:cs="Arial"/>
          <w:b/>
          <w:bCs/>
          <w:sz w:val="24"/>
          <w:szCs w:val="24"/>
        </w:rPr>
      </w:pPr>
    </w:p>
    <w:p w14:paraId="1ADBD9B5" w14:textId="7BFFDFF5" w:rsidR="00CE588B" w:rsidRPr="00FF5EB7" w:rsidRDefault="00F64352" w:rsidP="00CE588B">
      <w:pPr>
        <w:pStyle w:val="ListParagraph"/>
        <w:spacing w:after="0" w:line="240" w:lineRule="auto"/>
        <w:ind w:left="794" w:right="567"/>
        <w:rPr>
          <w:rFonts w:ascii="Arial" w:hAnsi="Arial" w:cs="Arial"/>
          <w:sz w:val="24"/>
          <w:szCs w:val="24"/>
        </w:rPr>
      </w:pPr>
      <w:r w:rsidRPr="00FF5EB7">
        <w:rPr>
          <w:rFonts w:ascii="Arial" w:hAnsi="Arial" w:cs="Arial"/>
          <w:sz w:val="24"/>
          <w:szCs w:val="24"/>
        </w:rPr>
        <w:t xml:space="preserve">Once your computer has been infected it is very difficult to remove the cryptowall from the system due to the nature of the programme. The easiest and simplest way to do this is as mentioned above in the Ransomware section and that is to do a system restore after removing the ransomware from the infected system. This will not restore files lost after the backup date. </w:t>
      </w:r>
      <w:r w:rsidR="00FF5EB7" w:rsidRPr="00FF5EB7">
        <w:rPr>
          <w:rFonts w:ascii="Arial" w:hAnsi="Arial" w:cs="Arial"/>
          <w:sz w:val="24"/>
          <w:szCs w:val="24"/>
        </w:rPr>
        <w:t>Again,</w:t>
      </w:r>
      <w:r w:rsidRPr="00FF5EB7">
        <w:rPr>
          <w:rFonts w:ascii="Arial" w:hAnsi="Arial" w:cs="Arial"/>
          <w:sz w:val="24"/>
          <w:szCs w:val="24"/>
        </w:rPr>
        <w:t xml:space="preserve"> the best method is to not fall victim to this type of malware attack. </w:t>
      </w:r>
    </w:p>
    <w:p w14:paraId="15AC01E3" w14:textId="02D12CB2" w:rsidR="00C04A64" w:rsidRPr="00FF5EB7" w:rsidRDefault="00C04A64" w:rsidP="00CE588B">
      <w:pPr>
        <w:pStyle w:val="ListParagraph"/>
        <w:spacing w:after="0" w:line="240" w:lineRule="auto"/>
        <w:ind w:left="794" w:right="567"/>
        <w:rPr>
          <w:rFonts w:ascii="Arial" w:hAnsi="Arial" w:cs="Arial"/>
          <w:sz w:val="24"/>
          <w:szCs w:val="24"/>
        </w:rPr>
      </w:pPr>
    </w:p>
    <w:p w14:paraId="2DAC6A3A" w14:textId="5D206F97" w:rsidR="00C04A64" w:rsidRPr="00FF5EB7" w:rsidRDefault="00C04A64" w:rsidP="00CE588B">
      <w:pPr>
        <w:pStyle w:val="ListParagraph"/>
        <w:spacing w:after="0" w:line="240" w:lineRule="auto"/>
        <w:ind w:left="794" w:right="567"/>
        <w:rPr>
          <w:rFonts w:ascii="Arial" w:hAnsi="Arial" w:cs="Arial"/>
          <w:sz w:val="24"/>
          <w:szCs w:val="24"/>
        </w:rPr>
      </w:pPr>
      <w:r w:rsidRPr="00FF5EB7">
        <w:rPr>
          <w:rFonts w:ascii="Arial" w:hAnsi="Arial" w:cs="Arial"/>
          <w:sz w:val="24"/>
          <w:szCs w:val="24"/>
        </w:rPr>
        <w:t xml:space="preserve">According to an article on Varonis </w:t>
      </w:r>
      <w:sdt>
        <w:sdtPr>
          <w:rPr>
            <w:rFonts w:ascii="Arial" w:hAnsi="Arial" w:cs="Arial"/>
            <w:sz w:val="24"/>
            <w:szCs w:val="24"/>
          </w:rPr>
          <w:id w:val="925920872"/>
          <w:citation/>
        </w:sdtPr>
        <w:sdtContent>
          <w:r w:rsidRPr="00FF5EB7">
            <w:rPr>
              <w:rFonts w:ascii="Arial" w:hAnsi="Arial" w:cs="Arial"/>
              <w:sz w:val="24"/>
              <w:szCs w:val="24"/>
            </w:rPr>
            <w:fldChar w:fldCharType="begin"/>
          </w:r>
          <w:r w:rsidRPr="00FF5EB7">
            <w:rPr>
              <w:rFonts w:ascii="Arial" w:hAnsi="Arial" w:cs="Arial"/>
              <w:sz w:val="24"/>
              <w:szCs w:val="24"/>
            </w:rPr>
            <w:instrText xml:space="preserve"> CITATION Jef20 \l 2057 </w:instrText>
          </w:r>
          <w:r w:rsidRPr="00FF5EB7">
            <w:rPr>
              <w:rFonts w:ascii="Arial" w:hAnsi="Arial" w:cs="Arial"/>
              <w:sz w:val="24"/>
              <w:szCs w:val="24"/>
            </w:rPr>
            <w:fldChar w:fldCharType="separate"/>
          </w:r>
          <w:r w:rsidRPr="00FF5EB7">
            <w:rPr>
              <w:rFonts w:ascii="Arial" w:hAnsi="Arial" w:cs="Arial"/>
              <w:noProof/>
              <w:sz w:val="24"/>
              <w:szCs w:val="24"/>
            </w:rPr>
            <w:t>[5]</w:t>
          </w:r>
          <w:r w:rsidRPr="00FF5EB7">
            <w:rPr>
              <w:rFonts w:ascii="Arial" w:hAnsi="Arial" w:cs="Arial"/>
              <w:sz w:val="24"/>
              <w:szCs w:val="24"/>
            </w:rPr>
            <w:fldChar w:fldCharType="end"/>
          </w:r>
        </w:sdtContent>
      </w:sdt>
      <w:r w:rsidRPr="00FF5EB7">
        <w:rPr>
          <w:rFonts w:ascii="Arial" w:hAnsi="Arial" w:cs="Arial"/>
          <w:sz w:val="24"/>
          <w:szCs w:val="24"/>
        </w:rPr>
        <w:t xml:space="preserve"> a way to remove cr</w:t>
      </w:r>
      <w:r w:rsidR="00FF5EB7">
        <w:rPr>
          <w:rFonts w:ascii="Arial" w:hAnsi="Arial" w:cs="Arial"/>
          <w:sz w:val="24"/>
          <w:szCs w:val="24"/>
        </w:rPr>
        <w:t>y</w:t>
      </w:r>
      <w:r w:rsidRPr="00FF5EB7">
        <w:rPr>
          <w:rFonts w:ascii="Arial" w:hAnsi="Arial" w:cs="Arial"/>
          <w:sz w:val="24"/>
          <w:szCs w:val="24"/>
        </w:rPr>
        <w:t>ptowall if you have a system backup process in place is to do the following:</w:t>
      </w:r>
    </w:p>
    <w:p w14:paraId="264717B9" w14:textId="1065DE3D" w:rsidR="00C04A64" w:rsidRPr="00FF5EB7" w:rsidRDefault="00C04A64" w:rsidP="00CE588B">
      <w:pPr>
        <w:pStyle w:val="ListParagraph"/>
        <w:spacing w:after="0" w:line="240" w:lineRule="auto"/>
        <w:ind w:left="794" w:right="567"/>
        <w:rPr>
          <w:rFonts w:ascii="Arial" w:hAnsi="Arial" w:cs="Arial"/>
          <w:sz w:val="24"/>
          <w:szCs w:val="24"/>
        </w:rPr>
      </w:pPr>
    </w:p>
    <w:p w14:paraId="263A41DF" w14:textId="77777777" w:rsidR="00C04A64" w:rsidRPr="00C04A64" w:rsidRDefault="00C04A64" w:rsidP="00C04A64">
      <w:pPr>
        <w:numPr>
          <w:ilvl w:val="0"/>
          <w:numId w:val="8"/>
        </w:numPr>
        <w:tabs>
          <w:tab w:val="clear" w:pos="720"/>
          <w:tab w:val="num" w:pos="1440"/>
        </w:tabs>
        <w:spacing w:after="180" w:line="240" w:lineRule="auto"/>
        <w:ind w:left="1800"/>
        <w:rPr>
          <w:rFonts w:ascii="Arial" w:eastAsia="Times New Roman" w:hAnsi="Arial" w:cs="Arial"/>
          <w:sz w:val="24"/>
          <w:szCs w:val="24"/>
          <w:lang w:eastAsia="en-GB"/>
        </w:rPr>
      </w:pPr>
      <w:r w:rsidRPr="00C04A64">
        <w:rPr>
          <w:rFonts w:ascii="Arial" w:eastAsia="Times New Roman" w:hAnsi="Arial" w:cs="Arial"/>
          <w:sz w:val="24"/>
          <w:szCs w:val="24"/>
          <w:lang w:eastAsia="en-GB"/>
        </w:rPr>
        <w:t>Boot your computer into Safe Mode with Networking</w:t>
      </w:r>
    </w:p>
    <w:p w14:paraId="23FDD39E" w14:textId="77777777" w:rsidR="00C04A64" w:rsidRPr="00C04A64" w:rsidRDefault="00C04A64" w:rsidP="00C04A64">
      <w:pPr>
        <w:numPr>
          <w:ilvl w:val="0"/>
          <w:numId w:val="8"/>
        </w:numPr>
        <w:tabs>
          <w:tab w:val="clear" w:pos="720"/>
          <w:tab w:val="num" w:pos="1440"/>
        </w:tabs>
        <w:spacing w:after="180" w:line="240" w:lineRule="auto"/>
        <w:ind w:left="1800"/>
        <w:rPr>
          <w:rFonts w:ascii="Arial" w:eastAsia="Times New Roman" w:hAnsi="Arial" w:cs="Arial"/>
          <w:sz w:val="24"/>
          <w:szCs w:val="24"/>
          <w:lang w:eastAsia="en-GB"/>
        </w:rPr>
      </w:pPr>
      <w:r w:rsidRPr="00C04A64">
        <w:rPr>
          <w:rFonts w:ascii="Arial" w:eastAsia="Times New Roman" w:hAnsi="Arial" w:cs="Arial"/>
          <w:sz w:val="24"/>
          <w:szCs w:val="24"/>
          <w:lang w:eastAsia="en-GB"/>
        </w:rPr>
        <w:t>If you have a recent and clean System Restore point, you can restore, if not:</w:t>
      </w:r>
    </w:p>
    <w:p w14:paraId="5BAC1270" w14:textId="77777777" w:rsidR="00C04A64" w:rsidRPr="00C04A64" w:rsidRDefault="00C04A64" w:rsidP="00C04A64">
      <w:pPr>
        <w:numPr>
          <w:ilvl w:val="0"/>
          <w:numId w:val="8"/>
        </w:numPr>
        <w:tabs>
          <w:tab w:val="clear" w:pos="720"/>
          <w:tab w:val="num" w:pos="1440"/>
        </w:tabs>
        <w:spacing w:after="180" w:line="240" w:lineRule="auto"/>
        <w:ind w:left="1800"/>
        <w:rPr>
          <w:rFonts w:ascii="Arial" w:eastAsia="Times New Roman" w:hAnsi="Arial" w:cs="Arial"/>
          <w:sz w:val="24"/>
          <w:szCs w:val="24"/>
          <w:lang w:eastAsia="en-GB"/>
        </w:rPr>
      </w:pPr>
      <w:r w:rsidRPr="00C04A64">
        <w:rPr>
          <w:rFonts w:ascii="Arial" w:eastAsia="Times New Roman" w:hAnsi="Arial" w:cs="Arial"/>
          <w:sz w:val="24"/>
          <w:szCs w:val="24"/>
          <w:lang w:eastAsia="en-GB"/>
        </w:rPr>
        <w:t>Download and install a malware removal application.</w:t>
      </w:r>
    </w:p>
    <w:p w14:paraId="734C3BCF" w14:textId="0186D8A0" w:rsidR="00C04A64" w:rsidRPr="00C04A64" w:rsidRDefault="00C04A64" w:rsidP="00C04A64">
      <w:pPr>
        <w:numPr>
          <w:ilvl w:val="0"/>
          <w:numId w:val="8"/>
        </w:numPr>
        <w:tabs>
          <w:tab w:val="clear" w:pos="720"/>
          <w:tab w:val="num" w:pos="1440"/>
        </w:tabs>
        <w:spacing w:after="180" w:line="240" w:lineRule="auto"/>
        <w:ind w:left="1800"/>
        <w:rPr>
          <w:rFonts w:ascii="Arial" w:eastAsia="Times New Roman" w:hAnsi="Arial" w:cs="Arial"/>
          <w:sz w:val="24"/>
          <w:szCs w:val="24"/>
          <w:lang w:eastAsia="en-GB"/>
        </w:rPr>
      </w:pPr>
      <w:r w:rsidRPr="00C04A64">
        <w:rPr>
          <w:rFonts w:ascii="Arial" w:eastAsia="Times New Roman" w:hAnsi="Arial" w:cs="Arial"/>
          <w:sz w:val="24"/>
          <w:szCs w:val="24"/>
          <w:lang w:eastAsia="en-GB"/>
        </w:rPr>
        <w:t xml:space="preserve">Run malware removal app and scan </w:t>
      </w:r>
      <w:r w:rsidR="00FF5EB7" w:rsidRPr="00C04A64">
        <w:rPr>
          <w:rFonts w:ascii="Arial" w:eastAsia="Times New Roman" w:hAnsi="Arial" w:cs="Arial"/>
          <w:sz w:val="24"/>
          <w:szCs w:val="24"/>
          <w:lang w:eastAsia="en-GB"/>
        </w:rPr>
        <w:t>all</w:t>
      </w:r>
      <w:r w:rsidRPr="00C04A64">
        <w:rPr>
          <w:rFonts w:ascii="Arial" w:eastAsia="Times New Roman" w:hAnsi="Arial" w:cs="Arial"/>
          <w:sz w:val="24"/>
          <w:szCs w:val="24"/>
          <w:lang w:eastAsia="en-GB"/>
        </w:rPr>
        <w:t xml:space="preserve"> your files</w:t>
      </w:r>
    </w:p>
    <w:p w14:paraId="2F0B8F52" w14:textId="77777777" w:rsidR="00C04A64" w:rsidRPr="00FF5EB7" w:rsidRDefault="00C04A64" w:rsidP="00CE588B">
      <w:pPr>
        <w:pStyle w:val="ListParagraph"/>
        <w:spacing w:after="0" w:line="240" w:lineRule="auto"/>
        <w:ind w:left="794" w:right="567"/>
        <w:rPr>
          <w:rFonts w:ascii="Arial" w:hAnsi="Arial" w:cs="Arial"/>
          <w:sz w:val="24"/>
          <w:szCs w:val="24"/>
        </w:rPr>
      </w:pPr>
    </w:p>
    <w:p w14:paraId="65A2EC92" w14:textId="77777777" w:rsidR="00CE588B" w:rsidRPr="00FF5EB7" w:rsidRDefault="00CE588B" w:rsidP="00CE588B">
      <w:pPr>
        <w:spacing w:after="0" w:line="240" w:lineRule="auto"/>
        <w:ind w:right="567"/>
        <w:rPr>
          <w:rFonts w:ascii="Arial" w:hAnsi="Arial" w:cs="Arial"/>
          <w:b/>
          <w:bCs/>
          <w:sz w:val="28"/>
          <w:szCs w:val="28"/>
        </w:rPr>
      </w:pPr>
    </w:p>
    <w:p w14:paraId="4DD66D95" w14:textId="15ACB527" w:rsidR="001E5E97" w:rsidRPr="00FF5EB7" w:rsidRDefault="001E5E97" w:rsidP="00B75912">
      <w:pPr>
        <w:pStyle w:val="ListParagraph"/>
        <w:numPr>
          <w:ilvl w:val="2"/>
          <w:numId w:val="7"/>
        </w:numPr>
        <w:spacing w:after="0" w:line="240" w:lineRule="auto"/>
        <w:ind w:left="794" w:right="567"/>
        <w:rPr>
          <w:rFonts w:ascii="Arial" w:hAnsi="Arial" w:cs="Arial"/>
          <w:b/>
          <w:bCs/>
          <w:sz w:val="28"/>
          <w:szCs w:val="28"/>
        </w:rPr>
      </w:pPr>
      <w:r w:rsidRPr="00FF5EB7">
        <w:rPr>
          <w:rFonts w:ascii="Arial" w:hAnsi="Arial" w:cs="Arial"/>
          <w:b/>
          <w:bCs/>
          <w:sz w:val="28"/>
          <w:szCs w:val="28"/>
        </w:rPr>
        <w:t>Payment</w:t>
      </w:r>
    </w:p>
    <w:p w14:paraId="1DAE52DD" w14:textId="43ADBCE1" w:rsidR="00B96722" w:rsidRPr="00FF5EB7" w:rsidRDefault="00B96722" w:rsidP="00B96722">
      <w:pPr>
        <w:pStyle w:val="ListParagraph"/>
        <w:spacing w:after="0" w:line="240" w:lineRule="auto"/>
        <w:ind w:left="794" w:right="567"/>
        <w:rPr>
          <w:rFonts w:ascii="Arial" w:hAnsi="Arial" w:cs="Arial"/>
          <w:b/>
          <w:bCs/>
          <w:sz w:val="24"/>
          <w:szCs w:val="24"/>
        </w:rPr>
      </w:pPr>
    </w:p>
    <w:p w14:paraId="7B33E059" w14:textId="5D1B7457" w:rsidR="00B96722" w:rsidRPr="00FF5EB7" w:rsidRDefault="00B96722" w:rsidP="00B96722">
      <w:pPr>
        <w:pStyle w:val="ListParagraph"/>
        <w:spacing w:after="0" w:line="240" w:lineRule="auto"/>
        <w:ind w:left="794" w:right="567"/>
        <w:rPr>
          <w:rFonts w:ascii="Arial" w:hAnsi="Arial" w:cs="Arial"/>
          <w:sz w:val="24"/>
          <w:szCs w:val="24"/>
        </w:rPr>
      </w:pPr>
      <w:r w:rsidRPr="00FF5EB7">
        <w:rPr>
          <w:rFonts w:ascii="Arial" w:hAnsi="Arial" w:cs="Arial"/>
          <w:sz w:val="24"/>
          <w:szCs w:val="24"/>
        </w:rPr>
        <w:t xml:space="preserve">Although Cryptowall ransomware attack once paid can give you a link to download the decryption key needed. But this is not a quick process and could take several hours for the programme to run. Although paying the ransom is an option it </w:t>
      </w:r>
      <w:r w:rsidR="00FF5EB7" w:rsidRPr="00FF5EB7">
        <w:rPr>
          <w:rFonts w:ascii="Arial" w:hAnsi="Arial" w:cs="Arial"/>
          <w:sz w:val="24"/>
          <w:szCs w:val="24"/>
        </w:rPr>
        <w:t>is not</w:t>
      </w:r>
      <w:r w:rsidRPr="00FF5EB7">
        <w:rPr>
          <w:rFonts w:ascii="Arial" w:hAnsi="Arial" w:cs="Arial"/>
          <w:sz w:val="24"/>
          <w:szCs w:val="24"/>
        </w:rPr>
        <w:t xml:space="preserve"> always recommended as you are not guaranteed to get the encryption key to gain access to all your documents. </w:t>
      </w:r>
    </w:p>
    <w:p w14:paraId="38744047" w14:textId="6245030E" w:rsidR="000D55EE" w:rsidRPr="00FF5EB7" w:rsidRDefault="000D55EE" w:rsidP="001E5E97">
      <w:pPr>
        <w:spacing w:after="0" w:line="240" w:lineRule="auto"/>
        <w:ind w:right="567"/>
        <w:rPr>
          <w:rFonts w:ascii="Arial" w:hAnsi="Arial" w:cs="Arial"/>
          <w:sz w:val="24"/>
          <w:szCs w:val="24"/>
        </w:rPr>
      </w:pPr>
    </w:p>
    <w:p w14:paraId="0C93085B" w14:textId="77777777" w:rsidR="00FF5EB7" w:rsidRPr="00FF5EB7" w:rsidRDefault="00FF5EB7" w:rsidP="001E5E97">
      <w:pPr>
        <w:spacing w:after="0" w:line="240" w:lineRule="auto"/>
        <w:ind w:right="567"/>
        <w:rPr>
          <w:rFonts w:ascii="Arial" w:hAnsi="Arial" w:cs="Arial"/>
          <w:sz w:val="24"/>
          <w:szCs w:val="24"/>
        </w:rPr>
      </w:pPr>
    </w:p>
    <w:p w14:paraId="553207FD" w14:textId="1C027ADB" w:rsidR="000D55EE" w:rsidRPr="00FF5EB7" w:rsidRDefault="000D55EE" w:rsidP="000D55EE">
      <w:pPr>
        <w:pStyle w:val="ListParagraph"/>
        <w:numPr>
          <w:ilvl w:val="0"/>
          <w:numId w:val="7"/>
        </w:numPr>
        <w:spacing w:after="0" w:line="240" w:lineRule="auto"/>
        <w:ind w:right="567"/>
        <w:rPr>
          <w:rFonts w:ascii="Arial" w:hAnsi="Arial" w:cs="Arial"/>
          <w:b/>
          <w:bCs/>
          <w:sz w:val="28"/>
          <w:szCs w:val="28"/>
        </w:rPr>
      </w:pPr>
      <w:r w:rsidRPr="00FF5EB7">
        <w:rPr>
          <w:rFonts w:ascii="Arial" w:hAnsi="Arial" w:cs="Arial"/>
          <w:b/>
          <w:bCs/>
          <w:sz w:val="28"/>
          <w:szCs w:val="28"/>
        </w:rPr>
        <w:t>Examples of good practice</w:t>
      </w:r>
    </w:p>
    <w:p w14:paraId="262FF60E" w14:textId="77777777" w:rsidR="00C04A64" w:rsidRPr="00FF5EB7" w:rsidRDefault="00C04A64" w:rsidP="00C04A64">
      <w:pPr>
        <w:pStyle w:val="ListParagraph"/>
        <w:spacing w:after="0" w:line="240" w:lineRule="auto"/>
        <w:ind w:left="360" w:right="567"/>
        <w:rPr>
          <w:rFonts w:ascii="Arial" w:hAnsi="Arial" w:cs="Arial"/>
          <w:b/>
          <w:bCs/>
          <w:sz w:val="24"/>
          <w:szCs w:val="24"/>
        </w:rPr>
      </w:pPr>
    </w:p>
    <w:p w14:paraId="5F8B302A" w14:textId="18FF5067" w:rsidR="000D55EE" w:rsidRPr="00FF5EB7" w:rsidRDefault="000D55EE" w:rsidP="00B75912">
      <w:pPr>
        <w:pStyle w:val="ListParagraph"/>
        <w:numPr>
          <w:ilvl w:val="2"/>
          <w:numId w:val="7"/>
        </w:numPr>
        <w:spacing w:after="0" w:line="240" w:lineRule="auto"/>
        <w:ind w:left="794" w:right="567"/>
        <w:rPr>
          <w:rFonts w:ascii="Arial" w:hAnsi="Arial" w:cs="Arial"/>
          <w:b/>
          <w:bCs/>
          <w:sz w:val="28"/>
          <w:szCs w:val="28"/>
        </w:rPr>
      </w:pPr>
      <w:r w:rsidRPr="00FF5EB7">
        <w:rPr>
          <w:rFonts w:ascii="Arial" w:hAnsi="Arial" w:cs="Arial"/>
          <w:b/>
          <w:bCs/>
          <w:sz w:val="28"/>
          <w:szCs w:val="28"/>
        </w:rPr>
        <w:t>Initial avoidance</w:t>
      </w:r>
    </w:p>
    <w:p w14:paraId="15BC46AD" w14:textId="72F02AB8" w:rsidR="00C04A64" w:rsidRPr="00FF5EB7" w:rsidRDefault="00C04A64" w:rsidP="00C04A64">
      <w:pPr>
        <w:pStyle w:val="ListParagraph"/>
        <w:spacing w:after="0" w:line="240" w:lineRule="auto"/>
        <w:ind w:left="794" w:right="567"/>
        <w:rPr>
          <w:rFonts w:ascii="Arial" w:hAnsi="Arial" w:cs="Arial"/>
          <w:b/>
          <w:bCs/>
          <w:sz w:val="24"/>
          <w:szCs w:val="24"/>
        </w:rPr>
      </w:pPr>
    </w:p>
    <w:p w14:paraId="02A3C6D0" w14:textId="768BB50B" w:rsidR="00C04A64" w:rsidRPr="00FF5EB7" w:rsidRDefault="00C04A64" w:rsidP="00C04A64">
      <w:pPr>
        <w:pStyle w:val="ListParagraph"/>
        <w:spacing w:after="0" w:line="240" w:lineRule="auto"/>
        <w:ind w:left="794" w:right="567"/>
        <w:rPr>
          <w:rFonts w:ascii="Arial" w:hAnsi="Arial" w:cs="Arial"/>
          <w:sz w:val="24"/>
          <w:szCs w:val="24"/>
        </w:rPr>
      </w:pPr>
      <w:r w:rsidRPr="00FF5EB7">
        <w:rPr>
          <w:rFonts w:ascii="Arial" w:hAnsi="Arial" w:cs="Arial"/>
          <w:sz w:val="24"/>
          <w:szCs w:val="24"/>
        </w:rPr>
        <w:t xml:space="preserve">There are many ways to avoid is to make sure you are actively carrying out good practices whilst using a computer system. These practices can include Anti-virus scanners, regularly updating computers software, firewalls, safe browsing habits, not clicking on suspicious links and backing up files. By doing all of these you will limit the possibility of falling victim to one of these attacks. </w:t>
      </w:r>
    </w:p>
    <w:p w14:paraId="3474F7F2" w14:textId="77777777" w:rsidR="00C04A64" w:rsidRPr="00FF5EB7" w:rsidRDefault="00C04A64" w:rsidP="00C04A64">
      <w:pPr>
        <w:pStyle w:val="ListParagraph"/>
        <w:spacing w:after="0" w:line="240" w:lineRule="auto"/>
        <w:ind w:left="794" w:right="567"/>
        <w:rPr>
          <w:rFonts w:ascii="Arial" w:hAnsi="Arial" w:cs="Arial"/>
          <w:b/>
          <w:bCs/>
          <w:sz w:val="24"/>
          <w:szCs w:val="24"/>
        </w:rPr>
      </w:pPr>
    </w:p>
    <w:p w14:paraId="3654792C" w14:textId="6E391059" w:rsidR="000D55EE" w:rsidRPr="00FF5EB7" w:rsidRDefault="000D55EE" w:rsidP="00B75912">
      <w:pPr>
        <w:pStyle w:val="ListParagraph"/>
        <w:numPr>
          <w:ilvl w:val="2"/>
          <w:numId w:val="7"/>
        </w:numPr>
        <w:spacing w:after="0" w:line="240" w:lineRule="auto"/>
        <w:ind w:left="794" w:right="567"/>
        <w:rPr>
          <w:rFonts w:ascii="Arial" w:hAnsi="Arial" w:cs="Arial"/>
          <w:b/>
          <w:bCs/>
          <w:sz w:val="28"/>
          <w:szCs w:val="28"/>
        </w:rPr>
      </w:pPr>
      <w:r w:rsidRPr="00FF5EB7">
        <w:rPr>
          <w:rFonts w:ascii="Arial" w:hAnsi="Arial" w:cs="Arial"/>
          <w:b/>
          <w:bCs/>
          <w:sz w:val="28"/>
          <w:szCs w:val="28"/>
        </w:rPr>
        <w:t>Backup procedures</w:t>
      </w:r>
    </w:p>
    <w:p w14:paraId="1E3521AB" w14:textId="5ED2C370" w:rsidR="003128F1" w:rsidRPr="00FF5EB7" w:rsidRDefault="003128F1" w:rsidP="003128F1">
      <w:pPr>
        <w:pStyle w:val="ListParagraph"/>
        <w:spacing w:after="0" w:line="240" w:lineRule="auto"/>
        <w:ind w:left="792" w:right="567"/>
        <w:rPr>
          <w:rFonts w:ascii="Arial" w:hAnsi="Arial" w:cs="Arial"/>
          <w:b/>
          <w:bCs/>
          <w:sz w:val="24"/>
          <w:szCs w:val="24"/>
        </w:rPr>
      </w:pPr>
    </w:p>
    <w:p w14:paraId="56A077E1" w14:textId="20CA013C" w:rsidR="003128F1" w:rsidRPr="00FF5EB7" w:rsidRDefault="003128F1" w:rsidP="003128F1">
      <w:pPr>
        <w:pStyle w:val="ListParagraph"/>
        <w:spacing w:after="0" w:line="240" w:lineRule="auto"/>
        <w:ind w:left="792" w:right="567"/>
        <w:rPr>
          <w:rFonts w:ascii="Arial" w:hAnsi="Arial" w:cs="Arial"/>
          <w:sz w:val="24"/>
          <w:szCs w:val="24"/>
        </w:rPr>
      </w:pPr>
      <w:r w:rsidRPr="00FF5EB7">
        <w:rPr>
          <w:rFonts w:ascii="Arial" w:hAnsi="Arial" w:cs="Arial"/>
          <w:sz w:val="24"/>
          <w:szCs w:val="24"/>
        </w:rPr>
        <w:t xml:space="preserve">Backing up </w:t>
      </w:r>
      <w:r w:rsidR="00FF5EB7" w:rsidRPr="00FF5EB7">
        <w:rPr>
          <w:rFonts w:ascii="Arial" w:hAnsi="Arial" w:cs="Arial"/>
          <w:sz w:val="24"/>
          <w:szCs w:val="24"/>
        </w:rPr>
        <w:t>your</w:t>
      </w:r>
      <w:r w:rsidRPr="00FF5EB7">
        <w:rPr>
          <w:rFonts w:ascii="Arial" w:hAnsi="Arial" w:cs="Arial"/>
          <w:sz w:val="24"/>
          <w:szCs w:val="24"/>
        </w:rPr>
        <w:t xml:space="preserve"> files is a good practice for everyone to get into in a business environment and personal one too. </w:t>
      </w:r>
      <w:r w:rsidR="0025263E" w:rsidRPr="00FF5EB7">
        <w:rPr>
          <w:rFonts w:ascii="Arial" w:hAnsi="Arial" w:cs="Arial"/>
          <w:sz w:val="24"/>
          <w:szCs w:val="24"/>
        </w:rPr>
        <w:t xml:space="preserve">Without a backup system you </w:t>
      </w:r>
      <w:r w:rsidR="00FF5EB7" w:rsidRPr="00FF5EB7">
        <w:rPr>
          <w:rFonts w:ascii="Arial" w:hAnsi="Arial" w:cs="Arial"/>
          <w:sz w:val="24"/>
          <w:szCs w:val="24"/>
        </w:rPr>
        <w:t>must</w:t>
      </w:r>
      <w:r w:rsidR="0025263E" w:rsidRPr="00FF5EB7">
        <w:rPr>
          <w:rFonts w:ascii="Arial" w:hAnsi="Arial" w:cs="Arial"/>
          <w:sz w:val="24"/>
          <w:szCs w:val="24"/>
        </w:rPr>
        <w:t xml:space="preserve"> rely on the criminal returning the information after paying the </w:t>
      </w:r>
      <w:r w:rsidR="0025263E" w:rsidRPr="00FF5EB7">
        <w:rPr>
          <w:rFonts w:ascii="Arial" w:hAnsi="Arial" w:cs="Arial"/>
          <w:sz w:val="24"/>
          <w:szCs w:val="24"/>
        </w:rPr>
        <w:lastRenderedPageBreak/>
        <w:t xml:space="preserve">ransom which </w:t>
      </w:r>
      <w:r w:rsidR="00FF5EB7" w:rsidRPr="00FF5EB7">
        <w:rPr>
          <w:rFonts w:ascii="Arial" w:hAnsi="Arial" w:cs="Arial"/>
          <w:sz w:val="24"/>
          <w:szCs w:val="24"/>
        </w:rPr>
        <w:t>does not</w:t>
      </w:r>
      <w:r w:rsidR="0025263E" w:rsidRPr="00FF5EB7">
        <w:rPr>
          <w:rFonts w:ascii="Arial" w:hAnsi="Arial" w:cs="Arial"/>
          <w:sz w:val="24"/>
          <w:szCs w:val="24"/>
        </w:rPr>
        <w:t xml:space="preserve"> always happen. </w:t>
      </w:r>
      <w:r w:rsidR="00CF7887" w:rsidRPr="00FF5EB7">
        <w:rPr>
          <w:rFonts w:ascii="Arial" w:hAnsi="Arial" w:cs="Arial"/>
          <w:sz w:val="24"/>
          <w:szCs w:val="24"/>
        </w:rPr>
        <w:t>Having a process in place that includes continuous and automatic backups of files is a good practice as well as having separate and remote locations to store this information. Having several locations holding this sort of information and making sure they are all separately connected will greatly reduce the risk of not being able to recover from a Cryptowall attack.</w:t>
      </w:r>
    </w:p>
    <w:p w14:paraId="14C3AE58" w14:textId="7130BB82" w:rsidR="00CF7887" w:rsidRPr="00FF5EB7" w:rsidRDefault="00CF7887" w:rsidP="00CF7887">
      <w:pPr>
        <w:spacing w:after="0" w:line="240" w:lineRule="auto"/>
        <w:ind w:right="567"/>
        <w:rPr>
          <w:rFonts w:ascii="Arial" w:hAnsi="Arial" w:cs="Arial"/>
          <w:sz w:val="24"/>
          <w:szCs w:val="24"/>
        </w:rPr>
      </w:pPr>
    </w:p>
    <w:p w14:paraId="18F31340" w14:textId="6F16BE0F" w:rsidR="003128F1" w:rsidRPr="00FF5EB7" w:rsidRDefault="003128F1" w:rsidP="003128F1">
      <w:pPr>
        <w:spacing w:after="0" w:line="240" w:lineRule="auto"/>
        <w:ind w:right="567"/>
        <w:rPr>
          <w:rFonts w:ascii="Arial" w:hAnsi="Arial" w:cs="Arial"/>
          <w:b/>
          <w:bCs/>
          <w:sz w:val="24"/>
          <w:szCs w:val="24"/>
        </w:rPr>
      </w:pPr>
    </w:p>
    <w:p w14:paraId="736413C7" w14:textId="5B426DD8" w:rsidR="000D55EE" w:rsidRPr="00FF5EB7" w:rsidRDefault="000D55EE" w:rsidP="000D55EE">
      <w:pPr>
        <w:pStyle w:val="ListParagraph"/>
        <w:numPr>
          <w:ilvl w:val="0"/>
          <w:numId w:val="7"/>
        </w:numPr>
        <w:spacing w:after="0" w:line="240" w:lineRule="auto"/>
        <w:ind w:right="567"/>
        <w:rPr>
          <w:rFonts w:ascii="Arial" w:hAnsi="Arial" w:cs="Arial"/>
          <w:b/>
          <w:bCs/>
          <w:sz w:val="24"/>
          <w:szCs w:val="24"/>
        </w:rPr>
      </w:pPr>
      <w:r w:rsidRPr="00FF5EB7">
        <w:rPr>
          <w:rFonts w:ascii="Arial" w:hAnsi="Arial" w:cs="Arial"/>
          <w:b/>
          <w:bCs/>
          <w:sz w:val="28"/>
          <w:szCs w:val="28"/>
        </w:rPr>
        <w:t>References</w:t>
      </w:r>
      <w:r w:rsidRPr="00FF5EB7">
        <w:rPr>
          <w:rFonts w:ascii="Arial" w:hAnsi="Arial" w:cs="Arial"/>
          <w:b/>
          <w:bCs/>
          <w:sz w:val="24"/>
          <w:szCs w:val="24"/>
        </w:rPr>
        <w:t xml:space="preserve"> </w:t>
      </w:r>
    </w:p>
    <w:p w14:paraId="5F9EAC46" w14:textId="6543D4D7" w:rsidR="0010581F" w:rsidRPr="00FF5EB7" w:rsidRDefault="0010581F" w:rsidP="0010581F">
      <w:pPr>
        <w:spacing w:after="0" w:line="240" w:lineRule="auto"/>
        <w:ind w:right="567"/>
        <w:rPr>
          <w:rFonts w:ascii="Arial" w:hAnsi="Arial" w:cs="Arial"/>
          <w:b/>
          <w:bCs/>
          <w:sz w:val="24"/>
          <w:szCs w:val="24"/>
        </w:rPr>
      </w:pPr>
    </w:p>
    <w:sdt>
      <w:sdtPr>
        <w:rPr>
          <w:rFonts w:ascii="Arial" w:hAnsi="Arial" w:cs="Arial"/>
        </w:rPr>
        <w:id w:val="2074997685"/>
        <w:docPartObj>
          <w:docPartGallery w:val="Bibliographies"/>
          <w:docPartUnique/>
        </w:docPartObj>
      </w:sdtPr>
      <w:sdtEndPr>
        <w:rPr>
          <w:rFonts w:eastAsiaTheme="minorHAnsi"/>
          <w:b/>
          <w:bCs/>
          <w:color w:val="auto"/>
          <w:sz w:val="22"/>
          <w:szCs w:val="22"/>
          <w:lang w:val="en-GB"/>
        </w:rPr>
      </w:sdtEndPr>
      <w:sdtContent>
        <w:p w14:paraId="404A6208" w14:textId="4225C3D7" w:rsidR="0010581F" w:rsidRPr="00FF5EB7" w:rsidRDefault="0010581F">
          <w:pPr>
            <w:pStyle w:val="Heading1"/>
            <w:rPr>
              <w:rFonts w:ascii="Arial" w:hAnsi="Arial" w:cs="Arial"/>
            </w:rPr>
          </w:pPr>
          <w:r w:rsidRPr="00FF5EB7">
            <w:rPr>
              <w:rFonts w:ascii="Arial" w:hAnsi="Arial" w:cs="Arial"/>
            </w:rPr>
            <w:t>Works Cited</w:t>
          </w:r>
        </w:p>
        <w:p w14:paraId="67802E33" w14:textId="77777777" w:rsidR="0010581F" w:rsidRPr="00FF5EB7" w:rsidRDefault="0010581F">
          <w:pPr>
            <w:rPr>
              <w:rFonts w:ascii="Arial" w:hAnsi="Arial" w:cs="Arial"/>
              <w:noProof/>
            </w:rPr>
          </w:pPr>
          <w:r w:rsidRPr="00FF5EB7">
            <w:rPr>
              <w:rFonts w:ascii="Arial" w:hAnsi="Arial" w:cs="Arial"/>
            </w:rPr>
            <w:fldChar w:fldCharType="begin"/>
          </w:r>
          <w:r w:rsidRPr="00FF5EB7">
            <w:rPr>
              <w:rFonts w:ascii="Arial" w:hAnsi="Arial" w:cs="Arial"/>
            </w:rPr>
            <w:instrText xml:space="preserve"> BIBLIOGRAPHY </w:instrText>
          </w:r>
          <w:r w:rsidRPr="00FF5EB7">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6"/>
            <w:gridCol w:w="8750"/>
          </w:tblGrid>
          <w:tr w:rsidR="0010581F" w:rsidRPr="00FF5EB7" w14:paraId="7D50C7B2" w14:textId="77777777">
            <w:trPr>
              <w:divId w:val="338116569"/>
              <w:tblCellSpacing w:w="15" w:type="dxa"/>
            </w:trPr>
            <w:tc>
              <w:tcPr>
                <w:tcW w:w="50" w:type="pct"/>
                <w:hideMark/>
              </w:tcPr>
              <w:p w14:paraId="7BB69639" w14:textId="5325AD8F" w:rsidR="0010581F" w:rsidRPr="00FF5EB7" w:rsidRDefault="0010581F">
                <w:pPr>
                  <w:pStyle w:val="Bibliography"/>
                  <w:rPr>
                    <w:rFonts w:ascii="Arial" w:hAnsi="Arial" w:cs="Arial"/>
                    <w:noProof/>
                    <w:sz w:val="18"/>
                    <w:szCs w:val="18"/>
                    <w:lang w:val="en-US"/>
                  </w:rPr>
                </w:pPr>
                <w:r w:rsidRPr="00FF5EB7">
                  <w:rPr>
                    <w:rFonts w:ascii="Arial" w:hAnsi="Arial" w:cs="Arial"/>
                    <w:noProof/>
                    <w:sz w:val="18"/>
                    <w:szCs w:val="18"/>
                    <w:lang w:val="en-US"/>
                  </w:rPr>
                  <w:t xml:space="preserve">[1] </w:t>
                </w:r>
              </w:p>
            </w:tc>
            <w:tc>
              <w:tcPr>
                <w:tcW w:w="0" w:type="auto"/>
                <w:hideMark/>
              </w:tcPr>
              <w:p w14:paraId="26AE070A" w14:textId="77777777" w:rsidR="0010581F" w:rsidRPr="00FF5EB7" w:rsidRDefault="0010581F">
                <w:pPr>
                  <w:pStyle w:val="Bibliography"/>
                  <w:rPr>
                    <w:rFonts w:ascii="Arial" w:hAnsi="Arial" w:cs="Arial"/>
                    <w:noProof/>
                    <w:sz w:val="18"/>
                    <w:szCs w:val="18"/>
                    <w:lang w:val="en-US"/>
                  </w:rPr>
                </w:pPr>
                <w:r w:rsidRPr="00FF5EB7">
                  <w:rPr>
                    <w:rFonts w:ascii="Arial" w:hAnsi="Arial" w:cs="Arial"/>
                    <w:noProof/>
                    <w:sz w:val="18"/>
                    <w:szCs w:val="18"/>
                    <w:lang w:val="en-US"/>
                  </w:rPr>
                  <w:t>"A Dictionary of the Internet," Oxford University Press, 2019.</w:t>
                </w:r>
              </w:p>
            </w:tc>
          </w:tr>
          <w:tr w:rsidR="0010581F" w:rsidRPr="00FF5EB7" w14:paraId="0488ABD9" w14:textId="77777777">
            <w:trPr>
              <w:divId w:val="338116569"/>
              <w:tblCellSpacing w:w="15" w:type="dxa"/>
            </w:trPr>
            <w:tc>
              <w:tcPr>
                <w:tcW w:w="50" w:type="pct"/>
                <w:hideMark/>
              </w:tcPr>
              <w:p w14:paraId="1F09F94B" w14:textId="77777777" w:rsidR="0010581F" w:rsidRPr="00FF5EB7" w:rsidRDefault="0010581F">
                <w:pPr>
                  <w:pStyle w:val="Bibliography"/>
                  <w:rPr>
                    <w:rFonts w:ascii="Arial" w:hAnsi="Arial" w:cs="Arial"/>
                    <w:noProof/>
                    <w:sz w:val="18"/>
                    <w:szCs w:val="18"/>
                    <w:lang w:val="en-US"/>
                  </w:rPr>
                </w:pPr>
                <w:r w:rsidRPr="00FF5EB7">
                  <w:rPr>
                    <w:rFonts w:ascii="Arial" w:hAnsi="Arial" w:cs="Arial"/>
                    <w:noProof/>
                    <w:sz w:val="18"/>
                    <w:szCs w:val="18"/>
                    <w:lang w:val="en-US"/>
                  </w:rPr>
                  <w:t xml:space="preserve">[2] </w:t>
                </w:r>
              </w:p>
            </w:tc>
            <w:tc>
              <w:tcPr>
                <w:tcW w:w="0" w:type="auto"/>
                <w:hideMark/>
              </w:tcPr>
              <w:p w14:paraId="5CAD6F03" w14:textId="77777777" w:rsidR="0010581F" w:rsidRPr="00FF5EB7" w:rsidRDefault="0010581F">
                <w:pPr>
                  <w:pStyle w:val="Bibliography"/>
                  <w:rPr>
                    <w:rFonts w:ascii="Arial" w:hAnsi="Arial" w:cs="Arial"/>
                    <w:noProof/>
                    <w:sz w:val="18"/>
                    <w:szCs w:val="18"/>
                    <w:lang w:val="en-US"/>
                  </w:rPr>
                </w:pPr>
                <w:r w:rsidRPr="00FF5EB7">
                  <w:rPr>
                    <w:rFonts w:ascii="Arial" w:hAnsi="Arial" w:cs="Arial"/>
                    <w:noProof/>
                    <w:sz w:val="18"/>
                    <w:szCs w:val="18"/>
                    <w:lang w:val="en-US"/>
                  </w:rPr>
                  <w:t>G. Lotha, "Britannica," 11 09 2018. [Online]. Available: https://www.britannica.com/topic/Trojan-horse. [Accessed 22 02 2021].</w:t>
                </w:r>
              </w:p>
            </w:tc>
          </w:tr>
          <w:tr w:rsidR="0010581F" w:rsidRPr="00FF5EB7" w14:paraId="2F5A1B7D" w14:textId="77777777">
            <w:trPr>
              <w:divId w:val="338116569"/>
              <w:tblCellSpacing w:w="15" w:type="dxa"/>
            </w:trPr>
            <w:tc>
              <w:tcPr>
                <w:tcW w:w="50" w:type="pct"/>
                <w:hideMark/>
              </w:tcPr>
              <w:p w14:paraId="0A354A93" w14:textId="77777777" w:rsidR="0010581F" w:rsidRPr="00FF5EB7" w:rsidRDefault="0010581F">
                <w:pPr>
                  <w:pStyle w:val="Bibliography"/>
                  <w:rPr>
                    <w:rFonts w:ascii="Arial" w:hAnsi="Arial" w:cs="Arial"/>
                    <w:noProof/>
                    <w:sz w:val="18"/>
                    <w:szCs w:val="18"/>
                    <w:lang w:val="en-US"/>
                  </w:rPr>
                </w:pPr>
                <w:r w:rsidRPr="00FF5EB7">
                  <w:rPr>
                    <w:rFonts w:ascii="Arial" w:hAnsi="Arial" w:cs="Arial"/>
                    <w:noProof/>
                    <w:sz w:val="18"/>
                    <w:szCs w:val="18"/>
                    <w:lang w:val="en-US"/>
                  </w:rPr>
                  <w:t xml:space="preserve">[3] </w:t>
                </w:r>
              </w:p>
            </w:tc>
            <w:tc>
              <w:tcPr>
                <w:tcW w:w="0" w:type="auto"/>
                <w:hideMark/>
              </w:tcPr>
              <w:p w14:paraId="397A995B" w14:textId="77777777" w:rsidR="0010581F" w:rsidRPr="00FF5EB7" w:rsidRDefault="0010581F">
                <w:pPr>
                  <w:pStyle w:val="Bibliography"/>
                  <w:rPr>
                    <w:rFonts w:ascii="Arial" w:hAnsi="Arial" w:cs="Arial"/>
                    <w:noProof/>
                    <w:sz w:val="18"/>
                    <w:szCs w:val="18"/>
                    <w:lang w:val="en-US"/>
                  </w:rPr>
                </w:pPr>
                <w:r w:rsidRPr="00FF5EB7">
                  <w:rPr>
                    <w:rFonts w:ascii="Arial" w:hAnsi="Arial" w:cs="Arial"/>
                    <w:noProof/>
                    <w:sz w:val="18"/>
                    <w:szCs w:val="18"/>
                    <w:lang w:val="en-US"/>
                  </w:rPr>
                  <w:t>A. Grace, "Norton," Norton life lock , 23 07 2020. [Online]. Available: https://us.norton.com/internetsecurity-malware-what-is-a-computer-virus.html. [Accessed 22 02 2021].</w:t>
                </w:r>
              </w:p>
            </w:tc>
          </w:tr>
          <w:tr w:rsidR="0010581F" w:rsidRPr="00FF5EB7" w14:paraId="4FA55F0C" w14:textId="77777777">
            <w:trPr>
              <w:divId w:val="338116569"/>
              <w:tblCellSpacing w:w="15" w:type="dxa"/>
            </w:trPr>
            <w:tc>
              <w:tcPr>
                <w:tcW w:w="50" w:type="pct"/>
                <w:hideMark/>
              </w:tcPr>
              <w:p w14:paraId="2EDD65AD" w14:textId="77777777" w:rsidR="0010581F" w:rsidRPr="00FF5EB7" w:rsidRDefault="0010581F">
                <w:pPr>
                  <w:pStyle w:val="Bibliography"/>
                  <w:rPr>
                    <w:rFonts w:ascii="Arial" w:hAnsi="Arial" w:cs="Arial"/>
                    <w:noProof/>
                    <w:sz w:val="18"/>
                    <w:szCs w:val="18"/>
                    <w:lang w:val="en-US"/>
                  </w:rPr>
                </w:pPr>
                <w:r w:rsidRPr="00FF5EB7">
                  <w:rPr>
                    <w:rFonts w:ascii="Arial" w:hAnsi="Arial" w:cs="Arial"/>
                    <w:noProof/>
                    <w:sz w:val="18"/>
                    <w:szCs w:val="18"/>
                    <w:lang w:val="en-US"/>
                  </w:rPr>
                  <w:t xml:space="preserve">[4] </w:t>
                </w:r>
              </w:p>
            </w:tc>
            <w:tc>
              <w:tcPr>
                <w:tcW w:w="0" w:type="auto"/>
                <w:hideMark/>
              </w:tcPr>
              <w:p w14:paraId="7E925A76" w14:textId="77777777" w:rsidR="0010581F" w:rsidRPr="00FF5EB7" w:rsidRDefault="0010581F">
                <w:pPr>
                  <w:pStyle w:val="Bibliography"/>
                  <w:rPr>
                    <w:rFonts w:ascii="Arial" w:hAnsi="Arial" w:cs="Arial"/>
                    <w:noProof/>
                    <w:sz w:val="18"/>
                    <w:szCs w:val="18"/>
                    <w:lang w:val="en-US"/>
                  </w:rPr>
                </w:pPr>
                <w:r w:rsidRPr="00FF5EB7">
                  <w:rPr>
                    <w:rFonts w:ascii="Arial" w:hAnsi="Arial" w:cs="Arial"/>
                    <w:noProof/>
                    <w:sz w:val="18"/>
                    <w:szCs w:val="18"/>
                    <w:lang w:val="en-US"/>
                  </w:rPr>
                  <w:t xml:space="preserve">S. S. D. C. Philip O'Kane, "Evolution of Ransomware," </w:t>
                </w:r>
                <w:r w:rsidRPr="00FF5EB7">
                  <w:rPr>
                    <w:rFonts w:ascii="Arial" w:hAnsi="Arial" w:cs="Arial"/>
                    <w:i/>
                    <w:iCs/>
                    <w:noProof/>
                    <w:sz w:val="18"/>
                    <w:szCs w:val="18"/>
                    <w:lang w:val="en-US"/>
                  </w:rPr>
                  <w:t xml:space="preserve">IET Network, </w:t>
                </w:r>
                <w:r w:rsidRPr="00FF5EB7">
                  <w:rPr>
                    <w:rFonts w:ascii="Arial" w:hAnsi="Arial" w:cs="Arial"/>
                    <w:noProof/>
                    <w:sz w:val="18"/>
                    <w:szCs w:val="18"/>
                    <w:lang w:val="en-US"/>
                  </w:rPr>
                  <w:t xml:space="preserve">vol. 7(5), pp. 321-327, 2018. </w:t>
                </w:r>
              </w:p>
            </w:tc>
          </w:tr>
          <w:tr w:rsidR="0010581F" w:rsidRPr="00FF5EB7" w14:paraId="1907BB7B" w14:textId="77777777">
            <w:trPr>
              <w:divId w:val="338116569"/>
              <w:tblCellSpacing w:w="15" w:type="dxa"/>
            </w:trPr>
            <w:tc>
              <w:tcPr>
                <w:tcW w:w="50" w:type="pct"/>
                <w:hideMark/>
              </w:tcPr>
              <w:p w14:paraId="163C24B5" w14:textId="77777777" w:rsidR="0010581F" w:rsidRPr="00FF5EB7" w:rsidRDefault="0010581F">
                <w:pPr>
                  <w:pStyle w:val="Bibliography"/>
                  <w:rPr>
                    <w:rFonts w:ascii="Arial" w:hAnsi="Arial" w:cs="Arial"/>
                    <w:noProof/>
                    <w:sz w:val="18"/>
                    <w:szCs w:val="18"/>
                    <w:lang w:val="en-US"/>
                  </w:rPr>
                </w:pPr>
                <w:r w:rsidRPr="00FF5EB7">
                  <w:rPr>
                    <w:rFonts w:ascii="Arial" w:hAnsi="Arial" w:cs="Arial"/>
                    <w:noProof/>
                    <w:sz w:val="18"/>
                    <w:szCs w:val="18"/>
                    <w:lang w:val="en-US"/>
                  </w:rPr>
                  <w:t xml:space="preserve">[5] </w:t>
                </w:r>
              </w:p>
            </w:tc>
            <w:tc>
              <w:tcPr>
                <w:tcW w:w="0" w:type="auto"/>
                <w:hideMark/>
              </w:tcPr>
              <w:p w14:paraId="1C58E2F6" w14:textId="77777777" w:rsidR="0010581F" w:rsidRPr="00FF5EB7" w:rsidRDefault="0010581F">
                <w:pPr>
                  <w:pStyle w:val="Bibliography"/>
                  <w:rPr>
                    <w:rFonts w:ascii="Arial" w:hAnsi="Arial" w:cs="Arial"/>
                    <w:noProof/>
                    <w:sz w:val="18"/>
                    <w:szCs w:val="18"/>
                    <w:lang w:val="en-US"/>
                  </w:rPr>
                </w:pPr>
                <w:r w:rsidRPr="00FF5EB7">
                  <w:rPr>
                    <w:rFonts w:ascii="Arial" w:hAnsi="Arial" w:cs="Arial"/>
                    <w:noProof/>
                    <w:sz w:val="18"/>
                    <w:szCs w:val="18"/>
                    <w:lang w:val="en-US"/>
                  </w:rPr>
                  <w:t>J. Petters, "Varonis," 17 06 2020. [Online]. Available: https://www.varonis.com/blog/cryptowall/. [Accessed 22 02 2021].</w:t>
                </w:r>
              </w:p>
            </w:tc>
          </w:tr>
          <w:tr w:rsidR="0010581F" w:rsidRPr="00FF5EB7" w14:paraId="1D01DED6" w14:textId="77777777">
            <w:trPr>
              <w:divId w:val="338116569"/>
              <w:tblCellSpacing w:w="15" w:type="dxa"/>
            </w:trPr>
            <w:tc>
              <w:tcPr>
                <w:tcW w:w="50" w:type="pct"/>
                <w:hideMark/>
              </w:tcPr>
              <w:p w14:paraId="58B0156E" w14:textId="77777777" w:rsidR="0010581F" w:rsidRPr="00FF5EB7" w:rsidRDefault="0010581F">
                <w:pPr>
                  <w:pStyle w:val="Bibliography"/>
                  <w:rPr>
                    <w:rFonts w:ascii="Arial" w:hAnsi="Arial" w:cs="Arial"/>
                    <w:noProof/>
                    <w:sz w:val="18"/>
                    <w:szCs w:val="18"/>
                    <w:lang w:val="en-US"/>
                  </w:rPr>
                </w:pPr>
                <w:r w:rsidRPr="00FF5EB7">
                  <w:rPr>
                    <w:rFonts w:ascii="Arial" w:hAnsi="Arial" w:cs="Arial"/>
                    <w:noProof/>
                    <w:sz w:val="18"/>
                    <w:szCs w:val="18"/>
                    <w:lang w:val="en-US"/>
                  </w:rPr>
                  <w:t xml:space="preserve">[6] </w:t>
                </w:r>
              </w:p>
            </w:tc>
            <w:tc>
              <w:tcPr>
                <w:tcW w:w="0" w:type="auto"/>
                <w:hideMark/>
              </w:tcPr>
              <w:p w14:paraId="7632FC31" w14:textId="77777777" w:rsidR="0010581F" w:rsidRPr="00FF5EB7" w:rsidRDefault="0010581F">
                <w:pPr>
                  <w:pStyle w:val="Bibliography"/>
                  <w:rPr>
                    <w:rFonts w:ascii="Arial" w:hAnsi="Arial" w:cs="Arial"/>
                    <w:noProof/>
                    <w:sz w:val="18"/>
                    <w:szCs w:val="18"/>
                    <w:lang w:val="en-US"/>
                  </w:rPr>
                </w:pPr>
                <w:r w:rsidRPr="00FF5EB7">
                  <w:rPr>
                    <w:rFonts w:ascii="Arial" w:hAnsi="Arial" w:cs="Arial"/>
                    <w:noProof/>
                    <w:sz w:val="18"/>
                    <w:szCs w:val="18"/>
                    <w:lang w:val="en-US"/>
                  </w:rPr>
                  <w:t>Unknown, "Bleeping Computers," 2014. [Online]. Available: https://www.bleepingcomputer.com/virus-removal/cryptowall-ransomware-information#CryptoWall. [Accessed 22 02 2021].</w:t>
                </w:r>
              </w:p>
            </w:tc>
          </w:tr>
        </w:tbl>
        <w:p w14:paraId="009FB5E3" w14:textId="359577E8" w:rsidR="0010581F" w:rsidRPr="00FF5EB7" w:rsidRDefault="0010581F">
          <w:pPr>
            <w:rPr>
              <w:rFonts w:ascii="Arial" w:hAnsi="Arial" w:cs="Arial"/>
            </w:rPr>
          </w:pPr>
          <w:r w:rsidRPr="00FF5EB7">
            <w:rPr>
              <w:rFonts w:ascii="Arial" w:hAnsi="Arial" w:cs="Arial"/>
              <w:b/>
              <w:bCs/>
            </w:rPr>
            <w:fldChar w:fldCharType="end"/>
          </w:r>
        </w:p>
      </w:sdtContent>
    </w:sdt>
    <w:p w14:paraId="76492D05" w14:textId="70510EC0" w:rsidR="0010581F" w:rsidRPr="00FF5EB7" w:rsidRDefault="0010581F" w:rsidP="0010581F">
      <w:pPr>
        <w:spacing w:after="0" w:line="240" w:lineRule="auto"/>
        <w:ind w:right="567"/>
        <w:rPr>
          <w:rFonts w:ascii="Arial" w:hAnsi="Arial" w:cs="Arial"/>
          <w:b/>
          <w:bCs/>
          <w:sz w:val="24"/>
          <w:szCs w:val="24"/>
        </w:rPr>
      </w:pPr>
    </w:p>
    <w:sdt>
      <w:sdtPr>
        <w:rPr>
          <w:rFonts w:ascii="Arial" w:hAnsi="Arial" w:cs="Arial"/>
        </w:rPr>
        <w:id w:val="-176821749"/>
        <w:docPartObj>
          <w:docPartGallery w:val="Bibliographies"/>
          <w:docPartUnique/>
        </w:docPartObj>
      </w:sdtPr>
      <w:sdtEndPr>
        <w:rPr>
          <w:rFonts w:eastAsiaTheme="minorHAnsi"/>
          <w:color w:val="auto"/>
          <w:sz w:val="22"/>
          <w:szCs w:val="22"/>
          <w:lang w:val="en-GB"/>
        </w:rPr>
      </w:sdtEndPr>
      <w:sdtContent>
        <w:p w14:paraId="42823C2D" w14:textId="0CF0535F" w:rsidR="0010581F" w:rsidRPr="00FF5EB7" w:rsidRDefault="0010581F">
          <w:pPr>
            <w:pStyle w:val="Heading1"/>
            <w:rPr>
              <w:rFonts w:ascii="Arial" w:hAnsi="Arial" w:cs="Arial"/>
            </w:rPr>
          </w:pPr>
          <w:r w:rsidRPr="00FF5EB7">
            <w:rPr>
              <w:rFonts w:ascii="Arial" w:hAnsi="Arial" w:cs="Arial"/>
            </w:rPr>
            <w:t>Bibliography</w:t>
          </w:r>
        </w:p>
        <w:sdt>
          <w:sdtPr>
            <w:rPr>
              <w:rFonts w:ascii="Arial" w:hAnsi="Arial" w:cs="Arial"/>
            </w:rPr>
            <w:id w:val="111145805"/>
            <w:bibliography/>
          </w:sdtPr>
          <w:sdtContent>
            <w:p w14:paraId="1666A236" w14:textId="77777777" w:rsidR="0010581F" w:rsidRPr="00FF5EB7" w:rsidRDefault="0010581F">
              <w:pPr>
                <w:rPr>
                  <w:rFonts w:ascii="Arial" w:hAnsi="Arial" w:cs="Arial"/>
                  <w:noProof/>
                  <w:sz w:val="18"/>
                  <w:szCs w:val="18"/>
                </w:rPr>
              </w:pPr>
              <w:r w:rsidRPr="00FF5EB7">
                <w:rPr>
                  <w:rFonts w:ascii="Arial" w:hAnsi="Arial" w:cs="Arial"/>
                </w:rPr>
                <w:fldChar w:fldCharType="begin"/>
              </w:r>
              <w:r w:rsidRPr="00FF5EB7">
                <w:rPr>
                  <w:rFonts w:ascii="Arial" w:hAnsi="Arial" w:cs="Arial"/>
                </w:rPr>
                <w:instrText xml:space="preserve"> BIBLIOGRAPHY </w:instrText>
              </w:r>
              <w:r w:rsidRPr="00FF5EB7">
                <w:rPr>
                  <w:rFonts w:ascii="Arial" w:hAnsi="Arial" w:cs="Arial"/>
                </w:rPr>
                <w:fldChar w:fldCharType="separate"/>
              </w:r>
            </w:p>
            <w:tbl>
              <w:tblPr>
                <w:tblW w:w="5024" w:type="pct"/>
                <w:tblCellSpacing w:w="15" w:type="dxa"/>
                <w:tblCellMar>
                  <w:top w:w="15" w:type="dxa"/>
                  <w:left w:w="15" w:type="dxa"/>
                  <w:bottom w:w="15" w:type="dxa"/>
                  <w:right w:w="15" w:type="dxa"/>
                </w:tblCellMar>
                <w:tblLook w:val="04A0" w:firstRow="1" w:lastRow="0" w:firstColumn="1" w:lastColumn="0" w:noHBand="0" w:noVBand="1"/>
              </w:tblPr>
              <w:tblGrid>
                <w:gridCol w:w="316"/>
                <w:gridCol w:w="8753"/>
              </w:tblGrid>
              <w:tr w:rsidR="0010581F" w:rsidRPr="00FF5EB7" w14:paraId="1B082899" w14:textId="77777777" w:rsidTr="00E24A18">
                <w:trPr>
                  <w:divId w:val="1557012454"/>
                  <w:trHeight w:val="352"/>
                  <w:tblCellSpacing w:w="15" w:type="dxa"/>
                </w:trPr>
                <w:tc>
                  <w:tcPr>
                    <w:tcW w:w="151" w:type="pct"/>
                    <w:hideMark/>
                  </w:tcPr>
                  <w:p w14:paraId="40E9099E" w14:textId="1C871D37" w:rsidR="0010581F" w:rsidRPr="00FF5EB7" w:rsidRDefault="0010581F" w:rsidP="0010581F">
                    <w:pPr>
                      <w:pStyle w:val="Bibliography"/>
                      <w:rPr>
                        <w:rFonts w:ascii="Arial" w:hAnsi="Arial" w:cs="Arial"/>
                        <w:noProof/>
                        <w:sz w:val="20"/>
                        <w:szCs w:val="20"/>
                        <w:lang w:val="en-US"/>
                      </w:rPr>
                    </w:pPr>
                    <w:r w:rsidRPr="00FF5EB7">
                      <w:rPr>
                        <w:rFonts w:ascii="Arial" w:hAnsi="Arial" w:cs="Arial"/>
                        <w:noProof/>
                        <w:sz w:val="18"/>
                        <w:szCs w:val="18"/>
                        <w:lang w:val="en-US"/>
                      </w:rPr>
                      <w:t xml:space="preserve">[5] </w:t>
                    </w:r>
                  </w:p>
                </w:tc>
                <w:tc>
                  <w:tcPr>
                    <w:tcW w:w="0" w:type="auto"/>
                    <w:hideMark/>
                  </w:tcPr>
                  <w:p w14:paraId="4722BF0D" w14:textId="60B5F20E" w:rsidR="0010581F" w:rsidRPr="00FF5EB7" w:rsidRDefault="0010581F" w:rsidP="0010581F">
                    <w:pPr>
                      <w:pStyle w:val="Bibliography"/>
                      <w:rPr>
                        <w:rFonts w:ascii="Arial" w:hAnsi="Arial" w:cs="Arial"/>
                        <w:noProof/>
                        <w:sz w:val="18"/>
                        <w:szCs w:val="18"/>
                        <w:lang w:val="en-US"/>
                      </w:rPr>
                    </w:pPr>
                    <w:r w:rsidRPr="00FF5EB7">
                      <w:rPr>
                        <w:rFonts w:ascii="Arial" w:hAnsi="Arial" w:cs="Arial"/>
                        <w:noProof/>
                        <w:sz w:val="18"/>
                        <w:szCs w:val="18"/>
                        <w:lang w:val="en-US"/>
                      </w:rPr>
                      <w:t>J. Petters, "Varonis," 17 06 2020. [Online]. Available: https://www.varonis.com/blog/cryptowall/. [Accessed 22 02 2021].</w:t>
                    </w:r>
                  </w:p>
                </w:tc>
              </w:tr>
              <w:tr w:rsidR="0010581F" w:rsidRPr="00FF5EB7" w14:paraId="0375868F" w14:textId="77777777" w:rsidTr="00E24A18">
                <w:trPr>
                  <w:divId w:val="1557012454"/>
                  <w:trHeight w:val="411"/>
                  <w:tblCellSpacing w:w="15" w:type="dxa"/>
                </w:trPr>
                <w:tc>
                  <w:tcPr>
                    <w:tcW w:w="151" w:type="pct"/>
                    <w:hideMark/>
                  </w:tcPr>
                  <w:p w14:paraId="230A2504" w14:textId="00BE78EF" w:rsidR="0010581F" w:rsidRPr="00FF5EB7" w:rsidRDefault="0010581F" w:rsidP="0010581F">
                    <w:pPr>
                      <w:pStyle w:val="Bibliography"/>
                      <w:rPr>
                        <w:rFonts w:ascii="Arial" w:hAnsi="Arial" w:cs="Arial"/>
                        <w:noProof/>
                        <w:sz w:val="18"/>
                        <w:szCs w:val="18"/>
                        <w:lang w:val="en-US"/>
                      </w:rPr>
                    </w:pPr>
                    <w:r w:rsidRPr="00FF5EB7">
                      <w:rPr>
                        <w:rFonts w:ascii="Arial" w:hAnsi="Arial" w:cs="Arial"/>
                        <w:noProof/>
                        <w:sz w:val="18"/>
                        <w:szCs w:val="18"/>
                        <w:lang w:val="en-US"/>
                      </w:rPr>
                      <w:t>[</w:t>
                    </w:r>
                    <w:r w:rsidR="00E24A18" w:rsidRPr="00FF5EB7">
                      <w:rPr>
                        <w:rFonts w:ascii="Arial" w:hAnsi="Arial" w:cs="Arial"/>
                        <w:noProof/>
                        <w:sz w:val="18"/>
                        <w:szCs w:val="18"/>
                        <w:lang w:val="en-US"/>
                      </w:rPr>
                      <w:t>6</w:t>
                    </w:r>
                    <w:r w:rsidRPr="00FF5EB7">
                      <w:rPr>
                        <w:rFonts w:ascii="Arial" w:hAnsi="Arial" w:cs="Arial"/>
                        <w:noProof/>
                        <w:sz w:val="18"/>
                        <w:szCs w:val="18"/>
                        <w:lang w:val="en-US"/>
                      </w:rPr>
                      <w:t xml:space="preserve">] </w:t>
                    </w:r>
                  </w:p>
                </w:tc>
                <w:tc>
                  <w:tcPr>
                    <w:tcW w:w="0" w:type="auto"/>
                    <w:hideMark/>
                  </w:tcPr>
                  <w:tbl>
                    <w:tblPr>
                      <w:tblW w:w="4999" w:type="pct"/>
                      <w:tblCellSpacing w:w="15" w:type="dxa"/>
                      <w:tblCellMar>
                        <w:top w:w="15" w:type="dxa"/>
                        <w:left w:w="15" w:type="dxa"/>
                        <w:bottom w:w="15" w:type="dxa"/>
                        <w:right w:w="15" w:type="dxa"/>
                      </w:tblCellMar>
                      <w:tblLook w:val="04A0" w:firstRow="1" w:lastRow="0" w:firstColumn="1" w:lastColumn="0" w:noHBand="0" w:noVBand="1"/>
                    </w:tblPr>
                    <w:tblGrid>
                      <w:gridCol w:w="95"/>
                      <w:gridCol w:w="8581"/>
                    </w:tblGrid>
                    <w:tr w:rsidR="0010581F" w:rsidRPr="00FF5EB7" w14:paraId="15C4295C" w14:textId="77777777" w:rsidTr="00E24A18">
                      <w:trPr>
                        <w:trHeight w:val="352"/>
                        <w:tblCellSpacing w:w="15" w:type="dxa"/>
                      </w:trPr>
                      <w:tc>
                        <w:tcPr>
                          <w:tcW w:w="29" w:type="pct"/>
                          <w:hideMark/>
                        </w:tcPr>
                        <w:p w14:paraId="7B80D3FF" w14:textId="305196B2" w:rsidR="0010581F" w:rsidRPr="00FF5EB7" w:rsidRDefault="0010581F" w:rsidP="0010581F">
                          <w:pPr>
                            <w:pStyle w:val="Bibliography"/>
                            <w:rPr>
                              <w:rFonts w:ascii="Arial" w:hAnsi="Arial" w:cs="Arial"/>
                              <w:noProof/>
                              <w:sz w:val="18"/>
                              <w:szCs w:val="18"/>
                              <w:lang w:val="en-US"/>
                            </w:rPr>
                          </w:pPr>
                        </w:p>
                      </w:tc>
                      <w:tc>
                        <w:tcPr>
                          <w:tcW w:w="4919" w:type="pct"/>
                          <w:hideMark/>
                        </w:tcPr>
                        <w:p w14:paraId="1851D0CE" w14:textId="77777777" w:rsidR="0010581F" w:rsidRPr="00FF5EB7" w:rsidRDefault="0010581F" w:rsidP="0010581F">
                          <w:pPr>
                            <w:pStyle w:val="Bibliography"/>
                            <w:rPr>
                              <w:rFonts w:ascii="Arial" w:hAnsi="Arial" w:cs="Arial"/>
                              <w:noProof/>
                              <w:sz w:val="18"/>
                              <w:szCs w:val="18"/>
                              <w:lang w:val="en-US"/>
                            </w:rPr>
                          </w:pPr>
                          <w:r w:rsidRPr="00FF5EB7">
                            <w:rPr>
                              <w:rFonts w:ascii="Arial" w:hAnsi="Arial" w:cs="Arial"/>
                              <w:noProof/>
                              <w:sz w:val="18"/>
                              <w:szCs w:val="18"/>
                              <w:lang w:val="en-US"/>
                            </w:rPr>
                            <w:t>Unknown, "Bleeping Computers," 2014. [Online]. Available: https://www.bleepingcomputer.com/virus-removal/cryptowall-ransomware-information#CryptoWall. [Accessed 22 02 2021].</w:t>
                          </w:r>
                        </w:p>
                      </w:tc>
                    </w:tr>
                  </w:tbl>
                  <w:p w14:paraId="573ABD1B" w14:textId="2956A190" w:rsidR="0010581F" w:rsidRPr="00FF5EB7" w:rsidRDefault="0010581F" w:rsidP="0010581F">
                    <w:pPr>
                      <w:pStyle w:val="Bibliography"/>
                      <w:rPr>
                        <w:rFonts w:ascii="Arial" w:hAnsi="Arial" w:cs="Arial"/>
                        <w:noProof/>
                        <w:sz w:val="18"/>
                        <w:szCs w:val="18"/>
                        <w:lang w:val="en-US"/>
                      </w:rPr>
                    </w:pPr>
                  </w:p>
                </w:tc>
              </w:tr>
              <w:tr w:rsidR="0010581F" w:rsidRPr="00FF5EB7" w14:paraId="0D9791FC" w14:textId="77777777" w:rsidTr="00E24A18">
                <w:trPr>
                  <w:divId w:val="1557012454"/>
                  <w:trHeight w:val="251"/>
                  <w:tblCellSpacing w:w="15" w:type="dxa"/>
                </w:trPr>
                <w:tc>
                  <w:tcPr>
                    <w:tcW w:w="151" w:type="pct"/>
                    <w:hideMark/>
                  </w:tcPr>
                  <w:p w14:paraId="22BB8C5B" w14:textId="34EA03A3" w:rsidR="0010581F" w:rsidRPr="00FF5EB7" w:rsidRDefault="0010581F" w:rsidP="0010581F">
                    <w:pPr>
                      <w:pStyle w:val="Bibliography"/>
                      <w:rPr>
                        <w:rFonts w:ascii="Arial" w:hAnsi="Arial" w:cs="Arial"/>
                        <w:noProof/>
                        <w:lang w:val="en-US"/>
                      </w:rPr>
                    </w:pPr>
                  </w:p>
                </w:tc>
                <w:tc>
                  <w:tcPr>
                    <w:tcW w:w="0" w:type="auto"/>
                  </w:tcPr>
                  <w:p w14:paraId="10043CA7" w14:textId="73FA30EB" w:rsidR="0010581F" w:rsidRPr="00FF5EB7" w:rsidRDefault="0010581F" w:rsidP="0010581F">
                    <w:pPr>
                      <w:pStyle w:val="Bibliography"/>
                      <w:rPr>
                        <w:rFonts w:ascii="Arial" w:hAnsi="Arial" w:cs="Arial"/>
                        <w:noProof/>
                        <w:lang w:val="en-US"/>
                      </w:rPr>
                    </w:pPr>
                  </w:p>
                </w:tc>
              </w:tr>
            </w:tbl>
            <w:p w14:paraId="194B6A43" w14:textId="5190A3D5" w:rsidR="0010581F" w:rsidRPr="00FF5EB7" w:rsidRDefault="0010581F" w:rsidP="00E24A18">
              <w:pPr>
                <w:rPr>
                  <w:rFonts w:ascii="Arial" w:hAnsi="Arial" w:cs="Arial"/>
                </w:rPr>
              </w:pPr>
              <w:r w:rsidRPr="00FF5EB7">
                <w:rPr>
                  <w:rFonts w:ascii="Arial" w:hAnsi="Arial" w:cs="Arial"/>
                  <w:b/>
                  <w:bCs/>
                  <w:noProof/>
                </w:rPr>
                <w:fldChar w:fldCharType="end"/>
              </w:r>
            </w:p>
          </w:sdtContent>
        </w:sdt>
      </w:sdtContent>
    </w:sdt>
    <w:p w14:paraId="66DF7574" w14:textId="77777777" w:rsidR="0010581F" w:rsidRPr="00FF5EB7" w:rsidRDefault="0010581F" w:rsidP="0010581F">
      <w:pPr>
        <w:spacing w:after="0" w:line="240" w:lineRule="auto"/>
        <w:ind w:left="794" w:right="567"/>
        <w:rPr>
          <w:rFonts w:ascii="Arial" w:hAnsi="Arial" w:cs="Arial"/>
          <w:b/>
          <w:bCs/>
          <w:sz w:val="24"/>
          <w:szCs w:val="24"/>
        </w:rPr>
      </w:pPr>
    </w:p>
    <w:p w14:paraId="694209CD" w14:textId="63238E2B" w:rsidR="00655A71" w:rsidRPr="00FF5EB7" w:rsidRDefault="00C50E51" w:rsidP="001E5E97">
      <w:pPr>
        <w:rPr>
          <w:rFonts w:ascii="Arial" w:hAnsi="Arial" w:cs="Arial"/>
          <w:sz w:val="24"/>
          <w:szCs w:val="24"/>
        </w:rPr>
      </w:pPr>
      <w:r w:rsidRPr="00FF5EB7">
        <w:rPr>
          <w:rFonts w:ascii="Arial" w:hAnsi="Arial" w:cs="Arial"/>
          <w:sz w:val="24"/>
          <w:szCs w:val="24"/>
        </w:rPr>
        <w:t xml:space="preserve"> </w:t>
      </w:r>
    </w:p>
    <w:sectPr w:rsidR="00655A71" w:rsidRPr="00FF5E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A70E8B"/>
    <w:multiLevelType w:val="hybridMultilevel"/>
    <w:tmpl w:val="1BB0B382"/>
    <w:lvl w:ilvl="0" w:tplc="04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345721"/>
    <w:multiLevelType w:val="hybridMultilevel"/>
    <w:tmpl w:val="DB60A714"/>
    <w:lvl w:ilvl="0" w:tplc="9D52D428">
      <w:start w:val="1"/>
      <w:numFmt w:val="lowerRoman"/>
      <w:lvlText w:val="(%1)"/>
      <w:lvlJc w:val="left"/>
      <w:pPr>
        <w:ind w:left="720" w:hanging="360"/>
      </w:pPr>
      <w:rPr>
        <w:rFonts w:hint="default"/>
      </w:rPr>
    </w:lvl>
    <w:lvl w:ilvl="1" w:tplc="08090013">
      <w:start w:val="1"/>
      <w:numFmt w:val="upp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2B5E30"/>
    <w:multiLevelType w:val="hybridMultilevel"/>
    <w:tmpl w:val="62AE4A00"/>
    <w:lvl w:ilvl="0" w:tplc="04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E02B65"/>
    <w:multiLevelType w:val="hybridMultilevel"/>
    <w:tmpl w:val="41607CE4"/>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BBAEBD2A">
      <w:start w:val="1"/>
      <w:numFmt w:val="lowerLetter"/>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720558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64A4213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6B846C10"/>
    <w:multiLevelType w:val="hybridMultilevel"/>
    <w:tmpl w:val="663470B6"/>
    <w:lvl w:ilvl="0" w:tplc="08090013">
      <w:start w:val="1"/>
      <w:numFmt w:val="upperRoman"/>
      <w:lvlText w:val="%1."/>
      <w:lvlJc w:val="right"/>
      <w:pPr>
        <w:ind w:left="720" w:hanging="360"/>
      </w:pPr>
    </w:lvl>
    <w:lvl w:ilvl="1" w:tplc="08090013">
      <w:start w:val="1"/>
      <w:numFmt w:val="upp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401268"/>
    <w:multiLevelType w:val="multilevel"/>
    <w:tmpl w:val="C2A275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6"/>
  </w:num>
  <w:num w:numId="4">
    <w:abstractNumId w:val="2"/>
  </w:num>
  <w:num w:numId="5">
    <w:abstractNumId w:val="0"/>
  </w:num>
  <w:num w:numId="6">
    <w:abstractNumId w:val="5"/>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CDD"/>
    <w:rsid w:val="00047F8D"/>
    <w:rsid w:val="00081556"/>
    <w:rsid w:val="000D55EE"/>
    <w:rsid w:val="000E1F1B"/>
    <w:rsid w:val="0010581F"/>
    <w:rsid w:val="001E5E97"/>
    <w:rsid w:val="0025263E"/>
    <w:rsid w:val="00270B57"/>
    <w:rsid w:val="002F53DB"/>
    <w:rsid w:val="003128F1"/>
    <w:rsid w:val="004945DE"/>
    <w:rsid w:val="00522EE7"/>
    <w:rsid w:val="006455F6"/>
    <w:rsid w:val="00655A71"/>
    <w:rsid w:val="0072410E"/>
    <w:rsid w:val="00747D63"/>
    <w:rsid w:val="00756D79"/>
    <w:rsid w:val="009614FD"/>
    <w:rsid w:val="00991772"/>
    <w:rsid w:val="009A40BC"/>
    <w:rsid w:val="009E7554"/>
    <w:rsid w:val="00B01B57"/>
    <w:rsid w:val="00B11A89"/>
    <w:rsid w:val="00B17B2F"/>
    <w:rsid w:val="00B75912"/>
    <w:rsid w:val="00B96722"/>
    <w:rsid w:val="00BF5B2D"/>
    <w:rsid w:val="00C04A64"/>
    <w:rsid w:val="00C50E51"/>
    <w:rsid w:val="00CD4FBB"/>
    <w:rsid w:val="00CE588B"/>
    <w:rsid w:val="00CF7887"/>
    <w:rsid w:val="00E24A18"/>
    <w:rsid w:val="00F05CDD"/>
    <w:rsid w:val="00F2527F"/>
    <w:rsid w:val="00F25F15"/>
    <w:rsid w:val="00F64352"/>
    <w:rsid w:val="00FF5E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43BD3"/>
  <w15:chartTrackingRefBased/>
  <w15:docId w15:val="{6C9E4DDC-44A2-43A1-B119-53013313F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581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5A71"/>
    <w:rPr>
      <w:color w:val="0563C1" w:themeColor="hyperlink"/>
      <w:u w:val="single"/>
    </w:rPr>
  </w:style>
  <w:style w:type="character" w:styleId="UnresolvedMention">
    <w:name w:val="Unresolved Mention"/>
    <w:basedOn w:val="DefaultParagraphFont"/>
    <w:uiPriority w:val="99"/>
    <w:semiHidden/>
    <w:unhideWhenUsed/>
    <w:rsid w:val="00655A71"/>
    <w:rPr>
      <w:color w:val="605E5C"/>
      <w:shd w:val="clear" w:color="auto" w:fill="E1DFDD"/>
    </w:rPr>
  </w:style>
  <w:style w:type="character" w:styleId="LineNumber">
    <w:name w:val="line number"/>
    <w:basedOn w:val="DefaultParagraphFont"/>
    <w:uiPriority w:val="99"/>
    <w:semiHidden/>
    <w:unhideWhenUsed/>
    <w:rsid w:val="00655A71"/>
  </w:style>
  <w:style w:type="paragraph" w:styleId="ListParagraph">
    <w:name w:val="List Paragraph"/>
    <w:basedOn w:val="Normal"/>
    <w:uiPriority w:val="34"/>
    <w:qFormat/>
    <w:rsid w:val="00655A71"/>
    <w:pPr>
      <w:ind w:left="720"/>
      <w:contextualSpacing/>
    </w:pPr>
  </w:style>
  <w:style w:type="table" w:styleId="TableGrid">
    <w:name w:val="Table Grid"/>
    <w:basedOn w:val="TableNormal"/>
    <w:uiPriority w:val="39"/>
    <w:rsid w:val="001E5E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E5E9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C50E51"/>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10581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058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998263">
      <w:bodyDiv w:val="1"/>
      <w:marLeft w:val="0"/>
      <w:marRight w:val="0"/>
      <w:marTop w:val="0"/>
      <w:marBottom w:val="0"/>
      <w:divBdr>
        <w:top w:val="none" w:sz="0" w:space="0" w:color="auto"/>
        <w:left w:val="none" w:sz="0" w:space="0" w:color="auto"/>
        <w:bottom w:val="none" w:sz="0" w:space="0" w:color="auto"/>
        <w:right w:val="none" w:sz="0" w:space="0" w:color="auto"/>
      </w:divBdr>
    </w:div>
    <w:div w:id="45184619">
      <w:bodyDiv w:val="1"/>
      <w:marLeft w:val="0"/>
      <w:marRight w:val="0"/>
      <w:marTop w:val="0"/>
      <w:marBottom w:val="0"/>
      <w:divBdr>
        <w:top w:val="none" w:sz="0" w:space="0" w:color="auto"/>
        <w:left w:val="none" w:sz="0" w:space="0" w:color="auto"/>
        <w:bottom w:val="none" w:sz="0" w:space="0" w:color="auto"/>
        <w:right w:val="none" w:sz="0" w:space="0" w:color="auto"/>
      </w:divBdr>
    </w:div>
    <w:div w:id="201938213">
      <w:bodyDiv w:val="1"/>
      <w:marLeft w:val="0"/>
      <w:marRight w:val="0"/>
      <w:marTop w:val="0"/>
      <w:marBottom w:val="0"/>
      <w:divBdr>
        <w:top w:val="none" w:sz="0" w:space="0" w:color="auto"/>
        <w:left w:val="none" w:sz="0" w:space="0" w:color="auto"/>
        <w:bottom w:val="none" w:sz="0" w:space="0" w:color="auto"/>
        <w:right w:val="none" w:sz="0" w:space="0" w:color="auto"/>
      </w:divBdr>
    </w:div>
    <w:div w:id="283654729">
      <w:bodyDiv w:val="1"/>
      <w:marLeft w:val="0"/>
      <w:marRight w:val="0"/>
      <w:marTop w:val="0"/>
      <w:marBottom w:val="0"/>
      <w:divBdr>
        <w:top w:val="none" w:sz="0" w:space="0" w:color="auto"/>
        <w:left w:val="none" w:sz="0" w:space="0" w:color="auto"/>
        <w:bottom w:val="none" w:sz="0" w:space="0" w:color="auto"/>
        <w:right w:val="none" w:sz="0" w:space="0" w:color="auto"/>
      </w:divBdr>
    </w:div>
    <w:div w:id="338116569">
      <w:bodyDiv w:val="1"/>
      <w:marLeft w:val="0"/>
      <w:marRight w:val="0"/>
      <w:marTop w:val="0"/>
      <w:marBottom w:val="0"/>
      <w:divBdr>
        <w:top w:val="none" w:sz="0" w:space="0" w:color="auto"/>
        <w:left w:val="none" w:sz="0" w:space="0" w:color="auto"/>
        <w:bottom w:val="none" w:sz="0" w:space="0" w:color="auto"/>
        <w:right w:val="none" w:sz="0" w:space="0" w:color="auto"/>
      </w:divBdr>
    </w:div>
    <w:div w:id="413287537">
      <w:bodyDiv w:val="1"/>
      <w:marLeft w:val="0"/>
      <w:marRight w:val="0"/>
      <w:marTop w:val="0"/>
      <w:marBottom w:val="0"/>
      <w:divBdr>
        <w:top w:val="none" w:sz="0" w:space="0" w:color="auto"/>
        <w:left w:val="none" w:sz="0" w:space="0" w:color="auto"/>
        <w:bottom w:val="none" w:sz="0" w:space="0" w:color="auto"/>
        <w:right w:val="none" w:sz="0" w:space="0" w:color="auto"/>
      </w:divBdr>
    </w:div>
    <w:div w:id="436876329">
      <w:bodyDiv w:val="1"/>
      <w:marLeft w:val="0"/>
      <w:marRight w:val="0"/>
      <w:marTop w:val="0"/>
      <w:marBottom w:val="0"/>
      <w:divBdr>
        <w:top w:val="none" w:sz="0" w:space="0" w:color="auto"/>
        <w:left w:val="none" w:sz="0" w:space="0" w:color="auto"/>
        <w:bottom w:val="none" w:sz="0" w:space="0" w:color="auto"/>
        <w:right w:val="none" w:sz="0" w:space="0" w:color="auto"/>
      </w:divBdr>
    </w:div>
    <w:div w:id="459111436">
      <w:bodyDiv w:val="1"/>
      <w:marLeft w:val="0"/>
      <w:marRight w:val="0"/>
      <w:marTop w:val="0"/>
      <w:marBottom w:val="0"/>
      <w:divBdr>
        <w:top w:val="none" w:sz="0" w:space="0" w:color="auto"/>
        <w:left w:val="none" w:sz="0" w:space="0" w:color="auto"/>
        <w:bottom w:val="none" w:sz="0" w:space="0" w:color="auto"/>
        <w:right w:val="none" w:sz="0" w:space="0" w:color="auto"/>
      </w:divBdr>
    </w:div>
    <w:div w:id="620040618">
      <w:bodyDiv w:val="1"/>
      <w:marLeft w:val="0"/>
      <w:marRight w:val="0"/>
      <w:marTop w:val="0"/>
      <w:marBottom w:val="0"/>
      <w:divBdr>
        <w:top w:val="none" w:sz="0" w:space="0" w:color="auto"/>
        <w:left w:val="none" w:sz="0" w:space="0" w:color="auto"/>
        <w:bottom w:val="none" w:sz="0" w:space="0" w:color="auto"/>
        <w:right w:val="none" w:sz="0" w:space="0" w:color="auto"/>
      </w:divBdr>
    </w:div>
    <w:div w:id="804347573">
      <w:bodyDiv w:val="1"/>
      <w:marLeft w:val="0"/>
      <w:marRight w:val="0"/>
      <w:marTop w:val="0"/>
      <w:marBottom w:val="0"/>
      <w:divBdr>
        <w:top w:val="none" w:sz="0" w:space="0" w:color="auto"/>
        <w:left w:val="none" w:sz="0" w:space="0" w:color="auto"/>
        <w:bottom w:val="none" w:sz="0" w:space="0" w:color="auto"/>
        <w:right w:val="none" w:sz="0" w:space="0" w:color="auto"/>
      </w:divBdr>
    </w:div>
    <w:div w:id="820733627">
      <w:bodyDiv w:val="1"/>
      <w:marLeft w:val="0"/>
      <w:marRight w:val="0"/>
      <w:marTop w:val="0"/>
      <w:marBottom w:val="0"/>
      <w:divBdr>
        <w:top w:val="none" w:sz="0" w:space="0" w:color="auto"/>
        <w:left w:val="none" w:sz="0" w:space="0" w:color="auto"/>
        <w:bottom w:val="none" w:sz="0" w:space="0" w:color="auto"/>
        <w:right w:val="none" w:sz="0" w:space="0" w:color="auto"/>
      </w:divBdr>
    </w:div>
    <w:div w:id="910583788">
      <w:bodyDiv w:val="1"/>
      <w:marLeft w:val="0"/>
      <w:marRight w:val="0"/>
      <w:marTop w:val="0"/>
      <w:marBottom w:val="0"/>
      <w:divBdr>
        <w:top w:val="none" w:sz="0" w:space="0" w:color="auto"/>
        <w:left w:val="none" w:sz="0" w:space="0" w:color="auto"/>
        <w:bottom w:val="none" w:sz="0" w:space="0" w:color="auto"/>
        <w:right w:val="none" w:sz="0" w:space="0" w:color="auto"/>
      </w:divBdr>
    </w:div>
    <w:div w:id="1022513842">
      <w:bodyDiv w:val="1"/>
      <w:marLeft w:val="0"/>
      <w:marRight w:val="0"/>
      <w:marTop w:val="0"/>
      <w:marBottom w:val="0"/>
      <w:divBdr>
        <w:top w:val="none" w:sz="0" w:space="0" w:color="auto"/>
        <w:left w:val="none" w:sz="0" w:space="0" w:color="auto"/>
        <w:bottom w:val="none" w:sz="0" w:space="0" w:color="auto"/>
        <w:right w:val="none" w:sz="0" w:space="0" w:color="auto"/>
      </w:divBdr>
    </w:div>
    <w:div w:id="1247883143">
      <w:bodyDiv w:val="1"/>
      <w:marLeft w:val="0"/>
      <w:marRight w:val="0"/>
      <w:marTop w:val="0"/>
      <w:marBottom w:val="0"/>
      <w:divBdr>
        <w:top w:val="none" w:sz="0" w:space="0" w:color="auto"/>
        <w:left w:val="none" w:sz="0" w:space="0" w:color="auto"/>
        <w:bottom w:val="none" w:sz="0" w:space="0" w:color="auto"/>
        <w:right w:val="none" w:sz="0" w:space="0" w:color="auto"/>
      </w:divBdr>
    </w:div>
    <w:div w:id="1323244002">
      <w:bodyDiv w:val="1"/>
      <w:marLeft w:val="0"/>
      <w:marRight w:val="0"/>
      <w:marTop w:val="0"/>
      <w:marBottom w:val="0"/>
      <w:divBdr>
        <w:top w:val="none" w:sz="0" w:space="0" w:color="auto"/>
        <w:left w:val="none" w:sz="0" w:space="0" w:color="auto"/>
        <w:bottom w:val="none" w:sz="0" w:space="0" w:color="auto"/>
        <w:right w:val="none" w:sz="0" w:space="0" w:color="auto"/>
      </w:divBdr>
    </w:div>
    <w:div w:id="1323702251">
      <w:bodyDiv w:val="1"/>
      <w:marLeft w:val="0"/>
      <w:marRight w:val="0"/>
      <w:marTop w:val="0"/>
      <w:marBottom w:val="0"/>
      <w:divBdr>
        <w:top w:val="none" w:sz="0" w:space="0" w:color="auto"/>
        <w:left w:val="none" w:sz="0" w:space="0" w:color="auto"/>
        <w:bottom w:val="none" w:sz="0" w:space="0" w:color="auto"/>
        <w:right w:val="none" w:sz="0" w:space="0" w:color="auto"/>
      </w:divBdr>
    </w:div>
    <w:div w:id="1411846481">
      <w:bodyDiv w:val="1"/>
      <w:marLeft w:val="0"/>
      <w:marRight w:val="0"/>
      <w:marTop w:val="0"/>
      <w:marBottom w:val="0"/>
      <w:divBdr>
        <w:top w:val="none" w:sz="0" w:space="0" w:color="auto"/>
        <w:left w:val="none" w:sz="0" w:space="0" w:color="auto"/>
        <w:bottom w:val="none" w:sz="0" w:space="0" w:color="auto"/>
        <w:right w:val="none" w:sz="0" w:space="0" w:color="auto"/>
      </w:divBdr>
    </w:div>
    <w:div w:id="1422340000">
      <w:bodyDiv w:val="1"/>
      <w:marLeft w:val="0"/>
      <w:marRight w:val="0"/>
      <w:marTop w:val="0"/>
      <w:marBottom w:val="0"/>
      <w:divBdr>
        <w:top w:val="none" w:sz="0" w:space="0" w:color="auto"/>
        <w:left w:val="none" w:sz="0" w:space="0" w:color="auto"/>
        <w:bottom w:val="none" w:sz="0" w:space="0" w:color="auto"/>
        <w:right w:val="none" w:sz="0" w:space="0" w:color="auto"/>
      </w:divBdr>
    </w:div>
    <w:div w:id="1455639524">
      <w:bodyDiv w:val="1"/>
      <w:marLeft w:val="0"/>
      <w:marRight w:val="0"/>
      <w:marTop w:val="0"/>
      <w:marBottom w:val="0"/>
      <w:divBdr>
        <w:top w:val="none" w:sz="0" w:space="0" w:color="auto"/>
        <w:left w:val="none" w:sz="0" w:space="0" w:color="auto"/>
        <w:bottom w:val="none" w:sz="0" w:space="0" w:color="auto"/>
        <w:right w:val="none" w:sz="0" w:space="0" w:color="auto"/>
      </w:divBdr>
    </w:div>
    <w:div w:id="1557012454">
      <w:bodyDiv w:val="1"/>
      <w:marLeft w:val="0"/>
      <w:marRight w:val="0"/>
      <w:marTop w:val="0"/>
      <w:marBottom w:val="0"/>
      <w:divBdr>
        <w:top w:val="none" w:sz="0" w:space="0" w:color="auto"/>
        <w:left w:val="none" w:sz="0" w:space="0" w:color="auto"/>
        <w:bottom w:val="none" w:sz="0" w:space="0" w:color="auto"/>
        <w:right w:val="none" w:sz="0" w:space="0" w:color="auto"/>
      </w:divBdr>
    </w:div>
    <w:div w:id="1562711093">
      <w:bodyDiv w:val="1"/>
      <w:marLeft w:val="0"/>
      <w:marRight w:val="0"/>
      <w:marTop w:val="0"/>
      <w:marBottom w:val="0"/>
      <w:divBdr>
        <w:top w:val="none" w:sz="0" w:space="0" w:color="auto"/>
        <w:left w:val="none" w:sz="0" w:space="0" w:color="auto"/>
        <w:bottom w:val="none" w:sz="0" w:space="0" w:color="auto"/>
        <w:right w:val="none" w:sz="0" w:space="0" w:color="auto"/>
      </w:divBdr>
    </w:div>
    <w:div w:id="1655182367">
      <w:bodyDiv w:val="1"/>
      <w:marLeft w:val="0"/>
      <w:marRight w:val="0"/>
      <w:marTop w:val="0"/>
      <w:marBottom w:val="0"/>
      <w:divBdr>
        <w:top w:val="none" w:sz="0" w:space="0" w:color="auto"/>
        <w:left w:val="none" w:sz="0" w:space="0" w:color="auto"/>
        <w:bottom w:val="none" w:sz="0" w:space="0" w:color="auto"/>
        <w:right w:val="none" w:sz="0" w:space="0" w:color="auto"/>
      </w:divBdr>
    </w:div>
    <w:div w:id="1729843783">
      <w:bodyDiv w:val="1"/>
      <w:marLeft w:val="0"/>
      <w:marRight w:val="0"/>
      <w:marTop w:val="0"/>
      <w:marBottom w:val="0"/>
      <w:divBdr>
        <w:top w:val="none" w:sz="0" w:space="0" w:color="auto"/>
        <w:left w:val="none" w:sz="0" w:space="0" w:color="auto"/>
        <w:bottom w:val="none" w:sz="0" w:space="0" w:color="auto"/>
        <w:right w:val="none" w:sz="0" w:space="0" w:color="auto"/>
      </w:divBdr>
    </w:div>
    <w:div w:id="1758016562">
      <w:bodyDiv w:val="1"/>
      <w:marLeft w:val="0"/>
      <w:marRight w:val="0"/>
      <w:marTop w:val="0"/>
      <w:marBottom w:val="0"/>
      <w:divBdr>
        <w:top w:val="none" w:sz="0" w:space="0" w:color="auto"/>
        <w:left w:val="none" w:sz="0" w:space="0" w:color="auto"/>
        <w:bottom w:val="none" w:sz="0" w:space="0" w:color="auto"/>
        <w:right w:val="none" w:sz="0" w:space="0" w:color="auto"/>
      </w:divBdr>
    </w:div>
    <w:div w:id="1831212486">
      <w:bodyDiv w:val="1"/>
      <w:marLeft w:val="0"/>
      <w:marRight w:val="0"/>
      <w:marTop w:val="0"/>
      <w:marBottom w:val="0"/>
      <w:divBdr>
        <w:top w:val="none" w:sz="0" w:space="0" w:color="auto"/>
        <w:left w:val="none" w:sz="0" w:space="0" w:color="auto"/>
        <w:bottom w:val="none" w:sz="0" w:space="0" w:color="auto"/>
        <w:right w:val="none" w:sz="0" w:space="0" w:color="auto"/>
      </w:divBdr>
    </w:div>
    <w:div w:id="1861353865">
      <w:bodyDiv w:val="1"/>
      <w:marLeft w:val="0"/>
      <w:marRight w:val="0"/>
      <w:marTop w:val="0"/>
      <w:marBottom w:val="0"/>
      <w:divBdr>
        <w:top w:val="none" w:sz="0" w:space="0" w:color="auto"/>
        <w:left w:val="none" w:sz="0" w:space="0" w:color="auto"/>
        <w:bottom w:val="none" w:sz="0" w:space="0" w:color="auto"/>
        <w:right w:val="none" w:sz="0" w:space="0" w:color="auto"/>
      </w:divBdr>
    </w:div>
    <w:div w:id="1963918539">
      <w:bodyDiv w:val="1"/>
      <w:marLeft w:val="0"/>
      <w:marRight w:val="0"/>
      <w:marTop w:val="0"/>
      <w:marBottom w:val="0"/>
      <w:divBdr>
        <w:top w:val="none" w:sz="0" w:space="0" w:color="auto"/>
        <w:left w:val="none" w:sz="0" w:space="0" w:color="auto"/>
        <w:bottom w:val="none" w:sz="0" w:space="0" w:color="auto"/>
        <w:right w:val="none" w:sz="0" w:space="0" w:color="auto"/>
      </w:divBdr>
    </w:div>
    <w:div w:id="2025278740">
      <w:bodyDiv w:val="1"/>
      <w:marLeft w:val="0"/>
      <w:marRight w:val="0"/>
      <w:marTop w:val="0"/>
      <w:marBottom w:val="0"/>
      <w:divBdr>
        <w:top w:val="none" w:sz="0" w:space="0" w:color="auto"/>
        <w:left w:val="none" w:sz="0" w:space="0" w:color="auto"/>
        <w:bottom w:val="none" w:sz="0" w:space="0" w:color="auto"/>
        <w:right w:val="none" w:sz="0" w:space="0" w:color="auto"/>
      </w:divBdr>
    </w:div>
    <w:div w:id="2050103978">
      <w:bodyDiv w:val="1"/>
      <w:marLeft w:val="0"/>
      <w:marRight w:val="0"/>
      <w:marTop w:val="0"/>
      <w:marBottom w:val="0"/>
      <w:divBdr>
        <w:top w:val="none" w:sz="0" w:space="0" w:color="auto"/>
        <w:left w:val="none" w:sz="0" w:space="0" w:color="auto"/>
        <w:bottom w:val="none" w:sz="0" w:space="0" w:color="auto"/>
        <w:right w:val="none" w:sz="0" w:space="0" w:color="auto"/>
      </w:divBdr>
    </w:div>
    <w:div w:id="2104374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ADi19</b:Tag>
    <b:SourceType>ElectronicSource</b:SourceType>
    <b:Guid>{D59416F2-6F50-44F1-84C3-D69A5B698855}</b:Guid>
    <b:Title>A Dictionary of the Internet</b:Title>
    <b:Year>2019</b:Year>
    <b:Publisher>Oxford University Press</b:Publisher>
    <b:Volume>4</b:Volume>
    <b:YearAccessed>2021</b:YearAccessed>
    <b:MonthAccessed>02</b:MonthAccessed>
    <b:DayAccessed>22</b:DayAccessed>
    <b:RefOrder>1</b:RefOrder>
  </b:Source>
  <b:Source>
    <b:Tag>Glo18</b:Tag>
    <b:SourceType>InternetSite</b:SourceType>
    <b:Guid>{634BE5FF-89AF-4A1D-B181-242D63A82520}</b:Guid>
    <b:Title>Britannica </b:Title>
    <b:Year>2018</b:Year>
    <b:Author>
      <b:Author>
        <b:NameList>
          <b:Person>
            <b:Last>Lotha</b:Last>
            <b:First>Gloria</b:First>
          </b:Person>
        </b:NameList>
      </b:Author>
    </b:Author>
    <b:Month>09</b:Month>
    <b:Day>11</b:Day>
    <b:YearAccessed>2021</b:YearAccessed>
    <b:MonthAccessed>02</b:MonthAccessed>
    <b:DayAccessed>22</b:DayAccessed>
    <b:URL>https://www.britannica.com/topic/Trojan-horse</b:URL>
    <b:RefOrder>2</b:RefOrder>
  </b:Source>
  <b:Source>
    <b:Tag>Ali20</b:Tag>
    <b:SourceType>InternetSite</b:SourceType>
    <b:Guid>{F489D508-5DD8-44F7-B2D0-4CE121BFE0FA}</b:Guid>
    <b:Author>
      <b:Author>
        <b:NameList>
          <b:Person>
            <b:Last>Grace</b:Last>
            <b:First>Alison</b:First>
          </b:Person>
        </b:NameList>
      </b:Author>
    </b:Author>
    <b:Title>Norton </b:Title>
    <b:ProductionCompany>Norton life lock </b:ProductionCompany>
    <b:Year>2020</b:Year>
    <b:Month>07</b:Month>
    <b:Day>23</b:Day>
    <b:YearAccessed>2021</b:YearAccessed>
    <b:MonthAccessed>02</b:MonthAccessed>
    <b:DayAccessed>22</b:DayAccessed>
    <b:URL>https://us.norton.com/internetsecurity-malware-what-is-a-computer-virus.html</b:URL>
    <b:RefOrder>3</b:RefOrder>
  </b:Source>
  <b:Source>
    <b:Tag>Phi18</b:Tag>
    <b:SourceType>JournalArticle</b:SourceType>
    <b:Guid>{4CA6E8E0-068E-4522-B216-A67F7B2CA59B}</b:Guid>
    <b:Title>Evolution of Ransomware </b:Title>
    <b:Year>2018</b:Year>
    <b:Author>
      <b:Author>
        <b:NameList>
          <b:Person>
            <b:Last>Philip O'Kane</b:Last>
            <b:First>Sakir</b:First>
            <b:Middle>Sezer, Domhnall Carlin</b:Middle>
          </b:Person>
        </b:NameList>
      </b:Author>
    </b:Author>
    <b:JournalName>IET Network</b:JournalName>
    <b:Pages>321-327</b:Pages>
    <b:Volume>7(5)</b:Volume>
    <b:RefOrder>4</b:RefOrder>
  </b:Source>
  <b:Source>
    <b:Tag>Jef20</b:Tag>
    <b:SourceType>InternetSite</b:SourceType>
    <b:Guid>{BB10953F-046C-491E-8684-F23FC7E02905}</b:Guid>
    <b:Title>Varonis</b:Title>
    <b:Year>2020</b:Year>
    <b:Author>
      <b:Author>
        <b:NameList>
          <b:Person>
            <b:Last>Petters</b:Last>
            <b:First>Jeff</b:First>
          </b:Person>
        </b:NameList>
      </b:Author>
    </b:Author>
    <b:Month>06</b:Month>
    <b:Day>17</b:Day>
    <b:YearAccessed>2021</b:YearAccessed>
    <b:MonthAccessed>02</b:MonthAccessed>
    <b:DayAccessed>22</b:DayAccessed>
    <b:URL>https://www.varonis.com/blog/cryptowall/</b:URL>
    <b:RefOrder>5</b:RefOrder>
  </b:Source>
  <b:Source>
    <b:Tag>Unk14</b:Tag>
    <b:SourceType>InternetSite</b:SourceType>
    <b:Guid>{9377BDD4-592D-4DD9-924E-E35EF4E2D5D5}</b:Guid>
    <b:Author>
      <b:Author>
        <b:NameList>
          <b:Person>
            <b:Last>Unknown</b:Last>
          </b:Person>
        </b:NameList>
      </b:Author>
    </b:Author>
    <b:Title>Bleeping Computers </b:Title>
    <b:Year>2014</b:Year>
    <b:YearAccessed>2021</b:YearAccessed>
    <b:MonthAccessed>02</b:MonthAccessed>
    <b:DayAccessed>22</b:DayAccessed>
    <b:URL>https://www.bleepingcomputer.com/virus-removal/cryptowall-ransomware-information#CryptoWall</b:URL>
    <b:RefOrder>6</b:RefOrder>
  </b:Source>
</b:Sources>
</file>

<file path=customXml/itemProps1.xml><?xml version="1.0" encoding="utf-8"?>
<ds:datastoreItem xmlns:ds="http://schemas.openxmlformats.org/officeDocument/2006/customXml" ds:itemID="{00809019-51F7-4443-89B6-2C190D9C1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TotalTime>
  <Pages>6</Pages>
  <Words>1532</Words>
  <Characters>8738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Ian Smith (2018631)</dc:creator>
  <cp:keywords/>
  <dc:description/>
  <cp:lastModifiedBy>Jake Ian Smith (2018631)</cp:lastModifiedBy>
  <cp:revision>17</cp:revision>
  <dcterms:created xsi:type="dcterms:W3CDTF">2021-02-22T09:51:00Z</dcterms:created>
  <dcterms:modified xsi:type="dcterms:W3CDTF">2021-02-22T15:22:00Z</dcterms:modified>
</cp:coreProperties>
</file>