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7B772B" w14:textId="77777777" w:rsidR="003A707C" w:rsidRDefault="003A707C" w:rsidP="00157B92">
      <w:pPr>
        <w:pStyle w:val="Title"/>
        <w:jc w:val="center"/>
        <w:rPr>
          <w:b/>
          <w:bCs/>
          <w:sz w:val="72"/>
          <w:szCs w:val="72"/>
        </w:rPr>
      </w:pPr>
    </w:p>
    <w:p w14:paraId="3FC47575" w14:textId="26CAE15C" w:rsidR="00B54E8B" w:rsidRDefault="00284C39" w:rsidP="00157B92">
      <w:pPr>
        <w:pStyle w:val="Title"/>
        <w:jc w:val="center"/>
        <w:rPr>
          <w:b/>
          <w:bCs/>
          <w:sz w:val="72"/>
          <w:szCs w:val="72"/>
        </w:rPr>
      </w:pPr>
      <w:r>
        <w:rPr>
          <w:noProof/>
        </w:rPr>
        <w:drawing>
          <wp:inline distT="0" distB="0" distL="0" distR="0" wp14:anchorId="503460DC" wp14:editId="7099980E">
            <wp:extent cx="4752975" cy="1617933"/>
            <wp:effectExtent l="0" t="0" r="0" b="1905"/>
            <wp:docPr id="2"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87188" cy="1629579"/>
                    </a:xfrm>
                    <a:prstGeom prst="rect">
                      <a:avLst/>
                    </a:prstGeom>
                    <a:noFill/>
                    <a:ln>
                      <a:noFill/>
                    </a:ln>
                  </pic:spPr>
                </pic:pic>
              </a:graphicData>
            </a:graphic>
          </wp:inline>
        </w:drawing>
      </w:r>
    </w:p>
    <w:p w14:paraId="185402F3" w14:textId="77777777" w:rsidR="00284C39" w:rsidRDefault="00284C39" w:rsidP="00284C39">
      <w:pPr>
        <w:pStyle w:val="Title"/>
        <w:rPr>
          <w:b/>
          <w:bCs/>
          <w:sz w:val="72"/>
          <w:szCs w:val="72"/>
        </w:rPr>
      </w:pPr>
    </w:p>
    <w:p w14:paraId="5CE1A249" w14:textId="19613CDB" w:rsidR="00157B92" w:rsidRDefault="00284C39" w:rsidP="00284C39">
      <w:pPr>
        <w:pStyle w:val="Title"/>
        <w:rPr>
          <w:b/>
          <w:bCs/>
          <w:sz w:val="72"/>
          <w:szCs w:val="72"/>
          <w:lang w:val="en-US"/>
        </w:rPr>
      </w:pPr>
      <w:r>
        <w:rPr>
          <w:b/>
          <w:bCs/>
          <w:sz w:val="72"/>
          <w:szCs w:val="72"/>
        </w:rPr>
        <w:t xml:space="preserve">         </w:t>
      </w:r>
      <w:r w:rsidR="00157B92" w:rsidRPr="00157B92">
        <w:rPr>
          <w:b/>
          <w:bCs/>
          <w:sz w:val="72"/>
          <w:szCs w:val="72"/>
        </w:rPr>
        <w:t>Dissertation – Proposal</w:t>
      </w:r>
      <w:r w:rsidR="00157B92" w:rsidRPr="00157B92">
        <w:rPr>
          <w:b/>
          <w:bCs/>
          <w:sz w:val="72"/>
          <w:szCs w:val="72"/>
          <w:lang w:val="en-US"/>
        </w:rPr>
        <w:t xml:space="preserve"> </w:t>
      </w:r>
    </w:p>
    <w:p w14:paraId="01F1F00A" w14:textId="77777777" w:rsidR="003A707C" w:rsidRPr="003A707C" w:rsidRDefault="003A707C" w:rsidP="003A707C">
      <w:pPr>
        <w:rPr>
          <w:lang w:val="en-US"/>
        </w:rPr>
      </w:pPr>
    </w:p>
    <w:p w14:paraId="0723D6A7" w14:textId="04982C21" w:rsidR="00157B92" w:rsidRPr="00157B92" w:rsidRDefault="00157B92" w:rsidP="00157B92">
      <w:pPr>
        <w:pStyle w:val="Title"/>
        <w:jc w:val="center"/>
        <w:rPr>
          <w:b/>
          <w:bCs/>
          <w:sz w:val="72"/>
          <w:szCs w:val="72"/>
        </w:rPr>
      </w:pPr>
      <w:r w:rsidRPr="00157B92">
        <w:rPr>
          <w:b/>
          <w:bCs/>
          <w:sz w:val="72"/>
          <w:szCs w:val="72"/>
        </w:rPr>
        <w:t>LCBB6000</w:t>
      </w:r>
    </w:p>
    <w:p w14:paraId="4A7B8103" w14:textId="4FC4A9AB" w:rsidR="00157B92" w:rsidRDefault="00157B92" w:rsidP="00157B92">
      <w:pPr>
        <w:pStyle w:val="Title"/>
        <w:jc w:val="center"/>
      </w:pPr>
      <w:r>
        <w:t>BA (Hons) Business Management</w:t>
      </w:r>
    </w:p>
    <w:p w14:paraId="4B9AF464" w14:textId="7F1124FB" w:rsidR="00157B92" w:rsidRDefault="00157B92" w:rsidP="00157B92">
      <w:pPr>
        <w:pStyle w:val="Title"/>
        <w:jc w:val="center"/>
      </w:pPr>
      <w:r>
        <w:t>University of Wales Trinity Saint David (London Campus)</w:t>
      </w:r>
    </w:p>
    <w:p w14:paraId="1BEC1112" w14:textId="77777777" w:rsidR="005216A1" w:rsidRDefault="005216A1" w:rsidP="005216A1"/>
    <w:p w14:paraId="1FEE8CC1" w14:textId="77777777" w:rsidR="005216A1" w:rsidRDefault="005216A1" w:rsidP="005216A1"/>
    <w:p w14:paraId="4A30C547" w14:textId="77777777" w:rsidR="005216A1" w:rsidRDefault="005216A1" w:rsidP="005216A1"/>
    <w:p w14:paraId="5C2FAF82" w14:textId="08C90517" w:rsidR="005216A1" w:rsidRPr="00951BAA" w:rsidRDefault="005216A1" w:rsidP="005216A1">
      <w:pPr>
        <w:rPr>
          <w:b/>
          <w:bCs/>
          <w:sz w:val="32"/>
          <w:szCs w:val="32"/>
          <w:lang w:val="nl-NL"/>
        </w:rPr>
      </w:pPr>
      <w:r w:rsidRPr="00951BAA">
        <w:rPr>
          <w:b/>
          <w:bCs/>
          <w:sz w:val="32"/>
          <w:szCs w:val="32"/>
          <w:lang w:val="nl-NL"/>
        </w:rPr>
        <w:t>Student Name</w:t>
      </w:r>
      <w:r w:rsidR="00801F63" w:rsidRPr="00951BAA">
        <w:rPr>
          <w:b/>
          <w:bCs/>
          <w:sz w:val="32"/>
          <w:szCs w:val="32"/>
          <w:lang w:val="nl-NL"/>
        </w:rPr>
        <w:t>: Valentina Stefanovska</w:t>
      </w:r>
    </w:p>
    <w:p w14:paraId="6C4C66B9" w14:textId="77777777" w:rsidR="005216A1" w:rsidRPr="00951BAA" w:rsidRDefault="005216A1" w:rsidP="005216A1">
      <w:pPr>
        <w:rPr>
          <w:b/>
          <w:bCs/>
          <w:sz w:val="32"/>
          <w:szCs w:val="32"/>
          <w:lang w:val="nl-NL"/>
        </w:rPr>
      </w:pPr>
    </w:p>
    <w:p w14:paraId="0E0F543D" w14:textId="2370D2CA" w:rsidR="005216A1" w:rsidRPr="00951BAA" w:rsidRDefault="005216A1" w:rsidP="005216A1">
      <w:pPr>
        <w:rPr>
          <w:b/>
          <w:bCs/>
          <w:sz w:val="32"/>
          <w:szCs w:val="32"/>
          <w:lang w:val="nl-NL"/>
        </w:rPr>
      </w:pPr>
      <w:r w:rsidRPr="00951BAA">
        <w:rPr>
          <w:b/>
          <w:bCs/>
          <w:sz w:val="32"/>
          <w:szCs w:val="32"/>
          <w:lang w:val="nl-NL"/>
        </w:rPr>
        <w:t>Student ID</w:t>
      </w:r>
      <w:r w:rsidR="00801F63" w:rsidRPr="00951BAA">
        <w:rPr>
          <w:b/>
          <w:bCs/>
          <w:sz w:val="32"/>
          <w:szCs w:val="32"/>
          <w:lang w:val="nl-NL"/>
        </w:rPr>
        <w:t>: 2123930</w:t>
      </w:r>
    </w:p>
    <w:p w14:paraId="75866395" w14:textId="77777777" w:rsidR="005216A1" w:rsidRPr="00951BAA" w:rsidRDefault="005216A1" w:rsidP="005216A1">
      <w:pPr>
        <w:rPr>
          <w:b/>
          <w:bCs/>
          <w:sz w:val="32"/>
          <w:szCs w:val="32"/>
          <w:lang w:val="nl-NL"/>
        </w:rPr>
      </w:pPr>
    </w:p>
    <w:p w14:paraId="10B9C55A" w14:textId="7DB84A1C" w:rsidR="005216A1" w:rsidRPr="00801F63" w:rsidRDefault="005216A1" w:rsidP="005216A1">
      <w:pPr>
        <w:rPr>
          <w:b/>
          <w:bCs/>
          <w:sz w:val="32"/>
          <w:szCs w:val="32"/>
        </w:rPr>
      </w:pPr>
      <w:r w:rsidRPr="00801F63">
        <w:rPr>
          <w:b/>
          <w:bCs/>
          <w:sz w:val="32"/>
          <w:szCs w:val="32"/>
        </w:rPr>
        <w:t>Superv</w:t>
      </w:r>
      <w:r w:rsidR="00801F63" w:rsidRPr="00801F63">
        <w:rPr>
          <w:b/>
          <w:bCs/>
          <w:sz w:val="32"/>
          <w:szCs w:val="32"/>
        </w:rPr>
        <w:t>isor</w:t>
      </w:r>
      <w:r w:rsidR="00801F63">
        <w:rPr>
          <w:b/>
          <w:bCs/>
          <w:sz w:val="32"/>
          <w:szCs w:val="32"/>
        </w:rPr>
        <w:t xml:space="preserve">: </w:t>
      </w:r>
      <w:r w:rsidR="000B1FCC">
        <w:rPr>
          <w:b/>
          <w:bCs/>
          <w:sz w:val="32"/>
          <w:szCs w:val="32"/>
        </w:rPr>
        <w:t xml:space="preserve">Dr. </w:t>
      </w:r>
      <w:r w:rsidR="00801F63">
        <w:rPr>
          <w:b/>
          <w:bCs/>
          <w:sz w:val="32"/>
          <w:szCs w:val="32"/>
        </w:rPr>
        <w:t xml:space="preserve">Anupam </w:t>
      </w:r>
      <w:r w:rsidR="00982DF5">
        <w:rPr>
          <w:b/>
          <w:bCs/>
          <w:sz w:val="32"/>
          <w:szCs w:val="32"/>
        </w:rPr>
        <w:t>Mazumdar</w:t>
      </w:r>
    </w:p>
    <w:p w14:paraId="368AE8C7" w14:textId="77777777" w:rsidR="00801F63" w:rsidRPr="00801F63" w:rsidRDefault="00801F63" w:rsidP="005216A1">
      <w:pPr>
        <w:rPr>
          <w:b/>
          <w:bCs/>
          <w:sz w:val="32"/>
          <w:szCs w:val="32"/>
        </w:rPr>
      </w:pPr>
    </w:p>
    <w:p w14:paraId="46FF9332" w14:textId="4BF467A7" w:rsidR="00801F63" w:rsidRDefault="00801F63" w:rsidP="005216A1">
      <w:pPr>
        <w:rPr>
          <w:b/>
          <w:bCs/>
          <w:sz w:val="32"/>
          <w:szCs w:val="32"/>
        </w:rPr>
      </w:pPr>
      <w:r w:rsidRPr="00801F63">
        <w:rPr>
          <w:b/>
          <w:bCs/>
          <w:sz w:val="32"/>
          <w:szCs w:val="32"/>
        </w:rPr>
        <w:t>Submi</w:t>
      </w:r>
      <w:r w:rsidR="008F5930">
        <w:rPr>
          <w:b/>
          <w:bCs/>
          <w:sz w:val="32"/>
          <w:szCs w:val="32"/>
        </w:rPr>
        <w:t>s</w:t>
      </w:r>
      <w:r w:rsidRPr="00801F63">
        <w:rPr>
          <w:b/>
          <w:bCs/>
          <w:sz w:val="32"/>
          <w:szCs w:val="32"/>
        </w:rPr>
        <w:t>sion Date</w:t>
      </w:r>
      <w:r w:rsidR="00982DF5">
        <w:rPr>
          <w:b/>
          <w:bCs/>
          <w:sz w:val="32"/>
          <w:szCs w:val="32"/>
        </w:rPr>
        <w:t xml:space="preserve">: </w:t>
      </w:r>
      <w:r w:rsidR="00607351">
        <w:rPr>
          <w:b/>
          <w:bCs/>
          <w:sz w:val="32"/>
          <w:szCs w:val="32"/>
        </w:rPr>
        <w:t>23.08.2024</w:t>
      </w:r>
    </w:p>
    <w:p w14:paraId="4942935B" w14:textId="77777777" w:rsidR="005C1C43" w:rsidRDefault="005C1C43" w:rsidP="00284C39">
      <w:pPr>
        <w:rPr>
          <w:b/>
          <w:bCs/>
          <w:sz w:val="32"/>
          <w:szCs w:val="32"/>
        </w:rPr>
      </w:pPr>
    </w:p>
    <w:p w14:paraId="549DD3D0" w14:textId="7D127C96" w:rsidR="003A2B26" w:rsidRDefault="00607351" w:rsidP="00284C39">
      <w:pPr>
        <w:rPr>
          <w:b/>
          <w:bCs/>
          <w:sz w:val="32"/>
          <w:szCs w:val="32"/>
        </w:rPr>
      </w:pPr>
      <w:r>
        <w:rPr>
          <w:b/>
          <w:bCs/>
          <w:sz w:val="32"/>
          <w:szCs w:val="32"/>
        </w:rPr>
        <w:t>Topic:</w:t>
      </w:r>
    </w:p>
    <w:p w14:paraId="73441160" w14:textId="77777777" w:rsidR="005C1C43" w:rsidRDefault="005C1C43" w:rsidP="00284C39">
      <w:pPr>
        <w:rPr>
          <w:b/>
          <w:bCs/>
          <w:sz w:val="32"/>
          <w:szCs w:val="32"/>
        </w:rPr>
      </w:pPr>
    </w:p>
    <w:p w14:paraId="5293243E" w14:textId="185A3603" w:rsidR="00157B92" w:rsidRPr="00EA5D14" w:rsidRDefault="00284C39" w:rsidP="00157B92">
      <w:pPr>
        <w:rPr>
          <w:b/>
          <w:bCs/>
          <w:sz w:val="28"/>
          <w:szCs w:val="28"/>
        </w:rPr>
      </w:pPr>
      <w:r>
        <w:rPr>
          <w:b/>
          <w:bCs/>
          <w:sz w:val="32"/>
          <w:szCs w:val="32"/>
        </w:rPr>
        <w:t xml:space="preserve"> </w:t>
      </w:r>
      <w:r w:rsidRPr="00D92EA9">
        <w:rPr>
          <w:b/>
          <w:bCs/>
          <w:sz w:val="28"/>
          <w:szCs w:val="28"/>
        </w:rPr>
        <w:t>TO EXPLORE THE INFLUENCE FACTORS OF ARTIFICIAL INTELLIGENCE ON THE DECISION MAKING PROCESS OF THE LEADERS AT WORK PLAC</w:t>
      </w:r>
      <w:r w:rsidR="00EA5D14">
        <w:rPr>
          <w:b/>
          <w:bCs/>
          <w:sz w:val="28"/>
          <w:szCs w:val="28"/>
        </w:rPr>
        <w:t>E</w:t>
      </w:r>
    </w:p>
    <w:p w14:paraId="1011A885" w14:textId="77777777" w:rsidR="00157B92" w:rsidRDefault="00157B92" w:rsidP="00157B92">
      <w:pPr>
        <w:rPr>
          <w:lang w:val="en-US" w:bidi="ar-SA"/>
        </w:rPr>
      </w:pPr>
    </w:p>
    <w:p w14:paraId="4C57E7D9" w14:textId="77777777" w:rsidR="00157B92" w:rsidRDefault="00157B92" w:rsidP="00157B92">
      <w:pPr>
        <w:rPr>
          <w:lang w:val="en-US" w:bidi="ar-SA"/>
        </w:rPr>
      </w:pPr>
    </w:p>
    <w:p w14:paraId="6904FC0C" w14:textId="77777777" w:rsidR="00157B92" w:rsidRPr="00157B92" w:rsidRDefault="00157B92" w:rsidP="00157B92">
      <w:pPr>
        <w:rPr>
          <w:lang w:val="en-US" w:bidi="ar-SA"/>
        </w:rPr>
      </w:pPr>
    </w:p>
    <w:sdt>
      <w:sdtPr>
        <w:rPr>
          <w:rFonts w:ascii="Times New Roman" w:eastAsiaTheme="minorHAnsi" w:hAnsi="Times New Roman" w:cs="Vrinda"/>
          <w:b w:val="0"/>
          <w:bCs w:val="0"/>
          <w:color w:val="auto"/>
          <w:sz w:val="24"/>
          <w:szCs w:val="30"/>
          <w:lang w:val="en-GB" w:bidi="bn-IN"/>
        </w:rPr>
        <w:id w:val="-452404397"/>
        <w:docPartObj>
          <w:docPartGallery w:val="Table of Contents"/>
          <w:docPartUnique/>
        </w:docPartObj>
      </w:sdtPr>
      <w:sdtEndPr>
        <w:rPr>
          <w:noProof/>
        </w:rPr>
      </w:sdtEndPr>
      <w:sdtContent>
        <w:p w14:paraId="3D8A004D" w14:textId="03C1C9F0" w:rsidR="00157B92" w:rsidRDefault="00020688">
          <w:pPr>
            <w:pStyle w:val="TOCHeading"/>
          </w:pPr>
          <w:r>
            <w:t xml:space="preserve">Table </w:t>
          </w:r>
          <w:r w:rsidR="00157B92">
            <w:t>of Contents</w:t>
          </w:r>
        </w:p>
        <w:p w14:paraId="1EA73DDE" w14:textId="35E4922D" w:rsidR="00157B92" w:rsidRDefault="00157B92">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r w:rsidR="00547D77">
            <w:t>Chapter 1: Introduction</w:t>
          </w:r>
        </w:p>
        <w:p w14:paraId="10FD21BA" w14:textId="322AA685" w:rsidR="00157B92" w:rsidRDefault="00A10FDF">
          <w:pPr>
            <w:pStyle w:val="TOC2"/>
            <w:tabs>
              <w:tab w:val="right" w:leader="dot" w:pos="9016"/>
            </w:tabs>
            <w:rPr>
              <w:noProof/>
            </w:rPr>
          </w:pPr>
          <w:r>
            <w:t>1.1 Background of the Research………………………………………………………………………………………………..3</w:t>
          </w:r>
        </w:p>
        <w:p w14:paraId="5A039943" w14:textId="1A568DD0" w:rsidR="00157B92" w:rsidRDefault="00C8625B">
          <w:pPr>
            <w:pStyle w:val="TOC2"/>
            <w:tabs>
              <w:tab w:val="right" w:leader="dot" w:pos="9016"/>
            </w:tabs>
            <w:rPr>
              <w:noProof/>
            </w:rPr>
          </w:pPr>
          <w:r>
            <w:rPr>
              <w:noProof/>
            </w:rPr>
            <w:t>1.2 Signifi</w:t>
          </w:r>
          <w:r w:rsidR="00B453C1">
            <w:rPr>
              <w:noProof/>
            </w:rPr>
            <w:t xml:space="preserve">cance of </w:t>
          </w:r>
          <w:r w:rsidR="008674F5">
            <w:rPr>
              <w:noProof/>
            </w:rPr>
            <w:t>the Research..</w:t>
          </w:r>
          <w:r w:rsidR="00B453C1">
            <w:rPr>
              <w:noProof/>
            </w:rPr>
            <w:t>………………………………………………………………………………………………3</w:t>
          </w:r>
        </w:p>
        <w:p w14:paraId="571B7E20" w14:textId="30FBC184" w:rsidR="00157B92" w:rsidRDefault="00E235CF">
          <w:pPr>
            <w:pStyle w:val="TOC2"/>
            <w:tabs>
              <w:tab w:val="right" w:leader="dot" w:pos="9016"/>
            </w:tabs>
            <w:rPr>
              <w:noProof/>
            </w:rPr>
          </w:pPr>
          <w:r>
            <w:rPr>
              <w:noProof/>
            </w:rPr>
            <w:t xml:space="preserve">1.3 Purpose of </w:t>
          </w:r>
          <w:r w:rsidR="008674F5">
            <w:rPr>
              <w:noProof/>
            </w:rPr>
            <w:t>the Research……………………………………………………………………………………………………..3</w:t>
          </w:r>
        </w:p>
        <w:p w14:paraId="54C262D9" w14:textId="04A9F10F" w:rsidR="00157B92" w:rsidRDefault="00011077">
          <w:pPr>
            <w:pStyle w:val="TOC2"/>
            <w:tabs>
              <w:tab w:val="right" w:leader="dot" w:pos="9016"/>
            </w:tabs>
            <w:rPr>
              <w:noProof/>
            </w:rPr>
          </w:pPr>
          <w:r>
            <w:rPr>
              <w:noProof/>
            </w:rPr>
            <w:t>1.4 Aim,Objectives and Research Questions………………………………………………………………………………3</w:t>
          </w:r>
        </w:p>
        <w:p w14:paraId="4056F4C6" w14:textId="4881263E" w:rsidR="00157B92" w:rsidRDefault="00000000">
          <w:pPr>
            <w:pStyle w:val="TOC1"/>
            <w:tabs>
              <w:tab w:val="right" w:leader="dot" w:pos="9016"/>
            </w:tabs>
            <w:rPr>
              <w:noProof/>
            </w:rPr>
          </w:pPr>
          <w:hyperlink w:anchor="_Toc172413738" w:history="1">
            <w:r w:rsidR="00157B92" w:rsidRPr="00DB0A15">
              <w:rPr>
                <w:rStyle w:val="Hyperlink"/>
                <w:noProof/>
              </w:rPr>
              <w:t>Chapter 2: Literature Review</w:t>
            </w:r>
            <w:r w:rsidR="00157B92">
              <w:rPr>
                <w:noProof/>
                <w:webHidden/>
              </w:rPr>
              <w:tab/>
            </w:r>
            <w:r w:rsidR="00157B92">
              <w:rPr>
                <w:noProof/>
                <w:webHidden/>
              </w:rPr>
              <w:fldChar w:fldCharType="begin"/>
            </w:r>
            <w:r w:rsidR="00157B92">
              <w:rPr>
                <w:noProof/>
                <w:webHidden/>
              </w:rPr>
              <w:instrText xml:space="preserve"> PAGEREF _Toc172413738 \h </w:instrText>
            </w:r>
            <w:r w:rsidR="00157B92">
              <w:rPr>
                <w:noProof/>
                <w:webHidden/>
              </w:rPr>
            </w:r>
            <w:r w:rsidR="00157B92">
              <w:rPr>
                <w:noProof/>
                <w:webHidden/>
              </w:rPr>
              <w:fldChar w:fldCharType="separate"/>
            </w:r>
            <w:r w:rsidR="00157B92">
              <w:rPr>
                <w:noProof/>
                <w:webHidden/>
              </w:rPr>
              <w:t>3</w:t>
            </w:r>
            <w:r w:rsidR="00157B92">
              <w:rPr>
                <w:noProof/>
                <w:webHidden/>
              </w:rPr>
              <w:fldChar w:fldCharType="end"/>
            </w:r>
          </w:hyperlink>
        </w:p>
        <w:p w14:paraId="62F936E1" w14:textId="336A1009" w:rsidR="00157B92" w:rsidRDefault="00000000">
          <w:pPr>
            <w:pStyle w:val="TOC2"/>
            <w:tabs>
              <w:tab w:val="right" w:leader="dot" w:pos="9016"/>
            </w:tabs>
            <w:rPr>
              <w:noProof/>
            </w:rPr>
          </w:pPr>
          <w:hyperlink w:anchor="_Toc172413739" w:history="1">
            <w:r w:rsidR="00157B92" w:rsidRPr="00DB0A15">
              <w:rPr>
                <w:rStyle w:val="Hyperlink"/>
                <w:noProof/>
                <w:lang w:val="en-US"/>
              </w:rPr>
              <w:t xml:space="preserve">2.1 </w:t>
            </w:r>
            <w:r w:rsidR="00157B92" w:rsidRPr="00DB0A15">
              <w:rPr>
                <w:rStyle w:val="Hyperlink"/>
                <w:noProof/>
              </w:rPr>
              <w:t>Definition and Characteristics of AI in Leadership Decision-Making</w:t>
            </w:r>
            <w:r w:rsidR="00157B92">
              <w:rPr>
                <w:noProof/>
                <w:webHidden/>
              </w:rPr>
              <w:tab/>
            </w:r>
            <w:r w:rsidR="00730BD5">
              <w:rPr>
                <w:noProof/>
                <w:webHidden/>
              </w:rPr>
              <w:t>4</w:t>
            </w:r>
          </w:hyperlink>
        </w:p>
        <w:p w14:paraId="0DBB459C" w14:textId="2397E0BD" w:rsidR="00157B92" w:rsidRDefault="00000000">
          <w:pPr>
            <w:pStyle w:val="TOC2"/>
            <w:tabs>
              <w:tab w:val="right" w:leader="dot" w:pos="9016"/>
            </w:tabs>
            <w:rPr>
              <w:noProof/>
            </w:rPr>
          </w:pPr>
          <w:hyperlink w:anchor="_Toc172413740" w:history="1">
            <w:r w:rsidR="00157B92" w:rsidRPr="00DB0A15">
              <w:rPr>
                <w:rStyle w:val="Hyperlink"/>
                <w:noProof/>
                <w:lang w:val="en-US"/>
              </w:rPr>
              <w:t>2.2. Importance of AI in Organisational Leadership</w:t>
            </w:r>
            <w:r w:rsidR="00157B92">
              <w:rPr>
                <w:noProof/>
                <w:webHidden/>
              </w:rPr>
              <w:tab/>
            </w:r>
            <w:r w:rsidR="00730BD5">
              <w:rPr>
                <w:noProof/>
                <w:webHidden/>
              </w:rPr>
              <w:t>4</w:t>
            </w:r>
          </w:hyperlink>
        </w:p>
        <w:p w14:paraId="646A2C6A" w14:textId="10EC6DCB" w:rsidR="00157B92" w:rsidRDefault="00000000">
          <w:pPr>
            <w:pStyle w:val="TOC2"/>
            <w:tabs>
              <w:tab w:val="right" w:leader="dot" w:pos="9016"/>
            </w:tabs>
            <w:rPr>
              <w:noProof/>
            </w:rPr>
          </w:pPr>
          <w:hyperlink w:anchor="_Toc172413741" w:history="1">
            <w:r w:rsidR="00157B92" w:rsidRPr="00DB0A15">
              <w:rPr>
                <w:rStyle w:val="Hyperlink"/>
                <w:noProof/>
                <w:lang w:val="en-US"/>
              </w:rPr>
              <w:t xml:space="preserve">2.3 </w:t>
            </w:r>
            <w:r w:rsidR="00157B92" w:rsidRPr="00DB0A15">
              <w:rPr>
                <w:rStyle w:val="Hyperlink"/>
                <w:noProof/>
              </w:rPr>
              <w:t xml:space="preserve">Models and Theories </w:t>
            </w:r>
            <w:r w:rsidR="00157B92" w:rsidRPr="00DB0A15">
              <w:rPr>
                <w:rStyle w:val="Hyperlink"/>
                <w:noProof/>
                <w:lang w:val="en-US"/>
              </w:rPr>
              <w:t xml:space="preserve">of </w:t>
            </w:r>
            <w:r w:rsidR="00157B92" w:rsidRPr="00DB0A15">
              <w:rPr>
                <w:rStyle w:val="Hyperlink"/>
                <w:noProof/>
              </w:rPr>
              <w:t>AI in Decision Making</w:t>
            </w:r>
            <w:r w:rsidR="00157B92">
              <w:rPr>
                <w:noProof/>
                <w:webHidden/>
              </w:rPr>
              <w:tab/>
            </w:r>
            <w:r w:rsidR="009F0884">
              <w:rPr>
                <w:noProof/>
                <w:webHidden/>
              </w:rPr>
              <w:t>5</w:t>
            </w:r>
          </w:hyperlink>
        </w:p>
        <w:p w14:paraId="5836C7EE" w14:textId="0896DE57" w:rsidR="00157B92" w:rsidRDefault="00000000">
          <w:pPr>
            <w:pStyle w:val="TOC2"/>
            <w:tabs>
              <w:tab w:val="right" w:leader="dot" w:pos="9016"/>
            </w:tabs>
            <w:rPr>
              <w:noProof/>
            </w:rPr>
          </w:pPr>
          <w:hyperlink w:anchor="_Toc172413742" w:history="1">
            <w:r w:rsidR="00157B92" w:rsidRPr="00DB0A15">
              <w:rPr>
                <w:rStyle w:val="Hyperlink"/>
                <w:noProof/>
                <w:lang w:val="en-US"/>
              </w:rPr>
              <w:t xml:space="preserve">2.4 </w:t>
            </w:r>
            <w:r w:rsidR="00157B92" w:rsidRPr="00DB0A15">
              <w:rPr>
                <w:rStyle w:val="Hyperlink"/>
                <w:noProof/>
              </w:rPr>
              <w:t>Benefits of AI in Leadership Decision</w:t>
            </w:r>
            <w:r w:rsidR="00157B92" w:rsidRPr="00DB0A15">
              <w:rPr>
                <w:rStyle w:val="Hyperlink"/>
                <w:noProof/>
                <w:lang w:val="en-US"/>
              </w:rPr>
              <w:t xml:space="preserve"> </w:t>
            </w:r>
            <w:r w:rsidR="00157B92" w:rsidRPr="00DB0A15">
              <w:rPr>
                <w:rStyle w:val="Hyperlink"/>
                <w:noProof/>
              </w:rPr>
              <w:t>Making</w:t>
            </w:r>
            <w:r w:rsidR="00157B92">
              <w:rPr>
                <w:noProof/>
                <w:webHidden/>
              </w:rPr>
              <w:tab/>
            </w:r>
            <w:r w:rsidR="009F0884">
              <w:rPr>
                <w:noProof/>
                <w:webHidden/>
              </w:rPr>
              <w:t>5</w:t>
            </w:r>
          </w:hyperlink>
        </w:p>
        <w:p w14:paraId="518AFCAD" w14:textId="0C915754" w:rsidR="00F12E8C" w:rsidRPr="00F12E8C" w:rsidRDefault="006921DB" w:rsidP="00F12E8C">
          <w:pPr>
            <w:pStyle w:val="Heading2"/>
            <w:rPr>
              <w:b/>
              <w:bCs/>
              <w:color w:val="auto"/>
              <w:sz w:val="22"/>
              <w:szCs w:val="22"/>
              <w:lang w:val="en-US"/>
            </w:rPr>
          </w:pPr>
          <w:r>
            <w:rPr>
              <w:b/>
              <w:bCs/>
              <w:color w:val="auto"/>
              <w:sz w:val="22"/>
              <w:szCs w:val="22"/>
              <w:lang w:val="en-US"/>
            </w:rPr>
            <w:t xml:space="preserve">     </w:t>
          </w:r>
          <w:r w:rsidR="00F12E8C" w:rsidRPr="00F12E8C">
            <w:rPr>
              <w:b/>
              <w:bCs/>
              <w:color w:val="auto"/>
              <w:sz w:val="22"/>
              <w:szCs w:val="22"/>
              <w:lang w:val="en-US"/>
            </w:rPr>
            <w:t>2.5 Disadvantages of AI in Leadership Decision Making</w:t>
          </w:r>
          <w:r>
            <w:rPr>
              <w:b/>
              <w:bCs/>
              <w:color w:val="auto"/>
              <w:sz w:val="22"/>
              <w:szCs w:val="22"/>
              <w:lang w:val="en-US"/>
            </w:rPr>
            <w:t>…………………………………………………………………..5</w:t>
          </w:r>
        </w:p>
        <w:p w14:paraId="5F820902" w14:textId="7C0A2D05" w:rsidR="00157B92" w:rsidRDefault="00000000" w:rsidP="006921DB">
          <w:pPr>
            <w:pStyle w:val="TOC2"/>
            <w:tabs>
              <w:tab w:val="right" w:leader="dot" w:pos="9016"/>
            </w:tabs>
            <w:rPr>
              <w:noProof/>
            </w:rPr>
          </w:pPr>
          <w:hyperlink w:anchor="_Toc172413743" w:history="1"/>
          <w:hyperlink w:anchor="_Toc172413744" w:history="1">
            <w:r w:rsidR="00157B92" w:rsidRPr="00DB0A15">
              <w:rPr>
                <w:rStyle w:val="Hyperlink"/>
                <w:noProof/>
                <w:lang w:val="en-US"/>
              </w:rPr>
              <w:t>2.6 Critical Evaluation of AI in Decision Making of Leadership Level</w:t>
            </w:r>
            <w:r w:rsidR="00157B92">
              <w:rPr>
                <w:noProof/>
                <w:webHidden/>
              </w:rPr>
              <w:tab/>
            </w:r>
            <w:r w:rsidR="00F12E8C">
              <w:rPr>
                <w:noProof/>
                <w:webHidden/>
              </w:rPr>
              <w:t>5</w:t>
            </w:r>
          </w:hyperlink>
        </w:p>
        <w:p w14:paraId="1AA08784" w14:textId="494B8D8A" w:rsidR="00157B92" w:rsidRDefault="00000000">
          <w:pPr>
            <w:pStyle w:val="TOC1"/>
            <w:tabs>
              <w:tab w:val="right" w:leader="dot" w:pos="9016"/>
            </w:tabs>
            <w:rPr>
              <w:noProof/>
            </w:rPr>
          </w:pPr>
          <w:hyperlink w:anchor="_Toc172413745" w:history="1">
            <w:r w:rsidR="00157B92" w:rsidRPr="00DB0A15">
              <w:rPr>
                <w:rStyle w:val="Hyperlink"/>
                <w:noProof/>
                <w:lang w:val="en-US"/>
              </w:rPr>
              <w:t>Chapter 3: Research Methodology</w:t>
            </w:r>
            <w:r w:rsidR="00157B92">
              <w:rPr>
                <w:noProof/>
                <w:webHidden/>
              </w:rPr>
              <w:tab/>
            </w:r>
            <w:r w:rsidR="006921DB">
              <w:rPr>
                <w:noProof/>
                <w:webHidden/>
              </w:rPr>
              <w:t>6</w:t>
            </w:r>
          </w:hyperlink>
        </w:p>
        <w:p w14:paraId="1B7B9B1D" w14:textId="76DD81BD" w:rsidR="00157B92" w:rsidRDefault="00000000">
          <w:pPr>
            <w:pStyle w:val="TOC2"/>
            <w:tabs>
              <w:tab w:val="right" w:leader="dot" w:pos="9016"/>
            </w:tabs>
            <w:rPr>
              <w:noProof/>
            </w:rPr>
          </w:pPr>
          <w:hyperlink w:anchor="_Toc172413746" w:history="1">
            <w:r w:rsidR="00157B92" w:rsidRPr="00DB0A15">
              <w:rPr>
                <w:rStyle w:val="Hyperlink"/>
                <w:noProof/>
              </w:rPr>
              <w:t>3.1 Research Philosophy</w:t>
            </w:r>
            <w:r w:rsidR="00157B92">
              <w:rPr>
                <w:noProof/>
                <w:webHidden/>
              </w:rPr>
              <w:tab/>
            </w:r>
            <w:r w:rsidR="006921DB">
              <w:rPr>
                <w:noProof/>
                <w:webHidden/>
              </w:rPr>
              <w:t>6</w:t>
            </w:r>
          </w:hyperlink>
        </w:p>
        <w:p w14:paraId="6FFA57F0" w14:textId="349B5905" w:rsidR="00157B92" w:rsidRDefault="00000000">
          <w:pPr>
            <w:pStyle w:val="TOC2"/>
            <w:tabs>
              <w:tab w:val="right" w:leader="dot" w:pos="9016"/>
            </w:tabs>
            <w:rPr>
              <w:noProof/>
            </w:rPr>
          </w:pPr>
          <w:hyperlink w:anchor="_Toc172413747" w:history="1">
            <w:r w:rsidR="00157B92" w:rsidRPr="00DB0A15">
              <w:rPr>
                <w:rStyle w:val="Hyperlink"/>
                <w:noProof/>
              </w:rPr>
              <w:t>3.2 Research Paradigm</w:t>
            </w:r>
            <w:r w:rsidR="00157B92">
              <w:rPr>
                <w:noProof/>
                <w:webHidden/>
              </w:rPr>
              <w:tab/>
            </w:r>
            <w:r w:rsidR="006921DB">
              <w:rPr>
                <w:noProof/>
                <w:webHidden/>
              </w:rPr>
              <w:t>6</w:t>
            </w:r>
          </w:hyperlink>
        </w:p>
        <w:p w14:paraId="720C7910" w14:textId="5635FA56" w:rsidR="00157B92" w:rsidRDefault="00000000">
          <w:pPr>
            <w:pStyle w:val="TOC2"/>
            <w:tabs>
              <w:tab w:val="right" w:leader="dot" w:pos="9016"/>
            </w:tabs>
            <w:rPr>
              <w:noProof/>
            </w:rPr>
          </w:pPr>
          <w:hyperlink w:anchor="_Toc172413748" w:history="1">
            <w:r w:rsidR="00157B92" w:rsidRPr="00DB0A15">
              <w:rPr>
                <w:rStyle w:val="Hyperlink"/>
                <w:noProof/>
              </w:rPr>
              <w:t>3.3 Research Approach</w:t>
            </w:r>
            <w:r w:rsidR="00157B92">
              <w:rPr>
                <w:noProof/>
                <w:webHidden/>
              </w:rPr>
              <w:tab/>
            </w:r>
            <w:r w:rsidR="006921DB">
              <w:rPr>
                <w:noProof/>
                <w:webHidden/>
              </w:rPr>
              <w:t>6</w:t>
            </w:r>
          </w:hyperlink>
        </w:p>
        <w:p w14:paraId="638D43C9" w14:textId="56D7F9E0" w:rsidR="00157B92" w:rsidRDefault="00000000">
          <w:pPr>
            <w:pStyle w:val="TOC2"/>
            <w:tabs>
              <w:tab w:val="right" w:leader="dot" w:pos="9016"/>
            </w:tabs>
            <w:rPr>
              <w:noProof/>
            </w:rPr>
          </w:pPr>
          <w:hyperlink w:anchor="_Toc172413749" w:history="1">
            <w:r w:rsidR="00157B92" w:rsidRPr="00DB0A15">
              <w:rPr>
                <w:rStyle w:val="Hyperlink"/>
                <w:noProof/>
              </w:rPr>
              <w:t>3.4 Research Methodology</w:t>
            </w:r>
            <w:r w:rsidR="00157B92">
              <w:rPr>
                <w:noProof/>
                <w:webHidden/>
              </w:rPr>
              <w:tab/>
            </w:r>
            <w:r w:rsidR="006921DB">
              <w:rPr>
                <w:noProof/>
                <w:webHidden/>
              </w:rPr>
              <w:t>6</w:t>
            </w:r>
          </w:hyperlink>
        </w:p>
        <w:p w14:paraId="3D6E624B" w14:textId="4A3B18A2" w:rsidR="00157B92" w:rsidRDefault="00000000">
          <w:pPr>
            <w:pStyle w:val="TOC2"/>
            <w:tabs>
              <w:tab w:val="right" w:leader="dot" w:pos="9016"/>
            </w:tabs>
            <w:rPr>
              <w:noProof/>
            </w:rPr>
          </w:pPr>
          <w:hyperlink w:anchor="_Toc172413750" w:history="1">
            <w:r w:rsidR="00157B92" w:rsidRPr="00DB0A15">
              <w:rPr>
                <w:rStyle w:val="Hyperlink"/>
                <w:noProof/>
              </w:rPr>
              <w:t>3.5 Research Strategy</w:t>
            </w:r>
            <w:r w:rsidR="00157B92">
              <w:rPr>
                <w:noProof/>
                <w:webHidden/>
              </w:rPr>
              <w:tab/>
            </w:r>
            <w:r w:rsidR="006921DB">
              <w:rPr>
                <w:noProof/>
                <w:webHidden/>
              </w:rPr>
              <w:t>6</w:t>
            </w:r>
          </w:hyperlink>
        </w:p>
        <w:p w14:paraId="4EBD9CC7" w14:textId="4ABE58C4" w:rsidR="00157B92" w:rsidRDefault="00000000">
          <w:pPr>
            <w:pStyle w:val="TOC2"/>
            <w:tabs>
              <w:tab w:val="right" w:leader="dot" w:pos="9016"/>
            </w:tabs>
            <w:rPr>
              <w:noProof/>
            </w:rPr>
          </w:pPr>
          <w:hyperlink w:anchor="_Toc172413751" w:history="1">
            <w:r w:rsidR="00157B92" w:rsidRPr="00DB0A15">
              <w:rPr>
                <w:rStyle w:val="Hyperlink"/>
                <w:noProof/>
              </w:rPr>
              <w:t>3.6 Sampling Methods</w:t>
            </w:r>
            <w:r w:rsidR="00157B92">
              <w:rPr>
                <w:noProof/>
                <w:webHidden/>
              </w:rPr>
              <w:tab/>
            </w:r>
            <w:r w:rsidR="006921DB">
              <w:rPr>
                <w:noProof/>
                <w:webHidden/>
              </w:rPr>
              <w:t>6</w:t>
            </w:r>
          </w:hyperlink>
        </w:p>
        <w:p w14:paraId="5B346DB6" w14:textId="5DD5B25F" w:rsidR="00157B92" w:rsidRDefault="00000000">
          <w:pPr>
            <w:pStyle w:val="TOC2"/>
            <w:tabs>
              <w:tab w:val="right" w:leader="dot" w:pos="9016"/>
            </w:tabs>
            <w:rPr>
              <w:noProof/>
            </w:rPr>
          </w:pPr>
          <w:hyperlink w:anchor="_Toc172413752" w:history="1">
            <w:r w:rsidR="00157B92" w:rsidRPr="00DB0A15">
              <w:rPr>
                <w:rStyle w:val="Hyperlink"/>
                <w:noProof/>
              </w:rPr>
              <w:t>3.7 Data Collection MethodsUsing Tools</w:t>
            </w:r>
            <w:r w:rsidR="00157B92">
              <w:rPr>
                <w:noProof/>
                <w:webHidden/>
              </w:rPr>
              <w:tab/>
            </w:r>
            <w:r w:rsidR="0048119D">
              <w:rPr>
                <w:noProof/>
                <w:webHidden/>
              </w:rPr>
              <w:t>7</w:t>
            </w:r>
          </w:hyperlink>
        </w:p>
        <w:p w14:paraId="0561BCC8" w14:textId="39484448" w:rsidR="00157B92" w:rsidRDefault="00000000">
          <w:pPr>
            <w:pStyle w:val="TOC2"/>
            <w:tabs>
              <w:tab w:val="right" w:leader="dot" w:pos="9016"/>
            </w:tabs>
            <w:rPr>
              <w:noProof/>
            </w:rPr>
          </w:pPr>
          <w:hyperlink w:anchor="_Toc172413753" w:history="1">
            <w:r w:rsidR="00157B92" w:rsidRPr="00DB0A15">
              <w:rPr>
                <w:rStyle w:val="Hyperlink"/>
                <w:noProof/>
              </w:rPr>
              <w:t>3.8 Data Interpretation</w:t>
            </w:r>
            <w:r w:rsidR="00157B92">
              <w:rPr>
                <w:noProof/>
                <w:webHidden/>
              </w:rPr>
              <w:tab/>
            </w:r>
            <w:r w:rsidR="0048119D">
              <w:rPr>
                <w:noProof/>
                <w:webHidden/>
              </w:rPr>
              <w:t>7</w:t>
            </w:r>
          </w:hyperlink>
        </w:p>
        <w:p w14:paraId="73EFA9CE" w14:textId="38AC8308" w:rsidR="005C1C43" w:rsidRPr="00B93364" w:rsidRDefault="001E00BE" w:rsidP="005C1C43">
          <w:pPr>
            <w:rPr>
              <w:b/>
              <w:bCs/>
              <w:sz w:val="22"/>
              <w:szCs w:val="22"/>
            </w:rPr>
          </w:pPr>
          <w:r>
            <w:t xml:space="preserve">   </w:t>
          </w:r>
          <w:r w:rsidRPr="001E00BE">
            <w:rPr>
              <w:b/>
              <w:bCs/>
              <w:sz w:val="22"/>
              <w:szCs w:val="22"/>
            </w:rPr>
            <w:t xml:space="preserve"> 3.9  Gant Chart</w:t>
          </w:r>
          <w:r w:rsidR="005B742A">
            <w:rPr>
              <w:b/>
              <w:bCs/>
              <w:sz w:val="22"/>
              <w:szCs w:val="22"/>
            </w:rPr>
            <w:t>……………………………………………………………………………………..</w:t>
          </w:r>
          <w:r w:rsidR="0048119D" w:rsidRPr="00B93364">
            <w:rPr>
              <w:b/>
              <w:bCs/>
              <w:sz w:val="22"/>
              <w:szCs w:val="22"/>
            </w:rPr>
            <w:t>7</w:t>
          </w:r>
        </w:p>
        <w:p w14:paraId="13133DDC" w14:textId="3B8212EE" w:rsidR="005B742A" w:rsidRPr="001E00BE" w:rsidRDefault="005B742A" w:rsidP="005C1C43">
          <w:pPr>
            <w:rPr>
              <w:b/>
              <w:bCs/>
              <w:sz w:val="22"/>
              <w:szCs w:val="22"/>
            </w:rPr>
          </w:pPr>
          <w:r>
            <w:rPr>
              <w:b/>
              <w:bCs/>
              <w:sz w:val="22"/>
              <w:szCs w:val="22"/>
            </w:rPr>
            <w:t xml:space="preserve">  </w:t>
          </w:r>
          <w:r w:rsidR="00162474">
            <w:rPr>
              <w:b/>
              <w:bCs/>
              <w:sz w:val="22"/>
              <w:szCs w:val="22"/>
            </w:rPr>
            <w:t xml:space="preserve"> </w:t>
          </w:r>
          <w:r>
            <w:rPr>
              <w:b/>
              <w:bCs/>
              <w:sz w:val="22"/>
              <w:szCs w:val="22"/>
            </w:rPr>
            <w:t xml:space="preserve"> 3.10 Ethical Consideration…………………………………………………………………………</w:t>
          </w:r>
          <w:r w:rsidR="00162474">
            <w:rPr>
              <w:b/>
              <w:bCs/>
              <w:sz w:val="22"/>
              <w:szCs w:val="22"/>
            </w:rPr>
            <w:t>7</w:t>
          </w:r>
        </w:p>
        <w:p w14:paraId="1193FA15" w14:textId="03DC0573" w:rsidR="00157B92" w:rsidRDefault="00000000">
          <w:pPr>
            <w:pStyle w:val="TOC1"/>
            <w:tabs>
              <w:tab w:val="right" w:leader="dot" w:pos="9016"/>
            </w:tabs>
            <w:rPr>
              <w:noProof/>
            </w:rPr>
          </w:pPr>
          <w:hyperlink w:anchor="_Toc172413754" w:history="1">
            <w:r w:rsidR="00157B92" w:rsidRPr="00DB0A15">
              <w:rPr>
                <w:rStyle w:val="Hyperlink"/>
                <w:noProof/>
                <w:lang w:val="en-US"/>
              </w:rPr>
              <w:t>Chapter 4: Conclusion</w:t>
            </w:r>
            <w:r w:rsidR="00157B92">
              <w:rPr>
                <w:noProof/>
                <w:webHidden/>
              </w:rPr>
              <w:tab/>
            </w:r>
            <w:r w:rsidR="00B93364">
              <w:rPr>
                <w:noProof/>
                <w:webHidden/>
              </w:rPr>
              <w:t>8</w:t>
            </w:r>
          </w:hyperlink>
        </w:p>
        <w:p w14:paraId="74EDBEA8" w14:textId="1AE3D823" w:rsidR="00157B92" w:rsidRDefault="00000000">
          <w:pPr>
            <w:pStyle w:val="TOC1"/>
            <w:tabs>
              <w:tab w:val="right" w:leader="dot" w:pos="9016"/>
            </w:tabs>
            <w:rPr>
              <w:noProof/>
            </w:rPr>
          </w:pPr>
          <w:hyperlink w:anchor="_Toc172413755" w:history="1">
            <w:r w:rsidR="00157B92" w:rsidRPr="00DB0A15">
              <w:rPr>
                <w:rStyle w:val="Hyperlink"/>
                <w:noProof/>
                <w:lang w:val="en-US"/>
              </w:rPr>
              <w:t>References and Bibliography</w:t>
            </w:r>
            <w:r w:rsidR="00157B92">
              <w:rPr>
                <w:noProof/>
                <w:webHidden/>
              </w:rPr>
              <w:tab/>
            </w:r>
            <w:r w:rsidR="00B93364">
              <w:rPr>
                <w:noProof/>
                <w:webHidden/>
              </w:rPr>
              <w:t>9</w:t>
            </w:r>
          </w:hyperlink>
        </w:p>
        <w:p w14:paraId="723A66A8" w14:textId="175BB918" w:rsidR="00157B92" w:rsidRDefault="00157B92">
          <w:r>
            <w:rPr>
              <w:b/>
              <w:bCs/>
              <w:noProof/>
            </w:rPr>
            <w:fldChar w:fldCharType="end"/>
          </w:r>
        </w:p>
      </w:sdtContent>
    </w:sdt>
    <w:p w14:paraId="369A6B6B" w14:textId="77777777" w:rsidR="00157B92" w:rsidRDefault="00157B92" w:rsidP="004813FB">
      <w:pPr>
        <w:pStyle w:val="Heading1"/>
      </w:pPr>
    </w:p>
    <w:p w14:paraId="5C02AB3A" w14:textId="77777777" w:rsidR="00157B92" w:rsidRDefault="00157B92" w:rsidP="00157B92"/>
    <w:p w14:paraId="7020DDF4" w14:textId="77777777" w:rsidR="00157B92" w:rsidRDefault="00157B92" w:rsidP="00157B92"/>
    <w:p w14:paraId="1C8A932D" w14:textId="77777777" w:rsidR="00157B92" w:rsidRDefault="00157B92" w:rsidP="00157B92"/>
    <w:p w14:paraId="1B355636" w14:textId="77777777" w:rsidR="00157B92" w:rsidRDefault="00157B92" w:rsidP="00157B92"/>
    <w:p w14:paraId="234CB155" w14:textId="77777777" w:rsidR="00157B92" w:rsidRDefault="00157B92" w:rsidP="00157B92"/>
    <w:p w14:paraId="4CD9A45E" w14:textId="77777777" w:rsidR="00157B92" w:rsidRDefault="00157B92" w:rsidP="00157B92"/>
    <w:p w14:paraId="59FF6690" w14:textId="77777777" w:rsidR="00157B92" w:rsidRDefault="00157B92" w:rsidP="00157B92"/>
    <w:p w14:paraId="3E536D65" w14:textId="77777777" w:rsidR="00157B92" w:rsidRPr="00157B92" w:rsidRDefault="00157B92" w:rsidP="00157B92"/>
    <w:p w14:paraId="18D2C744" w14:textId="0CBC8080" w:rsidR="004813FB" w:rsidRDefault="004813FB" w:rsidP="004813FB">
      <w:pPr>
        <w:pStyle w:val="Heading1"/>
        <w:rPr>
          <w:rFonts w:cs="Times New Roman"/>
        </w:rPr>
      </w:pPr>
      <w:bookmarkStart w:id="0" w:name="_Toc172413733"/>
      <w:r>
        <w:t>Chapter 1: Introduction</w:t>
      </w:r>
      <w:bookmarkEnd w:id="0"/>
    </w:p>
    <w:p w14:paraId="62F2ACB4" w14:textId="3EBBE32A" w:rsidR="004813FB" w:rsidRDefault="004813FB" w:rsidP="004813FB">
      <w:pPr>
        <w:pStyle w:val="Heading2"/>
        <w:rPr>
          <w:lang w:val="en-US"/>
        </w:rPr>
      </w:pPr>
      <w:bookmarkStart w:id="1" w:name="_Toc172413734"/>
      <w:r>
        <w:rPr>
          <w:lang w:val="en-US"/>
        </w:rPr>
        <w:t>1.1 Background of the Research</w:t>
      </w:r>
      <w:bookmarkEnd w:id="1"/>
    </w:p>
    <w:p w14:paraId="69332A28" w14:textId="6D6BFDC0" w:rsidR="004813FB" w:rsidRDefault="004813FB" w:rsidP="004813FB">
      <w:pPr>
        <w:pStyle w:val="NormalWeb"/>
      </w:pPr>
      <w:r>
        <w:t>Artificial Intelligence (AI) has quickly risen as a revolutionary force in the contemporary workspace, revolutionizing several different facets of business functionality and decision-making. Organizations have started to put AI technologies, including machine learning, natural language processing and predictive analytics into workflow in order to improve efficiency &amp; productivity. These quickly maturing technologies are redefining the strategy leaders use to issue guidance, how teams operate and course correct in an environment that has transparently shifted underneath them. Therefore, not just a technical revolution but by integrating AI within decision-making processes; an organizational revelation in terms of leadership stylus followed with accuracy in decisions as well business outcomes.</w:t>
      </w:r>
    </w:p>
    <w:p w14:paraId="72ADCF38" w14:textId="77777777" w:rsidR="004813FB" w:rsidRDefault="004813FB" w:rsidP="004813FB">
      <w:pPr>
        <w:pStyle w:val="Heading2"/>
        <w:rPr>
          <w:lang w:val="en-US"/>
        </w:rPr>
      </w:pPr>
      <w:bookmarkStart w:id="2" w:name="_Toc172413735"/>
      <w:r>
        <w:rPr>
          <w:lang w:val="en-US"/>
        </w:rPr>
        <w:t>1.2 Significance of the Research</w:t>
      </w:r>
      <w:bookmarkEnd w:id="2"/>
    </w:p>
    <w:p w14:paraId="6AE5320C" w14:textId="62643350" w:rsidR="004813FB" w:rsidRPr="00503AB9" w:rsidRDefault="006B5AE3" w:rsidP="004813FB">
      <w:pPr>
        <w:pStyle w:val="NormalWeb"/>
      </w:pPr>
      <w:r>
        <w:rPr>
          <w:lang w:val="en-US"/>
        </w:rPr>
        <w:t>A</w:t>
      </w:r>
      <w:r w:rsidR="0033319C">
        <w:rPr>
          <w:lang w:val="en-US"/>
        </w:rPr>
        <w:t>p</w:t>
      </w:r>
      <w:r w:rsidR="004813FB">
        <w:t xml:space="preserve">preciating the relationship between AI and decision making by leaders is critical for several reasons. </w:t>
      </w:r>
      <w:r w:rsidR="00580FD5">
        <w:t xml:space="preserve">First, </w:t>
      </w:r>
      <w:r w:rsidR="004813FB">
        <w:t>it will offer the sort of data which CEOs can use to make better decisions,</w:t>
      </w:r>
      <w:r w:rsidR="00166381">
        <w:t xml:space="preserve"> rather than relying on intuition which can be limited and misleading (</w:t>
      </w:r>
      <w:r w:rsidR="00CF5252">
        <w:t xml:space="preserve"> </w:t>
      </w:r>
      <w:r w:rsidR="00E57C12">
        <w:t>Berman</w:t>
      </w:r>
      <w:r w:rsidR="00413BFE">
        <w:t>,</w:t>
      </w:r>
      <w:r w:rsidR="00CF5252">
        <w:t xml:space="preserve"> </w:t>
      </w:r>
      <w:r w:rsidR="00413BFE">
        <w:t>S &amp; Marshall,</w:t>
      </w:r>
      <w:r w:rsidR="00CF5252">
        <w:t xml:space="preserve"> </w:t>
      </w:r>
      <w:r w:rsidR="00413BFE">
        <w:t>A &amp; Ikeda</w:t>
      </w:r>
      <w:r w:rsidR="00CF5252">
        <w:t xml:space="preserve">, K 2020) </w:t>
      </w:r>
      <w:r w:rsidR="004813FB" w:rsidRPr="00503AB9">
        <w:t xml:space="preserve">Second, by </w:t>
      </w:r>
      <w:r w:rsidR="004E6420" w:rsidRPr="00503AB9">
        <w:t xml:space="preserve">it is helpful to examine </w:t>
      </w:r>
      <w:r w:rsidR="004813FB" w:rsidRPr="00503AB9">
        <w:t xml:space="preserve">ethical </w:t>
      </w:r>
      <w:r w:rsidR="00035CE9" w:rsidRPr="00503AB9">
        <w:t>considerations</w:t>
      </w:r>
      <w:r w:rsidR="004813FB" w:rsidRPr="00503AB9">
        <w:t xml:space="preserve"> of AI-the sorts one might encounter as part of a serious push into areas including data privacy or issues like bias in AI algorithms which were previously hidden beneath more manual processes that involve differential human judgment. Lastly it underscores the imperative of new leadership skills and capabilities to fully realize AI technologies. This research is critical for businesses who want to maintain a competitive edge in an ever-evolving technological space and for leaders attempting to navigate the murky waters of AI integration.</w:t>
      </w:r>
    </w:p>
    <w:p w14:paraId="43FF72FB" w14:textId="7DA6F94C" w:rsidR="004813FB" w:rsidRDefault="004813FB" w:rsidP="004813FB">
      <w:pPr>
        <w:pStyle w:val="Heading2"/>
      </w:pPr>
      <w:bookmarkStart w:id="3" w:name="_Toc172413736"/>
      <w:bookmarkStart w:id="4" w:name="_Hlk174485028"/>
      <w:r>
        <w:rPr>
          <w:lang w:val="en-US"/>
        </w:rPr>
        <w:t>1.3 Purpose of the Research</w:t>
      </w:r>
      <w:bookmarkEnd w:id="3"/>
    </w:p>
    <w:bookmarkEnd w:id="4"/>
    <w:p w14:paraId="75BDD750" w14:textId="3A28A2EF" w:rsidR="004813FB" w:rsidRDefault="004813FB" w:rsidP="004813FB">
      <w:pPr>
        <w:pStyle w:val="NormalWeb"/>
      </w:pPr>
      <w:r>
        <w:t xml:space="preserve">The goal of this research is to seek out what may influence leaders in their AI </w:t>
      </w:r>
      <w:r w:rsidRPr="004E3C83">
        <w:t xml:space="preserve">organization </w:t>
      </w:r>
      <w:r>
        <w:t>and how AI can affect leadership decision-making. Meanwhile, the study looks to unpack how these factors together contribute towards creating opportunities and challenges as far AI adoption in a leadership context is concerned. This study will help to learn from the insight that both affects final with some of degree, These could be organizational culture suppression factor, form direction type leadership heart in organization infrastructure technology ready depends by decision a task nature possible. Furthermore, the research aims to provide leaders and organisations with concrete suggestions on how AI can be more successfully integrated into decision-making.</w:t>
      </w:r>
    </w:p>
    <w:p w14:paraId="459A4177" w14:textId="6915631D" w:rsidR="004813FB" w:rsidRDefault="004813FB" w:rsidP="004813FB">
      <w:pPr>
        <w:pStyle w:val="Heading2"/>
      </w:pPr>
      <w:bookmarkStart w:id="5" w:name="_Toc172413737"/>
      <w:r>
        <w:rPr>
          <w:lang w:val="en-US"/>
        </w:rPr>
        <w:t xml:space="preserve">1.4 </w:t>
      </w:r>
      <w:r>
        <w:t>Aim, Objectives and Research Questions</w:t>
      </w:r>
      <w:bookmarkEnd w:id="5"/>
    </w:p>
    <w:p w14:paraId="0EFA19EB" w14:textId="7AF2FBEC" w:rsidR="004813FB" w:rsidRPr="00A63E52" w:rsidRDefault="004813FB" w:rsidP="004813FB">
      <w:pPr>
        <w:pStyle w:val="NormalWeb"/>
      </w:pPr>
      <w:r w:rsidRPr="004813FB">
        <w:rPr>
          <w:b/>
          <w:bCs/>
        </w:rPr>
        <w:t>Aim:</w:t>
      </w:r>
      <w:r>
        <w:t xml:space="preserve"> </w:t>
      </w:r>
      <w:r w:rsidRPr="00A63E52">
        <w:rPr>
          <w:lang w:val="en-US"/>
        </w:rPr>
        <w:t xml:space="preserve">The aim for the research is to </w:t>
      </w:r>
      <w:r w:rsidR="00CA2887" w:rsidRPr="00A63E52">
        <w:rPr>
          <w:lang w:val="en-US"/>
        </w:rPr>
        <w:t xml:space="preserve">explore </w:t>
      </w:r>
      <w:r w:rsidRPr="00A63E52">
        <w:rPr>
          <w:lang w:val="en-US"/>
        </w:rPr>
        <w:t>the influence of AI</w:t>
      </w:r>
      <w:r w:rsidRPr="00A63E52">
        <w:t xml:space="preserve"> </w:t>
      </w:r>
      <w:r w:rsidRPr="00A63E52">
        <w:rPr>
          <w:lang w:val="en-US"/>
        </w:rPr>
        <w:t>on</w:t>
      </w:r>
      <w:r w:rsidRPr="00A63E52">
        <w:t xml:space="preserve"> leader</w:t>
      </w:r>
      <w:r w:rsidR="008A4C4B" w:rsidRPr="00A63E52">
        <w:t>s’s</w:t>
      </w:r>
      <w:r w:rsidRPr="00A63E52">
        <w:t xml:space="preserve"> decision-making in </w:t>
      </w:r>
      <w:r w:rsidR="008A4C4B" w:rsidRPr="00A63E52">
        <w:t xml:space="preserve">the </w:t>
      </w:r>
      <w:r w:rsidRPr="00A63E52">
        <w:t>workplace.</w:t>
      </w:r>
    </w:p>
    <w:p w14:paraId="2BC0F79B" w14:textId="77777777" w:rsidR="004813FB" w:rsidRPr="004813FB" w:rsidRDefault="004813FB" w:rsidP="004813FB">
      <w:pPr>
        <w:pStyle w:val="NormalWeb"/>
        <w:rPr>
          <w:b/>
          <w:bCs/>
        </w:rPr>
      </w:pPr>
      <w:r w:rsidRPr="004813FB">
        <w:rPr>
          <w:b/>
          <w:bCs/>
        </w:rPr>
        <w:t>Objectives:</w:t>
      </w:r>
    </w:p>
    <w:p w14:paraId="24E7C7BB" w14:textId="77777777" w:rsidR="004813FB" w:rsidRDefault="004813FB" w:rsidP="004813FB">
      <w:pPr>
        <w:pStyle w:val="NormalWeb"/>
        <w:numPr>
          <w:ilvl w:val="0"/>
          <w:numId w:val="1"/>
        </w:numPr>
      </w:pPr>
      <w:r>
        <w:t>To explore the main factors to affect AI for leadership decision on management.</w:t>
      </w:r>
    </w:p>
    <w:p w14:paraId="6AE62347" w14:textId="77777777" w:rsidR="004813FB" w:rsidRDefault="004813FB" w:rsidP="004813FB">
      <w:pPr>
        <w:pStyle w:val="NormalWeb"/>
        <w:numPr>
          <w:ilvl w:val="0"/>
          <w:numId w:val="1"/>
        </w:numPr>
      </w:pPr>
      <w:r>
        <w:lastRenderedPageBreak/>
        <w:t>Evaluate Pros and Cons of AI integration in Decision Making</w:t>
      </w:r>
    </w:p>
    <w:p w14:paraId="19E44C89" w14:textId="77777777" w:rsidR="004813FB" w:rsidRDefault="004813FB" w:rsidP="004813FB">
      <w:pPr>
        <w:pStyle w:val="NormalWeb"/>
        <w:numPr>
          <w:ilvl w:val="0"/>
          <w:numId w:val="1"/>
        </w:numPr>
      </w:pPr>
      <w:r>
        <w:t>Evaluate the risks and ethical issues raised by AI-based decisions.</w:t>
      </w:r>
    </w:p>
    <w:p w14:paraId="6658F344" w14:textId="77777777" w:rsidR="004813FB" w:rsidRDefault="004813FB" w:rsidP="004813FB">
      <w:pPr>
        <w:pStyle w:val="NormalWeb"/>
        <w:numPr>
          <w:ilvl w:val="0"/>
          <w:numId w:val="1"/>
        </w:numPr>
      </w:pPr>
      <w:r>
        <w:t>The use of AI to offer suggestions on how leaders can improve their decisions.</w:t>
      </w:r>
    </w:p>
    <w:p w14:paraId="7D796D30" w14:textId="77777777" w:rsidR="004813FB" w:rsidRPr="004813FB" w:rsidRDefault="004813FB" w:rsidP="004813FB">
      <w:pPr>
        <w:pStyle w:val="NormalWeb"/>
        <w:rPr>
          <w:b/>
          <w:bCs/>
        </w:rPr>
      </w:pPr>
      <w:r w:rsidRPr="004813FB">
        <w:rPr>
          <w:b/>
          <w:bCs/>
        </w:rPr>
        <w:t>Research Questions:</w:t>
      </w:r>
    </w:p>
    <w:p w14:paraId="7F6E8431" w14:textId="77777777" w:rsidR="0058448F" w:rsidRDefault="00FF540A" w:rsidP="0058448F">
      <w:pPr>
        <w:pStyle w:val="NormalWeb"/>
      </w:pPr>
      <w:r>
        <w:t>1</w:t>
      </w:r>
      <w:r w:rsidR="0058448F">
        <w:t>.</w:t>
      </w:r>
      <w:r w:rsidR="004813FB">
        <w:t>Which are the main conditions determining how AI impacts leadership decision-making?</w:t>
      </w:r>
    </w:p>
    <w:p w14:paraId="0BD3E603" w14:textId="1F9F263A" w:rsidR="004813FB" w:rsidRDefault="0058448F" w:rsidP="0058448F">
      <w:pPr>
        <w:pStyle w:val="NormalWeb"/>
      </w:pPr>
      <w:r>
        <w:t xml:space="preserve"> 2.</w:t>
      </w:r>
      <w:r w:rsidR="004813FB">
        <w:t xml:space="preserve">What impact does implementing AI have on the efficiency and </w:t>
      </w:r>
      <w:r w:rsidR="00FA4D5B">
        <w:t>effectivenes</w:t>
      </w:r>
      <w:r w:rsidR="00B84826">
        <w:t>s</w:t>
      </w:r>
      <w:r w:rsidR="004813FB">
        <w:t xml:space="preserve"> of leaders </w:t>
      </w:r>
      <w:r>
        <w:t xml:space="preserve">        </w:t>
      </w:r>
      <w:r w:rsidR="004813FB">
        <w:t>decisions?</w:t>
      </w:r>
    </w:p>
    <w:p w14:paraId="34BB475E" w14:textId="11834B6B" w:rsidR="004813FB" w:rsidRDefault="0058448F" w:rsidP="009A12CB">
      <w:pPr>
        <w:pStyle w:val="NormalWeb"/>
      </w:pPr>
      <w:r>
        <w:t>3.</w:t>
      </w:r>
      <w:r w:rsidR="004813FB">
        <w:t>What challenges and ethical considerations does AI-driven decision-making raise?</w:t>
      </w:r>
    </w:p>
    <w:p w14:paraId="0FADBF30" w14:textId="77777777" w:rsidR="004813FB" w:rsidRDefault="004813FB" w:rsidP="004813FB">
      <w:pPr>
        <w:pStyle w:val="Heading1"/>
      </w:pPr>
      <w:bookmarkStart w:id="6" w:name="_Toc172413738"/>
      <w:r>
        <w:t>Chapter 2: Literature Review</w:t>
      </w:r>
      <w:bookmarkEnd w:id="6"/>
    </w:p>
    <w:p w14:paraId="0C6CDDFD" w14:textId="648A1BAE" w:rsidR="004813FB" w:rsidRDefault="004813FB" w:rsidP="004813FB">
      <w:pPr>
        <w:pStyle w:val="Heading2"/>
      </w:pPr>
      <w:bookmarkStart w:id="7" w:name="_Toc172413739"/>
      <w:r>
        <w:rPr>
          <w:lang w:val="en-US"/>
        </w:rPr>
        <w:t xml:space="preserve">2.1 </w:t>
      </w:r>
      <w:r>
        <w:t>Definition and Characteristics of AI in Leadership Decision-Making</w:t>
      </w:r>
      <w:bookmarkEnd w:id="7"/>
    </w:p>
    <w:p w14:paraId="5F6DEE65" w14:textId="3625C2A2" w:rsidR="009A12CB" w:rsidRDefault="007A3C65" w:rsidP="009A12CB">
      <w:r>
        <w:t xml:space="preserve"> </w:t>
      </w:r>
    </w:p>
    <w:p w14:paraId="1D20A004" w14:textId="56B79720" w:rsidR="007A3C65" w:rsidRPr="009A12CB" w:rsidRDefault="007A3C65" w:rsidP="009A12CB">
      <w:r>
        <w:t>This session explains the key terms of the dissertataion</w:t>
      </w:r>
      <w:r w:rsidR="002127F5">
        <w:t>.</w:t>
      </w:r>
      <w:r w:rsidR="00281AC5">
        <w:t xml:space="preserve"> </w:t>
      </w:r>
      <w:r w:rsidR="002127F5">
        <w:t>The key terms defined are : AI, Leadership and Decision Making</w:t>
      </w:r>
      <w:r w:rsidR="008A4C4B">
        <w:t>.</w:t>
      </w:r>
    </w:p>
    <w:p w14:paraId="178C4658" w14:textId="707E9E5C" w:rsidR="004813FB" w:rsidRDefault="002127F5" w:rsidP="004813FB">
      <w:pPr>
        <w:pStyle w:val="NormalWeb"/>
      </w:pPr>
      <w:r>
        <w:t>First</w:t>
      </w:r>
      <w:r w:rsidR="004B150A">
        <w:t>,</w:t>
      </w:r>
      <w:r>
        <w:t xml:space="preserve"> </w:t>
      </w:r>
      <w:r w:rsidR="0059682F">
        <w:t>AI</w:t>
      </w:r>
      <w:r w:rsidR="004813FB">
        <w:t>, commonly defined as the ability of a machine to perform human-like intelligent behavio</w:t>
      </w:r>
      <w:r w:rsidR="00D82A1C">
        <w:t>u</w:t>
      </w:r>
      <w:r w:rsidR="004813FB">
        <w:t>r that various technologies including) Machine Learning (ML), Natural Language Processing(NLP), and Neural Networks et</w:t>
      </w:r>
      <w:r w:rsidR="005B742A">
        <w:t xml:space="preserve">c </w:t>
      </w:r>
      <w:r w:rsidR="001C2A34">
        <w:t>(Russel</w:t>
      </w:r>
      <w:r w:rsidR="008A4C4B">
        <w:t xml:space="preserve"> </w:t>
      </w:r>
      <w:r w:rsidR="001C2A34">
        <w:t>&amp;</w:t>
      </w:r>
      <w:r w:rsidR="008A4C4B">
        <w:t xml:space="preserve"> </w:t>
      </w:r>
      <w:r w:rsidR="001C2A34">
        <w:t>Norvig</w:t>
      </w:r>
      <w:r w:rsidR="008A4C4B">
        <w:t xml:space="preserve">, </w:t>
      </w:r>
      <w:r w:rsidR="003F52BA">
        <w:t>2020</w:t>
      </w:r>
      <w:r w:rsidR="003F52BA" w:rsidRPr="00A74906">
        <w:t>)</w:t>
      </w:r>
      <w:r w:rsidR="004813FB" w:rsidRPr="00A74906">
        <w:t xml:space="preserve">. From a leadership perspective, AI tools help to evaluate and understand the establishment as well in terms of big data analysis using various dimensions along with visual stats assists decision making. Some </w:t>
      </w:r>
      <w:r w:rsidR="004813FB">
        <w:t>key AI features within this sector are its speed to process data and analysis, predicting outcome analytics, decision support by evidence based recommendations (Davenport &amp; Ronanki</w:t>
      </w:r>
      <w:r w:rsidR="00432BE2">
        <w:t>,</w:t>
      </w:r>
      <w:r w:rsidR="004813FB">
        <w:t xml:space="preserve"> 2018).</w:t>
      </w:r>
    </w:p>
    <w:p w14:paraId="4033AB8C" w14:textId="47871367" w:rsidR="00552C6B" w:rsidRDefault="00552C6B" w:rsidP="004813FB">
      <w:pPr>
        <w:pStyle w:val="NormalWeb"/>
      </w:pPr>
      <w:r>
        <w:t>Second</w:t>
      </w:r>
      <w:r w:rsidR="004B150A">
        <w:t>, l</w:t>
      </w:r>
      <w:r>
        <w:t>eadership involves guiding others</w:t>
      </w:r>
      <w:r w:rsidR="0044573B">
        <w:t xml:space="preserve"> to comprehend and concur on the tasks at hand and the methods for completing them </w:t>
      </w:r>
      <w:r w:rsidR="00F734E1">
        <w:t>,as well as assisting both individual and group efforts to ach</w:t>
      </w:r>
      <w:r w:rsidR="00DE6AC2">
        <w:t>ieve common goals (Yukl et al.,</w:t>
      </w:r>
      <w:r w:rsidR="00432BE2">
        <w:t xml:space="preserve"> </w:t>
      </w:r>
      <w:r w:rsidR="00DE6AC2">
        <w:t>2020)</w:t>
      </w:r>
    </w:p>
    <w:p w14:paraId="22CEB816" w14:textId="481BD310" w:rsidR="00DE6AC2" w:rsidRDefault="00281AC5" w:rsidP="004813FB">
      <w:pPr>
        <w:pStyle w:val="NormalWeb"/>
      </w:pPr>
      <w:r>
        <w:t>Finally</w:t>
      </w:r>
      <w:r w:rsidR="004B150A">
        <w:t>,</w:t>
      </w:r>
      <w:r w:rsidR="00DE6AC2">
        <w:t xml:space="preserve"> </w:t>
      </w:r>
      <w:r w:rsidR="004B150A">
        <w:t>d</w:t>
      </w:r>
      <w:r w:rsidR="007040D2">
        <w:t>ecision Making in leadership involves e</w:t>
      </w:r>
      <w:r w:rsidR="003B095B">
        <w:t>v</w:t>
      </w:r>
      <w:r w:rsidR="007040D2">
        <w:t>aluating information,</w:t>
      </w:r>
      <w:r w:rsidR="000A6E3D">
        <w:t xml:space="preserve"> </w:t>
      </w:r>
      <w:r w:rsidR="007040D2">
        <w:t>contempla</w:t>
      </w:r>
      <w:r w:rsidR="005E41DC">
        <w:t>ting poten</w:t>
      </w:r>
      <w:r w:rsidR="000A6E3D">
        <w:t>t</w:t>
      </w:r>
      <w:r w:rsidR="005E41DC">
        <w:t>ial outcomes</w:t>
      </w:r>
      <w:r w:rsidR="000A6E3D">
        <w:t xml:space="preserve"> </w:t>
      </w:r>
      <w:r w:rsidR="005E41DC">
        <w:t>,and selecting a course of action.</w:t>
      </w:r>
      <w:r w:rsidR="000C2F01">
        <w:t xml:space="preserve"> </w:t>
      </w:r>
      <w:r w:rsidR="005E41DC">
        <w:t xml:space="preserve">This </w:t>
      </w:r>
      <w:r w:rsidR="00870D7E">
        <w:t>process is shaped by their cognitive biases,</w:t>
      </w:r>
      <w:r w:rsidR="000A6E3D">
        <w:t xml:space="preserve"> </w:t>
      </w:r>
      <w:r w:rsidR="00870D7E">
        <w:t>experiences and the organisationa</w:t>
      </w:r>
      <w:r w:rsidR="000A6E3D">
        <w:t>l</w:t>
      </w:r>
      <w:r w:rsidR="00870D7E">
        <w:t xml:space="preserve"> culture (Smith &amp; White</w:t>
      </w:r>
      <w:r>
        <w:t>,</w:t>
      </w:r>
      <w:r w:rsidR="00432BE2">
        <w:t xml:space="preserve"> </w:t>
      </w:r>
      <w:r>
        <w:t>2022)</w:t>
      </w:r>
    </w:p>
    <w:p w14:paraId="4FEF5CE7" w14:textId="77777777" w:rsidR="005B742A" w:rsidRDefault="005B742A" w:rsidP="004813FB">
      <w:pPr>
        <w:pStyle w:val="NormalWeb"/>
      </w:pPr>
    </w:p>
    <w:p w14:paraId="26D3254B" w14:textId="77777777" w:rsidR="005B742A" w:rsidRDefault="005B742A" w:rsidP="004813FB">
      <w:pPr>
        <w:pStyle w:val="NormalWeb"/>
      </w:pPr>
    </w:p>
    <w:p w14:paraId="7B3B74B1" w14:textId="77777777" w:rsidR="004813FB" w:rsidRDefault="004813FB" w:rsidP="004813FB">
      <w:pPr>
        <w:pStyle w:val="Heading2"/>
      </w:pPr>
      <w:bookmarkStart w:id="8" w:name="_Toc172413740"/>
      <w:r>
        <w:rPr>
          <w:lang w:val="en-US"/>
        </w:rPr>
        <w:t>2.2. Importance of AI in Organisational Leadership</w:t>
      </w:r>
      <w:bookmarkEnd w:id="8"/>
      <w:r>
        <w:rPr>
          <w:lang w:val="en-US"/>
        </w:rPr>
        <w:t xml:space="preserve"> </w:t>
      </w:r>
    </w:p>
    <w:p w14:paraId="7B735064" w14:textId="00D1A0B7" w:rsidR="004813FB" w:rsidRDefault="004813FB" w:rsidP="004813FB">
      <w:pPr>
        <w:pStyle w:val="NormalWeb"/>
      </w:pPr>
      <w:r>
        <w:rPr>
          <w:lang w:val="en-US"/>
        </w:rPr>
        <w:t xml:space="preserve">The </w:t>
      </w:r>
      <w:r w:rsidR="00482095">
        <w:rPr>
          <w:lang w:val="en-US"/>
        </w:rPr>
        <w:t>AI</w:t>
      </w:r>
      <w:r>
        <w:rPr>
          <w:lang w:val="en-US"/>
        </w:rPr>
        <w:t xml:space="preserve"> </w:t>
      </w:r>
      <w:r>
        <w:t>is very important at many levels for the following reasons. Organizational performance: Drive organizational health and informed decisions with objective, data driven insights Less reliance on gut feeling and biases when it comes to decision making (Marr, 2018) Next, AI enables instantaneous decision-making so that managers can rapidly align their strategies to shifting markets and new openings (Brynjolfsson &amp; McAfee, 2017). Finally, AI enables individualized decision-making by creating suggestions that reflect the unique preferences of each leader and their organizational context (Chui et al., 2018).</w:t>
      </w:r>
    </w:p>
    <w:p w14:paraId="6A85ADF2" w14:textId="359F3D1D" w:rsidR="004813FB" w:rsidRDefault="004813FB" w:rsidP="004813FB">
      <w:pPr>
        <w:pStyle w:val="Heading2"/>
      </w:pPr>
      <w:bookmarkStart w:id="9" w:name="_Toc172413741"/>
      <w:r>
        <w:rPr>
          <w:lang w:val="en-US"/>
        </w:rPr>
        <w:lastRenderedPageBreak/>
        <w:t xml:space="preserve">2.3 </w:t>
      </w:r>
      <w:r>
        <w:t xml:space="preserve">Models and Theories </w:t>
      </w:r>
      <w:r>
        <w:rPr>
          <w:lang w:val="en-US"/>
        </w:rPr>
        <w:t xml:space="preserve">of </w:t>
      </w:r>
      <w:r>
        <w:t>AI in Decision Making</w:t>
      </w:r>
      <w:bookmarkEnd w:id="9"/>
      <w:r>
        <w:t xml:space="preserve"> </w:t>
      </w:r>
    </w:p>
    <w:p w14:paraId="11E015E6" w14:textId="6F71598F" w:rsidR="004813FB" w:rsidRDefault="004813FB" w:rsidP="004813FB">
      <w:pPr>
        <w:pStyle w:val="NormalWeb"/>
      </w:pPr>
      <w:r>
        <w:t>Several models and theories have been made to reveal the impact of AI on decision making process. The Technology Acceptance Model (TAM) posits that perceived usefulness and ease of use drives leaders to adopt AI technologies (Davis, 1989). AI and bounded rationality work together in breaking these cognitive barriers, with AI offering data-driven insights on complex situations as per the Decision-Making Theory of Simon 1979. Additionally, the Human-AI Collaboration Model highlights that man-machine partnerships can work together to improve decision quality by playing up synergies like human intuition combined with AI analytics (Wilson &amp; Daugherty 2018).</w:t>
      </w:r>
    </w:p>
    <w:p w14:paraId="7022F62B" w14:textId="514C07FD" w:rsidR="004813FB" w:rsidRDefault="004813FB" w:rsidP="004813FB">
      <w:pPr>
        <w:pStyle w:val="Heading2"/>
      </w:pPr>
      <w:bookmarkStart w:id="10" w:name="_Toc172413742"/>
      <w:r>
        <w:rPr>
          <w:lang w:val="en-US"/>
        </w:rPr>
        <w:t xml:space="preserve">2.4 </w:t>
      </w:r>
      <w:r>
        <w:t>Benefits of AI in Leadership Decision</w:t>
      </w:r>
      <w:r>
        <w:rPr>
          <w:lang w:val="en-US"/>
        </w:rPr>
        <w:t xml:space="preserve"> </w:t>
      </w:r>
      <w:r>
        <w:t>Making</w:t>
      </w:r>
      <w:bookmarkEnd w:id="10"/>
      <w:r>
        <w:t xml:space="preserve"> </w:t>
      </w:r>
    </w:p>
    <w:p w14:paraId="5CB4DEE9" w14:textId="61F9DFE9" w:rsidR="004813FB" w:rsidRDefault="004813FB" w:rsidP="004813FB">
      <w:pPr>
        <w:pStyle w:val="NormalWeb"/>
      </w:pPr>
      <w:r>
        <w:t xml:space="preserve">There are several benefits to utilising </w:t>
      </w:r>
      <w:r w:rsidR="008D51FC">
        <w:t>AI</w:t>
      </w:r>
      <w:r>
        <w:t xml:space="preserve"> in leadership decision-making. It increases levels of data processing, empowering executives to use intelligent decision making founded on their deep-dive analysis including entire scale analytics (Bughin et al., 2018). AI-driven tools facilitate predictive analytics, helping leaders better predict what is coming down the road and arrive at informed decisions before they need to act (Ransbotham et al., 2017). AI can also help to streamline the decision-making process of routine tasks and redirect attention toward strategic endeavo</w:t>
      </w:r>
      <w:r w:rsidR="00704DF8">
        <w:t>u</w:t>
      </w:r>
      <w:r>
        <w:t>rs (Huang &amp; Rust, 2018).</w:t>
      </w:r>
    </w:p>
    <w:p w14:paraId="2F90F386" w14:textId="2CEAC83A" w:rsidR="004813FB" w:rsidRDefault="004813FB" w:rsidP="004813FB">
      <w:pPr>
        <w:pStyle w:val="Heading2"/>
        <w:rPr>
          <w:lang w:val="en-US"/>
        </w:rPr>
      </w:pPr>
      <w:bookmarkStart w:id="11" w:name="_Toc172413743"/>
      <w:bookmarkStart w:id="12" w:name="_Hlk174572499"/>
      <w:r>
        <w:rPr>
          <w:lang w:val="en-US"/>
        </w:rPr>
        <w:t>2.5 Disadvantages of AI in Leadership Decision Making</w:t>
      </w:r>
      <w:bookmarkEnd w:id="11"/>
    </w:p>
    <w:bookmarkEnd w:id="12"/>
    <w:p w14:paraId="21D87FFD" w14:textId="49F74EA5" w:rsidR="004813FB" w:rsidRDefault="004813FB" w:rsidP="004813FB">
      <w:pPr>
        <w:pStyle w:val="NormalWeb"/>
      </w:pPr>
      <w:r>
        <w:t>The most significant disadvantage (O'Neil, 2016) AIs basis: discriminating decisions due to elements that are not completely justified &amp; can even be dispicable at times Meanwhile, Leaders become so atrophied in their ability to critically think and have sound judgment that over dependence on AI will sink critical thinking skills along with intuition -the loss of human decision making by interacting the heart. (Crawford,2021) Ethical issues, such as data privacy and the black box nature of AI decision-making process are also major hurdles (Floridi et al., 2018).</w:t>
      </w:r>
    </w:p>
    <w:p w14:paraId="0ECD265B" w14:textId="77777777" w:rsidR="00A3057F" w:rsidRDefault="00A3057F" w:rsidP="004813FB">
      <w:pPr>
        <w:pStyle w:val="NormalWeb"/>
      </w:pPr>
    </w:p>
    <w:p w14:paraId="43D85A2B" w14:textId="403D391D" w:rsidR="00A3057F" w:rsidRDefault="00A3057F" w:rsidP="00A3057F">
      <w:pPr>
        <w:pStyle w:val="Heading2"/>
        <w:rPr>
          <w:lang w:val="en-US"/>
        </w:rPr>
      </w:pPr>
      <w:bookmarkStart w:id="13" w:name="_Toc172413744"/>
      <w:r>
        <w:rPr>
          <w:lang w:val="en-US"/>
        </w:rPr>
        <w:t>2.6 Critical Evaluation of AI in Decision Making of Leadership Level</w:t>
      </w:r>
      <w:bookmarkEnd w:id="13"/>
    </w:p>
    <w:p w14:paraId="09B2E39B" w14:textId="72237A17" w:rsidR="004813FB" w:rsidRDefault="00A3057F" w:rsidP="004813FB">
      <w:pPr>
        <w:pStyle w:val="NormalWeb"/>
      </w:pPr>
      <w:r>
        <w:rPr>
          <w:lang w:val="en-US"/>
        </w:rPr>
        <w:t>T</w:t>
      </w:r>
      <w:r w:rsidR="004813FB">
        <w:t>he actual effect that AI is characteristic on leadership decision-making appears to be complex. While AI offers the promise of improving decisions by making them more accurate and efficient, it also introduces fears about ethics and a perceived diminishment in human judgment. Nor do they solve the boffins' problem as they call come to much the same conclusion: a judicious use of AI that recognises human weaknesses is needed maximise its value whilst, er... taking some wind out of hostile sails (Davenport and Kirby 2016). Developing solid frameworks for ethical AI use, and also making sure AI decisions are transparent are paramount to addressing current problems with using AIs in leadership contexts (Floridi et al., 2018).</w:t>
      </w:r>
    </w:p>
    <w:p w14:paraId="6603D72F" w14:textId="7CEFE6BA" w:rsidR="00934F6D" w:rsidRPr="003C67C2" w:rsidRDefault="00934F6D" w:rsidP="004813FB">
      <w:pPr>
        <w:pStyle w:val="NormalWeb"/>
      </w:pPr>
      <w:r w:rsidRPr="003C67C2">
        <w:t>There is a lack of understanding regarding the factors, the impacts, and the challenges. Therefore, this research aims at addressing them.</w:t>
      </w:r>
    </w:p>
    <w:p w14:paraId="2ED26ADB" w14:textId="77777777" w:rsidR="004813FB" w:rsidRDefault="004813FB" w:rsidP="004813FB">
      <w:pPr>
        <w:pStyle w:val="NormalWeb"/>
      </w:pPr>
      <w:r>
        <w:lastRenderedPageBreak/>
        <w:t>This literature review comprehensively discusses all of the aforementioned factors, with a specific focus on elucidating both the positive aspects as well as significant challenges hindering AI in leadership decision-making.</w:t>
      </w:r>
    </w:p>
    <w:p w14:paraId="26CE36CA" w14:textId="0B7813B0" w:rsidR="0035094C" w:rsidRPr="0035094C" w:rsidRDefault="0035094C" w:rsidP="0035094C">
      <w:pPr>
        <w:pStyle w:val="Heading1"/>
        <w:rPr>
          <w:lang w:val="en-US"/>
        </w:rPr>
      </w:pPr>
      <w:bookmarkStart w:id="14" w:name="_Toc172413745"/>
      <w:r>
        <w:rPr>
          <w:lang w:val="en-US"/>
        </w:rPr>
        <w:t>Chapter 3: Research Methodology</w:t>
      </w:r>
      <w:bookmarkEnd w:id="14"/>
    </w:p>
    <w:p w14:paraId="3240ACB1" w14:textId="77777777" w:rsidR="004813FB" w:rsidRDefault="004813FB" w:rsidP="0035094C">
      <w:pPr>
        <w:pStyle w:val="Heading2"/>
        <w:rPr>
          <w:rFonts w:cs="Times New Roman"/>
        </w:rPr>
      </w:pPr>
      <w:bookmarkStart w:id="15" w:name="_Toc172413746"/>
      <w:r>
        <w:t>3.1 Research Philosophy</w:t>
      </w:r>
      <w:bookmarkEnd w:id="15"/>
    </w:p>
    <w:p w14:paraId="762DC67C" w14:textId="7A319AB0" w:rsidR="004813FB" w:rsidRDefault="00253922" w:rsidP="004813FB">
      <w:pPr>
        <w:pStyle w:val="NormalWeb"/>
      </w:pPr>
      <w:r>
        <w:t xml:space="preserve">The </w:t>
      </w:r>
      <w:r w:rsidR="0059682F">
        <w:t>in</w:t>
      </w:r>
      <w:r w:rsidR="004813FB">
        <w:t xml:space="preserve">terpretivism </w:t>
      </w:r>
      <w:r>
        <w:t xml:space="preserve">approach is selected as it </w:t>
      </w:r>
      <w:r w:rsidR="0059682F">
        <w:t>facilitates</w:t>
      </w:r>
      <w:r w:rsidR="004813FB">
        <w:t xml:space="preserve"> the subjective meanings and experiences of people which is essential when researching how AI impacts leaders decision-making in an organisational workplace. </w:t>
      </w:r>
      <w:r w:rsidR="0059682F">
        <w:t>It also</w:t>
      </w:r>
      <w:r w:rsidR="004813FB">
        <w:t xml:space="preserve"> offers deeper understanding on the complex actions of leaders interacting with AI tools and how those interactions help us to understand decision-making (Saunders, Lewis &amp; Thornhill 2019).</w:t>
      </w:r>
    </w:p>
    <w:p w14:paraId="55246820" w14:textId="77777777" w:rsidR="004813FB" w:rsidRDefault="004813FB" w:rsidP="0035094C">
      <w:pPr>
        <w:pStyle w:val="Heading2"/>
      </w:pPr>
      <w:bookmarkStart w:id="16" w:name="_Toc172413747"/>
      <w:r>
        <w:t>3.2 Research Paradigm</w:t>
      </w:r>
      <w:bookmarkEnd w:id="16"/>
    </w:p>
    <w:p w14:paraId="70BB6ECF" w14:textId="538622FF" w:rsidR="004813FB" w:rsidRPr="00F06D26" w:rsidRDefault="004813FB" w:rsidP="004813FB">
      <w:pPr>
        <w:pStyle w:val="NormalWeb"/>
      </w:pPr>
      <w:r>
        <w:t>This study follows a constructivist research paradigm. Constructivism</w:t>
      </w:r>
      <w:r w:rsidR="0059682F">
        <w:t xml:space="preserve"> suggests</w:t>
      </w:r>
      <w:r>
        <w:t xml:space="preserve"> "reality" is socially constructed and, for this reason, researchers needs to investigate further beyond their subjects</w:t>
      </w:r>
      <w:r w:rsidRPr="00A447C5">
        <w:rPr>
          <w:color w:val="FF0000"/>
        </w:rPr>
        <w:t xml:space="preserve">. </w:t>
      </w:r>
      <w:r w:rsidRPr="00F06D26">
        <w:t xml:space="preserve">This paradigm </w:t>
      </w:r>
      <w:r w:rsidR="0059682F" w:rsidRPr="00F06D26">
        <w:t xml:space="preserve">fits </w:t>
      </w:r>
      <w:r w:rsidRPr="00F06D26">
        <w:t xml:space="preserve">with the goal of </w:t>
      </w:r>
      <w:r w:rsidR="00DB0255" w:rsidRPr="00F06D26">
        <w:t>examining the underlying mechanism whic</w:t>
      </w:r>
      <w:r w:rsidR="00B913A3" w:rsidRPr="00F06D26">
        <w:t xml:space="preserve">h </w:t>
      </w:r>
      <w:r w:rsidRPr="00F06D26">
        <w:t>AI</w:t>
      </w:r>
      <w:r w:rsidR="00A447C5" w:rsidRPr="00F06D26">
        <w:t xml:space="preserve"> can affect</w:t>
      </w:r>
      <w:r w:rsidRPr="00F06D26">
        <w:t xml:space="preserve"> decision</w:t>
      </w:r>
      <w:r w:rsidR="002364E3" w:rsidRPr="00F06D26">
        <w:t>s</w:t>
      </w:r>
      <w:r w:rsidR="0021789F" w:rsidRPr="00F06D26">
        <w:t xml:space="preserve">, specifically </w:t>
      </w:r>
      <w:r w:rsidRPr="00F06D26">
        <w:t>how leaders frame reasoning and explaining AI in decision-making (Guba &amp; Lincoln, 1994).</w:t>
      </w:r>
    </w:p>
    <w:p w14:paraId="6196FD93" w14:textId="77777777" w:rsidR="004813FB" w:rsidRDefault="004813FB" w:rsidP="0035094C">
      <w:pPr>
        <w:pStyle w:val="Heading2"/>
      </w:pPr>
      <w:bookmarkStart w:id="17" w:name="_Toc172413748"/>
      <w:r>
        <w:t>3.3 Research Approach</w:t>
      </w:r>
      <w:bookmarkEnd w:id="17"/>
    </w:p>
    <w:p w14:paraId="788ACC56" w14:textId="616534BC" w:rsidR="004813FB" w:rsidRDefault="004813FB" w:rsidP="004813FB">
      <w:pPr>
        <w:pStyle w:val="NormalWeb"/>
      </w:pPr>
      <w:r>
        <w:t xml:space="preserve">In this study an inductive research approach is used. </w:t>
      </w:r>
      <w:r w:rsidR="00F12A84" w:rsidRPr="00F06D26">
        <w:t xml:space="preserve">The </w:t>
      </w:r>
      <w:r w:rsidRPr="00F06D26">
        <w:t xml:space="preserve">inductive approach permits forming theories using patterns and themes hidden within the data. </w:t>
      </w:r>
      <w:r w:rsidR="00322E0E" w:rsidRPr="00F06D26">
        <w:t>It</w:t>
      </w:r>
      <w:r w:rsidRPr="00F06D26">
        <w:t xml:space="preserve"> is used since the purpose of this </w:t>
      </w:r>
      <w:r>
        <w:t>research project is to explore and analyse how AI influence decisions-making rather than a test what has already been said or written (Bryman &amp; Bell, 2015).</w:t>
      </w:r>
    </w:p>
    <w:p w14:paraId="7FCDFA92" w14:textId="77777777" w:rsidR="004813FB" w:rsidRDefault="004813FB" w:rsidP="0035094C">
      <w:pPr>
        <w:pStyle w:val="Heading2"/>
      </w:pPr>
      <w:bookmarkStart w:id="18" w:name="_Toc172413749"/>
      <w:r>
        <w:t>3.4 Research Methodology</w:t>
      </w:r>
      <w:bookmarkEnd w:id="18"/>
    </w:p>
    <w:p w14:paraId="1C12B27F" w14:textId="048DEA6F" w:rsidR="004813FB" w:rsidRDefault="00C73005" w:rsidP="004813FB">
      <w:pPr>
        <w:pStyle w:val="NormalWeb"/>
      </w:pPr>
      <w:r>
        <w:t>A</w:t>
      </w:r>
      <w:r w:rsidR="004813FB">
        <w:t xml:space="preserve"> qualitative methodology </w:t>
      </w:r>
      <w:r>
        <w:t xml:space="preserve">is selected </w:t>
      </w:r>
      <w:r w:rsidR="004813FB">
        <w:t>because it allows us the freedom to immerse ourselves into complex phenomena and answer questions about how contextual factors influenced leadership's decisions. From here, the approach enables detailed narratives to be captured which helps understand how AI will change leadership (Creswell, 2014).</w:t>
      </w:r>
    </w:p>
    <w:p w14:paraId="14566491" w14:textId="77777777" w:rsidR="004813FB" w:rsidRDefault="004813FB" w:rsidP="0035094C">
      <w:pPr>
        <w:pStyle w:val="Heading2"/>
      </w:pPr>
      <w:bookmarkStart w:id="19" w:name="_Toc172413750"/>
      <w:r>
        <w:t>3.5 Research Strategy</w:t>
      </w:r>
      <w:bookmarkEnd w:id="19"/>
    </w:p>
    <w:p w14:paraId="515CCB84" w14:textId="67BFDA0F" w:rsidR="004813FB" w:rsidRDefault="0035094C" w:rsidP="004813FB">
      <w:pPr>
        <w:pStyle w:val="NormalWeb"/>
      </w:pPr>
      <w:r>
        <w:rPr>
          <w:lang w:val="en-US"/>
        </w:rPr>
        <w:t xml:space="preserve">Case study method will be used in this research. </w:t>
      </w:r>
      <w:r w:rsidR="00F11067">
        <w:rPr>
          <w:lang w:val="en-US"/>
        </w:rPr>
        <w:t>It</w:t>
      </w:r>
      <w:r w:rsidR="004813FB">
        <w:t xml:space="preserve"> is powerful in looking into a particular context deeply</w:t>
      </w:r>
      <w:r>
        <w:rPr>
          <w:lang w:val="en-US"/>
        </w:rPr>
        <w:t xml:space="preserve"> </w:t>
      </w:r>
      <w:r w:rsidR="004813FB">
        <w:t xml:space="preserve">i.e. workplace environment where decision-makers and leaders use </w:t>
      </w:r>
      <w:r w:rsidR="00310540">
        <w:t>AI</w:t>
      </w:r>
      <w:r w:rsidR="004813FB">
        <w:t xml:space="preserve"> functionality. This approach permits to collect rich and detailed data, which allows the researcher a complete image of the phenomena under study (Yin, 2018).</w:t>
      </w:r>
    </w:p>
    <w:p w14:paraId="6FF873AC" w14:textId="77777777" w:rsidR="004813FB" w:rsidRDefault="004813FB" w:rsidP="0035094C">
      <w:pPr>
        <w:pStyle w:val="Heading2"/>
      </w:pPr>
      <w:bookmarkStart w:id="20" w:name="_Toc172413751"/>
      <w:r>
        <w:t>3.6 Sampling Methods</w:t>
      </w:r>
      <w:bookmarkEnd w:id="20"/>
    </w:p>
    <w:p w14:paraId="297A7CD4" w14:textId="77777777" w:rsidR="004813FB" w:rsidRDefault="004813FB" w:rsidP="004813FB">
      <w:pPr>
        <w:pStyle w:val="NormalWeb"/>
      </w:pPr>
      <w:r>
        <w:t xml:space="preserve">For selecting cases most pertinent to the questions, purposive sampling is used. Purposive sampling also permits to choose cases that can provide rich data and deep understanding on how AI intervenes with decision-making processes as they occur. However, this method also </w:t>
      </w:r>
      <w:r>
        <w:lastRenderedPageBreak/>
        <w:t>allows for the researcher to choose cases that are relevant and can potentially help in advancing research knowledge (Patton, 2002).</w:t>
      </w:r>
    </w:p>
    <w:p w14:paraId="5B13A7B5" w14:textId="6F6F1545" w:rsidR="004813FB" w:rsidRDefault="004813FB" w:rsidP="00FB33A2">
      <w:pPr>
        <w:pStyle w:val="Heading2"/>
      </w:pPr>
      <w:bookmarkStart w:id="21" w:name="_Toc172413752"/>
      <w:r>
        <w:t>3.7 Data Collection Method</w:t>
      </w:r>
      <w:bookmarkEnd w:id="21"/>
    </w:p>
    <w:p w14:paraId="1C15AAAA" w14:textId="30C205EB" w:rsidR="004813FB" w:rsidRDefault="00545A0D" w:rsidP="004813FB">
      <w:pPr>
        <w:pStyle w:val="NormalWeb"/>
      </w:pPr>
      <w:r>
        <w:t xml:space="preserve">Secondary data collection involves using data that has been previously gathered and documented by other researchers or organizations. Instead of collecting new data, this method relies on existing sources such as academic publications ,industry reports or pre-collected records ( Saunders, M., Lewis, P., &amp; Thornhill, A., 2022). </w:t>
      </w:r>
      <w:r w:rsidR="004813FB">
        <w:t>Th</w:t>
      </w:r>
      <w:r>
        <w:t>is</w:t>
      </w:r>
      <w:r w:rsidR="004813FB">
        <w:t xml:space="preserve"> research depend on secondary data through literature and case studies, which helps them in examining how AI is used to become a decision-maker</w:t>
      </w:r>
      <w:r w:rsidR="004813FB" w:rsidRPr="00237E63">
        <w:rPr>
          <w:color w:val="FF0000"/>
        </w:rPr>
        <w:t xml:space="preserve"> </w:t>
      </w:r>
      <w:r w:rsidR="00E458A9">
        <w:rPr>
          <w:color w:val="FF0000"/>
        </w:rPr>
        <w:t>.</w:t>
      </w:r>
      <w:r w:rsidR="004813FB">
        <w:t>The authors researched comprehensively and utilized content analysis</w:t>
      </w:r>
      <w:r w:rsidR="004813FB" w:rsidRPr="007A1DE2">
        <w:t xml:space="preserve">. Primary data collection has limitations regarding the degree to which different perspectives and contexts can be explored, but </w:t>
      </w:r>
      <w:r w:rsidR="004813FB">
        <w:t>secondary sources offer information on a wide range of topics. Those sources include academic journals, industry reports and organizational documents (Bowen 2009).</w:t>
      </w:r>
    </w:p>
    <w:p w14:paraId="0641026B" w14:textId="77777777" w:rsidR="004813FB" w:rsidRDefault="004813FB" w:rsidP="00FB33A2">
      <w:pPr>
        <w:pStyle w:val="Heading2"/>
      </w:pPr>
      <w:bookmarkStart w:id="22" w:name="_Toc172413753"/>
      <w:r>
        <w:t>3.8 Data Interpretation</w:t>
      </w:r>
      <w:bookmarkEnd w:id="22"/>
    </w:p>
    <w:p w14:paraId="637426D0" w14:textId="36B56A10" w:rsidR="00C27911" w:rsidRDefault="004813FB" w:rsidP="004813FB">
      <w:pPr>
        <w:pStyle w:val="NormalWeb"/>
      </w:pPr>
      <w:r>
        <w:t xml:space="preserve">Analysis of data will be done by thematic analysis. Thematic analysis is the most appropriate method for identifying, analyzing and reporting patterns (themes) within data. </w:t>
      </w:r>
      <w:r w:rsidR="00901ED8">
        <w:t>It</w:t>
      </w:r>
      <w:r>
        <w:t xml:space="preserve"> </w:t>
      </w:r>
      <w:r w:rsidR="00901ED8">
        <w:t xml:space="preserve">facilitates </w:t>
      </w:r>
      <w:r>
        <w:t>a detailed and nuanced analysis of the secondary data. We will analyse the data via problems of coding and categorising, in order to identify themes (Braun &amp; Clarke; 2006).</w:t>
      </w:r>
    </w:p>
    <w:p w14:paraId="72648AAD" w14:textId="77777777" w:rsidR="005B742A" w:rsidRDefault="005B742A" w:rsidP="004813FB">
      <w:pPr>
        <w:pStyle w:val="NormalWeb"/>
      </w:pPr>
    </w:p>
    <w:p w14:paraId="779E538F" w14:textId="32D613EC" w:rsidR="00EA08DD" w:rsidRDefault="005B742A" w:rsidP="004813FB">
      <w:pPr>
        <w:pStyle w:val="NormalWeb"/>
        <w:rPr>
          <w:rFonts w:asciiTheme="majorHAnsi" w:hAnsiTheme="majorHAnsi" w:cstheme="majorHAnsi"/>
          <w:color w:val="4472C4" w:themeColor="accent1"/>
        </w:rPr>
      </w:pPr>
      <w:r w:rsidRPr="00EA08DD">
        <w:rPr>
          <w:rFonts w:asciiTheme="majorHAnsi" w:hAnsiTheme="majorHAnsi" w:cstheme="majorHAnsi"/>
          <w:color w:val="4472C4" w:themeColor="accent1"/>
        </w:rPr>
        <w:t>3.9 Gantt Chart</w:t>
      </w:r>
    </w:p>
    <w:p w14:paraId="562E765B" w14:textId="5BC8F87B" w:rsidR="00EA08DD" w:rsidRPr="00152F40" w:rsidRDefault="00B86AC2" w:rsidP="004813FB">
      <w:pPr>
        <w:pStyle w:val="NormalWeb"/>
        <w:rPr>
          <w:rFonts w:asciiTheme="majorHAnsi" w:hAnsiTheme="majorHAnsi" w:cstheme="majorHAnsi"/>
        </w:rPr>
      </w:pPr>
      <w:r w:rsidRPr="00152F40">
        <w:rPr>
          <w:rFonts w:asciiTheme="majorHAnsi" w:hAnsiTheme="majorHAnsi" w:cstheme="majorHAnsi"/>
        </w:rPr>
        <w:t xml:space="preserve">The dissertation plan is </w:t>
      </w:r>
      <w:r w:rsidR="00F96959" w:rsidRPr="00152F40">
        <w:rPr>
          <w:rFonts w:asciiTheme="majorHAnsi" w:hAnsiTheme="majorHAnsi" w:cstheme="majorHAnsi"/>
        </w:rPr>
        <w:t>presented in figure 1 below.</w:t>
      </w:r>
    </w:p>
    <w:p w14:paraId="4722EA4F" w14:textId="5E3C1AF1" w:rsidR="00103D2E" w:rsidRDefault="00707B61" w:rsidP="00EA08DD">
      <w:pPr>
        <w:pStyle w:val="NormalWeb"/>
        <w:rPr>
          <w:noProof/>
        </w:rPr>
      </w:pPr>
      <w:r>
        <w:t xml:space="preserve">   </w:t>
      </w:r>
      <w:r w:rsidR="00EA08DD">
        <w:rPr>
          <w:noProof/>
        </w:rPr>
        <w:t xml:space="preserve"> </w:t>
      </w:r>
      <w:r w:rsidR="00314A53">
        <w:rPr>
          <w:noProof/>
        </w:rPr>
        <w:drawing>
          <wp:inline distT="0" distB="0" distL="0" distR="0" wp14:anchorId="37AF88AE" wp14:editId="692BAFBA">
            <wp:extent cx="6067425" cy="2178487"/>
            <wp:effectExtent l="0" t="0" r="0" b="0"/>
            <wp:docPr id="113490978" name="Picture 1" descr="A graph with different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90978" name="Picture 1" descr="A graph with different colored squares&#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15345" cy="2195692"/>
                    </a:xfrm>
                    <a:prstGeom prst="rect">
                      <a:avLst/>
                    </a:prstGeom>
                    <a:noFill/>
                    <a:ln>
                      <a:noFill/>
                    </a:ln>
                  </pic:spPr>
                </pic:pic>
              </a:graphicData>
            </a:graphic>
          </wp:inline>
        </w:drawing>
      </w:r>
      <w:bookmarkStart w:id="23" w:name="_Toc172413754"/>
    </w:p>
    <w:p w14:paraId="6CD6BC08" w14:textId="6613E94F" w:rsidR="00B86AC2" w:rsidRDefault="00B86AC2" w:rsidP="00B86AC2">
      <w:pPr>
        <w:pStyle w:val="NormalWeb"/>
        <w:jc w:val="center"/>
      </w:pPr>
      <w:r>
        <w:rPr>
          <w:noProof/>
        </w:rPr>
        <w:t>Figure 1: The dissertation plan</w:t>
      </w:r>
    </w:p>
    <w:p w14:paraId="1DF8C50C" w14:textId="74497160" w:rsidR="00EA08DD" w:rsidRPr="00EA08DD" w:rsidRDefault="00EA08DD" w:rsidP="00EA08DD">
      <w:pPr>
        <w:pStyle w:val="NormalWeb"/>
        <w:rPr>
          <w:color w:val="4472C4" w:themeColor="accent1"/>
        </w:rPr>
      </w:pPr>
      <w:r w:rsidRPr="00EA08DD">
        <w:rPr>
          <w:color w:val="4472C4" w:themeColor="accent1"/>
        </w:rPr>
        <w:t>3.10 Ethical Consideratio</w:t>
      </w:r>
      <w:r>
        <w:rPr>
          <w:color w:val="4472C4" w:themeColor="accent1"/>
        </w:rPr>
        <w:t>n</w:t>
      </w:r>
    </w:p>
    <w:p w14:paraId="3F077391" w14:textId="77A807A6" w:rsidR="00EA08DD" w:rsidRPr="00EA08DD" w:rsidRDefault="00EA08DD" w:rsidP="00EA08DD">
      <w:pPr>
        <w:rPr>
          <w:lang w:val="en-US"/>
        </w:rPr>
      </w:pPr>
      <w:r>
        <w:rPr>
          <w:lang w:val="en-US"/>
        </w:rPr>
        <w:t>This research depend on secondary data and include the responsible</w:t>
      </w:r>
      <w:r w:rsidR="00F77152">
        <w:rPr>
          <w:lang w:val="en-US"/>
        </w:rPr>
        <w:t xml:space="preserve"> </w:t>
      </w:r>
      <w:r>
        <w:rPr>
          <w:lang w:val="en-US"/>
        </w:rPr>
        <w:t xml:space="preserve">use of the secondary data and ensuring the accuracy of data interpretation. Since </w:t>
      </w:r>
      <w:r w:rsidR="00F77152">
        <w:rPr>
          <w:lang w:val="en-US"/>
        </w:rPr>
        <w:t xml:space="preserve">secondary data has been collected by </w:t>
      </w:r>
      <w:r w:rsidR="00F77152">
        <w:rPr>
          <w:lang w:val="en-US"/>
        </w:rPr>
        <w:lastRenderedPageBreak/>
        <w:t>other entities</w:t>
      </w:r>
      <w:r w:rsidR="00237B39">
        <w:rPr>
          <w:lang w:val="en-US"/>
        </w:rPr>
        <w:t xml:space="preserve"> </w:t>
      </w:r>
      <w:r w:rsidR="00F77152">
        <w:rPr>
          <w:lang w:val="en-US"/>
        </w:rPr>
        <w:t>,it is crutial to use the data in a way that respects the original purpose of its collection. A</w:t>
      </w:r>
      <w:r w:rsidR="005870A4">
        <w:rPr>
          <w:lang w:val="en-US"/>
        </w:rPr>
        <w:t>d</w:t>
      </w:r>
      <w:r w:rsidR="00F77152">
        <w:rPr>
          <w:lang w:val="en-US"/>
        </w:rPr>
        <w:t>ditionaly,</w:t>
      </w:r>
      <w:r w:rsidR="005870A4">
        <w:rPr>
          <w:lang w:val="en-US"/>
        </w:rPr>
        <w:t xml:space="preserve"> </w:t>
      </w:r>
      <w:r w:rsidR="00F77152">
        <w:rPr>
          <w:lang w:val="en-US"/>
        </w:rPr>
        <w:t xml:space="preserve">confidentiality and data protection will be </w:t>
      </w:r>
      <w:r w:rsidR="00F96959">
        <w:rPr>
          <w:lang w:val="en-US"/>
        </w:rPr>
        <w:t>observed, especially</w:t>
      </w:r>
      <w:r w:rsidR="00F77152">
        <w:rPr>
          <w:lang w:val="en-US"/>
        </w:rPr>
        <w:t xml:space="preserve"> if sensitive information is encountered in the case studies. Proper attribution and citation of all s</w:t>
      </w:r>
      <w:r w:rsidR="00BC2D3B">
        <w:rPr>
          <w:lang w:val="en-US"/>
        </w:rPr>
        <w:t>o</w:t>
      </w:r>
      <w:r w:rsidR="00F77152">
        <w:rPr>
          <w:lang w:val="en-US"/>
        </w:rPr>
        <w:t>urces will be maintained to avoid plagiarism and give credit to the original authors</w:t>
      </w:r>
      <w:r w:rsidR="005870A4">
        <w:rPr>
          <w:lang w:val="en-US"/>
        </w:rPr>
        <w:t>.</w:t>
      </w:r>
    </w:p>
    <w:p w14:paraId="6762773E" w14:textId="77777777" w:rsidR="00103D2E" w:rsidRDefault="00103D2E" w:rsidP="00FB33A2">
      <w:pPr>
        <w:pStyle w:val="Heading1"/>
        <w:rPr>
          <w:lang w:val="en-US"/>
        </w:rPr>
      </w:pPr>
    </w:p>
    <w:p w14:paraId="5FE7B09A" w14:textId="77777777" w:rsidR="00D32DA5" w:rsidRDefault="00D32DA5" w:rsidP="00D32DA5">
      <w:pPr>
        <w:rPr>
          <w:lang w:val="en-US"/>
        </w:rPr>
      </w:pPr>
    </w:p>
    <w:p w14:paraId="782AC393" w14:textId="77777777" w:rsidR="00D32DA5" w:rsidRPr="00D32DA5" w:rsidRDefault="00D32DA5" w:rsidP="00D32DA5">
      <w:pPr>
        <w:rPr>
          <w:lang w:val="en-US"/>
        </w:rPr>
      </w:pPr>
    </w:p>
    <w:p w14:paraId="6614FD03" w14:textId="77777777" w:rsidR="00103D2E" w:rsidRDefault="00103D2E" w:rsidP="00FB33A2">
      <w:pPr>
        <w:pStyle w:val="Heading1"/>
        <w:rPr>
          <w:lang w:val="en-US"/>
        </w:rPr>
      </w:pPr>
    </w:p>
    <w:p w14:paraId="7588752D" w14:textId="47857637" w:rsidR="000B4534" w:rsidRDefault="00FB33A2" w:rsidP="00FB33A2">
      <w:pPr>
        <w:pStyle w:val="Heading1"/>
        <w:rPr>
          <w:lang w:val="en-US"/>
        </w:rPr>
      </w:pPr>
      <w:r>
        <w:rPr>
          <w:lang w:val="en-US"/>
        </w:rPr>
        <w:t xml:space="preserve">Chapter 4: </w:t>
      </w:r>
      <w:r w:rsidR="004813FB">
        <w:rPr>
          <w:lang w:val="en-US"/>
        </w:rPr>
        <w:t>Conclusion</w:t>
      </w:r>
      <w:bookmarkEnd w:id="23"/>
    </w:p>
    <w:p w14:paraId="165E455B" w14:textId="77777777" w:rsidR="004813FB" w:rsidRDefault="004813FB">
      <w:pPr>
        <w:rPr>
          <w:lang w:val="en-US"/>
        </w:rPr>
      </w:pPr>
    </w:p>
    <w:p w14:paraId="22DF1C46" w14:textId="1BB16071" w:rsidR="00103D2E" w:rsidRDefault="004813FB">
      <w:r>
        <w:t xml:space="preserve">This research proposal aims to explore the factors influencing the impact of </w:t>
      </w:r>
      <w:r w:rsidR="003072AA">
        <w:t>AI</w:t>
      </w:r>
      <w:r>
        <w:t xml:space="preserve"> on the decision-making processes of leaders in the workplace. The integration of AI in leadership contexts presents both significant opportunities and challenges. By identifying key determinants such as organizational culture, leadership styles, and technological infrastructure, this study seeks to provide a nuanced understanding of how AI can enhance decision accuracy and efficiency. The research also addresses the ethical considerations and potential biases inherent in AI systems, emphasizing the need for transparency and ethical frameworks. Ultimately, this study aspires to offer practical recommendations for leaders to leverage AI effectively, thereby improving their decision-making capabilities while maintaining the essential balance between human judgment and technological support. This </w:t>
      </w:r>
      <w:r w:rsidR="00580FD5">
        <w:t>exploratory research</w:t>
      </w:r>
      <w:r>
        <w:t xml:space="preserve"> will contribute valuable insights to the existing body of knowledge and guide organizations in navigating the complexities of AI integration in leadership decision-making processes.</w:t>
      </w:r>
    </w:p>
    <w:p w14:paraId="6536BC9B" w14:textId="77777777" w:rsidR="00103D2E" w:rsidRDefault="00103D2E"/>
    <w:p w14:paraId="77F0F7B4" w14:textId="77777777" w:rsidR="00103D2E" w:rsidRDefault="00103D2E"/>
    <w:p w14:paraId="44682EBD" w14:textId="77777777" w:rsidR="00103D2E" w:rsidRDefault="00103D2E"/>
    <w:p w14:paraId="096A42A3" w14:textId="77777777" w:rsidR="00103D2E" w:rsidRDefault="00103D2E"/>
    <w:p w14:paraId="120FAD02" w14:textId="77777777" w:rsidR="00103D2E" w:rsidRDefault="00103D2E"/>
    <w:p w14:paraId="3068367A" w14:textId="77777777" w:rsidR="00103D2E" w:rsidRDefault="00103D2E"/>
    <w:p w14:paraId="508631E9" w14:textId="77777777" w:rsidR="00103D2E" w:rsidRDefault="00103D2E"/>
    <w:p w14:paraId="6DCD4BB3" w14:textId="77777777" w:rsidR="00103D2E" w:rsidRDefault="00103D2E"/>
    <w:p w14:paraId="19915FAC" w14:textId="77777777" w:rsidR="00103D2E" w:rsidRDefault="00103D2E"/>
    <w:p w14:paraId="762032C2" w14:textId="77777777" w:rsidR="00103D2E" w:rsidRDefault="00103D2E"/>
    <w:p w14:paraId="0AF92934" w14:textId="77777777" w:rsidR="00103D2E" w:rsidRDefault="00103D2E"/>
    <w:p w14:paraId="2291910F" w14:textId="77777777" w:rsidR="00103D2E" w:rsidRDefault="00103D2E"/>
    <w:p w14:paraId="73A86FD8" w14:textId="77777777" w:rsidR="00103D2E" w:rsidRDefault="00103D2E"/>
    <w:p w14:paraId="2E58215F" w14:textId="77777777" w:rsidR="00103D2E" w:rsidRDefault="00103D2E"/>
    <w:p w14:paraId="09D2EBBF" w14:textId="77777777" w:rsidR="00103D2E" w:rsidRDefault="00103D2E"/>
    <w:p w14:paraId="5C00B947" w14:textId="77777777" w:rsidR="00103D2E" w:rsidRDefault="00103D2E"/>
    <w:p w14:paraId="3E58A062" w14:textId="77777777" w:rsidR="00103D2E" w:rsidRDefault="00103D2E"/>
    <w:p w14:paraId="4A07FE4B" w14:textId="77777777" w:rsidR="00103D2E" w:rsidRDefault="00103D2E"/>
    <w:p w14:paraId="11514C49" w14:textId="77777777" w:rsidR="00103D2E" w:rsidRDefault="00103D2E"/>
    <w:p w14:paraId="47592665" w14:textId="77777777" w:rsidR="00103D2E" w:rsidRDefault="00103D2E"/>
    <w:p w14:paraId="4B369B49" w14:textId="77777777" w:rsidR="00103D2E" w:rsidRDefault="00103D2E"/>
    <w:p w14:paraId="7EDE6685" w14:textId="77777777" w:rsidR="00103D2E" w:rsidRDefault="00103D2E"/>
    <w:p w14:paraId="4190C97A" w14:textId="77777777" w:rsidR="00103D2E" w:rsidRDefault="00103D2E"/>
    <w:p w14:paraId="01013DB8" w14:textId="0E0C7DCF" w:rsidR="004813FB" w:rsidRDefault="004813FB"/>
    <w:p w14:paraId="2C55AB47" w14:textId="77777777" w:rsidR="00157B92" w:rsidRDefault="00157B92"/>
    <w:p w14:paraId="129B4614" w14:textId="0E87DA97" w:rsidR="00157B92" w:rsidRDefault="00157B92" w:rsidP="00157B92">
      <w:pPr>
        <w:pStyle w:val="Heading1"/>
        <w:rPr>
          <w:lang w:val="en-US"/>
        </w:rPr>
      </w:pPr>
      <w:bookmarkStart w:id="24" w:name="_Toc172413755"/>
      <w:r>
        <w:rPr>
          <w:lang w:val="en-US"/>
        </w:rPr>
        <w:t>References and Bibliography</w:t>
      </w:r>
      <w:bookmarkEnd w:id="24"/>
    </w:p>
    <w:p w14:paraId="38ACD7E3" w14:textId="23B9FBFF" w:rsidR="00AA2726" w:rsidRDefault="00AA2726" w:rsidP="00AA2726">
      <w:r w:rsidRPr="00157B92">
        <w:rPr>
          <w:rFonts w:eastAsia="Times New Roman" w:hAnsi="Symbol" w:cs="Times New Roman"/>
          <w:szCs w:val="24"/>
          <w:lang w:eastAsia="en-GB"/>
        </w:rPr>
        <w:t></w:t>
      </w:r>
      <w:r w:rsidRPr="000B1FCC">
        <w:t xml:space="preserve">Berman, S., Marshall, A., &amp; Ikeda, K. (2020). </w:t>
      </w:r>
      <w:r>
        <w:t xml:space="preserve">How leading CEOs drive a differentiating advantage through AI, data analytics and insight. Strategy &amp; Leadership. </w:t>
      </w:r>
    </w:p>
    <w:p w14:paraId="1B3C5299" w14:textId="77777777" w:rsidR="00157B92" w:rsidRPr="00157B92" w:rsidRDefault="00157B92" w:rsidP="00157B92">
      <w:pPr>
        <w:rPr>
          <w:rFonts w:eastAsia="Times New Roman" w:cs="Times New Roman"/>
          <w:szCs w:val="24"/>
          <w:lang w:eastAsia="en-GB"/>
        </w:rPr>
      </w:pPr>
      <w:bookmarkStart w:id="25" w:name="_Hlk174313309"/>
      <w:r w:rsidRPr="00157B92">
        <w:rPr>
          <w:rFonts w:eastAsia="Times New Roman" w:hAnsi="Symbol" w:cs="Times New Roman"/>
          <w:szCs w:val="24"/>
          <w:lang w:eastAsia="en-GB"/>
        </w:rPr>
        <w:t></w:t>
      </w:r>
      <w:bookmarkEnd w:id="25"/>
      <w:r w:rsidRPr="00157B92">
        <w:rPr>
          <w:rFonts w:eastAsia="Times New Roman" w:cs="Times New Roman"/>
          <w:szCs w:val="24"/>
          <w:lang w:eastAsia="en-GB"/>
        </w:rPr>
        <w:t xml:space="preserve">  Braun, V., &amp; Clarke, V. (2006). Using thematic analysis in psychology. </w:t>
      </w:r>
      <w:r w:rsidRPr="00157B92">
        <w:rPr>
          <w:rFonts w:eastAsia="Times New Roman" w:cs="Times New Roman"/>
          <w:i/>
          <w:iCs/>
          <w:szCs w:val="24"/>
          <w:lang w:eastAsia="en-GB"/>
        </w:rPr>
        <w:t>Qualitative Research in Psychology, 3</w:t>
      </w:r>
      <w:r w:rsidRPr="00157B92">
        <w:rPr>
          <w:rFonts w:eastAsia="Times New Roman" w:cs="Times New Roman"/>
          <w:szCs w:val="24"/>
          <w:lang w:eastAsia="en-GB"/>
        </w:rPr>
        <w:t>(2), 77-101.</w:t>
      </w:r>
    </w:p>
    <w:p w14:paraId="74396BE1" w14:textId="77777777" w:rsidR="00157B92" w:rsidRPr="00157B92" w:rsidRDefault="00157B92" w:rsidP="00157B92">
      <w:pPr>
        <w:rPr>
          <w:rFonts w:eastAsia="Times New Roman" w:cs="Times New Roman"/>
          <w:szCs w:val="24"/>
          <w:lang w:eastAsia="en-GB"/>
        </w:rPr>
      </w:pPr>
      <w:r w:rsidRPr="00157B92">
        <w:rPr>
          <w:rFonts w:eastAsia="Times New Roman" w:hAnsi="Symbol" w:cs="Times New Roman"/>
          <w:szCs w:val="24"/>
          <w:lang w:eastAsia="en-GB"/>
        </w:rPr>
        <w:t></w:t>
      </w:r>
      <w:r w:rsidRPr="00157B92">
        <w:rPr>
          <w:rFonts w:eastAsia="Times New Roman" w:cs="Times New Roman"/>
          <w:szCs w:val="24"/>
          <w:lang w:eastAsia="en-GB"/>
        </w:rPr>
        <w:t xml:space="preserve">  Bryman, A. (2012). </w:t>
      </w:r>
      <w:r w:rsidRPr="00157B92">
        <w:rPr>
          <w:rFonts w:eastAsia="Times New Roman" w:cs="Times New Roman"/>
          <w:i/>
          <w:iCs/>
          <w:szCs w:val="24"/>
          <w:lang w:eastAsia="en-GB"/>
        </w:rPr>
        <w:t>Social Research Methods</w:t>
      </w:r>
      <w:r w:rsidRPr="00157B92">
        <w:rPr>
          <w:rFonts w:eastAsia="Times New Roman" w:cs="Times New Roman"/>
          <w:szCs w:val="24"/>
          <w:lang w:eastAsia="en-GB"/>
        </w:rPr>
        <w:t>. Oxford University Press.</w:t>
      </w:r>
    </w:p>
    <w:p w14:paraId="59EC8EB2" w14:textId="77777777" w:rsidR="00157B92" w:rsidRPr="00157B92" w:rsidRDefault="00157B92" w:rsidP="00157B92">
      <w:pPr>
        <w:rPr>
          <w:rFonts w:eastAsia="Times New Roman" w:cs="Times New Roman"/>
          <w:szCs w:val="24"/>
          <w:lang w:eastAsia="en-GB"/>
        </w:rPr>
      </w:pPr>
      <w:r w:rsidRPr="00157B92">
        <w:rPr>
          <w:rFonts w:eastAsia="Times New Roman" w:hAnsi="Symbol" w:cs="Times New Roman"/>
          <w:szCs w:val="24"/>
          <w:lang w:eastAsia="en-GB"/>
        </w:rPr>
        <w:t></w:t>
      </w:r>
      <w:r w:rsidRPr="00157B92">
        <w:rPr>
          <w:rFonts w:eastAsia="Times New Roman" w:cs="Times New Roman"/>
          <w:szCs w:val="24"/>
          <w:lang w:eastAsia="en-GB"/>
        </w:rPr>
        <w:t xml:space="preserve">  Brynjolfsson, E., &amp; McAfee, A. (2017). </w:t>
      </w:r>
      <w:r w:rsidRPr="00157B92">
        <w:rPr>
          <w:rFonts w:eastAsia="Times New Roman" w:cs="Times New Roman"/>
          <w:i/>
          <w:iCs/>
          <w:szCs w:val="24"/>
          <w:lang w:eastAsia="en-GB"/>
        </w:rPr>
        <w:t>Machine, Platform, Crowd: Harnessing Our Digital Future</w:t>
      </w:r>
      <w:r w:rsidRPr="00157B92">
        <w:rPr>
          <w:rFonts w:eastAsia="Times New Roman" w:cs="Times New Roman"/>
          <w:szCs w:val="24"/>
          <w:lang w:eastAsia="en-GB"/>
        </w:rPr>
        <w:t>. W.W. Norton &amp; Company.</w:t>
      </w:r>
    </w:p>
    <w:p w14:paraId="632B3B86" w14:textId="77777777" w:rsidR="00157B92" w:rsidRPr="00157B92" w:rsidRDefault="00157B92" w:rsidP="00157B92">
      <w:pPr>
        <w:rPr>
          <w:rFonts w:eastAsia="Times New Roman" w:cs="Times New Roman"/>
          <w:szCs w:val="24"/>
          <w:lang w:eastAsia="en-GB"/>
        </w:rPr>
      </w:pPr>
      <w:r w:rsidRPr="00157B92">
        <w:rPr>
          <w:rFonts w:eastAsia="Times New Roman" w:hAnsi="Symbol" w:cs="Times New Roman"/>
          <w:szCs w:val="24"/>
          <w:lang w:eastAsia="en-GB"/>
        </w:rPr>
        <w:t></w:t>
      </w:r>
      <w:r w:rsidRPr="00157B92">
        <w:rPr>
          <w:rFonts w:eastAsia="Times New Roman" w:cs="Times New Roman"/>
          <w:szCs w:val="24"/>
          <w:lang w:eastAsia="en-GB"/>
        </w:rPr>
        <w:t xml:space="preserve">  Bughin, J., Hazan, E., Ramaswamy, S., Chui, M., Allas, T., Dahlström, P., ... &amp; Trench, M. (2018). </w:t>
      </w:r>
      <w:r w:rsidRPr="00157B92">
        <w:rPr>
          <w:rFonts w:eastAsia="Times New Roman" w:cs="Times New Roman"/>
          <w:i/>
          <w:iCs/>
          <w:szCs w:val="24"/>
          <w:lang w:eastAsia="en-GB"/>
        </w:rPr>
        <w:t>Artificial Intelligence: The Next Digital Frontier?</w:t>
      </w:r>
      <w:r w:rsidRPr="00157B92">
        <w:rPr>
          <w:rFonts w:eastAsia="Times New Roman" w:cs="Times New Roman"/>
          <w:szCs w:val="24"/>
          <w:lang w:eastAsia="en-GB"/>
        </w:rPr>
        <w:t>. McKinsey Global Institute.</w:t>
      </w:r>
    </w:p>
    <w:p w14:paraId="0C975CFF" w14:textId="77777777" w:rsidR="00157B92" w:rsidRPr="00157B92" w:rsidRDefault="00157B92" w:rsidP="00157B92">
      <w:pPr>
        <w:rPr>
          <w:rFonts w:eastAsia="Times New Roman" w:cs="Times New Roman"/>
          <w:szCs w:val="24"/>
          <w:lang w:eastAsia="en-GB"/>
        </w:rPr>
      </w:pPr>
      <w:r w:rsidRPr="00157B92">
        <w:rPr>
          <w:rFonts w:eastAsia="Times New Roman" w:hAnsi="Symbol" w:cs="Times New Roman"/>
          <w:szCs w:val="24"/>
          <w:lang w:eastAsia="en-GB"/>
        </w:rPr>
        <w:t></w:t>
      </w:r>
      <w:r w:rsidRPr="00157B92">
        <w:rPr>
          <w:rFonts w:eastAsia="Times New Roman" w:cs="Times New Roman"/>
          <w:szCs w:val="24"/>
          <w:lang w:eastAsia="en-GB"/>
        </w:rPr>
        <w:t xml:space="preserve">  Chui, M., Manyika, J., &amp; Miremadi, M. (2018). </w:t>
      </w:r>
      <w:r w:rsidRPr="00157B92">
        <w:rPr>
          <w:rFonts w:eastAsia="Times New Roman" w:cs="Times New Roman"/>
          <w:i/>
          <w:iCs/>
          <w:szCs w:val="24"/>
          <w:lang w:eastAsia="en-GB"/>
        </w:rPr>
        <w:t>What AI Can and Can’t Do (Yet) for Your Business</w:t>
      </w:r>
      <w:r w:rsidRPr="00157B92">
        <w:rPr>
          <w:rFonts w:eastAsia="Times New Roman" w:cs="Times New Roman"/>
          <w:szCs w:val="24"/>
          <w:lang w:eastAsia="en-GB"/>
        </w:rPr>
        <w:t>. McKinsey Quarterly.</w:t>
      </w:r>
    </w:p>
    <w:p w14:paraId="25D769E5" w14:textId="77777777" w:rsidR="00157B92" w:rsidRPr="00157B92" w:rsidRDefault="00157B92" w:rsidP="00157B92">
      <w:pPr>
        <w:rPr>
          <w:rFonts w:eastAsia="Times New Roman" w:cs="Times New Roman"/>
          <w:szCs w:val="24"/>
          <w:lang w:eastAsia="en-GB"/>
        </w:rPr>
      </w:pPr>
      <w:r w:rsidRPr="00157B92">
        <w:rPr>
          <w:rFonts w:eastAsia="Times New Roman" w:hAnsi="Symbol" w:cs="Times New Roman"/>
          <w:szCs w:val="24"/>
          <w:lang w:eastAsia="en-GB"/>
        </w:rPr>
        <w:t></w:t>
      </w:r>
      <w:r w:rsidRPr="00157B92">
        <w:rPr>
          <w:rFonts w:eastAsia="Times New Roman" w:cs="Times New Roman"/>
          <w:szCs w:val="24"/>
          <w:lang w:eastAsia="en-GB"/>
        </w:rPr>
        <w:t xml:space="preserve">  Crawford, K. (2021). </w:t>
      </w:r>
      <w:r w:rsidRPr="00157B92">
        <w:rPr>
          <w:rFonts w:eastAsia="Times New Roman" w:cs="Times New Roman"/>
          <w:i/>
          <w:iCs/>
          <w:szCs w:val="24"/>
          <w:lang w:eastAsia="en-GB"/>
        </w:rPr>
        <w:t>Atlas of AI: Power, Politics, and the Planetary Costs of Artificial Intelligence</w:t>
      </w:r>
      <w:r w:rsidRPr="00157B92">
        <w:rPr>
          <w:rFonts w:eastAsia="Times New Roman" w:cs="Times New Roman"/>
          <w:szCs w:val="24"/>
          <w:lang w:eastAsia="en-GB"/>
        </w:rPr>
        <w:t>. Yale University Press.</w:t>
      </w:r>
    </w:p>
    <w:p w14:paraId="54064610" w14:textId="77777777" w:rsidR="00157B92" w:rsidRPr="00157B92" w:rsidRDefault="00157B92" w:rsidP="00157B92">
      <w:pPr>
        <w:rPr>
          <w:rFonts w:eastAsia="Times New Roman" w:cs="Times New Roman"/>
          <w:szCs w:val="24"/>
          <w:lang w:eastAsia="en-GB"/>
        </w:rPr>
      </w:pPr>
      <w:r w:rsidRPr="00157B92">
        <w:rPr>
          <w:rFonts w:eastAsia="Times New Roman" w:hAnsi="Symbol" w:cs="Times New Roman"/>
          <w:szCs w:val="24"/>
          <w:lang w:eastAsia="en-GB"/>
        </w:rPr>
        <w:t></w:t>
      </w:r>
      <w:r w:rsidRPr="00157B92">
        <w:rPr>
          <w:rFonts w:eastAsia="Times New Roman" w:cs="Times New Roman"/>
          <w:szCs w:val="24"/>
          <w:lang w:eastAsia="en-GB"/>
        </w:rPr>
        <w:t xml:space="preserve">  Davenport, T. H., &amp; Kirby, J. (2016). </w:t>
      </w:r>
      <w:r w:rsidRPr="00157B92">
        <w:rPr>
          <w:rFonts w:eastAsia="Times New Roman" w:cs="Times New Roman"/>
          <w:i/>
          <w:iCs/>
          <w:szCs w:val="24"/>
          <w:lang w:eastAsia="en-GB"/>
        </w:rPr>
        <w:t>Only Humans Need Apply: Winners and Losers in the Age of Smart Machines</w:t>
      </w:r>
      <w:r w:rsidRPr="00157B92">
        <w:rPr>
          <w:rFonts w:eastAsia="Times New Roman" w:cs="Times New Roman"/>
          <w:szCs w:val="24"/>
          <w:lang w:eastAsia="en-GB"/>
        </w:rPr>
        <w:t>. Harper Business.</w:t>
      </w:r>
    </w:p>
    <w:p w14:paraId="0FBAC5C8" w14:textId="77777777" w:rsidR="00157B92" w:rsidRPr="00157B92" w:rsidRDefault="00157B92" w:rsidP="00157B92">
      <w:pPr>
        <w:rPr>
          <w:rFonts w:eastAsia="Times New Roman" w:cs="Times New Roman"/>
          <w:szCs w:val="24"/>
          <w:lang w:eastAsia="en-GB"/>
        </w:rPr>
      </w:pPr>
      <w:r w:rsidRPr="00157B92">
        <w:rPr>
          <w:rFonts w:eastAsia="Times New Roman" w:hAnsi="Symbol" w:cs="Times New Roman"/>
          <w:szCs w:val="24"/>
          <w:lang w:eastAsia="en-GB"/>
        </w:rPr>
        <w:t></w:t>
      </w:r>
      <w:r w:rsidRPr="00157B92">
        <w:rPr>
          <w:rFonts w:eastAsia="Times New Roman" w:cs="Times New Roman"/>
          <w:szCs w:val="24"/>
          <w:lang w:eastAsia="en-GB"/>
        </w:rPr>
        <w:t xml:space="preserve">  Davenport, T. H., &amp; Ronanki, R. (2018). Artificial Intelligence for the Real World. </w:t>
      </w:r>
      <w:r w:rsidRPr="00157B92">
        <w:rPr>
          <w:rFonts w:eastAsia="Times New Roman" w:cs="Times New Roman"/>
          <w:i/>
          <w:iCs/>
          <w:szCs w:val="24"/>
          <w:lang w:eastAsia="en-GB"/>
        </w:rPr>
        <w:t>Harvard Business Review</w:t>
      </w:r>
      <w:r w:rsidRPr="00157B92">
        <w:rPr>
          <w:rFonts w:eastAsia="Times New Roman" w:cs="Times New Roman"/>
          <w:szCs w:val="24"/>
          <w:lang w:eastAsia="en-GB"/>
        </w:rPr>
        <w:t>, 96(1), 108-116.</w:t>
      </w:r>
    </w:p>
    <w:p w14:paraId="0B4247B3" w14:textId="77777777" w:rsidR="00157B92" w:rsidRPr="00157B92" w:rsidRDefault="00157B92" w:rsidP="00157B92">
      <w:pPr>
        <w:rPr>
          <w:rFonts w:eastAsia="Times New Roman" w:cs="Times New Roman"/>
          <w:szCs w:val="24"/>
          <w:lang w:eastAsia="en-GB"/>
        </w:rPr>
      </w:pPr>
      <w:r w:rsidRPr="00157B92">
        <w:rPr>
          <w:rFonts w:eastAsia="Times New Roman" w:hAnsi="Symbol" w:cs="Times New Roman"/>
          <w:szCs w:val="24"/>
          <w:lang w:eastAsia="en-GB"/>
        </w:rPr>
        <w:t></w:t>
      </w:r>
      <w:r w:rsidRPr="00157B92">
        <w:rPr>
          <w:rFonts w:eastAsia="Times New Roman" w:cs="Times New Roman"/>
          <w:szCs w:val="24"/>
          <w:lang w:eastAsia="en-GB"/>
        </w:rPr>
        <w:t xml:space="preserve">  Davis, F. D. (1989). Perceived Usefulness, Perceived Ease of Use, and User Acceptance of Information Technology. </w:t>
      </w:r>
      <w:r w:rsidRPr="00157B92">
        <w:rPr>
          <w:rFonts w:eastAsia="Times New Roman" w:cs="Times New Roman"/>
          <w:i/>
          <w:iCs/>
          <w:szCs w:val="24"/>
          <w:lang w:eastAsia="en-GB"/>
        </w:rPr>
        <w:t>MIS Quarterly</w:t>
      </w:r>
      <w:r w:rsidRPr="00157B92">
        <w:rPr>
          <w:rFonts w:eastAsia="Times New Roman" w:cs="Times New Roman"/>
          <w:szCs w:val="24"/>
          <w:lang w:eastAsia="en-GB"/>
        </w:rPr>
        <w:t>, 13(3), 319-340.</w:t>
      </w:r>
    </w:p>
    <w:p w14:paraId="08C560CB" w14:textId="77777777" w:rsidR="00157B92" w:rsidRPr="00157B92" w:rsidRDefault="00157B92" w:rsidP="00157B92">
      <w:pPr>
        <w:rPr>
          <w:rFonts w:eastAsia="Times New Roman" w:cs="Times New Roman"/>
          <w:szCs w:val="24"/>
          <w:lang w:eastAsia="en-GB"/>
        </w:rPr>
      </w:pPr>
      <w:r w:rsidRPr="00157B92">
        <w:rPr>
          <w:rFonts w:eastAsia="Times New Roman" w:hAnsi="Symbol" w:cs="Times New Roman"/>
          <w:szCs w:val="24"/>
          <w:lang w:eastAsia="en-GB"/>
        </w:rPr>
        <w:t></w:t>
      </w:r>
      <w:r w:rsidRPr="00157B92">
        <w:rPr>
          <w:rFonts w:eastAsia="Times New Roman" w:cs="Times New Roman"/>
          <w:szCs w:val="24"/>
          <w:lang w:eastAsia="en-GB"/>
        </w:rPr>
        <w:t xml:space="preserve">  Floridi, L., Cowls, J., Beltrametti, M., Chatila, R., Chazerand, P., Dignum, V., ... &amp; Vayena, E. (2018). AI4People—An Ethical Framework for a Good AI Society: Opportunities, Risks, Principles, and Recommendations. </w:t>
      </w:r>
      <w:r w:rsidRPr="00157B92">
        <w:rPr>
          <w:rFonts w:eastAsia="Times New Roman" w:cs="Times New Roman"/>
          <w:i/>
          <w:iCs/>
          <w:szCs w:val="24"/>
          <w:lang w:eastAsia="en-GB"/>
        </w:rPr>
        <w:t>Minds and Machines</w:t>
      </w:r>
      <w:r w:rsidRPr="00157B92">
        <w:rPr>
          <w:rFonts w:eastAsia="Times New Roman" w:cs="Times New Roman"/>
          <w:szCs w:val="24"/>
          <w:lang w:eastAsia="en-GB"/>
        </w:rPr>
        <w:t>, 28(4), 689-707.</w:t>
      </w:r>
    </w:p>
    <w:p w14:paraId="171EF928" w14:textId="77777777" w:rsidR="00157B92" w:rsidRPr="00157B92" w:rsidRDefault="00157B92" w:rsidP="00157B92">
      <w:pPr>
        <w:rPr>
          <w:rFonts w:eastAsia="Times New Roman" w:cs="Times New Roman"/>
          <w:szCs w:val="24"/>
          <w:lang w:eastAsia="en-GB"/>
        </w:rPr>
      </w:pPr>
      <w:r w:rsidRPr="00157B92">
        <w:rPr>
          <w:rFonts w:eastAsia="Times New Roman" w:hAnsi="Symbol" w:cs="Times New Roman"/>
          <w:szCs w:val="24"/>
          <w:lang w:eastAsia="en-GB"/>
        </w:rPr>
        <w:t></w:t>
      </w:r>
      <w:r w:rsidRPr="00157B92">
        <w:rPr>
          <w:rFonts w:eastAsia="Times New Roman" w:cs="Times New Roman"/>
          <w:szCs w:val="24"/>
          <w:lang w:eastAsia="en-GB"/>
        </w:rPr>
        <w:t xml:space="preserve">  Hart, C. (2018). </w:t>
      </w:r>
      <w:r w:rsidRPr="00157B92">
        <w:rPr>
          <w:rFonts w:eastAsia="Times New Roman" w:cs="Times New Roman"/>
          <w:i/>
          <w:iCs/>
          <w:szCs w:val="24"/>
          <w:lang w:eastAsia="en-GB"/>
        </w:rPr>
        <w:t>Doing a Literature Review: Releasing the Research Imagination</w:t>
      </w:r>
      <w:r w:rsidRPr="00157B92">
        <w:rPr>
          <w:rFonts w:eastAsia="Times New Roman" w:cs="Times New Roman"/>
          <w:szCs w:val="24"/>
          <w:lang w:eastAsia="en-GB"/>
        </w:rPr>
        <w:t>. Sage.</w:t>
      </w:r>
    </w:p>
    <w:p w14:paraId="1A4929DB" w14:textId="77777777" w:rsidR="00157B92" w:rsidRPr="00157B92" w:rsidRDefault="00157B92" w:rsidP="00157B92">
      <w:pPr>
        <w:rPr>
          <w:rFonts w:eastAsia="Times New Roman" w:cs="Times New Roman"/>
          <w:szCs w:val="24"/>
          <w:lang w:eastAsia="en-GB"/>
        </w:rPr>
      </w:pPr>
      <w:r w:rsidRPr="00157B92">
        <w:rPr>
          <w:rFonts w:eastAsia="Times New Roman" w:hAnsi="Symbol" w:cs="Times New Roman"/>
          <w:szCs w:val="24"/>
          <w:lang w:eastAsia="en-GB"/>
        </w:rPr>
        <w:t></w:t>
      </w:r>
      <w:r w:rsidRPr="00157B92">
        <w:rPr>
          <w:rFonts w:eastAsia="Times New Roman" w:cs="Times New Roman"/>
          <w:szCs w:val="24"/>
          <w:lang w:eastAsia="en-GB"/>
        </w:rPr>
        <w:t xml:space="preserve">  Huang, M. H., &amp; Rust, R. T. (2018). Artificial Intelligence in Service. </w:t>
      </w:r>
      <w:r w:rsidRPr="00157B92">
        <w:rPr>
          <w:rFonts w:eastAsia="Times New Roman" w:cs="Times New Roman"/>
          <w:i/>
          <w:iCs/>
          <w:szCs w:val="24"/>
          <w:lang w:eastAsia="en-GB"/>
        </w:rPr>
        <w:t>Journal of Service Research</w:t>
      </w:r>
      <w:r w:rsidRPr="00157B92">
        <w:rPr>
          <w:rFonts w:eastAsia="Times New Roman" w:cs="Times New Roman"/>
          <w:szCs w:val="24"/>
          <w:lang w:eastAsia="en-GB"/>
        </w:rPr>
        <w:t>, 21(2), 155-172.</w:t>
      </w:r>
    </w:p>
    <w:p w14:paraId="03D7847D" w14:textId="77777777" w:rsidR="00157B92" w:rsidRPr="00157B92" w:rsidRDefault="00157B92" w:rsidP="00157B92">
      <w:pPr>
        <w:rPr>
          <w:rFonts w:eastAsia="Times New Roman" w:cs="Times New Roman"/>
          <w:szCs w:val="24"/>
          <w:lang w:eastAsia="en-GB"/>
        </w:rPr>
      </w:pPr>
      <w:r w:rsidRPr="00157B92">
        <w:rPr>
          <w:rFonts w:eastAsia="Times New Roman" w:hAnsi="Symbol" w:cs="Times New Roman"/>
          <w:szCs w:val="24"/>
          <w:lang w:eastAsia="en-GB"/>
        </w:rPr>
        <w:t></w:t>
      </w:r>
      <w:r w:rsidRPr="00157B92">
        <w:rPr>
          <w:rFonts w:eastAsia="Times New Roman" w:cs="Times New Roman"/>
          <w:szCs w:val="24"/>
          <w:lang w:eastAsia="en-GB"/>
        </w:rPr>
        <w:t xml:space="preserve">  Johnston, M. P. (2014). Secondary data analysis: A method of which the time has come. </w:t>
      </w:r>
      <w:r w:rsidRPr="00157B92">
        <w:rPr>
          <w:rFonts w:eastAsia="Times New Roman" w:cs="Times New Roman"/>
          <w:i/>
          <w:iCs/>
          <w:szCs w:val="24"/>
          <w:lang w:eastAsia="en-GB"/>
        </w:rPr>
        <w:t>Qualitative and Quantitative Methods in Libraries, 3</w:t>
      </w:r>
      <w:r w:rsidRPr="00157B92">
        <w:rPr>
          <w:rFonts w:eastAsia="Times New Roman" w:cs="Times New Roman"/>
          <w:szCs w:val="24"/>
          <w:lang w:eastAsia="en-GB"/>
        </w:rPr>
        <w:t>(3), 619-626.</w:t>
      </w:r>
    </w:p>
    <w:p w14:paraId="7E025F49" w14:textId="77777777" w:rsidR="00157B92" w:rsidRPr="00157B92" w:rsidRDefault="00157B92" w:rsidP="00157B92">
      <w:pPr>
        <w:rPr>
          <w:rFonts w:eastAsia="Times New Roman" w:cs="Times New Roman"/>
          <w:szCs w:val="24"/>
          <w:lang w:eastAsia="en-GB"/>
        </w:rPr>
      </w:pPr>
      <w:r w:rsidRPr="00157B92">
        <w:rPr>
          <w:rFonts w:eastAsia="Times New Roman" w:hAnsi="Symbol" w:cs="Times New Roman"/>
          <w:szCs w:val="24"/>
          <w:lang w:eastAsia="en-GB"/>
        </w:rPr>
        <w:t></w:t>
      </w:r>
      <w:r w:rsidRPr="00157B92">
        <w:rPr>
          <w:rFonts w:eastAsia="Times New Roman" w:cs="Times New Roman"/>
          <w:szCs w:val="24"/>
          <w:lang w:eastAsia="en-GB"/>
        </w:rPr>
        <w:t xml:space="preserve">  Marr, B. (2018). </w:t>
      </w:r>
      <w:r w:rsidRPr="00157B92">
        <w:rPr>
          <w:rFonts w:eastAsia="Times New Roman" w:cs="Times New Roman"/>
          <w:i/>
          <w:iCs/>
          <w:szCs w:val="24"/>
          <w:lang w:eastAsia="en-GB"/>
        </w:rPr>
        <w:t>Data-Driven HR: How to Use Analytics and AI to Hire, Develop, and Keep Great Talent</w:t>
      </w:r>
      <w:r w:rsidRPr="00157B92">
        <w:rPr>
          <w:rFonts w:eastAsia="Times New Roman" w:cs="Times New Roman"/>
          <w:szCs w:val="24"/>
          <w:lang w:eastAsia="en-GB"/>
        </w:rPr>
        <w:t>. Kogan Page Publishers.</w:t>
      </w:r>
    </w:p>
    <w:p w14:paraId="3C0E7658" w14:textId="77777777" w:rsidR="00157B92" w:rsidRPr="00157B92" w:rsidRDefault="00157B92" w:rsidP="00157B92">
      <w:pPr>
        <w:rPr>
          <w:rFonts w:eastAsia="Times New Roman" w:cs="Times New Roman"/>
          <w:szCs w:val="24"/>
          <w:lang w:eastAsia="en-GB"/>
        </w:rPr>
      </w:pPr>
      <w:r w:rsidRPr="00157B92">
        <w:rPr>
          <w:rFonts w:eastAsia="Times New Roman" w:hAnsi="Symbol" w:cs="Times New Roman"/>
          <w:szCs w:val="24"/>
          <w:lang w:eastAsia="en-GB"/>
        </w:rPr>
        <w:t></w:t>
      </w:r>
      <w:r w:rsidRPr="00157B92">
        <w:rPr>
          <w:rFonts w:eastAsia="Times New Roman" w:cs="Times New Roman"/>
          <w:szCs w:val="24"/>
          <w:lang w:eastAsia="en-GB"/>
        </w:rPr>
        <w:t xml:space="preserve">  O'Neil, C. (2016). </w:t>
      </w:r>
      <w:r w:rsidRPr="00157B92">
        <w:rPr>
          <w:rFonts w:eastAsia="Times New Roman" w:cs="Times New Roman"/>
          <w:i/>
          <w:iCs/>
          <w:szCs w:val="24"/>
          <w:lang w:eastAsia="en-GB"/>
        </w:rPr>
        <w:t>Weapons of Math Destruction: How Big Data Increases Inequality and Threatens Democracy</w:t>
      </w:r>
      <w:r w:rsidRPr="00157B92">
        <w:rPr>
          <w:rFonts w:eastAsia="Times New Roman" w:cs="Times New Roman"/>
          <w:szCs w:val="24"/>
          <w:lang w:eastAsia="en-GB"/>
        </w:rPr>
        <w:t>. Crown Publishing Group.</w:t>
      </w:r>
    </w:p>
    <w:p w14:paraId="11DEED5B" w14:textId="77777777" w:rsidR="00157B92" w:rsidRPr="00157B92" w:rsidRDefault="00157B92" w:rsidP="00157B92">
      <w:pPr>
        <w:rPr>
          <w:rFonts w:eastAsia="Times New Roman" w:cs="Times New Roman"/>
          <w:szCs w:val="24"/>
          <w:lang w:eastAsia="en-GB"/>
        </w:rPr>
      </w:pPr>
      <w:r w:rsidRPr="00157B92">
        <w:rPr>
          <w:rFonts w:eastAsia="Times New Roman" w:hAnsi="Symbol" w:cs="Times New Roman"/>
          <w:szCs w:val="24"/>
          <w:lang w:eastAsia="en-GB"/>
        </w:rPr>
        <w:t></w:t>
      </w:r>
      <w:r w:rsidRPr="00157B92">
        <w:rPr>
          <w:rFonts w:eastAsia="Times New Roman" w:cs="Times New Roman"/>
          <w:szCs w:val="24"/>
          <w:lang w:eastAsia="en-GB"/>
        </w:rPr>
        <w:t xml:space="preserve">  Palinkas, L. A., Horwitz, S. M., Green, C. A., Wisdom, J. P., Duan, N., &amp; Hoagwood, K. (2015). Purposeful sampling for qualitative data collection and analysis in mixed method implementation research. </w:t>
      </w:r>
      <w:r w:rsidRPr="00157B92">
        <w:rPr>
          <w:rFonts w:eastAsia="Times New Roman" w:cs="Times New Roman"/>
          <w:i/>
          <w:iCs/>
          <w:szCs w:val="24"/>
          <w:lang w:eastAsia="en-GB"/>
        </w:rPr>
        <w:t>Administration and Policy in Mental Health and Mental Health Services Research, 42</w:t>
      </w:r>
      <w:r w:rsidRPr="00157B92">
        <w:rPr>
          <w:rFonts w:eastAsia="Times New Roman" w:cs="Times New Roman"/>
          <w:szCs w:val="24"/>
          <w:lang w:eastAsia="en-GB"/>
        </w:rPr>
        <w:t>(5), 533-544.</w:t>
      </w:r>
    </w:p>
    <w:p w14:paraId="3044784D" w14:textId="77777777" w:rsidR="00157B92" w:rsidRPr="00157B92" w:rsidRDefault="00157B92" w:rsidP="00157B92">
      <w:pPr>
        <w:rPr>
          <w:rFonts w:eastAsia="Times New Roman" w:cs="Times New Roman"/>
          <w:szCs w:val="24"/>
          <w:lang w:eastAsia="en-GB"/>
        </w:rPr>
      </w:pPr>
      <w:r w:rsidRPr="00157B92">
        <w:rPr>
          <w:rFonts w:eastAsia="Times New Roman" w:hAnsi="Symbol" w:cs="Times New Roman"/>
          <w:szCs w:val="24"/>
          <w:lang w:eastAsia="en-GB"/>
        </w:rPr>
        <w:t></w:t>
      </w:r>
      <w:r w:rsidRPr="00157B92">
        <w:rPr>
          <w:rFonts w:eastAsia="Times New Roman" w:cs="Times New Roman"/>
          <w:szCs w:val="24"/>
          <w:lang w:eastAsia="en-GB"/>
        </w:rPr>
        <w:t xml:space="preserve">  Ransbotham, S., Kiron, D., Gerbert, P., &amp; Reeves, M. (2017). Reshaping Business with Artificial Intelligence. </w:t>
      </w:r>
      <w:r w:rsidRPr="00157B92">
        <w:rPr>
          <w:rFonts w:eastAsia="Times New Roman" w:cs="Times New Roman"/>
          <w:i/>
          <w:iCs/>
          <w:szCs w:val="24"/>
          <w:lang w:eastAsia="en-GB"/>
        </w:rPr>
        <w:t>MIT Sloan Management Review</w:t>
      </w:r>
      <w:r w:rsidRPr="00157B92">
        <w:rPr>
          <w:rFonts w:eastAsia="Times New Roman" w:cs="Times New Roman"/>
          <w:szCs w:val="24"/>
          <w:lang w:eastAsia="en-GB"/>
        </w:rPr>
        <w:t>, 59(1).</w:t>
      </w:r>
    </w:p>
    <w:p w14:paraId="4DC7FD4F" w14:textId="77777777" w:rsidR="00157B92" w:rsidRDefault="00157B92" w:rsidP="00157B92">
      <w:pPr>
        <w:rPr>
          <w:rFonts w:eastAsia="Times New Roman" w:cs="Times New Roman"/>
          <w:szCs w:val="24"/>
          <w:lang w:eastAsia="en-GB"/>
        </w:rPr>
      </w:pPr>
      <w:r w:rsidRPr="00157B92">
        <w:rPr>
          <w:rFonts w:eastAsia="Times New Roman" w:hAnsi="Symbol" w:cs="Times New Roman"/>
          <w:szCs w:val="24"/>
          <w:lang w:eastAsia="en-GB"/>
        </w:rPr>
        <w:t></w:t>
      </w:r>
      <w:r w:rsidRPr="00157B92">
        <w:rPr>
          <w:rFonts w:eastAsia="Times New Roman" w:cs="Times New Roman"/>
          <w:szCs w:val="24"/>
          <w:lang w:eastAsia="en-GB"/>
        </w:rPr>
        <w:t xml:space="preserve">  Russell, S. J., &amp; Norvig, P. (2016). </w:t>
      </w:r>
      <w:r w:rsidRPr="00157B92">
        <w:rPr>
          <w:rFonts w:eastAsia="Times New Roman" w:cs="Times New Roman"/>
          <w:i/>
          <w:iCs/>
          <w:szCs w:val="24"/>
          <w:lang w:eastAsia="en-GB"/>
        </w:rPr>
        <w:t>Artificial Intelligence: A Modern Approach</w:t>
      </w:r>
      <w:r w:rsidRPr="00157B92">
        <w:rPr>
          <w:rFonts w:eastAsia="Times New Roman" w:cs="Times New Roman"/>
          <w:szCs w:val="24"/>
          <w:lang w:eastAsia="en-GB"/>
        </w:rPr>
        <w:t xml:space="preserve"> (3rd ed.). Pearson.</w:t>
      </w:r>
    </w:p>
    <w:p w14:paraId="789BA562" w14:textId="25760DF7" w:rsidR="00BF73F8" w:rsidRDefault="00721ABF" w:rsidP="00BF73F8">
      <w:r w:rsidRPr="00157B92">
        <w:rPr>
          <w:rFonts w:eastAsia="Times New Roman" w:hAnsi="Symbol" w:cs="Times New Roman"/>
          <w:szCs w:val="24"/>
          <w:lang w:eastAsia="en-GB"/>
        </w:rPr>
        <w:t></w:t>
      </w:r>
      <w:r w:rsidRPr="00157B92">
        <w:rPr>
          <w:rFonts w:eastAsia="Times New Roman" w:cs="Times New Roman"/>
          <w:szCs w:val="24"/>
          <w:lang w:eastAsia="en-GB"/>
        </w:rPr>
        <w:t xml:space="preserve"> </w:t>
      </w:r>
      <w:r w:rsidR="00BF73F8">
        <w:t xml:space="preserve">Russell, S. and Norvig, P. (2020). </w:t>
      </w:r>
      <w:r w:rsidR="00BF73F8">
        <w:rPr>
          <w:rStyle w:val="Emphasis"/>
        </w:rPr>
        <w:t>Artificial Intelligence: A Modern Approach</w:t>
      </w:r>
      <w:r w:rsidR="00BF73F8">
        <w:t>. 4th ed. Pearson.</w:t>
      </w:r>
    </w:p>
    <w:p w14:paraId="0C4DA9A7" w14:textId="25BDD018" w:rsidR="00157B92" w:rsidRPr="00157B92" w:rsidRDefault="00157B92" w:rsidP="00157B92">
      <w:pPr>
        <w:rPr>
          <w:lang w:val="en-US"/>
        </w:rPr>
      </w:pPr>
      <w:r w:rsidRPr="00157B92">
        <w:rPr>
          <w:rFonts w:eastAsia="Times New Roman" w:hAnsi="Symbol" w:cs="Times New Roman"/>
          <w:szCs w:val="24"/>
          <w:lang w:eastAsia="en-GB"/>
        </w:rPr>
        <w:t></w:t>
      </w:r>
      <w:r w:rsidRPr="00157B92">
        <w:rPr>
          <w:rFonts w:eastAsia="Times New Roman" w:cs="Times New Roman"/>
          <w:szCs w:val="24"/>
          <w:lang w:eastAsia="en-GB"/>
        </w:rPr>
        <w:t xml:space="preserve">  Saunders, M., Lewis, P., &amp; Thornhill, A. (20</w:t>
      </w:r>
      <w:r w:rsidR="00545A0D">
        <w:rPr>
          <w:rFonts w:eastAsia="Times New Roman" w:cs="Times New Roman"/>
          <w:szCs w:val="24"/>
          <w:lang w:eastAsia="en-GB"/>
        </w:rPr>
        <w:t>22</w:t>
      </w:r>
      <w:r w:rsidRPr="00157B92">
        <w:rPr>
          <w:rFonts w:eastAsia="Times New Roman" w:cs="Times New Roman"/>
          <w:szCs w:val="24"/>
          <w:lang w:eastAsia="en-GB"/>
        </w:rPr>
        <w:t xml:space="preserve">). </w:t>
      </w:r>
      <w:r w:rsidRPr="00157B92">
        <w:rPr>
          <w:rFonts w:eastAsia="Times New Roman" w:cs="Times New Roman"/>
          <w:i/>
          <w:iCs/>
          <w:szCs w:val="24"/>
          <w:lang w:eastAsia="en-GB"/>
        </w:rPr>
        <w:t>Research Methods for Business Students</w:t>
      </w:r>
      <w:r w:rsidRPr="00157B92">
        <w:rPr>
          <w:rFonts w:eastAsia="Times New Roman" w:cs="Times New Roman"/>
          <w:szCs w:val="24"/>
          <w:lang w:eastAsia="en-GB"/>
        </w:rPr>
        <w:t>. Pearson Education.</w:t>
      </w:r>
    </w:p>
    <w:p w14:paraId="1A721901" w14:textId="77777777" w:rsidR="00157B92" w:rsidRDefault="00157B92" w:rsidP="00157B92">
      <w:pPr>
        <w:rPr>
          <w:rFonts w:eastAsia="Times New Roman" w:cs="Times New Roman"/>
          <w:szCs w:val="24"/>
          <w:lang w:eastAsia="en-GB"/>
        </w:rPr>
      </w:pPr>
      <w:r w:rsidRPr="00157B92">
        <w:rPr>
          <w:rFonts w:eastAsia="Times New Roman" w:hAnsi="Symbol" w:cs="Times New Roman"/>
          <w:szCs w:val="24"/>
          <w:lang w:eastAsia="en-GB"/>
        </w:rPr>
        <w:lastRenderedPageBreak/>
        <w:t></w:t>
      </w:r>
      <w:r w:rsidRPr="00157B92">
        <w:rPr>
          <w:rFonts w:eastAsia="Times New Roman" w:cs="Times New Roman"/>
          <w:szCs w:val="24"/>
          <w:lang w:eastAsia="en-GB"/>
        </w:rPr>
        <w:t xml:space="preserve">  Simon, H. A. (1979). Rational Decision Making in Business Organizations. </w:t>
      </w:r>
      <w:r w:rsidRPr="00157B92">
        <w:rPr>
          <w:rFonts w:eastAsia="Times New Roman" w:cs="Times New Roman"/>
          <w:i/>
          <w:iCs/>
          <w:szCs w:val="24"/>
          <w:lang w:eastAsia="en-GB"/>
        </w:rPr>
        <w:t>The American Economic Review</w:t>
      </w:r>
      <w:r w:rsidRPr="00157B92">
        <w:rPr>
          <w:rFonts w:eastAsia="Times New Roman" w:cs="Times New Roman"/>
          <w:szCs w:val="24"/>
          <w:lang w:eastAsia="en-GB"/>
        </w:rPr>
        <w:t>, 69(4), 493-513.</w:t>
      </w:r>
    </w:p>
    <w:p w14:paraId="0B833ECC" w14:textId="32E21ED6" w:rsidR="00E66370" w:rsidRPr="00E66370" w:rsidRDefault="00C44971" w:rsidP="00E66370">
      <w:pPr>
        <w:overflowPunct w:val="0"/>
        <w:textAlignment w:val="baseline"/>
        <w:rPr>
          <w:rFonts w:eastAsia="Aptos" w:cs="Times New Roman"/>
          <w:szCs w:val="22"/>
        </w:rPr>
      </w:pPr>
      <w:r w:rsidRPr="00157B92">
        <w:rPr>
          <w:rFonts w:eastAsia="Times New Roman" w:hAnsi="Symbol" w:cs="Times New Roman"/>
          <w:szCs w:val="24"/>
          <w:lang w:eastAsia="en-GB"/>
        </w:rPr>
        <w:t></w:t>
      </w:r>
      <w:r w:rsidR="00E66370">
        <w:t xml:space="preserve">Smith, A. and White, R. (2022) </w:t>
      </w:r>
      <w:r w:rsidR="00E66370">
        <w:rPr>
          <w:rStyle w:val="Emphasis"/>
        </w:rPr>
        <w:t>Cognitive Processes in Leadership Decision Making</w:t>
      </w:r>
      <w:r w:rsidR="00E66370">
        <w:t>. Cambridge: Cambridge University Press.</w:t>
      </w:r>
    </w:p>
    <w:p w14:paraId="2635EAB8" w14:textId="77777777" w:rsidR="00157B92" w:rsidRDefault="00157B92" w:rsidP="00157B92">
      <w:pPr>
        <w:rPr>
          <w:rFonts w:eastAsia="Times New Roman" w:cs="Times New Roman"/>
          <w:szCs w:val="24"/>
          <w:lang w:eastAsia="en-GB"/>
        </w:rPr>
      </w:pPr>
      <w:bookmarkStart w:id="26" w:name="_Hlk174312891"/>
      <w:r w:rsidRPr="00157B92">
        <w:rPr>
          <w:rFonts w:eastAsia="Times New Roman" w:hAnsi="Symbol" w:cs="Times New Roman"/>
          <w:szCs w:val="24"/>
          <w:lang w:eastAsia="en-GB"/>
        </w:rPr>
        <w:t></w:t>
      </w:r>
      <w:r w:rsidRPr="00157B92">
        <w:rPr>
          <w:rFonts w:eastAsia="Times New Roman" w:cs="Times New Roman"/>
          <w:szCs w:val="24"/>
          <w:lang w:eastAsia="en-GB"/>
        </w:rPr>
        <w:t xml:space="preserve"> </w:t>
      </w:r>
      <w:bookmarkEnd w:id="26"/>
      <w:r w:rsidRPr="00157B92">
        <w:rPr>
          <w:rFonts w:eastAsia="Times New Roman" w:cs="Times New Roman"/>
          <w:szCs w:val="24"/>
          <w:lang w:eastAsia="en-GB"/>
        </w:rPr>
        <w:t xml:space="preserve"> Wilson, H. J., &amp; Daugherty, P. R. (2018). Collaborative Intelligence: Humans and AI Are Joining Forces. </w:t>
      </w:r>
      <w:r w:rsidRPr="00157B92">
        <w:rPr>
          <w:rFonts w:eastAsia="Times New Roman" w:cs="Times New Roman"/>
          <w:i/>
          <w:iCs/>
          <w:szCs w:val="24"/>
          <w:lang w:eastAsia="en-GB"/>
        </w:rPr>
        <w:t>Harvard Business Review</w:t>
      </w:r>
      <w:r w:rsidRPr="00157B92">
        <w:rPr>
          <w:rFonts w:eastAsia="Times New Roman" w:cs="Times New Roman"/>
          <w:szCs w:val="24"/>
          <w:lang w:eastAsia="en-GB"/>
        </w:rPr>
        <w:t>, 96(4), 114-123.</w:t>
      </w:r>
    </w:p>
    <w:p w14:paraId="605552E2" w14:textId="1A7BF576" w:rsidR="006067B4" w:rsidRDefault="00E57B7D" w:rsidP="00E57B7D">
      <w:pPr>
        <w:overflowPunct w:val="0"/>
        <w:textAlignment w:val="baseline"/>
      </w:pPr>
      <w:r w:rsidRPr="00157B92">
        <w:rPr>
          <w:rFonts w:eastAsia="Times New Roman" w:hAnsi="Symbol" w:cs="Times New Roman"/>
          <w:szCs w:val="24"/>
          <w:lang w:eastAsia="en-GB"/>
        </w:rPr>
        <w:t></w:t>
      </w:r>
      <w:r w:rsidRPr="00157B92">
        <w:rPr>
          <w:rFonts w:eastAsia="Times New Roman" w:cs="Times New Roman"/>
          <w:szCs w:val="24"/>
          <w:lang w:eastAsia="en-GB"/>
        </w:rPr>
        <w:t xml:space="preserve"> </w:t>
      </w:r>
      <w:r w:rsidR="006067B4" w:rsidRPr="006067B4">
        <w:rPr>
          <w:rFonts w:ascii="Source Sans Pro" w:eastAsia="+mn-ea" w:hAnsi="Source Sans Pro" w:cs="+mn-cs"/>
          <w:color w:val="3A3A3A"/>
          <w:lang w:eastAsia="en-GB"/>
        </w:rPr>
        <w:t>Yukl, G.A. and Gardner, W.L. (2020) </w:t>
      </w:r>
      <w:r w:rsidR="006067B4" w:rsidRPr="006067B4">
        <w:rPr>
          <w:rFonts w:ascii="Source Sans Pro" w:eastAsia="+mn-ea" w:hAnsi="Source Sans Pro" w:cs="+mn-cs"/>
          <w:i/>
          <w:iCs/>
          <w:color w:val="3A3A3A"/>
          <w:lang w:eastAsia="en-GB"/>
        </w:rPr>
        <w:t>Leadership in organizations</w:t>
      </w:r>
      <w:r w:rsidR="006067B4" w:rsidRPr="006067B4">
        <w:rPr>
          <w:rFonts w:ascii="Source Sans Pro" w:eastAsia="+mn-ea" w:hAnsi="Source Sans Pro" w:cs="+mn-cs"/>
          <w:color w:val="3A3A3A"/>
          <w:lang w:eastAsia="en-GB"/>
        </w:rPr>
        <w:t>. Ninth edition. Harlow: Pearson Education Limited.</w:t>
      </w:r>
    </w:p>
    <w:p w14:paraId="19191615" w14:textId="6A72D6AC" w:rsidR="00881157" w:rsidRPr="00881157" w:rsidRDefault="00E57B7D" w:rsidP="00E57B7D">
      <w:pPr>
        <w:shd w:val="clear" w:color="auto" w:fill="FFFFFF"/>
        <w:rPr>
          <w:sz w:val="20"/>
          <w:szCs w:val="20"/>
        </w:rPr>
      </w:pPr>
      <w:r w:rsidRPr="00157B92">
        <w:rPr>
          <w:rFonts w:eastAsia="Times New Roman" w:hAnsi="Symbol" w:cs="Times New Roman"/>
          <w:szCs w:val="24"/>
          <w:lang w:eastAsia="en-GB"/>
        </w:rPr>
        <w:t></w:t>
      </w:r>
      <w:r w:rsidRPr="000B1FCC">
        <w:rPr>
          <w:rFonts w:eastAsia="Times New Roman" w:cs="Times New Roman"/>
          <w:szCs w:val="24"/>
          <w:lang w:eastAsia="en-GB"/>
        </w:rPr>
        <w:t xml:space="preserve"> </w:t>
      </w:r>
      <w:r w:rsidR="00881157" w:rsidRPr="000B1FCC">
        <w:rPr>
          <w:rFonts w:ascii="Noto Sans" w:eastAsia="Times New Roman" w:hAnsi="Noto Sans" w:cs="Noto Sans"/>
          <w:sz w:val="20"/>
          <w:szCs w:val="20"/>
          <w:lang w:eastAsia="en-GB"/>
        </w:rPr>
        <w:t xml:space="preserve">Zen, A., Siminto, S., Harahap, M. A. K., Prasetya, Y. B., &amp; Almaududi Ausat, A. M. (2023). </w:t>
      </w:r>
      <w:r w:rsidR="00881157" w:rsidRPr="00881157">
        <w:rPr>
          <w:rFonts w:ascii="Noto Sans" w:eastAsia="Times New Roman" w:hAnsi="Noto Sans" w:cs="Noto Sans"/>
          <w:sz w:val="20"/>
          <w:szCs w:val="20"/>
          <w:lang w:eastAsia="en-GB"/>
        </w:rPr>
        <w:t>Effective Leadership: A Literature Review of Concepts, Characteristics, and Best Practices . </w:t>
      </w:r>
      <w:r w:rsidR="00881157" w:rsidRPr="00881157">
        <w:rPr>
          <w:rFonts w:ascii="Noto Sans" w:eastAsia="Times New Roman" w:hAnsi="Noto Sans" w:cs="Noto Sans"/>
          <w:i/>
          <w:iCs/>
          <w:sz w:val="20"/>
          <w:szCs w:val="20"/>
          <w:lang w:eastAsia="en-GB"/>
        </w:rPr>
        <w:t>Innovative: Journal Of Social Science Research</w:t>
      </w:r>
      <w:r w:rsidR="00881157" w:rsidRPr="00881157">
        <w:rPr>
          <w:rFonts w:ascii="Noto Sans" w:eastAsia="Times New Roman" w:hAnsi="Noto Sans" w:cs="Noto Sans"/>
          <w:sz w:val="20"/>
          <w:szCs w:val="20"/>
          <w:lang w:eastAsia="en-GB"/>
        </w:rPr>
        <w:t>, </w:t>
      </w:r>
      <w:r w:rsidR="00881157" w:rsidRPr="00881157">
        <w:rPr>
          <w:rFonts w:ascii="Noto Sans" w:eastAsia="Times New Roman" w:hAnsi="Noto Sans" w:cs="Noto Sans"/>
          <w:i/>
          <w:iCs/>
          <w:sz w:val="20"/>
          <w:szCs w:val="20"/>
          <w:lang w:eastAsia="en-GB"/>
        </w:rPr>
        <w:t>3</w:t>
      </w:r>
      <w:r w:rsidR="00881157" w:rsidRPr="00881157">
        <w:rPr>
          <w:rFonts w:ascii="Noto Sans" w:eastAsia="Times New Roman" w:hAnsi="Noto Sans" w:cs="Noto Sans"/>
          <w:sz w:val="20"/>
          <w:szCs w:val="20"/>
          <w:lang w:eastAsia="en-GB"/>
        </w:rPr>
        <w:t>(2), 2209–2219. https://doi.org/10.31004/innovative.v3i2.430</w:t>
      </w:r>
    </w:p>
    <w:p w14:paraId="6CCBFED4" w14:textId="77777777" w:rsidR="00881157" w:rsidRDefault="00881157" w:rsidP="00157B92">
      <w:pPr>
        <w:rPr>
          <w:rFonts w:eastAsia="Times New Roman" w:cs="Times New Roman"/>
          <w:szCs w:val="24"/>
          <w:lang w:eastAsia="en-GB"/>
        </w:rPr>
      </w:pPr>
    </w:p>
    <w:sectPr w:rsidR="008811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CD4E75" w14:textId="77777777" w:rsidR="00B2160B" w:rsidRDefault="00B2160B" w:rsidP="00620852">
      <w:r>
        <w:separator/>
      </w:r>
    </w:p>
  </w:endnote>
  <w:endnote w:type="continuationSeparator" w:id="0">
    <w:p w14:paraId="0BE2B764" w14:textId="77777777" w:rsidR="00B2160B" w:rsidRDefault="00B2160B" w:rsidP="006208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 w:name="+mn-ea">
    <w:charset w:val="00"/>
    <w:family w:val="roman"/>
    <w:pitch w:val="default"/>
  </w:font>
  <w:font w:name="+mn-cs">
    <w:charset w:val="00"/>
    <w:family w:val="roman"/>
    <w:pitch w:val="default"/>
  </w:font>
  <w:font w:name="Noto Sans">
    <w:charset w:val="00"/>
    <w:family w:val="swiss"/>
    <w:pitch w:val="variable"/>
    <w:sig w:usb0="E00082FF" w:usb1="400078FF" w:usb2="00000021"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C48B7F" w14:textId="77777777" w:rsidR="00B2160B" w:rsidRDefault="00B2160B" w:rsidP="00620852">
      <w:r>
        <w:separator/>
      </w:r>
    </w:p>
  </w:footnote>
  <w:footnote w:type="continuationSeparator" w:id="0">
    <w:p w14:paraId="5A0069C9" w14:textId="77777777" w:rsidR="00B2160B" w:rsidRDefault="00B2160B" w:rsidP="006208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7BD7BF6"/>
    <w:multiLevelType w:val="hybridMultilevel"/>
    <w:tmpl w:val="D38C5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2C77B9"/>
    <w:multiLevelType w:val="multilevel"/>
    <w:tmpl w:val="7974CF06"/>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2" w15:restartNumberingAfterBreak="0">
    <w:nsid w:val="7A6F4CF4"/>
    <w:multiLevelType w:val="hybridMultilevel"/>
    <w:tmpl w:val="EB885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0532455">
    <w:abstractNumId w:val="2"/>
  </w:num>
  <w:num w:numId="2" w16cid:durableId="542328767">
    <w:abstractNumId w:val="0"/>
  </w:num>
  <w:num w:numId="3" w16cid:durableId="14199835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3FB"/>
    <w:rsid w:val="00011077"/>
    <w:rsid w:val="00020688"/>
    <w:rsid w:val="00035CE9"/>
    <w:rsid w:val="00073CBB"/>
    <w:rsid w:val="000740FD"/>
    <w:rsid w:val="000A6E3D"/>
    <w:rsid w:val="000B1FCC"/>
    <w:rsid w:val="000B4534"/>
    <w:rsid w:val="000C2F01"/>
    <w:rsid w:val="00103D2E"/>
    <w:rsid w:val="00152F40"/>
    <w:rsid w:val="00157B92"/>
    <w:rsid w:val="00162474"/>
    <w:rsid w:val="00166381"/>
    <w:rsid w:val="001C2A34"/>
    <w:rsid w:val="001D4DDD"/>
    <w:rsid w:val="001E00BE"/>
    <w:rsid w:val="00206942"/>
    <w:rsid w:val="002127F5"/>
    <w:rsid w:val="0021789F"/>
    <w:rsid w:val="00234AA4"/>
    <w:rsid w:val="002364E3"/>
    <w:rsid w:val="00237B39"/>
    <w:rsid w:val="00237E63"/>
    <w:rsid w:val="00253922"/>
    <w:rsid w:val="00280109"/>
    <w:rsid w:val="00281AC5"/>
    <w:rsid w:val="00283374"/>
    <w:rsid w:val="00284C39"/>
    <w:rsid w:val="0028532E"/>
    <w:rsid w:val="00287145"/>
    <w:rsid w:val="003072AA"/>
    <w:rsid w:val="00310540"/>
    <w:rsid w:val="00314A53"/>
    <w:rsid w:val="00320FCE"/>
    <w:rsid w:val="00322E0E"/>
    <w:rsid w:val="0033319C"/>
    <w:rsid w:val="0035094C"/>
    <w:rsid w:val="00350D0C"/>
    <w:rsid w:val="00381FFF"/>
    <w:rsid w:val="003A2B26"/>
    <w:rsid w:val="003A707C"/>
    <w:rsid w:val="003B095B"/>
    <w:rsid w:val="003C67C2"/>
    <w:rsid w:val="003F52BA"/>
    <w:rsid w:val="00413BFE"/>
    <w:rsid w:val="00432BE2"/>
    <w:rsid w:val="0044573B"/>
    <w:rsid w:val="00466313"/>
    <w:rsid w:val="0048119D"/>
    <w:rsid w:val="004813FB"/>
    <w:rsid w:val="00482095"/>
    <w:rsid w:val="004B150A"/>
    <w:rsid w:val="004E3C83"/>
    <w:rsid w:val="004E6420"/>
    <w:rsid w:val="004F12CD"/>
    <w:rsid w:val="004F3CE3"/>
    <w:rsid w:val="00503AB9"/>
    <w:rsid w:val="005216A1"/>
    <w:rsid w:val="00545A0D"/>
    <w:rsid w:val="00547D77"/>
    <w:rsid w:val="00552C6B"/>
    <w:rsid w:val="00557E42"/>
    <w:rsid w:val="0056396C"/>
    <w:rsid w:val="00580FD5"/>
    <w:rsid w:val="0058448F"/>
    <w:rsid w:val="005870A4"/>
    <w:rsid w:val="0059682F"/>
    <w:rsid w:val="005B742A"/>
    <w:rsid w:val="005C1C43"/>
    <w:rsid w:val="005E41DC"/>
    <w:rsid w:val="006067B4"/>
    <w:rsid w:val="00607351"/>
    <w:rsid w:val="00620852"/>
    <w:rsid w:val="0063347B"/>
    <w:rsid w:val="00690161"/>
    <w:rsid w:val="006921DB"/>
    <w:rsid w:val="006B5AE3"/>
    <w:rsid w:val="006E10A3"/>
    <w:rsid w:val="006E3468"/>
    <w:rsid w:val="00700790"/>
    <w:rsid w:val="007040D2"/>
    <w:rsid w:val="00704DF8"/>
    <w:rsid w:val="00707B61"/>
    <w:rsid w:val="00721ABF"/>
    <w:rsid w:val="00730BD5"/>
    <w:rsid w:val="007319A4"/>
    <w:rsid w:val="007A1DE2"/>
    <w:rsid w:val="007A3C65"/>
    <w:rsid w:val="00801541"/>
    <w:rsid w:val="00801F63"/>
    <w:rsid w:val="00843FF1"/>
    <w:rsid w:val="00844B9E"/>
    <w:rsid w:val="008674F5"/>
    <w:rsid w:val="00870D7E"/>
    <w:rsid w:val="00881157"/>
    <w:rsid w:val="008A2482"/>
    <w:rsid w:val="008A4C4B"/>
    <w:rsid w:val="008C0380"/>
    <w:rsid w:val="008D51FC"/>
    <w:rsid w:val="008F5930"/>
    <w:rsid w:val="00901ED8"/>
    <w:rsid w:val="00934F6D"/>
    <w:rsid w:val="00951BAA"/>
    <w:rsid w:val="00982DF5"/>
    <w:rsid w:val="00982F01"/>
    <w:rsid w:val="009A12CB"/>
    <w:rsid w:val="009E61F5"/>
    <w:rsid w:val="009F0884"/>
    <w:rsid w:val="009F7C46"/>
    <w:rsid w:val="00A10FDF"/>
    <w:rsid w:val="00A3057F"/>
    <w:rsid w:val="00A447C5"/>
    <w:rsid w:val="00A63765"/>
    <w:rsid w:val="00A63E52"/>
    <w:rsid w:val="00A74906"/>
    <w:rsid w:val="00AA2726"/>
    <w:rsid w:val="00AF28FA"/>
    <w:rsid w:val="00B2160B"/>
    <w:rsid w:val="00B34409"/>
    <w:rsid w:val="00B453C1"/>
    <w:rsid w:val="00B54E8B"/>
    <w:rsid w:val="00B62106"/>
    <w:rsid w:val="00B71E48"/>
    <w:rsid w:val="00B818B0"/>
    <w:rsid w:val="00B84826"/>
    <w:rsid w:val="00B86AC2"/>
    <w:rsid w:val="00B913A3"/>
    <w:rsid w:val="00B93364"/>
    <w:rsid w:val="00BC2D3B"/>
    <w:rsid w:val="00BF2E7D"/>
    <w:rsid w:val="00BF73F8"/>
    <w:rsid w:val="00C00DA0"/>
    <w:rsid w:val="00C05BC5"/>
    <w:rsid w:val="00C063A1"/>
    <w:rsid w:val="00C27911"/>
    <w:rsid w:val="00C44801"/>
    <w:rsid w:val="00C44971"/>
    <w:rsid w:val="00C73005"/>
    <w:rsid w:val="00C854C5"/>
    <w:rsid w:val="00C8625B"/>
    <w:rsid w:val="00CA2887"/>
    <w:rsid w:val="00CF5252"/>
    <w:rsid w:val="00D32DA5"/>
    <w:rsid w:val="00D5188C"/>
    <w:rsid w:val="00D82A1C"/>
    <w:rsid w:val="00D96421"/>
    <w:rsid w:val="00DA1BD5"/>
    <w:rsid w:val="00DA479B"/>
    <w:rsid w:val="00DB0158"/>
    <w:rsid w:val="00DB0255"/>
    <w:rsid w:val="00DE6AC2"/>
    <w:rsid w:val="00E20EB8"/>
    <w:rsid w:val="00E235CF"/>
    <w:rsid w:val="00E41E4E"/>
    <w:rsid w:val="00E458A9"/>
    <w:rsid w:val="00E57B7D"/>
    <w:rsid w:val="00E57C12"/>
    <w:rsid w:val="00E66370"/>
    <w:rsid w:val="00EA08DD"/>
    <w:rsid w:val="00EA5D14"/>
    <w:rsid w:val="00F06D26"/>
    <w:rsid w:val="00F11067"/>
    <w:rsid w:val="00F12A84"/>
    <w:rsid w:val="00F12E8C"/>
    <w:rsid w:val="00F734E1"/>
    <w:rsid w:val="00F77152"/>
    <w:rsid w:val="00F9053C"/>
    <w:rsid w:val="00F90B9A"/>
    <w:rsid w:val="00F96959"/>
    <w:rsid w:val="00FA4D5B"/>
    <w:rsid w:val="00FB33A2"/>
    <w:rsid w:val="00FF4F2D"/>
    <w:rsid w:val="00FF540A"/>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70BE2"/>
  <w15:chartTrackingRefBased/>
  <w15:docId w15:val="{7836CC53-128E-D54D-A492-920C1DFA5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30"/>
        <w:lang w:val="en-GB"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96C"/>
    <w:rPr>
      <w:rFonts w:ascii="Times New Roman" w:hAnsi="Times New Roman" w:cs="Vrinda"/>
    </w:rPr>
  </w:style>
  <w:style w:type="paragraph" w:styleId="Heading1">
    <w:name w:val="heading 1"/>
    <w:basedOn w:val="Normal"/>
    <w:next w:val="Normal"/>
    <w:link w:val="Heading1Char"/>
    <w:uiPriority w:val="9"/>
    <w:qFormat/>
    <w:rsid w:val="004813FB"/>
    <w:pPr>
      <w:keepNext/>
      <w:keepLines/>
      <w:spacing w:before="24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4813FB"/>
    <w:pPr>
      <w:keepNext/>
      <w:keepLines/>
      <w:spacing w:before="40"/>
      <w:outlineLvl w:val="1"/>
    </w:pPr>
    <w:rPr>
      <w:rFonts w:asciiTheme="majorHAnsi" w:eastAsiaTheme="majorEastAsia" w:hAnsiTheme="majorHAnsi" w:cstheme="majorBidi"/>
      <w:color w:val="2F5496" w:themeColor="accent1" w:themeShade="BF"/>
      <w:sz w:val="26"/>
      <w:szCs w:val="33"/>
    </w:rPr>
  </w:style>
  <w:style w:type="paragraph" w:styleId="Heading4">
    <w:name w:val="heading 4"/>
    <w:basedOn w:val="Normal"/>
    <w:link w:val="Heading4Char"/>
    <w:uiPriority w:val="9"/>
    <w:qFormat/>
    <w:rsid w:val="004813FB"/>
    <w:pPr>
      <w:spacing w:before="100" w:beforeAutospacing="1" w:after="100" w:afterAutospacing="1"/>
      <w:outlineLvl w:val="3"/>
    </w:pPr>
    <w:rPr>
      <w:rFonts w:eastAsia="Times New Roman" w:cs="Times New Roman"/>
      <w:b/>
      <w:bCs/>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813FB"/>
    <w:pPr>
      <w:spacing w:before="100" w:beforeAutospacing="1" w:after="100" w:afterAutospacing="1"/>
    </w:pPr>
    <w:rPr>
      <w:rFonts w:eastAsia="Times New Roman" w:cs="Times New Roman"/>
      <w:szCs w:val="24"/>
      <w:lang w:eastAsia="en-GB"/>
    </w:rPr>
  </w:style>
  <w:style w:type="character" w:customStyle="1" w:styleId="Heading4Char">
    <w:name w:val="Heading 4 Char"/>
    <w:basedOn w:val="DefaultParagraphFont"/>
    <w:link w:val="Heading4"/>
    <w:uiPriority w:val="9"/>
    <w:rsid w:val="004813FB"/>
    <w:rPr>
      <w:rFonts w:ascii="Times New Roman" w:eastAsia="Times New Roman" w:hAnsi="Times New Roman" w:cs="Times New Roman"/>
      <w:b/>
      <w:bCs/>
      <w:szCs w:val="24"/>
      <w:lang w:eastAsia="en-GB"/>
    </w:rPr>
  </w:style>
  <w:style w:type="character" w:customStyle="1" w:styleId="Heading1Char">
    <w:name w:val="Heading 1 Char"/>
    <w:basedOn w:val="DefaultParagraphFont"/>
    <w:link w:val="Heading1"/>
    <w:uiPriority w:val="9"/>
    <w:rsid w:val="004813FB"/>
    <w:rPr>
      <w:rFonts w:asciiTheme="majorHAnsi" w:eastAsiaTheme="majorEastAsia" w:hAnsiTheme="majorHAnsi" w:cstheme="majorBidi"/>
      <w:color w:val="2F5496" w:themeColor="accent1" w:themeShade="BF"/>
      <w:sz w:val="32"/>
      <w:szCs w:val="40"/>
    </w:rPr>
  </w:style>
  <w:style w:type="character" w:customStyle="1" w:styleId="Heading2Char">
    <w:name w:val="Heading 2 Char"/>
    <w:basedOn w:val="DefaultParagraphFont"/>
    <w:link w:val="Heading2"/>
    <w:uiPriority w:val="9"/>
    <w:rsid w:val="004813FB"/>
    <w:rPr>
      <w:rFonts w:asciiTheme="majorHAnsi" w:eastAsiaTheme="majorEastAsia" w:hAnsiTheme="majorHAnsi" w:cstheme="majorBidi"/>
      <w:color w:val="2F5496" w:themeColor="accent1" w:themeShade="BF"/>
      <w:sz w:val="26"/>
      <w:szCs w:val="33"/>
    </w:rPr>
  </w:style>
  <w:style w:type="character" w:styleId="Emphasis">
    <w:name w:val="Emphasis"/>
    <w:basedOn w:val="DefaultParagraphFont"/>
    <w:qFormat/>
    <w:rsid w:val="00157B92"/>
    <w:rPr>
      <w:i/>
      <w:iCs/>
    </w:rPr>
  </w:style>
  <w:style w:type="paragraph" w:styleId="TOCHeading">
    <w:name w:val="TOC Heading"/>
    <w:basedOn w:val="Heading1"/>
    <w:next w:val="Normal"/>
    <w:uiPriority w:val="39"/>
    <w:unhideWhenUsed/>
    <w:qFormat/>
    <w:rsid w:val="00157B92"/>
    <w:pPr>
      <w:spacing w:before="480" w:line="276" w:lineRule="auto"/>
      <w:outlineLvl w:val="9"/>
    </w:pPr>
    <w:rPr>
      <w:b/>
      <w:bCs/>
      <w:sz w:val="28"/>
      <w:szCs w:val="28"/>
      <w:lang w:val="en-US" w:bidi="ar-SA"/>
    </w:rPr>
  </w:style>
  <w:style w:type="paragraph" w:styleId="TOC1">
    <w:name w:val="toc 1"/>
    <w:basedOn w:val="Normal"/>
    <w:next w:val="Normal"/>
    <w:autoRedefine/>
    <w:uiPriority w:val="39"/>
    <w:unhideWhenUsed/>
    <w:rsid w:val="00157B92"/>
    <w:pPr>
      <w:spacing w:before="120"/>
    </w:pPr>
    <w:rPr>
      <w:rFonts w:asciiTheme="minorHAnsi" w:hAnsiTheme="minorHAnsi"/>
      <w:b/>
      <w:bCs/>
      <w:i/>
      <w:iCs/>
      <w:szCs w:val="24"/>
    </w:rPr>
  </w:style>
  <w:style w:type="paragraph" w:styleId="TOC2">
    <w:name w:val="toc 2"/>
    <w:basedOn w:val="Normal"/>
    <w:next w:val="Normal"/>
    <w:autoRedefine/>
    <w:uiPriority w:val="39"/>
    <w:unhideWhenUsed/>
    <w:rsid w:val="00157B92"/>
    <w:pPr>
      <w:spacing w:before="120"/>
      <w:ind w:left="240"/>
    </w:pPr>
    <w:rPr>
      <w:rFonts w:asciiTheme="minorHAnsi" w:hAnsiTheme="minorHAnsi"/>
      <w:b/>
      <w:bCs/>
      <w:sz w:val="22"/>
      <w:szCs w:val="22"/>
    </w:rPr>
  </w:style>
  <w:style w:type="character" w:styleId="Hyperlink">
    <w:name w:val="Hyperlink"/>
    <w:basedOn w:val="DefaultParagraphFont"/>
    <w:uiPriority w:val="99"/>
    <w:unhideWhenUsed/>
    <w:rsid w:val="00157B92"/>
    <w:rPr>
      <w:color w:val="0563C1" w:themeColor="hyperlink"/>
      <w:u w:val="single"/>
    </w:rPr>
  </w:style>
  <w:style w:type="paragraph" w:styleId="TOC3">
    <w:name w:val="toc 3"/>
    <w:basedOn w:val="Normal"/>
    <w:next w:val="Normal"/>
    <w:autoRedefine/>
    <w:uiPriority w:val="39"/>
    <w:semiHidden/>
    <w:unhideWhenUsed/>
    <w:rsid w:val="00157B92"/>
    <w:pPr>
      <w:ind w:left="480"/>
    </w:pPr>
    <w:rPr>
      <w:rFonts w:asciiTheme="minorHAnsi" w:hAnsiTheme="minorHAnsi"/>
      <w:sz w:val="20"/>
      <w:szCs w:val="20"/>
    </w:rPr>
  </w:style>
  <w:style w:type="paragraph" w:styleId="TOC4">
    <w:name w:val="toc 4"/>
    <w:basedOn w:val="Normal"/>
    <w:next w:val="Normal"/>
    <w:autoRedefine/>
    <w:uiPriority w:val="39"/>
    <w:semiHidden/>
    <w:unhideWhenUsed/>
    <w:rsid w:val="00157B92"/>
    <w:pPr>
      <w:ind w:left="720"/>
    </w:pPr>
    <w:rPr>
      <w:rFonts w:asciiTheme="minorHAnsi" w:hAnsiTheme="minorHAnsi"/>
      <w:sz w:val="20"/>
      <w:szCs w:val="20"/>
    </w:rPr>
  </w:style>
  <w:style w:type="paragraph" w:styleId="TOC5">
    <w:name w:val="toc 5"/>
    <w:basedOn w:val="Normal"/>
    <w:next w:val="Normal"/>
    <w:autoRedefine/>
    <w:uiPriority w:val="39"/>
    <w:semiHidden/>
    <w:unhideWhenUsed/>
    <w:rsid w:val="00157B92"/>
    <w:pPr>
      <w:ind w:left="960"/>
    </w:pPr>
    <w:rPr>
      <w:rFonts w:asciiTheme="minorHAnsi" w:hAnsiTheme="minorHAnsi"/>
      <w:sz w:val="20"/>
      <w:szCs w:val="20"/>
    </w:rPr>
  </w:style>
  <w:style w:type="paragraph" w:styleId="TOC6">
    <w:name w:val="toc 6"/>
    <w:basedOn w:val="Normal"/>
    <w:next w:val="Normal"/>
    <w:autoRedefine/>
    <w:uiPriority w:val="39"/>
    <w:semiHidden/>
    <w:unhideWhenUsed/>
    <w:rsid w:val="00157B92"/>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157B92"/>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157B92"/>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157B92"/>
    <w:pPr>
      <w:ind w:left="1920"/>
    </w:pPr>
    <w:rPr>
      <w:rFonts w:asciiTheme="minorHAnsi" w:hAnsiTheme="minorHAnsi"/>
      <w:sz w:val="20"/>
      <w:szCs w:val="20"/>
    </w:rPr>
  </w:style>
  <w:style w:type="paragraph" w:styleId="Title">
    <w:name w:val="Title"/>
    <w:basedOn w:val="Normal"/>
    <w:next w:val="Normal"/>
    <w:link w:val="TitleChar"/>
    <w:uiPriority w:val="10"/>
    <w:qFormat/>
    <w:rsid w:val="00157B92"/>
    <w:pPr>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157B92"/>
    <w:rPr>
      <w:rFonts w:asciiTheme="majorHAnsi" w:eastAsiaTheme="majorEastAsia" w:hAnsiTheme="majorHAnsi" w:cstheme="majorBidi"/>
      <w:spacing w:val="-10"/>
      <w:kern w:val="28"/>
      <w:sz w:val="56"/>
      <w:szCs w:val="71"/>
    </w:rPr>
  </w:style>
  <w:style w:type="paragraph" w:styleId="Header">
    <w:name w:val="header"/>
    <w:basedOn w:val="Normal"/>
    <w:link w:val="HeaderChar"/>
    <w:uiPriority w:val="99"/>
    <w:unhideWhenUsed/>
    <w:rsid w:val="00620852"/>
    <w:pPr>
      <w:tabs>
        <w:tab w:val="center" w:pos="4513"/>
        <w:tab w:val="right" w:pos="9026"/>
      </w:tabs>
    </w:pPr>
  </w:style>
  <w:style w:type="character" w:customStyle="1" w:styleId="HeaderChar">
    <w:name w:val="Header Char"/>
    <w:basedOn w:val="DefaultParagraphFont"/>
    <w:link w:val="Header"/>
    <w:uiPriority w:val="99"/>
    <w:rsid w:val="00620852"/>
    <w:rPr>
      <w:rFonts w:ascii="Times New Roman" w:hAnsi="Times New Roman" w:cs="Vrinda"/>
    </w:rPr>
  </w:style>
  <w:style w:type="paragraph" w:styleId="Footer">
    <w:name w:val="footer"/>
    <w:basedOn w:val="Normal"/>
    <w:link w:val="FooterChar"/>
    <w:uiPriority w:val="99"/>
    <w:unhideWhenUsed/>
    <w:rsid w:val="00620852"/>
    <w:pPr>
      <w:tabs>
        <w:tab w:val="center" w:pos="4513"/>
        <w:tab w:val="right" w:pos="9026"/>
      </w:tabs>
    </w:pPr>
  </w:style>
  <w:style w:type="character" w:customStyle="1" w:styleId="FooterChar">
    <w:name w:val="Footer Char"/>
    <w:basedOn w:val="DefaultParagraphFont"/>
    <w:link w:val="Footer"/>
    <w:uiPriority w:val="99"/>
    <w:rsid w:val="00620852"/>
    <w:rPr>
      <w:rFonts w:ascii="Times New Roman" w:hAnsi="Times New Roman" w:cs="Vrinda"/>
    </w:rPr>
  </w:style>
  <w:style w:type="paragraph" w:styleId="ListParagraph">
    <w:name w:val="List Paragraph"/>
    <w:basedOn w:val="Normal"/>
    <w:rsid w:val="006067B4"/>
    <w:pPr>
      <w:suppressAutoHyphens/>
      <w:autoSpaceDN w:val="0"/>
      <w:spacing w:after="160"/>
      <w:ind w:left="720"/>
      <w:contextualSpacing/>
    </w:pPr>
    <w:rPr>
      <w:rFonts w:ascii="Aptos" w:eastAsia="Aptos" w:hAnsi="Aptos" w:cs="Times New Roman"/>
      <w:kern w:val="3"/>
      <w:sz w:val="22"/>
      <w:szCs w:val="2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6573900">
      <w:bodyDiv w:val="1"/>
      <w:marLeft w:val="0"/>
      <w:marRight w:val="0"/>
      <w:marTop w:val="0"/>
      <w:marBottom w:val="0"/>
      <w:divBdr>
        <w:top w:val="none" w:sz="0" w:space="0" w:color="auto"/>
        <w:left w:val="none" w:sz="0" w:space="0" w:color="auto"/>
        <w:bottom w:val="none" w:sz="0" w:space="0" w:color="auto"/>
        <w:right w:val="none" w:sz="0" w:space="0" w:color="auto"/>
      </w:divBdr>
    </w:div>
    <w:div w:id="763845513">
      <w:bodyDiv w:val="1"/>
      <w:marLeft w:val="0"/>
      <w:marRight w:val="0"/>
      <w:marTop w:val="0"/>
      <w:marBottom w:val="0"/>
      <w:divBdr>
        <w:top w:val="none" w:sz="0" w:space="0" w:color="auto"/>
        <w:left w:val="none" w:sz="0" w:space="0" w:color="auto"/>
        <w:bottom w:val="none" w:sz="0" w:space="0" w:color="auto"/>
        <w:right w:val="none" w:sz="0" w:space="0" w:color="auto"/>
      </w:divBdr>
    </w:div>
    <w:div w:id="953902431">
      <w:bodyDiv w:val="1"/>
      <w:marLeft w:val="0"/>
      <w:marRight w:val="0"/>
      <w:marTop w:val="0"/>
      <w:marBottom w:val="0"/>
      <w:divBdr>
        <w:top w:val="none" w:sz="0" w:space="0" w:color="auto"/>
        <w:left w:val="none" w:sz="0" w:space="0" w:color="auto"/>
        <w:bottom w:val="none" w:sz="0" w:space="0" w:color="auto"/>
        <w:right w:val="none" w:sz="0" w:space="0" w:color="auto"/>
      </w:divBdr>
      <w:divsChild>
        <w:div w:id="1231424764">
          <w:marLeft w:val="0"/>
          <w:marRight w:val="0"/>
          <w:marTop w:val="0"/>
          <w:marBottom w:val="0"/>
          <w:divBdr>
            <w:top w:val="none" w:sz="0" w:space="0" w:color="auto"/>
            <w:left w:val="none" w:sz="0" w:space="0" w:color="auto"/>
            <w:bottom w:val="none" w:sz="0" w:space="0" w:color="auto"/>
            <w:right w:val="none" w:sz="0" w:space="0" w:color="auto"/>
          </w:divBdr>
          <w:divsChild>
            <w:div w:id="1934512389">
              <w:marLeft w:val="0"/>
              <w:marRight w:val="0"/>
              <w:marTop w:val="0"/>
              <w:marBottom w:val="0"/>
              <w:divBdr>
                <w:top w:val="none" w:sz="0" w:space="0" w:color="auto"/>
                <w:left w:val="none" w:sz="0" w:space="0" w:color="auto"/>
                <w:bottom w:val="none" w:sz="0" w:space="0" w:color="auto"/>
                <w:right w:val="none" w:sz="0" w:space="0" w:color="auto"/>
              </w:divBdr>
            </w:div>
          </w:divsChild>
        </w:div>
        <w:div w:id="1232614987">
          <w:marLeft w:val="0"/>
          <w:marRight w:val="0"/>
          <w:marTop w:val="0"/>
          <w:marBottom w:val="0"/>
          <w:divBdr>
            <w:top w:val="none" w:sz="0" w:space="0" w:color="auto"/>
            <w:left w:val="none" w:sz="0" w:space="0" w:color="auto"/>
            <w:bottom w:val="none" w:sz="0" w:space="0" w:color="auto"/>
            <w:right w:val="none" w:sz="0" w:space="0" w:color="auto"/>
          </w:divBdr>
          <w:divsChild>
            <w:div w:id="924219946">
              <w:marLeft w:val="0"/>
              <w:marRight w:val="0"/>
              <w:marTop w:val="0"/>
              <w:marBottom w:val="0"/>
              <w:divBdr>
                <w:top w:val="none" w:sz="0" w:space="0" w:color="auto"/>
                <w:left w:val="none" w:sz="0" w:space="0" w:color="auto"/>
                <w:bottom w:val="none" w:sz="0" w:space="0" w:color="auto"/>
                <w:right w:val="none" w:sz="0" w:space="0" w:color="auto"/>
              </w:divBdr>
            </w:div>
          </w:divsChild>
        </w:div>
        <w:div w:id="847795449">
          <w:marLeft w:val="0"/>
          <w:marRight w:val="0"/>
          <w:marTop w:val="0"/>
          <w:marBottom w:val="0"/>
          <w:divBdr>
            <w:top w:val="none" w:sz="0" w:space="0" w:color="auto"/>
            <w:left w:val="none" w:sz="0" w:space="0" w:color="auto"/>
            <w:bottom w:val="none" w:sz="0" w:space="0" w:color="auto"/>
            <w:right w:val="none" w:sz="0" w:space="0" w:color="auto"/>
          </w:divBdr>
          <w:divsChild>
            <w:div w:id="2059814378">
              <w:marLeft w:val="0"/>
              <w:marRight w:val="0"/>
              <w:marTop w:val="0"/>
              <w:marBottom w:val="0"/>
              <w:divBdr>
                <w:top w:val="none" w:sz="0" w:space="0" w:color="auto"/>
                <w:left w:val="none" w:sz="0" w:space="0" w:color="auto"/>
                <w:bottom w:val="none" w:sz="0" w:space="0" w:color="auto"/>
                <w:right w:val="none" w:sz="0" w:space="0" w:color="auto"/>
              </w:divBdr>
            </w:div>
          </w:divsChild>
        </w:div>
        <w:div w:id="1357195547">
          <w:marLeft w:val="0"/>
          <w:marRight w:val="0"/>
          <w:marTop w:val="0"/>
          <w:marBottom w:val="0"/>
          <w:divBdr>
            <w:top w:val="none" w:sz="0" w:space="0" w:color="auto"/>
            <w:left w:val="none" w:sz="0" w:space="0" w:color="auto"/>
            <w:bottom w:val="none" w:sz="0" w:space="0" w:color="auto"/>
            <w:right w:val="none" w:sz="0" w:space="0" w:color="auto"/>
          </w:divBdr>
          <w:divsChild>
            <w:div w:id="1759711999">
              <w:marLeft w:val="0"/>
              <w:marRight w:val="0"/>
              <w:marTop w:val="0"/>
              <w:marBottom w:val="0"/>
              <w:divBdr>
                <w:top w:val="none" w:sz="0" w:space="0" w:color="auto"/>
                <w:left w:val="none" w:sz="0" w:space="0" w:color="auto"/>
                <w:bottom w:val="none" w:sz="0" w:space="0" w:color="auto"/>
                <w:right w:val="none" w:sz="0" w:space="0" w:color="auto"/>
              </w:divBdr>
            </w:div>
          </w:divsChild>
        </w:div>
        <w:div w:id="1675304874">
          <w:marLeft w:val="0"/>
          <w:marRight w:val="0"/>
          <w:marTop w:val="0"/>
          <w:marBottom w:val="0"/>
          <w:divBdr>
            <w:top w:val="none" w:sz="0" w:space="0" w:color="auto"/>
            <w:left w:val="none" w:sz="0" w:space="0" w:color="auto"/>
            <w:bottom w:val="none" w:sz="0" w:space="0" w:color="auto"/>
            <w:right w:val="none" w:sz="0" w:space="0" w:color="auto"/>
          </w:divBdr>
          <w:divsChild>
            <w:div w:id="50621266">
              <w:marLeft w:val="0"/>
              <w:marRight w:val="0"/>
              <w:marTop w:val="0"/>
              <w:marBottom w:val="0"/>
              <w:divBdr>
                <w:top w:val="none" w:sz="0" w:space="0" w:color="auto"/>
                <w:left w:val="none" w:sz="0" w:space="0" w:color="auto"/>
                <w:bottom w:val="none" w:sz="0" w:space="0" w:color="auto"/>
                <w:right w:val="none" w:sz="0" w:space="0" w:color="auto"/>
              </w:divBdr>
            </w:div>
          </w:divsChild>
        </w:div>
        <w:div w:id="1248270815">
          <w:marLeft w:val="0"/>
          <w:marRight w:val="0"/>
          <w:marTop w:val="0"/>
          <w:marBottom w:val="0"/>
          <w:divBdr>
            <w:top w:val="none" w:sz="0" w:space="0" w:color="auto"/>
            <w:left w:val="none" w:sz="0" w:space="0" w:color="auto"/>
            <w:bottom w:val="none" w:sz="0" w:space="0" w:color="auto"/>
            <w:right w:val="none" w:sz="0" w:space="0" w:color="auto"/>
          </w:divBdr>
          <w:divsChild>
            <w:div w:id="1147014380">
              <w:marLeft w:val="0"/>
              <w:marRight w:val="0"/>
              <w:marTop w:val="0"/>
              <w:marBottom w:val="0"/>
              <w:divBdr>
                <w:top w:val="none" w:sz="0" w:space="0" w:color="auto"/>
                <w:left w:val="none" w:sz="0" w:space="0" w:color="auto"/>
                <w:bottom w:val="none" w:sz="0" w:space="0" w:color="auto"/>
                <w:right w:val="none" w:sz="0" w:space="0" w:color="auto"/>
              </w:divBdr>
            </w:div>
          </w:divsChild>
        </w:div>
        <w:div w:id="163277283">
          <w:marLeft w:val="0"/>
          <w:marRight w:val="0"/>
          <w:marTop w:val="0"/>
          <w:marBottom w:val="0"/>
          <w:divBdr>
            <w:top w:val="none" w:sz="0" w:space="0" w:color="auto"/>
            <w:left w:val="none" w:sz="0" w:space="0" w:color="auto"/>
            <w:bottom w:val="none" w:sz="0" w:space="0" w:color="auto"/>
            <w:right w:val="none" w:sz="0" w:space="0" w:color="auto"/>
          </w:divBdr>
          <w:divsChild>
            <w:div w:id="222834938">
              <w:marLeft w:val="0"/>
              <w:marRight w:val="0"/>
              <w:marTop w:val="0"/>
              <w:marBottom w:val="0"/>
              <w:divBdr>
                <w:top w:val="none" w:sz="0" w:space="0" w:color="auto"/>
                <w:left w:val="none" w:sz="0" w:space="0" w:color="auto"/>
                <w:bottom w:val="none" w:sz="0" w:space="0" w:color="auto"/>
                <w:right w:val="none" w:sz="0" w:space="0" w:color="auto"/>
              </w:divBdr>
            </w:div>
          </w:divsChild>
        </w:div>
        <w:div w:id="1429498656">
          <w:marLeft w:val="0"/>
          <w:marRight w:val="0"/>
          <w:marTop w:val="0"/>
          <w:marBottom w:val="0"/>
          <w:divBdr>
            <w:top w:val="none" w:sz="0" w:space="0" w:color="auto"/>
            <w:left w:val="none" w:sz="0" w:space="0" w:color="auto"/>
            <w:bottom w:val="none" w:sz="0" w:space="0" w:color="auto"/>
            <w:right w:val="none" w:sz="0" w:space="0" w:color="auto"/>
          </w:divBdr>
          <w:divsChild>
            <w:div w:id="1541821221">
              <w:marLeft w:val="0"/>
              <w:marRight w:val="0"/>
              <w:marTop w:val="0"/>
              <w:marBottom w:val="0"/>
              <w:divBdr>
                <w:top w:val="none" w:sz="0" w:space="0" w:color="auto"/>
                <w:left w:val="none" w:sz="0" w:space="0" w:color="auto"/>
                <w:bottom w:val="none" w:sz="0" w:space="0" w:color="auto"/>
                <w:right w:val="none" w:sz="0" w:space="0" w:color="auto"/>
              </w:divBdr>
            </w:div>
          </w:divsChild>
        </w:div>
        <w:div w:id="1850872892">
          <w:marLeft w:val="0"/>
          <w:marRight w:val="0"/>
          <w:marTop w:val="0"/>
          <w:marBottom w:val="0"/>
          <w:divBdr>
            <w:top w:val="none" w:sz="0" w:space="0" w:color="auto"/>
            <w:left w:val="none" w:sz="0" w:space="0" w:color="auto"/>
            <w:bottom w:val="none" w:sz="0" w:space="0" w:color="auto"/>
            <w:right w:val="none" w:sz="0" w:space="0" w:color="auto"/>
          </w:divBdr>
          <w:divsChild>
            <w:div w:id="1326738386">
              <w:marLeft w:val="0"/>
              <w:marRight w:val="0"/>
              <w:marTop w:val="0"/>
              <w:marBottom w:val="0"/>
              <w:divBdr>
                <w:top w:val="none" w:sz="0" w:space="0" w:color="auto"/>
                <w:left w:val="none" w:sz="0" w:space="0" w:color="auto"/>
                <w:bottom w:val="none" w:sz="0" w:space="0" w:color="auto"/>
                <w:right w:val="none" w:sz="0" w:space="0" w:color="auto"/>
              </w:divBdr>
            </w:div>
          </w:divsChild>
        </w:div>
        <w:div w:id="352191498">
          <w:marLeft w:val="0"/>
          <w:marRight w:val="0"/>
          <w:marTop w:val="0"/>
          <w:marBottom w:val="0"/>
          <w:divBdr>
            <w:top w:val="none" w:sz="0" w:space="0" w:color="auto"/>
            <w:left w:val="none" w:sz="0" w:space="0" w:color="auto"/>
            <w:bottom w:val="none" w:sz="0" w:space="0" w:color="auto"/>
            <w:right w:val="none" w:sz="0" w:space="0" w:color="auto"/>
          </w:divBdr>
          <w:divsChild>
            <w:div w:id="1368070366">
              <w:marLeft w:val="0"/>
              <w:marRight w:val="0"/>
              <w:marTop w:val="0"/>
              <w:marBottom w:val="0"/>
              <w:divBdr>
                <w:top w:val="none" w:sz="0" w:space="0" w:color="auto"/>
                <w:left w:val="none" w:sz="0" w:space="0" w:color="auto"/>
                <w:bottom w:val="none" w:sz="0" w:space="0" w:color="auto"/>
                <w:right w:val="none" w:sz="0" w:space="0" w:color="auto"/>
              </w:divBdr>
            </w:div>
          </w:divsChild>
        </w:div>
        <w:div w:id="879706653">
          <w:marLeft w:val="0"/>
          <w:marRight w:val="0"/>
          <w:marTop w:val="0"/>
          <w:marBottom w:val="0"/>
          <w:divBdr>
            <w:top w:val="none" w:sz="0" w:space="0" w:color="auto"/>
            <w:left w:val="none" w:sz="0" w:space="0" w:color="auto"/>
            <w:bottom w:val="none" w:sz="0" w:space="0" w:color="auto"/>
            <w:right w:val="none" w:sz="0" w:space="0" w:color="auto"/>
          </w:divBdr>
          <w:divsChild>
            <w:div w:id="2101371155">
              <w:marLeft w:val="0"/>
              <w:marRight w:val="0"/>
              <w:marTop w:val="0"/>
              <w:marBottom w:val="0"/>
              <w:divBdr>
                <w:top w:val="none" w:sz="0" w:space="0" w:color="auto"/>
                <w:left w:val="none" w:sz="0" w:space="0" w:color="auto"/>
                <w:bottom w:val="none" w:sz="0" w:space="0" w:color="auto"/>
                <w:right w:val="none" w:sz="0" w:space="0" w:color="auto"/>
              </w:divBdr>
            </w:div>
          </w:divsChild>
        </w:div>
        <w:div w:id="431513105">
          <w:marLeft w:val="0"/>
          <w:marRight w:val="0"/>
          <w:marTop w:val="0"/>
          <w:marBottom w:val="0"/>
          <w:divBdr>
            <w:top w:val="none" w:sz="0" w:space="0" w:color="auto"/>
            <w:left w:val="none" w:sz="0" w:space="0" w:color="auto"/>
            <w:bottom w:val="none" w:sz="0" w:space="0" w:color="auto"/>
            <w:right w:val="none" w:sz="0" w:space="0" w:color="auto"/>
          </w:divBdr>
          <w:divsChild>
            <w:div w:id="2017490943">
              <w:marLeft w:val="0"/>
              <w:marRight w:val="0"/>
              <w:marTop w:val="0"/>
              <w:marBottom w:val="0"/>
              <w:divBdr>
                <w:top w:val="none" w:sz="0" w:space="0" w:color="auto"/>
                <w:left w:val="none" w:sz="0" w:space="0" w:color="auto"/>
                <w:bottom w:val="none" w:sz="0" w:space="0" w:color="auto"/>
                <w:right w:val="none" w:sz="0" w:space="0" w:color="auto"/>
              </w:divBdr>
            </w:div>
          </w:divsChild>
        </w:div>
        <w:div w:id="1115949722">
          <w:marLeft w:val="0"/>
          <w:marRight w:val="0"/>
          <w:marTop w:val="0"/>
          <w:marBottom w:val="0"/>
          <w:divBdr>
            <w:top w:val="none" w:sz="0" w:space="0" w:color="auto"/>
            <w:left w:val="none" w:sz="0" w:space="0" w:color="auto"/>
            <w:bottom w:val="none" w:sz="0" w:space="0" w:color="auto"/>
            <w:right w:val="none" w:sz="0" w:space="0" w:color="auto"/>
          </w:divBdr>
          <w:divsChild>
            <w:div w:id="1276517279">
              <w:marLeft w:val="0"/>
              <w:marRight w:val="0"/>
              <w:marTop w:val="0"/>
              <w:marBottom w:val="0"/>
              <w:divBdr>
                <w:top w:val="none" w:sz="0" w:space="0" w:color="auto"/>
                <w:left w:val="none" w:sz="0" w:space="0" w:color="auto"/>
                <w:bottom w:val="none" w:sz="0" w:space="0" w:color="auto"/>
                <w:right w:val="none" w:sz="0" w:space="0" w:color="auto"/>
              </w:divBdr>
            </w:div>
          </w:divsChild>
        </w:div>
        <w:div w:id="1233810008">
          <w:marLeft w:val="0"/>
          <w:marRight w:val="0"/>
          <w:marTop w:val="0"/>
          <w:marBottom w:val="0"/>
          <w:divBdr>
            <w:top w:val="none" w:sz="0" w:space="0" w:color="auto"/>
            <w:left w:val="none" w:sz="0" w:space="0" w:color="auto"/>
            <w:bottom w:val="none" w:sz="0" w:space="0" w:color="auto"/>
            <w:right w:val="none" w:sz="0" w:space="0" w:color="auto"/>
          </w:divBdr>
          <w:divsChild>
            <w:div w:id="1254626888">
              <w:marLeft w:val="0"/>
              <w:marRight w:val="0"/>
              <w:marTop w:val="0"/>
              <w:marBottom w:val="0"/>
              <w:divBdr>
                <w:top w:val="none" w:sz="0" w:space="0" w:color="auto"/>
                <w:left w:val="none" w:sz="0" w:space="0" w:color="auto"/>
                <w:bottom w:val="none" w:sz="0" w:space="0" w:color="auto"/>
                <w:right w:val="none" w:sz="0" w:space="0" w:color="auto"/>
              </w:divBdr>
            </w:div>
          </w:divsChild>
        </w:div>
        <w:div w:id="755974516">
          <w:marLeft w:val="0"/>
          <w:marRight w:val="0"/>
          <w:marTop w:val="0"/>
          <w:marBottom w:val="0"/>
          <w:divBdr>
            <w:top w:val="none" w:sz="0" w:space="0" w:color="auto"/>
            <w:left w:val="none" w:sz="0" w:space="0" w:color="auto"/>
            <w:bottom w:val="none" w:sz="0" w:space="0" w:color="auto"/>
            <w:right w:val="none" w:sz="0" w:space="0" w:color="auto"/>
          </w:divBdr>
          <w:divsChild>
            <w:div w:id="1131560482">
              <w:marLeft w:val="0"/>
              <w:marRight w:val="0"/>
              <w:marTop w:val="0"/>
              <w:marBottom w:val="0"/>
              <w:divBdr>
                <w:top w:val="none" w:sz="0" w:space="0" w:color="auto"/>
                <w:left w:val="none" w:sz="0" w:space="0" w:color="auto"/>
                <w:bottom w:val="none" w:sz="0" w:space="0" w:color="auto"/>
                <w:right w:val="none" w:sz="0" w:space="0" w:color="auto"/>
              </w:divBdr>
            </w:div>
          </w:divsChild>
        </w:div>
        <w:div w:id="1918829818">
          <w:marLeft w:val="0"/>
          <w:marRight w:val="0"/>
          <w:marTop w:val="0"/>
          <w:marBottom w:val="0"/>
          <w:divBdr>
            <w:top w:val="none" w:sz="0" w:space="0" w:color="auto"/>
            <w:left w:val="none" w:sz="0" w:space="0" w:color="auto"/>
            <w:bottom w:val="none" w:sz="0" w:space="0" w:color="auto"/>
            <w:right w:val="none" w:sz="0" w:space="0" w:color="auto"/>
          </w:divBdr>
          <w:divsChild>
            <w:div w:id="603659265">
              <w:marLeft w:val="0"/>
              <w:marRight w:val="0"/>
              <w:marTop w:val="0"/>
              <w:marBottom w:val="0"/>
              <w:divBdr>
                <w:top w:val="none" w:sz="0" w:space="0" w:color="auto"/>
                <w:left w:val="none" w:sz="0" w:space="0" w:color="auto"/>
                <w:bottom w:val="none" w:sz="0" w:space="0" w:color="auto"/>
                <w:right w:val="none" w:sz="0" w:space="0" w:color="auto"/>
              </w:divBdr>
            </w:div>
          </w:divsChild>
        </w:div>
        <w:div w:id="1551720111">
          <w:marLeft w:val="0"/>
          <w:marRight w:val="0"/>
          <w:marTop w:val="0"/>
          <w:marBottom w:val="0"/>
          <w:divBdr>
            <w:top w:val="none" w:sz="0" w:space="0" w:color="auto"/>
            <w:left w:val="none" w:sz="0" w:space="0" w:color="auto"/>
            <w:bottom w:val="none" w:sz="0" w:space="0" w:color="auto"/>
            <w:right w:val="none" w:sz="0" w:space="0" w:color="auto"/>
          </w:divBdr>
          <w:divsChild>
            <w:div w:id="44987132">
              <w:marLeft w:val="0"/>
              <w:marRight w:val="0"/>
              <w:marTop w:val="0"/>
              <w:marBottom w:val="0"/>
              <w:divBdr>
                <w:top w:val="none" w:sz="0" w:space="0" w:color="auto"/>
                <w:left w:val="none" w:sz="0" w:space="0" w:color="auto"/>
                <w:bottom w:val="none" w:sz="0" w:space="0" w:color="auto"/>
                <w:right w:val="none" w:sz="0" w:space="0" w:color="auto"/>
              </w:divBdr>
            </w:div>
          </w:divsChild>
        </w:div>
        <w:div w:id="434710995">
          <w:marLeft w:val="0"/>
          <w:marRight w:val="0"/>
          <w:marTop w:val="0"/>
          <w:marBottom w:val="0"/>
          <w:divBdr>
            <w:top w:val="none" w:sz="0" w:space="0" w:color="auto"/>
            <w:left w:val="none" w:sz="0" w:space="0" w:color="auto"/>
            <w:bottom w:val="none" w:sz="0" w:space="0" w:color="auto"/>
            <w:right w:val="none" w:sz="0" w:space="0" w:color="auto"/>
          </w:divBdr>
          <w:divsChild>
            <w:div w:id="337656320">
              <w:marLeft w:val="0"/>
              <w:marRight w:val="0"/>
              <w:marTop w:val="0"/>
              <w:marBottom w:val="0"/>
              <w:divBdr>
                <w:top w:val="none" w:sz="0" w:space="0" w:color="auto"/>
                <w:left w:val="none" w:sz="0" w:space="0" w:color="auto"/>
                <w:bottom w:val="none" w:sz="0" w:space="0" w:color="auto"/>
                <w:right w:val="none" w:sz="0" w:space="0" w:color="auto"/>
              </w:divBdr>
            </w:div>
          </w:divsChild>
        </w:div>
        <w:div w:id="1866365256">
          <w:marLeft w:val="0"/>
          <w:marRight w:val="0"/>
          <w:marTop w:val="0"/>
          <w:marBottom w:val="0"/>
          <w:divBdr>
            <w:top w:val="none" w:sz="0" w:space="0" w:color="auto"/>
            <w:left w:val="none" w:sz="0" w:space="0" w:color="auto"/>
            <w:bottom w:val="none" w:sz="0" w:space="0" w:color="auto"/>
            <w:right w:val="none" w:sz="0" w:space="0" w:color="auto"/>
          </w:divBdr>
          <w:divsChild>
            <w:div w:id="472794747">
              <w:marLeft w:val="0"/>
              <w:marRight w:val="0"/>
              <w:marTop w:val="0"/>
              <w:marBottom w:val="0"/>
              <w:divBdr>
                <w:top w:val="none" w:sz="0" w:space="0" w:color="auto"/>
                <w:left w:val="none" w:sz="0" w:space="0" w:color="auto"/>
                <w:bottom w:val="none" w:sz="0" w:space="0" w:color="auto"/>
                <w:right w:val="none" w:sz="0" w:space="0" w:color="auto"/>
              </w:divBdr>
            </w:div>
          </w:divsChild>
        </w:div>
        <w:div w:id="1167554433">
          <w:marLeft w:val="0"/>
          <w:marRight w:val="0"/>
          <w:marTop w:val="0"/>
          <w:marBottom w:val="0"/>
          <w:divBdr>
            <w:top w:val="none" w:sz="0" w:space="0" w:color="auto"/>
            <w:left w:val="none" w:sz="0" w:space="0" w:color="auto"/>
            <w:bottom w:val="none" w:sz="0" w:space="0" w:color="auto"/>
            <w:right w:val="none" w:sz="0" w:space="0" w:color="auto"/>
          </w:divBdr>
          <w:divsChild>
            <w:div w:id="1603762373">
              <w:marLeft w:val="0"/>
              <w:marRight w:val="0"/>
              <w:marTop w:val="0"/>
              <w:marBottom w:val="0"/>
              <w:divBdr>
                <w:top w:val="none" w:sz="0" w:space="0" w:color="auto"/>
                <w:left w:val="none" w:sz="0" w:space="0" w:color="auto"/>
                <w:bottom w:val="none" w:sz="0" w:space="0" w:color="auto"/>
                <w:right w:val="none" w:sz="0" w:space="0" w:color="auto"/>
              </w:divBdr>
            </w:div>
          </w:divsChild>
        </w:div>
        <w:div w:id="80029919">
          <w:marLeft w:val="0"/>
          <w:marRight w:val="0"/>
          <w:marTop w:val="0"/>
          <w:marBottom w:val="0"/>
          <w:divBdr>
            <w:top w:val="none" w:sz="0" w:space="0" w:color="auto"/>
            <w:left w:val="none" w:sz="0" w:space="0" w:color="auto"/>
            <w:bottom w:val="none" w:sz="0" w:space="0" w:color="auto"/>
            <w:right w:val="none" w:sz="0" w:space="0" w:color="auto"/>
          </w:divBdr>
          <w:divsChild>
            <w:div w:id="1068067921">
              <w:marLeft w:val="0"/>
              <w:marRight w:val="0"/>
              <w:marTop w:val="0"/>
              <w:marBottom w:val="0"/>
              <w:divBdr>
                <w:top w:val="none" w:sz="0" w:space="0" w:color="auto"/>
                <w:left w:val="none" w:sz="0" w:space="0" w:color="auto"/>
                <w:bottom w:val="none" w:sz="0" w:space="0" w:color="auto"/>
                <w:right w:val="none" w:sz="0" w:space="0" w:color="auto"/>
              </w:divBdr>
            </w:div>
          </w:divsChild>
        </w:div>
        <w:div w:id="198705535">
          <w:marLeft w:val="0"/>
          <w:marRight w:val="0"/>
          <w:marTop w:val="0"/>
          <w:marBottom w:val="0"/>
          <w:divBdr>
            <w:top w:val="none" w:sz="0" w:space="0" w:color="auto"/>
            <w:left w:val="none" w:sz="0" w:space="0" w:color="auto"/>
            <w:bottom w:val="none" w:sz="0" w:space="0" w:color="auto"/>
            <w:right w:val="none" w:sz="0" w:space="0" w:color="auto"/>
          </w:divBdr>
          <w:divsChild>
            <w:div w:id="126243472">
              <w:marLeft w:val="0"/>
              <w:marRight w:val="0"/>
              <w:marTop w:val="0"/>
              <w:marBottom w:val="0"/>
              <w:divBdr>
                <w:top w:val="none" w:sz="0" w:space="0" w:color="auto"/>
                <w:left w:val="none" w:sz="0" w:space="0" w:color="auto"/>
                <w:bottom w:val="none" w:sz="0" w:space="0" w:color="auto"/>
                <w:right w:val="none" w:sz="0" w:space="0" w:color="auto"/>
              </w:divBdr>
            </w:div>
          </w:divsChild>
        </w:div>
        <w:div w:id="1050884161">
          <w:marLeft w:val="0"/>
          <w:marRight w:val="0"/>
          <w:marTop w:val="0"/>
          <w:marBottom w:val="0"/>
          <w:divBdr>
            <w:top w:val="none" w:sz="0" w:space="0" w:color="auto"/>
            <w:left w:val="none" w:sz="0" w:space="0" w:color="auto"/>
            <w:bottom w:val="none" w:sz="0" w:space="0" w:color="auto"/>
            <w:right w:val="none" w:sz="0" w:space="0" w:color="auto"/>
          </w:divBdr>
          <w:divsChild>
            <w:div w:id="2086301305">
              <w:marLeft w:val="0"/>
              <w:marRight w:val="0"/>
              <w:marTop w:val="0"/>
              <w:marBottom w:val="0"/>
              <w:divBdr>
                <w:top w:val="none" w:sz="0" w:space="0" w:color="auto"/>
                <w:left w:val="none" w:sz="0" w:space="0" w:color="auto"/>
                <w:bottom w:val="none" w:sz="0" w:space="0" w:color="auto"/>
                <w:right w:val="none" w:sz="0" w:space="0" w:color="auto"/>
              </w:divBdr>
            </w:div>
          </w:divsChild>
        </w:div>
        <w:div w:id="1878926360">
          <w:marLeft w:val="0"/>
          <w:marRight w:val="0"/>
          <w:marTop w:val="0"/>
          <w:marBottom w:val="0"/>
          <w:divBdr>
            <w:top w:val="none" w:sz="0" w:space="0" w:color="auto"/>
            <w:left w:val="none" w:sz="0" w:space="0" w:color="auto"/>
            <w:bottom w:val="none" w:sz="0" w:space="0" w:color="auto"/>
            <w:right w:val="none" w:sz="0" w:space="0" w:color="auto"/>
          </w:divBdr>
          <w:divsChild>
            <w:div w:id="775252135">
              <w:marLeft w:val="0"/>
              <w:marRight w:val="0"/>
              <w:marTop w:val="0"/>
              <w:marBottom w:val="0"/>
              <w:divBdr>
                <w:top w:val="none" w:sz="0" w:space="0" w:color="auto"/>
                <w:left w:val="none" w:sz="0" w:space="0" w:color="auto"/>
                <w:bottom w:val="none" w:sz="0" w:space="0" w:color="auto"/>
                <w:right w:val="none" w:sz="0" w:space="0" w:color="auto"/>
              </w:divBdr>
            </w:div>
          </w:divsChild>
        </w:div>
        <w:div w:id="2022197848">
          <w:marLeft w:val="0"/>
          <w:marRight w:val="0"/>
          <w:marTop w:val="0"/>
          <w:marBottom w:val="0"/>
          <w:divBdr>
            <w:top w:val="none" w:sz="0" w:space="0" w:color="auto"/>
            <w:left w:val="none" w:sz="0" w:space="0" w:color="auto"/>
            <w:bottom w:val="none" w:sz="0" w:space="0" w:color="auto"/>
            <w:right w:val="none" w:sz="0" w:space="0" w:color="auto"/>
          </w:divBdr>
          <w:divsChild>
            <w:div w:id="779448498">
              <w:marLeft w:val="0"/>
              <w:marRight w:val="0"/>
              <w:marTop w:val="0"/>
              <w:marBottom w:val="0"/>
              <w:divBdr>
                <w:top w:val="none" w:sz="0" w:space="0" w:color="auto"/>
                <w:left w:val="none" w:sz="0" w:space="0" w:color="auto"/>
                <w:bottom w:val="none" w:sz="0" w:space="0" w:color="auto"/>
                <w:right w:val="none" w:sz="0" w:space="0" w:color="auto"/>
              </w:divBdr>
            </w:div>
          </w:divsChild>
        </w:div>
        <w:div w:id="562445381">
          <w:marLeft w:val="0"/>
          <w:marRight w:val="0"/>
          <w:marTop w:val="0"/>
          <w:marBottom w:val="0"/>
          <w:divBdr>
            <w:top w:val="none" w:sz="0" w:space="0" w:color="auto"/>
            <w:left w:val="none" w:sz="0" w:space="0" w:color="auto"/>
            <w:bottom w:val="none" w:sz="0" w:space="0" w:color="auto"/>
            <w:right w:val="none" w:sz="0" w:space="0" w:color="auto"/>
          </w:divBdr>
          <w:divsChild>
            <w:div w:id="887650597">
              <w:marLeft w:val="0"/>
              <w:marRight w:val="0"/>
              <w:marTop w:val="0"/>
              <w:marBottom w:val="0"/>
              <w:divBdr>
                <w:top w:val="none" w:sz="0" w:space="0" w:color="auto"/>
                <w:left w:val="none" w:sz="0" w:space="0" w:color="auto"/>
                <w:bottom w:val="none" w:sz="0" w:space="0" w:color="auto"/>
                <w:right w:val="none" w:sz="0" w:space="0" w:color="auto"/>
              </w:divBdr>
            </w:div>
          </w:divsChild>
        </w:div>
        <w:div w:id="1995596333">
          <w:marLeft w:val="0"/>
          <w:marRight w:val="0"/>
          <w:marTop w:val="0"/>
          <w:marBottom w:val="0"/>
          <w:divBdr>
            <w:top w:val="none" w:sz="0" w:space="0" w:color="auto"/>
            <w:left w:val="none" w:sz="0" w:space="0" w:color="auto"/>
            <w:bottom w:val="none" w:sz="0" w:space="0" w:color="auto"/>
            <w:right w:val="none" w:sz="0" w:space="0" w:color="auto"/>
          </w:divBdr>
          <w:divsChild>
            <w:div w:id="705789086">
              <w:marLeft w:val="0"/>
              <w:marRight w:val="0"/>
              <w:marTop w:val="0"/>
              <w:marBottom w:val="0"/>
              <w:divBdr>
                <w:top w:val="none" w:sz="0" w:space="0" w:color="auto"/>
                <w:left w:val="none" w:sz="0" w:space="0" w:color="auto"/>
                <w:bottom w:val="none" w:sz="0" w:space="0" w:color="auto"/>
                <w:right w:val="none" w:sz="0" w:space="0" w:color="auto"/>
              </w:divBdr>
            </w:div>
          </w:divsChild>
        </w:div>
        <w:div w:id="543758242">
          <w:marLeft w:val="0"/>
          <w:marRight w:val="0"/>
          <w:marTop w:val="0"/>
          <w:marBottom w:val="0"/>
          <w:divBdr>
            <w:top w:val="none" w:sz="0" w:space="0" w:color="auto"/>
            <w:left w:val="none" w:sz="0" w:space="0" w:color="auto"/>
            <w:bottom w:val="none" w:sz="0" w:space="0" w:color="auto"/>
            <w:right w:val="none" w:sz="0" w:space="0" w:color="auto"/>
          </w:divBdr>
          <w:divsChild>
            <w:div w:id="1967615428">
              <w:marLeft w:val="0"/>
              <w:marRight w:val="0"/>
              <w:marTop w:val="0"/>
              <w:marBottom w:val="0"/>
              <w:divBdr>
                <w:top w:val="none" w:sz="0" w:space="0" w:color="auto"/>
                <w:left w:val="none" w:sz="0" w:space="0" w:color="auto"/>
                <w:bottom w:val="none" w:sz="0" w:space="0" w:color="auto"/>
                <w:right w:val="none" w:sz="0" w:space="0" w:color="auto"/>
              </w:divBdr>
            </w:div>
          </w:divsChild>
        </w:div>
        <w:div w:id="1606037344">
          <w:marLeft w:val="0"/>
          <w:marRight w:val="0"/>
          <w:marTop w:val="0"/>
          <w:marBottom w:val="0"/>
          <w:divBdr>
            <w:top w:val="none" w:sz="0" w:space="0" w:color="auto"/>
            <w:left w:val="none" w:sz="0" w:space="0" w:color="auto"/>
            <w:bottom w:val="none" w:sz="0" w:space="0" w:color="auto"/>
            <w:right w:val="none" w:sz="0" w:space="0" w:color="auto"/>
          </w:divBdr>
          <w:divsChild>
            <w:div w:id="700979124">
              <w:marLeft w:val="0"/>
              <w:marRight w:val="0"/>
              <w:marTop w:val="0"/>
              <w:marBottom w:val="0"/>
              <w:divBdr>
                <w:top w:val="none" w:sz="0" w:space="0" w:color="auto"/>
                <w:left w:val="none" w:sz="0" w:space="0" w:color="auto"/>
                <w:bottom w:val="none" w:sz="0" w:space="0" w:color="auto"/>
                <w:right w:val="none" w:sz="0" w:space="0" w:color="auto"/>
              </w:divBdr>
            </w:div>
          </w:divsChild>
        </w:div>
        <w:div w:id="656226357">
          <w:marLeft w:val="0"/>
          <w:marRight w:val="0"/>
          <w:marTop w:val="0"/>
          <w:marBottom w:val="0"/>
          <w:divBdr>
            <w:top w:val="none" w:sz="0" w:space="0" w:color="auto"/>
            <w:left w:val="none" w:sz="0" w:space="0" w:color="auto"/>
            <w:bottom w:val="none" w:sz="0" w:space="0" w:color="auto"/>
            <w:right w:val="none" w:sz="0" w:space="0" w:color="auto"/>
          </w:divBdr>
          <w:divsChild>
            <w:div w:id="2063669884">
              <w:marLeft w:val="0"/>
              <w:marRight w:val="0"/>
              <w:marTop w:val="0"/>
              <w:marBottom w:val="0"/>
              <w:divBdr>
                <w:top w:val="none" w:sz="0" w:space="0" w:color="auto"/>
                <w:left w:val="none" w:sz="0" w:space="0" w:color="auto"/>
                <w:bottom w:val="none" w:sz="0" w:space="0" w:color="auto"/>
                <w:right w:val="none" w:sz="0" w:space="0" w:color="auto"/>
              </w:divBdr>
            </w:div>
          </w:divsChild>
        </w:div>
        <w:div w:id="1755661942">
          <w:marLeft w:val="0"/>
          <w:marRight w:val="0"/>
          <w:marTop w:val="0"/>
          <w:marBottom w:val="0"/>
          <w:divBdr>
            <w:top w:val="none" w:sz="0" w:space="0" w:color="auto"/>
            <w:left w:val="none" w:sz="0" w:space="0" w:color="auto"/>
            <w:bottom w:val="none" w:sz="0" w:space="0" w:color="auto"/>
            <w:right w:val="none" w:sz="0" w:space="0" w:color="auto"/>
          </w:divBdr>
          <w:divsChild>
            <w:div w:id="1703509794">
              <w:marLeft w:val="0"/>
              <w:marRight w:val="0"/>
              <w:marTop w:val="0"/>
              <w:marBottom w:val="0"/>
              <w:divBdr>
                <w:top w:val="none" w:sz="0" w:space="0" w:color="auto"/>
                <w:left w:val="none" w:sz="0" w:space="0" w:color="auto"/>
                <w:bottom w:val="none" w:sz="0" w:space="0" w:color="auto"/>
                <w:right w:val="none" w:sz="0" w:space="0" w:color="auto"/>
              </w:divBdr>
            </w:div>
          </w:divsChild>
        </w:div>
        <w:div w:id="2119520027">
          <w:marLeft w:val="0"/>
          <w:marRight w:val="0"/>
          <w:marTop w:val="0"/>
          <w:marBottom w:val="0"/>
          <w:divBdr>
            <w:top w:val="none" w:sz="0" w:space="0" w:color="auto"/>
            <w:left w:val="none" w:sz="0" w:space="0" w:color="auto"/>
            <w:bottom w:val="none" w:sz="0" w:space="0" w:color="auto"/>
            <w:right w:val="none" w:sz="0" w:space="0" w:color="auto"/>
          </w:divBdr>
          <w:divsChild>
            <w:div w:id="680280058">
              <w:marLeft w:val="0"/>
              <w:marRight w:val="0"/>
              <w:marTop w:val="0"/>
              <w:marBottom w:val="0"/>
              <w:divBdr>
                <w:top w:val="none" w:sz="0" w:space="0" w:color="auto"/>
                <w:left w:val="none" w:sz="0" w:space="0" w:color="auto"/>
                <w:bottom w:val="none" w:sz="0" w:space="0" w:color="auto"/>
                <w:right w:val="none" w:sz="0" w:space="0" w:color="auto"/>
              </w:divBdr>
            </w:div>
          </w:divsChild>
        </w:div>
        <w:div w:id="1525099464">
          <w:marLeft w:val="0"/>
          <w:marRight w:val="0"/>
          <w:marTop w:val="0"/>
          <w:marBottom w:val="0"/>
          <w:divBdr>
            <w:top w:val="none" w:sz="0" w:space="0" w:color="auto"/>
            <w:left w:val="none" w:sz="0" w:space="0" w:color="auto"/>
            <w:bottom w:val="none" w:sz="0" w:space="0" w:color="auto"/>
            <w:right w:val="none" w:sz="0" w:space="0" w:color="auto"/>
          </w:divBdr>
          <w:divsChild>
            <w:div w:id="1613586604">
              <w:marLeft w:val="0"/>
              <w:marRight w:val="0"/>
              <w:marTop w:val="0"/>
              <w:marBottom w:val="0"/>
              <w:divBdr>
                <w:top w:val="none" w:sz="0" w:space="0" w:color="auto"/>
                <w:left w:val="none" w:sz="0" w:space="0" w:color="auto"/>
                <w:bottom w:val="none" w:sz="0" w:space="0" w:color="auto"/>
                <w:right w:val="none" w:sz="0" w:space="0" w:color="auto"/>
              </w:divBdr>
            </w:div>
          </w:divsChild>
        </w:div>
        <w:div w:id="704871913">
          <w:marLeft w:val="0"/>
          <w:marRight w:val="0"/>
          <w:marTop w:val="0"/>
          <w:marBottom w:val="0"/>
          <w:divBdr>
            <w:top w:val="none" w:sz="0" w:space="0" w:color="auto"/>
            <w:left w:val="none" w:sz="0" w:space="0" w:color="auto"/>
            <w:bottom w:val="none" w:sz="0" w:space="0" w:color="auto"/>
            <w:right w:val="none" w:sz="0" w:space="0" w:color="auto"/>
          </w:divBdr>
          <w:divsChild>
            <w:div w:id="582568639">
              <w:marLeft w:val="0"/>
              <w:marRight w:val="0"/>
              <w:marTop w:val="0"/>
              <w:marBottom w:val="0"/>
              <w:divBdr>
                <w:top w:val="none" w:sz="0" w:space="0" w:color="auto"/>
                <w:left w:val="none" w:sz="0" w:space="0" w:color="auto"/>
                <w:bottom w:val="none" w:sz="0" w:space="0" w:color="auto"/>
                <w:right w:val="none" w:sz="0" w:space="0" w:color="auto"/>
              </w:divBdr>
            </w:div>
          </w:divsChild>
        </w:div>
        <w:div w:id="1838761599">
          <w:marLeft w:val="0"/>
          <w:marRight w:val="0"/>
          <w:marTop w:val="0"/>
          <w:marBottom w:val="0"/>
          <w:divBdr>
            <w:top w:val="none" w:sz="0" w:space="0" w:color="auto"/>
            <w:left w:val="none" w:sz="0" w:space="0" w:color="auto"/>
            <w:bottom w:val="none" w:sz="0" w:space="0" w:color="auto"/>
            <w:right w:val="none" w:sz="0" w:space="0" w:color="auto"/>
          </w:divBdr>
          <w:divsChild>
            <w:div w:id="172959553">
              <w:marLeft w:val="0"/>
              <w:marRight w:val="0"/>
              <w:marTop w:val="0"/>
              <w:marBottom w:val="0"/>
              <w:divBdr>
                <w:top w:val="none" w:sz="0" w:space="0" w:color="auto"/>
                <w:left w:val="none" w:sz="0" w:space="0" w:color="auto"/>
                <w:bottom w:val="none" w:sz="0" w:space="0" w:color="auto"/>
                <w:right w:val="none" w:sz="0" w:space="0" w:color="auto"/>
              </w:divBdr>
            </w:div>
          </w:divsChild>
        </w:div>
        <w:div w:id="86120864">
          <w:marLeft w:val="0"/>
          <w:marRight w:val="0"/>
          <w:marTop w:val="0"/>
          <w:marBottom w:val="0"/>
          <w:divBdr>
            <w:top w:val="none" w:sz="0" w:space="0" w:color="auto"/>
            <w:left w:val="none" w:sz="0" w:space="0" w:color="auto"/>
            <w:bottom w:val="none" w:sz="0" w:space="0" w:color="auto"/>
            <w:right w:val="none" w:sz="0" w:space="0" w:color="auto"/>
          </w:divBdr>
          <w:divsChild>
            <w:div w:id="273483193">
              <w:marLeft w:val="0"/>
              <w:marRight w:val="0"/>
              <w:marTop w:val="0"/>
              <w:marBottom w:val="0"/>
              <w:divBdr>
                <w:top w:val="none" w:sz="0" w:space="0" w:color="auto"/>
                <w:left w:val="none" w:sz="0" w:space="0" w:color="auto"/>
                <w:bottom w:val="none" w:sz="0" w:space="0" w:color="auto"/>
                <w:right w:val="none" w:sz="0" w:space="0" w:color="auto"/>
              </w:divBdr>
            </w:div>
          </w:divsChild>
        </w:div>
        <w:div w:id="532377077">
          <w:marLeft w:val="0"/>
          <w:marRight w:val="0"/>
          <w:marTop w:val="0"/>
          <w:marBottom w:val="0"/>
          <w:divBdr>
            <w:top w:val="none" w:sz="0" w:space="0" w:color="auto"/>
            <w:left w:val="none" w:sz="0" w:space="0" w:color="auto"/>
            <w:bottom w:val="none" w:sz="0" w:space="0" w:color="auto"/>
            <w:right w:val="none" w:sz="0" w:space="0" w:color="auto"/>
          </w:divBdr>
          <w:divsChild>
            <w:div w:id="381640685">
              <w:marLeft w:val="0"/>
              <w:marRight w:val="0"/>
              <w:marTop w:val="0"/>
              <w:marBottom w:val="0"/>
              <w:divBdr>
                <w:top w:val="none" w:sz="0" w:space="0" w:color="auto"/>
                <w:left w:val="none" w:sz="0" w:space="0" w:color="auto"/>
                <w:bottom w:val="none" w:sz="0" w:space="0" w:color="auto"/>
                <w:right w:val="none" w:sz="0" w:space="0" w:color="auto"/>
              </w:divBdr>
            </w:div>
          </w:divsChild>
        </w:div>
        <w:div w:id="1762481467">
          <w:marLeft w:val="0"/>
          <w:marRight w:val="0"/>
          <w:marTop w:val="0"/>
          <w:marBottom w:val="0"/>
          <w:divBdr>
            <w:top w:val="none" w:sz="0" w:space="0" w:color="auto"/>
            <w:left w:val="none" w:sz="0" w:space="0" w:color="auto"/>
            <w:bottom w:val="none" w:sz="0" w:space="0" w:color="auto"/>
            <w:right w:val="none" w:sz="0" w:space="0" w:color="auto"/>
          </w:divBdr>
          <w:divsChild>
            <w:div w:id="1992513551">
              <w:marLeft w:val="0"/>
              <w:marRight w:val="0"/>
              <w:marTop w:val="0"/>
              <w:marBottom w:val="0"/>
              <w:divBdr>
                <w:top w:val="none" w:sz="0" w:space="0" w:color="auto"/>
                <w:left w:val="none" w:sz="0" w:space="0" w:color="auto"/>
                <w:bottom w:val="none" w:sz="0" w:space="0" w:color="auto"/>
                <w:right w:val="none" w:sz="0" w:space="0" w:color="auto"/>
              </w:divBdr>
            </w:div>
          </w:divsChild>
        </w:div>
        <w:div w:id="2105299297">
          <w:marLeft w:val="0"/>
          <w:marRight w:val="0"/>
          <w:marTop w:val="0"/>
          <w:marBottom w:val="0"/>
          <w:divBdr>
            <w:top w:val="none" w:sz="0" w:space="0" w:color="auto"/>
            <w:left w:val="none" w:sz="0" w:space="0" w:color="auto"/>
            <w:bottom w:val="none" w:sz="0" w:space="0" w:color="auto"/>
            <w:right w:val="none" w:sz="0" w:space="0" w:color="auto"/>
          </w:divBdr>
          <w:divsChild>
            <w:div w:id="1652634234">
              <w:marLeft w:val="0"/>
              <w:marRight w:val="0"/>
              <w:marTop w:val="0"/>
              <w:marBottom w:val="0"/>
              <w:divBdr>
                <w:top w:val="none" w:sz="0" w:space="0" w:color="auto"/>
                <w:left w:val="none" w:sz="0" w:space="0" w:color="auto"/>
                <w:bottom w:val="none" w:sz="0" w:space="0" w:color="auto"/>
                <w:right w:val="none" w:sz="0" w:space="0" w:color="auto"/>
              </w:divBdr>
            </w:div>
          </w:divsChild>
        </w:div>
        <w:div w:id="1907960226">
          <w:marLeft w:val="0"/>
          <w:marRight w:val="0"/>
          <w:marTop w:val="0"/>
          <w:marBottom w:val="0"/>
          <w:divBdr>
            <w:top w:val="none" w:sz="0" w:space="0" w:color="auto"/>
            <w:left w:val="none" w:sz="0" w:space="0" w:color="auto"/>
            <w:bottom w:val="none" w:sz="0" w:space="0" w:color="auto"/>
            <w:right w:val="none" w:sz="0" w:space="0" w:color="auto"/>
          </w:divBdr>
          <w:divsChild>
            <w:div w:id="99377448">
              <w:marLeft w:val="0"/>
              <w:marRight w:val="0"/>
              <w:marTop w:val="0"/>
              <w:marBottom w:val="0"/>
              <w:divBdr>
                <w:top w:val="none" w:sz="0" w:space="0" w:color="auto"/>
                <w:left w:val="none" w:sz="0" w:space="0" w:color="auto"/>
                <w:bottom w:val="none" w:sz="0" w:space="0" w:color="auto"/>
                <w:right w:val="none" w:sz="0" w:space="0" w:color="auto"/>
              </w:divBdr>
            </w:div>
          </w:divsChild>
        </w:div>
        <w:div w:id="1035617684">
          <w:marLeft w:val="0"/>
          <w:marRight w:val="0"/>
          <w:marTop w:val="0"/>
          <w:marBottom w:val="0"/>
          <w:divBdr>
            <w:top w:val="none" w:sz="0" w:space="0" w:color="auto"/>
            <w:left w:val="none" w:sz="0" w:space="0" w:color="auto"/>
            <w:bottom w:val="none" w:sz="0" w:space="0" w:color="auto"/>
            <w:right w:val="none" w:sz="0" w:space="0" w:color="auto"/>
          </w:divBdr>
          <w:divsChild>
            <w:div w:id="797727405">
              <w:marLeft w:val="0"/>
              <w:marRight w:val="0"/>
              <w:marTop w:val="0"/>
              <w:marBottom w:val="0"/>
              <w:divBdr>
                <w:top w:val="none" w:sz="0" w:space="0" w:color="auto"/>
                <w:left w:val="none" w:sz="0" w:space="0" w:color="auto"/>
                <w:bottom w:val="none" w:sz="0" w:space="0" w:color="auto"/>
                <w:right w:val="none" w:sz="0" w:space="0" w:color="auto"/>
              </w:divBdr>
            </w:div>
          </w:divsChild>
        </w:div>
        <w:div w:id="757945283">
          <w:marLeft w:val="0"/>
          <w:marRight w:val="0"/>
          <w:marTop w:val="0"/>
          <w:marBottom w:val="0"/>
          <w:divBdr>
            <w:top w:val="none" w:sz="0" w:space="0" w:color="auto"/>
            <w:left w:val="none" w:sz="0" w:space="0" w:color="auto"/>
            <w:bottom w:val="none" w:sz="0" w:space="0" w:color="auto"/>
            <w:right w:val="none" w:sz="0" w:space="0" w:color="auto"/>
          </w:divBdr>
          <w:divsChild>
            <w:div w:id="1738283061">
              <w:marLeft w:val="0"/>
              <w:marRight w:val="0"/>
              <w:marTop w:val="0"/>
              <w:marBottom w:val="0"/>
              <w:divBdr>
                <w:top w:val="none" w:sz="0" w:space="0" w:color="auto"/>
                <w:left w:val="none" w:sz="0" w:space="0" w:color="auto"/>
                <w:bottom w:val="none" w:sz="0" w:space="0" w:color="auto"/>
                <w:right w:val="none" w:sz="0" w:space="0" w:color="auto"/>
              </w:divBdr>
            </w:div>
          </w:divsChild>
        </w:div>
        <w:div w:id="786313946">
          <w:marLeft w:val="0"/>
          <w:marRight w:val="0"/>
          <w:marTop w:val="0"/>
          <w:marBottom w:val="0"/>
          <w:divBdr>
            <w:top w:val="none" w:sz="0" w:space="0" w:color="auto"/>
            <w:left w:val="none" w:sz="0" w:space="0" w:color="auto"/>
            <w:bottom w:val="none" w:sz="0" w:space="0" w:color="auto"/>
            <w:right w:val="none" w:sz="0" w:space="0" w:color="auto"/>
          </w:divBdr>
          <w:divsChild>
            <w:div w:id="2048874296">
              <w:marLeft w:val="0"/>
              <w:marRight w:val="0"/>
              <w:marTop w:val="0"/>
              <w:marBottom w:val="0"/>
              <w:divBdr>
                <w:top w:val="none" w:sz="0" w:space="0" w:color="auto"/>
                <w:left w:val="none" w:sz="0" w:space="0" w:color="auto"/>
                <w:bottom w:val="none" w:sz="0" w:space="0" w:color="auto"/>
                <w:right w:val="none" w:sz="0" w:space="0" w:color="auto"/>
              </w:divBdr>
            </w:div>
          </w:divsChild>
        </w:div>
        <w:div w:id="1890147186">
          <w:marLeft w:val="0"/>
          <w:marRight w:val="0"/>
          <w:marTop w:val="0"/>
          <w:marBottom w:val="0"/>
          <w:divBdr>
            <w:top w:val="none" w:sz="0" w:space="0" w:color="auto"/>
            <w:left w:val="none" w:sz="0" w:space="0" w:color="auto"/>
            <w:bottom w:val="none" w:sz="0" w:space="0" w:color="auto"/>
            <w:right w:val="none" w:sz="0" w:space="0" w:color="auto"/>
          </w:divBdr>
          <w:divsChild>
            <w:div w:id="1792934742">
              <w:marLeft w:val="0"/>
              <w:marRight w:val="0"/>
              <w:marTop w:val="0"/>
              <w:marBottom w:val="0"/>
              <w:divBdr>
                <w:top w:val="none" w:sz="0" w:space="0" w:color="auto"/>
                <w:left w:val="none" w:sz="0" w:space="0" w:color="auto"/>
                <w:bottom w:val="none" w:sz="0" w:space="0" w:color="auto"/>
                <w:right w:val="none" w:sz="0" w:space="0" w:color="auto"/>
              </w:divBdr>
            </w:div>
          </w:divsChild>
        </w:div>
        <w:div w:id="1152915953">
          <w:marLeft w:val="0"/>
          <w:marRight w:val="0"/>
          <w:marTop w:val="0"/>
          <w:marBottom w:val="0"/>
          <w:divBdr>
            <w:top w:val="none" w:sz="0" w:space="0" w:color="auto"/>
            <w:left w:val="none" w:sz="0" w:space="0" w:color="auto"/>
            <w:bottom w:val="none" w:sz="0" w:space="0" w:color="auto"/>
            <w:right w:val="none" w:sz="0" w:space="0" w:color="auto"/>
          </w:divBdr>
          <w:divsChild>
            <w:div w:id="1227255450">
              <w:marLeft w:val="0"/>
              <w:marRight w:val="0"/>
              <w:marTop w:val="0"/>
              <w:marBottom w:val="0"/>
              <w:divBdr>
                <w:top w:val="none" w:sz="0" w:space="0" w:color="auto"/>
                <w:left w:val="none" w:sz="0" w:space="0" w:color="auto"/>
                <w:bottom w:val="none" w:sz="0" w:space="0" w:color="auto"/>
                <w:right w:val="none" w:sz="0" w:space="0" w:color="auto"/>
              </w:divBdr>
            </w:div>
          </w:divsChild>
        </w:div>
        <w:div w:id="1666468305">
          <w:marLeft w:val="0"/>
          <w:marRight w:val="0"/>
          <w:marTop w:val="0"/>
          <w:marBottom w:val="0"/>
          <w:divBdr>
            <w:top w:val="none" w:sz="0" w:space="0" w:color="auto"/>
            <w:left w:val="none" w:sz="0" w:space="0" w:color="auto"/>
            <w:bottom w:val="none" w:sz="0" w:space="0" w:color="auto"/>
            <w:right w:val="none" w:sz="0" w:space="0" w:color="auto"/>
          </w:divBdr>
          <w:divsChild>
            <w:div w:id="840894410">
              <w:marLeft w:val="0"/>
              <w:marRight w:val="0"/>
              <w:marTop w:val="0"/>
              <w:marBottom w:val="0"/>
              <w:divBdr>
                <w:top w:val="none" w:sz="0" w:space="0" w:color="auto"/>
                <w:left w:val="none" w:sz="0" w:space="0" w:color="auto"/>
                <w:bottom w:val="none" w:sz="0" w:space="0" w:color="auto"/>
                <w:right w:val="none" w:sz="0" w:space="0" w:color="auto"/>
              </w:divBdr>
            </w:div>
          </w:divsChild>
        </w:div>
        <w:div w:id="2131431879">
          <w:marLeft w:val="0"/>
          <w:marRight w:val="0"/>
          <w:marTop w:val="0"/>
          <w:marBottom w:val="0"/>
          <w:divBdr>
            <w:top w:val="none" w:sz="0" w:space="0" w:color="auto"/>
            <w:left w:val="none" w:sz="0" w:space="0" w:color="auto"/>
            <w:bottom w:val="none" w:sz="0" w:space="0" w:color="auto"/>
            <w:right w:val="none" w:sz="0" w:space="0" w:color="auto"/>
          </w:divBdr>
          <w:divsChild>
            <w:div w:id="42869789">
              <w:marLeft w:val="0"/>
              <w:marRight w:val="0"/>
              <w:marTop w:val="0"/>
              <w:marBottom w:val="0"/>
              <w:divBdr>
                <w:top w:val="none" w:sz="0" w:space="0" w:color="auto"/>
                <w:left w:val="none" w:sz="0" w:space="0" w:color="auto"/>
                <w:bottom w:val="none" w:sz="0" w:space="0" w:color="auto"/>
                <w:right w:val="none" w:sz="0" w:space="0" w:color="auto"/>
              </w:divBdr>
            </w:div>
          </w:divsChild>
        </w:div>
        <w:div w:id="194314958">
          <w:marLeft w:val="0"/>
          <w:marRight w:val="0"/>
          <w:marTop w:val="0"/>
          <w:marBottom w:val="0"/>
          <w:divBdr>
            <w:top w:val="none" w:sz="0" w:space="0" w:color="auto"/>
            <w:left w:val="none" w:sz="0" w:space="0" w:color="auto"/>
            <w:bottom w:val="none" w:sz="0" w:space="0" w:color="auto"/>
            <w:right w:val="none" w:sz="0" w:space="0" w:color="auto"/>
          </w:divBdr>
          <w:divsChild>
            <w:div w:id="295262294">
              <w:marLeft w:val="0"/>
              <w:marRight w:val="0"/>
              <w:marTop w:val="0"/>
              <w:marBottom w:val="0"/>
              <w:divBdr>
                <w:top w:val="none" w:sz="0" w:space="0" w:color="auto"/>
                <w:left w:val="none" w:sz="0" w:space="0" w:color="auto"/>
                <w:bottom w:val="none" w:sz="0" w:space="0" w:color="auto"/>
                <w:right w:val="none" w:sz="0" w:space="0" w:color="auto"/>
              </w:divBdr>
            </w:div>
          </w:divsChild>
        </w:div>
        <w:div w:id="1481725056">
          <w:marLeft w:val="0"/>
          <w:marRight w:val="0"/>
          <w:marTop w:val="0"/>
          <w:marBottom w:val="0"/>
          <w:divBdr>
            <w:top w:val="none" w:sz="0" w:space="0" w:color="auto"/>
            <w:left w:val="none" w:sz="0" w:space="0" w:color="auto"/>
            <w:bottom w:val="none" w:sz="0" w:space="0" w:color="auto"/>
            <w:right w:val="none" w:sz="0" w:space="0" w:color="auto"/>
          </w:divBdr>
          <w:divsChild>
            <w:div w:id="716322221">
              <w:marLeft w:val="0"/>
              <w:marRight w:val="0"/>
              <w:marTop w:val="0"/>
              <w:marBottom w:val="0"/>
              <w:divBdr>
                <w:top w:val="none" w:sz="0" w:space="0" w:color="auto"/>
                <w:left w:val="none" w:sz="0" w:space="0" w:color="auto"/>
                <w:bottom w:val="none" w:sz="0" w:space="0" w:color="auto"/>
                <w:right w:val="none" w:sz="0" w:space="0" w:color="auto"/>
              </w:divBdr>
            </w:div>
          </w:divsChild>
        </w:div>
        <w:div w:id="1434326538">
          <w:marLeft w:val="0"/>
          <w:marRight w:val="0"/>
          <w:marTop w:val="0"/>
          <w:marBottom w:val="0"/>
          <w:divBdr>
            <w:top w:val="none" w:sz="0" w:space="0" w:color="auto"/>
            <w:left w:val="none" w:sz="0" w:space="0" w:color="auto"/>
            <w:bottom w:val="none" w:sz="0" w:space="0" w:color="auto"/>
            <w:right w:val="none" w:sz="0" w:space="0" w:color="auto"/>
          </w:divBdr>
          <w:divsChild>
            <w:div w:id="1708722989">
              <w:marLeft w:val="0"/>
              <w:marRight w:val="0"/>
              <w:marTop w:val="0"/>
              <w:marBottom w:val="0"/>
              <w:divBdr>
                <w:top w:val="none" w:sz="0" w:space="0" w:color="auto"/>
                <w:left w:val="none" w:sz="0" w:space="0" w:color="auto"/>
                <w:bottom w:val="none" w:sz="0" w:space="0" w:color="auto"/>
                <w:right w:val="none" w:sz="0" w:space="0" w:color="auto"/>
              </w:divBdr>
            </w:div>
          </w:divsChild>
        </w:div>
        <w:div w:id="1530297974">
          <w:marLeft w:val="0"/>
          <w:marRight w:val="0"/>
          <w:marTop w:val="0"/>
          <w:marBottom w:val="0"/>
          <w:divBdr>
            <w:top w:val="none" w:sz="0" w:space="0" w:color="auto"/>
            <w:left w:val="none" w:sz="0" w:space="0" w:color="auto"/>
            <w:bottom w:val="none" w:sz="0" w:space="0" w:color="auto"/>
            <w:right w:val="none" w:sz="0" w:space="0" w:color="auto"/>
          </w:divBdr>
          <w:divsChild>
            <w:div w:id="156196182">
              <w:marLeft w:val="0"/>
              <w:marRight w:val="0"/>
              <w:marTop w:val="0"/>
              <w:marBottom w:val="0"/>
              <w:divBdr>
                <w:top w:val="none" w:sz="0" w:space="0" w:color="auto"/>
                <w:left w:val="none" w:sz="0" w:space="0" w:color="auto"/>
                <w:bottom w:val="none" w:sz="0" w:space="0" w:color="auto"/>
                <w:right w:val="none" w:sz="0" w:space="0" w:color="auto"/>
              </w:divBdr>
            </w:div>
          </w:divsChild>
        </w:div>
        <w:div w:id="159200910">
          <w:marLeft w:val="0"/>
          <w:marRight w:val="0"/>
          <w:marTop w:val="0"/>
          <w:marBottom w:val="0"/>
          <w:divBdr>
            <w:top w:val="none" w:sz="0" w:space="0" w:color="auto"/>
            <w:left w:val="none" w:sz="0" w:space="0" w:color="auto"/>
            <w:bottom w:val="none" w:sz="0" w:space="0" w:color="auto"/>
            <w:right w:val="none" w:sz="0" w:space="0" w:color="auto"/>
          </w:divBdr>
          <w:divsChild>
            <w:div w:id="847839783">
              <w:marLeft w:val="0"/>
              <w:marRight w:val="0"/>
              <w:marTop w:val="0"/>
              <w:marBottom w:val="0"/>
              <w:divBdr>
                <w:top w:val="none" w:sz="0" w:space="0" w:color="auto"/>
                <w:left w:val="none" w:sz="0" w:space="0" w:color="auto"/>
                <w:bottom w:val="none" w:sz="0" w:space="0" w:color="auto"/>
                <w:right w:val="none" w:sz="0" w:space="0" w:color="auto"/>
              </w:divBdr>
            </w:div>
          </w:divsChild>
        </w:div>
        <w:div w:id="641471355">
          <w:marLeft w:val="0"/>
          <w:marRight w:val="0"/>
          <w:marTop w:val="0"/>
          <w:marBottom w:val="0"/>
          <w:divBdr>
            <w:top w:val="none" w:sz="0" w:space="0" w:color="auto"/>
            <w:left w:val="none" w:sz="0" w:space="0" w:color="auto"/>
            <w:bottom w:val="none" w:sz="0" w:space="0" w:color="auto"/>
            <w:right w:val="none" w:sz="0" w:space="0" w:color="auto"/>
          </w:divBdr>
          <w:divsChild>
            <w:div w:id="138151160">
              <w:marLeft w:val="0"/>
              <w:marRight w:val="0"/>
              <w:marTop w:val="0"/>
              <w:marBottom w:val="0"/>
              <w:divBdr>
                <w:top w:val="none" w:sz="0" w:space="0" w:color="auto"/>
                <w:left w:val="none" w:sz="0" w:space="0" w:color="auto"/>
                <w:bottom w:val="none" w:sz="0" w:space="0" w:color="auto"/>
                <w:right w:val="none" w:sz="0" w:space="0" w:color="auto"/>
              </w:divBdr>
            </w:div>
          </w:divsChild>
        </w:div>
        <w:div w:id="1028335546">
          <w:marLeft w:val="0"/>
          <w:marRight w:val="0"/>
          <w:marTop w:val="0"/>
          <w:marBottom w:val="0"/>
          <w:divBdr>
            <w:top w:val="none" w:sz="0" w:space="0" w:color="auto"/>
            <w:left w:val="none" w:sz="0" w:space="0" w:color="auto"/>
            <w:bottom w:val="none" w:sz="0" w:space="0" w:color="auto"/>
            <w:right w:val="none" w:sz="0" w:space="0" w:color="auto"/>
          </w:divBdr>
          <w:divsChild>
            <w:div w:id="1825774032">
              <w:marLeft w:val="0"/>
              <w:marRight w:val="0"/>
              <w:marTop w:val="0"/>
              <w:marBottom w:val="0"/>
              <w:divBdr>
                <w:top w:val="none" w:sz="0" w:space="0" w:color="auto"/>
                <w:left w:val="none" w:sz="0" w:space="0" w:color="auto"/>
                <w:bottom w:val="none" w:sz="0" w:space="0" w:color="auto"/>
                <w:right w:val="none" w:sz="0" w:space="0" w:color="auto"/>
              </w:divBdr>
            </w:div>
          </w:divsChild>
        </w:div>
        <w:div w:id="513150283">
          <w:marLeft w:val="0"/>
          <w:marRight w:val="0"/>
          <w:marTop w:val="0"/>
          <w:marBottom w:val="0"/>
          <w:divBdr>
            <w:top w:val="none" w:sz="0" w:space="0" w:color="auto"/>
            <w:left w:val="none" w:sz="0" w:space="0" w:color="auto"/>
            <w:bottom w:val="none" w:sz="0" w:space="0" w:color="auto"/>
            <w:right w:val="none" w:sz="0" w:space="0" w:color="auto"/>
          </w:divBdr>
          <w:divsChild>
            <w:div w:id="669450854">
              <w:marLeft w:val="0"/>
              <w:marRight w:val="0"/>
              <w:marTop w:val="0"/>
              <w:marBottom w:val="0"/>
              <w:divBdr>
                <w:top w:val="none" w:sz="0" w:space="0" w:color="auto"/>
                <w:left w:val="none" w:sz="0" w:space="0" w:color="auto"/>
                <w:bottom w:val="none" w:sz="0" w:space="0" w:color="auto"/>
                <w:right w:val="none" w:sz="0" w:space="0" w:color="auto"/>
              </w:divBdr>
            </w:div>
          </w:divsChild>
        </w:div>
        <w:div w:id="2015064041">
          <w:marLeft w:val="0"/>
          <w:marRight w:val="0"/>
          <w:marTop w:val="0"/>
          <w:marBottom w:val="0"/>
          <w:divBdr>
            <w:top w:val="none" w:sz="0" w:space="0" w:color="auto"/>
            <w:left w:val="none" w:sz="0" w:space="0" w:color="auto"/>
            <w:bottom w:val="none" w:sz="0" w:space="0" w:color="auto"/>
            <w:right w:val="none" w:sz="0" w:space="0" w:color="auto"/>
          </w:divBdr>
          <w:divsChild>
            <w:div w:id="301008693">
              <w:marLeft w:val="0"/>
              <w:marRight w:val="0"/>
              <w:marTop w:val="0"/>
              <w:marBottom w:val="0"/>
              <w:divBdr>
                <w:top w:val="none" w:sz="0" w:space="0" w:color="auto"/>
                <w:left w:val="none" w:sz="0" w:space="0" w:color="auto"/>
                <w:bottom w:val="none" w:sz="0" w:space="0" w:color="auto"/>
                <w:right w:val="none" w:sz="0" w:space="0" w:color="auto"/>
              </w:divBdr>
            </w:div>
          </w:divsChild>
        </w:div>
        <w:div w:id="437717496">
          <w:marLeft w:val="0"/>
          <w:marRight w:val="0"/>
          <w:marTop w:val="0"/>
          <w:marBottom w:val="0"/>
          <w:divBdr>
            <w:top w:val="none" w:sz="0" w:space="0" w:color="auto"/>
            <w:left w:val="none" w:sz="0" w:space="0" w:color="auto"/>
            <w:bottom w:val="none" w:sz="0" w:space="0" w:color="auto"/>
            <w:right w:val="none" w:sz="0" w:space="0" w:color="auto"/>
          </w:divBdr>
          <w:divsChild>
            <w:div w:id="1845584099">
              <w:marLeft w:val="0"/>
              <w:marRight w:val="0"/>
              <w:marTop w:val="0"/>
              <w:marBottom w:val="0"/>
              <w:divBdr>
                <w:top w:val="none" w:sz="0" w:space="0" w:color="auto"/>
                <w:left w:val="none" w:sz="0" w:space="0" w:color="auto"/>
                <w:bottom w:val="none" w:sz="0" w:space="0" w:color="auto"/>
                <w:right w:val="none" w:sz="0" w:space="0" w:color="auto"/>
              </w:divBdr>
            </w:div>
          </w:divsChild>
        </w:div>
        <w:div w:id="1438060890">
          <w:marLeft w:val="0"/>
          <w:marRight w:val="0"/>
          <w:marTop w:val="0"/>
          <w:marBottom w:val="0"/>
          <w:divBdr>
            <w:top w:val="none" w:sz="0" w:space="0" w:color="auto"/>
            <w:left w:val="none" w:sz="0" w:space="0" w:color="auto"/>
            <w:bottom w:val="none" w:sz="0" w:space="0" w:color="auto"/>
            <w:right w:val="none" w:sz="0" w:space="0" w:color="auto"/>
          </w:divBdr>
          <w:divsChild>
            <w:div w:id="1958217237">
              <w:marLeft w:val="0"/>
              <w:marRight w:val="0"/>
              <w:marTop w:val="0"/>
              <w:marBottom w:val="0"/>
              <w:divBdr>
                <w:top w:val="none" w:sz="0" w:space="0" w:color="auto"/>
                <w:left w:val="none" w:sz="0" w:space="0" w:color="auto"/>
                <w:bottom w:val="none" w:sz="0" w:space="0" w:color="auto"/>
                <w:right w:val="none" w:sz="0" w:space="0" w:color="auto"/>
              </w:divBdr>
            </w:div>
          </w:divsChild>
        </w:div>
        <w:div w:id="353582036">
          <w:marLeft w:val="0"/>
          <w:marRight w:val="0"/>
          <w:marTop w:val="0"/>
          <w:marBottom w:val="0"/>
          <w:divBdr>
            <w:top w:val="none" w:sz="0" w:space="0" w:color="auto"/>
            <w:left w:val="none" w:sz="0" w:space="0" w:color="auto"/>
            <w:bottom w:val="none" w:sz="0" w:space="0" w:color="auto"/>
            <w:right w:val="none" w:sz="0" w:space="0" w:color="auto"/>
          </w:divBdr>
          <w:divsChild>
            <w:div w:id="1225677667">
              <w:marLeft w:val="0"/>
              <w:marRight w:val="0"/>
              <w:marTop w:val="0"/>
              <w:marBottom w:val="0"/>
              <w:divBdr>
                <w:top w:val="none" w:sz="0" w:space="0" w:color="auto"/>
                <w:left w:val="none" w:sz="0" w:space="0" w:color="auto"/>
                <w:bottom w:val="none" w:sz="0" w:space="0" w:color="auto"/>
                <w:right w:val="none" w:sz="0" w:space="0" w:color="auto"/>
              </w:divBdr>
            </w:div>
          </w:divsChild>
        </w:div>
        <w:div w:id="251665413">
          <w:marLeft w:val="0"/>
          <w:marRight w:val="0"/>
          <w:marTop w:val="0"/>
          <w:marBottom w:val="0"/>
          <w:divBdr>
            <w:top w:val="none" w:sz="0" w:space="0" w:color="auto"/>
            <w:left w:val="none" w:sz="0" w:space="0" w:color="auto"/>
            <w:bottom w:val="none" w:sz="0" w:space="0" w:color="auto"/>
            <w:right w:val="none" w:sz="0" w:space="0" w:color="auto"/>
          </w:divBdr>
          <w:divsChild>
            <w:div w:id="1341350462">
              <w:marLeft w:val="0"/>
              <w:marRight w:val="0"/>
              <w:marTop w:val="0"/>
              <w:marBottom w:val="0"/>
              <w:divBdr>
                <w:top w:val="none" w:sz="0" w:space="0" w:color="auto"/>
                <w:left w:val="none" w:sz="0" w:space="0" w:color="auto"/>
                <w:bottom w:val="none" w:sz="0" w:space="0" w:color="auto"/>
                <w:right w:val="none" w:sz="0" w:space="0" w:color="auto"/>
              </w:divBdr>
            </w:div>
          </w:divsChild>
        </w:div>
        <w:div w:id="2019313273">
          <w:marLeft w:val="0"/>
          <w:marRight w:val="0"/>
          <w:marTop w:val="0"/>
          <w:marBottom w:val="0"/>
          <w:divBdr>
            <w:top w:val="none" w:sz="0" w:space="0" w:color="auto"/>
            <w:left w:val="none" w:sz="0" w:space="0" w:color="auto"/>
            <w:bottom w:val="none" w:sz="0" w:space="0" w:color="auto"/>
            <w:right w:val="none" w:sz="0" w:space="0" w:color="auto"/>
          </w:divBdr>
          <w:divsChild>
            <w:div w:id="1959485486">
              <w:marLeft w:val="0"/>
              <w:marRight w:val="0"/>
              <w:marTop w:val="0"/>
              <w:marBottom w:val="0"/>
              <w:divBdr>
                <w:top w:val="none" w:sz="0" w:space="0" w:color="auto"/>
                <w:left w:val="none" w:sz="0" w:space="0" w:color="auto"/>
                <w:bottom w:val="none" w:sz="0" w:space="0" w:color="auto"/>
                <w:right w:val="none" w:sz="0" w:space="0" w:color="auto"/>
              </w:divBdr>
            </w:div>
          </w:divsChild>
        </w:div>
        <w:div w:id="1127628669">
          <w:marLeft w:val="0"/>
          <w:marRight w:val="0"/>
          <w:marTop w:val="0"/>
          <w:marBottom w:val="0"/>
          <w:divBdr>
            <w:top w:val="none" w:sz="0" w:space="0" w:color="auto"/>
            <w:left w:val="none" w:sz="0" w:space="0" w:color="auto"/>
            <w:bottom w:val="none" w:sz="0" w:space="0" w:color="auto"/>
            <w:right w:val="none" w:sz="0" w:space="0" w:color="auto"/>
          </w:divBdr>
          <w:divsChild>
            <w:div w:id="522743908">
              <w:marLeft w:val="0"/>
              <w:marRight w:val="0"/>
              <w:marTop w:val="0"/>
              <w:marBottom w:val="0"/>
              <w:divBdr>
                <w:top w:val="none" w:sz="0" w:space="0" w:color="auto"/>
                <w:left w:val="none" w:sz="0" w:space="0" w:color="auto"/>
                <w:bottom w:val="none" w:sz="0" w:space="0" w:color="auto"/>
                <w:right w:val="none" w:sz="0" w:space="0" w:color="auto"/>
              </w:divBdr>
            </w:div>
          </w:divsChild>
        </w:div>
        <w:div w:id="1304432450">
          <w:marLeft w:val="0"/>
          <w:marRight w:val="0"/>
          <w:marTop w:val="0"/>
          <w:marBottom w:val="0"/>
          <w:divBdr>
            <w:top w:val="none" w:sz="0" w:space="0" w:color="auto"/>
            <w:left w:val="none" w:sz="0" w:space="0" w:color="auto"/>
            <w:bottom w:val="none" w:sz="0" w:space="0" w:color="auto"/>
            <w:right w:val="none" w:sz="0" w:space="0" w:color="auto"/>
          </w:divBdr>
          <w:divsChild>
            <w:div w:id="1014654852">
              <w:marLeft w:val="0"/>
              <w:marRight w:val="0"/>
              <w:marTop w:val="0"/>
              <w:marBottom w:val="0"/>
              <w:divBdr>
                <w:top w:val="none" w:sz="0" w:space="0" w:color="auto"/>
                <w:left w:val="none" w:sz="0" w:space="0" w:color="auto"/>
                <w:bottom w:val="none" w:sz="0" w:space="0" w:color="auto"/>
                <w:right w:val="none" w:sz="0" w:space="0" w:color="auto"/>
              </w:divBdr>
            </w:div>
          </w:divsChild>
        </w:div>
        <w:div w:id="1693189396">
          <w:marLeft w:val="0"/>
          <w:marRight w:val="0"/>
          <w:marTop w:val="0"/>
          <w:marBottom w:val="0"/>
          <w:divBdr>
            <w:top w:val="none" w:sz="0" w:space="0" w:color="auto"/>
            <w:left w:val="none" w:sz="0" w:space="0" w:color="auto"/>
            <w:bottom w:val="none" w:sz="0" w:space="0" w:color="auto"/>
            <w:right w:val="none" w:sz="0" w:space="0" w:color="auto"/>
          </w:divBdr>
          <w:divsChild>
            <w:div w:id="1605727510">
              <w:marLeft w:val="0"/>
              <w:marRight w:val="0"/>
              <w:marTop w:val="0"/>
              <w:marBottom w:val="0"/>
              <w:divBdr>
                <w:top w:val="none" w:sz="0" w:space="0" w:color="auto"/>
                <w:left w:val="none" w:sz="0" w:space="0" w:color="auto"/>
                <w:bottom w:val="none" w:sz="0" w:space="0" w:color="auto"/>
                <w:right w:val="none" w:sz="0" w:space="0" w:color="auto"/>
              </w:divBdr>
            </w:div>
          </w:divsChild>
        </w:div>
        <w:div w:id="1405251287">
          <w:marLeft w:val="0"/>
          <w:marRight w:val="0"/>
          <w:marTop w:val="0"/>
          <w:marBottom w:val="0"/>
          <w:divBdr>
            <w:top w:val="none" w:sz="0" w:space="0" w:color="auto"/>
            <w:left w:val="none" w:sz="0" w:space="0" w:color="auto"/>
            <w:bottom w:val="none" w:sz="0" w:space="0" w:color="auto"/>
            <w:right w:val="none" w:sz="0" w:space="0" w:color="auto"/>
          </w:divBdr>
          <w:divsChild>
            <w:div w:id="1656298383">
              <w:marLeft w:val="0"/>
              <w:marRight w:val="0"/>
              <w:marTop w:val="0"/>
              <w:marBottom w:val="0"/>
              <w:divBdr>
                <w:top w:val="none" w:sz="0" w:space="0" w:color="auto"/>
                <w:left w:val="none" w:sz="0" w:space="0" w:color="auto"/>
                <w:bottom w:val="none" w:sz="0" w:space="0" w:color="auto"/>
                <w:right w:val="none" w:sz="0" w:space="0" w:color="auto"/>
              </w:divBdr>
            </w:div>
          </w:divsChild>
        </w:div>
        <w:div w:id="583534301">
          <w:marLeft w:val="0"/>
          <w:marRight w:val="0"/>
          <w:marTop w:val="0"/>
          <w:marBottom w:val="0"/>
          <w:divBdr>
            <w:top w:val="none" w:sz="0" w:space="0" w:color="auto"/>
            <w:left w:val="none" w:sz="0" w:space="0" w:color="auto"/>
            <w:bottom w:val="none" w:sz="0" w:space="0" w:color="auto"/>
            <w:right w:val="none" w:sz="0" w:space="0" w:color="auto"/>
          </w:divBdr>
          <w:divsChild>
            <w:div w:id="1700275180">
              <w:marLeft w:val="0"/>
              <w:marRight w:val="0"/>
              <w:marTop w:val="0"/>
              <w:marBottom w:val="0"/>
              <w:divBdr>
                <w:top w:val="none" w:sz="0" w:space="0" w:color="auto"/>
                <w:left w:val="none" w:sz="0" w:space="0" w:color="auto"/>
                <w:bottom w:val="none" w:sz="0" w:space="0" w:color="auto"/>
                <w:right w:val="none" w:sz="0" w:space="0" w:color="auto"/>
              </w:divBdr>
            </w:div>
          </w:divsChild>
        </w:div>
        <w:div w:id="1361472173">
          <w:marLeft w:val="0"/>
          <w:marRight w:val="0"/>
          <w:marTop w:val="0"/>
          <w:marBottom w:val="0"/>
          <w:divBdr>
            <w:top w:val="none" w:sz="0" w:space="0" w:color="auto"/>
            <w:left w:val="none" w:sz="0" w:space="0" w:color="auto"/>
            <w:bottom w:val="none" w:sz="0" w:space="0" w:color="auto"/>
            <w:right w:val="none" w:sz="0" w:space="0" w:color="auto"/>
          </w:divBdr>
          <w:divsChild>
            <w:div w:id="1376125284">
              <w:marLeft w:val="0"/>
              <w:marRight w:val="0"/>
              <w:marTop w:val="0"/>
              <w:marBottom w:val="0"/>
              <w:divBdr>
                <w:top w:val="none" w:sz="0" w:space="0" w:color="auto"/>
                <w:left w:val="none" w:sz="0" w:space="0" w:color="auto"/>
                <w:bottom w:val="none" w:sz="0" w:space="0" w:color="auto"/>
                <w:right w:val="none" w:sz="0" w:space="0" w:color="auto"/>
              </w:divBdr>
            </w:div>
          </w:divsChild>
        </w:div>
        <w:div w:id="707418213">
          <w:marLeft w:val="0"/>
          <w:marRight w:val="0"/>
          <w:marTop w:val="0"/>
          <w:marBottom w:val="0"/>
          <w:divBdr>
            <w:top w:val="none" w:sz="0" w:space="0" w:color="auto"/>
            <w:left w:val="none" w:sz="0" w:space="0" w:color="auto"/>
            <w:bottom w:val="none" w:sz="0" w:space="0" w:color="auto"/>
            <w:right w:val="none" w:sz="0" w:space="0" w:color="auto"/>
          </w:divBdr>
          <w:divsChild>
            <w:div w:id="676463083">
              <w:marLeft w:val="0"/>
              <w:marRight w:val="0"/>
              <w:marTop w:val="0"/>
              <w:marBottom w:val="0"/>
              <w:divBdr>
                <w:top w:val="none" w:sz="0" w:space="0" w:color="auto"/>
                <w:left w:val="none" w:sz="0" w:space="0" w:color="auto"/>
                <w:bottom w:val="none" w:sz="0" w:space="0" w:color="auto"/>
                <w:right w:val="none" w:sz="0" w:space="0" w:color="auto"/>
              </w:divBdr>
            </w:div>
          </w:divsChild>
        </w:div>
        <w:div w:id="1541357328">
          <w:marLeft w:val="0"/>
          <w:marRight w:val="0"/>
          <w:marTop w:val="0"/>
          <w:marBottom w:val="0"/>
          <w:divBdr>
            <w:top w:val="none" w:sz="0" w:space="0" w:color="auto"/>
            <w:left w:val="none" w:sz="0" w:space="0" w:color="auto"/>
            <w:bottom w:val="none" w:sz="0" w:space="0" w:color="auto"/>
            <w:right w:val="none" w:sz="0" w:space="0" w:color="auto"/>
          </w:divBdr>
          <w:divsChild>
            <w:div w:id="1312906639">
              <w:marLeft w:val="0"/>
              <w:marRight w:val="0"/>
              <w:marTop w:val="0"/>
              <w:marBottom w:val="0"/>
              <w:divBdr>
                <w:top w:val="none" w:sz="0" w:space="0" w:color="auto"/>
                <w:left w:val="none" w:sz="0" w:space="0" w:color="auto"/>
                <w:bottom w:val="none" w:sz="0" w:space="0" w:color="auto"/>
                <w:right w:val="none" w:sz="0" w:space="0" w:color="auto"/>
              </w:divBdr>
            </w:div>
          </w:divsChild>
        </w:div>
        <w:div w:id="728114099">
          <w:marLeft w:val="0"/>
          <w:marRight w:val="0"/>
          <w:marTop w:val="0"/>
          <w:marBottom w:val="0"/>
          <w:divBdr>
            <w:top w:val="none" w:sz="0" w:space="0" w:color="auto"/>
            <w:left w:val="none" w:sz="0" w:space="0" w:color="auto"/>
            <w:bottom w:val="none" w:sz="0" w:space="0" w:color="auto"/>
            <w:right w:val="none" w:sz="0" w:space="0" w:color="auto"/>
          </w:divBdr>
          <w:divsChild>
            <w:div w:id="1841430702">
              <w:marLeft w:val="0"/>
              <w:marRight w:val="0"/>
              <w:marTop w:val="0"/>
              <w:marBottom w:val="0"/>
              <w:divBdr>
                <w:top w:val="none" w:sz="0" w:space="0" w:color="auto"/>
                <w:left w:val="none" w:sz="0" w:space="0" w:color="auto"/>
                <w:bottom w:val="none" w:sz="0" w:space="0" w:color="auto"/>
                <w:right w:val="none" w:sz="0" w:space="0" w:color="auto"/>
              </w:divBdr>
            </w:div>
          </w:divsChild>
        </w:div>
        <w:div w:id="466900660">
          <w:marLeft w:val="0"/>
          <w:marRight w:val="0"/>
          <w:marTop w:val="0"/>
          <w:marBottom w:val="0"/>
          <w:divBdr>
            <w:top w:val="none" w:sz="0" w:space="0" w:color="auto"/>
            <w:left w:val="none" w:sz="0" w:space="0" w:color="auto"/>
            <w:bottom w:val="none" w:sz="0" w:space="0" w:color="auto"/>
            <w:right w:val="none" w:sz="0" w:space="0" w:color="auto"/>
          </w:divBdr>
          <w:divsChild>
            <w:div w:id="494029216">
              <w:marLeft w:val="0"/>
              <w:marRight w:val="0"/>
              <w:marTop w:val="0"/>
              <w:marBottom w:val="0"/>
              <w:divBdr>
                <w:top w:val="none" w:sz="0" w:space="0" w:color="auto"/>
                <w:left w:val="none" w:sz="0" w:space="0" w:color="auto"/>
                <w:bottom w:val="none" w:sz="0" w:space="0" w:color="auto"/>
                <w:right w:val="none" w:sz="0" w:space="0" w:color="auto"/>
              </w:divBdr>
            </w:div>
          </w:divsChild>
        </w:div>
        <w:div w:id="45573888">
          <w:marLeft w:val="0"/>
          <w:marRight w:val="0"/>
          <w:marTop w:val="0"/>
          <w:marBottom w:val="0"/>
          <w:divBdr>
            <w:top w:val="none" w:sz="0" w:space="0" w:color="auto"/>
            <w:left w:val="none" w:sz="0" w:space="0" w:color="auto"/>
            <w:bottom w:val="none" w:sz="0" w:space="0" w:color="auto"/>
            <w:right w:val="none" w:sz="0" w:space="0" w:color="auto"/>
          </w:divBdr>
          <w:divsChild>
            <w:div w:id="1734548018">
              <w:marLeft w:val="0"/>
              <w:marRight w:val="0"/>
              <w:marTop w:val="0"/>
              <w:marBottom w:val="0"/>
              <w:divBdr>
                <w:top w:val="none" w:sz="0" w:space="0" w:color="auto"/>
                <w:left w:val="none" w:sz="0" w:space="0" w:color="auto"/>
                <w:bottom w:val="none" w:sz="0" w:space="0" w:color="auto"/>
                <w:right w:val="none" w:sz="0" w:space="0" w:color="auto"/>
              </w:divBdr>
            </w:div>
          </w:divsChild>
        </w:div>
        <w:div w:id="64886441">
          <w:marLeft w:val="0"/>
          <w:marRight w:val="0"/>
          <w:marTop w:val="0"/>
          <w:marBottom w:val="0"/>
          <w:divBdr>
            <w:top w:val="none" w:sz="0" w:space="0" w:color="auto"/>
            <w:left w:val="none" w:sz="0" w:space="0" w:color="auto"/>
            <w:bottom w:val="none" w:sz="0" w:space="0" w:color="auto"/>
            <w:right w:val="none" w:sz="0" w:space="0" w:color="auto"/>
          </w:divBdr>
          <w:divsChild>
            <w:div w:id="225650961">
              <w:marLeft w:val="0"/>
              <w:marRight w:val="0"/>
              <w:marTop w:val="0"/>
              <w:marBottom w:val="0"/>
              <w:divBdr>
                <w:top w:val="none" w:sz="0" w:space="0" w:color="auto"/>
                <w:left w:val="none" w:sz="0" w:space="0" w:color="auto"/>
                <w:bottom w:val="none" w:sz="0" w:space="0" w:color="auto"/>
                <w:right w:val="none" w:sz="0" w:space="0" w:color="auto"/>
              </w:divBdr>
            </w:div>
          </w:divsChild>
        </w:div>
        <w:div w:id="1951743091">
          <w:marLeft w:val="0"/>
          <w:marRight w:val="0"/>
          <w:marTop w:val="0"/>
          <w:marBottom w:val="0"/>
          <w:divBdr>
            <w:top w:val="none" w:sz="0" w:space="0" w:color="auto"/>
            <w:left w:val="none" w:sz="0" w:space="0" w:color="auto"/>
            <w:bottom w:val="none" w:sz="0" w:space="0" w:color="auto"/>
            <w:right w:val="none" w:sz="0" w:space="0" w:color="auto"/>
          </w:divBdr>
          <w:divsChild>
            <w:div w:id="1774276176">
              <w:marLeft w:val="0"/>
              <w:marRight w:val="0"/>
              <w:marTop w:val="0"/>
              <w:marBottom w:val="0"/>
              <w:divBdr>
                <w:top w:val="none" w:sz="0" w:space="0" w:color="auto"/>
                <w:left w:val="none" w:sz="0" w:space="0" w:color="auto"/>
                <w:bottom w:val="none" w:sz="0" w:space="0" w:color="auto"/>
                <w:right w:val="none" w:sz="0" w:space="0" w:color="auto"/>
              </w:divBdr>
            </w:div>
          </w:divsChild>
        </w:div>
        <w:div w:id="1784761463">
          <w:marLeft w:val="0"/>
          <w:marRight w:val="0"/>
          <w:marTop w:val="0"/>
          <w:marBottom w:val="0"/>
          <w:divBdr>
            <w:top w:val="none" w:sz="0" w:space="0" w:color="auto"/>
            <w:left w:val="none" w:sz="0" w:space="0" w:color="auto"/>
            <w:bottom w:val="none" w:sz="0" w:space="0" w:color="auto"/>
            <w:right w:val="none" w:sz="0" w:space="0" w:color="auto"/>
          </w:divBdr>
          <w:divsChild>
            <w:div w:id="295068692">
              <w:marLeft w:val="0"/>
              <w:marRight w:val="0"/>
              <w:marTop w:val="0"/>
              <w:marBottom w:val="0"/>
              <w:divBdr>
                <w:top w:val="none" w:sz="0" w:space="0" w:color="auto"/>
                <w:left w:val="none" w:sz="0" w:space="0" w:color="auto"/>
                <w:bottom w:val="none" w:sz="0" w:space="0" w:color="auto"/>
                <w:right w:val="none" w:sz="0" w:space="0" w:color="auto"/>
              </w:divBdr>
            </w:div>
          </w:divsChild>
        </w:div>
        <w:div w:id="1317077708">
          <w:marLeft w:val="0"/>
          <w:marRight w:val="0"/>
          <w:marTop w:val="0"/>
          <w:marBottom w:val="0"/>
          <w:divBdr>
            <w:top w:val="none" w:sz="0" w:space="0" w:color="auto"/>
            <w:left w:val="none" w:sz="0" w:space="0" w:color="auto"/>
            <w:bottom w:val="none" w:sz="0" w:space="0" w:color="auto"/>
            <w:right w:val="none" w:sz="0" w:space="0" w:color="auto"/>
          </w:divBdr>
          <w:divsChild>
            <w:div w:id="12076322">
              <w:marLeft w:val="0"/>
              <w:marRight w:val="0"/>
              <w:marTop w:val="0"/>
              <w:marBottom w:val="0"/>
              <w:divBdr>
                <w:top w:val="none" w:sz="0" w:space="0" w:color="auto"/>
                <w:left w:val="none" w:sz="0" w:space="0" w:color="auto"/>
                <w:bottom w:val="none" w:sz="0" w:space="0" w:color="auto"/>
                <w:right w:val="none" w:sz="0" w:space="0" w:color="auto"/>
              </w:divBdr>
            </w:div>
          </w:divsChild>
        </w:div>
        <w:div w:id="1127316719">
          <w:marLeft w:val="0"/>
          <w:marRight w:val="0"/>
          <w:marTop w:val="0"/>
          <w:marBottom w:val="0"/>
          <w:divBdr>
            <w:top w:val="none" w:sz="0" w:space="0" w:color="auto"/>
            <w:left w:val="none" w:sz="0" w:space="0" w:color="auto"/>
            <w:bottom w:val="none" w:sz="0" w:space="0" w:color="auto"/>
            <w:right w:val="none" w:sz="0" w:space="0" w:color="auto"/>
          </w:divBdr>
          <w:divsChild>
            <w:div w:id="1727218594">
              <w:marLeft w:val="0"/>
              <w:marRight w:val="0"/>
              <w:marTop w:val="0"/>
              <w:marBottom w:val="0"/>
              <w:divBdr>
                <w:top w:val="none" w:sz="0" w:space="0" w:color="auto"/>
                <w:left w:val="none" w:sz="0" w:space="0" w:color="auto"/>
                <w:bottom w:val="none" w:sz="0" w:space="0" w:color="auto"/>
                <w:right w:val="none" w:sz="0" w:space="0" w:color="auto"/>
              </w:divBdr>
            </w:div>
          </w:divsChild>
        </w:div>
        <w:div w:id="2007659878">
          <w:marLeft w:val="0"/>
          <w:marRight w:val="0"/>
          <w:marTop w:val="0"/>
          <w:marBottom w:val="0"/>
          <w:divBdr>
            <w:top w:val="none" w:sz="0" w:space="0" w:color="auto"/>
            <w:left w:val="none" w:sz="0" w:space="0" w:color="auto"/>
            <w:bottom w:val="none" w:sz="0" w:space="0" w:color="auto"/>
            <w:right w:val="none" w:sz="0" w:space="0" w:color="auto"/>
          </w:divBdr>
          <w:divsChild>
            <w:div w:id="2038771999">
              <w:marLeft w:val="0"/>
              <w:marRight w:val="0"/>
              <w:marTop w:val="0"/>
              <w:marBottom w:val="0"/>
              <w:divBdr>
                <w:top w:val="none" w:sz="0" w:space="0" w:color="auto"/>
                <w:left w:val="none" w:sz="0" w:space="0" w:color="auto"/>
                <w:bottom w:val="none" w:sz="0" w:space="0" w:color="auto"/>
                <w:right w:val="none" w:sz="0" w:space="0" w:color="auto"/>
              </w:divBdr>
            </w:div>
          </w:divsChild>
        </w:div>
        <w:div w:id="1453092263">
          <w:marLeft w:val="0"/>
          <w:marRight w:val="0"/>
          <w:marTop w:val="0"/>
          <w:marBottom w:val="0"/>
          <w:divBdr>
            <w:top w:val="none" w:sz="0" w:space="0" w:color="auto"/>
            <w:left w:val="none" w:sz="0" w:space="0" w:color="auto"/>
            <w:bottom w:val="none" w:sz="0" w:space="0" w:color="auto"/>
            <w:right w:val="none" w:sz="0" w:space="0" w:color="auto"/>
          </w:divBdr>
          <w:divsChild>
            <w:div w:id="1784808984">
              <w:marLeft w:val="0"/>
              <w:marRight w:val="0"/>
              <w:marTop w:val="0"/>
              <w:marBottom w:val="0"/>
              <w:divBdr>
                <w:top w:val="none" w:sz="0" w:space="0" w:color="auto"/>
                <w:left w:val="none" w:sz="0" w:space="0" w:color="auto"/>
                <w:bottom w:val="none" w:sz="0" w:space="0" w:color="auto"/>
                <w:right w:val="none" w:sz="0" w:space="0" w:color="auto"/>
              </w:divBdr>
            </w:div>
          </w:divsChild>
        </w:div>
        <w:div w:id="851914317">
          <w:marLeft w:val="0"/>
          <w:marRight w:val="0"/>
          <w:marTop w:val="0"/>
          <w:marBottom w:val="0"/>
          <w:divBdr>
            <w:top w:val="none" w:sz="0" w:space="0" w:color="auto"/>
            <w:left w:val="none" w:sz="0" w:space="0" w:color="auto"/>
            <w:bottom w:val="none" w:sz="0" w:space="0" w:color="auto"/>
            <w:right w:val="none" w:sz="0" w:space="0" w:color="auto"/>
          </w:divBdr>
          <w:divsChild>
            <w:div w:id="1030257364">
              <w:marLeft w:val="0"/>
              <w:marRight w:val="0"/>
              <w:marTop w:val="0"/>
              <w:marBottom w:val="0"/>
              <w:divBdr>
                <w:top w:val="none" w:sz="0" w:space="0" w:color="auto"/>
                <w:left w:val="none" w:sz="0" w:space="0" w:color="auto"/>
                <w:bottom w:val="none" w:sz="0" w:space="0" w:color="auto"/>
                <w:right w:val="none" w:sz="0" w:space="0" w:color="auto"/>
              </w:divBdr>
            </w:div>
          </w:divsChild>
        </w:div>
        <w:div w:id="1156646700">
          <w:marLeft w:val="0"/>
          <w:marRight w:val="0"/>
          <w:marTop w:val="0"/>
          <w:marBottom w:val="0"/>
          <w:divBdr>
            <w:top w:val="none" w:sz="0" w:space="0" w:color="auto"/>
            <w:left w:val="none" w:sz="0" w:space="0" w:color="auto"/>
            <w:bottom w:val="none" w:sz="0" w:space="0" w:color="auto"/>
            <w:right w:val="none" w:sz="0" w:space="0" w:color="auto"/>
          </w:divBdr>
          <w:divsChild>
            <w:div w:id="1253272035">
              <w:marLeft w:val="0"/>
              <w:marRight w:val="0"/>
              <w:marTop w:val="0"/>
              <w:marBottom w:val="0"/>
              <w:divBdr>
                <w:top w:val="none" w:sz="0" w:space="0" w:color="auto"/>
                <w:left w:val="none" w:sz="0" w:space="0" w:color="auto"/>
                <w:bottom w:val="none" w:sz="0" w:space="0" w:color="auto"/>
                <w:right w:val="none" w:sz="0" w:space="0" w:color="auto"/>
              </w:divBdr>
            </w:div>
          </w:divsChild>
        </w:div>
        <w:div w:id="862405960">
          <w:marLeft w:val="0"/>
          <w:marRight w:val="0"/>
          <w:marTop w:val="0"/>
          <w:marBottom w:val="0"/>
          <w:divBdr>
            <w:top w:val="none" w:sz="0" w:space="0" w:color="auto"/>
            <w:left w:val="none" w:sz="0" w:space="0" w:color="auto"/>
            <w:bottom w:val="none" w:sz="0" w:space="0" w:color="auto"/>
            <w:right w:val="none" w:sz="0" w:space="0" w:color="auto"/>
          </w:divBdr>
          <w:divsChild>
            <w:div w:id="821308967">
              <w:marLeft w:val="0"/>
              <w:marRight w:val="0"/>
              <w:marTop w:val="0"/>
              <w:marBottom w:val="0"/>
              <w:divBdr>
                <w:top w:val="none" w:sz="0" w:space="0" w:color="auto"/>
                <w:left w:val="none" w:sz="0" w:space="0" w:color="auto"/>
                <w:bottom w:val="none" w:sz="0" w:space="0" w:color="auto"/>
                <w:right w:val="none" w:sz="0" w:space="0" w:color="auto"/>
              </w:divBdr>
            </w:div>
          </w:divsChild>
        </w:div>
        <w:div w:id="2037853908">
          <w:marLeft w:val="0"/>
          <w:marRight w:val="0"/>
          <w:marTop w:val="0"/>
          <w:marBottom w:val="0"/>
          <w:divBdr>
            <w:top w:val="none" w:sz="0" w:space="0" w:color="auto"/>
            <w:left w:val="none" w:sz="0" w:space="0" w:color="auto"/>
            <w:bottom w:val="none" w:sz="0" w:space="0" w:color="auto"/>
            <w:right w:val="none" w:sz="0" w:space="0" w:color="auto"/>
          </w:divBdr>
          <w:divsChild>
            <w:div w:id="149098000">
              <w:marLeft w:val="0"/>
              <w:marRight w:val="0"/>
              <w:marTop w:val="0"/>
              <w:marBottom w:val="0"/>
              <w:divBdr>
                <w:top w:val="none" w:sz="0" w:space="0" w:color="auto"/>
                <w:left w:val="none" w:sz="0" w:space="0" w:color="auto"/>
                <w:bottom w:val="none" w:sz="0" w:space="0" w:color="auto"/>
                <w:right w:val="none" w:sz="0" w:space="0" w:color="auto"/>
              </w:divBdr>
            </w:div>
          </w:divsChild>
        </w:div>
        <w:div w:id="491413108">
          <w:marLeft w:val="0"/>
          <w:marRight w:val="0"/>
          <w:marTop w:val="0"/>
          <w:marBottom w:val="0"/>
          <w:divBdr>
            <w:top w:val="none" w:sz="0" w:space="0" w:color="auto"/>
            <w:left w:val="none" w:sz="0" w:space="0" w:color="auto"/>
            <w:bottom w:val="none" w:sz="0" w:space="0" w:color="auto"/>
            <w:right w:val="none" w:sz="0" w:space="0" w:color="auto"/>
          </w:divBdr>
          <w:divsChild>
            <w:div w:id="61106237">
              <w:marLeft w:val="0"/>
              <w:marRight w:val="0"/>
              <w:marTop w:val="0"/>
              <w:marBottom w:val="0"/>
              <w:divBdr>
                <w:top w:val="none" w:sz="0" w:space="0" w:color="auto"/>
                <w:left w:val="none" w:sz="0" w:space="0" w:color="auto"/>
                <w:bottom w:val="none" w:sz="0" w:space="0" w:color="auto"/>
                <w:right w:val="none" w:sz="0" w:space="0" w:color="auto"/>
              </w:divBdr>
            </w:div>
          </w:divsChild>
        </w:div>
        <w:div w:id="1418676254">
          <w:marLeft w:val="0"/>
          <w:marRight w:val="0"/>
          <w:marTop w:val="0"/>
          <w:marBottom w:val="0"/>
          <w:divBdr>
            <w:top w:val="none" w:sz="0" w:space="0" w:color="auto"/>
            <w:left w:val="none" w:sz="0" w:space="0" w:color="auto"/>
            <w:bottom w:val="none" w:sz="0" w:space="0" w:color="auto"/>
            <w:right w:val="none" w:sz="0" w:space="0" w:color="auto"/>
          </w:divBdr>
          <w:divsChild>
            <w:div w:id="873077664">
              <w:marLeft w:val="0"/>
              <w:marRight w:val="0"/>
              <w:marTop w:val="0"/>
              <w:marBottom w:val="0"/>
              <w:divBdr>
                <w:top w:val="none" w:sz="0" w:space="0" w:color="auto"/>
                <w:left w:val="none" w:sz="0" w:space="0" w:color="auto"/>
                <w:bottom w:val="none" w:sz="0" w:space="0" w:color="auto"/>
                <w:right w:val="none" w:sz="0" w:space="0" w:color="auto"/>
              </w:divBdr>
            </w:div>
          </w:divsChild>
        </w:div>
        <w:div w:id="1000961825">
          <w:marLeft w:val="0"/>
          <w:marRight w:val="0"/>
          <w:marTop w:val="0"/>
          <w:marBottom w:val="0"/>
          <w:divBdr>
            <w:top w:val="none" w:sz="0" w:space="0" w:color="auto"/>
            <w:left w:val="none" w:sz="0" w:space="0" w:color="auto"/>
            <w:bottom w:val="none" w:sz="0" w:space="0" w:color="auto"/>
            <w:right w:val="none" w:sz="0" w:space="0" w:color="auto"/>
          </w:divBdr>
          <w:divsChild>
            <w:div w:id="934243297">
              <w:marLeft w:val="0"/>
              <w:marRight w:val="0"/>
              <w:marTop w:val="0"/>
              <w:marBottom w:val="0"/>
              <w:divBdr>
                <w:top w:val="none" w:sz="0" w:space="0" w:color="auto"/>
                <w:left w:val="none" w:sz="0" w:space="0" w:color="auto"/>
                <w:bottom w:val="none" w:sz="0" w:space="0" w:color="auto"/>
                <w:right w:val="none" w:sz="0" w:space="0" w:color="auto"/>
              </w:divBdr>
            </w:div>
          </w:divsChild>
        </w:div>
        <w:div w:id="162939881">
          <w:marLeft w:val="0"/>
          <w:marRight w:val="0"/>
          <w:marTop w:val="0"/>
          <w:marBottom w:val="0"/>
          <w:divBdr>
            <w:top w:val="none" w:sz="0" w:space="0" w:color="auto"/>
            <w:left w:val="none" w:sz="0" w:space="0" w:color="auto"/>
            <w:bottom w:val="none" w:sz="0" w:space="0" w:color="auto"/>
            <w:right w:val="none" w:sz="0" w:space="0" w:color="auto"/>
          </w:divBdr>
          <w:divsChild>
            <w:div w:id="1605920195">
              <w:marLeft w:val="0"/>
              <w:marRight w:val="0"/>
              <w:marTop w:val="0"/>
              <w:marBottom w:val="0"/>
              <w:divBdr>
                <w:top w:val="none" w:sz="0" w:space="0" w:color="auto"/>
                <w:left w:val="none" w:sz="0" w:space="0" w:color="auto"/>
                <w:bottom w:val="none" w:sz="0" w:space="0" w:color="auto"/>
                <w:right w:val="none" w:sz="0" w:space="0" w:color="auto"/>
              </w:divBdr>
            </w:div>
          </w:divsChild>
        </w:div>
        <w:div w:id="667949956">
          <w:marLeft w:val="0"/>
          <w:marRight w:val="0"/>
          <w:marTop w:val="0"/>
          <w:marBottom w:val="0"/>
          <w:divBdr>
            <w:top w:val="none" w:sz="0" w:space="0" w:color="auto"/>
            <w:left w:val="none" w:sz="0" w:space="0" w:color="auto"/>
            <w:bottom w:val="none" w:sz="0" w:space="0" w:color="auto"/>
            <w:right w:val="none" w:sz="0" w:space="0" w:color="auto"/>
          </w:divBdr>
          <w:divsChild>
            <w:div w:id="1568958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192642">
      <w:bodyDiv w:val="1"/>
      <w:marLeft w:val="0"/>
      <w:marRight w:val="0"/>
      <w:marTop w:val="0"/>
      <w:marBottom w:val="0"/>
      <w:divBdr>
        <w:top w:val="none" w:sz="0" w:space="0" w:color="auto"/>
        <w:left w:val="none" w:sz="0" w:space="0" w:color="auto"/>
        <w:bottom w:val="none" w:sz="0" w:space="0" w:color="auto"/>
        <w:right w:val="none" w:sz="0" w:space="0" w:color="auto"/>
      </w:divBdr>
    </w:div>
    <w:div w:id="1329332752">
      <w:bodyDiv w:val="1"/>
      <w:marLeft w:val="0"/>
      <w:marRight w:val="0"/>
      <w:marTop w:val="0"/>
      <w:marBottom w:val="0"/>
      <w:divBdr>
        <w:top w:val="none" w:sz="0" w:space="0" w:color="auto"/>
        <w:left w:val="none" w:sz="0" w:space="0" w:color="auto"/>
        <w:bottom w:val="none" w:sz="0" w:space="0" w:color="auto"/>
        <w:right w:val="none" w:sz="0" w:space="0" w:color="auto"/>
      </w:divBdr>
    </w:div>
    <w:div w:id="1506749727">
      <w:bodyDiv w:val="1"/>
      <w:marLeft w:val="0"/>
      <w:marRight w:val="0"/>
      <w:marTop w:val="0"/>
      <w:marBottom w:val="0"/>
      <w:divBdr>
        <w:top w:val="none" w:sz="0" w:space="0" w:color="auto"/>
        <w:left w:val="none" w:sz="0" w:space="0" w:color="auto"/>
        <w:bottom w:val="none" w:sz="0" w:space="0" w:color="auto"/>
        <w:right w:val="none" w:sz="0" w:space="0" w:color="auto"/>
      </w:divBdr>
    </w:div>
    <w:div w:id="1603537073">
      <w:bodyDiv w:val="1"/>
      <w:marLeft w:val="0"/>
      <w:marRight w:val="0"/>
      <w:marTop w:val="0"/>
      <w:marBottom w:val="0"/>
      <w:divBdr>
        <w:top w:val="none" w:sz="0" w:space="0" w:color="auto"/>
        <w:left w:val="none" w:sz="0" w:space="0" w:color="auto"/>
        <w:bottom w:val="none" w:sz="0" w:space="0" w:color="auto"/>
        <w:right w:val="none" w:sz="0" w:space="0" w:color="auto"/>
      </w:divBdr>
    </w:div>
    <w:div w:id="1997341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2911B1-F4A8-5644-8699-18E5CA9D6F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2982</Words>
  <Characters>16998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ox900</dc:creator>
  <cp:keywords/>
  <dc:description/>
  <cp:lastModifiedBy>Valentina Stefanovska</cp:lastModifiedBy>
  <cp:revision>145</cp:revision>
  <dcterms:created xsi:type="dcterms:W3CDTF">2024-07-20T21:03:00Z</dcterms:created>
  <dcterms:modified xsi:type="dcterms:W3CDTF">2024-08-20T20:46:00Z</dcterms:modified>
</cp:coreProperties>
</file>