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9666B7" w14:textId="77777777"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17EF2B30" w14:textId="77777777" w:rsidR="00A80868" w:rsidRPr="003C7DED" w:rsidRDefault="00A80868" w:rsidP="00A80868">
      <w:pPr>
        <w:tabs>
          <w:tab w:val="left" w:pos="5103"/>
        </w:tabs>
        <w:ind w:right="282"/>
        <w:jc w:val="center"/>
        <w:rPr>
          <w:rFonts w:ascii="Arial" w:hAnsi="Arial" w:cs="Arial"/>
          <w:b/>
          <w:bCs/>
        </w:rPr>
      </w:pPr>
    </w:p>
    <w:p w14:paraId="4D588676"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582B3548" w14:textId="77777777" w:rsidR="00A80868" w:rsidRPr="003C7DED" w:rsidRDefault="00A80868" w:rsidP="00A80868">
      <w:pPr>
        <w:tabs>
          <w:tab w:val="left" w:pos="5103"/>
        </w:tabs>
        <w:ind w:right="282"/>
        <w:jc w:val="center"/>
        <w:rPr>
          <w:rFonts w:ascii="Arial" w:hAnsi="Arial" w:cs="Arial"/>
          <w:b/>
          <w:bCs/>
          <w:sz w:val="16"/>
          <w:szCs w:val="16"/>
        </w:rPr>
      </w:pPr>
    </w:p>
    <w:p w14:paraId="0CA7F1E3"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1F74611" w14:textId="77777777"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2647C149" w14:textId="77777777"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29CECF75"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7DF98F58"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9FD2CFC"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30B3AFDE" w14:textId="77777777"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786E95D6" w14:textId="77777777" w:rsidR="00A80868" w:rsidRPr="003C7DED" w:rsidRDefault="00A80868" w:rsidP="00A80868">
      <w:pPr>
        <w:tabs>
          <w:tab w:val="left" w:pos="5103"/>
        </w:tabs>
        <w:ind w:right="282"/>
        <w:jc w:val="both"/>
        <w:rPr>
          <w:rFonts w:ascii="Arial" w:hAnsi="Arial" w:cs="Arial"/>
          <w:sz w:val="22"/>
          <w:szCs w:val="22"/>
        </w:rPr>
      </w:pPr>
    </w:p>
    <w:p w14:paraId="457729CE" w14:textId="77777777"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78B8F71" w14:textId="77777777" w:rsidR="00A80868" w:rsidRPr="003C7DED" w:rsidRDefault="00A80868" w:rsidP="00A80868">
      <w:pPr>
        <w:tabs>
          <w:tab w:val="left" w:pos="5103"/>
        </w:tabs>
        <w:ind w:right="282"/>
        <w:jc w:val="both"/>
        <w:rPr>
          <w:rFonts w:ascii="Arial" w:hAnsi="Arial" w:cs="Arial"/>
          <w:sz w:val="22"/>
          <w:szCs w:val="22"/>
        </w:rPr>
      </w:pPr>
    </w:p>
    <w:p w14:paraId="100AA018" w14:textId="77777777"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02AC7B7C"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2E09F174" w14:textId="77777777"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4E80CBD4"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773C397D" w14:textId="77777777" w:rsidTr="00886A02">
        <w:tc>
          <w:tcPr>
            <w:tcW w:w="562" w:type="dxa"/>
            <w:shd w:val="clear" w:color="auto" w:fill="F2F2F2" w:themeFill="background1" w:themeFillShade="F2"/>
            <w:vAlign w:val="center"/>
          </w:tcPr>
          <w:p w14:paraId="3E1868F2"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97ED917" w14:textId="77777777"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225B24A5"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D9986E4"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25D88E1B"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7FD05AE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C19553B" w14:textId="77777777" w:rsidTr="00A35E44">
        <w:trPr>
          <w:trHeight w:val="729"/>
        </w:trPr>
        <w:tc>
          <w:tcPr>
            <w:tcW w:w="562" w:type="dxa"/>
            <w:shd w:val="clear" w:color="auto" w:fill="F2F2F2" w:themeFill="background1" w:themeFillShade="F2"/>
            <w:vAlign w:val="center"/>
          </w:tcPr>
          <w:p w14:paraId="5C766E10" w14:textId="77777777"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6694D2E" w14:textId="77777777"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0C2B0BB" w14:textId="77777777"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802D9A9" w14:textId="7777777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0651F89" w14:textId="77777777"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27776E7" w14:textId="77777777"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2E7B470"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3E021E34" w14:textId="77777777"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724D91EC"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CCFF8D7" w14:textId="77777777" w:rsidTr="00E12CE5">
        <w:tc>
          <w:tcPr>
            <w:tcW w:w="562" w:type="dxa"/>
            <w:tcBorders>
              <w:top w:val="nil"/>
              <w:left w:val="nil"/>
              <w:bottom w:val="nil"/>
              <w:right w:val="nil"/>
            </w:tcBorders>
            <w:shd w:val="clear" w:color="auto" w:fill="FFFFFF" w:themeFill="background1"/>
          </w:tcPr>
          <w:p w14:paraId="24E3ED31" w14:textId="77777777"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70F3E5A" w14:textId="77777777"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ED7DC75" w14:textId="77777777"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A316592" w14:textId="7777777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4126FA1" w14:textId="77777777" w:rsidR="00E12CE5" w:rsidRPr="003C7DED" w:rsidRDefault="00E12CE5" w:rsidP="008C14E9">
            <w:pPr>
              <w:autoSpaceDE w:val="0"/>
              <w:autoSpaceDN w:val="0"/>
              <w:adjustRightInd w:val="0"/>
              <w:jc w:val="center"/>
              <w:rPr>
                <w:rFonts w:ascii="Arial" w:hAnsi="Arial" w:cs="Arial"/>
                <w:b/>
                <w:sz w:val="22"/>
                <w:szCs w:val="22"/>
              </w:rPr>
            </w:pPr>
          </w:p>
          <w:p w14:paraId="225121F2" w14:textId="77777777" w:rsidR="00E12CE5" w:rsidRPr="003C7DED" w:rsidRDefault="00E12CE5" w:rsidP="008C14E9">
            <w:pPr>
              <w:autoSpaceDE w:val="0"/>
              <w:autoSpaceDN w:val="0"/>
              <w:adjustRightInd w:val="0"/>
              <w:jc w:val="center"/>
              <w:rPr>
                <w:rFonts w:ascii="Arial" w:hAnsi="Arial" w:cs="Arial"/>
                <w:b/>
                <w:sz w:val="22"/>
                <w:szCs w:val="22"/>
              </w:rPr>
            </w:pPr>
          </w:p>
          <w:p w14:paraId="1D900C12" w14:textId="77777777"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A2BC922" w14:textId="77777777"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118A21A1"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7B38E8F0" w14:textId="77777777"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514D3C04" w14:textId="77777777" w:rsidR="00BD363F" w:rsidRPr="003C7DED" w:rsidRDefault="00BD363F" w:rsidP="00E12CE5">
      <w:pPr>
        <w:tabs>
          <w:tab w:val="left" w:pos="5103"/>
        </w:tabs>
        <w:ind w:right="282"/>
        <w:jc w:val="both"/>
        <w:rPr>
          <w:rFonts w:ascii="Arial" w:hAnsi="Arial" w:cs="Arial"/>
          <w:sz w:val="22"/>
          <w:szCs w:val="22"/>
        </w:rPr>
      </w:pPr>
    </w:p>
    <w:p w14:paraId="1B0456F9" w14:textId="77777777"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1089490E"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7DC45335"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6FB9102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9AD0088"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6CFA37F2"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5641373F" w14:textId="77777777"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1EF1614D" w14:textId="77777777"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01D1A958" w14:textId="77777777" w:rsidTr="008C14E9">
        <w:trPr>
          <w:trHeight w:val="439"/>
        </w:trPr>
        <w:tc>
          <w:tcPr>
            <w:tcW w:w="559" w:type="dxa"/>
            <w:shd w:val="clear" w:color="auto" w:fill="F2F2F2" w:themeFill="background1" w:themeFillShade="F2"/>
            <w:vAlign w:val="center"/>
          </w:tcPr>
          <w:p w14:paraId="2D2E92A7"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6EBCD5AD"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5D5E32D9" w14:textId="77777777" w:rsidR="00621703" w:rsidRDefault="00000000">
            <w:r>
              <w:t>[Redacted]</w:t>
            </w:r>
          </w:p>
        </w:tc>
      </w:tr>
      <w:tr w:rsidR="00B60A98" w:rsidRPr="003C7DED" w14:paraId="54E24045" w14:textId="77777777" w:rsidTr="00B60A98">
        <w:trPr>
          <w:trHeight w:val="472"/>
        </w:trPr>
        <w:tc>
          <w:tcPr>
            <w:tcW w:w="559" w:type="dxa"/>
            <w:vMerge w:val="restart"/>
            <w:shd w:val="clear" w:color="auto" w:fill="F2F2F2" w:themeFill="background1" w:themeFillShade="F2"/>
            <w:vAlign w:val="center"/>
          </w:tcPr>
          <w:p w14:paraId="635A47C5"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19803041"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65C7F65E"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43435C4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0A38BBE2"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3D8C92A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535B5B63" w14:textId="77777777" w:rsidTr="00B60A98">
        <w:trPr>
          <w:trHeight w:val="472"/>
        </w:trPr>
        <w:tc>
          <w:tcPr>
            <w:tcW w:w="559" w:type="dxa"/>
            <w:vMerge/>
            <w:shd w:val="clear" w:color="auto" w:fill="F2F2F2" w:themeFill="background1" w:themeFillShade="F2"/>
            <w:vAlign w:val="center"/>
          </w:tcPr>
          <w:p w14:paraId="06C874BB"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5332DF5B"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61AF9374"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7B8AA7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7270BBEC"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69E63003"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3ECCD6DB" w14:textId="77777777" w:rsidR="00B60A98" w:rsidRPr="003C7DED" w:rsidRDefault="00AB5B50"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7642E7" w:rsidRPr="003C7DED" w14:paraId="0DA5D2B7" w14:textId="77777777" w:rsidTr="002D624A">
        <w:trPr>
          <w:cantSplit/>
          <w:trHeight w:val="334"/>
        </w:trPr>
        <w:tc>
          <w:tcPr>
            <w:tcW w:w="559" w:type="dxa"/>
            <w:shd w:val="clear" w:color="auto" w:fill="F2F2F2" w:themeFill="background1" w:themeFillShade="F2"/>
            <w:vAlign w:val="center"/>
          </w:tcPr>
          <w:p w14:paraId="72CDB7E8" w14:textId="77777777" w:rsidR="007642E7" w:rsidRPr="003C7DED" w:rsidRDefault="007642E7" w:rsidP="007642E7">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59154268" w14:textId="77777777" w:rsidR="007642E7" w:rsidRPr="003C7DED" w:rsidRDefault="007642E7" w:rsidP="007642E7">
            <w:pPr>
              <w:rPr>
                <w:rFonts w:ascii="Arial" w:hAnsi="Arial" w:cs="Arial"/>
                <w:sz w:val="22"/>
                <w:szCs w:val="22"/>
              </w:rPr>
            </w:pPr>
            <w:r w:rsidRPr="003C7DED">
              <w:rPr>
                <w:rFonts w:ascii="Arial" w:hAnsi="Arial" w:cs="Arial"/>
                <w:sz w:val="22"/>
                <w:szCs w:val="22"/>
              </w:rPr>
              <w:t>Institute/Academic Discipline/Centre:</w:t>
            </w:r>
          </w:p>
        </w:tc>
        <w:tc>
          <w:tcPr>
            <w:tcW w:w="6636" w:type="dxa"/>
            <w:gridSpan w:val="6"/>
          </w:tcPr>
          <w:p w14:paraId="1FA164D4" w14:textId="77777777" w:rsidR="00621703" w:rsidRDefault="00000000">
            <w:r>
              <w:t>[Redacted]</w:t>
            </w:r>
          </w:p>
        </w:tc>
      </w:tr>
      <w:tr w:rsidR="002E3990" w:rsidRPr="003C7DED" w14:paraId="3EDCC731" w14:textId="77777777" w:rsidTr="008B72A7">
        <w:trPr>
          <w:cantSplit/>
          <w:trHeight w:val="340"/>
        </w:trPr>
        <w:tc>
          <w:tcPr>
            <w:tcW w:w="559" w:type="dxa"/>
            <w:shd w:val="clear" w:color="auto" w:fill="F2F2F2" w:themeFill="background1" w:themeFillShade="F2"/>
            <w:vAlign w:val="center"/>
          </w:tcPr>
          <w:p w14:paraId="2D9164B6" w14:textId="77777777" w:rsidR="002E3990" w:rsidRPr="003C7DED" w:rsidRDefault="002E3990" w:rsidP="002E3990">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3DD176BB" w14:textId="77777777" w:rsidR="002E3990" w:rsidRPr="003C7DED" w:rsidRDefault="002E3990" w:rsidP="002E3990">
            <w:pPr>
              <w:rPr>
                <w:rFonts w:ascii="Arial" w:hAnsi="Arial" w:cs="Arial"/>
                <w:sz w:val="22"/>
                <w:szCs w:val="22"/>
              </w:rPr>
            </w:pPr>
            <w:r w:rsidRPr="003C7DED">
              <w:rPr>
                <w:rFonts w:ascii="Arial" w:hAnsi="Arial" w:cs="Arial"/>
                <w:sz w:val="22"/>
                <w:szCs w:val="22"/>
              </w:rPr>
              <w:t>Campus:</w:t>
            </w:r>
          </w:p>
        </w:tc>
        <w:tc>
          <w:tcPr>
            <w:tcW w:w="6636" w:type="dxa"/>
            <w:gridSpan w:val="6"/>
          </w:tcPr>
          <w:p w14:paraId="27C4AAE4" w14:textId="77777777" w:rsidR="00621703" w:rsidRDefault="00000000">
            <w:r>
              <w:t>[Redacted]</w:t>
            </w:r>
          </w:p>
        </w:tc>
      </w:tr>
      <w:tr w:rsidR="00813595" w:rsidRPr="003C7DED" w14:paraId="27C730E3" w14:textId="77777777" w:rsidTr="00E92FBE">
        <w:trPr>
          <w:cantSplit/>
          <w:trHeight w:val="340"/>
        </w:trPr>
        <w:tc>
          <w:tcPr>
            <w:tcW w:w="559" w:type="dxa"/>
            <w:shd w:val="clear" w:color="auto" w:fill="F2F2F2" w:themeFill="background1" w:themeFillShade="F2"/>
            <w:vAlign w:val="center"/>
          </w:tcPr>
          <w:p w14:paraId="36D27EE3" w14:textId="77777777" w:rsidR="00813595" w:rsidRPr="003C7DED" w:rsidRDefault="00813595" w:rsidP="00813595">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445AAD5F" w14:textId="77777777" w:rsidR="00813595" w:rsidRPr="003C7DED" w:rsidRDefault="00813595" w:rsidP="00813595">
            <w:pPr>
              <w:rPr>
                <w:rFonts w:ascii="Arial" w:hAnsi="Arial" w:cs="Arial"/>
                <w:sz w:val="22"/>
                <w:szCs w:val="22"/>
              </w:rPr>
            </w:pPr>
            <w:r w:rsidRPr="003C7DED">
              <w:rPr>
                <w:rFonts w:ascii="Arial" w:hAnsi="Arial" w:cs="Arial"/>
                <w:sz w:val="22"/>
                <w:szCs w:val="22"/>
              </w:rPr>
              <w:t>E-mail address:</w:t>
            </w:r>
          </w:p>
        </w:tc>
        <w:tc>
          <w:tcPr>
            <w:tcW w:w="6636" w:type="dxa"/>
            <w:gridSpan w:val="6"/>
          </w:tcPr>
          <w:p w14:paraId="65B9E65B" w14:textId="77777777" w:rsidR="00621703" w:rsidRDefault="00000000">
            <w:r>
              <w:t>[Redacted]@student.uwtsd.ac.uk</w:t>
            </w:r>
          </w:p>
        </w:tc>
      </w:tr>
      <w:tr w:rsidR="00813595" w:rsidRPr="003C7DED" w14:paraId="2F81468E" w14:textId="77777777" w:rsidTr="008C14E9">
        <w:trPr>
          <w:cantSplit/>
          <w:trHeight w:val="340"/>
        </w:trPr>
        <w:tc>
          <w:tcPr>
            <w:tcW w:w="559" w:type="dxa"/>
            <w:shd w:val="clear" w:color="auto" w:fill="F2F2F2" w:themeFill="background1" w:themeFillShade="F2"/>
            <w:vAlign w:val="center"/>
          </w:tcPr>
          <w:p w14:paraId="1FAB49A9" w14:textId="77777777" w:rsidR="00813595" w:rsidRPr="003C7DED" w:rsidRDefault="00813595" w:rsidP="00813595">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0935A008" w14:textId="77777777" w:rsidR="00813595" w:rsidRPr="003C7DED" w:rsidRDefault="00813595" w:rsidP="00813595">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6948F8E5" w14:textId="77777777" w:rsidR="00621703" w:rsidRDefault="00000000">
            <w:r>
              <w:t>[Redacted]</w:t>
            </w:r>
            <w:r>
              <w:br/>
            </w:r>
          </w:p>
        </w:tc>
      </w:tr>
      <w:tr w:rsidR="008669D3" w:rsidRPr="003C7DED" w14:paraId="475BCAA6" w14:textId="77777777" w:rsidTr="00C37238">
        <w:trPr>
          <w:cantSplit/>
          <w:trHeight w:val="340"/>
        </w:trPr>
        <w:tc>
          <w:tcPr>
            <w:tcW w:w="559" w:type="dxa"/>
            <w:shd w:val="clear" w:color="auto" w:fill="F2F2F2" w:themeFill="background1" w:themeFillShade="F2"/>
            <w:vAlign w:val="center"/>
          </w:tcPr>
          <w:p w14:paraId="0D7C7581" w14:textId="77777777" w:rsidR="008669D3" w:rsidRPr="003C7DED" w:rsidRDefault="008669D3" w:rsidP="008669D3">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AB48703" w14:textId="77777777" w:rsidR="008669D3" w:rsidRPr="003C7DED" w:rsidRDefault="008669D3" w:rsidP="008669D3">
            <w:pPr>
              <w:rPr>
                <w:rFonts w:ascii="Arial" w:hAnsi="Arial" w:cs="Arial"/>
                <w:sz w:val="22"/>
                <w:szCs w:val="22"/>
              </w:rPr>
            </w:pPr>
            <w:r w:rsidRPr="003C7DED">
              <w:rPr>
                <w:rFonts w:ascii="Arial" w:hAnsi="Arial" w:cs="Arial"/>
                <w:sz w:val="22"/>
                <w:szCs w:val="22"/>
              </w:rPr>
              <w:t>Project Title</w:t>
            </w:r>
          </w:p>
        </w:tc>
        <w:tc>
          <w:tcPr>
            <w:tcW w:w="6636" w:type="dxa"/>
            <w:gridSpan w:val="6"/>
          </w:tcPr>
          <w:p w14:paraId="7AAC8448" w14:textId="77777777" w:rsidR="00621703" w:rsidRDefault="00000000">
            <w:r>
              <w:t>AI and Knowledge-Sharing Culture: A Qualitative Study of Organisational Learning in non-UK Technology Firms</w:t>
            </w:r>
          </w:p>
        </w:tc>
      </w:tr>
      <w:tr w:rsidR="000C16AA" w:rsidRPr="003C7DED" w14:paraId="05F0BB79" w14:textId="77777777" w:rsidTr="006917EE">
        <w:trPr>
          <w:cantSplit/>
          <w:trHeight w:val="340"/>
        </w:trPr>
        <w:tc>
          <w:tcPr>
            <w:tcW w:w="559" w:type="dxa"/>
            <w:shd w:val="clear" w:color="auto" w:fill="F2F2F2" w:themeFill="background1" w:themeFillShade="F2"/>
            <w:vAlign w:val="center"/>
          </w:tcPr>
          <w:p w14:paraId="277A0BF6" w14:textId="77777777" w:rsidR="000C16AA" w:rsidRPr="003C7DED" w:rsidRDefault="000C16AA" w:rsidP="000C16AA">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1029A50D" w14:textId="77777777" w:rsidR="000C16AA" w:rsidRPr="003C7DED" w:rsidRDefault="000C16AA" w:rsidP="000C16AA">
            <w:pPr>
              <w:rPr>
                <w:rFonts w:ascii="Arial" w:hAnsi="Arial" w:cs="Arial"/>
                <w:sz w:val="22"/>
                <w:szCs w:val="22"/>
              </w:rPr>
            </w:pPr>
            <w:r w:rsidRPr="003C7DED">
              <w:rPr>
                <w:rFonts w:ascii="Arial" w:hAnsi="Arial" w:cs="Arial"/>
                <w:sz w:val="22"/>
                <w:szCs w:val="22"/>
              </w:rPr>
              <w:t>Proposed Start Date</w:t>
            </w:r>
          </w:p>
        </w:tc>
        <w:tc>
          <w:tcPr>
            <w:tcW w:w="1850" w:type="dxa"/>
          </w:tcPr>
          <w:p w14:paraId="28AD9E8B" w14:textId="77777777" w:rsidR="000C16AA" w:rsidRPr="003C7DED" w:rsidRDefault="000C16AA" w:rsidP="000C16AA">
            <w:pPr>
              <w:rPr>
                <w:rFonts w:ascii="Arial" w:hAnsi="Arial" w:cs="Arial"/>
                <w:sz w:val="22"/>
                <w:szCs w:val="22"/>
              </w:rPr>
            </w:pPr>
            <w:r>
              <w:rPr>
                <w:rFonts w:ascii="Arial" w:eastAsia="Arial" w:hAnsi="Arial" w:cs="Arial"/>
                <w:sz w:val="22"/>
                <w:szCs w:val="22"/>
              </w:rPr>
              <w:t>01/10/2025</w:t>
            </w:r>
          </w:p>
        </w:tc>
        <w:tc>
          <w:tcPr>
            <w:tcW w:w="2977" w:type="dxa"/>
            <w:gridSpan w:val="3"/>
            <w:shd w:val="clear" w:color="auto" w:fill="F2F2F2" w:themeFill="background1" w:themeFillShade="F2"/>
            <w:vAlign w:val="center"/>
          </w:tcPr>
          <w:p w14:paraId="27A80487" w14:textId="77777777" w:rsidR="000C16AA" w:rsidRPr="003C7DED" w:rsidRDefault="000C16AA" w:rsidP="000C16AA">
            <w:pPr>
              <w:rPr>
                <w:rFonts w:ascii="Arial" w:hAnsi="Arial" w:cs="Arial"/>
                <w:sz w:val="22"/>
                <w:szCs w:val="22"/>
              </w:rPr>
            </w:pPr>
            <w:r w:rsidRPr="003C7DED">
              <w:rPr>
                <w:rFonts w:ascii="Arial" w:hAnsi="Arial" w:cs="Arial"/>
                <w:sz w:val="22"/>
                <w:szCs w:val="22"/>
              </w:rPr>
              <w:t>Proposed End Date</w:t>
            </w:r>
          </w:p>
        </w:tc>
        <w:tc>
          <w:tcPr>
            <w:tcW w:w="1809" w:type="dxa"/>
            <w:gridSpan w:val="2"/>
          </w:tcPr>
          <w:p w14:paraId="73C27433" w14:textId="77777777" w:rsidR="000C16AA" w:rsidRPr="003C7DED" w:rsidRDefault="000C16AA" w:rsidP="000C16AA">
            <w:pPr>
              <w:rPr>
                <w:rFonts w:ascii="Arial" w:hAnsi="Arial" w:cs="Arial"/>
                <w:sz w:val="22"/>
                <w:szCs w:val="22"/>
              </w:rPr>
            </w:pPr>
            <w:r>
              <w:rPr>
                <w:rFonts w:ascii="Arial" w:eastAsia="Arial" w:hAnsi="Arial" w:cs="Arial"/>
                <w:sz w:val="22"/>
                <w:szCs w:val="22"/>
              </w:rPr>
              <w:t>30/09/2027</w:t>
            </w:r>
          </w:p>
        </w:tc>
      </w:tr>
      <w:tr w:rsidR="000C16AA" w:rsidRPr="003C7DED" w14:paraId="6FEFBFCA" w14:textId="77777777" w:rsidTr="00B60A98">
        <w:tc>
          <w:tcPr>
            <w:tcW w:w="10448" w:type="dxa"/>
            <w:gridSpan w:val="9"/>
            <w:vAlign w:val="center"/>
          </w:tcPr>
          <w:p w14:paraId="7F54B6A4" w14:textId="77777777" w:rsidR="000C16AA" w:rsidRPr="003C7DED" w:rsidRDefault="000C16AA" w:rsidP="000C16AA">
            <w:pPr>
              <w:rPr>
                <w:rFonts w:ascii="Arial" w:hAnsi="Arial" w:cs="Arial"/>
                <w:sz w:val="22"/>
                <w:szCs w:val="22"/>
              </w:rPr>
            </w:pPr>
            <w:r w:rsidRPr="003C7DED">
              <w:rPr>
                <w:rFonts w:ascii="Arial" w:hAnsi="Arial" w:cs="Arial"/>
                <w:b/>
                <w:i/>
                <w:sz w:val="22"/>
                <w:szCs w:val="22"/>
              </w:rPr>
              <w:t>For students:</w:t>
            </w:r>
          </w:p>
        </w:tc>
      </w:tr>
      <w:tr w:rsidR="00EF73A8" w:rsidRPr="003C7DED" w14:paraId="1CE84748" w14:textId="77777777" w:rsidTr="00FF51AF">
        <w:trPr>
          <w:trHeight w:val="513"/>
        </w:trPr>
        <w:tc>
          <w:tcPr>
            <w:tcW w:w="559" w:type="dxa"/>
            <w:shd w:val="clear" w:color="auto" w:fill="F2F2F2" w:themeFill="background1" w:themeFillShade="F2"/>
            <w:vAlign w:val="center"/>
          </w:tcPr>
          <w:p w14:paraId="5B9D9F4B" w14:textId="77777777" w:rsidR="00EF73A8" w:rsidRPr="003C7DED" w:rsidRDefault="00EF73A8" w:rsidP="00EF73A8">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8F4E446" w14:textId="77777777" w:rsidR="00EF73A8" w:rsidRPr="003C7DED" w:rsidRDefault="00EF73A8" w:rsidP="00EF73A8">
            <w:pPr>
              <w:rPr>
                <w:rFonts w:ascii="Arial" w:hAnsi="Arial" w:cs="Arial"/>
                <w:sz w:val="22"/>
                <w:szCs w:val="22"/>
              </w:rPr>
            </w:pPr>
            <w:r w:rsidRPr="003C7DED">
              <w:rPr>
                <w:rFonts w:ascii="Arial" w:hAnsi="Arial" w:cs="Arial"/>
                <w:sz w:val="22"/>
                <w:szCs w:val="22"/>
              </w:rPr>
              <w:t>Student Number:</w:t>
            </w:r>
          </w:p>
        </w:tc>
        <w:tc>
          <w:tcPr>
            <w:tcW w:w="6636" w:type="dxa"/>
            <w:gridSpan w:val="6"/>
          </w:tcPr>
          <w:p w14:paraId="75E63E13" w14:textId="77777777" w:rsidR="00621703" w:rsidRDefault="00000000">
            <w:r>
              <w:t>[Redacted]</w:t>
            </w:r>
          </w:p>
        </w:tc>
      </w:tr>
      <w:tr w:rsidR="0062075D" w:rsidRPr="003C7DED" w14:paraId="78AE999A" w14:textId="77777777" w:rsidTr="00CF34FE">
        <w:trPr>
          <w:trHeight w:val="549"/>
        </w:trPr>
        <w:tc>
          <w:tcPr>
            <w:tcW w:w="559" w:type="dxa"/>
            <w:shd w:val="clear" w:color="auto" w:fill="F2F2F2" w:themeFill="background1" w:themeFillShade="F2"/>
            <w:vAlign w:val="center"/>
          </w:tcPr>
          <w:p w14:paraId="160349AF" w14:textId="77777777" w:rsidR="0062075D" w:rsidRPr="003C7DED" w:rsidRDefault="0062075D" w:rsidP="0062075D">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172E7EB7" w14:textId="77777777" w:rsidR="0062075D" w:rsidRPr="003C7DED" w:rsidRDefault="0062075D" w:rsidP="0062075D">
            <w:pPr>
              <w:rPr>
                <w:rFonts w:ascii="Arial" w:hAnsi="Arial" w:cs="Arial"/>
                <w:sz w:val="22"/>
                <w:szCs w:val="22"/>
              </w:rPr>
            </w:pPr>
            <w:r w:rsidRPr="003C7DED">
              <w:rPr>
                <w:rFonts w:ascii="Arial" w:hAnsi="Arial" w:cs="Arial"/>
                <w:sz w:val="22"/>
                <w:szCs w:val="22"/>
              </w:rPr>
              <w:t>Programme of Study:</w:t>
            </w:r>
          </w:p>
        </w:tc>
        <w:tc>
          <w:tcPr>
            <w:tcW w:w="6636" w:type="dxa"/>
            <w:gridSpan w:val="6"/>
          </w:tcPr>
          <w:p w14:paraId="6DBFF889" w14:textId="77777777" w:rsidR="0062075D" w:rsidRPr="008C172B" w:rsidRDefault="008C172B" w:rsidP="0062075D">
            <w:pPr>
              <w:rPr>
                <w:rFonts w:ascii="Arial" w:eastAsiaTheme="minorEastAsia" w:hAnsi="Arial" w:cs="Arial"/>
                <w:sz w:val="22"/>
                <w:szCs w:val="22"/>
                <w:lang w:eastAsia="zh-CN"/>
              </w:rPr>
            </w:pPr>
            <w:r>
              <w:rPr>
                <w:rFonts w:ascii="Arial" w:eastAsiaTheme="minorEastAsia" w:hAnsi="Arial" w:cs="Arial" w:hint="eastAsia"/>
                <w:sz w:val="22"/>
                <w:szCs w:val="22"/>
                <w:lang w:eastAsia="zh-CN"/>
              </w:rPr>
              <w:t>DBA</w:t>
            </w:r>
          </w:p>
        </w:tc>
      </w:tr>
      <w:tr w:rsidR="00252BEC" w:rsidRPr="003C7DED" w14:paraId="7E599FE9" w14:textId="77777777" w:rsidTr="00FB4753">
        <w:trPr>
          <w:trHeight w:val="557"/>
        </w:trPr>
        <w:tc>
          <w:tcPr>
            <w:tcW w:w="559" w:type="dxa"/>
            <w:shd w:val="clear" w:color="auto" w:fill="F2F2F2" w:themeFill="background1" w:themeFillShade="F2"/>
            <w:vAlign w:val="center"/>
          </w:tcPr>
          <w:p w14:paraId="5D479045" w14:textId="77777777" w:rsidR="00252BEC" w:rsidRPr="003C7DED" w:rsidRDefault="00252BEC" w:rsidP="00252BEC">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1D76937D" w14:textId="77777777" w:rsidR="00252BEC" w:rsidRPr="003C7DED" w:rsidRDefault="00252BEC" w:rsidP="00252BEC">
            <w:pPr>
              <w:rPr>
                <w:rFonts w:ascii="Arial" w:hAnsi="Arial" w:cs="Arial"/>
                <w:sz w:val="22"/>
                <w:szCs w:val="22"/>
              </w:rPr>
            </w:pPr>
            <w:r w:rsidRPr="003C7DED">
              <w:rPr>
                <w:rFonts w:ascii="Arial" w:hAnsi="Arial" w:cs="Arial"/>
                <w:sz w:val="22"/>
                <w:szCs w:val="22"/>
              </w:rPr>
              <w:t>Director of Studies</w:t>
            </w:r>
            <w:r>
              <w:rPr>
                <w:rFonts w:ascii="Arial" w:hAnsi="Arial" w:cs="Arial"/>
                <w:sz w:val="22"/>
                <w:szCs w:val="22"/>
              </w:rPr>
              <w:t>:</w:t>
            </w:r>
          </w:p>
        </w:tc>
        <w:tc>
          <w:tcPr>
            <w:tcW w:w="6636" w:type="dxa"/>
            <w:gridSpan w:val="6"/>
          </w:tcPr>
          <w:p w14:paraId="6904F5E1" w14:textId="77777777" w:rsidR="00621703" w:rsidRDefault="00000000">
            <w:r>
              <w:t>[Redacted]</w:t>
            </w:r>
          </w:p>
        </w:tc>
      </w:tr>
      <w:tr w:rsidR="00252BEC" w:rsidRPr="003C7DED" w14:paraId="69C44534" w14:textId="77777777" w:rsidTr="00FB4753">
        <w:trPr>
          <w:trHeight w:val="557"/>
        </w:trPr>
        <w:tc>
          <w:tcPr>
            <w:tcW w:w="559" w:type="dxa"/>
            <w:shd w:val="clear" w:color="auto" w:fill="F2F2F2" w:themeFill="background1" w:themeFillShade="F2"/>
            <w:vAlign w:val="center"/>
          </w:tcPr>
          <w:p w14:paraId="4F58B26B" w14:textId="77777777" w:rsidR="00252BEC" w:rsidRPr="003C7DED" w:rsidRDefault="00252BEC" w:rsidP="00252BEC">
            <w:pPr>
              <w:rPr>
                <w:rFonts w:ascii="Arial" w:hAnsi="Arial" w:cs="Arial"/>
                <w:sz w:val="22"/>
                <w:szCs w:val="22"/>
              </w:rPr>
            </w:pPr>
          </w:p>
        </w:tc>
        <w:tc>
          <w:tcPr>
            <w:tcW w:w="3253" w:type="dxa"/>
            <w:gridSpan w:val="2"/>
            <w:shd w:val="clear" w:color="auto" w:fill="F2F2F2" w:themeFill="background1" w:themeFillShade="F2"/>
            <w:vAlign w:val="center"/>
          </w:tcPr>
          <w:p w14:paraId="18C1879E" w14:textId="77777777" w:rsidR="00252BEC" w:rsidRPr="003C7DED" w:rsidRDefault="00252BEC" w:rsidP="00252BEC">
            <w:pPr>
              <w:rPr>
                <w:rFonts w:ascii="Arial" w:hAnsi="Arial" w:cs="Arial"/>
                <w:sz w:val="22"/>
                <w:szCs w:val="22"/>
              </w:rPr>
            </w:pPr>
            <w:r w:rsidRPr="003C7DED">
              <w:rPr>
                <w:rFonts w:ascii="Arial" w:hAnsi="Arial" w:cs="Arial"/>
                <w:sz w:val="22"/>
                <w:szCs w:val="22"/>
              </w:rPr>
              <w:t>Supervisor:</w:t>
            </w:r>
          </w:p>
        </w:tc>
        <w:tc>
          <w:tcPr>
            <w:tcW w:w="6636" w:type="dxa"/>
            <w:gridSpan w:val="6"/>
          </w:tcPr>
          <w:p w14:paraId="537C7C95" w14:textId="77777777" w:rsidR="00621703" w:rsidRDefault="00000000">
            <w:r>
              <w:t>[Redacted]</w:t>
            </w:r>
          </w:p>
        </w:tc>
      </w:tr>
    </w:tbl>
    <w:p w14:paraId="299FDD5E" w14:textId="77777777" w:rsidR="00A80868" w:rsidRPr="003C7DED" w:rsidRDefault="00A80868" w:rsidP="00A80868">
      <w:pPr>
        <w:rPr>
          <w:rFonts w:ascii="Arial" w:hAnsi="Arial" w:cs="Arial"/>
          <w:bCs/>
          <w:iCs/>
        </w:rPr>
      </w:pPr>
    </w:p>
    <w:p w14:paraId="74FC3430" w14:textId="77777777"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189837E6" w14:textId="77777777" w:rsidTr="00886A02">
        <w:tc>
          <w:tcPr>
            <w:tcW w:w="562" w:type="dxa"/>
            <w:shd w:val="clear" w:color="auto" w:fill="F2F2F2" w:themeFill="background1" w:themeFillShade="F2"/>
            <w:vAlign w:val="center"/>
          </w:tcPr>
          <w:p w14:paraId="0A6B1BDD"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A189BAA" w14:textId="77777777"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2D18B34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27A39C6A" w14:textId="77777777"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4AB4699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644CDC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3755B437" w14:textId="77777777" w:rsidTr="00BC7917">
        <w:trPr>
          <w:trHeight w:val="729"/>
        </w:trPr>
        <w:tc>
          <w:tcPr>
            <w:tcW w:w="562" w:type="dxa"/>
            <w:shd w:val="clear" w:color="auto" w:fill="F2F2F2" w:themeFill="background1" w:themeFillShade="F2"/>
            <w:vAlign w:val="center"/>
          </w:tcPr>
          <w:p w14:paraId="22A520CA"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3E79BA2"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74A5CC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AD74B90"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07AAF67"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DA7BEF6" w14:textId="77777777" w:rsidR="00A35E44" w:rsidRPr="003C7DED" w:rsidRDefault="009F2BC7" w:rsidP="00BC7917">
            <w:pPr>
              <w:autoSpaceDE w:val="0"/>
              <w:autoSpaceDN w:val="0"/>
              <w:adjustRightInd w:val="0"/>
              <w:jc w:val="center"/>
              <w:rPr>
                <w:rFonts w:ascii="Arial" w:hAnsi="Arial" w:cs="Arial"/>
                <w:b/>
                <w:sz w:val="22"/>
                <w:szCs w:val="22"/>
              </w:rPr>
            </w:pPr>
            <w:r>
              <w:rPr>
                <w:rFonts w:ascii="Arial" w:eastAsia="Arial" w:hAnsi="Arial" w:cs="Arial"/>
                <w:sz w:val="22"/>
                <w:szCs w:val="22"/>
              </w:rPr>
              <w:t>☒</w:t>
            </w:r>
          </w:p>
        </w:tc>
      </w:tr>
    </w:tbl>
    <w:p w14:paraId="6DEF7B71"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75F999C"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1C0C1831" w14:textId="77777777" w:rsidTr="00BD363F">
        <w:tc>
          <w:tcPr>
            <w:tcW w:w="10480" w:type="dxa"/>
            <w:gridSpan w:val="3"/>
            <w:shd w:val="clear" w:color="auto" w:fill="C1E4F5" w:themeFill="accent1" w:themeFillTint="33"/>
          </w:tcPr>
          <w:p w14:paraId="4994BD61" w14:textId="77777777"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6A32058E"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D6716AA" w14:textId="77777777" w:rsidTr="00B60A98">
        <w:trPr>
          <w:trHeight w:val="355"/>
        </w:trPr>
        <w:tc>
          <w:tcPr>
            <w:tcW w:w="562" w:type="dxa"/>
            <w:vAlign w:val="center"/>
          </w:tcPr>
          <w:p w14:paraId="1708D018"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4823D65A"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21E305ED" w14:textId="77777777" w:rsidR="00F150A6" w:rsidRPr="003C7DED" w:rsidRDefault="009F2BC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7E39D15" w14:textId="77777777" w:rsidTr="00B60A98">
        <w:trPr>
          <w:trHeight w:val="417"/>
        </w:trPr>
        <w:tc>
          <w:tcPr>
            <w:tcW w:w="562" w:type="dxa"/>
            <w:vAlign w:val="center"/>
          </w:tcPr>
          <w:p w14:paraId="16DD28C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3D7192BD"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49172497" w14:textId="77777777" w:rsidR="00F150A6" w:rsidRPr="003C7DED" w:rsidRDefault="009F2BC7"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0766F2DE" w14:textId="77777777" w:rsidTr="00B60A98">
        <w:trPr>
          <w:trHeight w:val="417"/>
        </w:trPr>
        <w:tc>
          <w:tcPr>
            <w:tcW w:w="562" w:type="dxa"/>
            <w:vAlign w:val="center"/>
          </w:tcPr>
          <w:p w14:paraId="120DFB8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3D766BA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030C3C03" w14:textId="77777777" w:rsidR="00F150A6" w:rsidRPr="003C7DED" w:rsidRDefault="009F2BC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54D77E54" w14:textId="77777777" w:rsidTr="00B60A98">
        <w:trPr>
          <w:trHeight w:val="417"/>
        </w:trPr>
        <w:tc>
          <w:tcPr>
            <w:tcW w:w="562" w:type="dxa"/>
            <w:vAlign w:val="center"/>
          </w:tcPr>
          <w:p w14:paraId="137FF5D6"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2F06CC47"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2D79D91" w14:textId="77777777"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14C496BD" w14:textId="77777777" w:rsidR="00F150A6" w:rsidRPr="003C7DED" w:rsidRDefault="009F2BC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3768C421" w14:textId="77777777" w:rsidTr="00B60A98">
        <w:trPr>
          <w:trHeight w:val="417"/>
        </w:trPr>
        <w:tc>
          <w:tcPr>
            <w:tcW w:w="562" w:type="dxa"/>
            <w:vAlign w:val="center"/>
          </w:tcPr>
          <w:p w14:paraId="6A163E68"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726514DD"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2ADE5082" w14:textId="77777777"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lastRenderedPageBreak/>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2DC34632" w14:textId="77777777" w:rsidR="00F150A6" w:rsidRPr="003C7DED" w:rsidRDefault="000407F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3773544A" w14:textId="77777777" w:rsidTr="00B60A98">
        <w:trPr>
          <w:trHeight w:val="417"/>
        </w:trPr>
        <w:tc>
          <w:tcPr>
            <w:tcW w:w="562" w:type="dxa"/>
            <w:vAlign w:val="center"/>
          </w:tcPr>
          <w:p w14:paraId="49390945"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2C256965"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32490C8D" w14:textId="77777777" w:rsidR="00F150A6" w:rsidRPr="003C7DED" w:rsidRDefault="000407F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5E757745"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5B6D6A7B" w14:textId="77777777" w:rsidR="00A54125" w:rsidRPr="003C7DED" w:rsidRDefault="00A54125">
      <w:pPr>
        <w:rPr>
          <w:rFonts w:ascii="Arial" w:hAnsi="Arial" w:cs="Arial"/>
          <w:b/>
          <w:sz w:val="22"/>
          <w:szCs w:val="22"/>
        </w:rPr>
      </w:pPr>
    </w:p>
    <w:p w14:paraId="0F9AD76A" w14:textId="77777777"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7BF0BD0F" w14:textId="77777777" w:rsidTr="008C14E9">
        <w:tc>
          <w:tcPr>
            <w:tcW w:w="562" w:type="dxa"/>
            <w:shd w:val="clear" w:color="auto" w:fill="F2F2F2" w:themeFill="background1" w:themeFillShade="F2"/>
            <w:vAlign w:val="center"/>
          </w:tcPr>
          <w:p w14:paraId="4246B21C"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D2BA348"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E23C317"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D004390" w14:textId="77777777"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E2CCF0B"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0FA9C5"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14C2F78" w14:textId="77777777" w:rsidTr="00BC7917">
        <w:trPr>
          <w:trHeight w:val="729"/>
        </w:trPr>
        <w:tc>
          <w:tcPr>
            <w:tcW w:w="562" w:type="dxa"/>
            <w:shd w:val="clear" w:color="auto" w:fill="F2F2F2" w:themeFill="background1" w:themeFillShade="F2"/>
            <w:vAlign w:val="center"/>
          </w:tcPr>
          <w:p w14:paraId="5D91E8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183013F"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9D39DC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6580D7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B088C7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2012744" w14:textId="77777777" w:rsidR="00A35E44" w:rsidRPr="003C7DED" w:rsidRDefault="000407F9" w:rsidP="00BC7917">
            <w:pPr>
              <w:autoSpaceDE w:val="0"/>
              <w:autoSpaceDN w:val="0"/>
              <w:adjustRightInd w:val="0"/>
              <w:jc w:val="center"/>
              <w:rPr>
                <w:rFonts w:ascii="Arial" w:hAnsi="Arial" w:cs="Arial"/>
                <w:b/>
                <w:sz w:val="22"/>
                <w:szCs w:val="22"/>
              </w:rPr>
            </w:pPr>
            <w:r>
              <w:rPr>
                <w:rFonts w:ascii="Arial" w:eastAsia="Arial" w:hAnsi="Arial" w:cs="Arial"/>
                <w:sz w:val="22"/>
                <w:szCs w:val="22"/>
              </w:rPr>
              <w:t>☒</w:t>
            </w:r>
          </w:p>
        </w:tc>
      </w:tr>
    </w:tbl>
    <w:p w14:paraId="12C611A5"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539FB4F1" w14:textId="77777777"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02A6BF79" w14:textId="77777777" w:rsidTr="000C5261">
        <w:trPr>
          <w:trHeight w:val="454"/>
        </w:trPr>
        <w:tc>
          <w:tcPr>
            <w:tcW w:w="5000" w:type="pct"/>
            <w:gridSpan w:val="2"/>
            <w:shd w:val="clear" w:color="auto" w:fill="C1E4F5" w:themeFill="accent1" w:themeFillTint="33"/>
          </w:tcPr>
          <w:p w14:paraId="30ED5EC3" w14:textId="77777777"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1D59372F"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3428DA60" w14:textId="77777777" w:rsidTr="006151A9">
        <w:trPr>
          <w:trHeight w:val="401"/>
        </w:trPr>
        <w:tc>
          <w:tcPr>
            <w:tcW w:w="272" w:type="pct"/>
            <w:shd w:val="clear" w:color="auto" w:fill="F2F2F2" w:themeFill="background1" w:themeFillShade="F2"/>
            <w:vAlign w:val="center"/>
          </w:tcPr>
          <w:p w14:paraId="520C3DAD"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AA702F2" w14:textId="77777777"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2CEEA95" w14:textId="77777777" w:rsidTr="003F1A54">
        <w:trPr>
          <w:trHeight w:val="2304"/>
        </w:trPr>
        <w:tc>
          <w:tcPr>
            <w:tcW w:w="5000" w:type="pct"/>
            <w:gridSpan w:val="2"/>
          </w:tcPr>
          <w:p w14:paraId="1E4E7443" w14:textId="77777777" w:rsidR="00621703" w:rsidRDefault="00000000">
            <w:r>
              <w:t>Research Aim:</w:t>
            </w:r>
            <w:r>
              <w:br/>
              <w:t>To investigate how AI-enabled knowledge management systems transform organisational learning practices in non-UK technology firms, examining implementation challenges, cultural adaptation requirements, and practical frameworks for executives.</w:t>
            </w:r>
            <w:r>
              <w:br/>
              <w:t>Research Objectives:</w:t>
            </w:r>
            <w:r>
              <w:br/>
              <w:t>1. To analyse how AI technologies reconfigure knowledge-sharing practices and organisational learning processes in non-UK technology firms.</w:t>
            </w:r>
            <w:r>
              <w:br/>
              <w:t>2. To examine cultural and organisational factors shaping how AI knowledge management systems are adopted and used in practice.</w:t>
            </w:r>
            <w:r>
              <w:br/>
              <w:t>3. To explore employee experiences and adaptations across hierarchical levels in response to AI-mediated knowledge practices.</w:t>
            </w:r>
            <w:r>
              <w:br/>
              <w:t>4. To inform the development of a practical implementation framework guiding managers in deploying AI knowledge systems within non-UK organisational contexts.</w:t>
            </w:r>
            <w:r>
              <w:br/>
              <w:t>Research Questions:</w:t>
            </w:r>
            <w:r>
              <w:br/>
              <w:t>RQ1: How do AI technologies transform knowledge-sharing practices and organisational learning within non-UK technology firms?</w:t>
            </w:r>
            <w:r>
              <w:br/>
              <w:t>RQ2: What cultural and organisational factors shape how AI-driven knowledge management initiatives are adopted and experienced?</w:t>
            </w:r>
            <w:r>
              <w:br/>
              <w:t>RQ3: How do employees at different organisational levels experience and adapt to AI-mediated knowledge systems?</w:t>
            </w:r>
            <w:r>
              <w:br/>
              <w:t>RQ4: How can managers effectively implement AI-enabled knowledge sharing systems to support organizational learning and cultural alignment?</w:t>
            </w:r>
          </w:p>
        </w:tc>
      </w:tr>
      <w:tr w:rsidR="007A7191" w:rsidRPr="003C7DED" w:rsidDel="002A152D" w14:paraId="31C69468" w14:textId="77777777" w:rsidTr="006151A9">
        <w:trPr>
          <w:trHeight w:val="399"/>
        </w:trPr>
        <w:tc>
          <w:tcPr>
            <w:tcW w:w="272" w:type="pct"/>
            <w:shd w:val="clear" w:color="auto" w:fill="F2F2F2" w:themeFill="background1" w:themeFillShade="F2"/>
            <w:vAlign w:val="center"/>
          </w:tcPr>
          <w:p w14:paraId="170A3178"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7D188C2D" w14:textId="77777777"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4885F36B" w14:textId="77777777" w:rsidTr="003F1A54">
        <w:trPr>
          <w:trHeight w:val="3036"/>
        </w:trPr>
        <w:tc>
          <w:tcPr>
            <w:tcW w:w="5000" w:type="pct"/>
            <w:gridSpan w:val="2"/>
          </w:tcPr>
          <w:p w14:paraId="2A382F93" w14:textId="77777777" w:rsidR="00621703" w:rsidRDefault="00000000">
            <w:r>
              <w:t>This research addresses critical knowledge gaps in AI-enabled knowledge management within non-Western organisational contexts. non-UK technology firms report 40-60% adoption failure rates despite significant investment in AI platforms (Wang et al., 2023; Liu and Zhang, 2024).</w:t>
            </w:r>
            <w:r>
              <w:br/>
              <w:t>Theoretical Framework:</w:t>
            </w:r>
            <w:r>
              <w:br/>
              <w:t>This research is grounded in established knowledge management and organisational learning theories. Nonaka and Takeuchi's (1995) SECI model provides the primary analytical framework for examining how AI technologies transform knowledge conversion processes—socialisation (tacit-to-tacit), externalisation (tacit-to-explicit), combination (explicit-to-explicit), and internalisation (explicit-to-tacit)—within organisational settings. The SECI model, developed from Japanese organisational contexts, offers cultural appropriateness for East Asian settings and provides analytical categories for examining specific knowledge processes that AI may enhance, disrupt, or reconfigure.</w:t>
            </w:r>
            <w:r>
              <w:br/>
              <w:t>This is complemented by Szulanski's (1996) knowledge stickiness framework, which explains impediments to knowledge transfer including source barriers (lack of motivation, credibility), recipient barriers (lack of absorptive capacity), knowledge characteristics (causal ambiguity, complexity), and contextual barriers (arduous relationships, barren organisational context). This framework is essential for understanding the 40-60% implementation failure rates, moving beyond simple resistance explanations to examine why knowledge transfer fails despite AI enablement.</w:t>
            </w:r>
            <w:r>
              <w:br/>
            </w:r>
            <w:r>
              <w:lastRenderedPageBreak/>
              <w:t>Hofstede’s (1980; 2001) concept of power distance provides a structural-cultural lens for understanding how hierarchical expectations shape knowledge sharing practices. In high power distance contexts such as non-UK region (score: 80), knowledge is often associated with authority, status, and control, which may constrain upward or lateral exchange despite technological enablement. When considered alongside guanxi dynamics (Chen and Chen, 2004), this perspective highlights how hierarchical norms and relationship-based trust jointly structure knowledge flows within non-UK organisations. This cultural framing is particularly relevant in AI-enabled environments, where system design alone does not determine adoption or sharing behaviour.</w:t>
            </w:r>
          </w:p>
        </w:tc>
      </w:tr>
      <w:tr w:rsidR="007A7191" w:rsidRPr="003C7DED" w:rsidDel="002A152D" w14:paraId="7A6DFE94" w14:textId="77777777" w:rsidTr="008978F6">
        <w:trPr>
          <w:trHeight w:val="300"/>
        </w:trPr>
        <w:tc>
          <w:tcPr>
            <w:tcW w:w="272" w:type="pct"/>
            <w:shd w:val="clear" w:color="auto" w:fill="F2F2F2" w:themeFill="background1" w:themeFillShade="F2"/>
          </w:tcPr>
          <w:p w14:paraId="55D8219E"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5F8E8AC1" w14:textId="77777777"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47BBA70" w14:textId="77777777" w:rsidTr="001C2953">
        <w:trPr>
          <w:trHeight w:val="2140"/>
        </w:trPr>
        <w:tc>
          <w:tcPr>
            <w:tcW w:w="5000" w:type="pct"/>
            <w:gridSpan w:val="2"/>
          </w:tcPr>
          <w:p w14:paraId="68CC6641" w14:textId="77777777" w:rsidR="00621703" w:rsidRDefault="00000000">
            <w:r>
              <w:t>Paradigm and Design:</w:t>
            </w:r>
            <w:r>
              <w:br/>
              <w:t>This research adopts an interpretivist qualitative approach through a multiple case study design (Yin, 2018). Three technology firms in [Non-UK location]'s major technology hub district will be selected based on having 1000+ employees, at least two years of AI implementation experience, and representation across sub-sectors.</w:t>
            </w:r>
            <w:r>
              <w:br/>
              <w:t>Data Collection:</w:t>
            </w:r>
            <w:r>
              <w:br/>
              <w:t>Semi-structured interviews will be the primary data source. Following Malterud et al.'s (2016) information power framework, approximately 12 interviews will be conducted across 3 firms (4 participants per firm): senior managers (n=3), middle managers (n=3), and knowledge workers (n=6). Each 45-60 minute interview will be conducted in Mandarin by the researcher (native speaker). Digital ethnography (Pink et al., 2016) will include 3-4 platform-interaction sessions per organisation focusing on non-UK messaging platform/non-UK communication platform patterns. Document analysis (Bowen, 2009) of AI implementation reports and training materials will triangulate insights.</w:t>
            </w:r>
            <w:r>
              <w:br/>
              <w:t>Data Analysis:</w:t>
            </w:r>
            <w:r>
              <w:br/>
              <w:t>Data will be analysed using Braun and Clarke's (2022) reflexive thematic analysis, which acknowledges the researcher's active role in generating themes while enabling systematic pattern identification. A theoretically informed approach (Terry et al., 2017) will guide initial coding using concepts from the SECI model (knowledge conversion modes), Szulanski’s stickiness framework (transfer barriers), and Hofstede’s power distance construct (hierarchical cultural dynamics), while remaining open to emergent themes.</w:t>
            </w:r>
            <w:r>
              <w:br/>
              <w:t>Analysis proceeds in two phases: (1) within-case thematic analysis examining AI-mediated knowledge practices in each organisational context; (2) cross-case synthesis (Yin, 2018) identifying organisational-level patterns and culturally-specific mechanisms. NVivo will support data management.</w:t>
            </w:r>
            <w:r>
              <w:br/>
              <w:t>Quality Criteria:</w:t>
            </w:r>
            <w:r>
              <w:br/>
              <w:t>Following Lincoln and Guba (1985) and Tracy (2010): credibility through prolonged engagement and member checking; transferability via thick description; dependability through audit trails; confirmability via reflexive journaling. Data saturation assessed using Guest et al.'s (2006) guidelines.</w:t>
            </w:r>
          </w:p>
        </w:tc>
      </w:tr>
      <w:tr w:rsidR="007A7191" w:rsidRPr="003C7DED" w14:paraId="11439DB9" w14:textId="77777777" w:rsidTr="008978F6">
        <w:trPr>
          <w:trHeight w:val="446"/>
        </w:trPr>
        <w:tc>
          <w:tcPr>
            <w:tcW w:w="272" w:type="pct"/>
            <w:shd w:val="clear" w:color="auto" w:fill="F2F2F2" w:themeFill="background1" w:themeFillShade="F2"/>
          </w:tcPr>
          <w:p w14:paraId="19AC009B" w14:textId="77777777"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769FEA56"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6FEDCFA3"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164D7BB2" w14:textId="77777777" w:rsidTr="001C2953">
        <w:trPr>
          <w:trHeight w:val="889"/>
        </w:trPr>
        <w:tc>
          <w:tcPr>
            <w:tcW w:w="5000" w:type="pct"/>
            <w:gridSpan w:val="2"/>
          </w:tcPr>
          <w:p w14:paraId="6A067F45" w14:textId="77777777" w:rsidR="00621703" w:rsidRDefault="00000000">
            <w:r>
              <w:t>Primary: [Non-UK location] major technology hub Science Park (3 technology organisations + 1 contingency)</w:t>
            </w:r>
            <w:r>
              <w:br/>
              <w:t>Secondary: UWTSD campus for supervision meetings; researcher's residence for remote interviews and data analysis</w:t>
            </w:r>
            <w:r>
              <w:br/>
            </w:r>
          </w:p>
        </w:tc>
      </w:tr>
    </w:tbl>
    <w:p w14:paraId="358F1848" w14:textId="77777777"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FD0F00D" w14:textId="77777777" w:rsidTr="00E44CFB">
        <w:tc>
          <w:tcPr>
            <w:tcW w:w="562" w:type="dxa"/>
            <w:shd w:val="clear" w:color="auto" w:fill="F2F2F2" w:themeFill="background1" w:themeFillShade="F2"/>
            <w:vAlign w:val="center"/>
          </w:tcPr>
          <w:p w14:paraId="4DA359F9" w14:textId="77777777"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0EBF7ACE" w14:textId="77777777"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62D6E00A"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85DCA1B" w14:textId="77777777"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711F4BEA"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58B0559B"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1B5D9A91" w14:textId="77777777" w:rsidTr="00BC7917">
        <w:trPr>
          <w:trHeight w:val="729"/>
        </w:trPr>
        <w:tc>
          <w:tcPr>
            <w:tcW w:w="562" w:type="dxa"/>
            <w:shd w:val="clear" w:color="auto" w:fill="F2F2F2" w:themeFill="background1" w:themeFillShade="F2"/>
            <w:vAlign w:val="center"/>
          </w:tcPr>
          <w:p w14:paraId="0D960D46" w14:textId="77777777"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5087F54B"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ADA274D"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6E225B69" w14:textId="77777777" w:rsidR="00A35E44" w:rsidRPr="003C7DED" w:rsidRDefault="009A2E4F" w:rsidP="00BC7917">
            <w:pPr>
              <w:autoSpaceDE w:val="0"/>
              <w:autoSpaceDN w:val="0"/>
              <w:adjustRightInd w:val="0"/>
              <w:jc w:val="center"/>
              <w:rPr>
                <w:rFonts w:ascii="Arial" w:eastAsia="MS Gothic" w:hAnsi="Arial" w:cs="Arial"/>
                <w:b/>
                <w:sz w:val="22"/>
                <w:szCs w:val="22"/>
              </w:rPr>
            </w:pPr>
            <w:r>
              <w:rPr>
                <w:rFonts w:ascii="Arial" w:eastAsia="Arial" w:hAnsi="Arial" w:cs="Arial"/>
                <w:sz w:val="22"/>
                <w:szCs w:val="22"/>
              </w:rPr>
              <w:t>☒</w:t>
            </w:r>
          </w:p>
        </w:tc>
        <w:tc>
          <w:tcPr>
            <w:tcW w:w="850" w:type="dxa"/>
            <w:shd w:val="clear" w:color="auto" w:fill="F2F2F2" w:themeFill="background1" w:themeFillShade="F2"/>
            <w:vAlign w:val="center"/>
          </w:tcPr>
          <w:p w14:paraId="3719ABF4"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EE67D3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0FF7787" w14:textId="77777777" w:rsidR="00BD363F" w:rsidRPr="003C7DED" w:rsidRDefault="00BD363F">
      <w:pPr>
        <w:rPr>
          <w:rFonts w:ascii="Arial" w:hAnsi="Arial" w:cs="Arial"/>
          <w:color w:val="000000" w:themeColor="text1"/>
          <w:sz w:val="22"/>
          <w:szCs w:val="22"/>
        </w:rPr>
      </w:pPr>
    </w:p>
    <w:p w14:paraId="1399617E" w14:textId="77777777"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09268812" w14:textId="77777777" w:rsidTr="00B60A98">
        <w:trPr>
          <w:trHeight w:val="329"/>
        </w:trPr>
        <w:tc>
          <w:tcPr>
            <w:tcW w:w="8497" w:type="dxa"/>
            <w:gridSpan w:val="2"/>
            <w:shd w:val="clear" w:color="auto" w:fill="C1E4F5" w:themeFill="accent1" w:themeFillTint="33"/>
          </w:tcPr>
          <w:p w14:paraId="7E3DE487" w14:textId="77777777"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2775135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174CE98"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034685A8" w14:textId="77777777" w:rsidTr="00B60A98">
        <w:trPr>
          <w:trHeight w:val="217"/>
        </w:trPr>
        <w:tc>
          <w:tcPr>
            <w:tcW w:w="701" w:type="dxa"/>
            <w:shd w:val="clear" w:color="auto" w:fill="F2F2F2" w:themeFill="background1" w:themeFillShade="F2"/>
            <w:vAlign w:val="center"/>
          </w:tcPr>
          <w:p w14:paraId="263ECEC4" w14:textId="77777777"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528EFFD5"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2F964EC" w14:textId="77777777"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44A183B5" w14:textId="77777777" w:rsidR="00BD363F" w:rsidRPr="003C7DED" w:rsidRDefault="00B207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B5125C4" w14:textId="77777777" w:rsidTr="00B60A98">
        <w:trPr>
          <w:trHeight w:val="193"/>
        </w:trPr>
        <w:tc>
          <w:tcPr>
            <w:tcW w:w="701" w:type="dxa"/>
            <w:shd w:val="clear" w:color="auto" w:fill="F2F2F2" w:themeFill="background1" w:themeFillShade="F2"/>
            <w:vAlign w:val="center"/>
          </w:tcPr>
          <w:p w14:paraId="43823BC6"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tc>
          <w:tcPr>
            <w:tcW w:w="7796" w:type="dxa"/>
            <w:shd w:val="clear" w:color="auto" w:fill="F2F2F2" w:themeFill="background1" w:themeFillShade="F2"/>
            <w:vAlign w:val="center"/>
          </w:tcPr>
          <w:p w14:paraId="763BE82E"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734727F7" w14:textId="77777777" w:rsidR="00BD363F" w:rsidRPr="003C7DED" w:rsidRDefault="00B207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0BD5274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E1380BD" w14:textId="77777777" w:rsidTr="00B60A98">
        <w:trPr>
          <w:trHeight w:val="183"/>
        </w:trPr>
        <w:tc>
          <w:tcPr>
            <w:tcW w:w="701" w:type="dxa"/>
            <w:shd w:val="clear" w:color="auto" w:fill="F2F2F2" w:themeFill="background1" w:themeFillShade="F2"/>
            <w:vAlign w:val="center"/>
          </w:tcPr>
          <w:p w14:paraId="4322888D"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1EDD537B"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2BD8496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23841B2E" w14:textId="77777777" w:rsidR="00BD363F" w:rsidRPr="003C7DED" w:rsidRDefault="00B207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7DAF53" w14:textId="77777777" w:rsidTr="00B60A98">
        <w:trPr>
          <w:trHeight w:val="160"/>
        </w:trPr>
        <w:tc>
          <w:tcPr>
            <w:tcW w:w="701" w:type="dxa"/>
            <w:shd w:val="clear" w:color="auto" w:fill="F2F2F2" w:themeFill="background1" w:themeFillShade="F2"/>
            <w:vAlign w:val="center"/>
          </w:tcPr>
          <w:p w14:paraId="6D3EA202"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16DA0E48"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466294D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4EF47D74" w14:textId="77777777" w:rsidR="00BD363F" w:rsidRPr="003C7DED" w:rsidRDefault="00B207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F901689" w14:textId="77777777" w:rsidTr="00B60A98">
        <w:trPr>
          <w:trHeight w:val="149"/>
        </w:trPr>
        <w:tc>
          <w:tcPr>
            <w:tcW w:w="701" w:type="dxa"/>
            <w:shd w:val="clear" w:color="auto" w:fill="F2F2F2" w:themeFill="background1" w:themeFillShade="F2"/>
            <w:vAlign w:val="center"/>
          </w:tcPr>
          <w:p w14:paraId="34BBB102"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1F8279DD"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6B89C87B" w14:textId="77777777" w:rsidR="00BD363F" w:rsidRPr="003C7DED" w:rsidRDefault="00B207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1FDD158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3E2748A" w14:textId="77777777" w:rsidTr="00B60A98">
        <w:trPr>
          <w:trHeight w:val="267"/>
        </w:trPr>
        <w:tc>
          <w:tcPr>
            <w:tcW w:w="701" w:type="dxa"/>
            <w:shd w:val="clear" w:color="auto" w:fill="F2F2F2" w:themeFill="background1" w:themeFillShade="F2"/>
            <w:vAlign w:val="center"/>
          </w:tcPr>
          <w:p w14:paraId="55BD89F1"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6361CC46"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39E67E9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5A92FC35" w14:textId="77777777" w:rsidR="00BD363F" w:rsidRPr="003C7DED" w:rsidRDefault="00B207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2D28EC75" w14:textId="77777777" w:rsidTr="00B60A98">
        <w:trPr>
          <w:trHeight w:val="243"/>
        </w:trPr>
        <w:tc>
          <w:tcPr>
            <w:tcW w:w="701" w:type="dxa"/>
            <w:shd w:val="clear" w:color="auto" w:fill="F2F2F2" w:themeFill="background1" w:themeFillShade="F2"/>
            <w:vAlign w:val="center"/>
          </w:tcPr>
          <w:p w14:paraId="319DB291"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9D835C0"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4692CEC2" w14:textId="77777777" w:rsidR="00BD363F" w:rsidRPr="003C7DED" w:rsidRDefault="00B207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0912B14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29386F18" w14:textId="77777777" w:rsidTr="00B60A98">
        <w:trPr>
          <w:trHeight w:val="219"/>
        </w:trPr>
        <w:tc>
          <w:tcPr>
            <w:tcW w:w="701" w:type="dxa"/>
            <w:shd w:val="clear" w:color="auto" w:fill="F2F2F2" w:themeFill="background1" w:themeFillShade="F2"/>
            <w:vAlign w:val="center"/>
          </w:tcPr>
          <w:p w14:paraId="1604064B"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33723128"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3ED49111"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BCE023A" w14:textId="77777777" w:rsidR="00BD363F" w:rsidRPr="003C7DED" w:rsidRDefault="003A00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B2083B4" w14:textId="77777777" w:rsidTr="00B60A98">
        <w:trPr>
          <w:trHeight w:val="209"/>
        </w:trPr>
        <w:tc>
          <w:tcPr>
            <w:tcW w:w="701" w:type="dxa"/>
            <w:shd w:val="clear" w:color="auto" w:fill="F2F2F2" w:themeFill="background1" w:themeFillShade="F2"/>
            <w:vAlign w:val="center"/>
          </w:tcPr>
          <w:p w14:paraId="750AC7A7"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399A4D00"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F88D23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6EF654CF" w14:textId="77777777" w:rsidR="00BD363F" w:rsidRPr="003C7DED" w:rsidRDefault="00C429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5F6180B" w14:textId="77777777" w:rsidTr="00B60A98">
        <w:trPr>
          <w:trHeight w:val="403"/>
        </w:trPr>
        <w:tc>
          <w:tcPr>
            <w:tcW w:w="701" w:type="dxa"/>
            <w:shd w:val="clear" w:color="auto" w:fill="F2F2F2" w:themeFill="background1" w:themeFillShade="F2"/>
            <w:vAlign w:val="center"/>
          </w:tcPr>
          <w:p w14:paraId="29698FFF"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51C5EA00"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30AEDCF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3F5FB6D6" w14:textId="77777777" w:rsidR="00BD363F" w:rsidRPr="003C7DED" w:rsidRDefault="00D67D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8AB0E4" w14:textId="77777777" w:rsidTr="00B60A98">
        <w:trPr>
          <w:trHeight w:val="282"/>
        </w:trPr>
        <w:tc>
          <w:tcPr>
            <w:tcW w:w="701" w:type="dxa"/>
            <w:shd w:val="clear" w:color="auto" w:fill="F2F2F2" w:themeFill="background1" w:themeFillShade="F2"/>
            <w:vAlign w:val="center"/>
          </w:tcPr>
          <w:p w14:paraId="5D0531D7"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2B55E8C3"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9CF4AA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406F728F" w14:textId="77777777" w:rsidR="00BD363F" w:rsidRPr="003C7DED" w:rsidRDefault="00D67D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91A2C06" w14:textId="77777777" w:rsidTr="00B60A98">
        <w:trPr>
          <w:trHeight w:val="117"/>
        </w:trPr>
        <w:tc>
          <w:tcPr>
            <w:tcW w:w="701" w:type="dxa"/>
            <w:shd w:val="clear" w:color="auto" w:fill="F2F2F2" w:themeFill="background1" w:themeFillShade="F2"/>
            <w:vAlign w:val="center"/>
          </w:tcPr>
          <w:p w14:paraId="79B0E59A"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12654FCA"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3B2C2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0BD0820F" w14:textId="77777777" w:rsidR="00BD363F" w:rsidRPr="003C7DED" w:rsidRDefault="00D67D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E0758A" w14:textId="77777777" w:rsidTr="00B60A98">
        <w:trPr>
          <w:trHeight w:val="234"/>
        </w:trPr>
        <w:tc>
          <w:tcPr>
            <w:tcW w:w="701" w:type="dxa"/>
            <w:shd w:val="clear" w:color="auto" w:fill="F2F2F2" w:themeFill="background1" w:themeFillShade="F2"/>
            <w:vAlign w:val="center"/>
          </w:tcPr>
          <w:p w14:paraId="5C17D352"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1912D545"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028C81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35C3EC2" w14:textId="77777777" w:rsidR="00BD363F" w:rsidRPr="003C7DED" w:rsidRDefault="00D67D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36C953" w14:textId="77777777" w:rsidTr="00B60A98">
        <w:trPr>
          <w:trHeight w:val="224"/>
        </w:trPr>
        <w:tc>
          <w:tcPr>
            <w:tcW w:w="701" w:type="dxa"/>
            <w:shd w:val="clear" w:color="auto" w:fill="F2F2F2" w:themeFill="background1" w:themeFillShade="F2"/>
            <w:vAlign w:val="center"/>
          </w:tcPr>
          <w:p w14:paraId="120A108B"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27295D12"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78E4345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65B894F1" w14:textId="77777777" w:rsidR="00BD363F" w:rsidRPr="003C7DED" w:rsidRDefault="00D67D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EE97D41" w14:textId="77777777" w:rsidTr="00B60A98">
        <w:trPr>
          <w:trHeight w:val="342"/>
        </w:trPr>
        <w:tc>
          <w:tcPr>
            <w:tcW w:w="701" w:type="dxa"/>
            <w:shd w:val="clear" w:color="auto" w:fill="F2F2F2" w:themeFill="background1" w:themeFillShade="F2"/>
            <w:vAlign w:val="center"/>
          </w:tcPr>
          <w:p w14:paraId="51D664F2"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28EB720E"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6B834A4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26C501F9" w14:textId="77777777" w:rsidR="00BD363F" w:rsidRPr="003C7DED" w:rsidRDefault="00D67D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0B00E6" w14:textId="77777777" w:rsidTr="00B60A98">
        <w:trPr>
          <w:trHeight w:val="403"/>
        </w:trPr>
        <w:tc>
          <w:tcPr>
            <w:tcW w:w="701" w:type="dxa"/>
            <w:shd w:val="clear" w:color="auto" w:fill="F2F2F2" w:themeFill="background1" w:themeFillShade="F2"/>
            <w:vAlign w:val="center"/>
          </w:tcPr>
          <w:p w14:paraId="0E77119D"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08EB7633"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4C2244E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59BA9C4C" w14:textId="77777777" w:rsidR="00BD363F" w:rsidRPr="003C7DED" w:rsidRDefault="00D67D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2A185630" w14:textId="77777777" w:rsidTr="00B60A98">
        <w:trPr>
          <w:trHeight w:val="403"/>
        </w:trPr>
        <w:tc>
          <w:tcPr>
            <w:tcW w:w="701" w:type="dxa"/>
            <w:shd w:val="clear" w:color="auto" w:fill="F2F2F2" w:themeFill="background1" w:themeFillShade="F2"/>
            <w:vAlign w:val="center"/>
          </w:tcPr>
          <w:p w14:paraId="2C2E69F9"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0BA436F3"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35DCB250" w14:textId="77777777" w:rsidR="00BD363F" w:rsidRPr="003C7DED" w:rsidRDefault="00D67D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6EB17D1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0D4901D7" w14:textId="77777777" w:rsidTr="00B60A98">
        <w:trPr>
          <w:trHeight w:val="403"/>
        </w:trPr>
        <w:tc>
          <w:tcPr>
            <w:tcW w:w="8497" w:type="dxa"/>
            <w:gridSpan w:val="2"/>
          </w:tcPr>
          <w:p w14:paraId="02AF34E6" w14:textId="77777777" w:rsidR="00621703" w:rsidRDefault="00000000">
            <w:r>
              <w:t>Details of any other primary data collection method:</w:t>
            </w:r>
            <w:r>
              <w:br/>
              <w:t>Digital ethnography involves consented observation of platform interactions, not covert observation or monitoring of private communications</w:t>
            </w:r>
            <w:r>
              <w:br/>
              <w:t>Digital ethnography following Pink et al. (2016) - observation of AI platform interactions and non-UK messaging platform/non-UK communication platform knowledge sharing patterns</w:t>
            </w:r>
            <w:r>
              <w:br/>
              <w:t>Document analysis following Bowen (2009) - review of AI implementation reports, training materials, internal communications</w:t>
            </w:r>
          </w:p>
        </w:tc>
        <w:tc>
          <w:tcPr>
            <w:tcW w:w="993" w:type="dxa"/>
            <w:vMerge/>
            <w:shd w:val="clear" w:color="auto" w:fill="D9D9D9" w:themeFill="background1" w:themeFillShade="D9"/>
            <w:vAlign w:val="center"/>
          </w:tcPr>
          <w:p w14:paraId="168D1DA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3EB6FE5D"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44D85698" w14:textId="77777777" w:rsidR="00BD363F" w:rsidRPr="003C7DED" w:rsidRDefault="00BD363F" w:rsidP="00BD363F">
      <w:pPr>
        <w:rPr>
          <w:rFonts w:ascii="Arial" w:hAnsi="Arial" w:cs="Arial"/>
          <w:bCs/>
          <w:sz w:val="24"/>
          <w:szCs w:val="24"/>
        </w:rPr>
      </w:pPr>
    </w:p>
    <w:p w14:paraId="3A7ED59E" w14:textId="77777777"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2ED5E46B"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06B8D559" w14:textId="77777777" w:rsidTr="000C5261">
        <w:tc>
          <w:tcPr>
            <w:tcW w:w="10480" w:type="dxa"/>
            <w:gridSpan w:val="6"/>
            <w:shd w:val="clear" w:color="auto" w:fill="C1E4F5" w:themeFill="accent1" w:themeFillTint="33"/>
            <w:vAlign w:val="center"/>
          </w:tcPr>
          <w:p w14:paraId="5EA8A46D" w14:textId="77777777"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6866B" w14:textId="77777777" w:rsidTr="004135AB">
        <w:tc>
          <w:tcPr>
            <w:tcW w:w="562" w:type="dxa"/>
            <w:shd w:val="clear" w:color="auto" w:fill="F2F2F2" w:themeFill="background1" w:themeFillShade="F2"/>
            <w:vAlign w:val="center"/>
          </w:tcPr>
          <w:p w14:paraId="7BDD7272"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97C8BAD"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3A076D40"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9F6FE66"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238A7A3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27EECFE" w14:textId="77777777"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546F8EE9" w14:textId="77777777" w:rsidR="003014CE" w:rsidRPr="003C7DED" w:rsidRDefault="003014CE" w:rsidP="00BD363F">
      <w:pPr>
        <w:rPr>
          <w:rFonts w:ascii="Arial" w:hAnsi="Arial" w:cs="Arial"/>
          <w:bCs/>
          <w:sz w:val="24"/>
          <w:szCs w:val="24"/>
        </w:rPr>
      </w:pPr>
    </w:p>
    <w:p w14:paraId="56CA6AE4"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554E7C6D" w14:textId="77777777" w:rsidTr="00E44CFB">
        <w:trPr>
          <w:trHeight w:val="403"/>
        </w:trPr>
        <w:tc>
          <w:tcPr>
            <w:tcW w:w="10482" w:type="dxa"/>
            <w:gridSpan w:val="3"/>
            <w:shd w:val="clear" w:color="auto" w:fill="C1E4F5" w:themeFill="accent1" w:themeFillTint="33"/>
          </w:tcPr>
          <w:p w14:paraId="2E739C66" w14:textId="77777777"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2443BA4A"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7F42CF" w14:paraId="2D8CABC1" w14:textId="77777777" w:rsidTr="00E44CFB">
        <w:trPr>
          <w:trHeight w:val="403"/>
        </w:trPr>
        <w:tc>
          <w:tcPr>
            <w:tcW w:w="701" w:type="dxa"/>
            <w:shd w:val="clear" w:color="auto" w:fill="F2F2F2" w:themeFill="background1" w:themeFillShade="F2"/>
            <w:vAlign w:val="center"/>
          </w:tcPr>
          <w:p w14:paraId="3F084FBE" w14:textId="77777777" w:rsidR="00BD363F" w:rsidRPr="007F42CF" w:rsidRDefault="00BD363F" w:rsidP="00BD363F">
            <w:pPr>
              <w:jc w:val="center"/>
              <w:rPr>
                <w:rFonts w:ascii="Arial" w:hAnsi="Arial" w:cs="Arial"/>
                <w:sz w:val="22"/>
                <w:szCs w:val="22"/>
              </w:rPr>
            </w:pPr>
            <w:r w:rsidRPr="007F42CF">
              <w:rPr>
                <w:rFonts w:ascii="Arial" w:hAnsi="Arial" w:cs="Arial"/>
                <w:sz w:val="22"/>
                <w:szCs w:val="22"/>
              </w:rPr>
              <w:t>1</w:t>
            </w:r>
          </w:p>
        </w:tc>
        <w:tc>
          <w:tcPr>
            <w:tcW w:w="3119" w:type="dxa"/>
            <w:shd w:val="clear" w:color="auto" w:fill="F2F2F2" w:themeFill="background1" w:themeFillShade="F2"/>
            <w:vAlign w:val="center"/>
          </w:tcPr>
          <w:p w14:paraId="3CE80650" w14:textId="77777777" w:rsidR="00BD363F" w:rsidRPr="007F42CF" w:rsidRDefault="00BD363F" w:rsidP="004135AB">
            <w:pPr>
              <w:rPr>
                <w:rFonts w:ascii="Arial" w:hAnsi="Arial" w:cs="Arial"/>
                <w:sz w:val="22"/>
                <w:szCs w:val="22"/>
              </w:rPr>
            </w:pPr>
            <w:r w:rsidRPr="007F42CF">
              <w:rPr>
                <w:rFonts w:ascii="Arial" w:hAnsi="Arial" w:cs="Arial"/>
                <w:sz w:val="22"/>
                <w:szCs w:val="22"/>
              </w:rPr>
              <w:t>How many participants will be recruited and how was the number decided upon?</w:t>
            </w:r>
          </w:p>
        </w:tc>
        <w:tc>
          <w:tcPr>
            <w:tcW w:w="6662" w:type="dxa"/>
            <w:vAlign w:val="center"/>
          </w:tcPr>
          <w:p w14:paraId="2C47002F"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 xml:space="preserve">12 participants across 3 </w:t>
            </w:r>
            <w:proofErr w:type="spellStart"/>
            <w:r w:rsidRPr="007F42CF">
              <w:rPr>
                <w:rFonts w:ascii="Arial" w:eastAsia="Arial" w:hAnsi="Arial" w:cs="Arial"/>
                <w:sz w:val="22"/>
                <w:szCs w:val="22"/>
                <w:lang w:val="en-US"/>
              </w:rPr>
              <w:t>organisations</w:t>
            </w:r>
            <w:proofErr w:type="spellEnd"/>
            <w:r w:rsidRPr="007F42CF">
              <w:rPr>
                <w:rFonts w:ascii="Arial" w:eastAsia="Arial" w:hAnsi="Arial" w:cs="Arial"/>
                <w:sz w:val="22"/>
                <w:szCs w:val="22"/>
                <w:lang w:val="en-US"/>
              </w:rPr>
              <w:t xml:space="preserve"> (4 per </w:t>
            </w:r>
            <w:proofErr w:type="spellStart"/>
            <w:r w:rsidRPr="007F42CF">
              <w:rPr>
                <w:rFonts w:ascii="Arial" w:eastAsia="Arial" w:hAnsi="Arial" w:cs="Arial"/>
                <w:sz w:val="22"/>
                <w:szCs w:val="22"/>
                <w:lang w:val="en-US"/>
              </w:rPr>
              <w:t>organisation</w:t>
            </w:r>
            <w:proofErr w:type="spellEnd"/>
            <w:r w:rsidRPr="007F42CF">
              <w:rPr>
                <w:rFonts w:ascii="Arial" w:eastAsia="Arial" w:hAnsi="Arial" w:cs="Arial"/>
                <w:sz w:val="22"/>
                <w:szCs w:val="22"/>
                <w:lang w:val="en-US"/>
              </w:rPr>
              <w:t>):</w:t>
            </w:r>
          </w:p>
          <w:p w14:paraId="3ADECBBD"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 Senior managers (n=3): strategic rationale and leadership perspectives</w:t>
            </w:r>
          </w:p>
          <w:p w14:paraId="103AE223"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 Middle managers (n=3): implementation challenges and cultural mediation</w:t>
            </w:r>
          </w:p>
          <w:p w14:paraId="3E020F57"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 Knowledge workers (n=</w:t>
            </w:r>
            <w:r w:rsidR="002C0D3D" w:rsidRPr="007F42CF">
              <w:rPr>
                <w:rFonts w:ascii="Arial" w:eastAsiaTheme="minorEastAsia" w:hAnsi="Arial" w:cs="Arial" w:hint="eastAsia"/>
                <w:sz w:val="22"/>
                <w:szCs w:val="22"/>
                <w:lang w:val="en-US" w:eastAsia="zh-CN"/>
              </w:rPr>
              <w:t>6)</w:t>
            </w:r>
            <w:r w:rsidRPr="007F42CF">
              <w:rPr>
                <w:rFonts w:ascii="Arial" w:eastAsia="Arial" w:hAnsi="Arial" w:cs="Arial"/>
                <w:sz w:val="22"/>
                <w:szCs w:val="22"/>
                <w:lang w:val="en-US"/>
              </w:rPr>
              <w:t>: daily AI interaction and tacit knowledge sharing</w:t>
            </w:r>
          </w:p>
          <w:p w14:paraId="7013400A" w14:textId="77777777" w:rsidR="00CF7BFB" w:rsidRPr="007F42CF" w:rsidRDefault="001C2953" w:rsidP="001C2953">
            <w:pPr>
              <w:rPr>
                <w:rFonts w:ascii="Arial" w:hAnsi="Arial" w:cs="Arial"/>
                <w:b/>
                <w:sz w:val="22"/>
                <w:szCs w:val="22"/>
              </w:rPr>
            </w:pPr>
            <w:r w:rsidRPr="007F42CF">
              <w:rPr>
                <w:rFonts w:ascii="Arial" w:eastAsia="Arial" w:hAnsi="Arial" w:cs="Arial"/>
                <w:sz w:val="22"/>
                <w:szCs w:val="22"/>
                <w:lang w:val="en-US"/>
              </w:rPr>
              <w:lastRenderedPageBreak/>
              <w:t xml:space="preserve">Sample size determined following </w:t>
            </w:r>
            <w:proofErr w:type="spellStart"/>
            <w:r w:rsidRPr="007F42CF">
              <w:rPr>
                <w:rFonts w:ascii="Arial" w:eastAsia="Arial" w:hAnsi="Arial" w:cs="Arial"/>
                <w:sz w:val="22"/>
                <w:szCs w:val="22"/>
                <w:lang w:val="en-US"/>
              </w:rPr>
              <w:t>Malterud</w:t>
            </w:r>
            <w:proofErr w:type="spellEnd"/>
            <w:r w:rsidRPr="007F42CF">
              <w:rPr>
                <w:rFonts w:ascii="Arial" w:eastAsia="Arial" w:hAnsi="Arial" w:cs="Arial"/>
                <w:sz w:val="22"/>
                <w:szCs w:val="22"/>
                <w:lang w:val="en-US"/>
              </w:rPr>
              <w:t xml:space="preserve"> et al.'s (2016) information power framework, which considers study aim specificity, sample specificity, use of established theory, quality of dialogue, and analysis strategy. This sample provides sufficient depth for within-case richness and cross-case pattern identification (Eisenhardt and Graebner, 2007).</w:t>
            </w:r>
          </w:p>
        </w:tc>
      </w:tr>
      <w:tr w:rsidR="001C2953" w:rsidRPr="007F42CF" w14:paraId="540036C2" w14:textId="77777777" w:rsidTr="005161A9">
        <w:trPr>
          <w:trHeight w:val="403"/>
        </w:trPr>
        <w:tc>
          <w:tcPr>
            <w:tcW w:w="701" w:type="dxa"/>
            <w:shd w:val="clear" w:color="auto" w:fill="F2F2F2" w:themeFill="background1" w:themeFillShade="F2"/>
            <w:vAlign w:val="center"/>
          </w:tcPr>
          <w:p w14:paraId="08A5E927" w14:textId="77777777" w:rsidR="001C2953" w:rsidRPr="007F42CF" w:rsidRDefault="001C2953" w:rsidP="001C2953">
            <w:pPr>
              <w:jc w:val="center"/>
              <w:rPr>
                <w:rFonts w:ascii="Arial" w:hAnsi="Arial" w:cs="Arial"/>
                <w:sz w:val="22"/>
                <w:szCs w:val="22"/>
              </w:rPr>
            </w:pPr>
            <w:r w:rsidRPr="007F42CF">
              <w:rPr>
                <w:rFonts w:ascii="Arial" w:hAnsi="Arial" w:cs="Arial"/>
                <w:sz w:val="22"/>
                <w:szCs w:val="22"/>
              </w:rPr>
              <w:lastRenderedPageBreak/>
              <w:t>2</w:t>
            </w:r>
          </w:p>
        </w:tc>
        <w:tc>
          <w:tcPr>
            <w:tcW w:w="3119" w:type="dxa"/>
            <w:shd w:val="clear" w:color="auto" w:fill="F2F2F2" w:themeFill="background1" w:themeFillShade="F2"/>
            <w:vAlign w:val="center"/>
          </w:tcPr>
          <w:p w14:paraId="5FEE2F12" w14:textId="77777777" w:rsidR="001C2953" w:rsidRPr="007F42CF" w:rsidRDefault="001C2953" w:rsidP="001C2953">
            <w:pPr>
              <w:jc w:val="both"/>
              <w:rPr>
                <w:rFonts w:ascii="Arial" w:hAnsi="Arial" w:cs="Arial"/>
                <w:sz w:val="22"/>
                <w:szCs w:val="22"/>
              </w:rPr>
            </w:pPr>
            <w:r w:rsidRPr="007F42CF">
              <w:rPr>
                <w:rFonts w:ascii="Arial" w:hAnsi="Arial" w:cs="Arial"/>
                <w:sz w:val="22"/>
                <w:szCs w:val="22"/>
              </w:rPr>
              <w:t>Who will the participants be?</w:t>
            </w:r>
          </w:p>
        </w:tc>
        <w:tc>
          <w:tcPr>
            <w:tcW w:w="6662" w:type="dxa"/>
          </w:tcPr>
          <w:p w14:paraId="4F909E54"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 Employed at technology firms with 1000+ employees</w:t>
            </w:r>
          </w:p>
          <w:p w14:paraId="7A16DFB8"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 Minimum 6 months experience using AI knowledge management system</w:t>
            </w:r>
          </w:p>
          <w:p w14:paraId="5A918290"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 Representation across three hierarchical levels</w:t>
            </w:r>
          </w:p>
          <w:p w14:paraId="1B4ABDBC"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 Representation across different functions (IT, HR, Operations, Product)</w:t>
            </w:r>
          </w:p>
          <w:p w14:paraId="1D5D8C99"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 Varying levels of AI system usage (high, moderate, low adopters)</w:t>
            </w:r>
          </w:p>
          <w:p w14:paraId="28E77F02"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Sampling follows maximum variation principles (Patton, 2015)</w:t>
            </w:r>
          </w:p>
        </w:tc>
      </w:tr>
      <w:tr w:rsidR="001C2953" w:rsidRPr="007F42CF" w14:paraId="3F9F115C" w14:textId="77777777" w:rsidTr="005161A9">
        <w:trPr>
          <w:trHeight w:val="403"/>
        </w:trPr>
        <w:tc>
          <w:tcPr>
            <w:tcW w:w="701" w:type="dxa"/>
            <w:shd w:val="clear" w:color="auto" w:fill="F2F2F2" w:themeFill="background1" w:themeFillShade="F2"/>
            <w:vAlign w:val="center"/>
          </w:tcPr>
          <w:p w14:paraId="274191CF" w14:textId="77777777" w:rsidR="001C2953" w:rsidRPr="007F42CF" w:rsidRDefault="001C2953" w:rsidP="001C2953">
            <w:pPr>
              <w:jc w:val="center"/>
              <w:rPr>
                <w:rFonts w:ascii="Arial" w:hAnsi="Arial" w:cs="Arial"/>
                <w:sz w:val="22"/>
                <w:szCs w:val="22"/>
              </w:rPr>
            </w:pPr>
            <w:r w:rsidRPr="007F42CF">
              <w:rPr>
                <w:rFonts w:ascii="Arial" w:hAnsi="Arial" w:cs="Arial"/>
                <w:sz w:val="22"/>
                <w:szCs w:val="22"/>
              </w:rPr>
              <w:t>3</w:t>
            </w:r>
          </w:p>
        </w:tc>
        <w:tc>
          <w:tcPr>
            <w:tcW w:w="3119" w:type="dxa"/>
            <w:shd w:val="clear" w:color="auto" w:fill="F2F2F2" w:themeFill="background1" w:themeFillShade="F2"/>
            <w:vAlign w:val="center"/>
          </w:tcPr>
          <w:p w14:paraId="19838A2B" w14:textId="77777777" w:rsidR="001C2953" w:rsidRPr="007F42CF" w:rsidRDefault="001C2953" w:rsidP="001C2953">
            <w:pPr>
              <w:rPr>
                <w:rFonts w:ascii="Arial" w:hAnsi="Arial" w:cs="Arial"/>
                <w:sz w:val="22"/>
                <w:szCs w:val="22"/>
              </w:rPr>
            </w:pPr>
            <w:r w:rsidRPr="007F42CF">
              <w:rPr>
                <w:rFonts w:ascii="Arial" w:hAnsi="Arial" w:cs="Arial"/>
                <w:sz w:val="22"/>
                <w:szCs w:val="22"/>
              </w:rPr>
              <w:t>How will you identify the participants?</w:t>
            </w:r>
          </w:p>
        </w:tc>
        <w:tc>
          <w:tcPr>
            <w:tcW w:w="6662" w:type="dxa"/>
          </w:tcPr>
          <w:p w14:paraId="66585089"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Initial participants identified through researcher's professional networks (guanxi):</w:t>
            </w:r>
          </w:p>
          <w:p w14:paraId="65168B75"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 xml:space="preserve">• </w:t>
            </w:r>
            <w:proofErr w:type="spellStart"/>
            <w:r w:rsidRPr="007F42CF">
              <w:rPr>
                <w:rFonts w:ascii="Arial" w:eastAsia="Arial" w:hAnsi="Arial" w:cs="Arial"/>
                <w:sz w:val="22"/>
                <w:szCs w:val="22"/>
                <w:lang w:val="en-US"/>
              </w:rPr>
              <w:t>Organisation</w:t>
            </w:r>
            <w:proofErr w:type="spellEnd"/>
            <w:r w:rsidRPr="007F42CF">
              <w:rPr>
                <w:rFonts w:ascii="Arial" w:eastAsia="Arial" w:hAnsi="Arial" w:cs="Arial"/>
                <w:sz w:val="22"/>
                <w:szCs w:val="22"/>
                <w:lang w:val="en-US"/>
              </w:rPr>
              <w:t xml:space="preserve"> 1: Former university classmate (Senior Product Manager)</w:t>
            </w:r>
          </w:p>
          <w:p w14:paraId="2CF0F2BA"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 xml:space="preserve">• </w:t>
            </w:r>
            <w:proofErr w:type="spellStart"/>
            <w:r w:rsidRPr="007F42CF">
              <w:rPr>
                <w:rFonts w:ascii="Arial" w:eastAsia="Arial" w:hAnsi="Arial" w:cs="Arial"/>
                <w:sz w:val="22"/>
                <w:szCs w:val="22"/>
                <w:lang w:val="en-US"/>
              </w:rPr>
              <w:t>Organisation</w:t>
            </w:r>
            <w:proofErr w:type="spellEnd"/>
            <w:r w:rsidRPr="007F42CF">
              <w:rPr>
                <w:rFonts w:ascii="Arial" w:eastAsia="Arial" w:hAnsi="Arial" w:cs="Arial"/>
                <w:sz w:val="22"/>
                <w:szCs w:val="22"/>
                <w:lang w:val="en-US"/>
              </w:rPr>
              <w:t xml:space="preserve"> 2: Professional association contact (Director of KM)</w:t>
            </w:r>
          </w:p>
          <w:p w14:paraId="329CA0A3"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 xml:space="preserve">• </w:t>
            </w:r>
            <w:proofErr w:type="spellStart"/>
            <w:r w:rsidRPr="007F42CF">
              <w:rPr>
                <w:rFonts w:ascii="Arial" w:eastAsia="Arial" w:hAnsi="Arial" w:cs="Arial"/>
                <w:sz w:val="22"/>
                <w:szCs w:val="22"/>
                <w:lang w:val="en-US"/>
              </w:rPr>
              <w:t>Organisation</w:t>
            </w:r>
            <w:proofErr w:type="spellEnd"/>
            <w:r w:rsidRPr="007F42CF">
              <w:rPr>
                <w:rFonts w:ascii="Arial" w:eastAsia="Arial" w:hAnsi="Arial" w:cs="Arial"/>
                <w:sz w:val="22"/>
                <w:szCs w:val="22"/>
                <w:lang w:val="en-US"/>
              </w:rPr>
              <w:t xml:space="preserve"> 3: Trusted friend with HR connections</w:t>
            </w:r>
          </w:p>
          <w:p w14:paraId="3DCB699A"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Subsequent participants via snowball sampling</w:t>
            </w:r>
          </w:p>
        </w:tc>
      </w:tr>
      <w:tr w:rsidR="001C2953" w:rsidRPr="007F42CF" w14:paraId="2F6B398F" w14:textId="77777777" w:rsidTr="00E44CFB">
        <w:trPr>
          <w:trHeight w:val="403"/>
        </w:trPr>
        <w:tc>
          <w:tcPr>
            <w:tcW w:w="701" w:type="dxa"/>
            <w:shd w:val="clear" w:color="auto" w:fill="F2F2F2" w:themeFill="background1" w:themeFillShade="F2"/>
            <w:vAlign w:val="center"/>
          </w:tcPr>
          <w:p w14:paraId="5469DD26" w14:textId="77777777" w:rsidR="001C2953" w:rsidRPr="007F42CF" w:rsidRDefault="001C2953" w:rsidP="001C2953">
            <w:pPr>
              <w:jc w:val="center"/>
              <w:rPr>
                <w:rFonts w:ascii="Arial" w:hAnsi="Arial" w:cs="Arial"/>
                <w:sz w:val="22"/>
                <w:szCs w:val="22"/>
              </w:rPr>
            </w:pPr>
            <w:r w:rsidRPr="007F42CF">
              <w:rPr>
                <w:rFonts w:ascii="Arial" w:hAnsi="Arial" w:cs="Arial"/>
                <w:sz w:val="22"/>
                <w:szCs w:val="22"/>
              </w:rPr>
              <w:t>4</w:t>
            </w:r>
          </w:p>
        </w:tc>
        <w:tc>
          <w:tcPr>
            <w:tcW w:w="3119" w:type="dxa"/>
            <w:shd w:val="clear" w:color="auto" w:fill="F2F2F2" w:themeFill="background1" w:themeFillShade="F2"/>
          </w:tcPr>
          <w:p w14:paraId="7C55D5C4" w14:textId="77777777" w:rsidR="001C2953" w:rsidRPr="007F42CF" w:rsidRDefault="001C2953" w:rsidP="001C2953">
            <w:pPr>
              <w:rPr>
                <w:rFonts w:ascii="Arial" w:hAnsi="Arial" w:cs="Arial"/>
                <w:sz w:val="22"/>
                <w:szCs w:val="22"/>
              </w:rPr>
            </w:pPr>
            <w:r w:rsidRPr="007F42CF">
              <w:rPr>
                <w:rFonts w:ascii="Arial" w:hAnsi="Arial" w:cs="Arial"/>
                <w:sz w:val="22"/>
                <w:szCs w:val="22"/>
              </w:rPr>
              <w:t xml:space="preserve">Will you be excluding any groups of people, and if </w:t>
            </w:r>
            <w:proofErr w:type="gramStart"/>
            <w:r w:rsidRPr="007F42CF">
              <w:rPr>
                <w:rFonts w:ascii="Arial" w:hAnsi="Arial" w:cs="Arial"/>
                <w:sz w:val="22"/>
                <w:szCs w:val="22"/>
              </w:rPr>
              <w:t>so</w:t>
            </w:r>
            <w:proofErr w:type="gramEnd"/>
            <w:r w:rsidRPr="007F42CF">
              <w:rPr>
                <w:rFonts w:ascii="Arial" w:hAnsi="Arial" w:cs="Arial"/>
                <w:sz w:val="22"/>
                <w:szCs w:val="22"/>
              </w:rPr>
              <w:t xml:space="preserve"> what is the rationale for that?</w:t>
            </w:r>
          </w:p>
        </w:tc>
        <w:tc>
          <w:tcPr>
            <w:tcW w:w="6662" w:type="dxa"/>
          </w:tcPr>
          <w:p w14:paraId="03F6ADAD"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 Less than 6 months AI system experience</w:t>
            </w:r>
          </w:p>
          <w:p w14:paraId="297187DC"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 Not involved in knowledge sharing activities</w:t>
            </w:r>
          </w:p>
          <w:p w14:paraId="0375DDBD"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 Under 18 years of age</w:t>
            </w:r>
          </w:p>
          <w:p w14:paraId="5BC854D4"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 Temporary or contract workers</w:t>
            </w:r>
          </w:p>
        </w:tc>
      </w:tr>
      <w:tr w:rsidR="001C2953" w:rsidRPr="007F42CF" w14:paraId="1B10C960" w14:textId="77777777" w:rsidTr="00E44CFB">
        <w:trPr>
          <w:trHeight w:val="403"/>
        </w:trPr>
        <w:tc>
          <w:tcPr>
            <w:tcW w:w="701" w:type="dxa"/>
            <w:shd w:val="clear" w:color="auto" w:fill="F2F2F2" w:themeFill="background1" w:themeFillShade="F2"/>
            <w:vAlign w:val="center"/>
          </w:tcPr>
          <w:p w14:paraId="3F8BF60C" w14:textId="77777777" w:rsidR="001C2953" w:rsidRPr="007F42CF" w:rsidRDefault="001C2953" w:rsidP="001C2953">
            <w:pPr>
              <w:jc w:val="center"/>
              <w:rPr>
                <w:rFonts w:ascii="Arial" w:hAnsi="Arial" w:cs="Arial"/>
                <w:sz w:val="22"/>
                <w:szCs w:val="22"/>
              </w:rPr>
            </w:pPr>
            <w:r w:rsidRPr="007F42CF">
              <w:rPr>
                <w:rFonts w:ascii="Arial" w:hAnsi="Arial" w:cs="Arial"/>
                <w:sz w:val="22"/>
                <w:szCs w:val="22"/>
              </w:rPr>
              <w:t>5</w:t>
            </w:r>
          </w:p>
        </w:tc>
        <w:tc>
          <w:tcPr>
            <w:tcW w:w="3119" w:type="dxa"/>
            <w:shd w:val="clear" w:color="auto" w:fill="F2F2F2" w:themeFill="background1" w:themeFillShade="F2"/>
          </w:tcPr>
          <w:p w14:paraId="776AEEB1" w14:textId="77777777" w:rsidR="001C2953" w:rsidRPr="007F42CF" w:rsidRDefault="001C2953" w:rsidP="001C2953">
            <w:pPr>
              <w:rPr>
                <w:rFonts w:ascii="Arial" w:hAnsi="Arial" w:cs="Arial"/>
                <w:sz w:val="22"/>
                <w:szCs w:val="22"/>
              </w:rPr>
            </w:pPr>
            <w:r w:rsidRPr="007F42CF">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53EF50"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None. Full transparency about research purpose, methods, data handling, withdrawal rights, and researcher affiliation.</w:t>
            </w:r>
          </w:p>
        </w:tc>
      </w:tr>
      <w:tr w:rsidR="001C2953" w:rsidRPr="007F42CF" w14:paraId="5594F16D" w14:textId="77777777" w:rsidTr="00E44CFB">
        <w:trPr>
          <w:trHeight w:val="1448"/>
        </w:trPr>
        <w:tc>
          <w:tcPr>
            <w:tcW w:w="701" w:type="dxa"/>
            <w:shd w:val="clear" w:color="auto" w:fill="F2F2F2" w:themeFill="background1" w:themeFillShade="F2"/>
            <w:vAlign w:val="center"/>
          </w:tcPr>
          <w:p w14:paraId="6E0A1E45" w14:textId="77777777" w:rsidR="001C2953" w:rsidRPr="007F42CF" w:rsidRDefault="001C2953" w:rsidP="001C2953">
            <w:pPr>
              <w:jc w:val="center"/>
              <w:rPr>
                <w:rFonts w:ascii="Arial" w:hAnsi="Arial" w:cs="Arial"/>
                <w:sz w:val="22"/>
                <w:szCs w:val="22"/>
              </w:rPr>
            </w:pPr>
            <w:r w:rsidRPr="007F42CF">
              <w:rPr>
                <w:rFonts w:ascii="Arial" w:hAnsi="Arial" w:cs="Arial"/>
                <w:sz w:val="22"/>
                <w:szCs w:val="22"/>
              </w:rPr>
              <w:t>6</w:t>
            </w:r>
          </w:p>
        </w:tc>
        <w:tc>
          <w:tcPr>
            <w:tcW w:w="3119" w:type="dxa"/>
            <w:shd w:val="clear" w:color="auto" w:fill="F2F2F2" w:themeFill="background1" w:themeFillShade="F2"/>
          </w:tcPr>
          <w:p w14:paraId="15383854" w14:textId="77777777" w:rsidR="001C2953" w:rsidRPr="007F42CF" w:rsidRDefault="001C2953" w:rsidP="001C2953">
            <w:pPr>
              <w:rPr>
                <w:sz w:val="22"/>
                <w:szCs w:val="22"/>
              </w:rPr>
            </w:pPr>
            <w:r w:rsidRPr="007F42CF">
              <w:rPr>
                <w:rFonts w:ascii="Arial" w:hAnsi="Arial" w:cs="Arial"/>
                <w:sz w:val="22"/>
                <w:szCs w:val="22"/>
              </w:rPr>
              <w:t>Describe whether participants will be able to withdraw from the study, and up to what point (</w:t>
            </w:r>
            <w:proofErr w:type="spellStart"/>
            <w:r w:rsidRPr="007F42CF">
              <w:rPr>
                <w:rFonts w:ascii="Arial" w:hAnsi="Arial" w:cs="Arial"/>
                <w:sz w:val="22"/>
                <w:szCs w:val="22"/>
              </w:rPr>
              <w:t>eg</w:t>
            </w:r>
            <w:proofErr w:type="spellEnd"/>
            <w:r w:rsidRPr="007F42CF">
              <w:rPr>
                <w:rFonts w:ascii="Arial" w:hAnsi="Arial" w:cs="Arial"/>
                <w:sz w:val="22"/>
                <w:szCs w:val="22"/>
              </w:rPr>
              <w:t xml:space="preserve"> if data is to be anonymised). If withdrawal is not possible, after a certain point, explain why not. </w:t>
            </w:r>
          </w:p>
        </w:tc>
        <w:tc>
          <w:tcPr>
            <w:tcW w:w="6662" w:type="dxa"/>
          </w:tcPr>
          <w:p w14:paraId="28D59A5A"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 Withdrawal anytime without penalty</w:t>
            </w:r>
          </w:p>
          <w:p w14:paraId="258F2C23"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 xml:space="preserve">• Data withdrawal up to 14 days post-interview (before </w:t>
            </w:r>
            <w:proofErr w:type="spellStart"/>
            <w:r w:rsidRPr="007F42CF">
              <w:rPr>
                <w:rFonts w:ascii="Arial" w:eastAsia="Arial" w:hAnsi="Arial" w:cs="Arial"/>
                <w:sz w:val="22"/>
                <w:szCs w:val="22"/>
                <w:lang w:val="en-US"/>
              </w:rPr>
              <w:t>anonymisation</w:t>
            </w:r>
            <w:proofErr w:type="spellEnd"/>
            <w:r w:rsidRPr="007F42CF">
              <w:rPr>
                <w:rFonts w:ascii="Arial" w:eastAsia="Arial" w:hAnsi="Arial" w:cs="Arial"/>
                <w:sz w:val="22"/>
                <w:szCs w:val="22"/>
                <w:lang w:val="en-US"/>
              </w:rPr>
              <w:t>)</w:t>
            </w:r>
          </w:p>
          <w:p w14:paraId="009D1276"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 Partial withdrawal allowed</w:t>
            </w:r>
          </w:p>
          <w:p w14:paraId="24D9E0E2"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 Post-</w:t>
            </w:r>
            <w:proofErr w:type="spellStart"/>
            <w:r w:rsidRPr="007F42CF">
              <w:rPr>
                <w:rFonts w:ascii="Arial" w:eastAsia="Arial" w:hAnsi="Arial" w:cs="Arial"/>
                <w:sz w:val="22"/>
                <w:szCs w:val="22"/>
                <w:lang w:val="en-US"/>
              </w:rPr>
              <w:t>anonymisation</w:t>
            </w:r>
            <w:proofErr w:type="spellEnd"/>
            <w:r w:rsidRPr="007F42CF">
              <w:rPr>
                <w:rFonts w:ascii="Arial" w:eastAsia="Arial" w:hAnsi="Arial" w:cs="Arial"/>
                <w:sz w:val="22"/>
                <w:szCs w:val="22"/>
                <w:lang w:val="en-US"/>
              </w:rPr>
              <w:t xml:space="preserve"> limitations explained in advance</w:t>
            </w:r>
          </w:p>
        </w:tc>
      </w:tr>
      <w:tr w:rsidR="001C2953" w:rsidRPr="007F42CF" w14:paraId="3E7D47F8" w14:textId="77777777" w:rsidTr="00E44CFB">
        <w:trPr>
          <w:trHeight w:val="1412"/>
        </w:trPr>
        <w:tc>
          <w:tcPr>
            <w:tcW w:w="701" w:type="dxa"/>
            <w:shd w:val="clear" w:color="auto" w:fill="F2F2F2" w:themeFill="background1" w:themeFillShade="F2"/>
            <w:vAlign w:val="center"/>
          </w:tcPr>
          <w:p w14:paraId="4DFED832" w14:textId="77777777" w:rsidR="001C2953" w:rsidRPr="007F42CF" w:rsidRDefault="001C2953" w:rsidP="001C2953">
            <w:pPr>
              <w:jc w:val="center"/>
              <w:rPr>
                <w:rFonts w:ascii="Arial" w:hAnsi="Arial" w:cs="Arial"/>
                <w:sz w:val="22"/>
                <w:szCs w:val="22"/>
              </w:rPr>
            </w:pPr>
            <w:r w:rsidRPr="007F42CF">
              <w:rPr>
                <w:rFonts w:ascii="Arial" w:hAnsi="Arial" w:cs="Arial"/>
                <w:sz w:val="22"/>
                <w:szCs w:val="22"/>
              </w:rPr>
              <w:t>7</w:t>
            </w:r>
          </w:p>
        </w:tc>
        <w:tc>
          <w:tcPr>
            <w:tcW w:w="3119" w:type="dxa"/>
            <w:shd w:val="clear" w:color="auto" w:fill="F2F2F2" w:themeFill="background1" w:themeFillShade="F2"/>
          </w:tcPr>
          <w:p w14:paraId="44B8E668" w14:textId="77777777" w:rsidR="001C2953" w:rsidRPr="007F42CF" w:rsidRDefault="001C2953" w:rsidP="001C2953">
            <w:pPr>
              <w:rPr>
                <w:rFonts w:ascii="Arial" w:hAnsi="Arial" w:cs="Arial"/>
                <w:sz w:val="22"/>
                <w:szCs w:val="22"/>
              </w:rPr>
            </w:pPr>
            <w:r w:rsidRPr="007F42CF">
              <w:rPr>
                <w:rFonts w:ascii="Arial" w:hAnsi="Arial" w:cs="Arial"/>
                <w:sz w:val="22"/>
                <w:szCs w:val="22"/>
              </w:rPr>
              <w:t>How long will the participant have to decide whether to take part in the research?</w:t>
            </w:r>
          </w:p>
        </w:tc>
        <w:tc>
          <w:tcPr>
            <w:tcW w:w="6662" w:type="dxa"/>
          </w:tcPr>
          <w:p w14:paraId="046C015F" w14:textId="77777777" w:rsidR="001C2953" w:rsidRPr="007F42CF" w:rsidRDefault="001C2953" w:rsidP="001C2953">
            <w:pPr>
              <w:spacing w:before="120" w:after="120"/>
              <w:rPr>
                <w:rFonts w:ascii="Arial" w:eastAsia="Arial" w:hAnsi="Arial" w:cs="Arial"/>
                <w:sz w:val="22"/>
                <w:szCs w:val="22"/>
                <w:lang w:val="en-US"/>
              </w:rPr>
            </w:pPr>
            <w:r w:rsidRPr="007F42CF">
              <w:rPr>
                <w:rFonts w:ascii="Arial" w:eastAsia="Arial" w:hAnsi="Arial" w:cs="Arial"/>
                <w:sz w:val="22"/>
                <w:szCs w:val="22"/>
                <w:lang w:val="en-US"/>
              </w:rPr>
              <w:t>Minimum 7 days between receiving Participant Information Sheet and consent. Additional time accommodated upon request.</w:t>
            </w:r>
          </w:p>
        </w:tc>
      </w:tr>
      <w:tr w:rsidR="001C2953" w:rsidRPr="007F42CF" w14:paraId="28A1969A" w14:textId="77777777" w:rsidTr="00E44CFB">
        <w:trPr>
          <w:trHeight w:val="1412"/>
        </w:trPr>
        <w:tc>
          <w:tcPr>
            <w:tcW w:w="701" w:type="dxa"/>
            <w:shd w:val="clear" w:color="auto" w:fill="F2F2F2" w:themeFill="background1" w:themeFillShade="F2"/>
            <w:vAlign w:val="center"/>
          </w:tcPr>
          <w:p w14:paraId="673EC03F" w14:textId="77777777" w:rsidR="001C2953" w:rsidRPr="007F42CF" w:rsidRDefault="001C2953" w:rsidP="001C2953">
            <w:pPr>
              <w:jc w:val="center"/>
              <w:rPr>
                <w:rFonts w:ascii="Arial" w:hAnsi="Arial" w:cs="Arial"/>
                <w:sz w:val="22"/>
                <w:szCs w:val="22"/>
              </w:rPr>
            </w:pPr>
            <w:r w:rsidRPr="007F42CF">
              <w:rPr>
                <w:rFonts w:ascii="Arial" w:hAnsi="Arial" w:cs="Arial"/>
                <w:sz w:val="22"/>
                <w:szCs w:val="22"/>
              </w:rPr>
              <w:lastRenderedPageBreak/>
              <w:t>8</w:t>
            </w:r>
          </w:p>
        </w:tc>
        <w:tc>
          <w:tcPr>
            <w:tcW w:w="3119" w:type="dxa"/>
            <w:shd w:val="clear" w:color="auto" w:fill="F2F2F2" w:themeFill="background1" w:themeFillShade="F2"/>
          </w:tcPr>
          <w:p w14:paraId="6D6211D7" w14:textId="77777777" w:rsidR="001C2953" w:rsidRPr="007F42CF" w:rsidRDefault="001C2953" w:rsidP="001C2953">
            <w:pPr>
              <w:rPr>
                <w:rFonts w:ascii="Arial" w:hAnsi="Arial" w:cs="Arial"/>
                <w:sz w:val="22"/>
                <w:szCs w:val="22"/>
              </w:rPr>
            </w:pPr>
            <w:r w:rsidRPr="007F42CF">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7F42CF">
              <w:rPr>
                <w:rFonts w:ascii="Arial" w:hAnsi="Arial" w:cs="Arial"/>
                <w:sz w:val="22"/>
                <w:szCs w:val="22"/>
              </w:rPr>
              <w:t>particular communication</w:t>
            </w:r>
            <w:proofErr w:type="gramEnd"/>
            <w:r w:rsidRPr="007F42CF">
              <w:rPr>
                <w:rFonts w:ascii="Arial" w:hAnsi="Arial" w:cs="Arial"/>
                <w:sz w:val="22"/>
                <w:szCs w:val="22"/>
              </w:rPr>
              <w:t xml:space="preserve"> needs that should be </w:t>
            </w:r>
            <w:proofErr w:type="gramStart"/>
            <w:r w:rsidRPr="007F42CF">
              <w:rPr>
                <w:rFonts w:ascii="Arial" w:hAnsi="Arial" w:cs="Arial"/>
                <w:sz w:val="22"/>
                <w:szCs w:val="22"/>
              </w:rPr>
              <w:t>taken into account</w:t>
            </w:r>
            <w:proofErr w:type="gramEnd"/>
            <w:r w:rsidRPr="007F42CF">
              <w:rPr>
                <w:rFonts w:ascii="Arial" w:hAnsi="Arial" w:cs="Arial"/>
                <w:sz w:val="22"/>
                <w:szCs w:val="22"/>
              </w:rPr>
              <w:t xml:space="preserve"> to facilitate their involvement in the research?</w:t>
            </w:r>
          </w:p>
        </w:tc>
        <w:tc>
          <w:tcPr>
            <w:tcW w:w="6662" w:type="dxa"/>
          </w:tcPr>
          <w:p w14:paraId="665366F4" w14:textId="77777777" w:rsidR="00621703" w:rsidRDefault="00000000">
            <w:r>
              <w:t>All materials in Mandarin non-UK. Researcher is native speaker. Culturally appropriate communication respecting hierarchical relationships. Flexible interview format (face-to-face or secure video).</w:t>
            </w:r>
          </w:p>
        </w:tc>
      </w:tr>
    </w:tbl>
    <w:p w14:paraId="5A1B645D" w14:textId="77777777" w:rsidR="00BD363F" w:rsidRPr="007F42CF" w:rsidRDefault="00BD363F" w:rsidP="00BD363F">
      <w:pPr>
        <w:rPr>
          <w:rFonts w:ascii="Arial" w:hAnsi="Arial" w:cs="Arial"/>
          <w:sz w:val="22"/>
          <w:szCs w:val="22"/>
        </w:rPr>
      </w:pPr>
    </w:p>
    <w:p w14:paraId="67E63C7E" w14:textId="77777777" w:rsidR="00BD363F" w:rsidRPr="003C7DED" w:rsidRDefault="00BD363F" w:rsidP="00BD363F">
      <w:pPr>
        <w:rPr>
          <w:rFonts w:ascii="Arial" w:hAnsi="Arial" w:cs="Arial"/>
        </w:rPr>
      </w:pPr>
    </w:p>
    <w:p w14:paraId="06AB9F85" w14:textId="77777777" w:rsidR="003014CE" w:rsidRPr="003C7DED" w:rsidRDefault="003014CE" w:rsidP="00BD363F">
      <w:pPr>
        <w:rPr>
          <w:rFonts w:ascii="Arial" w:hAnsi="Arial" w:cs="Arial"/>
        </w:rPr>
      </w:pPr>
    </w:p>
    <w:p w14:paraId="01135A75" w14:textId="77777777"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54CF9720" w14:textId="77777777" w:rsidTr="004135AB">
        <w:tc>
          <w:tcPr>
            <w:tcW w:w="562" w:type="dxa"/>
            <w:shd w:val="clear" w:color="auto" w:fill="F2F2F2" w:themeFill="background1" w:themeFillShade="F2"/>
            <w:vAlign w:val="center"/>
          </w:tcPr>
          <w:p w14:paraId="5E81E343"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7F87A5A"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527A9B0C"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49AF8B8" w14:textId="7777777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08449120"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98029C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54A69D0B" w14:textId="77777777" w:rsidTr="00BC7917">
        <w:trPr>
          <w:trHeight w:val="729"/>
        </w:trPr>
        <w:tc>
          <w:tcPr>
            <w:tcW w:w="562" w:type="dxa"/>
            <w:shd w:val="clear" w:color="auto" w:fill="F2F2F2" w:themeFill="background1" w:themeFillShade="F2"/>
            <w:vAlign w:val="center"/>
          </w:tcPr>
          <w:p w14:paraId="3AE58CAE"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1352B1D3"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67CB17C"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8B1C6F9"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72B31FF"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F29E0ED" w14:textId="77777777" w:rsidR="00A35E44" w:rsidRPr="003C7DED" w:rsidRDefault="009627D8" w:rsidP="00BC7917">
            <w:pPr>
              <w:autoSpaceDE w:val="0"/>
              <w:autoSpaceDN w:val="0"/>
              <w:adjustRightInd w:val="0"/>
              <w:jc w:val="center"/>
              <w:rPr>
                <w:rFonts w:ascii="Arial" w:hAnsi="Arial" w:cs="Arial"/>
                <w:b/>
                <w:sz w:val="22"/>
                <w:szCs w:val="22"/>
              </w:rPr>
            </w:pPr>
            <w:r>
              <w:rPr>
                <w:rFonts w:ascii="Arial" w:eastAsia="Arial" w:hAnsi="Arial" w:cs="Arial"/>
                <w:sz w:val="22"/>
                <w:szCs w:val="22"/>
              </w:rPr>
              <w:t>☒</w:t>
            </w:r>
          </w:p>
        </w:tc>
      </w:tr>
    </w:tbl>
    <w:p w14:paraId="16E38AA3" w14:textId="77777777" w:rsidR="003014CE" w:rsidRPr="003C7DED" w:rsidRDefault="003014CE" w:rsidP="00BD363F">
      <w:pPr>
        <w:spacing w:after="240"/>
        <w:rPr>
          <w:rFonts w:ascii="Arial" w:hAnsi="Arial" w:cs="Arial"/>
          <w:b/>
          <w:sz w:val="22"/>
          <w:szCs w:val="22"/>
        </w:rPr>
      </w:pPr>
    </w:p>
    <w:p w14:paraId="324A4850" w14:textId="77777777"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13B3EE29" w14:textId="77777777" w:rsidTr="004135AB">
        <w:tc>
          <w:tcPr>
            <w:tcW w:w="562" w:type="dxa"/>
            <w:shd w:val="clear" w:color="auto" w:fill="F2F2F2" w:themeFill="background1" w:themeFillShade="F2"/>
            <w:vAlign w:val="center"/>
          </w:tcPr>
          <w:p w14:paraId="66C4E845"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B0F9CA6"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10F95045"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78910E0" w14:textId="77777777"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705948D9"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C4CA71E"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3D5A1C6D" w14:textId="77777777" w:rsidTr="00BC7917">
        <w:trPr>
          <w:trHeight w:val="729"/>
        </w:trPr>
        <w:tc>
          <w:tcPr>
            <w:tcW w:w="562" w:type="dxa"/>
            <w:shd w:val="clear" w:color="auto" w:fill="F2F2F2" w:themeFill="background1" w:themeFillShade="F2"/>
            <w:vAlign w:val="center"/>
          </w:tcPr>
          <w:p w14:paraId="78C46093"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0B9E4C2"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689BBF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CFCFC99"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0735BD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7496196B" w14:textId="77777777" w:rsidR="00A35E44" w:rsidRPr="003C7DED" w:rsidRDefault="009627D8" w:rsidP="00BC7917">
            <w:pPr>
              <w:autoSpaceDE w:val="0"/>
              <w:autoSpaceDN w:val="0"/>
              <w:adjustRightInd w:val="0"/>
              <w:jc w:val="center"/>
              <w:rPr>
                <w:rFonts w:ascii="Arial" w:hAnsi="Arial" w:cs="Arial"/>
                <w:b/>
                <w:sz w:val="22"/>
                <w:szCs w:val="22"/>
              </w:rPr>
            </w:pPr>
            <w:r>
              <w:rPr>
                <w:rFonts w:ascii="Arial" w:eastAsia="Arial" w:hAnsi="Arial" w:cs="Arial"/>
                <w:sz w:val="22"/>
                <w:szCs w:val="22"/>
              </w:rPr>
              <w:t>☒</w:t>
            </w:r>
          </w:p>
        </w:tc>
      </w:tr>
    </w:tbl>
    <w:p w14:paraId="4501537F" w14:textId="77777777" w:rsidR="00B20EC5" w:rsidRPr="003C7DED" w:rsidRDefault="00B20EC5" w:rsidP="00B20EC5">
      <w:pPr>
        <w:spacing w:after="240"/>
        <w:rPr>
          <w:rFonts w:ascii="Arial" w:hAnsi="Arial" w:cs="Arial"/>
          <w:b/>
          <w:sz w:val="22"/>
          <w:szCs w:val="22"/>
        </w:rPr>
      </w:pPr>
    </w:p>
    <w:p w14:paraId="5EECF711" w14:textId="77777777"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3FD0EF7F" w14:textId="77777777" w:rsidTr="004135AB">
        <w:tc>
          <w:tcPr>
            <w:tcW w:w="562" w:type="dxa"/>
            <w:shd w:val="clear" w:color="auto" w:fill="F2F2F2" w:themeFill="background1" w:themeFillShade="F2"/>
            <w:vAlign w:val="center"/>
          </w:tcPr>
          <w:p w14:paraId="43CF2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E5A4F4A"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9A0D805"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A8C27AF" w14:textId="77777777"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4DDB45AE"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700D0DA2"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03BD98BB" w14:textId="77777777" w:rsidTr="00BC7917">
        <w:trPr>
          <w:trHeight w:val="729"/>
        </w:trPr>
        <w:tc>
          <w:tcPr>
            <w:tcW w:w="562" w:type="dxa"/>
            <w:shd w:val="clear" w:color="auto" w:fill="F2F2F2" w:themeFill="background1" w:themeFillShade="F2"/>
            <w:vAlign w:val="center"/>
          </w:tcPr>
          <w:p w14:paraId="4D80A77D"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BA643C5" w14:textId="77777777"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482C2D9"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779AFFB"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2613662"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6700D5E" w14:textId="77777777" w:rsidR="007F0207" w:rsidRPr="003C7DED" w:rsidRDefault="009627D8" w:rsidP="00BC7917">
            <w:pPr>
              <w:autoSpaceDE w:val="0"/>
              <w:autoSpaceDN w:val="0"/>
              <w:adjustRightInd w:val="0"/>
              <w:jc w:val="center"/>
              <w:rPr>
                <w:rFonts w:ascii="Arial" w:hAnsi="Arial" w:cs="Arial"/>
                <w:b/>
                <w:sz w:val="22"/>
                <w:szCs w:val="22"/>
              </w:rPr>
            </w:pPr>
            <w:r>
              <w:rPr>
                <w:rFonts w:ascii="Arial" w:eastAsia="Arial" w:hAnsi="Arial" w:cs="Arial"/>
                <w:sz w:val="22"/>
                <w:szCs w:val="22"/>
              </w:rPr>
              <w:t>☒</w:t>
            </w:r>
          </w:p>
        </w:tc>
      </w:tr>
    </w:tbl>
    <w:p w14:paraId="1B98FFA6" w14:textId="77777777" w:rsidR="005907A9" w:rsidRPr="003C7DED" w:rsidRDefault="005907A9" w:rsidP="005907A9">
      <w:pPr>
        <w:spacing w:after="240"/>
        <w:rPr>
          <w:rFonts w:ascii="Arial" w:hAnsi="Arial" w:cs="Arial"/>
          <w:b/>
          <w:sz w:val="22"/>
          <w:szCs w:val="22"/>
        </w:rPr>
      </w:pPr>
    </w:p>
    <w:p w14:paraId="5794423E" w14:textId="77777777"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1BA06BCA" w14:textId="77777777" w:rsidTr="00DB5032">
        <w:tc>
          <w:tcPr>
            <w:tcW w:w="562" w:type="dxa"/>
            <w:shd w:val="clear" w:color="auto" w:fill="F2F2F2" w:themeFill="background1" w:themeFillShade="F2"/>
            <w:vAlign w:val="center"/>
          </w:tcPr>
          <w:p w14:paraId="6DBE348A"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4F2812D"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56527CA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585F72D" w14:textId="77777777"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6F685CA0"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1B659D1"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952EE62" w14:textId="77777777" w:rsidTr="00BC7917">
        <w:trPr>
          <w:trHeight w:val="729"/>
        </w:trPr>
        <w:tc>
          <w:tcPr>
            <w:tcW w:w="562" w:type="dxa"/>
            <w:shd w:val="clear" w:color="auto" w:fill="F2F2F2" w:themeFill="background1" w:themeFillShade="F2"/>
            <w:vAlign w:val="center"/>
          </w:tcPr>
          <w:p w14:paraId="7453D515"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F228961" w14:textId="77777777"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AFD26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CC39B44"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728568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18D0057" w14:textId="77777777" w:rsidR="007F0207" w:rsidRPr="003C7DED" w:rsidRDefault="009627D8" w:rsidP="00BC7917">
            <w:pPr>
              <w:autoSpaceDE w:val="0"/>
              <w:autoSpaceDN w:val="0"/>
              <w:adjustRightInd w:val="0"/>
              <w:jc w:val="center"/>
              <w:rPr>
                <w:rFonts w:ascii="Arial" w:hAnsi="Arial" w:cs="Arial"/>
                <w:b/>
                <w:sz w:val="22"/>
                <w:szCs w:val="22"/>
              </w:rPr>
            </w:pPr>
            <w:r>
              <w:rPr>
                <w:rFonts w:ascii="Arial" w:eastAsia="Arial" w:hAnsi="Arial" w:cs="Arial"/>
                <w:sz w:val="22"/>
                <w:szCs w:val="22"/>
              </w:rPr>
              <w:t>☒</w:t>
            </w:r>
          </w:p>
        </w:tc>
      </w:tr>
    </w:tbl>
    <w:p w14:paraId="5D900B34" w14:textId="77777777" w:rsidR="005B20B8" w:rsidRDefault="005B20B8" w:rsidP="00B20EC5">
      <w:pPr>
        <w:spacing w:after="240"/>
        <w:rPr>
          <w:rFonts w:ascii="Arial" w:hAnsi="Arial" w:cs="Arial"/>
          <w:b/>
          <w:sz w:val="22"/>
          <w:szCs w:val="22"/>
        </w:rPr>
      </w:pPr>
    </w:p>
    <w:p w14:paraId="7A0AAF6A" w14:textId="77777777"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127642F0"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06F87A6F" w14:textId="77777777"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057DB0CC" w14:textId="77777777"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41F425A0"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4E5448B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7C76FC16"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DF2BC57" w14:textId="77777777"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44303690" w14:textId="77777777"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08AA0DCE" w14:textId="77777777" w:rsidR="003F1A54" w:rsidRPr="003C7DED" w:rsidRDefault="009D6D4B" w:rsidP="004135AB">
            <w:pPr>
              <w:pStyle w:val="NormalWeb"/>
              <w:autoSpaceDE w:val="0"/>
              <w:autoSpaceDN w:val="0"/>
              <w:adjustRightInd w:val="0"/>
              <w:jc w:val="center"/>
              <w:rPr>
                <w:rFonts w:ascii="Arial" w:eastAsia="MS Gothic" w:hAnsi="Arial" w:cs="Arial"/>
                <w:sz w:val="22"/>
                <w:szCs w:val="22"/>
              </w:rPr>
            </w:pPr>
            <w:r>
              <w:rPr>
                <w:rFonts w:ascii="Arial" w:eastAsia="Arial" w:hAnsi="Arial" w:cs="Arial"/>
                <w:sz w:val="22"/>
                <w:szCs w:val="22"/>
              </w:rPr>
              <w:t>☒</w:t>
            </w:r>
          </w:p>
        </w:tc>
        <w:tc>
          <w:tcPr>
            <w:tcW w:w="992" w:type="dxa"/>
            <w:vMerge w:val="restart"/>
            <w:shd w:val="clear" w:color="auto" w:fill="D9D9D9" w:themeFill="background1" w:themeFillShade="D9"/>
            <w:vAlign w:val="center"/>
          </w:tcPr>
          <w:p w14:paraId="7EE042F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47B2833F"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BB1D4E5"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70414D99" w14:textId="77777777"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144AE2E4"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17EF057E"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47D8876"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2661E4E0" w14:textId="77777777" w:rsidR="003F1A54" w:rsidRPr="003C7DED" w:rsidRDefault="003F1A54" w:rsidP="004135AB">
            <w:pPr>
              <w:rPr>
                <w:rFonts w:ascii="Arial" w:hAnsi="Arial" w:cs="Arial"/>
                <w:sz w:val="22"/>
                <w:szCs w:val="22"/>
              </w:rPr>
            </w:pPr>
          </w:p>
          <w:p w14:paraId="149628D0" w14:textId="77777777"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5FA87952" w14:textId="77777777" w:rsidR="004F312E" w:rsidRDefault="004F312E" w:rsidP="004F312E">
            <w:pPr>
              <w:spacing w:before="120" w:after="120"/>
            </w:pPr>
            <w:r>
              <w:rPr>
                <w:rFonts w:ascii="Arial" w:eastAsia="Arial" w:hAnsi="Arial" w:cs="Arial"/>
                <w:sz w:val="22"/>
                <w:szCs w:val="22"/>
              </w:rPr>
              <w:t>The research will collect the following personal data:</w:t>
            </w:r>
          </w:p>
          <w:p w14:paraId="5D431CBF" w14:textId="77777777" w:rsidR="004F312E" w:rsidRDefault="004F312E" w:rsidP="004F312E">
            <w:pPr>
              <w:spacing w:before="120" w:after="120"/>
            </w:pPr>
            <w:r>
              <w:rPr>
                <w:rFonts w:ascii="Arial" w:eastAsia="Arial" w:hAnsi="Arial" w:cs="Arial"/>
                <w:sz w:val="22"/>
                <w:szCs w:val="22"/>
              </w:rPr>
              <w:t>1. Biographical information: Name, job title, organisational role, years of experience, department.</w:t>
            </w:r>
            <w:r>
              <w:br/>
            </w:r>
            <w:r>
              <w:rPr>
                <w:rFonts w:ascii="Arial" w:eastAsia="Arial" w:hAnsi="Arial" w:cs="Arial"/>
                <w:sz w:val="22"/>
                <w:szCs w:val="22"/>
              </w:rPr>
              <w:t xml:space="preserve">   Justification: Essential for contextualising participant responses and enabling purposive sampling across hierarchical levels.</w:t>
            </w:r>
          </w:p>
          <w:p w14:paraId="72B2C30B" w14:textId="77777777" w:rsidR="004F312E" w:rsidRDefault="004F312E" w:rsidP="004F312E">
            <w:pPr>
              <w:spacing w:before="120" w:after="120"/>
            </w:pPr>
            <w:r>
              <w:rPr>
                <w:rFonts w:ascii="Arial" w:eastAsia="Arial" w:hAnsi="Arial" w:cs="Arial"/>
                <w:sz w:val="22"/>
                <w:szCs w:val="22"/>
              </w:rPr>
              <w:t>2. Audio recordings of interviews.</w:t>
            </w:r>
            <w:r>
              <w:br/>
            </w:r>
            <w:r>
              <w:rPr>
                <w:rFonts w:ascii="Arial" w:eastAsia="Arial" w:hAnsi="Arial" w:cs="Arial"/>
                <w:sz w:val="22"/>
                <w:szCs w:val="22"/>
              </w:rPr>
              <w:t xml:space="preserve">   Justification: Required for accurate transcription and analysis of participant narratives; enables reflexive thematic analysis.</w:t>
            </w:r>
          </w:p>
          <w:p w14:paraId="4EF18045" w14:textId="77777777" w:rsidR="004F312E" w:rsidRDefault="004F312E" w:rsidP="004F312E">
            <w:pPr>
              <w:spacing w:before="120" w:after="120"/>
            </w:pPr>
            <w:r>
              <w:rPr>
                <w:rFonts w:ascii="Arial" w:eastAsia="Arial" w:hAnsi="Arial" w:cs="Arial"/>
                <w:sz w:val="22"/>
                <w:szCs w:val="22"/>
              </w:rPr>
              <w:t>3. Professional contact details (email).</w:t>
            </w:r>
            <w:r>
              <w:br/>
            </w:r>
            <w:r>
              <w:rPr>
                <w:rFonts w:ascii="Arial" w:eastAsia="Arial" w:hAnsi="Arial" w:cs="Arial"/>
                <w:sz w:val="22"/>
                <w:szCs w:val="22"/>
              </w:rPr>
              <w:t xml:space="preserve">   Justification: Necessary for scheduling interviews and member checking activities.</w:t>
            </w:r>
          </w:p>
          <w:p w14:paraId="21D2B9E6" w14:textId="77777777" w:rsidR="004F312E" w:rsidRDefault="004F312E" w:rsidP="004F312E">
            <w:pPr>
              <w:spacing w:before="120" w:after="120"/>
            </w:pPr>
            <w:r>
              <w:rPr>
                <w:rFonts w:ascii="Arial" w:eastAsia="Arial" w:hAnsi="Arial" w:cs="Arial"/>
                <w:sz w:val="22"/>
                <w:szCs w:val="22"/>
              </w:rPr>
              <w:t>4. Observational data from digital ethnography sessions.</w:t>
            </w:r>
            <w:r>
              <w:br/>
            </w:r>
            <w:r>
              <w:rPr>
                <w:rFonts w:ascii="Arial" w:eastAsia="Arial" w:hAnsi="Arial" w:cs="Arial"/>
                <w:sz w:val="22"/>
                <w:szCs w:val="22"/>
              </w:rPr>
              <w:t xml:space="preserve">   Justification: Required to understand how participants interact with AI knowledge systems in practice.</w:t>
            </w:r>
          </w:p>
          <w:p w14:paraId="2C32766F" w14:textId="77777777" w:rsidR="003F1A54" w:rsidRDefault="004F312E" w:rsidP="004F312E">
            <w:pPr>
              <w:autoSpaceDE w:val="0"/>
              <w:autoSpaceDN w:val="0"/>
              <w:adjustRightInd w:val="0"/>
              <w:rPr>
                <w:rFonts w:ascii="Arial" w:hAnsi="Arial" w:cs="Arial"/>
                <w:i/>
              </w:rPr>
            </w:pPr>
            <w:r>
              <w:rPr>
                <w:rFonts w:ascii="Arial" w:eastAsia="Arial" w:hAnsi="Arial" w:cs="Arial"/>
                <w:sz w:val="22"/>
                <w:szCs w:val="22"/>
              </w:rPr>
              <w:t>All personal data is essential for achieving the research objectives and will be processed in accordance with GDPR principles of lawfulness, fairness, transparency, purpose limitation, data minimisation, accuracy, storage limitation, and integrity.</w:t>
            </w:r>
          </w:p>
          <w:p w14:paraId="26F65DE9" w14:textId="77777777" w:rsidR="004F312E" w:rsidRPr="003C7DED" w:rsidRDefault="004F312E" w:rsidP="004135AB">
            <w:pPr>
              <w:autoSpaceDE w:val="0"/>
              <w:autoSpaceDN w:val="0"/>
              <w:adjustRightInd w:val="0"/>
              <w:rPr>
                <w:rFonts w:ascii="Arial" w:hAnsi="Arial" w:cs="Arial"/>
                <w:i/>
              </w:rPr>
            </w:pPr>
          </w:p>
        </w:tc>
      </w:tr>
      <w:bookmarkEnd w:id="9"/>
    </w:tbl>
    <w:p w14:paraId="6EE90862"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7EE75973" w14:textId="77777777" w:rsidTr="00B60A98">
        <w:trPr>
          <w:trHeight w:val="368"/>
        </w:trPr>
        <w:tc>
          <w:tcPr>
            <w:tcW w:w="8472" w:type="dxa"/>
            <w:gridSpan w:val="3"/>
            <w:shd w:val="clear" w:color="auto" w:fill="C1E4F5" w:themeFill="accent1" w:themeFillTint="33"/>
          </w:tcPr>
          <w:p w14:paraId="7CF3788E" w14:textId="77777777"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2364E197" w14:textId="77777777"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702F170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599331B9"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3BB250C1" w14:textId="77777777" w:rsidTr="00B60A98">
        <w:trPr>
          <w:trHeight w:val="439"/>
        </w:trPr>
        <w:tc>
          <w:tcPr>
            <w:tcW w:w="549" w:type="dxa"/>
            <w:shd w:val="clear" w:color="auto" w:fill="F2F2F2" w:themeFill="background1" w:themeFillShade="F2"/>
            <w:vAlign w:val="center"/>
          </w:tcPr>
          <w:p w14:paraId="0C5F896A" w14:textId="77777777"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48276C11"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2B69A9BC"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0FA157CF" w14:textId="77777777" w:rsidR="001F7B84" w:rsidRPr="003C7DED" w:rsidRDefault="006469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BE846D0" w14:textId="77777777" w:rsidTr="00B60A98">
        <w:trPr>
          <w:trHeight w:val="439"/>
        </w:trPr>
        <w:tc>
          <w:tcPr>
            <w:tcW w:w="549" w:type="dxa"/>
            <w:shd w:val="clear" w:color="auto" w:fill="F2F2F2" w:themeFill="background1" w:themeFillShade="F2"/>
            <w:vAlign w:val="center"/>
          </w:tcPr>
          <w:p w14:paraId="42D0CA90"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5EF7D6F8"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64FECE1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1E346A8C" w14:textId="77777777" w:rsidR="001F7B84" w:rsidRPr="003C7DED" w:rsidRDefault="006469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D60AE71" w14:textId="77777777" w:rsidTr="00B60A98">
        <w:trPr>
          <w:trHeight w:val="439"/>
        </w:trPr>
        <w:tc>
          <w:tcPr>
            <w:tcW w:w="549" w:type="dxa"/>
            <w:shd w:val="clear" w:color="auto" w:fill="F2F2F2" w:themeFill="background1" w:themeFillShade="F2"/>
            <w:vAlign w:val="center"/>
          </w:tcPr>
          <w:p w14:paraId="78F17E1D"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63801598"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43C95A2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E95A17B" w14:textId="77777777" w:rsidR="001F7B84" w:rsidRPr="003C7DED" w:rsidRDefault="006469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3AB1B05" w14:textId="77777777" w:rsidTr="00B60A98">
        <w:trPr>
          <w:trHeight w:val="439"/>
        </w:trPr>
        <w:tc>
          <w:tcPr>
            <w:tcW w:w="549" w:type="dxa"/>
            <w:shd w:val="clear" w:color="auto" w:fill="F2F2F2" w:themeFill="background1" w:themeFillShade="F2"/>
            <w:vAlign w:val="center"/>
          </w:tcPr>
          <w:p w14:paraId="31111F2F"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78E62AE8"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1"/>
                <w14:checkedState w14:val="2612" w14:font="MS Gothic"/>
                <w14:uncheckedState w14:val="2610" w14:font="MS Gothic"/>
              </w14:checkbox>
            </w:sdtPr>
            <w:sdtContent>
              <w:p w14:paraId="31090882" w14:textId="77777777" w:rsidR="001F7B84" w:rsidRPr="003C7DED" w:rsidRDefault="006B2E1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42983160" w14:textId="77777777" w:rsidR="001F7B84" w:rsidRPr="003C7DED" w:rsidRDefault="006B2E1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237EB6F6" w14:textId="77777777" w:rsidTr="00B60A98">
        <w:trPr>
          <w:trHeight w:val="439"/>
        </w:trPr>
        <w:tc>
          <w:tcPr>
            <w:tcW w:w="549" w:type="dxa"/>
            <w:shd w:val="clear" w:color="auto" w:fill="F2F2F2" w:themeFill="background1" w:themeFillShade="F2"/>
            <w:vAlign w:val="center"/>
          </w:tcPr>
          <w:p w14:paraId="36388547"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315DD54D"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77CCC303" w14:textId="77777777" w:rsidR="001F7B84" w:rsidRPr="003C7DED" w:rsidRDefault="006B2E1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05623458" w14:textId="77777777" w:rsidR="001F7B84" w:rsidRPr="003C7DED" w:rsidRDefault="006B2E1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1DCCD234" w14:textId="77777777" w:rsidTr="00B60A98">
        <w:trPr>
          <w:trHeight w:val="439"/>
        </w:trPr>
        <w:tc>
          <w:tcPr>
            <w:tcW w:w="549" w:type="dxa"/>
            <w:shd w:val="clear" w:color="auto" w:fill="F2F2F2" w:themeFill="background1" w:themeFillShade="F2"/>
            <w:vAlign w:val="center"/>
          </w:tcPr>
          <w:p w14:paraId="4F3DCE89"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11294F70"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78D9443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421AEB97" w14:textId="77777777" w:rsidR="001F7B84" w:rsidRPr="003C7DED" w:rsidRDefault="006469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4AB08691" w14:textId="77777777" w:rsidTr="00241AE9">
        <w:trPr>
          <w:trHeight w:val="439"/>
        </w:trPr>
        <w:tc>
          <w:tcPr>
            <w:tcW w:w="10487" w:type="dxa"/>
            <w:gridSpan w:val="7"/>
            <w:shd w:val="clear" w:color="auto" w:fill="F2F2F2" w:themeFill="background1" w:themeFillShade="F2"/>
            <w:vAlign w:val="center"/>
          </w:tcPr>
          <w:p w14:paraId="55A8E044" w14:textId="77777777"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3462D077" w14:textId="77777777" w:rsidTr="000C5261">
        <w:trPr>
          <w:trHeight w:val="439"/>
        </w:trPr>
        <w:tc>
          <w:tcPr>
            <w:tcW w:w="549" w:type="dxa"/>
            <w:vAlign w:val="center"/>
          </w:tcPr>
          <w:p w14:paraId="712737CC"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0894861F" w14:textId="77777777"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44EA1439" w14:textId="77777777" w:rsidR="001F7B84" w:rsidRPr="003C7DED" w:rsidRDefault="001F7B84" w:rsidP="004135AB">
            <w:pPr>
              <w:pStyle w:val="NoSpacing"/>
              <w:rPr>
                <w:rFonts w:ascii="Arial" w:hAnsi="Arial" w:cs="Arial"/>
                <w:sz w:val="22"/>
                <w:szCs w:val="22"/>
              </w:rPr>
            </w:pPr>
          </w:p>
          <w:p w14:paraId="6316BB0D" w14:textId="77777777" w:rsidR="00D97EB7" w:rsidRDefault="00D97EB7" w:rsidP="00D97EB7">
            <w:pPr>
              <w:spacing w:before="120" w:after="120"/>
            </w:pPr>
            <w:r>
              <w:rPr>
                <w:rFonts w:ascii="Arial" w:eastAsia="Arial" w:hAnsi="Arial" w:cs="Arial"/>
                <w:sz w:val="22"/>
                <w:szCs w:val="22"/>
              </w:rPr>
              <w:t>The research has been designed to minimise personal data collection through:</w:t>
            </w:r>
          </w:p>
          <w:p w14:paraId="7A12D496" w14:textId="77777777" w:rsidR="00D97EB7" w:rsidRDefault="00D97EB7" w:rsidP="00D97EB7">
            <w:pPr>
              <w:spacing w:before="120" w:after="120"/>
            </w:pPr>
            <w:r>
              <w:rPr>
                <w:rFonts w:ascii="Arial" w:eastAsia="Arial" w:hAnsi="Arial" w:cs="Arial"/>
                <w:sz w:val="22"/>
                <w:szCs w:val="22"/>
              </w:rPr>
              <w:t>1. Data minimisation at collection:</w:t>
            </w:r>
          </w:p>
          <w:p w14:paraId="3F7269CA" w14:textId="77777777" w:rsidR="00D97EB7" w:rsidRDefault="00D97EB7" w:rsidP="00F65D38">
            <w:pPr>
              <w:pStyle w:val="ListParagraph"/>
              <w:numPr>
                <w:ilvl w:val="0"/>
                <w:numId w:val="13"/>
              </w:numPr>
              <w:spacing w:before="120" w:after="120"/>
            </w:pPr>
            <w:r w:rsidRPr="00D97EB7">
              <w:rPr>
                <w:rFonts w:ascii="Arial" w:eastAsia="Arial" w:hAnsi="Arial" w:cs="Arial"/>
                <w:sz w:val="22"/>
                <w:szCs w:val="22"/>
              </w:rPr>
              <w:t>Only essential biographical data collected (job title, years of experience, department)</w:t>
            </w:r>
          </w:p>
          <w:p w14:paraId="2351486B" w14:textId="77777777" w:rsidR="00D97EB7" w:rsidRDefault="00D97EB7" w:rsidP="00F65D38">
            <w:pPr>
              <w:pStyle w:val="ListParagraph"/>
              <w:numPr>
                <w:ilvl w:val="0"/>
                <w:numId w:val="13"/>
              </w:numPr>
              <w:spacing w:before="120" w:after="120"/>
            </w:pPr>
            <w:r w:rsidRPr="00D97EB7">
              <w:rPr>
                <w:rFonts w:ascii="Arial" w:eastAsia="Arial" w:hAnsi="Arial" w:cs="Arial"/>
                <w:sz w:val="22"/>
                <w:szCs w:val="22"/>
              </w:rPr>
              <w:lastRenderedPageBreak/>
              <w:t>No collection of home addresses, personal phone numbers, or financial information</w:t>
            </w:r>
          </w:p>
          <w:p w14:paraId="00540924" w14:textId="77777777" w:rsidR="00D97EB7" w:rsidRDefault="00D97EB7" w:rsidP="00F65D38">
            <w:pPr>
              <w:pStyle w:val="ListParagraph"/>
              <w:numPr>
                <w:ilvl w:val="0"/>
                <w:numId w:val="13"/>
              </w:numPr>
              <w:spacing w:before="120" w:after="120"/>
            </w:pPr>
            <w:r w:rsidRPr="00D97EB7">
              <w:rPr>
                <w:rFonts w:ascii="Arial" w:eastAsia="Arial" w:hAnsi="Arial" w:cs="Arial"/>
                <w:sz w:val="22"/>
                <w:szCs w:val="22"/>
              </w:rPr>
              <w:t>Interview questions focus on professional experiences rather than personal characteristics</w:t>
            </w:r>
          </w:p>
          <w:p w14:paraId="32EF5C82" w14:textId="77777777" w:rsidR="00D97EB7" w:rsidRDefault="00D97EB7" w:rsidP="00D97EB7">
            <w:pPr>
              <w:spacing w:before="120" w:after="120"/>
            </w:pPr>
            <w:r>
              <w:rPr>
                <w:rFonts w:ascii="Arial" w:eastAsia="Arial" w:hAnsi="Arial" w:cs="Arial"/>
                <w:sz w:val="22"/>
                <w:szCs w:val="22"/>
              </w:rPr>
              <w:t>2. Early pseudonymisation:</w:t>
            </w:r>
          </w:p>
          <w:p w14:paraId="23BCA412" w14:textId="77777777" w:rsidR="00D97EB7" w:rsidRDefault="00D97EB7" w:rsidP="00F65D38">
            <w:pPr>
              <w:pStyle w:val="ListParagraph"/>
              <w:numPr>
                <w:ilvl w:val="0"/>
                <w:numId w:val="14"/>
              </w:numPr>
              <w:spacing w:before="120" w:after="120"/>
            </w:pPr>
            <w:r w:rsidRPr="00D97EB7">
              <w:rPr>
                <w:rFonts w:ascii="Arial" w:eastAsia="Arial" w:hAnsi="Arial" w:cs="Arial"/>
                <w:sz w:val="22"/>
                <w:szCs w:val="22"/>
              </w:rPr>
              <w:t>Participant codes assigned immediately upon consent (e.g., SM01, MM01, KW01)</w:t>
            </w:r>
          </w:p>
          <w:p w14:paraId="16EF1B49" w14:textId="77777777" w:rsidR="00D97EB7" w:rsidRDefault="00D97EB7" w:rsidP="00F65D38">
            <w:pPr>
              <w:pStyle w:val="ListParagraph"/>
              <w:numPr>
                <w:ilvl w:val="0"/>
                <w:numId w:val="14"/>
              </w:numPr>
              <w:spacing w:before="120" w:after="120"/>
            </w:pPr>
            <w:r w:rsidRPr="00D97EB7">
              <w:rPr>
                <w:rFonts w:ascii="Arial" w:eastAsia="Arial" w:hAnsi="Arial" w:cs="Arial"/>
                <w:sz w:val="22"/>
                <w:szCs w:val="22"/>
              </w:rPr>
              <w:t>Names and identifying details separated from interview data</w:t>
            </w:r>
          </w:p>
          <w:p w14:paraId="6DF683B4" w14:textId="77777777" w:rsidR="00D97EB7" w:rsidRDefault="00D97EB7" w:rsidP="00F65D38">
            <w:pPr>
              <w:pStyle w:val="ListParagraph"/>
              <w:numPr>
                <w:ilvl w:val="0"/>
                <w:numId w:val="14"/>
              </w:numPr>
              <w:spacing w:before="120" w:after="120"/>
            </w:pPr>
            <w:r w:rsidRPr="00D97EB7">
              <w:rPr>
                <w:rFonts w:ascii="Arial" w:eastAsia="Arial" w:hAnsi="Arial" w:cs="Arial"/>
                <w:sz w:val="22"/>
                <w:szCs w:val="22"/>
              </w:rPr>
              <w:t>Organisational names replaced with descriptive codes (e.g., "Organisation 1: Software Platform")</w:t>
            </w:r>
          </w:p>
          <w:p w14:paraId="25277579" w14:textId="77777777" w:rsidR="00D97EB7" w:rsidRDefault="00D97EB7" w:rsidP="00D97EB7">
            <w:pPr>
              <w:spacing w:before="120" w:after="120"/>
            </w:pPr>
            <w:r>
              <w:rPr>
                <w:rFonts w:ascii="Arial" w:eastAsia="Arial" w:hAnsi="Arial" w:cs="Arial"/>
                <w:sz w:val="22"/>
                <w:szCs w:val="22"/>
              </w:rPr>
              <w:t>3. Aggregated reporting:</w:t>
            </w:r>
          </w:p>
          <w:p w14:paraId="75D257C7" w14:textId="77777777" w:rsidR="00D97EB7" w:rsidRDefault="00D97EB7" w:rsidP="00F65D38">
            <w:pPr>
              <w:pStyle w:val="ListParagraph"/>
              <w:numPr>
                <w:ilvl w:val="0"/>
                <w:numId w:val="15"/>
              </w:numPr>
              <w:spacing w:before="120" w:after="120"/>
            </w:pPr>
            <w:r w:rsidRPr="00D97EB7">
              <w:rPr>
                <w:rFonts w:ascii="Arial" w:eastAsia="Arial" w:hAnsi="Arial" w:cs="Arial"/>
                <w:sz w:val="22"/>
                <w:szCs w:val="22"/>
              </w:rPr>
              <w:t>Individual responses presented as thematic patterns</w:t>
            </w:r>
          </w:p>
          <w:p w14:paraId="217E6FAC" w14:textId="77777777" w:rsidR="00D97EB7" w:rsidRDefault="00D97EB7" w:rsidP="00F65D38">
            <w:pPr>
              <w:pStyle w:val="ListParagraph"/>
              <w:numPr>
                <w:ilvl w:val="0"/>
                <w:numId w:val="15"/>
              </w:numPr>
              <w:spacing w:before="120" w:after="120"/>
            </w:pPr>
            <w:r w:rsidRPr="00D97EB7">
              <w:rPr>
                <w:rFonts w:ascii="Arial" w:eastAsia="Arial" w:hAnsi="Arial" w:cs="Arial"/>
                <w:sz w:val="22"/>
                <w:szCs w:val="22"/>
              </w:rPr>
              <w:t>Direct quotes selected to avoid identification</w:t>
            </w:r>
          </w:p>
          <w:p w14:paraId="0A8ECF10" w14:textId="77777777" w:rsidR="00D97EB7" w:rsidRDefault="00D97EB7" w:rsidP="00F65D38">
            <w:pPr>
              <w:pStyle w:val="ListParagraph"/>
              <w:numPr>
                <w:ilvl w:val="0"/>
                <w:numId w:val="15"/>
              </w:numPr>
              <w:spacing w:before="120" w:after="120"/>
            </w:pPr>
            <w:r w:rsidRPr="00D97EB7">
              <w:rPr>
                <w:rFonts w:ascii="Arial" w:eastAsia="Arial" w:hAnsi="Arial" w:cs="Arial"/>
                <w:sz w:val="22"/>
                <w:szCs w:val="22"/>
              </w:rPr>
              <w:t>Cross-case analysis emphasises collective patterns over individual narratives</w:t>
            </w:r>
          </w:p>
          <w:p w14:paraId="23AA476C" w14:textId="77777777" w:rsidR="00D97EB7" w:rsidRDefault="00D97EB7" w:rsidP="00D97EB7">
            <w:pPr>
              <w:pStyle w:val="NoSpacing"/>
            </w:pPr>
            <w:r>
              <w:rPr>
                <w:rFonts w:ascii="Arial" w:eastAsia="Arial" w:hAnsi="Arial" w:cs="Arial"/>
                <w:sz w:val="22"/>
                <w:szCs w:val="22"/>
              </w:rPr>
              <w:t>4. Limited retention:</w:t>
            </w:r>
          </w:p>
          <w:p w14:paraId="5682ACF6" w14:textId="77777777" w:rsidR="00D97EB7" w:rsidRDefault="00D97EB7" w:rsidP="00F65D38">
            <w:pPr>
              <w:pStyle w:val="NoSpacing"/>
              <w:numPr>
                <w:ilvl w:val="0"/>
                <w:numId w:val="16"/>
              </w:numPr>
            </w:pPr>
            <w:r>
              <w:rPr>
                <w:rFonts w:ascii="Arial" w:eastAsia="Arial" w:hAnsi="Arial" w:cs="Arial"/>
                <w:sz w:val="22"/>
                <w:szCs w:val="22"/>
              </w:rPr>
              <w:t>Contact details deleted after member checking completion</w:t>
            </w:r>
          </w:p>
          <w:p w14:paraId="6E323214" w14:textId="77777777" w:rsidR="00D97EB7" w:rsidRDefault="00D97EB7" w:rsidP="00F65D38">
            <w:pPr>
              <w:pStyle w:val="NoSpacing"/>
              <w:numPr>
                <w:ilvl w:val="0"/>
                <w:numId w:val="16"/>
              </w:numPr>
            </w:pPr>
            <w:r>
              <w:rPr>
                <w:rFonts w:ascii="Arial" w:eastAsia="Arial" w:hAnsi="Arial" w:cs="Arial"/>
                <w:sz w:val="22"/>
                <w:szCs w:val="22"/>
              </w:rPr>
              <w:t>Audio recordings deleted after transcription verification</w:t>
            </w:r>
          </w:p>
          <w:p w14:paraId="16B82BDE" w14:textId="77777777" w:rsidR="001F7B84" w:rsidRDefault="00D97EB7" w:rsidP="00F65D38">
            <w:pPr>
              <w:pStyle w:val="NoSpacing"/>
              <w:numPr>
                <w:ilvl w:val="0"/>
                <w:numId w:val="16"/>
              </w:numPr>
              <w:rPr>
                <w:rFonts w:ascii="Arial" w:eastAsia="Arial" w:hAnsi="Arial" w:cs="Arial"/>
                <w:sz w:val="22"/>
                <w:szCs w:val="22"/>
              </w:rPr>
            </w:pPr>
            <w:r>
              <w:rPr>
                <w:rFonts w:ascii="Arial" w:eastAsia="Arial" w:hAnsi="Arial" w:cs="Arial"/>
                <w:sz w:val="22"/>
                <w:szCs w:val="22"/>
              </w:rPr>
              <w:t>Only anonymised data retained long-term</w:t>
            </w:r>
          </w:p>
          <w:p w14:paraId="3277AE34" w14:textId="77777777" w:rsidR="00D97EB7" w:rsidRPr="003C7DED" w:rsidRDefault="00D97EB7" w:rsidP="00D97EB7">
            <w:pPr>
              <w:pStyle w:val="NoSpacing"/>
              <w:rPr>
                <w:rFonts w:ascii="Arial" w:hAnsi="Arial" w:cs="Arial"/>
                <w:sz w:val="22"/>
                <w:szCs w:val="22"/>
              </w:rPr>
            </w:pPr>
          </w:p>
        </w:tc>
      </w:tr>
      <w:tr w:rsidR="001F7B84" w:rsidRPr="003C7DED" w14:paraId="5F47AD79" w14:textId="77777777" w:rsidTr="000C5261">
        <w:trPr>
          <w:trHeight w:val="439"/>
        </w:trPr>
        <w:tc>
          <w:tcPr>
            <w:tcW w:w="549" w:type="dxa"/>
            <w:shd w:val="clear" w:color="auto" w:fill="F2F2F2" w:themeFill="background1" w:themeFillShade="F2"/>
            <w:vAlign w:val="center"/>
          </w:tcPr>
          <w:p w14:paraId="4DE43B53"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47C4ADAD" w14:textId="77777777"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5CE1F9F1" w14:textId="77777777" w:rsidTr="00DC1ECF">
        <w:trPr>
          <w:trHeight w:val="439"/>
        </w:trPr>
        <w:tc>
          <w:tcPr>
            <w:tcW w:w="10487" w:type="dxa"/>
            <w:gridSpan w:val="7"/>
            <w:vAlign w:val="center"/>
          </w:tcPr>
          <w:p w14:paraId="5BD6DCD0" w14:textId="77777777" w:rsidR="00621703" w:rsidRDefault="00000000">
            <w:r>
              <w:t>The Data Protection Act (2018) requires you to collect as little personal data as possible. Explain how your project has been designed to do this. Highlight what data will be collected and what will NOT be collected.</w:t>
            </w:r>
            <w:r>
              <w:br/>
              <w:t>The research design minimises potential for harm through:</w:t>
            </w:r>
            <w:r>
              <w:br/>
              <w:t>1. Professional context: All data relates to participants' professional experiences with AI systems, not personal or sensitive life circumstances.</w:t>
            </w:r>
            <w:r>
              <w:br/>
              <w:t>2. Organisational anonymisation: Company names and identifying characteristics will be masked, protecting participants from any organisational repercussions.</w:t>
            </w:r>
            <w:r>
              <w:br/>
              <w:t>3. Confidential participation: Managers will not have access to subordinates' responses; no individual-level reporting to organisations.</w:t>
            </w:r>
            <w:r>
              <w:br/>
              <w:t>4. Voluntary participation: Participants can decline questions or withdraw without explanation.</w:t>
            </w:r>
            <w:r>
              <w:br/>
              <w:t>5. Secure processing: All data processed on encrypted devices with restricted access.</w:t>
            </w:r>
            <w:r>
              <w:br/>
              <w:t>6. Member checking: Participants can review and amend their contributions before final analysis.</w:t>
            </w:r>
            <w:r>
              <w:br/>
              <w:t>7. Cultural sensitivity: Research design accounts for face-saving considerations and hierarchical dynamics in non-UK organisational contexts.</w:t>
            </w:r>
            <w:r>
              <w:br/>
              <w:t>The processing is in the public interest as it advances understanding of AI implementation in non-Western contexts, benefiting both academic knowledge and professional practice.</w:t>
            </w:r>
          </w:p>
        </w:tc>
      </w:tr>
      <w:tr w:rsidR="001F7B84" w:rsidRPr="003C7DED" w14:paraId="6F1021BA" w14:textId="77777777" w:rsidTr="000C5261">
        <w:trPr>
          <w:trHeight w:val="439"/>
        </w:trPr>
        <w:tc>
          <w:tcPr>
            <w:tcW w:w="549" w:type="dxa"/>
            <w:shd w:val="clear" w:color="auto" w:fill="F2F2F2" w:themeFill="background1" w:themeFillShade="F2"/>
            <w:vAlign w:val="center"/>
          </w:tcPr>
          <w:p w14:paraId="643E7F58"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4CA84948" w14:textId="77777777"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1F7E54A1" w14:textId="77777777" w:rsidTr="00594BC8">
        <w:trPr>
          <w:trHeight w:val="439"/>
        </w:trPr>
        <w:tc>
          <w:tcPr>
            <w:tcW w:w="10487" w:type="dxa"/>
            <w:gridSpan w:val="7"/>
            <w:vAlign w:val="center"/>
          </w:tcPr>
          <w:p w14:paraId="58EABCDA" w14:textId="7777777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405BE0C5" w14:textId="77777777" w:rsidR="00122774" w:rsidRDefault="00122774" w:rsidP="00122774">
            <w:pPr>
              <w:spacing w:before="120" w:after="120"/>
            </w:pPr>
            <w:r>
              <w:rPr>
                <w:rFonts w:ascii="Arial" w:eastAsia="Arial" w:hAnsi="Arial" w:cs="Arial"/>
                <w:sz w:val="22"/>
                <w:szCs w:val="22"/>
              </w:rPr>
              <w:t>The research data will not be used to make any decisions affecting individual participants:</w:t>
            </w:r>
          </w:p>
          <w:p w14:paraId="1FCABCC9" w14:textId="77777777" w:rsidR="00122774" w:rsidRDefault="00122774" w:rsidP="00122774">
            <w:pPr>
              <w:spacing w:before="120" w:after="120"/>
            </w:pPr>
            <w:r>
              <w:rPr>
                <w:rFonts w:ascii="Arial" w:eastAsia="Arial" w:hAnsi="Arial" w:cs="Arial"/>
                <w:sz w:val="22"/>
                <w:szCs w:val="22"/>
              </w:rPr>
              <w:t>1. No employment decisions: Research findings will have no bearing on participants' employment status, performance evaluations, promotions, or workplace relationships.</w:t>
            </w:r>
          </w:p>
          <w:p w14:paraId="3FB92EFB" w14:textId="77777777" w:rsidR="00122774" w:rsidRDefault="00122774" w:rsidP="00122774">
            <w:pPr>
              <w:spacing w:before="120" w:after="120"/>
            </w:pPr>
            <w:r>
              <w:rPr>
                <w:rFonts w:ascii="Arial" w:eastAsia="Arial" w:hAnsi="Arial" w:cs="Arial"/>
                <w:sz w:val="22"/>
                <w:szCs w:val="22"/>
              </w:rPr>
              <w:t>2. No organisational reporting on individuals: Participating organisations will receive aggregate benchmarking reports only, with no individual-level feedback.</w:t>
            </w:r>
          </w:p>
          <w:p w14:paraId="3E4C235B" w14:textId="77777777" w:rsidR="00122774" w:rsidRDefault="00122774" w:rsidP="00122774">
            <w:pPr>
              <w:spacing w:before="120" w:after="120"/>
            </w:pPr>
            <w:r>
              <w:rPr>
                <w:rFonts w:ascii="Arial" w:eastAsia="Arial" w:hAnsi="Arial" w:cs="Arial"/>
                <w:sz w:val="22"/>
                <w:szCs w:val="22"/>
              </w:rPr>
              <w:t>3. Academic purpose only: Data will be used exclusively for academic analysis, thesis completion, and scholarly publication.</w:t>
            </w:r>
          </w:p>
          <w:p w14:paraId="09F5418A" w14:textId="77777777" w:rsidR="00122774" w:rsidRDefault="00122774" w:rsidP="00122774">
            <w:pPr>
              <w:spacing w:before="120" w:after="120"/>
            </w:pPr>
            <w:r>
              <w:rPr>
                <w:rFonts w:ascii="Arial" w:eastAsia="Arial" w:hAnsi="Arial" w:cs="Arial"/>
                <w:sz w:val="22"/>
                <w:szCs w:val="22"/>
              </w:rPr>
              <w:t>4. Separation from commercial interests: The researcher has no financial or commercial relationship with participating organisations that could influence participant outcomes.</w:t>
            </w:r>
          </w:p>
          <w:p w14:paraId="20DFF8B1" w14:textId="77777777" w:rsidR="00122774" w:rsidRDefault="00122774" w:rsidP="00122774">
            <w:pPr>
              <w:spacing w:before="120" w:after="120"/>
            </w:pPr>
            <w:r>
              <w:rPr>
                <w:rFonts w:ascii="Arial" w:eastAsia="Arial" w:hAnsi="Arial" w:cs="Arial"/>
                <w:sz w:val="22"/>
                <w:szCs w:val="22"/>
              </w:rPr>
              <w:t>5. Explicit commitment: The consent form explicitly states that participation will not affect the participant's employment or professional standing.</w:t>
            </w:r>
          </w:p>
          <w:p w14:paraId="4B54628F" w14:textId="77777777" w:rsidR="003F1A54" w:rsidRPr="003C7DED" w:rsidRDefault="00122774" w:rsidP="00122774">
            <w:pPr>
              <w:rPr>
                <w:rFonts w:ascii="Arial" w:hAnsi="Arial" w:cs="Arial"/>
                <w:sz w:val="22"/>
                <w:szCs w:val="22"/>
              </w:rPr>
            </w:pPr>
            <w:r>
              <w:rPr>
                <w:rFonts w:ascii="Arial" w:eastAsia="Arial" w:hAnsi="Arial" w:cs="Arial"/>
                <w:sz w:val="22"/>
                <w:szCs w:val="22"/>
              </w:rPr>
              <w:t>These protections will be clearly communicated to participants and their organisations before data collection begins.</w:t>
            </w:r>
          </w:p>
          <w:p w14:paraId="7F55F3FE" w14:textId="77777777" w:rsidR="003F1A54" w:rsidRPr="003C7DED" w:rsidRDefault="003F1A54" w:rsidP="004135AB">
            <w:pPr>
              <w:pStyle w:val="NoSpacing"/>
              <w:rPr>
                <w:rFonts w:ascii="Arial" w:hAnsi="Arial" w:cs="Arial"/>
                <w:b/>
                <w:bCs/>
                <w:sz w:val="22"/>
                <w:szCs w:val="22"/>
              </w:rPr>
            </w:pPr>
          </w:p>
        </w:tc>
      </w:tr>
      <w:tr w:rsidR="001F7B84" w:rsidRPr="003C7DED" w14:paraId="6A7CC32B" w14:textId="77777777" w:rsidTr="000C5261">
        <w:trPr>
          <w:trHeight w:val="439"/>
        </w:trPr>
        <w:tc>
          <w:tcPr>
            <w:tcW w:w="549" w:type="dxa"/>
            <w:shd w:val="clear" w:color="auto" w:fill="F2F2F2" w:themeFill="background1" w:themeFillShade="F2"/>
            <w:vAlign w:val="center"/>
          </w:tcPr>
          <w:p w14:paraId="4C8179FB"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1E3175B1" w14:textId="77777777"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03EF71E1" w14:textId="77777777" w:rsidTr="00BF4936">
        <w:trPr>
          <w:trHeight w:val="439"/>
        </w:trPr>
        <w:tc>
          <w:tcPr>
            <w:tcW w:w="10487" w:type="dxa"/>
            <w:gridSpan w:val="7"/>
            <w:vAlign w:val="center"/>
          </w:tcPr>
          <w:p w14:paraId="4F58277B" w14:textId="77777777" w:rsidR="00621703" w:rsidRDefault="00000000">
            <w:r>
              <w:t>Explain that your research will have no direct impact on your participants, for instance if it is educational research then no decisions about the student will be made on the basis of this data.</w:t>
            </w:r>
            <w:r>
              <w:br/>
              <w:t>A two-stage anonymisation process will be implemented:</w:t>
            </w:r>
            <w:r>
              <w:br/>
              <w:t>Stage 1 - Pseudonymisation (during data collection):</w:t>
            </w:r>
            <w:r>
              <w:br/>
              <w:t>Participants assigned unique codes (e.g., Org1-SM01, Org2-MM03)</w:t>
            </w:r>
            <w:r>
              <w:br/>
              <w:t>Linking file (codes to names) stored separately on encrypted drive</w:t>
            </w:r>
            <w:r>
              <w:br/>
              <w:t>Interview transcripts contain codes only</w:t>
            </w:r>
            <w:r>
              <w:br/>
              <w:t>Linking file enables member checking and clarification</w:t>
            </w:r>
            <w:r>
              <w:br/>
              <w:t>Stage 2 - Full anonymisation (post-analysis):</w:t>
            </w:r>
            <w:r>
              <w:br/>
              <w:t>Linking file permanently deleted after member checking</w:t>
            </w:r>
            <w:r>
              <w:br/>
              <w:t>Any remaining identifying details removed from transcripts</w:t>
            </w:r>
            <w:r>
              <w:br/>
              <w:t>Organisational identifiers replaced with generic descriptors</w:t>
            </w:r>
            <w:r>
              <w:br/>
              <w:t>Quotes selected to avoid identification through context</w:t>
            </w:r>
            <w:r>
              <w:br/>
              <w:t>Special considerations for non-UK context:</w:t>
            </w:r>
            <w:r>
              <w:br/>
              <w:t>Small professional community requires extra vigilance regarding indirect identifiers</w:t>
            </w:r>
            <w:r>
              <w:br/>
              <w:t>Role-specific experiences masked where unique to individual</w:t>
            </w:r>
            <w:r>
              <w:br/>
              <w:t>Industry-specific terminology generalised where potentially identifying</w:t>
            </w:r>
            <w:r>
              <w:br/>
              <w:t xml:space="preserve">Data will be fully anonymised before any sharing or publication. Anonymised data will be retained securely in accordance with UWTSD Research Data Management Policy for research integrity, examination, and audit purposes only. </w:t>
            </w:r>
            <w:r>
              <w:br/>
              <w:t>Data will not be deposited in a public repository and will not be made openly accessible.</w:t>
            </w:r>
          </w:p>
        </w:tc>
      </w:tr>
      <w:tr w:rsidR="001F7B84" w:rsidRPr="003C7DED" w14:paraId="32FE48C2" w14:textId="77777777" w:rsidTr="000C5261">
        <w:trPr>
          <w:trHeight w:val="439"/>
        </w:trPr>
        <w:tc>
          <w:tcPr>
            <w:tcW w:w="549" w:type="dxa"/>
            <w:shd w:val="clear" w:color="auto" w:fill="F2F2F2" w:themeFill="background1" w:themeFillShade="F2"/>
            <w:vAlign w:val="center"/>
          </w:tcPr>
          <w:p w14:paraId="13F07033" w14:textId="77777777"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0A0D157E" w14:textId="77777777"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w:t>
            </w:r>
            <w:r w:rsidRPr="00202E35">
              <w:rPr>
                <w:rFonts w:ascii="Arial" w:hAnsi="Arial" w:cs="Arial"/>
                <w:bCs/>
                <w:color w:val="EE0000"/>
                <w:sz w:val="22"/>
                <w:szCs w:val="22"/>
              </w:rPr>
              <w:t xml:space="preserve"> </w:t>
            </w:r>
            <w:r w:rsidRPr="009C6579">
              <w:rPr>
                <w:rFonts w:ascii="Arial" w:hAnsi="Arial" w:cs="Arial"/>
                <w:bCs/>
                <w:sz w:val="22"/>
                <w:szCs w:val="22"/>
              </w:rPr>
              <w:t xml:space="preserve">why that is </w:t>
            </w:r>
            <w:r w:rsidR="00202E35" w:rsidRPr="009C6579">
              <w:rPr>
                <w:rFonts w:ascii="Arial" w:eastAsiaTheme="minorEastAsia" w:hAnsi="Arial" w:cs="Arial" w:hint="eastAsia"/>
                <w:bCs/>
                <w:sz w:val="22"/>
                <w:szCs w:val="22"/>
                <w:lang w:eastAsia="zh-CN"/>
              </w:rPr>
              <w:t xml:space="preserve">not </w:t>
            </w:r>
            <w:r w:rsidRPr="003C7DED">
              <w:rPr>
                <w:rFonts w:ascii="Arial" w:hAnsi="Arial" w:cs="Arial"/>
                <w:bCs/>
                <w:sz w:val="22"/>
                <w:szCs w:val="22"/>
              </w:rPr>
              <w:t>possible.  If special category data cannot be anonymised, explicit consent to share that data must normally be obtained.</w:t>
            </w:r>
          </w:p>
        </w:tc>
      </w:tr>
      <w:tr w:rsidR="003F1A54" w:rsidRPr="003C7DED" w14:paraId="56E22517" w14:textId="77777777" w:rsidTr="00C0634D">
        <w:trPr>
          <w:trHeight w:val="439"/>
        </w:trPr>
        <w:tc>
          <w:tcPr>
            <w:tcW w:w="10487" w:type="dxa"/>
            <w:gridSpan w:val="7"/>
            <w:vAlign w:val="center"/>
          </w:tcPr>
          <w:p w14:paraId="603A06FA" w14:textId="7777777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2D2A901E" w14:textId="77777777" w:rsidR="003F1A54" w:rsidRPr="003C7DED" w:rsidRDefault="00E65C37" w:rsidP="004135AB">
            <w:pPr>
              <w:rPr>
                <w:rFonts w:ascii="Arial" w:hAnsi="Arial" w:cs="Arial"/>
                <w:sz w:val="22"/>
                <w:szCs w:val="22"/>
              </w:rPr>
            </w:pPr>
            <w:r w:rsidRPr="00E65C37">
              <w:rPr>
                <w:rFonts w:ascii="Arial" w:hAnsi="Arial" w:cs="Arial"/>
                <w:sz w:val="22"/>
                <w:szCs w:val="22"/>
              </w:rPr>
              <w:t>No data will be collected that allows identification of participants by third parties without access to the linking file.</w:t>
            </w:r>
          </w:p>
          <w:p w14:paraId="54E7ACEF"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5CF12B9A" w14:textId="77777777" w:rsidTr="00B60A98">
        <w:trPr>
          <w:trHeight w:val="506"/>
        </w:trPr>
        <w:tc>
          <w:tcPr>
            <w:tcW w:w="549" w:type="dxa"/>
            <w:vMerge w:val="restart"/>
            <w:shd w:val="clear" w:color="auto" w:fill="F2F2F2" w:themeFill="background1" w:themeFillShade="F2"/>
            <w:vAlign w:val="center"/>
          </w:tcPr>
          <w:p w14:paraId="3CB5BC25" w14:textId="77777777"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22FFBAA6" w14:textId="77777777"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47A838A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1B929ABE"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62471B5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4B9CCF36" w14:textId="77777777" w:rsidTr="00B60A98">
        <w:trPr>
          <w:trHeight w:val="439"/>
        </w:trPr>
        <w:tc>
          <w:tcPr>
            <w:tcW w:w="549" w:type="dxa"/>
            <w:vMerge/>
            <w:shd w:val="clear" w:color="auto" w:fill="F2F2F2" w:themeFill="background1" w:themeFillShade="F2"/>
            <w:vAlign w:val="center"/>
          </w:tcPr>
          <w:p w14:paraId="2B229FF8"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6A5FAB95" w14:textId="77777777"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1"/>
                <w14:checkedState w14:val="2612" w14:font="MS Gothic"/>
                <w14:uncheckedState w14:val="2610" w14:font="MS Gothic"/>
              </w14:checkbox>
            </w:sdtPr>
            <w:sdtContent>
              <w:p w14:paraId="73465FB2" w14:textId="77777777" w:rsidR="000C5261" w:rsidRPr="003C7DED" w:rsidRDefault="006060E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6DD2376F"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34A57C42"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59C61F49" w14:textId="77777777" w:rsidR="00B20EC5" w:rsidRPr="003C7DED" w:rsidRDefault="00B20EC5" w:rsidP="00B20EC5">
      <w:pPr>
        <w:spacing w:after="240"/>
        <w:rPr>
          <w:rFonts w:ascii="Arial" w:hAnsi="Arial" w:cs="Arial"/>
          <w:b/>
        </w:rPr>
      </w:pPr>
    </w:p>
    <w:p w14:paraId="20AB171A" w14:textId="77777777"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5EA20348"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590D7A08" w14:textId="77777777" w:rsidTr="00B60A98">
        <w:tc>
          <w:tcPr>
            <w:tcW w:w="7392" w:type="dxa"/>
            <w:gridSpan w:val="2"/>
            <w:shd w:val="clear" w:color="auto" w:fill="C1E4F5" w:themeFill="accent1" w:themeFillTint="33"/>
          </w:tcPr>
          <w:p w14:paraId="0864BBE6" w14:textId="7777777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B8918C2" w14:textId="77777777"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758798C6"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6DFCDD03"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8B7AA50"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5C4CB75F" w14:textId="77777777" w:rsidTr="00B60A98">
        <w:trPr>
          <w:trHeight w:val="439"/>
        </w:trPr>
        <w:tc>
          <w:tcPr>
            <w:tcW w:w="547" w:type="dxa"/>
            <w:shd w:val="clear" w:color="auto" w:fill="F2F2F2" w:themeFill="background1" w:themeFillShade="F2"/>
            <w:vAlign w:val="center"/>
          </w:tcPr>
          <w:p w14:paraId="750F5CDF" w14:textId="77777777"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696ABA4A"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3E799CA6" w14:textId="77777777" w:rsidR="001F7B84" w:rsidRPr="003C7DED" w:rsidRDefault="006060E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5A7B5821"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8F0E34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5D65D80" w14:textId="77777777" w:rsidTr="00B60A98">
        <w:trPr>
          <w:trHeight w:val="403"/>
        </w:trPr>
        <w:tc>
          <w:tcPr>
            <w:tcW w:w="547" w:type="dxa"/>
            <w:shd w:val="clear" w:color="auto" w:fill="F2F2F2" w:themeFill="background1" w:themeFillShade="F2"/>
            <w:vAlign w:val="center"/>
          </w:tcPr>
          <w:p w14:paraId="06238C69"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1CCE43E8"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300FD1C1" w14:textId="77777777" w:rsidR="001F7B84" w:rsidRPr="003C7DED" w:rsidRDefault="006060E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69EEB4F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5A1A8D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48C76C6B" w14:textId="77777777" w:rsidTr="00B60A98">
        <w:trPr>
          <w:trHeight w:val="439"/>
        </w:trPr>
        <w:tc>
          <w:tcPr>
            <w:tcW w:w="547" w:type="dxa"/>
            <w:shd w:val="clear" w:color="auto" w:fill="F2F2F2" w:themeFill="background1" w:themeFillShade="F2"/>
            <w:vAlign w:val="center"/>
          </w:tcPr>
          <w:p w14:paraId="2BCDCFD8"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11AB4ADE"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363DF5E" w14:textId="77777777" w:rsidR="001F7B84" w:rsidRPr="003C7DED" w:rsidRDefault="006060E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597D063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2C65645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4DCBF95" w14:textId="77777777" w:rsidTr="00B60A98">
        <w:trPr>
          <w:trHeight w:val="403"/>
        </w:trPr>
        <w:tc>
          <w:tcPr>
            <w:tcW w:w="547" w:type="dxa"/>
            <w:shd w:val="clear" w:color="auto" w:fill="F2F2F2" w:themeFill="background1" w:themeFillShade="F2"/>
            <w:vAlign w:val="center"/>
          </w:tcPr>
          <w:p w14:paraId="259726A8"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32B2B015"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0C19E030" w14:textId="77777777" w:rsidR="001F7B84" w:rsidRPr="003C7DED" w:rsidRDefault="006060E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57BA3AA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E68C8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5F8915D" w14:textId="77777777" w:rsidTr="00B60A98">
        <w:trPr>
          <w:trHeight w:val="439"/>
        </w:trPr>
        <w:tc>
          <w:tcPr>
            <w:tcW w:w="547" w:type="dxa"/>
            <w:shd w:val="clear" w:color="auto" w:fill="F2F2F2" w:themeFill="background1" w:themeFillShade="F2"/>
            <w:vAlign w:val="center"/>
          </w:tcPr>
          <w:p w14:paraId="13AE7865"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6845" w:type="dxa"/>
            <w:shd w:val="clear" w:color="auto" w:fill="F2F2F2" w:themeFill="background1" w:themeFillShade="F2"/>
            <w:vAlign w:val="center"/>
          </w:tcPr>
          <w:p w14:paraId="274D7630"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61BBCB74" w14:textId="77777777" w:rsidR="001F7B84" w:rsidRPr="003C7DED" w:rsidRDefault="006060E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C790DE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4B18802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F0B3F48" w14:textId="77777777" w:rsidTr="00B60A98">
        <w:trPr>
          <w:trHeight w:val="403"/>
        </w:trPr>
        <w:tc>
          <w:tcPr>
            <w:tcW w:w="547" w:type="dxa"/>
            <w:shd w:val="clear" w:color="auto" w:fill="F2F2F2" w:themeFill="background1" w:themeFillShade="F2"/>
            <w:vAlign w:val="center"/>
          </w:tcPr>
          <w:p w14:paraId="2BED5DAD"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4C2F74DD"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53A312E8" w14:textId="77777777" w:rsidR="001F7B84" w:rsidRPr="003C7DED" w:rsidRDefault="006060E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219393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0CB4617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3872208" w14:textId="77777777" w:rsidTr="00B60A98">
        <w:trPr>
          <w:trHeight w:val="403"/>
        </w:trPr>
        <w:tc>
          <w:tcPr>
            <w:tcW w:w="547" w:type="dxa"/>
            <w:shd w:val="clear" w:color="auto" w:fill="F2F2F2" w:themeFill="background1" w:themeFillShade="F2"/>
            <w:vAlign w:val="center"/>
          </w:tcPr>
          <w:p w14:paraId="6D87AA6F"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08A25924"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57427472" w14:textId="77777777" w:rsidR="001F7B84" w:rsidRPr="003C7DED" w:rsidRDefault="006060E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2B7A265D"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081E755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97AE884" w14:textId="77777777" w:rsidTr="00B60A98">
        <w:trPr>
          <w:trHeight w:val="403"/>
        </w:trPr>
        <w:tc>
          <w:tcPr>
            <w:tcW w:w="547" w:type="dxa"/>
            <w:shd w:val="clear" w:color="auto" w:fill="F2F2F2" w:themeFill="background1" w:themeFillShade="F2"/>
            <w:vAlign w:val="center"/>
          </w:tcPr>
          <w:p w14:paraId="42314793" w14:textId="77777777"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7793B4DB" w14:textId="77777777"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788E2952" w14:textId="77777777" w:rsidR="00702469" w:rsidRDefault="00FD0D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1"/>
                <w14:checkedState w14:val="2612" w14:font="MS Gothic"/>
                <w14:uncheckedState w14:val="2610" w14:font="MS Gothic"/>
              </w14:checkbox>
            </w:sdtPr>
            <w:sdtContent>
              <w:p w14:paraId="00D4210F" w14:textId="77777777" w:rsidR="00702469" w:rsidRDefault="00FD0D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504F013" w14:textId="77777777"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01F5560" w14:textId="77777777" w:rsidTr="00B60A98">
        <w:trPr>
          <w:trHeight w:val="439"/>
        </w:trPr>
        <w:tc>
          <w:tcPr>
            <w:tcW w:w="547" w:type="dxa"/>
            <w:shd w:val="clear" w:color="auto" w:fill="F2F2F2" w:themeFill="background1" w:themeFillShade="F2"/>
            <w:vAlign w:val="center"/>
          </w:tcPr>
          <w:p w14:paraId="4B36C633" w14:textId="77777777"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0F5E7FDA"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75B8232" w14:textId="77777777" w:rsidR="001F7B84" w:rsidRPr="003C7DED" w:rsidRDefault="006060E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C9E944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7AAA3E2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1A040588" w14:textId="77777777" w:rsidTr="00735E7B">
        <w:trPr>
          <w:trHeight w:val="403"/>
        </w:trPr>
        <w:tc>
          <w:tcPr>
            <w:tcW w:w="10487" w:type="dxa"/>
            <w:gridSpan w:val="8"/>
            <w:shd w:val="clear" w:color="auto" w:fill="F2F2F2" w:themeFill="background1" w:themeFillShade="F2"/>
            <w:vAlign w:val="center"/>
          </w:tcPr>
          <w:p w14:paraId="7D1B43C6" w14:textId="7777777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7F8A4BA4" w14:textId="77777777" w:rsidTr="00735E7B">
        <w:trPr>
          <w:trHeight w:val="403"/>
        </w:trPr>
        <w:tc>
          <w:tcPr>
            <w:tcW w:w="547" w:type="dxa"/>
            <w:vAlign w:val="center"/>
          </w:tcPr>
          <w:p w14:paraId="2754FCF6" w14:textId="77777777"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027938F2" w14:textId="77777777" w:rsidR="00621703" w:rsidRDefault="00000000">
            <w:r>
              <w:t>Informed consent will be obtained through the following process:</w:t>
            </w:r>
            <w:r>
              <w:br/>
              <w:t>1. Initial contact: Potential participants will receive a Participant Information Sheet (in Mandarin non-UK) via email normally at least 7 days before data collection.</w:t>
            </w:r>
            <w:r>
              <w:br/>
              <w:t>2. Information provision: The Participant Information Sheet will include:</w:t>
            </w:r>
            <w:r>
              <w:br/>
              <w:t xml:space="preserve">  Research purpose and objectives</w:t>
            </w:r>
            <w:r>
              <w:br/>
              <w:t>What participation involves (interview duration, topics, recording)</w:t>
            </w:r>
            <w:r>
              <w:br/>
              <w:t>Data handling, storage, and confidentiality measures</w:t>
            </w:r>
            <w:r>
              <w:br/>
              <w:t>Rights to withdraw</w:t>
            </w:r>
            <w:r>
              <w:br/>
              <w:t>Contact details for researcher and supervisory team</w:t>
            </w:r>
            <w:r>
              <w:br/>
              <w:t>UWTSD Privacy Notice for Research</w:t>
            </w:r>
            <w:r>
              <w:br/>
              <w:t>3. Consent documentation: Written consent will be obtained using a bilingual consent form (Mandarin non-UK and English) covering:</w:t>
            </w:r>
            <w:r>
              <w:br/>
              <w:t>Confirmation of understanding the research</w:t>
            </w:r>
            <w:r>
              <w:br/>
              <w:t>Agreement to audio recording</w:t>
            </w:r>
            <w:r>
              <w:br/>
              <w:t>Agreement to use of anonymised quotes</w:t>
            </w:r>
            <w:r>
              <w:br/>
              <w:t>Acknowledgment of voluntary participation</w:t>
            </w:r>
            <w:r>
              <w:br/>
              <w:t>Understanding of withdrawal rights</w:t>
            </w:r>
            <w:r>
              <w:br/>
              <w:t>4. For digital ethnography: Additional consent will be obtained for observation of platform interactions.</w:t>
            </w:r>
            <w:r>
              <w:br/>
              <w:t>5. Ongoing consent: Participants will be reminded of their rights at the beginning of each interview and observation session.</w:t>
            </w:r>
            <w:r>
              <w:br/>
              <w:t>Consent relates to participation in the research. Data processing is undertaken under UWTSD’s public task as a UK higher education institution, in accordance with UK GDPR.</w:t>
            </w:r>
            <w:r>
              <w:br/>
            </w:r>
          </w:p>
        </w:tc>
      </w:tr>
      <w:tr w:rsidR="00735E7B" w:rsidRPr="003C7DED" w14:paraId="3BE51EEF" w14:textId="77777777" w:rsidTr="00D93238">
        <w:trPr>
          <w:trHeight w:val="403"/>
        </w:trPr>
        <w:tc>
          <w:tcPr>
            <w:tcW w:w="10487" w:type="dxa"/>
            <w:gridSpan w:val="8"/>
            <w:shd w:val="clear" w:color="auto" w:fill="F2F2F2" w:themeFill="background1" w:themeFillShade="F2"/>
            <w:vAlign w:val="center"/>
          </w:tcPr>
          <w:p w14:paraId="7784C777" w14:textId="77777777"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1ECABB9B" w14:textId="77777777" w:rsidTr="00735E7B">
        <w:trPr>
          <w:trHeight w:val="403"/>
        </w:trPr>
        <w:tc>
          <w:tcPr>
            <w:tcW w:w="547" w:type="dxa"/>
            <w:vAlign w:val="center"/>
          </w:tcPr>
          <w:p w14:paraId="5FE096A8"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46009115" w14:textId="77777777" w:rsidR="00621703" w:rsidRDefault="00000000">
            <w:r>
              <w:t>Confidential information will be protected through multiple measures:</w:t>
            </w:r>
            <w:r>
              <w:br/>
              <w:t>1. Data security:</w:t>
            </w:r>
            <w:r>
              <w:br/>
              <w:t>All digital files encrypted using 256-bit AES encryption</w:t>
            </w:r>
            <w:r>
              <w:br/>
              <w:t>Password-protected devices with two-factor authentication</w:t>
            </w:r>
            <w:r>
              <w:br/>
              <w:t>Secure institutional storage approved by UWTSD</w:t>
            </w:r>
            <w:r>
              <w:br/>
              <w:t>Physical documents stored in locked cabinets</w:t>
            </w:r>
            <w:r>
              <w:br/>
              <w:t>2. Access restrictions:</w:t>
            </w:r>
            <w:r>
              <w:br/>
              <w:t>Only the researcher will have access to identifiable data；Supervisory team access to anonymised data only</w:t>
            </w:r>
            <w:r>
              <w:br/>
              <w:t>Transcription services (if used) will be bound by confidentiality agreements</w:t>
            </w:r>
            <w:r>
              <w:br/>
              <w:t>No sharing of raw data with participating organisations</w:t>
            </w:r>
            <w:r>
              <w:br/>
              <w:t>3. Anonymisation protocols:</w:t>
            </w:r>
            <w:r>
              <w:br/>
              <w:t>Participant codes used in all analysis documents</w:t>
            </w:r>
            <w:r>
              <w:br/>
              <w:t>Organisational identifiers removed or replaced with generic descriptors</w:t>
            </w:r>
            <w:r>
              <w:br/>
              <w:t>Indirect identifiers (unique roles, specific projects) masked where necessary</w:t>
            </w:r>
            <w:r>
              <w:br/>
              <w:t>Quotes selected to prevent identification</w:t>
            </w:r>
            <w:r>
              <w:br/>
              <w:t>4. Cross-border data protection:</w:t>
            </w:r>
            <w:r>
              <w:br/>
              <w:t>Data collected in non-UK region stored on encrypted local device during fieldwork</w:t>
            </w:r>
            <w:r>
              <w:br/>
              <w:t>Encrypted transfer to secure UK-based storage following fieldwork</w:t>
            </w:r>
            <w:r>
              <w:br/>
              <w:t>Compliance with both UK GDPR and relevant non-UK region's data protection regulations</w:t>
            </w:r>
            <w:r>
              <w:br/>
            </w:r>
            <w:r>
              <w:lastRenderedPageBreak/>
              <w:t>No storage of research data on non-UK cloud services</w:t>
            </w:r>
            <w:r>
              <w:br/>
              <w:t>5. Retention and destruction:</w:t>
            </w:r>
            <w:r>
              <w:br/>
              <w:t>Identifiable data (including linking files and contact details) will be destroyed within 6 months of thesis completion</w:t>
            </w:r>
            <w:r>
              <w:br/>
              <w:t>Fully anonymised data retained securely in accordance with UWTSD Research Data Management Policy for research integrity and audit purposes only</w:t>
            </w:r>
            <w:r>
              <w:br/>
              <w:t>Data will not be deposited in any public or open-access repository</w:t>
            </w:r>
            <w:r>
              <w:br/>
            </w:r>
          </w:p>
        </w:tc>
      </w:tr>
      <w:tr w:rsidR="00735E7B" w:rsidRPr="003C7DED" w14:paraId="2D621D02" w14:textId="77777777" w:rsidTr="00D93238">
        <w:trPr>
          <w:trHeight w:val="2832"/>
        </w:trPr>
        <w:tc>
          <w:tcPr>
            <w:tcW w:w="10487" w:type="dxa"/>
            <w:gridSpan w:val="8"/>
            <w:shd w:val="clear" w:color="auto" w:fill="F2F2F2" w:themeFill="background1" w:themeFillShade="F2"/>
            <w:vAlign w:val="center"/>
          </w:tcPr>
          <w:p w14:paraId="628BEF24" w14:textId="77777777"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15195535" w14:textId="77777777" w:rsidTr="00565D2E">
        <w:tc>
          <w:tcPr>
            <w:tcW w:w="10487" w:type="dxa"/>
            <w:gridSpan w:val="8"/>
            <w:shd w:val="clear" w:color="auto" w:fill="F2F2F2" w:themeFill="background1" w:themeFillShade="F2"/>
            <w:vAlign w:val="center"/>
          </w:tcPr>
          <w:p w14:paraId="27FFA2E8" w14:textId="77777777"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1A27CDB8" w14:textId="77777777" w:rsidTr="00735E7B">
        <w:tc>
          <w:tcPr>
            <w:tcW w:w="547" w:type="dxa"/>
            <w:vAlign w:val="center"/>
          </w:tcPr>
          <w:p w14:paraId="07E68B34" w14:textId="77777777" w:rsidR="001F7B84" w:rsidRPr="00D57F6B" w:rsidRDefault="00735E7B" w:rsidP="00735E7B">
            <w:pPr>
              <w:jc w:val="center"/>
              <w:rPr>
                <w:rFonts w:ascii="Arial" w:hAnsi="Arial" w:cs="Arial"/>
                <w:sz w:val="21"/>
                <w:szCs w:val="21"/>
              </w:rPr>
            </w:pPr>
            <w:r w:rsidRPr="00D57F6B">
              <w:rPr>
                <w:rFonts w:ascii="Arial" w:hAnsi="Arial" w:cs="Arial"/>
                <w:sz w:val="21"/>
                <w:szCs w:val="21"/>
              </w:rPr>
              <w:t>1</w:t>
            </w:r>
            <w:r w:rsidR="00702469" w:rsidRPr="00D57F6B">
              <w:rPr>
                <w:rFonts w:ascii="Arial" w:hAnsi="Arial" w:cs="Arial"/>
                <w:sz w:val="21"/>
                <w:szCs w:val="21"/>
              </w:rPr>
              <w:t>2</w:t>
            </w:r>
          </w:p>
        </w:tc>
        <w:tc>
          <w:tcPr>
            <w:tcW w:w="9940" w:type="dxa"/>
            <w:gridSpan w:val="7"/>
          </w:tcPr>
          <w:p w14:paraId="3276FF2A" w14:textId="77777777" w:rsidR="00621703" w:rsidRDefault="00000000">
            <w:r>
              <w:t>Technical measures</w:t>
            </w:r>
            <w:r>
              <w:br/>
              <w:t>256-bit AES encryption for all digital data files</w:t>
            </w:r>
            <w:r>
              <w:br/>
              <w:t>Password-protected devices with two-factor authentication</w:t>
            </w:r>
            <w:r>
              <w:br/>
              <w:t>Secure institutional storage approved by UWTSD</w:t>
            </w:r>
            <w:r>
              <w:br/>
              <w:t>Physical documents stored in locked cabinets</w:t>
            </w:r>
            <w:r>
              <w:br/>
              <w:t>Access restricted to the researcher and supervisory team</w:t>
            </w:r>
            <w:r>
              <w:br/>
              <w:t>Cross-border data protection</w:t>
            </w:r>
            <w:r>
              <w:br/>
              <w:t>Encrypted local storage during non-UK region fieldwork</w:t>
            </w:r>
            <w:r>
              <w:br/>
              <w:t>Secure encrypted transfer to UK storage systems following fieldwork</w:t>
            </w:r>
            <w:r>
              <w:br/>
              <w:t>Compliance with UK GDPR and relevant non-UK data protection regulations</w:t>
            </w:r>
            <w:r>
              <w:br/>
              <w:t>No use of non-UK cloud services for research data storage</w:t>
            </w:r>
            <w:r>
              <w:br/>
              <w:t>non-UK messaging platform/non-UK communication platform used only for scheduling purposes, not for storing research data</w:t>
            </w:r>
            <w:r>
              <w:br/>
              <w:t>Retention and destruction</w:t>
            </w:r>
            <w:r>
              <w:br/>
              <w:t>Identifiable data (including linking files and contact details) destroyed within 6 months of thesis completion</w:t>
            </w:r>
            <w:r>
              <w:br/>
              <w:t>Audio recordings deleted after transcription verification</w:t>
            </w:r>
            <w:r>
              <w:br/>
              <w:t>Fully anonymised data retained securely in accordance with UWTSD Research Data Management Policy for research integrity and audit purposes only</w:t>
            </w:r>
            <w:r>
              <w:br/>
              <w:t>Data will not be deposited in any public or open-access repository</w:t>
            </w:r>
            <w:r>
              <w:br/>
            </w:r>
          </w:p>
        </w:tc>
      </w:tr>
      <w:tr w:rsidR="00735E7B" w:rsidRPr="003C7DED" w14:paraId="5413234D" w14:textId="77777777" w:rsidTr="00735E7B">
        <w:trPr>
          <w:trHeight w:val="403"/>
        </w:trPr>
        <w:tc>
          <w:tcPr>
            <w:tcW w:w="10487" w:type="dxa"/>
            <w:gridSpan w:val="8"/>
            <w:shd w:val="clear" w:color="auto" w:fill="F2F2F2" w:themeFill="background1" w:themeFillShade="F2"/>
            <w:vAlign w:val="center"/>
          </w:tcPr>
          <w:p w14:paraId="040BCF0F" w14:textId="77777777"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5B162A48" w14:textId="77777777" w:rsidTr="00735E7B">
        <w:trPr>
          <w:trHeight w:val="403"/>
        </w:trPr>
        <w:tc>
          <w:tcPr>
            <w:tcW w:w="547" w:type="dxa"/>
            <w:vAlign w:val="center"/>
          </w:tcPr>
          <w:p w14:paraId="7D3E2B4B"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550FD2C8" w14:textId="77777777" w:rsidR="00621703" w:rsidRDefault="00000000">
            <w:r>
              <w:t>Sample information sheets and consent forms are available from the Doctoral College Portal.</w:t>
            </w:r>
            <w:r>
              <w:br/>
            </w:r>
            <w:r>
              <w:br/>
              <w:t>USE OF NON-UK/EU DIGITAL PLATFORMS FOR DATA COLLECTION</w:t>
            </w:r>
            <w:r>
              <w:br/>
            </w:r>
            <w:r>
              <w:br/>
              <w:t>Study Title: AI and Knowledge-Sharing Culture: A Qualitative Study of Organisational Learning in non-UK Technology Firms</w:t>
            </w:r>
            <w:r>
              <w:br/>
              <w:t>Researcher ID: [Redacted]</w:t>
            </w:r>
            <w:r>
              <w:br/>
              <w:t>Supervisor(s): [Redacted] (Director of Studies); [Redacted] (Supervisor)</w:t>
            </w:r>
            <w:r>
              <w:br/>
              <w:t>Institution: University of Wales Trinity Saint David</w:t>
            </w:r>
            <w:r>
              <w:br/>
              <w:t>Contact Email: [Redacted]@student.uwtsd.ac.uk</w:t>
            </w:r>
            <w:r>
              <w:br/>
              <w:t>non-UK messaging platform (if applicable) non-UK messaging platform is operated by Tencent Holdings Limited, a non-UK company. non-UK messaging platform may process your data in accordance with their privacy policy, which includes data storage and processing outside of the UK and EU. Full details of how non-UK messaging platform processes data can be found in their privacy notice at: https://www.wechat.com/en/privacy_policy.html</w:t>
            </w:r>
            <w:r>
              <w:br/>
              <w:t>non-UK communication platform (if applicable)</w:t>
            </w:r>
            <w:r>
              <w:br/>
              <w:t>non-UK communication platform is a workplace communication platform operated by Alibaba Group, a non-UK company, non-UK communication platform may process and store data outside of the UK and EU. Full details of how non-UK communication platform processes data can be found in its privacy policy: https://www.dingtalk.com/privacy</w:t>
            </w:r>
            <w:r>
              <w:br/>
            </w:r>
            <w:r>
              <w:br/>
            </w:r>
            <w:r>
              <w:lastRenderedPageBreak/>
              <w:br/>
            </w:r>
            <w:r>
              <w:br/>
            </w:r>
          </w:p>
        </w:tc>
      </w:tr>
      <w:tr w:rsidR="001F7B84" w:rsidRPr="003C7DED" w14:paraId="6D0C7A9A" w14:textId="77777777" w:rsidTr="00B60A98">
        <w:trPr>
          <w:trHeight w:val="439"/>
        </w:trPr>
        <w:tc>
          <w:tcPr>
            <w:tcW w:w="547" w:type="dxa"/>
            <w:shd w:val="clear" w:color="auto" w:fill="F2F2F2" w:themeFill="background1" w:themeFillShade="F2"/>
            <w:vAlign w:val="center"/>
          </w:tcPr>
          <w:p w14:paraId="7C60EE02"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2D97CB79" w14:textId="77777777" w:rsidR="001F7B84" w:rsidRPr="002C0D3D" w:rsidRDefault="001F7B84" w:rsidP="004135AB">
            <w:pPr>
              <w:autoSpaceDE w:val="0"/>
              <w:autoSpaceDN w:val="0"/>
              <w:adjustRightInd w:val="0"/>
              <w:rPr>
                <w:rFonts w:ascii="Arial" w:hAnsi="Arial" w:cs="Arial"/>
                <w:sz w:val="22"/>
                <w:szCs w:val="22"/>
              </w:rPr>
            </w:pPr>
            <w:r w:rsidRPr="002C0D3D">
              <w:rPr>
                <w:rFonts w:ascii="Arial" w:hAnsi="Arial" w:cs="Arial"/>
                <w:sz w:val="22"/>
                <w:szCs w:val="22"/>
              </w:rPr>
              <w:t>Consent form attached?</w:t>
            </w:r>
          </w:p>
        </w:tc>
        <w:tc>
          <w:tcPr>
            <w:tcW w:w="851" w:type="dxa"/>
            <w:gridSpan w:val="2"/>
            <w:shd w:val="clear" w:color="auto" w:fill="D9D9D9" w:themeFill="background1" w:themeFillShade="D9"/>
            <w:vAlign w:val="center"/>
          </w:tcPr>
          <w:p w14:paraId="3365A777" w14:textId="77777777" w:rsidR="00CC617C" w:rsidRPr="002C0D3D" w:rsidRDefault="001F7B84" w:rsidP="004135AB">
            <w:pPr>
              <w:autoSpaceDE w:val="0"/>
              <w:autoSpaceDN w:val="0"/>
              <w:adjustRightInd w:val="0"/>
              <w:jc w:val="center"/>
              <w:rPr>
                <w:rFonts w:ascii="Arial" w:hAnsi="Arial" w:cs="Arial"/>
                <w:b/>
                <w:bCs/>
                <w:sz w:val="22"/>
                <w:szCs w:val="22"/>
              </w:rPr>
            </w:pPr>
            <w:r w:rsidRPr="002C0D3D">
              <w:rPr>
                <w:rFonts w:ascii="Arial" w:hAnsi="Arial" w:cs="Arial"/>
                <w:b/>
                <w:bCs/>
                <w:sz w:val="22"/>
                <w:szCs w:val="22"/>
              </w:rPr>
              <w:t>Y</w:t>
            </w:r>
            <w:r w:rsidR="00CC617C" w:rsidRPr="002C0D3D">
              <w:rPr>
                <w:rFonts w:ascii="Arial" w:hAnsi="Arial" w:cs="Arial"/>
                <w:b/>
                <w:bCs/>
                <w:sz w:val="22"/>
                <w:szCs w:val="22"/>
              </w:rPr>
              <w:t>ES</w:t>
            </w:r>
          </w:p>
          <w:p w14:paraId="5DD65725" w14:textId="77777777" w:rsidR="001F7B84" w:rsidRPr="002C0D3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466EE1" w:rsidRPr="002C0D3D">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2DA1B42" w14:textId="77777777" w:rsidR="00CC617C" w:rsidRPr="002C0D3D" w:rsidRDefault="001F7B84" w:rsidP="004135AB">
            <w:pPr>
              <w:autoSpaceDE w:val="0"/>
              <w:autoSpaceDN w:val="0"/>
              <w:adjustRightInd w:val="0"/>
              <w:jc w:val="center"/>
              <w:rPr>
                <w:rFonts w:ascii="Arial" w:hAnsi="Arial" w:cs="Arial"/>
                <w:b/>
                <w:bCs/>
                <w:sz w:val="22"/>
                <w:szCs w:val="22"/>
              </w:rPr>
            </w:pPr>
            <w:r w:rsidRPr="002C0D3D">
              <w:rPr>
                <w:rFonts w:ascii="Arial" w:hAnsi="Arial" w:cs="Arial"/>
                <w:b/>
                <w:bCs/>
                <w:sz w:val="22"/>
                <w:szCs w:val="22"/>
              </w:rPr>
              <w:t>N</w:t>
            </w:r>
            <w:r w:rsidR="00CC617C" w:rsidRPr="002C0D3D">
              <w:rPr>
                <w:rFonts w:ascii="Arial" w:hAnsi="Arial" w:cs="Arial"/>
                <w:b/>
                <w:bCs/>
                <w:sz w:val="22"/>
                <w:szCs w:val="22"/>
              </w:rPr>
              <w:t>O</w:t>
            </w:r>
          </w:p>
          <w:p w14:paraId="04546D46" w14:textId="77777777" w:rsidR="001F7B84" w:rsidRPr="002C0D3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2C0D3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35F0D60C" w14:textId="77777777" w:rsidR="00CC617C" w:rsidRPr="002C0D3D" w:rsidRDefault="001F7B84" w:rsidP="004135AB">
            <w:pPr>
              <w:autoSpaceDE w:val="0"/>
              <w:autoSpaceDN w:val="0"/>
              <w:adjustRightInd w:val="0"/>
              <w:jc w:val="center"/>
              <w:rPr>
                <w:rFonts w:ascii="Arial" w:hAnsi="Arial" w:cs="Arial"/>
                <w:b/>
                <w:bCs/>
                <w:sz w:val="22"/>
                <w:szCs w:val="22"/>
              </w:rPr>
            </w:pPr>
            <w:r w:rsidRPr="002C0D3D">
              <w:rPr>
                <w:rFonts w:ascii="Arial" w:hAnsi="Arial" w:cs="Arial"/>
                <w:b/>
                <w:bCs/>
                <w:sz w:val="22"/>
                <w:szCs w:val="22"/>
              </w:rPr>
              <w:t>N/A</w:t>
            </w:r>
          </w:p>
          <w:p w14:paraId="73505CFE" w14:textId="77777777" w:rsidR="001F7B84" w:rsidRPr="002C0D3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2C0D3D">
                  <w:rPr>
                    <w:rFonts w:ascii="MS Gothic" w:eastAsia="MS Gothic" w:hAnsi="MS Gothic" w:cs="Arial"/>
                    <w:sz w:val="22"/>
                    <w:szCs w:val="22"/>
                  </w:rPr>
                  <w:t>☐</w:t>
                </w:r>
              </w:sdtContent>
            </w:sdt>
          </w:p>
        </w:tc>
      </w:tr>
    </w:tbl>
    <w:p w14:paraId="12C84961" w14:textId="77777777" w:rsidR="003014CE" w:rsidRPr="003C7DED" w:rsidRDefault="003014CE" w:rsidP="00BD363F">
      <w:pPr>
        <w:spacing w:after="240"/>
        <w:rPr>
          <w:rFonts w:ascii="Arial" w:hAnsi="Arial" w:cs="Arial"/>
          <w:b/>
          <w:sz w:val="22"/>
          <w:szCs w:val="22"/>
        </w:rPr>
      </w:pPr>
    </w:p>
    <w:p w14:paraId="28B3C337" w14:textId="77777777"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3135CC9F" w14:textId="77777777" w:rsidTr="004135AB">
        <w:tc>
          <w:tcPr>
            <w:tcW w:w="562" w:type="dxa"/>
            <w:shd w:val="clear" w:color="auto" w:fill="F2F2F2" w:themeFill="background1" w:themeFillShade="F2"/>
            <w:vAlign w:val="center"/>
          </w:tcPr>
          <w:p w14:paraId="1354D892"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905065F"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10D2403C"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CF6E97A" w14:textId="77777777"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767E98D"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877A65B"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07ABA5B6" w14:textId="77777777" w:rsidTr="00BC7917">
        <w:trPr>
          <w:trHeight w:val="729"/>
        </w:trPr>
        <w:tc>
          <w:tcPr>
            <w:tcW w:w="562" w:type="dxa"/>
            <w:shd w:val="clear" w:color="auto" w:fill="F2F2F2" w:themeFill="background1" w:themeFillShade="F2"/>
            <w:vAlign w:val="center"/>
          </w:tcPr>
          <w:p w14:paraId="77F7C840"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7CA2CF1" w14:textId="77777777"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22B16C2"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6A14D80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CB096A7"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D906626" w14:textId="77777777" w:rsidR="007F0207" w:rsidRPr="003C7DED" w:rsidRDefault="00000000" w:rsidP="00BC7917">
            <w:pPr>
              <w:autoSpaceDE w:val="0"/>
              <w:autoSpaceDN w:val="0"/>
              <w:adjustRightInd w:val="0"/>
              <w:jc w:val="center"/>
              <w:rPr>
                <w:rFonts w:ascii="Arial" w:hAnsi="Arial" w:cs="Arial"/>
                <w:b/>
                <w:sz w:val="22"/>
                <w:szCs w:val="22"/>
              </w:rPr>
            </w:pPr>
            <w:sdt>
              <w:sdtPr>
                <w:rPr>
                  <w:rFonts w:ascii="Arial" w:hAnsi="Arial" w:cs="Arial"/>
                  <w:sz w:val="22"/>
                  <w:szCs w:val="22"/>
                </w:rPr>
                <w:id w:val="926695304"/>
                <w14:checkbox>
                  <w14:checked w14:val="1"/>
                  <w14:checkedState w14:val="2612" w14:font="MS Gothic"/>
                  <w14:uncheckedState w14:val="2610" w14:font="MS Gothic"/>
                </w14:checkbox>
              </w:sdtPr>
              <w:sdtContent>
                <w:r w:rsidR="009A7DC6">
                  <w:rPr>
                    <w:rFonts w:ascii="MS Gothic" w:eastAsia="MS Gothic" w:hAnsi="MS Gothic" w:cs="Arial" w:hint="eastAsia"/>
                    <w:sz w:val="22"/>
                    <w:szCs w:val="22"/>
                  </w:rPr>
                  <w:t>☒</w:t>
                </w:r>
              </w:sdtContent>
            </w:sdt>
          </w:p>
        </w:tc>
      </w:tr>
    </w:tbl>
    <w:p w14:paraId="5F00EBCA" w14:textId="77777777" w:rsidR="00841382" w:rsidRPr="003C7DED" w:rsidRDefault="00841382" w:rsidP="00841382">
      <w:pPr>
        <w:spacing w:after="240"/>
        <w:rPr>
          <w:rFonts w:ascii="Arial" w:hAnsi="Arial" w:cs="Arial"/>
          <w:b/>
          <w:sz w:val="22"/>
          <w:szCs w:val="22"/>
        </w:rPr>
      </w:pPr>
    </w:p>
    <w:p w14:paraId="416298D2" w14:textId="77777777"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391FE880" w14:textId="77777777" w:rsidTr="006E7E24">
        <w:tc>
          <w:tcPr>
            <w:tcW w:w="7392" w:type="dxa"/>
            <w:gridSpan w:val="2"/>
            <w:shd w:val="clear" w:color="auto" w:fill="C1E4F5" w:themeFill="accent1" w:themeFillTint="33"/>
          </w:tcPr>
          <w:p w14:paraId="7E8D9477" w14:textId="77777777"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188593D1"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578472B2" w14:textId="77777777" w:rsidR="00E44410" w:rsidRDefault="00E44410" w:rsidP="00586540">
            <w:pPr>
              <w:autoSpaceDE w:val="0"/>
              <w:autoSpaceDN w:val="0"/>
              <w:adjustRightInd w:val="0"/>
              <w:jc w:val="both"/>
              <w:rPr>
                <w:rFonts w:ascii="Arial" w:hAnsi="Arial" w:cs="Arial"/>
                <w:bCs/>
                <w:sz w:val="22"/>
                <w:szCs w:val="22"/>
              </w:rPr>
            </w:pPr>
          </w:p>
          <w:p w14:paraId="0F30F23B" w14:textId="77777777"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3C9738F"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426322A5"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7034EAC8"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2601E7B4" w14:textId="77777777" w:rsidTr="006E7E24">
        <w:trPr>
          <w:trHeight w:val="439"/>
        </w:trPr>
        <w:tc>
          <w:tcPr>
            <w:tcW w:w="551" w:type="dxa"/>
            <w:shd w:val="clear" w:color="auto" w:fill="F2F2F2" w:themeFill="background1" w:themeFillShade="F2"/>
            <w:vAlign w:val="center"/>
          </w:tcPr>
          <w:p w14:paraId="18275B6E"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38EB5823" w14:textId="77777777"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37A11400"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3989234F" w14:textId="77777777" w:rsidR="00AA4E90" w:rsidRPr="003C7DED" w:rsidRDefault="009A7DC6"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5D1C6956"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17F6E1C6" w14:textId="77777777" w:rsidTr="006E7E24">
        <w:trPr>
          <w:trHeight w:val="403"/>
        </w:trPr>
        <w:tc>
          <w:tcPr>
            <w:tcW w:w="551" w:type="dxa"/>
            <w:shd w:val="clear" w:color="auto" w:fill="F2F2F2" w:themeFill="background1" w:themeFillShade="F2"/>
            <w:vAlign w:val="center"/>
          </w:tcPr>
          <w:p w14:paraId="3222A79A"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76849629"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7818D37" w14:textId="77777777" w:rsidR="006E7E24" w:rsidRDefault="006724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20136D98" w14:textId="77777777" w:rsidR="006E7E24" w:rsidRDefault="006724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460284D"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C08CB23" w14:textId="77777777" w:rsidTr="006E7E24">
        <w:trPr>
          <w:trHeight w:val="403"/>
        </w:trPr>
        <w:tc>
          <w:tcPr>
            <w:tcW w:w="551" w:type="dxa"/>
            <w:shd w:val="clear" w:color="auto" w:fill="F2F2F2" w:themeFill="background1" w:themeFillShade="F2"/>
            <w:vAlign w:val="center"/>
          </w:tcPr>
          <w:p w14:paraId="75402D90"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A20D5D7"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18B85B92"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739DA7EF" w14:textId="77777777" w:rsidR="006E7E24" w:rsidRDefault="000E1FF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02406900"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E9D8868" w14:textId="77777777" w:rsidTr="006E7E24">
        <w:trPr>
          <w:trHeight w:val="403"/>
        </w:trPr>
        <w:tc>
          <w:tcPr>
            <w:tcW w:w="551" w:type="dxa"/>
            <w:shd w:val="clear" w:color="auto" w:fill="F2F2F2" w:themeFill="background1" w:themeFillShade="F2"/>
            <w:vAlign w:val="center"/>
          </w:tcPr>
          <w:p w14:paraId="7865E903"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78A90D33"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086C5A23"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3FCAA6E3" w14:textId="77777777" w:rsidR="006E7E24" w:rsidRDefault="000E1FF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5C7138D1"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B70BFE7" w14:textId="77777777" w:rsidTr="006E7E24">
        <w:trPr>
          <w:trHeight w:val="403"/>
        </w:trPr>
        <w:tc>
          <w:tcPr>
            <w:tcW w:w="551" w:type="dxa"/>
            <w:shd w:val="clear" w:color="auto" w:fill="F2F2F2" w:themeFill="background1" w:themeFillShade="F2"/>
            <w:vAlign w:val="center"/>
          </w:tcPr>
          <w:p w14:paraId="7C86FFDA"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2125AFC"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75395B12"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3467C677" w14:textId="77777777" w:rsidR="006E7E24" w:rsidRDefault="000E1FF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0C357FB3"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676EAB8B" w14:textId="77777777" w:rsidTr="006E7E24">
        <w:trPr>
          <w:trHeight w:val="439"/>
        </w:trPr>
        <w:tc>
          <w:tcPr>
            <w:tcW w:w="551" w:type="dxa"/>
            <w:shd w:val="clear" w:color="auto" w:fill="F2F2F2" w:themeFill="background1" w:themeFillShade="F2"/>
            <w:vAlign w:val="center"/>
          </w:tcPr>
          <w:p w14:paraId="2F7F04DE"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6EA8D8B" w14:textId="77777777"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F44DF9E"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70438D3B" w14:textId="77777777" w:rsidR="006E7E24" w:rsidRPr="003C7DED" w:rsidRDefault="000E1FF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6A8E12A8"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C0A9503" w14:textId="77777777" w:rsidTr="006E7E24">
        <w:trPr>
          <w:trHeight w:val="403"/>
        </w:trPr>
        <w:tc>
          <w:tcPr>
            <w:tcW w:w="551" w:type="dxa"/>
            <w:shd w:val="clear" w:color="auto" w:fill="F2F2F2" w:themeFill="background1" w:themeFillShade="F2"/>
            <w:vAlign w:val="center"/>
          </w:tcPr>
          <w:p w14:paraId="1BB7DEA5"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77E53009" w14:textId="77777777"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2E70D02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38EDCD1F" w14:textId="77777777" w:rsidR="006E7E24" w:rsidRPr="003C7DED" w:rsidRDefault="000E1FF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15E2E22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179F347" w14:textId="77777777" w:rsidTr="006E7E24">
        <w:trPr>
          <w:trHeight w:val="403"/>
        </w:trPr>
        <w:tc>
          <w:tcPr>
            <w:tcW w:w="551" w:type="dxa"/>
            <w:shd w:val="clear" w:color="auto" w:fill="F2F2F2" w:themeFill="background1" w:themeFillShade="F2"/>
            <w:vAlign w:val="center"/>
          </w:tcPr>
          <w:p w14:paraId="7D035952"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048698B4"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3A9CD2E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2D53095C" w14:textId="77777777" w:rsidR="006E7E24" w:rsidRPr="003C7DED" w:rsidRDefault="000E1FF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659ADF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9342200" w14:textId="77777777" w:rsidTr="006E7E24">
        <w:trPr>
          <w:trHeight w:val="403"/>
        </w:trPr>
        <w:tc>
          <w:tcPr>
            <w:tcW w:w="551" w:type="dxa"/>
            <w:shd w:val="clear" w:color="auto" w:fill="F2F2F2" w:themeFill="background1" w:themeFillShade="F2"/>
            <w:vAlign w:val="center"/>
          </w:tcPr>
          <w:p w14:paraId="3E769162"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5B424FB"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4AFBA85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33752449" w14:textId="77777777" w:rsidR="006E7E24" w:rsidRPr="003C7DED" w:rsidRDefault="000E1FF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2FFDDDD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DF4147D" w14:textId="77777777" w:rsidTr="006E7E24">
        <w:trPr>
          <w:trHeight w:val="439"/>
        </w:trPr>
        <w:tc>
          <w:tcPr>
            <w:tcW w:w="551" w:type="dxa"/>
            <w:shd w:val="clear" w:color="auto" w:fill="F2F2F2" w:themeFill="background1" w:themeFillShade="F2"/>
            <w:vAlign w:val="center"/>
          </w:tcPr>
          <w:p w14:paraId="200929E0"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A9841FB"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5E27F839"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E6A8BD5" w14:textId="77777777" w:rsidR="006E7E24" w:rsidRPr="003C7DED" w:rsidRDefault="000E1FF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18833E2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32CC573B" w14:textId="77777777" w:rsidTr="006E7E24">
        <w:trPr>
          <w:trHeight w:val="439"/>
        </w:trPr>
        <w:tc>
          <w:tcPr>
            <w:tcW w:w="551" w:type="dxa"/>
            <w:shd w:val="clear" w:color="auto" w:fill="F2F2F2" w:themeFill="background1" w:themeFillShade="F2"/>
            <w:vAlign w:val="center"/>
          </w:tcPr>
          <w:p w14:paraId="17C2F3B4" w14:textId="77777777"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2D0BF045" w14:textId="77777777"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3E0D6387" w14:textId="77777777"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22B0116E" w14:textId="77777777" w:rsidR="00E44410" w:rsidRDefault="000E1FF9"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7996534" w14:textId="77777777"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4E943183" w14:textId="77777777" w:rsidTr="006E7E24">
        <w:trPr>
          <w:trHeight w:val="403"/>
        </w:trPr>
        <w:tc>
          <w:tcPr>
            <w:tcW w:w="10487" w:type="dxa"/>
            <w:gridSpan w:val="5"/>
            <w:shd w:val="clear" w:color="auto" w:fill="F2F2F2" w:themeFill="background1" w:themeFillShade="F2"/>
            <w:vAlign w:val="center"/>
          </w:tcPr>
          <w:p w14:paraId="643B3604" w14:textId="77777777"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5B93E141" w14:textId="77777777" w:rsidTr="006E7E24">
        <w:trPr>
          <w:trHeight w:val="403"/>
        </w:trPr>
        <w:tc>
          <w:tcPr>
            <w:tcW w:w="551" w:type="dxa"/>
            <w:vAlign w:val="center"/>
          </w:tcPr>
          <w:p w14:paraId="263C444F" w14:textId="7777777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1155CBE" w14:textId="77777777" w:rsidR="00621703" w:rsidRDefault="00000000">
            <w:r>
              <w:t>AI Tool:</w:t>
            </w:r>
            <w:r>
              <w:br/>
              <w:t>Microsoft Copilot (UWTSD licensed version)</w:t>
            </w:r>
            <w:r>
              <w:br/>
              <w:t>Location: Data processed in UK/EU data centres</w:t>
            </w:r>
            <w:r>
              <w:br/>
              <w:t xml:space="preserve">Purpose: Generative AI will be used for proofreading support only, specifically to check the researcher's own text for grammatical and syntactical errors, including translation verification between Mandarin non-UK and English. </w:t>
            </w:r>
            <w:r>
              <w:br/>
              <w:t>Justification: As the thesis will be written in English by a non-native speaker, AI-assisted proofreading helps ensure clarity and accuracy of academic writing. This use aligns with UWTSD guidance on acceptable AI use in research.</w:t>
            </w:r>
            <w:r>
              <w:br/>
              <w:t>Safeguards:</w:t>
            </w:r>
            <w:r>
              <w:br/>
              <w:t>Only the UWTSD-licensed version of Copilot will be used (not free public versions)</w:t>
            </w:r>
            <w:r>
              <w:br/>
              <w:t>No participant data or interview content will be processed through AI tools</w:t>
            </w:r>
            <w:r>
              <w:br/>
            </w:r>
            <w:r>
              <w:lastRenderedPageBreak/>
              <w:t>No research data will be input into AI systems</w:t>
            </w:r>
            <w:r>
              <w:br/>
              <w:t>All AI-generated suggestions will be critically reviewed by the researcher</w:t>
            </w:r>
            <w:r>
              <w:br/>
              <w:t>AI use will be transparently acknowledged in the thesis methodology</w:t>
            </w:r>
            <w:r>
              <w:br/>
              <w:t>Compliance: This use complies with UWTSD policy on AI in research and the PG1 declaration regarding Generative AI use for proofreading purposes only.</w:t>
            </w:r>
            <w:r>
              <w:br/>
            </w:r>
          </w:p>
        </w:tc>
      </w:tr>
    </w:tbl>
    <w:p w14:paraId="53355ABF" w14:textId="77777777" w:rsidR="00AA4E90" w:rsidRDefault="00AA4E90" w:rsidP="000B5B9A">
      <w:pPr>
        <w:rPr>
          <w:rFonts w:ascii="Arial" w:hAnsi="Arial" w:cs="Arial"/>
          <w:b/>
          <w:sz w:val="22"/>
          <w:szCs w:val="22"/>
        </w:rPr>
      </w:pPr>
    </w:p>
    <w:p w14:paraId="40E72CF3" w14:textId="77777777" w:rsidR="00AA4E90" w:rsidRDefault="00AA4E90" w:rsidP="000B5B9A">
      <w:pPr>
        <w:rPr>
          <w:rFonts w:ascii="Arial" w:hAnsi="Arial" w:cs="Arial"/>
          <w:b/>
          <w:sz w:val="22"/>
          <w:szCs w:val="22"/>
        </w:rPr>
      </w:pPr>
    </w:p>
    <w:p w14:paraId="7FB43EC4" w14:textId="77777777"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40D8D2E6"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53B9948C" w14:textId="77777777" w:rsidTr="000747E1">
        <w:trPr>
          <w:trHeight w:val="538"/>
        </w:trPr>
        <w:tc>
          <w:tcPr>
            <w:tcW w:w="564" w:type="dxa"/>
            <w:shd w:val="clear" w:color="auto" w:fill="F2F2F2" w:themeFill="background1" w:themeFillShade="F2"/>
            <w:vAlign w:val="center"/>
          </w:tcPr>
          <w:p w14:paraId="591F9865" w14:textId="77777777"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2C26488A"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28A62866" w14:textId="77777777" w:rsidTr="009A68F5">
        <w:trPr>
          <w:trHeight w:val="522"/>
        </w:trPr>
        <w:tc>
          <w:tcPr>
            <w:tcW w:w="10487" w:type="dxa"/>
            <w:gridSpan w:val="2"/>
            <w:vAlign w:val="center"/>
          </w:tcPr>
          <w:p w14:paraId="1184A477" w14:textId="77777777" w:rsidR="00621703" w:rsidRDefault="00000000">
            <w:r>
              <w:t>This research will create and access the following types of data:  Primary data created:</w:t>
            </w:r>
            <w:r>
              <w:br/>
              <w:t>Audio recordings of semi-structured interviews (12 interviews, 45-60 minutes each) in MP3/WAV format</w:t>
            </w:r>
            <w:r>
              <w:br/>
              <w:t>Interview transcripts in Mandarin non-UK (Word documents)</w:t>
            </w:r>
            <w:r>
              <w:br/>
              <w:t>Translated key extracts in English (Word documents)</w:t>
            </w:r>
            <w:r>
              <w:br/>
              <w:t>Digital ethnography field notes and screenshots (anonymised)</w:t>
            </w:r>
            <w:r>
              <w:br/>
              <w:t>Reflexive research journal entries</w:t>
            </w:r>
            <w:r>
              <w:br/>
              <w:t>Secondary data accessed:</w:t>
            </w:r>
            <w:r>
              <w:br/>
              <w:t>Organisational documents (AI implementation reports, training materials, internal memos) - provided by participating organisations with consent</w:t>
            </w:r>
            <w:r>
              <w:br/>
              <w:t>Academic literature and published reports</w:t>
            </w:r>
            <w:r>
              <w:br/>
              <w:t>Data formats: Audio files (MP3/WAV), Word documents (.docx), NVivo project files (.nvp), PDF documents</w:t>
            </w:r>
            <w:r>
              <w:br/>
            </w:r>
          </w:p>
        </w:tc>
      </w:tr>
      <w:tr w:rsidR="001F7B84" w:rsidRPr="003C7DED" w14:paraId="0F8912C5" w14:textId="77777777" w:rsidTr="000747E1">
        <w:trPr>
          <w:trHeight w:val="786"/>
        </w:trPr>
        <w:tc>
          <w:tcPr>
            <w:tcW w:w="564" w:type="dxa"/>
            <w:shd w:val="clear" w:color="auto" w:fill="F2F2F2" w:themeFill="background1" w:themeFillShade="F2"/>
            <w:vAlign w:val="center"/>
          </w:tcPr>
          <w:p w14:paraId="09688941"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0A663EEF" w14:textId="77777777"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129039FB" w14:textId="77777777" w:rsidTr="00E536D4">
        <w:trPr>
          <w:trHeight w:val="769"/>
        </w:trPr>
        <w:tc>
          <w:tcPr>
            <w:tcW w:w="10487" w:type="dxa"/>
            <w:gridSpan w:val="2"/>
            <w:vAlign w:val="center"/>
          </w:tcPr>
          <w:p w14:paraId="18A1CF09" w14:textId="77777777" w:rsidR="00621703" w:rsidRDefault="00000000">
            <w:r>
              <w:t>Primary responsibility: [Redacted] (Lead Researcher)</w:t>
            </w:r>
            <w:r>
              <w:br/>
              <w:t>Day-to-day data management and security</w:t>
            </w:r>
            <w:r>
              <w:br/>
              <w:t>Implementation of data protection protocols</w:t>
            </w:r>
            <w:r>
              <w:br/>
              <w:t>Data collection, storage, and processing</w:t>
            </w:r>
            <w:r>
              <w:br/>
              <w:t>Anonymisation procedures</w:t>
            </w:r>
            <w:r>
              <w:br/>
              <w:t>Compliance with GDPR and non-UK region Cybersecurity Law</w:t>
            </w:r>
            <w:r>
              <w:br/>
              <w:t>Supervisory oversight: [Redacted] (Director of Studies), [Redacted] (Supervisor)</w:t>
            </w:r>
            <w:r>
              <w:br/>
              <w:t>Review of data management practices</w:t>
            </w:r>
            <w:r>
              <w:br/>
              <w:t>Guidance on ethical data handling</w:t>
            </w:r>
            <w:r>
              <w:br/>
              <w:t>Approval of data sharing decisions</w:t>
            </w:r>
            <w:r>
              <w:br/>
              <w:t>UWTSD institutional responsibilities:</w:t>
            </w:r>
            <w:r>
              <w:br/>
              <w:t>Provision of secure data storage infrastructure</w:t>
            </w:r>
            <w:r>
              <w:br/>
              <w:t>Data protection guidance and support</w:t>
            </w:r>
            <w:r>
              <w:br/>
              <w:t>Oversight of data retention in accordance with UWTSD Research Data Management Policy</w:t>
            </w:r>
          </w:p>
        </w:tc>
      </w:tr>
      <w:tr w:rsidR="001F7B84" w:rsidRPr="003C7DED" w14:paraId="654492B7" w14:textId="77777777" w:rsidTr="000747E1">
        <w:trPr>
          <w:trHeight w:val="676"/>
        </w:trPr>
        <w:tc>
          <w:tcPr>
            <w:tcW w:w="564" w:type="dxa"/>
            <w:shd w:val="clear" w:color="auto" w:fill="F2F2F2" w:themeFill="background1" w:themeFillShade="F2"/>
            <w:vAlign w:val="center"/>
          </w:tcPr>
          <w:p w14:paraId="420CFE04"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0779C343"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7C71D09" w14:textId="77777777" w:rsidTr="00E5271A">
        <w:trPr>
          <w:trHeight w:val="511"/>
        </w:trPr>
        <w:tc>
          <w:tcPr>
            <w:tcW w:w="10487" w:type="dxa"/>
            <w:gridSpan w:val="2"/>
            <w:vAlign w:val="center"/>
          </w:tcPr>
          <w:p w14:paraId="12BD6B39" w14:textId="77777777" w:rsidR="00621703" w:rsidRDefault="00000000">
            <w:r>
              <w:t>Existing data sources:</w:t>
            </w:r>
            <w:r>
              <w:br/>
              <w:t>Academic literature on AI implementation, knowledge management, and non-UK organisational culture - accessed via UWTSD library databases</w:t>
            </w:r>
            <w:r>
              <w:br/>
              <w:t>Published reports on non-UK region's AI development (State Council documents, industry reports) - publicly available  Gap analysis:</w:t>
            </w:r>
            <w:r>
              <w:br/>
              <w:t>Limited empirical data on AI knowledge management implementation in non-UK technology firms</w:t>
            </w:r>
            <w:r>
              <w:br/>
              <w:t>Insufficient qualitative studies examining employee experiences across hierarchical levels</w:t>
            </w:r>
            <w:r>
              <w:br/>
              <w:t>Lack of culturally-grounded implementation frameworks for non-Western contexts  The primary data collected through this research will address these gaps by providing in-depth qualitative evidence from non-UK technology firm employees.</w:t>
            </w:r>
            <w:r>
              <w:br/>
            </w:r>
          </w:p>
        </w:tc>
      </w:tr>
      <w:tr w:rsidR="001F7B84" w:rsidRPr="003C7DED" w14:paraId="4701E530" w14:textId="77777777" w:rsidTr="000747E1">
        <w:trPr>
          <w:trHeight w:val="511"/>
        </w:trPr>
        <w:tc>
          <w:tcPr>
            <w:tcW w:w="564" w:type="dxa"/>
            <w:shd w:val="clear" w:color="auto" w:fill="F2F2F2" w:themeFill="background1" w:themeFillShade="F2"/>
            <w:vAlign w:val="center"/>
          </w:tcPr>
          <w:p w14:paraId="7CB1A600"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463A55FF"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569B03B9" w14:textId="77777777" w:rsidTr="0024723C">
        <w:trPr>
          <w:trHeight w:val="516"/>
        </w:trPr>
        <w:tc>
          <w:tcPr>
            <w:tcW w:w="10487" w:type="dxa"/>
            <w:gridSpan w:val="2"/>
            <w:vAlign w:val="center"/>
          </w:tcPr>
          <w:p w14:paraId="2EC23C34" w14:textId="77777777" w:rsidR="00920EB8" w:rsidRDefault="00894AB7" w:rsidP="004135AB">
            <w:pPr>
              <w:rPr>
                <w:rFonts w:ascii="Arial" w:eastAsia="Arial" w:hAnsi="Arial" w:cs="Arial"/>
              </w:rPr>
            </w:pPr>
            <w:r>
              <w:rPr>
                <w:rFonts w:ascii="Arial" w:eastAsia="Arial" w:hAnsi="Arial" w:cs="Arial"/>
              </w:rPr>
              <w:t>Data organisation:</w:t>
            </w:r>
          </w:p>
          <w:p w14:paraId="6C8C6197" w14:textId="77777777" w:rsidR="00920EB8" w:rsidRPr="00920EB8" w:rsidRDefault="00894AB7" w:rsidP="00920EB8">
            <w:pPr>
              <w:pStyle w:val="ListParagraph"/>
              <w:numPr>
                <w:ilvl w:val="0"/>
                <w:numId w:val="42"/>
              </w:numPr>
              <w:rPr>
                <w:rFonts w:ascii="Arial" w:eastAsia="Arial" w:hAnsi="Arial" w:cs="Arial"/>
              </w:rPr>
            </w:pPr>
            <w:r w:rsidRPr="00920EB8">
              <w:rPr>
                <w:rFonts w:ascii="Arial" w:eastAsia="Arial" w:hAnsi="Arial" w:cs="Arial"/>
              </w:rPr>
              <w:t>Hierarchical folder structure by data type, organisation, and participant</w:t>
            </w:r>
          </w:p>
          <w:p w14:paraId="6088E1BA" w14:textId="77777777" w:rsidR="00920EB8" w:rsidRPr="00920EB8" w:rsidRDefault="00894AB7" w:rsidP="00920EB8">
            <w:pPr>
              <w:pStyle w:val="ListParagraph"/>
              <w:numPr>
                <w:ilvl w:val="0"/>
                <w:numId w:val="42"/>
              </w:numPr>
              <w:rPr>
                <w:rFonts w:ascii="Arial" w:eastAsia="Arial" w:hAnsi="Arial" w:cs="Arial"/>
              </w:rPr>
            </w:pPr>
            <w:r w:rsidRPr="00920EB8">
              <w:rPr>
                <w:rFonts w:ascii="Arial" w:eastAsia="Arial" w:hAnsi="Arial" w:cs="Arial"/>
              </w:rPr>
              <w:t>Consistent file naming convention: [</w:t>
            </w:r>
            <w:proofErr w:type="spellStart"/>
            <w:r w:rsidRPr="00920EB8">
              <w:rPr>
                <w:rFonts w:ascii="Arial" w:eastAsia="Arial" w:hAnsi="Arial" w:cs="Arial"/>
              </w:rPr>
              <w:t>OrgCode</w:t>
            </w:r>
            <w:proofErr w:type="spellEnd"/>
            <w:r w:rsidRPr="00920EB8">
              <w:rPr>
                <w:rFonts w:ascii="Arial" w:eastAsia="Arial" w:hAnsi="Arial" w:cs="Arial"/>
              </w:rPr>
              <w:t>]_[</w:t>
            </w:r>
            <w:proofErr w:type="spellStart"/>
            <w:r w:rsidRPr="00920EB8">
              <w:rPr>
                <w:rFonts w:ascii="Arial" w:eastAsia="Arial" w:hAnsi="Arial" w:cs="Arial"/>
              </w:rPr>
              <w:t>ParticipantCode</w:t>
            </w:r>
            <w:proofErr w:type="spellEnd"/>
            <w:r w:rsidRPr="00920EB8">
              <w:rPr>
                <w:rFonts w:ascii="Arial" w:eastAsia="Arial" w:hAnsi="Arial" w:cs="Arial"/>
              </w:rPr>
              <w:t>]_[</w:t>
            </w:r>
            <w:proofErr w:type="spellStart"/>
            <w:r w:rsidRPr="00920EB8">
              <w:rPr>
                <w:rFonts w:ascii="Arial" w:eastAsia="Arial" w:hAnsi="Arial" w:cs="Arial"/>
              </w:rPr>
              <w:t>DataType</w:t>
            </w:r>
            <w:proofErr w:type="spellEnd"/>
            <w:r w:rsidRPr="00920EB8">
              <w:rPr>
                <w:rFonts w:ascii="Arial" w:eastAsia="Arial" w:hAnsi="Arial" w:cs="Arial"/>
              </w:rPr>
              <w:t>]_[Date]</w:t>
            </w:r>
          </w:p>
          <w:p w14:paraId="7E4890C8" w14:textId="77777777" w:rsidR="006F7EF9" w:rsidRPr="006F7EF9" w:rsidRDefault="00894AB7" w:rsidP="006F7EF9">
            <w:pPr>
              <w:rPr>
                <w:rFonts w:ascii="Arial" w:eastAsia="Arial" w:hAnsi="Arial" w:cs="Arial"/>
              </w:rPr>
            </w:pPr>
            <w:r w:rsidRPr="006F7EF9">
              <w:rPr>
                <w:rFonts w:ascii="Arial" w:eastAsia="Arial" w:hAnsi="Arial" w:cs="Arial"/>
              </w:rPr>
              <w:t>Example: Org1_SM01_Interview_20260115</w:t>
            </w:r>
          </w:p>
          <w:p w14:paraId="40E73E4B" w14:textId="77777777" w:rsidR="00920EB8" w:rsidRPr="00920EB8" w:rsidRDefault="00894AB7" w:rsidP="006F7EF9">
            <w:pPr>
              <w:pStyle w:val="ListParagraph"/>
              <w:ind w:left="0"/>
              <w:rPr>
                <w:rFonts w:ascii="Arial" w:eastAsia="Arial" w:hAnsi="Arial" w:cs="Arial"/>
              </w:rPr>
            </w:pPr>
            <w:r w:rsidRPr="00920EB8">
              <w:rPr>
                <w:rFonts w:ascii="Arial" w:eastAsia="Arial" w:hAnsi="Arial" w:cs="Arial"/>
              </w:rPr>
              <w:lastRenderedPageBreak/>
              <w:t>Documentation:</w:t>
            </w:r>
          </w:p>
          <w:p w14:paraId="024DA3FC" w14:textId="77777777" w:rsidR="00920EB8" w:rsidRPr="00920EB8" w:rsidRDefault="00894AB7" w:rsidP="00920EB8">
            <w:pPr>
              <w:pStyle w:val="ListParagraph"/>
              <w:numPr>
                <w:ilvl w:val="0"/>
                <w:numId w:val="42"/>
              </w:numPr>
              <w:rPr>
                <w:rFonts w:ascii="Arial" w:eastAsia="Arial" w:hAnsi="Arial" w:cs="Arial"/>
              </w:rPr>
            </w:pPr>
            <w:r w:rsidRPr="00920EB8">
              <w:rPr>
                <w:rFonts w:ascii="Arial" w:eastAsia="Arial" w:hAnsi="Arial" w:cs="Arial"/>
              </w:rPr>
              <w:t>Master spreadsheet tracking all data files, dates, and processing status</w:t>
            </w:r>
          </w:p>
          <w:p w14:paraId="77989AC3" w14:textId="77777777" w:rsidR="00920EB8" w:rsidRPr="00920EB8" w:rsidRDefault="00894AB7" w:rsidP="00920EB8">
            <w:pPr>
              <w:pStyle w:val="ListParagraph"/>
              <w:numPr>
                <w:ilvl w:val="0"/>
                <w:numId w:val="42"/>
              </w:numPr>
              <w:rPr>
                <w:rFonts w:ascii="Arial" w:eastAsia="Arial" w:hAnsi="Arial" w:cs="Arial"/>
              </w:rPr>
            </w:pPr>
            <w:r w:rsidRPr="00920EB8">
              <w:rPr>
                <w:rFonts w:ascii="Arial" w:eastAsia="Arial" w:hAnsi="Arial" w:cs="Arial"/>
              </w:rPr>
              <w:t>Codebook for participant codes and organisation identifiers</w:t>
            </w:r>
          </w:p>
          <w:p w14:paraId="34762F17" w14:textId="77777777" w:rsidR="006F7EF9" w:rsidRDefault="00894AB7" w:rsidP="00920EB8">
            <w:pPr>
              <w:pStyle w:val="ListParagraph"/>
              <w:numPr>
                <w:ilvl w:val="0"/>
                <w:numId w:val="42"/>
              </w:numPr>
              <w:rPr>
                <w:rFonts w:ascii="Arial" w:eastAsia="Arial" w:hAnsi="Arial" w:cs="Arial"/>
              </w:rPr>
            </w:pPr>
            <w:r w:rsidRPr="00920EB8">
              <w:rPr>
                <w:rFonts w:ascii="Arial" w:eastAsia="Arial" w:hAnsi="Arial" w:cs="Arial"/>
              </w:rPr>
              <w:t>Interview protocol and topic guide versions</w:t>
            </w:r>
          </w:p>
          <w:p w14:paraId="34F966B0" w14:textId="77777777" w:rsidR="00920EB8" w:rsidRPr="006F7EF9" w:rsidRDefault="00894AB7" w:rsidP="006F7EF9">
            <w:pPr>
              <w:rPr>
                <w:rFonts w:ascii="Arial" w:eastAsia="Arial" w:hAnsi="Arial" w:cs="Arial"/>
              </w:rPr>
            </w:pPr>
            <w:r w:rsidRPr="006F7EF9">
              <w:rPr>
                <w:rFonts w:ascii="Arial" w:eastAsia="Arial" w:hAnsi="Arial" w:cs="Arial"/>
              </w:rPr>
              <w:t>Preparation:</w:t>
            </w:r>
          </w:p>
          <w:p w14:paraId="5EE545E7" w14:textId="77777777" w:rsidR="00920EB8" w:rsidRPr="00920EB8" w:rsidRDefault="00894AB7" w:rsidP="00920EB8">
            <w:pPr>
              <w:pStyle w:val="ListParagraph"/>
              <w:numPr>
                <w:ilvl w:val="0"/>
                <w:numId w:val="42"/>
              </w:numPr>
              <w:rPr>
                <w:rFonts w:ascii="Arial" w:eastAsia="Arial" w:hAnsi="Arial" w:cs="Arial"/>
              </w:rPr>
            </w:pPr>
            <w:r w:rsidRPr="00920EB8">
              <w:rPr>
                <w:rFonts w:ascii="Arial" w:eastAsia="Arial" w:hAnsi="Arial" w:cs="Arial"/>
              </w:rPr>
              <w:t>Audio recordings checked for quality immediately after interviews</w:t>
            </w:r>
          </w:p>
          <w:p w14:paraId="1CB79233" w14:textId="77777777" w:rsidR="00920EB8" w:rsidRPr="00920EB8" w:rsidRDefault="00894AB7" w:rsidP="00920EB8">
            <w:pPr>
              <w:pStyle w:val="ListParagraph"/>
              <w:numPr>
                <w:ilvl w:val="0"/>
                <w:numId w:val="42"/>
              </w:numPr>
              <w:rPr>
                <w:rFonts w:ascii="Arial" w:eastAsia="Arial" w:hAnsi="Arial" w:cs="Arial"/>
              </w:rPr>
            </w:pPr>
            <w:r w:rsidRPr="00920EB8">
              <w:rPr>
                <w:rFonts w:ascii="Arial" w:eastAsia="Arial" w:hAnsi="Arial" w:cs="Arial"/>
              </w:rPr>
              <w:t>Transcription completed within 2 weeks of interview</w:t>
            </w:r>
          </w:p>
          <w:p w14:paraId="49707BDA" w14:textId="77777777" w:rsidR="00920EB8" w:rsidRPr="00920EB8" w:rsidRDefault="00894AB7" w:rsidP="00920EB8">
            <w:pPr>
              <w:pStyle w:val="ListParagraph"/>
              <w:numPr>
                <w:ilvl w:val="0"/>
                <w:numId w:val="42"/>
              </w:numPr>
              <w:rPr>
                <w:rFonts w:ascii="Arial" w:eastAsia="Arial" w:hAnsi="Arial" w:cs="Arial"/>
              </w:rPr>
            </w:pPr>
            <w:r w:rsidRPr="00920EB8">
              <w:rPr>
                <w:rFonts w:ascii="Arial" w:eastAsia="Arial" w:hAnsi="Arial" w:cs="Arial"/>
              </w:rPr>
              <w:t>Translation of key extracts following Temple and Young (2004) protocol</w:t>
            </w:r>
          </w:p>
          <w:p w14:paraId="7B4C456A" w14:textId="77777777" w:rsidR="00CD54AD" w:rsidRPr="00920EB8" w:rsidRDefault="00894AB7" w:rsidP="00920EB8">
            <w:pPr>
              <w:pStyle w:val="ListParagraph"/>
              <w:numPr>
                <w:ilvl w:val="0"/>
                <w:numId w:val="42"/>
              </w:numPr>
              <w:rPr>
                <w:rFonts w:ascii="Arial" w:eastAsia="Arial" w:hAnsi="Arial" w:cs="Arial"/>
              </w:rPr>
            </w:pPr>
            <w:r w:rsidRPr="00920EB8">
              <w:rPr>
                <w:rFonts w:ascii="Arial" w:eastAsia="Arial" w:hAnsi="Arial" w:cs="Arial"/>
              </w:rPr>
              <w:t>Back-translation verification for critical passages</w:t>
            </w:r>
          </w:p>
          <w:p w14:paraId="380FF0F0" w14:textId="77777777" w:rsidR="00894AB7" w:rsidRPr="003C7DED" w:rsidRDefault="00894AB7" w:rsidP="004135AB">
            <w:pPr>
              <w:rPr>
                <w:rFonts w:ascii="Arial" w:hAnsi="Arial" w:cs="Arial"/>
                <w:sz w:val="22"/>
                <w:szCs w:val="22"/>
              </w:rPr>
            </w:pPr>
          </w:p>
        </w:tc>
      </w:tr>
      <w:tr w:rsidR="001F7B84" w:rsidRPr="003C7DED" w14:paraId="43820009" w14:textId="77777777" w:rsidTr="000747E1">
        <w:trPr>
          <w:trHeight w:val="516"/>
        </w:trPr>
        <w:tc>
          <w:tcPr>
            <w:tcW w:w="564" w:type="dxa"/>
            <w:shd w:val="clear" w:color="auto" w:fill="F2F2F2" w:themeFill="background1" w:themeFillShade="F2"/>
            <w:vAlign w:val="center"/>
          </w:tcPr>
          <w:p w14:paraId="13EAB690"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5</w:t>
            </w:r>
          </w:p>
        </w:tc>
        <w:tc>
          <w:tcPr>
            <w:tcW w:w="9923" w:type="dxa"/>
            <w:shd w:val="clear" w:color="auto" w:fill="F2F2F2" w:themeFill="background1" w:themeFillShade="F2"/>
            <w:vAlign w:val="center"/>
          </w:tcPr>
          <w:p w14:paraId="2E6A6A6F"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5A9DF3BE" w14:textId="77777777" w:rsidTr="00EF221C">
        <w:trPr>
          <w:trHeight w:val="769"/>
        </w:trPr>
        <w:tc>
          <w:tcPr>
            <w:tcW w:w="10487" w:type="dxa"/>
            <w:gridSpan w:val="2"/>
            <w:vAlign w:val="center"/>
          </w:tcPr>
          <w:p w14:paraId="6D483FB2" w14:textId="77777777" w:rsidR="00920EB8" w:rsidRPr="00FF06A8" w:rsidRDefault="00AE25A3" w:rsidP="004135AB">
            <w:pPr>
              <w:rPr>
                <w:rFonts w:ascii="Arial" w:eastAsia="Arial" w:hAnsi="Arial" w:cs="Arial"/>
                <w:sz w:val="22"/>
                <w:szCs w:val="22"/>
              </w:rPr>
            </w:pPr>
            <w:r w:rsidRPr="00FF06A8">
              <w:rPr>
                <w:rFonts w:ascii="Arial" w:eastAsia="Arial" w:hAnsi="Arial" w:cs="Arial"/>
                <w:sz w:val="22"/>
                <w:szCs w:val="22"/>
              </w:rPr>
              <w:t>At point of collection:</w:t>
            </w:r>
          </w:p>
          <w:p w14:paraId="07C0751F" w14:textId="77777777" w:rsidR="00920EB8" w:rsidRPr="00FF06A8" w:rsidRDefault="00AE25A3" w:rsidP="006F7EF9">
            <w:pPr>
              <w:pStyle w:val="ListParagraph"/>
              <w:numPr>
                <w:ilvl w:val="0"/>
                <w:numId w:val="44"/>
              </w:numPr>
              <w:rPr>
                <w:rFonts w:ascii="Arial" w:eastAsia="Arial" w:hAnsi="Arial" w:cs="Arial"/>
                <w:sz w:val="22"/>
                <w:szCs w:val="22"/>
              </w:rPr>
            </w:pPr>
            <w:r w:rsidRPr="00FF06A8">
              <w:rPr>
                <w:rFonts w:ascii="Arial" w:eastAsia="Arial" w:hAnsi="Arial" w:cs="Arial"/>
                <w:sz w:val="22"/>
                <w:szCs w:val="22"/>
              </w:rPr>
              <w:t>Audio equipment tested before each interview</w:t>
            </w:r>
          </w:p>
          <w:p w14:paraId="7D59D7A3" w14:textId="77777777" w:rsidR="00920EB8" w:rsidRPr="00FF06A8" w:rsidRDefault="00AE25A3" w:rsidP="006F7EF9">
            <w:pPr>
              <w:pStyle w:val="ListParagraph"/>
              <w:numPr>
                <w:ilvl w:val="0"/>
                <w:numId w:val="44"/>
              </w:numPr>
              <w:rPr>
                <w:rFonts w:ascii="Arial" w:eastAsia="Arial" w:hAnsi="Arial" w:cs="Arial"/>
                <w:sz w:val="22"/>
                <w:szCs w:val="22"/>
              </w:rPr>
            </w:pPr>
            <w:r w:rsidRPr="00FF06A8">
              <w:rPr>
                <w:rFonts w:ascii="Arial" w:eastAsia="Arial" w:hAnsi="Arial" w:cs="Arial"/>
                <w:sz w:val="22"/>
                <w:szCs w:val="22"/>
              </w:rPr>
              <w:t>Interview recordings checked immediately for quality</w:t>
            </w:r>
          </w:p>
          <w:p w14:paraId="7AB27CF3" w14:textId="77777777" w:rsidR="006F7EF9" w:rsidRPr="00FF06A8" w:rsidRDefault="00AE25A3" w:rsidP="006F7EF9">
            <w:pPr>
              <w:pStyle w:val="ListParagraph"/>
              <w:numPr>
                <w:ilvl w:val="0"/>
                <w:numId w:val="44"/>
              </w:numPr>
              <w:rPr>
                <w:rFonts w:ascii="Arial" w:eastAsia="Arial" w:hAnsi="Arial" w:cs="Arial"/>
                <w:sz w:val="22"/>
                <w:szCs w:val="22"/>
              </w:rPr>
            </w:pPr>
            <w:r w:rsidRPr="00FF06A8">
              <w:rPr>
                <w:rFonts w:ascii="Arial" w:eastAsia="Arial" w:hAnsi="Arial" w:cs="Arial"/>
                <w:sz w:val="22"/>
                <w:szCs w:val="22"/>
              </w:rPr>
              <w:t>Field notes completed same day as data collection</w:t>
            </w:r>
          </w:p>
          <w:p w14:paraId="2C70767B" w14:textId="77777777" w:rsidR="00920EB8" w:rsidRPr="00FF06A8" w:rsidRDefault="00AE25A3" w:rsidP="004135AB">
            <w:pPr>
              <w:rPr>
                <w:rFonts w:ascii="Arial" w:eastAsia="Arial" w:hAnsi="Arial" w:cs="Arial"/>
                <w:sz w:val="22"/>
                <w:szCs w:val="22"/>
              </w:rPr>
            </w:pPr>
            <w:r w:rsidRPr="00FF06A8">
              <w:rPr>
                <w:rFonts w:ascii="Arial" w:eastAsia="Arial" w:hAnsi="Arial" w:cs="Arial"/>
                <w:sz w:val="22"/>
                <w:szCs w:val="22"/>
              </w:rPr>
              <w:t>During transcription:</w:t>
            </w:r>
          </w:p>
          <w:p w14:paraId="717E1E6D" w14:textId="77777777" w:rsidR="00920EB8" w:rsidRPr="00FF06A8" w:rsidRDefault="00AE25A3" w:rsidP="006F7EF9">
            <w:pPr>
              <w:pStyle w:val="ListParagraph"/>
              <w:numPr>
                <w:ilvl w:val="0"/>
                <w:numId w:val="45"/>
              </w:numPr>
              <w:rPr>
                <w:rFonts w:ascii="Arial" w:eastAsia="Arial" w:hAnsi="Arial" w:cs="Arial"/>
                <w:sz w:val="22"/>
                <w:szCs w:val="22"/>
              </w:rPr>
            </w:pPr>
            <w:r w:rsidRPr="00FF06A8">
              <w:rPr>
                <w:rFonts w:ascii="Arial" w:eastAsia="Arial" w:hAnsi="Arial" w:cs="Arial"/>
                <w:sz w:val="22"/>
                <w:szCs w:val="22"/>
              </w:rPr>
              <w:t>Professional transcription service with confidentiality agreement</w:t>
            </w:r>
          </w:p>
          <w:p w14:paraId="0E624252" w14:textId="77777777" w:rsidR="00920EB8" w:rsidRPr="00FF06A8" w:rsidRDefault="00AE25A3" w:rsidP="006F7EF9">
            <w:pPr>
              <w:pStyle w:val="ListParagraph"/>
              <w:numPr>
                <w:ilvl w:val="0"/>
                <w:numId w:val="45"/>
              </w:numPr>
              <w:rPr>
                <w:rFonts w:ascii="Arial" w:eastAsia="Arial" w:hAnsi="Arial" w:cs="Arial"/>
                <w:sz w:val="22"/>
                <w:szCs w:val="22"/>
              </w:rPr>
            </w:pPr>
            <w:r w:rsidRPr="00FF06A8">
              <w:rPr>
                <w:rFonts w:ascii="Arial" w:eastAsia="Arial" w:hAnsi="Arial" w:cs="Arial"/>
                <w:sz w:val="22"/>
                <w:szCs w:val="22"/>
              </w:rPr>
              <w:t>Researcher verification of transcripts against audio</w:t>
            </w:r>
          </w:p>
          <w:p w14:paraId="6A970E0A" w14:textId="77777777" w:rsidR="006F7EF9" w:rsidRPr="00FF06A8" w:rsidRDefault="00AE25A3" w:rsidP="006F7EF9">
            <w:pPr>
              <w:pStyle w:val="ListParagraph"/>
              <w:numPr>
                <w:ilvl w:val="0"/>
                <w:numId w:val="45"/>
              </w:numPr>
              <w:rPr>
                <w:rFonts w:ascii="Arial" w:eastAsia="Arial" w:hAnsi="Arial" w:cs="Arial"/>
                <w:sz w:val="22"/>
                <w:szCs w:val="22"/>
              </w:rPr>
            </w:pPr>
            <w:r w:rsidRPr="00FF06A8">
              <w:rPr>
                <w:rFonts w:ascii="Arial" w:eastAsia="Arial" w:hAnsi="Arial" w:cs="Arial"/>
                <w:sz w:val="22"/>
                <w:szCs w:val="22"/>
              </w:rPr>
              <w:t>Participant member checking for accuracy</w:t>
            </w:r>
          </w:p>
          <w:p w14:paraId="4002960F" w14:textId="77777777" w:rsidR="00920EB8" w:rsidRPr="00FF06A8" w:rsidRDefault="00AE25A3" w:rsidP="004135AB">
            <w:pPr>
              <w:rPr>
                <w:rFonts w:ascii="Arial" w:eastAsia="Arial" w:hAnsi="Arial" w:cs="Arial"/>
                <w:sz w:val="22"/>
                <w:szCs w:val="22"/>
              </w:rPr>
            </w:pPr>
            <w:r w:rsidRPr="00FF06A8">
              <w:rPr>
                <w:rFonts w:ascii="Arial" w:eastAsia="Arial" w:hAnsi="Arial" w:cs="Arial"/>
                <w:sz w:val="22"/>
                <w:szCs w:val="22"/>
              </w:rPr>
              <w:t>During analysis:</w:t>
            </w:r>
          </w:p>
          <w:p w14:paraId="3E43A407" w14:textId="77777777" w:rsidR="00920EB8" w:rsidRPr="00FF06A8" w:rsidRDefault="00AE25A3" w:rsidP="006F7EF9">
            <w:pPr>
              <w:pStyle w:val="ListParagraph"/>
              <w:numPr>
                <w:ilvl w:val="0"/>
                <w:numId w:val="46"/>
              </w:numPr>
              <w:rPr>
                <w:rFonts w:ascii="Arial" w:eastAsia="Arial" w:hAnsi="Arial" w:cs="Arial"/>
                <w:sz w:val="22"/>
                <w:szCs w:val="22"/>
              </w:rPr>
            </w:pPr>
            <w:r w:rsidRPr="00FF06A8">
              <w:rPr>
                <w:rFonts w:ascii="Arial" w:eastAsia="Arial" w:hAnsi="Arial" w:cs="Arial"/>
                <w:sz w:val="22"/>
                <w:szCs w:val="22"/>
              </w:rPr>
              <w:t>NVivo audit trail for all coding decisions</w:t>
            </w:r>
          </w:p>
          <w:p w14:paraId="43F86D92" w14:textId="77777777" w:rsidR="00920EB8" w:rsidRPr="00FF06A8" w:rsidRDefault="00AE25A3" w:rsidP="006F7EF9">
            <w:pPr>
              <w:pStyle w:val="ListParagraph"/>
              <w:numPr>
                <w:ilvl w:val="0"/>
                <w:numId w:val="46"/>
              </w:numPr>
              <w:rPr>
                <w:rFonts w:ascii="Arial" w:eastAsia="Arial" w:hAnsi="Arial" w:cs="Arial"/>
                <w:sz w:val="22"/>
                <w:szCs w:val="22"/>
              </w:rPr>
            </w:pPr>
            <w:r w:rsidRPr="00FF06A8">
              <w:rPr>
                <w:rFonts w:ascii="Arial" w:eastAsia="Arial" w:hAnsi="Arial" w:cs="Arial"/>
                <w:sz w:val="22"/>
                <w:szCs w:val="22"/>
              </w:rPr>
              <w:t>Regular supervisory review of coding framework</w:t>
            </w:r>
          </w:p>
          <w:p w14:paraId="2C904964" w14:textId="77777777" w:rsidR="00920EB8" w:rsidRPr="00FF06A8" w:rsidRDefault="00AE25A3" w:rsidP="006F7EF9">
            <w:pPr>
              <w:pStyle w:val="ListParagraph"/>
              <w:numPr>
                <w:ilvl w:val="0"/>
                <w:numId w:val="46"/>
              </w:numPr>
              <w:rPr>
                <w:rFonts w:ascii="Arial" w:eastAsia="Arial" w:hAnsi="Arial" w:cs="Arial"/>
                <w:sz w:val="22"/>
                <w:szCs w:val="22"/>
              </w:rPr>
            </w:pPr>
            <w:r w:rsidRPr="00FF06A8">
              <w:rPr>
                <w:rFonts w:ascii="Arial" w:eastAsia="Arial" w:hAnsi="Arial" w:cs="Arial"/>
                <w:sz w:val="22"/>
                <w:szCs w:val="22"/>
              </w:rPr>
              <w:t>Inter-coder reliability checks on sample transcripts</w:t>
            </w:r>
          </w:p>
          <w:p w14:paraId="365C4284" w14:textId="77777777" w:rsidR="006F7EF9" w:rsidRPr="00FF06A8" w:rsidRDefault="00AE25A3" w:rsidP="006F7EF9">
            <w:pPr>
              <w:pStyle w:val="ListParagraph"/>
              <w:numPr>
                <w:ilvl w:val="0"/>
                <w:numId w:val="46"/>
              </w:numPr>
              <w:rPr>
                <w:rFonts w:ascii="Arial" w:eastAsia="Arial" w:hAnsi="Arial" w:cs="Arial"/>
                <w:sz w:val="22"/>
                <w:szCs w:val="22"/>
              </w:rPr>
            </w:pPr>
            <w:r w:rsidRPr="00FF06A8">
              <w:rPr>
                <w:rFonts w:ascii="Arial" w:eastAsia="Arial" w:hAnsi="Arial" w:cs="Arial"/>
                <w:sz w:val="22"/>
                <w:szCs w:val="22"/>
              </w:rPr>
              <w:t>Reflexive journal documenting analytical decisions</w:t>
            </w:r>
          </w:p>
          <w:p w14:paraId="0C709CD8" w14:textId="77777777" w:rsidR="00920EB8" w:rsidRPr="00FF06A8" w:rsidRDefault="00AE25A3" w:rsidP="004135AB">
            <w:pPr>
              <w:rPr>
                <w:rFonts w:ascii="Arial" w:eastAsia="Arial" w:hAnsi="Arial" w:cs="Arial"/>
                <w:sz w:val="22"/>
                <w:szCs w:val="22"/>
              </w:rPr>
            </w:pPr>
            <w:r w:rsidRPr="00FF06A8">
              <w:rPr>
                <w:rFonts w:ascii="Arial" w:eastAsia="Arial" w:hAnsi="Arial" w:cs="Arial"/>
                <w:sz w:val="22"/>
                <w:szCs w:val="22"/>
              </w:rPr>
              <w:t>Translation quality:</w:t>
            </w:r>
          </w:p>
          <w:p w14:paraId="573DCA9B" w14:textId="77777777" w:rsidR="00920EB8" w:rsidRPr="00FF06A8" w:rsidRDefault="00AE25A3" w:rsidP="006F7EF9">
            <w:pPr>
              <w:pStyle w:val="ListParagraph"/>
              <w:numPr>
                <w:ilvl w:val="0"/>
                <w:numId w:val="43"/>
              </w:numPr>
              <w:rPr>
                <w:rFonts w:ascii="Arial" w:eastAsia="Arial" w:hAnsi="Arial" w:cs="Arial"/>
                <w:sz w:val="22"/>
                <w:szCs w:val="22"/>
              </w:rPr>
            </w:pPr>
            <w:r w:rsidRPr="00FF06A8">
              <w:rPr>
                <w:rFonts w:ascii="Arial" w:eastAsia="Arial" w:hAnsi="Arial" w:cs="Arial"/>
                <w:sz w:val="22"/>
                <w:szCs w:val="22"/>
              </w:rPr>
              <w:t>Researcher (native Mandarin speaker) conducts initial translation</w:t>
            </w:r>
          </w:p>
          <w:p w14:paraId="789288BA" w14:textId="77777777" w:rsidR="00920EB8" w:rsidRPr="00FF06A8" w:rsidRDefault="00AE25A3" w:rsidP="006F7EF9">
            <w:pPr>
              <w:pStyle w:val="ListParagraph"/>
              <w:numPr>
                <w:ilvl w:val="0"/>
                <w:numId w:val="43"/>
              </w:numPr>
              <w:rPr>
                <w:rFonts w:ascii="Arial" w:eastAsia="Arial" w:hAnsi="Arial" w:cs="Arial"/>
                <w:sz w:val="22"/>
                <w:szCs w:val="22"/>
              </w:rPr>
            </w:pPr>
            <w:r w:rsidRPr="00FF06A8">
              <w:rPr>
                <w:rFonts w:ascii="Arial" w:eastAsia="Arial" w:hAnsi="Arial" w:cs="Arial"/>
                <w:sz w:val="22"/>
                <w:szCs w:val="22"/>
              </w:rPr>
              <w:t>Professional back-translation for critical passages</w:t>
            </w:r>
          </w:p>
          <w:p w14:paraId="28944168" w14:textId="77777777" w:rsidR="00AE25A3" w:rsidRPr="006F7EF9" w:rsidRDefault="00AE25A3" w:rsidP="006F7EF9">
            <w:pPr>
              <w:pStyle w:val="ListParagraph"/>
              <w:numPr>
                <w:ilvl w:val="0"/>
                <w:numId w:val="43"/>
              </w:numPr>
              <w:rPr>
                <w:rFonts w:ascii="Arial" w:eastAsia="Arial" w:hAnsi="Arial" w:cs="Arial"/>
              </w:rPr>
            </w:pPr>
            <w:r w:rsidRPr="00FF06A8">
              <w:rPr>
                <w:rFonts w:ascii="Arial" w:eastAsia="Arial" w:hAnsi="Arial" w:cs="Arial"/>
                <w:sz w:val="22"/>
                <w:szCs w:val="22"/>
              </w:rPr>
              <w:t>Cultural concepts retained with explanatory notes</w:t>
            </w:r>
          </w:p>
        </w:tc>
      </w:tr>
      <w:tr w:rsidR="001F7B84" w:rsidRPr="003C7DED" w14:paraId="2934AF77" w14:textId="77777777" w:rsidTr="00864354">
        <w:trPr>
          <w:trHeight w:val="536"/>
        </w:trPr>
        <w:tc>
          <w:tcPr>
            <w:tcW w:w="564" w:type="dxa"/>
            <w:shd w:val="clear" w:color="auto" w:fill="F2F2F2" w:themeFill="background1" w:themeFillShade="F2"/>
            <w:vAlign w:val="center"/>
          </w:tcPr>
          <w:p w14:paraId="789CAC5E"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2D8D8504"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4FAC0D28" w14:textId="77777777" w:rsidTr="008D64E6">
        <w:trPr>
          <w:trHeight w:val="1065"/>
        </w:trPr>
        <w:tc>
          <w:tcPr>
            <w:tcW w:w="10487" w:type="dxa"/>
            <w:gridSpan w:val="2"/>
            <w:vAlign w:val="center"/>
          </w:tcPr>
          <w:p w14:paraId="653C26DE" w14:textId="77777777" w:rsidR="00621703" w:rsidRDefault="00000000">
            <w:r>
              <w:t>During fieldwork ([Non-UK location]):</w:t>
            </w:r>
            <w:r>
              <w:br/>
              <w:t>Primary storage: Encrypted external hard drive (256-bit AES)</w:t>
            </w:r>
            <w:r>
              <w:br/>
              <w:t>Backup: Encrypted local laptop storage</w:t>
            </w:r>
            <w:r>
              <w:br/>
              <w:t>No cloud storage used in non-UK region to comply with Cybersecurity Law</w:t>
            </w:r>
            <w:r>
              <w:br/>
              <w:t>During UK-based analysis:</w:t>
            </w:r>
            <w:r>
              <w:br/>
              <w:t>Primary storage: UWTSD-approved encrypted OneDrive</w:t>
            </w:r>
            <w:r>
              <w:br/>
              <w:t>Backup: Encrypted external hard drive stored in locked cabinet</w:t>
            </w:r>
            <w:r>
              <w:br/>
              <w:t>Working files on password-protected laptop with two-factor authentication</w:t>
            </w:r>
            <w:r>
              <w:br/>
              <w:t>Access controls:</w:t>
            </w:r>
            <w:r>
              <w:br/>
              <w:t>Only researcher has access to identifiable data</w:t>
            </w:r>
            <w:r>
              <w:br/>
              <w:t>Supervisory team access to anonymised data only</w:t>
            </w:r>
            <w:r>
              <w:br/>
              <w:t>No data shared with participating organisations</w:t>
            </w:r>
            <w:r>
              <w:br/>
              <w:t>Security measures:</w:t>
            </w:r>
            <w:r>
              <w:br/>
              <w:t>Strong passwords (minimum 16 characters)</w:t>
            </w:r>
            <w:r>
              <w:br/>
              <w:t>Two-factor authentication enabled</w:t>
            </w:r>
            <w:r>
              <w:br/>
              <w:t>Automatic screen lock after 5 minutes</w:t>
            </w:r>
            <w:r>
              <w:br/>
              <w:t>Regular security updates</w:t>
            </w:r>
            <w:r>
              <w:br/>
              <w:t>Antivirus software maintained</w:t>
            </w:r>
          </w:p>
        </w:tc>
      </w:tr>
      <w:tr w:rsidR="001F7B84" w:rsidRPr="003C7DED" w14:paraId="1A4A1A73" w14:textId="77777777" w:rsidTr="00864354">
        <w:trPr>
          <w:trHeight w:val="474"/>
        </w:trPr>
        <w:tc>
          <w:tcPr>
            <w:tcW w:w="564" w:type="dxa"/>
            <w:shd w:val="clear" w:color="auto" w:fill="F2F2F2" w:themeFill="background1" w:themeFillShade="F2"/>
            <w:vAlign w:val="center"/>
          </w:tcPr>
          <w:p w14:paraId="168190B3"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0398DC5A"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28184635" w14:textId="77777777" w:rsidTr="002B0528">
        <w:trPr>
          <w:trHeight w:val="769"/>
        </w:trPr>
        <w:tc>
          <w:tcPr>
            <w:tcW w:w="10487" w:type="dxa"/>
            <w:gridSpan w:val="2"/>
            <w:vAlign w:val="center"/>
          </w:tcPr>
          <w:p w14:paraId="27E578A2" w14:textId="77777777" w:rsidR="00E53FF4" w:rsidRPr="00FF06A8" w:rsidRDefault="00146993" w:rsidP="004135AB">
            <w:pPr>
              <w:rPr>
                <w:rFonts w:ascii="Arial" w:eastAsia="Arial" w:hAnsi="Arial" w:cs="Arial"/>
                <w:sz w:val="22"/>
                <w:szCs w:val="22"/>
              </w:rPr>
            </w:pPr>
            <w:r w:rsidRPr="00FF06A8">
              <w:rPr>
                <w:rFonts w:ascii="Arial" w:eastAsia="Arial" w:hAnsi="Arial" w:cs="Arial"/>
                <w:sz w:val="22"/>
                <w:szCs w:val="22"/>
              </w:rPr>
              <w:t>Data retention decisions:</w:t>
            </w:r>
          </w:p>
          <w:p w14:paraId="2951A3F0" w14:textId="77777777" w:rsidR="00BD404D" w:rsidRPr="00BD404D" w:rsidRDefault="00BD404D" w:rsidP="00E53FF4">
            <w:pPr>
              <w:pStyle w:val="ListParagraph"/>
              <w:numPr>
                <w:ilvl w:val="0"/>
                <w:numId w:val="51"/>
              </w:numPr>
              <w:rPr>
                <w:rFonts w:ascii="Arial" w:eastAsia="Arial" w:hAnsi="Arial" w:cs="Arial"/>
                <w:sz w:val="22"/>
                <w:szCs w:val="22"/>
              </w:rPr>
            </w:pPr>
            <w:r w:rsidRPr="00BD404D">
              <w:rPr>
                <w:rFonts w:ascii="Arial" w:eastAsia="Arial" w:hAnsi="Arial" w:cs="Arial"/>
                <w:sz w:val="22"/>
                <w:szCs w:val="22"/>
              </w:rPr>
              <w:t>Retained long-term (in accordance with UWTSD policy requirements for postgraduate research):</w:t>
            </w:r>
          </w:p>
          <w:p w14:paraId="3C0AF3CC" w14:textId="77777777" w:rsidR="00920EB8" w:rsidRPr="00FF06A8" w:rsidRDefault="00146993" w:rsidP="00E53FF4">
            <w:pPr>
              <w:pStyle w:val="ListParagraph"/>
              <w:numPr>
                <w:ilvl w:val="0"/>
                <w:numId w:val="51"/>
              </w:numPr>
              <w:rPr>
                <w:rFonts w:ascii="Arial" w:eastAsia="Arial" w:hAnsi="Arial" w:cs="Arial"/>
                <w:sz w:val="22"/>
                <w:szCs w:val="22"/>
              </w:rPr>
            </w:pPr>
            <w:r w:rsidRPr="00FF06A8">
              <w:rPr>
                <w:rFonts w:ascii="Arial" w:eastAsia="Arial" w:hAnsi="Arial" w:cs="Arial"/>
                <w:sz w:val="22"/>
                <w:szCs w:val="22"/>
              </w:rPr>
              <w:t>Fully anonymised interview transcripts</w:t>
            </w:r>
          </w:p>
          <w:p w14:paraId="0B37A923" w14:textId="77777777" w:rsidR="00920EB8" w:rsidRPr="00FF06A8" w:rsidRDefault="00146993" w:rsidP="00E53FF4">
            <w:pPr>
              <w:pStyle w:val="ListParagraph"/>
              <w:numPr>
                <w:ilvl w:val="0"/>
                <w:numId w:val="51"/>
              </w:numPr>
              <w:rPr>
                <w:rFonts w:ascii="Arial" w:eastAsia="Arial" w:hAnsi="Arial" w:cs="Arial"/>
                <w:sz w:val="22"/>
                <w:szCs w:val="22"/>
              </w:rPr>
            </w:pPr>
            <w:r w:rsidRPr="00FF06A8">
              <w:rPr>
                <w:rFonts w:ascii="Arial" w:eastAsia="Arial" w:hAnsi="Arial" w:cs="Arial"/>
                <w:sz w:val="22"/>
                <w:szCs w:val="22"/>
              </w:rPr>
              <w:t>Anonymised thematic analysis outputs</w:t>
            </w:r>
          </w:p>
          <w:p w14:paraId="716056E3" w14:textId="77777777" w:rsidR="00920EB8" w:rsidRPr="00FF06A8" w:rsidRDefault="00146993" w:rsidP="00E53FF4">
            <w:pPr>
              <w:pStyle w:val="ListParagraph"/>
              <w:numPr>
                <w:ilvl w:val="0"/>
                <w:numId w:val="51"/>
              </w:numPr>
              <w:rPr>
                <w:rFonts w:ascii="Arial" w:eastAsia="Arial" w:hAnsi="Arial" w:cs="Arial"/>
                <w:sz w:val="22"/>
                <w:szCs w:val="22"/>
              </w:rPr>
            </w:pPr>
            <w:r w:rsidRPr="00FF06A8">
              <w:rPr>
                <w:rFonts w:ascii="Arial" w:eastAsia="Arial" w:hAnsi="Arial" w:cs="Arial"/>
                <w:sz w:val="22"/>
                <w:szCs w:val="22"/>
              </w:rPr>
              <w:t>Final coded NVivo project</w:t>
            </w:r>
          </w:p>
          <w:p w14:paraId="17F244FE" w14:textId="77777777" w:rsidR="00E53FF4" w:rsidRPr="00FF06A8" w:rsidRDefault="00146993" w:rsidP="00E53FF4">
            <w:pPr>
              <w:pStyle w:val="ListParagraph"/>
              <w:numPr>
                <w:ilvl w:val="0"/>
                <w:numId w:val="51"/>
              </w:numPr>
              <w:rPr>
                <w:rFonts w:ascii="Arial" w:eastAsia="Arial" w:hAnsi="Arial" w:cs="Arial"/>
                <w:sz w:val="22"/>
                <w:szCs w:val="22"/>
              </w:rPr>
            </w:pPr>
            <w:r w:rsidRPr="00FF06A8">
              <w:rPr>
                <w:rFonts w:ascii="Arial" w:eastAsia="Arial" w:hAnsi="Arial" w:cs="Arial"/>
                <w:sz w:val="22"/>
                <w:szCs w:val="22"/>
              </w:rPr>
              <w:t>Methodological documentation</w:t>
            </w:r>
          </w:p>
          <w:p w14:paraId="444D87EF" w14:textId="77777777" w:rsidR="00E53FF4" w:rsidRPr="00FF06A8" w:rsidRDefault="00146993" w:rsidP="004135AB">
            <w:pPr>
              <w:rPr>
                <w:rFonts w:ascii="Arial" w:eastAsia="Arial" w:hAnsi="Arial" w:cs="Arial"/>
                <w:sz w:val="22"/>
                <w:szCs w:val="22"/>
              </w:rPr>
            </w:pPr>
            <w:r w:rsidRPr="00FF06A8">
              <w:rPr>
                <w:rFonts w:ascii="Arial" w:eastAsia="Arial" w:hAnsi="Arial" w:cs="Arial"/>
                <w:sz w:val="22"/>
                <w:szCs w:val="22"/>
              </w:rPr>
              <w:lastRenderedPageBreak/>
              <w:t>Justification: Enables future secondary analysis, supports research integrity verification, and contributes to knowledge base on AI implementation in non-Western contexts.</w:t>
            </w:r>
          </w:p>
          <w:p w14:paraId="6D64B67C" w14:textId="77777777" w:rsidR="00920EB8" w:rsidRPr="00FF06A8" w:rsidRDefault="00146993" w:rsidP="004135AB">
            <w:pPr>
              <w:rPr>
                <w:rFonts w:ascii="Arial" w:eastAsia="Arial" w:hAnsi="Arial" w:cs="Arial"/>
                <w:sz w:val="22"/>
                <w:szCs w:val="22"/>
              </w:rPr>
            </w:pPr>
            <w:r w:rsidRPr="00FF06A8">
              <w:rPr>
                <w:rFonts w:ascii="Arial" w:eastAsia="Arial" w:hAnsi="Arial" w:cs="Arial"/>
                <w:sz w:val="22"/>
                <w:szCs w:val="22"/>
              </w:rPr>
              <w:t xml:space="preserve">Deleted </w:t>
            </w:r>
            <w:r w:rsidR="00BD404D">
              <w:rPr>
                <w:rFonts w:ascii="Arial" w:eastAsiaTheme="minorEastAsia" w:hAnsi="Arial" w:cs="Arial" w:hint="eastAsia"/>
                <w:sz w:val="22"/>
                <w:szCs w:val="22"/>
                <w:lang w:eastAsia="zh-CN"/>
              </w:rPr>
              <w:t>within 6 months of thesis completion</w:t>
            </w:r>
            <w:r w:rsidRPr="00FF06A8">
              <w:rPr>
                <w:rFonts w:ascii="Arial" w:eastAsia="Arial" w:hAnsi="Arial" w:cs="Arial"/>
                <w:sz w:val="22"/>
                <w:szCs w:val="22"/>
              </w:rPr>
              <w:t>:</w:t>
            </w:r>
          </w:p>
          <w:p w14:paraId="4BB9AB02" w14:textId="77777777" w:rsidR="00920EB8" w:rsidRPr="00FF06A8" w:rsidRDefault="00146993" w:rsidP="00E53FF4">
            <w:pPr>
              <w:pStyle w:val="ListParagraph"/>
              <w:numPr>
                <w:ilvl w:val="0"/>
                <w:numId w:val="52"/>
              </w:numPr>
              <w:rPr>
                <w:rFonts w:ascii="Arial" w:eastAsia="Arial" w:hAnsi="Arial" w:cs="Arial"/>
                <w:sz w:val="22"/>
                <w:szCs w:val="22"/>
              </w:rPr>
            </w:pPr>
            <w:r w:rsidRPr="00FF06A8">
              <w:rPr>
                <w:rFonts w:ascii="Arial" w:eastAsia="Arial" w:hAnsi="Arial" w:cs="Arial"/>
                <w:sz w:val="22"/>
                <w:szCs w:val="22"/>
              </w:rPr>
              <w:t>Audio recordings (after transcript verification)</w:t>
            </w:r>
          </w:p>
          <w:p w14:paraId="2CE23E39" w14:textId="77777777" w:rsidR="00920EB8" w:rsidRPr="00FF06A8" w:rsidRDefault="00146993" w:rsidP="00E53FF4">
            <w:pPr>
              <w:pStyle w:val="ListParagraph"/>
              <w:numPr>
                <w:ilvl w:val="0"/>
                <w:numId w:val="52"/>
              </w:numPr>
              <w:rPr>
                <w:rFonts w:ascii="Arial" w:eastAsia="Arial" w:hAnsi="Arial" w:cs="Arial"/>
                <w:sz w:val="22"/>
                <w:szCs w:val="22"/>
              </w:rPr>
            </w:pPr>
            <w:r w:rsidRPr="00FF06A8">
              <w:rPr>
                <w:rFonts w:ascii="Arial" w:eastAsia="Arial" w:hAnsi="Arial" w:cs="Arial"/>
                <w:sz w:val="22"/>
                <w:szCs w:val="22"/>
              </w:rPr>
              <w:t>Participant linking files</w:t>
            </w:r>
          </w:p>
          <w:p w14:paraId="7E79EA05" w14:textId="77777777" w:rsidR="00920EB8" w:rsidRPr="00FF06A8" w:rsidRDefault="00146993" w:rsidP="00E53FF4">
            <w:pPr>
              <w:pStyle w:val="ListParagraph"/>
              <w:numPr>
                <w:ilvl w:val="0"/>
                <w:numId w:val="52"/>
              </w:numPr>
              <w:rPr>
                <w:rFonts w:ascii="Arial" w:eastAsia="Arial" w:hAnsi="Arial" w:cs="Arial"/>
                <w:sz w:val="22"/>
                <w:szCs w:val="22"/>
              </w:rPr>
            </w:pPr>
            <w:r w:rsidRPr="00FF06A8">
              <w:rPr>
                <w:rFonts w:ascii="Arial" w:eastAsia="Arial" w:hAnsi="Arial" w:cs="Arial"/>
                <w:sz w:val="22"/>
                <w:szCs w:val="22"/>
              </w:rPr>
              <w:t>Contact details</w:t>
            </w:r>
          </w:p>
          <w:p w14:paraId="2613AF70" w14:textId="77777777" w:rsidR="00E53FF4" w:rsidRPr="00FF06A8" w:rsidRDefault="00146993" w:rsidP="00E53FF4">
            <w:pPr>
              <w:pStyle w:val="ListParagraph"/>
              <w:numPr>
                <w:ilvl w:val="0"/>
                <w:numId w:val="52"/>
              </w:numPr>
              <w:rPr>
                <w:rFonts w:ascii="Arial" w:eastAsia="Arial" w:hAnsi="Arial" w:cs="Arial"/>
                <w:sz w:val="22"/>
                <w:szCs w:val="22"/>
              </w:rPr>
            </w:pPr>
            <w:proofErr w:type="spellStart"/>
            <w:r w:rsidRPr="00FF06A8">
              <w:rPr>
                <w:rFonts w:ascii="Arial" w:eastAsia="Arial" w:hAnsi="Arial" w:cs="Arial"/>
                <w:sz w:val="22"/>
                <w:szCs w:val="22"/>
              </w:rPr>
              <w:t>Unanonymised</w:t>
            </w:r>
            <w:proofErr w:type="spellEnd"/>
            <w:r w:rsidRPr="00FF06A8">
              <w:rPr>
                <w:rFonts w:ascii="Arial" w:eastAsia="Arial" w:hAnsi="Arial" w:cs="Arial"/>
                <w:sz w:val="22"/>
                <w:szCs w:val="22"/>
              </w:rPr>
              <w:t xml:space="preserve"> field notes</w:t>
            </w:r>
          </w:p>
          <w:p w14:paraId="5C3E2BA2" w14:textId="77777777" w:rsidR="00920EB8" w:rsidRPr="00FF06A8" w:rsidRDefault="00146993" w:rsidP="004135AB">
            <w:pPr>
              <w:rPr>
                <w:rFonts w:ascii="Arial" w:eastAsia="Arial" w:hAnsi="Arial" w:cs="Arial"/>
                <w:sz w:val="22"/>
                <w:szCs w:val="22"/>
              </w:rPr>
            </w:pPr>
            <w:r w:rsidRPr="00FF06A8">
              <w:rPr>
                <w:rFonts w:ascii="Arial" w:eastAsia="Arial" w:hAnsi="Arial" w:cs="Arial"/>
                <w:sz w:val="22"/>
                <w:szCs w:val="22"/>
              </w:rPr>
              <w:t>Storage location:</w:t>
            </w:r>
          </w:p>
          <w:p w14:paraId="581CDEC9" w14:textId="77777777" w:rsidR="00052A53" w:rsidRPr="00052A53" w:rsidRDefault="00052A53" w:rsidP="00E53FF4">
            <w:pPr>
              <w:pStyle w:val="ListParagraph"/>
              <w:numPr>
                <w:ilvl w:val="0"/>
                <w:numId w:val="53"/>
              </w:numPr>
              <w:rPr>
                <w:rFonts w:ascii="Arial" w:eastAsia="Arial" w:hAnsi="Arial" w:cs="Arial"/>
                <w:sz w:val="22"/>
                <w:szCs w:val="22"/>
              </w:rPr>
            </w:pPr>
            <w:r w:rsidRPr="00052A53">
              <w:rPr>
                <w:rFonts w:ascii="Arial" w:eastAsia="Arial" w:hAnsi="Arial" w:cs="Arial"/>
                <w:sz w:val="22"/>
                <w:szCs w:val="22"/>
              </w:rPr>
              <w:t xml:space="preserve">Secure institutional storage </w:t>
            </w:r>
            <w:r w:rsidR="00BD404D">
              <w:rPr>
                <w:rFonts w:ascii="Arial" w:eastAsiaTheme="minorEastAsia" w:hAnsi="Arial" w:cs="Arial" w:hint="eastAsia"/>
                <w:sz w:val="22"/>
                <w:szCs w:val="22"/>
                <w:lang w:eastAsia="zh-CN"/>
              </w:rPr>
              <w:t>approved by</w:t>
            </w:r>
            <w:r w:rsidRPr="00052A53">
              <w:rPr>
                <w:rFonts w:ascii="Arial" w:eastAsia="Arial" w:hAnsi="Arial" w:cs="Arial"/>
                <w:sz w:val="22"/>
                <w:szCs w:val="22"/>
              </w:rPr>
              <w:t xml:space="preserve"> UWTSD.</w:t>
            </w:r>
          </w:p>
          <w:p w14:paraId="669BA54D" w14:textId="77777777" w:rsidR="00CD54AD" w:rsidRPr="00052A53" w:rsidRDefault="00052A53" w:rsidP="00052A53">
            <w:pPr>
              <w:pStyle w:val="ListParagraph"/>
              <w:numPr>
                <w:ilvl w:val="0"/>
                <w:numId w:val="53"/>
              </w:numPr>
              <w:rPr>
                <w:rFonts w:ascii="Arial" w:eastAsia="Arial" w:hAnsi="Arial" w:cs="Arial"/>
                <w:sz w:val="22"/>
                <w:szCs w:val="22"/>
              </w:rPr>
            </w:pPr>
            <w:r w:rsidRPr="00052A53">
              <w:rPr>
                <w:rFonts w:ascii="Arial" w:eastAsia="Arial" w:hAnsi="Arial" w:cs="Arial"/>
                <w:sz w:val="22"/>
                <w:szCs w:val="22"/>
              </w:rPr>
              <w:t xml:space="preserve">Data will not be </w:t>
            </w:r>
            <w:r w:rsidR="00BD404D">
              <w:rPr>
                <w:rFonts w:ascii="Arial" w:eastAsiaTheme="minorEastAsia" w:hAnsi="Arial" w:cs="Arial" w:hint="eastAsia"/>
                <w:sz w:val="22"/>
                <w:szCs w:val="22"/>
                <w:lang w:eastAsia="zh-CN"/>
              </w:rPr>
              <w:t>deposited in an open or publicly accessible repository</w:t>
            </w:r>
            <w:r w:rsidRPr="00052A53">
              <w:rPr>
                <w:rFonts w:ascii="Arial" w:eastAsia="Arial" w:hAnsi="Arial" w:cs="Arial"/>
                <w:sz w:val="22"/>
                <w:szCs w:val="22"/>
              </w:rPr>
              <w:t>.</w:t>
            </w:r>
          </w:p>
          <w:p w14:paraId="7C216478" w14:textId="77777777" w:rsidR="00146993" w:rsidRPr="003C7DED" w:rsidRDefault="00146993" w:rsidP="004135AB">
            <w:pPr>
              <w:rPr>
                <w:rFonts w:ascii="Arial" w:hAnsi="Arial" w:cs="Arial"/>
                <w:sz w:val="22"/>
                <w:szCs w:val="22"/>
              </w:rPr>
            </w:pPr>
          </w:p>
        </w:tc>
      </w:tr>
      <w:tr w:rsidR="001F7B84" w:rsidRPr="003C7DED" w14:paraId="3A407A86" w14:textId="77777777" w:rsidTr="00864354">
        <w:trPr>
          <w:trHeight w:val="503"/>
        </w:trPr>
        <w:tc>
          <w:tcPr>
            <w:tcW w:w="564" w:type="dxa"/>
            <w:shd w:val="clear" w:color="auto" w:fill="F2F2F2" w:themeFill="background1" w:themeFillShade="F2"/>
            <w:vAlign w:val="center"/>
          </w:tcPr>
          <w:p w14:paraId="464A2769"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vAlign w:val="center"/>
          </w:tcPr>
          <w:p w14:paraId="25D6BDEA"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329F0836" w14:textId="77777777" w:rsidTr="00726169">
        <w:trPr>
          <w:trHeight w:val="983"/>
        </w:trPr>
        <w:tc>
          <w:tcPr>
            <w:tcW w:w="10487" w:type="dxa"/>
            <w:gridSpan w:val="2"/>
            <w:vAlign w:val="center"/>
          </w:tcPr>
          <w:p w14:paraId="56A92937" w14:textId="77777777" w:rsidR="00621703" w:rsidRDefault="00000000">
            <w:r>
              <w:t>Documentation accompanying data:</w:t>
            </w:r>
            <w:r>
              <w:br/>
              <w:t>Research protocol and ethics approval documentation</w:t>
            </w:r>
            <w:r>
              <w:br/>
              <w:t>Interview topic guide and prompts</w:t>
            </w:r>
            <w:r>
              <w:br/>
              <w:t>Coding framework with definitions</w:t>
            </w:r>
            <w:r>
              <w:br/>
              <w:t>Participant information (anonymised demographics)</w:t>
            </w:r>
            <w:r>
              <w:br/>
              <w:t>Data collection timeline</w:t>
            </w:r>
            <w:r>
              <w:br/>
              <w:t>Analysis methodology notes</w:t>
            </w:r>
            <w:r>
              <w:br/>
              <w:t>Metadata standards:</w:t>
            </w:r>
            <w:r>
              <w:br/>
              <w:t>Dublin Core metadata for archived datasets</w:t>
            </w:r>
            <w:r>
              <w:br/>
              <w:t>Clear description of data collection methods</w:t>
            </w:r>
            <w:r>
              <w:br/>
              <w:t>Information about language and translation procedures</w:t>
            </w:r>
            <w:r>
              <w:br/>
              <w:t>Contextual information about non-UK technology sector</w:t>
            </w:r>
            <w:r>
              <w:br/>
              <w:t>Contextual documentation:</w:t>
            </w:r>
            <w:r>
              <w:br/>
              <w:t>Research diary entries providing analytical context</w:t>
            </w:r>
            <w:r>
              <w:br/>
              <w:t>Notes on cultural and organisational context</w:t>
            </w:r>
            <w:r>
              <w:br/>
              <w:t>Limitations and known issues with data quality</w:t>
            </w:r>
            <w:r>
              <w:br/>
            </w:r>
          </w:p>
        </w:tc>
      </w:tr>
      <w:tr w:rsidR="001F7B84" w:rsidRPr="003C7DED" w14:paraId="3731DA86" w14:textId="77777777" w:rsidTr="00864354">
        <w:trPr>
          <w:trHeight w:val="552"/>
        </w:trPr>
        <w:tc>
          <w:tcPr>
            <w:tcW w:w="564" w:type="dxa"/>
            <w:shd w:val="clear" w:color="auto" w:fill="F2F2F2" w:themeFill="background1" w:themeFillShade="F2"/>
            <w:vAlign w:val="center"/>
          </w:tcPr>
          <w:p w14:paraId="1A0AC24E"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29CCF724"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0B012BE8" w14:textId="77777777" w:rsidTr="008D7D8E">
        <w:trPr>
          <w:trHeight w:val="1172"/>
        </w:trPr>
        <w:tc>
          <w:tcPr>
            <w:tcW w:w="10487" w:type="dxa"/>
            <w:gridSpan w:val="2"/>
            <w:vAlign w:val="center"/>
          </w:tcPr>
          <w:p w14:paraId="0E99143C" w14:textId="77777777" w:rsidR="00052A53" w:rsidRDefault="00052A53" w:rsidP="00052A53">
            <w:pPr>
              <w:rPr>
                <w:rFonts w:ascii="Arial" w:eastAsiaTheme="minorEastAsia" w:hAnsi="Arial" w:cs="Arial"/>
                <w:bCs/>
                <w:sz w:val="22"/>
                <w:szCs w:val="22"/>
                <w:lang w:val="en-US" w:eastAsia="zh-CN"/>
              </w:rPr>
            </w:pPr>
            <w:r w:rsidRPr="00052A53">
              <w:rPr>
                <w:rFonts w:ascii="Arial" w:hAnsi="Arial" w:cs="Arial"/>
                <w:bCs/>
                <w:sz w:val="22"/>
                <w:szCs w:val="22"/>
                <w:lang w:val="en-US"/>
              </w:rPr>
              <w:t>Data sharing:</w:t>
            </w:r>
          </w:p>
          <w:p w14:paraId="21A9F533" w14:textId="77777777" w:rsidR="00052A53" w:rsidRPr="00FF06A8" w:rsidRDefault="00052A53" w:rsidP="00052A53">
            <w:pPr>
              <w:pStyle w:val="ListParagraph"/>
              <w:numPr>
                <w:ilvl w:val="0"/>
                <w:numId w:val="54"/>
              </w:numPr>
              <w:rPr>
                <w:rFonts w:eastAsia="Arial"/>
                <w:sz w:val="22"/>
                <w:szCs w:val="22"/>
              </w:rPr>
            </w:pPr>
            <w:r>
              <w:rPr>
                <w:rFonts w:eastAsiaTheme="minorEastAsia" w:hint="eastAsia"/>
                <w:sz w:val="22"/>
                <w:szCs w:val="22"/>
                <w:lang w:eastAsia="zh-CN"/>
              </w:rPr>
              <w:t>Due to the organisationally sensitive nature of the data</w:t>
            </w:r>
            <w:r w:rsidR="00BD404D">
              <w:rPr>
                <w:rFonts w:eastAsiaTheme="minorEastAsia" w:hint="eastAsia"/>
                <w:sz w:val="22"/>
                <w:szCs w:val="22"/>
                <w:lang w:eastAsia="zh-CN"/>
              </w:rPr>
              <w:t>, the anonymised dataset will not be made publicly available.</w:t>
            </w:r>
          </w:p>
          <w:p w14:paraId="1030703C" w14:textId="77777777" w:rsidR="00052A53" w:rsidRPr="00FF06A8" w:rsidRDefault="00052A53" w:rsidP="00052A53">
            <w:pPr>
              <w:pStyle w:val="ListParagraph"/>
              <w:numPr>
                <w:ilvl w:val="0"/>
                <w:numId w:val="54"/>
              </w:numPr>
              <w:rPr>
                <w:rFonts w:eastAsia="Arial"/>
                <w:sz w:val="22"/>
                <w:szCs w:val="22"/>
              </w:rPr>
            </w:pPr>
            <w:r>
              <w:rPr>
                <w:rFonts w:eastAsiaTheme="minorEastAsia" w:hint="eastAsia"/>
                <w:sz w:val="22"/>
                <w:szCs w:val="22"/>
                <w:lang w:eastAsia="zh-CN"/>
              </w:rPr>
              <w:t>Data will be retained securely for research integrity, examination, and audit purposes in accordance with UWTSD Research Data Management Policy.</w:t>
            </w:r>
          </w:p>
          <w:p w14:paraId="2D4E64F2" w14:textId="77777777" w:rsidR="00052A53" w:rsidRPr="002E31F8" w:rsidRDefault="002E31F8" w:rsidP="00052A53">
            <w:pPr>
              <w:pStyle w:val="ListParagraph"/>
              <w:numPr>
                <w:ilvl w:val="0"/>
                <w:numId w:val="54"/>
              </w:numPr>
              <w:rPr>
                <w:rFonts w:eastAsia="Arial"/>
                <w:sz w:val="22"/>
                <w:szCs w:val="22"/>
              </w:rPr>
            </w:pPr>
            <w:r>
              <w:rPr>
                <w:rFonts w:eastAsiaTheme="minorEastAsia" w:hint="eastAsia"/>
                <w:sz w:val="22"/>
                <w:szCs w:val="22"/>
                <w:lang w:eastAsia="zh-CN"/>
              </w:rPr>
              <w:t xml:space="preserve">No raw data, transcripts, </w:t>
            </w:r>
            <w:r w:rsidR="00BD404D">
              <w:rPr>
                <w:rFonts w:eastAsiaTheme="minorEastAsia" w:hint="eastAsia"/>
                <w:sz w:val="22"/>
                <w:szCs w:val="22"/>
                <w:lang w:eastAsia="zh-CN"/>
              </w:rPr>
              <w:t>audit recordings, or organisational documents will be shared externally</w:t>
            </w:r>
            <w:r>
              <w:rPr>
                <w:rFonts w:eastAsiaTheme="minorEastAsia" w:hint="eastAsia"/>
                <w:sz w:val="22"/>
                <w:szCs w:val="22"/>
                <w:lang w:eastAsia="zh-CN"/>
              </w:rPr>
              <w:t>.</w:t>
            </w:r>
          </w:p>
          <w:p w14:paraId="338365C4" w14:textId="77777777" w:rsidR="002E31F8" w:rsidRPr="00FF06A8" w:rsidRDefault="002E31F8" w:rsidP="00052A53">
            <w:pPr>
              <w:pStyle w:val="ListParagraph"/>
              <w:numPr>
                <w:ilvl w:val="0"/>
                <w:numId w:val="54"/>
              </w:numPr>
              <w:rPr>
                <w:rFonts w:eastAsia="Arial"/>
                <w:sz w:val="22"/>
                <w:szCs w:val="22"/>
              </w:rPr>
            </w:pPr>
            <w:r>
              <w:rPr>
                <w:rFonts w:eastAsiaTheme="minorEastAsia" w:hint="eastAsia"/>
                <w:sz w:val="22"/>
                <w:szCs w:val="22"/>
                <w:lang w:eastAsia="zh-CN"/>
              </w:rPr>
              <w:t>Selected anonymised excerpts may be used in academic publications and conference presentations.</w:t>
            </w:r>
          </w:p>
          <w:p w14:paraId="52E3DF7A" w14:textId="77777777" w:rsidR="007665AC" w:rsidRPr="002E31F8" w:rsidRDefault="007665AC" w:rsidP="002E31F8">
            <w:pPr>
              <w:rPr>
                <w:rFonts w:ascii="Arial" w:eastAsiaTheme="minorEastAsia" w:hAnsi="Arial" w:cs="Arial"/>
                <w:bCs/>
                <w:sz w:val="22"/>
                <w:szCs w:val="22"/>
                <w:lang w:eastAsia="zh-CN"/>
              </w:rPr>
            </w:pPr>
          </w:p>
        </w:tc>
      </w:tr>
      <w:tr w:rsidR="001F7B84" w:rsidRPr="003C7DED" w14:paraId="27DA2FA7" w14:textId="77777777" w:rsidTr="00417CBF">
        <w:trPr>
          <w:trHeight w:val="680"/>
        </w:trPr>
        <w:tc>
          <w:tcPr>
            <w:tcW w:w="564" w:type="dxa"/>
            <w:shd w:val="clear" w:color="auto" w:fill="F2F2F2" w:themeFill="background1" w:themeFillShade="F2"/>
            <w:vAlign w:val="center"/>
          </w:tcPr>
          <w:p w14:paraId="46FE1BED"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D82393A"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0386FD8C" w14:textId="77777777" w:rsidTr="004941D9">
        <w:trPr>
          <w:trHeight w:val="769"/>
        </w:trPr>
        <w:tc>
          <w:tcPr>
            <w:tcW w:w="10487" w:type="dxa"/>
            <w:gridSpan w:val="2"/>
            <w:vAlign w:val="center"/>
          </w:tcPr>
          <w:p w14:paraId="7862DB61" w14:textId="77777777" w:rsidR="00621703" w:rsidRDefault="00000000">
            <w:r>
              <w:t>Ownership:</w:t>
            </w:r>
            <w:r>
              <w:br/>
              <w:t>Copyright in thesis and original analysis: [Redacted] (researcher)</w:t>
            </w:r>
            <w:r>
              <w:br/>
              <w:t>Organisational documents: remain property of participating organisations</w:t>
            </w:r>
            <w:r>
              <w:br/>
              <w:t>Interview data: researcher owns copyright in transcripts; participants retain moral rights</w:t>
            </w:r>
            <w:r>
              <w:br/>
              <w:t>Third-party IP:</w:t>
            </w:r>
            <w:r>
              <w:br/>
              <w:t>Participating organisations retain all rights to internal documents shared for research purposes</w:t>
            </w:r>
            <w:r>
              <w:br/>
              <w:t>No background IP required from UWTSD or third parties</w:t>
            </w:r>
            <w:r>
              <w:br/>
              <w:t>No IP agreements required beyond standard confidentiality provisions</w:t>
            </w:r>
            <w:r>
              <w:br/>
              <w:t>Copyright and Licensing:</w:t>
            </w:r>
            <w:r>
              <w:br/>
              <w:t xml:space="preserve">No external licensing of research data is planned. </w:t>
            </w:r>
            <w:r>
              <w:br/>
              <w:t>Research data will not be distributed for reuse.</w:t>
            </w:r>
            <w:r>
              <w:br/>
            </w:r>
          </w:p>
        </w:tc>
      </w:tr>
      <w:tr w:rsidR="001F7B84" w:rsidRPr="003C7DED" w14:paraId="4407852A" w14:textId="77777777" w:rsidTr="00417CBF">
        <w:trPr>
          <w:trHeight w:val="546"/>
        </w:trPr>
        <w:tc>
          <w:tcPr>
            <w:tcW w:w="564" w:type="dxa"/>
            <w:shd w:val="clear" w:color="auto" w:fill="F2F2F2" w:themeFill="background1" w:themeFillShade="F2"/>
            <w:vAlign w:val="center"/>
          </w:tcPr>
          <w:p w14:paraId="6CB98726"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2482ABDA" w14:textId="77777777"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0BB0691D" w14:textId="77777777" w:rsidTr="001F0880">
        <w:trPr>
          <w:trHeight w:val="1280"/>
        </w:trPr>
        <w:tc>
          <w:tcPr>
            <w:tcW w:w="10487" w:type="dxa"/>
            <w:gridSpan w:val="2"/>
            <w:vAlign w:val="center"/>
          </w:tcPr>
          <w:p w14:paraId="6F8C7439" w14:textId="77777777" w:rsidR="00920EB8" w:rsidRPr="00FF06A8" w:rsidRDefault="00324B75" w:rsidP="00864354">
            <w:pPr>
              <w:rPr>
                <w:rFonts w:ascii="Arial" w:eastAsia="Arial" w:hAnsi="Arial" w:cs="Arial"/>
                <w:sz w:val="22"/>
                <w:szCs w:val="22"/>
              </w:rPr>
            </w:pPr>
            <w:r w:rsidRPr="00FF06A8">
              <w:rPr>
                <w:rFonts w:ascii="Arial" w:eastAsia="Arial" w:hAnsi="Arial" w:cs="Arial"/>
                <w:sz w:val="22"/>
                <w:szCs w:val="22"/>
              </w:rPr>
              <w:lastRenderedPageBreak/>
              <w:t>Storage costs:</w:t>
            </w:r>
          </w:p>
          <w:p w14:paraId="7A5391FC" w14:textId="77777777" w:rsidR="00920EB8" w:rsidRPr="00FF06A8" w:rsidRDefault="00324B75" w:rsidP="00E53FF4">
            <w:pPr>
              <w:pStyle w:val="ListParagraph"/>
              <w:numPr>
                <w:ilvl w:val="0"/>
                <w:numId w:val="60"/>
              </w:numPr>
              <w:rPr>
                <w:rFonts w:ascii="Arial" w:eastAsia="Arial" w:hAnsi="Arial" w:cs="Arial"/>
                <w:sz w:val="22"/>
                <w:szCs w:val="22"/>
              </w:rPr>
            </w:pPr>
            <w:r w:rsidRPr="00FF06A8">
              <w:rPr>
                <w:rFonts w:ascii="Arial" w:eastAsia="Arial" w:hAnsi="Arial" w:cs="Arial"/>
                <w:sz w:val="22"/>
                <w:szCs w:val="22"/>
              </w:rPr>
              <w:t>UWTSD OneDrive</w:t>
            </w:r>
            <w:r w:rsidR="00442280">
              <w:rPr>
                <w:rFonts w:ascii="Arial" w:eastAsiaTheme="minorEastAsia" w:hAnsi="Arial" w:cs="Arial" w:hint="eastAsia"/>
                <w:sz w:val="22"/>
                <w:szCs w:val="22"/>
                <w:lang w:eastAsia="zh-CN"/>
              </w:rPr>
              <w:t xml:space="preserve"> (secure institutional storage)</w:t>
            </w:r>
            <w:r w:rsidRPr="00FF06A8">
              <w:rPr>
                <w:rFonts w:ascii="Arial" w:eastAsia="Arial" w:hAnsi="Arial" w:cs="Arial"/>
                <w:sz w:val="22"/>
                <w:szCs w:val="22"/>
              </w:rPr>
              <w:t>: Included in institutional provision</w:t>
            </w:r>
          </w:p>
          <w:p w14:paraId="7314644F" w14:textId="77777777" w:rsidR="00920EB8" w:rsidRPr="00FF06A8" w:rsidRDefault="00324B75" w:rsidP="00E53FF4">
            <w:pPr>
              <w:pStyle w:val="ListParagraph"/>
              <w:numPr>
                <w:ilvl w:val="0"/>
                <w:numId w:val="60"/>
              </w:numPr>
              <w:rPr>
                <w:rFonts w:ascii="Arial" w:eastAsia="Arial" w:hAnsi="Arial" w:cs="Arial"/>
                <w:sz w:val="22"/>
                <w:szCs w:val="22"/>
              </w:rPr>
            </w:pPr>
            <w:r w:rsidRPr="00FF06A8">
              <w:rPr>
                <w:rFonts w:ascii="Arial" w:eastAsia="Arial" w:hAnsi="Arial" w:cs="Arial"/>
                <w:sz w:val="22"/>
                <w:szCs w:val="22"/>
              </w:rPr>
              <w:t>Encrypted hard drives (x2): £150 (one-time purchase)</w:t>
            </w:r>
          </w:p>
          <w:p w14:paraId="70591CF6" w14:textId="77777777" w:rsidR="00920EB8" w:rsidRPr="00442280" w:rsidRDefault="00324B75" w:rsidP="00442280">
            <w:pPr>
              <w:rPr>
                <w:rFonts w:ascii="Arial" w:eastAsia="Arial" w:hAnsi="Arial" w:cs="Arial"/>
                <w:sz w:val="22"/>
                <w:szCs w:val="22"/>
              </w:rPr>
            </w:pPr>
            <w:r w:rsidRPr="00442280">
              <w:rPr>
                <w:rFonts w:ascii="Arial" w:eastAsia="Arial" w:hAnsi="Arial" w:cs="Arial"/>
                <w:sz w:val="22"/>
                <w:szCs w:val="22"/>
              </w:rPr>
              <w:t>Software:</w:t>
            </w:r>
          </w:p>
          <w:p w14:paraId="25B909B9" w14:textId="77777777" w:rsidR="00920EB8" w:rsidRPr="00FF06A8" w:rsidRDefault="00324B75" w:rsidP="00E53FF4">
            <w:pPr>
              <w:pStyle w:val="ListParagraph"/>
              <w:numPr>
                <w:ilvl w:val="0"/>
                <w:numId w:val="60"/>
              </w:numPr>
              <w:rPr>
                <w:rFonts w:ascii="Arial" w:eastAsia="Arial" w:hAnsi="Arial" w:cs="Arial"/>
                <w:sz w:val="22"/>
                <w:szCs w:val="22"/>
              </w:rPr>
            </w:pPr>
            <w:r w:rsidRPr="00FF06A8">
              <w:rPr>
                <w:rFonts w:ascii="Arial" w:eastAsia="Arial" w:hAnsi="Arial" w:cs="Arial"/>
                <w:sz w:val="22"/>
                <w:szCs w:val="22"/>
              </w:rPr>
              <w:t>NVivo: UWTSD institutional license</w:t>
            </w:r>
          </w:p>
          <w:p w14:paraId="46B6B787" w14:textId="77777777" w:rsidR="00920EB8" w:rsidRPr="00442280" w:rsidRDefault="00324B75" w:rsidP="00E53FF4">
            <w:pPr>
              <w:pStyle w:val="ListParagraph"/>
              <w:numPr>
                <w:ilvl w:val="0"/>
                <w:numId w:val="60"/>
              </w:numPr>
              <w:rPr>
                <w:rFonts w:ascii="Arial" w:eastAsia="Arial" w:hAnsi="Arial" w:cs="Arial"/>
                <w:sz w:val="22"/>
                <w:szCs w:val="22"/>
              </w:rPr>
            </w:pPr>
            <w:r w:rsidRPr="00FF06A8">
              <w:rPr>
                <w:rFonts w:ascii="Arial" w:eastAsia="Arial" w:hAnsi="Arial" w:cs="Arial"/>
                <w:sz w:val="22"/>
                <w:szCs w:val="22"/>
              </w:rPr>
              <w:t>Microsoft Office: UWTSD institutional license</w:t>
            </w:r>
          </w:p>
          <w:p w14:paraId="6AAB8E28" w14:textId="77777777" w:rsidR="00442280" w:rsidRPr="00FF06A8" w:rsidRDefault="00442280" w:rsidP="00E53FF4">
            <w:pPr>
              <w:pStyle w:val="ListParagraph"/>
              <w:numPr>
                <w:ilvl w:val="0"/>
                <w:numId w:val="60"/>
              </w:numPr>
              <w:rPr>
                <w:rFonts w:ascii="Arial" w:eastAsia="Arial" w:hAnsi="Arial" w:cs="Arial"/>
                <w:sz w:val="22"/>
                <w:szCs w:val="22"/>
              </w:rPr>
            </w:pPr>
            <w:r>
              <w:rPr>
                <w:rFonts w:ascii="Arial" w:eastAsiaTheme="minorEastAsia" w:hAnsi="Arial" w:cs="Arial" w:hint="eastAsia"/>
                <w:sz w:val="22"/>
                <w:szCs w:val="22"/>
                <w:lang w:eastAsia="zh-CN"/>
              </w:rPr>
              <w:t xml:space="preserve">Encrypted </w:t>
            </w:r>
            <w:r w:rsidR="00D379A6">
              <w:rPr>
                <w:rFonts w:ascii="Arial" w:eastAsiaTheme="minorEastAsia" w:hAnsi="Arial" w:cs="Arial" w:hint="eastAsia"/>
                <w:sz w:val="22"/>
                <w:szCs w:val="22"/>
                <w:lang w:eastAsia="zh-CN"/>
              </w:rPr>
              <w:t>software (e.g., VeraCrypt): No additional cost</w:t>
            </w:r>
            <w:r>
              <w:rPr>
                <w:rFonts w:ascii="Arial" w:eastAsiaTheme="minorEastAsia" w:hAnsi="Arial" w:cs="Arial" w:hint="eastAsia"/>
                <w:sz w:val="22"/>
                <w:szCs w:val="22"/>
                <w:lang w:eastAsia="zh-CN"/>
              </w:rPr>
              <w:t xml:space="preserve"> </w:t>
            </w:r>
            <w:r w:rsidR="00D379A6">
              <w:rPr>
                <w:rFonts w:ascii="Arial" w:eastAsiaTheme="minorEastAsia" w:hAnsi="Arial" w:cs="Arial" w:hint="eastAsia"/>
                <w:sz w:val="22"/>
                <w:szCs w:val="22"/>
                <w:lang w:eastAsia="zh-CN"/>
              </w:rPr>
              <w:t xml:space="preserve"> </w:t>
            </w:r>
          </w:p>
          <w:p w14:paraId="527985BF" w14:textId="77777777" w:rsidR="00920EB8" w:rsidRPr="00FF06A8" w:rsidRDefault="00324B75" w:rsidP="00864354">
            <w:pPr>
              <w:rPr>
                <w:rFonts w:ascii="Arial" w:eastAsia="Arial" w:hAnsi="Arial" w:cs="Arial"/>
                <w:sz w:val="22"/>
                <w:szCs w:val="22"/>
              </w:rPr>
            </w:pPr>
            <w:r w:rsidRPr="00FF06A8">
              <w:rPr>
                <w:rFonts w:ascii="Arial" w:eastAsia="Arial" w:hAnsi="Arial" w:cs="Arial"/>
                <w:sz w:val="22"/>
                <w:szCs w:val="22"/>
              </w:rPr>
              <w:t>Services:</w:t>
            </w:r>
          </w:p>
          <w:p w14:paraId="1B0CDBD6" w14:textId="77777777" w:rsidR="00920EB8" w:rsidRPr="00FF06A8" w:rsidRDefault="00324B75" w:rsidP="00E53FF4">
            <w:pPr>
              <w:pStyle w:val="ListParagraph"/>
              <w:numPr>
                <w:ilvl w:val="0"/>
                <w:numId w:val="61"/>
              </w:numPr>
              <w:rPr>
                <w:rFonts w:ascii="Arial" w:eastAsia="Arial" w:hAnsi="Arial" w:cs="Arial"/>
                <w:sz w:val="22"/>
                <w:szCs w:val="22"/>
              </w:rPr>
            </w:pPr>
            <w:r w:rsidRPr="00FF06A8">
              <w:rPr>
                <w:rFonts w:ascii="Arial" w:eastAsia="Arial" w:hAnsi="Arial" w:cs="Arial"/>
                <w:sz w:val="22"/>
                <w:szCs w:val="22"/>
              </w:rPr>
              <w:t>Professional transcription: £1,500 (budgeted)</w:t>
            </w:r>
          </w:p>
          <w:p w14:paraId="575A6659" w14:textId="77777777" w:rsidR="002353E3" w:rsidRPr="002353E3" w:rsidRDefault="00324B75" w:rsidP="00E53FF4">
            <w:pPr>
              <w:pStyle w:val="ListParagraph"/>
              <w:numPr>
                <w:ilvl w:val="0"/>
                <w:numId w:val="61"/>
              </w:numPr>
              <w:rPr>
                <w:rFonts w:ascii="Arial" w:eastAsia="Arial" w:hAnsi="Arial" w:cs="Arial"/>
                <w:sz w:val="22"/>
                <w:szCs w:val="22"/>
              </w:rPr>
            </w:pPr>
            <w:r w:rsidRPr="00FF06A8">
              <w:rPr>
                <w:rFonts w:ascii="Arial" w:eastAsia="Arial" w:hAnsi="Arial" w:cs="Arial"/>
                <w:sz w:val="22"/>
                <w:szCs w:val="22"/>
              </w:rPr>
              <w:t xml:space="preserve">Back-translation verification: £500 (budgeted from £2,000 translation budget) </w:t>
            </w:r>
          </w:p>
          <w:p w14:paraId="42155AB8" w14:textId="77777777" w:rsidR="00920EB8" w:rsidRPr="002353E3" w:rsidRDefault="00324B75" w:rsidP="002353E3">
            <w:pPr>
              <w:rPr>
                <w:rFonts w:ascii="Arial" w:eastAsia="Arial" w:hAnsi="Arial" w:cs="Arial"/>
                <w:sz w:val="22"/>
                <w:szCs w:val="22"/>
              </w:rPr>
            </w:pPr>
            <w:r w:rsidRPr="002353E3">
              <w:rPr>
                <w:rFonts w:ascii="Arial" w:eastAsia="Arial" w:hAnsi="Arial" w:cs="Arial"/>
                <w:sz w:val="22"/>
                <w:szCs w:val="22"/>
              </w:rPr>
              <w:t xml:space="preserve"> Long-term preservation:</w:t>
            </w:r>
          </w:p>
          <w:p w14:paraId="48461E62" w14:textId="77777777" w:rsidR="00E53FF4" w:rsidRPr="00FF06A8" w:rsidRDefault="00D379A6" w:rsidP="00864354">
            <w:pPr>
              <w:pStyle w:val="ListParagraph"/>
              <w:numPr>
                <w:ilvl w:val="0"/>
                <w:numId w:val="61"/>
              </w:numPr>
              <w:rPr>
                <w:rFonts w:ascii="Arial" w:eastAsia="Arial" w:hAnsi="Arial" w:cs="Arial"/>
                <w:sz w:val="22"/>
                <w:szCs w:val="22"/>
              </w:rPr>
            </w:pPr>
            <w:r>
              <w:rPr>
                <w:rFonts w:ascii="Arial" w:eastAsiaTheme="minorEastAsia" w:hAnsi="Arial" w:cs="Arial" w:hint="eastAsia"/>
                <w:sz w:val="22"/>
                <w:szCs w:val="22"/>
                <w:lang w:eastAsia="zh-CN"/>
              </w:rPr>
              <w:t xml:space="preserve">Encrypted, access-restricted storage systems </w:t>
            </w:r>
            <w:r w:rsidR="00D57F6B">
              <w:rPr>
                <w:rFonts w:ascii="Arial" w:eastAsiaTheme="minorEastAsia" w:hAnsi="Arial" w:cs="Arial" w:hint="eastAsia"/>
                <w:sz w:val="22"/>
                <w:szCs w:val="22"/>
                <w:lang w:eastAsia="zh-CN"/>
              </w:rPr>
              <w:t>provided by UWTSD (no additional cost)</w:t>
            </w:r>
          </w:p>
          <w:p w14:paraId="450871C3" w14:textId="77777777" w:rsidR="00E53FF4" w:rsidRPr="00FF06A8" w:rsidRDefault="00D57F6B" w:rsidP="00864354">
            <w:pPr>
              <w:pStyle w:val="ListParagraph"/>
              <w:numPr>
                <w:ilvl w:val="0"/>
                <w:numId w:val="61"/>
              </w:numPr>
              <w:rPr>
                <w:rFonts w:ascii="Arial" w:eastAsia="Arial" w:hAnsi="Arial" w:cs="Arial"/>
                <w:sz w:val="22"/>
                <w:szCs w:val="22"/>
              </w:rPr>
            </w:pPr>
            <w:r>
              <w:rPr>
                <w:rFonts w:ascii="Arial" w:eastAsiaTheme="minorEastAsia" w:hAnsi="Arial" w:cs="Arial" w:hint="eastAsia"/>
                <w:sz w:val="22"/>
                <w:szCs w:val="22"/>
                <w:lang w:eastAsia="zh-CN"/>
              </w:rPr>
              <w:t xml:space="preserve">Data retained in accordance with UWTSD </w:t>
            </w:r>
            <w:r w:rsidR="00D379A6">
              <w:rPr>
                <w:rFonts w:ascii="Arial" w:eastAsiaTheme="minorEastAsia" w:hAnsi="Arial" w:cs="Arial" w:hint="eastAsia"/>
                <w:sz w:val="22"/>
                <w:szCs w:val="22"/>
                <w:lang w:eastAsia="zh-CN"/>
              </w:rPr>
              <w:t xml:space="preserve">Research Data Management Policy </w:t>
            </w:r>
            <w:r w:rsidR="00D379A6">
              <w:rPr>
                <w:rFonts w:ascii="Arial" w:eastAsiaTheme="minorEastAsia" w:hAnsi="Arial" w:cs="Arial"/>
                <w:sz w:val="22"/>
                <w:szCs w:val="22"/>
                <w:lang w:eastAsia="zh-CN"/>
              </w:rPr>
              <w:t>requirements</w:t>
            </w:r>
            <w:r>
              <w:rPr>
                <w:rFonts w:ascii="Arial" w:eastAsiaTheme="minorEastAsia" w:hAnsi="Arial" w:cs="Arial" w:hint="eastAsia"/>
                <w:sz w:val="22"/>
                <w:szCs w:val="22"/>
                <w:lang w:eastAsia="zh-CN"/>
              </w:rPr>
              <w:t xml:space="preserve"> for postgraduate research</w:t>
            </w:r>
          </w:p>
          <w:p w14:paraId="70012FB6" w14:textId="77777777" w:rsidR="00920EB8" w:rsidRPr="00FF06A8" w:rsidRDefault="00324B75" w:rsidP="00864354">
            <w:pPr>
              <w:rPr>
                <w:rFonts w:ascii="Arial" w:eastAsia="Arial" w:hAnsi="Arial" w:cs="Arial"/>
                <w:sz w:val="22"/>
                <w:szCs w:val="22"/>
              </w:rPr>
            </w:pPr>
            <w:r w:rsidRPr="00FF06A8">
              <w:rPr>
                <w:rFonts w:ascii="Arial" w:eastAsia="Arial" w:hAnsi="Arial" w:cs="Arial"/>
                <w:sz w:val="22"/>
                <w:szCs w:val="22"/>
              </w:rPr>
              <w:t>Justification:</w:t>
            </w:r>
          </w:p>
          <w:p w14:paraId="78904C34" w14:textId="77777777" w:rsidR="00920EB8" w:rsidRPr="00FF06A8" w:rsidRDefault="00D379A6" w:rsidP="00E53FF4">
            <w:pPr>
              <w:pStyle w:val="ListParagraph"/>
              <w:numPr>
                <w:ilvl w:val="0"/>
                <w:numId w:val="62"/>
              </w:numPr>
              <w:rPr>
                <w:rFonts w:ascii="Arial" w:eastAsia="Arial" w:hAnsi="Arial" w:cs="Arial"/>
                <w:sz w:val="22"/>
                <w:szCs w:val="22"/>
              </w:rPr>
            </w:pPr>
            <w:r>
              <w:rPr>
                <w:rFonts w:ascii="Arial" w:eastAsiaTheme="minorEastAsia" w:hAnsi="Arial" w:cs="Arial" w:hint="eastAsia"/>
                <w:sz w:val="22"/>
                <w:szCs w:val="22"/>
                <w:lang w:eastAsia="zh-CN"/>
              </w:rPr>
              <w:t>The proposed c</w:t>
            </w:r>
            <w:r w:rsidR="00324B75" w:rsidRPr="00FF06A8">
              <w:rPr>
                <w:rFonts w:ascii="Arial" w:eastAsia="Arial" w:hAnsi="Arial" w:cs="Arial"/>
                <w:sz w:val="22"/>
                <w:szCs w:val="22"/>
              </w:rPr>
              <w:t xml:space="preserve">osts are proportionate to </w:t>
            </w:r>
            <w:r>
              <w:rPr>
                <w:rFonts w:ascii="Arial" w:eastAsiaTheme="minorEastAsia" w:hAnsi="Arial" w:cs="Arial" w:hint="eastAsia"/>
                <w:sz w:val="22"/>
                <w:szCs w:val="22"/>
                <w:lang w:eastAsia="zh-CN"/>
              </w:rPr>
              <w:t>the scale and qualitative design of the study</w:t>
            </w:r>
          </w:p>
          <w:p w14:paraId="52C86718" w14:textId="77777777" w:rsidR="00920EB8" w:rsidRPr="00FF06A8" w:rsidRDefault="00324B75" w:rsidP="00E53FF4">
            <w:pPr>
              <w:pStyle w:val="ListParagraph"/>
              <w:numPr>
                <w:ilvl w:val="0"/>
                <w:numId w:val="62"/>
              </w:numPr>
              <w:rPr>
                <w:rFonts w:ascii="Arial" w:eastAsia="Arial" w:hAnsi="Arial" w:cs="Arial"/>
                <w:sz w:val="22"/>
                <w:szCs w:val="22"/>
              </w:rPr>
            </w:pPr>
            <w:r w:rsidRPr="00FF06A8">
              <w:rPr>
                <w:rFonts w:ascii="Arial" w:eastAsia="Arial" w:hAnsi="Arial" w:cs="Arial"/>
                <w:sz w:val="22"/>
                <w:szCs w:val="22"/>
              </w:rPr>
              <w:t xml:space="preserve">Institutional resources </w:t>
            </w:r>
            <w:r w:rsidR="00D379A6">
              <w:rPr>
                <w:rFonts w:ascii="Arial" w:eastAsiaTheme="minorEastAsia" w:hAnsi="Arial" w:cs="Arial" w:hint="eastAsia"/>
                <w:sz w:val="22"/>
                <w:szCs w:val="22"/>
                <w:lang w:eastAsia="zh-CN"/>
              </w:rPr>
              <w:t>are utilised wherever possible to ensure secure, compliant data storage and management</w:t>
            </w:r>
          </w:p>
          <w:p w14:paraId="6D27D577" w14:textId="77777777" w:rsidR="00CD54AD" w:rsidRPr="00FF06A8" w:rsidRDefault="00324B75" w:rsidP="00E53FF4">
            <w:pPr>
              <w:pStyle w:val="ListParagraph"/>
              <w:numPr>
                <w:ilvl w:val="0"/>
                <w:numId w:val="62"/>
              </w:numPr>
              <w:rPr>
                <w:rFonts w:ascii="Arial" w:eastAsia="Arial" w:hAnsi="Arial" w:cs="Arial"/>
                <w:sz w:val="22"/>
                <w:szCs w:val="22"/>
              </w:rPr>
            </w:pPr>
            <w:r w:rsidRPr="00FF06A8">
              <w:rPr>
                <w:rFonts w:ascii="Arial" w:eastAsia="Arial" w:hAnsi="Arial" w:cs="Arial"/>
                <w:sz w:val="22"/>
                <w:szCs w:val="22"/>
              </w:rPr>
              <w:t>External services (</w:t>
            </w:r>
            <w:r w:rsidR="00D379A6">
              <w:rPr>
                <w:rFonts w:ascii="Arial" w:eastAsiaTheme="minorEastAsia" w:hAnsi="Arial" w:cs="Arial" w:hint="eastAsia"/>
                <w:sz w:val="22"/>
                <w:szCs w:val="22"/>
                <w:lang w:eastAsia="zh-CN"/>
              </w:rPr>
              <w:t xml:space="preserve">e.g., </w:t>
            </w:r>
            <w:r w:rsidRPr="00FF06A8">
              <w:rPr>
                <w:rFonts w:ascii="Arial" w:eastAsia="Arial" w:hAnsi="Arial" w:cs="Arial"/>
                <w:sz w:val="22"/>
                <w:szCs w:val="22"/>
              </w:rPr>
              <w:t>transcription</w:t>
            </w:r>
            <w:r w:rsidR="00D379A6">
              <w:rPr>
                <w:rFonts w:ascii="Arial" w:eastAsiaTheme="minorEastAsia" w:hAnsi="Arial" w:cs="Arial" w:hint="eastAsia"/>
                <w:sz w:val="22"/>
                <w:szCs w:val="22"/>
                <w:lang w:eastAsia="zh-CN"/>
              </w:rPr>
              <w:t xml:space="preserve"> and </w:t>
            </w:r>
            <w:r w:rsidRPr="00FF06A8">
              <w:rPr>
                <w:rFonts w:ascii="Arial" w:eastAsia="Arial" w:hAnsi="Arial" w:cs="Arial"/>
                <w:sz w:val="22"/>
                <w:szCs w:val="22"/>
              </w:rPr>
              <w:t>translation</w:t>
            </w:r>
            <w:r w:rsidR="00D379A6">
              <w:rPr>
                <w:rFonts w:ascii="Arial" w:eastAsiaTheme="minorEastAsia" w:hAnsi="Arial" w:cs="Arial" w:hint="eastAsia"/>
                <w:sz w:val="22"/>
                <w:szCs w:val="22"/>
                <w:lang w:eastAsia="zh-CN"/>
              </w:rPr>
              <w:t xml:space="preserve"> verification</w:t>
            </w:r>
            <w:r w:rsidRPr="00FF06A8">
              <w:rPr>
                <w:rFonts w:ascii="Arial" w:eastAsia="Arial" w:hAnsi="Arial" w:cs="Arial"/>
                <w:sz w:val="22"/>
                <w:szCs w:val="22"/>
              </w:rPr>
              <w:t xml:space="preserve">) </w:t>
            </w:r>
            <w:r w:rsidR="00D379A6">
              <w:rPr>
                <w:rFonts w:ascii="Arial" w:eastAsiaTheme="minorEastAsia" w:hAnsi="Arial" w:cs="Arial" w:hint="eastAsia"/>
                <w:sz w:val="22"/>
                <w:szCs w:val="22"/>
                <w:lang w:eastAsia="zh-CN"/>
              </w:rPr>
              <w:t xml:space="preserve">are </w:t>
            </w:r>
            <w:r w:rsidRPr="00FF06A8">
              <w:rPr>
                <w:rFonts w:ascii="Arial" w:eastAsia="Arial" w:hAnsi="Arial" w:cs="Arial"/>
                <w:sz w:val="22"/>
                <w:szCs w:val="22"/>
              </w:rPr>
              <w:t xml:space="preserve">essential </w:t>
            </w:r>
            <w:r w:rsidR="00D379A6">
              <w:rPr>
                <w:rFonts w:ascii="Arial" w:eastAsiaTheme="minorEastAsia" w:hAnsi="Arial" w:cs="Arial" w:hint="eastAsia"/>
                <w:sz w:val="22"/>
                <w:szCs w:val="22"/>
                <w:lang w:eastAsia="zh-CN"/>
              </w:rPr>
              <w:t>to maintain data accuracy, linguistic integrity, and overall research quality</w:t>
            </w:r>
          </w:p>
          <w:p w14:paraId="2C351697" w14:textId="77777777" w:rsidR="00324B75" w:rsidRPr="003C7DED" w:rsidRDefault="00324B75" w:rsidP="00864354">
            <w:pPr>
              <w:rPr>
                <w:rFonts w:ascii="Arial" w:hAnsi="Arial" w:cs="Arial"/>
                <w:sz w:val="22"/>
                <w:szCs w:val="22"/>
              </w:rPr>
            </w:pPr>
          </w:p>
        </w:tc>
      </w:tr>
      <w:tr w:rsidR="00442280" w:rsidRPr="003C7DED" w14:paraId="3A16B160" w14:textId="77777777" w:rsidTr="001F0880">
        <w:trPr>
          <w:trHeight w:val="1280"/>
        </w:trPr>
        <w:tc>
          <w:tcPr>
            <w:tcW w:w="10487" w:type="dxa"/>
            <w:gridSpan w:val="2"/>
            <w:vAlign w:val="center"/>
          </w:tcPr>
          <w:p w14:paraId="09BD313D" w14:textId="77777777" w:rsidR="00442280" w:rsidRPr="00FF06A8" w:rsidRDefault="00442280" w:rsidP="00864354">
            <w:pPr>
              <w:rPr>
                <w:rFonts w:ascii="Arial" w:eastAsia="Arial" w:hAnsi="Arial" w:cs="Arial"/>
                <w:sz w:val="22"/>
                <w:szCs w:val="22"/>
              </w:rPr>
            </w:pPr>
          </w:p>
        </w:tc>
      </w:tr>
    </w:tbl>
    <w:p w14:paraId="139F7CE8" w14:textId="77777777" w:rsidR="00BD363F" w:rsidRPr="003C7DED" w:rsidRDefault="00BD363F" w:rsidP="00BD363F">
      <w:pPr>
        <w:spacing w:after="240"/>
        <w:rPr>
          <w:rFonts w:ascii="Arial" w:hAnsi="Arial" w:cs="Arial"/>
          <w:b/>
          <w:sz w:val="22"/>
          <w:szCs w:val="22"/>
        </w:rPr>
      </w:pPr>
    </w:p>
    <w:p w14:paraId="68877944" w14:textId="77777777"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30440D41"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5F82D0B4" w14:textId="77777777" w:rsidTr="00B560B7">
        <w:tc>
          <w:tcPr>
            <w:tcW w:w="10374" w:type="dxa"/>
            <w:gridSpan w:val="5"/>
            <w:shd w:val="clear" w:color="auto" w:fill="C1E4F5" w:themeFill="accent1" w:themeFillTint="33"/>
          </w:tcPr>
          <w:p w14:paraId="3DBD5180" w14:textId="77777777"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2EC8201" w14:textId="77777777" w:rsidR="00417CBF" w:rsidRPr="003C7DED" w:rsidRDefault="00417CBF" w:rsidP="001F7B84">
            <w:pPr>
              <w:rPr>
                <w:rFonts w:ascii="Arial" w:hAnsi="Arial" w:cs="Arial"/>
                <w:sz w:val="22"/>
                <w:szCs w:val="22"/>
              </w:rPr>
            </w:pPr>
          </w:p>
          <w:p w14:paraId="6644266B"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5764CEB2" w14:textId="77777777" w:rsidTr="00B60A98">
        <w:tc>
          <w:tcPr>
            <w:tcW w:w="520" w:type="dxa"/>
            <w:vMerge w:val="restart"/>
            <w:shd w:val="clear" w:color="auto" w:fill="F2F2F2" w:themeFill="background1" w:themeFillShade="F2"/>
            <w:vAlign w:val="center"/>
          </w:tcPr>
          <w:p w14:paraId="388D7091" w14:textId="77777777"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25244916" w14:textId="77777777"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7C14A5BC" w14:textId="77777777"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F2707D8" w14:textId="77777777"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107C82EC" w14:textId="77777777" w:rsidTr="00B60A98">
        <w:tc>
          <w:tcPr>
            <w:tcW w:w="520" w:type="dxa"/>
            <w:vMerge/>
            <w:shd w:val="clear" w:color="auto" w:fill="F2F2F2" w:themeFill="background1" w:themeFillShade="F2"/>
          </w:tcPr>
          <w:p w14:paraId="515A6BB6"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14E31849" w14:textId="77777777"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672762F6"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324B7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D0C6B47" w14:textId="77777777"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7D4DFFF0" w14:textId="77777777" w:rsidTr="00E22CF3">
        <w:tc>
          <w:tcPr>
            <w:tcW w:w="10374" w:type="dxa"/>
            <w:gridSpan w:val="5"/>
            <w:shd w:val="clear" w:color="auto" w:fill="F2F2F2" w:themeFill="background1" w:themeFillShade="F2"/>
          </w:tcPr>
          <w:p w14:paraId="13B76297" w14:textId="77777777"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2579C0EA" w14:textId="77777777" w:rsidTr="00B60A98">
        <w:trPr>
          <w:trHeight w:val="23"/>
        </w:trPr>
        <w:tc>
          <w:tcPr>
            <w:tcW w:w="520" w:type="dxa"/>
            <w:vMerge w:val="restart"/>
            <w:shd w:val="clear" w:color="auto" w:fill="F2F2F2" w:themeFill="background1" w:themeFillShade="F2"/>
            <w:vAlign w:val="center"/>
          </w:tcPr>
          <w:p w14:paraId="34608629" w14:textId="77777777"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7607A2FD" w14:textId="77777777"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1E04CAC9" w14:textId="77777777"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8E432B3" w14:textId="77777777"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14CC5518" w14:textId="77777777" w:rsidTr="00B60A98">
        <w:trPr>
          <w:trHeight w:val="22"/>
        </w:trPr>
        <w:tc>
          <w:tcPr>
            <w:tcW w:w="520" w:type="dxa"/>
            <w:vMerge/>
            <w:shd w:val="clear" w:color="auto" w:fill="F2F2F2" w:themeFill="background1" w:themeFillShade="F2"/>
            <w:vAlign w:val="center"/>
          </w:tcPr>
          <w:p w14:paraId="4AEA9A3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252AF537"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7C0E1286" w14:textId="77777777"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324B7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2E98CD3" w14:textId="77777777"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1AD23516" w14:textId="77777777" w:rsidTr="00127E89">
        <w:tc>
          <w:tcPr>
            <w:tcW w:w="4838" w:type="dxa"/>
            <w:gridSpan w:val="2"/>
            <w:vAlign w:val="center"/>
          </w:tcPr>
          <w:p w14:paraId="7DE93668" w14:textId="77777777" w:rsidR="00621703" w:rsidRDefault="00000000">
            <w:r>
              <w:t>Risk:</w:t>
            </w:r>
            <w:r>
              <w:br/>
              <w:t>Employment concerns: Participants may fear that their responses about AI system effectiveness or organisational practices could affect their employment, promotion prospects, or workplace relationships if disclosed to managers or colleagues.</w:t>
            </w:r>
            <w:r>
              <w:br/>
              <w:t>Power dynamics: Participants at lower hierarchical levels may feel implicit pressure to participate if senior colleagues or managers are aware of the research, potentially compromising voluntary consent.</w:t>
            </w:r>
            <w:r>
              <w:br/>
              <w:t>Guanxi complications: In non-UK organisational contexts, research participation facilitated through professional networks (guanxi) may create perceived social obligations that complicate truly voluntary consent.</w:t>
            </w:r>
            <w:r>
              <w:br/>
              <w:t xml:space="preserve">Reputational concerns: Participants may worry that critical comments about their organisation's AI </w:t>
            </w:r>
            <w:r>
              <w:lastRenderedPageBreak/>
              <w:t>implementation could damage professional relationships or standing in the technology sector community.</w:t>
            </w:r>
          </w:p>
        </w:tc>
        <w:tc>
          <w:tcPr>
            <w:tcW w:w="5536" w:type="dxa"/>
            <w:gridSpan w:val="3"/>
          </w:tcPr>
          <w:p w14:paraId="76D938ED" w14:textId="77777777" w:rsidR="00D429A5" w:rsidRPr="00FF06A8" w:rsidRDefault="00CD54AD" w:rsidP="003A63AA">
            <w:pPr>
              <w:rPr>
                <w:rFonts w:ascii="Arial" w:hAnsi="Arial" w:cs="Arial"/>
                <w:i/>
                <w:sz w:val="22"/>
                <w:szCs w:val="22"/>
              </w:rPr>
            </w:pPr>
            <w:r w:rsidRPr="00FF06A8">
              <w:rPr>
                <w:rFonts w:ascii="Arial" w:hAnsi="Arial" w:cs="Arial"/>
                <w:i/>
                <w:sz w:val="22"/>
                <w:szCs w:val="22"/>
              </w:rPr>
              <w:lastRenderedPageBreak/>
              <w:t>How will</w:t>
            </w:r>
            <w:r w:rsidR="00C70845" w:rsidRPr="00FF06A8">
              <w:rPr>
                <w:rFonts w:ascii="Arial" w:hAnsi="Arial" w:cs="Arial"/>
                <w:i/>
                <w:sz w:val="22"/>
                <w:szCs w:val="22"/>
              </w:rPr>
              <w:t xml:space="preserve"> you</w:t>
            </w:r>
            <w:r w:rsidRPr="00FF06A8">
              <w:rPr>
                <w:rFonts w:ascii="Arial" w:hAnsi="Arial" w:cs="Arial"/>
                <w:i/>
                <w:sz w:val="22"/>
                <w:szCs w:val="22"/>
              </w:rPr>
              <w:t xml:space="preserve"> </w:t>
            </w:r>
            <w:r w:rsidR="00D55D46" w:rsidRPr="00FF06A8">
              <w:rPr>
                <w:rFonts w:ascii="Arial" w:hAnsi="Arial" w:cs="Arial"/>
                <w:i/>
                <w:sz w:val="22"/>
                <w:szCs w:val="22"/>
              </w:rPr>
              <w:t>address</w:t>
            </w:r>
            <w:r w:rsidR="00043453" w:rsidRPr="00FF06A8">
              <w:rPr>
                <w:rFonts w:ascii="Arial" w:hAnsi="Arial" w:cs="Arial"/>
                <w:i/>
                <w:sz w:val="22"/>
                <w:szCs w:val="22"/>
              </w:rPr>
              <w:t xml:space="preserve"> any risks?</w:t>
            </w:r>
          </w:p>
          <w:p w14:paraId="0669D3C3" w14:textId="77777777" w:rsidR="00C3031D" w:rsidRPr="00FF06A8" w:rsidRDefault="00C3031D" w:rsidP="00F65D38">
            <w:pPr>
              <w:pStyle w:val="ListParagraph"/>
              <w:numPr>
                <w:ilvl w:val="0"/>
                <w:numId w:val="24"/>
              </w:numPr>
              <w:spacing w:before="100" w:after="100"/>
              <w:contextualSpacing w:val="0"/>
              <w:rPr>
                <w:sz w:val="22"/>
                <w:szCs w:val="22"/>
              </w:rPr>
            </w:pPr>
            <w:r w:rsidRPr="00FF06A8">
              <w:rPr>
                <w:rFonts w:eastAsia="Arial"/>
                <w:sz w:val="22"/>
                <w:szCs w:val="22"/>
              </w:rPr>
              <w:t>Confidentiality assurance:</w:t>
            </w:r>
          </w:p>
          <w:p w14:paraId="24ED9677" w14:textId="77777777" w:rsidR="00C3031D" w:rsidRPr="00FF06A8" w:rsidRDefault="00C3031D" w:rsidP="00F65D38">
            <w:pPr>
              <w:pStyle w:val="ListParagraph"/>
              <w:numPr>
                <w:ilvl w:val="1"/>
                <w:numId w:val="24"/>
              </w:numPr>
              <w:spacing w:before="100" w:after="100"/>
              <w:contextualSpacing w:val="0"/>
              <w:rPr>
                <w:sz w:val="22"/>
                <w:szCs w:val="22"/>
              </w:rPr>
            </w:pPr>
            <w:r w:rsidRPr="00FF06A8">
              <w:rPr>
                <w:rFonts w:eastAsia="Arial"/>
                <w:sz w:val="22"/>
                <w:szCs w:val="22"/>
              </w:rPr>
              <w:t>All data de-identified immediately using participant codes</w:t>
            </w:r>
          </w:p>
          <w:p w14:paraId="49B216AA" w14:textId="77777777" w:rsidR="00C3031D" w:rsidRPr="00FF06A8" w:rsidRDefault="00C3031D" w:rsidP="00F65D38">
            <w:pPr>
              <w:pStyle w:val="ListParagraph"/>
              <w:numPr>
                <w:ilvl w:val="1"/>
                <w:numId w:val="24"/>
              </w:numPr>
              <w:spacing w:before="100" w:after="100"/>
              <w:contextualSpacing w:val="0"/>
              <w:rPr>
                <w:sz w:val="22"/>
                <w:szCs w:val="22"/>
              </w:rPr>
            </w:pPr>
            <w:r w:rsidRPr="00FF06A8">
              <w:rPr>
                <w:rFonts w:eastAsia="Arial"/>
                <w:sz w:val="22"/>
                <w:szCs w:val="22"/>
              </w:rPr>
              <w:t>Results reported in anonymised, aggregate form only</w:t>
            </w:r>
          </w:p>
          <w:p w14:paraId="501C63E1" w14:textId="77777777" w:rsidR="00C3031D" w:rsidRPr="00FF06A8" w:rsidRDefault="00C3031D" w:rsidP="00F65D38">
            <w:pPr>
              <w:pStyle w:val="ListParagraph"/>
              <w:numPr>
                <w:ilvl w:val="1"/>
                <w:numId w:val="24"/>
              </w:numPr>
              <w:spacing w:before="100" w:after="100"/>
              <w:contextualSpacing w:val="0"/>
              <w:rPr>
                <w:sz w:val="22"/>
                <w:szCs w:val="22"/>
              </w:rPr>
            </w:pPr>
            <w:r w:rsidRPr="00FF06A8">
              <w:rPr>
                <w:rFonts w:eastAsia="Arial"/>
                <w:sz w:val="22"/>
                <w:szCs w:val="22"/>
              </w:rPr>
              <w:t>Explicit statement in consent that participation will not affect employment</w:t>
            </w:r>
          </w:p>
          <w:p w14:paraId="6C308CB2" w14:textId="77777777" w:rsidR="00C3031D" w:rsidRPr="00FF06A8" w:rsidRDefault="00C3031D" w:rsidP="00F65D38">
            <w:pPr>
              <w:pStyle w:val="ListParagraph"/>
              <w:numPr>
                <w:ilvl w:val="1"/>
                <w:numId w:val="24"/>
              </w:numPr>
              <w:spacing w:before="100" w:after="100"/>
              <w:contextualSpacing w:val="0"/>
              <w:rPr>
                <w:sz w:val="22"/>
                <w:szCs w:val="22"/>
              </w:rPr>
            </w:pPr>
            <w:r w:rsidRPr="00FF06A8">
              <w:rPr>
                <w:rFonts w:eastAsia="Arial"/>
                <w:sz w:val="22"/>
                <w:szCs w:val="22"/>
              </w:rPr>
              <w:t>No individual-level feedback provided to organisations</w:t>
            </w:r>
          </w:p>
          <w:p w14:paraId="1D928054" w14:textId="77777777" w:rsidR="00C3031D" w:rsidRPr="00FF06A8" w:rsidRDefault="00C3031D" w:rsidP="00F65D38">
            <w:pPr>
              <w:pStyle w:val="ListParagraph"/>
              <w:numPr>
                <w:ilvl w:val="0"/>
                <w:numId w:val="24"/>
              </w:numPr>
              <w:spacing w:before="100" w:after="100"/>
              <w:contextualSpacing w:val="0"/>
              <w:rPr>
                <w:sz w:val="22"/>
                <w:szCs w:val="22"/>
              </w:rPr>
            </w:pPr>
            <w:r w:rsidRPr="00FF06A8">
              <w:rPr>
                <w:rFonts w:eastAsia="Arial"/>
                <w:sz w:val="22"/>
                <w:szCs w:val="22"/>
              </w:rPr>
              <w:t>Independent participation:</w:t>
            </w:r>
          </w:p>
          <w:p w14:paraId="1851CD24" w14:textId="77777777" w:rsidR="00C3031D" w:rsidRPr="00FF06A8" w:rsidRDefault="00C3031D" w:rsidP="00F65D38">
            <w:pPr>
              <w:pStyle w:val="ListParagraph"/>
              <w:numPr>
                <w:ilvl w:val="1"/>
                <w:numId w:val="24"/>
              </w:numPr>
              <w:spacing w:before="100" w:after="100"/>
              <w:contextualSpacing w:val="0"/>
              <w:rPr>
                <w:sz w:val="22"/>
                <w:szCs w:val="22"/>
              </w:rPr>
            </w:pPr>
            <w:r w:rsidRPr="00FF06A8">
              <w:rPr>
                <w:rFonts w:eastAsia="Arial"/>
                <w:sz w:val="22"/>
                <w:szCs w:val="22"/>
              </w:rPr>
              <w:lastRenderedPageBreak/>
              <w:t>Participants approached individually, not through their managers</w:t>
            </w:r>
          </w:p>
          <w:p w14:paraId="1537A184" w14:textId="77777777" w:rsidR="00920EB8" w:rsidRPr="00FF06A8" w:rsidRDefault="00C3031D" w:rsidP="00F65D38">
            <w:pPr>
              <w:pStyle w:val="ListParagraph"/>
              <w:numPr>
                <w:ilvl w:val="1"/>
                <w:numId w:val="24"/>
              </w:numPr>
              <w:spacing w:before="100" w:after="100"/>
              <w:contextualSpacing w:val="0"/>
              <w:rPr>
                <w:rFonts w:eastAsia="Arial"/>
                <w:sz w:val="22"/>
                <w:szCs w:val="22"/>
              </w:rPr>
            </w:pPr>
            <w:r w:rsidRPr="00FF06A8">
              <w:rPr>
                <w:rFonts w:eastAsia="Arial"/>
                <w:sz w:val="22"/>
                <w:szCs w:val="22"/>
              </w:rPr>
              <w:t>Clear communication that participation is entirely voluntary</w:t>
            </w:r>
          </w:p>
          <w:p w14:paraId="123C0AB7" w14:textId="77777777" w:rsidR="00C3031D" w:rsidRPr="00FF06A8" w:rsidRDefault="00C3031D" w:rsidP="00F65D38">
            <w:pPr>
              <w:pStyle w:val="ListParagraph"/>
              <w:numPr>
                <w:ilvl w:val="1"/>
                <w:numId w:val="24"/>
              </w:numPr>
              <w:spacing w:before="100" w:after="100"/>
              <w:contextualSpacing w:val="0"/>
              <w:rPr>
                <w:sz w:val="22"/>
                <w:szCs w:val="22"/>
              </w:rPr>
            </w:pPr>
            <w:r w:rsidRPr="00FF06A8">
              <w:rPr>
                <w:rFonts w:eastAsia="Arial"/>
                <w:sz w:val="22"/>
                <w:szCs w:val="22"/>
              </w:rPr>
              <w:t>Consent obtained in private settings away from workplace supervisors</w:t>
            </w:r>
          </w:p>
          <w:p w14:paraId="2473C614" w14:textId="77777777" w:rsidR="00C3031D" w:rsidRPr="00FF06A8" w:rsidRDefault="00C3031D" w:rsidP="00F65D38">
            <w:pPr>
              <w:pStyle w:val="ListParagraph"/>
              <w:numPr>
                <w:ilvl w:val="1"/>
                <w:numId w:val="24"/>
              </w:numPr>
              <w:spacing w:before="100" w:after="100"/>
              <w:contextualSpacing w:val="0"/>
              <w:rPr>
                <w:sz w:val="22"/>
                <w:szCs w:val="22"/>
              </w:rPr>
            </w:pPr>
            <w:r w:rsidRPr="00FF06A8">
              <w:rPr>
                <w:rFonts w:eastAsia="Arial"/>
                <w:sz w:val="22"/>
                <w:szCs w:val="22"/>
              </w:rPr>
              <w:t>Explicit statement that declining will have no negative consequences</w:t>
            </w:r>
          </w:p>
          <w:p w14:paraId="0882BE91" w14:textId="77777777" w:rsidR="00C3031D" w:rsidRPr="00FF06A8" w:rsidRDefault="00C3031D" w:rsidP="00F65D38">
            <w:pPr>
              <w:pStyle w:val="ListParagraph"/>
              <w:numPr>
                <w:ilvl w:val="0"/>
                <w:numId w:val="24"/>
              </w:numPr>
              <w:spacing w:before="100" w:after="100"/>
              <w:contextualSpacing w:val="0"/>
              <w:rPr>
                <w:sz w:val="22"/>
                <w:szCs w:val="22"/>
              </w:rPr>
            </w:pPr>
            <w:r w:rsidRPr="00FF06A8">
              <w:rPr>
                <w:rFonts w:eastAsia="Arial"/>
                <w:sz w:val="22"/>
                <w:szCs w:val="22"/>
              </w:rPr>
              <w:t>Managing guanxi dynamics:</w:t>
            </w:r>
          </w:p>
          <w:p w14:paraId="1AD5773A" w14:textId="77777777" w:rsidR="00C3031D" w:rsidRPr="00FF06A8" w:rsidRDefault="00C3031D" w:rsidP="00F65D38">
            <w:pPr>
              <w:pStyle w:val="ListParagraph"/>
              <w:numPr>
                <w:ilvl w:val="1"/>
                <w:numId w:val="24"/>
              </w:numPr>
              <w:spacing w:before="100" w:after="100"/>
              <w:contextualSpacing w:val="0"/>
              <w:rPr>
                <w:sz w:val="22"/>
                <w:szCs w:val="22"/>
              </w:rPr>
            </w:pPr>
            <w:r w:rsidRPr="00FF06A8">
              <w:rPr>
                <w:rFonts w:eastAsia="Arial"/>
                <w:sz w:val="22"/>
                <w:szCs w:val="22"/>
              </w:rPr>
              <w:t>Initial contacts introduce research but do not pressure participation</w:t>
            </w:r>
          </w:p>
          <w:p w14:paraId="0A4BA88B" w14:textId="77777777" w:rsidR="00C3031D" w:rsidRPr="00FF06A8" w:rsidRDefault="00C3031D" w:rsidP="00F65D38">
            <w:pPr>
              <w:pStyle w:val="ListParagraph"/>
              <w:numPr>
                <w:ilvl w:val="1"/>
                <w:numId w:val="24"/>
              </w:numPr>
              <w:spacing w:before="100" w:after="100"/>
              <w:contextualSpacing w:val="0"/>
              <w:rPr>
                <w:sz w:val="22"/>
                <w:szCs w:val="22"/>
              </w:rPr>
            </w:pPr>
            <w:r w:rsidRPr="00FF06A8">
              <w:rPr>
                <w:rFonts w:eastAsia="Arial"/>
                <w:sz w:val="22"/>
                <w:szCs w:val="22"/>
              </w:rPr>
              <w:t>Researcher emphasises independence from organisational relationships</w:t>
            </w:r>
          </w:p>
          <w:p w14:paraId="138D8004" w14:textId="77777777" w:rsidR="00C3031D" w:rsidRPr="00FF06A8" w:rsidRDefault="00C3031D" w:rsidP="00F65D38">
            <w:pPr>
              <w:pStyle w:val="ListParagraph"/>
              <w:numPr>
                <w:ilvl w:val="1"/>
                <w:numId w:val="24"/>
              </w:numPr>
              <w:spacing w:before="100" w:after="100"/>
              <w:contextualSpacing w:val="0"/>
              <w:rPr>
                <w:sz w:val="22"/>
                <w:szCs w:val="22"/>
              </w:rPr>
            </w:pPr>
            <w:r w:rsidRPr="00FF06A8">
              <w:rPr>
                <w:rFonts w:eastAsia="Arial"/>
                <w:sz w:val="22"/>
                <w:szCs w:val="22"/>
              </w:rPr>
              <w:t>7-day consideration period allows reflection without immediate social pressure</w:t>
            </w:r>
          </w:p>
          <w:p w14:paraId="3674D0AD" w14:textId="77777777" w:rsidR="00C3031D" w:rsidRPr="00FF06A8" w:rsidRDefault="00C3031D" w:rsidP="00F65D38">
            <w:pPr>
              <w:pStyle w:val="ListParagraph"/>
              <w:numPr>
                <w:ilvl w:val="1"/>
                <w:numId w:val="24"/>
              </w:numPr>
              <w:spacing w:before="100" w:after="100"/>
              <w:contextualSpacing w:val="0"/>
              <w:rPr>
                <w:sz w:val="22"/>
                <w:szCs w:val="22"/>
              </w:rPr>
            </w:pPr>
            <w:r w:rsidRPr="00FF06A8">
              <w:rPr>
                <w:rFonts w:eastAsia="Arial"/>
                <w:sz w:val="22"/>
                <w:szCs w:val="22"/>
              </w:rPr>
              <w:t xml:space="preserve">Withdrawal rights clearly explained and genuinely honoured </w:t>
            </w:r>
          </w:p>
          <w:p w14:paraId="3A7651AB" w14:textId="77777777" w:rsidR="00C3031D" w:rsidRPr="00FF06A8" w:rsidRDefault="00C3031D" w:rsidP="00F65D38">
            <w:pPr>
              <w:pStyle w:val="ListParagraph"/>
              <w:numPr>
                <w:ilvl w:val="0"/>
                <w:numId w:val="24"/>
              </w:numPr>
              <w:spacing w:before="100" w:after="100"/>
              <w:contextualSpacing w:val="0"/>
              <w:rPr>
                <w:sz w:val="22"/>
                <w:szCs w:val="22"/>
              </w:rPr>
            </w:pPr>
            <w:r w:rsidRPr="00FF06A8">
              <w:rPr>
                <w:rFonts w:eastAsia="Arial"/>
                <w:sz w:val="22"/>
                <w:szCs w:val="22"/>
              </w:rPr>
              <w:t>Professional reputation protection:</w:t>
            </w:r>
          </w:p>
          <w:p w14:paraId="6827D846" w14:textId="77777777" w:rsidR="00C3031D" w:rsidRPr="00FF06A8" w:rsidRDefault="00C3031D" w:rsidP="00F65D38">
            <w:pPr>
              <w:pStyle w:val="ListParagraph"/>
              <w:numPr>
                <w:ilvl w:val="1"/>
                <w:numId w:val="24"/>
              </w:numPr>
              <w:spacing w:before="100" w:after="100"/>
              <w:contextualSpacing w:val="0"/>
              <w:rPr>
                <w:sz w:val="22"/>
                <w:szCs w:val="22"/>
              </w:rPr>
            </w:pPr>
            <w:r w:rsidRPr="00FF06A8">
              <w:rPr>
                <w:rFonts w:eastAsia="Arial"/>
                <w:sz w:val="22"/>
                <w:szCs w:val="22"/>
              </w:rPr>
              <w:t>Organisational identifiers removed from all outputs</w:t>
            </w:r>
          </w:p>
          <w:p w14:paraId="5BA0D663" w14:textId="77777777" w:rsidR="00C3031D" w:rsidRPr="00FF06A8" w:rsidRDefault="00C3031D" w:rsidP="00F65D38">
            <w:pPr>
              <w:pStyle w:val="ListParagraph"/>
              <w:numPr>
                <w:ilvl w:val="1"/>
                <w:numId w:val="24"/>
              </w:numPr>
              <w:spacing w:before="100" w:after="100"/>
              <w:contextualSpacing w:val="0"/>
              <w:rPr>
                <w:sz w:val="22"/>
                <w:szCs w:val="22"/>
              </w:rPr>
            </w:pPr>
            <w:r w:rsidRPr="00FF06A8">
              <w:rPr>
                <w:rFonts w:eastAsia="Arial"/>
                <w:sz w:val="22"/>
                <w:szCs w:val="22"/>
              </w:rPr>
              <w:t>Quotes selected to avoid identification through context</w:t>
            </w:r>
          </w:p>
          <w:p w14:paraId="444D6F74" w14:textId="77777777" w:rsidR="00C3031D" w:rsidRPr="00FF06A8" w:rsidRDefault="00C3031D" w:rsidP="00F65D38">
            <w:pPr>
              <w:pStyle w:val="ListParagraph"/>
              <w:numPr>
                <w:ilvl w:val="1"/>
                <w:numId w:val="24"/>
              </w:numPr>
              <w:spacing w:before="100" w:after="100"/>
              <w:contextualSpacing w:val="0"/>
              <w:rPr>
                <w:sz w:val="22"/>
                <w:szCs w:val="22"/>
              </w:rPr>
            </w:pPr>
            <w:r w:rsidRPr="00FF06A8">
              <w:rPr>
                <w:rFonts w:eastAsia="Arial"/>
                <w:sz w:val="22"/>
                <w:szCs w:val="22"/>
              </w:rPr>
              <w:t>Industry-specific details generalised where potentially identifying</w:t>
            </w:r>
          </w:p>
          <w:p w14:paraId="69B986A9" w14:textId="77777777" w:rsidR="00D429A5" w:rsidRPr="00FF06A8" w:rsidRDefault="00C3031D" w:rsidP="00F65D38">
            <w:pPr>
              <w:pStyle w:val="ListParagraph"/>
              <w:numPr>
                <w:ilvl w:val="1"/>
                <w:numId w:val="24"/>
              </w:numPr>
              <w:spacing w:before="100" w:after="100"/>
              <w:contextualSpacing w:val="0"/>
              <w:rPr>
                <w:sz w:val="22"/>
                <w:szCs w:val="22"/>
              </w:rPr>
            </w:pPr>
            <w:r w:rsidRPr="00FF06A8">
              <w:rPr>
                <w:rFonts w:eastAsia="Arial"/>
                <w:sz w:val="22"/>
                <w:szCs w:val="22"/>
              </w:rPr>
              <w:t>Findings framed around patterns, not individual criticisms</w:t>
            </w:r>
          </w:p>
          <w:p w14:paraId="0D6FF337" w14:textId="77777777" w:rsidR="00C3031D" w:rsidRPr="00FF06A8" w:rsidRDefault="00C3031D" w:rsidP="00C3031D">
            <w:pPr>
              <w:rPr>
                <w:rFonts w:ascii="Arial" w:hAnsi="Arial" w:cs="Arial"/>
                <w:i/>
                <w:sz w:val="22"/>
                <w:szCs w:val="22"/>
              </w:rPr>
            </w:pPr>
          </w:p>
        </w:tc>
      </w:tr>
      <w:tr w:rsidR="00CC617C" w:rsidRPr="003C7DED" w14:paraId="6DFC6287" w14:textId="77777777" w:rsidTr="00B60A98">
        <w:trPr>
          <w:trHeight w:val="38"/>
        </w:trPr>
        <w:tc>
          <w:tcPr>
            <w:tcW w:w="520" w:type="dxa"/>
            <w:vMerge w:val="restart"/>
            <w:shd w:val="clear" w:color="auto" w:fill="F2F2F2" w:themeFill="background1" w:themeFillShade="F2"/>
            <w:vAlign w:val="center"/>
          </w:tcPr>
          <w:p w14:paraId="0D4B5800" w14:textId="77777777"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1E7BA4A9" w14:textId="77777777"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0868A4C4" w14:textId="77777777"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31859D9D" w14:textId="77777777"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E4DC8D" w14:textId="77777777" w:rsidTr="00B60A98">
        <w:trPr>
          <w:trHeight w:val="37"/>
        </w:trPr>
        <w:tc>
          <w:tcPr>
            <w:tcW w:w="520" w:type="dxa"/>
            <w:vMerge/>
            <w:shd w:val="clear" w:color="auto" w:fill="F2F2F2" w:themeFill="background1" w:themeFillShade="F2"/>
            <w:vAlign w:val="center"/>
          </w:tcPr>
          <w:p w14:paraId="065CD4BA"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32598477"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2F3B991B" w14:textId="7777777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Content>
                <w:r w:rsidR="00C3031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1C6D6C6A" w14:textId="7777777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2E6E621D" w14:textId="77777777" w:rsidTr="00C73748">
        <w:tc>
          <w:tcPr>
            <w:tcW w:w="4838" w:type="dxa"/>
            <w:gridSpan w:val="2"/>
            <w:vAlign w:val="center"/>
          </w:tcPr>
          <w:p w14:paraId="62EDCFFB" w14:textId="77777777" w:rsidR="00621703" w:rsidRDefault="00000000">
            <w:r>
              <w:t>Risk:</w:t>
            </w:r>
            <w:r>
              <w:br/>
            </w:r>
            <w:r>
              <w:br/>
              <w:t>(Data protection compliance: Cross-border data transfer between non-UK region and UK requires compliance with both GDPR and non-UK region's Cybersecurity Law, with potential legal consequences for non-compliance.</w:t>
            </w:r>
            <w:r>
              <w:br/>
              <w:t>Recording consent: Audio recording without proper consent could violate privacy laws in both jurisdictions.</w:t>
            </w:r>
            <w:r>
              <w:br/>
              <w:t>Confidential business information: Inadvertent disclosure of commercially sensitive information could expose researcher or university to civil claims.</w:t>
            </w:r>
            <w:r>
              <w:br/>
              <w:t>Research permissions: Conducting research in non-UK region may require specific permissions or registrations that, if omitted, could create legal complications.</w:t>
            </w:r>
          </w:p>
        </w:tc>
        <w:tc>
          <w:tcPr>
            <w:tcW w:w="5536" w:type="dxa"/>
            <w:gridSpan w:val="3"/>
          </w:tcPr>
          <w:p w14:paraId="5850CA51" w14:textId="77777777" w:rsidR="00621703" w:rsidRDefault="00000000">
            <w:r>
              <w:t>How will you address any risks?</w:t>
            </w:r>
            <w:r>
              <w:br/>
            </w:r>
            <w:r>
              <w:br/>
              <w:t>Dual-jurisdiction compliance:</w:t>
            </w:r>
            <w:r>
              <w:br/>
              <w:t>Legal review of data transfer protocols</w:t>
            </w:r>
            <w:r>
              <w:br/>
              <w:t>Data collected in non-UK region stored locally during fieldwork (no cloud transfer within non-UK region)</w:t>
            </w:r>
            <w:r>
              <w:br/>
              <w:t>Secure encrypted transfer to UK only after fieldwork completion</w:t>
            </w:r>
            <w:r>
              <w:br/>
              <w:t>GDPR-compliant processing throughout UK-based analysis</w:t>
            </w:r>
            <w:r>
              <w:br/>
              <w:t>No storage on non-UK cloud services</w:t>
            </w:r>
            <w:r>
              <w:br/>
              <w:t>Recording consent:</w:t>
            </w:r>
            <w:r>
              <w:br/>
              <w:t>Written informed consent obtained before any recording</w:t>
            </w:r>
            <w:r>
              <w:br/>
              <w:t>Consent forms in Mandarin clearly explain recording purposes</w:t>
            </w:r>
            <w:r>
              <w:br/>
              <w:t>Participants may decline recording and still participate</w:t>
            </w:r>
            <w:r>
              <w:br/>
              <w:t>Recording stopped immediately upon request</w:t>
            </w:r>
            <w:r>
              <w:br/>
              <w:t>Commercial confidentiality:</w:t>
            </w:r>
            <w:r>
              <w:br/>
              <w:t>Memoranda of understanding with organisations specify confidentiality protections</w:t>
            </w:r>
            <w:r>
              <w:br/>
              <w:t>Researcher trained to recognise and not record commercially sensitive information</w:t>
            </w:r>
            <w:r>
              <w:br/>
              <w:t>Interview protocol avoids probing for proprietary details</w:t>
            </w:r>
            <w:r>
              <w:br/>
            </w:r>
            <w:r>
              <w:lastRenderedPageBreak/>
              <w:t>Document analysis limited to non-sensitive materials</w:t>
            </w:r>
            <w:r>
              <w:br/>
              <w:t>Organisational review of findings before publication (optional)</w:t>
            </w:r>
            <w:r>
              <w:br/>
              <w:t>Research permissions:</w:t>
            </w:r>
            <w:r>
              <w:br/>
              <w:t>Consultation with UWTSD International Office on research permission requirements</w:t>
            </w:r>
            <w:r>
              <w:br/>
              <w:t>Organisations provide written confirmation of access permission</w:t>
            </w:r>
            <w:r>
              <w:br/>
              <w:t>Research visa obtained if required for fieldwork duration</w:t>
            </w:r>
            <w:r>
              <w:br/>
              <w:t>Local institutional contacts available for guidance</w:t>
            </w:r>
          </w:p>
        </w:tc>
      </w:tr>
      <w:tr w:rsidR="00417CBF" w:rsidRPr="003C7DED" w14:paraId="2AE60567" w14:textId="77777777" w:rsidTr="00B60A98">
        <w:tc>
          <w:tcPr>
            <w:tcW w:w="520" w:type="dxa"/>
            <w:vMerge w:val="restart"/>
            <w:shd w:val="clear" w:color="auto" w:fill="F2F2F2" w:themeFill="background1" w:themeFillShade="F2"/>
            <w:vAlign w:val="center"/>
          </w:tcPr>
          <w:p w14:paraId="5BB6C076" w14:textId="77777777"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D02451D" w14:textId="77777777"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2B221FA3" w14:textId="77777777"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5724693C" w14:textId="77777777"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2A551FF6" w14:textId="77777777" w:rsidTr="00B60A98">
        <w:tc>
          <w:tcPr>
            <w:tcW w:w="520" w:type="dxa"/>
            <w:vMerge/>
            <w:shd w:val="clear" w:color="auto" w:fill="F2F2F2" w:themeFill="background1" w:themeFillShade="F2"/>
            <w:vAlign w:val="center"/>
          </w:tcPr>
          <w:p w14:paraId="556A1BC1"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62B7A50F"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3A442A82"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41F92F1"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C86921">
                  <w:rPr>
                    <w:rFonts w:ascii="MS Gothic" w:eastAsia="MS Gothic" w:hAnsi="MS Gothic" w:cs="Arial" w:hint="eastAsia"/>
                    <w:sz w:val="22"/>
                    <w:szCs w:val="22"/>
                  </w:rPr>
                  <w:t>☒</w:t>
                </w:r>
              </w:sdtContent>
            </w:sdt>
          </w:p>
        </w:tc>
      </w:tr>
      <w:tr w:rsidR="00CD54AD" w:rsidRPr="003C7DED" w14:paraId="3308A35C" w14:textId="77777777" w:rsidTr="00FE173D">
        <w:tc>
          <w:tcPr>
            <w:tcW w:w="4838" w:type="dxa"/>
            <w:gridSpan w:val="2"/>
            <w:vAlign w:val="center"/>
          </w:tcPr>
          <w:p w14:paraId="1EB7F63D" w14:textId="77777777" w:rsidR="00CD54AD" w:rsidRPr="007938E1" w:rsidRDefault="00CD54AD" w:rsidP="00CC617C">
            <w:pPr>
              <w:rPr>
                <w:rFonts w:ascii="Arial" w:hAnsi="Arial" w:cs="Arial"/>
                <w:i/>
                <w:iCs/>
                <w:sz w:val="22"/>
                <w:szCs w:val="22"/>
              </w:rPr>
            </w:pPr>
            <w:r w:rsidRPr="007938E1">
              <w:rPr>
                <w:rFonts w:ascii="Arial" w:hAnsi="Arial" w:cs="Arial"/>
                <w:i/>
                <w:iCs/>
                <w:sz w:val="22"/>
                <w:szCs w:val="22"/>
              </w:rPr>
              <w:t>Risk:</w:t>
            </w:r>
          </w:p>
          <w:p w14:paraId="126E3BC8" w14:textId="77777777" w:rsidR="00CD54AD" w:rsidRPr="007938E1" w:rsidRDefault="00CD54AD" w:rsidP="00CC617C">
            <w:pPr>
              <w:rPr>
                <w:rFonts w:ascii="Arial" w:hAnsi="Arial" w:cs="Arial"/>
                <w:i/>
                <w:color w:val="808080"/>
                <w:sz w:val="22"/>
                <w:szCs w:val="22"/>
              </w:rPr>
            </w:pPr>
          </w:p>
          <w:p w14:paraId="29F83549" w14:textId="77777777" w:rsidR="00CD54AD" w:rsidRPr="007938E1" w:rsidRDefault="000427F0" w:rsidP="00CC617C">
            <w:pPr>
              <w:rPr>
                <w:rFonts w:ascii="Arial" w:hAnsi="Arial" w:cs="Arial"/>
                <w:b/>
                <w:bCs/>
                <w:sz w:val="22"/>
                <w:szCs w:val="22"/>
              </w:rPr>
            </w:pPr>
            <w:r w:rsidRPr="007938E1">
              <w:rPr>
                <w:rFonts w:ascii="Arial" w:eastAsia="Arial" w:hAnsi="Arial" w:cs="Arial"/>
                <w:sz w:val="22"/>
                <w:szCs w:val="22"/>
              </w:rPr>
              <w:t>Low risk identified. Participants are not paid for participation, and the research does not involve financial transactions or commercially exploitable information. Interview time (45-60 minutes) represents minimal productivity impact for participating organisations.</w:t>
            </w:r>
          </w:p>
        </w:tc>
        <w:tc>
          <w:tcPr>
            <w:tcW w:w="5536" w:type="dxa"/>
            <w:gridSpan w:val="3"/>
          </w:tcPr>
          <w:p w14:paraId="3220EBE4" w14:textId="77777777" w:rsidR="007D5980" w:rsidRPr="007938E1" w:rsidRDefault="00C70845" w:rsidP="00C70845">
            <w:pPr>
              <w:rPr>
                <w:rFonts w:ascii="Arial" w:hAnsi="Arial" w:cs="Arial"/>
                <w:i/>
                <w:sz w:val="22"/>
                <w:szCs w:val="22"/>
              </w:rPr>
            </w:pPr>
            <w:r w:rsidRPr="007938E1">
              <w:rPr>
                <w:rFonts w:ascii="Arial" w:hAnsi="Arial" w:cs="Arial"/>
                <w:i/>
                <w:sz w:val="22"/>
                <w:szCs w:val="22"/>
              </w:rPr>
              <w:t>How will you address any risks?</w:t>
            </w:r>
          </w:p>
          <w:p w14:paraId="34065069" w14:textId="77777777" w:rsidR="00E77DD2" w:rsidRPr="007938E1" w:rsidRDefault="00E77DD2" w:rsidP="00F65D38">
            <w:pPr>
              <w:pStyle w:val="ListParagraph"/>
              <w:numPr>
                <w:ilvl w:val="0"/>
                <w:numId w:val="31"/>
              </w:numPr>
              <w:spacing w:before="100" w:after="100"/>
              <w:contextualSpacing w:val="0"/>
              <w:rPr>
                <w:sz w:val="22"/>
                <w:szCs w:val="22"/>
              </w:rPr>
            </w:pPr>
            <w:r w:rsidRPr="007938E1">
              <w:rPr>
                <w:rFonts w:eastAsia="Arial"/>
                <w:sz w:val="22"/>
                <w:szCs w:val="22"/>
              </w:rPr>
              <w:t>Flexible interview scheduling to minimise disruption to participants' work</w:t>
            </w:r>
          </w:p>
          <w:p w14:paraId="7147AA07" w14:textId="77777777" w:rsidR="00E77DD2" w:rsidRPr="007938E1" w:rsidRDefault="00E77DD2" w:rsidP="00F65D38">
            <w:pPr>
              <w:pStyle w:val="ListParagraph"/>
              <w:numPr>
                <w:ilvl w:val="0"/>
                <w:numId w:val="31"/>
              </w:numPr>
              <w:spacing w:before="100" w:after="100"/>
              <w:contextualSpacing w:val="0"/>
              <w:rPr>
                <w:sz w:val="22"/>
                <w:szCs w:val="22"/>
              </w:rPr>
            </w:pPr>
            <w:r w:rsidRPr="007938E1">
              <w:rPr>
                <w:rFonts w:eastAsia="Arial"/>
                <w:sz w:val="22"/>
                <w:szCs w:val="22"/>
              </w:rPr>
              <w:t>Interviews conducted at times and locations convenient for participants</w:t>
            </w:r>
          </w:p>
          <w:p w14:paraId="6552BF3C" w14:textId="77777777" w:rsidR="00E77DD2" w:rsidRPr="007938E1" w:rsidRDefault="00E77DD2" w:rsidP="00F65D38">
            <w:pPr>
              <w:pStyle w:val="ListParagraph"/>
              <w:numPr>
                <w:ilvl w:val="0"/>
                <w:numId w:val="31"/>
              </w:numPr>
              <w:spacing w:before="100" w:after="100"/>
              <w:contextualSpacing w:val="0"/>
              <w:rPr>
                <w:sz w:val="22"/>
                <w:szCs w:val="22"/>
              </w:rPr>
            </w:pPr>
            <w:r w:rsidRPr="007938E1">
              <w:rPr>
                <w:rFonts w:eastAsia="Arial"/>
                <w:sz w:val="22"/>
                <w:szCs w:val="22"/>
              </w:rPr>
              <w:t>Clear communication of expected time commitment in advance</w:t>
            </w:r>
          </w:p>
          <w:p w14:paraId="327F41D5" w14:textId="77777777" w:rsidR="00155B27" w:rsidRPr="007938E1" w:rsidRDefault="00E77DD2" w:rsidP="00F65D38">
            <w:pPr>
              <w:pStyle w:val="ListParagraph"/>
              <w:numPr>
                <w:ilvl w:val="0"/>
                <w:numId w:val="31"/>
              </w:numPr>
              <w:spacing w:before="100" w:after="100"/>
              <w:contextualSpacing w:val="0"/>
              <w:rPr>
                <w:sz w:val="22"/>
                <w:szCs w:val="22"/>
              </w:rPr>
            </w:pPr>
            <w:r w:rsidRPr="007938E1">
              <w:rPr>
                <w:rFonts w:eastAsia="Arial"/>
                <w:sz w:val="22"/>
                <w:szCs w:val="22"/>
              </w:rPr>
              <w:t>No financial incentives that could create economic pressure to participate</w:t>
            </w:r>
          </w:p>
          <w:p w14:paraId="570D4478" w14:textId="77777777" w:rsidR="00155B27" w:rsidRPr="007938E1" w:rsidRDefault="00155B27" w:rsidP="00CC617C">
            <w:pPr>
              <w:rPr>
                <w:rFonts w:ascii="Arial" w:hAnsi="Arial" w:cs="Arial"/>
                <w:i/>
                <w:sz w:val="22"/>
                <w:szCs w:val="22"/>
              </w:rPr>
            </w:pPr>
          </w:p>
        </w:tc>
      </w:tr>
      <w:tr w:rsidR="00395AF2" w:rsidRPr="003C7DED" w14:paraId="42226C3B" w14:textId="77777777" w:rsidTr="00B60A98">
        <w:trPr>
          <w:trHeight w:val="315"/>
        </w:trPr>
        <w:tc>
          <w:tcPr>
            <w:tcW w:w="520" w:type="dxa"/>
            <w:vMerge w:val="restart"/>
            <w:shd w:val="clear" w:color="auto" w:fill="F2F2F2" w:themeFill="background1" w:themeFillShade="F2"/>
            <w:vAlign w:val="center"/>
          </w:tcPr>
          <w:p w14:paraId="6D6FCC3F"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74FB8631" w14:textId="77777777"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705808FF"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5E20EF"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6911D9D7" w14:textId="77777777" w:rsidTr="00B60A98">
        <w:trPr>
          <w:trHeight w:val="315"/>
        </w:trPr>
        <w:tc>
          <w:tcPr>
            <w:tcW w:w="520" w:type="dxa"/>
            <w:vMerge/>
            <w:shd w:val="clear" w:color="auto" w:fill="F2F2F2" w:themeFill="background1" w:themeFillShade="F2"/>
            <w:vAlign w:val="center"/>
          </w:tcPr>
          <w:p w14:paraId="3D9EF39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15F2DD3E"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11E45A7"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396D0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162DF00"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D56FBC3" w14:textId="77777777" w:rsidTr="0048235C">
        <w:trPr>
          <w:trHeight w:val="1062"/>
        </w:trPr>
        <w:tc>
          <w:tcPr>
            <w:tcW w:w="4838" w:type="dxa"/>
            <w:gridSpan w:val="2"/>
            <w:vAlign w:val="center"/>
          </w:tcPr>
          <w:p w14:paraId="6CDEFAF3" w14:textId="77777777" w:rsidR="00621703" w:rsidRDefault="00000000">
            <w:r>
              <w:t>Risk:</w:t>
            </w:r>
            <w:r>
              <w:br/>
              <w:t>University reputation: Poorly conducted research in non-UK region could reflect negatively on UWTSD's international research standing.</w:t>
            </w:r>
            <w:r>
              <w:br/>
              <w:t>Researcher credibility: Ethical breaches or methodological weaknesses could damage the researcher's professional reputation.</w:t>
            </w:r>
            <w:r>
              <w:br/>
              <w:t>Participant organisation reputation: Identifiable negative findings about specific organisations could damage their market position or employer brand.</w:t>
            </w:r>
          </w:p>
        </w:tc>
        <w:tc>
          <w:tcPr>
            <w:tcW w:w="5536" w:type="dxa"/>
            <w:gridSpan w:val="3"/>
          </w:tcPr>
          <w:p w14:paraId="414E210E" w14:textId="77777777" w:rsidR="00621703" w:rsidRDefault="00000000">
            <w:r>
              <w:t>How will you address any risks?</w:t>
            </w:r>
            <w:r>
              <w:br/>
              <w:t>Research quality assurance:</w:t>
            </w:r>
            <w:r>
              <w:br/>
              <w:t>Rigorous supervisory oversight throughout the research process</w:t>
            </w:r>
            <w:r>
              <w:br/>
              <w:t>Adherence to UWTSD Research Ethics &amp; Integrity Code of Practice</w:t>
            </w:r>
            <w:r>
              <w:br/>
              <w:t>Regular progress reviews with supervisory team</w:t>
            </w:r>
            <w:r>
              <w:br/>
              <w:t>Transparent documentation of all research procedures</w:t>
            </w:r>
            <w:r>
              <w:br/>
              <w:t>Professional conduct:</w:t>
            </w:r>
            <w:r>
              <w:br/>
              <w:t>Cultural sensitivity in all interactions with non-UK organisations</w:t>
            </w:r>
            <w:r>
              <w:br/>
              <w:t>Clear acknowledgment of UWTSD affiliation in all communications</w:t>
            </w:r>
            <w:r>
              <w:br/>
              <w:t>Professional dress and behaviour appropriate to non-UK business contexts</w:t>
            </w:r>
            <w:r>
              <w:br/>
              <w:t>Timely and courteous communication with all stakeholders</w:t>
            </w:r>
            <w:r>
              <w:br/>
              <w:t>Organisational protection:</w:t>
            </w:r>
            <w:r>
              <w:br/>
              <w:t>Complete anonymisation of participating organisations</w:t>
            </w:r>
            <w:r>
              <w:br/>
              <w:t>Generic sector descriptors used in publications</w:t>
            </w:r>
            <w:r>
              <w:br/>
              <w:t>Optional organisational review of findings before publication</w:t>
            </w:r>
            <w:r>
              <w:br/>
              <w:t>Value exchange (benchmarking reports) demonstrates mutual benefit</w:t>
            </w:r>
          </w:p>
        </w:tc>
      </w:tr>
      <w:tr w:rsidR="00395AF2" w:rsidRPr="003C7DED" w14:paraId="5E3D6AA2" w14:textId="77777777" w:rsidTr="00B60A98">
        <w:trPr>
          <w:trHeight w:val="23"/>
        </w:trPr>
        <w:tc>
          <w:tcPr>
            <w:tcW w:w="520" w:type="dxa"/>
            <w:vMerge w:val="restart"/>
            <w:shd w:val="clear" w:color="auto" w:fill="F2F2F2" w:themeFill="background1" w:themeFillShade="F2"/>
            <w:vAlign w:val="center"/>
          </w:tcPr>
          <w:p w14:paraId="3D055456"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108141AF"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49C19344"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3B767D"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28FF6CCC" w14:textId="77777777" w:rsidTr="00B60A98">
        <w:trPr>
          <w:trHeight w:val="22"/>
        </w:trPr>
        <w:tc>
          <w:tcPr>
            <w:tcW w:w="520" w:type="dxa"/>
            <w:vMerge/>
            <w:shd w:val="clear" w:color="auto" w:fill="F2F2F2" w:themeFill="background1" w:themeFillShade="F2"/>
            <w:vAlign w:val="center"/>
          </w:tcPr>
          <w:p w14:paraId="75309ECB"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6548B8B2"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31E274AF"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7A32641"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CE5941">
                  <w:rPr>
                    <w:rFonts w:ascii="MS Gothic" w:eastAsia="MS Gothic" w:hAnsi="MS Gothic" w:cs="Arial" w:hint="eastAsia"/>
                    <w:sz w:val="22"/>
                    <w:szCs w:val="22"/>
                  </w:rPr>
                  <w:t>☒</w:t>
                </w:r>
              </w:sdtContent>
            </w:sdt>
          </w:p>
        </w:tc>
      </w:tr>
      <w:tr w:rsidR="00CD54AD" w:rsidRPr="003C7DED" w14:paraId="1FF21B64" w14:textId="77777777" w:rsidTr="00070663">
        <w:tc>
          <w:tcPr>
            <w:tcW w:w="4838" w:type="dxa"/>
            <w:gridSpan w:val="2"/>
            <w:vAlign w:val="center"/>
          </w:tcPr>
          <w:p w14:paraId="69FD9823" w14:textId="77777777" w:rsidR="00CD54AD" w:rsidRPr="00173501" w:rsidRDefault="00CD54AD" w:rsidP="00CC617C">
            <w:pPr>
              <w:rPr>
                <w:rFonts w:ascii="Arial" w:hAnsi="Arial" w:cs="Arial"/>
                <w:i/>
                <w:iCs/>
                <w:sz w:val="22"/>
                <w:szCs w:val="22"/>
              </w:rPr>
            </w:pPr>
            <w:r w:rsidRPr="003C7DED">
              <w:rPr>
                <w:rFonts w:ascii="Arial" w:hAnsi="Arial" w:cs="Arial"/>
                <w:i/>
                <w:iCs/>
                <w:sz w:val="22"/>
                <w:szCs w:val="22"/>
              </w:rPr>
              <w:t>Risk:</w:t>
            </w:r>
          </w:p>
          <w:p w14:paraId="40C2623D" w14:textId="77777777" w:rsidR="00CD54AD" w:rsidRPr="003C7DED" w:rsidRDefault="00CD54AD" w:rsidP="00CC617C">
            <w:pPr>
              <w:rPr>
                <w:rFonts w:ascii="Arial" w:hAnsi="Arial" w:cs="Arial"/>
                <w:i/>
                <w:color w:val="808080"/>
                <w:sz w:val="18"/>
                <w:szCs w:val="18"/>
              </w:rPr>
            </w:pPr>
          </w:p>
          <w:p w14:paraId="7C3F8ABC" w14:textId="77777777" w:rsidR="00CD54AD" w:rsidRPr="003C7DED" w:rsidRDefault="00CE5941" w:rsidP="00CC617C">
            <w:pPr>
              <w:rPr>
                <w:rFonts w:ascii="Arial" w:hAnsi="Arial" w:cs="Arial"/>
                <w:b/>
                <w:bCs/>
                <w:sz w:val="22"/>
                <w:szCs w:val="22"/>
              </w:rPr>
            </w:pPr>
            <w:r>
              <w:rPr>
                <w:rFonts w:ascii="Arial" w:eastAsia="Arial" w:hAnsi="Arial" w:cs="Arial"/>
              </w:rPr>
              <w:t>Low risk. All participants will be adult professionals in technology firms. No children or vulnerable adults will be involved in the research. The research topic (AI knowledge management) does not involve safeguarding-sensitive content.</w:t>
            </w:r>
          </w:p>
        </w:tc>
        <w:tc>
          <w:tcPr>
            <w:tcW w:w="5536" w:type="dxa"/>
            <w:gridSpan w:val="3"/>
          </w:tcPr>
          <w:p w14:paraId="2CBA4090" w14:textId="77777777"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04BAE4E" w14:textId="77777777" w:rsidR="008C43CB" w:rsidRPr="00E277CE" w:rsidRDefault="008C43CB" w:rsidP="00F65D38">
            <w:pPr>
              <w:pStyle w:val="ListParagraph"/>
              <w:numPr>
                <w:ilvl w:val="0"/>
                <w:numId w:val="34"/>
              </w:numPr>
              <w:spacing w:before="100" w:after="100"/>
              <w:contextualSpacing w:val="0"/>
            </w:pPr>
            <w:r w:rsidRPr="00E277CE">
              <w:rPr>
                <w:rFonts w:eastAsia="Arial"/>
              </w:rPr>
              <w:t>Confirmation that all participants are 18+ years old</w:t>
            </w:r>
          </w:p>
          <w:p w14:paraId="726A9F94" w14:textId="77777777" w:rsidR="008C43CB" w:rsidRPr="00E277CE" w:rsidRDefault="008C43CB" w:rsidP="00F65D38">
            <w:pPr>
              <w:pStyle w:val="ListParagraph"/>
              <w:numPr>
                <w:ilvl w:val="0"/>
                <w:numId w:val="34"/>
              </w:numPr>
              <w:spacing w:before="100" w:after="100"/>
              <w:contextualSpacing w:val="0"/>
            </w:pPr>
            <w:r w:rsidRPr="00E277CE">
              <w:rPr>
                <w:rFonts w:eastAsia="Arial"/>
              </w:rPr>
              <w:t>Professional, visible interview settings (meeting rooms, secure video platforms)</w:t>
            </w:r>
          </w:p>
          <w:p w14:paraId="7F78E846" w14:textId="77777777" w:rsidR="008C43CB" w:rsidRPr="00E277CE" w:rsidRDefault="008C43CB" w:rsidP="00F65D38">
            <w:pPr>
              <w:pStyle w:val="ListParagraph"/>
              <w:numPr>
                <w:ilvl w:val="0"/>
                <w:numId w:val="34"/>
              </w:numPr>
              <w:spacing w:before="100" w:after="100"/>
              <w:contextualSpacing w:val="0"/>
            </w:pPr>
            <w:r w:rsidRPr="00E277CE">
              <w:rPr>
                <w:rFonts w:eastAsia="Arial"/>
              </w:rPr>
              <w:t>Clear professional boundaries maintained throughout</w:t>
            </w:r>
          </w:p>
          <w:p w14:paraId="5C73C93A" w14:textId="77777777" w:rsidR="008C43CB" w:rsidRPr="008C43CB" w:rsidRDefault="008C43CB" w:rsidP="00F65D38">
            <w:pPr>
              <w:pStyle w:val="ListParagraph"/>
              <w:numPr>
                <w:ilvl w:val="0"/>
                <w:numId w:val="34"/>
              </w:numPr>
              <w:spacing w:before="100" w:after="100"/>
              <w:contextualSpacing w:val="0"/>
            </w:pPr>
            <w:r w:rsidRPr="00E277CE">
              <w:rPr>
                <w:rFonts w:eastAsia="Arial"/>
              </w:rPr>
              <w:t>No one-to-one interactions in private or isolated settings</w:t>
            </w:r>
          </w:p>
          <w:p w14:paraId="60FBA364" w14:textId="77777777" w:rsidR="00A225BC" w:rsidRPr="008C43CB" w:rsidRDefault="008C43CB" w:rsidP="00F65D38">
            <w:pPr>
              <w:pStyle w:val="ListParagraph"/>
              <w:numPr>
                <w:ilvl w:val="0"/>
                <w:numId w:val="34"/>
              </w:numPr>
              <w:spacing w:before="100" w:after="100"/>
              <w:contextualSpacing w:val="0"/>
            </w:pPr>
            <w:r w:rsidRPr="008C43CB">
              <w:rPr>
                <w:rFonts w:eastAsia="Arial"/>
              </w:rPr>
              <w:t>Supervisory team informed of all fieldwork schedules</w:t>
            </w:r>
          </w:p>
          <w:p w14:paraId="30B80DB1" w14:textId="77777777" w:rsidR="00A225BC" w:rsidRPr="003C7DED" w:rsidRDefault="00A225BC" w:rsidP="00A225BC">
            <w:pPr>
              <w:rPr>
                <w:rFonts w:ascii="Arial" w:hAnsi="Arial" w:cs="Arial"/>
                <w:i/>
                <w:sz w:val="22"/>
                <w:szCs w:val="22"/>
              </w:rPr>
            </w:pPr>
          </w:p>
        </w:tc>
      </w:tr>
      <w:tr w:rsidR="00395AF2" w:rsidRPr="003C7DED" w14:paraId="71678286" w14:textId="77777777" w:rsidTr="00B60A98">
        <w:trPr>
          <w:trHeight w:val="68"/>
        </w:trPr>
        <w:tc>
          <w:tcPr>
            <w:tcW w:w="520" w:type="dxa"/>
            <w:vMerge w:val="restart"/>
            <w:shd w:val="clear" w:color="auto" w:fill="F2F2F2" w:themeFill="background1" w:themeFillShade="F2"/>
            <w:vAlign w:val="center"/>
          </w:tcPr>
          <w:p w14:paraId="261187DF"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099646DD" w14:textId="77777777"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65293F62"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A718E28"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97D84FE" w14:textId="77777777" w:rsidTr="00B60A98">
        <w:trPr>
          <w:trHeight w:val="67"/>
        </w:trPr>
        <w:tc>
          <w:tcPr>
            <w:tcW w:w="520" w:type="dxa"/>
            <w:vMerge/>
            <w:shd w:val="clear" w:color="auto" w:fill="F2F2F2" w:themeFill="background1" w:themeFillShade="F2"/>
            <w:vAlign w:val="center"/>
          </w:tcPr>
          <w:p w14:paraId="2B074166"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0649D20"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3EECC1DF"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8C43C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1BD65B69"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0DA836C" w14:textId="77777777" w:rsidTr="00335729">
        <w:tc>
          <w:tcPr>
            <w:tcW w:w="10374" w:type="dxa"/>
            <w:gridSpan w:val="5"/>
            <w:vAlign w:val="center"/>
          </w:tcPr>
          <w:p w14:paraId="2F63C071" w14:textId="77777777" w:rsidR="00621703" w:rsidRDefault="00000000">
            <w:r>
              <w:br/>
              <w:t>Organisational criticism: Participants may feel uncomfortable discussing implementation failures or leadership decisions.</w:t>
            </w:r>
            <w:r>
              <w:br/>
              <w:t>Job security concerns: Questions about AI adoption may trigger anxiety about automation and job displacement.</w:t>
            </w:r>
            <w:r>
              <w:br/>
              <w:t>Political sensitivities: AI and technology research in non-UK region may touch on politically sensitive topics regarding government policy or surveillance.</w:t>
            </w:r>
            <w:r>
              <w:br/>
              <w:t>Face (mianzi) concerns: non-UK cultural norms around preserving face may make participants reluctant to discuss failures or challenges.</w:t>
            </w:r>
            <w:r>
              <w:br/>
              <w:t>How you will address any risks:</w:t>
            </w:r>
            <w:r>
              <w:br/>
              <w:t>Non-judgmental approach:</w:t>
            </w:r>
            <w:r>
              <w:br/>
              <w:t>Interview questions framed around experiences and observations, not evaluations</w:t>
            </w:r>
            <w:r>
              <w:br/>
              <w:t>Researcher maintains neutral, curious stance</w:t>
            </w:r>
            <w:r>
              <w:br/>
              <w:t>No leading questions implying correct answers</w:t>
            </w:r>
            <w:r>
              <w:br/>
              <w:t xml:space="preserve">Emphasis on understanding, not criticising </w:t>
            </w:r>
            <w:r>
              <w:br/>
              <w:t>Job security reassurance:</w:t>
            </w:r>
            <w:r>
              <w:br/>
              <w:t>Research focus on implementation practices, not workforce implications</w:t>
            </w:r>
            <w:r>
              <w:br/>
              <w:t>Questions about AI framed around knowledge sharing, not job replacement</w:t>
            </w:r>
            <w:r>
              <w:br/>
              <w:t>Participants reminded they can skip any questions</w:t>
            </w:r>
            <w:r>
              <w:br/>
              <w:t>Political sensitivity management:</w:t>
            </w:r>
            <w:r>
              <w:br/>
              <w:t>Research design focuses on organisational learning, not policy critique</w:t>
            </w:r>
            <w:r>
              <w:br/>
              <w:t>Interview protocol avoids politically contentious topics</w:t>
            </w:r>
            <w:r>
              <w:br/>
              <w:t>Researcher trained to redirect if politically sensitive content emerges</w:t>
            </w:r>
            <w:r>
              <w:br/>
              <w:t>Findings framed in academic management terms</w:t>
            </w:r>
            <w:r>
              <w:br/>
              <w:t>Cultural sensitivity:</w:t>
            </w:r>
            <w:r>
              <w:br/>
              <w:t>Interview approach respects face-saving concerns</w:t>
            </w:r>
            <w:r>
              <w:br/>
              <w:t>Questions allow for positive framing of experiences</w:t>
            </w:r>
            <w:r>
              <w:br/>
              <w:t>No direct challenges to participant statements</w:t>
            </w:r>
            <w:r>
              <w:br/>
              <w:t>Opportunity to review and amend contributions (member checking)</w:t>
            </w:r>
            <w:r>
              <w:br/>
              <w:t>Researcher wellbeing:</w:t>
            </w:r>
            <w:r>
              <w:br/>
              <w:t>Debriefing with supervisory team after challenging interviews</w:t>
            </w:r>
            <w:r>
              <w:br/>
              <w:t>Limiting interviews to 2-3 per day to avoid fatigue</w:t>
            </w:r>
            <w:r>
              <w:br/>
              <w:t>Access to UWTSD wellbeing support if needed</w:t>
            </w:r>
            <w:r>
              <w:br/>
            </w:r>
          </w:p>
        </w:tc>
      </w:tr>
      <w:tr w:rsidR="00CC617C" w:rsidRPr="003C7DED" w14:paraId="488D2940" w14:textId="77777777" w:rsidTr="00417CBF">
        <w:tc>
          <w:tcPr>
            <w:tcW w:w="520" w:type="dxa"/>
            <w:shd w:val="clear" w:color="auto" w:fill="F2F2F2" w:themeFill="background1" w:themeFillShade="F2"/>
            <w:vAlign w:val="center"/>
          </w:tcPr>
          <w:p w14:paraId="79F08DF0"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1C8229E0" w14:textId="7777777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3BC1B493" w14:textId="77777777" w:rsidTr="00B60A98">
        <w:trPr>
          <w:trHeight w:val="788"/>
        </w:trPr>
        <w:tc>
          <w:tcPr>
            <w:tcW w:w="520" w:type="dxa"/>
            <w:vMerge w:val="restart"/>
            <w:shd w:val="clear" w:color="auto" w:fill="F2F2F2" w:themeFill="background1" w:themeFillShade="F2"/>
            <w:vAlign w:val="center"/>
          </w:tcPr>
          <w:p w14:paraId="6A7462E6"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0E030BEA"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5ECDB3D"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AA374BA"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3189B34" w14:textId="77777777" w:rsidTr="00B60A98">
        <w:trPr>
          <w:trHeight w:val="787"/>
        </w:trPr>
        <w:tc>
          <w:tcPr>
            <w:tcW w:w="520" w:type="dxa"/>
            <w:vMerge/>
            <w:shd w:val="clear" w:color="auto" w:fill="F2F2F2" w:themeFill="background1" w:themeFillShade="F2"/>
            <w:vAlign w:val="center"/>
          </w:tcPr>
          <w:p w14:paraId="11393D4D"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BF17AE7"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A04D824"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1"/>
                  <w14:checkedState w14:val="2612" w14:font="MS Gothic"/>
                  <w14:uncheckedState w14:val="2610" w14:font="MS Gothic"/>
                </w14:checkbox>
              </w:sdtPr>
              <w:sdtContent>
                <w:r w:rsidR="002F25C1">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06E4D052"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88363A4" w14:textId="77777777" w:rsidTr="008B7751">
        <w:tc>
          <w:tcPr>
            <w:tcW w:w="4838" w:type="dxa"/>
            <w:gridSpan w:val="2"/>
            <w:vAlign w:val="center"/>
          </w:tcPr>
          <w:p w14:paraId="3206E352" w14:textId="77777777" w:rsidR="00621703" w:rsidRDefault="00000000">
            <w:r>
              <w:t>Risk:</w:t>
            </w:r>
            <w:r>
              <w:br/>
            </w:r>
            <w:r>
              <w:br/>
              <w:t>1. International travel: Research involves travel to [Non-UK location], non-UK region, with associated travel risks</w:t>
            </w:r>
            <w:r>
              <w:br/>
              <w:t>2. Unfamiliar environment: Working in [Non-UK location] for extended periods (2-3 weeks per trip)</w:t>
            </w:r>
            <w:r>
              <w:br/>
              <w:t>3. Health considerations: Air quality in [Non-UK location], local health services access</w:t>
            </w:r>
            <w:r>
              <w:br/>
            </w:r>
          </w:p>
        </w:tc>
        <w:tc>
          <w:tcPr>
            <w:tcW w:w="5536" w:type="dxa"/>
            <w:gridSpan w:val="3"/>
          </w:tcPr>
          <w:p w14:paraId="4D4B9AED" w14:textId="77777777" w:rsidR="00621703" w:rsidRDefault="00000000">
            <w:r>
              <w:t>How will you address any risks?</w:t>
            </w:r>
            <w:r>
              <w:br/>
              <w:t>Travel preparation:</w:t>
            </w:r>
            <w:r>
              <w:br/>
              <w:t>Check UK Foreign Office travel advice before each trip</w:t>
            </w:r>
            <w:r>
              <w:br/>
              <w:t>Register with UK embassy in [Non-UK location]</w:t>
            </w:r>
            <w:r>
              <w:br/>
              <w:t>Comprehensive travel and health insurance secured</w:t>
            </w:r>
            <w:r>
              <w:br/>
              <w:t xml:space="preserve">Emergency contact information for local and UK support </w:t>
            </w:r>
            <w:r>
              <w:br/>
              <w:t>Local safety:</w:t>
            </w:r>
            <w:r>
              <w:br/>
              <w:t>Stay in reputable, centrally-located accommodation</w:t>
            </w:r>
            <w:r>
              <w:br/>
              <w:t>Use licensed transportation services</w:t>
            </w:r>
            <w:r>
              <w:br/>
              <w:t>Share itinerary with supervisory team and emergency contact</w:t>
            </w:r>
            <w:r>
              <w:br/>
              <w:t xml:space="preserve">Mobile phone with international roaming enabled </w:t>
            </w:r>
            <w:r>
              <w:br/>
              <w:t>Health precautions:</w:t>
            </w:r>
            <w:r>
              <w:br/>
            </w:r>
            <w:r>
              <w:lastRenderedPageBreak/>
              <w:t>Consult travel health service before first trip</w:t>
            </w:r>
            <w:r>
              <w:br/>
              <w:t>Ensure vaccinations up to date</w:t>
            </w:r>
            <w:r>
              <w:br/>
              <w:t>Carry personal medication supply</w:t>
            </w:r>
            <w:r>
              <w:br/>
              <w:t>Know location of international standard medical facilities</w:t>
            </w:r>
            <w:r>
              <w:br/>
              <w:t>Consider air quality mask if AQI levels high</w:t>
            </w:r>
            <w:r>
              <w:br/>
              <w:t>Contingency planning:</w:t>
            </w:r>
            <w:r>
              <w:br/>
              <w:t>Flexible interview scheduling allows for delays</w:t>
            </w:r>
            <w:r>
              <w:br/>
              <w:t>Remote interview option available via secure video platform</w:t>
            </w:r>
            <w:r>
              <w:br/>
              <w:t>Organisation 4 (contingency) available if travel impossible</w:t>
            </w:r>
          </w:p>
        </w:tc>
      </w:tr>
      <w:tr w:rsidR="00395AF2" w:rsidRPr="003C7DED" w14:paraId="33D2D288" w14:textId="77777777" w:rsidTr="00B60A98">
        <w:trPr>
          <w:trHeight w:val="428"/>
        </w:trPr>
        <w:tc>
          <w:tcPr>
            <w:tcW w:w="520" w:type="dxa"/>
            <w:vMerge w:val="restart"/>
            <w:shd w:val="clear" w:color="auto" w:fill="F2F2F2" w:themeFill="background1" w:themeFillShade="F2"/>
            <w:vAlign w:val="center"/>
          </w:tcPr>
          <w:p w14:paraId="139279DA"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7559498E"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7D67B09D"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DEF63C2"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6F1B57F3" w14:textId="77777777" w:rsidTr="00B60A98">
        <w:trPr>
          <w:trHeight w:val="427"/>
        </w:trPr>
        <w:tc>
          <w:tcPr>
            <w:tcW w:w="520" w:type="dxa"/>
            <w:vMerge/>
            <w:shd w:val="clear" w:color="auto" w:fill="F2F2F2" w:themeFill="background1" w:themeFillShade="F2"/>
            <w:vAlign w:val="center"/>
          </w:tcPr>
          <w:p w14:paraId="39E3891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690E2CF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FDFC6C3"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6D9082C"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E054D6">
                  <w:rPr>
                    <w:rFonts w:ascii="MS Gothic" w:eastAsia="MS Gothic" w:hAnsi="MS Gothic" w:cs="Arial" w:hint="eastAsia"/>
                    <w:sz w:val="22"/>
                    <w:szCs w:val="22"/>
                  </w:rPr>
                  <w:t>☒</w:t>
                </w:r>
              </w:sdtContent>
            </w:sdt>
          </w:p>
        </w:tc>
      </w:tr>
      <w:tr w:rsidR="00CD54AD" w:rsidRPr="003C7DED" w14:paraId="46B1E989" w14:textId="77777777" w:rsidTr="008B036B">
        <w:tc>
          <w:tcPr>
            <w:tcW w:w="4838" w:type="dxa"/>
            <w:gridSpan w:val="2"/>
            <w:vAlign w:val="center"/>
          </w:tcPr>
          <w:p w14:paraId="0709E890"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22B835A" w14:textId="77777777"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7A5ADF85" w14:textId="77777777" w:rsidR="00CD54AD" w:rsidRPr="00CB7212" w:rsidRDefault="00CD54AD" w:rsidP="00CC617C">
            <w:pPr>
              <w:rPr>
                <w:rFonts w:ascii="Arial" w:hAnsi="Arial" w:cs="Arial"/>
                <w:iCs/>
                <w:sz w:val="22"/>
                <w:szCs w:val="22"/>
              </w:rPr>
            </w:pPr>
          </w:p>
          <w:p w14:paraId="0B3DEAA1"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15ED8F6"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EB6313C" w14:textId="77777777"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E8B726E" w14:textId="77777777" w:rsidR="00CD54AD" w:rsidRPr="003C7DED" w:rsidRDefault="00CD54AD" w:rsidP="00CC617C">
            <w:pPr>
              <w:rPr>
                <w:rFonts w:ascii="Arial" w:hAnsi="Arial" w:cs="Arial"/>
              </w:rPr>
            </w:pPr>
          </w:p>
        </w:tc>
      </w:tr>
      <w:tr w:rsidR="00395AF2" w:rsidRPr="003C7DED" w14:paraId="499AA4AD" w14:textId="77777777" w:rsidTr="00B60A98">
        <w:trPr>
          <w:trHeight w:val="38"/>
        </w:trPr>
        <w:tc>
          <w:tcPr>
            <w:tcW w:w="520" w:type="dxa"/>
            <w:vMerge w:val="restart"/>
            <w:shd w:val="clear" w:color="auto" w:fill="F2F2F2" w:themeFill="background1" w:themeFillShade="F2"/>
            <w:vAlign w:val="center"/>
          </w:tcPr>
          <w:p w14:paraId="3259051C"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1C25E2EF"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747FA38B"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FB1F897"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C0B3557" w14:textId="77777777" w:rsidTr="00B60A98">
        <w:trPr>
          <w:trHeight w:val="37"/>
        </w:trPr>
        <w:tc>
          <w:tcPr>
            <w:tcW w:w="520" w:type="dxa"/>
            <w:vMerge/>
            <w:shd w:val="clear" w:color="auto" w:fill="F2F2F2" w:themeFill="background1" w:themeFillShade="F2"/>
            <w:vAlign w:val="center"/>
          </w:tcPr>
          <w:p w14:paraId="4CAC694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D506A65"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10E59BD"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959893"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E054D6">
                  <w:rPr>
                    <w:rFonts w:ascii="MS Gothic" w:eastAsia="MS Gothic" w:hAnsi="MS Gothic" w:cs="Arial" w:hint="eastAsia"/>
                    <w:sz w:val="22"/>
                    <w:szCs w:val="22"/>
                  </w:rPr>
                  <w:t>☒</w:t>
                </w:r>
              </w:sdtContent>
            </w:sdt>
          </w:p>
        </w:tc>
      </w:tr>
      <w:tr w:rsidR="00CD54AD" w:rsidRPr="003C7DED" w14:paraId="7AC60FE8" w14:textId="77777777" w:rsidTr="009B457C">
        <w:tc>
          <w:tcPr>
            <w:tcW w:w="4838" w:type="dxa"/>
            <w:gridSpan w:val="2"/>
            <w:vAlign w:val="center"/>
          </w:tcPr>
          <w:p w14:paraId="650A20D9"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09B014B" w14:textId="7777777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658D79A1" w14:textId="77777777" w:rsidR="00CD54AD" w:rsidRPr="003C7DED" w:rsidRDefault="00CD54AD" w:rsidP="00CC617C">
            <w:pPr>
              <w:rPr>
                <w:rFonts w:ascii="Arial" w:hAnsi="Arial" w:cs="Arial"/>
                <w:i/>
                <w:color w:val="808080"/>
                <w:sz w:val="18"/>
                <w:szCs w:val="18"/>
              </w:rPr>
            </w:pPr>
          </w:p>
          <w:p w14:paraId="7F7FF81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B5D8C0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ED2DF1B" w14:textId="77777777"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5F80593B" w14:textId="77777777" w:rsidTr="00B60A98">
        <w:trPr>
          <w:trHeight w:val="38"/>
        </w:trPr>
        <w:tc>
          <w:tcPr>
            <w:tcW w:w="520" w:type="dxa"/>
            <w:vMerge w:val="restart"/>
            <w:shd w:val="clear" w:color="auto" w:fill="F2F2F2" w:themeFill="background1" w:themeFillShade="F2"/>
            <w:vAlign w:val="center"/>
          </w:tcPr>
          <w:p w14:paraId="1B5D364A"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61F863DC"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111BEADB"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70D97AA"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9882A6A" w14:textId="77777777" w:rsidTr="00B60A98">
        <w:trPr>
          <w:trHeight w:val="37"/>
        </w:trPr>
        <w:tc>
          <w:tcPr>
            <w:tcW w:w="520" w:type="dxa"/>
            <w:vMerge/>
            <w:shd w:val="clear" w:color="auto" w:fill="F2F2F2" w:themeFill="background1" w:themeFillShade="F2"/>
            <w:vAlign w:val="center"/>
          </w:tcPr>
          <w:p w14:paraId="59EC0BAB"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F8873CA"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0CEEFF6"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DD89991"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E054D6">
                  <w:rPr>
                    <w:rFonts w:ascii="MS Gothic" w:eastAsia="MS Gothic" w:hAnsi="MS Gothic" w:cs="Arial" w:hint="eastAsia"/>
                    <w:sz w:val="22"/>
                    <w:szCs w:val="22"/>
                  </w:rPr>
                  <w:t>☒</w:t>
                </w:r>
              </w:sdtContent>
            </w:sdt>
          </w:p>
        </w:tc>
      </w:tr>
      <w:tr w:rsidR="00CD54AD" w:rsidRPr="003C7DED" w14:paraId="3C3A8FD6" w14:textId="77777777" w:rsidTr="006D245C">
        <w:trPr>
          <w:trHeight w:val="1020"/>
        </w:trPr>
        <w:tc>
          <w:tcPr>
            <w:tcW w:w="4838" w:type="dxa"/>
            <w:gridSpan w:val="2"/>
            <w:vAlign w:val="center"/>
          </w:tcPr>
          <w:p w14:paraId="57CFFD12"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12C9033" w14:textId="7777777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05A4ED9E" w14:textId="77777777" w:rsidR="00CD54AD" w:rsidRPr="003C7DED" w:rsidRDefault="00CD54AD" w:rsidP="00CC617C">
            <w:pPr>
              <w:rPr>
                <w:rFonts w:ascii="Arial" w:hAnsi="Arial" w:cs="Arial"/>
                <w:i/>
                <w:color w:val="808080"/>
                <w:sz w:val="18"/>
                <w:szCs w:val="18"/>
              </w:rPr>
            </w:pPr>
          </w:p>
          <w:p w14:paraId="233C67E5"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5F6A7715"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26757FE" w14:textId="77777777"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21A76C50" w14:textId="77777777" w:rsidR="00CD54AD" w:rsidRPr="003C7DED" w:rsidRDefault="00CD54AD" w:rsidP="00CC617C">
            <w:pPr>
              <w:rPr>
                <w:rFonts w:ascii="Arial" w:hAnsi="Arial" w:cs="Arial"/>
                <w:i/>
                <w:iCs/>
                <w:sz w:val="22"/>
                <w:szCs w:val="22"/>
              </w:rPr>
            </w:pPr>
          </w:p>
          <w:p w14:paraId="2EF30604" w14:textId="77777777" w:rsidR="00CD54AD" w:rsidRPr="003C7DED" w:rsidRDefault="00CD54AD" w:rsidP="00CC617C">
            <w:pPr>
              <w:rPr>
                <w:rFonts w:ascii="Arial" w:hAnsi="Arial" w:cs="Arial"/>
                <w:i/>
                <w:sz w:val="18"/>
                <w:szCs w:val="18"/>
              </w:rPr>
            </w:pPr>
          </w:p>
        </w:tc>
      </w:tr>
      <w:tr w:rsidR="00395AF2" w:rsidRPr="003C7DED" w14:paraId="74FD763C" w14:textId="77777777" w:rsidTr="00B60A98">
        <w:trPr>
          <w:trHeight w:val="23"/>
        </w:trPr>
        <w:tc>
          <w:tcPr>
            <w:tcW w:w="520" w:type="dxa"/>
            <w:vMerge w:val="restart"/>
            <w:shd w:val="clear" w:color="auto" w:fill="F2F2F2" w:themeFill="background1" w:themeFillShade="F2"/>
            <w:vAlign w:val="center"/>
          </w:tcPr>
          <w:p w14:paraId="2DACCA0D"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58D02F3C"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45B0FAD2"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19324F4"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6B95A12A" w14:textId="77777777" w:rsidTr="00B60A98">
        <w:trPr>
          <w:trHeight w:val="22"/>
        </w:trPr>
        <w:tc>
          <w:tcPr>
            <w:tcW w:w="520" w:type="dxa"/>
            <w:vMerge/>
            <w:shd w:val="clear" w:color="auto" w:fill="F2F2F2" w:themeFill="background1" w:themeFillShade="F2"/>
            <w:vAlign w:val="center"/>
          </w:tcPr>
          <w:p w14:paraId="3AADD495"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9C12A7A"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28755B3"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EF8386"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E054D6">
                  <w:rPr>
                    <w:rFonts w:ascii="MS Gothic" w:eastAsia="MS Gothic" w:hAnsi="MS Gothic" w:cs="Arial" w:hint="eastAsia"/>
                    <w:sz w:val="22"/>
                    <w:szCs w:val="22"/>
                  </w:rPr>
                  <w:t>☒</w:t>
                </w:r>
              </w:sdtContent>
            </w:sdt>
          </w:p>
        </w:tc>
      </w:tr>
      <w:tr w:rsidR="00CD54AD" w:rsidRPr="003C7DED" w14:paraId="5AE6AFD9" w14:textId="77777777" w:rsidTr="002420AA">
        <w:trPr>
          <w:trHeight w:val="918"/>
        </w:trPr>
        <w:tc>
          <w:tcPr>
            <w:tcW w:w="4838" w:type="dxa"/>
            <w:gridSpan w:val="2"/>
            <w:vAlign w:val="center"/>
          </w:tcPr>
          <w:p w14:paraId="6654C144"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C873507" w14:textId="7777777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4A0A39E4" w14:textId="77777777" w:rsidR="00CD54AD" w:rsidRPr="003C7DED" w:rsidRDefault="00CD54AD" w:rsidP="00CC617C">
            <w:pPr>
              <w:rPr>
                <w:rFonts w:ascii="Arial" w:hAnsi="Arial" w:cs="Arial"/>
                <w:i/>
                <w:color w:val="808080"/>
                <w:sz w:val="18"/>
                <w:szCs w:val="18"/>
              </w:rPr>
            </w:pPr>
          </w:p>
          <w:p w14:paraId="055BAC55"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28EEFDD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38BF298" w14:textId="77777777"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0F829791" w14:textId="77777777" w:rsidTr="00B60A98">
        <w:tc>
          <w:tcPr>
            <w:tcW w:w="520" w:type="dxa"/>
            <w:vMerge w:val="restart"/>
            <w:shd w:val="clear" w:color="auto" w:fill="F2F2F2" w:themeFill="background1" w:themeFillShade="F2"/>
            <w:vAlign w:val="center"/>
          </w:tcPr>
          <w:p w14:paraId="5EF4F0C5" w14:textId="77777777"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75C5A6B5" w14:textId="77777777"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3A99523C" w14:textId="77777777"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6F4919A" w14:textId="77777777"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3761A01C" w14:textId="77777777" w:rsidTr="00B60A98">
        <w:tc>
          <w:tcPr>
            <w:tcW w:w="520" w:type="dxa"/>
            <w:vMerge/>
            <w:shd w:val="clear" w:color="auto" w:fill="F2F2F2" w:themeFill="background1" w:themeFillShade="F2"/>
            <w:vAlign w:val="center"/>
          </w:tcPr>
          <w:p w14:paraId="1FFD4841"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52C9B064"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1E80D0CF" w14:textId="7777777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ED75EEE" w14:textId="7777777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E054D6">
                  <w:rPr>
                    <w:rFonts w:ascii="MS Gothic" w:eastAsia="MS Gothic" w:hAnsi="MS Gothic" w:cs="Arial" w:hint="eastAsia"/>
                    <w:sz w:val="22"/>
                    <w:szCs w:val="22"/>
                  </w:rPr>
                  <w:t>☒</w:t>
                </w:r>
              </w:sdtContent>
            </w:sdt>
          </w:p>
        </w:tc>
      </w:tr>
      <w:tr w:rsidR="00CD54AD" w:rsidRPr="003C7DED" w14:paraId="11F37513" w14:textId="77777777" w:rsidTr="00F73FD5">
        <w:tc>
          <w:tcPr>
            <w:tcW w:w="4838" w:type="dxa"/>
            <w:gridSpan w:val="2"/>
            <w:vAlign w:val="center"/>
          </w:tcPr>
          <w:p w14:paraId="37482F3C" w14:textId="77777777" w:rsidR="00CD54AD" w:rsidRDefault="00CD54AD" w:rsidP="003A3C4A">
            <w:pPr>
              <w:rPr>
                <w:rFonts w:ascii="Arial" w:hAnsi="Arial" w:cs="Arial"/>
                <w:i/>
                <w:iCs/>
                <w:sz w:val="22"/>
                <w:szCs w:val="22"/>
              </w:rPr>
            </w:pPr>
            <w:r w:rsidRPr="003C7DED">
              <w:rPr>
                <w:rFonts w:ascii="Arial" w:hAnsi="Arial" w:cs="Arial"/>
                <w:i/>
                <w:iCs/>
                <w:sz w:val="22"/>
                <w:szCs w:val="22"/>
              </w:rPr>
              <w:t>Risk:</w:t>
            </w:r>
          </w:p>
          <w:p w14:paraId="6748DB33" w14:textId="77777777"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lastRenderedPageBreak/>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10E1B86"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542E861"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2D99F17" w14:textId="77777777" w:rsidR="00CD54AD" w:rsidRPr="003C7DED" w:rsidRDefault="003A3C4A" w:rsidP="00CC617C">
            <w:pPr>
              <w:rPr>
                <w:rFonts w:ascii="Arial" w:hAnsi="Arial" w:cs="Arial"/>
                <w:sz w:val="22"/>
                <w:szCs w:val="22"/>
              </w:rPr>
            </w:pPr>
            <w:r>
              <w:rPr>
                <w:rFonts w:ascii="Arial" w:hAnsi="Arial" w:cs="Arial"/>
                <w:iCs/>
                <w:color w:val="4EA72E" w:themeColor="accent6"/>
                <w:sz w:val="22"/>
                <w:szCs w:val="22"/>
              </w:rPr>
              <w:lastRenderedPageBreak/>
              <w:t>Ideally a full risk assessment document should be submitted with this form. You can also include qualifications and training courses completed as appropriate.</w:t>
            </w:r>
          </w:p>
          <w:p w14:paraId="61B904A1" w14:textId="77777777" w:rsidR="00CD54AD" w:rsidRPr="003C7DED" w:rsidRDefault="00CD54AD" w:rsidP="00CC617C">
            <w:pPr>
              <w:rPr>
                <w:rFonts w:ascii="Arial" w:hAnsi="Arial" w:cs="Arial"/>
              </w:rPr>
            </w:pPr>
          </w:p>
        </w:tc>
      </w:tr>
    </w:tbl>
    <w:p w14:paraId="43DF128C" w14:textId="77777777" w:rsidR="000B5B9A" w:rsidRPr="003C7DED" w:rsidRDefault="000B5B9A" w:rsidP="000B5B9A">
      <w:pPr>
        <w:rPr>
          <w:rFonts w:ascii="Arial" w:hAnsi="Arial" w:cs="Arial"/>
        </w:rPr>
      </w:pPr>
    </w:p>
    <w:p w14:paraId="5FD76AFC" w14:textId="77777777"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6630357D"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05CA4E5B" w14:textId="77777777" w:rsidTr="00AB2FEE">
        <w:trPr>
          <w:trHeight w:val="483"/>
        </w:trPr>
        <w:tc>
          <w:tcPr>
            <w:tcW w:w="10374" w:type="dxa"/>
            <w:gridSpan w:val="5"/>
            <w:shd w:val="clear" w:color="auto" w:fill="C1E4F5" w:themeFill="accent1" w:themeFillTint="33"/>
            <w:vAlign w:val="center"/>
          </w:tcPr>
          <w:p w14:paraId="6280E47C" w14:textId="77777777"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655C3D28" w14:textId="77777777" w:rsidTr="00C70845">
        <w:tc>
          <w:tcPr>
            <w:tcW w:w="579" w:type="dxa"/>
            <w:shd w:val="clear" w:color="auto" w:fill="F2F2F2" w:themeFill="background1" w:themeFillShade="F2"/>
            <w:vAlign w:val="center"/>
          </w:tcPr>
          <w:p w14:paraId="3D2C9C5A" w14:textId="7777777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7376F15F" w14:textId="77777777"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3516D10F"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475EF68E"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212571B7"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348841F0"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6A566076"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0EBF8BA0"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0942CF50" w14:textId="77777777" w:rsidTr="00C70845">
        <w:trPr>
          <w:trHeight w:val="492"/>
        </w:trPr>
        <w:tc>
          <w:tcPr>
            <w:tcW w:w="579" w:type="dxa"/>
            <w:shd w:val="clear" w:color="auto" w:fill="F2F2F2" w:themeFill="background1" w:themeFillShade="F2"/>
            <w:vAlign w:val="center"/>
          </w:tcPr>
          <w:p w14:paraId="1EA3250A"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73D0AD9F" w14:textId="77777777"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27A1A76C"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173501">
                  <w:rPr>
                    <w:rFonts w:ascii="MS Gothic" w:eastAsia="MS Gothic" w:hAnsi="MS Gothic" w:cs="Arial" w:hint="eastAsia"/>
                    <w:sz w:val="22"/>
                    <w:szCs w:val="22"/>
                  </w:rPr>
                  <w:t>☐</w:t>
                </w:r>
              </w:sdtContent>
            </w:sdt>
          </w:p>
        </w:tc>
        <w:tc>
          <w:tcPr>
            <w:tcW w:w="1081" w:type="dxa"/>
            <w:shd w:val="clear" w:color="auto" w:fill="D9D9D9" w:themeFill="background1" w:themeFillShade="D9"/>
            <w:vAlign w:val="center"/>
          </w:tcPr>
          <w:p w14:paraId="7FA09B0B"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173501">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4F68F9C5"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51A05A83" w14:textId="77777777" w:rsidTr="00CD54AD">
        <w:trPr>
          <w:trHeight w:val="492"/>
        </w:trPr>
        <w:tc>
          <w:tcPr>
            <w:tcW w:w="579" w:type="dxa"/>
            <w:shd w:val="clear" w:color="auto" w:fill="F2F2F2" w:themeFill="background1" w:themeFillShade="F2"/>
            <w:vAlign w:val="center"/>
          </w:tcPr>
          <w:p w14:paraId="6317F43F" w14:textId="7777777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2901F9F7" w14:textId="77777777"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4BDF53D8"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0FBD33A7" w14:textId="77777777" w:rsidR="000B5B9A" w:rsidRPr="003C7DED" w:rsidRDefault="000B5B9A" w:rsidP="000B5B9A">
      <w:pPr>
        <w:rPr>
          <w:rFonts w:ascii="Arial" w:hAnsi="Arial" w:cs="Arial"/>
          <w:b/>
          <w:bCs/>
          <w:sz w:val="22"/>
          <w:szCs w:val="22"/>
        </w:rPr>
      </w:pPr>
    </w:p>
    <w:p w14:paraId="68733BE6" w14:textId="77777777" w:rsidR="000B5B9A" w:rsidRPr="003C7DED" w:rsidRDefault="000B5B9A" w:rsidP="000B5B9A">
      <w:pPr>
        <w:rPr>
          <w:rFonts w:ascii="Arial" w:hAnsi="Arial" w:cs="Arial"/>
          <w:b/>
          <w:bCs/>
          <w:sz w:val="22"/>
          <w:szCs w:val="22"/>
        </w:rPr>
      </w:pPr>
    </w:p>
    <w:p w14:paraId="27CDC32B" w14:textId="77777777"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3091C9EB" w14:textId="77777777" w:rsidTr="00740A5D">
        <w:trPr>
          <w:trHeight w:val="1807"/>
        </w:trPr>
        <w:tc>
          <w:tcPr>
            <w:tcW w:w="10384" w:type="dxa"/>
            <w:gridSpan w:val="3"/>
            <w:shd w:val="clear" w:color="auto" w:fill="C1E4F5" w:themeFill="accent1" w:themeFillTint="33"/>
          </w:tcPr>
          <w:p w14:paraId="1BC50F95" w14:textId="77777777"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71F37B20" w14:textId="77777777" w:rsidR="00CD54AD" w:rsidRPr="003C7DED" w:rsidRDefault="00CD54AD" w:rsidP="004135AB">
            <w:pPr>
              <w:jc w:val="both"/>
              <w:rPr>
                <w:rFonts w:ascii="Arial" w:hAnsi="Arial" w:cs="Arial"/>
                <w:b/>
                <w:bCs/>
                <w:color w:val="000000"/>
                <w:sz w:val="22"/>
                <w:szCs w:val="22"/>
              </w:rPr>
            </w:pPr>
          </w:p>
          <w:p w14:paraId="24C77D1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141624E3" w14:textId="77777777" w:rsidR="00CD54AD" w:rsidRPr="003C7DED" w:rsidRDefault="00CD54AD" w:rsidP="004135AB">
            <w:pPr>
              <w:jc w:val="both"/>
              <w:rPr>
                <w:rFonts w:ascii="Arial" w:hAnsi="Arial" w:cs="Arial"/>
                <w:sz w:val="22"/>
                <w:szCs w:val="22"/>
              </w:rPr>
            </w:pPr>
          </w:p>
        </w:tc>
      </w:tr>
      <w:tr w:rsidR="00CD54AD" w:rsidRPr="003C7DED" w14:paraId="4C130E7D"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FC11B6"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406F0C" w14:textId="7777777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3AF109D5" w14:textId="2A8F9D57" w:rsidR="00CD54AD" w:rsidRPr="003C7DED" w:rsidRDefault="00CD54AD" w:rsidP="004135AB">
            <w:pPr>
              <w:pStyle w:val="NoSpacing"/>
              <w:rPr>
                <w:rFonts w:ascii="Arial" w:hAnsi="Arial" w:cs="Arial"/>
                <w:sz w:val="22"/>
                <w:szCs w:val="22"/>
              </w:rPr>
            </w:pPr>
          </w:p>
        </w:tc>
      </w:tr>
      <w:tr w:rsidR="00CD54AD" w:rsidRPr="003C7DED" w14:paraId="01CC2274"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1FB0A6"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C87E9C" w14:textId="7777777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7AAE0A40" w14:textId="77777777" w:rsidR="00CD54AD" w:rsidRPr="003C7DED" w:rsidRDefault="00CD54AD" w:rsidP="004135AB">
            <w:pPr>
              <w:pStyle w:val="NoSpacing"/>
              <w:rPr>
                <w:rFonts w:ascii="Arial" w:hAnsi="Arial" w:cs="Arial"/>
                <w:b/>
                <w:bCs/>
                <w:sz w:val="22"/>
                <w:szCs w:val="22"/>
              </w:rPr>
            </w:pPr>
          </w:p>
        </w:tc>
      </w:tr>
      <w:tr w:rsidR="00CD54AD" w:rsidRPr="003C7DED" w14:paraId="1C3D146B"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527085"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B35085" w14:textId="7777777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224E39F" w14:textId="77777777" w:rsidR="007C173D" w:rsidRPr="004E0706" w:rsidRDefault="002D0FE8" w:rsidP="004135AB">
            <w:pPr>
              <w:pStyle w:val="NoSpacing"/>
              <w:rPr>
                <w:rFonts w:ascii="Arial" w:eastAsiaTheme="minorEastAsia" w:hAnsi="Arial" w:cs="Arial"/>
                <w:lang w:eastAsia="zh-CN"/>
              </w:rPr>
            </w:pPr>
            <w:r>
              <w:rPr>
                <w:rFonts w:ascii="Arial" w:eastAsiaTheme="minorEastAsia" w:hAnsi="Arial" w:cs="Arial" w:hint="eastAsia"/>
                <w:lang w:eastAsia="zh-CN"/>
              </w:rPr>
              <w:t>26</w:t>
            </w:r>
            <w:r w:rsidR="007C173D">
              <w:rPr>
                <w:rFonts w:ascii="Arial" w:eastAsia="Arial" w:hAnsi="Arial" w:cs="Arial"/>
              </w:rPr>
              <w:t>/</w:t>
            </w:r>
            <w:r w:rsidR="004E0706">
              <w:rPr>
                <w:rFonts w:ascii="Arial" w:eastAsiaTheme="minorEastAsia" w:hAnsi="Arial" w:cs="Arial" w:hint="eastAsia"/>
                <w:lang w:eastAsia="zh-CN"/>
              </w:rPr>
              <w:t>0</w:t>
            </w:r>
            <w:r w:rsidR="0078652A">
              <w:rPr>
                <w:rFonts w:ascii="Arial" w:eastAsiaTheme="minorEastAsia" w:hAnsi="Arial" w:cs="Arial" w:hint="eastAsia"/>
                <w:lang w:eastAsia="zh-CN"/>
              </w:rPr>
              <w:t>2</w:t>
            </w:r>
            <w:r w:rsidR="007C173D">
              <w:rPr>
                <w:rFonts w:ascii="Arial" w:eastAsia="Arial" w:hAnsi="Arial" w:cs="Arial"/>
              </w:rPr>
              <w:t>/202</w:t>
            </w:r>
            <w:r w:rsidR="004E0706">
              <w:rPr>
                <w:rFonts w:ascii="Arial" w:eastAsiaTheme="minorEastAsia" w:hAnsi="Arial" w:cs="Arial" w:hint="eastAsia"/>
                <w:lang w:eastAsia="zh-CN"/>
              </w:rPr>
              <w:t>6</w:t>
            </w:r>
          </w:p>
        </w:tc>
      </w:tr>
      <w:tr w:rsidR="007F0207" w:rsidRPr="003C7DED" w14:paraId="00864EA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45158D"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58A367"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428196E3" w14:textId="77777777" w:rsidR="00621703" w:rsidRDefault="00000000">
            <w:r>
              <w:t>[Redacted]</w:t>
            </w:r>
          </w:p>
        </w:tc>
      </w:tr>
      <w:tr w:rsidR="007F0207" w:rsidRPr="003C7DED" w14:paraId="6947BB8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84C58C"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9B5404"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34F2FFAF" w14:textId="77777777" w:rsidR="007F0207" w:rsidRPr="003C7DED" w:rsidRDefault="007F0207" w:rsidP="007F0207">
            <w:pPr>
              <w:pStyle w:val="NoSpacing"/>
              <w:rPr>
                <w:rFonts w:ascii="Arial" w:hAnsi="Arial" w:cs="Arial"/>
                <w:b/>
                <w:bCs/>
                <w:sz w:val="22"/>
                <w:szCs w:val="22"/>
              </w:rPr>
            </w:pPr>
          </w:p>
        </w:tc>
      </w:tr>
      <w:tr w:rsidR="007F0207" w:rsidRPr="003C7DED" w14:paraId="2340F634"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F14962"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9928AA"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CB9E989" w14:textId="77777777" w:rsidR="007F0207" w:rsidRPr="003C7DED" w:rsidRDefault="007F0207" w:rsidP="007F0207">
            <w:pPr>
              <w:pStyle w:val="NoSpacing"/>
              <w:rPr>
                <w:rFonts w:ascii="Arial" w:hAnsi="Arial" w:cs="Arial"/>
                <w:b/>
                <w:bCs/>
                <w:sz w:val="22"/>
                <w:szCs w:val="22"/>
              </w:rPr>
            </w:pPr>
          </w:p>
        </w:tc>
      </w:tr>
    </w:tbl>
    <w:p w14:paraId="0E31DCAB" w14:textId="77777777" w:rsidR="000B5B9A" w:rsidRPr="003C7DED" w:rsidRDefault="000B5B9A" w:rsidP="000B5B9A">
      <w:pPr>
        <w:rPr>
          <w:rFonts w:ascii="Arial" w:hAnsi="Arial" w:cs="Arial"/>
          <w:b/>
          <w:sz w:val="22"/>
          <w:szCs w:val="22"/>
        </w:rPr>
      </w:pPr>
    </w:p>
    <w:p w14:paraId="29EB534E"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66D70BA7" w14:textId="77777777" w:rsidTr="00391075">
        <w:trPr>
          <w:trHeight w:val="498"/>
        </w:trPr>
        <w:tc>
          <w:tcPr>
            <w:tcW w:w="460" w:type="dxa"/>
            <w:shd w:val="clear" w:color="auto" w:fill="FFFFFF" w:themeFill="background1"/>
            <w:vAlign w:val="center"/>
          </w:tcPr>
          <w:p w14:paraId="43E7A03E" w14:textId="77777777"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27FB3A40" w14:textId="77777777" w:rsidR="00237489" w:rsidRPr="003C7DED" w:rsidRDefault="001E6439"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6BF666EA"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79E090E1" w14:textId="77777777" w:rsidTr="00391075">
        <w:trPr>
          <w:trHeight w:val="576"/>
        </w:trPr>
        <w:tc>
          <w:tcPr>
            <w:tcW w:w="460" w:type="dxa"/>
            <w:shd w:val="clear" w:color="auto" w:fill="FFFFFF" w:themeFill="background1"/>
            <w:vAlign w:val="center"/>
          </w:tcPr>
          <w:p w14:paraId="62E6EE31" w14:textId="77777777"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504CB68D" w14:textId="77777777" w:rsidR="00237489" w:rsidRPr="003C7DED" w:rsidRDefault="001E6439"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2A041684"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2F206FE4" w14:textId="77777777" w:rsidTr="00391075">
        <w:trPr>
          <w:trHeight w:val="567"/>
        </w:trPr>
        <w:tc>
          <w:tcPr>
            <w:tcW w:w="460" w:type="dxa"/>
            <w:shd w:val="clear" w:color="auto" w:fill="FFFFFF" w:themeFill="background1"/>
            <w:vAlign w:val="center"/>
          </w:tcPr>
          <w:p w14:paraId="3722FA28" w14:textId="77777777" w:rsidR="00237489" w:rsidRPr="003C7DED" w:rsidRDefault="006B2FD0" w:rsidP="006B2FD0">
            <w:pPr>
              <w:jc w:val="center"/>
              <w:rPr>
                <w:rFonts w:ascii="Arial" w:hAnsi="Arial" w:cs="Arial"/>
              </w:rPr>
            </w:pPr>
            <w:r w:rsidRPr="003C7DED">
              <w:rPr>
                <w:rFonts w:ascii="Arial" w:hAnsi="Arial" w:cs="Arial"/>
              </w:rPr>
              <w:lastRenderedPageBreak/>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53E39218" w14:textId="77777777" w:rsidR="00237489" w:rsidRPr="003C7DED" w:rsidRDefault="001E643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5C687A15"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4893A97B" w14:textId="77777777" w:rsidTr="00391075">
        <w:trPr>
          <w:trHeight w:val="403"/>
        </w:trPr>
        <w:tc>
          <w:tcPr>
            <w:tcW w:w="460" w:type="dxa"/>
            <w:shd w:val="clear" w:color="auto" w:fill="FFFFFF" w:themeFill="background1"/>
            <w:vAlign w:val="center"/>
          </w:tcPr>
          <w:p w14:paraId="0A7145C3" w14:textId="77777777"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368E0BB4" w14:textId="77777777" w:rsidR="00237489" w:rsidRPr="003C7DED" w:rsidRDefault="001E6439"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0263C545"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1298AF40" w14:textId="77777777" w:rsidTr="00391075">
        <w:trPr>
          <w:trHeight w:val="482"/>
        </w:trPr>
        <w:tc>
          <w:tcPr>
            <w:tcW w:w="460" w:type="dxa"/>
            <w:shd w:val="clear" w:color="auto" w:fill="FFFFFF" w:themeFill="background1"/>
            <w:vAlign w:val="center"/>
          </w:tcPr>
          <w:p w14:paraId="63D99D1D" w14:textId="77777777"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6D52AE" w14:textId="77777777" w:rsidR="00237489" w:rsidRPr="003C7DED" w:rsidRDefault="001E643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099B54"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53D144A8" w14:textId="77777777" w:rsidTr="00391075">
        <w:trPr>
          <w:trHeight w:val="414"/>
        </w:trPr>
        <w:tc>
          <w:tcPr>
            <w:tcW w:w="460" w:type="dxa"/>
            <w:shd w:val="clear" w:color="auto" w:fill="FFFFFF" w:themeFill="background1"/>
            <w:vAlign w:val="center"/>
          </w:tcPr>
          <w:p w14:paraId="0687D38A" w14:textId="7777777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23CB0BD5" w14:textId="77777777" w:rsidR="00237489" w:rsidRPr="003C7DED" w:rsidRDefault="001E643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F91B4C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172DE620" w14:textId="77777777" w:rsidTr="00391075">
        <w:trPr>
          <w:trHeight w:val="399"/>
        </w:trPr>
        <w:tc>
          <w:tcPr>
            <w:tcW w:w="460" w:type="dxa"/>
            <w:shd w:val="clear" w:color="auto" w:fill="FFFFFF" w:themeFill="background1"/>
            <w:vAlign w:val="center"/>
          </w:tcPr>
          <w:p w14:paraId="1E43BF5E" w14:textId="77777777"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281146ED" w14:textId="77777777" w:rsidR="00237489" w:rsidRPr="003C7DED" w:rsidRDefault="001E643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9DABA67"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7A55DA15" w14:textId="77777777" w:rsidTr="00391075">
        <w:trPr>
          <w:trHeight w:val="412"/>
        </w:trPr>
        <w:tc>
          <w:tcPr>
            <w:tcW w:w="460" w:type="dxa"/>
            <w:shd w:val="clear" w:color="auto" w:fill="FFFFFF" w:themeFill="background1"/>
            <w:vAlign w:val="center"/>
          </w:tcPr>
          <w:p w14:paraId="56E211E5" w14:textId="77777777"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39D567D7" w14:textId="77777777" w:rsidR="00237489" w:rsidRPr="003C7DED" w:rsidRDefault="001E643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4AFD814A"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25B7EB83" w14:textId="77777777" w:rsidTr="00391075">
        <w:trPr>
          <w:trHeight w:val="565"/>
        </w:trPr>
        <w:tc>
          <w:tcPr>
            <w:tcW w:w="460" w:type="dxa"/>
            <w:shd w:val="clear" w:color="auto" w:fill="FFFFFF" w:themeFill="background1"/>
            <w:vAlign w:val="center"/>
          </w:tcPr>
          <w:p w14:paraId="4A9C4E8A" w14:textId="77777777"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697DE829" w14:textId="77777777" w:rsidR="00237489" w:rsidRPr="003C7DED" w:rsidRDefault="001E643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E40598B"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5A1491A0" w14:textId="77777777" w:rsidTr="00391075">
        <w:trPr>
          <w:trHeight w:val="432"/>
        </w:trPr>
        <w:tc>
          <w:tcPr>
            <w:tcW w:w="460" w:type="dxa"/>
            <w:vMerge w:val="restart"/>
            <w:shd w:val="clear" w:color="auto" w:fill="FFFFFF" w:themeFill="background1"/>
            <w:vAlign w:val="center"/>
          </w:tcPr>
          <w:p w14:paraId="1BD2B50B" w14:textId="77777777"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D78202A" w14:textId="77777777"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0476DBCE"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5EDB1AB7"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169CD71E"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19F55E50"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752FD051"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4657A88A" w14:textId="77777777" w:rsidR="00C70845" w:rsidRPr="00391075" w:rsidRDefault="000E1FF9"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2BE98C60"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39BB1B56"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5EBD52F0" w14:textId="77777777" w:rsidTr="00391075">
        <w:trPr>
          <w:trHeight w:val="396"/>
        </w:trPr>
        <w:tc>
          <w:tcPr>
            <w:tcW w:w="460" w:type="dxa"/>
            <w:vMerge/>
            <w:shd w:val="clear" w:color="auto" w:fill="FFFFFF" w:themeFill="background1"/>
            <w:vAlign w:val="center"/>
          </w:tcPr>
          <w:p w14:paraId="622389BB" w14:textId="77777777" w:rsidR="00C70845" w:rsidRDefault="00C70845" w:rsidP="006B2FD0">
            <w:pPr>
              <w:jc w:val="center"/>
              <w:rPr>
                <w:rFonts w:ascii="Arial" w:hAnsi="Arial" w:cs="Arial"/>
              </w:rPr>
            </w:pPr>
          </w:p>
        </w:tc>
        <w:tc>
          <w:tcPr>
            <w:tcW w:w="3221" w:type="dxa"/>
            <w:gridSpan w:val="2"/>
            <w:vMerge/>
            <w:vAlign w:val="center"/>
          </w:tcPr>
          <w:p w14:paraId="0867A646" w14:textId="77777777" w:rsidR="00C70845" w:rsidRPr="00C70845" w:rsidRDefault="00C70845" w:rsidP="004135AB">
            <w:pPr>
              <w:pStyle w:val="NoSpacing"/>
              <w:rPr>
                <w:rFonts w:ascii="Arial" w:hAnsi="Arial" w:cs="Arial"/>
                <w:sz w:val="22"/>
                <w:szCs w:val="22"/>
              </w:rPr>
            </w:pPr>
          </w:p>
        </w:tc>
        <w:tc>
          <w:tcPr>
            <w:tcW w:w="850" w:type="dxa"/>
            <w:vAlign w:val="center"/>
          </w:tcPr>
          <w:p w14:paraId="0B628F05"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5F156025"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52166786"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08E51BA"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2EE22271"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345002AC"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7C834E1B"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545868E7"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2023A60B"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B815BBC" w14:textId="77777777" w:rsidTr="004135AB">
        <w:tc>
          <w:tcPr>
            <w:tcW w:w="10485" w:type="dxa"/>
            <w:shd w:val="clear" w:color="auto" w:fill="C1F0C7" w:themeFill="accent3" w:themeFillTint="33"/>
          </w:tcPr>
          <w:p w14:paraId="12A5BA35" w14:textId="77777777" w:rsidR="000B5B9A" w:rsidRPr="003C7DED" w:rsidRDefault="000B5B9A" w:rsidP="004135AB">
            <w:pPr>
              <w:rPr>
                <w:rFonts w:ascii="Arial" w:hAnsi="Arial" w:cs="Arial"/>
                <w:b/>
                <w:sz w:val="22"/>
                <w:szCs w:val="22"/>
              </w:rPr>
            </w:pPr>
          </w:p>
          <w:p w14:paraId="7AE53E4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4793C88B" w14:textId="77777777" w:rsidR="000B5B9A" w:rsidRPr="003C7DED" w:rsidRDefault="000B5B9A" w:rsidP="004135AB">
            <w:pPr>
              <w:rPr>
                <w:rFonts w:ascii="Arial" w:hAnsi="Arial" w:cs="Arial"/>
                <w:sz w:val="22"/>
                <w:szCs w:val="22"/>
              </w:rPr>
            </w:pPr>
          </w:p>
        </w:tc>
      </w:tr>
    </w:tbl>
    <w:p w14:paraId="7CA8E999" w14:textId="77777777" w:rsidR="000B5B9A" w:rsidRPr="003C7DED" w:rsidRDefault="000B5B9A" w:rsidP="000B5B9A">
      <w:pPr>
        <w:rPr>
          <w:rFonts w:ascii="Arial" w:hAnsi="Arial" w:cs="Arial"/>
          <w:b/>
          <w:sz w:val="22"/>
          <w:szCs w:val="22"/>
        </w:rPr>
      </w:pPr>
    </w:p>
    <w:p w14:paraId="77169C86" w14:textId="77777777" w:rsidR="00323056" w:rsidRPr="005414DB" w:rsidRDefault="00323056" w:rsidP="00BD363F">
      <w:pPr>
        <w:spacing w:after="240"/>
        <w:rPr>
          <w:rFonts w:ascii="Arial" w:eastAsiaTheme="minorEastAsia" w:hAnsi="Arial" w:cs="Arial"/>
          <w:b/>
          <w:sz w:val="22"/>
          <w:szCs w:val="22"/>
          <w:lang w:eastAsia="zh-CN"/>
        </w:rPr>
      </w:pPr>
    </w:p>
    <w:p w14:paraId="397FA9F4" w14:textId="77777777"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71A7D76B" w14:textId="77777777"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4F0025A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1CDE2F5A" w14:textId="77777777" w:rsidTr="006B2FD0">
        <w:trPr>
          <w:trHeight w:val="482"/>
        </w:trPr>
        <w:tc>
          <w:tcPr>
            <w:tcW w:w="846" w:type="dxa"/>
            <w:shd w:val="clear" w:color="auto" w:fill="F2F2F2" w:themeFill="background1" w:themeFillShade="F2"/>
            <w:vAlign w:val="center"/>
          </w:tcPr>
          <w:p w14:paraId="53B11BDC"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C86967F"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62485C3A"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D0711F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6348CBA1"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AB8C157" w14:textId="77777777" w:rsidR="00886A02" w:rsidRPr="003C7DED" w:rsidRDefault="001E6439"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3CB2FEC6" w14:textId="77777777" w:rsidTr="006B2FD0">
        <w:trPr>
          <w:trHeight w:val="418"/>
        </w:trPr>
        <w:tc>
          <w:tcPr>
            <w:tcW w:w="846" w:type="dxa"/>
            <w:shd w:val="clear" w:color="auto" w:fill="F2F2F2" w:themeFill="background1" w:themeFillShade="F2"/>
            <w:vAlign w:val="center"/>
          </w:tcPr>
          <w:p w14:paraId="12CB5635"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DB6DFCF"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BB4D6A7"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339B7EF7"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6F628958" w14:textId="77777777"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323BD6FA"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1E6439">
                  <w:rPr>
                    <w:rFonts w:ascii="MS Gothic" w:eastAsia="MS Gothic" w:hAnsi="MS Gothic" w:cs="Arial" w:hint="eastAsia"/>
                    <w:sz w:val="22"/>
                    <w:szCs w:val="22"/>
                  </w:rPr>
                  <w:t>☒</w:t>
                </w:r>
              </w:sdtContent>
            </w:sdt>
          </w:p>
        </w:tc>
      </w:tr>
      <w:tr w:rsidR="00886A02" w:rsidRPr="003C7DED" w14:paraId="52AB54A5" w14:textId="77777777" w:rsidTr="006B2FD0">
        <w:trPr>
          <w:trHeight w:val="410"/>
        </w:trPr>
        <w:tc>
          <w:tcPr>
            <w:tcW w:w="846" w:type="dxa"/>
            <w:shd w:val="clear" w:color="auto" w:fill="F2F2F2" w:themeFill="background1" w:themeFillShade="F2"/>
            <w:vAlign w:val="center"/>
          </w:tcPr>
          <w:p w14:paraId="39E4D67C"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1B0523BF"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F3921EA"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3DD6EB72"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9133B4B"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71D6A600"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1E6439">
                  <w:rPr>
                    <w:rFonts w:ascii="MS Gothic" w:eastAsia="MS Gothic" w:hAnsi="MS Gothic" w:cs="Arial" w:hint="eastAsia"/>
                    <w:sz w:val="22"/>
                    <w:szCs w:val="22"/>
                  </w:rPr>
                  <w:t>☒</w:t>
                </w:r>
              </w:sdtContent>
            </w:sdt>
          </w:p>
        </w:tc>
      </w:tr>
      <w:tr w:rsidR="00886A02" w:rsidRPr="003C7DED" w14:paraId="087ABD17" w14:textId="77777777" w:rsidTr="006B2FD0">
        <w:trPr>
          <w:trHeight w:val="416"/>
        </w:trPr>
        <w:tc>
          <w:tcPr>
            <w:tcW w:w="846" w:type="dxa"/>
            <w:shd w:val="clear" w:color="auto" w:fill="F2F2F2" w:themeFill="background1" w:themeFillShade="F2"/>
            <w:vAlign w:val="center"/>
          </w:tcPr>
          <w:p w14:paraId="11DB2785"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F87CA2C" w14:textId="77777777"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3763BDF2" w14:textId="77777777" w:rsidR="00886A02" w:rsidRPr="003C7DED" w:rsidRDefault="00886A02" w:rsidP="008C14E9">
            <w:pPr>
              <w:pStyle w:val="NoSpacing"/>
            </w:pPr>
          </w:p>
        </w:tc>
      </w:tr>
      <w:tr w:rsidR="00886A02" w:rsidRPr="003C7DED" w14:paraId="6C1BB2A9" w14:textId="77777777" w:rsidTr="006B2FD0">
        <w:trPr>
          <w:trHeight w:val="422"/>
        </w:trPr>
        <w:tc>
          <w:tcPr>
            <w:tcW w:w="846" w:type="dxa"/>
            <w:shd w:val="clear" w:color="auto" w:fill="F2F2F2" w:themeFill="background1" w:themeFillShade="F2"/>
            <w:vAlign w:val="center"/>
          </w:tcPr>
          <w:p w14:paraId="67B4DC77"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7ABB84"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1F787B37" w14:textId="77777777" w:rsidR="00886A02" w:rsidRPr="003C7DED" w:rsidRDefault="00886A02" w:rsidP="008C14E9">
            <w:pPr>
              <w:pStyle w:val="NoSpacing"/>
            </w:pPr>
          </w:p>
        </w:tc>
      </w:tr>
      <w:tr w:rsidR="00886A02" w:rsidRPr="003C7DED" w14:paraId="7A8719A4" w14:textId="77777777" w:rsidTr="006B2FD0">
        <w:trPr>
          <w:trHeight w:val="414"/>
        </w:trPr>
        <w:tc>
          <w:tcPr>
            <w:tcW w:w="846" w:type="dxa"/>
            <w:shd w:val="clear" w:color="auto" w:fill="F2F2F2" w:themeFill="background1" w:themeFillShade="F2"/>
            <w:vAlign w:val="center"/>
          </w:tcPr>
          <w:p w14:paraId="7DA1FABF"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4A1D6D3E"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5F4C71A" w14:textId="77777777" w:rsidR="00886A02" w:rsidRPr="003C7DED" w:rsidRDefault="00886A02" w:rsidP="008C14E9">
            <w:pPr>
              <w:pStyle w:val="NoSpacing"/>
            </w:pPr>
          </w:p>
        </w:tc>
      </w:tr>
      <w:tr w:rsidR="00886A02" w:rsidRPr="003C7DED" w14:paraId="0069F3D6" w14:textId="77777777" w:rsidTr="006B2FD0">
        <w:trPr>
          <w:trHeight w:val="406"/>
        </w:trPr>
        <w:tc>
          <w:tcPr>
            <w:tcW w:w="846" w:type="dxa"/>
            <w:shd w:val="clear" w:color="auto" w:fill="F2F2F2" w:themeFill="background1" w:themeFillShade="F2"/>
            <w:vAlign w:val="center"/>
          </w:tcPr>
          <w:p w14:paraId="2BEFA9AE"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44D50DA"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45239077" w14:textId="77777777" w:rsidR="00886A02" w:rsidRPr="003C7DED" w:rsidRDefault="00886A02" w:rsidP="008C14E9">
            <w:pPr>
              <w:pStyle w:val="NoSpacing"/>
            </w:pPr>
          </w:p>
        </w:tc>
      </w:tr>
      <w:tr w:rsidR="00886A02" w:rsidRPr="003C7DED" w14:paraId="57AA6028" w14:textId="77777777" w:rsidTr="006B2FD0">
        <w:trPr>
          <w:trHeight w:val="426"/>
        </w:trPr>
        <w:tc>
          <w:tcPr>
            <w:tcW w:w="846" w:type="dxa"/>
            <w:shd w:val="clear" w:color="auto" w:fill="F2F2F2" w:themeFill="background1" w:themeFillShade="F2"/>
            <w:vAlign w:val="center"/>
          </w:tcPr>
          <w:p w14:paraId="7BBBFA9B"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758A1068"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4CA456FF" w14:textId="77777777" w:rsidR="00886A02" w:rsidRPr="003C7DED" w:rsidRDefault="00886A02" w:rsidP="008C14E9">
            <w:pPr>
              <w:pStyle w:val="NoSpacing"/>
            </w:pPr>
          </w:p>
        </w:tc>
      </w:tr>
      <w:bookmarkEnd w:id="16"/>
    </w:tbl>
    <w:p w14:paraId="3E37D179"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6BC15653" w14:textId="77777777" w:rsidTr="008C14E9">
        <w:tc>
          <w:tcPr>
            <w:tcW w:w="562" w:type="dxa"/>
            <w:tcBorders>
              <w:top w:val="nil"/>
              <w:left w:val="nil"/>
              <w:bottom w:val="nil"/>
              <w:right w:val="nil"/>
            </w:tcBorders>
            <w:shd w:val="clear" w:color="auto" w:fill="FFFFFF" w:themeFill="background1"/>
          </w:tcPr>
          <w:p w14:paraId="7E6BDADB"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AB803D7"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0780162"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6D9E1DF"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FBAF69D" w14:textId="77777777" w:rsidR="00886A02" w:rsidRPr="003C7DED" w:rsidRDefault="00886A02" w:rsidP="008C14E9">
            <w:pPr>
              <w:autoSpaceDE w:val="0"/>
              <w:autoSpaceDN w:val="0"/>
              <w:adjustRightInd w:val="0"/>
              <w:jc w:val="center"/>
              <w:rPr>
                <w:rFonts w:ascii="Arial" w:hAnsi="Arial" w:cs="Arial"/>
                <w:b/>
                <w:sz w:val="22"/>
                <w:szCs w:val="22"/>
              </w:rPr>
            </w:pPr>
          </w:p>
          <w:p w14:paraId="1293AD45" w14:textId="77777777" w:rsidR="00886A02" w:rsidRPr="003C7DED" w:rsidRDefault="00886A02" w:rsidP="008C14E9">
            <w:pPr>
              <w:autoSpaceDE w:val="0"/>
              <w:autoSpaceDN w:val="0"/>
              <w:adjustRightInd w:val="0"/>
              <w:jc w:val="center"/>
              <w:rPr>
                <w:rFonts w:ascii="Arial" w:hAnsi="Arial" w:cs="Arial"/>
                <w:b/>
                <w:sz w:val="22"/>
                <w:szCs w:val="22"/>
              </w:rPr>
            </w:pPr>
          </w:p>
          <w:p w14:paraId="466AE770"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E3D9672" w14:textId="7777777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73198FDB" w14:textId="77777777" w:rsidR="00F830BF" w:rsidRPr="003C7DED" w:rsidRDefault="00F830BF" w:rsidP="00A54125">
      <w:pPr>
        <w:autoSpaceDE w:val="0"/>
        <w:autoSpaceDN w:val="0"/>
        <w:adjustRightInd w:val="0"/>
        <w:jc w:val="both"/>
        <w:rPr>
          <w:rFonts w:ascii="Arial" w:hAnsi="Arial" w:cs="Arial"/>
          <w:b/>
          <w:sz w:val="22"/>
          <w:szCs w:val="22"/>
        </w:rPr>
      </w:pPr>
    </w:p>
    <w:p w14:paraId="36B0BF5E" w14:textId="77777777" w:rsidR="00F830BF" w:rsidRPr="003C7DED" w:rsidRDefault="00F830BF" w:rsidP="00A54125">
      <w:pPr>
        <w:autoSpaceDE w:val="0"/>
        <w:autoSpaceDN w:val="0"/>
        <w:adjustRightInd w:val="0"/>
        <w:jc w:val="both"/>
        <w:rPr>
          <w:rFonts w:ascii="Arial" w:hAnsi="Arial" w:cs="Arial"/>
          <w:b/>
          <w:sz w:val="22"/>
          <w:szCs w:val="22"/>
        </w:rPr>
      </w:pPr>
    </w:p>
    <w:p w14:paraId="35AA47E6"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609518B8" w14:textId="7777777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52E246B3"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38E957A3" w14:textId="77777777" w:rsidTr="00F830BF">
        <w:trPr>
          <w:trHeight w:val="172"/>
        </w:trPr>
        <w:tc>
          <w:tcPr>
            <w:tcW w:w="10956" w:type="dxa"/>
            <w:gridSpan w:val="6"/>
            <w:shd w:val="clear" w:color="auto" w:fill="F2F2F2" w:themeFill="background1" w:themeFillShade="F2"/>
          </w:tcPr>
          <w:p w14:paraId="4DBF2488" w14:textId="77777777"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5A6245BD" w14:textId="77777777" w:rsidTr="006B2FD0">
        <w:trPr>
          <w:trHeight w:val="172"/>
        </w:trPr>
        <w:tc>
          <w:tcPr>
            <w:tcW w:w="816" w:type="dxa"/>
            <w:shd w:val="clear" w:color="auto" w:fill="F2F2F2" w:themeFill="background1" w:themeFillShade="F2"/>
            <w:vAlign w:val="center"/>
          </w:tcPr>
          <w:p w14:paraId="6AD3E712" w14:textId="77777777"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5E549C17"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6EF5169D" w14:textId="77777777" w:rsidR="00A54125" w:rsidRPr="003C7DED" w:rsidRDefault="00A54125" w:rsidP="008C14E9">
            <w:pPr>
              <w:autoSpaceDE w:val="0"/>
              <w:autoSpaceDN w:val="0"/>
              <w:adjustRightInd w:val="0"/>
              <w:rPr>
                <w:rFonts w:ascii="Arial" w:hAnsi="Arial" w:cs="Arial"/>
                <w:bCs/>
                <w:sz w:val="22"/>
                <w:szCs w:val="22"/>
              </w:rPr>
            </w:pPr>
          </w:p>
          <w:p w14:paraId="4B717354"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27C364A" w14:textId="77777777" w:rsidTr="006B2FD0">
        <w:trPr>
          <w:trHeight w:val="227"/>
        </w:trPr>
        <w:tc>
          <w:tcPr>
            <w:tcW w:w="816" w:type="dxa"/>
            <w:shd w:val="clear" w:color="auto" w:fill="F2F2F2" w:themeFill="background1" w:themeFillShade="F2"/>
            <w:vAlign w:val="center"/>
          </w:tcPr>
          <w:p w14:paraId="071A56E7"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18849D55"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32948F4F" w14:textId="77777777" w:rsidR="00A54125" w:rsidRPr="003C7DED" w:rsidRDefault="00A54125" w:rsidP="008C14E9">
            <w:pPr>
              <w:autoSpaceDE w:val="0"/>
              <w:autoSpaceDN w:val="0"/>
              <w:adjustRightInd w:val="0"/>
              <w:rPr>
                <w:rFonts w:ascii="Arial" w:hAnsi="Arial" w:cs="Arial"/>
                <w:bCs/>
                <w:sz w:val="22"/>
                <w:szCs w:val="22"/>
              </w:rPr>
            </w:pPr>
          </w:p>
          <w:p w14:paraId="084AA3D7"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B022156" w14:textId="77777777" w:rsidTr="006B2FD0">
        <w:trPr>
          <w:trHeight w:val="227"/>
        </w:trPr>
        <w:tc>
          <w:tcPr>
            <w:tcW w:w="816" w:type="dxa"/>
            <w:shd w:val="clear" w:color="auto" w:fill="F2F2F2" w:themeFill="background1" w:themeFillShade="F2"/>
            <w:vAlign w:val="center"/>
          </w:tcPr>
          <w:p w14:paraId="623B7DC9"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1F557E1C"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2DD3B5D7" w14:textId="77777777" w:rsidR="00A54125" w:rsidRPr="003C7DED" w:rsidRDefault="00A54125" w:rsidP="008C14E9">
            <w:pPr>
              <w:autoSpaceDE w:val="0"/>
              <w:autoSpaceDN w:val="0"/>
              <w:adjustRightInd w:val="0"/>
              <w:rPr>
                <w:rFonts w:ascii="Arial" w:hAnsi="Arial" w:cs="Arial"/>
                <w:bCs/>
                <w:sz w:val="22"/>
                <w:szCs w:val="22"/>
              </w:rPr>
            </w:pPr>
          </w:p>
          <w:p w14:paraId="2DF3BF64"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7995991" w14:textId="77777777" w:rsidTr="006B2FD0">
        <w:trPr>
          <w:trHeight w:val="227"/>
        </w:trPr>
        <w:tc>
          <w:tcPr>
            <w:tcW w:w="816" w:type="dxa"/>
            <w:shd w:val="clear" w:color="auto" w:fill="F2F2F2" w:themeFill="background1" w:themeFillShade="F2"/>
            <w:vAlign w:val="center"/>
          </w:tcPr>
          <w:p w14:paraId="1BC5E16C"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1165A568"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038750F7" w14:textId="77777777" w:rsidR="00A54125" w:rsidRPr="003C7DED" w:rsidRDefault="00A54125" w:rsidP="008C14E9">
            <w:pPr>
              <w:autoSpaceDE w:val="0"/>
              <w:autoSpaceDN w:val="0"/>
              <w:adjustRightInd w:val="0"/>
              <w:rPr>
                <w:rFonts w:ascii="Arial" w:hAnsi="Arial" w:cs="Arial"/>
                <w:bCs/>
                <w:sz w:val="22"/>
                <w:szCs w:val="22"/>
              </w:rPr>
            </w:pPr>
          </w:p>
          <w:p w14:paraId="7939C076"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44A398A9" w14:textId="77777777" w:rsidTr="006B2FD0">
        <w:trPr>
          <w:trHeight w:val="318"/>
        </w:trPr>
        <w:tc>
          <w:tcPr>
            <w:tcW w:w="816" w:type="dxa"/>
            <w:vMerge w:val="restart"/>
            <w:shd w:val="clear" w:color="auto" w:fill="F2F2F2" w:themeFill="background1" w:themeFillShade="F2"/>
            <w:vAlign w:val="center"/>
          </w:tcPr>
          <w:p w14:paraId="110DDC55" w14:textId="77777777"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5BCA5563" w14:textId="77777777"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C3A8CC1" w14:textId="77777777"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D36C77D" w14:textId="77777777"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98FFE85" w14:textId="77777777"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542414C0" w14:textId="77777777"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73CDAD4" w14:textId="77777777"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167480C" w14:textId="77777777" w:rsidTr="006B2FD0">
        <w:trPr>
          <w:trHeight w:val="318"/>
        </w:trPr>
        <w:tc>
          <w:tcPr>
            <w:tcW w:w="816" w:type="dxa"/>
            <w:vMerge/>
            <w:shd w:val="clear" w:color="auto" w:fill="F2F2F2" w:themeFill="background1" w:themeFillShade="F2"/>
          </w:tcPr>
          <w:p w14:paraId="53245439"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33BFFDD4"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67796FCD"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38C2F7BF" w14:textId="77777777"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A71FEC" w14:textId="77777777"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78652A">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88069CA" w14:textId="77777777"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642D4E00" w14:textId="77777777" w:rsidTr="006B2FD0">
        <w:trPr>
          <w:trHeight w:val="766"/>
        </w:trPr>
        <w:tc>
          <w:tcPr>
            <w:tcW w:w="816" w:type="dxa"/>
            <w:vMerge/>
            <w:shd w:val="clear" w:color="auto" w:fill="F2F2F2" w:themeFill="background1" w:themeFillShade="F2"/>
          </w:tcPr>
          <w:p w14:paraId="1243A9C9"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48D54B0D" w14:textId="77777777"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39AD130E" w14:textId="77777777" w:rsidR="00F830BF" w:rsidRPr="003C7DED" w:rsidRDefault="00F830BF" w:rsidP="008C14E9">
            <w:pPr>
              <w:rPr>
                <w:rFonts w:ascii="Arial" w:hAnsi="Arial" w:cs="Arial"/>
                <w:bCs/>
                <w:sz w:val="22"/>
                <w:szCs w:val="22"/>
              </w:rPr>
            </w:pPr>
          </w:p>
          <w:p w14:paraId="3FC0D80D"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391649B1"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ADF8BF7" w14:textId="77777777" w:rsidTr="006348E9">
        <w:trPr>
          <w:trHeight w:val="172"/>
        </w:trPr>
        <w:tc>
          <w:tcPr>
            <w:tcW w:w="10956" w:type="dxa"/>
            <w:gridSpan w:val="6"/>
            <w:shd w:val="clear" w:color="auto" w:fill="F2F2F2" w:themeFill="background1" w:themeFillShade="F2"/>
          </w:tcPr>
          <w:p w14:paraId="2715D029" w14:textId="77777777"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64257D83" w14:textId="77777777" w:rsidTr="006348E9">
        <w:trPr>
          <w:trHeight w:val="172"/>
        </w:trPr>
        <w:tc>
          <w:tcPr>
            <w:tcW w:w="816" w:type="dxa"/>
            <w:shd w:val="clear" w:color="auto" w:fill="F2F2F2" w:themeFill="background1" w:themeFillShade="F2"/>
            <w:vAlign w:val="center"/>
          </w:tcPr>
          <w:p w14:paraId="3D0938C1"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25D31C88"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2EFA4DC5" w14:textId="77777777" w:rsidR="006B2FD0" w:rsidRPr="003C7DED" w:rsidRDefault="006B2FD0" w:rsidP="006348E9">
            <w:pPr>
              <w:autoSpaceDE w:val="0"/>
              <w:autoSpaceDN w:val="0"/>
              <w:adjustRightInd w:val="0"/>
              <w:rPr>
                <w:rFonts w:ascii="Arial" w:hAnsi="Arial" w:cs="Arial"/>
                <w:bCs/>
                <w:sz w:val="22"/>
                <w:szCs w:val="22"/>
              </w:rPr>
            </w:pPr>
          </w:p>
          <w:p w14:paraId="5386598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0056CB9" w14:textId="77777777" w:rsidTr="006348E9">
        <w:trPr>
          <w:trHeight w:val="227"/>
        </w:trPr>
        <w:tc>
          <w:tcPr>
            <w:tcW w:w="816" w:type="dxa"/>
            <w:shd w:val="clear" w:color="auto" w:fill="F2F2F2" w:themeFill="background1" w:themeFillShade="F2"/>
            <w:vAlign w:val="center"/>
          </w:tcPr>
          <w:p w14:paraId="0D4CF2E5"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5C0EE8A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300F224" w14:textId="77777777" w:rsidR="006B2FD0" w:rsidRPr="003C7DED" w:rsidRDefault="006B2FD0" w:rsidP="006348E9">
            <w:pPr>
              <w:autoSpaceDE w:val="0"/>
              <w:autoSpaceDN w:val="0"/>
              <w:adjustRightInd w:val="0"/>
              <w:rPr>
                <w:rFonts w:ascii="Arial" w:hAnsi="Arial" w:cs="Arial"/>
                <w:bCs/>
                <w:sz w:val="22"/>
                <w:szCs w:val="22"/>
              </w:rPr>
            </w:pPr>
          </w:p>
          <w:p w14:paraId="165618E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D6345CF" w14:textId="77777777" w:rsidTr="006348E9">
        <w:trPr>
          <w:trHeight w:val="227"/>
        </w:trPr>
        <w:tc>
          <w:tcPr>
            <w:tcW w:w="816" w:type="dxa"/>
            <w:shd w:val="clear" w:color="auto" w:fill="F2F2F2" w:themeFill="background1" w:themeFillShade="F2"/>
            <w:vAlign w:val="center"/>
          </w:tcPr>
          <w:p w14:paraId="6B28A7C8"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11B994CD"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78E4887" w14:textId="77777777" w:rsidR="006B2FD0" w:rsidRPr="003C7DED" w:rsidRDefault="006B2FD0" w:rsidP="006348E9">
            <w:pPr>
              <w:autoSpaceDE w:val="0"/>
              <w:autoSpaceDN w:val="0"/>
              <w:adjustRightInd w:val="0"/>
              <w:rPr>
                <w:rFonts w:ascii="Arial" w:hAnsi="Arial" w:cs="Arial"/>
                <w:bCs/>
                <w:sz w:val="22"/>
                <w:szCs w:val="22"/>
              </w:rPr>
            </w:pPr>
          </w:p>
          <w:p w14:paraId="488124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9FBA81E" w14:textId="77777777" w:rsidTr="006348E9">
        <w:trPr>
          <w:trHeight w:val="227"/>
        </w:trPr>
        <w:tc>
          <w:tcPr>
            <w:tcW w:w="816" w:type="dxa"/>
            <w:shd w:val="clear" w:color="auto" w:fill="F2F2F2" w:themeFill="background1" w:themeFillShade="F2"/>
            <w:vAlign w:val="center"/>
          </w:tcPr>
          <w:p w14:paraId="0479C5DC"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4EA82A1D"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24648649" w14:textId="77777777" w:rsidR="006B2FD0" w:rsidRPr="003C7DED" w:rsidRDefault="006B2FD0" w:rsidP="006348E9">
            <w:pPr>
              <w:autoSpaceDE w:val="0"/>
              <w:autoSpaceDN w:val="0"/>
              <w:adjustRightInd w:val="0"/>
              <w:rPr>
                <w:rFonts w:ascii="Arial" w:hAnsi="Arial" w:cs="Arial"/>
                <w:bCs/>
                <w:sz w:val="22"/>
                <w:szCs w:val="22"/>
              </w:rPr>
            </w:pPr>
          </w:p>
          <w:p w14:paraId="3F8059A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643FE6B" w14:textId="77777777" w:rsidTr="006348E9">
        <w:trPr>
          <w:trHeight w:val="318"/>
        </w:trPr>
        <w:tc>
          <w:tcPr>
            <w:tcW w:w="816" w:type="dxa"/>
            <w:vMerge w:val="restart"/>
            <w:shd w:val="clear" w:color="auto" w:fill="F2F2F2" w:themeFill="background1" w:themeFillShade="F2"/>
            <w:vAlign w:val="center"/>
          </w:tcPr>
          <w:p w14:paraId="066D61F1"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2D530244" w14:textId="77777777"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648AA884"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366FCA89"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79B9C9E6"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67837E7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3A980D53"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D1ADCD7" w14:textId="77777777" w:rsidTr="006348E9">
        <w:trPr>
          <w:trHeight w:val="318"/>
        </w:trPr>
        <w:tc>
          <w:tcPr>
            <w:tcW w:w="816" w:type="dxa"/>
            <w:vMerge/>
            <w:shd w:val="clear" w:color="auto" w:fill="F2F2F2" w:themeFill="background1" w:themeFillShade="F2"/>
          </w:tcPr>
          <w:p w14:paraId="298443D6"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22B310C"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5E057E10"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3C20A73"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1617A11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Content>
                <w:r w:rsidR="0078652A">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38AC10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7208D62" w14:textId="77777777" w:rsidTr="006B2FD0">
        <w:trPr>
          <w:trHeight w:val="780"/>
        </w:trPr>
        <w:tc>
          <w:tcPr>
            <w:tcW w:w="816" w:type="dxa"/>
            <w:vMerge/>
            <w:shd w:val="clear" w:color="auto" w:fill="F2F2F2" w:themeFill="background1" w:themeFillShade="F2"/>
          </w:tcPr>
          <w:p w14:paraId="2A96F4A8"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C348E9E"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07504F71" w14:textId="77777777" w:rsidR="006B2FD0" w:rsidRPr="003C7DED" w:rsidRDefault="006B2FD0" w:rsidP="006348E9">
            <w:pPr>
              <w:rPr>
                <w:rFonts w:ascii="Arial" w:hAnsi="Arial" w:cs="Arial"/>
                <w:bCs/>
                <w:sz w:val="22"/>
                <w:szCs w:val="22"/>
              </w:rPr>
            </w:pPr>
          </w:p>
          <w:p w14:paraId="2F046843" w14:textId="77777777" w:rsidR="006B2FD0" w:rsidRPr="003C7DED" w:rsidRDefault="006B2FD0" w:rsidP="006348E9">
            <w:pPr>
              <w:autoSpaceDE w:val="0"/>
              <w:autoSpaceDN w:val="0"/>
              <w:adjustRightInd w:val="0"/>
              <w:rPr>
                <w:rFonts w:ascii="Arial" w:hAnsi="Arial" w:cs="Arial"/>
                <w:bCs/>
                <w:sz w:val="22"/>
                <w:szCs w:val="22"/>
              </w:rPr>
            </w:pPr>
          </w:p>
        </w:tc>
      </w:tr>
    </w:tbl>
    <w:p w14:paraId="16DCC78A"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56B9C529" w14:textId="77777777" w:rsidTr="006348E9">
        <w:trPr>
          <w:trHeight w:val="172"/>
        </w:trPr>
        <w:tc>
          <w:tcPr>
            <w:tcW w:w="10956" w:type="dxa"/>
            <w:gridSpan w:val="6"/>
            <w:shd w:val="clear" w:color="auto" w:fill="F2F2F2" w:themeFill="background1" w:themeFillShade="F2"/>
          </w:tcPr>
          <w:p w14:paraId="2EDFB1EE" w14:textId="77777777"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1BBCAE31" w14:textId="77777777" w:rsidTr="006348E9">
        <w:trPr>
          <w:trHeight w:val="172"/>
        </w:trPr>
        <w:tc>
          <w:tcPr>
            <w:tcW w:w="816" w:type="dxa"/>
            <w:shd w:val="clear" w:color="auto" w:fill="F2F2F2" w:themeFill="background1" w:themeFillShade="F2"/>
            <w:vAlign w:val="center"/>
          </w:tcPr>
          <w:p w14:paraId="2FCD9D99"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7E23B90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3B7EB942" w14:textId="77777777" w:rsidR="006B2FD0" w:rsidRPr="003C7DED" w:rsidRDefault="006B2FD0" w:rsidP="006348E9">
            <w:pPr>
              <w:autoSpaceDE w:val="0"/>
              <w:autoSpaceDN w:val="0"/>
              <w:adjustRightInd w:val="0"/>
              <w:rPr>
                <w:rFonts w:ascii="Arial" w:hAnsi="Arial" w:cs="Arial"/>
                <w:bCs/>
                <w:sz w:val="22"/>
                <w:szCs w:val="22"/>
              </w:rPr>
            </w:pPr>
          </w:p>
          <w:p w14:paraId="0795DFF0"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8E967E2" w14:textId="77777777" w:rsidTr="006348E9">
        <w:trPr>
          <w:trHeight w:val="227"/>
        </w:trPr>
        <w:tc>
          <w:tcPr>
            <w:tcW w:w="816" w:type="dxa"/>
            <w:shd w:val="clear" w:color="auto" w:fill="F2F2F2" w:themeFill="background1" w:themeFillShade="F2"/>
            <w:vAlign w:val="center"/>
          </w:tcPr>
          <w:p w14:paraId="30734387"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50F24E9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7ABDA156" w14:textId="77777777" w:rsidR="006B2FD0" w:rsidRPr="003C7DED" w:rsidRDefault="006B2FD0" w:rsidP="006348E9">
            <w:pPr>
              <w:autoSpaceDE w:val="0"/>
              <w:autoSpaceDN w:val="0"/>
              <w:adjustRightInd w:val="0"/>
              <w:rPr>
                <w:rFonts w:ascii="Arial" w:hAnsi="Arial" w:cs="Arial"/>
                <w:bCs/>
                <w:sz w:val="22"/>
                <w:szCs w:val="22"/>
              </w:rPr>
            </w:pPr>
          </w:p>
          <w:p w14:paraId="57E36012"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C02D86C" w14:textId="77777777" w:rsidTr="006348E9">
        <w:trPr>
          <w:trHeight w:val="227"/>
        </w:trPr>
        <w:tc>
          <w:tcPr>
            <w:tcW w:w="816" w:type="dxa"/>
            <w:shd w:val="clear" w:color="auto" w:fill="F2F2F2" w:themeFill="background1" w:themeFillShade="F2"/>
            <w:vAlign w:val="center"/>
          </w:tcPr>
          <w:p w14:paraId="3D431EAC"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52FC7098"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39785554" w14:textId="77777777" w:rsidR="006B2FD0" w:rsidRPr="003C7DED" w:rsidRDefault="006B2FD0" w:rsidP="006348E9">
            <w:pPr>
              <w:autoSpaceDE w:val="0"/>
              <w:autoSpaceDN w:val="0"/>
              <w:adjustRightInd w:val="0"/>
              <w:rPr>
                <w:rFonts w:ascii="Arial" w:hAnsi="Arial" w:cs="Arial"/>
                <w:bCs/>
                <w:sz w:val="22"/>
                <w:szCs w:val="22"/>
              </w:rPr>
            </w:pPr>
          </w:p>
          <w:p w14:paraId="586E56C0"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6D2D533" w14:textId="77777777" w:rsidTr="006348E9">
        <w:trPr>
          <w:trHeight w:val="227"/>
        </w:trPr>
        <w:tc>
          <w:tcPr>
            <w:tcW w:w="816" w:type="dxa"/>
            <w:shd w:val="clear" w:color="auto" w:fill="F2F2F2" w:themeFill="background1" w:themeFillShade="F2"/>
            <w:vAlign w:val="center"/>
          </w:tcPr>
          <w:p w14:paraId="34356474"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7F5B78F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733CE98E" w14:textId="77777777" w:rsidR="006B2FD0" w:rsidRPr="003C7DED" w:rsidRDefault="006B2FD0" w:rsidP="006348E9">
            <w:pPr>
              <w:autoSpaceDE w:val="0"/>
              <w:autoSpaceDN w:val="0"/>
              <w:adjustRightInd w:val="0"/>
              <w:rPr>
                <w:rFonts w:ascii="Arial" w:hAnsi="Arial" w:cs="Arial"/>
                <w:bCs/>
                <w:sz w:val="22"/>
                <w:szCs w:val="22"/>
              </w:rPr>
            </w:pPr>
          </w:p>
          <w:p w14:paraId="02D8EB9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15270EC" w14:textId="77777777" w:rsidTr="006348E9">
        <w:trPr>
          <w:trHeight w:val="318"/>
        </w:trPr>
        <w:tc>
          <w:tcPr>
            <w:tcW w:w="816" w:type="dxa"/>
            <w:vMerge w:val="restart"/>
            <w:shd w:val="clear" w:color="auto" w:fill="F2F2F2" w:themeFill="background1" w:themeFillShade="F2"/>
            <w:vAlign w:val="center"/>
          </w:tcPr>
          <w:p w14:paraId="7149DB18"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39672932" w14:textId="77777777"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45A43835"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480D2950"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3BF6B6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02CA27A6"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05FABE7"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3D32BA92" w14:textId="77777777" w:rsidTr="006348E9">
        <w:trPr>
          <w:trHeight w:val="318"/>
        </w:trPr>
        <w:tc>
          <w:tcPr>
            <w:tcW w:w="816" w:type="dxa"/>
            <w:vMerge/>
            <w:shd w:val="clear" w:color="auto" w:fill="F2F2F2" w:themeFill="background1" w:themeFillShade="F2"/>
          </w:tcPr>
          <w:p w14:paraId="22C2DA7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843BAB5"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95E836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49E4C5FD"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688C4922"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Content>
                <w:r w:rsidR="0078652A">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8DE8F77"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691CAE13" w14:textId="77777777" w:rsidTr="006B2FD0">
        <w:trPr>
          <w:trHeight w:val="780"/>
        </w:trPr>
        <w:tc>
          <w:tcPr>
            <w:tcW w:w="816" w:type="dxa"/>
            <w:vMerge/>
            <w:shd w:val="clear" w:color="auto" w:fill="F2F2F2" w:themeFill="background1" w:themeFillShade="F2"/>
          </w:tcPr>
          <w:p w14:paraId="5E2C53EB"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659C5940"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3A18E842" w14:textId="77777777" w:rsidR="006B2FD0" w:rsidRPr="003C7DED" w:rsidRDefault="006B2FD0" w:rsidP="006348E9">
            <w:pPr>
              <w:rPr>
                <w:rFonts w:ascii="Arial" w:hAnsi="Arial" w:cs="Arial"/>
                <w:bCs/>
                <w:sz w:val="22"/>
                <w:szCs w:val="22"/>
              </w:rPr>
            </w:pPr>
          </w:p>
          <w:p w14:paraId="6892F70D" w14:textId="77777777" w:rsidR="006B2FD0" w:rsidRPr="003C7DED" w:rsidRDefault="006B2FD0" w:rsidP="006348E9">
            <w:pPr>
              <w:autoSpaceDE w:val="0"/>
              <w:autoSpaceDN w:val="0"/>
              <w:adjustRightInd w:val="0"/>
              <w:rPr>
                <w:rFonts w:ascii="Arial" w:hAnsi="Arial" w:cs="Arial"/>
                <w:bCs/>
                <w:sz w:val="22"/>
                <w:szCs w:val="22"/>
              </w:rPr>
            </w:pPr>
          </w:p>
        </w:tc>
      </w:tr>
    </w:tbl>
    <w:p w14:paraId="0C4EEE84" w14:textId="77777777" w:rsidR="00A54125" w:rsidRPr="003C7DED" w:rsidRDefault="00A54125" w:rsidP="00A54125">
      <w:pPr>
        <w:rPr>
          <w:rFonts w:ascii="Arial" w:hAnsi="Arial" w:cs="Arial"/>
          <w:bCs/>
          <w:iCs/>
          <w:sz w:val="16"/>
          <w:szCs w:val="16"/>
        </w:rPr>
      </w:pPr>
    </w:p>
    <w:p w14:paraId="4B20E8BD"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488D69A2"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379F22A3" w14:textId="77777777" w:rsidTr="008C14E9">
        <w:tc>
          <w:tcPr>
            <w:tcW w:w="562" w:type="dxa"/>
            <w:tcBorders>
              <w:top w:val="nil"/>
              <w:left w:val="nil"/>
              <w:bottom w:val="nil"/>
              <w:right w:val="nil"/>
            </w:tcBorders>
            <w:shd w:val="clear" w:color="auto" w:fill="FFFFFF" w:themeFill="background1"/>
          </w:tcPr>
          <w:p w14:paraId="741A56EC"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1858B3B"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B3B14B2"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495EEB1"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F2EA39" w14:textId="77777777" w:rsidR="00F830BF" w:rsidRPr="003C7DED" w:rsidRDefault="00F830BF" w:rsidP="008C14E9">
            <w:pPr>
              <w:autoSpaceDE w:val="0"/>
              <w:autoSpaceDN w:val="0"/>
              <w:adjustRightInd w:val="0"/>
              <w:jc w:val="center"/>
              <w:rPr>
                <w:rFonts w:ascii="Arial" w:hAnsi="Arial" w:cs="Arial"/>
                <w:b/>
                <w:sz w:val="22"/>
                <w:szCs w:val="22"/>
              </w:rPr>
            </w:pPr>
          </w:p>
          <w:p w14:paraId="00105218" w14:textId="77777777" w:rsidR="00F830BF" w:rsidRPr="003C7DED" w:rsidRDefault="00F830BF" w:rsidP="008C14E9">
            <w:pPr>
              <w:autoSpaceDE w:val="0"/>
              <w:autoSpaceDN w:val="0"/>
              <w:adjustRightInd w:val="0"/>
              <w:jc w:val="center"/>
              <w:rPr>
                <w:rFonts w:ascii="Arial" w:hAnsi="Arial" w:cs="Arial"/>
                <w:b/>
                <w:sz w:val="22"/>
                <w:szCs w:val="22"/>
              </w:rPr>
            </w:pPr>
          </w:p>
          <w:p w14:paraId="0D2A1DD7"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3C780A6" w14:textId="77777777"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6F008FAB"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039485C4"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73DC6061" w14:textId="77777777"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686A6192"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7CE1259C" w14:textId="77777777" w:rsidTr="008E1354">
        <w:trPr>
          <w:trHeight w:val="2736"/>
        </w:trPr>
        <w:tc>
          <w:tcPr>
            <w:tcW w:w="343" w:type="pct"/>
            <w:shd w:val="clear" w:color="auto" w:fill="F2F2F2" w:themeFill="background1" w:themeFillShade="F2"/>
            <w:vAlign w:val="center"/>
          </w:tcPr>
          <w:p w14:paraId="542E1373" w14:textId="77777777"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06AD14D2"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3904814C" w14:textId="77777777"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3CE1D9F3" w14:textId="77777777" w:rsidTr="006B2FD0">
        <w:trPr>
          <w:trHeight w:val="454"/>
        </w:trPr>
        <w:tc>
          <w:tcPr>
            <w:tcW w:w="5000" w:type="pct"/>
            <w:gridSpan w:val="3"/>
            <w:vAlign w:val="center"/>
          </w:tcPr>
          <w:p w14:paraId="646CCC2E" w14:textId="77777777" w:rsidR="00621703" w:rsidRDefault="00000000">
            <w: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r>
              <w:br/>
              <w:t>If you plan to work outside your home country then check your government’s recommendations for the country in which you will be working. For the UK this information is available at https://www.gov.uk/foreign-travel-advice. It is also a good idea to make sure that you have the contact details of your nearest embassy or consulate in case of emergency. Travel insurance that covers working outside of your home country is recommended.</w:t>
            </w:r>
            <w:r>
              <w:br/>
              <w:t xml:space="preserve">Research Location: [Non-UK location], non-UK region - major technology hub Science and Technology District </w:t>
            </w:r>
            <w:r>
              <w:br/>
              <w:t xml:space="preserve">The researcher will conduct fieldwork in [Non-UK location] over four research trips (Months 8, 11-12, 13-14, and 15), each lasting 2-3 weeks. All interviews and digital ethnography sessions will take place in professional settings within participating technology firms' offices. </w:t>
            </w:r>
            <w:r>
              <w:br/>
              <w:t>Local Context:</w:t>
            </w:r>
            <w:r>
              <w:br/>
              <w:t>major technology hub is non-UK region's premier technology hub, hosting major technology companies and innovation centres</w:t>
            </w:r>
            <w:r>
              <w:br/>
              <w:t>The area has extensive experience hosting international researchers and business visitors</w:t>
            </w:r>
            <w:r>
              <w:br/>
              <w:t>English is commonly used in professional settings, though all interviews will be conducted in Mandarin</w:t>
            </w:r>
            <w:r>
              <w:br/>
              <w:t>Researcher Qualifications:</w:t>
            </w:r>
            <w:r>
              <w:br/>
              <w:t>Native Mandarin speaker with cultural understanding of non-UK business contexts</w:t>
            </w:r>
            <w:r>
              <w:br/>
              <w:t>Previous professional experience working in non-UK technology sector</w:t>
            </w:r>
            <w:r>
              <w:br/>
              <w:t>Established professional networks in [Non-UK location]'s technology community</w:t>
            </w:r>
            <w:r>
              <w:br/>
              <w:t>Current UK residence provides critical analytical distance</w:t>
            </w:r>
            <w:r>
              <w:br/>
              <w:t>Local Legal Requirements:</w:t>
            </w:r>
            <w:r>
              <w:br/>
              <w:t>1. Data Protection: non-UK region's Cybersecurity Law (2017) requires:</w:t>
            </w:r>
            <w:r>
              <w:br/>
              <w:t>Data collected in non-UK region to be stored locally during collection</w:t>
            </w:r>
            <w:r>
              <w:br/>
              <w:t>Restrictions on cross-border transfer of personal information</w:t>
            </w:r>
            <w:r>
              <w:br/>
              <w:t>Notification to data subjects about data handling</w:t>
            </w:r>
            <w:r>
              <w:br/>
              <w:t>Compliance approach:</w:t>
            </w:r>
            <w:r>
              <w:br/>
              <w:t>All data stored on encrypted local device during non-UK region fieldwork</w:t>
            </w:r>
            <w:r>
              <w:br/>
              <w:t>No use of cloud storage while in non-UK region</w:t>
            </w:r>
            <w:r>
              <w:br/>
              <w:t>Secure transfer to UK only after fieldwork completion</w:t>
            </w:r>
            <w:r>
              <w:br/>
              <w:t>Participants informed about cross-border data transfer in consent process</w:t>
            </w:r>
            <w:r>
              <w:br/>
              <w:t>2. Research Permissions:</w:t>
            </w:r>
            <w:r>
              <w:br/>
              <w:t>Organisational access confirmed through professional contacts</w:t>
            </w:r>
            <w:r>
              <w:br/>
              <w:t>Based on current publicly available guidance regarding management research within private organisations, no formal government research permit appears to be required at this stage. Appropriate visa arrangements to be secured if required</w:t>
            </w:r>
            <w:r>
              <w:br/>
              <w:t>UK Government Travel Advice:</w:t>
            </w:r>
            <w:r>
              <w:br/>
              <w:t>Foreign Office advice for non-UK region will be checked before each trip</w:t>
            </w:r>
            <w:r>
              <w:br/>
              <w:t>Travel insurance including medical evacuation coverage secured</w:t>
            </w:r>
            <w:r>
              <w:br/>
              <w:t>UK embassy contact details available</w:t>
            </w:r>
            <w:r>
              <w:br/>
              <w:t>Registration with UK Foreign Office 'be informed' service</w:t>
            </w:r>
            <w:r>
              <w:br/>
              <w:t>Emergency Arrangements:</w:t>
            </w:r>
            <w:r>
              <w:br/>
              <w:t>Emergency contact in UK (supervisory team)</w:t>
            </w:r>
            <w:r>
              <w:br/>
              <w:t>Local emergency contact in [Non-UK location] (Organisation 1)</w:t>
            </w:r>
            <w:r>
              <w:br/>
              <w:t>Access to international standard medical facilities in [Non-UK location]</w:t>
            </w:r>
            <w:r>
              <w:br/>
              <w:t>Travel insurance includes emergency repatriation</w:t>
            </w:r>
            <w:r>
              <w:br/>
              <w:t>Cultural and Ethical Considerations:</w:t>
            </w:r>
            <w:r>
              <w:br/>
              <w:t>Research design respects non-UK cultural norms around hierarchy and face</w:t>
            </w:r>
            <w:r>
              <w:br/>
            </w:r>
            <w:r>
              <w:lastRenderedPageBreak/>
              <w:t>Guanxi dynamics managed through transparent communication about research independence</w:t>
            </w:r>
            <w:r>
              <w:br/>
              <w:t>Politically sensitive topics avoided in research design</w:t>
            </w:r>
            <w:r>
              <w:br/>
              <w:t>Findings framed in academic management terms without political commentary</w:t>
            </w:r>
          </w:p>
        </w:tc>
      </w:tr>
      <w:tr w:rsidR="007A7191" w:rsidRPr="003C7DED" w14:paraId="4EBFBBDC" w14:textId="77777777" w:rsidTr="00E35762">
        <w:trPr>
          <w:trHeight w:val="454"/>
        </w:trPr>
        <w:tc>
          <w:tcPr>
            <w:tcW w:w="343" w:type="pct"/>
            <w:shd w:val="clear" w:color="auto" w:fill="F2F2F2" w:themeFill="background1" w:themeFillShade="F2"/>
            <w:vAlign w:val="center"/>
          </w:tcPr>
          <w:p w14:paraId="3F7325EE" w14:textId="77777777" w:rsidR="007A7191" w:rsidRPr="003C7DED" w:rsidRDefault="007A7191" w:rsidP="00E35762">
            <w:pPr>
              <w:jc w:val="center"/>
              <w:rPr>
                <w:rFonts w:ascii="Arial" w:hAnsi="Arial" w:cs="Arial"/>
                <w:bCs/>
                <w:sz w:val="22"/>
                <w:szCs w:val="22"/>
              </w:rPr>
            </w:pPr>
            <w:r w:rsidRPr="003C7DED">
              <w:rPr>
                <w:rFonts w:ascii="Arial" w:hAnsi="Arial" w:cs="Arial"/>
                <w:bCs/>
                <w:sz w:val="22"/>
                <w:szCs w:val="22"/>
              </w:rPr>
              <w:lastRenderedPageBreak/>
              <w:t>A3.2</w:t>
            </w:r>
          </w:p>
        </w:tc>
        <w:tc>
          <w:tcPr>
            <w:tcW w:w="4657" w:type="pct"/>
            <w:gridSpan w:val="2"/>
            <w:shd w:val="clear" w:color="auto" w:fill="F2F2F2" w:themeFill="background1" w:themeFillShade="F2"/>
            <w:vAlign w:val="center"/>
          </w:tcPr>
          <w:p w14:paraId="3F82EF75"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1D2926BC"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139A00B8" w14:textId="77777777" w:rsidTr="00E35762">
        <w:trPr>
          <w:trHeight w:val="454"/>
        </w:trPr>
        <w:tc>
          <w:tcPr>
            <w:tcW w:w="343" w:type="pct"/>
            <w:shd w:val="clear" w:color="auto" w:fill="F2F2F2" w:themeFill="background1" w:themeFillShade="F2"/>
            <w:vAlign w:val="center"/>
          </w:tcPr>
          <w:p w14:paraId="2C96BE4A" w14:textId="77777777"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2E0EEEC8" w14:textId="77777777"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0DEB3697" w14:textId="7777777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0A3BB3">
                  <w:rPr>
                    <w:rFonts w:ascii="MS Gothic" w:eastAsia="MS Gothic" w:hAnsi="MS Gothic" w:cs="Arial" w:hint="eastAsia"/>
                    <w:b/>
                    <w:sz w:val="22"/>
                    <w:szCs w:val="22"/>
                  </w:rPr>
                  <w:t>☒</w:t>
                </w:r>
              </w:sdtContent>
            </w:sdt>
          </w:p>
        </w:tc>
      </w:tr>
    </w:tbl>
    <w:p w14:paraId="161A5FB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284FE7BC" w14:textId="77777777" w:rsidTr="00E017B8">
        <w:tc>
          <w:tcPr>
            <w:tcW w:w="8642" w:type="dxa"/>
            <w:tcBorders>
              <w:top w:val="nil"/>
              <w:left w:val="nil"/>
              <w:bottom w:val="nil"/>
            </w:tcBorders>
            <w:shd w:val="clear" w:color="auto" w:fill="FFFFFF" w:themeFill="background1"/>
          </w:tcPr>
          <w:p w14:paraId="0CD6FD9F"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2ECC8631" w14:textId="77777777"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7744DFF0"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1C79E05B"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531A10D8"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AA0BA5C" w14:textId="77777777"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6A55B5D"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051BDE"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ACE9F"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50237380"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0AEE212"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311D561B"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2E0B8"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43FBBD"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53211C3F"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4D7D187C" w14:textId="77777777" w:rsidR="008E1354" w:rsidRPr="0078652A" w:rsidRDefault="008E1354" w:rsidP="008E1354">
            <w:pPr>
              <w:tabs>
                <w:tab w:val="left" w:pos="5103"/>
              </w:tabs>
              <w:ind w:right="282"/>
              <w:jc w:val="both"/>
              <w:rPr>
                <w:rFonts w:ascii="Arial" w:eastAsiaTheme="minorEastAsia" w:hAnsi="Arial" w:cs="Arial"/>
                <w:color w:val="000000" w:themeColor="text1"/>
                <w:sz w:val="22"/>
                <w:szCs w:val="22"/>
                <w:lang w:eastAsia="zh-CN"/>
              </w:rPr>
            </w:pPr>
          </w:p>
        </w:tc>
      </w:tr>
      <w:tr w:rsidR="008E1354" w:rsidRPr="005B20B8" w14:paraId="38F8D93E"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457680"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DFEFA1"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0767FF3"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3DB2ECA0" w14:textId="77777777"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42C8C72" w14:textId="77777777" w:rsidR="008E1354" w:rsidRPr="00737DAA" w:rsidRDefault="008E1354" w:rsidP="008E1354">
            <w:pPr>
              <w:rPr>
                <w:rFonts w:ascii="Arial" w:hAnsi="Arial" w:cs="Arial"/>
                <w:sz w:val="22"/>
                <w:szCs w:val="22"/>
              </w:rPr>
            </w:pPr>
          </w:p>
          <w:p w14:paraId="0C14AE7C"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A725813"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1749E5"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7AAE01"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132A0E25"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5FA9802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4A75628" w14:textId="77777777" w:rsidR="008E1354" w:rsidRPr="00737DAA" w:rsidRDefault="008E1354" w:rsidP="008E1354">
            <w:pPr>
              <w:rPr>
                <w:rFonts w:ascii="Arial" w:hAnsi="Arial" w:cs="Arial"/>
                <w:sz w:val="22"/>
                <w:szCs w:val="22"/>
              </w:rPr>
            </w:pPr>
          </w:p>
          <w:p w14:paraId="22A0F029"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64CABD11"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6D4C3A"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121C0C"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5F2F3147"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0C424A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FBF98C1" w14:textId="77777777" w:rsidR="008E1354" w:rsidRPr="00737DAA" w:rsidRDefault="008E1354" w:rsidP="008E1354">
            <w:pPr>
              <w:rPr>
                <w:rFonts w:ascii="Arial" w:hAnsi="Arial" w:cs="Arial"/>
                <w:sz w:val="22"/>
                <w:szCs w:val="22"/>
              </w:rPr>
            </w:pPr>
          </w:p>
          <w:p w14:paraId="4453D56B"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4AACAC46"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824E9B"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0E53AC"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1EA5BA41"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5D59DB82" w14:textId="77777777" w:rsidR="008E1354" w:rsidRDefault="008E1354" w:rsidP="008E1354">
            <w:pPr>
              <w:rPr>
                <w:rFonts w:ascii="Arial" w:hAnsi="Arial" w:cs="Arial"/>
                <w:sz w:val="22"/>
                <w:szCs w:val="22"/>
              </w:rPr>
            </w:pPr>
          </w:p>
          <w:p w14:paraId="5B470183" w14:textId="77777777" w:rsidR="008E1354" w:rsidRPr="00737DAA" w:rsidRDefault="008E1354" w:rsidP="008E1354">
            <w:pPr>
              <w:rPr>
                <w:rFonts w:ascii="Arial" w:hAnsi="Arial" w:cs="Arial"/>
                <w:sz w:val="22"/>
                <w:szCs w:val="22"/>
              </w:rPr>
            </w:pPr>
          </w:p>
          <w:p w14:paraId="4E11DF06"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56E7179E"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7A81F797"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2ABD1AAF"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7044AF9" w14:textId="77777777"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95A000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B57874" w14:textId="77777777"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BB8D" w14:textId="77777777"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7C25567"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5CBF7397" w14:textId="77777777" w:rsidR="00942D08" w:rsidRPr="005B20B8" w:rsidRDefault="0078652A" w:rsidP="00942D08">
            <w:pPr>
              <w:rPr>
                <w:rFonts w:ascii="Arial" w:eastAsia="DengXian" w:hAnsi="Arial" w:cs="Arial"/>
                <w:sz w:val="22"/>
                <w:szCs w:val="22"/>
              </w:rPr>
            </w:pPr>
            <w:r w:rsidRPr="0078652A">
              <w:rPr>
                <w:rFonts w:ascii="Arial" w:hAnsi="Arial" w:cs="Arial"/>
                <w:sz w:val="22"/>
                <w:szCs w:val="22"/>
              </w:rPr>
              <w:lastRenderedPageBreak/>
              <w:t>The partner organisation is interested in understanding how AI-mediated knowledge sharing practices can enhance internal collaboration and organisational learning. Participation in this research provides them with reflective insights rather than direct commercial advantage.</w:t>
            </w:r>
          </w:p>
        </w:tc>
      </w:tr>
      <w:tr w:rsidR="00AD3877" w:rsidRPr="005B20B8" w14:paraId="1167F968"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531953" w14:textId="7777777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FF54E0" w14:textId="77777777"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5EF77B40"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5CD7D110" w14:textId="77777777" w:rsidR="008E1354" w:rsidRPr="0078652A" w:rsidRDefault="0078652A" w:rsidP="00942D08">
            <w:pPr>
              <w:rPr>
                <w:rFonts w:ascii="Arial" w:hAnsi="Arial" w:cs="Arial"/>
                <w:sz w:val="22"/>
                <w:szCs w:val="22"/>
              </w:rPr>
            </w:pPr>
            <w:r w:rsidRPr="0078652A">
              <w:rPr>
                <w:rFonts w:ascii="Arial" w:hAnsi="Arial" w:cs="Arial"/>
                <w:sz w:val="22"/>
                <w:szCs w:val="22"/>
              </w:rPr>
              <w:t>The organisation does not provide financial support. They expect a summary of anonymised findings that may inform internal management reflection. No proprietary data or confidential technical knowledge will be transferred.</w:t>
            </w:r>
          </w:p>
          <w:p w14:paraId="5E7C3B30" w14:textId="77777777"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6B7B285" w14:textId="77777777" w:rsidTr="008E1354">
        <w:trPr>
          <w:trHeight w:val="495"/>
        </w:trPr>
        <w:tc>
          <w:tcPr>
            <w:tcW w:w="851" w:type="dxa"/>
            <w:vMerge w:val="restart"/>
            <w:shd w:val="clear" w:color="auto" w:fill="F2F2F2" w:themeFill="background1" w:themeFillShade="F2"/>
            <w:vAlign w:val="center"/>
          </w:tcPr>
          <w:p w14:paraId="574025C8"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52F65A33" w14:textId="77777777"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4FEF299F"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51CA376"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11F95C0A" w14:textId="77777777" w:rsidTr="008E1354">
        <w:trPr>
          <w:trHeight w:val="718"/>
        </w:trPr>
        <w:tc>
          <w:tcPr>
            <w:tcW w:w="851" w:type="dxa"/>
            <w:vMerge/>
            <w:tcBorders>
              <w:bottom w:val="nil"/>
            </w:tcBorders>
            <w:shd w:val="clear" w:color="auto" w:fill="F2F2F2" w:themeFill="background1" w:themeFillShade="F2"/>
            <w:vAlign w:val="center"/>
          </w:tcPr>
          <w:p w14:paraId="60486B2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5544E63B"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4F413E73"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15059387" w14:textId="77777777" w:rsidR="00A45BB9" w:rsidRDefault="006155F3"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4A14D462" w14:textId="77777777" w:rsidTr="00DB5032">
        <w:trPr>
          <w:trHeight w:val="843"/>
        </w:trPr>
        <w:tc>
          <w:tcPr>
            <w:tcW w:w="10470" w:type="dxa"/>
            <w:gridSpan w:val="4"/>
            <w:tcBorders>
              <w:bottom w:val="single" w:sz="4" w:space="0" w:color="auto"/>
            </w:tcBorders>
          </w:tcPr>
          <w:p w14:paraId="264CB5B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7E4DFC9" w14:textId="77777777" w:rsidR="00A45BB9" w:rsidRPr="00737DAA" w:rsidRDefault="00A45BB9" w:rsidP="00DB5032">
            <w:pPr>
              <w:rPr>
                <w:rFonts w:ascii="Arial" w:hAnsi="Arial" w:cs="Arial"/>
                <w:sz w:val="22"/>
                <w:szCs w:val="22"/>
              </w:rPr>
            </w:pPr>
          </w:p>
          <w:p w14:paraId="526A10D6"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1CCD8BFB" w14:textId="77777777" w:rsidTr="008E1354">
        <w:trPr>
          <w:trHeight w:val="495"/>
        </w:trPr>
        <w:tc>
          <w:tcPr>
            <w:tcW w:w="851" w:type="dxa"/>
            <w:vMerge w:val="restart"/>
            <w:shd w:val="clear" w:color="auto" w:fill="F2F2F2" w:themeFill="background1" w:themeFillShade="F2"/>
            <w:vAlign w:val="center"/>
          </w:tcPr>
          <w:p w14:paraId="1C2489FF"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40CEBFAC" w14:textId="77777777"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569C00A0"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9D0DD7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000EBEFD" w14:textId="77777777" w:rsidTr="008E1354">
        <w:trPr>
          <w:trHeight w:val="636"/>
        </w:trPr>
        <w:tc>
          <w:tcPr>
            <w:tcW w:w="851" w:type="dxa"/>
            <w:vMerge/>
            <w:tcBorders>
              <w:bottom w:val="nil"/>
            </w:tcBorders>
            <w:shd w:val="clear" w:color="auto" w:fill="F2F2F2" w:themeFill="background1" w:themeFillShade="F2"/>
            <w:vAlign w:val="center"/>
          </w:tcPr>
          <w:p w14:paraId="147FDCED"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4B212E"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45449436"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72F6C5C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2CAA0064" w14:textId="77777777" w:rsidTr="00DB5032">
        <w:trPr>
          <w:trHeight w:val="843"/>
        </w:trPr>
        <w:tc>
          <w:tcPr>
            <w:tcW w:w="10470" w:type="dxa"/>
            <w:gridSpan w:val="4"/>
            <w:tcBorders>
              <w:bottom w:val="single" w:sz="4" w:space="0" w:color="auto"/>
            </w:tcBorders>
          </w:tcPr>
          <w:p w14:paraId="50C192E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D2D7B17" w14:textId="77777777" w:rsidR="00A45BB9" w:rsidRPr="00737DAA" w:rsidRDefault="00A45BB9" w:rsidP="00DB5032">
            <w:pPr>
              <w:rPr>
                <w:rFonts w:ascii="Arial" w:hAnsi="Arial" w:cs="Arial"/>
                <w:sz w:val="22"/>
                <w:szCs w:val="22"/>
              </w:rPr>
            </w:pPr>
          </w:p>
          <w:p w14:paraId="44D7FA4C"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5042E46" w14:textId="77777777" w:rsidTr="008E1354">
        <w:trPr>
          <w:trHeight w:val="495"/>
        </w:trPr>
        <w:tc>
          <w:tcPr>
            <w:tcW w:w="851" w:type="dxa"/>
            <w:vMerge w:val="restart"/>
            <w:shd w:val="clear" w:color="auto" w:fill="F2F2F2" w:themeFill="background1" w:themeFillShade="F2"/>
            <w:vAlign w:val="center"/>
          </w:tcPr>
          <w:p w14:paraId="10DDBA72"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25467125" w14:textId="77777777"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1A6F681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EF9176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504E7C5" w14:textId="77777777" w:rsidTr="008E1354">
        <w:trPr>
          <w:trHeight w:val="637"/>
        </w:trPr>
        <w:tc>
          <w:tcPr>
            <w:tcW w:w="851" w:type="dxa"/>
            <w:vMerge/>
            <w:tcBorders>
              <w:bottom w:val="nil"/>
            </w:tcBorders>
            <w:shd w:val="clear" w:color="auto" w:fill="F2F2F2" w:themeFill="background1" w:themeFillShade="F2"/>
            <w:vAlign w:val="center"/>
          </w:tcPr>
          <w:p w14:paraId="3C701B6E"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3D9294C"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2D121663"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29F19C46"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047FC9B" w14:textId="77777777" w:rsidTr="00DB5032">
        <w:trPr>
          <w:trHeight w:val="843"/>
        </w:trPr>
        <w:tc>
          <w:tcPr>
            <w:tcW w:w="10470" w:type="dxa"/>
            <w:gridSpan w:val="4"/>
            <w:tcBorders>
              <w:bottom w:val="single" w:sz="4" w:space="0" w:color="auto"/>
            </w:tcBorders>
          </w:tcPr>
          <w:p w14:paraId="183C4F3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CB7412D" w14:textId="77777777" w:rsidR="00A45BB9" w:rsidRPr="00737DAA" w:rsidRDefault="00A45BB9" w:rsidP="00DB5032">
            <w:pPr>
              <w:rPr>
                <w:rFonts w:ascii="Arial" w:hAnsi="Arial" w:cs="Arial"/>
                <w:sz w:val="22"/>
                <w:szCs w:val="22"/>
              </w:rPr>
            </w:pPr>
          </w:p>
          <w:p w14:paraId="7D4C398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B6B1319" w14:textId="77777777" w:rsidTr="008E1354">
        <w:trPr>
          <w:trHeight w:val="495"/>
        </w:trPr>
        <w:tc>
          <w:tcPr>
            <w:tcW w:w="851" w:type="dxa"/>
            <w:vMerge w:val="restart"/>
            <w:shd w:val="clear" w:color="auto" w:fill="F2F2F2" w:themeFill="background1" w:themeFillShade="F2"/>
            <w:vAlign w:val="center"/>
          </w:tcPr>
          <w:p w14:paraId="14B2BD39" w14:textId="77777777"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2811F160"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5365B628"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00A04E9"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64EEA65" w14:textId="77777777" w:rsidTr="002E5348">
        <w:trPr>
          <w:trHeight w:val="484"/>
        </w:trPr>
        <w:tc>
          <w:tcPr>
            <w:tcW w:w="851" w:type="dxa"/>
            <w:vMerge/>
            <w:tcBorders>
              <w:bottom w:val="nil"/>
            </w:tcBorders>
            <w:shd w:val="clear" w:color="auto" w:fill="F2F2F2" w:themeFill="background1" w:themeFillShade="F2"/>
            <w:vAlign w:val="center"/>
          </w:tcPr>
          <w:p w14:paraId="75C85F40"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2FB186E"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15E5094F"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0EA2CAE8"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190EC7F2" w14:textId="77777777" w:rsidTr="00DB5032">
        <w:trPr>
          <w:trHeight w:val="843"/>
        </w:trPr>
        <w:tc>
          <w:tcPr>
            <w:tcW w:w="10470" w:type="dxa"/>
            <w:gridSpan w:val="4"/>
            <w:tcBorders>
              <w:bottom w:val="single" w:sz="4" w:space="0" w:color="auto"/>
            </w:tcBorders>
          </w:tcPr>
          <w:p w14:paraId="6C82DC70"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34F93EB" w14:textId="77777777" w:rsidR="008E1354" w:rsidRPr="00737DAA" w:rsidRDefault="008E1354" w:rsidP="00DB5032">
            <w:pPr>
              <w:rPr>
                <w:rFonts w:ascii="Arial" w:hAnsi="Arial" w:cs="Arial"/>
                <w:sz w:val="22"/>
                <w:szCs w:val="22"/>
              </w:rPr>
            </w:pPr>
          </w:p>
          <w:p w14:paraId="4EEA997A"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1ED62D02" w14:textId="77777777" w:rsidTr="00DB5032">
        <w:trPr>
          <w:trHeight w:val="495"/>
        </w:trPr>
        <w:tc>
          <w:tcPr>
            <w:tcW w:w="851" w:type="dxa"/>
            <w:vMerge w:val="restart"/>
            <w:shd w:val="clear" w:color="auto" w:fill="F2F2F2" w:themeFill="background1" w:themeFillShade="F2"/>
            <w:vAlign w:val="center"/>
          </w:tcPr>
          <w:p w14:paraId="67195498"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51CF4893" w14:textId="77777777"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182004D3"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F65C8D4"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7CE3707" w14:textId="77777777" w:rsidTr="00DB5032">
        <w:trPr>
          <w:trHeight w:val="495"/>
        </w:trPr>
        <w:tc>
          <w:tcPr>
            <w:tcW w:w="851" w:type="dxa"/>
            <w:vMerge/>
            <w:tcBorders>
              <w:bottom w:val="nil"/>
            </w:tcBorders>
            <w:shd w:val="clear" w:color="auto" w:fill="F2F2F2" w:themeFill="background1" w:themeFillShade="F2"/>
            <w:vAlign w:val="center"/>
          </w:tcPr>
          <w:p w14:paraId="19895DDA"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5E2298B"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10609FED"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65E4062F"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16436598" w14:textId="77777777" w:rsidTr="00DB5032">
        <w:trPr>
          <w:trHeight w:val="843"/>
        </w:trPr>
        <w:tc>
          <w:tcPr>
            <w:tcW w:w="10470" w:type="dxa"/>
            <w:gridSpan w:val="4"/>
            <w:tcBorders>
              <w:bottom w:val="single" w:sz="4" w:space="0" w:color="auto"/>
            </w:tcBorders>
          </w:tcPr>
          <w:p w14:paraId="3D21EE58"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9C187E6" w14:textId="77777777" w:rsidR="00A45BB9" w:rsidRPr="00737DAA" w:rsidRDefault="00A45BB9" w:rsidP="00DB5032">
            <w:pPr>
              <w:rPr>
                <w:rFonts w:ascii="Arial" w:hAnsi="Arial" w:cs="Arial"/>
                <w:sz w:val="22"/>
                <w:szCs w:val="22"/>
              </w:rPr>
            </w:pPr>
          </w:p>
          <w:p w14:paraId="70876BE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29D489E" w14:textId="77777777" w:rsidR="00A45BB9" w:rsidRDefault="00A45BB9"/>
    <w:p w14:paraId="56F7AB6A"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3426C27F" w14:textId="77777777" w:rsidTr="00A45BB9">
        <w:trPr>
          <w:trHeight w:val="351"/>
        </w:trPr>
        <w:tc>
          <w:tcPr>
            <w:tcW w:w="8789" w:type="dxa"/>
            <w:gridSpan w:val="2"/>
            <w:shd w:val="clear" w:color="auto" w:fill="C1E4F5" w:themeFill="accent1" w:themeFillTint="33"/>
            <w:vAlign w:val="center"/>
          </w:tcPr>
          <w:p w14:paraId="7677EF6D" w14:textId="77777777"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72291458"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2CFE559A"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59402481" w14:textId="77777777" w:rsidTr="00942D08">
        <w:trPr>
          <w:trHeight w:val="705"/>
        </w:trPr>
        <w:tc>
          <w:tcPr>
            <w:tcW w:w="851" w:type="dxa"/>
            <w:tcBorders>
              <w:bottom w:val="single" w:sz="4" w:space="0" w:color="auto"/>
            </w:tcBorders>
            <w:shd w:val="clear" w:color="auto" w:fill="F2F2F2" w:themeFill="background1" w:themeFillShade="F2"/>
            <w:vAlign w:val="center"/>
          </w:tcPr>
          <w:p w14:paraId="4E005BE6" w14:textId="77777777"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7ED2779E" w14:textId="77777777"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6B43EC45"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27CC0748"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38B0242E" w14:textId="77777777" w:rsidTr="00942D08">
        <w:trPr>
          <w:trHeight w:val="843"/>
        </w:trPr>
        <w:tc>
          <w:tcPr>
            <w:tcW w:w="851" w:type="dxa"/>
            <w:tcBorders>
              <w:bottom w:val="nil"/>
            </w:tcBorders>
            <w:shd w:val="clear" w:color="auto" w:fill="F2F2F2" w:themeFill="background1" w:themeFillShade="F2"/>
            <w:vAlign w:val="center"/>
          </w:tcPr>
          <w:p w14:paraId="0CC5506B" w14:textId="77777777"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lastRenderedPageBreak/>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08AACD66" w14:textId="77777777"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1B968232"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780D7E38"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53F67D09"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5868B9AC" w14:textId="77777777"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44A7E7D5" w14:textId="77777777" w:rsidR="00942D08" w:rsidRPr="00737DAA" w:rsidRDefault="00942D08" w:rsidP="00942D08">
            <w:pPr>
              <w:rPr>
                <w:rFonts w:ascii="Arial" w:hAnsi="Arial" w:cs="Arial"/>
                <w:sz w:val="22"/>
                <w:szCs w:val="22"/>
              </w:rPr>
            </w:pPr>
          </w:p>
          <w:p w14:paraId="7875A2E1" w14:textId="77777777"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979F4BD"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27A04E" w14:textId="77777777"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3DA89A"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17A0EF81"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76AEB380"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7292239" w14:textId="77777777" w:rsidR="00CF5AAA" w:rsidRPr="00737DAA" w:rsidRDefault="00CF5AAA" w:rsidP="00CF5AAA">
            <w:pPr>
              <w:rPr>
                <w:rFonts w:ascii="Arial" w:hAnsi="Arial" w:cs="Arial"/>
                <w:sz w:val="22"/>
                <w:szCs w:val="22"/>
              </w:rPr>
            </w:pPr>
          </w:p>
          <w:p w14:paraId="7012ADC2" w14:textId="77777777"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719C941E"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10DD71"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0BE6A7" w14:textId="7777777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12272812"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EEB41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24EF00F" w14:textId="77777777" w:rsidR="00CF5AAA" w:rsidRPr="00737DAA" w:rsidRDefault="00CF5AAA" w:rsidP="00942D08">
            <w:pPr>
              <w:rPr>
                <w:rFonts w:ascii="Arial" w:hAnsi="Arial" w:cs="Arial"/>
                <w:sz w:val="22"/>
                <w:szCs w:val="22"/>
              </w:rPr>
            </w:pPr>
          </w:p>
          <w:p w14:paraId="695C39ED"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359C7379"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38EE65"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1E407B"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71C575CE"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4E06A9B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0A8E91A" w14:textId="77777777" w:rsidR="00CF5AAA" w:rsidRPr="00737DAA" w:rsidRDefault="00CF5AAA" w:rsidP="00942D08">
            <w:pPr>
              <w:rPr>
                <w:rFonts w:ascii="Arial" w:hAnsi="Arial" w:cs="Arial"/>
                <w:sz w:val="22"/>
                <w:szCs w:val="22"/>
              </w:rPr>
            </w:pPr>
          </w:p>
          <w:p w14:paraId="1B0389AD"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334BA93"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45565F"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0F6223"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239DB369"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18E6556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767D6AB" w14:textId="77777777" w:rsidR="00CF5AAA" w:rsidRPr="00737DAA" w:rsidRDefault="00CF5AAA" w:rsidP="00942D08">
            <w:pPr>
              <w:rPr>
                <w:rFonts w:ascii="Arial" w:hAnsi="Arial" w:cs="Arial"/>
                <w:sz w:val="22"/>
                <w:szCs w:val="22"/>
              </w:rPr>
            </w:pPr>
          </w:p>
          <w:p w14:paraId="45A34513"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37CC322F"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F87DE3"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0256E4"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5D90741F"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2FAE083F"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27F2431" w14:textId="77777777" w:rsidR="00CF5AAA" w:rsidRPr="00737DAA" w:rsidRDefault="00CF5AAA" w:rsidP="00942D08">
            <w:pPr>
              <w:rPr>
                <w:rFonts w:ascii="Arial" w:hAnsi="Arial" w:cs="Arial"/>
                <w:sz w:val="22"/>
                <w:szCs w:val="22"/>
              </w:rPr>
            </w:pPr>
          </w:p>
          <w:p w14:paraId="229C3455" w14:textId="77777777"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09C3C1E6"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35F258F7"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05E7E72" w14:textId="77777777" w:rsidTr="00A45BB9">
        <w:trPr>
          <w:trHeight w:val="351"/>
        </w:trPr>
        <w:tc>
          <w:tcPr>
            <w:tcW w:w="10470" w:type="dxa"/>
            <w:gridSpan w:val="4"/>
            <w:shd w:val="clear" w:color="auto" w:fill="C1E4F5" w:themeFill="accent1" w:themeFillTint="33"/>
            <w:vAlign w:val="center"/>
          </w:tcPr>
          <w:p w14:paraId="2D4BCF5A" w14:textId="77777777"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1AE136B0" w14:textId="77777777" w:rsidTr="003D309C">
        <w:trPr>
          <w:trHeight w:val="495"/>
        </w:trPr>
        <w:tc>
          <w:tcPr>
            <w:tcW w:w="851" w:type="dxa"/>
            <w:vMerge w:val="restart"/>
            <w:shd w:val="clear" w:color="auto" w:fill="F2F2F2" w:themeFill="background1" w:themeFillShade="F2"/>
            <w:vAlign w:val="center"/>
          </w:tcPr>
          <w:p w14:paraId="5425B195" w14:textId="77777777"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451A769F" w14:textId="77777777"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23459545"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F7C33EF"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EA229FC"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4CFBAFC4"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E92C406"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0F770182" w14:textId="77777777"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63819E48" w14:textId="77777777" w:rsidR="00A45BB9" w:rsidRDefault="00A35B7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91B555" w14:textId="77777777" w:rsidTr="00A45BB9">
        <w:trPr>
          <w:trHeight w:val="705"/>
        </w:trPr>
        <w:tc>
          <w:tcPr>
            <w:tcW w:w="10470" w:type="dxa"/>
            <w:gridSpan w:val="4"/>
            <w:tcBorders>
              <w:bottom w:val="single" w:sz="4" w:space="0" w:color="auto"/>
            </w:tcBorders>
          </w:tcPr>
          <w:p w14:paraId="2E31B616"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423487A" w14:textId="77777777" w:rsidR="00A45BB9" w:rsidRPr="00737DAA" w:rsidRDefault="00A45BB9" w:rsidP="00A45BB9">
            <w:pPr>
              <w:rPr>
                <w:rFonts w:ascii="Arial" w:hAnsi="Arial" w:cs="Arial"/>
                <w:sz w:val="22"/>
                <w:szCs w:val="22"/>
              </w:rPr>
            </w:pPr>
          </w:p>
          <w:p w14:paraId="18A04C09"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080F5A1D" w14:textId="77777777" w:rsidTr="00D92E7C">
        <w:trPr>
          <w:trHeight w:val="495"/>
        </w:trPr>
        <w:tc>
          <w:tcPr>
            <w:tcW w:w="851" w:type="dxa"/>
            <w:vMerge w:val="restart"/>
            <w:shd w:val="clear" w:color="auto" w:fill="F2F2F2" w:themeFill="background1" w:themeFillShade="F2"/>
            <w:vAlign w:val="center"/>
          </w:tcPr>
          <w:p w14:paraId="68E66354" w14:textId="77777777"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697D8B78" w14:textId="77777777"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105C6166"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311419F"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7A93735" w14:textId="77777777" w:rsidTr="00DB5032">
        <w:trPr>
          <w:trHeight w:val="495"/>
        </w:trPr>
        <w:tc>
          <w:tcPr>
            <w:tcW w:w="851" w:type="dxa"/>
            <w:vMerge/>
            <w:tcBorders>
              <w:bottom w:val="nil"/>
            </w:tcBorders>
            <w:shd w:val="clear" w:color="auto" w:fill="F2F2F2" w:themeFill="background1" w:themeFillShade="F2"/>
            <w:vAlign w:val="center"/>
          </w:tcPr>
          <w:p w14:paraId="5000CCD9"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9BF7128"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5064DA94"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482251CE" w14:textId="77777777" w:rsidR="00A45BB9" w:rsidRDefault="00A35B7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22B98848" w14:textId="77777777" w:rsidTr="00A45BB9">
        <w:trPr>
          <w:trHeight w:val="843"/>
        </w:trPr>
        <w:tc>
          <w:tcPr>
            <w:tcW w:w="10470" w:type="dxa"/>
            <w:gridSpan w:val="4"/>
            <w:tcBorders>
              <w:bottom w:val="single" w:sz="4" w:space="0" w:color="auto"/>
            </w:tcBorders>
          </w:tcPr>
          <w:p w14:paraId="61B7D14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3E3A51F" w14:textId="77777777" w:rsidR="00A45BB9" w:rsidRPr="00737DAA" w:rsidRDefault="00A45BB9" w:rsidP="00A45BB9">
            <w:pPr>
              <w:rPr>
                <w:rFonts w:ascii="Arial" w:hAnsi="Arial" w:cs="Arial"/>
                <w:sz w:val="22"/>
                <w:szCs w:val="22"/>
              </w:rPr>
            </w:pPr>
          </w:p>
          <w:p w14:paraId="2F426F6D"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62C5964"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2AE0A46" w14:textId="77777777"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29CCEA49" w14:textId="77777777"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3544B79B"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28447AEB"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5B21920"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4E6E513B"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792F209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0025118"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13EDD286" w14:textId="77777777" w:rsidR="00A45BB9" w:rsidRDefault="00A35B7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D7176AD" w14:textId="77777777" w:rsidTr="00A45BB9">
        <w:trPr>
          <w:trHeight w:val="699"/>
        </w:trPr>
        <w:tc>
          <w:tcPr>
            <w:tcW w:w="10470" w:type="dxa"/>
            <w:gridSpan w:val="4"/>
            <w:tcBorders>
              <w:top w:val="single" w:sz="4" w:space="0" w:color="auto"/>
              <w:bottom w:val="nil"/>
            </w:tcBorders>
          </w:tcPr>
          <w:p w14:paraId="3C7AAE2D"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lastRenderedPageBreak/>
              <w:t>Contact INSPIRE for support on this section.</w:t>
            </w:r>
          </w:p>
          <w:p w14:paraId="4978CE1D" w14:textId="77777777" w:rsidR="00A45BB9" w:rsidRPr="00737DAA" w:rsidRDefault="00A45BB9" w:rsidP="00A45BB9">
            <w:pPr>
              <w:rPr>
                <w:rFonts w:ascii="Arial" w:hAnsi="Arial" w:cs="Arial"/>
                <w:sz w:val="22"/>
                <w:szCs w:val="22"/>
              </w:rPr>
            </w:pPr>
          </w:p>
          <w:p w14:paraId="3A87F93D"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256A3A6C" w14:textId="77777777" w:rsidTr="00656C2B">
        <w:trPr>
          <w:trHeight w:val="488"/>
        </w:trPr>
        <w:tc>
          <w:tcPr>
            <w:tcW w:w="851" w:type="dxa"/>
            <w:vMerge w:val="restart"/>
            <w:shd w:val="clear" w:color="auto" w:fill="F2F2F2" w:themeFill="background1" w:themeFillShade="F2"/>
            <w:vAlign w:val="center"/>
          </w:tcPr>
          <w:p w14:paraId="54E27255" w14:textId="77777777"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0E491C85" w14:textId="77777777"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25D7D48A"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64016AC7"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476EE907" w14:textId="77777777" w:rsidTr="00DB5032">
        <w:trPr>
          <w:trHeight w:val="487"/>
        </w:trPr>
        <w:tc>
          <w:tcPr>
            <w:tcW w:w="851" w:type="dxa"/>
            <w:vMerge/>
            <w:tcBorders>
              <w:bottom w:val="nil"/>
            </w:tcBorders>
            <w:shd w:val="clear" w:color="auto" w:fill="F2F2F2" w:themeFill="background1" w:themeFillShade="F2"/>
            <w:vAlign w:val="center"/>
          </w:tcPr>
          <w:p w14:paraId="77500AD0"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54BBB5A3"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40341398"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28E07ED8" w14:textId="77777777" w:rsidR="00A45BB9" w:rsidRDefault="00A35B7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1934C967" w14:textId="77777777" w:rsidTr="00DB5032">
        <w:tc>
          <w:tcPr>
            <w:tcW w:w="10456" w:type="dxa"/>
            <w:tcBorders>
              <w:top w:val="single" w:sz="4" w:space="0" w:color="auto"/>
              <w:left w:val="single" w:sz="4" w:space="0" w:color="auto"/>
              <w:bottom w:val="single" w:sz="4" w:space="0" w:color="auto"/>
              <w:right w:val="single" w:sz="4" w:space="0" w:color="auto"/>
            </w:tcBorders>
          </w:tcPr>
          <w:p w14:paraId="04EE931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F8E12F4" w14:textId="77777777" w:rsidR="00CF5AAA" w:rsidRPr="00737DAA" w:rsidRDefault="00CF5AAA" w:rsidP="00DB5032">
            <w:pPr>
              <w:rPr>
                <w:rFonts w:ascii="Arial" w:hAnsi="Arial" w:cs="Arial"/>
                <w:sz w:val="22"/>
                <w:szCs w:val="22"/>
              </w:rPr>
            </w:pPr>
          </w:p>
          <w:p w14:paraId="1879F18F"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191F2EB7"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11574B20" w14:textId="77777777" w:rsidTr="008C14E9">
        <w:tc>
          <w:tcPr>
            <w:tcW w:w="562" w:type="dxa"/>
            <w:tcBorders>
              <w:top w:val="nil"/>
              <w:left w:val="nil"/>
              <w:bottom w:val="nil"/>
              <w:right w:val="nil"/>
            </w:tcBorders>
            <w:shd w:val="clear" w:color="auto" w:fill="FFFFFF" w:themeFill="background1"/>
          </w:tcPr>
          <w:p w14:paraId="5C4FE21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FA194B9"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4D36D86"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1D924E"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7F82B870" w14:textId="77777777" w:rsidR="00E35762" w:rsidRPr="003C7DED" w:rsidRDefault="00E35762" w:rsidP="008C14E9">
            <w:pPr>
              <w:autoSpaceDE w:val="0"/>
              <w:autoSpaceDN w:val="0"/>
              <w:adjustRightInd w:val="0"/>
              <w:jc w:val="center"/>
              <w:rPr>
                <w:rFonts w:ascii="Arial" w:hAnsi="Arial" w:cs="Arial"/>
                <w:b/>
                <w:sz w:val="22"/>
                <w:szCs w:val="22"/>
              </w:rPr>
            </w:pPr>
          </w:p>
          <w:p w14:paraId="54EA9580" w14:textId="77777777" w:rsidR="00E35762" w:rsidRPr="003C7DED" w:rsidRDefault="00E35762" w:rsidP="008C14E9">
            <w:pPr>
              <w:autoSpaceDE w:val="0"/>
              <w:autoSpaceDN w:val="0"/>
              <w:adjustRightInd w:val="0"/>
              <w:jc w:val="center"/>
              <w:rPr>
                <w:rFonts w:ascii="Arial" w:hAnsi="Arial" w:cs="Arial"/>
                <w:b/>
                <w:sz w:val="22"/>
                <w:szCs w:val="22"/>
              </w:rPr>
            </w:pPr>
          </w:p>
          <w:p w14:paraId="4676303B"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F253461" w14:textId="77777777"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5CE9D4F4"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119B75AD"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13FE29F1" w14:textId="77777777"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189BCFF4"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3F73D116" w14:textId="77777777" w:rsidTr="00B60A98">
        <w:trPr>
          <w:trHeight w:val="369"/>
        </w:trPr>
        <w:tc>
          <w:tcPr>
            <w:tcW w:w="9322" w:type="dxa"/>
            <w:gridSpan w:val="5"/>
            <w:shd w:val="clear" w:color="auto" w:fill="C1E4F5" w:themeFill="accent1" w:themeFillTint="33"/>
          </w:tcPr>
          <w:p w14:paraId="2C858F78" w14:textId="77777777"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1ADDC18B"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856A7E5"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3D9BA97" w14:textId="77777777" w:rsidTr="00872452">
        <w:trPr>
          <w:trHeight w:val="402"/>
        </w:trPr>
        <w:tc>
          <w:tcPr>
            <w:tcW w:w="791" w:type="dxa"/>
            <w:shd w:val="clear" w:color="auto" w:fill="F2F2F2" w:themeFill="background1" w:themeFillShade="F2"/>
            <w:vAlign w:val="center"/>
          </w:tcPr>
          <w:p w14:paraId="59290B1D"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169C3460"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0191FC6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588BBCE0" w14:textId="77777777" w:rsidR="00E964B1" w:rsidRPr="003C7DED" w:rsidRDefault="005414D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EF3712A" w14:textId="77777777" w:rsidTr="00872452">
        <w:trPr>
          <w:trHeight w:val="408"/>
        </w:trPr>
        <w:tc>
          <w:tcPr>
            <w:tcW w:w="791" w:type="dxa"/>
            <w:shd w:val="clear" w:color="auto" w:fill="F2F2F2" w:themeFill="background1" w:themeFillShade="F2"/>
            <w:vAlign w:val="center"/>
          </w:tcPr>
          <w:p w14:paraId="52D7F04C"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412A6B5A" w14:textId="77777777"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13652A13"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2B0BCE3B" w14:textId="77777777" w:rsidR="00E964B1" w:rsidRPr="003C7DED" w:rsidRDefault="005414D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30CF9E" w14:textId="77777777" w:rsidTr="00872452">
        <w:trPr>
          <w:trHeight w:val="555"/>
        </w:trPr>
        <w:tc>
          <w:tcPr>
            <w:tcW w:w="791" w:type="dxa"/>
            <w:shd w:val="clear" w:color="auto" w:fill="F2F2F2" w:themeFill="background1" w:themeFillShade="F2"/>
            <w:vAlign w:val="center"/>
          </w:tcPr>
          <w:p w14:paraId="5C496040"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05FE6B2B"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C620406"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274124E3" w14:textId="77777777" w:rsidR="00E964B1" w:rsidRPr="003C7DED" w:rsidRDefault="005414D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FAE8D88" w14:textId="77777777" w:rsidTr="00872452">
        <w:trPr>
          <w:trHeight w:val="421"/>
        </w:trPr>
        <w:tc>
          <w:tcPr>
            <w:tcW w:w="791" w:type="dxa"/>
            <w:shd w:val="clear" w:color="auto" w:fill="F2F2F2" w:themeFill="background1" w:themeFillShade="F2"/>
            <w:vAlign w:val="center"/>
          </w:tcPr>
          <w:p w14:paraId="309987E3"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0CFEDEBE" w14:textId="77777777"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28B3D93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16A1FE89" w14:textId="77777777" w:rsidR="00E964B1" w:rsidRPr="003C7DED" w:rsidRDefault="005414D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228BCFC" w14:textId="77777777" w:rsidTr="00872452">
        <w:trPr>
          <w:trHeight w:val="414"/>
        </w:trPr>
        <w:tc>
          <w:tcPr>
            <w:tcW w:w="791" w:type="dxa"/>
            <w:shd w:val="clear" w:color="auto" w:fill="F2F2F2" w:themeFill="background1" w:themeFillShade="F2"/>
            <w:vAlign w:val="center"/>
          </w:tcPr>
          <w:p w14:paraId="46788A59"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19606069"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215F5B1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623624A5" w14:textId="77777777" w:rsidR="00E964B1" w:rsidRPr="003C7DED" w:rsidRDefault="005414D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3321FB0" w14:textId="77777777" w:rsidTr="00872452">
        <w:trPr>
          <w:trHeight w:val="704"/>
        </w:trPr>
        <w:tc>
          <w:tcPr>
            <w:tcW w:w="791" w:type="dxa"/>
            <w:shd w:val="clear" w:color="auto" w:fill="F2F2F2" w:themeFill="background1" w:themeFillShade="F2"/>
            <w:vAlign w:val="center"/>
          </w:tcPr>
          <w:p w14:paraId="7FE6F0BA"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59ADFFF6"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3416BE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7FD4D667" w14:textId="77777777" w:rsidR="00E964B1" w:rsidRPr="003C7DED" w:rsidRDefault="005414D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5F89EE4" w14:textId="77777777" w:rsidTr="00872452">
        <w:trPr>
          <w:trHeight w:val="402"/>
        </w:trPr>
        <w:tc>
          <w:tcPr>
            <w:tcW w:w="791" w:type="dxa"/>
            <w:shd w:val="clear" w:color="auto" w:fill="F2F2F2" w:themeFill="background1" w:themeFillShade="F2"/>
            <w:vAlign w:val="center"/>
          </w:tcPr>
          <w:p w14:paraId="54F66D7D"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CD34A5A"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20D80E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1BAE3A20" w14:textId="77777777" w:rsidR="00E964B1" w:rsidRPr="003C7DED" w:rsidRDefault="005414D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23578DC" w14:textId="77777777" w:rsidTr="00872452">
        <w:trPr>
          <w:trHeight w:val="422"/>
        </w:trPr>
        <w:tc>
          <w:tcPr>
            <w:tcW w:w="791" w:type="dxa"/>
            <w:shd w:val="clear" w:color="auto" w:fill="F2F2F2" w:themeFill="background1" w:themeFillShade="F2"/>
            <w:vAlign w:val="center"/>
          </w:tcPr>
          <w:p w14:paraId="2DF44C53"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1020C82C"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54AC066B"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667F06D1" w14:textId="77777777" w:rsidR="00E964B1" w:rsidRPr="003C7DED" w:rsidRDefault="005414D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2BAA75A2" w14:textId="77777777" w:rsidTr="00872452">
        <w:trPr>
          <w:trHeight w:val="422"/>
        </w:trPr>
        <w:tc>
          <w:tcPr>
            <w:tcW w:w="791" w:type="dxa"/>
            <w:shd w:val="clear" w:color="auto" w:fill="F2F2F2" w:themeFill="background1" w:themeFillShade="F2"/>
            <w:vAlign w:val="center"/>
          </w:tcPr>
          <w:p w14:paraId="486A7034" w14:textId="77777777"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365F6464" w14:textId="77777777"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049B2095" w14:textId="77777777"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4E3D95D9" w14:textId="77777777" w:rsidR="00C70845" w:rsidRDefault="005414DB"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636D5992" w14:textId="77777777" w:rsidTr="00872452">
        <w:trPr>
          <w:trHeight w:val="698"/>
        </w:trPr>
        <w:tc>
          <w:tcPr>
            <w:tcW w:w="10455" w:type="dxa"/>
            <w:gridSpan w:val="8"/>
            <w:shd w:val="clear" w:color="auto" w:fill="F2F2F2" w:themeFill="background1" w:themeFillShade="F2"/>
            <w:vAlign w:val="center"/>
          </w:tcPr>
          <w:p w14:paraId="456F8C7C" w14:textId="77777777"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7277B33" w14:textId="77777777" w:rsidTr="00AB2FEE">
        <w:trPr>
          <w:trHeight w:val="440"/>
        </w:trPr>
        <w:tc>
          <w:tcPr>
            <w:tcW w:w="791" w:type="dxa"/>
            <w:vAlign w:val="center"/>
          </w:tcPr>
          <w:p w14:paraId="75121EC9" w14:textId="77777777"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33402AC" w14:textId="77777777"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0D5771DB" w14:textId="77777777" w:rsidR="00E964B1" w:rsidRPr="003C7DED" w:rsidRDefault="00E964B1" w:rsidP="000520C3">
            <w:pPr>
              <w:autoSpaceDE w:val="0"/>
              <w:autoSpaceDN w:val="0"/>
              <w:adjustRightInd w:val="0"/>
              <w:rPr>
                <w:rFonts w:ascii="Arial" w:hAnsi="Arial" w:cs="Arial"/>
              </w:rPr>
            </w:pPr>
          </w:p>
          <w:p w14:paraId="6EB78B37" w14:textId="77777777" w:rsidR="00E964B1" w:rsidRPr="003C7DED" w:rsidRDefault="00E964B1" w:rsidP="000520C3">
            <w:pPr>
              <w:autoSpaceDE w:val="0"/>
              <w:autoSpaceDN w:val="0"/>
              <w:adjustRightInd w:val="0"/>
              <w:rPr>
                <w:rFonts w:ascii="Arial" w:hAnsi="Arial" w:cs="Arial"/>
              </w:rPr>
            </w:pPr>
          </w:p>
          <w:p w14:paraId="1264A0B7" w14:textId="77777777" w:rsidR="00E964B1" w:rsidRPr="003C7DED" w:rsidRDefault="00E964B1" w:rsidP="000520C3">
            <w:pPr>
              <w:autoSpaceDE w:val="0"/>
              <w:autoSpaceDN w:val="0"/>
              <w:adjustRightInd w:val="0"/>
              <w:rPr>
                <w:rFonts w:ascii="Arial" w:hAnsi="Arial" w:cs="Arial"/>
              </w:rPr>
            </w:pPr>
          </w:p>
          <w:p w14:paraId="397636F7"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7E9D4B0D" w14:textId="77777777" w:rsidTr="00872452">
        <w:trPr>
          <w:trHeight w:val="979"/>
        </w:trPr>
        <w:tc>
          <w:tcPr>
            <w:tcW w:w="10455" w:type="dxa"/>
            <w:gridSpan w:val="8"/>
            <w:shd w:val="clear" w:color="auto" w:fill="F2F2F2" w:themeFill="background1" w:themeFillShade="F2"/>
            <w:vAlign w:val="center"/>
          </w:tcPr>
          <w:p w14:paraId="10AE025C" w14:textId="77777777"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20155D3" w14:textId="77777777" w:rsidTr="00AB2FEE">
        <w:trPr>
          <w:trHeight w:val="440"/>
        </w:trPr>
        <w:tc>
          <w:tcPr>
            <w:tcW w:w="791" w:type="dxa"/>
            <w:shd w:val="clear" w:color="auto" w:fill="FFFFFF" w:themeFill="background1"/>
            <w:vAlign w:val="center"/>
          </w:tcPr>
          <w:p w14:paraId="7355246F" w14:textId="77777777"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2463BA20" w14:textId="77777777"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20E82496" w14:textId="77777777" w:rsidR="000520C3" w:rsidRPr="003C7DED" w:rsidRDefault="000520C3" w:rsidP="000520C3">
            <w:pPr>
              <w:autoSpaceDE w:val="0"/>
              <w:autoSpaceDN w:val="0"/>
              <w:adjustRightInd w:val="0"/>
              <w:rPr>
                <w:rFonts w:ascii="Arial" w:hAnsi="Arial" w:cs="Arial"/>
              </w:rPr>
            </w:pPr>
          </w:p>
          <w:p w14:paraId="04D0427F" w14:textId="77777777" w:rsidR="000520C3" w:rsidRPr="003C7DED" w:rsidRDefault="000520C3" w:rsidP="000520C3">
            <w:pPr>
              <w:autoSpaceDE w:val="0"/>
              <w:autoSpaceDN w:val="0"/>
              <w:adjustRightInd w:val="0"/>
              <w:rPr>
                <w:rFonts w:ascii="Arial" w:hAnsi="Arial" w:cs="Arial"/>
              </w:rPr>
            </w:pPr>
          </w:p>
          <w:p w14:paraId="4493B7DC" w14:textId="77777777"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24AD5D4" w14:textId="77777777" w:rsidTr="00872452">
        <w:trPr>
          <w:trHeight w:val="698"/>
        </w:trPr>
        <w:tc>
          <w:tcPr>
            <w:tcW w:w="10455" w:type="dxa"/>
            <w:gridSpan w:val="8"/>
            <w:shd w:val="clear" w:color="auto" w:fill="F2F2F2" w:themeFill="background1" w:themeFillShade="F2"/>
            <w:vAlign w:val="center"/>
          </w:tcPr>
          <w:p w14:paraId="384676DD" w14:textId="77777777"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2AB2D436" w14:textId="77777777" w:rsidTr="00B60A98">
        <w:trPr>
          <w:trHeight w:val="440"/>
        </w:trPr>
        <w:tc>
          <w:tcPr>
            <w:tcW w:w="791" w:type="dxa"/>
            <w:vMerge w:val="restart"/>
            <w:vAlign w:val="center"/>
          </w:tcPr>
          <w:p w14:paraId="0BF9DBD1" w14:textId="77777777"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0B72A471" w14:textId="77777777"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481B4068"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5882BDA9"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703F4C13" w14:textId="77777777" w:rsidTr="00B60A98">
        <w:trPr>
          <w:trHeight w:val="440"/>
        </w:trPr>
        <w:tc>
          <w:tcPr>
            <w:tcW w:w="791" w:type="dxa"/>
            <w:vMerge/>
            <w:vAlign w:val="center"/>
          </w:tcPr>
          <w:p w14:paraId="2983F0F6"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45BFE2EF"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6D71D54B"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310A2B8" w14:textId="77777777"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5414DB">
                  <w:rPr>
                    <w:rFonts w:ascii="MS Gothic" w:eastAsia="MS Gothic" w:hAnsi="MS Gothic" w:cs="Arial" w:hint="eastAsia"/>
                    <w:b/>
                    <w:bCs/>
                    <w:sz w:val="22"/>
                    <w:szCs w:val="22"/>
                  </w:rPr>
                  <w:t>☒</w:t>
                </w:r>
              </w:sdtContent>
            </w:sdt>
          </w:p>
        </w:tc>
      </w:tr>
      <w:tr w:rsidR="000520C3" w:rsidRPr="003C7DED" w14:paraId="6371D931" w14:textId="77777777" w:rsidTr="00B60A98">
        <w:trPr>
          <w:trHeight w:val="440"/>
        </w:trPr>
        <w:tc>
          <w:tcPr>
            <w:tcW w:w="791" w:type="dxa"/>
            <w:vMerge w:val="restart"/>
            <w:vAlign w:val="center"/>
          </w:tcPr>
          <w:p w14:paraId="47566FEF" w14:textId="77777777"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5A11078D" w14:textId="77777777"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5A5BA35B"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0896D2EC"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1D265AB0"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47CD9860" w14:textId="77777777" w:rsidTr="00B60A98">
        <w:trPr>
          <w:trHeight w:val="440"/>
        </w:trPr>
        <w:tc>
          <w:tcPr>
            <w:tcW w:w="791" w:type="dxa"/>
            <w:vMerge/>
          </w:tcPr>
          <w:p w14:paraId="21A6230A"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7D9B023B"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3EB19C34"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3EC239A7"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1"/>
                  <w14:checkedState w14:val="2612" w14:font="MS Gothic"/>
                  <w14:uncheckedState w14:val="2610" w14:font="MS Gothic"/>
                </w14:checkbox>
              </w:sdtPr>
              <w:sdtContent>
                <w:r w:rsidR="005414DB">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3C2A8F70"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355B68CD"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12F84AB9" w14:textId="77777777" w:rsidTr="004135AB">
        <w:tc>
          <w:tcPr>
            <w:tcW w:w="562" w:type="dxa"/>
            <w:tcBorders>
              <w:top w:val="nil"/>
              <w:left w:val="nil"/>
              <w:bottom w:val="nil"/>
              <w:right w:val="nil"/>
            </w:tcBorders>
            <w:shd w:val="clear" w:color="auto" w:fill="FFFFFF" w:themeFill="background1"/>
          </w:tcPr>
          <w:p w14:paraId="0ED056B8"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99B86F1"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E94AAF0"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86E756D"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09BD84C" w14:textId="77777777" w:rsidR="003014CE" w:rsidRPr="003C7DED" w:rsidRDefault="003014CE" w:rsidP="004135AB">
            <w:pPr>
              <w:autoSpaceDE w:val="0"/>
              <w:autoSpaceDN w:val="0"/>
              <w:adjustRightInd w:val="0"/>
              <w:jc w:val="center"/>
              <w:rPr>
                <w:rFonts w:ascii="Arial" w:hAnsi="Arial" w:cs="Arial"/>
                <w:b/>
                <w:sz w:val="22"/>
                <w:szCs w:val="22"/>
              </w:rPr>
            </w:pPr>
          </w:p>
          <w:p w14:paraId="35C5C5A2" w14:textId="77777777" w:rsidR="003014CE" w:rsidRPr="003C7DED" w:rsidRDefault="003014CE" w:rsidP="004135AB">
            <w:pPr>
              <w:autoSpaceDE w:val="0"/>
              <w:autoSpaceDN w:val="0"/>
              <w:adjustRightInd w:val="0"/>
              <w:jc w:val="center"/>
              <w:rPr>
                <w:rFonts w:ascii="Arial" w:hAnsi="Arial" w:cs="Arial"/>
                <w:b/>
                <w:sz w:val="22"/>
                <w:szCs w:val="22"/>
              </w:rPr>
            </w:pPr>
          </w:p>
          <w:p w14:paraId="7F3BB283"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03C438D" w14:textId="77777777"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5A574E28"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625E4226"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551CA20A" w14:textId="77777777"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693E10FC" w14:textId="77777777" w:rsidTr="00E771B1">
        <w:trPr>
          <w:trHeight w:val="364"/>
        </w:trPr>
        <w:tc>
          <w:tcPr>
            <w:tcW w:w="10484" w:type="dxa"/>
            <w:gridSpan w:val="4"/>
            <w:shd w:val="clear" w:color="auto" w:fill="C1E4F5" w:themeFill="accent1" w:themeFillTint="33"/>
          </w:tcPr>
          <w:p w14:paraId="46814B99" w14:textId="77777777"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4AA39FE6" w14:textId="77777777" w:rsidTr="00B60A98">
        <w:trPr>
          <w:trHeight w:val="364"/>
        </w:trPr>
        <w:tc>
          <w:tcPr>
            <w:tcW w:w="9281" w:type="dxa"/>
            <w:gridSpan w:val="2"/>
            <w:shd w:val="clear" w:color="auto" w:fill="CAEDFB" w:themeFill="accent4" w:themeFillTint="33"/>
          </w:tcPr>
          <w:p w14:paraId="0D1E7CAD" w14:textId="77777777"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5A1A64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573E84E"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4C5D52CD" w14:textId="77777777" w:rsidTr="00B60A98">
        <w:trPr>
          <w:trHeight w:val="435"/>
        </w:trPr>
        <w:tc>
          <w:tcPr>
            <w:tcW w:w="701" w:type="dxa"/>
            <w:shd w:val="clear" w:color="auto" w:fill="F2F2F2" w:themeFill="background1" w:themeFillShade="F2"/>
            <w:vAlign w:val="center"/>
          </w:tcPr>
          <w:p w14:paraId="023A10CD" w14:textId="77777777"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08A33E93"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79A4466C"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2E2E96D6" w14:textId="77777777" w:rsidR="00E964B1" w:rsidRPr="003C7DED" w:rsidRDefault="004E070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836AC63" w14:textId="77777777" w:rsidTr="00B60A98">
        <w:trPr>
          <w:trHeight w:val="435"/>
        </w:trPr>
        <w:tc>
          <w:tcPr>
            <w:tcW w:w="701" w:type="dxa"/>
            <w:shd w:val="clear" w:color="auto" w:fill="F2F2F2" w:themeFill="background1" w:themeFillShade="F2"/>
            <w:vAlign w:val="center"/>
          </w:tcPr>
          <w:p w14:paraId="333E721E"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7DACB519"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65AC75D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2432B42B" w14:textId="77777777" w:rsidR="00E964B1" w:rsidRPr="003C7DED" w:rsidRDefault="004E070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0AD35F5" w14:textId="77777777" w:rsidTr="00B60A98">
        <w:trPr>
          <w:trHeight w:val="435"/>
        </w:trPr>
        <w:tc>
          <w:tcPr>
            <w:tcW w:w="701" w:type="dxa"/>
            <w:shd w:val="clear" w:color="auto" w:fill="F2F2F2" w:themeFill="background1" w:themeFillShade="F2"/>
            <w:vAlign w:val="center"/>
          </w:tcPr>
          <w:p w14:paraId="748038D7"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76117901" w14:textId="77777777"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175C009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3F8F89FB" w14:textId="77777777" w:rsidR="00E964B1" w:rsidRPr="003C7DED" w:rsidRDefault="004E070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3EC3B14A" w14:textId="77777777" w:rsidTr="00B60A98">
        <w:trPr>
          <w:trHeight w:val="435"/>
        </w:trPr>
        <w:tc>
          <w:tcPr>
            <w:tcW w:w="701" w:type="dxa"/>
            <w:shd w:val="clear" w:color="auto" w:fill="F2F2F2" w:themeFill="background1" w:themeFillShade="F2"/>
            <w:vAlign w:val="center"/>
          </w:tcPr>
          <w:p w14:paraId="0FFBAE55"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455B9A71" w14:textId="77777777"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6640C2C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5D7DD0E4" w14:textId="77777777" w:rsidR="00E964B1" w:rsidRPr="003C7DED" w:rsidRDefault="004E070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51CD885E" w14:textId="77777777" w:rsidTr="00E771B1">
        <w:trPr>
          <w:trHeight w:val="399"/>
        </w:trPr>
        <w:tc>
          <w:tcPr>
            <w:tcW w:w="10484" w:type="dxa"/>
            <w:gridSpan w:val="4"/>
            <w:shd w:val="clear" w:color="auto" w:fill="F2F2F2" w:themeFill="background1" w:themeFillShade="F2"/>
          </w:tcPr>
          <w:p w14:paraId="74754463" w14:textId="77777777"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B61046E" w14:textId="77777777" w:rsidTr="00E771B1">
        <w:trPr>
          <w:trHeight w:val="399"/>
        </w:trPr>
        <w:tc>
          <w:tcPr>
            <w:tcW w:w="701" w:type="dxa"/>
            <w:vAlign w:val="center"/>
          </w:tcPr>
          <w:p w14:paraId="54F56879" w14:textId="77777777"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65B5BA21"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B26B78" w14:textId="77777777" w:rsidR="00E964B1" w:rsidRPr="003C7DED" w:rsidRDefault="00E964B1" w:rsidP="004135AB">
            <w:pPr>
              <w:rPr>
                <w:rFonts w:ascii="Arial" w:hAnsi="Arial" w:cs="Arial"/>
                <w:sz w:val="22"/>
                <w:szCs w:val="22"/>
              </w:rPr>
            </w:pPr>
          </w:p>
          <w:p w14:paraId="62D18826"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73F3B5A4"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53A266CF" w14:textId="77777777" w:rsidTr="004135AB">
        <w:tc>
          <w:tcPr>
            <w:tcW w:w="562" w:type="dxa"/>
            <w:tcBorders>
              <w:top w:val="nil"/>
              <w:left w:val="nil"/>
              <w:bottom w:val="nil"/>
              <w:right w:val="nil"/>
            </w:tcBorders>
            <w:shd w:val="clear" w:color="auto" w:fill="FFFFFF" w:themeFill="background1"/>
          </w:tcPr>
          <w:p w14:paraId="678C51EE"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D301352"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861EDEF"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FF1A5B1"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46E5628" w14:textId="77777777" w:rsidR="003014CE" w:rsidRPr="003C7DED" w:rsidRDefault="003014CE" w:rsidP="004135AB">
            <w:pPr>
              <w:autoSpaceDE w:val="0"/>
              <w:autoSpaceDN w:val="0"/>
              <w:adjustRightInd w:val="0"/>
              <w:jc w:val="center"/>
              <w:rPr>
                <w:rFonts w:ascii="Arial" w:hAnsi="Arial" w:cs="Arial"/>
                <w:b/>
                <w:sz w:val="22"/>
                <w:szCs w:val="22"/>
              </w:rPr>
            </w:pPr>
          </w:p>
          <w:p w14:paraId="77EC3B15" w14:textId="77777777" w:rsidR="003014CE" w:rsidRPr="003C7DED" w:rsidRDefault="003014CE" w:rsidP="004135AB">
            <w:pPr>
              <w:autoSpaceDE w:val="0"/>
              <w:autoSpaceDN w:val="0"/>
              <w:adjustRightInd w:val="0"/>
              <w:jc w:val="center"/>
              <w:rPr>
                <w:rFonts w:ascii="Arial" w:hAnsi="Arial" w:cs="Arial"/>
                <w:b/>
                <w:sz w:val="22"/>
                <w:szCs w:val="22"/>
              </w:rPr>
            </w:pPr>
          </w:p>
          <w:p w14:paraId="3CA38CD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695DEEE3" w14:textId="77777777"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184F0611"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2AA87F1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D213336" w14:textId="7777777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DB65086"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70B80A03" w14:textId="77777777" w:rsidTr="00E771B1">
        <w:trPr>
          <w:trHeight w:val="368"/>
        </w:trPr>
        <w:tc>
          <w:tcPr>
            <w:tcW w:w="10496" w:type="dxa"/>
            <w:gridSpan w:val="4"/>
            <w:shd w:val="clear" w:color="auto" w:fill="C1E4F5" w:themeFill="accent1" w:themeFillTint="33"/>
            <w:vAlign w:val="center"/>
          </w:tcPr>
          <w:p w14:paraId="763BD71A" w14:textId="77777777"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515F333C" w14:textId="77777777" w:rsidTr="00B60A98">
        <w:trPr>
          <w:trHeight w:val="368"/>
        </w:trPr>
        <w:tc>
          <w:tcPr>
            <w:tcW w:w="9293" w:type="dxa"/>
            <w:gridSpan w:val="2"/>
            <w:shd w:val="clear" w:color="auto" w:fill="C1E4F5" w:themeFill="accent1" w:themeFillTint="33"/>
            <w:vAlign w:val="center"/>
          </w:tcPr>
          <w:p w14:paraId="5F6501CF" w14:textId="77777777"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4103519E"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375EF80F"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3F6379D2" w14:textId="77777777" w:rsidTr="00B60A98">
        <w:trPr>
          <w:trHeight w:val="438"/>
        </w:trPr>
        <w:tc>
          <w:tcPr>
            <w:tcW w:w="706" w:type="dxa"/>
            <w:shd w:val="clear" w:color="auto" w:fill="F2F2F2" w:themeFill="background1" w:themeFillShade="F2"/>
            <w:vAlign w:val="center"/>
          </w:tcPr>
          <w:p w14:paraId="4C3D7231"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6C52A321"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3949275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467631DB" w14:textId="77777777" w:rsidR="00E964B1" w:rsidRPr="003C7DED" w:rsidRDefault="004E07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33C84AA8" w14:textId="77777777" w:rsidTr="00B60A98">
        <w:trPr>
          <w:trHeight w:val="430"/>
        </w:trPr>
        <w:tc>
          <w:tcPr>
            <w:tcW w:w="706" w:type="dxa"/>
            <w:shd w:val="clear" w:color="auto" w:fill="F2F2F2" w:themeFill="background1" w:themeFillShade="F2"/>
            <w:vAlign w:val="center"/>
          </w:tcPr>
          <w:p w14:paraId="66455044"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0C253EE3" w14:textId="77777777"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0BEA397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33AA9FFC" w14:textId="77777777" w:rsidR="00E964B1" w:rsidRPr="003C7DED" w:rsidRDefault="004E07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171819CB" w14:textId="77777777" w:rsidTr="00B60A98">
        <w:trPr>
          <w:trHeight w:val="407"/>
        </w:trPr>
        <w:tc>
          <w:tcPr>
            <w:tcW w:w="706" w:type="dxa"/>
            <w:shd w:val="clear" w:color="auto" w:fill="F2F2F2" w:themeFill="background1" w:themeFillShade="F2"/>
            <w:vAlign w:val="center"/>
          </w:tcPr>
          <w:p w14:paraId="25E4ED25"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5A6A5D50"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3D8A9ABB"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095EDB84" w14:textId="77777777" w:rsidR="00E964B1" w:rsidRPr="003C7DED" w:rsidRDefault="004E07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0D89B" w14:textId="77777777" w:rsidTr="00B60A98">
        <w:trPr>
          <w:trHeight w:val="414"/>
        </w:trPr>
        <w:tc>
          <w:tcPr>
            <w:tcW w:w="706" w:type="dxa"/>
            <w:shd w:val="clear" w:color="auto" w:fill="F2F2F2" w:themeFill="background1" w:themeFillShade="F2"/>
            <w:vAlign w:val="center"/>
          </w:tcPr>
          <w:p w14:paraId="12A23520"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73DCBED3"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691995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4AB38B39" w14:textId="77777777" w:rsidR="00E964B1" w:rsidRPr="003C7DED" w:rsidRDefault="004E07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0C412DC3" w14:textId="77777777" w:rsidTr="00E771B1">
        <w:trPr>
          <w:trHeight w:val="1412"/>
        </w:trPr>
        <w:tc>
          <w:tcPr>
            <w:tcW w:w="10496" w:type="dxa"/>
            <w:gridSpan w:val="4"/>
            <w:shd w:val="clear" w:color="auto" w:fill="FFFF00"/>
            <w:vAlign w:val="center"/>
          </w:tcPr>
          <w:p w14:paraId="06B2966B" w14:textId="77777777"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5AFA6D1E" w14:textId="77777777" w:rsidTr="00D93238">
        <w:trPr>
          <w:trHeight w:val="411"/>
        </w:trPr>
        <w:tc>
          <w:tcPr>
            <w:tcW w:w="706" w:type="dxa"/>
            <w:shd w:val="clear" w:color="auto" w:fill="F2F2F2" w:themeFill="background1" w:themeFillShade="F2"/>
            <w:vAlign w:val="center"/>
          </w:tcPr>
          <w:p w14:paraId="3B854FBB"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04509420" w14:textId="77777777"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224F4547" w14:textId="77777777"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56216A5E" w14:textId="77777777" w:rsidR="00E964B1" w:rsidRPr="003C7DED" w:rsidRDefault="004E07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7EC4B4F" w14:textId="77777777" w:rsidTr="00D93238">
        <w:trPr>
          <w:trHeight w:val="418"/>
        </w:trPr>
        <w:tc>
          <w:tcPr>
            <w:tcW w:w="706" w:type="dxa"/>
            <w:shd w:val="clear" w:color="auto" w:fill="F2F2F2" w:themeFill="background1" w:themeFillShade="F2"/>
            <w:vAlign w:val="center"/>
          </w:tcPr>
          <w:p w14:paraId="5438F0FD"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2781F2A1"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3F45C05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71F17A43" w14:textId="77777777" w:rsidR="00E964B1" w:rsidRPr="003C7DED" w:rsidRDefault="004E07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35E70BB" w14:textId="77777777" w:rsidTr="00D93238">
        <w:trPr>
          <w:trHeight w:val="566"/>
        </w:trPr>
        <w:tc>
          <w:tcPr>
            <w:tcW w:w="706" w:type="dxa"/>
            <w:shd w:val="clear" w:color="auto" w:fill="F2F2F2" w:themeFill="background1" w:themeFillShade="F2"/>
            <w:vAlign w:val="center"/>
          </w:tcPr>
          <w:p w14:paraId="1F11EFFD"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0E309208"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785EFD9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F329A82" w14:textId="77777777" w:rsidR="00E964B1" w:rsidRPr="003C7DED" w:rsidRDefault="004E07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1B1F42F7" w14:textId="77777777" w:rsidTr="00D93238">
        <w:trPr>
          <w:trHeight w:val="404"/>
        </w:trPr>
        <w:tc>
          <w:tcPr>
            <w:tcW w:w="706" w:type="dxa"/>
            <w:tcBorders>
              <w:bottom w:val="single" w:sz="4" w:space="0" w:color="auto"/>
            </w:tcBorders>
            <w:shd w:val="clear" w:color="auto" w:fill="F2F2F2" w:themeFill="background1" w:themeFillShade="F2"/>
            <w:vAlign w:val="center"/>
          </w:tcPr>
          <w:p w14:paraId="59176104"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70F1C14C"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0591819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3A243C04" w14:textId="77777777" w:rsidR="00E964B1" w:rsidRPr="003C7DED" w:rsidRDefault="004E07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7E86E266"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58CB95" w14:textId="77777777"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02E62A81"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17A86A01" w14:textId="77777777"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32F76116"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7544FB9" w14:textId="77777777" w:rsidR="00E964B1" w:rsidRPr="003C7DED" w:rsidRDefault="00E964B1" w:rsidP="00E771B1">
            <w:pPr>
              <w:autoSpaceDE w:val="0"/>
              <w:autoSpaceDN w:val="0"/>
              <w:adjustRightInd w:val="0"/>
              <w:rPr>
                <w:rFonts w:ascii="Arial" w:hAnsi="Arial" w:cs="Arial"/>
                <w:color w:val="002060"/>
                <w:sz w:val="22"/>
                <w:szCs w:val="22"/>
              </w:rPr>
            </w:pPr>
          </w:p>
          <w:p w14:paraId="58835807" w14:textId="77777777" w:rsidR="00E964B1" w:rsidRPr="003C7DED" w:rsidRDefault="00E964B1" w:rsidP="00E771B1">
            <w:pPr>
              <w:autoSpaceDE w:val="0"/>
              <w:autoSpaceDN w:val="0"/>
              <w:adjustRightInd w:val="0"/>
              <w:rPr>
                <w:rFonts w:ascii="Arial" w:hAnsi="Arial" w:cs="Arial"/>
                <w:color w:val="002060"/>
                <w:sz w:val="22"/>
                <w:szCs w:val="22"/>
              </w:rPr>
            </w:pPr>
          </w:p>
          <w:p w14:paraId="41D4ECFE" w14:textId="77777777" w:rsidR="00E964B1" w:rsidRPr="003C7DED" w:rsidRDefault="00E964B1" w:rsidP="00E771B1">
            <w:pPr>
              <w:autoSpaceDE w:val="0"/>
              <w:autoSpaceDN w:val="0"/>
              <w:adjustRightInd w:val="0"/>
              <w:rPr>
                <w:rFonts w:ascii="Arial" w:hAnsi="Arial" w:cs="Arial"/>
                <w:color w:val="002060"/>
                <w:sz w:val="22"/>
                <w:szCs w:val="22"/>
              </w:rPr>
            </w:pPr>
          </w:p>
          <w:p w14:paraId="2094AE0F"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52F93B0E"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05DF664F" w14:textId="77777777" w:rsidTr="004135AB">
        <w:tc>
          <w:tcPr>
            <w:tcW w:w="562" w:type="dxa"/>
            <w:tcBorders>
              <w:top w:val="nil"/>
              <w:left w:val="nil"/>
              <w:bottom w:val="nil"/>
              <w:right w:val="nil"/>
            </w:tcBorders>
            <w:shd w:val="clear" w:color="auto" w:fill="FFFFFF" w:themeFill="background1"/>
          </w:tcPr>
          <w:p w14:paraId="3E5B57AA"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13EDB7D"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377363B"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F685DE2"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1E68909" w14:textId="77777777" w:rsidR="00E91E66" w:rsidRPr="003C7DED" w:rsidRDefault="00E91E66" w:rsidP="004135AB">
            <w:pPr>
              <w:autoSpaceDE w:val="0"/>
              <w:autoSpaceDN w:val="0"/>
              <w:adjustRightInd w:val="0"/>
              <w:jc w:val="center"/>
              <w:rPr>
                <w:rFonts w:ascii="Arial" w:hAnsi="Arial" w:cs="Arial"/>
                <w:b/>
                <w:sz w:val="22"/>
                <w:szCs w:val="22"/>
              </w:rPr>
            </w:pPr>
          </w:p>
          <w:p w14:paraId="2423E142" w14:textId="77777777" w:rsidR="00E91E66" w:rsidRPr="003C7DED" w:rsidRDefault="00E91E66" w:rsidP="004135AB">
            <w:pPr>
              <w:autoSpaceDE w:val="0"/>
              <w:autoSpaceDN w:val="0"/>
              <w:adjustRightInd w:val="0"/>
              <w:jc w:val="center"/>
              <w:rPr>
                <w:rFonts w:ascii="Arial" w:hAnsi="Arial" w:cs="Arial"/>
                <w:b/>
                <w:sz w:val="22"/>
                <w:szCs w:val="22"/>
              </w:rPr>
            </w:pPr>
          </w:p>
          <w:p w14:paraId="0F85634B"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B3EDE36" w14:textId="77777777"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66648A03" w14:textId="77777777" w:rsidR="00E91E66" w:rsidRPr="003C7DED" w:rsidRDefault="00E91E66" w:rsidP="003014CE">
      <w:pPr>
        <w:spacing w:after="240"/>
        <w:rPr>
          <w:rFonts w:ascii="Arial" w:hAnsi="Arial" w:cs="Arial"/>
          <w:b/>
          <w:sz w:val="22"/>
          <w:szCs w:val="22"/>
        </w:rPr>
      </w:pPr>
    </w:p>
    <w:p w14:paraId="3A0F8076"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FC013DE" w14:textId="77777777"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210FA5C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06C72629" w14:textId="77777777"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1867802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70575D37" w14:textId="77777777"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2A00156"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F6031E9"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E19355D"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AD1198"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88C67D"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7933942E" w14:textId="77777777"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4AC8A2C5" w14:textId="77777777" w:rsidR="00E964B1" w:rsidRPr="003C7DED" w:rsidRDefault="004E07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642C73C"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20E36F"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C21170"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5023AFC2"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041A768E" w14:textId="77777777" w:rsidR="00E964B1" w:rsidRPr="003C7DED" w:rsidRDefault="004E07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A747516"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E1EB43"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0B5875"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464D68A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22B4BAF1" w14:textId="77777777" w:rsidR="00E964B1" w:rsidRPr="003C7DED" w:rsidRDefault="004E07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DBC2F0"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BC960C"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52805" w14:textId="77777777"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56D239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46FBB857" w14:textId="77777777" w:rsidR="00E964B1" w:rsidRPr="003C7DED" w:rsidRDefault="004E07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4DE5830"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D24928"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4D4072"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6AAE491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3B3755AB" w14:textId="77777777" w:rsidR="00E964B1" w:rsidRPr="003C7DED" w:rsidRDefault="004E07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C6F2736"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A05D2"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E4811"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3C4F9AE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54F66AE1" w14:textId="77777777" w:rsidR="00E964B1" w:rsidRPr="003C7DED" w:rsidRDefault="004E07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D7FE3F"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40048E"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B8F6D"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4EBA529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5D00415A" w14:textId="77777777" w:rsidR="00E964B1" w:rsidRPr="003C7DED" w:rsidRDefault="004E07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9AAB6A9"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41ADF3"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BB0EE0" w14:textId="77777777"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2F36B22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605CF833" w14:textId="77777777" w:rsidR="00E964B1" w:rsidRPr="003C7DED" w:rsidRDefault="004E07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CC7B693"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E4E14"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76498D"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10F0A2D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7AA37B8C" w14:textId="77777777" w:rsidR="00E964B1" w:rsidRPr="003C7DED" w:rsidRDefault="004E07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3BCA23"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B40409"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0BB6FE"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178136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568E1EAE" w14:textId="77777777" w:rsidR="00E964B1" w:rsidRPr="003C7DED" w:rsidRDefault="004E07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07B4278"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C65ACA"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95A218"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54783AB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2371D168" w14:textId="77777777" w:rsidR="00E964B1" w:rsidRPr="003C7DED" w:rsidRDefault="004E07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73E41DB"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B1DE91"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B44CE0"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64F5EBF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496949BA" w14:textId="77777777" w:rsidR="00E964B1" w:rsidRPr="003C7DED" w:rsidRDefault="004E07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E8EDDFC"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714DDE"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C51949"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6F67E4F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7FC83464" w14:textId="77777777" w:rsidR="00E964B1" w:rsidRPr="003C7DED" w:rsidRDefault="004E07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2048755"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E6D78E"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E80F3D"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1C9DA14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66400B75" w14:textId="77777777" w:rsidR="00E964B1" w:rsidRPr="003C7DED" w:rsidRDefault="004E07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73D3531"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C89D13"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3EA989"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6FFAB91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09CB7A0" w14:textId="77777777" w:rsidR="00E964B1" w:rsidRPr="003C7DED" w:rsidRDefault="004E07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AD4330C"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2E57E5"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EEA8EB"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6CD334D2"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D9E3E97" w14:textId="77777777" w:rsidR="00E964B1" w:rsidRPr="003C7DED" w:rsidRDefault="004E07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47881A9"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B72780"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735908"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1E2B416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7C77E5ED"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1EBCB514" w14:textId="77777777" w:rsidR="00D93238" w:rsidRPr="003C7DED" w:rsidRDefault="004E0706"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487B7D08"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9642DD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5E12FD7F" w14:textId="77777777"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993C775"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5579092" w14:textId="77777777" w:rsidR="00D93238" w:rsidRPr="003C7DED" w:rsidRDefault="00D93238" w:rsidP="00D93238">
            <w:pPr>
              <w:autoSpaceDE w:val="0"/>
              <w:autoSpaceDN w:val="0"/>
              <w:adjustRightInd w:val="0"/>
              <w:rPr>
                <w:rFonts w:ascii="Arial" w:hAnsi="Arial" w:cs="Arial"/>
                <w:color w:val="002060"/>
                <w:sz w:val="22"/>
                <w:szCs w:val="22"/>
              </w:rPr>
            </w:pPr>
          </w:p>
          <w:p w14:paraId="1B520C4E" w14:textId="77777777"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5AEC8F4"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D601076"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4DD23A87"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533FB366" w14:textId="77777777"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FE7A5AE"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51C2B28"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4B05666" w14:textId="7777777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BEF8217"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5E69B9"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0AAEFB"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54343EB2"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4CBDD8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BFE4B4D"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9B98D8" w14:textId="77777777"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43886F" w14:textId="77777777"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Content>
                <w:r w:rsidR="008C172B">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D5EEBB" w14:textId="77777777"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0D3693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356066E"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641AD03"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971A17"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D0C192"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9EB005"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0682F6C7"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9781BB4"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FCB8F1F"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3E8415"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5E0215"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Content>
                <w:r w:rsidR="008C172B">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29B0C"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56092D78"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941D47B"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D8168A0"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9771DC"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F7AD16"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B7E642"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465CAAFE"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92236FA"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0A3DB40"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91F1C90"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99792F6"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Content>
                <w:r w:rsidR="008C172B">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6EDA841"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56D76D07"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C18A2E5"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82E161E" w14:textId="77777777"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13382A"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5E9718" w14:textId="77777777"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2D9B8B1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217E824E"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D59BF3C"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0A0C8E"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90806C"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8C172B">
                  <w:rPr>
                    <w:rFonts w:ascii="MS Gothic" w:eastAsia="MS Gothic" w:hAnsi="MS Gothic" w:cs="Arial" w:hint="eastAsia"/>
                    <w:sz w:val="22"/>
                    <w:szCs w:val="22"/>
                  </w:rPr>
                  <w:t>☒</w:t>
                </w:r>
              </w:sdtContent>
            </w:sdt>
          </w:p>
        </w:tc>
      </w:tr>
      <w:tr w:rsidR="00383018" w:rsidRPr="003C7DED" w14:paraId="3EC05ED7"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43340C15" w14:textId="77777777"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65899E0F"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75033671" w14:textId="77777777"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74C932D"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FB6DE37" w14:textId="77777777" w:rsidR="00E964B1" w:rsidRPr="003C7DED" w:rsidRDefault="00E964B1" w:rsidP="004135AB">
            <w:pPr>
              <w:rPr>
                <w:rFonts w:ascii="Arial" w:hAnsi="Arial" w:cs="Arial"/>
                <w:sz w:val="22"/>
                <w:szCs w:val="22"/>
              </w:rPr>
            </w:pPr>
          </w:p>
          <w:p w14:paraId="5577DF03" w14:textId="77777777" w:rsidR="00E964B1" w:rsidRPr="003C7DED" w:rsidRDefault="00E964B1" w:rsidP="004135AB">
            <w:pPr>
              <w:rPr>
                <w:rFonts w:ascii="Arial" w:hAnsi="Arial" w:cs="Arial"/>
                <w:sz w:val="22"/>
                <w:szCs w:val="22"/>
              </w:rPr>
            </w:pPr>
          </w:p>
          <w:p w14:paraId="72B359D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6B819E75"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1B59AC8" w14:textId="77777777" w:rsidTr="00383018">
        <w:tc>
          <w:tcPr>
            <w:tcW w:w="846" w:type="dxa"/>
            <w:shd w:val="clear" w:color="auto" w:fill="F2F2F2" w:themeFill="background1" w:themeFillShade="F2"/>
            <w:vAlign w:val="center"/>
          </w:tcPr>
          <w:p w14:paraId="66A8D5C1" w14:textId="77777777"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761D32A3" w14:textId="77777777"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592C9C23"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F6ECD8C" w14:textId="7777777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78D03DBC"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7DD593E" w14:textId="77777777"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EFFBCC8" w14:textId="77777777" w:rsidR="00383018" w:rsidRPr="003C7DED" w:rsidRDefault="00383018" w:rsidP="000365A8">
      <w:pPr>
        <w:spacing w:after="240"/>
        <w:rPr>
          <w:rFonts w:ascii="Arial" w:hAnsi="Arial" w:cs="Arial"/>
          <w:b/>
        </w:rPr>
      </w:pPr>
    </w:p>
    <w:p w14:paraId="53F9FB21" w14:textId="77777777" w:rsidR="000365A8" w:rsidRPr="003C7DED" w:rsidRDefault="000365A8" w:rsidP="003014CE">
      <w:pPr>
        <w:spacing w:after="240"/>
        <w:rPr>
          <w:rFonts w:ascii="Arial" w:hAnsi="Arial" w:cs="Arial"/>
          <w:b/>
          <w:sz w:val="22"/>
          <w:szCs w:val="22"/>
        </w:rPr>
      </w:pPr>
    </w:p>
    <w:p w14:paraId="3823FCDA"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57A80532" w14:textId="77777777"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471618BD" w14:textId="77777777" w:rsidTr="00FF263B">
        <w:trPr>
          <w:trHeight w:val="2622"/>
        </w:trPr>
        <w:tc>
          <w:tcPr>
            <w:tcW w:w="10512" w:type="dxa"/>
            <w:gridSpan w:val="4"/>
            <w:shd w:val="clear" w:color="auto" w:fill="C1E4F5" w:themeFill="accent1" w:themeFillTint="33"/>
          </w:tcPr>
          <w:p w14:paraId="63DC2C5F" w14:textId="77777777"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109F3738" w14:textId="77777777"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09CEA04C" w14:textId="77777777" w:rsidTr="00FF263B">
        <w:trPr>
          <w:trHeight w:val="368"/>
        </w:trPr>
        <w:tc>
          <w:tcPr>
            <w:tcW w:w="9309" w:type="dxa"/>
            <w:gridSpan w:val="2"/>
            <w:shd w:val="clear" w:color="auto" w:fill="F2F2F2" w:themeFill="background1" w:themeFillShade="F2"/>
            <w:vAlign w:val="center"/>
          </w:tcPr>
          <w:p w14:paraId="35BFE9BF" w14:textId="77777777"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1E770B1F" w14:textId="77777777"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57F269B8" w14:textId="77777777"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E6C4EC6" w14:textId="77777777" w:rsidTr="00FF263B">
        <w:trPr>
          <w:trHeight w:val="330"/>
        </w:trPr>
        <w:tc>
          <w:tcPr>
            <w:tcW w:w="852" w:type="dxa"/>
            <w:shd w:val="clear" w:color="auto" w:fill="F2F2F2" w:themeFill="background1" w:themeFillShade="F2"/>
            <w:noWrap/>
            <w:vAlign w:val="center"/>
          </w:tcPr>
          <w:p w14:paraId="56E83F07" w14:textId="77777777"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26C6CAF5"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3364E38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407AB486" w14:textId="77777777" w:rsidR="007D2929" w:rsidRPr="003C7DED" w:rsidRDefault="008C172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BB0B48D" w14:textId="77777777" w:rsidTr="00FF263B">
        <w:trPr>
          <w:trHeight w:val="406"/>
        </w:trPr>
        <w:tc>
          <w:tcPr>
            <w:tcW w:w="852" w:type="dxa"/>
            <w:shd w:val="clear" w:color="auto" w:fill="F2F2F2" w:themeFill="background1" w:themeFillShade="F2"/>
            <w:noWrap/>
            <w:vAlign w:val="center"/>
          </w:tcPr>
          <w:p w14:paraId="5C16D074"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7247D9C4"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497A160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6BAD1FFA" w14:textId="77777777" w:rsidR="007D2929" w:rsidRPr="003C7DED" w:rsidRDefault="008C172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853E939" w14:textId="77777777" w:rsidTr="00FF263B">
        <w:trPr>
          <w:trHeight w:val="425"/>
        </w:trPr>
        <w:tc>
          <w:tcPr>
            <w:tcW w:w="852" w:type="dxa"/>
            <w:shd w:val="clear" w:color="auto" w:fill="F2F2F2" w:themeFill="background1" w:themeFillShade="F2"/>
            <w:noWrap/>
            <w:vAlign w:val="center"/>
          </w:tcPr>
          <w:p w14:paraId="750B7370"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53589762" w14:textId="77777777"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08B462A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0B3917D4" w14:textId="77777777" w:rsidR="007D2929" w:rsidRPr="003C7DED" w:rsidRDefault="008C172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3C31386" w14:textId="77777777" w:rsidTr="00FF263B">
        <w:trPr>
          <w:trHeight w:val="418"/>
        </w:trPr>
        <w:tc>
          <w:tcPr>
            <w:tcW w:w="852" w:type="dxa"/>
            <w:shd w:val="clear" w:color="auto" w:fill="F2F2F2" w:themeFill="background1" w:themeFillShade="F2"/>
            <w:noWrap/>
            <w:vAlign w:val="center"/>
          </w:tcPr>
          <w:p w14:paraId="3626F4F1"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0F8F9519"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1257A7D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47CFA393" w14:textId="77777777" w:rsidR="007D2929" w:rsidRPr="003C7DED" w:rsidRDefault="008C172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068CCAE3" w14:textId="77777777" w:rsidTr="006019A5">
        <w:trPr>
          <w:trHeight w:val="410"/>
        </w:trPr>
        <w:tc>
          <w:tcPr>
            <w:tcW w:w="9309" w:type="dxa"/>
            <w:gridSpan w:val="2"/>
            <w:shd w:val="clear" w:color="auto" w:fill="F2F2F2" w:themeFill="background1" w:themeFillShade="F2"/>
            <w:vAlign w:val="center"/>
          </w:tcPr>
          <w:p w14:paraId="6DD0BC57" w14:textId="77777777"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7BD64C70" w14:textId="77777777"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673F682F" w14:textId="77777777"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4D686C37" w14:textId="77777777" w:rsidTr="00FF263B">
        <w:trPr>
          <w:trHeight w:val="416"/>
        </w:trPr>
        <w:tc>
          <w:tcPr>
            <w:tcW w:w="852" w:type="dxa"/>
            <w:shd w:val="clear" w:color="auto" w:fill="F2F2F2" w:themeFill="background1" w:themeFillShade="F2"/>
            <w:vAlign w:val="center"/>
          </w:tcPr>
          <w:p w14:paraId="62502AF3"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388C86DE" w14:textId="77777777"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021EBD4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70502355" w14:textId="77777777" w:rsidR="007D2929" w:rsidRPr="003C7DED" w:rsidRDefault="008C172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F268512" w14:textId="77777777" w:rsidTr="00FF263B">
        <w:trPr>
          <w:trHeight w:val="422"/>
        </w:trPr>
        <w:tc>
          <w:tcPr>
            <w:tcW w:w="852" w:type="dxa"/>
            <w:shd w:val="clear" w:color="auto" w:fill="F2F2F2" w:themeFill="background1" w:themeFillShade="F2"/>
            <w:vAlign w:val="center"/>
          </w:tcPr>
          <w:p w14:paraId="3A0C5FF5"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07CA1C04"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6FA1690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1E47AF8D" w14:textId="77777777" w:rsidR="007D2929" w:rsidRPr="003C7DED" w:rsidRDefault="008C172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351DD1E" w14:textId="77777777" w:rsidTr="00FF263B">
        <w:trPr>
          <w:trHeight w:val="400"/>
        </w:trPr>
        <w:tc>
          <w:tcPr>
            <w:tcW w:w="852" w:type="dxa"/>
            <w:shd w:val="clear" w:color="auto" w:fill="F2F2F2" w:themeFill="background1" w:themeFillShade="F2"/>
            <w:vAlign w:val="center"/>
          </w:tcPr>
          <w:p w14:paraId="43CBDD01"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7EEA448E"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C54E99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6091C57B" w14:textId="77777777" w:rsidR="007D2929" w:rsidRPr="003C7DED" w:rsidRDefault="008C172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E214992" w14:textId="77777777" w:rsidTr="00FF263B">
        <w:trPr>
          <w:trHeight w:val="420"/>
        </w:trPr>
        <w:tc>
          <w:tcPr>
            <w:tcW w:w="852" w:type="dxa"/>
            <w:shd w:val="clear" w:color="auto" w:fill="F2F2F2" w:themeFill="background1" w:themeFillShade="F2"/>
            <w:vAlign w:val="center"/>
          </w:tcPr>
          <w:p w14:paraId="069CB526" w14:textId="7777777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44DE1FD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187834F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569430CF" w14:textId="77777777" w:rsidR="007D2929" w:rsidRPr="003C7DED" w:rsidRDefault="008C172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5E06519" w14:textId="77777777" w:rsidTr="00FF263B">
        <w:trPr>
          <w:trHeight w:val="412"/>
        </w:trPr>
        <w:tc>
          <w:tcPr>
            <w:tcW w:w="852" w:type="dxa"/>
            <w:shd w:val="clear" w:color="auto" w:fill="F2F2F2" w:themeFill="background1" w:themeFillShade="F2"/>
            <w:vAlign w:val="center"/>
          </w:tcPr>
          <w:p w14:paraId="2E102DBF"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3DB7CBB5" w14:textId="77777777"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F0EB7F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02B571EE" w14:textId="77777777" w:rsidR="007D2929" w:rsidRPr="003C7DED" w:rsidRDefault="008C172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B98239" w14:textId="77777777" w:rsidTr="00FF263B">
        <w:trPr>
          <w:trHeight w:val="418"/>
        </w:trPr>
        <w:tc>
          <w:tcPr>
            <w:tcW w:w="852" w:type="dxa"/>
            <w:shd w:val="clear" w:color="auto" w:fill="F2F2F2" w:themeFill="background1" w:themeFillShade="F2"/>
            <w:vAlign w:val="center"/>
          </w:tcPr>
          <w:p w14:paraId="0C9314F4"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019786D6"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2D1C7EC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3938BD0E" w14:textId="77777777" w:rsidR="007D2929" w:rsidRPr="003C7DED" w:rsidRDefault="008C172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B556A28" w14:textId="77777777" w:rsidTr="00FF263B">
        <w:trPr>
          <w:trHeight w:val="410"/>
        </w:trPr>
        <w:tc>
          <w:tcPr>
            <w:tcW w:w="852" w:type="dxa"/>
            <w:shd w:val="clear" w:color="auto" w:fill="F2F2F2" w:themeFill="background1" w:themeFillShade="F2"/>
            <w:vAlign w:val="center"/>
          </w:tcPr>
          <w:p w14:paraId="77C5B120"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6291275"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20B5F9D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003E2671" w14:textId="77777777" w:rsidR="007D2929" w:rsidRPr="003C7DED" w:rsidRDefault="008C172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F6E8613" w14:textId="77777777" w:rsidTr="00FF263B">
        <w:trPr>
          <w:trHeight w:val="416"/>
        </w:trPr>
        <w:tc>
          <w:tcPr>
            <w:tcW w:w="852" w:type="dxa"/>
            <w:shd w:val="clear" w:color="auto" w:fill="F2F2F2" w:themeFill="background1" w:themeFillShade="F2"/>
            <w:vAlign w:val="center"/>
          </w:tcPr>
          <w:p w14:paraId="46D667B5"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2A5577A0" w14:textId="77777777"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2BDB0C0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0D69D073" w14:textId="77777777" w:rsidR="007D2929" w:rsidRPr="003C7DED" w:rsidRDefault="008C172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7A348AB" w14:textId="77777777" w:rsidTr="00FF263B">
        <w:trPr>
          <w:trHeight w:val="422"/>
        </w:trPr>
        <w:tc>
          <w:tcPr>
            <w:tcW w:w="852" w:type="dxa"/>
            <w:shd w:val="clear" w:color="auto" w:fill="F2F2F2" w:themeFill="background1" w:themeFillShade="F2"/>
            <w:vAlign w:val="center"/>
          </w:tcPr>
          <w:p w14:paraId="3E1A4684"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111017F6"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1740253"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4A89E858" w14:textId="77777777" w:rsidR="007D2929" w:rsidRPr="003C7DED" w:rsidRDefault="008C172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898D30F" w14:textId="77777777" w:rsidTr="00FF263B">
        <w:trPr>
          <w:trHeight w:val="414"/>
        </w:trPr>
        <w:tc>
          <w:tcPr>
            <w:tcW w:w="852" w:type="dxa"/>
            <w:shd w:val="clear" w:color="auto" w:fill="F2F2F2" w:themeFill="background1" w:themeFillShade="F2"/>
            <w:vAlign w:val="center"/>
          </w:tcPr>
          <w:p w14:paraId="3E2793A6"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0F5824BE" w14:textId="7777777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438653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134DBEAE" w14:textId="77777777" w:rsidR="007D2929" w:rsidRPr="003C7DED" w:rsidRDefault="008C172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60D5BCC0" w14:textId="77777777" w:rsidTr="00FF263B">
        <w:trPr>
          <w:trHeight w:val="420"/>
        </w:trPr>
        <w:tc>
          <w:tcPr>
            <w:tcW w:w="9309" w:type="dxa"/>
            <w:gridSpan w:val="2"/>
            <w:shd w:val="clear" w:color="auto" w:fill="F2F2F2" w:themeFill="background1" w:themeFillShade="F2"/>
            <w:vAlign w:val="center"/>
          </w:tcPr>
          <w:p w14:paraId="09E5A29F" w14:textId="77777777"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499C5BC4"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E795C47"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25402352" w14:textId="77777777" w:rsidTr="00FF263B">
        <w:trPr>
          <w:trHeight w:val="412"/>
        </w:trPr>
        <w:tc>
          <w:tcPr>
            <w:tcW w:w="852" w:type="dxa"/>
            <w:shd w:val="clear" w:color="auto" w:fill="F2F2F2" w:themeFill="background1" w:themeFillShade="F2"/>
            <w:vAlign w:val="center"/>
          </w:tcPr>
          <w:p w14:paraId="02B6EAFE" w14:textId="77777777"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3E61D290"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49D7B24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72E062ED" w14:textId="77777777" w:rsidR="007D2929" w:rsidRPr="003C7DED" w:rsidRDefault="008C172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553BFC3" w14:textId="77777777" w:rsidTr="00FF263B">
        <w:trPr>
          <w:trHeight w:val="418"/>
        </w:trPr>
        <w:tc>
          <w:tcPr>
            <w:tcW w:w="852" w:type="dxa"/>
            <w:shd w:val="clear" w:color="auto" w:fill="F2F2F2" w:themeFill="background1" w:themeFillShade="F2"/>
            <w:vAlign w:val="center"/>
          </w:tcPr>
          <w:p w14:paraId="2897D922"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471A6BF"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7716CC7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40AF04B1" w14:textId="77777777" w:rsidR="007D2929" w:rsidRPr="003C7DED" w:rsidRDefault="008C172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392B3C9" w14:textId="77777777" w:rsidTr="00FF263B">
        <w:trPr>
          <w:trHeight w:val="424"/>
        </w:trPr>
        <w:tc>
          <w:tcPr>
            <w:tcW w:w="852" w:type="dxa"/>
            <w:shd w:val="clear" w:color="auto" w:fill="F2F2F2" w:themeFill="background1" w:themeFillShade="F2"/>
            <w:vAlign w:val="center"/>
          </w:tcPr>
          <w:p w14:paraId="48F05DED"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48502EE1"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4723492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2FBA27B9" w14:textId="77777777" w:rsidR="007D2929" w:rsidRPr="003C7DED" w:rsidRDefault="008C172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934E7EF" w14:textId="77777777" w:rsidTr="00FF263B">
        <w:trPr>
          <w:trHeight w:val="416"/>
        </w:trPr>
        <w:tc>
          <w:tcPr>
            <w:tcW w:w="852" w:type="dxa"/>
            <w:shd w:val="clear" w:color="auto" w:fill="F2F2F2" w:themeFill="background1" w:themeFillShade="F2"/>
            <w:vAlign w:val="center"/>
          </w:tcPr>
          <w:p w14:paraId="7E07D5BF"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0D9FF547"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4C91660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010508F2" w14:textId="77777777" w:rsidR="007D2929" w:rsidRPr="003C7DED" w:rsidRDefault="008C172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779EEF1" w14:textId="77777777" w:rsidTr="00FF263B">
        <w:trPr>
          <w:trHeight w:val="394"/>
        </w:trPr>
        <w:tc>
          <w:tcPr>
            <w:tcW w:w="852" w:type="dxa"/>
            <w:shd w:val="clear" w:color="auto" w:fill="F2F2F2" w:themeFill="background1" w:themeFillShade="F2"/>
            <w:vAlign w:val="center"/>
          </w:tcPr>
          <w:p w14:paraId="3DB28242"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43BF965"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0BDB3BE3"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4951CAC" w14:textId="77777777" w:rsidR="007D2929" w:rsidRPr="003C7DED" w:rsidRDefault="008C172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DC2A7FE" w14:textId="77777777" w:rsidTr="00FF263B">
        <w:trPr>
          <w:trHeight w:val="414"/>
        </w:trPr>
        <w:tc>
          <w:tcPr>
            <w:tcW w:w="852" w:type="dxa"/>
            <w:shd w:val="clear" w:color="auto" w:fill="F2F2F2" w:themeFill="background1" w:themeFillShade="F2"/>
            <w:vAlign w:val="center"/>
          </w:tcPr>
          <w:p w14:paraId="3BD06227"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44523A66"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219738C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416A8023" w14:textId="77777777" w:rsidR="007D2929" w:rsidRPr="003C7DED" w:rsidRDefault="008C172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1FB3769E" w14:textId="77777777" w:rsidR="00762A75" w:rsidRDefault="00762A75"/>
    <w:p w14:paraId="42DA5FD8"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43FEDEF" w14:textId="77777777" w:rsidTr="00FF263B">
        <w:trPr>
          <w:trHeight w:val="419"/>
        </w:trPr>
        <w:tc>
          <w:tcPr>
            <w:tcW w:w="9309" w:type="dxa"/>
            <w:gridSpan w:val="2"/>
            <w:shd w:val="clear" w:color="auto" w:fill="F2F2F2" w:themeFill="background1" w:themeFillShade="F2"/>
            <w:vAlign w:val="center"/>
          </w:tcPr>
          <w:p w14:paraId="4E9BB025" w14:textId="77777777"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45C14AA4"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23594F32"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456B793C" w14:textId="77777777" w:rsidTr="00FF263B">
        <w:trPr>
          <w:trHeight w:val="412"/>
        </w:trPr>
        <w:tc>
          <w:tcPr>
            <w:tcW w:w="852" w:type="dxa"/>
            <w:shd w:val="clear" w:color="auto" w:fill="F2F2F2" w:themeFill="background1" w:themeFillShade="F2"/>
            <w:vAlign w:val="center"/>
          </w:tcPr>
          <w:p w14:paraId="1397A937" w14:textId="77777777"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3C437015"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022FABF3"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79E44657" w14:textId="77777777" w:rsidR="007D2929" w:rsidRPr="003C7DED" w:rsidRDefault="005414D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4A1F883" w14:textId="77777777" w:rsidTr="00FF263B">
        <w:trPr>
          <w:trHeight w:val="418"/>
        </w:trPr>
        <w:tc>
          <w:tcPr>
            <w:tcW w:w="852" w:type="dxa"/>
            <w:shd w:val="clear" w:color="auto" w:fill="F2F2F2" w:themeFill="background1" w:themeFillShade="F2"/>
            <w:vAlign w:val="center"/>
          </w:tcPr>
          <w:p w14:paraId="4716C67E"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FC9A5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05DEA4D3"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4965E228" w14:textId="77777777" w:rsidR="007D2929" w:rsidRPr="003C7DED" w:rsidRDefault="005414D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1A04907" w14:textId="77777777" w:rsidTr="00FF263B">
        <w:trPr>
          <w:trHeight w:val="228"/>
        </w:trPr>
        <w:tc>
          <w:tcPr>
            <w:tcW w:w="852" w:type="dxa"/>
            <w:shd w:val="clear" w:color="auto" w:fill="F2F2F2" w:themeFill="background1" w:themeFillShade="F2"/>
            <w:vAlign w:val="center"/>
          </w:tcPr>
          <w:p w14:paraId="34C7AD94"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6B5AE77F"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196FE01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73F463A9" w14:textId="77777777" w:rsidR="007D2929" w:rsidRPr="003C7DED" w:rsidRDefault="005414D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5C14584" w14:textId="77777777" w:rsidTr="00FF263B">
        <w:trPr>
          <w:trHeight w:val="419"/>
        </w:trPr>
        <w:tc>
          <w:tcPr>
            <w:tcW w:w="852" w:type="dxa"/>
            <w:shd w:val="clear" w:color="auto" w:fill="F2F2F2" w:themeFill="background1" w:themeFillShade="F2"/>
            <w:vAlign w:val="center"/>
          </w:tcPr>
          <w:p w14:paraId="7D1E441E"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0D28240B"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57FB83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66F66659" w14:textId="77777777" w:rsidR="007D2929" w:rsidRPr="003C7DED" w:rsidRDefault="006B2E1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FF87093" w14:textId="77777777" w:rsidTr="00FF263B">
        <w:trPr>
          <w:trHeight w:val="693"/>
        </w:trPr>
        <w:tc>
          <w:tcPr>
            <w:tcW w:w="852" w:type="dxa"/>
            <w:shd w:val="clear" w:color="auto" w:fill="F2F2F2" w:themeFill="background1" w:themeFillShade="F2"/>
            <w:vAlign w:val="center"/>
          </w:tcPr>
          <w:p w14:paraId="3294A2FC"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0B3D62B6"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4D00865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282E36C8" w14:textId="77777777" w:rsidR="007D2929" w:rsidRPr="003C7DED" w:rsidRDefault="005414D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90369AE"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16B1A17D" w14:textId="77777777" w:rsidTr="00FF263B">
        <w:trPr>
          <w:trHeight w:val="717"/>
        </w:trPr>
        <w:tc>
          <w:tcPr>
            <w:tcW w:w="9309" w:type="dxa"/>
            <w:gridSpan w:val="2"/>
            <w:shd w:val="clear" w:color="auto" w:fill="C1E4F5" w:themeFill="accent1" w:themeFillTint="33"/>
            <w:vAlign w:val="center"/>
          </w:tcPr>
          <w:p w14:paraId="22FA0D7B" w14:textId="77777777"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6DE3F648"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5D6C16C0"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77ED54EE" w14:textId="77777777" w:rsidTr="00FF263B">
        <w:trPr>
          <w:trHeight w:val="402"/>
        </w:trPr>
        <w:tc>
          <w:tcPr>
            <w:tcW w:w="852" w:type="dxa"/>
            <w:shd w:val="clear" w:color="auto" w:fill="F2F2F2" w:themeFill="background1" w:themeFillShade="F2"/>
            <w:vAlign w:val="center"/>
          </w:tcPr>
          <w:p w14:paraId="378CF4CE" w14:textId="77777777"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59845BF" w14:textId="77777777"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2DB89218"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1CC9772A" w14:textId="77777777" w:rsidR="00461429" w:rsidRPr="003C7DED" w:rsidRDefault="005414D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75A74B" w14:textId="77777777" w:rsidTr="00FF263B">
        <w:trPr>
          <w:trHeight w:val="421"/>
        </w:trPr>
        <w:tc>
          <w:tcPr>
            <w:tcW w:w="852" w:type="dxa"/>
            <w:shd w:val="clear" w:color="auto" w:fill="F2F2F2" w:themeFill="background1" w:themeFillShade="F2"/>
            <w:vAlign w:val="center"/>
          </w:tcPr>
          <w:p w14:paraId="66E02405"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3FD2D3DF"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1616D5C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0512E206" w14:textId="77777777" w:rsidR="00461429" w:rsidRPr="003C7DED" w:rsidRDefault="005414D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8987FA" w14:textId="77777777" w:rsidTr="00FF263B">
        <w:trPr>
          <w:trHeight w:val="414"/>
        </w:trPr>
        <w:tc>
          <w:tcPr>
            <w:tcW w:w="852" w:type="dxa"/>
            <w:shd w:val="clear" w:color="auto" w:fill="F2F2F2" w:themeFill="background1" w:themeFillShade="F2"/>
            <w:vAlign w:val="center"/>
          </w:tcPr>
          <w:p w14:paraId="7C9FBB0A"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16D763D3"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601D4C6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5F09C2F8" w14:textId="77777777" w:rsidR="00461429" w:rsidRPr="003C7DED" w:rsidRDefault="005414D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4607E9E" w14:textId="77777777" w:rsidTr="00FF263B">
        <w:trPr>
          <w:trHeight w:val="420"/>
        </w:trPr>
        <w:tc>
          <w:tcPr>
            <w:tcW w:w="852" w:type="dxa"/>
            <w:shd w:val="clear" w:color="auto" w:fill="F2F2F2" w:themeFill="background1" w:themeFillShade="F2"/>
            <w:vAlign w:val="center"/>
          </w:tcPr>
          <w:p w14:paraId="7B323A2A"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50EE4DE0"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612E648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4BD2E322" w14:textId="77777777" w:rsidR="00461429" w:rsidRPr="003C7DED" w:rsidRDefault="005414D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A6A129C" w14:textId="77777777" w:rsidTr="00FF263B">
        <w:trPr>
          <w:trHeight w:val="412"/>
        </w:trPr>
        <w:tc>
          <w:tcPr>
            <w:tcW w:w="852" w:type="dxa"/>
            <w:shd w:val="clear" w:color="auto" w:fill="F2F2F2" w:themeFill="background1" w:themeFillShade="F2"/>
            <w:vAlign w:val="center"/>
          </w:tcPr>
          <w:p w14:paraId="34E6697D"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6699E14"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1CE22B8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2BAD823C" w14:textId="77777777" w:rsidR="00461429" w:rsidRPr="003C7DED" w:rsidRDefault="005414D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380428F" w14:textId="77777777" w:rsidTr="00FF263B">
        <w:trPr>
          <w:trHeight w:val="418"/>
        </w:trPr>
        <w:tc>
          <w:tcPr>
            <w:tcW w:w="852" w:type="dxa"/>
            <w:shd w:val="clear" w:color="auto" w:fill="F2F2F2" w:themeFill="background1" w:themeFillShade="F2"/>
            <w:vAlign w:val="center"/>
          </w:tcPr>
          <w:p w14:paraId="1258CA35"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73521D6E"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303FFE6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221039A5" w14:textId="77777777" w:rsidR="00461429" w:rsidRPr="003C7DED" w:rsidRDefault="005414D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75A84EC" w14:textId="77777777" w:rsidTr="00FF263B">
        <w:trPr>
          <w:trHeight w:val="410"/>
        </w:trPr>
        <w:tc>
          <w:tcPr>
            <w:tcW w:w="852" w:type="dxa"/>
            <w:shd w:val="clear" w:color="auto" w:fill="F2F2F2" w:themeFill="background1" w:themeFillShade="F2"/>
            <w:vAlign w:val="center"/>
          </w:tcPr>
          <w:p w14:paraId="4A865D10"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1FAD04FB"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4BA4E6A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10325E5B" w14:textId="77777777" w:rsidR="00461429" w:rsidRPr="003C7DED" w:rsidRDefault="005414D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109C1C3" w14:textId="77777777" w:rsidTr="00FF263B">
        <w:trPr>
          <w:trHeight w:val="402"/>
        </w:trPr>
        <w:tc>
          <w:tcPr>
            <w:tcW w:w="852" w:type="dxa"/>
            <w:shd w:val="clear" w:color="auto" w:fill="F2F2F2" w:themeFill="background1" w:themeFillShade="F2"/>
            <w:vAlign w:val="center"/>
          </w:tcPr>
          <w:p w14:paraId="66AA56F4"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2FD6CD58"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5E9088BA"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69DA26A7" w14:textId="77777777" w:rsidR="00461429" w:rsidRPr="003C7DED" w:rsidRDefault="005414D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FCB7683" w14:textId="77777777" w:rsidTr="00FF263B">
        <w:trPr>
          <w:trHeight w:val="422"/>
        </w:trPr>
        <w:tc>
          <w:tcPr>
            <w:tcW w:w="852" w:type="dxa"/>
            <w:shd w:val="clear" w:color="auto" w:fill="F2F2F2" w:themeFill="background1" w:themeFillShade="F2"/>
            <w:vAlign w:val="center"/>
          </w:tcPr>
          <w:p w14:paraId="1E5B41AA"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2DF2D8EC"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5878981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2570B48E" w14:textId="77777777" w:rsidR="00461429" w:rsidRPr="003C7DED" w:rsidRDefault="005414D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9ED3EA0" w14:textId="77777777" w:rsidTr="00FF263B">
        <w:trPr>
          <w:trHeight w:val="414"/>
        </w:trPr>
        <w:tc>
          <w:tcPr>
            <w:tcW w:w="852" w:type="dxa"/>
            <w:shd w:val="clear" w:color="auto" w:fill="F2F2F2" w:themeFill="background1" w:themeFillShade="F2"/>
            <w:vAlign w:val="center"/>
          </w:tcPr>
          <w:p w14:paraId="6B8E7201"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52B8784A" w14:textId="77777777"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09EB865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2B8CF705" w14:textId="77777777" w:rsidR="00461429" w:rsidRPr="003C7DED" w:rsidRDefault="005414D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34727CD" w14:textId="77777777" w:rsidTr="00FF263B">
        <w:trPr>
          <w:trHeight w:val="420"/>
        </w:trPr>
        <w:tc>
          <w:tcPr>
            <w:tcW w:w="852" w:type="dxa"/>
            <w:shd w:val="clear" w:color="auto" w:fill="F2F2F2" w:themeFill="background1" w:themeFillShade="F2"/>
            <w:vAlign w:val="center"/>
          </w:tcPr>
          <w:p w14:paraId="7D8868B9"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752670EC"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5EC7075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4718D51" w14:textId="77777777" w:rsidR="00461429" w:rsidRPr="003C7DED" w:rsidRDefault="005414D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BCED95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2342B104" w14:textId="77777777" w:rsidTr="00FF263B">
        <w:trPr>
          <w:trHeight w:val="420"/>
        </w:trPr>
        <w:tc>
          <w:tcPr>
            <w:tcW w:w="9309" w:type="dxa"/>
            <w:gridSpan w:val="2"/>
            <w:shd w:val="clear" w:color="auto" w:fill="C1E4F5" w:themeFill="accent1" w:themeFillTint="33"/>
            <w:vAlign w:val="center"/>
          </w:tcPr>
          <w:p w14:paraId="0974875F" w14:textId="77777777"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5679F3CB"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F8A9A00"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7404FE8A" w14:textId="77777777" w:rsidTr="00FF263B">
        <w:trPr>
          <w:trHeight w:val="424"/>
        </w:trPr>
        <w:tc>
          <w:tcPr>
            <w:tcW w:w="852" w:type="dxa"/>
            <w:shd w:val="clear" w:color="auto" w:fill="F2F2F2" w:themeFill="background1" w:themeFillShade="F2"/>
            <w:vAlign w:val="center"/>
          </w:tcPr>
          <w:p w14:paraId="508DB713" w14:textId="77777777"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67B53ED3"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2F38063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13530C21" w14:textId="77777777" w:rsidR="00461429" w:rsidRPr="003C7DED" w:rsidRDefault="00A35B7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2F23CEB" w14:textId="77777777" w:rsidTr="00FF263B">
        <w:trPr>
          <w:trHeight w:val="416"/>
        </w:trPr>
        <w:tc>
          <w:tcPr>
            <w:tcW w:w="852" w:type="dxa"/>
            <w:shd w:val="clear" w:color="auto" w:fill="F2F2F2" w:themeFill="background1" w:themeFillShade="F2"/>
            <w:vAlign w:val="center"/>
          </w:tcPr>
          <w:p w14:paraId="7EA5E8F1"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3DE66CA6"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4BE2E2F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5A29DC38" w14:textId="77777777" w:rsidR="00461429" w:rsidRPr="003C7DED" w:rsidRDefault="00A35B7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B9D4704" w14:textId="77777777" w:rsidTr="00FF263B">
        <w:trPr>
          <w:trHeight w:val="408"/>
        </w:trPr>
        <w:tc>
          <w:tcPr>
            <w:tcW w:w="852" w:type="dxa"/>
            <w:shd w:val="clear" w:color="auto" w:fill="F2F2F2" w:themeFill="background1" w:themeFillShade="F2"/>
            <w:vAlign w:val="center"/>
          </w:tcPr>
          <w:p w14:paraId="7217BE69"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13F0C772"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1720194A"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4576DA30" w14:textId="77777777" w:rsidR="00461429" w:rsidRPr="003C7DED" w:rsidRDefault="00A35B7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81DCD93" w14:textId="77777777" w:rsidTr="00FF263B">
        <w:trPr>
          <w:trHeight w:val="414"/>
        </w:trPr>
        <w:tc>
          <w:tcPr>
            <w:tcW w:w="852" w:type="dxa"/>
            <w:shd w:val="clear" w:color="auto" w:fill="F2F2F2" w:themeFill="background1" w:themeFillShade="F2"/>
            <w:vAlign w:val="center"/>
          </w:tcPr>
          <w:p w14:paraId="5BBA4DA7"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541DA69"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1A64A059"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216844A2" w14:textId="77777777" w:rsidR="00461429" w:rsidRPr="003C7DED" w:rsidRDefault="00A35B7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C8704C1" w14:textId="77777777" w:rsidTr="00FF263B">
        <w:trPr>
          <w:trHeight w:val="561"/>
        </w:trPr>
        <w:tc>
          <w:tcPr>
            <w:tcW w:w="852" w:type="dxa"/>
            <w:shd w:val="clear" w:color="auto" w:fill="F2F2F2" w:themeFill="background1" w:themeFillShade="F2"/>
            <w:vAlign w:val="center"/>
          </w:tcPr>
          <w:p w14:paraId="6A644842"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2434ED3C" w14:textId="77777777"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1D7DE7C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02323E27" w14:textId="77777777" w:rsidR="00461429" w:rsidRPr="003C7DED" w:rsidRDefault="00A35B7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A5490F8" w14:textId="77777777" w:rsidTr="00FF263B">
        <w:trPr>
          <w:trHeight w:val="414"/>
        </w:trPr>
        <w:tc>
          <w:tcPr>
            <w:tcW w:w="852" w:type="dxa"/>
            <w:shd w:val="clear" w:color="auto" w:fill="F2F2F2" w:themeFill="background1" w:themeFillShade="F2"/>
            <w:vAlign w:val="center"/>
          </w:tcPr>
          <w:p w14:paraId="42CE4EDC"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7FB42A3B" w14:textId="77777777"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3DC5113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4C336272" w14:textId="77777777" w:rsidR="00461429" w:rsidRPr="003C7DED" w:rsidRDefault="00A35B7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94A66F7"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4EBDADB1" w14:textId="77777777" w:rsidTr="00FF263B">
        <w:trPr>
          <w:trHeight w:val="414"/>
        </w:trPr>
        <w:tc>
          <w:tcPr>
            <w:tcW w:w="9309" w:type="dxa"/>
            <w:gridSpan w:val="2"/>
            <w:shd w:val="clear" w:color="auto" w:fill="C1E4F5" w:themeFill="accent1" w:themeFillTint="33"/>
            <w:vAlign w:val="center"/>
          </w:tcPr>
          <w:p w14:paraId="465CE8A6" w14:textId="77777777"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7555F6C0" w14:textId="77777777"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7DE82AC4" w14:textId="77777777"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0A467651" w14:textId="77777777" w:rsidTr="00FF263B">
        <w:trPr>
          <w:trHeight w:val="420"/>
        </w:trPr>
        <w:tc>
          <w:tcPr>
            <w:tcW w:w="852" w:type="dxa"/>
            <w:shd w:val="clear" w:color="auto" w:fill="F2F2F2" w:themeFill="background1" w:themeFillShade="F2"/>
            <w:vAlign w:val="center"/>
          </w:tcPr>
          <w:p w14:paraId="5DBD4F51"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4298C578" w14:textId="77777777"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79DC6DC6"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186C3553" w14:textId="77777777" w:rsidR="00B45BCD" w:rsidRPr="003C7DED" w:rsidRDefault="00A35B79"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172107FA" w14:textId="77777777" w:rsidTr="00FF263B">
        <w:trPr>
          <w:trHeight w:val="412"/>
        </w:trPr>
        <w:tc>
          <w:tcPr>
            <w:tcW w:w="852" w:type="dxa"/>
            <w:shd w:val="clear" w:color="auto" w:fill="F2F2F2" w:themeFill="background1" w:themeFillShade="F2"/>
            <w:vAlign w:val="center"/>
          </w:tcPr>
          <w:p w14:paraId="4C35A7A4"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416D0A7B"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0F37EA9A"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6F2FC838" w14:textId="77777777" w:rsidR="00B45BCD" w:rsidRPr="003C7DED" w:rsidRDefault="00A35B79"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6C37200F" w14:textId="77777777" w:rsidTr="00FF263B">
        <w:trPr>
          <w:trHeight w:val="418"/>
        </w:trPr>
        <w:tc>
          <w:tcPr>
            <w:tcW w:w="852" w:type="dxa"/>
            <w:shd w:val="clear" w:color="auto" w:fill="F2F2F2" w:themeFill="background1" w:themeFillShade="F2"/>
            <w:vAlign w:val="center"/>
          </w:tcPr>
          <w:p w14:paraId="693BD091"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36BD4735" w14:textId="77777777"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166191C0"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38212FE4" w14:textId="77777777" w:rsidR="00B45BCD" w:rsidRPr="003C7DED" w:rsidRDefault="00A35B79"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19D5BE50" w14:textId="77777777" w:rsidR="00762A75" w:rsidRDefault="00762A75"/>
    <w:p w14:paraId="37F2B50A"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69EE7DA" w14:textId="77777777" w:rsidTr="00FF263B">
        <w:trPr>
          <w:trHeight w:val="694"/>
        </w:trPr>
        <w:tc>
          <w:tcPr>
            <w:tcW w:w="9309" w:type="dxa"/>
            <w:gridSpan w:val="2"/>
            <w:shd w:val="clear" w:color="auto" w:fill="FFFF00"/>
            <w:vAlign w:val="center"/>
          </w:tcPr>
          <w:p w14:paraId="75182063" w14:textId="77777777"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399F7B6A" w14:textId="7777777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364E5851" w14:textId="7777777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751AA1A7" w14:textId="77777777" w:rsidTr="00FF263B">
        <w:trPr>
          <w:trHeight w:val="371"/>
        </w:trPr>
        <w:tc>
          <w:tcPr>
            <w:tcW w:w="852" w:type="dxa"/>
            <w:shd w:val="clear" w:color="auto" w:fill="F2F2F2" w:themeFill="background1" w:themeFillShade="F2"/>
            <w:vAlign w:val="center"/>
          </w:tcPr>
          <w:p w14:paraId="49317A86"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0A3648EA"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F97F181"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318BA0D"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46A67CE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A35B79">
                  <w:rPr>
                    <w:rFonts w:ascii="MS Gothic" w:eastAsia="MS Gothic" w:hAnsi="MS Gothic" w:cs="Arial" w:hint="eastAsia"/>
                    <w:sz w:val="22"/>
                    <w:szCs w:val="22"/>
                  </w:rPr>
                  <w:t>☒</w:t>
                </w:r>
              </w:sdtContent>
            </w:sdt>
          </w:p>
          <w:p w14:paraId="7C12B79B" w14:textId="77777777" w:rsidR="007D2929" w:rsidRPr="003C7DED" w:rsidRDefault="007D2929" w:rsidP="004A10DC">
            <w:pPr>
              <w:pStyle w:val="NoSpacing"/>
              <w:jc w:val="center"/>
              <w:rPr>
                <w:rFonts w:ascii="Arial" w:hAnsi="Arial" w:cs="Arial"/>
                <w:sz w:val="22"/>
                <w:szCs w:val="22"/>
              </w:rPr>
            </w:pPr>
          </w:p>
        </w:tc>
      </w:tr>
      <w:tr w:rsidR="007D2929" w:rsidRPr="003C7DED" w14:paraId="7AFA40BE" w14:textId="77777777" w:rsidTr="00FF263B">
        <w:trPr>
          <w:trHeight w:val="251"/>
        </w:trPr>
        <w:tc>
          <w:tcPr>
            <w:tcW w:w="852" w:type="dxa"/>
            <w:shd w:val="clear" w:color="auto" w:fill="F2F2F2" w:themeFill="background1" w:themeFillShade="F2"/>
            <w:vAlign w:val="center"/>
          </w:tcPr>
          <w:p w14:paraId="19B876B0"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54ADEA85"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2F0ACD14"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4C6A4D29"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251EF005"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A35B79">
                  <w:rPr>
                    <w:rFonts w:ascii="MS Gothic" w:eastAsia="MS Gothic" w:hAnsi="MS Gothic" w:cs="Arial" w:hint="eastAsia"/>
                    <w:sz w:val="22"/>
                    <w:szCs w:val="22"/>
                  </w:rPr>
                  <w:t>☒</w:t>
                </w:r>
              </w:sdtContent>
            </w:sdt>
          </w:p>
          <w:p w14:paraId="2EEAA64A" w14:textId="77777777" w:rsidR="007D2929" w:rsidRPr="003C7DED" w:rsidRDefault="007D2929" w:rsidP="004A10DC">
            <w:pPr>
              <w:pStyle w:val="NoSpacing"/>
              <w:jc w:val="center"/>
              <w:rPr>
                <w:rFonts w:ascii="Arial" w:hAnsi="Arial" w:cs="Arial"/>
                <w:sz w:val="22"/>
                <w:szCs w:val="22"/>
              </w:rPr>
            </w:pPr>
          </w:p>
        </w:tc>
      </w:tr>
      <w:tr w:rsidR="007D2929" w:rsidRPr="003C7DED" w14:paraId="6100C0C7" w14:textId="77777777" w:rsidTr="00FF263B">
        <w:trPr>
          <w:trHeight w:val="403"/>
        </w:trPr>
        <w:tc>
          <w:tcPr>
            <w:tcW w:w="852" w:type="dxa"/>
            <w:shd w:val="clear" w:color="auto" w:fill="F2F2F2" w:themeFill="background1" w:themeFillShade="F2"/>
            <w:vAlign w:val="center"/>
          </w:tcPr>
          <w:p w14:paraId="6D92AD62"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2F128C40"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759B52A1"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2BDF375"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2C31AAD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A35B79">
                  <w:rPr>
                    <w:rFonts w:ascii="MS Gothic" w:eastAsia="MS Gothic" w:hAnsi="MS Gothic" w:cs="Arial" w:hint="eastAsia"/>
                    <w:sz w:val="22"/>
                    <w:szCs w:val="22"/>
                  </w:rPr>
                  <w:t>☒</w:t>
                </w:r>
              </w:sdtContent>
            </w:sdt>
          </w:p>
          <w:p w14:paraId="0873E40F" w14:textId="77777777" w:rsidR="007D2929" w:rsidRPr="003C7DED" w:rsidRDefault="007D2929" w:rsidP="004A10DC">
            <w:pPr>
              <w:pStyle w:val="NoSpacing"/>
              <w:jc w:val="center"/>
              <w:rPr>
                <w:rFonts w:ascii="Arial" w:hAnsi="Arial" w:cs="Arial"/>
                <w:sz w:val="22"/>
                <w:szCs w:val="22"/>
              </w:rPr>
            </w:pPr>
          </w:p>
        </w:tc>
      </w:tr>
    </w:tbl>
    <w:p w14:paraId="74F08E5F"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722C348" w14:textId="77777777" w:rsidTr="004135AB">
        <w:tc>
          <w:tcPr>
            <w:tcW w:w="562" w:type="dxa"/>
            <w:tcBorders>
              <w:top w:val="nil"/>
              <w:left w:val="nil"/>
              <w:bottom w:val="nil"/>
              <w:right w:val="nil"/>
            </w:tcBorders>
            <w:shd w:val="clear" w:color="auto" w:fill="FFFFFF" w:themeFill="background1"/>
          </w:tcPr>
          <w:p w14:paraId="4B92CAEC"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97F95AD"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E9DF4CD"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CC525F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24EC8EE" w14:textId="77777777" w:rsidR="00FF00CD" w:rsidRPr="003C7DED" w:rsidRDefault="00FF00CD" w:rsidP="004135AB">
            <w:pPr>
              <w:autoSpaceDE w:val="0"/>
              <w:autoSpaceDN w:val="0"/>
              <w:adjustRightInd w:val="0"/>
              <w:jc w:val="center"/>
              <w:rPr>
                <w:rFonts w:ascii="Arial" w:hAnsi="Arial" w:cs="Arial"/>
                <w:b/>
                <w:sz w:val="22"/>
                <w:szCs w:val="22"/>
              </w:rPr>
            </w:pPr>
          </w:p>
          <w:p w14:paraId="737F1585" w14:textId="77777777" w:rsidR="00FF00CD" w:rsidRPr="003C7DED" w:rsidRDefault="00FF00CD" w:rsidP="004135AB">
            <w:pPr>
              <w:autoSpaceDE w:val="0"/>
              <w:autoSpaceDN w:val="0"/>
              <w:adjustRightInd w:val="0"/>
              <w:jc w:val="center"/>
              <w:rPr>
                <w:rFonts w:ascii="Arial" w:hAnsi="Arial" w:cs="Arial"/>
                <w:b/>
                <w:sz w:val="22"/>
                <w:szCs w:val="22"/>
              </w:rPr>
            </w:pPr>
          </w:p>
          <w:p w14:paraId="6D697EF5"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3386FB9" w14:textId="77777777"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7BAA680A"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D66E28" w14:textId="77777777" w:rsidR="003E3BD0" w:rsidRDefault="003E3BD0" w:rsidP="00E12CE5">
      <w:r>
        <w:separator/>
      </w:r>
    </w:p>
  </w:endnote>
  <w:endnote w:type="continuationSeparator" w:id="0">
    <w:p w14:paraId="05E315D2" w14:textId="77777777" w:rsidR="003E3BD0" w:rsidRDefault="003E3BD0"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177250CD" w14:textId="77777777"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927522"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0EFBC0" w14:textId="77777777" w:rsidR="003E3BD0" w:rsidRDefault="003E3BD0" w:rsidP="00E12CE5">
      <w:r>
        <w:separator/>
      </w:r>
    </w:p>
  </w:footnote>
  <w:footnote w:type="continuationSeparator" w:id="0">
    <w:p w14:paraId="33279A6F" w14:textId="77777777" w:rsidR="003E3BD0" w:rsidRDefault="003E3BD0"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8F09D2" w14:textId="77777777"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3978B6D3" w14:textId="77777777" w:rsidR="00E12CE5" w:rsidRDefault="00E12CE5">
    <w:pPr>
      <w:pStyle w:val="Header"/>
    </w:pPr>
  </w:p>
  <w:p w14:paraId="670A881A"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683889C2"/>
    <w:lvl w:ilvl="0">
      <w:start w:val="1"/>
      <w:numFmt w:val="bullet"/>
      <w:pStyle w:val="ListBullet"/>
      <w:lvlText w:val=""/>
      <w:lvlJc w:val="left"/>
      <w:pPr>
        <w:tabs>
          <w:tab w:val="num" w:pos="360"/>
        </w:tabs>
        <w:ind w:left="360" w:hangingChars="200" w:hanging="360"/>
      </w:pPr>
      <w:rPr>
        <w:rFonts w:ascii="Wingdings" w:hAnsi="Wingdings" w:hint="default"/>
      </w:rPr>
    </w:lvl>
  </w:abstractNum>
  <w:abstractNum w:abstractNumId="1" w15:restartNumberingAfterBreak="0">
    <w:nsid w:val="01414C93"/>
    <w:multiLevelType w:val="hybridMultilevel"/>
    <w:tmpl w:val="AD88C18C"/>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EC339C"/>
    <w:multiLevelType w:val="hybridMultilevel"/>
    <w:tmpl w:val="6332DD30"/>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8BD62DA"/>
    <w:multiLevelType w:val="hybridMultilevel"/>
    <w:tmpl w:val="42ECA544"/>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91066F"/>
    <w:multiLevelType w:val="multilevel"/>
    <w:tmpl w:val="EB6E7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34400D"/>
    <w:multiLevelType w:val="hybridMultilevel"/>
    <w:tmpl w:val="DF4AAD0A"/>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0CE51CF"/>
    <w:multiLevelType w:val="hybridMultilevel"/>
    <w:tmpl w:val="0DE687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4D97EA1"/>
    <w:multiLevelType w:val="hybridMultilevel"/>
    <w:tmpl w:val="4F68AF46"/>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7302F60"/>
    <w:multiLevelType w:val="hybridMultilevel"/>
    <w:tmpl w:val="1E0859B2"/>
    <w:lvl w:ilvl="0" w:tplc="0409000F">
      <w:start w:val="1"/>
      <w:numFmt w:val="decimal"/>
      <w:lvlText w:val="%1."/>
      <w:lvlJc w:val="left"/>
      <w:pPr>
        <w:ind w:left="720" w:hanging="360"/>
      </w:pPr>
      <w:rPr>
        <w:rFonts w:hint="default"/>
      </w:rPr>
    </w:lvl>
    <w:lvl w:ilvl="1" w:tplc="59C43BBA">
      <w:numFmt w:val="bullet"/>
      <w:lvlText w:val="•"/>
      <w:lvlJc w:val="left"/>
      <w:pPr>
        <w:ind w:left="1440" w:hanging="360"/>
      </w:pPr>
      <w:rPr>
        <w:rFonts w:ascii="Arial" w:eastAsia="Arial" w:hAnsi="Arial" w:cs="Aria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AF61401"/>
    <w:multiLevelType w:val="hybridMultilevel"/>
    <w:tmpl w:val="8982C268"/>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CC31BCB"/>
    <w:multiLevelType w:val="hybridMultilevel"/>
    <w:tmpl w:val="CC067964"/>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D272AA3"/>
    <w:multiLevelType w:val="hybridMultilevel"/>
    <w:tmpl w:val="E242B952"/>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0F2104A"/>
    <w:multiLevelType w:val="hybridMultilevel"/>
    <w:tmpl w:val="20A823D0"/>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13E70B8"/>
    <w:multiLevelType w:val="hybridMultilevel"/>
    <w:tmpl w:val="34425074"/>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38C7916"/>
    <w:multiLevelType w:val="hybridMultilevel"/>
    <w:tmpl w:val="3E7222C8"/>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64F6931"/>
    <w:multiLevelType w:val="hybridMultilevel"/>
    <w:tmpl w:val="810C31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7BF7B28"/>
    <w:multiLevelType w:val="hybridMultilevel"/>
    <w:tmpl w:val="AFF6E3FA"/>
    <w:lvl w:ilvl="0" w:tplc="551EE6B6">
      <w:numFmt w:val="bullet"/>
      <w:lvlText w:val="•"/>
      <w:lvlJc w:val="left"/>
      <w:pPr>
        <w:ind w:left="1080" w:hanging="360"/>
      </w:pPr>
      <w:rPr>
        <w:rFonts w:ascii="Arial" w:eastAsia="Arial" w:hAnsi="Arial" w:cs="Arial" w:hint="default"/>
        <w:sz w:val="20"/>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2F034A4C"/>
    <w:multiLevelType w:val="hybridMultilevel"/>
    <w:tmpl w:val="F566D4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F6D1314"/>
    <w:multiLevelType w:val="hybridMultilevel"/>
    <w:tmpl w:val="69B0129A"/>
    <w:lvl w:ilvl="0" w:tplc="551EE6B6">
      <w:start w:val="4"/>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32551FA"/>
    <w:multiLevelType w:val="hybridMultilevel"/>
    <w:tmpl w:val="081A268A"/>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59C5DEB"/>
    <w:multiLevelType w:val="hybridMultilevel"/>
    <w:tmpl w:val="7F3CAB5E"/>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9082DA2"/>
    <w:multiLevelType w:val="hybridMultilevel"/>
    <w:tmpl w:val="AF3862F2"/>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C6A619E"/>
    <w:multiLevelType w:val="hybridMultilevel"/>
    <w:tmpl w:val="E3D4FD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3E103BDA"/>
    <w:multiLevelType w:val="hybridMultilevel"/>
    <w:tmpl w:val="54189630"/>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3F043DF2"/>
    <w:multiLevelType w:val="hybridMultilevel"/>
    <w:tmpl w:val="6DDAC57A"/>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0BF2E29"/>
    <w:multiLevelType w:val="hybridMultilevel"/>
    <w:tmpl w:val="162A8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0D14563"/>
    <w:multiLevelType w:val="hybridMultilevel"/>
    <w:tmpl w:val="6B761D72"/>
    <w:lvl w:ilvl="0" w:tplc="551EE6B6">
      <w:numFmt w:val="bullet"/>
      <w:lvlText w:val="•"/>
      <w:lvlJc w:val="left"/>
      <w:pPr>
        <w:ind w:left="1080" w:hanging="360"/>
      </w:pPr>
      <w:rPr>
        <w:rFonts w:ascii="Arial" w:eastAsia="Arial"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1" w15:restartNumberingAfterBreak="0">
    <w:nsid w:val="43130401"/>
    <w:multiLevelType w:val="hybridMultilevel"/>
    <w:tmpl w:val="B570FB12"/>
    <w:lvl w:ilvl="0" w:tplc="551EE6B6">
      <w:numFmt w:val="bullet"/>
      <w:lvlText w:val="•"/>
      <w:lvlJc w:val="left"/>
      <w:pPr>
        <w:ind w:left="720" w:hanging="360"/>
      </w:pPr>
      <w:rPr>
        <w:rFonts w:ascii="Arial" w:eastAsia="Arial"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44274E2F"/>
    <w:multiLevelType w:val="hybridMultilevel"/>
    <w:tmpl w:val="303CD7B0"/>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44287E43"/>
    <w:multiLevelType w:val="hybridMultilevel"/>
    <w:tmpl w:val="59DCC132"/>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49447F8D"/>
    <w:multiLevelType w:val="hybridMultilevel"/>
    <w:tmpl w:val="3E56B77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5" w15:restartNumberingAfterBreak="0">
    <w:nsid w:val="494A5C31"/>
    <w:multiLevelType w:val="hybridMultilevel"/>
    <w:tmpl w:val="A3440E1C"/>
    <w:lvl w:ilvl="0" w:tplc="18725322">
      <w:start w:val="1"/>
      <w:numFmt w:val="decimal"/>
      <w:lvlText w:val="%1."/>
      <w:lvlJc w:val="left"/>
      <w:pPr>
        <w:ind w:left="720" w:hanging="360"/>
      </w:pPr>
      <w:rPr>
        <w:rFonts w:ascii="Arial" w:eastAsia="Arial" w:hAnsi="Arial" w:cs="Aria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4A321D4C"/>
    <w:multiLevelType w:val="hybridMultilevel"/>
    <w:tmpl w:val="5EC2B2FA"/>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4BA83F76"/>
    <w:multiLevelType w:val="hybridMultilevel"/>
    <w:tmpl w:val="E2D6E46E"/>
    <w:lvl w:ilvl="0" w:tplc="0409000F">
      <w:start w:val="1"/>
      <w:numFmt w:val="decimal"/>
      <w:lvlText w:val="%1."/>
      <w:lvlJc w:val="left"/>
      <w:pPr>
        <w:ind w:left="720" w:hanging="360"/>
      </w:pPr>
      <w:rPr>
        <w:rFonts w:hint="default"/>
      </w:rPr>
    </w:lvl>
    <w:lvl w:ilvl="1" w:tplc="060421D8">
      <w:numFmt w:val="bullet"/>
      <w:lvlText w:val="•"/>
      <w:lvlJc w:val="left"/>
      <w:pPr>
        <w:ind w:left="1440" w:hanging="360"/>
      </w:pPr>
      <w:rPr>
        <w:rFonts w:ascii="Arial" w:eastAsia="Arial" w:hAnsi="Arial" w:cs="Aria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4D527C7C"/>
    <w:multiLevelType w:val="hybridMultilevel"/>
    <w:tmpl w:val="CEEA71C8"/>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4EB54DBB"/>
    <w:multiLevelType w:val="hybridMultilevel"/>
    <w:tmpl w:val="2A0439FC"/>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41" w15:restartNumberingAfterBreak="0">
    <w:nsid w:val="51EC07A5"/>
    <w:multiLevelType w:val="hybridMultilevel"/>
    <w:tmpl w:val="C57471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52792413"/>
    <w:multiLevelType w:val="hybridMultilevel"/>
    <w:tmpl w:val="63147CC4"/>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5297201F"/>
    <w:multiLevelType w:val="hybridMultilevel"/>
    <w:tmpl w:val="5950CE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35B189B"/>
    <w:multiLevelType w:val="hybridMultilevel"/>
    <w:tmpl w:val="63CCDFA0"/>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53861095"/>
    <w:multiLevelType w:val="hybridMultilevel"/>
    <w:tmpl w:val="A9B4F6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55195B84"/>
    <w:multiLevelType w:val="hybridMultilevel"/>
    <w:tmpl w:val="054A51F4"/>
    <w:lvl w:ilvl="0" w:tplc="551EE6B6">
      <w:numFmt w:val="bullet"/>
      <w:lvlText w:val="•"/>
      <w:lvlJc w:val="left"/>
      <w:pPr>
        <w:ind w:left="1080" w:hanging="360"/>
      </w:pPr>
      <w:rPr>
        <w:rFonts w:ascii="Arial" w:eastAsia="Arial" w:hAnsi="Arial" w:cs="Arial" w:hint="default"/>
        <w:sz w:val="20"/>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8" w15:restartNumberingAfterBreak="0">
    <w:nsid w:val="57AB14AD"/>
    <w:multiLevelType w:val="hybridMultilevel"/>
    <w:tmpl w:val="D5EA0CF2"/>
    <w:lvl w:ilvl="0" w:tplc="551EE6B6">
      <w:numFmt w:val="bullet"/>
      <w:lvlText w:val="•"/>
      <w:lvlJc w:val="left"/>
      <w:pPr>
        <w:ind w:left="1440" w:hanging="360"/>
      </w:pPr>
      <w:rPr>
        <w:rFonts w:ascii="Arial" w:eastAsia="Arial" w:hAnsi="Arial" w:cs="Aria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9915B52"/>
    <w:multiLevelType w:val="hybridMultilevel"/>
    <w:tmpl w:val="567C41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5A87266C"/>
    <w:multiLevelType w:val="hybridMultilevel"/>
    <w:tmpl w:val="6C2E7EA4"/>
    <w:lvl w:ilvl="0" w:tplc="551EE6B6">
      <w:numFmt w:val="bullet"/>
      <w:lvlText w:val="•"/>
      <w:lvlJc w:val="left"/>
      <w:pPr>
        <w:ind w:left="1440" w:hanging="360"/>
      </w:pPr>
      <w:rPr>
        <w:rFonts w:ascii="Arial" w:eastAsia="Arial" w:hAnsi="Arial" w:cs="Aria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2" w15:restartNumberingAfterBreak="0">
    <w:nsid w:val="5B8D04C7"/>
    <w:multiLevelType w:val="hybridMultilevel"/>
    <w:tmpl w:val="E1FCFC34"/>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3" w15:restartNumberingAfterBreak="0">
    <w:nsid w:val="5BE65E95"/>
    <w:multiLevelType w:val="hybridMultilevel"/>
    <w:tmpl w:val="8CCA8668"/>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4"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5E121E93"/>
    <w:multiLevelType w:val="hybridMultilevel"/>
    <w:tmpl w:val="3744A6A6"/>
    <w:lvl w:ilvl="0" w:tplc="551EE6B6">
      <w:numFmt w:val="bullet"/>
      <w:lvlText w:val="•"/>
      <w:lvlJc w:val="left"/>
      <w:pPr>
        <w:ind w:left="1440" w:hanging="360"/>
      </w:pPr>
      <w:rPr>
        <w:rFonts w:ascii="Arial" w:eastAsia="Arial" w:hAnsi="Arial" w:cs="Aria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6" w15:restartNumberingAfterBreak="0">
    <w:nsid w:val="5E232021"/>
    <w:multiLevelType w:val="hybridMultilevel"/>
    <w:tmpl w:val="777EBBD2"/>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7" w15:restartNumberingAfterBreak="0">
    <w:nsid w:val="611A6AC3"/>
    <w:multiLevelType w:val="hybridMultilevel"/>
    <w:tmpl w:val="3816F6B2"/>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8" w15:restartNumberingAfterBreak="0">
    <w:nsid w:val="629E22F7"/>
    <w:multiLevelType w:val="hybridMultilevel"/>
    <w:tmpl w:val="13DC6072"/>
    <w:lvl w:ilvl="0" w:tplc="0409000F">
      <w:start w:val="1"/>
      <w:numFmt w:val="decimal"/>
      <w:lvlText w:val="%1."/>
      <w:lvlJc w:val="left"/>
      <w:pPr>
        <w:ind w:left="720" w:hanging="360"/>
      </w:pPr>
      <w:rPr>
        <w:rFonts w:hint="default"/>
      </w:rPr>
    </w:lvl>
    <w:lvl w:ilvl="1" w:tplc="9450439E">
      <w:numFmt w:val="bullet"/>
      <w:lvlText w:val="•"/>
      <w:lvlJc w:val="left"/>
      <w:pPr>
        <w:ind w:left="1440" w:hanging="360"/>
      </w:pPr>
      <w:rPr>
        <w:rFonts w:ascii="Arial" w:eastAsia="Arial" w:hAnsi="Arial" w:cs="Aria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9" w15:restartNumberingAfterBreak="0">
    <w:nsid w:val="6359072F"/>
    <w:multiLevelType w:val="hybridMultilevel"/>
    <w:tmpl w:val="9C7E2048"/>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0" w15:restartNumberingAfterBreak="0">
    <w:nsid w:val="63D77630"/>
    <w:multiLevelType w:val="hybridMultilevel"/>
    <w:tmpl w:val="C076EA10"/>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1" w15:restartNumberingAfterBreak="0">
    <w:nsid w:val="653E3B0C"/>
    <w:multiLevelType w:val="hybridMultilevel"/>
    <w:tmpl w:val="D4AE8E5A"/>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2" w15:restartNumberingAfterBreak="0">
    <w:nsid w:val="67C658BE"/>
    <w:multiLevelType w:val="hybridMultilevel"/>
    <w:tmpl w:val="934C7278"/>
    <w:lvl w:ilvl="0" w:tplc="551EE6B6">
      <w:numFmt w:val="bullet"/>
      <w:lvlText w:val="•"/>
      <w:lvlJc w:val="left"/>
      <w:pPr>
        <w:ind w:left="1080" w:hanging="360"/>
      </w:pPr>
      <w:rPr>
        <w:rFonts w:ascii="Arial" w:eastAsia="Arial" w:hAnsi="Arial" w:cs="Arial" w:hint="default"/>
        <w:sz w:val="20"/>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3" w15:restartNumberingAfterBreak="0">
    <w:nsid w:val="68083971"/>
    <w:multiLevelType w:val="hybridMultilevel"/>
    <w:tmpl w:val="C7CA146E"/>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4" w15:restartNumberingAfterBreak="0">
    <w:nsid w:val="68792D27"/>
    <w:multiLevelType w:val="hybridMultilevel"/>
    <w:tmpl w:val="D0AE3C90"/>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5" w15:restartNumberingAfterBreak="0">
    <w:nsid w:val="698A2D60"/>
    <w:multiLevelType w:val="multilevel"/>
    <w:tmpl w:val="14D48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A7F52D7"/>
    <w:multiLevelType w:val="hybridMultilevel"/>
    <w:tmpl w:val="191EE262"/>
    <w:lvl w:ilvl="0" w:tplc="0409000F">
      <w:start w:val="1"/>
      <w:numFmt w:val="decimal"/>
      <w:lvlText w:val="%1."/>
      <w:lvlJc w:val="left"/>
      <w:pPr>
        <w:ind w:left="720" w:hanging="360"/>
      </w:pPr>
      <w:rPr>
        <w:rFonts w:hint="default"/>
      </w:rPr>
    </w:lvl>
    <w:lvl w:ilvl="1" w:tplc="79B6B368">
      <w:numFmt w:val="bullet"/>
      <w:lvlText w:val="•"/>
      <w:lvlJc w:val="left"/>
      <w:pPr>
        <w:ind w:left="1440" w:hanging="360"/>
      </w:pPr>
      <w:rPr>
        <w:rFonts w:ascii="Arial" w:eastAsia="Arial" w:hAnsi="Arial" w:cs="Aria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7" w15:restartNumberingAfterBreak="0">
    <w:nsid w:val="6C6B18F8"/>
    <w:multiLevelType w:val="multilevel"/>
    <w:tmpl w:val="48C64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CE02CDB"/>
    <w:multiLevelType w:val="hybridMultilevel"/>
    <w:tmpl w:val="234459C2"/>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9" w15:restartNumberingAfterBreak="0">
    <w:nsid w:val="6E5A4173"/>
    <w:multiLevelType w:val="hybridMultilevel"/>
    <w:tmpl w:val="248093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0" w15:restartNumberingAfterBreak="0">
    <w:nsid w:val="71634538"/>
    <w:multiLevelType w:val="hybridMultilevel"/>
    <w:tmpl w:val="6A3AC0EA"/>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1" w15:restartNumberingAfterBreak="0">
    <w:nsid w:val="71964F88"/>
    <w:multiLevelType w:val="hybridMultilevel"/>
    <w:tmpl w:val="2B06F1FE"/>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2" w15:restartNumberingAfterBreak="0">
    <w:nsid w:val="758121C4"/>
    <w:multiLevelType w:val="hybridMultilevel"/>
    <w:tmpl w:val="24CC136C"/>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3" w15:restartNumberingAfterBreak="0">
    <w:nsid w:val="7E247E19"/>
    <w:multiLevelType w:val="hybridMultilevel"/>
    <w:tmpl w:val="9EF255BC"/>
    <w:lvl w:ilvl="0" w:tplc="551EE6B6">
      <w:start w:val="4"/>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27701182">
    <w:abstractNumId w:val="40"/>
  </w:num>
  <w:num w:numId="2" w16cid:durableId="373045099">
    <w:abstractNumId w:val="44"/>
  </w:num>
  <w:num w:numId="3" w16cid:durableId="341976480">
    <w:abstractNumId w:val="20"/>
  </w:num>
  <w:num w:numId="4" w16cid:durableId="1639147443">
    <w:abstractNumId w:val="4"/>
  </w:num>
  <w:num w:numId="5" w16cid:durableId="478347702">
    <w:abstractNumId w:val="49"/>
  </w:num>
  <w:num w:numId="6" w16cid:durableId="1092507101">
    <w:abstractNumId w:val="25"/>
  </w:num>
  <w:num w:numId="7" w16cid:durableId="1634867012">
    <w:abstractNumId w:val="21"/>
  </w:num>
  <w:num w:numId="8" w16cid:durableId="211886364">
    <w:abstractNumId w:val="54"/>
  </w:num>
  <w:num w:numId="9" w16cid:durableId="2063362523">
    <w:abstractNumId w:val="46"/>
  </w:num>
  <w:num w:numId="10" w16cid:durableId="482550721">
    <w:abstractNumId w:val="50"/>
  </w:num>
  <w:num w:numId="11" w16cid:durableId="517235123">
    <w:abstractNumId w:val="73"/>
  </w:num>
  <w:num w:numId="12" w16cid:durableId="16539395">
    <w:abstractNumId w:val="24"/>
  </w:num>
  <w:num w:numId="13" w16cid:durableId="1791628277">
    <w:abstractNumId w:val="29"/>
  </w:num>
  <w:num w:numId="14" w16cid:durableId="259799151">
    <w:abstractNumId w:val="18"/>
  </w:num>
  <w:num w:numId="15" w16cid:durableId="1319117064">
    <w:abstractNumId w:val="69"/>
  </w:num>
  <w:num w:numId="16" w16cid:durableId="1896156515">
    <w:abstractNumId w:val="41"/>
  </w:num>
  <w:num w:numId="17" w16cid:durableId="79180141">
    <w:abstractNumId w:val="56"/>
  </w:num>
  <w:num w:numId="18" w16cid:durableId="533932239">
    <w:abstractNumId w:val="42"/>
  </w:num>
  <w:num w:numId="19" w16cid:durableId="880166875">
    <w:abstractNumId w:val="61"/>
  </w:num>
  <w:num w:numId="20" w16cid:durableId="524295087">
    <w:abstractNumId w:val="33"/>
  </w:num>
  <w:num w:numId="21" w16cid:durableId="501776344">
    <w:abstractNumId w:val="31"/>
  </w:num>
  <w:num w:numId="22" w16cid:durableId="798305847">
    <w:abstractNumId w:val="19"/>
  </w:num>
  <w:num w:numId="23" w16cid:durableId="1816220570">
    <w:abstractNumId w:val="7"/>
  </w:num>
  <w:num w:numId="24" w16cid:durableId="449981496">
    <w:abstractNumId w:val="9"/>
  </w:num>
  <w:num w:numId="25" w16cid:durableId="2092654909">
    <w:abstractNumId w:val="43"/>
  </w:num>
  <w:num w:numId="26" w16cid:durableId="300156748">
    <w:abstractNumId w:val="27"/>
  </w:num>
  <w:num w:numId="27" w16cid:durableId="852572081">
    <w:abstractNumId w:val="30"/>
  </w:num>
  <w:num w:numId="28" w16cid:durableId="1379671233">
    <w:abstractNumId w:val="17"/>
  </w:num>
  <w:num w:numId="29" w16cid:durableId="96945785">
    <w:abstractNumId w:val="62"/>
  </w:num>
  <w:num w:numId="30" w16cid:durableId="426778809">
    <w:abstractNumId w:val="47"/>
  </w:num>
  <w:num w:numId="31" w16cid:durableId="1808890677">
    <w:abstractNumId w:val="22"/>
  </w:num>
  <w:num w:numId="32" w16cid:durableId="1736735020">
    <w:abstractNumId w:val="26"/>
  </w:num>
  <w:num w:numId="33" w16cid:durableId="1190071641">
    <w:abstractNumId w:val="66"/>
  </w:num>
  <w:num w:numId="34" w16cid:durableId="259721550">
    <w:abstractNumId w:val="39"/>
  </w:num>
  <w:num w:numId="35" w16cid:durableId="492456317">
    <w:abstractNumId w:val="35"/>
  </w:num>
  <w:num w:numId="36" w16cid:durableId="1398475479">
    <w:abstractNumId w:val="37"/>
  </w:num>
  <w:num w:numId="37" w16cid:durableId="259342527">
    <w:abstractNumId w:val="58"/>
  </w:num>
  <w:num w:numId="38" w16cid:durableId="1693140765">
    <w:abstractNumId w:val="48"/>
  </w:num>
  <w:num w:numId="39" w16cid:durableId="300624180">
    <w:abstractNumId w:val="51"/>
  </w:num>
  <w:num w:numId="40" w16cid:durableId="783425009">
    <w:abstractNumId w:val="55"/>
  </w:num>
  <w:num w:numId="41" w16cid:durableId="894199878">
    <w:abstractNumId w:val="11"/>
  </w:num>
  <w:num w:numId="42" w16cid:durableId="1140004607">
    <w:abstractNumId w:val="53"/>
  </w:num>
  <w:num w:numId="43" w16cid:durableId="2092777847">
    <w:abstractNumId w:val="23"/>
  </w:num>
  <w:num w:numId="44" w16cid:durableId="1716731446">
    <w:abstractNumId w:val="70"/>
  </w:num>
  <w:num w:numId="45" w16cid:durableId="56708914">
    <w:abstractNumId w:val="3"/>
  </w:num>
  <w:num w:numId="46" w16cid:durableId="1837182124">
    <w:abstractNumId w:val="72"/>
  </w:num>
  <w:num w:numId="47" w16cid:durableId="2068841729">
    <w:abstractNumId w:val="12"/>
  </w:num>
  <w:num w:numId="48" w16cid:durableId="619605767">
    <w:abstractNumId w:val="28"/>
  </w:num>
  <w:num w:numId="49" w16cid:durableId="823551508">
    <w:abstractNumId w:val="38"/>
  </w:num>
  <w:num w:numId="50" w16cid:durableId="1155489513">
    <w:abstractNumId w:val="60"/>
  </w:num>
  <w:num w:numId="51" w16cid:durableId="1644307410">
    <w:abstractNumId w:val="71"/>
  </w:num>
  <w:num w:numId="52" w16cid:durableId="603533629">
    <w:abstractNumId w:val="13"/>
  </w:num>
  <w:num w:numId="53" w16cid:durableId="1436366297">
    <w:abstractNumId w:val="1"/>
  </w:num>
  <w:num w:numId="54" w16cid:durableId="2120055099">
    <w:abstractNumId w:val="6"/>
  </w:num>
  <w:num w:numId="55" w16cid:durableId="588539229">
    <w:abstractNumId w:val="64"/>
  </w:num>
  <w:num w:numId="56" w16cid:durableId="1874727019">
    <w:abstractNumId w:val="8"/>
  </w:num>
  <w:num w:numId="57" w16cid:durableId="304355704">
    <w:abstractNumId w:val="45"/>
  </w:num>
  <w:num w:numId="58" w16cid:durableId="1475096815">
    <w:abstractNumId w:val="2"/>
  </w:num>
  <w:num w:numId="59" w16cid:durableId="8338377">
    <w:abstractNumId w:val="52"/>
  </w:num>
  <w:num w:numId="60" w16cid:durableId="1661153104">
    <w:abstractNumId w:val="32"/>
  </w:num>
  <w:num w:numId="61" w16cid:durableId="510727162">
    <w:abstractNumId w:val="15"/>
  </w:num>
  <w:num w:numId="62" w16cid:durableId="1199509660">
    <w:abstractNumId w:val="57"/>
  </w:num>
  <w:num w:numId="63" w16cid:durableId="422921306">
    <w:abstractNumId w:val="63"/>
  </w:num>
  <w:num w:numId="64" w16cid:durableId="176626634">
    <w:abstractNumId w:val="36"/>
  </w:num>
  <w:num w:numId="65" w16cid:durableId="450058254">
    <w:abstractNumId w:val="59"/>
  </w:num>
  <w:num w:numId="66" w16cid:durableId="1409305578">
    <w:abstractNumId w:val="14"/>
  </w:num>
  <w:num w:numId="67" w16cid:durableId="675615937">
    <w:abstractNumId w:val="68"/>
  </w:num>
  <w:num w:numId="68" w16cid:durableId="1673946229">
    <w:abstractNumId w:val="16"/>
  </w:num>
  <w:num w:numId="69" w16cid:durableId="1479565118">
    <w:abstractNumId w:val="10"/>
  </w:num>
  <w:num w:numId="70" w16cid:durableId="1957130647">
    <w:abstractNumId w:val="5"/>
  </w:num>
  <w:num w:numId="71" w16cid:durableId="388501937">
    <w:abstractNumId w:val="67"/>
  </w:num>
  <w:num w:numId="72" w16cid:durableId="710686206">
    <w:abstractNumId w:val="65"/>
  </w:num>
  <w:num w:numId="73" w16cid:durableId="976838686">
    <w:abstractNumId w:val="0"/>
  </w:num>
  <w:num w:numId="74" w16cid:durableId="751927219">
    <w:abstractNumId w:val="34"/>
  </w:num>
  <w:numIdMacAtCleanup w:val="6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07F9"/>
    <w:rsid w:val="00041048"/>
    <w:rsid w:val="000427F0"/>
    <w:rsid w:val="00043453"/>
    <w:rsid w:val="000520C3"/>
    <w:rsid w:val="00052A53"/>
    <w:rsid w:val="00053E70"/>
    <w:rsid w:val="00061B1B"/>
    <w:rsid w:val="00061BEC"/>
    <w:rsid w:val="000639EB"/>
    <w:rsid w:val="00064A8D"/>
    <w:rsid w:val="000737CD"/>
    <w:rsid w:val="000747E1"/>
    <w:rsid w:val="00076294"/>
    <w:rsid w:val="000A3BB3"/>
    <w:rsid w:val="000B1DB5"/>
    <w:rsid w:val="000B5B9A"/>
    <w:rsid w:val="000B651C"/>
    <w:rsid w:val="000C16AA"/>
    <w:rsid w:val="000C325F"/>
    <w:rsid w:val="000C5261"/>
    <w:rsid w:val="000D4B03"/>
    <w:rsid w:val="000E1FF9"/>
    <w:rsid w:val="00101A00"/>
    <w:rsid w:val="0011250F"/>
    <w:rsid w:val="00115F81"/>
    <w:rsid w:val="00122774"/>
    <w:rsid w:val="00132F6E"/>
    <w:rsid w:val="00146993"/>
    <w:rsid w:val="00153DD8"/>
    <w:rsid w:val="00155B27"/>
    <w:rsid w:val="001640AB"/>
    <w:rsid w:val="00173501"/>
    <w:rsid w:val="0017611C"/>
    <w:rsid w:val="0018363D"/>
    <w:rsid w:val="0018385C"/>
    <w:rsid w:val="001901D4"/>
    <w:rsid w:val="00194651"/>
    <w:rsid w:val="001B256C"/>
    <w:rsid w:val="001C2953"/>
    <w:rsid w:val="001D79E4"/>
    <w:rsid w:val="001E6439"/>
    <w:rsid w:val="001F4B7F"/>
    <w:rsid w:val="001F7B84"/>
    <w:rsid w:val="00202E35"/>
    <w:rsid w:val="00220E9B"/>
    <w:rsid w:val="002353E3"/>
    <w:rsid w:val="00237489"/>
    <w:rsid w:val="0023753B"/>
    <w:rsid w:val="00252BEC"/>
    <w:rsid w:val="00255112"/>
    <w:rsid w:val="00255120"/>
    <w:rsid w:val="00257A43"/>
    <w:rsid w:val="00276276"/>
    <w:rsid w:val="00285476"/>
    <w:rsid w:val="002854C0"/>
    <w:rsid w:val="00286853"/>
    <w:rsid w:val="002948E9"/>
    <w:rsid w:val="002B36F0"/>
    <w:rsid w:val="002C0D3D"/>
    <w:rsid w:val="002D0FE8"/>
    <w:rsid w:val="002D2DC1"/>
    <w:rsid w:val="002D6AAF"/>
    <w:rsid w:val="002E31F8"/>
    <w:rsid w:val="002E3990"/>
    <w:rsid w:val="002E5348"/>
    <w:rsid w:val="002E77B7"/>
    <w:rsid w:val="002F25C1"/>
    <w:rsid w:val="003014CE"/>
    <w:rsid w:val="00301D05"/>
    <w:rsid w:val="00303FD8"/>
    <w:rsid w:val="00316ADF"/>
    <w:rsid w:val="00317B3B"/>
    <w:rsid w:val="00323056"/>
    <w:rsid w:val="00324B75"/>
    <w:rsid w:val="00326DCC"/>
    <w:rsid w:val="00346811"/>
    <w:rsid w:val="00346AB3"/>
    <w:rsid w:val="00383018"/>
    <w:rsid w:val="00386B11"/>
    <w:rsid w:val="00391075"/>
    <w:rsid w:val="00395AF2"/>
    <w:rsid w:val="00396D0D"/>
    <w:rsid w:val="00397EB1"/>
    <w:rsid w:val="003A0006"/>
    <w:rsid w:val="003A0D19"/>
    <w:rsid w:val="003A3C4A"/>
    <w:rsid w:val="003A63AA"/>
    <w:rsid w:val="003B181B"/>
    <w:rsid w:val="003C7DED"/>
    <w:rsid w:val="003D0ABC"/>
    <w:rsid w:val="003D3A20"/>
    <w:rsid w:val="003D76E8"/>
    <w:rsid w:val="003E3BD0"/>
    <w:rsid w:val="003E4406"/>
    <w:rsid w:val="003F1A54"/>
    <w:rsid w:val="00401CCA"/>
    <w:rsid w:val="00413420"/>
    <w:rsid w:val="00417CBF"/>
    <w:rsid w:val="004217F4"/>
    <w:rsid w:val="00423774"/>
    <w:rsid w:val="00431772"/>
    <w:rsid w:val="00435D0D"/>
    <w:rsid w:val="004361F9"/>
    <w:rsid w:val="00442280"/>
    <w:rsid w:val="00442F51"/>
    <w:rsid w:val="004558B1"/>
    <w:rsid w:val="0046139E"/>
    <w:rsid w:val="00461429"/>
    <w:rsid w:val="00466DF2"/>
    <w:rsid w:val="00466EE1"/>
    <w:rsid w:val="004927BA"/>
    <w:rsid w:val="004A10DC"/>
    <w:rsid w:val="004B1575"/>
    <w:rsid w:val="004C456C"/>
    <w:rsid w:val="004D1453"/>
    <w:rsid w:val="004E0706"/>
    <w:rsid w:val="004F06DA"/>
    <w:rsid w:val="004F312E"/>
    <w:rsid w:val="00502B12"/>
    <w:rsid w:val="00502DDC"/>
    <w:rsid w:val="00503433"/>
    <w:rsid w:val="00510FFC"/>
    <w:rsid w:val="005312E9"/>
    <w:rsid w:val="005414DB"/>
    <w:rsid w:val="005477AF"/>
    <w:rsid w:val="00551218"/>
    <w:rsid w:val="00551CE5"/>
    <w:rsid w:val="00557E49"/>
    <w:rsid w:val="005746EE"/>
    <w:rsid w:val="00574C9D"/>
    <w:rsid w:val="005907A9"/>
    <w:rsid w:val="005B20B8"/>
    <w:rsid w:val="005B3301"/>
    <w:rsid w:val="005B535F"/>
    <w:rsid w:val="005C690A"/>
    <w:rsid w:val="005D3F15"/>
    <w:rsid w:val="005D6DB1"/>
    <w:rsid w:val="005E07C9"/>
    <w:rsid w:val="006060E8"/>
    <w:rsid w:val="006151A9"/>
    <w:rsid w:val="006152A7"/>
    <w:rsid w:val="006155F3"/>
    <w:rsid w:val="0062075D"/>
    <w:rsid w:val="00621703"/>
    <w:rsid w:val="00627EC2"/>
    <w:rsid w:val="00630E2A"/>
    <w:rsid w:val="0064650F"/>
    <w:rsid w:val="0064693D"/>
    <w:rsid w:val="00647C75"/>
    <w:rsid w:val="006525E2"/>
    <w:rsid w:val="00652AA9"/>
    <w:rsid w:val="00672491"/>
    <w:rsid w:val="006836B4"/>
    <w:rsid w:val="00692E94"/>
    <w:rsid w:val="00695179"/>
    <w:rsid w:val="00697855"/>
    <w:rsid w:val="0069797A"/>
    <w:rsid w:val="006B2E11"/>
    <w:rsid w:val="006B2FD0"/>
    <w:rsid w:val="006C7408"/>
    <w:rsid w:val="006D0ED9"/>
    <w:rsid w:val="006D22CF"/>
    <w:rsid w:val="006E5532"/>
    <w:rsid w:val="006E7E24"/>
    <w:rsid w:val="006F166F"/>
    <w:rsid w:val="006F7EF9"/>
    <w:rsid w:val="00702469"/>
    <w:rsid w:val="007025FA"/>
    <w:rsid w:val="00730341"/>
    <w:rsid w:val="00732D26"/>
    <w:rsid w:val="00735E7B"/>
    <w:rsid w:val="00737DAA"/>
    <w:rsid w:val="00743C77"/>
    <w:rsid w:val="007527F1"/>
    <w:rsid w:val="00753AA0"/>
    <w:rsid w:val="00755770"/>
    <w:rsid w:val="0076262B"/>
    <w:rsid w:val="00762A75"/>
    <w:rsid w:val="007642E7"/>
    <w:rsid w:val="0076620A"/>
    <w:rsid w:val="007665AC"/>
    <w:rsid w:val="00772941"/>
    <w:rsid w:val="00776754"/>
    <w:rsid w:val="00781850"/>
    <w:rsid w:val="00786508"/>
    <w:rsid w:val="0078652A"/>
    <w:rsid w:val="00786696"/>
    <w:rsid w:val="00787AEA"/>
    <w:rsid w:val="00787B6E"/>
    <w:rsid w:val="007938E1"/>
    <w:rsid w:val="007A7191"/>
    <w:rsid w:val="007C173D"/>
    <w:rsid w:val="007C2961"/>
    <w:rsid w:val="007C3C51"/>
    <w:rsid w:val="007D2929"/>
    <w:rsid w:val="007D5980"/>
    <w:rsid w:val="007F0207"/>
    <w:rsid w:val="007F42CF"/>
    <w:rsid w:val="00812ED8"/>
    <w:rsid w:val="00813595"/>
    <w:rsid w:val="0082336B"/>
    <w:rsid w:val="00841382"/>
    <w:rsid w:val="00846C41"/>
    <w:rsid w:val="00864354"/>
    <w:rsid w:val="008669D3"/>
    <w:rsid w:val="00872452"/>
    <w:rsid w:val="0087306B"/>
    <w:rsid w:val="008774E7"/>
    <w:rsid w:val="00886A02"/>
    <w:rsid w:val="00894AB7"/>
    <w:rsid w:val="008978F6"/>
    <w:rsid w:val="008A1E4E"/>
    <w:rsid w:val="008A7843"/>
    <w:rsid w:val="008C172B"/>
    <w:rsid w:val="008C43CB"/>
    <w:rsid w:val="008C4458"/>
    <w:rsid w:val="008C4D8C"/>
    <w:rsid w:val="008C7DCB"/>
    <w:rsid w:val="008D0891"/>
    <w:rsid w:val="008D6569"/>
    <w:rsid w:val="008E1354"/>
    <w:rsid w:val="008E37A3"/>
    <w:rsid w:val="008E46E2"/>
    <w:rsid w:val="008E5FA5"/>
    <w:rsid w:val="009019A1"/>
    <w:rsid w:val="00904D5B"/>
    <w:rsid w:val="00920EB8"/>
    <w:rsid w:val="00927121"/>
    <w:rsid w:val="00940625"/>
    <w:rsid w:val="00942D08"/>
    <w:rsid w:val="00960376"/>
    <w:rsid w:val="009627D8"/>
    <w:rsid w:val="00975C54"/>
    <w:rsid w:val="009926D8"/>
    <w:rsid w:val="009A2E4F"/>
    <w:rsid w:val="009A3155"/>
    <w:rsid w:val="009A7DC6"/>
    <w:rsid w:val="009B646D"/>
    <w:rsid w:val="009C5600"/>
    <w:rsid w:val="009C6579"/>
    <w:rsid w:val="009D1B48"/>
    <w:rsid w:val="009D6D4B"/>
    <w:rsid w:val="009E5E57"/>
    <w:rsid w:val="009F23DF"/>
    <w:rsid w:val="009F2BC7"/>
    <w:rsid w:val="00A010DD"/>
    <w:rsid w:val="00A12FB0"/>
    <w:rsid w:val="00A225BC"/>
    <w:rsid w:val="00A3228E"/>
    <w:rsid w:val="00A35B79"/>
    <w:rsid w:val="00A35E44"/>
    <w:rsid w:val="00A45BB9"/>
    <w:rsid w:val="00A54125"/>
    <w:rsid w:val="00A56AD8"/>
    <w:rsid w:val="00A57055"/>
    <w:rsid w:val="00A70A75"/>
    <w:rsid w:val="00A70E38"/>
    <w:rsid w:val="00A718A3"/>
    <w:rsid w:val="00A75883"/>
    <w:rsid w:val="00A76342"/>
    <w:rsid w:val="00A80868"/>
    <w:rsid w:val="00A91940"/>
    <w:rsid w:val="00AA017F"/>
    <w:rsid w:val="00AA4E90"/>
    <w:rsid w:val="00AB2FEE"/>
    <w:rsid w:val="00AB5B50"/>
    <w:rsid w:val="00AC0314"/>
    <w:rsid w:val="00AD3877"/>
    <w:rsid w:val="00AD397B"/>
    <w:rsid w:val="00AD3D50"/>
    <w:rsid w:val="00AE06D1"/>
    <w:rsid w:val="00AE25A3"/>
    <w:rsid w:val="00AE2E25"/>
    <w:rsid w:val="00AE6E5A"/>
    <w:rsid w:val="00B20739"/>
    <w:rsid w:val="00B20EC5"/>
    <w:rsid w:val="00B23BFF"/>
    <w:rsid w:val="00B2789A"/>
    <w:rsid w:val="00B36605"/>
    <w:rsid w:val="00B45BCD"/>
    <w:rsid w:val="00B60A98"/>
    <w:rsid w:val="00B63D8E"/>
    <w:rsid w:val="00B73FA9"/>
    <w:rsid w:val="00B97C13"/>
    <w:rsid w:val="00BA3725"/>
    <w:rsid w:val="00BB2615"/>
    <w:rsid w:val="00BB470A"/>
    <w:rsid w:val="00BD363F"/>
    <w:rsid w:val="00BD404D"/>
    <w:rsid w:val="00BD4270"/>
    <w:rsid w:val="00C13F75"/>
    <w:rsid w:val="00C14C9B"/>
    <w:rsid w:val="00C159B7"/>
    <w:rsid w:val="00C22B1F"/>
    <w:rsid w:val="00C25B0C"/>
    <w:rsid w:val="00C3031D"/>
    <w:rsid w:val="00C34E27"/>
    <w:rsid w:val="00C4111A"/>
    <w:rsid w:val="00C429D6"/>
    <w:rsid w:val="00C6657E"/>
    <w:rsid w:val="00C70845"/>
    <w:rsid w:val="00C74D6C"/>
    <w:rsid w:val="00C803DB"/>
    <w:rsid w:val="00C81BCB"/>
    <w:rsid w:val="00C8658E"/>
    <w:rsid w:val="00C86921"/>
    <w:rsid w:val="00C9072A"/>
    <w:rsid w:val="00CA2AE1"/>
    <w:rsid w:val="00CA7C6A"/>
    <w:rsid w:val="00CB3C3E"/>
    <w:rsid w:val="00CB59BC"/>
    <w:rsid w:val="00CB7212"/>
    <w:rsid w:val="00CB7B54"/>
    <w:rsid w:val="00CC4B1D"/>
    <w:rsid w:val="00CC617C"/>
    <w:rsid w:val="00CD1898"/>
    <w:rsid w:val="00CD54AD"/>
    <w:rsid w:val="00CE3B84"/>
    <w:rsid w:val="00CE5941"/>
    <w:rsid w:val="00CE73C2"/>
    <w:rsid w:val="00CF1DA8"/>
    <w:rsid w:val="00CF5AAA"/>
    <w:rsid w:val="00CF7BFB"/>
    <w:rsid w:val="00D11497"/>
    <w:rsid w:val="00D13C4B"/>
    <w:rsid w:val="00D227F7"/>
    <w:rsid w:val="00D3389C"/>
    <w:rsid w:val="00D343F4"/>
    <w:rsid w:val="00D379A6"/>
    <w:rsid w:val="00D429A5"/>
    <w:rsid w:val="00D55D46"/>
    <w:rsid w:val="00D5601F"/>
    <w:rsid w:val="00D57F6B"/>
    <w:rsid w:val="00D607E3"/>
    <w:rsid w:val="00D65C4C"/>
    <w:rsid w:val="00D67DC5"/>
    <w:rsid w:val="00D75174"/>
    <w:rsid w:val="00D93238"/>
    <w:rsid w:val="00D9773C"/>
    <w:rsid w:val="00D97EB7"/>
    <w:rsid w:val="00DA467F"/>
    <w:rsid w:val="00DA5171"/>
    <w:rsid w:val="00DA5E8A"/>
    <w:rsid w:val="00DB1D58"/>
    <w:rsid w:val="00DC1A7A"/>
    <w:rsid w:val="00DE4FB9"/>
    <w:rsid w:val="00DF22AD"/>
    <w:rsid w:val="00DF55B3"/>
    <w:rsid w:val="00DF66C2"/>
    <w:rsid w:val="00E02B16"/>
    <w:rsid w:val="00E054D6"/>
    <w:rsid w:val="00E12CE5"/>
    <w:rsid w:val="00E1398A"/>
    <w:rsid w:val="00E17B52"/>
    <w:rsid w:val="00E35762"/>
    <w:rsid w:val="00E44410"/>
    <w:rsid w:val="00E44CFB"/>
    <w:rsid w:val="00E53896"/>
    <w:rsid w:val="00E53FF4"/>
    <w:rsid w:val="00E56F81"/>
    <w:rsid w:val="00E64D2C"/>
    <w:rsid w:val="00E65C37"/>
    <w:rsid w:val="00E72334"/>
    <w:rsid w:val="00E771B1"/>
    <w:rsid w:val="00E77DD2"/>
    <w:rsid w:val="00E84F7B"/>
    <w:rsid w:val="00E91E66"/>
    <w:rsid w:val="00E964B1"/>
    <w:rsid w:val="00E971A9"/>
    <w:rsid w:val="00EA5481"/>
    <w:rsid w:val="00EB3364"/>
    <w:rsid w:val="00EC2BC0"/>
    <w:rsid w:val="00EC61C7"/>
    <w:rsid w:val="00EE5BA3"/>
    <w:rsid w:val="00EF1692"/>
    <w:rsid w:val="00EF622F"/>
    <w:rsid w:val="00EF6287"/>
    <w:rsid w:val="00EF73A8"/>
    <w:rsid w:val="00F02E39"/>
    <w:rsid w:val="00F11B19"/>
    <w:rsid w:val="00F14A3F"/>
    <w:rsid w:val="00F150A6"/>
    <w:rsid w:val="00F1771F"/>
    <w:rsid w:val="00F20A10"/>
    <w:rsid w:val="00F344E1"/>
    <w:rsid w:val="00F4490D"/>
    <w:rsid w:val="00F44931"/>
    <w:rsid w:val="00F542DE"/>
    <w:rsid w:val="00F60A15"/>
    <w:rsid w:val="00F65D38"/>
    <w:rsid w:val="00F830BF"/>
    <w:rsid w:val="00FA12FB"/>
    <w:rsid w:val="00FB09C7"/>
    <w:rsid w:val="00FC276E"/>
    <w:rsid w:val="00FC2E44"/>
    <w:rsid w:val="00FC7B89"/>
    <w:rsid w:val="00FD0D69"/>
    <w:rsid w:val="00FD36FE"/>
    <w:rsid w:val="00FD4234"/>
    <w:rsid w:val="00FD4A22"/>
    <w:rsid w:val="00FE1A47"/>
    <w:rsid w:val="00FE6B5D"/>
    <w:rsid w:val="00FE7F8B"/>
    <w:rsid w:val="00FF00CD"/>
    <w:rsid w:val="00FF06A8"/>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37DB682"/>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paragraph" w:styleId="ListBullet">
    <w:name w:val="List Bullet"/>
    <w:basedOn w:val="Normal"/>
    <w:uiPriority w:val="99"/>
    <w:unhideWhenUsed/>
    <w:rsid w:val="00052A53"/>
    <w:pPr>
      <w:numPr>
        <w:numId w:val="73"/>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15412</Words>
  <Characters>76294</Characters>
  <Application>Microsoft Office Word</Application>
  <DocSecurity>0</DocSecurity>
  <Lines>3814</Lines>
  <Paragraphs>965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90741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Caroline Jawad</cp:lastModifiedBy>
  <cp:revision>2</cp:revision>
  <dcterms:created xsi:type="dcterms:W3CDTF">2026-03-04T18:41:00Z</dcterms:created>
  <dcterms:modified xsi:type="dcterms:W3CDTF">2026-03-04T18:41:00Z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a0a9acdf-c7a8-463a-b8d7-c60db6051391</vt:lpwstr>
  </property>
</Properties>
</file>