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1F7C7" w14:textId="1A26DEFE" w:rsidR="00AD6CD9" w:rsidRDefault="00940800" w:rsidP="00940800">
      <w:pPr>
        <w:spacing w:before="0" w:after="0" w:line="360" w:lineRule="auto"/>
        <w:jc w:val="left"/>
        <w:rPr>
          <w:b/>
          <w:bCs/>
          <w:sz w:val="40"/>
          <w:szCs w:val="40"/>
          <w:u w:val="single"/>
        </w:rPr>
      </w:pPr>
      <w:r w:rsidRPr="00940800">
        <w:rPr>
          <w:b/>
          <w:bCs/>
          <w:noProof/>
          <w:sz w:val="40"/>
          <w:szCs w:val="40"/>
          <w:u w:val="single"/>
        </w:rPr>
        <w:drawing>
          <wp:inline distT="0" distB="0" distL="0" distR="0" wp14:anchorId="604575D0" wp14:editId="63C58799">
            <wp:extent cx="2771775" cy="104878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stretch>
                      <a:fillRect/>
                    </a:stretch>
                  </pic:blipFill>
                  <pic:spPr>
                    <a:xfrm>
                      <a:off x="0" y="0"/>
                      <a:ext cx="2778022" cy="1051144"/>
                    </a:xfrm>
                    <a:prstGeom prst="rect">
                      <a:avLst/>
                    </a:prstGeom>
                  </pic:spPr>
                </pic:pic>
              </a:graphicData>
            </a:graphic>
          </wp:inline>
        </w:drawing>
      </w:r>
    </w:p>
    <w:p w14:paraId="591F3B3B" w14:textId="77777777" w:rsidR="00AD6CD9" w:rsidRDefault="00AD6CD9" w:rsidP="00AD6CD9">
      <w:pPr>
        <w:spacing w:before="0" w:after="0" w:line="360" w:lineRule="auto"/>
        <w:jc w:val="center"/>
        <w:rPr>
          <w:b/>
          <w:bCs/>
          <w:sz w:val="40"/>
          <w:szCs w:val="40"/>
          <w:u w:val="single"/>
        </w:rPr>
      </w:pPr>
    </w:p>
    <w:p w14:paraId="3B46C194" w14:textId="6E585518" w:rsidR="00AD6CD9" w:rsidRDefault="00AD6CD9" w:rsidP="00940800">
      <w:pPr>
        <w:spacing w:before="0" w:after="0" w:line="360" w:lineRule="auto"/>
        <w:jc w:val="left"/>
        <w:rPr>
          <w:b/>
          <w:bCs/>
          <w:sz w:val="40"/>
          <w:szCs w:val="40"/>
          <w:u w:val="single"/>
        </w:rPr>
      </w:pPr>
    </w:p>
    <w:p w14:paraId="70F4D457" w14:textId="05B4BB2E" w:rsidR="00AD6CD9" w:rsidRDefault="00AD6CD9" w:rsidP="00AD6CD9">
      <w:pPr>
        <w:spacing w:before="0" w:after="0" w:line="360" w:lineRule="auto"/>
        <w:jc w:val="center"/>
        <w:rPr>
          <w:b/>
          <w:bCs/>
          <w:sz w:val="40"/>
          <w:szCs w:val="40"/>
          <w:u w:val="single"/>
        </w:rPr>
      </w:pPr>
    </w:p>
    <w:p w14:paraId="69CD3CF3" w14:textId="77777777" w:rsidR="00AD6CD9" w:rsidRDefault="00AD6CD9" w:rsidP="00AD6CD9">
      <w:pPr>
        <w:spacing w:before="0" w:after="0" w:line="360" w:lineRule="auto"/>
        <w:jc w:val="center"/>
        <w:rPr>
          <w:b/>
          <w:bCs/>
          <w:sz w:val="40"/>
          <w:szCs w:val="40"/>
          <w:u w:val="single"/>
        </w:rPr>
      </w:pPr>
    </w:p>
    <w:p w14:paraId="5D9DF113" w14:textId="292ED361" w:rsidR="00442FEE" w:rsidRPr="00AD6CD9" w:rsidRDefault="00442FEE" w:rsidP="00AD6CD9">
      <w:pPr>
        <w:spacing w:before="0" w:after="0" w:line="360" w:lineRule="auto"/>
        <w:jc w:val="center"/>
        <w:rPr>
          <w:b/>
          <w:bCs/>
          <w:sz w:val="40"/>
          <w:szCs w:val="40"/>
          <w:u w:val="single"/>
        </w:rPr>
      </w:pPr>
      <w:r w:rsidRPr="00AD6CD9">
        <w:rPr>
          <w:b/>
          <w:bCs/>
          <w:sz w:val="40"/>
          <w:szCs w:val="40"/>
          <w:u w:val="single"/>
        </w:rPr>
        <w:t xml:space="preserve">International </w:t>
      </w:r>
      <w:r w:rsidR="00AD6CD9" w:rsidRPr="00AD6CD9">
        <w:rPr>
          <w:b/>
          <w:bCs/>
          <w:sz w:val="40"/>
          <w:szCs w:val="40"/>
          <w:u w:val="single"/>
        </w:rPr>
        <w:t>B</w:t>
      </w:r>
      <w:r w:rsidRPr="00AD6CD9">
        <w:rPr>
          <w:b/>
          <w:bCs/>
          <w:sz w:val="40"/>
          <w:szCs w:val="40"/>
          <w:u w:val="single"/>
        </w:rPr>
        <w:t xml:space="preserve">usiness </w:t>
      </w:r>
      <w:r w:rsidR="00AD6CD9" w:rsidRPr="00AD6CD9">
        <w:rPr>
          <w:b/>
          <w:bCs/>
          <w:sz w:val="40"/>
          <w:szCs w:val="40"/>
          <w:u w:val="single"/>
        </w:rPr>
        <w:t>C</w:t>
      </w:r>
      <w:r w:rsidRPr="00AD6CD9">
        <w:rPr>
          <w:b/>
          <w:bCs/>
          <w:sz w:val="40"/>
          <w:szCs w:val="40"/>
          <w:u w:val="single"/>
        </w:rPr>
        <w:t>ommunications</w:t>
      </w:r>
    </w:p>
    <w:p w14:paraId="33D5988B" w14:textId="77777777" w:rsidR="00442FEE" w:rsidRDefault="00442FEE" w:rsidP="00AD6CD9">
      <w:pPr>
        <w:spacing w:before="0" w:after="0" w:line="360" w:lineRule="auto"/>
        <w:jc w:val="left"/>
        <w:rPr>
          <w:sz w:val="28"/>
          <w:szCs w:val="28"/>
        </w:rPr>
      </w:pPr>
    </w:p>
    <w:p w14:paraId="6BD20298" w14:textId="0148E428" w:rsidR="00442FEE" w:rsidRDefault="00442FEE" w:rsidP="00AD6CD9">
      <w:pPr>
        <w:spacing w:before="0" w:after="0" w:line="360" w:lineRule="auto"/>
        <w:jc w:val="left"/>
        <w:rPr>
          <w:sz w:val="28"/>
          <w:szCs w:val="28"/>
        </w:rPr>
      </w:pPr>
      <w:r>
        <w:rPr>
          <w:sz w:val="28"/>
          <w:szCs w:val="28"/>
        </w:rPr>
        <w:t>Module ID:</w:t>
      </w:r>
      <w:r w:rsidR="00940800">
        <w:rPr>
          <w:sz w:val="28"/>
          <w:szCs w:val="28"/>
        </w:rPr>
        <w:t xml:space="preserve"> LCBB6001</w:t>
      </w:r>
    </w:p>
    <w:p w14:paraId="486BD790" w14:textId="0D8D42F7" w:rsidR="00442FEE" w:rsidRDefault="00442FEE" w:rsidP="00AD6CD9">
      <w:pPr>
        <w:spacing w:before="0" w:after="0" w:line="360" w:lineRule="auto"/>
        <w:jc w:val="left"/>
        <w:rPr>
          <w:sz w:val="28"/>
          <w:szCs w:val="28"/>
        </w:rPr>
      </w:pPr>
      <w:r>
        <w:rPr>
          <w:sz w:val="28"/>
          <w:szCs w:val="28"/>
        </w:rPr>
        <w:t>Student’s Name:</w:t>
      </w:r>
      <w:r w:rsidR="00940800">
        <w:rPr>
          <w:sz w:val="28"/>
          <w:szCs w:val="28"/>
        </w:rPr>
        <w:t xml:space="preserve"> Ionela</w:t>
      </w:r>
      <w:r w:rsidR="00C73EF1">
        <w:rPr>
          <w:sz w:val="28"/>
          <w:szCs w:val="28"/>
        </w:rPr>
        <w:t>-</w:t>
      </w:r>
      <w:r w:rsidR="00940800">
        <w:rPr>
          <w:sz w:val="28"/>
          <w:szCs w:val="28"/>
        </w:rPr>
        <w:t>Nicoleta Ciuplea</w:t>
      </w:r>
    </w:p>
    <w:p w14:paraId="2AD298E6" w14:textId="21F6E416" w:rsidR="00442FEE" w:rsidRDefault="00442FEE" w:rsidP="00AD6CD9">
      <w:pPr>
        <w:spacing w:before="0" w:after="0" w:line="360" w:lineRule="auto"/>
        <w:jc w:val="left"/>
        <w:rPr>
          <w:sz w:val="28"/>
          <w:szCs w:val="28"/>
        </w:rPr>
      </w:pPr>
      <w:r>
        <w:rPr>
          <w:sz w:val="28"/>
          <w:szCs w:val="28"/>
        </w:rPr>
        <w:t>Student’s ID:</w:t>
      </w:r>
      <w:r w:rsidR="00940800">
        <w:rPr>
          <w:sz w:val="28"/>
          <w:szCs w:val="28"/>
        </w:rPr>
        <w:t xml:space="preserve"> 1906526</w:t>
      </w:r>
    </w:p>
    <w:p w14:paraId="1798D618" w14:textId="3C755231" w:rsidR="00940800" w:rsidRDefault="00940800" w:rsidP="00AD6CD9">
      <w:pPr>
        <w:spacing w:before="0" w:after="0" w:line="360" w:lineRule="auto"/>
        <w:jc w:val="left"/>
        <w:rPr>
          <w:sz w:val="28"/>
          <w:szCs w:val="28"/>
        </w:rPr>
      </w:pPr>
      <w:r>
        <w:rPr>
          <w:sz w:val="28"/>
          <w:szCs w:val="28"/>
        </w:rPr>
        <w:t xml:space="preserve">Lecturer’s name: </w:t>
      </w:r>
      <w:r w:rsidR="00337E4A">
        <w:rPr>
          <w:sz w:val="28"/>
          <w:szCs w:val="28"/>
        </w:rPr>
        <w:t>Chizoba Esio-Bassey</w:t>
      </w:r>
    </w:p>
    <w:p w14:paraId="008AF466" w14:textId="77777777" w:rsidR="00442FEE" w:rsidRDefault="00442FEE" w:rsidP="00AD6CD9">
      <w:pPr>
        <w:spacing w:before="0" w:after="0" w:line="360" w:lineRule="auto"/>
        <w:jc w:val="left"/>
        <w:rPr>
          <w:sz w:val="28"/>
          <w:szCs w:val="28"/>
        </w:rPr>
      </w:pPr>
      <w:r>
        <w:rPr>
          <w:sz w:val="28"/>
          <w:szCs w:val="28"/>
        </w:rPr>
        <w:br w:type="page"/>
      </w:r>
    </w:p>
    <w:sdt>
      <w:sdtPr>
        <w:rPr>
          <w:rFonts w:ascii="Times New Roman" w:eastAsia="Times New Roman" w:hAnsi="Times New Roman" w:cs="Times New Roman"/>
          <w:b w:val="0"/>
          <w:bCs w:val="0"/>
          <w:color w:val="auto"/>
          <w:sz w:val="24"/>
          <w:szCs w:val="24"/>
          <w:lang w:val="en-GB"/>
        </w:rPr>
        <w:id w:val="-161926906"/>
        <w:docPartObj>
          <w:docPartGallery w:val="Table of Contents"/>
          <w:docPartUnique/>
        </w:docPartObj>
      </w:sdtPr>
      <w:sdtEndPr>
        <w:rPr>
          <w:noProof/>
        </w:rPr>
      </w:sdtEndPr>
      <w:sdtContent>
        <w:p w14:paraId="4CC2D76B" w14:textId="366FD439" w:rsidR="00442FEE" w:rsidRPr="00AD6CD9" w:rsidRDefault="00442FEE" w:rsidP="00AD6CD9">
          <w:pPr>
            <w:pStyle w:val="TOCHeading"/>
            <w:spacing w:line="360" w:lineRule="auto"/>
            <w:rPr>
              <w:rFonts w:ascii="Times New Roman" w:hAnsi="Times New Roman" w:cs="Times New Roman"/>
              <w:color w:val="auto"/>
              <w:sz w:val="32"/>
              <w:szCs w:val="32"/>
            </w:rPr>
          </w:pPr>
          <w:r w:rsidRPr="00AD6CD9">
            <w:rPr>
              <w:rFonts w:ascii="Times New Roman" w:hAnsi="Times New Roman" w:cs="Times New Roman"/>
              <w:color w:val="auto"/>
              <w:sz w:val="32"/>
              <w:szCs w:val="32"/>
            </w:rPr>
            <w:t>Table of Contents</w:t>
          </w:r>
        </w:p>
        <w:p w14:paraId="37C8486B" w14:textId="168F733D" w:rsidR="00442FEE" w:rsidRPr="00AD6CD9" w:rsidRDefault="00442FEE" w:rsidP="00AD6CD9">
          <w:pPr>
            <w:pStyle w:val="TOC1"/>
            <w:tabs>
              <w:tab w:val="right" w:leader="dot" w:pos="9016"/>
            </w:tabs>
            <w:spacing w:line="360" w:lineRule="auto"/>
            <w:rPr>
              <w:rFonts w:ascii="Times New Roman" w:hAnsi="Times New Roman" w:cs="Times New Roman"/>
              <w:b w:val="0"/>
              <w:bCs w:val="0"/>
              <w:i w:val="0"/>
              <w:iCs w:val="0"/>
              <w:noProof/>
            </w:rPr>
          </w:pPr>
          <w:r w:rsidRPr="00AD6CD9">
            <w:rPr>
              <w:rFonts w:ascii="Times New Roman" w:hAnsi="Times New Roman" w:cs="Times New Roman"/>
              <w:b w:val="0"/>
              <w:bCs w:val="0"/>
              <w:i w:val="0"/>
              <w:iCs w:val="0"/>
            </w:rPr>
            <w:fldChar w:fldCharType="begin"/>
          </w:r>
          <w:r w:rsidRPr="00AD6CD9">
            <w:rPr>
              <w:rFonts w:ascii="Times New Roman" w:hAnsi="Times New Roman" w:cs="Times New Roman"/>
              <w:b w:val="0"/>
              <w:bCs w:val="0"/>
              <w:i w:val="0"/>
              <w:iCs w:val="0"/>
            </w:rPr>
            <w:instrText xml:space="preserve"> TOC \o "1-3" \h \z \u </w:instrText>
          </w:r>
          <w:r w:rsidRPr="00AD6CD9">
            <w:rPr>
              <w:rFonts w:ascii="Times New Roman" w:hAnsi="Times New Roman" w:cs="Times New Roman"/>
              <w:b w:val="0"/>
              <w:bCs w:val="0"/>
              <w:i w:val="0"/>
              <w:iCs w:val="0"/>
            </w:rPr>
            <w:fldChar w:fldCharType="separate"/>
          </w:r>
          <w:hyperlink w:anchor="_Toc99736468" w:history="1">
            <w:r w:rsidRPr="00AD6CD9">
              <w:rPr>
                <w:rStyle w:val="Hyperlink"/>
                <w:rFonts w:ascii="Times New Roman" w:hAnsi="Times New Roman" w:cs="Times New Roman"/>
                <w:b w:val="0"/>
                <w:bCs w:val="0"/>
                <w:i w:val="0"/>
                <w:iCs w:val="0"/>
                <w:noProof/>
                <w:color w:val="auto"/>
              </w:rPr>
              <w:t>Introduction</w:t>
            </w:r>
            <w:r w:rsidRPr="00AD6CD9">
              <w:rPr>
                <w:rFonts w:ascii="Times New Roman" w:hAnsi="Times New Roman" w:cs="Times New Roman"/>
                <w:b w:val="0"/>
                <w:bCs w:val="0"/>
                <w:i w:val="0"/>
                <w:iCs w:val="0"/>
                <w:noProof/>
                <w:webHidden/>
              </w:rPr>
              <w:tab/>
            </w:r>
            <w:r w:rsidRPr="00AD6CD9">
              <w:rPr>
                <w:rFonts w:ascii="Times New Roman" w:hAnsi="Times New Roman" w:cs="Times New Roman"/>
                <w:b w:val="0"/>
                <w:bCs w:val="0"/>
                <w:i w:val="0"/>
                <w:iCs w:val="0"/>
                <w:noProof/>
                <w:webHidden/>
              </w:rPr>
              <w:fldChar w:fldCharType="begin"/>
            </w:r>
            <w:r w:rsidRPr="00AD6CD9">
              <w:rPr>
                <w:rFonts w:ascii="Times New Roman" w:hAnsi="Times New Roman" w:cs="Times New Roman"/>
                <w:b w:val="0"/>
                <w:bCs w:val="0"/>
                <w:i w:val="0"/>
                <w:iCs w:val="0"/>
                <w:noProof/>
                <w:webHidden/>
              </w:rPr>
              <w:instrText xml:space="preserve"> PAGEREF _Toc99736468 \h </w:instrText>
            </w:r>
            <w:r w:rsidRPr="00AD6CD9">
              <w:rPr>
                <w:rFonts w:ascii="Times New Roman" w:hAnsi="Times New Roman" w:cs="Times New Roman"/>
                <w:b w:val="0"/>
                <w:bCs w:val="0"/>
                <w:i w:val="0"/>
                <w:iCs w:val="0"/>
                <w:noProof/>
                <w:webHidden/>
              </w:rPr>
            </w:r>
            <w:r w:rsidRPr="00AD6CD9">
              <w:rPr>
                <w:rFonts w:ascii="Times New Roman" w:hAnsi="Times New Roman" w:cs="Times New Roman"/>
                <w:b w:val="0"/>
                <w:bCs w:val="0"/>
                <w:i w:val="0"/>
                <w:iCs w:val="0"/>
                <w:noProof/>
                <w:webHidden/>
              </w:rPr>
              <w:fldChar w:fldCharType="separate"/>
            </w:r>
            <w:r w:rsidRPr="00AD6CD9">
              <w:rPr>
                <w:rFonts w:ascii="Times New Roman" w:hAnsi="Times New Roman" w:cs="Times New Roman"/>
                <w:b w:val="0"/>
                <w:bCs w:val="0"/>
                <w:i w:val="0"/>
                <w:iCs w:val="0"/>
                <w:noProof/>
                <w:webHidden/>
              </w:rPr>
              <w:t>3</w:t>
            </w:r>
            <w:r w:rsidRPr="00AD6CD9">
              <w:rPr>
                <w:rFonts w:ascii="Times New Roman" w:hAnsi="Times New Roman" w:cs="Times New Roman"/>
                <w:b w:val="0"/>
                <w:bCs w:val="0"/>
                <w:i w:val="0"/>
                <w:iCs w:val="0"/>
                <w:noProof/>
                <w:webHidden/>
              </w:rPr>
              <w:fldChar w:fldCharType="end"/>
            </w:r>
          </w:hyperlink>
        </w:p>
        <w:p w14:paraId="198F071E" w14:textId="39F8F617" w:rsidR="00442FEE" w:rsidRPr="00AD6CD9" w:rsidRDefault="002B1BF1" w:rsidP="00AD6CD9">
          <w:pPr>
            <w:pStyle w:val="TOC1"/>
            <w:tabs>
              <w:tab w:val="right" w:leader="dot" w:pos="9016"/>
            </w:tabs>
            <w:spacing w:line="360" w:lineRule="auto"/>
            <w:rPr>
              <w:rFonts w:ascii="Times New Roman" w:hAnsi="Times New Roman" w:cs="Times New Roman"/>
              <w:b w:val="0"/>
              <w:bCs w:val="0"/>
              <w:i w:val="0"/>
              <w:iCs w:val="0"/>
              <w:noProof/>
            </w:rPr>
          </w:pPr>
          <w:hyperlink w:anchor="_Toc99736469" w:history="1">
            <w:r w:rsidR="00442FEE" w:rsidRPr="00AD6CD9">
              <w:rPr>
                <w:rStyle w:val="Hyperlink"/>
                <w:rFonts w:ascii="Times New Roman" w:hAnsi="Times New Roman" w:cs="Times New Roman"/>
                <w:b w:val="0"/>
                <w:bCs w:val="0"/>
                <w:i w:val="0"/>
                <w:iCs w:val="0"/>
                <w:noProof/>
                <w:color w:val="auto"/>
              </w:rPr>
              <w:t>India as the selected developing country</w:t>
            </w:r>
            <w:r w:rsidR="00442FEE" w:rsidRPr="00AD6CD9">
              <w:rPr>
                <w:rFonts w:ascii="Times New Roman" w:hAnsi="Times New Roman" w:cs="Times New Roman"/>
                <w:b w:val="0"/>
                <w:bCs w:val="0"/>
                <w:i w:val="0"/>
                <w:iCs w:val="0"/>
                <w:noProof/>
                <w:webHidden/>
              </w:rPr>
              <w:tab/>
            </w:r>
            <w:r w:rsidR="00442FEE" w:rsidRPr="00AD6CD9">
              <w:rPr>
                <w:rFonts w:ascii="Times New Roman" w:hAnsi="Times New Roman" w:cs="Times New Roman"/>
                <w:b w:val="0"/>
                <w:bCs w:val="0"/>
                <w:i w:val="0"/>
                <w:iCs w:val="0"/>
                <w:noProof/>
                <w:webHidden/>
              </w:rPr>
              <w:fldChar w:fldCharType="begin"/>
            </w:r>
            <w:r w:rsidR="00442FEE" w:rsidRPr="00AD6CD9">
              <w:rPr>
                <w:rFonts w:ascii="Times New Roman" w:hAnsi="Times New Roman" w:cs="Times New Roman"/>
                <w:b w:val="0"/>
                <w:bCs w:val="0"/>
                <w:i w:val="0"/>
                <w:iCs w:val="0"/>
                <w:noProof/>
                <w:webHidden/>
              </w:rPr>
              <w:instrText xml:space="preserve"> PAGEREF _Toc99736469 \h </w:instrText>
            </w:r>
            <w:r w:rsidR="00442FEE" w:rsidRPr="00AD6CD9">
              <w:rPr>
                <w:rFonts w:ascii="Times New Roman" w:hAnsi="Times New Roman" w:cs="Times New Roman"/>
                <w:b w:val="0"/>
                <w:bCs w:val="0"/>
                <w:i w:val="0"/>
                <w:iCs w:val="0"/>
                <w:noProof/>
                <w:webHidden/>
              </w:rPr>
            </w:r>
            <w:r w:rsidR="00442FEE" w:rsidRPr="00AD6CD9">
              <w:rPr>
                <w:rFonts w:ascii="Times New Roman" w:hAnsi="Times New Roman" w:cs="Times New Roman"/>
                <w:b w:val="0"/>
                <w:bCs w:val="0"/>
                <w:i w:val="0"/>
                <w:iCs w:val="0"/>
                <w:noProof/>
                <w:webHidden/>
              </w:rPr>
              <w:fldChar w:fldCharType="separate"/>
            </w:r>
            <w:r w:rsidR="00442FEE" w:rsidRPr="00AD6CD9">
              <w:rPr>
                <w:rFonts w:ascii="Times New Roman" w:hAnsi="Times New Roman" w:cs="Times New Roman"/>
                <w:b w:val="0"/>
                <w:bCs w:val="0"/>
                <w:i w:val="0"/>
                <w:iCs w:val="0"/>
                <w:noProof/>
                <w:webHidden/>
              </w:rPr>
              <w:t>4</w:t>
            </w:r>
            <w:r w:rsidR="00442FEE" w:rsidRPr="00AD6CD9">
              <w:rPr>
                <w:rFonts w:ascii="Times New Roman" w:hAnsi="Times New Roman" w:cs="Times New Roman"/>
                <w:b w:val="0"/>
                <w:bCs w:val="0"/>
                <w:i w:val="0"/>
                <w:iCs w:val="0"/>
                <w:noProof/>
                <w:webHidden/>
              </w:rPr>
              <w:fldChar w:fldCharType="end"/>
            </w:r>
          </w:hyperlink>
        </w:p>
        <w:p w14:paraId="1F10C000" w14:textId="1B1A0EC1" w:rsidR="00442FEE" w:rsidRPr="00AD6CD9" w:rsidRDefault="002B1BF1" w:rsidP="00AD6CD9">
          <w:pPr>
            <w:pStyle w:val="TOC1"/>
            <w:tabs>
              <w:tab w:val="right" w:leader="dot" w:pos="9016"/>
            </w:tabs>
            <w:spacing w:line="360" w:lineRule="auto"/>
            <w:rPr>
              <w:rFonts w:ascii="Times New Roman" w:hAnsi="Times New Roman" w:cs="Times New Roman"/>
              <w:b w:val="0"/>
              <w:bCs w:val="0"/>
              <w:i w:val="0"/>
              <w:iCs w:val="0"/>
              <w:noProof/>
            </w:rPr>
          </w:pPr>
          <w:hyperlink w:anchor="_Toc99736470" w:history="1">
            <w:r w:rsidR="00442FEE" w:rsidRPr="00AD6CD9">
              <w:rPr>
                <w:rStyle w:val="Hyperlink"/>
                <w:rFonts w:ascii="Times New Roman" w:hAnsi="Times New Roman" w:cs="Times New Roman"/>
                <w:b w:val="0"/>
                <w:bCs w:val="0"/>
                <w:i w:val="0"/>
                <w:iCs w:val="0"/>
                <w:noProof/>
                <w:color w:val="auto"/>
              </w:rPr>
              <w:t>International and intercultural communication in India</w:t>
            </w:r>
            <w:r w:rsidR="00442FEE" w:rsidRPr="00AD6CD9">
              <w:rPr>
                <w:rFonts w:ascii="Times New Roman" w:hAnsi="Times New Roman" w:cs="Times New Roman"/>
                <w:b w:val="0"/>
                <w:bCs w:val="0"/>
                <w:i w:val="0"/>
                <w:iCs w:val="0"/>
                <w:noProof/>
                <w:webHidden/>
              </w:rPr>
              <w:tab/>
            </w:r>
            <w:r w:rsidR="00442FEE" w:rsidRPr="00AD6CD9">
              <w:rPr>
                <w:rFonts w:ascii="Times New Roman" w:hAnsi="Times New Roman" w:cs="Times New Roman"/>
                <w:b w:val="0"/>
                <w:bCs w:val="0"/>
                <w:i w:val="0"/>
                <w:iCs w:val="0"/>
                <w:noProof/>
                <w:webHidden/>
              </w:rPr>
              <w:fldChar w:fldCharType="begin"/>
            </w:r>
            <w:r w:rsidR="00442FEE" w:rsidRPr="00AD6CD9">
              <w:rPr>
                <w:rFonts w:ascii="Times New Roman" w:hAnsi="Times New Roman" w:cs="Times New Roman"/>
                <w:b w:val="0"/>
                <w:bCs w:val="0"/>
                <w:i w:val="0"/>
                <w:iCs w:val="0"/>
                <w:noProof/>
                <w:webHidden/>
              </w:rPr>
              <w:instrText xml:space="preserve"> PAGEREF _Toc99736470 \h </w:instrText>
            </w:r>
            <w:r w:rsidR="00442FEE" w:rsidRPr="00AD6CD9">
              <w:rPr>
                <w:rFonts w:ascii="Times New Roman" w:hAnsi="Times New Roman" w:cs="Times New Roman"/>
                <w:b w:val="0"/>
                <w:bCs w:val="0"/>
                <w:i w:val="0"/>
                <w:iCs w:val="0"/>
                <w:noProof/>
                <w:webHidden/>
              </w:rPr>
            </w:r>
            <w:r w:rsidR="00442FEE" w:rsidRPr="00AD6CD9">
              <w:rPr>
                <w:rFonts w:ascii="Times New Roman" w:hAnsi="Times New Roman" w:cs="Times New Roman"/>
                <w:b w:val="0"/>
                <w:bCs w:val="0"/>
                <w:i w:val="0"/>
                <w:iCs w:val="0"/>
                <w:noProof/>
                <w:webHidden/>
              </w:rPr>
              <w:fldChar w:fldCharType="separate"/>
            </w:r>
            <w:r w:rsidR="00442FEE" w:rsidRPr="00AD6CD9">
              <w:rPr>
                <w:rFonts w:ascii="Times New Roman" w:hAnsi="Times New Roman" w:cs="Times New Roman"/>
                <w:b w:val="0"/>
                <w:bCs w:val="0"/>
                <w:i w:val="0"/>
                <w:iCs w:val="0"/>
                <w:noProof/>
                <w:webHidden/>
              </w:rPr>
              <w:t>4</w:t>
            </w:r>
            <w:r w:rsidR="00442FEE" w:rsidRPr="00AD6CD9">
              <w:rPr>
                <w:rFonts w:ascii="Times New Roman" w:hAnsi="Times New Roman" w:cs="Times New Roman"/>
                <w:b w:val="0"/>
                <w:bCs w:val="0"/>
                <w:i w:val="0"/>
                <w:iCs w:val="0"/>
                <w:noProof/>
                <w:webHidden/>
              </w:rPr>
              <w:fldChar w:fldCharType="end"/>
            </w:r>
          </w:hyperlink>
        </w:p>
        <w:p w14:paraId="60A27905" w14:textId="367C5BF1" w:rsidR="00442FEE" w:rsidRPr="00AD6CD9" w:rsidRDefault="002B1BF1" w:rsidP="00AD6CD9">
          <w:pPr>
            <w:pStyle w:val="TOC1"/>
            <w:tabs>
              <w:tab w:val="right" w:leader="dot" w:pos="9016"/>
            </w:tabs>
            <w:spacing w:line="360" w:lineRule="auto"/>
            <w:rPr>
              <w:rFonts w:ascii="Times New Roman" w:hAnsi="Times New Roman" w:cs="Times New Roman"/>
              <w:b w:val="0"/>
              <w:bCs w:val="0"/>
              <w:i w:val="0"/>
              <w:iCs w:val="0"/>
              <w:noProof/>
            </w:rPr>
          </w:pPr>
          <w:hyperlink w:anchor="_Toc99736471" w:history="1">
            <w:r w:rsidR="00442FEE" w:rsidRPr="00AD6CD9">
              <w:rPr>
                <w:rStyle w:val="Hyperlink"/>
                <w:rFonts w:ascii="Times New Roman" w:hAnsi="Times New Roman" w:cs="Times New Roman"/>
                <w:b w:val="0"/>
                <w:bCs w:val="0"/>
                <w:i w:val="0"/>
                <w:iCs w:val="0"/>
                <w:noProof/>
                <w:color w:val="auto"/>
              </w:rPr>
              <w:t>Cultural sensitivity in India</w:t>
            </w:r>
            <w:r w:rsidR="00442FEE" w:rsidRPr="00AD6CD9">
              <w:rPr>
                <w:rFonts w:ascii="Times New Roman" w:hAnsi="Times New Roman" w:cs="Times New Roman"/>
                <w:b w:val="0"/>
                <w:bCs w:val="0"/>
                <w:i w:val="0"/>
                <w:iCs w:val="0"/>
                <w:noProof/>
                <w:webHidden/>
              </w:rPr>
              <w:tab/>
            </w:r>
            <w:r w:rsidR="00442FEE" w:rsidRPr="00AD6CD9">
              <w:rPr>
                <w:rFonts w:ascii="Times New Roman" w:hAnsi="Times New Roman" w:cs="Times New Roman"/>
                <w:b w:val="0"/>
                <w:bCs w:val="0"/>
                <w:i w:val="0"/>
                <w:iCs w:val="0"/>
                <w:noProof/>
                <w:webHidden/>
              </w:rPr>
              <w:fldChar w:fldCharType="begin"/>
            </w:r>
            <w:r w:rsidR="00442FEE" w:rsidRPr="00AD6CD9">
              <w:rPr>
                <w:rFonts w:ascii="Times New Roman" w:hAnsi="Times New Roman" w:cs="Times New Roman"/>
                <w:b w:val="0"/>
                <w:bCs w:val="0"/>
                <w:i w:val="0"/>
                <w:iCs w:val="0"/>
                <w:noProof/>
                <w:webHidden/>
              </w:rPr>
              <w:instrText xml:space="preserve"> PAGEREF _Toc99736471 \h </w:instrText>
            </w:r>
            <w:r w:rsidR="00442FEE" w:rsidRPr="00AD6CD9">
              <w:rPr>
                <w:rFonts w:ascii="Times New Roman" w:hAnsi="Times New Roman" w:cs="Times New Roman"/>
                <w:b w:val="0"/>
                <w:bCs w:val="0"/>
                <w:i w:val="0"/>
                <w:iCs w:val="0"/>
                <w:noProof/>
                <w:webHidden/>
              </w:rPr>
            </w:r>
            <w:r w:rsidR="00442FEE" w:rsidRPr="00AD6CD9">
              <w:rPr>
                <w:rFonts w:ascii="Times New Roman" w:hAnsi="Times New Roman" w:cs="Times New Roman"/>
                <w:b w:val="0"/>
                <w:bCs w:val="0"/>
                <w:i w:val="0"/>
                <w:iCs w:val="0"/>
                <w:noProof/>
                <w:webHidden/>
              </w:rPr>
              <w:fldChar w:fldCharType="separate"/>
            </w:r>
            <w:r w:rsidR="00442FEE" w:rsidRPr="00AD6CD9">
              <w:rPr>
                <w:rFonts w:ascii="Times New Roman" w:hAnsi="Times New Roman" w:cs="Times New Roman"/>
                <w:b w:val="0"/>
                <w:bCs w:val="0"/>
                <w:i w:val="0"/>
                <w:iCs w:val="0"/>
                <w:noProof/>
                <w:webHidden/>
              </w:rPr>
              <w:t>5</w:t>
            </w:r>
            <w:r w:rsidR="00442FEE" w:rsidRPr="00AD6CD9">
              <w:rPr>
                <w:rFonts w:ascii="Times New Roman" w:hAnsi="Times New Roman" w:cs="Times New Roman"/>
                <w:b w:val="0"/>
                <w:bCs w:val="0"/>
                <w:i w:val="0"/>
                <w:iCs w:val="0"/>
                <w:noProof/>
                <w:webHidden/>
              </w:rPr>
              <w:fldChar w:fldCharType="end"/>
            </w:r>
          </w:hyperlink>
        </w:p>
        <w:p w14:paraId="5409976C" w14:textId="00F92050" w:rsidR="00442FEE" w:rsidRPr="00AD6CD9" w:rsidRDefault="002B1BF1" w:rsidP="00AD6CD9">
          <w:pPr>
            <w:pStyle w:val="TOC1"/>
            <w:tabs>
              <w:tab w:val="right" w:leader="dot" w:pos="9016"/>
            </w:tabs>
            <w:spacing w:line="360" w:lineRule="auto"/>
            <w:rPr>
              <w:rFonts w:ascii="Times New Roman" w:hAnsi="Times New Roman" w:cs="Times New Roman"/>
              <w:b w:val="0"/>
              <w:bCs w:val="0"/>
              <w:i w:val="0"/>
              <w:iCs w:val="0"/>
              <w:noProof/>
            </w:rPr>
          </w:pPr>
          <w:hyperlink w:anchor="_Toc99736472" w:history="1">
            <w:r w:rsidR="00442FEE" w:rsidRPr="00AD6CD9">
              <w:rPr>
                <w:rStyle w:val="Hyperlink"/>
                <w:rFonts w:ascii="Times New Roman" w:hAnsi="Times New Roman" w:cs="Times New Roman"/>
                <w:b w:val="0"/>
                <w:bCs w:val="0"/>
                <w:i w:val="0"/>
                <w:iCs w:val="0"/>
                <w:noProof/>
                <w:color w:val="auto"/>
              </w:rPr>
              <w:t>Communication barriers faced by organisations in India</w:t>
            </w:r>
            <w:r w:rsidR="00442FEE" w:rsidRPr="00AD6CD9">
              <w:rPr>
                <w:rFonts w:ascii="Times New Roman" w:hAnsi="Times New Roman" w:cs="Times New Roman"/>
                <w:b w:val="0"/>
                <w:bCs w:val="0"/>
                <w:i w:val="0"/>
                <w:iCs w:val="0"/>
                <w:noProof/>
                <w:webHidden/>
              </w:rPr>
              <w:tab/>
            </w:r>
            <w:r w:rsidR="00442FEE" w:rsidRPr="00AD6CD9">
              <w:rPr>
                <w:rFonts w:ascii="Times New Roman" w:hAnsi="Times New Roman" w:cs="Times New Roman"/>
                <w:b w:val="0"/>
                <w:bCs w:val="0"/>
                <w:i w:val="0"/>
                <w:iCs w:val="0"/>
                <w:noProof/>
                <w:webHidden/>
              </w:rPr>
              <w:fldChar w:fldCharType="begin"/>
            </w:r>
            <w:r w:rsidR="00442FEE" w:rsidRPr="00AD6CD9">
              <w:rPr>
                <w:rFonts w:ascii="Times New Roman" w:hAnsi="Times New Roman" w:cs="Times New Roman"/>
                <w:b w:val="0"/>
                <w:bCs w:val="0"/>
                <w:i w:val="0"/>
                <w:iCs w:val="0"/>
                <w:noProof/>
                <w:webHidden/>
              </w:rPr>
              <w:instrText xml:space="preserve"> PAGEREF _Toc99736472 \h </w:instrText>
            </w:r>
            <w:r w:rsidR="00442FEE" w:rsidRPr="00AD6CD9">
              <w:rPr>
                <w:rFonts w:ascii="Times New Roman" w:hAnsi="Times New Roman" w:cs="Times New Roman"/>
                <w:b w:val="0"/>
                <w:bCs w:val="0"/>
                <w:i w:val="0"/>
                <w:iCs w:val="0"/>
                <w:noProof/>
                <w:webHidden/>
              </w:rPr>
            </w:r>
            <w:r w:rsidR="00442FEE" w:rsidRPr="00AD6CD9">
              <w:rPr>
                <w:rFonts w:ascii="Times New Roman" w:hAnsi="Times New Roman" w:cs="Times New Roman"/>
                <w:b w:val="0"/>
                <w:bCs w:val="0"/>
                <w:i w:val="0"/>
                <w:iCs w:val="0"/>
                <w:noProof/>
                <w:webHidden/>
              </w:rPr>
              <w:fldChar w:fldCharType="separate"/>
            </w:r>
            <w:r w:rsidR="00442FEE" w:rsidRPr="00AD6CD9">
              <w:rPr>
                <w:rFonts w:ascii="Times New Roman" w:hAnsi="Times New Roman" w:cs="Times New Roman"/>
                <w:b w:val="0"/>
                <w:bCs w:val="0"/>
                <w:i w:val="0"/>
                <w:iCs w:val="0"/>
                <w:noProof/>
                <w:webHidden/>
              </w:rPr>
              <w:t>5</w:t>
            </w:r>
            <w:r w:rsidR="00442FEE" w:rsidRPr="00AD6CD9">
              <w:rPr>
                <w:rFonts w:ascii="Times New Roman" w:hAnsi="Times New Roman" w:cs="Times New Roman"/>
                <w:b w:val="0"/>
                <w:bCs w:val="0"/>
                <w:i w:val="0"/>
                <w:iCs w:val="0"/>
                <w:noProof/>
                <w:webHidden/>
              </w:rPr>
              <w:fldChar w:fldCharType="end"/>
            </w:r>
          </w:hyperlink>
        </w:p>
        <w:p w14:paraId="0F02E593" w14:textId="5DD8C65C" w:rsidR="00442FEE" w:rsidRPr="00AD6CD9" w:rsidRDefault="002B1BF1" w:rsidP="00AD6CD9">
          <w:pPr>
            <w:pStyle w:val="TOC1"/>
            <w:tabs>
              <w:tab w:val="right" w:leader="dot" w:pos="9016"/>
            </w:tabs>
            <w:spacing w:line="360" w:lineRule="auto"/>
            <w:rPr>
              <w:rFonts w:ascii="Times New Roman" w:hAnsi="Times New Roman" w:cs="Times New Roman"/>
              <w:b w:val="0"/>
              <w:bCs w:val="0"/>
              <w:i w:val="0"/>
              <w:iCs w:val="0"/>
              <w:noProof/>
            </w:rPr>
          </w:pPr>
          <w:hyperlink w:anchor="_Toc99736473" w:history="1">
            <w:r w:rsidR="00442FEE" w:rsidRPr="00AD6CD9">
              <w:rPr>
                <w:rStyle w:val="Hyperlink"/>
                <w:rFonts w:ascii="Times New Roman" w:hAnsi="Times New Roman" w:cs="Times New Roman"/>
                <w:b w:val="0"/>
                <w:bCs w:val="0"/>
                <w:i w:val="0"/>
                <w:iCs w:val="0"/>
                <w:noProof/>
                <w:color w:val="auto"/>
              </w:rPr>
              <w:t>Communication strategies and recommendations for Volkswagen</w:t>
            </w:r>
            <w:r w:rsidR="00442FEE" w:rsidRPr="00AD6CD9">
              <w:rPr>
                <w:rFonts w:ascii="Times New Roman" w:hAnsi="Times New Roman" w:cs="Times New Roman"/>
                <w:b w:val="0"/>
                <w:bCs w:val="0"/>
                <w:i w:val="0"/>
                <w:iCs w:val="0"/>
                <w:noProof/>
                <w:webHidden/>
              </w:rPr>
              <w:tab/>
            </w:r>
            <w:r w:rsidR="00442FEE" w:rsidRPr="00AD6CD9">
              <w:rPr>
                <w:rFonts w:ascii="Times New Roman" w:hAnsi="Times New Roman" w:cs="Times New Roman"/>
                <w:b w:val="0"/>
                <w:bCs w:val="0"/>
                <w:i w:val="0"/>
                <w:iCs w:val="0"/>
                <w:noProof/>
                <w:webHidden/>
              </w:rPr>
              <w:fldChar w:fldCharType="begin"/>
            </w:r>
            <w:r w:rsidR="00442FEE" w:rsidRPr="00AD6CD9">
              <w:rPr>
                <w:rFonts w:ascii="Times New Roman" w:hAnsi="Times New Roman" w:cs="Times New Roman"/>
                <w:b w:val="0"/>
                <w:bCs w:val="0"/>
                <w:i w:val="0"/>
                <w:iCs w:val="0"/>
                <w:noProof/>
                <w:webHidden/>
              </w:rPr>
              <w:instrText xml:space="preserve"> PAGEREF _Toc99736473 \h </w:instrText>
            </w:r>
            <w:r w:rsidR="00442FEE" w:rsidRPr="00AD6CD9">
              <w:rPr>
                <w:rFonts w:ascii="Times New Roman" w:hAnsi="Times New Roman" w:cs="Times New Roman"/>
                <w:b w:val="0"/>
                <w:bCs w:val="0"/>
                <w:i w:val="0"/>
                <w:iCs w:val="0"/>
                <w:noProof/>
                <w:webHidden/>
              </w:rPr>
            </w:r>
            <w:r w:rsidR="00442FEE" w:rsidRPr="00AD6CD9">
              <w:rPr>
                <w:rFonts w:ascii="Times New Roman" w:hAnsi="Times New Roman" w:cs="Times New Roman"/>
                <w:b w:val="0"/>
                <w:bCs w:val="0"/>
                <w:i w:val="0"/>
                <w:iCs w:val="0"/>
                <w:noProof/>
                <w:webHidden/>
              </w:rPr>
              <w:fldChar w:fldCharType="separate"/>
            </w:r>
            <w:r w:rsidR="00442FEE" w:rsidRPr="00AD6CD9">
              <w:rPr>
                <w:rFonts w:ascii="Times New Roman" w:hAnsi="Times New Roman" w:cs="Times New Roman"/>
                <w:b w:val="0"/>
                <w:bCs w:val="0"/>
                <w:i w:val="0"/>
                <w:iCs w:val="0"/>
                <w:noProof/>
                <w:webHidden/>
              </w:rPr>
              <w:t>6</w:t>
            </w:r>
            <w:r w:rsidR="00442FEE" w:rsidRPr="00AD6CD9">
              <w:rPr>
                <w:rFonts w:ascii="Times New Roman" w:hAnsi="Times New Roman" w:cs="Times New Roman"/>
                <w:b w:val="0"/>
                <w:bCs w:val="0"/>
                <w:i w:val="0"/>
                <w:iCs w:val="0"/>
                <w:noProof/>
                <w:webHidden/>
              </w:rPr>
              <w:fldChar w:fldCharType="end"/>
            </w:r>
          </w:hyperlink>
        </w:p>
        <w:p w14:paraId="7D2DFBFC" w14:textId="53884158" w:rsidR="00442FEE" w:rsidRPr="00AD6CD9" w:rsidRDefault="002B1BF1" w:rsidP="00AD6CD9">
          <w:pPr>
            <w:pStyle w:val="TOC1"/>
            <w:tabs>
              <w:tab w:val="right" w:leader="dot" w:pos="9016"/>
            </w:tabs>
            <w:spacing w:line="360" w:lineRule="auto"/>
            <w:rPr>
              <w:rFonts w:ascii="Times New Roman" w:hAnsi="Times New Roman" w:cs="Times New Roman"/>
              <w:b w:val="0"/>
              <w:bCs w:val="0"/>
              <w:i w:val="0"/>
              <w:iCs w:val="0"/>
              <w:noProof/>
            </w:rPr>
          </w:pPr>
          <w:hyperlink w:anchor="_Toc99736474" w:history="1">
            <w:r w:rsidR="00442FEE" w:rsidRPr="00AD6CD9">
              <w:rPr>
                <w:rStyle w:val="Hyperlink"/>
                <w:rFonts w:ascii="Times New Roman" w:hAnsi="Times New Roman" w:cs="Times New Roman"/>
                <w:b w:val="0"/>
                <w:bCs w:val="0"/>
                <w:i w:val="0"/>
                <w:iCs w:val="0"/>
                <w:noProof/>
                <w:color w:val="auto"/>
              </w:rPr>
              <w:t>Conclusion</w:t>
            </w:r>
            <w:r w:rsidR="00442FEE" w:rsidRPr="00AD6CD9">
              <w:rPr>
                <w:rFonts w:ascii="Times New Roman" w:hAnsi="Times New Roman" w:cs="Times New Roman"/>
                <w:b w:val="0"/>
                <w:bCs w:val="0"/>
                <w:i w:val="0"/>
                <w:iCs w:val="0"/>
                <w:noProof/>
                <w:webHidden/>
              </w:rPr>
              <w:tab/>
            </w:r>
            <w:r w:rsidR="00442FEE" w:rsidRPr="00AD6CD9">
              <w:rPr>
                <w:rFonts w:ascii="Times New Roman" w:hAnsi="Times New Roman" w:cs="Times New Roman"/>
                <w:b w:val="0"/>
                <w:bCs w:val="0"/>
                <w:i w:val="0"/>
                <w:iCs w:val="0"/>
                <w:noProof/>
                <w:webHidden/>
              </w:rPr>
              <w:fldChar w:fldCharType="begin"/>
            </w:r>
            <w:r w:rsidR="00442FEE" w:rsidRPr="00AD6CD9">
              <w:rPr>
                <w:rFonts w:ascii="Times New Roman" w:hAnsi="Times New Roman" w:cs="Times New Roman"/>
                <w:b w:val="0"/>
                <w:bCs w:val="0"/>
                <w:i w:val="0"/>
                <w:iCs w:val="0"/>
                <w:noProof/>
                <w:webHidden/>
              </w:rPr>
              <w:instrText xml:space="preserve"> PAGEREF _Toc99736474 \h </w:instrText>
            </w:r>
            <w:r w:rsidR="00442FEE" w:rsidRPr="00AD6CD9">
              <w:rPr>
                <w:rFonts w:ascii="Times New Roman" w:hAnsi="Times New Roman" w:cs="Times New Roman"/>
                <w:b w:val="0"/>
                <w:bCs w:val="0"/>
                <w:i w:val="0"/>
                <w:iCs w:val="0"/>
                <w:noProof/>
                <w:webHidden/>
              </w:rPr>
            </w:r>
            <w:r w:rsidR="00442FEE" w:rsidRPr="00AD6CD9">
              <w:rPr>
                <w:rFonts w:ascii="Times New Roman" w:hAnsi="Times New Roman" w:cs="Times New Roman"/>
                <w:b w:val="0"/>
                <w:bCs w:val="0"/>
                <w:i w:val="0"/>
                <w:iCs w:val="0"/>
                <w:noProof/>
                <w:webHidden/>
              </w:rPr>
              <w:fldChar w:fldCharType="separate"/>
            </w:r>
            <w:r w:rsidR="00442FEE" w:rsidRPr="00AD6CD9">
              <w:rPr>
                <w:rFonts w:ascii="Times New Roman" w:hAnsi="Times New Roman" w:cs="Times New Roman"/>
                <w:b w:val="0"/>
                <w:bCs w:val="0"/>
                <w:i w:val="0"/>
                <w:iCs w:val="0"/>
                <w:noProof/>
                <w:webHidden/>
              </w:rPr>
              <w:t>8</w:t>
            </w:r>
            <w:r w:rsidR="00442FEE" w:rsidRPr="00AD6CD9">
              <w:rPr>
                <w:rFonts w:ascii="Times New Roman" w:hAnsi="Times New Roman" w:cs="Times New Roman"/>
                <w:b w:val="0"/>
                <w:bCs w:val="0"/>
                <w:i w:val="0"/>
                <w:iCs w:val="0"/>
                <w:noProof/>
                <w:webHidden/>
              </w:rPr>
              <w:fldChar w:fldCharType="end"/>
            </w:r>
          </w:hyperlink>
        </w:p>
        <w:p w14:paraId="6828EC9A" w14:textId="51098621" w:rsidR="00442FEE" w:rsidRPr="00AD6CD9" w:rsidRDefault="002B1BF1" w:rsidP="00AD6CD9">
          <w:pPr>
            <w:pStyle w:val="TOC1"/>
            <w:tabs>
              <w:tab w:val="right" w:leader="dot" w:pos="9016"/>
            </w:tabs>
            <w:spacing w:line="360" w:lineRule="auto"/>
            <w:rPr>
              <w:rFonts w:ascii="Times New Roman" w:hAnsi="Times New Roman" w:cs="Times New Roman"/>
              <w:b w:val="0"/>
              <w:bCs w:val="0"/>
              <w:i w:val="0"/>
              <w:iCs w:val="0"/>
              <w:noProof/>
            </w:rPr>
          </w:pPr>
          <w:hyperlink w:anchor="_Toc99736475" w:history="1">
            <w:r w:rsidR="00442FEE" w:rsidRPr="00AD6CD9">
              <w:rPr>
                <w:rStyle w:val="Hyperlink"/>
                <w:rFonts w:ascii="Times New Roman" w:hAnsi="Times New Roman" w:cs="Times New Roman"/>
                <w:b w:val="0"/>
                <w:bCs w:val="0"/>
                <w:i w:val="0"/>
                <w:iCs w:val="0"/>
                <w:noProof/>
                <w:color w:val="auto"/>
              </w:rPr>
              <w:t>References</w:t>
            </w:r>
            <w:r w:rsidR="00442FEE" w:rsidRPr="00AD6CD9">
              <w:rPr>
                <w:rFonts w:ascii="Times New Roman" w:hAnsi="Times New Roman" w:cs="Times New Roman"/>
                <w:b w:val="0"/>
                <w:bCs w:val="0"/>
                <w:i w:val="0"/>
                <w:iCs w:val="0"/>
                <w:noProof/>
                <w:webHidden/>
              </w:rPr>
              <w:tab/>
            </w:r>
            <w:r w:rsidR="00442FEE" w:rsidRPr="00AD6CD9">
              <w:rPr>
                <w:rFonts w:ascii="Times New Roman" w:hAnsi="Times New Roman" w:cs="Times New Roman"/>
                <w:b w:val="0"/>
                <w:bCs w:val="0"/>
                <w:i w:val="0"/>
                <w:iCs w:val="0"/>
                <w:noProof/>
                <w:webHidden/>
              </w:rPr>
              <w:fldChar w:fldCharType="begin"/>
            </w:r>
            <w:r w:rsidR="00442FEE" w:rsidRPr="00AD6CD9">
              <w:rPr>
                <w:rFonts w:ascii="Times New Roman" w:hAnsi="Times New Roman" w:cs="Times New Roman"/>
                <w:b w:val="0"/>
                <w:bCs w:val="0"/>
                <w:i w:val="0"/>
                <w:iCs w:val="0"/>
                <w:noProof/>
                <w:webHidden/>
              </w:rPr>
              <w:instrText xml:space="preserve"> PAGEREF _Toc99736475 \h </w:instrText>
            </w:r>
            <w:r w:rsidR="00442FEE" w:rsidRPr="00AD6CD9">
              <w:rPr>
                <w:rFonts w:ascii="Times New Roman" w:hAnsi="Times New Roman" w:cs="Times New Roman"/>
                <w:b w:val="0"/>
                <w:bCs w:val="0"/>
                <w:i w:val="0"/>
                <w:iCs w:val="0"/>
                <w:noProof/>
                <w:webHidden/>
              </w:rPr>
            </w:r>
            <w:r w:rsidR="00442FEE" w:rsidRPr="00AD6CD9">
              <w:rPr>
                <w:rFonts w:ascii="Times New Roman" w:hAnsi="Times New Roman" w:cs="Times New Roman"/>
                <w:b w:val="0"/>
                <w:bCs w:val="0"/>
                <w:i w:val="0"/>
                <w:iCs w:val="0"/>
                <w:noProof/>
                <w:webHidden/>
              </w:rPr>
              <w:fldChar w:fldCharType="separate"/>
            </w:r>
            <w:r w:rsidR="00442FEE" w:rsidRPr="00AD6CD9">
              <w:rPr>
                <w:rFonts w:ascii="Times New Roman" w:hAnsi="Times New Roman" w:cs="Times New Roman"/>
                <w:b w:val="0"/>
                <w:bCs w:val="0"/>
                <w:i w:val="0"/>
                <w:iCs w:val="0"/>
                <w:noProof/>
                <w:webHidden/>
              </w:rPr>
              <w:t>9</w:t>
            </w:r>
            <w:r w:rsidR="00442FEE" w:rsidRPr="00AD6CD9">
              <w:rPr>
                <w:rFonts w:ascii="Times New Roman" w:hAnsi="Times New Roman" w:cs="Times New Roman"/>
                <w:b w:val="0"/>
                <w:bCs w:val="0"/>
                <w:i w:val="0"/>
                <w:iCs w:val="0"/>
                <w:noProof/>
                <w:webHidden/>
              </w:rPr>
              <w:fldChar w:fldCharType="end"/>
            </w:r>
          </w:hyperlink>
        </w:p>
        <w:p w14:paraId="69CF0979" w14:textId="756B74E1" w:rsidR="00442FEE" w:rsidRPr="00442FEE" w:rsidRDefault="00442FEE" w:rsidP="00AD6CD9">
          <w:pPr>
            <w:spacing w:line="360" w:lineRule="auto"/>
          </w:pPr>
          <w:r w:rsidRPr="00AD6CD9">
            <w:rPr>
              <w:noProof/>
            </w:rPr>
            <w:fldChar w:fldCharType="end"/>
          </w:r>
        </w:p>
      </w:sdtContent>
    </w:sdt>
    <w:p w14:paraId="1B1ABFBC" w14:textId="6C4079BB" w:rsidR="00442FEE" w:rsidRPr="00442FEE" w:rsidRDefault="00442FEE" w:rsidP="00AD6CD9">
      <w:pPr>
        <w:spacing w:before="0" w:after="0" w:line="360" w:lineRule="auto"/>
        <w:jc w:val="left"/>
        <w:rPr>
          <w:rFonts w:eastAsiaTheme="majorEastAsia"/>
          <w:b/>
          <w:sz w:val="32"/>
          <w:szCs w:val="32"/>
        </w:rPr>
      </w:pPr>
      <w:r w:rsidRPr="00442FEE">
        <w:br w:type="page"/>
      </w:r>
    </w:p>
    <w:p w14:paraId="35D26BE6" w14:textId="466B3D48" w:rsidR="00375B0C" w:rsidRDefault="00F90A88" w:rsidP="00AD6CD9">
      <w:pPr>
        <w:pStyle w:val="Heading1"/>
        <w:spacing w:line="360" w:lineRule="auto"/>
      </w:pPr>
      <w:bookmarkStart w:id="0" w:name="_Toc99736468"/>
      <w:r>
        <w:lastRenderedPageBreak/>
        <w:t>Introduction</w:t>
      </w:r>
      <w:bookmarkEnd w:id="0"/>
    </w:p>
    <w:p w14:paraId="0E636F07" w14:textId="073CB2AD" w:rsidR="00601352" w:rsidRDefault="00F90A88" w:rsidP="00AD6CD9">
      <w:pPr>
        <w:spacing w:line="360" w:lineRule="auto"/>
      </w:pPr>
      <w:r>
        <w:t>The business world is composed of various entities and factors that build up the environment for doing business activities</w:t>
      </w:r>
      <w:r w:rsidR="00442FEE">
        <w:t xml:space="preserve"> </w:t>
      </w:r>
      <w:r w:rsidR="00442FEE" w:rsidRPr="00442FEE">
        <w:t>(Sladen, 2015)</w:t>
      </w:r>
      <w:r>
        <w:t>. Business activities are done through the projections of these attributes in the competitive market to gain organisational consistency and gradual growth</w:t>
      </w:r>
      <w:r w:rsidR="00442FEE">
        <w:t xml:space="preserve"> </w:t>
      </w:r>
      <w:r w:rsidR="00442FEE" w:rsidRPr="00442FEE">
        <w:t>(Sladen, 2015)</w:t>
      </w:r>
      <w:r>
        <w:t xml:space="preserve">. International business is the synchronous process through which organisations in the competitive workspace </w:t>
      </w:r>
      <w:r w:rsidR="00442FEE">
        <w:t>initiate</w:t>
      </w:r>
      <w:r>
        <w:t xml:space="preserve"> and executes business operations in a host country. </w:t>
      </w:r>
      <w:r w:rsidR="00AD6CD9">
        <w:t>The i</w:t>
      </w:r>
      <w:r w:rsidR="00442FEE">
        <w:t>nternational</w:t>
      </w:r>
      <w:r>
        <w:t xml:space="preserve"> business ensures </w:t>
      </w:r>
      <w:r w:rsidR="00442FEE">
        <w:t xml:space="preserve">the </w:t>
      </w:r>
      <w:r>
        <w:t xml:space="preserve">internationalisation of various organisations. We observe different international brands in the market that have constantly developing their products and services for their customers and taking various approaches to dominate the whole global competition. </w:t>
      </w:r>
      <w:r w:rsidR="00AD6CD9">
        <w:t>The i</w:t>
      </w:r>
      <w:r w:rsidR="00442FEE">
        <w:t>nternational</w:t>
      </w:r>
      <w:r>
        <w:t xml:space="preserve"> business allows an organisation to ensure proper domination of business </w:t>
      </w:r>
      <w:r w:rsidR="00D55DF4">
        <w:t xml:space="preserve">operations in any part of the world through proper planning and </w:t>
      </w:r>
      <w:r w:rsidR="00442FEE">
        <w:t>execution</w:t>
      </w:r>
      <w:r w:rsidR="00D55DF4">
        <w:t xml:space="preserve"> </w:t>
      </w:r>
      <w:r w:rsidR="00442FEE">
        <w:t>of</w:t>
      </w:r>
      <w:r w:rsidR="00D55DF4">
        <w:t xml:space="preserve"> detailed processes</w:t>
      </w:r>
      <w:r w:rsidR="00442FEE">
        <w:t xml:space="preserve"> </w:t>
      </w:r>
      <w:r w:rsidR="00442FEE" w:rsidRPr="00442FEE">
        <w:t>(Czinkota et al., 2021)</w:t>
      </w:r>
      <w:r w:rsidR="00D55DF4">
        <w:t>. Communication is also a solid attribute in business orientations. Communication is the process of exchanging messages and information about a particular topic that helps an organisation to gain proper knowledge about every entity of the business</w:t>
      </w:r>
      <w:r w:rsidR="00442FEE">
        <w:t xml:space="preserve"> </w:t>
      </w:r>
      <w:r w:rsidR="00442FEE" w:rsidRPr="00442FEE">
        <w:t>(Bear, 2017)</w:t>
      </w:r>
      <w:r w:rsidR="00D55DF4">
        <w:t xml:space="preserve">. International business and communication go hand in hand with each other for gaining organisational consistency and efficiency. The following report will unveil the international business strategies and communication hacks of an international car </w:t>
      </w:r>
      <w:r w:rsidR="00442FEE">
        <w:t>manufacturer</w:t>
      </w:r>
      <w:r w:rsidR="00D55DF4">
        <w:t xml:space="preserve"> brand </w:t>
      </w:r>
      <w:r w:rsidR="00601352">
        <w:t>Volkswagen and its business operation inclusion in the developing country of India.</w:t>
      </w:r>
    </w:p>
    <w:p w14:paraId="721F6D91" w14:textId="151ECACA" w:rsidR="00D55DF4" w:rsidRDefault="00601352" w:rsidP="00AD6CD9">
      <w:pPr>
        <w:pStyle w:val="Heading1"/>
        <w:spacing w:line="360" w:lineRule="auto"/>
      </w:pPr>
      <w:r>
        <w:br w:type="page"/>
      </w:r>
      <w:bookmarkStart w:id="1" w:name="_Toc99736469"/>
      <w:r w:rsidR="00283762">
        <w:lastRenderedPageBreak/>
        <w:t>India as the selected developing country</w:t>
      </w:r>
      <w:bookmarkEnd w:id="1"/>
    </w:p>
    <w:p w14:paraId="59565889" w14:textId="7236B5B4" w:rsidR="00283762" w:rsidRDefault="00283762" w:rsidP="00AD6CD9">
      <w:pPr>
        <w:spacing w:line="360" w:lineRule="auto"/>
      </w:pPr>
      <w:r>
        <w:t xml:space="preserve">India is known as the biggest democracy in the world. This country is </w:t>
      </w:r>
      <w:r w:rsidR="00442FEE">
        <w:t>on</w:t>
      </w:r>
      <w:r>
        <w:t xml:space="preserve"> the verge of becoming one of the strongest economic centres in the future. Still</w:t>
      </w:r>
      <w:r w:rsidR="00442FEE">
        <w:t>,</w:t>
      </w:r>
      <w:r>
        <w:t xml:space="preserve"> now India is one of the global leaders that have been developing immensely in their political, social, technological, cultural, and infrastructural aspects of the country</w:t>
      </w:r>
      <w:r w:rsidR="00442FEE">
        <w:t xml:space="preserve"> </w:t>
      </w:r>
      <w:r w:rsidR="00442FEE" w:rsidRPr="00442FEE">
        <w:t>(Devonshire-Ellis, 2012)</w:t>
      </w:r>
      <w:r>
        <w:t xml:space="preserve">. The economic condition of India is quite unbalanced when it comes to the other developed countries. Other developed countries have a proper payment scheme and balance of payment when it comes to different jobs and responsibilities in the </w:t>
      </w:r>
      <w:r w:rsidR="00EB2DE9">
        <w:t xml:space="preserve">economy. One of the main reasons why India is lagging is due to the population it possesses. India is a densely populated country containing the second most population </w:t>
      </w:r>
      <w:r w:rsidR="00AD6CD9">
        <w:t>of</w:t>
      </w:r>
      <w:r w:rsidR="00EB2DE9">
        <w:t xml:space="preserve"> every country in the globe</w:t>
      </w:r>
      <w:r w:rsidR="00442FEE">
        <w:t xml:space="preserve"> </w:t>
      </w:r>
      <w:r w:rsidR="00442FEE" w:rsidRPr="00442FEE">
        <w:t>(Devonshire-Ellis, 2012)</w:t>
      </w:r>
      <w:r w:rsidR="00EB2DE9">
        <w:t xml:space="preserve">. Though India is very much rich in natural and human resources, </w:t>
      </w:r>
      <w:r w:rsidR="00442FEE">
        <w:t xml:space="preserve">the </w:t>
      </w:r>
      <w:r w:rsidR="00EB2DE9">
        <w:t xml:space="preserve">population is not a resource anymore once it starts to overflow </w:t>
      </w:r>
      <w:r w:rsidR="00442FEE">
        <w:t>into</w:t>
      </w:r>
      <w:r w:rsidR="00EB2DE9">
        <w:t xml:space="preserve"> the economy. </w:t>
      </w:r>
      <w:r w:rsidR="00442FEE">
        <w:t>Overpopulation</w:t>
      </w:r>
      <w:r w:rsidR="00EB2DE9">
        <w:t xml:space="preserve"> causes different problems in the economy which affects poorly in the economic standpoints. Unemployment, poverty, low standard of living, demand &amp; supply imbalance and </w:t>
      </w:r>
      <w:r w:rsidR="00C36ECC">
        <w:t xml:space="preserve">GDP is affected </w:t>
      </w:r>
      <w:r w:rsidR="00442FEE">
        <w:t>negatively</w:t>
      </w:r>
      <w:r w:rsidR="00C36ECC">
        <w:t xml:space="preserve"> due to </w:t>
      </w:r>
      <w:r w:rsidR="00442FEE">
        <w:t>overpopulation</w:t>
      </w:r>
      <w:r w:rsidR="00C36ECC">
        <w:t>.</w:t>
      </w:r>
    </w:p>
    <w:p w14:paraId="68F847D6" w14:textId="0DABED1C" w:rsidR="00C36ECC" w:rsidRDefault="00C36ECC" w:rsidP="00AD6CD9">
      <w:pPr>
        <w:spacing w:line="360" w:lineRule="auto"/>
      </w:pPr>
      <w:r>
        <w:t xml:space="preserve">Out of all the adversities, India is one of the most promising economies in the whole world due to the advancement they have in their recent economic updates. This is visible in every country of the world. If we look at other countries in the world, we’ll observe that </w:t>
      </w:r>
      <w:r w:rsidR="00442FEE">
        <w:t xml:space="preserve">the </w:t>
      </w:r>
      <w:r>
        <w:t xml:space="preserve">Indian community in every major economy are living together in a community. The biggest organisations like Google, Microsoft, </w:t>
      </w:r>
      <w:r w:rsidR="00442FEE">
        <w:t xml:space="preserve">and </w:t>
      </w:r>
      <w:r>
        <w:t xml:space="preserve">IBM </w:t>
      </w:r>
      <w:r w:rsidR="00442FEE">
        <w:t>contain</w:t>
      </w:r>
      <w:r>
        <w:t xml:space="preserve"> the most Indians in their organisation for their excellence and integrity. The educational development and human resource development of India </w:t>
      </w:r>
      <w:r w:rsidR="00442FEE">
        <w:t>have</w:t>
      </w:r>
      <w:r>
        <w:t xml:space="preserve"> reached such a state that every country in the world </w:t>
      </w:r>
      <w:r w:rsidR="00442FEE">
        <w:t>is</w:t>
      </w:r>
      <w:r>
        <w:t xml:space="preserve"> welcoming Indians </w:t>
      </w:r>
      <w:r w:rsidR="00AD6CD9">
        <w:t>to</w:t>
      </w:r>
      <w:r>
        <w:t xml:space="preserve"> their organisations</w:t>
      </w:r>
      <w:r w:rsidR="00442FEE">
        <w:t xml:space="preserve"> </w:t>
      </w:r>
      <w:r w:rsidR="00442FEE" w:rsidRPr="00442FEE">
        <w:t>(Devonshire-Ellis, 2012)</w:t>
      </w:r>
      <w:r>
        <w:t xml:space="preserve">. That is why the economy is rising </w:t>
      </w:r>
      <w:r w:rsidR="00603C16">
        <w:t xml:space="preserve">effectively and efficiently when due to the governmental implications done to the infrastructural development of the country. Volkswagen is an organisation that is very famous for its motor vehicles in the world. It has been serving millions of consumers around the globe with its products and services. India is a very promising place for the organisation for capturing the Asian market. The purchasing power parity is also on the rise and </w:t>
      </w:r>
      <w:r w:rsidR="00442FEE">
        <w:t xml:space="preserve">the </w:t>
      </w:r>
      <w:r w:rsidR="00603C16">
        <w:t xml:space="preserve">people of India are also more than capable of purchasing Volkswagen cars for daily </w:t>
      </w:r>
      <w:r w:rsidR="00442FEE">
        <w:t>consumption</w:t>
      </w:r>
      <w:r w:rsidR="00603C16">
        <w:t xml:space="preserve">. </w:t>
      </w:r>
    </w:p>
    <w:p w14:paraId="0C9F8FD0" w14:textId="7963A0B5" w:rsidR="00603C16" w:rsidRDefault="00603C16" w:rsidP="00AD6CD9">
      <w:pPr>
        <w:pStyle w:val="Heading1"/>
        <w:spacing w:line="360" w:lineRule="auto"/>
      </w:pPr>
      <w:bookmarkStart w:id="2" w:name="_Toc99736470"/>
      <w:r>
        <w:t xml:space="preserve">International and intercultural communication </w:t>
      </w:r>
      <w:r w:rsidR="00442FEE">
        <w:t>in</w:t>
      </w:r>
      <w:r>
        <w:t xml:space="preserve"> India</w:t>
      </w:r>
      <w:bookmarkEnd w:id="2"/>
    </w:p>
    <w:p w14:paraId="0D59B3EF" w14:textId="375D7BAF" w:rsidR="00603C16" w:rsidRDefault="00754851" w:rsidP="00AD6CD9">
      <w:pPr>
        <w:spacing w:line="360" w:lineRule="auto"/>
      </w:pPr>
      <w:r>
        <w:t xml:space="preserve">For ensuring the proper development and application of the organisational services and products of Volkswagen, it is very important for the organisation is to ensure </w:t>
      </w:r>
      <w:r w:rsidR="00442FEE">
        <w:t xml:space="preserve">different </w:t>
      </w:r>
      <w:r w:rsidR="00442FEE">
        <w:lastRenderedPageBreak/>
        <w:t xml:space="preserve">international and intercultural communication tactics which will ensure market penetration by Volkswagen. One of the ways where the communication aspect is properly attributed is Hofstede's cultural decision model. Six attributes are revolving around this model. Power distance index, Individualism vs collectivism, masculinity vs femininity, uncertainty avoidance index, long vs short-term orientation, and indulgence vs restraint are the six factors that determine the intercultural as well the international communication of India </w:t>
      </w:r>
      <w:r w:rsidR="00442FEE" w:rsidRPr="00442FEE">
        <w:t>(Taras &amp; Steel, 2019)</w:t>
      </w:r>
      <w:r w:rsidR="00442FEE">
        <w:t xml:space="preserve">. The power distance in India is quite high as the hierarchy that is present in the systems of India. The payment scheme is also quite dispersed and the leader status is very complex and rising to the top is necessary for getting the right answer </w:t>
      </w:r>
      <w:r w:rsidR="00442FEE" w:rsidRPr="00442FEE">
        <w:t>(Taras &amp; Steel, 2019)</w:t>
      </w:r>
      <w:r w:rsidR="00442FEE">
        <w:t xml:space="preserve">. Collectivism is followed in India. The work assignments are indeed done to the people based on individual tactics and speciality but India is the place where people feel comfortable with their work colleagues for sustaining in the environment. As they spend a considerable amount of time in the office with their colleagues, subordinates and seniors, Indians accepted the collectivist culture in the workspace. In the old Indian system and still, now, masculinity is still being followed largely in their personal and professional ground. But education and social attributes of the country are changing this scenario very fast where women are getting emphasised in every segment of the economy </w:t>
      </w:r>
      <w:r w:rsidR="00442FEE" w:rsidRPr="00442FEE">
        <w:t>(Taras &amp; Steel, 2019)</w:t>
      </w:r>
      <w:r w:rsidR="00442FEE">
        <w:t>.</w:t>
      </w:r>
    </w:p>
    <w:p w14:paraId="7FE9DD44" w14:textId="73C254B5" w:rsidR="00442FEE" w:rsidRDefault="00442FEE" w:rsidP="00AD6CD9">
      <w:pPr>
        <w:spacing w:line="360" w:lineRule="auto"/>
      </w:pPr>
      <w:r>
        <w:t xml:space="preserve">Indians tend to avoid uncertainty but this is scaled on a level. For instance, the lower and middle-level employees tend to stick to the plans ordered by their seniors as they don’t want to get entangled with any sort of disturbances and uncertainties but the higher-ups embrace uncertainty so find and try out various things about the economy to gain competitive advantage </w:t>
      </w:r>
      <w:r w:rsidRPr="00442FEE">
        <w:t>(Taras &amp; Steel, 2019)</w:t>
      </w:r>
      <w:r>
        <w:t xml:space="preserve">. Long term orientation is sought by the Indians and this is prominent in the culture. As the people out there don’t embrace change so much like the people of the world various aspects are still unchanged in the Indian culture </w:t>
      </w:r>
      <w:r w:rsidRPr="00442FEE">
        <w:t>(Taras &amp; Steel, 2019)</w:t>
      </w:r>
      <w:r>
        <w:t>. In the indulgence and the restraint compass, they seat somewhere in the middle. For instance, the seat in the middle of being optimistic or being a pessimist. They can balance a quite proper work-life balance in their life and their qualities can be quite complex.</w:t>
      </w:r>
    </w:p>
    <w:p w14:paraId="24447BE7" w14:textId="2D07332F" w:rsidR="00442FEE" w:rsidRDefault="00442FEE" w:rsidP="00AD6CD9">
      <w:pPr>
        <w:pStyle w:val="Heading1"/>
        <w:spacing w:line="360" w:lineRule="auto"/>
      </w:pPr>
      <w:bookmarkStart w:id="3" w:name="_Toc99736471"/>
      <w:r>
        <w:t>Cultural sensitivity in India</w:t>
      </w:r>
      <w:bookmarkEnd w:id="3"/>
    </w:p>
    <w:p w14:paraId="08435C42" w14:textId="71EC7099" w:rsidR="00442FEE" w:rsidRDefault="00442FEE" w:rsidP="00AD6CD9">
      <w:pPr>
        <w:spacing w:line="360" w:lineRule="auto"/>
      </w:pPr>
      <w:r w:rsidRPr="00442FEE">
        <w:t xml:space="preserve">Cultural sensitivity refers to the ability to recognize and tolerate cultural variations. It suggests that one </w:t>
      </w:r>
      <w:r>
        <w:t>can</w:t>
      </w:r>
      <w:r w:rsidRPr="00442FEE">
        <w:t xml:space="preserve"> cope well with cross-cultural variations by refraining from passing judgment on them. Each cross-cultural connection requires cultural awareness</w:t>
      </w:r>
      <w:r>
        <w:t xml:space="preserve"> </w:t>
      </w:r>
      <w:r w:rsidRPr="00442FEE">
        <w:t xml:space="preserve">(Rothlin &amp; McCann, 2016). However, in global working relationships, including in industry or administration, it is vital. </w:t>
      </w:r>
      <w:r w:rsidRPr="00442FEE">
        <w:lastRenderedPageBreak/>
        <w:t>Some research demonstrate</w:t>
      </w:r>
      <w:r>
        <w:t>s</w:t>
      </w:r>
      <w:r w:rsidRPr="00442FEE">
        <w:t xml:space="preserve"> that when employees are socially responsive, they are highly successful and efficient at negotiating at all ranks</w:t>
      </w:r>
      <w:r>
        <w:t xml:space="preserve"> </w:t>
      </w:r>
      <w:r w:rsidRPr="00442FEE">
        <w:t>(Rothlin &amp; McCann, 2016). Appreciating the intricacies of a community as shown in body expression, speech rhythms, and conventions allows an employee to better comprehend and interact with colleagues, business associates, allies, and consumers on a more fundamental level.</w:t>
      </w:r>
      <w:r>
        <w:t xml:space="preserve"> </w:t>
      </w:r>
    </w:p>
    <w:p w14:paraId="6847E0BB" w14:textId="14F29F7F" w:rsidR="00442FEE" w:rsidRDefault="00442FEE" w:rsidP="00AD6CD9">
      <w:pPr>
        <w:spacing w:line="360" w:lineRule="auto"/>
      </w:pPr>
      <w:r>
        <w:t>In India, this attribute is more dominant while doing business. If we properly attribute the cultural dimensions here, we will find that the cultural practices are quite prominent in every stage of an Indian. Showing respect to the elderly person is so different in India than in the western world. Calling out names is not recommended at all in the elderly society of India. Keeping and preserving family traditions as well as family norms is important for Indians, so culturally this country is one of the most complex yet beautiful in its way.</w:t>
      </w:r>
    </w:p>
    <w:p w14:paraId="546A92A3" w14:textId="09EFB9C7" w:rsidR="00442FEE" w:rsidRDefault="00442FEE" w:rsidP="00AD6CD9">
      <w:pPr>
        <w:spacing w:line="360" w:lineRule="auto"/>
      </w:pPr>
      <w:r>
        <w:t xml:space="preserve">Volkswagen if they want to expand their business, the first thing they have to consider is their cultural attributes. If consider Coca-Cola, the biggest and the most famous soft-drink manufacturer in the world is dominated by a local drink name Thumbs-up in the market. Coca-Cola is standing at the top in every country in the world, let’s say the world but in India, they are behind the local brand. This is because of the cultural practices and attributes Coca-Cola failed to connect with the people. People in India follow the significance of culture in all of the advertisements and marketing that is put by the organisations </w:t>
      </w:r>
      <w:r w:rsidRPr="00442FEE">
        <w:t>(Rothlin &amp; McCann, 2016)</w:t>
      </w:r>
      <w:r>
        <w:t xml:space="preserve">. If they feel culturally connected with the advertisement shown, then they are infuriated with the product and services. The brands that are famous in the market in India know what they are up to </w:t>
      </w:r>
      <w:r w:rsidRPr="00442FEE">
        <w:t>(Rothlin &amp; McCann, 2016)</w:t>
      </w:r>
      <w:r>
        <w:t>. The marketing terms are so different from the rest of the world. Other places are not so picky with their cultural boundaries but here in India, an organisation needs to find that balance between the attributes of the society as well as the cultural integrity while making moves in the economy.</w:t>
      </w:r>
    </w:p>
    <w:p w14:paraId="4A23AD04" w14:textId="3AEE3EB6" w:rsidR="00442FEE" w:rsidRDefault="00442FEE" w:rsidP="00AD6CD9">
      <w:pPr>
        <w:pStyle w:val="Heading1"/>
        <w:spacing w:line="360" w:lineRule="auto"/>
      </w:pPr>
      <w:bookmarkStart w:id="4" w:name="_Toc99736472"/>
      <w:r>
        <w:t>Communication barriers faced by organisations in India</w:t>
      </w:r>
      <w:bookmarkEnd w:id="4"/>
    </w:p>
    <w:p w14:paraId="60E89492" w14:textId="172B2546" w:rsidR="00442FEE" w:rsidRDefault="00442FEE" w:rsidP="00AD6CD9">
      <w:pPr>
        <w:spacing w:line="360" w:lineRule="auto"/>
      </w:pPr>
      <w:r>
        <w:t xml:space="preserve">India is known as the mini world in many prospects. If a person wants to visit the whole but instead chooses to roam around India, he’ll get the same result. This makes India a culturally diverse country, so diverse that there are more than 600 tribes in India and 22 languages in the country. This shows how much communication is diverse in a country. Every organisation knows that language is the best way to reach a community </w:t>
      </w:r>
      <w:r w:rsidRPr="00442FEE">
        <w:t>(Raman &amp; Singh, 2012)</w:t>
      </w:r>
      <w:r>
        <w:t xml:space="preserve">. If a person can speak the mother tongue of the community, he/she feels very much intrigued and connected </w:t>
      </w:r>
      <w:r>
        <w:lastRenderedPageBreak/>
        <w:t>with the people. So, every organisation in the world tries to grab that fact about communication as the most effective and proficient way.</w:t>
      </w:r>
    </w:p>
    <w:p w14:paraId="6020919A" w14:textId="1DBDBE75" w:rsidR="00442FEE" w:rsidRDefault="00442FEE" w:rsidP="00AD6CD9">
      <w:pPr>
        <w:spacing w:line="360" w:lineRule="auto"/>
      </w:pPr>
      <w:r>
        <w:t xml:space="preserve">Volkswagen is an organisation that has been dominating the car industry around the world. They are the global leaders when it comes to producing affordable cars as well as top of the line luxury and sports cars in the business. This shows how much versatile the organisation is with their product and with their brand. Every person in the world knows about the cars Volkswagen produces and this is because of the marketing tactics that they follow around the world. But the condition of the Indian market is quite different from the market abroad </w:t>
      </w:r>
      <w:r w:rsidRPr="00442FEE">
        <w:t>(Raman &amp; Singh, 2012)</w:t>
      </w:r>
      <w:r>
        <w:t xml:space="preserve">. The communication that has to be done in India needs to be properly allured through the advertising process so that the people of India feel pronounced and connected with the brand </w:t>
      </w:r>
      <w:r w:rsidRPr="00442FEE">
        <w:t>(Raman &amp; Singh, 2012)</w:t>
      </w:r>
      <w:r>
        <w:t xml:space="preserve">. Volkswagen needs to find a way of communication with every major tribe in India because if these tribes are targeted as their primary potential customers, Volkswagen can dominate the whole market of Asia. After all, India is the hub for every Asian community around the globe. But getting success is not that easy. Brands like Coca-Cola and Unilever faced insane backlash due to their miscommunication with the values of India. Coca-Cola is still being dominated by a major Indian Company and no matter what the brand does, it still cannot overtake the brand value of a local brand. Unilever faced a serious problem with their brand of beauty product, which is the ‘Fair and Lovely’ which infuriated millions of Indians because of the advertisement projection of the name. It created such a strong issue that the organisation had to reconsider the name of the product and turned it into ‘Glow and Lovely’. </w:t>
      </w:r>
    </w:p>
    <w:p w14:paraId="4665CD94" w14:textId="7E7F84CD" w:rsidR="00442FEE" w:rsidRDefault="00442FEE" w:rsidP="00AD6CD9">
      <w:pPr>
        <w:pStyle w:val="Heading1"/>
        <w:spacing w:line="360" w:lineRule="auto"/>
      </w:pPr>
      <w:bookmarkStart w:id="5" w:name="_Toc99736473"/>
      <w:r>
        <w:t>Communication strategies and recommendations for Volkswagen</w:t>
      </w:r>
      <w:bookmarkEnd w:id="5"/>
    </w:p>
    <w:p w14:paraId="7D169C1D" w14:textId="510D26BD" w:rsidR="00442FEE" w:rsidRDefault="00442FEE" w:rsidP="00AD6CD9">
      <w:pPr>
        <w:spacing w:line="360" w:lineRule="auto"/>
      </w:pPr>
      <w:r>
        <w:t>Volkswagen knows that getting into the market of India is like taking up a double-edged sword. If the whole operation is done properly not only, they can dominate the market of India, they can conquer the whole market of Asia easily. But dominating the market of India is not such an easy job and every organisation in the world is also doing the same aspect. So, proper strategies revolving around the communication activities of the brand should be prepared for gaining the necessary market edge.</w:t>
      </w:r>
    </w:p>
    <w:p w14:paraId="2D2A56BA" w14:textId="18921009" w:rsidR="00442FEE" w:rsidRDefault="00442FEE" w:rsidP="00AD6CD9">
      <w:pPr>
        <w:spacing w:line="360" w:lineRule="auto"/>
      </w:pPr>
      <w:r>
        <w:t xml:space="preserve">Indians are very sensitive to the advertisement scheme of every brand. Other communities in other countries may not view or critique the advertisement aspect of brands so prominently. But in India, every small hint and aspect will be viewed by the customers in the market. So, the first aspect is to keep the communication aspect simple yet sleek so that the Indians feel </w:t>
      </w:r>
      <w:r>
        <w:lastRenderedPageBreak/>
        <w:t xml:space="preserve">closer to the product </w:t>
      </w:r>
      <w:r w:rsidRPr="00442FEE">
        <w:t>(Samanta, 2013)</w:t>
      </w:r>
      <w:r>
        <w:t xml:space="preserve">. Volkswagen has to come up with a strategy where not only the communication side is perfectly attributed but it needs to be projected in such a way that every community feels attached to the brand itself </w:t>
      </w:r>
      <w:r w:rsidRPr="00442FEE">
        <w:t>(Raman &amp; Singh, 2012)</w:t>
      </w:r>
      <w:r>
        <w:t xml:space="preserve">. All the faces of the major people living there and every mother tone of the brand need to pitch their entry and market strategies to the people. </w:t>
      </w:r>
    </w:p>
    <w:p w14:paraId="05251447" w14:textId="17D4F5DF" w:rsidR="00442FEE" w:rsidRDefault="00442FEE" w:rsidP="00AD6CD9">
      <w:pPr>
        <w:spacing w:line="360" w:lineRule="auto"/>
      </w:pPr>
      <w:r>
        <w:t>Indians are very much devoted and commuted to their local brands. This is one of the most successful countries in the world where the government and the people support the local brands more and for that reason, Volkswagen has to keep its strategies in such a</w:t>
      </w:r>
      <w:r w:rsidR="00AD6CD9">
        <w:t xml:space="preserve"> </w:t>
      </w:r>
      <w:r>
        <w:t xml:space="preserve">way. Brands like Mahindra, Tata, and Eicher are dominating the car industry of India </w:t>
      </w:r>
      <w:r w:rsidRPr="00442FEE">
        <w:t>(Samanta, 2013)</w:t>
      </w:r>
      <w:r>
        <w:t xml:space="preserve">. These local brands are the main problem of the organisation. First of all, Volkswagen cannot directly compete in the market with these brands because of the customer value and the pricing. Indians will always keep the local brands as their first preference and secondly, the prices of the same specifications will always be less than Volkswagen can offer </w:t>
      </w:r>
      <w:r w:rsidRPr="00442FEE">
        <w:t>(Raman &amp; Singh, 2012)</w:t>
      </w:r>
      <w:r>
        <w:t xml:space="preserve">. So, rather than seeing this as a competition, Volkswagen has to see this as an opportunity of becoming a secondary car. Indians prefer to buy local and international branding cars for their household </w:t>
      </w:r>
      <w:r w:rsidRPr="00442FEE">
        <w:t>(Samanta, 2013)</w:t>
      </w:r>
      <w:r>
        <w:t xml:space="preserve">. So, Volkswagen has to make sure that every business attribute that they take must overtake the other imported brands in the market through its service, reliability, marketing, product offerings, pricing and convenience. </w:t>
      </w:r>
    </w:p>
    <w:p w14:paraId="7E1B9AE3" w14:textId="77777777" w:rsidR="00442FEE" w:rsidRDefault="00442FEE" w:rsidP="00AD6CD9">
      <w:pPr>
        <w:spacing w:before="0" w:after="0" w:line="360" w:lineRule="auto"/>
        <w:jc w:val="left"/>
      </w:pPr>
      <w:r>
        <w:br w:type="page"/>
      </w:r>
    </w:p>
    <w:p w14:paraId="5CE8FDC5" w14:textId="605555E8" w:rsidR="00442FEE" w:rsidRDefault="00442FEE" w:rsidP="00AD6CD9">
      <w:pPr>
        <w:pStyle w:val="Heading1"/>
        <w:spacing w:line="360" w:lineRule="auto"/>
      </w:pPr>
      <w:bookmarkStart w:id="6" w:name="_Toc99736474"/>
      <w:r>
        <w:lastRenderedPageBreak/>
        <w:t>Conclusion</w:t>
      </w:r>
      <w:bookmarkEnd w:id="6"/>
    </w:p>
    <w:p w14:paraId="44CD8B42" w14:textId="2B2E4D16" w:rsidR="00442FEE" w:rsidRDefault="00442FEE" w:rsidP="00AD6CD9">
      <w:pPr>
        <w:spacing w:line="360" w:lineRule="auto"/>
      </w:pPr>
      <w:r>
        <w:t>So, if we pan around the whole market of India, Volkswagen has a strong chance of dominating the environment and its people. Though the complete process is not that easy to grasp if there’s any company that can dominate the market of India that is Volkswagen due to its versatility and affordability. The cars that the organisation produces are both affordable and proper for the market of India. The environment and the culture that prevails in the market of India align with the offerings that the organisation produces in the world. Volkswagen just needs to make the right steps in the market and they can reign the whole region of Asia.</w:t>
      </w:r>
    </w:p>
    <w:p w14:paraId="2A50128B" w14:textId="77777777" w:rsidR="00442FEE" w:rsidRDefault="00442FEE" w:rsidP="00AD6CD9">
      <w:pPr>
        <w:spacing w:before="0" w:after="0" w:line="360" w:lineRule="auto"/>
        <w:jc w:val="left"/>
      </w:pPr>
      <w:r>
        <w:br w:type="page"/>
      </w:r>
    </w:p>
    <w:p w14:paraId="79DCEAF2" w14:textId="4BDB18FE" w:rsidR="00442FEE" w:rsidRDefault="00442FEE" w:rsidP="00AD6CD9">
      <w:pPr>
        <w:pStyle w:val="Heading1"/>
        <w:spacing w:line="360" w:lineRule="auto"/>
      </w:pPr>
      <w:bookmarkStart w:id="7" w:name="_Toc99736475"/>
      <w:r>
        <w:lastRenderedPageBreak/>
        <w:t>References</w:t>
      </w:r>
      <w:bookmarkEnd w:id="7"/>
    </w:p>
    <w:p w14:paraId="3EE67722" w14:textId="77777777" w:rsidR="00AD6CD9" w:rsidRDefault="00AD6CD9" w:rsidP="00AD6CD9">
      <w:pPr>
        <w:pStyle w:val="NormalWeb"/>
        <w:spacing w:line="360" w:lineRule="auto"/>
        <w:ind w:left="567" w:hanging="567"/>
        <w:jc w:val="both"/>
      </w:pPr>
      <w:r>
        <w:t xml:space="preserve">Bear, J., 2017. </w:t>
      </w:r>
      <w:r>
        <w:rPr>
          <w:i/>
          <w:iCs/>
        </w:rPr>
        <w:t>Communication</w:t>
      </w:r>
      <w:r>
        <w:t xml:space="preserve">, London: Macdonald Educational. </w:t>
      </w:r>
    </w:p>
    <w:p w14:paraId="2A753A9B" w14:textId="77777777" w:rsidR="00AD6CD9" w:rsidRDefault="00AD6CD9" w:rsidP="00AD6CD9">
      <w:pPr>
        <w:pStyle w:val="NormalWeb"/>
        <w:spacing w:line="360" w:lineRule="auto"/>
        <w:ind w:left="567" w:hanging="567"/>
        <w:jc w:val="both"/>
      </w:pPr>
      <w:r>
        <w:t xml:space="preserve">Czinkota, M.R., Ronkainen, I.A. &amp; Gupta, S., 2021. </w:t>
      </w:r>
      <w:r>
        <w:rPr>
          <w:i/>
          <w:iCs/>
        </w:rPr>
        <w:t>International Business</w:t>
      </w:r>
      <w:r>
        <w:t xml:space="preserve">, Cambridge: Cambridge University Press. </w:t>
      </w:r>
    </w:p>
    <w:p w14:paraId="6E560B52" w14:textId="77777777" w:rsidR="00AD6CD9" w:rsidRDefault="00AD6CD9" w:rsidP="00AD6CD9">
      <w:pPr>
        <w:pStyle w:val="NormalWeb"/>
        <w:spacing w:line="360" w:lineRule="auto"/>
        <w:ind w:left="567" w:hanging="567"/>
        <w:jc w:val="both"/>
      </w:pPr>
      <w:r>
        <w:t xml:space="preserve">Devonshire-Ellis, C., 2012. India business etiquette and culture. </w:t>
      </w:r>
      <w:r>
        <w:rPr>
          <w:i/>
          <w:iCs/>
        </w:rPr>
        <w:t>Doing Business in India</w:t>
      </w:r>
      <w:r>
        <w:t xml:space="preserve">, pp.15–26. </w:t>
      </w:r>
    </w:p>
    <w:p w14:paraId="75FD3FC6" w14:textId="77777777" w:rsidR="00AD6CD9" w:rsidRDefault="00AD6CD9" w:rsidP="00AD6CD9">
      <w:pPr>
        <w:pStyle w:val="NormalWeb"/>
        <w:spacing w:line="360" w:lineRule="auto"/>
        <w:ind w:left="567" w:hanging="567"/>
        <w:jc w:val="both"/>
      </w:pPr>
      <w:r>
        <w:t xml:space="preserve">Raman, M. &amp; Singh, P., 2012. </w:t>
      </w:r>
      <w:r>
        <w:rPr>
          <w:i/>
          <w:iCs/>
        </w:rPr>
        <w:t>Business communication</w:t>
      </w:r>
      <w:r>
        <w:t xml:space="preserve">, New Delhi: OXFORD University Press. </w:t>
      </w:r>
    </w:p>
    <w:p w14:paraId="0F8479DB" w14:textId="77777777" w:rsidR="00AD6CD9" w:rsidRDefault="00AD6CD9" w:rsidP="00AD6CD9">
      <w:pPr>
        <w:pStyle w:val="NormalWeb"/>
        <w:spacing w:line="360" w:lineRule="auto"/>
        <w:ind w:left="567" w:hanging="567"/>
        <w:jc w:val="both"/>
      </w:pPr>
      <w:r>
        <w:t xml:space="preserve">Rothlin, S. &amp; McCann, D., 2016. The Social Environment: Business Etiquette and Cultural Sensitivity. </w:t>
      </w:r>
      <w:r>
        <w:rPr>
          <w:i/>
          <w:iCs/>
        </w:rPr>
        <w:t>International Business Ethics</w:t>
      </w:r>
      <w:r>
        <w:t xml:space="preserve">, pp.321–340. </w:t>
      </w:r>
    </w:p>
    <w:p w14:paraId="684381D3" w14:textId="77777777" w:rsidR="00AD6CD9" w:rsidRDefault="00AD6CD9" w:rsidP="00AD6CD9">
      <w:pPr>
        <w:pStyle w:val="NormalWeb"/>
        <w:spacing w:line="360" w:lineRule="auto"/>
        <w:ind w:left="567" w:hanging="567"/>
        <w:jc w:val="both"/>
      </w:pPr>
      <w:r>
        <w:t xml:space="preserve">Samanta, G., 2013. Rethinking development, welfare and culture in India. </w:t>
      </w:r>
      <w:r>
        <w:rPr>
          <w:i/>
          <w:iCs/>
        </w:rPr>
        <w:t>Space and Culture, India</w:t>
      </w:r>
      <w:r>
        <w:t xml:space="preserve">, 1(2), p.1. </w:t>
      </w:r>
    </w:p>
    <w:p w14:paraId="00D86F7F" w14:textId="77777777" w:rsidR="00AD6CD9" w:rsidRDefault="00AD6CD9" w:rsidP="00AD6CD9">
      <w:pPr>
        <w:pStyle w:val="NormalWeb"/>
        <w:spacing w:line="360" w:lineRule="auto"/>
        <w:ind w:left="567" w:hanging="567"/>
        <w:jc w:val="both"/>
      </w:pPr>
      <w:r>
        <w:t xml:space="preserve">Sladen, E., 2015. </w:t>
      </w:r>
      <w:r>
        <w:rPr>
          <w:i/>
          <w:iCs/>
        </w:rPr>
        <w:t>The Business World</w:t>
      </w:r>
      <w:r>
        <w:t xml:space="preserve">, London: Pitman. </w:t>
      </w:r>
    </w:p>
    <w:p w14:paraId="0A3A0793" w14:textId="347C18EC" w:rsidR="00AD6CD9" w:rsidRDefault="00AD6CD9" w:rsidP="00AD6CD9">
      <w:pPr>
        <w:pStyle w:val="NormalWeb"/>
        <w:spacing w:line="360" w:lineRule="auto"/>
        <w:ind w:left="567" w:hanging="567"/>
        <w:jc w:val="both"/>
      </w:pPr>
      <w:r>
        <w:t xml:space="preserve">Taras, V. &amp; Steel, P., 2019. Beyond Hofstede: Challenging the ten commandments of cross-cultural research. </w:t>
      </w:r>
      <w:r>
        <w:rPr>
          <w:i/>
          <w:iCs/>
        </w:rPr>
        <w:t>Beyond Hofstede</w:t>
      </w:r>
      <w:r>
        <w:t xml:space="preserve">, pp.40–60. </w:t>
      </w:r>
    </w:p>
    <w:p w14:paraId="2F5AB8AB" w14:textId="77777777" w:rsidR="00442FEE" w:rsidRPr="00442FEE" w:rsidRDefault="00442FEE" w:rsidP="00AD6CD9">
      <w:pPr>
        <w:spacing w:line="360" w:lineRule="auto"/>
      </w:pPr>
    </w:p>
    <w:sectPr w:rsidR="00442FEE" w:rsidRPr="00442FEE">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7E8C5" w14:textId="77777777" w:rsidR="002B1BF1" w:rsidRDefault="002B1BF1" w:rsidP="00442FEE">
      <w:pPr>
        <w:spacing w:before="0" w:after="0"/>
      </w:pPr>
      <w:r>
        <w:separator/>
      </w:r>
    </w:p>
  </w:endnote>
  <w:endnote w:type="continuationSeparator" w:id="0">
    <w:p w14:paraId="1422CF18" w14:textId="77777777" w:rsidR="002B1BF1" w:rsidRDefault="002B1BF1" w:rsidP="00442FEE">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6538223"/>
      <w:docPartObj>
        <w:docPartGallery w:val="Page Numbers (Bottom of Page)"/>
        <w:docPartUnique/>
      </w:docPartObj>
    </w:sdtPr>
    <w:sdtEndPr>
      <w:rPr>
        <w:rStyle w:val="PageNumber"/>
      </w:rPr>
    </w:sdtEndPr>
    <w:sdtContent>
      <w:p w14:paraId="25A736F9" w14:textId="391CDB28" w:rsidR="00442FEE" w:rsidRDefault="00442FEE" w:rsidP="00F444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06A9A8" w14:textId="77777777" w:rsidR="00442FEE" w:rsidRDefault="00442FEE" w:rsidP="00442F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4893993"/>
      <w:docPartObj>
        <w:docPartGallery w:val="Page Numbers (Bottom of Page)"/>
        <w:docPartUnique/>
      </w:docPartObj>
    </w:sdtPr>
    <w:sdtEndPr>
      <w:rPr>
        <w:rStyle w:val="PageNumber"/>
      </w:rPr>
    </w:sdtEndPr>
    <w:sdtContent>
      <w:p w14:paraId="403AF410" w14:textId="1DB78057" w:rsidR="00442FEE" w:rsidRDefault="00442FEE" w:rsidP="00F444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72D3FA" w14:textId="77777777" w:rsidR="00442FEE" w:rsidRDefault="00442FEE" w:rsidP="00442FE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10D68" w14:textId="77777777" w:rsidR="002B1BF1" w:rsidRDefault="002B1BF1" w:rsidP="00442FEE">
      <w:pPr>
        <w:spacing w:before="0" w:after="0"/>
      </w:pPr>
      <w:r>
        <w:separator/>
      </w:r>
    </w:p>
  </w:footnote>
  <w:footnote w:type="continuationSeparator" w:id="0">
    <w:p w14:paraId="31628FD6" w14:textId="77777777" w:rsidR="002B1BF1" w:rsidRDefault="002B1BF1" w:rsidP="00442FEE">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2MDI1sjQ1NDe1NDJT0lEKTi0uzszPAykwrAUAypgkMiwAAAA="/>
  </w:docVars>
  <w:rsids>
    <w:rsidRoot w:val="00F90A88"/>
    <w:rsid w:val="00283762"/>
    <w:rsid w:val="002B1BF1"/>
    <w:rsid w:val="00337E4A"/>
    <w:rsid w:val="00375B0C"/>
    <w:rsid w:val="00442FEE"/>
    <w:rsid w:val="004839FB"/>
    <w:rsid w:val="005638DA"/>
    <w:rsid w:val="00601352"/>
    <w:rsid w:val="00603C16"/>
    <w:rsid w:val="00754851"/>
    <w:rsid w:val="00754E45"/>
    <w:rsid w:val="00940800"/>
    <w:rsid w:val="00A9762B"/>
    <w:rsid w:val="00AD5DBE"/>
    <w:rsid w:val="00AD6CD9"/>
    <w:rsid w:val="00B354FB"/>
    <w:rsid w:val="00BE7FA5"/>
    <w:rsid w:val="00C36ECC"/>
    <w:rsid w:val="00C73EF1"/>
    <w:rsid w:val="00D55DF4"/>
    <w:rsid w:val="00E80659"/>
    <w:rsid w:val="00EB2DE9"/>
    <w:rsid w:val="00F90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3C7C3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9FB"/>
    <w:pPr>
      <w:spacing w:before="120" w:after="120"/>
      <w:jc w:val="both"/>
    </w:pPr>
    <w:rPr>
      <w:rFonts w:ascii="Times New Roman" w:hAnsi="Times New Roman" w:cs="Times New Roman"/>
    </w:rPr>
  </w:style>
  <w:style w:type="paragraph" w:styleId="Heading1">
    <w:name w:val="heading 1"/>
    <w:basedOn w:val="Normal"/>
    <w:next w:val="Normal"/>
    <w:link w:val="Heading1Char"/>
    <w:autoRedefine/>
    <w:uiPriority w:val="9"/>
    <w:qFormat/>
    <w:rsid w:val="00A9762B"/>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4839FB"/>
    <w:pPr>
      <w:keepNext/>
      <w:keepLines/>
      <w:spacing w:before="16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62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4839FB"/>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442FEE"/>
    <w:pPr>
      <w:spacing w:before="480" w:after="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442FEE"/>
    <w:pPr>
      <w:spacing w:after="0"/>
      <w:jc w:val="left"/>
    </w:pPr>
    <w:rPr>
      <w:rFonts w:asciiTheme="minorHAnsi" w:hAnsiTheme="minorHAnsi" w:cstheme="minorHAnsi"/>
      <w:b/>
      <w:bCs/>
      <w:i/>
      <w:iCs/>
    </w:rPr>
  </w:style>
  <w:style w:type="character" w:styleId="Hyperlink">
    <w:name w:val="Hyperlink"/>
    <w:basedOn w:val="DefaultParagraphFont"/>
    <w:uiPriority w:val="99"/>
    <w:unhideWhenUsed/>
    <w:rsid w:val="00442FEE"/>
    <w:rPr>
      <w:color w:val="0563C1" w:themeColor="hyperlink"/>
      <w:u w:val="single"/>
    </w:rPr>
  </w:style>
  <w:style w:type="paragraph" w:styleId="TOC2">
    <w:name w:val="toc 2"/>
    <w:basedOn w:val="Normal"/>
    <w:next w:val="Normal"/>
    <w:autoRedefine/>
    <w:uiPriority w:val="39"/>
    <w:semiHidden/>
    <w:unhideWhenUsed/>
    <w:rsid w:val="00442FEE"/>
    <w:pPr>
      <w:spacing w:after="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42FEE"/>
    <w:pPr>
      <w:spacing w:before="0"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42FEE"/>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42FEE"/>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42FEE"/>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42FEE"/>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42FEE"/>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42FEE"/>
    <w:pPr>
      <w:spacing w:before="0" w:after="0"/>
      <w:ind w:left="1920"/>
      <w:jc w:val="left"/>
    </w:pPr>
    <w:rPr>
      <w:rFonts w:asciiTheme="minorHAnsi" w:hAnsiTheme="minorHAnsi" w:cstheme="minorHAnsi"/>
      <w:sz w:val="20"/>
      <w:szCs w:val="20"/>
    </w:rPr>
  </w:style>
  <w:style w:type="paragraph" w:styleId="Footer">
    <w:name w:val="footer"/>
    <w:basedOn w:val="Normal"/>
    <w:link w:val="FooterChar"/>
    <w:uiPriority w:val="99"/>
    <w:unhideWhenUsed/>
    <w:rsid w:val="00442FEE"/>
    <w:pPr>
      <w:tabs>
        <w:tab w:val="center" w:pos="4513"/>
        <w:tab w:val="right" w:pos="9026"/>
      </w:tabs>
      <w:spacing w:before="0" w:after="0"/>
    </w:pPr>
  </w:style>
  <w:style w:type="character" w:customStyle="1" w:styleId="FooterChar">
    <w:name w:val="Footer Char"/>
    <w:basedOn w:val="DefaultParagraphFont"/>
    <w:link w:val="Footer"/>
    <w:uiPriority w:val="99"/>
    <w:rsid w:val="00442FEE"/>
    <w:rPr>
      <w:rFonts w:ascii="Times New Roman" w:hAnsi="Times New Roman" w:cs="Times New Roman"/>
    </w:rPr>
  </w:style>
  <w:style w:type="character" w:styleId="PageNumber">
    <w:name w:val="page number"/>
    <w:basedOn w:val="DefaultParagraphFont"/>
    <w:uiPriority w:val="99"/>
    <w:semiHidden/>
    <w:unhideWhenUsed/>
    <w:rsid w:val="00442FEE"/>
  </w:style>
  <w:style w:type="paragraph" w:styleId="NormalWeb">
    <w:name w:val="Normal (Web)"/>
    <w:basedOn w:val="Normal"/>
    <w:uiPriority w:val="99"/>
    <w:semiHidden/>
    <w:unhideWhenUsed/>
    <w:rsid w:val="00442FEE"/>
    <w:pPr>
      <w:spacing w:before="100" w:beforeAutospacing="1" w:after="100" w:afterAutospacing="1"/>
      <w:jc w:val="left"/>
    </w:pPr>
  </w:style>
  <w:style w:type="paragraph" w:styleId="Header">
    <w:name w:val="header"/>
    <w:basedOn w:val="Normal"/>
    <w:link w:val="HeaderChar"/>
    <w:uiPriority w:val="99"/>
    <w:unhideWhenUsed/>
    <w:rsid w:val="00E80659"/>
    <w:pPr>
      <w:tabs>
        <w:tab w:val="center" w:pos="4680"/>
        <w:tab w:val="right" w:pos="9360"/>
      </w:tabs>
      <w:spacing w:before="0" w:after="0"/>
    </w:pPr>
  </w:style>
  <w:style w:type="character" w:customStyle="1" w:styleId="HeaderChar">
    <w:name w:val="Header Char"/>
    <w:basedOn w:val="DefaultParagraphFont"/>
    <w:link w:val="Header"/>
    <w:uiPriority w:val="99"/>
    <w:rsid w:val="00E8065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16633">
      <w:bodyDiv w:val="1"/>
      <w:marLeft w:val="0"/>
      <w:marRight w:val="0"/>
      <w:marTop w:val="0"/>
      <w:marBottom w:val="0"/>
      <w:divBdr>
        <w:top w:val="none" w:sz="0" w:space="0" w:color="auto"/>
        <w:left w:val="none" w:sz="0" w:space="0" w:color="auto"/>
        <w:bottom w:val="none" w:sz="0" w:space="0" w:color="auto"/>
        <w:right w:val="none" w:sz="0" w:space="0" w:color="auto"/>
      </w:divBdr>
    </w:div>
    <w:div w:id="69423236">
      <w:bodyDiv w:val="1"/>
      <w:marLeft w:val="0"/>
      <w:marRight w:val="0"/>
      <w:marTop w:val="0"/>
      <w:marBottom w:val="0"/>
      <w:divBdr>
        <w:top w:val="none" w:sz="0" w:space="0" w:color="auto"/>
        <w:left w:val="none" w:sz="0" w:space="0" w:color="auto"/>
        <w:bottom w:val="none" w:sz="0" w:space="0" w:color="auto"/>
        <w:right w:val="none" w:sz="0" w:space="0" w:color="auto"/>
      </w:divBdr>
    </w:div>
    <w:div w:id="171725286">
      <w:bodyDiv w:val="1"/>
      <w:marLeft w:val="0"/>
      <w:marRight w:val="0"/>
      <w:marTop w:val="0"/>
      <w:marBottom w:val="0"/>
      <w:divBdr>
        <w:top w:val="none" w:sz="0" w:space="0" w:color="auto"/>
        <w:left w:val="none" w:sz="0" w:space="0" w:color="auto"/>
        <w:bottom w:val="none" w:sz="0" w:space="0" w:color="auto"/>
        <w:right w:val="none" w:sz="0" w:space="0" w:color="auto"/>
      </w:divBdr>
    </w:div>
    <w:div w:id="181163454">
      <w:bodyDiv w:val="1"/>
      <w:marLeft w:val="0"/>
      <w:marRight w:val="0"/>
      <w:marTop w:val="0"/>
      <w:marBottom w:val="0"/>
      <w:divBdr>
        <w:top w:val="none" w:sz="0" w:space="0" w:color="auto"/>
        <w:left w:val="none" w:sz="0" w:space="0" w:color="auto"/>
        <w:bottom w:val="none" w:sz="0" w:space="0" w:color="auto"/>
        <w:right w:val="none" w:sz="0" w:space="0" w:color="auto"/>
      </w:divBdr>
    </w:div>
    <w:div w:id="251428634">
      <w:bodyDiv w:val="1"/>
      <w:marLeft w:val="0"/>
      <w:marRight w:val="0"/>
      <w:marTop w:val="0"/>
      <w:marBottom w:val="0"/>
      <w:divBdr>
        <w:top w:val="none" w:sz="0" w:space="0" w:color="auto"/>
        <w:left w:val="none" w:sz="0" w:space="0" w:color="auto"/>
        <w:bottom w:val="none" w:sz="0" w:space="0" w:color="auto"/>
        <w:right w:val="none" w:sz="0" w:space="0" w:color="auto"/>
      </w:divBdr>
    </w:div>
    <w:div w:id="397167673">
      <w:bodyDiv w:val="1"/>
      <w:marLeft w:val="0"/>
      <w:marRight w:val="0"/>
      <w:marTop w:val="0"/>
      <w:marBottom w:val="0"/>
      <w:divBdr>
        <w:top w:val="none" w:sz="0" w:space="0" w:color="auto"/>
        <w:left w:val="none" w:sz="0" w:space="0" w:color="auto"/>
        <w:bottom w:val="none" w:sz="0" w:space="0" w:color="auto"/>
        <w:right w:val="none" w:sz="0" w:space="0" w:color="auto"/>
      </w:divBdr>
    </w:div>
    <w:div w:id="438570171">
      <w:bodyDiv w:val="1"/>
      <w:marLeft w:val="0"/>
      <w:marRight w:val="0"/>
      <w:marTop w:val="0"/>
      <w:marBottom w:val="0"/>
      <w:divBdr>
        <w:top w:val="none" w:sz="0" w:space="0" w:color="auto"/>
        <w:left w:val="none" w:sz="0" w:space="0" w:color="auto"/>
        <w:bottom w:val="none" w:sz="0" w:space="0" w:color="auto"/>
        <w:right w:val="none" w:sz="0" w:space="0" w:color="auto"/>
      </w:divBdr>
    </w:div>
    <w:div w:id="501164381">
      <w:bodyDiv w:val="1"/>
      <w:marLeft w:val="0"/>
      <w:marRight w:val="0"/>
      <w:marTop w:val="0"/>
      <w:marBottom w:val="0"/>
      <w:divBdr>
        <w:top w:val="none" w:sz="0" w:space="0" w:color="auto"/>
        <w:left w:val="none" w:sz="0" w:space="0" w:color="auto"/>
        <w:bottom w:val="none" w:sz="0" w:space="0" w:color="auto"/>
        <w:right w:val="none" w:sz="0" w:space="0" w:color="auto"/>
      </w:divBdr>
    </w:div>
    <w:div w:id="524906688">
      <w:bodyDiv w:val="1"/>
      <w:marLeft w:val="0"/>
      <w:marRight w:val="0"/>
      <w:marTop w:val="0"/>
      <w:marBottom w:val="0"/>
      <w:divBdr>
        <w:top w:val="none" w:sz="0" w:space="0" w:color="auto"/>
        <w:left w:val="none" w:sz="0" w:space="0" w:color="auto"/>
        <w:bottom w:val="none" w:sz="0" w:space="0" w:color="auto"/>
        <w:right w:val="none" w:sz="0" w:space="0" w:color="auto"/>
      </w:divBdr>
    </w:div>
    <w:div w:id="771509361">
      <w:bodyDiv w:val="1"/>
      <w:marLeft w:val="0"/>
      <w:marRight w:val="0"/>
      <w:marTop w:val="0"/>
      <w:marBottom w:val="0"/>
      <w:divBdr>
        <w:top w:val="none" w:sz="0" w:space="0" w:color="auto"/>
        <w:left w:val="none" w:sz="0" w:space="0" w:color="auto"/>
        <w:bottom w:val="none" w:sz="0" w:space="0" w:color="auto"/>
        <w:right w:val="none" w:sz="0" w:space="0" w:color="auto"/>
      </w:divBdr>
    </w:div>
    <w:div w:id="782187971">
      <w:bodyDiv w:val="1"/>
      <w:marLeft w:val="0"/>
      <w:marRight w:val="0"/>
      <w:marTop w:val="0"/>
      <w:marBottom w:val="0"/>
      <w:divBdr>
        <w:top w:val="none" w:sz="0" w:space="0" w:color="auto"/>
        <w:left w:val="none" w:sz="0" w:space="0" w:color="auto"/>
        <w:bottom w:val="none" w:sz="0" w:space="0" w:color="auto"/>
        <w:right w:val="none" w:sz="0" w:space="0" w:color="auto"/>
      </w:divBdr>
    </w:div>
    <w:div w:id="798955743">
      <w:bodyDiv w:val="1"/>
      <w:marLeft w:val="0"/>
      <w:marRight w:val="0"/>
      <w:marTop w:val="0"/>
      <w:marBottom w:val="0"/>
      <w:divBdr>
        <w:top w:val="none" w:sz="0" w:space="0" w:color="auto"/>
        <w:left w:val="none" w:sz="0" w:space="0" w:color="auto"/>
        <w:bottom w:val="none" w:sz="0" w:space="0" w:color="auto"/>
        <w:right w:val="none" w:sz="0" w:space="0" w:color="auto"/>
      </w:divBdr>
    </w:div>
    <w:div w:id="942693291">
      <w:bodyDiv w:val="1"/>
      <w:marLeft w:val="0"/>
      <w:marRight w:val="0"/>
      <w:marTop w:val="0"/>
      <w:marBottom w:val="0"/>
      <w:divBdr>
        <w:top w:val="none" w:sz="0" w:space="0" w:color="auto"/>
        <w:left w:val="none" w:sz="0" w:space="0" w:color="auto"/>
        <w:bottom w:val="none" w:sz="0" w:space="0" w:color="auto"/>
        <w:right w:val="none" w:sz="0" w:space="0" w:color="auto"/>
      </w:divBdr>
    </w:div>
    <w:div w:id="1135365545">
      <w:bodyDiv w:val="1"/>
      <w:marLeft w:val="0"/>
      <w:marRight w:val="0"/>
      <w:marTop w:val="0"/>
      <w:marBottom w:val="0"/>
      <w:divBdr>
        <w:top w:val="none" w:sz="0" w:space="0" w:color="auto"/>
        <w:left w:val="none" w:sz="0" w:space="0" w:color="auto"/>
        <w:bottom w:val="none" w:sz="0" w:space="0" w:color="auto"/>
        <w:right w:val="none" w:sz="0" w:space="0" w:color="auto"/>
      </w:divBdr>
    </w:div>
    <w:div w:id="1163008019">
      <w:bodyDiv w:val="1"/>
      <w:marLeft w:val="0"/>
      <w:marRight w:val="0"/>
      <w:marTop w:val="0"/>
      <w:marBottom w:val="0"/>
      <w:divBdr>
        <w:top w:val="none" w:sz="0" w:space="0" w:color="auto"/>
        <w:left w:val="none" w:sz="0" w:space="0" w:color="auto"/>
        <w:bottom w:val="none" w:sz="0" w:space="0" w:color="auto"/>
        <w:right w:val="none" w:sz="0" w:space="0" w:color="auto"/>
      </w:divBdr>
    </w:div>
    <w:div w:id="1373112764">
      <w:bodyDiv w:val="1"/>
      <w:marLeft w:val="0"/>
      <w:marRight w:val="0"/>
      <w:marTop w:val="0"/>
      <w:marBottom w:val="0"/>
      <w:divBdr>
        <w:top w:val="none" w:sz="0" w:space="0" w:color="auto"/>
        <w:left w:val="none" w:sz="0" w:space="0" w:color="auto"/>
        <w:bottom w:val="none" w:sz="0" w:space="0" w:color="auto"/>
        <w:right w:val="none" w:sz="0" w:space="0" w:color="auto"/>
      </w:divBdr>
    </w:div>
    <w:div w:id="1383598059">
      <w:bodyDiv w:val="1"/>
      <w:marLeft w:val="0"/>
      <w:marRight w:val="0"/>
      <w:marTop w:val="0"/>
      <w:marBottom w:val="0"/>
      <w:divBdr>
        <w:top w:val="none" w:sz="0" w:space="0" w:color="auto"/>
        <w:left w:val="none" w:sz="0" w:space="0" w:color="auto"/>
        <w:bottom w:val="none" w:sz="0" w:space="0" w:color="auto"/>
        <w:right w:val="none" w:sz="0" w:space="0" w:color="auto"/>
      </w:divBdr>
    </w:div>
    <w:div w:id="1384259231">
      <w:bodyDiv w:val="1"/>
      <w:marLeft w:val="0"/>
      <w:marRight w:val="0"/>
      <w:marTop w:val="0"/>
      <w:marBottom w:val="0"/>
      <w:divBdr>
        <w:top w:val="none" w:sz="0" w:space="0" w:color="auto"/>
        <w:left w:val="none" w:sz="0" w:space="0" w:color="auto"/>
        <w:bottom w:val="none" w:sz="0" w:space="0" w:color="auto"/>
        <w:right w:val="none" w:sz="0" w:space="0" w:color="auto"/>
      </w:divBdr>
    </w:div>
    <w:div w:id="1420324112">
      <w:bodyDiv w:val="1"/>
      <w:marLeft w:val="0"/>
      <w:marRight w:val="0"/>
      <w:marTop w:val="0"/>
      <w:marBottom w:val="0"/>
      <w:divBdr>
        <w:top w:val="none" w:sz="0" w:space="0" w:color="auto"/>
        <w:left w:val="none" w:sz="0" w:space="0" w:color="auto"/>
        <w:bottom w:val="none" w:sz="0" w:space="0" w:color="auto"/>
        <w:right w:val="none" w:sz="0" w:space="0" w:color="auto"/>
      </w:divBdr>
    </w:div>
    <w:div w:id="1436365771">
      <w:bodyDiv w:val="1"/>
      <w:marLeft w:val="0"/>
      <w:marRight w:val="0"/>
      <w:marTop w:val="0"/>
      <w:marBottom w:val="0"/>
      <w:divBdr>
        <w:top w:val="none" w:sz="0" w:space="0" w:color="auto"/>
        <w:left w:val="none" w:sz="0" w:space="0" w:color="auto"/>
        <w:bottom w:val="none" w:sz="0" w:space="0" w:color="auto"/>
        <w:right w:val="none" w:sz="0" w:space="0" w:color="auto"/>
      </w:divBdr>
    </w:div>
    <w:div w:id="1472598722">
      <w:bodyDiv w:val="1"/>
      <w:marLeft w:val="0"/>
      <w:marRight w:val="0"/>
      <w:marTop w:val="0"/>
      <w:marBottom w:val="0"/>
      <w:divBdr>
        <w:top w:val="none" w:sz="0" w:space="0" w:color="auto"/>
        <w:left w:val="none" w:sz="0" w:space="0" w:color="auto"/>
        <w:bottom w:val="none" w:sz="0" w:space="0" w:color="auto"/>
        <w:right w:val="none" w:sz="0" w:space="0" w:color="auto"/>
      </w:divBdr>
    </w:div>
    <w:div w:id="1707440100">
      <w:bodyDiv w:val="1"/>
      <w:marLeft w:val="0"/>
      <w:marRight w:val="0"/>
      <w:marTop w:val="0"/>
      <w:marBottom w:val="0"/>
      <w:divBdr>
        <w:top w:val="none" w:sz="0" w:space="0" w:color="auto"/>
        <w:left w:val="none" w:sz="0" w:space="0" w:color="auto"/>
        <w:bottom w:val="none" w:sz="0" w:space="0" w:color="auto"/>
        <w:right w:val="none" w:sz="0" w:space="0" w:color="auto"/>
      </w:divBdr>
    </w:div>
    <w:div w:id="1762800153">
      <w:bodyDiv w:val="1"/>
      <w:marLeft w:val="0"/>
      <w:marRight w:val="0"/>
      <w:marTop w:val="0"/>
      <w:marBottom w:val="0"/>
      <w:divBdr>
        <w:top w:val="none" w:sz="0" w:space="0" w:color="auto"/>
        <w:left w:val="none" w:sz="0" w:space="0" w:color="auto"/>
        <w:bottom w:val="none" w:sz="0" w:space="0" w:color="auto"/>
        <w:right w:val="none" w:sz="0" w:space="0" w:color="auto"/>
      </w:divBdr>
    </w:div>
    <w:div w:id="1892573234">
      <w:bodyDiv w:val="1"/>
      <w:marLeft w:val="0"/>
      <w:marRight w:val="0"/>
      <w:marTop w:val="0"/>
      <w:marBottom w:val="0"/>
      <w:divBdr>
        <w:top w:val="none" w:sz="0" w:space="0" w:color="auto"/>
        <w:left w:val="none" w:sz="0" w:space="0" w:color="auto"/>
        <w:bottom w:val="none" w:sz="0" w:space="0" w:color="auto"/>
        <w:right w:val="none" w:sz="0" w:space="0" w:color="auto"/>
      </w:divBdr>
    </w:div>
    <w:div w:id="1935625491">
      <w:bodyDiv w:val="1"/>
      <w:marLeft w:val="0"/>
      <w:marRight w:val="0"/>
      <w:marTop w:val="0"/>
      <w:marBottom w:val="0"/>
      <w:divBdr>
        <w:top w:val="none" w:sz="0" w:space="0" w:color="auto"/>
        <w:left w:val="none" w:sz="0" w:space="0" w:color="auto"/>
        <w:bottom w:val="none" w:sz="0" w:space="0" w:color="auto"/>
        <w:right w:val="none" w:sz="0" w:space="0" w:color="auto"/>
      </w:divBdr>
    </w:div>
    <w:div w:id="2006739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01E9F99-3DA3-D543-91E0-757219B7F198}">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95B13-EDC5-1A48-8FA9-9761F8CB7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2501</Words>
  <Characters>14262</Characters>
  <Application>Microsoft Office Word</Application>
  <DocSecurity>0</DocSecurity>
  <Lines>118</Lines>
  <Paragraphs>33</Paragraphs>
  <ScaleCrop>false</ScaleCrop>
  <Manager/>
  <Company/>
  <LinksUpToDate>false</LinksUpToDate>
  <CharactersWithSpaces>16730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2022-04-01T16:04:00Z</dcterms:created>
  <dcterms:modified xsi:type="dcterms:W3CDTF">2022-04-26T19:55:00Z</dcterms:modified>
  <cp:category/>
</cp:coreProperties>
</file>