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2E985" w14:textId="77777777" w:rsidR="000027A7" w:rsidRDefault="000027A7" w:rsidP="00FE5A29">
      <w:pPr>
        <w:jc w:val="both"/>
      </w:pPr>
    </w:p>
    <w:p w14:paraId="57F97D49" w14:textId="77777777" w:rsidR="004B1560" w:rsidRPr="00D155AB" w:rsidRDefault="004B1560" w:rsidP="00FE5A29">
      <w:pPr>
        <w:jc w:val="both"/>
        <w:rPr>
          <w:rFonts w:cs="Times New Roman"/>
          <w:szCs w:val="24"/>
        </w:rPr>
      </w:pPr>
      <w:r w:rsidRPr="00D155AB">
        <w:rPr>
          <w:rFonts w:cs="Times New Roman"/>
          <w:noProof/>
        </w:rPr>
        <w:drawing>
          <wp:inline distT="0" distB="0" distL="0" distR="0" wp14:anchorId="26EC9D02" wp14:editId="5E500AA0">
            <wp:extent cx="2293620" cy="868680"/>
            <wp:effectExtent l="0" t="0" r="0" b="762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inline>
        </w:drawing>
      </w:r>
    </w:p>
    <w:p w14:paraId="19484B30" w14:textId="77777777" w:rsidR="004B1560" w:rsidRPr="00D155AB" w:rsidRDefault="004B1560" w:rsidP="001E37A6">
      <w:pPr>
        <w:jc w:val="right"/>
        <w:rPr>
          <w:rFonts w:cs="Times New Roman"/>
          <w:szCs w:val="24"/>
        </w:rPr>
      </w:pPr>
    </w:p>
    <w:p w14:paraId="057938F9" w14:textId="77777777" w:rsidR="004B1560" w:rsidRPr="00D155AB" w:rsidRDefault="004B1560" w:rsidP="001E37A6">
      <w:pPr>
        <w:tabs>
          <w:tab w:val="left" w:pos="4056"/>
        </w:tabs>
        <w:jc w:val="right"/>
        <w:rPr>
          <w:rFonts w:cs="Times New Roman"/>
          <w:szCs w:val="24"/>
        </w:rPr>
      </w:pPr>
      <w:r w:rsidRPr="00D155AB">
        <w:rPr>
          <w:rFonts w:cs="Times New Roman"/>
          <w:szCs w:val="24"/>
        </w:rPr>
        <w:t>Course: BA Business Management</w:t>
      </w:r>
    </w:p>
    <w:p w14:paraId="168B5558" w14:textId="77777777" w:rsidR="004B1560" w:rsidRPr="00D155AB" w:rsidRDefault="004B1560" w:rsidP="001E37A6">
      <w:pPr>
        <w:jc w:val="right"/>
        <w:rPr>
          <w:rFonts w:cs="Times New Roman"/>
          <w:szCs w:val="24"/>
        </w:rPr>
      </w:pPr>
      <w:r w:rsidRPr="00D155AB">
        <w:rPr>
          <w:rFonts w:cs="Times New Roman"/>
          <w:szCs w:val="24"/>
        </w:rPr>
        <w:t xml:space="preserve">Name of lecturer: </w:t>
      </w:r>
      <w:r>
        <w:rPr>
          <w:rFonts w:cs="Times New Roman"/>
          <w:szCs w:val="24"/>
        </w:rPr>
        <w:t>Dr Rexon Nting</w:t>
      </w:r>
    </w:p>
    <w:p w14:paraId="7A55BCE0" w14:textId="6EDADA64" w:rsidR="004B1560" w:rsidRPr="00D155AB" w:rsidRDefault="004B1560" w:rsidP="001E37A6">
      <w:pPr>
        <w:jc w:val="right"/>
        <w:rPr>
          <w:rFonts w:cs="Times New Roman"/>
          <w:szCs w:val="24"/>
        </w:rPr>
      </w:pPr>
      <w:r>
        <w:rPr>
          <w:rFonts w:cs="Times New Roman"/>
          <w:szCs w:val="24"/>
        </w:rPr>
        <w:t>The Global Business Environment</w:t>
      </w:r>
      <w:r w:rsidRPr="00D155AB">
        <w:rPr>
          <w:rFonts w:cs="Times New Roman"/>
          <w:szCs w:val="24"/>
        </w:rPr>
        <w:t xml:space="preserve"> LC</w:t>
      </w:r>
      <w:r>
        <w:rPr>
          <w:rFonts w:cs="Times New Roman"/>
          <w:szCs w:val="24"/>
        </w:rPr>
        <w:t>C</w:t>
      </w:r>
      <w:r w:rsidRPr="00D155AB">
        <w:rPr>
          <w:rFonts w:cs="Times New Roman"/>
          <w:szCs w:val="24"/>
        </w:rPr>
        <w:t>B400</w:t>
      </w:r>
      <w:r>
        <w:rPr>
          <w:rFonts w:cs="Times New Roman"/>
          <w:szCs w:val="24"/>
        </w:rPr>
        <w:t>5</w:t>
      </w:r>
      <w:r w:rsidRPr="00D155AB">
        <w:rPr>
          <w:rFonts w:cs="Times New Roman"/>
          <w:szCs w:val="24"/>
        </w:rPr>
        <w:t xml:space="preserve"> (assessment </w:t>
      </w:r>
      <w:r w:rsidR="000D7FF0">
        <w:rPr>
          <w:rFonts w:cs="Times New Roman"/>
          <w:szCs w:val="24"/>
        </w:rPr>
        <w:t>1</w:t>
      </w:r>
      <w:r w:rsidRPr="00D155AB">
        <w:rPr>
          <w:rFonts w:cs="Times New Roman"/>
          <w:szCs w:val="24"/>
        </w:rPr>
        <w:t>)</w:t>
      </w:r>
    </w:p>
    <w:p w14:paraId="463BC826" w14:textId="77777777" w:rsidR="004B1560" w:rsidRPr="00D155AB" w:rsidRDefault="004B1560" w:rsidP="001E37A6">
      <w:pPr>
        <w:jc w:val="right"/>
        <w:rPr>
          <w:rFonts w:cs="Times New Roman"/>
          <w:szCs w:val="24"/>
        </w:rPr>
      </w:pPr>
      <w:r w:rsidRPr="00D155AB">
        <w:rPr>
          <w:rFonts w:cs="Times New Roman"/>
          <w:szCs w:val="24"/>
        </w:rPr>
        <w:t>Name of student: Elena Miloshevska 2024564</w:t>
      </w:r>
    </w:p>
    <w:p w14:paraId="7E7A2D7F" w14:textId="77777777" w:rsidR="004B1560" w:rsidRPr="00D155AB" w:rsidRDefault="004B1560" w:rsidP="00FE5A29">
      <w:pPr>
        <w:jc w:val="both"/>
        <w:rPr>
          <w:rFonts w:cs="Times New Roman"/>
          <w:szCs w:val="24"/>
        </w:rPr>
      </w:pPr>
    </w:p>
    <w:p w14:paraId="30305D38" w14:textId="77777777" w:rsidR="004B1560" w:rsidRPr="00D155AB" w:rsidRDefault="004B1560" w:rsidP="00FE5A29">
      <w:pPr>
        <w:jc w:val="both"/>
        <w:rPr>
          <w:rFonts w:cs="Times New Roman"/>
          <w:szCs w:val="24"/>
        </w:rPr>
      </w:pPr>
    </w:p>
    <w:p w14:paraId="4A74FF64" w14:textId="77777777" w:rsidR="004B1560" w:rsidRPr="00D155AB" w:rsidRDefault="004B1560" w:rsidP="00FE5A29">
      <w:pPr>
        <w:jc w:val="both"/>
        <w:rPr>
          <w:rFonts w:cs="Times New Roman"/>
          <w:sz w:val="40"/>
          <w:szCs w:val="40"/>
        </w:rPr>
      </w:pPr>
    </w:p>
    <w:p w14:paraId="05767533" w14:textId="77777777" w:rsidR="004B1560" w:rsidRPr="00D155AB" w:rsidRDefault="004B1560" w:rsidP="00FE5A29">
      <w:pPr>
        <w:jc w:val="both"/>
        <w:rPr>
          <w:rFonts w:cs="Times New Roman"/>
          <w:sz w:val="40"/>
          <w:szCs w:val="40"/>
        </w:rPr>
      </w:pPr>
    </w:p>
    <w:p w14:paraId="2C7ADF26" w14:textId="77777777" w:rsidR="004B1560" w:rsidRPr="00D155AB" w:rsidRDefault="004B1560" w:rsidP="005B0BAC">
      <w:pPr>
        <w:jc w:val="center"/>
        <w:rPr>
          <w:rFonts w:cs="Times New Roman"/>
          <w:sz w:val="40"/>
          <w:szCs w:val="40"/>
        </w:rPr>
      </w:pPr>
    </w:p>
    <w:p w14:paraId="00CF826F" w14:textId="3A9183D5" w:rsidR="004B1560" w:rsidRDefault="000D7FF0" w:rsidP="005B0BAC">
      <w:pPr>
        <w:jc w:val="center"/>
        <w:rPr>
          <w:rFonts w:cs="Times New Roman"/>
          <w:sz w:val="40"/>
          <w:szCs w:val="40"/>
        </w:rPr>
      </w:pPr>
      <w:r>
        <w:rPr>
          <w:rFonts w:cs="Times New Roman"/>
          <w:sz w:val="40"/>
          <w:szCs w:val="40"/>
        </w:rPr>
        <w:t xml:space="preserve">Impact of the pandemic, major forces </w:t>
      </w:r>
      <w:r w:rsidR="00FE5A29">
        <w:rPr>
          <w:rFonts w:cs="Times New Roman"/>
          <w:sz w:val="40"/>
          <w:szCs w:val="40"/>
        </w:rPr>
        <w:t xml:space="preserve">shaping the environmental of the </w:t>
      </w:r>
      <w:r>
        <w:rPr>
          <w:rFonts w:cs="Times New Roman"/>
          <w:sz w:val="40"/>
          <w:szCs w:val="40"/>
        </w:rPr>
        <w:t xml:space="preserve">fashion </w:t>
      </w:r>
      <w:r w:rsidR="005B0BAC">
        <w:rPr>
          <w:rFonts w:cs="Times New Roman"/>
          <w:sz w:val="40"/>
          <w:szCs w:val="40"/>
        </w:rPr>
        <w:t>industry</w:t>
      </w:r>
    </w:p>
    <w:p w14:paraId="33CB96B2" w14:textId="77777777" w:rsidR="004B1560" w:rsidRPr="00D155AB" w:rsidRDefault="004B1560" w:rsidP="00FE5A29">
      <w:pPr>
        <w:jc w:val="both"/>
        <w:rPr>
          <w:rFonts w:cs="Times New Roman"/>
          <w:szCs w:val="24"/>
        </w:rPr>
      </w:pPr>
    </w:p>
    <w:p w14:paraId="2460F140" w14:textId="77777777" w:rsidR="004B1560" w:rsidRPr="00D155AB" w:rsidRDefault="004B1560" w:rsidP="00FE5A29">
      <w:pPr>
        <w:jc w:val="both"/>
        <w:rPr>
          <w:rFonts w:cs="Times New Roman"/>
          <w:b/>
          <w:bCs/>
          <w:szCs w:val="24"/>
        </w:rPr>
      </w:pPr>
    </w:p>
    <w:p w14:paraId="3613E746" w14:textId="77777777" w:rsidR="004B1560" w:rsidRPr="00D155AB" w:rsidRDefault="004B1560" w:rsidP="00FE5A29">
      <w:pPr>
        <w:jc w:val="both"/>
        <w:rPr>
          <w:rFonts w:cs="Times New Roman"/>
          <w:b/>
          <w:bCs/>
          <w:szCs w:val="24"/>
        </w:rPr>
      </w:pPr>
    </w:p>
    <w:p w14:paraId="349C4168" w14:textId="77777777" w:rsidR="004B1560" w:rsidRPr="00D155AB" w:rsidRDefault="004B1560" w:rsidP="00FE5A29">
      <w:pPr>
        <w:jc w:val="both"/>
        <w:rPr>
          <w:rFonts w:cs="Times New Roman"/>
          <w:szCs w:val="24"/>
        </w:rPr>
      </w:pPr>
    </w:p>
    <w:p w14:paraId="69861430" w14:textId="77777777" w:rsidR="004B1560" w:rsidRPr="00D155AB" w:rsidRDefault="004B1560" w:rsidP="00FE5A29">
      <w:pPr>
        <w:jc w:val="both"/>
        <w:rPr>
          <w:rFonts w:cs="Times New Roman"/>
          <w:szCs w:val="24"/>
        </w:rPr>
      </w:pPr>
    </w:p>
    <w:p w14:paraId="57C1545F" w14:textId="77777777" w:rsidR="004B1560" w:rsidRPr="00D155AB" w:rsidRDefault="004B1560" w:rsidP="00FE5A29">
      <w:pPr>
        <w:jc w:val="both"/>
        <w:rPr>
          <w:rFonts w:cs="Times New Roman"/>
          <w:szCs w:val="24"/>
        </w:rPr>
      </w:pPr>
    </w:p>
    <w:p w14:paraId="2ECE9FAC" w14:textId="77777777" w:rsidR="004B1560" w:rsidRPr="00D155AB" w:rsidRDefault="004B1560" w:rsidP="00FE5A29">
      <w:pPr>
        <w:jc w:val="both"/>
        <w:rPr>
          <w:rFonts w:cs="Times New Roman"/>
          <w:szCs w:val="24"/>
        </w:rPr>
      </w:pPr>
    </w:p>
    <w:p w14:paraId="47D0572F" w14:textId="77777777" w:rsidR="004B1560" w:rsidRPr="00D155AB" w:rsidRDefault="004B1560" w:rsidP="00FE5A29">
      <w:pPr>
        <w:jc w:val="both"/>
        <w:rPr>
          <w:rFonts w:cs="Times New Roman"/>
          <w:szCs w:val="24"/>
        </w:rPr>
      </w:pPr>
    </w:p>
    <w:p w14:paraId="438380AF" w14:textId="477BD854" w:rsidR="004B1560" w:rsidRPr="004B1560" w:rsidRDefault="004B1560" w:rsidP="00FE5A29">
      <w:pPr>
        <w:jc w:val="both"/>
        <w:rPr>
          <w:rFonts w:cs="Times New Roman"/>
          <w:szCs w:val="24"/>
        </w:rPr>
        <w:sectPr w:rsidR="004B1560" w:rsidRPr="004B1560">
          <w:headerReference w:type="default" r:id="rId9"/>
          <w:pgSz w:w="11906" w:h="16838"/>
          <w:pgMar w:top="1440" w:right="1440" w:bottom="1440" w:left="1440" w:header="708" w:footer="708" w:gutter="0"/>
          <w:cols w:space="720"/>
        </w:sectPr>
      </w:pPr>
      <w:r w:rsidRPr="00D155AB">
        <w:rPr>
          <w:rFonts w:cs="Times New Roman"/>
          <w:szCs w:val="24"/>
        </w:rPr>
        <w:t xml:space="preserve">Date: </w:t>
      </w:r>
      <w:r>
        <w:rPr>
          <w:rFonts w:cs="Times New Roman"/>
          <w:szCs w:val="24"/>
        </w:rPr>
        <w:t>0</w:t>
      </w:r>
      <w:r w:rsidR="005B0BAC">
        <w:rPr>
          <w:rFonts w:cs="Times New Roman"/>
          <w:szCs w:val="24"/>
        </w:rPr>
        <w:t>3</w:t>
      </w:r>
      <w:r w:rsidRPr="00D155AB">
        <w:rPr>
          <w:rFonts w:cs="Times New Roman"/>
          <w:szCs w:val="24"/>
        </w:rPr>
        <w:t>.0</w:t>
      </w:r>
      <w:r>
        <w:rPr>
          <w:rFonts w:cs="Times New Roman"/>
          <w:szCs w:val="24"/>
        </w:rPr>
        <w:t>5</w:t>
      </w:r>
      <w:r w:rsidRPr="00D155AB">
        <w:rPr>
          <w:rFonts w:cs="Times New Roman"/>
          <w:szCs w:val="24"/>
        </w:rPr>
        <w:t>.2021</w:t>
      </w:r>
    </w:p>
    <w:sdt>
      <w:sdtPr>
        <w:rPr>
          <w:rFonts w:ascii="Times New Roman" w:eastAsiaTheme="minorHAnsi" w:hAnsi="Times New Roman" w:cs="Times New Roman"/>
          <w:b w:val="0"/>
          <w:bCs w:val="0"/>
          <w:color w:val="auto"/>
          <w:sz w:val="24"/>
          <w:szCs w:val="24"/>
          <w:lang w:eastAsia="en-US"/>
        </w:rPr>
        <w:id w:val="-2118895193"/>
        <w:docPartObj>
          <w:docPartGallery w:val="Table of Contents"/>
          <w:docPartUnique/>
        </w:docPartObj>
      </w:sdtPr>
      <w:sdtEndPr>
        <w:rPr>
          <w:noProof/>
        </w:rPr>
      </w:sdtEndPr>
      <w:sdtContent>
        <w:p w14:paraId="04C7CDF8" w14:textId="785BD13F" w:rsidR="00AA7DC5" w:rsidRPr="004B1560" w:rsidRDefault="00AA7DC5" w:rsidP="00021BA4">
          <w:pPr>
            <w:pStyle w:val="TOCHeading"/>
            <w:spacing w:line="360" w:lineRule="auto"/>
            <w:rPr>
              <w:rFonts w:ascii="Times New Roman" w:hAnsi="Times New Roman" w:cs="Times New Roman"/>
              <w:sz w:val="24"/>
              <w:szCs w:val="24"/>
            </w:rPr>
          </w:pPr>
          <w:r w:rsidRPr="004B1560">
            <w:rPr>
              <w:rFonts w:ascii="Times New Roman" w:hAnsi="Times New Roman" w:cs="Times New Roman"/>
              <w:sz w:val="24"/>
              <w:szCs w:val="24"/>
            </w:rPr>
            <w:t>Contents</w:t>
          </w:r>
        </w:p>
        <w:p w14:paraId="1C8C7D85" w14:textId="2C47C083" w:rsidR="00B4037D" w:rsidRDefault="00AA7DC5" w:rsidP="00021BA4">
          <w:pPr>
            <w:pStyle w:val="TOC1"/>
            <w:tabs>
              <w:tab w:val="right" w:leader="dot" w:pos="9350"/>
            </w:tabs>
            <w:spacing w:line="360" w:lineRule="auto"/>
            <w:rPr>
              <w:rFonts w:asciiTheme="minorHAnsi" w:eastAsiaTheme="minorEastAsia" w:hAnsiTheme="minorHAnsi"/>
              <w:noProof/>
              <w:sz w:val="22"/>
              <w:lang w:val="en-GB" w:eastAsia="en-GB"/>
            </w:rPr>
          </w:pPr>
          <w:r w:rsidRPr="004B1560">
            <w:rPr>
              <w:rFonts w:cs="Times New Roman"/>
              <w:szCs w:val="24"/>
            </w:rPr>
            <w:fldChar w:fldCharType="begin"/>
          </w:r>
          <w:r w:rsidRPr="004B1560">
            <w:rPr>
              <w:rFonts w:cs="Times New Roman"/>
              <w:szCs w:val="24"/>
            </w:rPr>
            <w:instrText xml:space="preserve"> TOC \o "1-3" \h \z \u </w:instrText>
          </w:r>
          <w:r w:rsidRPr="004B1560">
            <w:rPr>
              <w:rFonts w:cs="Times New Roman"/>
              <w:szCs w:val="24"/>
            </w:rPr>
            <w:fldChar w:fldCharType="separate"/>
          </w:r>
          <w:hyperlink w:anchor="_Toc70720300" w:history="1">
            <w:r w:rsidR="00B4037D" w:rsidRPr="00377E00">
              <w:rPr>
                <w:rStyle w:val="Hyperlink"/>
                <w:rFonts w:cs="Times New Roman"/>
                <w:noProof/>
              </w:rPr>
              <w:t>Introduction</w:t>
            </w:r>
            <w:r w:rsidR="00B4037D">
              <w:rPr>
                <w:noProof/>
                <w:webHidden/>
              </w:rPr>
              <w:tab/>
            </w:r>
            <w:r w:rsidR="00B4037D">
              <w:rPr>
                <w:noProof/>
                <w:webHidden/>
              </w:rPr>
              <w:fldChar w:fldCharType="begin"/>
            </w:r>
            <w:r w:rsidR="00B4037D">
              <w:rPr>
                <w:noProof/>
                <w:webHidden/>
              </w:rPr>
              <w:instrText xml:space="preserve"> PAGEREF _Toc70720300 \h </w:instrText>
            </w:r>
            <w:r w:rsidR="00B4037D">
              <w:rPr>
                <w:noProof/>
                <w:webHidden/>
              </w:rPr>
            </w:r>
            <w:r w:rsidR="00B4037D">
              <w:rPr>
                <w:noProof/>
                <w:webHidden/>
              </w:rPr>
              <w:fldChar w:fldCharType="separate"/>
            </w:r>
            <w:r w:rsidR="00B4037D">
              <w:rPr>
                <w:noProof/>
                <w:webHidden/>
              </w:rPr>
              <w:t>3</w:t>
            </w:r>
            <w:r w:rsidR="00B4037D">
              <w:rPr>
                <w:noProof/>
                <w:webHidden/>
              </w:rPr>
              <w:fldChar w:fldCharType="end"/>
            </w:r>
          </w:hyperlink>
        </w:p>
        <w:p w14:paraId="54B8149B" w14:textId="33BEFFA4" w:rsidR="00B4037D" w:rsidRDefault="00441B17" w:rsidP="00021BA4">
          <w:pPr>
            <w:pStyle w:val="TOC1"/>
            <w:tabs>
              <w:tab w:val="left" w:pos="440"/>
              <w:tab w:val="right" w:leader="dot" w:pos="9350"/>
            </w:tabs>
            <w:spacing w:line="360" w:lineRule="auto"/>
            <w:rPr>
              <w:noProof/>
            </w:rPr>
          </w:pPr>
          <w:hyperlink w:anchor="_Toc70720301" w:history="1">
            <w:r w:rsidR="00B4037D" w:rsidRPr="00377E00">
              <w:rPr>
                <w:rStyle w:val="Hyperlink"/>
                <w:rFonts w:cs="Times New Roman"/>
                <w:noProof/>
              </w:rPr>
              <w:t>1.</w:t>
            </w:r>
            <w:r w:rsidR="000D7FF0">
              <w:rPr>
                <w:rFonts w:asciiTheme="minorHAnsi" w:eastAsiaTheme="minorEastAsia" w:hAnsiTheme="minorHAnsi"/>
                <w:noProof/>
                <w:sz w:val="22"/>
                <w:lang w:val="en-GB" w:eastAsia="en-GB"/>
              </w:rPr>
              <w:t xml:space="preserve"> </w:t>
            </w:r>
            <w:r w:rsidR="00B4037D" w:rsidRPr="00377E00">
              <w:rPr>
                <w:rStyle w:val="Hyperlink"/>
                <w:rFonts w:cs="Times New Roman"/>
                <w:noProof/>
              </w:rPr>
              <w:t>Impact of Pandemic on the Fashion Industry</w:t>
            </w:r>
            <w:r w:rsidR="00B4037D">
              <w:rPr>
                <w:noProof/>
                <w:webHidden/>
              </w:rPr>
              <w:tab/>
            </w:r>
            <w:r w:rsidR="00B4037D">
              <w:rPr>
                <w:noProof/>
                <w:webHidden/>
              </w:rPr>
              <w:fldChar w:fldCharType="begin"/>
            </w:r>
            <w:r w:rsidR="00B4037D">
              <w:rPr>
                <w:noProof/>
                <w:webHidden/>
              </w:rPr>
              <w:instrText xml:space="preserve"> PAGEREF _Toc70720301 \h </w:instrText>
            </w:r>
            <w:r w:rsidR="00B4037D">
              <w:rPr>
                <w:noProof/>
                <w:webHidden/>
              </w:rPr>
            </w:r>
            <w:r w:rsidR="00B4037D">
              <w:rPr>
                <w:noProof/>
                <w:webHidden/>
              </w:rPr>
              <w:fldChar w:fldCharType="separate"/>
            </w:r>
            <w:r w:rsidR="00B4037D">
              <w:rPr>
                <w:noProof/>
                <w:webHidden/>
              </w:rPr>
              <w:t>3</w:t>
            </w:r>
            <w:r w:rsidR="00B4037D">
              <w:rPr>
                <w:noProof/>
                <w:webHidden/>
              </w:rPr>
              <w:fldChar w:fldCharType="end"/>
            </w:r>
          </w:hyperlink>
        </w:p>
        <w:p w14:paraId="7F8D4150" w14:textId="6EFDCCD4" w:rsidR="000D7FF0" w:rsidRPr="000D7FF0" w:rsidRDefault="000D7FF0" w:rsidP="00021BA4">
          <w:pPr>
            <w:spacing w:line="360" w:lineRule="auto"/>
          </w:pPr>
          <w:r>
            <w:t>2. Major forces shaping the environmental of the fashion industry…………………………</w:t>
          </w:r>
          <w:r w:rsidR="00021BA4">
            <w:t>...</w:t>
          </w:r>
          <w:r>
            <w:t>….4</w:t>
          </w:r>
        </w:p>
        <w:p w14:paraId="32816A28" w14:textId="131AFAED" w:rsidR="00E103A3" w:rsidRDefault="000D7FF0" w:rsidP="00E103A3">
          <w:pPr>
            <w:pStyle w:val="TOC1"/>
            <w:tabs>
              <w:tab w:val="right" w:leader="dot" w:pos="9350"/>
            </w:tabs>
            <w:spacing w:line="360" w:lineRule="auto"/>
          </w:pPr>
          <w:r>
            <w:t xml:space="preserve">3. </w:t>
          </w:r>
          <w:r w:rsidR="00E103A3">
            <w:t>Fashion companies response and challenges…………………………………………………..5</w:t>
          </w:r>
        </w:p>
        <w:p w14:paraId="2CCA14F0" w14:textId="5B172CED" w:rsidR="00B4037D" w:rsidRDefault="000D7FF0" w:rsidP="00E103A3">
          <w:pPr>
            <w:pStyle w:val="TOC1"/>
            <w:tabs>
              <w:tab w:val="right" w:leader="dot" w:pos="9350"/>
            </w:tabs>
            <w:spacing w:line="360" w:lineRule="auto"/>
            <w:rPr>
              <w:noProof/>
            </w:rPr>
          </w:pPr>
          <w:r>
            <w:t xml:space="preserve">4. </w:t>
          </w:r>
          <w:r w:rsidR="002B2919">
            <w:t>Guc</w:t>
          </w:r>
          <w:r w:rsidR="00EB3169">
            <w:t>c</w:t>
          </w:r>
          <w:r w:rsidR="002B2919">
            <w:t>i……………………………………………………………………………………………5</w:t>
          </w:r>
        </w:p>
        <w:p w14:paraId="2D50F5A0" w14:textId="362A8881" w:rsidR="000D7FF0" w:rsidRDefault="000D7FF0" w:rsidP="00021BA4">
          <w:pPr>
            <w:spacing w:line="360" w:lineRule="auto"/>
          </w:pPr>
          <w:r>
            <w:t>5. PESTLE Analysis of the company……………………………………………………………..</w:t>
          </w:r>
          <w:r w:rsidR="002B2919">
            <w:t>6</w:t>
          </w:r>
        </w:p>
        <w:p w14:paraId="296053A2" w14:textId="232355D1" w:rsidR="000D7FF0" w:rsidRDefault="000D7FF0" w:rsidP="00021BA4">
          <w:pPr>
            <w:spacing w:line="360" w:lineRule="auto"/>
          </w:pPr>
          <w:r>
            <w:t>6. SWOT Analysis of the company………………………………………………………………</w:t>
          </w:r>
          <w:r w:rsidR="002B2919">
            <w:t>7</w:t>
          </w:r>
        </w:p>
        <w:p w14:paraId="20746533" w14:textId="45342DFE" w:rsidR="000D7FF0" w:rsidRPr="000D7FF0" w:rsidRDefault="000D7FF0" w:rsidP="00021BA4">
          <w:pPr>
            <w:spacing w:line="360" w:lineRule="auto"/>
          </w:pPr>
          <w:r>
            <w:t>7. Conclusion………………………………………………………………</w:t>
          </w:r>
          <w:r w:rsidR="002B2919">
            <w:t>.</w:t>
          </w:r>
          <w:r>
            <w:t>…………………….</w:t>
          </w:r>
          <w:r w:rsidR="002B2919">
            <w:t>8</w:t>
          </w:r>
        </w:p>
        <w:p w14:paraId="5F921420" w14:textId="6EFFEB00" w:rsidR="00B4037D" w:rsidRDefault="00441B17" w:rsidP="00021BA4">
          <w:pPr>
            <w:pStyle w:val="TOC1"/>
            <w:tabs>
              <w:tab w:val="left" w:pos="440"/>
              <w:tab w:val="right" w:leader="dot" w:pos="9350"/>
            </w:tabs>
            <w:spacing w:line="360" w:lineRule="auto"/>
            <w:rPr>
              <w:rFonts w:asciiTheme="minorHAnsi" w:eastAsiaTheme="minorEastAsia" w:hAnsiTheme="minorHAnsi"/>
              <w:noProof/>
              <w:sz w:val="22"/>
              <w:lang w:val="en-GB" w:eastAsia="en-GB"/>
            </w:rPr>
          </w:pPr>
          <w:hyperlink w:anchor="_Toc70720304" w:history="1">
            <w:r w:rsidR="002B2919">
              <w:rPr>
                <w:rStyle w:val="Hyperlink"/>
                <w:rFonts w:cs="Times New Roman"/>
                <w:noProof/>
              </w:rPr>
              <w:t>8.</w:t>
            </w:r>
          </w:hyperlink>
          <w:r w:rsidR="002B2919">
            <w:rPr>
              <w:noProof/>
            </w:rPr>
            <w:t xml:space="preserve"> References………………………………………………………………………………………9</w:t>
          </w:r>
        </w:p>
        <w:p w14:paraId="77407E24" w14:textId="2CBFDFE9" w:rsidR="00AA7DC5" w:rsidRPr="004B1560" w:rsidRDefault="00AA7DC5" w:rsidP="00021BA4">
          <w:pPr>
            <w:spacing w:line="360" w:lineRule="auto"/>
            <w:rPr>
              <w:rFonts w:cs="Times New Roman"/>
              <w:szCs w:val="24"/>
            </w:rPr>
          </w:pPr>
          <w:r w:rsidRPr="004B1560">
            <w:rPr>
              <w:rFonts w:cs="Times New Roman"/>
              <w:b/>
              <w:bCs/>
              <w:noProof/>
              <w:szCs w:val="24"/>
            </w:rPr>
            <w:fldChar w:fldCharType="end"/>
          </w:r>
        </w:p>
      </w:sdtContent>
    </w:sdt>
    <w:p w14:paraId="00341DB9" w14:textId="77777777" w:rsidR="000027A7" w:rsidRPr="004B1560" w:rsidRDefault="000027A7" w:rsidP="00FE5A29">
      <w:pPr>
        <w:pStyle w:val="ListParagraph"/>
        <w:spacing w:line="360" w:lineRule="auto"/>
        <w:jc w:val="both"/>
        <w:rPr>
          <w:rFonts w:cs="Times New Roman"/>
          <w:szCs w:val="24"/>
        </w:rPr>
      </w:pPr>
    </w:p>
    <w:p w14:paraId="6A64F262" w14:textId="77777777" w:rsidR="000027A7" w:rsidRPr="004B1560" w:rsidRDefault="000027A7" w:rsidP="00FE5A29">
      <w:pPr>
        <w:pStyle w:val="ListParagraph"/>
        <w:spacing w:line="360" w:lineRule="auto"/>
        <w:jc w:val="both"/>
        <w:rPr>
          <w:rFonts w:cs="Times New Roman"/>
          <w:szCs w:val="24"/>
        </w:rPr>
      </w:pPr>
    </w:p>
    <w:p w14:paraId="3DB391F0" w14:textId="77777777" w:rsidR="000027A7" w:rsidRPr="004B1560" w:rsidRDefault="000027A7" w:rsidP="00FE5A29">
      <w:pPr>
        <w:pStyle w:val="ListParagraph"/>
        <w:spacing w:line="360" w:lineRule="auto"/>
        <w:jc w:val="both"/>
        <w:rPr>
          <w:rFonts w:cs="Times New Roman"/>
          <w:szCs w:val="24"/>
        </w:rPr>
      </w:pPr>
    </w:p>
    <w:p w14:paraId="2CF2817A" w14:textId="77777777" w:rsidR="000027A7" w:rsidRPr="004B1560" w:rsidRDefault="000027A7" w:rsidP="00FE5A29">
      <w:pPr>
        <w:pStyle w:val="ListParagraph"/>
        <w:spacing w:line="360" w:lineRule="auto"/>
        <w:jc w:val="both"/>
        <w:rPr>
          <w:rFonts w:cs="Times New Roman"/>
          <w:szCs w:val="24"/>
        </w:rPr>
      </w:pPr>
    </w:p>
    <w:p w14:paraId="6E5DDE43" w14:textId="77777777" w:rsidR="000027A7" w:rsidRPr="004B1560" w:rsidRDefault="000027A7" w:rsidP="00FE5A29">
      <w:pPr>
        <w:pStyle w:val="ListParagraph"/>
        <w:spacing w:line="360" w:lineRule="auto"/>
        <w:jc w:val="both"/>
        <w:rPr>
          <w:rFonts w:cs="Times New Roman"/>
          <w:szCs w:val="24"/>
        </w:rPr>
      </w:pPr>
    </w:p>
    <w:p w14:paraId="2224B258" w14:textId="77777777" w:rsidR="000027A7" w:rsidRPr="004B1560" w:rsidRDefault="000027A7" w:rsidP="00FE5A29">
      <w:pPr>
        <w:pStyle w:val="ListParagraph"/>
        <w:spacing w:line="360" w:lineRule="auto"/>
        <w:jc w:val="both"/>
        <w:rPr>
          <w:rFonts w:cs="Times New Roman"/>
          <w:szCs w:val="24"/>
        </w:rPr>
      </w:pPr>
    </w:p>
    <w:p w14:paraId="74DA9323" w14:textId="77777777" w:rsidR="000027A7" w:rsidRPr="004B1560" w:rsidRDefault="000027A7" w:rsidP="00FE5A29">
      <w:pPr>
        <w:pStyle w:val="ListParagraph"/>
        <w:spacing w:line="360" w:lineRule="auto"/>
        <w:jc w:val="both"/>
        <w:rPr>
          <w:rFonts w:cs="Times New Roman"/>
          <w:szCs w:val="24"/>
        </w:rPr>
      </w:pPr>
    </w:p>
    <w:p w14:paraId="004B9643" w14:textId="77777777" w:rsidR="000027A7" w:rsidRPr="004B1560" w:rsidRDefault="000027A7" w:rsidP="00FE5A29">
      <w:pPr>
        <w:pStyle w:val="ListParagraph"/>
        <w:spacing w:line="360" w:lineRule="auto"/>
        <w:jc w:val="both"/>
        <w:rPr>
          <w:rFonts w:cs="Times New Roman"/>
          <w:szCs w:val="24"/>
        </w:rPr>
      </w:pPr>
    </w:p>
    <w:p w14:paraId="6ED03538" w14:textId="77777777" w:rsidR="000027A7" w:rsidRPr="004B1560" w:rsidRDefault="000027A7" w:rsidP="00FE5A29">
      <w:pPr>
        <w:pStyle w:val="ListParagraph"/>
        <w:spacing w:line="360" w:lineRule="auto"/>
        <w:jc w:val="both"/>
        <w:rPr>
          <w:rFonts w:cs="Times New Roman"/>
          <w:szCs w:val="24"/>
        </w:rPr>
      </w:pPr>
    </w:p>
    <w:p w14:paraId="513C9356" w14:textId="39001C24" w:rsidR="000027A7" w:rsidRDefault="000027A7" w:rsidP="00FE5A29">
      <w:pPr>
        <w:pStyle w:val="Heading1"/>
        <w:spacing w:line="360" w:lineRule="auto"/>
        <w:jc w:val="both"/>
        <w:rPr>
          <w:rFonts w:cs="Times New Roman"/>
          <w:sz w:val="24"/>
          <w:szCs w:val="24"/>
        </w:rPr>
      </w:pPr>
    </w:p>
    <w:p w14:paraId="5444691E" w14:textId="5F818E25" w:rsidR="005B0BAC" w:rsidRDefault="005B0BAC" w:rsidP="005B0BAC"/>
    <w:p w14:paraId="08371103" w14:textId="43946553" w:rsidR="005B0BAC" w:rsidRDefault="005B0BAC" w:rsidP="005B0BAC"/>
    <w:p w14:paraId="2EFFF4B3" w14:textId="2C5B3ECF" w:rsidR="005B0BAC" w:rsidRDefault="005B0BAC" w:rsidP="005B0BAC"/>
    <w:p w14:paraId="4385657D" w14:textId="6F934187" w:rsidR="005B0BAC" w:rsidRDefault="005B0BAC" w:rsidP="005B0BAC"/>
    <w:p w14:paraId="7F45BF11" w14:textId="7BB0A5BF" w:rsidR="005B0BAC" w:rsidRPr="005B0BAC" w:rsidRDefault="005B0BAC" w:rsidP="005B0BAC">
      <w:pPr>
        <w:rPr>
          <w:b/>
          <w:bCs/>
        </w:rPr>
      </w:pPr>
      <w:r w:rsidRPr="005B0BAC">
        <w:rPr>
          <w:b/>
          <w:bCs/>
        </w:rPr>
        <w:lastRenderedPageBreak/>
        <w:t>Introduction</w:t>
      </w:r>
    </w:p>
    <w:p w14:paraId="5C8E71A8" w14:textId="77777777" w:rsidR="00E103A3" w:rsidRDefault="00802AC8" w:rsidP="00E103A3">
      <w:pPr>
        <w:spacing w:line="360" w:lineRule="auto"/>
        <w:jc w:val="both"/>
        <w:rPr>
          <w:rFonts w:cs="Times New Roman"/>
          <w:szCs w:val="24"/>
        </w:rPr>
      </w:pPr>
      <w:r w:rsidRPr="004B1560">
        <w:rPr>
          <w:rFonts w:cs="Times New Roman"/>
          <w:szCs w:val="24"/>
        </w:rPr>
        <w:t>COVID-19 has halted life as well as damaged the integrity of every business sector. Likewise, the health crisis had made the fashion industry see the potentially worst crisis. The pro-longed lockdowns, closure of markets</w:t>
      </w:r>
      <w:r w:rsidR="007B15D4" w:rsidRPr="004B1560">
        <w:rPr>
          <w:rFonts w:cs="Times New Roman"/>
          <w:szCs w:val="24"/>
        </w:rPr>
        <w:t>,</w:t>
      </w:r>
      <w:r w:rsidRPr="004B1560">
        <w:rPr>
          <w:rFonts w:cs="Times New Roman"/>
          <w:szCs w:val="24"/>
        </w:rPr>
        <w:t xml:space="preserve"> and disbanding of the shows and exhibitions had seriously affected the sales and production where the multi-national faced issues in the supply chains</w:t>
      </w:r>
      <w:r w:rsidR="00ED65C5">
        <w:rPr>
          <w:rFonts w:cs="Times New Roman"/>
          <w:szCs w:val="24"/>
        </w:rPr>
        <w:t>.</w:t>
      </w:r>
      <w:r w:rsidRPr="004B1560">
        <w:rPr>
          <w:rFonts w:cs="Times New Roman"/>
          <w:szCs w:val="24"/>
        </w:rPr>
        <w:t xml:space="preserve"> As per the report by the International Labor organization the revenue shortfall went to 27-30% whereas the sales were affected and saw a drastic decrease of 60-70%</w:t>
      </w:r>
      <w:r w:rsidR="007B15D4" w:rsidRPr="004B1560">
        <w:rPr>
          <w:rFonts w:cs="Times New Roman"/>
          <w:szCs w:val="24"/>
        </w:rPr>
        <w:t xml:space="preserve"> (International Labor Organization (ILO), 2020)</w:t>
      </w:r>
      <w:r w:rsidRPr="004B1560">
        <w:rPr>
          <w:rFonts w:cs="Times New Roman"/>
          <w:szCs w:val="24"/>
        </w:rPr>
        <w:t xml:space="preserve">. The report aims to elaborate </w:t>
      </w:r>
      <w:r w:rsidR="007B15D4" w:rsidRPr="004B1560">
        <w:rPr>
          <w:rFonts w:cs="Times New Roman"/>
          <w:szCs w:val="24"/>
        </w:rPr>
        <w:t xml:space="preserve">on </w:t>
      </w:r>
      <w:r w:rsidRPr="004B1560">
        <w:rPr>
          <w:rFonts w:cs="Times New Roman"/>
          <w:szCs w:val="24"/>
        </w:rPr>
        <w:t>the impact of COVID-19 on the fashion industry and how the shift can shape the future. It also takes in</w:t>
      </w:r>
      <w:r w:rsidR="007B15D4" w:rsidRPr="004B1560">
        <w:rPr>
          <w:rFonts w:cs="Times New Roman"/>
          <w:szCs w:val="24"/>
        </w:rPr>
        <w:t>to</w:t>
      </w:r>
      <w:r w:rsidRPr="004B1560">
        <w:rPr>
          <w:rFonts w:cs="Times New Roman"/>
          <w:szCs w:val="24"/>
        </w:rPr>
        <w:t xml:space="preserve"> account the environmental analysis of a giant fashion brand Gucci.</w:t>
      </w:r>
      <w:bookmarkStart w:id="0" w:name="_Toc70720301"/>
    </w:p>
    <w:p w14:paraId="76F2243E" w14:textId="20F7C6B2" w:rsidR="000027A7" w:rsidRPr="00E103A3" w:rsidRDefault="000027A7" w:rsidP="00E103A3">
      <w:pPr>
        <w:spacing w:line="360" w:lineRule="auto"/>
        <w:jc w:val="both"/>
        <w:rPr>
          <w:rFonts w:cs="Times New Roman"/>
          <w:b/>
          <w:bCs/>
          <w:szCs w:val="24"/>
        </w:rPr>
      </w:pPr>
      <w:r w:rsidRPr="00E103A3">
        <w:rPr>
          <w:rFonts w:cs="Times New Roman"/>
          <w:b/>
          <w:bCs/>
          <w:szCs w:val="24"/>
        </w:rPr>
        <w:t>Impact of Pandemic on the Fashion Industry</w:t>
      </w:r>
      <w:bookmarkEnd w:id="0"/>
    </w:p>
    <w:p w14:paraId="179D27A7" w14:textId="77777777" w:rsidR="00901D42" w:rsidRDefault="00817AB4" w:rsidP="00FE5A29">
      <w:pPr>
        <w:spacing w:line="360" w:lineRule="auto"/>
        <w:jc w:val="both"/>
        <w:rPr>
          <w:rFonts w:cs="Times New Roman"/>
          <w:szCs w:val="24"/>
        </w:rPr>
      </w:pPr>
      <w:r w:rsidRPr="004B1560">
        <w:rPr>
          <w:rFonts w:cs="Times New Roman"/>
          <w:szCs w:val="24"/>
        </w:rPr>
        <w:t xml:space="preserve"> The closure of the markets and announcements of the global lockdowns due to the Health emergency brought a major impact on all the different sectors of the fashion industry with the inclusion of textiles, accessories, footwear</w:t>
      </w:r>
      <w:r w:rsidR="007B15D4" w:rsidRPr="004B1560">
        <w:rPr>
          <w:rFonts w:cs="Times New Roman"/>
          <w:szCs w:val="24"/>
        </w:rPr>
        <w:t>,</w:t>
      </w:r>
      <w:r w:rsidRPr="004B1560">
        <w:rPr>
          <w:rFonts w:cs="Times New Roman"/>
          <w:szCs w:val="24"/>
        </w:rPr>
        <w:t xml:space="preserve"> and clothing. The measures taken by the authorities resulted in the closure of the retail stores that affected all the associated stakeholders including the financers that faced losses, the employees that went through salary deductions, leave without pay</w:t>
      </w:r>
      <w:r w:rsidR="007B15D4" w:rsidRPr="004B1560">
        <w:rPr>
          <w:rFonts w:cs="Times New Roman"/>
          <w:szCs w:val="24"/>
        </w:rPr>
        <w:t>,</w:t>
      </w:r>
      <w:r w:rsidRPr="004B1560">
        <w:rPr>
          <w:rFonts w:cs="Times New Roman"/>
          <w:szCs w:val="24"/>
        </w:rPr>
        <w:t xml:space="preserve"> and even loss of jobs. Apart from this, the production and sales saw </w:t>
      </w:r>
      <w:r w:rsidR="007B15D4" w:rsidRPr="004B1560">
        <w:rPr>
          <w:rFonts w:cs="Times New Roman"/>
          <w:szCs w:val="24"/>
        </w:rPr>
        <w:t>their</w:t>
      </w:r>
      <w:r w:rsidRPr="004B1560">
        <w:rPr>
          <w:rFonts w:cs="Times New Roman"/>
          <w:szCs w:val="24"/>
        </w:rPr>
        <w:t xml:space="preserve"> worst where there were suppressed consumer market, manufacturing plants facing </w:t>
      </w:r>
      <w:r w:rsidR="007B15D4" w:rsidRPr="004B1560">
        <w:rPr>
          <w:rFonts w:cs="Times New Roman"/>
          <w:szCs w:val="24"/>
        </w:rPr>
        <w:t xml:space="preserve">a </w:t>
      </w:r>
      <w:r w:rsidRPr="004B1560">
        <w:rPr>
          <w:rFonts w:cs="Times New Roman"/>
          <w:szCs w:val="24"/>
        </w:rPr>
        <w:t>shortage of resources</w:t>
      </w:r>
      <w:r w:rsidR="007B15D4" w:rsidRPr="004B1560">
        <w:rPr>
          <w:rFonts w:cs="Times New Roman"/>
          <w:szCs w:val="24"/>
        </w:rPr>
        <w:t>,</w:t>
      </w:r>
      <w:r w:rsidRPr="004B1560">
        <w:rPr>
          <w:rFonts w:cs="Times New Roman"/>
          <w:szCs w:val="24"/>
        </w:rPr>
        <w:t xml:space="preserve"> and disruption of the supply chain and lock to the factories. The economic disturbance brought the livelihood </w:t>
      </w:r>
      <w:r w:rsidR="007B15D4" w:rsidRPr="004B1560">
        <w:rPr>
          <w:rFonts w:cs="Times New Roman"/>
          <w:szCs w:val="24"/>
        </w:rPr>
        <w:t>at</w:t>
      </w:r>
      <w:r w:rsidRPr="004B1560">
        <w:rPr>
          <w:rFonts w:cs="Times New Roman"/>
          <w:szCs w:val="24"/>
        </w:rPr>
        <w:t xml:space="preserve"> stake with fear of companies getting bankrupted</w:t>
      </w:r>
      <w:r w:rsidR="007B15D4" w:rsidRPr="004B1560">
        <w:rPr>
          <w:rFonts w:cs="Times New Roman"/>
          <w:szCs w:val="24"/>
        </w:rPr>
        <w:t xml:space="preserve"> (Black, 2020)</w:t>
      </w:r>
      <w:r w:rsidRPr="004B1560">
        <w:rPr>
          <w:rFonts w:cs="Times New Roman"/>
          <w:szCs w:val="24"/>
        </w:rPr>
        <w:t>.</w:t>
      </w:r>
    </w:p>
    <w:p w14:paraId="7AC931E4" w14:textId="7B76CCD6" w:rsidR="004B1560" w:rsidRDefault="001F2C8F" w:rsidP="00FE5A29">
      <w:pPr>
        <w:spacing w:line="360" w:lineRule="auto"/>
        <w:jc w:val="both"/>
        <w:rPr>
          <w:rFonts w:cs="Times New Roman"/>
          <w:szCs w:val="24"/>
        </w:rPr>
      </w:pPr>
      <w:r w:rsidRPr="004B1560">
        <w:rPr>
          <w:rFonts w:cs="Times New Roman"/>
          <w:szCs w:val="24"/>
        </w:rPr>
        <w:t xml:space="preserve">The influence of pandemic is reflected by the radical drop in the sales of all the sectors of the industry where several factors were found to be associated. A statistical finding showed a drop of massive 50% where the sales went down beyond the expectation in the European Union. Some of the big fashion giants experienced the shortfall like never before where Ralph Lauren </w:t>
      </w:r>
      <w:r w:rsidR="007B15D4" w:rsidRPr="004B1560">
        <w:rPr>
          <w:rFonts w:cs="Times New Roman"/>
          <w:szCs w:val="24"/>
        </w:rPr>
        <w:t>assessed</w:t>
      </w:r>
      <w:r w:rsidRPr="004B1560">
        <w:rPr>
          <w:rFonts w:cs="Times New Roman"/>
          <w:szCs w:val="24"/>
        </w:rPr>
        <w:t xml:space="preserve"> that their global sales went by $70 million</w:t>
      </w:r>
      <w:r w:rsidR="00142D0D" w:rsidRPr="004B1560">
        <w:rPr>
          <w:rFonts w:cs="Times New Roman"/>
          <w:szCs w:val="24"/>
        </w:rPr>
        <w:t xml:space="preserve"> while Inditex online sales fall by 24.1% and had to close it 3,785 stores across 39 big markets. Nevertheless, the big fashion names are also facing declining stock prices and market shares. The online sales though had varied differences from region to region and brand to brand but this doesn’t compensate </w:t>
      </w:r>
      <w:r w:rsidR="007B15D4" w:rsidRPr="004B1560">
        <w:rPr>
          <w:rFonts w:cs="Times New Roman"/>
          <w:szCs w:val="24"/>
        </w:rPr>
        <w:t xml:space="preserve">for </w:t>
      </w:r>
      <w:r w:rsidR="00142D0D" w:rsidRPr="004B1560">
        <w:rPr>
          <w:rFonts w:cs="Times New Roman"/>
          <w:szCs w:val="24"/>
        </w:rPr>
        <w:t>the other associated factors like employment and income falls from the stores</w:t>
      </w:r>
      <w:r w:rsidR="007B15D4" w:rsidRPr="004B1560">
        <w:rPr>
          <w:rFonts w:cs="Times New Roman"/>
          <w:szCs w:val="24"/>
        </w:rPr>
        <w:t xml:space="preserve"> </w:t>
      </w:r>
      <w:r w:rsidR="008602C3" w:rsidRPr="004B1560">
        <w:rPr>
          <w:rFonts w:cs="Times New Roman"/>
          <w:szCs w:val="24"/>
        </w:rPr>
        <w:t xml:space="preserve">(International </w:t>
      </w:r>
      <w:proofErr w:type="spellStart"/>
      <w:r w:rsidR="008602C3" w:rsidRPr="004B1560">
        <w:rPr>
          <w:rFonts w:cs="Times New Roman"/>
          <w:szCs w:val="24"/>
        </w:rPr>
        <w:t>Labour</w:t>
      </w:r>
      <w:proofErr w:type="spellEnd"/>
      <w:r w:rsidR="008602C3" w:rsidRPr="004B1560">
        <w:rPr>
          <w:rFonts w:cs="Times New Roman"/>
          <w:szCs w:val="24"/>
        </w:rPr>
        <w:t xml:space="preserve"> Organization (ILO), 2020)</w:t>
      </w:r>
      <w:r w:rsidR="00142D0D" w:rsidRPr="004B1560">
        <w:rPr>
          <w:rFonts w:cs="Times New Roman"/>
          <w:szCs w:val="24"/>
        </w:rPr>
        <w:t>.</w:t>
      </w:r>
    </w:p>
    <w:p w14:paraId="51F617F1" w14:textId="35F4B00C" w:rsidR="001945AD" w:rsidRDefault="00142D0D" w:rsidP="00FE5A29">
      <w:pPr>
        <w:spacing w:line="360" w:lineRule="auto"/>
        <w:jc w:val="both"/>
        <w:rPr>
          <w:rFonts w:cs="Times New Roman"/>
          <w:szCs w:val="24"/>
        </w:rPr>
      </w:pPr>
      <w:r w:rsidRPr="004B1560">
        <w:rPr>
          <w:rFonts w:cs="Times New Roman"/>
          <w:szCs w:val="24"/>
        </w:rPr>
        <w:lastRenderedPageBreak/>
        <w:t xml:space="preserve">The production across the world and companies having chains and branches went through </w:t>
      </w:r>
      <w:r w:rsidR="007B15D4" w:rsidRPr="004B1560">
        <w:rPr>
          <w:rFonts w:cs="Times New Roman"/>
          <w:szCs w:val="24"/>
        </w:rPr>
        <w:t xml:space="preserve">a </w:t>
      </w:r>
      <w:r w:rsidRPr="004B1560">
        <w:rPr>
          <w:rFonts w:cs="Times New Roman"/>
          <w:szCs w:val="24"/>
        </w:rPr>
        <w:t xml:space="preserve">shortage of raw materials that become a matter of primary concerns for the clothing and footwear sector. </w:t>
      </w:r>
      <w:r w:rsidR="00322AAE" w:rsidRPr="004B1560">
        <w:rPr>
          <w:rFonts w:cs="Times New Roman"/>
          <w:szCs w:val="24"/>
        </w:rPr>
        <w:t>Textile supplies from the lading market of China faced severe disruption as the country was the first one to get massively suffered but the impacts expanded on global levels. Similar happened with the supply chains in the USA. The major impacts included the closure of companies’ assembly plants halting the production like H&amp;M, Nike, Hugo Boss, Gap</w:t>
      </w:r>
      <w:r w:rsidR="007B15D4" w:rsidRPr="004B1560">
        <w:rPr>
          <w:rFonts w:cs="Times New Roman"/>
          <w:szCs w:val="24"/>
        </w:rPr>
        <w:t>,</w:t>
      </w:r>
      <w:r w:rsidR="00322AAE" w:rsidRPr="004B1560">
        <w:rPr>
          <w:rFonts w:cs="Times New Roman"/>
          <w:szCs w:val="24"/>
        </w:rPr>
        <w:t xml:space="preserve"> and others in China</w:t>
      </w:r>
      <w:r w:rsidR="007B15D4" w:rsidRPr="004B1560">
        <w:rPr>
          <w:rFonts w:cs="Times New Roman"/>
          <w:szCs w:val="24"/>
        </w:rPr>
        <w:t xml:space="preserve"> (International </w:t>
      </w:r>
      <w:proofErr w:type="spellStart"/>
      <w:r w:rsidR="007B15D4" w:rsidRPr="004B1560">
        <w:rPr>
          <w:rFonts w:cs="Times New Roman"/>
          <w:szCs w:val="24"/>
        </w:rPr>
        <w:t>Labour</w:t>
      </w:r>
      <w:proofErr w:type="spellEnd"/>
      <w:r w:rsidR="007B15D4" w:rsidRPr="004B1560">
        <w:rPr>
          <w:rFonts w:cs="Times New Roman"/>
          <w:szCs w:val="24"/>
        </w:rPr>
        <w:t xml:space="preserve"> Organization (ILO), 2021)</w:t>
      </w:r>
      <w:r w:rsidR="00322AAE" w:rsidRPr="004B1560">
        <w:rPr>
          <w:rFonts w:cs="Times New Roman"/>
          <w:szCs w:val="24"/>
        </w:rPr>
        <w:t>.</w:t>
      </w:r>
    </w:p>
    <w:p w14:paraId="6A859CFF" w14:textId="1373865B" w:rsidR="000027A7" w:rsidRPr="001945AD" w:rsidRDefault="000027A7" w:rsidP="00FE5A29">
      <w:pPr>
        <w:spacing w:line="360" w:lineRule="auto"/>
        <w:jc w:val="both"/>
        <w:rPr>
          <w:rFonts w:cs="Times New Roman"/>
          <w:b/>
          <w:bCs/>
          <w:szCs w:val="24"/>
        </w:rPr>
      </w:pPr>
      <w:r w:rsidRPr="001945AD">
        <w:rPr>
          <w:rFonts w:cs="Times New Roman"/>
          <w:b/>
          <w:bCs/>
          <w:szCs w:val="24"/>
        </w:rPr>
        <w:t xml:space="preserve">Major Forces shaping the environment of </w:t>
      </w:r>
      <w:r w:rsidR="007B15D4" w:rsidRPr="001945AD">
        <w:rPr>
          <w:rFonts w:cs="Times New Roman"/>
          <w:b/>
          <w:bCs/>
          <w:szCs w:val="24"/>
        </w:rPr>
        <w:t xml:space="preserve">the </w:t>
      </w:r>
      <w:r w:rsidRPr="001945AD">
        <w:rPr>
          <w:rFonts w:cs="Times New Roman"/>
          <w:b/>
          <w:bCs/>
          <w:szCs w:val="24"/>
        </w:rPr>
        <w:t>Fashion Industry</w:t>
      </w:r>
    </w:p>
    <w:p w14:paraId="7094A609" w14:textId="4AE38BBD" w:rsidR="001945AD" w:rsidRDefault="00BD0E88" w:rsidP="00FE5A29">
      <w:pPr>
        <w:spacing w:line="360" w:lineRule="auto"/>
        <w:jc w:val="both"/>
        <w:rPr>
          <w:rFonts w:cs="Times New Roman"/>
          <w:szCs w:val="24"/>
        </w:rPr>
      </w:pPr>
      <w:r w:rsidRPr="004B1560">
        <w:rPr>
          <w:rFonts w:cs="Times New Roman"/>
          <w:szCs w:val="24"/>
        </w:rPr>
        <w:t>However, COVID- 19 can also be regarded as bringing a change and shift in the fashion industry that lead it to realize the times of challenges and crisis and how to take measures to cope with the disastrous effects. The uncertainty can be taken as a medium of shaping the future of the Fashion Industry.</w:t>
      </w:r>
      <w:r w:rsidR="007B15D4" w:rsidRPr="004B1560">
        <w:rPr>
          <w:rFonts w:cs="Times New Roman"/>
          <w:szCs w:val="24"/>
        </w:rPr>
        <w:t xml:space="preserve"> </w:t>
      </w:r>
      <w:r w:rsidRPr="004B1560">
        <w:rPr>
          <w:rFonts w:cs="Times New Roman"/>
          <w:szCs w:val="24"/>
        </w:rPr>
        <w:t xml:space="preserve">The garment and footwear brands are now more focused </w:t>
      </w:r>
      <w:r w:rsidR="007B15D4" w:rsidRPr="004B1560">
        <w:rPr>
          <w:rFonts w:cs="Times New Roman"/>
          <w:szCs w:val="24"/>
        </w:rPr>
        <w:t>on</w:t>
      </w:r>
      <w:r w:rsidRPr="004B1560">
        <w:rPr>
          <w:rFonts w:cs="Times New Roman"/>
          <w:szCs w:val="24"/>
        </w:rPr>
        <w:t xml:space="preserve"> the process of digitalization and technological innovation to enhance their understanding </w:t>
      </w:r>
      <w:r w:rsidR="007B15D4" w:rsidRPr="004B1560">
        <w:rPr>
          <w:rFonts w:cs="Times New Roman"/>
          <w:szCs w:val="24"/>
        </w:rPr>
        <w:t>of</w:t>
      </w:r>
      <w:r w:rsidRPr="004B1560">
        <w:rPr>
          <w:rFonts w:cs="Times New Roman"/>
          <w:szCs w:val="24"/>
        </w:rPr>
        <w:t xml:space="preserve"> the future economic and social sustainability that requires effective flexibility and swift approaches to deal with the change. The industry had always been buyer or consumer</w:t>
      </w:r>
      <w:r w:rsidR="007B15D4" w:rsidRPr="004B1560">
        <w:rPr>
          <w:rFonts w:cs="Times New Roman"/>
          <w:szCs w:val="24"/>
        </w:rPr>
        <w:t>-</w:t>
      </w:r>
      <w:r w:rsidR="005B0BAC" w:rsidRPr="004B1560">
        <w:rPr>
          <w:rFonts w:cs="Times New Roman"/>
          <w:szCs w:val="24"/>
        </w:rPr>
        <w:t>driven,</w:t>
      </w:r>
      <w:r w:rsidRPr="004B1560">
        <w:rPr>
          <w:rFonts w:cs="Times New Roman"/>
          <w:szCs w:val="24"/>
        </w:rPr>
        <w:t xml:space="preserve"> but many giants of the fashion industry had always remained prioritizing the high-end customers</w:t>
      </w:r>
      <w:r w:rsidR="007B15D4" w:rsidRPr="004B1560">
        <w:rPr>
          <w:rFonts w:cs="Times New Roman"/>
          <w:szCs w:val="24"/>
        </w:rPr>
        <w:t xml:space="preserve"> (Black, 2020)</w:t>
      </w:r>
      <w:r w:rsidRPr="004B1560">
        <w:rPr>
          <w:rFonts w:cs="Times New Roman"/>
          <w:szCs w:val="24"/>
        </w:rPr>
        <w:t>.</w:t>
      </w:r>
    </w:p>
    <w:p w14:paraId="25963EAD" w14:textId="77777777" w:rsidR="001945AD" w:rsidRDefault="00BD0E88" w:rsidP="00FE5A29">
      <w:pPr>
        <w:spacing w:line="360" w:lineRule="auto"/>
        <w:jc w:val="both"/>
        <w:rPr>
          <w:rFonts w:cs="Times New Roman"/>
          <w:szCs w:val="24"/>
        </w:rPr>
      </w:pPr>
      <w:r w:rsidRPr="004B1560">
        <w:rPr>
          <w:rFonts w:cs="Times New Roman"/>
          <w:szCs w:val="24"/>
        </w:rPr>
        <w:t>Transformation of Buyer-Supplier relationship</w:t>
      </w:r>
      <w:r w:rsidR="001945AD">
        <w:rPr>
          <w:rFonts w:cs="Times New Roman"/>
          <w:szCs w:val="24"/>
        </w:rPr>
        <w:t xml:space="preserve"> - </w:t>
      </w:r>
      <w:r w:rsidRPr="004B1560">
        <w:rPr>
          <w:rFonts w:cs="Times New Roman"/>
          <w:szCs w:val="24"/>
        </w:rPr>
        <w:t xml:space="preserve">Corporate Social Responsibility (CSR) was the biggest understanding lesson for the fashion market where the pandemic made space for more social and customer-centric compliance where the customers belonging to different classes needed to </w:t>
      </w:r>
      <w:r w:rsidR="003139E9" w:rsidRPr="004B1560">
        <w:rPr>
          <w:rFonts w:cs="Times New Roman"/>
          <w:szCs w:val="24"/>
        </w:rPr>
        <w:t>consider</w:t>
      </w:r>
      <w:r w:rsidRPr="004B1560">
        <w:rPr>
          <w:rFonts w:cs="Times New Roman"/>
          <w:szCs w:val="24"/>
        </w:rPr>
        <w:t xml:space="preserve"> </w:t>
      </w:r>
      <w:r w:rsidR="003139E9" w:rsidRPr="004B1560">
        <w:rPr>
          <w:rFonts w:cs="Times New Roman"/>
          <w:szCs w:val="24"/>
        </w:rPr>
        <w:t>being remained active in the competitive world. Moreover, a report on the Asian garment factory found out that amidst the pandemic the industry saw polarization over the roles and engagement of the buyers and suppliers for the optimization of the supply chain</w:t>
      </w:r>
      <w:r w:rsidR="007B15D4" w:rsidRPr="004B1560">
        <w:rPr>
          <w:rFonts w:cs="Times New Roman"/>
          <w:szCs w:val="24"/>
        </w:rPr>
        <w:t xml:space="preserve"> (Chakraborty &amp; Biswas, 2020)</w:t>
      </w:r>
      <w:r w:rsidR="003139E9" w:rsidRPr="004B1560">
        <w:rPr>
          <w:rFonts w:cs="Times New Roman"/>
          <w:szCs w:val="24"/>
        </w:rPr>
        <w:t>.</w:t>
      </w:r>
    </w:p>
    <w:p w14:paraId="5BDA2823" w14:textId="1A1529DE" w:rsidR="001945AD" w:rsidRDefault="008602C3" w:rsidP="00FE5A29">
      <w:pPr>
        <w:spacing w:line="360" w:lineRule="auto"/>
        <w:jc w:val="both"/>
        <w:rPr>
          <w:rFonts w:cs="Times New Roman"/>
          <w:szCs w:val="24"/>
        </w:rPr>
      </w:pPr>
      <w:r w:rsidRPr="004B1560">
        <w:rPr>
          <w:rFonts w:cs="Times New Roman"/>
          <w:szCs w:val="24"/>
        </w:rPr>
        <w:t xml:space="preserve"> </w:t>
      </w:r>
      <w:r w:rsidR="003139E9" w:rsidRPr="004B1560">
        <w:rPr>
          <w:rFonts w:cs="Times New Roman"/>
          <w:szCs w:val="24"/>
        </w:rPr>
        <w:t>Enhanced Focus on Sustainability</w:t>
      </w:r>
      <w:r w:rsidR="001945AD">
        <w:rPr>
          <w:rFonts w:cs="Times New Roman"/>
          <w:szCs w:val="24"/>
        </w:rPr>
        <w:t xml:space="preserve"> - </w:t>
      </w:r>
      <w:r w:rsidR="003139E9" w:rsidRPr="004B1560">
        <w:rPr>
          <w:rFonts w:cs="Times New Roman"/>
          <w:szCs w:val="24"/>
        </w:rPr>
        <w:t xml:space="preserve">The crisis demands the need for </w:t>
      </w:r>
      <w:r w:rsidR="007B15D4" w:rsidRPr="004B1560">
        <w:rPr>
          <w:rFonts w:cs="Times New Roman"/>
          <w:szCs w:val="24"/>
        </w:rPr>
        <w:t xml:space="preserve">a </w:t>
      </w:r>
      <w:r w:rsidR="003139E9" w:rsidRPr="004B1560">
        <w:rPr>
          <w:rFonts w:cs="Times New Roman"/>
          <w:szCs w:val="24"/>
        </w:rPr>
        <w:t xml:space="preserve">sustainable future not only for the economic growth of the sectors but for all the other affiliated counter partners. </w:t>
      </w:r>
      <w:r w:rsidR="005B0BAC" w:rsidRPr="004B1560">
        <w:rPr>
          <w:rFonts w:cs="Times New Roman"/>
          <w:szCs w:val="24"/>
        </w:rPr>
        <w:t>Thus,</w:t>
      </w:r>
      <w:r w:rsidR="003139E9" w:rsidRPr="004B1560">
        <w:rPr>
          <w:rFonts w:cs="Times New Roman"/>
          <w:szCs w:val="24"/>
        </w:rPr>
        <w:t xml:space="preserve"> the government and companies are working and need to work on the options that can aid in </w:t>
      </w:r>
      <w:r w:rsidR="007B15D4" w:rsidRPr="004B1560">
        <w:rPr>
          <w:rFonts w:cs="Times New Roman"/>
          <w:szCs w:val="24"/>
        </w:rPr>
        <w:t>a</w:t>
      </w:r>
      <w:r w:rsidR="003139E9" w:rsidRPr="004B1560">
        <w:rPr>
          <w:rFonts w:cs="Times New Roman"/>
          <w:szCs w:val="24"/>
        </w:rPr>
        <w:t xml:space="preserve"> sustainable future. Moreover, the need </w:t>
      </w:r>
      <w:r w:rsidR="007B15D4" w:rsidRPr="004B1560">
        <w:rPr>
          <w:rFonts w:cs="Times New Roman"/>
          <w:szCs w:val="24"/>
        </w:rPr>
        <w:t>for</w:t>
      </w:r>
      <w:r w:rsidR="003139E9" w:rsidRPr="004B1560">
        <w:rPr>
          <w:rFonts w:cs="Times New Roman"/>
          <w:szCs w:val="24"/>
        </w:rPr>
        <w:t xml:space="preserve"> better labor practices demands equal attention.</w:t>
      </w:r>
      <w:r w:rsidR="00423689" w:rsidRPr="004B1560">
        <w:rPr>
          <w:rFonts w:cs="Times New Roman"/>
          <w:szCs w:val="24"/>
        </w:rPr>
        <w:t xml:space="preserve"> Strategic implementation across all the operations from designing to manufacture and supplies to sales and lately recycling can be taken as big learning to utilize for the future</w:t>
      </w:r>
      <w:r w:rsidR="007B15D4" w:rsidRPr="004B1560">
        <w:rPr>
          <w:rFonts w:cs="Times New Roman"/>
          <w:szCs w:val="24"/>
        </w:rPr>
        <w:t xml:space="preserve"> (</w:t>
      </w:r>
      <w:proofErr w:type="spellStart"/>
      <w:r w:rsidR="007B15D4" w:rsidRPr="004B1560">
        <w:rPr>
          <w:rFonts w:cs="Times New Roman"/>
          <w:szCs w:val="24"/>
        </w:rPr>
        <w:t>Brydges</w:t>
      </w:r>
      <w:proofErr w:type="spellEnd"/>
      <w:r w:rsidR="007B15D4" w:rsidRPr="004B1560">
        <w:rPr>
          <w:rFonts w:cs="Times New Roman"/>
          <w:szCs w:val="24"/>
        </w:rPr>
        <w:t xml:space="preserve"> et al, 2020)</w:t>
      </w:r>
      <w:r w:rsidR="00423689" w:rsidRPr="004B1560">
        <w:rPr>
          <w:rFonts w:cs="Times New Roman"/>
          <w:szCs w:val="24"/>
        </w:rPr>
        <w:t>.</w:t>
      </w:r>
    </w:p>
    <w:p w14:paraId="397C6B13" w14:textId="77777777" w:rsidR="001945AD" w:rsidRDefault="008602C3" w:rsidP="00FE5A29">
      <w:pPr>
        <w:spacing w:line="360" w:lineRule="auto"/>
        <w:jc w:val="both"/>
        <w:rPr>
          <w:rFonts w:cs="Times New Roman"/>
          <w:szCs w:val="24"/>
        </w:rPr>
      </w:pPr>
      <w:r w:rsidRPr="004B1560">
        <w:rPr>
          <w:rFonts w:cs="Times New Roman"/>
          <w:szCs w:val="24"/>
        </w:rPr>
        <w:lastRenderedPageBreak/>
        <w:t xml:space="preserve"> </w:t>
      </w:r>
      <w:r w:rsidR="00423689" w:rsidRPr="004B1560">
        <w:rPr>
          <w:rFonts w:cs="Times New Roman"/>
          <w:szCs w:val="24"/>
        </w:rPr>
        <w:t>Up-gradation of Technology</w:t>
      </w:r>
      <w:r w:rsidR="001945AD">
        <w:rPr>
          <w:rFonts w:cs="Times New Roman"/>
          <w:szCs w:val="24"/>
        </w:rPr>
        <w:t xml:space="preserve"> - </w:t>
      </w:r>
      <w:r w:rsidR="00423689" w:rsidRPr="004B1560">
        <w:rPr>
          <w:rFonts w:cs="Times New Roman"/>
          <w:szCs w:val="24"/>
        </w:rPr>
        <w:t>The shortfall in production\and sales ha</w:t>
      </w:r>
      <w:r w:rsidR="007B15D4" w:rsidRPr="004B1560">
        <w:rPr>
          <w:rFonts w:cs="Times New Roman"/>
          <w:szCs w:val="24"/>
        </w:rPr>
        <w:t>s</w:t>
      </w:r>
      <w:r w:rsidR="00423689" w:rsidRPr="004B1560">
        <w:rPr>
          <w:rFonts w:cs="Times New Roman"/>
          <w:szCs w:val="24"/>
        </w:rPr>
        <w:t xml:space="preserve"> made the companies look for opportunities </w:t>
      </w:r>
      <w:r w:rsidR="007B15D4" w:rsidRPr="004B1560">
        <w:rPr>
          <w:rFonts w:cs="Times New Roman"/>
          <w:szCs w:val="24"/>
        </w:rPr>
        <w:t>for</w:t>
      </w:r>
      <w:r w:rsidR="00423689" w:rsidRPr="004B1560">
        <w:rPr>
          <w:rFonts w:cs="Times New Roman"/>
          <w:szCs w:val="24"/>
        </w:rPr>
        <w:t xml:space="preserve"> growth and development through maintenance of the technical and knowledge learning for the balance and widening their options of progress and prosperity. Automation can surely bring an innovative change to increase the efficacy of production and sales operations</w:t>
      </w:r>
      <w:r w:rsidR="007B15D4" w:rsidRPr="004B1560">
        <w:rPr>
          <w:rFonts w:cs="Times New Roman"/>
          <w:szCs w:val="24"/>
        </w:rPr>
        <w:t xml:space="preserve"> (McMaster et al, 2020)</w:t>
      </w:r>
      <w:r w:rsidR="00423689" w:rsidRPr="004B1560">
        <w:rPr>
          <w:rFonts w:cs="Times New Roman"/>
          <w:szCs w:val="24"/>
        </w:rPr>
        <w:t>.</w:t>
      </w:r>
    </w:p>
    <w:p w14:paraId="56AF82F3" w14:textId="77777777" w:rsidR="001945AD" w:rsidRDefault="00423689" w:rsidP="00FE5A29">
      <w:pPr>
        <w:spacing w:line="360" w:lineRule="auto"/>
        <w:jc w:val="both"/>
        <w:rPr>
          <w:rFonts w:cs="Times New Roman"/>
          <w:szCs w:val="24"/>
        </w:rPr>
      </w:pPr>
      <w:r w:rsidRPr="004B1560">
        <w:rPr>
          <w:rFonts w:cs="Times New Roman"/>
          <w:szCs w:val="24"/>
        </w:rPr>
        <w:t>Circular Premium</w:t>
      </w:r>
      <w:r w:rsidR="001945AD">
        <w:rPr>
          <w:rFonts w:cs="Times New Roman"/>
          <w:szCs w:val="24"/>
        </w:rPr>
        <w:t xml:space="preserve"> - </w:t>
      </w:r>
      <w:r w:rsidR="008602C3" w:rsidRPr="004B1560">
        <w:rPr>
          <w:rFonts w:cs="Times New Roman"/>
          <w:szCs w:val="24"/>
        </w:rPr>
        <w:t xml:space="preserve">The green practice has now become a necessity where the systematic change in the operations can bring a positive change not only in terms of organizational development but also aid the community development. This also makes a huge consideration on the human relations where occupational health and safety is considered important in the same way as the energy and raw material requirement. The eco-practices and design will not only synchronize the actions and operations but also will maintain the supply chain and logistics through bio-based products and reduced chances of </w:t>
      </w:r>
      <w:r w:rsidR="007B15D4" w:rsidRPr="004B1560">
        <w:rPr>
          <w:rFonts w:cs="Times New Roman"/>
          <w:szCs w:val="24"/>
        </w:rPr>
        <w:t xml:space="preserve">a </w:t>
      </w:r>
      <w:r w:rsidR="008602C3" w:rsidRPr="004B1560">
        <w:rPr>
          <w:rFonts w:cs="Times New Roman"/>
          <w:szCs w:val="24"/>
        </w:rPr>
        <w:t>fall in profitability</w:t>
      </w:r>
      <w:r w:rsidR="007B15D4" w:rsidRPr="004B1560">
        <w:rPr>
          <w:rFonts w:cs="Times New Roman"/>
          <w:szCs w:val="24"/>
        </w:rPr>
        <w:t xml:space="preserve"> (</w:t>
      </w:r>
      <w:proofErr w:type="spellStart"/>
      <w:r w:rsidR="007B15D4" w:rsidRPr="004B1560">
        <w:rPr>
          <w:rFonts w:cs="Times New Roman"/>
          <w:szCs w:val="24"/>
        </w:rPr>
        <w:t>D’Adamo</w:t>
      </w:r>
      <w:proofErr w:type="spellEnd"/>
      <w:r w:rsidR="007B15D4" w:rsidRPr="004B1560">
        <w:rPr>
          <w:rFonts w:cs="Times New Roman"/>
          <w:szCs w:val="24"/>
        </w:rPr>
        <w:t xml:space="preserve"> &amp; </w:t>
      </w:r>
      <w:proofErr w:type="spellStart"/>
      <w:r w:rsidR="007B15D4" w:rsidRPr="004B1560">
        <w:rPr>
          <w:rFonts w:cs="Times New Roman"/>
          <w:szCs w:val="24"/>
        </w:rPr>
        <w:t>Lupi</w:t>
      </w:r>
      <w:proofErr w:type="spellEnd"/>
      <w:r w:rsidR="007B15D4" w:rsidRPr="004B1560">
        <w:rPr>
          <w:rFonts w:cs="Times New Roman"/>
          <w:szCs w:val="24"/>
        </w:rPr>
        <w:t>, 2021)</w:t>
      </w:r>
    </w:p>
    <w:p w14:paraId="6FE9B322" w14:textId="77777777" w:rsidR="001945AD" w:rsidRDefault="001945AD" w:rsidP="00FE5A29">
      <w:pPr>
        <w:spacing w:line="360" w:lineRule="auto"/>
        <w:jc w:val="both"/>
        <w:rPr>
          <w:rFonts w:cs="Times New Roman"/>
          <w:szCs w:val="24"/>
        </w:rPr>
      </w:pPr>
    </w:p>
    <w:p w14:paraId="31F6A32F" w14:textId="263F92A6" w:rsidR="007B15D4" w:rsidRPr="004B1560" w:rsidRDefault="007B15D4" w:rsidP="00FE5A29">
      <w:pPr>
        <w:spacing w:line="360" w:lineRule="auto"/>
        <w:jc w:val="both"/>
        <w:rPr>
          <w:rFonts w:cs="Times New Roman"/>
          <w:szCs w:val="24"/>
        </w:rPr>
      </w:pPr>
      <w:bookmarkStart w:id="1" w:name="_Toc70720302"/>
      <w:r w:rsidRPr="004B1560">
        <w:rPr>
          <w:rStyle w:val="Heading1Char"/>
          <w:rFonts w:cs="Times New Roman"/>
          <w:sz w:val="24"/>
          <w:szCs w:val="24"/>
        </w:rPr>
        <w:t>Fashion Companies Response and Challenges</w:t>
      </w:r>
      <w:bookmarkEnd w:id="1"/>
    </w:p>
    <w:p w14:paraId="5DDF11DF" w14:textId="77777777" w:rsidR="007B15D4" w:rsidRPr="004B1560" w:rsidRDefault="007B15D4" w:rsidP="00FE5A29">
      <w:pPr>
        <w:spacing w:line="360" w:lineRule="auto"/>
        <w:jc w:val="both"/>
        <w:rPr>
          <w:rFonts w:cs="Times New Roman"/>
          <w:szCs w:val="24"/>
        </w:rPr>
      </w:pPr>
      <w:r w:rsidRPr="004B1560">
        <w:rPr>
          <w:rFonts w:cs="Times New Roman"/>
          <w:szCs w:val="24"/>
        </w:rPr>
        <w:t>The companies around the globe faced the hit by Covid-19 Pandemic. The sales and the demand for almost every product drop except for food and medical supplies. Most of the industries around the globe suffer the impact of Covid, still, some of the companies tackle the situation positively, and save them from collapsing. One of the luxury fashion brands that is an example of swift response is Gucci, (</w:t>
      </w:r>
      <w:proofErr w:type="spellStart"/>
      <w:r w:rsidRPr="004B1560">
        <w:rPr>
          <w:rFonts w:cs="Times New Roman"/>
          <w:szCs w:val="24"/>
        </w:rPr>
        <w:t>Brydges</w:t>
      </w:r>
      <w:proofErr w:type="spellEnd"/>
      <w:r w:rsidRPr="004B1560">
        <w:rPr>
          <w:rFonts w:cs="Times New Roman"/>
          <w:szCs w:val="24"/>
        </w:rPr>
        <w:t>, Retamal, et al  2020).</w:t>
      </w:r>
    </w:p>
    <w:p w14:paraId="51BD8302" w14:textId="77777777" w:rsidR="007B15D4" w:rsidRPr="001945AD" w:rsidRDefault="007B15D4" w:rsidP="00FE5A29">
      <w:pPr>
        <w:spacing w:line="360" w:lineRule="auto"/>
        <w:jc w:val="both"/>
        <w:rPr>
          <w:rFonts w:cs="Times New Roman"/>
          <w:szCs w:val="24"/>
        </w:rPr>
      </w:pPr>
      <w:bookmarkStart w:id="2" w:name="_Toc70720303"/>
      <w:r w:rsidRPr="001945AD">
        <w:rPr>
          <w:rStyle w:val="Heading2Char"/>
          <w:rFonts w:cs="Times New Roman"/>
          <w:szCs w:val="24"/>
        </w:rPr>
        <w:t>Gucci</w:t>
      </w:r>
      <w:bookmarkEnd w:id="2"/>
    </w:p>
    <w:p w14:paraId="39439C00" w14:textId="3F7604DC" w:rsidR="007B15D4" w:rsidRPr="001945AD" w:rsidRDefault="007B15D4" w:rsidP="00FE5A29">
      <w:pPr>
        <w:spacing w:line="360" w:lineRule="auto"/>
        <w:jc w:val="both"/>
        <w:rPr>
          <w:rFonts w:cs="Times New Roman"/>
          <w:szCs w:val="24"/>
        </w:rPr>
      </w:pPr>
      <w:r w:rsidRPr="004B1560">
        <w:rPr>
          <w:rFonts w:cs="Times New Roman"/>
          <w:szCs w:val="24"/>
        </w:rPr>
        <w:t xml:space="preserve">Gucci is a luxury fashion brand that is based in Florence, Italy. The product of the company includes makeup handbags, footwear, fragrances, accessories, and ready-to-wear, also home decoration. Gucci was founded in 1921 by </w:t>
      </w:r>
      <w:proofErr w:type="spellStart"/>
      <w:r w:rsidRPr="004B1560">
        <w:rPr>
          <w:rFonts w:cs="Times New Roman"/>
          <w:szCs w:val="24"/>
        </w:rPr>
        <w:t>Guccio</w:t>
      </w:r>
      <w:proofErr w:type="spellEnd"/>
      <w:r w:rsidRPr="004B1560">
        <w:rPr>
          <w:rFonts w:cs="Times New Roman"/>
          <w:szCs w:val="24"/>
        </w:rPr>
        <w:t xml:space="preserve"> Gucci in Florence, Tuscany.</w:t>
      </w:r>
    </w:p>
    <w:p w14:paraId="15289184" w14:textId="77777777" w:rsidR="001945AD" w:rsidRDefault="007B15D4" w:rsidP="00FE5A29">
      <w:pPr>
        <w:spacing w:line="360" w:lineRule="auto"/>
        <w:jc w:val="both"/>
        <w:rPr>
          <w:rFonts w:cs="Times New Roman"/>
          <w:szCs w:val="24"/>
        </w:rPr>
      </w:pPr>
      <w:r w:rsidRPr="004B1560">
        <w:rPr>
          <w:rFonts w:cs="Times New Roman"/>
          <w:szCs w:val="24"/>
        </w:rPr>
        <w:t xml:space="preserve">As some of the companies faced a very bad hit from the Covid-19, Gucci's swift response saves the companies from shutting down forever. As soon as the Covid-19 Pandemic hit the fashion industry the parent company of Gucci, </w:t>
      </w:r>
      <w:proofErr w:type="spellStart"/>
      <w:r w:rsidRPr="004B1560">
        <w:rPr>
          <w:rFonts w:cs="Times New Roman"/>
          <w:szCs w:val="24"/>
        </w:rPr>
        <w:t>Kering’s</w:t>
      </w:r>
      <w:proofErr w:type="spellEnd"/>
      <w:r w:rsidRPr="004B1560">
        <w:rPr>
          <w:rFonts w:cs="Times New Roman"/>
          <w:szCs w:val="24"/>
        </w:rPr>
        <w:t xml:space="preserve"> CEO François-Henri Pinault announces the closure of 50% of the company’s outlets in mainland China, to lower the impact of Covid-19, (de Bruin, </w:t>
      </w:r>
      <w:proofErr w:type="spellStart"/>
      <w:r w:rsidRPr="004B1560">
        <w:rPr>
          <w:rFonts w:cs="Times New Roman"/>
          <w:szCs w:val="24"/>
        </w:rPr>
        <w:t>Lequarre</w:t>
      </w:r>
      <w:proofErr w:type="spellEnd"/>
      <w:r w:rsidRPr="004B1560">
        <w:rPr>
          <w:rFonts w:cs="Times New Roman"/>
          <w:szCs w:val="24"/>
        </w:rPr>
        <w:t>, et al 2020).</w:t>
      </w:r>
    </w:p>
    <w:p w14:paraId="61F322C0" w14:textId="04BCC4AF" w:rsidR="001945AD" w:rsidRDefault="007B15D4" w:rsidP="00FE5A29">
      <w:pPr>
        <w:spacing w:line="360" w:lineRule="auto"/>
        <w:jc w:val="both"/>
        <w:rPr>
          <w:rFonts w:cs="Times New Roman"/>
          <w:szCs w:val="24"/>
        </w:rPr>
      </w:pPr>
      <w:r w:rsidRPr="004B1560">
        <w:rPr>
          <w:rFonts w:cs="Times New Roman"/>
          <w:szCs w:val="24"/>
        </w:rPr>
        <w:lastRenderedPageBreak/>
        <w:t>The supply chain is one of the most important aspects of any company. If the company’s supply chain is not working properly, it means that most of the directly involved departments of the company are not performing well</w:t>
      </w:r>
      <w:r w:rsidR="00021BA4">
        <w:rPr>
          <w:rFonts w:cs="Times New Roman"/>
          <w:szCs w:val="24"/>
        </w:rPr>
        <w:t>.</w:t>
      </w:r>
    </w:p>
    <w:p w14:paraId="5EB03F64" w14:textId="77777777" w:rsidR="001945AD" w:rsidRDefault="007B15D4" w:rsidP="00FE5A29">
      <w:pPr>
        <w:spacing w:line="360" w:lineRule="auto"/>
        <w:jc w:val="both"/>
        <w:rPr>
          <w:rFonts w:cs="Times New Roman"/>
          <w:b/>
          <w:bCs/>
          <w:szCs w:val="24"/>
        </w:rPr>
      </w:pPr>
      <w:r w:rsidRPr="001945AD">
        <w:rPr>
          <w:rFonts w:cs="Times New Roman"/>
          <w:b/>
          <w:bCs/>
          <w:szCs w:val="24"/>
        </w:rPr>
        <w:t>Pestle Analysis of the Company</w:t>
      </w:r>
    </w:p>
    <w:p w14:paraId="46DC1F91" w14:textId="6EB63230" w:rsidR="007B15D4" w:rsidRPr="001945AD" w:rsidRDefault="007B15D4" w:rsidP="00FE5A29">
      <w:pPr>
        <w:spacing w:line="360" w:lineRule="auto"/>
        <w:jc w:val="both"/>
        <w:rPr>
          <w:rFonts w:cs="Times New Roman"/>
          <w:b/>
          <w:bCs/>
          <w:szCs w:val="24"/>
        </w:rPr>
      </w:pPr>
      <w:r w:rsidRPr="001945AD">
        <w:rPr>
          <w:rFonts w:cs="Times New Roman"/>
          <w:szCs w:val="24"/>
        </w:rPr>
        <w:t>Political Aspect of Gucci</w:t>
      </w:r>
    </w:p>
    <w:p w14:paraId="308DDD25" w14:textId="77777777" w:rsidR="001945AD" w:rsidRDefault="007B15D4" w:rsidP="00FE5A29">
      <w:pPr>
        <w:spacing w:line="360" w:lineRule="auto"/>
        <w:jc w:val="both"/>
        <w:rPr>
          <w:rFonts w:cs="Times New Roman"/>
          <w:szCs w:val="24"/>
        </w:rPr>
      </w:pPr>
      <w:r w:rsidRPr="004B1560">
        <w:rPr>
          <w:rFonts w:cs="Times New Roman"/>
          <w:szCs w:val="24"/>
        </w:rPr>
        <w:t>It is very important and significant for every company to consider the political aspect as the host country in which the company is residing must offer a suitable and stable political environment. The political regimes, the instability of the region and the country impact company like Gucci, as it is a multi-national conglomerate, (Harutyunyan, 2018).</w:t>
      </w:r>
    </w:p>
    <w:p w14:paraId="60CCC433" w14:textId="0FA4639B" w:rsidR="007B15D4" w:rsidRPr="004B1560" w:rsidRDefault="007B15D4" w:rsidP="00FE5A29">
      <w:pPr>
        <w:spacing w:line="360" w:lineRule="auto"/>
        <w:jc w:val="both"/>
        <w:rPr>
          <w:rFonts w:cs="Times New Roman"/>
          <w:szCs w:val="24"/>
        </w:rPr>
      </w:pPr>
      <w:r w:rsidRPr="004B1560">
        <w:rPr>
          <w:rFonts w:cs="Times New Roman"/>
          <w:szCs w:val="24"/>
        </w:rPr>
        <w:t xml:space="preserve"> Economic aspect</w:t>
      </w:r>
    </w:p>
    <w:p w14:paraId="5C2EAF74" w14:textId="77777777" w:rsidR="001945AD" w:rsidRDefault="007B15D4" w:rsidP="00FE5A29">
      <w:pPr>
        <w:spacing w:line="360" w:lineRule="auto"/>
        <w:jc w:val="both"/>
        <w:rPr>
          <w:rFonts w:cs="Times New Roman"/>
          <w:szCs w:val="24"/>
        </w:rPr>
      </w:pPr>
      <w:r w:rsidRPr="004B1560">
        <w:rPr>
          <w:rFonts w:cs="Times New Roman"/>
          <w:szCs w:val="24"/>
        </w:rPr>
        <w:t>The second factor that impacts the investors either to invest in the company or to halt the money. Although economies have suffered, Gucci’s impact on the economy always produces positive and productive results. As Gucci’s product prices are high, which helps the company to increase the country’s GDP effectively.</w:t>
      </w:r>
    </w:p>
    <w:p w14:paraId="67B75AED" w14:textId="4C6F12BD" w:rsidR="007B15D4" w:rsidRPr="004B1560" w:rsidRDefault="007B15D4" w:rsidP="00FE5A29">
      <w:pPr>
        <w:spacing w:line="360" w:lineRule="auto"/>
        <w:jc w:val="both"/>
        <w:rPr>
          <w:rFonts w:cs="Times New Roman"/>
          <w:szCs w:val="24"/>
        </w:rPr>
      </w:pPr>
      <w:r w:rsidRPr="004B1560">
        <w:rPr>
          <w:rFonts w:cs="Times New Roman"/>
          <w:szCs w:val="24"/>
        </w:rPr>
        <w:t>Social Factor of Gucci</w:t>
      </w:r>
    </w:p>
    <w:p w14:paraId="7814584C" w14:textId="1AA23161" w:rsidR="001945AD" w:rsidRDefault="007B15D4" w:rsidP="00FE5A29">
      <w:pPr>
        <w:spacing w:line="360" w:lineRule="auto"/>
        <w:jc w:val="both"/>
        <w:rPr>
          <w:rFonts w:cs="Times New Roman"/>
          <w:szCs w:val="24"/>
        </w:rPr>
      </w:pPr>
      <w:r w:rsidRPr="004B1560">
        <w:rPr>
          <w:rFonts w:cs="Times New Roman"/>
          <w:szCs w:val="24"/>
        </w:rPr>
        <w:t xml:space="preserve">The Social Impact of the company is very wide. As Gucci is a luxury fashion brand, which means that the company’s targeted audience is not the middle class; </w:t>
      </w:r>
      <w:r w:rsidR="005B0BAC" w:rsidRPr="004B1560">
        <w:rPr>
          <w:rFonts w:cs="Times New Roman"/>
          <w:szCs w:val="24"/>
        </w:rPr>
        <w:t>instead,</w:t>
      </w:r>
      <w:r w:rsidRPr="004B1560">
        <w:rPr>
          <w:rFonts w:cs="Times New Roman"/>
          <w:szCs w:val="24"/>
        </w:rPr>
        <w:t xml:space="preserve"> they focus only on the upper or elite class to buy their products. But through gradual changes in the company, they also realized the importance of the workforce that is manufacturing the products and through several strategies including gender equality, diversity, </w:t>
      </w:r>
      <w:proofErr w:type="spellStart"/>
      <w:r w:rsidRPr="004B1560">
        <w:rPr>
          <w:rFonts w:cs="Times New Roman"/>
          <w:szCs w:val="24"/>
        </w:rPr>
        <w:t>etc</w:t>
      </w:r>
      <w:proofErr w:type="spellEnd"/>
      <w:r w:rsidRPr="004B1560">
        <w:rPr>
          <w:rFonts w:cs="Times New Roman"/>
          <w:szCs w:val="24"/>
        </w:rPr>
        <w:t>, (Le Xuan, 2019). is helping people to acce4pt the company in a larger perceptive</w:t>
      </w:r>
      <w:r w:rsidR="001945AD">
        <w:rPr>
          <w:rFonts w:cs="Times New Roman"/>
          <w:szCs w:val="24"/>
        </w:rPr>
        <w:t>.</w:t>
      </w:r>
    </w:p>
    <w:p w14:paraId="21929B54" w14:textId="4ED5B883" w:rsidR="007B15D4" w:rsidRPr="004B1560" w:rsidRDefault="007B15D4" w:rsidP="00FE5A29">
      <w:pPr>
        <w:spacing w:line="360" w:lineRule="auto"/>
        <w:jc w:val="both"/>
        <w:rPr>
          <w:rFonts w:cs="Times New Roman"/>
          <w:szCs w:val="24"/>
        </w:rPr>
      </w:pPr>
      <w:r w:rsidRPr="004B1560">
        <w:rPr>
          <w:rFonts w:cs="Times New Roman"/>
          <w:szCs w:val="24"/>
        </w:rPr>
        <w:t xml:space="preserve"> The technological factor of Gucci</w:t>
      </w:r>
    </w:p>
    <w:p w14:paraId="1724057E" w14:textId="77777777" w:rsidR="001945AD" w:rsidRDefault="007B15D4" w:rsidP="00FE5A29">
      <w:pPr>
        <w:spacing w:line="360" w:lineRule="auto"/>
        <w:jc w:val="both"/>
        <w:rPr>
          <w:rFonts w:cs="Times New Roman"/>
          <w:szCs w:val="24"/>
        </w:rPr>
      </w:pPr>
      <w:r w:rsidRPr="004B1560">
        <w:rPr>
          <w:rFonts w:cs="Times New Roman"/>
          <w:szCs w:val="24"/>
        </w:rPr>
        <w:t>The integration of technology is not new and is a must in the current era, and Gucci knows this fact, due to which they integrated technologically advanced strategies like digital marketing, social media advertising to bring more customers and increase the demand for the product.</w:t>
      </w:r>
    </w:p>
    <w:p w14:paraId="73F96EDA" w14:textId="25BB226A" w:rsidR="007B15D4" w:rsidRPr="004B1560" w:rsidRDefault="007B15D4" w:rsidP="00FE5A29">
      <w:pPr>
        <w:spacing w:line="360" w:lineRule="auto"/>
        <w:jc w:val="both"/>
        <w:rPr>
          <w:rFonts w:cs="Times New Roman"/>
          <w:szCs w:val="24"/>
        </w:rPr>
      </w:pPr>
      <w:r w:rsidRPr="004B1560">
        <w:rPr>
          <w:rFonts w:cs="Times New Roman"/>
          <w:szCs w:val="24"/>
        </w:rPr>
        <w:t>The legal aspect of the company</w:t>
      </w:r>
    </w:p>
    <w:p w14:paraId="10E2F1E4" w14:textId="77777777" w:rsidR="001945AD" w:rsidRDefault="007B15D4" w:rsidP="00FE5A29">
      <w:pPr>
        <w:spacing w:line="360" w:lineRule="auto"/>
        <w:jc w:val="both"/>
        <w:rPr>
          <w:rFonts w:cs="Times New Roman"/>
          <w:szCs w:val="24"/>
        </w:rPr>
      </w:pPr>
      <w:r w:rsidRPr="004B1560">
        <w:rPr>
          <w:rFonts w:cs="Times New Roman"/>
          <w:szCs w:val="24"/>
        </w:rPr>
        <w:lastRenderedPageBreak/>
        <w:t>For every company, it is very essential to follow and abide by all the rules and regulations, and Gucci does that. But Gucci battled with several companies to protect its identity. The legal aspect of the company is also very important as it reflects the worth and value of the company, (</w:t>
      </w:r>
      <w:proofErr w:type="spellStart"/>
      <w:r w:rsidRPr="004B1560">
        <w:rPr>
          <w:rFonts w:cs="Times New Roman"/>
          <w:szCs w:val="24"/>
        </w:rPr>
        <w:t>Demingo</w:t>
      </w:r>
      <w:proofErr w:type="spellEnd"/>
      <w:r w:rsidRPr="004B1560">
        <w:rPr>
          <w:rFonts w:cs="Times New Roman"/>
          <w:szCs w:val="24"/>
        </w:rPr>
        <w:t xml:space="preserve">, and </w:t>
      </w:r>
      <w:proofErr w:type="spellStart"/>
      <w:r w:rsidRPr="004B1560">
        <w:rPr>
          <w:rFonts w:cs="Times New Roman"/>
          <w:szCs w:val="24"/>
        </w:rPr>
        <w:t>Helder</w:t>
      </w:r>
      <w:proofErr w:type="spellEnd"/>
      <w:r w:rsidRPr="004B1560">
        <w:rPr>
          <w:rFonts w:cs="Times New Roman"/>
          <w:szCs w:val="24"/>
        </w:rPr>
        <w:t xml:space="preserve">, 2020). </w:t>
      </w:r>
    </w:p>
    <w:p w14:paraId="076ACBAB" w14:textId="57847E02" w:rsidR="007B15D4" w:rsidRPr="004B1560" w:rsidRDefault="007B15D4" w:rsidP="00FE5A29">
      <w:pPr>
        <w:spacing w:line="360" w:lineRule="auto"/>
        <w:jc w:val="both"/>
        <w:rPr>
          <w:rFonts w:cs="Times New Roman"/>
          <w:szCs w:val="24"/>
        </w:rPr>
      </w:pPr>
      <w:r w:rsidRPr="004B1560">
        <w:rPr>
          <w:rFonts w:cs="Times New Roman"/>
          <w:szCs w:val="24"/>
        </w:rPr>
        <w:t>Environmental factor of Gucci</w:t>
      </w:r>
    </w:p>
    <w:p w14:paraId="166757B5" w14:textId="77777777" w:rsidR="001945AD" w:rsidRDefault="007B15D4" w:rsidP="00FE5A29">
      <w:pPr>
        <w:spacing w:line="360" w:lineRule="auto"/>
        <w:jc w:val="both"/>
        <w:rPr>
          <w:rFonts w:cs="Times New Roman"/>
          <w:szCs w:val="24"/>
        </w:rPr>
      </w:pPr>
      <w:r w:rsidRPr="004B1560">
        <w:rPr>
          <w:rFonts w:cs="Times New Roman"/>
          <w:szCs w:val="24"/>
        </w:rPr>
        <w:t>It is very significant for the company to handle the environmental factor and not to impact the environment negatively. A company like Gucci is one of the few companies that is trying to adopt the cruelty-free model, which involves 0 killings of wild animals for manufacturing products, further, the company constantly monitor almost 95% of its procumbent and traces back to check the sources of the raw material must not harm the environment.</w:t>
      </w:r>
    </w:p>
    <w:p w14:paraId="7CA74851" w14:textId="77777777" w:rsidR="001945AD" w:rsidRDefault="007B15D4" w:rsidP="00FE5A29">
      <w:pPr>
        <w:spacing w:line="360" w:lineRule="auto"/>
        <w:jc w:val="both"/>
        <w:rPr>
          <w:rFonts w:cs="Times New Roman"/>
          <w:b/>
          <w:bCs/>
          <w:szCs w:val="24"/>
        </w:rPr>
      </w:pPr>
      <w:r w:rsidRPr="001945AD">
        <w:rPr>
          <w:rFonts w:cs="Times New Roman"/>
          <w:b/>
          <w:bCs/>
          <w:szCs w:val="24"/>
        </w:rPr>
        <w:t>SWOT Analysis of Company</w:t>
      </w:r>
    </w:p>
    <w:p w14:paraId="3F7E05EC" w14:textId="6EDBADCB" w:rsidR="007B15D4" w:rsidRPr="001945AD" w:rsidRDefault="007B15D4" w:rsidP="00FE5A29">
      <w:pPr>
        <w:spacing w:line="360" w:lineRule="auto"/>
        <w:jc w:val="both"/>
        <w:rPr>
          <w:rFonts w:cs="Times New Roman"/>
          <w:b/>
          <w:bCs/>
          <w:szCs w:val="24"/>
        </w:rPr>
      </w:pPr>
      <w:r w:rsidRPr="004B1560">
        <w:rPr>
          <w:rFonts w:cs="Times New Roman"/>
          <w:szCs w:val="24"/>
        </w:rPr>
        <w:t>Strengths of Gucci</w:t>
      </w:r>
    </w:p>
    <w:p w14:paraId="1E4E4E4F" w14:textId="6AB09549" w:rsidR="001945AD" w:rsidRDefault="007B15D4" w:rsidP="00FE5A29">
      <w:pPr>
        <w:spacing w:line="360" w:lineRule="auto"/>
        <w:jc w:val="both"/>
        <w:rPr>
          <w:rFonts w:cs="Times New Roman"/>
          <w:szCs w:val="24"/>
        </w:rPr>
      </w:pPr>
      <w:r w:rsidRPr="004B1560">
        <w:rPr>
          <w:rFonts w:cs="Times New Roman"/>
          <w:szCs w:val="24"/>
        </w:rPr>
        <w:t xml:space="preserve">As the company is responding to Covid and closing its outlet due to the strengths of full control of its products, which is one of the biggest </w:t>
      </w:r>
      <w:r w:rsidR="005B0BAC" w:rsidRPr="004B1560">
        <w:rPr>
          <w:rFonts w:cs="Times New Roman"/>
          <w:szCs w:val="24"/>
        </w:rPr>
        <w:t>strengths</w:t>
      </w:r>
      <w:r w:rsidRPr="004B1560">
        <w:rPr>
          <w:rFonts w:cs="Times New Roman"/>
          <w:szCs w:val="24"/>
        </w:rPr>
        <w:t xml:space="preserve"> of the company. The strength of the company is that they produce a wide range of products that attracts a wide range of customers, (</w:t>
      </w:r>
      <w:proofErr w:type="spellStart"/>
      <w:r w:rsidRPr="004B1560">
        <w:rPr>
          <w:rFonts w:cs="Times New Roman"/>
          <w:szCs w:val="24"/>
        </w:rPr>
        <w:t>Bilro</w:t>
      </w:r>
      <w:proofErr w:type="spellEnd"/>
      <w:r w:rsidRPr="004B1560">
        <w:rPr>
          <w:rFonts w:cs="Times New Roman"/>
          <w:szCs w:val="24"/>
        </w:rPr>
        <w:t xml:space="preserve">, </w:t>
      </w:r>
      <w:proofErr w:type="spellStart"/>
      <w:r w:rsidRPr="004B1560">
        <w:rPr>
          <w:rFonts w:cs="Times New Roman"/>
          <w:szCs w:val="24"/>
        </w:rPr>
        <w:t>Loureiroet</w:t>
      </w:r>
      <w:proofErr w:type="spellEnd"/>
      <w:r w:rsidRPr="004B1560">
        <w:rPr>
          <w:rFonts w:cs="Times New Roman"/>
          <w:szCs w:val="24"/>
        </w:rPr>
        <w:t xml:space="preserve"> al  2019). </w:t>
      </w:r>
    </w:p>
    <w:p w14:paraId="40575963" w14:textId="10977ACA" w:rsidR="007B15D4" w:rsidRPr="004B1560" w:rsidRDefault="007B15D4" w:rsidP="00FE5A29">
      <w:pPr>
        <w:spacing w:line="360" w:lineRule="auto"/>
        <w:jc w:val="both"/>
        <w:rPr>
          <w:rFonts w:cs="Times New Roman"/>
          <w:szCs w:val="24"/>
        </w:rPr>
      </w:pPr>
      <w:r w:rsidRPr="004B1560">
        <w:rPr>
          <w:rFonts w:cs="Times New Roman"/>
          <w:szCs w:val="24"/>
        </w:rPr>
        <w:t>Weaknesses of Gucci</w:t>
      </w:r>
    </w:p>
    <w:p w14:paraId="333AFB3A" w14:textId="77777777" w:rsidR="001945AD" w:rsidRDefault="007B15D4" w:rsidP="00FE5A29">
      <w:pPr>
        <w:spacing w:line="360" w:lineRule="auto"/>
        <w:jc w:val="both"/>
        <w:rPr>
          <w:rFonts w:cs="Times New Roman"/>
          <w:szCs w:val="24"/>
        </w:rPr>
      </w:pPr>
      <w:r w:rsidRPr="004B1560">
        <w:rPr>
          <w:rFonts w:cs="Times New Roman"/>
          <w:szCs w:val="24"/>
        </w:rPr>
        <w:t>One of the weaknesses due to which Gucci got harmed is the controversial advertisements. An impressive and effective advertisement is that which focuses on the brand connect with the emotions of the people. On several occasions, the company produced advertisements that objectify women and hurt the brand’s audience.</w:t>
      </w:r>
    </w:p>
    <w:p w14:paraId="798C5859" w14:textId="655CC694" w:rsidR="007B15D4" w:rsidRPr="004B1560" w:rsidRDefault="007B15D4" w:rsidP="00FE5A29">
      <w:pPr>
        <w:spacing w:line="360" w:lineRule="auto"/>
        <w:jc w:val="both"/>
        <w:rPr>
          <w:rFonts w:cs="Times New Roman"/>
          <w:szCs w:val="24"/>
        </w:rPr>
      </w:pPr>
      <w:r w:rsidRPr="004B1560">
        <w:rPr>
          <w:rFonts w:cs="Times New Roman"/>
          <w:szCs w:val="24"/>
        </w:rPr>
        <w:t xml:space="preserve"> Opportunities for Gucci</w:t>
      </w:r>
    </w:p>
    <w:p w14:paraId="5DA8D15A" w14:textId="77777777" w:rsidR="001945AD" w:rsidRDefault="007B15D4" w:rsidP="00FE5A29">
      <w:pPr>
        <w:spacing w:line="360" w:lineRule="auto"/>
        <w:jc w:val="both"/>
        <w:rPr>
          <w:rFonts w:cs="Times New Roman"/>
          <w:szCs w:val="24"/>
        </w:rPr>
      </w:pPr>
      <w:r w:rsidRPr="004B1560">
        <w:rPr>
          <w:rFonts w:cs="Times New Roman"/>
          <w:szCs w:val="24"/>
        </w:rPr>
        <w:t>Due to Covid-19 Pandemic, Gucci got a timer to analyze the marketing which is still not leading or not even present. The presence of the brand in every region is very important if the company wants to focus on increasing profits and lead in a globally competitive industry. Gucci must explore new regions and should try to penetrate the new market with more improved market strategies and products.</w:t>
      </w:r>
    </w:p>
    <w:p w14:paraId="0FFEB6C3" w14:textId="40BE3FF8" w:rsidR="007B15D4" w:rsidRPr="004B1560" w:rsidRDefault="007B15D4" w:rsidP="00FE5A29">
      <w:pPr>
        <w:spacing w:line="360" w:lineRule="auto"/>
        <w:jc w:val="both"/>
        <w:rPr>
          <w:rFonts w:cs="Times New Roman"/>
          <w:szCs w:val="24"/>
        </w:rPr>
      </w:pPr>
      <w:r w:rsidRPr="004B1560">
        <w:rPr>
          <w:rFonts w:cs="Times New Roman"/>
          <w:szCs w:val="24"/>
        </w:rPr>
        <w:lastRenderedPageBreak/>
        <w:t xml:space="preserve"> Threats for Gucci</w:t>
      </w:r>
    </w:p>
    <w:p w14:paraId="74073BDE" w14:textId="77777777" w:rsidR="001945AD" w:rsidRDefault="007B15D4" w:rsidP="00FE5A29">
      <w:pPr>
        <w:spacing w:line="360" w:lineRule="auto"/>
        <w:jc w:val="both"/>
        <w:rPr>
          <w:rFonts w:cs="Times New Roman"/>
          <w:szCs w:val="24"/>
        </w:rPr>
      </w:pPr>
      <w:r w:rsidRPr="004B1560">
        <w:rPr>
          <w:rFonts w:cs="Times New Roman"/>
          <w:szCs w:val="24"/>
        </w:rPr>
        <w:t>One of the threats to the company is that, as although many strategies were implemented to minimize the impact still company suffer some losses due to Pandemic, but the market competitors are making this impact bigger. Armani, Zara, and other string competitors are still in the market to threaten Gucci, due to which the company must remain updated and bring improved products with improved strategies, (</w:t>
      </w:r>
      <w:proofErr w:type="spellStart"/>
      <w:r w:rsidRPr="004B1560">
        <w:rPr>
          <w:rFonts w:cs="Times New Roman"/>
          <w:szCs w:val="24"/>
        </w:rPr>
        <w:t>Odoardi</w:t>
      </w:r>
      <w:proofErr w:type="spellEnd"/>
      <w:r w:rsidRPr="004B1560">
        <w:rPr>
          <w:rFonts w:cs="Times New Roman"/>
          <w:szCs w:val="24"/>
        </w:rPr>
        <w:t>, 2019).</w:t>
      </w:r>
    </w:p>
    <w:p w14:paraId="359AB0A1" w14:textId="77777777" w:rsidR="00027845" w:rsidRDefault="00027845" w:rsidP="00FE5A29">
      <w:pPr>
        <w:spacing w:line="360" w:lineRule="auto"/>
        <w:jc w:val="both"/>
        <w:rPr>
          <w:rFonts w:cs="Times New Roman"/>
          <w:szCs w:val="24"/>
        </w:rPr>
      </w:pPr>
    </w:p>
    <w:p w14:paraId="0C0EAC76" w14:textId="77777777" w:rsidR="00027845" w:rsidRDefault="00027845" w:rsidP="00FE5A29">
      <w:pPr>
        <w:spacing w:line="360" w:lineRule="auto"/>
        <w:jc w:val="both"/>
        <w:rPr>
          <w:rFonts w:cs="Times New Roman"/>
          <w:szCs w:val="24"/>
        </w:rPr>
      </w:pPr>
    </w:p>
    <w:p w14:paraId="0E22DA3A" w14:textId="77777777" w:rsidR="00021BA4" w:rsidRDefault="00021BA4" w:rsidP="00FE5A29">
      <w:pPr>
        <w:spacing w:line="360" w:lineRule="auto"/>
        <w:jc w:val="both"/>
        <w:rPr>
          <w:rFonts w:cs="Times New Roman"/>
          <w:szCs w:val="24"/>
        </w:rPr>
      </w:pPr>
    </w:p>
    <w:p w14:paraId="1C94E1ED" w14:textId="77777777" w:rsidR="00021BA4" w:rsidRDefault="00021BA4" w:rsidP="00FE5A29">
      <w:pPr>
        <w:spacing w:line="360" w:lineRule="auto"/>
        <w:jc w:val="both"/>
        <w:rPr>
          <w:rFonts w:cs="Times New Roman"/>
          <w:szCs w:val="24"/>
        </w:rPr>
      </w:pPr>
    </w:p>
    <w:p w14:paraId="18C7AAD0" w14:textId="6A1AAE12" w:rsidR="007B15D4" w:rsidRPr="00B4037D" w:rsidRDefault="007B15D4" w:rsidP="00FE5A29">
      <w:pPr>
        <w:spacing w:line="360" w:lineRule="auto"/>
        <w:jc w:val="both"/>
        <w:rPr>
          <w:rFonts w:cs="Times New Roman"/>
          <w:b/>
          <w:bCs/>
          <w:szCs w:val="24"/>
        </w:rPr>
      </w:pPr>
      <w:r w:rsidRPr="004B1560">
        <w:rPr>
          <w:rFonts w:cs="Times New Roman"/>
          <w:szCs w:val="24"/>
        </w:rPr>
        <w:t xml:space="preserve"> </w:t>
      </w:r>
      <w:r w:rsidRPr="00B4037D">
        <w:rPr>
          <w:rFonts w:cs="Times New Roman"/>
          <w:b/>
          <w:bCs/>
          <w:szCs w:val="24"/>
        </w:rPr>
        <w:t>Conclusion</w:t>
      </w:r>
    </w:p>
    <w:p w14:paraId="3EF0BF16" w14:textId="77777777" w:rsidR="007B15D4" w:rsidRPr="004B1560" w:rsidRDefault="007B15D4" w:rsidP="00FE5A29">
      <w:pPr>
        <w:spacing w:line="360" w:lineRule="auto"/>
        <w:jc w:val="both"/>
        <w:rPr>
          <w:rFonts w:cs="Times New Roman"/>
          <w:szCs w:val="24"/>
        </w:rPr>
      </w:pPr>
      <w:r w:rsidRPr="004B1560">
        <w:rPr>
          <w:rFonts w:cs="Times New Roman"/>
          <w:szCs w:val="24"/>
        </w:rPr>
        <w:t>Through study and research, it can be easily identified that regardless of the industry type, the majority of the businesses hit by the Covid-19 Pandemic. And fashion industry also comes under the suffered industry, still the brands like Gucci, though prompt response helped them from crumpling. The company needs to focus on the internal and external factor that shapes the company so that the company will enjoy the leading edge.</w:t>
      </w:r>
    </w:p>
    <w:p w14:paraId="34DF7A72" w14:textId="77777777" w:rsidR="007B15D4" w:rsidRPr="004B1560" w:rsidRDefault="007B15D4" w:rsidP="00FE5A29">
      <w:pPr>
        <w:spacing w:line="360" w:lineRule="auto"/>
        <w:jc w:val="both"/>
        <w:rPr>
          <w:rFonts w:cs="Times New Roman"/>
          <w:szCs w:val="24"/>
        </w:rPr>
      </w:pPr>
    </w:p>
    <w:p w14:paraId="7C693DE1" w14:textId="77777777" w:rsidR="007B15D4" w:rsidRPr="004B1560" w:rsidRDefault="007B15D4" w:rsidP="00FE5A29">
      <w:pPr>
        <w:spacing w:line="360" w:lineRule="auto"/>
        <w:jc w:val="both"/>
        <w:rPr>
          <w:rFonts w:cs="Times New Roman"/>
          <w:szCs w:val="24"/>
        </w:rPr>
      </w:pPr>
    </w:p>
    <w:p w14:paraId="6C77D21A" w14:textId="77777777" w:rsidR="007B15D4" w:rsidRPr="004B1560" w:rsidRDefault="007B15D4" w:rsidP="00FE5A29">
      <w:pPr>
        <w:spacing w:line="360" w:lineRule="auto"/>
        <w:jc w:val="both"/>
        <w:rPr>
          <w:rFonts w:cs="Times New Roman"/>
          <w:szCs w:val="24"/>
        </w:rPr>
      </w:pPr>
    </w:p>
    <w:p w14:paraId="4BC428E7" w14:textId="77777777" w:rsidR="007B15D4" w:rsidRPr="004B1560" w:rsidRDefault="007B15D4" w:rsidP="00FE5A29">
      <w:pPr>
        <w:spacing w:line="360" w:lineRule="auto"/>
        <w:jc w:val="both"/>
        <w:rPr>
          <w:rFonts w:cs="Times New Roman"/>
          <w:szCs w:val="24"/>
        </w:rPr>
      </w:pPr>
    </w:p>
    <w:p w14:paraId="709DC6D0" w14:textId="77777777" w:rsidR="00E103A3" w:rsidRDefault="00E103A3" w:rsidP="00A21AFD">
      <w:pPr>
        <w:spacing w:before="200" w:after="0" w:line="360" w:lineRule="auto"/>
        <w:jc w:val="both"/>
        <w:rPr>
          <w:b/>
          <w:bCs/>
        </w:rPr>
      </w:pPr>
    </w:p>
    <w:p w14:paraId="29E5831B" w14:textId="77777777" w:rsidR="00E103A3" w:rsidRDefault="00E103A3" w:rsidP="00A21AFD">
      <w:pPr>
        <w:spacing w:before="200" w:after="0" w:line="360" w:lineRule="auto"/>
        <w:jc w:val="both"/>
        <w:rPr>
          <w:b/>
          <w:bCs/>
        </w:rPr>
      </w:pPr>
    </w:p>
    <w:p w14:paraId="05180AA8" w14:textId="77777777" w:rsidR="00E103A3" w:rsidRDefault="00E103A3" w:rsidP="00A21AFD">
      <w:pPr>
        <w:spacing w:before="200" w:after="0" w:line="360" w:lineRule="auto"/>
        <w:jc w:val="both"/>
        <w:rPr>
          <w:b/>
          <w:bCs/>
        </w:rPr>
      </w:pPr>
    </w:p>
    <w:p w14:paraId="499BA6F9" w14:textId="77777777" w:rsidR="00E103A3" w:rsidRDefault="00E103A3" w:rsidP="00A21AFD">
      <w:pPr>
        <w:spacing w:before="200" w:after="0" w:line="360" w:lineRule="auto"/>
        <w:jc w:val="both"/>
        <w:rPr>
          <w:b/>
          <w:bCs/>
        </w:rPr>
      </w:pPr>
    </w:p>
    <w:p w14:paraId="33CBFC7D" w14:textId="065D6FEE" w:rsidR="007B15D4" w:rsidRPr="00027845" w:rsidRDefault="00027845" w:rsidP="00A21AFD">
      <w:pPr>
        <w:spacing w:before="200" w:after="0" w:line="360" w:lineRule="auto"/>
        <w:jc w:val="both"/>
        <w:rPr>
          <w:b/>
          <w:bCs/>
        </w:rPr>
      </w:pPr>
      <w:r w:rsidRPr="00027845">
        <w:rPr>
          <w:b/>
          <w:bCs/>
        </w:rPr>
        <w:lastRenderedPageBreak/>
        <w:t>References</w:t>
      </w:r>
    </w:p>
    <w:p w14:paraId="42A8A693" w14:textId="77777777" w:rsidR="00027845" w:rsidRDefault="00027845" w:rsidP="00027845">
      <w:pPr>
        <w:spacing w:before="200" w:after="0"/>
        <w:ind w:left="720" w:hanging="720"/>
      </w:pPr>
      <w:proofErr w:type="spellStart"/>
      <w:r>
        <w:t>Bilro</w:t>
      </w:r>
      <w:proofErr w:type="spellEnd"/>
      <w:r>
        <w:t xml:space="preserve">, R.G., Loureiro, S.M.C. and dos Santos, J.F., 2019. The impact of </w:t>
      </w:r>
      <w:proofErr w:type="spellStart"/>
      <w:r>
        <w:t>Massclusivity</w:t>
      </w:r>
      <w:proofErr w:type="spellEnd"/>
      <w:r>
        <w:t xml:space="preserve"> campaigns on perceptions and brand love of Gucci online brand communities’ members. In 48th annual European Marketing Academy annual conference-EMAC.</w:t>
      </w:r>
    </w:p>
    <w:p w14:paraId="5B0B2E31" w14:textId="77777777" w:rsidR="00027845" w:rsidRDefault="00027845" w:rsidP="00027845">
      <w:pPr>
        <w:spacing w:before="200" w:after="0"/>
        <w:ind w:left="720" w:hanging="720"/>
      </w:pPr>
      <w:r>
        <w:t>Black, S., 2020. Fashion in a Time of Crisis.</w:t>
      </w:r>
    </w:p>
    <w:p w14:paraId="00E5A017" w14:textId="5E526A42" w:rsidR="00027845" w:rsidRDefault="00027845" w:rsidP="00A21AFD">
      <w:pPr>
        <w:spacing w:before="200" w:after="0"/>
        <w:ind w:left="720" w:hanging="720"/>
      </w:pPr>
      <w:proofErr w:type="spellStart"/>
      <w:r>
        <w:t>Brydges</w:t>
      </w:r>
      <w:proofErr w:type="spellEnd"/>
      <w:r>
        <w:t xml:space="preserve">, T., Retamal, M. and Hanlon, M., 2020. Will COVID-19 support the transition to a more sustainable fashion industry?. </w:t>
      </w:r>
      <w:r>
        <w:rPr>
          <w:i/>
        </w:rPr>
        <w:t>Sustainability: Science, Practice and Policy</w:t>
      </w:r>
      <w:r>
        <w:t>, 16(1), pp.298-308.</w:t>
      </w:r>
    </w:p>
    <w:p w14:paraId="043B34FA" w14:textId="77777777" w:rsidR="00027845" w:rsidRDefault="00027845" w:rsidP="00027845">
      <w:pPr>
        <w:spacing w:before="200" w:after="0"/>
        <w:ind w:left="720" w:hanging="720"/>
      </w:pPr>
      <w:r>
        <w:t>Chakraborty, S. and Biswas, M.C., 2020. Impact of COVID-19 on the Textile, Apparel and Fashion Manufacturing Industry Supply Chain: Case Study on a Ready-Made Garment Manufacturing Industry. Apparel and Fashion Manufacturing Industry Supply Chain: Case Study on a Ready-Made Garment Manufacturing Industry (July 15, 2020).</w:t>
      </w:r>
    </w:p>
    <w:p w14:paraId="6E6C0B26" w14:textId="77777777" w:rsidR="00027845" w:rsidRDefault="00027845" w:rsidP="00027845">
      <w:pPr>
        <w:spacing w:before="200" w:after="0"/>
        <w:ind w:left="720" w:hanging="720"/>
      </w:pPr>
      <w:proofErr w:type="spellStart"/>
      <w:r>
        <w:t>D’Adamo</w:t>
      </w:r>
      <w:proofErr w:type="spellEnd"/>
      <w:r>
        <w:t xml:space="preserve">, I. and </w:t>
      </w:r>
      <w:proofErr w:type="spellStart"/>
      <w:r>
        <w:t>Lupi</w:t>
      </w:r>
      <w:proofErr w:type="spellEnd"/>
      <w:r>
        <w:t>, G., 2021. Sustainability and resilience after COVID-19: A circular premium in the fashion industry.</w:t>
      </w:r>
    </w:p>
    <w:p w14:paraId="41F49C36" w14:textId="77777777" w:rsidR="00027845" w:rsidRDefault="00027845" w:rsidP="00027845">
      <w:pPr>
        <w:spacing w:before="200" w:after="0"/>
        <w:ind w:left="720" w:hanging="720"/>
      </w:pPr>
      <w:r>
        <w:t xml:space="preserve">de Bruin, Y.B., </w:t>
      </w:r>
      <w:proofErr w:type="spellStart"/>
      <w:r>
        <w:t>Lequarre</w:t>
      </w:r>
      <w:proofErr w:type="spellEnd"/>
      <w:r>
        <w:t xml:space="preserve">, A.S., McCourt, J., </w:t>
      </w:r>
      <w:proofErr w:type="spellStart"/>
      <w:r>
        <w:t>Clevestig</w:t>
      </w:r>
      <w:proofErr w:type="spellEnd"/>
      <w:r>
        <w:t xml:space="preserve">, P., </w:t>
      </w:r>
      <w:proofErr w:type="spellStart"/>
      <w:r>
        <w:t>Pigazzani</w:t>
      </w:r>
      <w:proofErr w:type="spellEnd"/>
      <w:r>
        <w:t xml:space="preserve">, F., </w:t>
      </w:r>
      <w:proofErr w:type="spellStart"/>
      <w:r>
        <w:t>Jeddi</w:t>
      </w:r>
      <w:proofErr w:type="spellEnd"/>
      <w:r>
        <w:t xml:space="preserve">, M.Z., </w:t>
      </w:r>
      <w:proofErr w:type="spellStart"/>
      <w:r>
        <w:t>Colosio</w:t>
      </w:r>
      <w:proofErr w:type="spellEnd"/>
      <w:r>
        <w:t>, C. and Goulart, M., 2020. Initial impacts of global risk mitigation measures taken during the combatting of the COVID-19 pandemic. Safety science, 128, p.104773.</w:t>
      </w:r>
    </w:p>
    <w:p w14:paraId="60199151" w14:textId="77777777" w:rsidR="00027845" w:rsidRDefault="00027845" w:rsidP="00027845">
      <w:pPr>
        <w:spacing w:before="200" w:after="0"/>
        <w:ind w:left="720" w:hanging="720"/>
      </w:pPr>
      <w:r>
        <w:t>Harutyunyan, A., 2018. Fashion, Politics &amp; Marketing/PR.</w:t>
      </w:r>
    </w:p>
    <w:p w14:paraId="4FE8B820" w14:textId="224A1C5E" w:rsidR="00027845" w:rsidRDefault="00027845" w:rsidP="00027845">
      <w:pPr>
        <w:spacing w:before="200" w:after="0"/>
        <w:ind w:left="720" w:hanging="720"/>
      </w:pPr>
      <w:r>
        <w:t xml:space="preserve">International </w:t>
      </w:r>
      <w:proofErr w:type="spellStart"/>
      <w:r>
        <w:t>Labour</w:t>
      </w:r>
      <w:proofErr w:type="spellEnd"/>
      <w:r>
        <w:t xml:space="preserve"> Organization (ILO), 2020. COVID-19 and the textiles, clothing, leather and footwear industries. [online] Ilo.org. Available at: &lt;https://www.ilo.org/wcmsp5/groups/public/---</w:t>
      </w:r>
      <w:proofErr w:type="spellStart"/>
      <w:r>
        <w:t>ed_dialogue</w:t>
      </w:r>
      <w:proofErr w:type="spellEnd"/>
      <w:r>
        <w:t>/---sector/documents/</w:t>
      </w:r>
      <w:proofErr w:type="spellStart"/>
      <w:r>
        <w:t>briefingnote</w:t>
      </w:r>
      <w:proofErr w:type="spellEnd"/>
      <w:r>
        <w:t>/wcms_741344.pdf</w:t>
      </w:r>
    </w:p>
    <w:p w14:paraId="2DEC8C73" w14:textId="21D41473" w:rsidR="00027845" w:rsidRDefault="00027845" w:rsidP="00027845">
      <w:pPr>
        <w:spacing w:before="200" w:after="0"/>
        <w:ind w:left="720" w:hanging="720"/>
      </w:pPr>
      <w:r>
        <w:t xml:space="preserve">International </w:t>
      </w:r>
      <w:proofErr w:type="spellStart"/>
      <w:r>
        <w:t>Labour</w:t>
      </w:r>
      <w:proofErr w:type="spellEnd"/>
      <w:r>
        <w:t xml:space="preserve"> Organization (ILO), 2021. What next for Asian garment production after COVID-19?. [online] Ilo.org. Available at: &lt;https://www.ilo.org/wcmsp5/groups/public/---</w:t>
      </w:r>
      <w:proofErr w:type="spellStart"/>
      <w:r>
        <w:t>asia</w:t>
      </w:r>
      <w:proofErr w:type="spellEnd"/>
      <w:r>
        <w:t>/---</w:t>
      </w:r>
      <w:proofErr w:type="spellStart"/>
      <w:r>
        <w:t>ro-bangkok</w:t>
      </w:r>
      <w:proofErr w:type="spellEnd"/>
      <w:r>
        <w:t>/---</w:t>
      </w:r>
      <w:proofErr w:type="spellStart"/>
      <w:r>
        <w:t>sro-bangkok</w:t>
      </w:r>
      <w:proofErr w:type="spellEnd"/>
      <w:r>
        <w:t>/documents/publication/wcms_755630.pdf</w:t>
      </w:r>
    </w:p>
    <w:p w14:paraId="66D4F609" w14:textId="77777777" w:rsidR="00027845" w:rsidRDefault="00027845" w:rsidP="00027845">
      <w:pPr>
        <w:spacing w:before="200" w:after="0"/>
        <w:ind w:left="720" w:hanging="720"/>
      </w:pPr>
      <w:r>
        <w:t>Le Xuan, T., 2019. Digital marketing strategies of luxury fashion brands in China: the Gucci brand.</w:t>
      </w:r>
    </w:p>
    <w:p w14:paraId="12EFA471" w14:textId="77777777" w:rsidR="00027845" w:rsidRDefault="00027845" w:rsidP="00027845">
      <w:pPr>
        <w:spacing w:before="200" w:after="0"/>
        <w:ind w:left="720" w:hanging="720"/>
      </w:pPr>
      <w:r>
        <w:t xml:space="preserve">McMaster, M., Nettleton, C., Tom, C., Xu, B., Cao, C. and </w:t>
      </w:r>
      <w:proofErr w:type="spellStart"/>
      <w:r>
        <w:t>Qiao</w:t>
      </w:r>
      <w:proofErr w:type="spellEnd"/>
      <w:r>
        <w:t xml:space="preserve">, P., 2020. Risk management: rethinking fashion supply chain management for multinational corporations in light of the COVID-19 outbreak. </w:t>
      </w:r>
      <w:r>
        <w:rPr>
          <w:i/>
        </w:rPr>
        <w:t>Journal of Risk and Financial Management</w:t>
      </w:r>
      <w:r>
        <w:t>, 13(8), p.173.</w:t>
      </w:r>
    </w:p>
    <w:p w14:paraId="0E844F7B" w14:textId="77777777" w:rsidR="00027845" w:rsidRDefault="00027845" w:rsidP="00027845">
      <w:pPr>
        <w:spacing w:before="200" w:after="0"/>
        <w:ind w:left="720" w:hanging="720"/>
      </w:pPr>
      <w:proofErr w:type="spellStart"/>
      <w:r>
        <w:t>Odoardi</w:t>
      </w:r>
      <w:proofErr w:type="spellEnd"/>
      <w:r>
        <w:t xml:space="preserve">, V., 2019. Driving brand growth in the </w:t>
      </w:r>
      <w:proofErr w:type="spellStart"/>
      <w:r>
        <w:t>chinese</w:t>
      </w:r>
      <w:proofErr w:type="spellEnd"/>
      <w:r>
        <w:t xml:space="preserve"> beauty industry through licensing agreements: </w:t>
      </w:r>
      <w:proofErr w:type="spellStart"/>
      <w:r>
        <w:t>L'OrÃ</w:t>
      </w:r>
      <w:proofErr w:type="spellEnd"/>
      <w:r>
        <w:t>© al and the Armani case study.</w:t>
      </w:r>
    </w:p>
    <w:p w14:paraId="04E9DFA7" w14:textId="77777777" w:rsidR="00027845" w:rsidRDefault="00027845" w:rsidP="00027845">
      <w:pPr>
        <w:spacing w:before="200" w:after="0"/>
        <w:ind w:left="720" w:hanging="720"/>
      </w:pPr>
      <w:proofErr w:type="spellStart"/>
      <w:r>
        <w:lastRenderedPageBreak/>
        <w:t>Xie</w:t>
      </w:r>
      <w:proofErr w:type="spellEnd"/>
      <w:r>
        <w:t xml:space="preserve">, J. and </w:t>
      </w:r>
      <w:proofErr w:type="spellStart"/>
      <w:r>
        <w:t>Youn</w:t>
      </w:r>
      <w:proofErr w:type="spellEnd"/>
      <w:r>
        <w:t>, C., 2020. How the luxury fashion brand adjust to deal with the COVID-19. International Journal of Costume and Fashion, 20(2), pp.50-60.</w:t>
      </w:r>
    </w:p>
    <w:p w14:paraId="287C5266" w14:textId="77777777" w:rsidR="00027845" w:rsidRDefault="00027845" w:rsidP="00FE5A29">
      <w:pPr>
        <w:spacing w:before="200" w:after="0" w:line="360" w:lineRule="auto"/>
        <w:ind w:left="720" w:hanging="720"/>
        <w:jc w:val="both"/>
      </w:pPr>
    </w:p>
    <w:p w14:paraId="7D157403" w14:textId="77777777" w:rsidR="00027845" w:rsidRDefault="00027845" w:rsidP="00FE5A29">
      <w:pPr>
        <w:spacing w:before="200" w:after="0" w:line="360" w:lineRule="auto"/>
        <w:ind w:left="720" w:hanging="720"/>
        <w:jc w:val="both"/>
      </w:pPr>
    </w:p>
    <w:sectPr w:rsidR="000278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9E46A" w14:textId="77777777" w:rsidR="00441B17" w:rsidRDefault="00441B17">
      <w:pPr>
        <w:spacing w:after="0" w:line="240" w:lineRule="auto"/>
      </w:pPr>
      <w:r>
        <w:separator/>
      </w:r>
    </w:p>
  </w:endnote>
  <w:endnote w:type="continuationSeparator" w:id="0">
    <w:p w14:paraId="36D6C6A3" w14:textId="77777777" w:rsidR="00441B17" w:rsidRDefault="00441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2B01" w14:textId="77777777" w:rsidR="00441B17" w:rsidRDefault="00441B17">
      <w:pPr>
        <w:spacing w:after="0" w:line="240" w:lineRule="auto"/>
      </w:pPr>
      <w:r>
        <w:separator/>
      </w:r>
    </w:p>
  </w:footnote>
  <w:footnote w:type="continuationSeparator" w:id="0">
    <w:p w14:paraId="0380B88C" w14:textId="77777777" w:rsidR="00441B17" w:rsidRDefault="00441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233651"/>
      <w:docPartObj>
        <w:docPartGallery w:val="Page Numbers (Top of Page)"/>
        <w:docPartUnique/>
      </w:docPartObj>
    </w:sdtPr>
    <w:sdtEndPr>
      <w:rPr>
        <w:noProof/>
      </w:rPr>
    </w:sdtEndPr>
    <w:sdtContent>
      <w:p w14:paraId="3FB47F1B" w14:textId="77777777" w:rsidR="00381C19" w:rsidRDefault="000C0E7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7D06A1" w14:textId="77777777" w:rsidR="00381C19" w:rsidRDefault="00441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160A8"/>
    <w:multiLevelType w:val="hybridMultilevel"/>
    <w:tmpl w:val="BCB8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C85D7A"/>
    <w:multiLevelType w:val="multilevel"/>
    <w:tmpl w:val="A35477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ysDA3NrIwMwUyDJR0lIJTi4sz8/NACgxrASuLH8MsAAAA"/>
  </w:docVars>
  <w:rsids>
    <w:rsidRoot w:val="002415EF"/>
    <w:rsid w:val="000027A7"/>
    <w:rsid w:val="00021BA4"/>
    <w:rsid w:val="00027845"/>
    <w:rsid w:val="000C0E76"/>
    <w:rsid w:val="000D2232"/>
    <w:rsid w:val="000D7FF0"/>
    <w:rsid w:val="000E5F9C"/>
    <w:rsid w:val="00142D0D"/>
    <w:rsid w:val="001945AD"/>
    <w:rsid w:val="001E37A6"/>
    <w:rsid w:val="001F2C8F"/>
    <w:rsid w:val="002415EF"/>
    <w:rsid w:val="002B2919"/>
    <w:rsid w:val="003139E9"/>
    <w:rsid w:val="00322AAE"/>
    <w:rsid w:val="00423689"/>
    <w:rsid w:val="0042373D"/>
    <w:rsid w:val="00441B17"/>
    <w:rsid w:val="004B1560"/>
    <w:rsid w:val="00511604"/>
    <w:rsid w:val="005B0BAC"/>
    <w:rsid w:val="006B5BE7"/>
    <w:rsid w:val="006C0BB7"/>
    <w:rsid w:val="00735595"/>
    <w:rsid w:val="007B15D4"/>
    <w:rsid w:val="00802AC8"/>
    <w:rsid w:val="00817AB4"/>
    <w:rsid w:val="008602C3"/>
    <w:rsid w:val="008949C4"/>
    <w:rsid w:val="00901D42"/>
    <w:rsid w:val="00A21AFD"/>
    <w:rsid w:val="00A34FDB"/>
    <w:rsid w:val="00AA7DC5"/>
    <w:rsid w:val="00B4037D"/>
    <w:rsid w:val="00BD0E88"/>
    <w:rsid w:val="00C91EAA"/>
    <w:rsid w:val="00CE3592"/>
    <w:rsid w:val="00DA6FEC"/>
    <w:rsid w:val="00DD76A2"/>
    <w:rsid w:val="00E103A3"/>
    <w:rsid w:val="00E31687"/>
    <w:rsid w:val="00EB3169"/>
    <w:rsid w:val="00ED65C5"/>
    <w:rsid w:val="00FE5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2BDE"/>
  <w15:docId w15:val="{4A9A238E-113A-4597-8D68-66CB3EFB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EAA"/>
    <w:rPr>
      <w:rFonts w:ascii="Times New Roman" w:hAnsi="Times New Roman"/>
      <w:sz w:val="24"/>
    </w:rPr>
  </w:style>
  <w:style w:type="paragraph" w:styleId="Heading1">
    <w:name w:val="heading 1"/>
    <w:basedOn w:val="Normal"/>
    <w:next w:val="Normal"/>
    <w:link w:val="Heading1Char"/>
    <w:autoRedefine/>
    <w:uiPriority w:val="9"/>
    <w:qFormat/>
    <w:rsid w:val="007B15D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0E5F9C"/>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0D2232"/>
    <w:pPr>
      <w:keepNext/>
      <w:keepLines/>
      <w:spacing w:before="200" w:after="0"/>
      <w:outlineLvl w:val="2"/>
    </w:pPr>
    <w:rPr>
      <w:rFonts w:eastAsiaTheme="majorEastAsia" w:cstheme="majorBidi"/>
      <w:b/>
      <w:bCs/>
      <w:i/>
      <w:color w:val="000000" w:themeColor="text1"/>
    </w:rPr>
  </w:style>
  <w:style w:type="paragraph" w:styleId="Heading4">
    <w:name w:val="heading 4"/>
    <w:basedOn w:val="Normal"/>
    <w:next w:val="Normal"/>
    <w:link w:val="Heading4Char"/>
    <w:autoRedefine/>
    <w:uiPriority w:val="9"/>
    <w:unhideWhenUsed/>
    <w:qFormat/>
    <w:rsid w:val="000E5F9C"/>
    <w:pPr>
      <w:keepNext/>
      <w:keepLines/>
      <w:spacing w:before="200" w:after="0"/>
      <w:outlineLvl w:val="3"/>
    </w:pPr>
    <w:rPr>
      <w:rFonts w:eastAsiaTheme="majorEastAsia" w:cstheme="majorBidi"/>
      <w:b/>
      <w:bCs/>
      <w:iCs/>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5D4"/>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0E5F9C"/>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0D2232"/>
    <w:rPr>
      <w:rFonts w:ascii="Times New Roman" w:eastAsiaTheme="majorEastAsia" w:hAnsi="Times New Roman" w:cstheme="majorBidi"/>
      <w:b/>
      <w:bCs/>
      <w:i/>
      <w:color w:val="000000" w:themeColor="text1"/>
      <w:sz w:val="24"/>
    </w:rPr>
  </w:style>
  <w:style w:type="character" w:customStyle="1" w:styleId="Heading4Char">
    <w:name w:val="Heading 4 Char"/>
    <w:basedOn w:val="DefaultParagraphFont"/>
    <w:link w:val="Heading4"/>
    <w:uiPriority w:val="9"/>
    <w:rsid w:val="000E5F9C"/>
    <w:rPr>
      <w:rFonts w:ascii="Times New Roman" w:eastAsiaTheme="majorEastAsia" w:hAnsi="Times New Roman" w:cstheme="majorBidi"/>
      <w:b/>
      <w:bCs/>
      <w:iCs/>
      <w:sz w:val="24"/>
      <w:lang w:val="en-IN"/>
    </w:rPr>
  </w:style>
  <w:style w:type="paragraph" w:styleId="ListParagraph">
    <w:name w:val="List Paragraph"/>
    <w:basedOn w:val="Normal"/>
    <w:uiPriority w:val="34"/>
    <w:qFormat/>
    <w:rsid w:val="000027A7"/>
    <w:pPr>
      <w:ind w:left="720"/>
      <w:contextualSpacing/>
    </w:pPr>
  </w:style>
  <w:style w:type="paragraph" w:styleId="TOCHeading">
    <w:name w:val="TOC Heading"/>
    <w:basedOn w:val="Heading1"/>
    <w:next w:val="Normal"/>
    <w:uiPriority w:val="39"/>
    <w:unhideWhenUsed/>
    <w:qFormat/>
    <w:rsid w:val="00AA7DC5"/>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A7DC5"/>
    <w:pPr>
      <w:spacing w:after="100"/>
    </w:pPr>
  </w:style>
  <w:style w:type="paragraph" w:styleId="TOC2">
    <w:name w:val="toc 2"/>
    <w:basedOn w:val="Normal"/>
    <w:next w:val="Normal"/>
    <w:autoRedefine/>
    <w:uiPriority w:val="39"/>
    <w:unhideWhenUsed/>
    <w:rsid w:val="00AA7DC5"/>
    <w:pPr>
      <w:spacing w:after="100"/>
      <w:ind w:left="240"/>
    </w:pPr>
  </w:style>
  <w:style w:type="character" w:styleId="Hyperlink">
    <w:name w:val="Hyperlink"/>
    <w:basedOn w:val="DefaultParagraphFont"/>
    <w:uiPriority w:val="99"/>
    <w:unhideWhenUsed/>
    <w:rsid w:val="00AA7DC5"/>
    <w:rPr>
      <w:color w:val="0000FF" w:themeColor="hyperlink"/>
      <w:u w:val="single"/>
    </w:rPr>
  </w:style>
  <w:style w:type="paragraph" w:styleId="BalloonText">
    <w:name w:val="Balloon Text"/>
    <w:basedOn w:val="Normal"/>
    <w:link w:val="BalloonTextChar"/>
    <w:uiPriority w:val="99"/>
    <w:semiHidden/>
    <w:unhideWhenUsed/>
    <w:rsid w:val="00AA7D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DC5"/>
    <w:rPr>
      <w:rFonts w:ascii="Tahoma" w:hAnsi="Tahoma" w:cs="Tahoma"/>
      <w:sz w:val="16"/>
      <w:szCs w:val="16"/>
    </w:rPr>
  </w:style>
  <w:style w:type="paragraph" w:styleId="Header">
    <w:name w:val="header"/>
    <w:basedOn w:val="Normal"/>
    <w:link w:val="HeaderChar"/>
    <w:uiPriority w:val="99"/>
    <w:unhideWhenUsed/>
    <w:rsid w:val="004B1560"/>
    <w:pPr>
      <w:tabs>
        <w:tab w:val="center" w:pos="4513"/>
        <w:tab w:val="right" w:pos="9026"/>
      </w:tabs>
      <w:spacing w:after="0" w:line="240" w:lineRule="auto"/>
    </w:pPr>
    <w:rPr>
      <w:rFonts w:asciiTheme="minorHAnsi" w:hAnsiTheme="minorHAnsi"/>
      <w:sz w:val="22"/>
      <w:lang w:val="en-GB"/>
    </w:rPr>
  </w:style>
  <w:style w:type="character" w:customStyle="1" w:styleId="HeaderChar">
    <w:name w:val="Header Char"/>
    <w:basedOn w:val="DefaultParagraphFont"/>
    <w:link w:val="Header"/>
    <w:uiPriority w:val="99"/>
    <w:rsid w:val="004B1560"/>
    <w:rPr>
      <w:lang w:val="en-GB"/>
    </w:rPr>
  </w:style>
  <w:style w:type="paragraph" w:styleId="Footer">
    <w:name w:val="footer"/>
    <w:basedOn w:val="Normal"/>
    <w:link w:val="FooterChar"/>
    <w:uiPriority w:val="99"/>
    <w:unhideWhenUsed/>
    <w:rsid w:val="004B1560"/>
    <w:pPr>
      <w:tabs>
        <w:tab w:val="center" w:pos="4513"/>
        <w:tab w:val="right" w:pos="9026"/>
      </w:tabs>
      <w:spacing w:after="0" w:line="240" w:lineRule="auto"/>
    </w:pPr>
    <w:rPr>
      <w:rFonts w:asciiTheme="minorHAnsi" w:hAnsiTheme="minorHAnsi"/>
      <w:sz w:val="22"/>
      <w:lang w:val="en-GB"/>
    </w:rPr>
  </w:style>
  <w:style w:type="character" w:customStyle="1" w:styleId="FooterChar">
    <w:name w:val="Footer Char"/>
    <w:basedOn w:val="DefaultParagraphFont"/>
    <w:link w:val="Footer"/>
    <w:uiPriority w:val="99"/>
    <w:rsid w:val="004B156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7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65D00AB-238B-4F1B-B89C-906BF652A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Elena</cp:lastModifiedBy>
  <cp:revision>27</cp:revision>
  <dcterms:created xsi:type="dcterms:W3CDTF">2021-04-30T23:17:00Z</dcterms:created>
  <dcterms:modified xsi:type="dcterms:W3CDTF">2021-05-02T20:24:00Z</dcterms:modified>
</cp:coreProperties>
</file>