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61F70" w:rsidRPr="007B292B" w:rsidRDefault="008C19FA" w:rsidP="007B292B">
      <w:pPr>
        <w:jc w:val="both"/>
        <w:rPr>
          <w:rFonts w:eastAsiaTheme="minorHAnsi"/>
          <w:color w:val="4472C4" w:themeColor="accent1"/>
          <w:sz w:val="52"/>
          <w:szCs w:val="64"/>
          <w:lang w:eastAsia="en-US"/>
        </w:rPr>
      </w:pPr>
      <w:r>
        <w:rPr>
          <w:rFonts w:eastAsiaTheme="minorHAnsi"/>
          <w:color w:val="4472C4" w:themeColor="accent1"/>
          <w:sz w:val="52"/>
          <w:szCs w:val="64"/>
          <w:lang w:eastAsia="en-US"/>
        </w:rPr>
        <w:t>Multi-mode Parallelism of a Scientific C</w:t>
      </w:r>
      <w:bookmarkStart w:id="0" w:name="_GoBack"/>
      <w:bookmarkEnd w:id="0"/>
      <w:r w:rsidR="00061F70" w:rsidRPr="007B292B">
        <w:rPr>
          <w:rFonts w:eastAsiaTheme="minorHAnsi"/>
          <w:color w:val="4472C4" w:themeColor="accent1"/>
          <w:sz w:val="52"/>
          <w:szCs w:val="64"/>
          <w:lang w:eastAsia="en-US"/>
        </w:rPr>
        <w:t>ode</w:t>
      </w:r>
    </w:p>
    <w:p w:rsidR="00114C91" w:rsidRPr="007B292B" w:rsidRDefault="007B292B" w:rsidP="007B292B">
      <w:pPr>
        <w:spacing w:after="60"/>
        <w:jc w:val="both"/>
        <w:rPr>
          <w:rFonts w:asciiTheme="majorHAnsi" w:eastAsiaTheme="majorEastAsia" w:hAnsiTheme="majorHAnsi" w:cstheme="majorBidi"/>
          <w:color w:val="2F5496" w:themeColor="accent1" w:themeShade="BF"/>
          <w:sz w:val="32"/>
          <w:szCs w:val="32"/>
          <w:lang w:eastAsia="en-US"/>
        </w:rPr>
      </w:pPr>
      <w:r>
        <w:rPr>
          <w:rFonts w:asciiTheme="majorHAnsi" w:eastAsiaTheme="majorEastAsia" w:hAnsiTheme="majorHAnsi" w:cstheme="majorBidi"/>
          <w:color w:val="2F5496" w:themeColor="accent1" w:themeShade="BF"/>
          <w:sz w:val="32"/>
          <w:szCs w:val="32"/>
          <w:lang w:eastAsia="en-US"/>
        </w:rPr>
        <w:t xml:space="preserve">1. </w:t>
      </w:r>
      <w:r w:rsidR="00114C91" w:rsidRPr="007B292B">
        <w:rPr>
          <w:rFonts w:asciiTheme="majorHAnsi" w:eastAsiaTheme="majorEastAsia" w:hAnsiTheme="majorHAnsi" w:cstheme="majorBidi"/>
          <w:color w:val="2F5496" w:themeColor="accent1" w:themeShade="BF"/>
          <w:sz w:val="32"/>
          <w:szCs w:val="32"/>
          <w:lang w:eastAsia="en-US"/>
        </w:rPr>
        <w:t>Introduction</w:t>
      </w:r>
    </w:p>
    <w:p w:rsidR="00114C91" w:rsidRDefault="007B292B" w:rsidP="00114C91">
      <w:r>
        <w:t>P</w:t>
      </w:r>
      <w:r w:rsidR="00114C91">
        <w:rPr>
          <w:rFonts w:hint="eastAsia"/>
        </w:rPr>
        <w:t>arallel computing is a technique compared to the sequential computing, which means that at the same time multiple computing elements are in operation and seve</w:t>
      </w:r>
      <w:r w:rsidR="00660211">
        <w:rPr>
          <w:rFonts w:hint="eastAsia"/>
        </w:rPr>
        <w:t>ral programs are being executed</w:t>
      </w:r>
      <w:r w:rsidR="00016580">
        <w:t xml:space="preserve"> </w:t>
      </w:r>
      <w:r w:rsidR="00660211">
        <w:t>[1</w:t>
      </w:r>
      <w:r w:rsidR="00114C91">
        <w:rPr>
          <w:rFonts w:hint="eastAsia"/>
        </w:rPr>
        <w:t xml:space="preserve">]. To </w:t>
      </w:r>
      <w:r>
        <w:t>optimize</w:t>
      </w:r>
      <w:r w:rsidR="00114C91">
        <w:rPr>
          <w:rFonts w:hint="eastAsia"/>
        </w:rPr>
        <w:t xml:space="preserve"> the</w:t>
      </w:r>
      <w:r w:rsidR="00B85994">
        <w:rPr>
          <w:rFonts w:hint="eastAsia"/>
        </w:rPr>
        <w:t xml:space="preserve"> code provided, at first we </w:t>
      </w:r>
      <w:r w:rsidR="00B85994">
        <w:t>need to</w:t>
      </w:r>
      <w:r w:rsidR="00114C91">
        <w:rPr>
          <w:rFonts w:hint="eastAsia"/>
        </w:rPr>
        <w:t xml:space="preserve"> research the s</w:t>
      </w:r>
      <w:r w:rsidR="00114C91">
        <w:t>tructure of the code, an</w:t>
      </w:r>
      <w:r w:rsidR="00E13D40">
        <w:t xml:space="preserve">alyse which part of code can be </w:t>
      </w:r>
      <w:r w:rsidR="00114C91">
        <w:t>parallelised</w:t>
      </w:r>
      <w:r w:rsidR="00E13D40">
        <w:t xml:space="preserve"> and optimized</w:t>
      </w:r>
      <w:r w:rsidR="00114C91">
        <w:t>. Then we will optimize the cod</w:t>
      </w:r>
      <w:r w:rsidR="00074D66">
        <w:t>e using</w:t>
      </w:r>
      <w:r w:rsidR="00114C91">
        <w:t xml:space="preserve"> MPI </w:t>
      </w:r>
      <w:r w:rsidR="00074D66">
        <w:t xml:space="preserve">and multi-threading </w:t>
      </w:r>
      <w:r w:rsidR="00114C91">
        <w:t xml:space="preserve">techniques. Finally we will analyse the execution time and optimization result of code and give </w:t>
      </w:r>
      <w:r>
        <w:t>some</w:t>
      </w:r>
      <w:r w:rsidR="00114C91">
        <w:t xml:space="preserve"> recommendations. </w:t>
      </w:r>
    </w:p>
    <w:p w:rsidR="00114C91" w:rsidRDefault="00114C91" w:rsidP="00114C91"/>
    <w:p w:rsidR="00114C91" w:rsidRPr="002F7609" w:rsidRDefault="002F7609" w:rsidP="002F7609">
      <w:pPr>
        <w:spacing w:after="60"/>
        <w:jc w:val="both"/>
        <w:rPr>
          <w:rFonts w:asciiTheme="majorHAnsi" w:eastAsiaTheme="majorEastAsia" w:hAnsiTheme="majorHAnsi" w:cstheme="majorBidi"/>
          <w:color w:val="2F5496" w:themeColor="accent1" w:themeShade="BF"/>
          <w:sz w:val="32"/>
          <w:szCs w:val="32"/>
          <w:lang w:eastAsia="en-US"/>
        </w:rPr>
      </w:pPr>
      <w:r w:rsidRPr="002F7609">
        <w:rPr>
          <w:rFonts w:asciiTheme="majorHAnsi" w:eastAsiaTheme="majorEastAsia" w:hAnsiTheme="majorHAnsi" w:cstheme="majorBidi"/>
          <w:color w:val="2F5496" w:themeColor="accent1" w:themeShade="BF"/>
          <w:sz w:val="32"/>
          <w:szCs w:val="32"/>
          <w:lang w:eastAsia="en-US"/>
        </w:rPr>
        <w:t xml:space="preserve">2. </w:t>
      </w:r>
      <w:r w:rsidR="00782872">
        <w:rPr>
          <w:rFonts w:asciiTheme="majorHAnsi" w:eastAsiaTheme="majorEastAsia" w:hAnsiTheme="majorHAnsi" w:cstheme="majorBidi"/>
          <w:color w:val="2F5496" w:themeColor="accent1" w:themeShade="BF"/>
          <w:sz w:val="32"/>
          <w:szCs w:val="32"/>
          <w:lang w:eastAsia="en-US"/>
        </w:rPr>
        <w:t>Parallelism A</w:t>
      </w:r>
      <w:r w:rsidR="00114C91" w:rsidRPr="002F7609">
        <w:rPr>
          <w:rFonts w:asciiTheme="majorHAnsi" w:eastAsiaTheme="majorEastAsia" w:hAnsiTheme="majorHAnsi" w:cstheme="majorBidi"/>
          <w:color w:val="2F5496" w:themeColor="accent1" w:themeShade="BF"/>
          <w:sz w:val="32"/>
          <w:szCs w:val="32"/>
          <w:lang w:eastAsia="en-US"/>
        </w:rPr>
        <w:t>nalysis</w:t>
      </w:r>
    </w:p>
    <w:p w:rsidR="00114C91" w:rsidRDefault="00114C91" w:rsidP="00114C91">
      <w:r>
        <w:rPr>
          <w:rFonts w:hint="eastAsia"/>
        </w:rPr>
        <w:t>To determine if a code section can be parallelised, the main problem is race condition. A race condition occurs when the timing or the ordering of events can</w:t>
      </w:r>
      <w:r w:rsidR="003E0A4D">
        <w:rPr>
          <w:rFonts w:hint="eastAsia"/>
        </w:rPr>
        <w:t xml:space="preserve"> influence the output of system</w:t>
      </w:r>
      <w:r>
        <w:rPr>
          <w:rFonts w:hint="eastAsia"/>
        </w:rPr>
        <w:t>. Because if the code runs in parallel, the execution order of e</w:t>
      </w:r>
      <w:r w:rsidR="00FD7284">
        <w:t>ach part of code is</w:t>
      </w:r>
      <w:r>
        <w:t xml:space="preserve"> uncertain and can be regarded as a random scheduling, we must make sure that the code section does not cause race condition before pa</w:t>
      </w:r>
      <w:r w:rsidR="00FB2E62">
        <w:t>rallelising. we will analyse the code</w:t>
      </w:r>
      <w:r>
        <w:t xml:space="preserve"> from this aspect below.</w:t>
      </w:r>
    </w:p>
    <w:p w:rsidR="00114C91" w:rsidRDefault="00114C91" w:rsidP="00114C91"/>
    <w:p w:rsidR="001D7882" w:rsidRDefault="00114C91" w:rsidP="00114C91">
      <w:r>
        <w:rPr>
          <w:rFonts w:hint="eastAsia"/>
        </w:rPr>
        <w:t>In the project, most of the computing task is executed by the ComputationEngine class in main.cpp file. There are six important fu</w:t>
      </w:r>
      <w:r w:rsidR="001D7882">
        <w:rPr>
          <w:rFonts w:hint="eastAsia"/>
        </w:rPr>
        <w:t>nctions which are showed below</w:t>
      </w:r>
      <w:r w:rsidR="001D7882">
        <w:t>.</w:t>
      </w:r>
    </w:p>
    <w:p w:rsidR="001D7882" w:rsidRDefault="001D7882" w:rsidP="001D7882">
      <w:pPr>
        <w:jc w:val="center"/>
      </w:pPr>
      <w:r>
        <w:rPr>
          <w:noProof/>
        </w:rPr>
        <w:drawing>
          <wp:inline distT="0" distB="0" distL="0" distR="0">
            <wp:extent cx="4641802" cy="111825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1e.PNG"/>
                    <pic:cNvPicPr/>
                  </pic:nvPicPr>
                  <pic:blipFill>
                    <a:blip r:embed="rId5">
                      <a:extLst>
                        <a:ext uri="{28A0092B-C50C-407E-A947-70E740481C1C}">
                          <a14:useLocalDpi xmlns:a14="http://schemas.microsoft.com/office/drawing/2010/main" val="0"/>
                        </a:ext>
                      </a:extLst>
                    </a:blip>
                    <a:stretch>
                      <a:fillRect/>
                    </a:stretch>
                  </pic:blipFill>
                  <pic:spPr>
                    <a:xfrm>
                      <a:off x="0" y="0"/>
                      <a:ext cx="4659595" cy="1122539"/>
                    </a:xfrm>
                    <a:prstGeom prst="rect">
                      <a:avLst/>
                    </a:prstGeom>
                  </pic:spPr>
                </pic:pic>
              </a:graphicData>
            </a:graphic>
          </wp:inline>
        </w:drawing>
      </w:r>
    </w:p>
    <w:p w:rsidR="001D7882" w:rsidRDefault="001D7882" w:rsidP="00114C91"/>
    <w:p w:rsidR="00114C91" w:rsidRDefault="00114C91" w:rsidP="00114C91">
      <w:r>
        <w:rPr>
          <w:rFonts w:hint="eastAsia"/>
        </w:rPr>
        <w:t>For these functions, the latter ones are based on the results of former ones. For exampl</w:t>
      </w:r>
      <w:r w:rsidR="002F7609">
        <w:t xml:space="preserve">e, executing setADDash </w:t>
      </w:r>
      <w:r w:rsidR="004C74C4">
        <w:t xml:space="preserve">function </w:t>
      </w:r>
      <w:r w:rsidR="002F7609">
        <w:t>needs the completion of setA</w:t>
      </w:r>
      <w:r>
        <w:t xml:space="preserve"> and setB</w:t>
      </w:r>
      <w:r w:rsidR="002F7609">
        <w:t xml:space="preserve"> and setE</w:t>
      </w:r>
      <w:r>
        <w:t xml:space="preserve"> </w:t>
      </w:r>
      <w:r w:rsidR="002F7609">
        <w:t>functions must run after setCD</w:t>
      </w:r>
      <w:r>
        <w:t>. Therefore, we cannot parallelise them from outside of these functions. Below we will research the parallel optimization inside these functions respectively.</w:t>
      </w:r>
    </w:p>
    <w:p w:rsidR="00114C91" w:rsidRDefault="00114C91" w:rsidP="00114C91"/>
    <w:p w:rsidR="00114C91" w:rsidRDefault="002F7609" w:rsidP="00114C91">
      <w:r>
        <w:t>For SetA and SetB</w:t>
      </w:r>
      <w:r w:rsidR="00114C91">
        <w:t xml:space="preserve">, their structures are similar, which both are comprised of a nested for loop. In the for loop, every item of the inputArr array will be read and </w:t>
      </w:r>
      <w:r>
        <w:t>calculated</w:t>
      </w:r>
      <w:r w:rsidR="00114C91">
        <w:t xml:space="preserve"> for the values of nA and nB array. We can see that there is no </w:t>
      </w:r>
      <w:r>
        <w:t>writing</w:t>
      </w:r>
      <w:r w:rsidR="00114C91">
        <w:t xml:space="preserve"> operation for the items in inputArr array, so the parallelism will not influence the inputArr array. In addition, for nA and nB array, their values are only based on the </w:t>
      </w:r>
      <w:r>
        <w:t>corresponding</w:t>
      </w:r>
      <w:r w:rsidR="00114C91">
        <w:t xml:space="preserve"> values of inputArr, so the </w:t>
      </w:r>
      <w:r w:rsidR="00757A56">
        <w:t>writing</w:t>
      </w:r>
      <w:r w:rsidR="00114C91">
        <w:t xml:space="preserve"> operation of nA and nB array can also be para</w:t>
      </w:r>
      <w:r w:rsidR="007C3E4B">
        <w:t>llelised. From all above, SetA</w:t>
      </w:r>
      <w:r w:rsidR="00561DF6">
        <w:t xml:space="preserve"> and SetB</w:t>
      </w:r>
      <w:r w:rsidR="00114C91">
        <w:t xml:space="preserve"> functions can be </w:t>
      </w:r>
      <w:r w:rsidR="007C3E4B">
        <w:t>parallelised</w:t>
      </w:r>
      <w:r w:rsidR="00114C91">
        <w:t>.</w:t>
      </w:r>
    </w:p>
    <w:p w:rsidR="00114C91" w:rsidRDefault="00114C91" w:rsidP="00114C91"/>
    <w:p w:rsidR="00736948" w:rsidRDefault="00757A56" w:rsidP="00114C91">
      <w:r>
        <w:t>For SetABDash</w:t>
      </w:r>
      <w:r w:rsidR="00114C91">
        <w:t xml:space="preserve"> function, the core function of it is </w:t>
      </w:r>
      <w:r>
        <w:t>MatrixInverse::MatrixInversion</w:t>
      </w:r>
      <w:r w:rsidR="00114C91">
        <w:t xml:space="preserve"> function which is to inverse the </w:t>
      </w:r>
      <w:r w:rsidR="00B21017">
        <w:t>matrix</w:t>
      </w:r>
      <w:r w:rsidR="006940FB">
        <w:t>. We have two ways to do the</w:t>
      </w:r>
      <w:r w:rsidR="00114C91">
        <w:t xml:space="preserve"> parallelism. First way is </w:t>
      </w:r>
      <w:r w:rsidR="00292137">
        <w:t xml:space="preserve">to </w:t>
      </w:r>
      <w:r w:rsidR="00114C91">
        <w:t>make parallel process</w:t>
      </w:r>
      <w:r>
        <w:t>ing inside the MatrixInversion</w:t>
      </w:r>
      <w:r w:rsidR="00114C91">
        <w:t xml:space="preserve"> function, but because the logic of this function is very complex and the data heavily </w:t>
      </w:r>
      <w:r>
        <w:t>rely</w:t>
      </w:r>
      <w:r w:rsidR="00114C91">
        <w:t xml:space="preserve"> on each other, this way will be a little hard. The other way is to make parallel processing outside the function, i.e. run the </w:t>
      </w:r>
      <w:r w:rsidR="00114C91">
        <w:lastRenderedPageBreak/>
        <w:t xml:space="preserve">MatrixInverse::MatrixInversion(tmp, nADash, arrSize) and MatrixInverse::MatrixInversion(tmp, </w:t>
      </w:r>
      <w:r>
        <w:t>nBDash, arrSize</w:t>
      </w:r>
      <w:r w:rsidR="00114C91">
        <w:t>) function at the same time. This way is easy but the parallelism extent will only be 50% and speedup will be double at maximum. Because the</w:t>
      </w:r>
      <w:r w:rsidR="004F5EAB">
        <w:t xml:space="preserve"> second way is simple</w:t>
      </w:r>
      <w:r w:rsidR="00114C91">
        <w:t xml:space="preserve">, following we will focus on researching the feasibility of the </w:t>
      </w:r>
      <w:r w:rsidR="00432ADD">
        <w:t>first way. For MatrixInversion</w:t>
      </w:r>
      <w:r w:rsidR="00114C91">
        <w:t xml:space="preserve"> function, it is mainly comprised of a big for loop. It is hard to determine whether or not we can par</w:t>
      </w:r>
      <w:r w:rsidR="001054B0">
        <w:t>allelise the whole for loop,</w:t>
      </w:r>
      <w:r w:rsidR="00114C91">
        <w:t xml:space="preserve"> because in the loop M1 array and M2 array are used and updated several t</w:t>
      </w:r>
      <w:r w:rsidR="00917DD1">
        <w:t>imes. W</w:t>
      </w:r>
      <w:r w:rsidR="00114C91">
        <w:t xml:space="preserve">e think </w:t>
      </w:r>
      <w:r w:rsidR="00432ADD">
        <w:t>occurrence</w:t>
      </w:r>
      <w:r w:rsidR="00114C91">
        <w:t xml:space="preserve"> of race condition is highly probable so we will not parallelise the whole for loop. Inside the </w:t>
      </w:r>
      <w:r w:rsidR="00B104FA">
        <w:t>biggest</w:t>
      </w:r>
      <w:r w:rsidR="00114C91">
        <w:t xml:space="preserve"> loop, there are also some small loops. The first one is to find the </w:t>
      </w:r>
      <w:r w:rsidR="00B104FA">
        <w:t>biggest</w:t>
      </w:r>
      <w:r w:rsidR="00114C91">
        <w:t xml:space="preserve"> value and its posit</w:t>
      </w:r>
      <w:r w:rsidR="00114C91">
        <w:rPr>
          <w:rFonts w:hint="eastAsia"/>
        </w:rPr>
        <w:t xml:space="preserve">ion among the items in the same </w:t>
      </w:r>
      <w:r w:rsidR="00B104FA">
        <w:t>column</w:t>
      </w:r>
      <w:r w:rsidR="00114C91">
        <w:rPr>
          <w:rFonts w:hint="eastAsia"/>
        </w:rPr>
        <w:t xml:space="preserve"> in lower triangle</w:t>
      </w:r>
      <w:r w:rsidR="004C7FEF">
        <w:t xml:space="preserve"> of the matrix</w:t>
      </w:r>
      <w:r w:rsidR="00114C91">
        <w:rPr>
          <w:rFonts w:hint="eastAsia"/>
        </w:rPr>
        <w:t xml:space="preserve">. Because the structure of the loop is complex and loop times is not too large (the </w:t>
      </w:r>
      <w:r w:rsidR="00B104FA">
        <w:t>number</w:t>
      </w:r>
      <w:r w:rsidR="00114C91">
        <w:rPr>
          <w:rFonts w:hint="eastAsia"/>
        </w:rPr>
        <w:t xml:space="preserve"> of rows at maximum), we decide to not parallelise it</w:t>
      </w:r>
      <w:r w:rsidR="00736948">
        <w:rPr>
          <w:rFonts w:hint="eastAsia"/>
        </w:rPr>
        <w:t>. The next loop is showed below</w:t>
      </w:r>
      <w:r w:rsidR="00736948">
        <w:t>.</w:t>
      </w:r>
    </w:p>
    <w:p w:rsidR="00736948" w:rsidRDefault="00736948" w:rsidP="00114C91"/>
    <w:p w:rsidR="00736948" w:rsidRDefault="00736948" w:rsidP="00736948">
      <w:pPr>
        <w:jc w:val="center"/>
      </w:pPr>
      <w:r>
        <w:rPr>
          <w:noProof/>
        </w:rPr>
        <w:drawing>
          <wp:inline distT="0" distB="0" distL="0" distR="0">
            <wp:extent cx="2240629" cy="8036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3e.PNG"/>
                    <pic:cNvPicPr/>
                  </pic:nvPicPr>
                  <pic:blipFill>
                    <a:blip r:embed="rId6">
                      <a:extLst>
                        <a:ext uri="{28A0092B-C50C-407E-A947-70E740481C1C}">
                          <a14:useLocalDpi xmlns:a14="http://schemas.microsoft.com/office/drawing/2010/main" val="0"/>
                        </a:ext>
                      </a:extLst>
                    </a:blip>
                    <a:stretch>
                      <a:fillRect/>
                    </a:stretch>
                  </pic:blipFill>
                  <pic:spPr>
                    <a:xfrm>
                      <a:off x="0" y="0"/>
                      <a:ext cx="2281496" cy="818287"/>
                    </a:xfrm>
                    <a:prstGeom prst="rect">
                      <a:avLst/>
                    </a:prstGeom>
                  </pic:spPr>
                </pic:pic>
              </a:graphicData>
            </a:graphic>
          </wp:inline>
        </w:drawing>
      </w:r>
    </w:p>
    <w:p w:rsidR="00DD4BC0" w:rsidRDefault="00114C91" w:rsidP="00114C91">
      <w:r>
        <w:rPr>
          <w:rFonts w:hint="eastAsia"/>
        </w:rPr>
        <w:t>It is to ex</w:t>
      </w:r>
      <w:r w:rsidR="00E25A21">
        <w:t>ch</w:t>
      </w:r>
      <w:r>
        <w:rPr>
          <w:rFonts w:hint="eastAsia"/>
        </w:rPr>
        <w:t>ange the values of M1 array. The ex</w:t>
      </w:r>
      <w:r w:rsidR="00563B44">
        <w:t>ch</w:t>
      </w:r>
      <w:r>
        <w:rPr>
          <w:rFonts w:hint="eastAsia"/>
        </w:rPr>
        <w:t>a</w:t>
      </w:r>
      <w:r w:rsidR="00FD75C1">
        <w:rPr>
          <w:rFonts w:hint="eastAsia"/>
        </w:rPr>
        <w:t>ng</w:t>
      </w:r>
      <w:r w:rsidR="00FD75C1">
        <w:t>ing</w:t>
      </w:r>
      <w:r>
        <w:rPr>
          <w:rFonts w:hint="eastAsia"/>
        </w:rPr>
        <w:t xml:space="preserve"> is between the items in the t</w:t>
      </w:r>
      <w:r w:rsidR="00CC7A4C">
        <w:rPr>
          <w:rFonts w:hint="eastAsia"/>
        </w:rPr>
        <w:t>wo</w:t>
      </w:r>
      <w:r w:rsidR="003A681A">
        <w:rPr>
          <w:rFonts w:hint="eastAsia"/>
        </w:rPr>
        <w:t xml:space="preserve"> rows showed in the image be</w:t>
      </w:r>
      <w:r>
        <w:rPr>
          <w:rFonts w:hint="eastAsia"/>
        </w:rPr>
        <w:t>low</w:t>
      </w:r>
      <w:r w:rsidR="00DD4BC0">
        <w:t>.</w:t>
      </w:r>
    </w:p>
    <w:p w:rsidR="00DD4BC0" w:rsidRDefault="00DD4BC0" w:rsidP="00DD4BC0">
      <w:pPr>
        <w:jc w:val="center"/>
      </w:pPr>
      <w:r>
        <w:rPr>
          <w:noProof/>
        </w:rPr>
        <w:drawing>
          <wp:inline distT="0" distB="0" distL="0" distR="0">
            <wp:extent cx="1962391" cy="1214546"/>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5-08 at 23.31.27.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80891" cy="1225996"/>
                    </a:xfrm>
                    <a:prstGeom prst="rect">
                      <a:avLst/>
                    </a:prstGeom>
                  </pic:spPr>
                </pic:pic>
              </a:graphicData>
            </a:graphic>
          </wp:inline>
        </w:drawing>
      </w:r>
    </w:p>
    <w:p w:rsidR="00DD4BC0" w:rsidRDefault="00114C91" w:rsidP="00114C91">
      <w:r>
        <w:rPr>
          <w:rFonts w:hint="eastAsia"/>
        </w:rPr>
        <w:t>We can see that the ex</w:t>
      </w:r>
      <w:r w:rsidR="003A681A">
        <w:t>ch</w:t>
      </w:r>
      <w:r>
        <w:rPr>
          <w:rFonts w:hint="eastAsia"/>
        </w:rPr>
        <w:t xml:space="preserve">anging process of items is </w:t>
      </w:r>
      <w:r w:rsidR="007A6203">
        <w:t>separate</w:t>
      </w:r>
      <w:r>
        <w:rPr>
          <w:rFonts w:hint="eastAsia"/>
        </w:rPr>
        <w:t xml:space="preserve"> to each other, so this part can be </w:t>
      </w:r>
      <w:r w:rsidR="003A681A">
        <w:t>papalised</w:t>
      </w:r>
      <w:r w:rsidR="000355E6">
        <w:rPr>
          <w:rFonts w:hint="eastAsia"/>
        </w:rPr>
        <w:t>. For the third for loop</w:t>
      </w:r>
      <w:r w:rsidR="00DD4BC0">
        <w:rPr>
          <w:rFonts w:hint="eastAsia"/>
        </w:rPr>
        <w:t>,</w:t>
      </w:r>
      <w:r w:rsidR="00DD4BC0">
        <w:t xml:space="preserve"> </w:t>
      </w:r>
    </w:p>
    <w:p w:rsidR="00DD4BC0" w:rsidRDefault="00DD4BC0" w:rsidP="00DD4BC0">
      <w:pPr>
        <w:jc w:val="center"/>
      </w:pPr>
      <w:r>
        <w:rPr>
          <w:noProof/>
        </w:rPr>
        <w:drawing>
          <wp:inline distT="0" distB="0" distL="0" distR="0">
            <wp:extent cx="2331697" cy="92836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2.PNG"/>
                    <pic:cNvPicPr/>
                  </pic:nvPicPr>
                  <pic:blipFill>
                    <a:blip r:embed="rId8">
                      <a:extLst>
                        <a:ext uri="{28A0092B-C50C-407E-A947-70E740481C1C}">
                          <a14:useLocalDpi xmlns:a14="http://schemas.microsoft.com/office/drawing/2010/main" val="0"/>
                        </a:ext>
                      </a:extLst>
                    </a:blip>
                    <a:stretch>
                      <a:fillRect/>
                    </a:stretch>
                  </pic:blipFill>
                  <pic:spPr>
                    <a:xfrm>
                      <a:off x="0" y="0"/>
                      <a:ext cx="2341333" cy="932198"/>
                    </a:xfrm>
                    <a:prstGeom prst="rect">
                      <a:avLst/>
                    </a:prstGeom>
                  </pic:spPr>
                </pic:pic>
              </a:graphicData>
            </a:graphic>
          </wp:inline>
        </w:drawing>
      </w:r>
    </w:p>
    <w:p w:rsidR="00DD4BC0" w:rsidRDefault="00DD4BC0" w:rsidP="00114C91"/>
    <w:p w:rsidR="00DD4BC0" w:rsidRDefault="00114C91" w:rsidP="00114C91">
      <w:r>
        <w:rPr>
          <w:rFonts w:hint="eastAsia"/>
        </w:rPr>
        <w:t>the ex</w:t>
      </w:r>
      <w:r w:rsidR="00BD4C20">
        <w:t>ch</w:t>
      </w:r>
      <w:r>
        <w:rPr>
          <w:rFonts w:hint="eastAsia"/>
        </w:rPr>
        <w:t xml:space="preserve">anging </w:t>
      </w:r>
      <w:r w:rsidR="000A2704">
        <w:t>process</w:t>
      </w:r>
      <w:r>
        <w:rPr>
          <w:rFonts w:hint="eastAsia"/>
        </w:rPr>
        <w:t xml:space="preserve"> is showed below, </w:t>
      </w:r>
    </w:p>
    <w:p w:rsidR="00DD4BC0" w:rsidRDefault="00DD4BC0" w:rsidP="00114C91"/>
    <w:p w:rsidR="00DD4BC0" w:rsidRDefault="00DD4BC0" w:rsidP="00DD4BC0">
      <w:pPr>
        <w:jc w:val="center"/>
      </w:pPr>
      <w:r>
        <w:rPr>
          <w:noProof/>
        </w:rPr>
        <w:drawing>
          <wp:inline distT="0" distB="0" distL="0" distR="0">
            <wp:extent cx="2260604" cy="1395772"/>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5-08 at 23.31.35.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99187" cy="1419595"/>
                    </a:xfrm>
                    <a:prstGeom prst="rect">
                      <a:avLst/>
                    </a:prstGeom>
                  </pic:spPr>
                </pic:pic>
              </a:graphicData>
            </a:graphic>
          </wp:inline>
        </w:drawing>
      </w:r>
    </w:p>
    <w:p w:rsidR="00DD4BC0" w:rsidRDefault="00DD4BC0" w:rsidP="00114C91"/>
    <w:p w:rsidR="00392A44" w:rsidRDefault="00114C91" w:rsidP="00114C91">
      <w:r>
        <w:rPr>
          <w:rFonts w:hint="eastAsia"/>
        </w:rPr>
        <w:t>where we can also see that the ex</w:t>
      </w:r>
      <w:r w:rsidR="003A681A">
        <w:t>ch</w:t>
      </w:r>
      <w:r>
        <w:rPr>
          <w:rFonts w:hint="eastAsia"/>
        </w:rPr>
        <w:t>anging is separate, so this loop can also be parallelised.</w:t>
      </w:r>
      <w:r w:rsidR="00DD4BC0">
        <w:rPr>
          <w:rFonts w:hint="eastAsia"/>
        </w:rPr>
        <w:t xml:space="preserve"> The third loop is showed below</w:t>
      </w:r>
      <w:r>
        <w:rPr>
          <w:rFonts w:hint="eastAsia"/>
        </w:rPr>
        <w:t xml:space="preserve">. </w:t>
      </w:r>
    </w:p>
    <w:p w:rsidR="00392A44" w:rsidRDefault="00392A44" w:rsidP="00114C91"/>
    <w:p w:rsidR="00392A44" w:rsidRDefault="00392A44" w:rsidP="00392A44">
      <w:pPr>
        <w:jc w:val="center"/>
      </w:pPr>
      <w:r>
        <w:rPr>
          <w:noProof/>
        </w:rPr>
        <w:lastRenderedPageBreak/>
        <w:drawing>
          <wp:inline distT="0" distB="0" distL="0" distR="0">
            <wp:extent cx="3217850" cy="166457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4.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44315" cy="1678267"/>
                    </a:xfrm>
                    <a:prstGeom prst="rect">
                      <a:avLst/>
                    </a:prstGeom>
                  </pic:spPr>
                </pic:pic>
              </a:graphicData>
            </a:graphic>
          </wp:inline>
        </w:drawing>
      </w:r>
    </w:p>
    <w:p w:rsidR="00392A44" w:rsidRDefault="00392A44" w:rsidP="00114C91"/>
    <w:p w:rsidR="00114C91" w:rsidRDefault="00114C91" w:rsidP="00114C91">
      <w:r>
        <w:rPr>
          <w:rFonts w:hint="eastAsia"/>
        </w:rPr>
        <w:t xml:space="preserve">Its logic is complex and it is hard to determine if there is race condition. We tend to think there </w:t>
      </w:r>
      <w:r w:rsidR="001F088E">
        <w:t>is so we will not paralleliz</w:t>
      </w:r>
      <w:r>
        <w:t>e this. A</w:t>
      </w:r>
      <w:r w:rsidR="007A6203">
        <w:t>bove all, this MatrixInversion</w:t>
      </w:r>
      <w:r>
        <w:t xml:space="preserve"> function can be partly </w:t>
      </w:r>
      <w:r w:rsidR="001F088E" w:rsidRPr="001F088E">
        <w:t>parallelize</w:t>
      </w:r>
      <w:r w:rsidR="001F088E">
        <w:t>d</w:t>
      </w:r>
      <w:r>
        <w:t>.</w:t>
      </w:r>
    </w:p>
    <w:p w:rsidR="00114C91" w:rsidRDefault="00114C91" w:rsidP="00114C91"/>
    <w:p w:rsidR="00114C91" w:rsidRDefault="009248BE" w:rsidP="00114C91">
      <w:r>
        <w:t>For SetCD</w:t>
      </w:r>
      <w:r w:rsidR="00114C91">
        <w:t xml:space="preserve"> function, it is used to set the values of nC and nD array which are depends on the nA, nB, nADash and nBDash arrays. Because these four arrays will not change value in this function, there will be no race condition for the nested for loop. The setting process of nC and nD array can be divided into multiple parts and execute parallelly. The same rea</w:t>
      </w:r>
      <w:r>
        <w:t>son can also apply to the SetE</w:t>
      </w:r>
      <w:r w:rsidR="00114C91">
        <w:t xml:space="preserve"> function. nE array only depends on nC and nD array, which d</w:t>
      </w:r>
      <w:r>
        <w:t>o not change value in the SetE</w:t>
      </w:r>
      <w:r w:rsidR="00114C91">
        <w:t xml:space="preserve"> function. Therefore, this</w:t>
      </w:r>
      <w:r w:rsidR="001F088E">
        <w:t xml:space="preserve"> function can also be paralleliz</w:t>
      </w:r>
      <w:r w:rsidR="00114C91">
        <w:t>ed.</w:t>
      </w:r>
    </w:p>
    <w:p w:rsidR="00114C91" w:rsidRDefault="00114C91" w:rsidP="00114C91"/>
    <w:p w:rsidR="00114C91" w:rsidRDefault="009248BE" w:rsidP="00114C91">
      <w:r>
        <w:t>For SetResults</w:t>
      </w:r>
      <w:r w:rsidR="00114C91">
        <w:t xml:space="preserve"> function, it consists two for loops. The first for loop is to get the minimum absolute value of each row's sum of nE array, so we can divide the nE array into multiple parts and find the minimum sum of each part, then find the minimum value among these parts, which is also the minimum value of the whole array. Therefore, the </w:t>
      </w:r>
      <w:r w:rsidR="001F088E">
        <w:t>first for loop can be paralleliz</w:t>
      </w:r>
      <w:r w:rsidR="00114C91">
        <w:t>ed. The second for loop is to set the values of result array using nE array. Because the values of nE array does not change in the loop, this loop can also be paral</w:t>
      </w:r>
      <w:r w:rsidR="001F088E">
        <w:t>leliz</w:t>
      </w:r>
      <w:r>
        <w:t>ed. Therefore, SetResults</w:t>
      </w:r>
      <w:r w:rsidR="001F088E">
        <w:t xml:space="preserve"> function can be paralleliz</w:t>
      </w:r>
      <w:r w:rsidR="00114C91">
        <w:t xml:space="preserve">ed, but because the second for loop block depends on the results of the first one, the parallelism must be divided into two parts and run sequentially. </w:t>
      </w:r>
    </w:p>
    <w:p w:rsidR="00114C91" w:rsidRDefault="00114C91" w:rsidP="00114C91"/>
    <w:p w:rsidR="00114C91" w:rsidRDefault="00114C91" w:rsidP="00114C91">
      <w:r>
        <w:t xml:space="preserve">Above is the analysis of the parallelism </w:t>
      </w:r>
      <w:r w:rsidR="009248BE">
        <w:t>feasibility</w:t>
      </w:r>
      <w:r>
        <w:t xml:space="preserve"> of the program, and in next two sections we will </w:t>
      </w:r>
      <w:r w:rsidR="009248BE">
        <w:t>introduce</w:t>
      </w:r>
      <w:r>
        <w:t xml:space="preserve"> our implementations of parallelism using multi-threading and MPI technique.</w:t>
      </w:r>
    </w:p>
    <w:p w:rsidR="00114C91" w:rsidRDefault="00114C91" w:rsidP="00114C91"/>
    <w:p w:rsidR="00114C91" w:rsidRPr="002B1BBD" w:rsidRDefault="002B1BBD" w:rsidP="002B1BBD">
      <w:pPr>
        <w:spacing w:after="60"/>
        <w:jc w:val="both"/>
        <w:rPr>
          <w:rFonts w:asciiTheme="majorHAnsi" w:eastAsiaTheme="majorEastAsia" w:hAnsiTheme="majorHAnsi" w:cstheme="majorBidi"/>
          <w:color w:val="2F5496" w:themeColor="accent1" w:themeShade="BF"/>
          <w:sz w:val="32"/>
          <w:szCs w:val="32"/>
          <w:lang w:eastAsia="en-US"/>
        </w:rPr>
      </w:pPr>
      <w:r w:rsidRPr="002B1BBD">
        <w:rPr>
          <w:rFonts w:asciiTheme="majorHAnsi" w:eastAsiaTheme="majorEastAsia" w:hAnsiTheme="majorHAnsi" w:cstheme="majorBidi"/>
          <w:color w:val="2F5496" w:themeColor="accent1" w:themeShade="BF"/>
          <w:sz w:val="32"/>
          <w:szCs w:val="32"/>
          <w:lang w:eastAsia="en-US"/>
        </w:rPr>
        <w:t xml:space="preserve">3. </w:t>
      </w:r>
      <w:r w:rsidR="00782872">
        <w:rPr>
          <w:rFonts w:asciiTheme="majorHAnsi" w:eastAsiaTheme="majorEastAsia" w:hAnsiTheme="majorHAnsi" w:cstheme="majorBidi"/>
          <w:color w:val="2F5496" w:themeColor="accent1" w:themeShade="BF"/>
          <w:sz w:val="32"/>
          <w:szCs w:val="32"/>
          <w:lang w:eastAsia="en-US"/>
        </w:rPr>
        <w:t>Implementation of P</w:t>
      </w:r>
      <w:r w:rsidR="00114C91" w:rsidRPr="002B1BBD">
        <w:rPr>
          <w:rFonts w:asciiTheme="majorHAnsi" w:eastAsiaTheme="majorEastAsia" w:hAnsiTheme="majorHAnsi" w:cstheme="majorBidi"/>
          <w:color w:val="2F5496" w:themeColor="accent1" w:themeShade="BF"/>
          <w:sz w:val="32"/>
          <w:szCs w:val="32"/>
          <w:lang w:eastAsia="en-US"/>
        </w:rPr>
        <w:t>arallelism using MPI</w:t>
      </w:r>
    </w:p>
    <w:p w:rsidR="00114C91" w:rsidRDefault="00114C91" w:rsidP="00114C91">
      <w:r>
        <w:t>MPI stands for Message Passing Interface (MPI), which is a cluster computing technique. In the cluster computing situation, a set of connected computers are orchestrated to work together and from outside perspective they can be regarded as a single high-performance system. Cluster computing is an important way to implement parallelism, where task can be divided into several portions and assigned to different nodes within cluster</w:t>
      </w:r>
      <w:r w:rsidR="005E2132">
        <w:t xml:space="preserve"> [2]</w:t>
      </w:r>
      <w:r>
        <w:t xml:space="preserve">. </w:t>
      </w:r>
    </w:p>
    <w:p w:rsidR="00145A8E" w:rsidRDefault="00145A8E" w:rsidP="00114C91"/>
    <w:p w:rsidR="00114C91" w:rsidRDefault="00114C91" w:rsidP="00114C91">
      <w:r>
        <w:t xml:space="preserve">Based on the analysis in the last section, we optimise the SetA() and SetB() function. In this project, we used four cores so the task is divided into four parts. To get the computing range for each core, we </w:t>
      </w:r>
      <w:r w:rsidR="00DC3752">
        <w:t>calculate</w:t>
      </w:r>
      <w:r>
        <w:t xml:space="preserve"> the minimum index and maximum index based on the rank of core. Then each core will undertake one part of the task. Finally when all the cores </w:t>
      </w:r>
      <w:r>
        <w:lastRenderedPageBreak/>
        <w:t>finish we will combine the four results together using MPI_Allreduce function with MPI_SUM operation parameter.</w:t>
      </w:r>
    </w:p>
    <w:p w:rsidR="00114C91" w:rsidRDefault="00114C91" w:rsidP="00114C91"/>
    <w:p w:rsidR="00114C91" w:rsidRDefault="00114C91" w:rsidP="00114C91">
      <w:r>
        <w:t>In addition, for the MarixI</w:t>
      </w:r>
      <w:r w:rsidR="001F088E">
        <w:t>nversion function, we paralleliz</w:t>
      </w:r>
      <w:r>
        <w:t>e the first two sub-loops in the biggest for loop. We also as</w:t>
      </w:r>
      <w:r w:rsidR="00D30C76">
        <w:t>s</w:t>
      </w:r>
      <w:r>
        <w:t xml:space="preserve">igned each core a </w:t>
      </w:r>
      <w:r w:rsidR="00D30C76">
        <w:t>computing</w:t>
      </w:r>
      <w:r>
        <w:t xml:space="preserve"> range and the core would store the results in a temporary </w:t>
      </w:r>
      <w:r w:rsidR="00344037">
        <w:t>array</w:t>
      </w:r>
      <w:r>
        <w:t xml:space="preserve"> after finishing. Then we used MPI_Allgatherv function to transmit the computing results. The code is showed below [image]. However, our test result shows that t</w:t>
      </w:r>
      <w:r w:rsidR="002A4A74">
        <w:t>he parallelism does not sp</w:t>
      </w:r>
      <w:r>
        <w:t xml:space="preserve">ed up the program but make it even slower. Precise test results can be seen in the next section. </w:t>
      </w:r>
    </w:p>
    <w:p w:rsidR="00114C91" w:rsidRDefault="00114C91" w:rsidP="00114C91"/>
    <w:p w:rsidR="00114C91" w:rsidRDefault="00114C91" w:rsidP="00114C91">
      <w:r>
        <w:t xml:space="preserve">For the SetCD and SetE function, their parallelism way is similar to the SetA and SetB function, which can be found in the project file. </w:t>
      </w:r>
    </w:p>
    <w:p w:rsidR="00114C91" w:rsidRDefault="00114C91" w:rsidP="00114C91"/>
    <w:p w:rsidR="00114C91" w:rsidRDefault="00114C91" w:rsidP="00114C91">
      <w:r>
        <w:t>For the Se</w:t>
      </w:r>
      <w:r w:rsidR="001F088E">
        <w:t>tResults function, we paralleliz</w:t>
      </w:r>
      <w:r>
        <w:t>e two parts of it. First part is to find the minimum sum of rows. We divided the finding loop into four parts and assigned them to each cores. Then we utilized MPI_Allreduce function with MPI_MIN operation parameter to get the minimum value of four results, which is also the minimum value of the whole array. For the second part, we assigned the computing process to four cores and combined the results also using MPI_Allreduce function.</w:t>
      </w:r>
    </w:p>
    <w:p w:rsidR="00114C91" w:rsidRDefault="00114C91" w:rsidP="00114C91"/>
    <w:p w:rsidR="00114C91" w:rsidRPr="00657458" w:rsidRDefault="00657458" w:rsidP="00114C91">
      <w:pPr>
        <w:rPr>
          <w:rFonts w:asciiTheme="majorHAnsi" w:eastAsiaTheme="majorEastAsia" w:hAnsiTheme="majorHAnsi" w:cstheme="majorBidi"/>
          <w:color w:val="2F5496" w:themeColor="accent1" w:themeShade="BF"/>
          <w:sz w:val="32"/>
          <w:szCs w:val="32"/>
          <w:lang w:eastAsia="en-US"/>
        </w:rPr>
      </w:pPr>
      <w:r>
        <w:rPr>
          <w:rFonts w:asciiTheme="majorHAnsi" w:eastAsiaTheme="majorEastAsia" w:hAnsiTheme="majorHAnsi" w:cstheme="majorBidi"/>
          <w:color w:val="2F5496" w:themeColor="accent1" w:themeShade="BF"/>
          <w:sz w:val="32"/>
          <w:szCs w:val="32"/>
          <w:lang w:eastAsia="en-US"/>
        </w:rPr>
        <w:t xml:space="preserve">3.1 </w:t>
      </w:r>
      <w:r w:rsidR="00782872">
        <w:rPr>
          <w:rFonts w:asciiTheme="majorHAnsi" w:eastAsiaTheme="majorEastAsia" w:hAnsiTheme="majorHAnsi" w:cstheme="majorBidi"/>
          <w:color w:val="2F5496" w:themeColor="accent1" w:themeShade="BF"/>
          <w:sz w:val="32"/>
          <w:szCs w:val="32"/>
          <w:lang w:eastAsia="en-US"/>
        </w:rPr>
        <w:t>Parallelism R</w:t>
      </w:r>
      <w:r w:rsidR="00114C91" w:rsidRPr="00657458">
        <w:rPr>
          <w:rFonts w:asciiTheme="majorHAnsi" w:eastAsiaTheme="majorEastAsia" w:hAnsiTheme="majorHAnsi" w:cstheme="majorBidi"/>
          <w:color w:val="2F5496" w:themeColor="accent1" w:themeShade="BF"/>
          <w:sz w:val="32"/>
          <w:szCs w:val="32"/>
          <w:lang w:eastAsia="en-US"/>
        </w:rPr>
        <w:t xml:space="preserve">esults </w:t>
      </w:r>
    </w:p>
    <w:p w:rsidR="0022315D" w:rsidRDefault="00114C91" w:rsidP="00114C91">
      <w:r>
        <w:t>We test the parallelism results with parallelising inversion part and without inversion part</w:t>
      </w:r>
      <w:r w:rsidR="0022315D">
        <w:t>, which are showed below</w:t>
      </w:r>
      <w:r>
        <w:t xml:space="preserve">. </w:t>
      </w:r>
    </w:p>
    <w:p w:rsidR="0022315D" w:rsidRDefault="0022315D" w:rsidP="00114C91"/>
    <w:p w:rsidR="0022315D" w:rsidRDefault="0022315D" w:rsidP="00F81124">
      <w:pPr>
        <w:jc w:val="center"/>
      </w:pPr>
      <w:r w:rsidRPr="001A7889">
        <w:rPr>
          <w:noProof/>
        </w:rPr>
        <w:drawing>
          <wp:inline distT="0" distB="0" distL="0" distR="0" wp14:anchorId="6EAC60C5" wp14:editId="6609573B">
            <wp:extent cx="3357453" cy="2483830"/>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76775" cy="2498124"/>
                    </a:xfrm>
                    <a:prstGeom prst="rect">
                      <a:avLst/>
                    </a:prstGeom>
                  </pic:spPr>
                </pic:pic>
              </a:graphicData>
            </a:graphic>
          </wp:inline>
        </w:drawing>
      </w:r>
    </w:p>
    <w:p w:rsidR="0022315D" w:rsidRDefault="0022315D" w:rsidP="00114C91"/>
    <w:p w:rsidR="006F05A4" w:rsidRDefault="00636AE3" w:rsidP="00114C91">
      <w:r>
        <w:t>We can see that if we paralleliz</w:t>
      </w:r>
      <w:r w:rsidR="00114C91">
        <w:t>e the MarixInversion function the results will be obviously slower than not. We can also see that SetC+D(s) and SetE(s) are improved a lot, but Invert A and Invert B parts are even slowe</w:t>
      </w:r>
      <w:r w:rsidR="00CF44B8">
        <w:t>r than no parallelising version, n</w:t>
      </w:r>
      <w:r w:rsidR="00114C91">
        <w:t xml:space="preserve">o matter with or without parallelising the MarixInversion function. We guess it is because the </w:t>
      </w:r>
      <w:r w:rsidR="00FC3DB8">
        <w:t>paralleled</w:t>
      </w:r>
      <w:r w:rsidR="00114C91">
        <w:t xml:space="preserve"> parts are too small, which makes the overheads of assigning task and collecting results over the benefit of parallelism. Therefore, before parallelising we should think about the scale of parallelism part and try to extend the scope of </w:t>
      </w:r>
      <w:r w:rsidR="00FC3DB8">
        <w:t>optimization</w:t>
      </w:r>
      <w:r w:rsidR="00114C91">
        <w:t xml:space="preserve"> part.</w:t>
      </w:r>
      <w:r w:rsidR="00BB6D50">
        <w:t xml:space="preserve"> </w:t>
      </w:r>
    </w:p>
    <w:p w:rsidR="006F05A4" w:rsidRDefault="006F05A4" w:rsidP="001A7889">
      <w:pPr>
        <w:jc w:val="center"/>
      </w:pPr>
    </w:p>
    <w:p w:rsidR="00114C91" w:rsidRDefault="00114C91" w:rsidP="00114C91">
      <w:r>
        <w:lastRenderedPageBreak/>
        <w:t>Note that because of the time limitation, we did not test the 5000 and 10000 inputs.</w:t>
      </w:r>
    </w:p>
    <w:p w:rsidR="00114C91" w:rsidRDefault="00114C91" w:rsidP="00114C91"/>
    <w:p w:rsidR="00114C91" w:rsidRPr="00C2052C" w:rsidRDefault="002B1BBD" w:rsidP="00C2052C">
      <w:pPr>
        <w:spacing w:after="60"/>
        <w:jc w:val="both"/>
        <w:rPr>
          <w:rFonts w:asciiTheme="majorHAnsi" w:eastAsiaTheme="majorEastAsia" w:hAnsiTheme="majorHAnsi" w:cstheme="majorBidi"/>
          <w:color w:val="2F5496" w:themeColor="accent1" w:themeShade="BF"/>
          <w:sz w:val="32"/>
          <w:szCs w:val="32"/>
          <w:lang w:eastAsia="en-US"/>
        </w:rPr>
      </w:pPr>
      <w:r>
        <w:rPr>
          <w:rFonts w:asciiTheme="majorHAnsi" w:eastAsiaTheme="majorEastAsia" w:hAnsiTheme="majorHAnsi" w:cstheme="majorBidi"/>
          <w:color w:val="2F5496" w:themeColor="accent1" w:themeShade="BF"/>
          <w:sz w:val="32"/>
          <w:szCs w:val="32"/>
          <w:lang w:eastAsia="en-US"/>
        </w:rPr>
        <w:t xml:space="preserve">4. </w:t>
      </w:r>
      <w:r w:rsidR="00782872">
        <w:rPr>
          <w:rFonts w:asciiTheme="majorHAnsi" w:eastAsiaTheme="majorEastAsia" w:hAnsiTheme="majorHAnsi" w:cstheme="majorBidi"/>
          <w:color w:val="2F5496" w:themeColor="accent1" w:themeShade="BF"/>
          <w:sz w:val="32"/>
          <w:szCs w:val="32"/>
          <w:lang w:eastAsia="en-US"/>
        </w:rPr>
        <w:t>Implementation of Parallelism using M</w:t>
      </w:r>
      <w:r w:rsidR="00114C91" w:rsidRPr="002B1BBD">
        <w:rPr>
          <w:rFonts w:asciiTheme="majorHAnsi" w:eastAsiaTheme="majorEastAsia" w:hAnsiTheme="majorHAnsi" w:cstheme="majorBidi"/>
          <w:color w:val="2F5496" w:themeColor="accent1" w:themeShade="BF"/>
          <w:sz w:val="32"/>
          <w:szCs w:val="32"/>
          <w:lang w:eastAsia="en-US"/>
        </w:rPr>
        <w:t>ulti-threading</w:t>
      </w:r>
    </w:p>
    <w:p w:rsidR="00114C91" w:rsidRDefault="00114C91" w:rsidP="00114C91">
      <w:r>
        <w:t>Multi-threading is also a technique of parallelism. By threading, the task of process can be divided and assigned to different threads to be processed at the same time. Therefore</w:t>
      </w:r>
      <w:r w:rsidR="00951A8D">
        <w:t>,</w:t>
      </w:r>
      <w:r>
        <w:t xml:space="preserve"> the performance of system will be improved.</w:t>
      </w:r>
    </w:p>
    <w:p w:rsidR="00C2052C" w:rsidRDefault="00C2052C" w:rsidP="00114C91"/>
    <w:p w:rsidR="00114C91" w:rsidRDefault="00114C91" w:rsidP="00114C91">
      <w:r>
        <w:t xml:space="preserve">For this </w:t>
      </w:r>
      <w:r w:rsidR="00C2052C">
        <w:t>project</w:t>
      </w:r>
      <w:r>
        <w:t xml:space="preserve">, we implement the parallelism by C++ &lt;thread&gt; library and lambda expression. In addition, in order to manage the threads and memory assigned to them, we used the vector &lt;thread*&gt;, which will give us more </w:t>
      </w:r>
      <w:r w:rsidR="00C2052C">
        <w:t>convenience</w:t>
      </w:r>
      <w:r>
        <w:t xml:space="preserve"> when doing multi-threading process. Because of the results of MPI pa</w:t>
      </w:r>
      <w:r w:rsidR="00636AE3">
        <w:t>rallelism, we did not paralleliz</w:t>
      </w:r>
      <w:r>
        <w:t xml:space="preserve">e the MatrixInversion function. More implementation details can be seen in the </w:t>
      </w:r>
      <w:r w:rsidR="00C2052C">
        <w:t>project</w:t>
      </w:r>
      <w:r>
        <w:t xml:space="preserve"> files.  </w:t>
      </w:r>
    </w:p>
    <w:p w:rsidR="005950D3" w:rsidRDefault="005950D3" w:rsidP="00114C91"/>
    <w:p w:rsidR="00E71A33" w:rsidRDefault="00114C91" w:rsidP="00114C91">
      <w:r>
        <w:t xml:space="preserve">The parallelism results of multi-threading are below. </w:t>
      </w:r>
    </w:p>
    <w:p w:rsidR="005950D3" w:rsidRDefault="005950D3" w:rsidP="005950D3">
      <w:pPr>
        <w:jc w:val="center"/>
      </w:pPr>
      <w:r>
        <w:rPr>
          <w:noProof/>
        </w:rPr>
        <w:drawing>
          <wp:inline distT="0" distB="0" distL="0" distR="0" wp14:anchorId="02D85927" wp14:editId="40E0D6E7">
            <wp:extent cx="3873985" cy="1725940"/>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19-05-08 at 23.36.53.png"/>
                    <pic:cNvPicPr/>
                  </pic:nvPicPr>
                  <pic:blipFill>
                    <a:blip r:embed="rId12">
                      <a:extLst>
                        <a:ext uri="{28A0092B-C50C-407E-A947-70E740481C1C}">
                          <a14:useLocalDpi xmlns:a14="http://schemas.microsoft.com/office/drawing/2010/main" val="0"/>
                        </a:ext>
                      </a:extLst>
                    </a:blip>
                    <a:stretch>
                      <a:fillRect/>
                    </a:stretch>
                  </pic:blipFill>
                  <pic:spPr>
                    <a:xfrm>
                      <a:off x="0" y="0"/>
                      <a:ext cx="3908326" cy="1741240"/>
                    </a:xfrm>
                    <a:prstGeom prst="rect">
                      <a:avLst/>
                    </a:prstGeom>
                  </pic:spPr>
                </pic:pic>
              </a:graphicData>
            </a:graphic>
          </wp:inline>
        </w:drawing>
      </w:r>
    </w:p>
    <w:p w:rsidR="00150F53" w:rsidRDefault="00150F53" w:rsidP="005950D3">
      <w:pPr>
        <w:jc w:val="center"/>
      </w:pPr>
    </w:p>
    <w:p w:rsidR="001A7889" w:rsidRDefault="00114C91" w:rsidP="00114C91">
      <w:r>
        <w:t xml:space="preserve">We can see that the overall </w:t>
      </w:r>
      <w:r w:rsidR="00C2052C">
        <w:t>performance</w:t>
      </w:r>
      <w:r>
        <w:t xml:space="preserve"> is worse than MPI results, especially for the setC+D and setE parts. However, when the input is 200, threading results are better than MPI's. Therefore, if the data amount is not very large we should use multi-threading technique and MPI technique is more </w:t>
      </w:r>
      <w:r w:rsidR="00C2052C">
        <w:t>appropriate</w:t>
      </w:r>
      <w:r w:rsidR="0060208B">
        <w:t xml:space="preserve"> for the big</w:t>
      </w:r>
      <w:r>
        <w:t xml:space="preserve"> data situation.</w:t>
      </w:r>
    </w:p>
    <w:p w:rsidR="00660211" w:rsidRDefault="00660211" w:rsidP="00114C91"/>
    <w:p w:rsidR="00660211" w:rsidRPr="003B2083" w:rsidRDefault="00660211" w:rsidP="00660211">
      <w:pPr>
        <w:jc w:val="both"/>
        <w:rPr>
          <w:rFonts w:asciiTheme="majorHAnsi" w:eastAsiaTheme="majorEastAsia" w:hAnsiTheme="majorHAnsi" w:cstheme="majorBidi"/>
          <w:color w:val="2F5496" w:themeColor="accent1" w:themeShade="BF"/>
          <w:sz w:val="32"/>
          <w:szCs w:val="32"/>
          <w:lang w:eastAsia="en-US"/>
        </w:rPr>
      </w:pPr>
      <w:r w:rsidRPr="003B2083">
        <w:rPr>
          <w:rFonts w:asciiTheme="majorHAnsi" w:eastAsiaTheme="majorEastAsia" w:hAnsiTheme="majorHAnsi" w:cstheme="majorBidi"/>
          <w:color w:val="2F5496" w:themeColor="accent1" w:themeShade="BF"/>
          <w:sz w:val="32"/>
          <w:szCs w:val="32"/>
          <w:lang w:eastAsia="en-US"/>
        </w:rPr>
        <w:t>References</w:t>
      </w:r>
    </w:p>
    <w:p w:rsidR="00660211" w:rsidRDefault="00660211" w:rsidP="00660211">
      <w:pPr>
        <w:pStyle w:val="ListParagraph"/>
        <w:numPr>
          <w:ilvl w:val="0"/>
          <w:numId w:val="1"/>
        </w:numPr>
        <w:ind w:left="369" w:hanging="227"/>
        <w:jc w:val="both"/>
      </w:pPr>
      <w:bookmarkStart w:id="1" w:name="_Ref1502005"/>
      <w:r w:rsidRPr="00200631">
        <w:t>Barney, Blaise. "Introduction to parallel computing." Lawrence Livermore National Laboratory 6.13 (2010): 10</w:t>
      </w:r>
      <w:r>
        <w:t>.</w:t>
      </w:r>
      <w:bookmarkEnd w:id="1"/>
    </w:p>
    <w:p w:rsidR="009D5022" w:rsidRDefault="009D5022" w:rsidP="009D5022">
      <w:pPr>
        <w:pStyle w:val="ListParagraph"/>
        <w:numPr>
          <w:ilvl w:val="0"/>
          <w:numId w:val="1"/>
        </w:numPr>
        <w:ind w:left="369" w:hanging="227"/>
        <w:jc w:val="both"/>
      </w:pPr>
      <w:bookmarkStart w:id="2" w:name="_Ref1503123"/>
      <w:r w:rsidRPr="006C22A2">
        <w:t>Gropp, William D., et al. Using MPI: portable parallel programming with the message-passing interface. Vol. 1. MIT press, 1999.</w:t>
      </w:r>
      <w:bookmarkEnd w:id="2"/>
    </w:p>
    <w:p w:rsidR="009D5022" w:rsidRDefault="009D5022" w:rsidP="009D5022">
      <w:pPr>
        <w:ind w:left="142"/>
        <w:jc w:val="both"/>
      </w:pPr>
    </w:p>
    <w:p w:rsidR="00660211" w:rsidRDefault="00660211" w:rsidP="00114C91"/>
    <w:p w:rsidR="009C7E54" w:rsidRDefault="009C7E54" w:rsidP="00114C91"/>
    <w:p w:rsidR="009C7E54" w:rsidRDefault="009C7E54" w:rsidP="00114C91"/>
    <w:p w:rsidR="001A7889" w:rsidRDefault="001A7889" w:rsidP="001A7889">
      <w:pPr>
        <w:jc w:val="center"/>
      </w:pPr>
    </w:p>
    <w:sectPr w:rsidR="001A7889" w:rsidSect="00BA68D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B078E1"/>
    <w:multiLevelType w:val="hybridMultilevel"/>
    <w:tmpl w:val="43E6432C"/>
    <w:lvl w:ilvl="0" w:tplc="A56212C4">
      <w:start w:val="1"/>
      <w:numFmt w:val="decimal"/>
      <w:lvlText w:val="[%1]"/>
      <w:lvlJc w:val="center"/>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2"/>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C91"/>
    <w:rsid w:val="00016580"/>
    <w:rsid w:val="000355E6"/>
    <w:rsid w:val="00061F70"/>
    <w:rsid w:val="00074D66"/>
    <w:rsid w:val="000A2704"/>
    <w:rsid w:val="001054B0"/>
    <w:rsid w:val="00114C91"/>
    <w:rsid w:val="00145A8E"/>
    <w:rsid w:val="00150F53"/>
    <w:rsid w:val="001A7889"/>
    <w:rsid w:val="001D7882"/>
    <w:rsid w:val="001F088E"/>
    <w:rsid w:val="0022315D"/>
    <w:rsid w:val="0027526B"/>
    <w:rsid w:val="00292137"/>
    <w:rsid w:val="002A4A74"/>
    <w:rsid w:val="002B1BBD"/>
    <w:rsid w:val="002F7609"/>
    <w:rsid w:val="00344037"/>
    <w:rsid w:val="00383D5F"/>
    <w:rsid w:val="00392A44"/>
    <w:rsid w:val="003A681A"/>
    <w:rsid w:val="003C186C"/>
    <w:rsid w:val="003D4590"/>
    <w:rsid w:val="003E0A4D"/>
    <w:rsid w:val="00432ADD"/>
    <w:rsid w:val="004C74C4"/>
    <w:rsid w:val="004C7FEF"/>
    <w:rsid w:val="004F5EAB"/>
    <w:rsid w:val="00541A6F"/>
    <w:rsid w:val="00561DF6"/>
    <w:rsid w:val="00563B44"/>
    <w:rsid w:val="00567C7F"/>
    <w:rsid w:val="005950D3"/>
    <w:rsid w:val="005E2132"/>
    <w:rsid w:val="0060208B"/>
    <w:rsid w:val="00625CCC"/>
    <w:rsid w:val="00636AE3"/>
    <w:rsid w:val="00645B7B"/>
    <w:rsid w:val="00657458"/>
    <w:rsid w:val="00660211"/>
    <w:rsid w:val="006940FB"/>
    <w:rsid w:val="006F05A4"/>
    <w:rsid w:val="00736948"/>
    <w:rsid w:val="00757A56"/>
    <w:rsid w:val="00782872"/>
    <w:rsid w:val="00795F43"/>
    <w:rsid w:val="007A6203"/>
    <w:rsid w:val="007B292B"/>
    <w:rsid w:val="007C3E4B"/>
    <w:rsid w:val="008103A5"/>
    <w:rsid w:val="008C19FA"/>
    <w:rsid w:val="00917DD1"/>
    <w:rsid w:val="009248BE"/>
    <w:rsid w:val="00951A8D"/>
    <w:rsid w:val="009C7E54"/>
    <w:rsid w:val="009D5022"/>
    <w:rsid w:val="00B104FA"/>
    <w:rsid w:val="00B21017"/>
    <w:rsid w:val="00B2228B"/>
    <w:rsid w:val="00B85994"/>
    <w:rsid w:val="00BA68DD"/>
    <w:rsid w:val="00BB6D50"/>
    <w:rsid w:val="00BD4C20"/>
    <w:rsid w:val="00C041FA"/>
    <w:rsid w:val="00C2052C"/>
    <w:rsid w:val="00C854FD"/>
    <w:rsid w:val="00C94953"/>
    <w:rsid w:val="00CC7A4C"/>
    <w:rsid w:val="00CF44B8"/>
    <w:rsid w:val="00D30C76"/>
    <w:rsid w:val="00DC3752"/>
    <w:rsid w:val="00DD4BC0"/>
    <w:rsid w:val="00E13D40"/>
    <w:rsid w:val="00E25A21"/>
    <w:rsid w:val="00E71A33"/>
    <w:rsid w:val="00F645A6"/>
    <w:rsid w:val="00F67BA4"/>
    <w:rsid w:val="00F81124"/>
    <w:rsid w:val="00FB2E62"/>
    <w:rsid w:val="00FC3DB8"/>
    <w:rsid w:val="00FD7284"/>
    <w:rsid w:val="00FD75C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0387C"/>
  <w15:chartTrackingRefBased/>
  <w15:docId w15:val="{4BBA4810-267F-D749-A6CF-7E66FD12E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292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7584013">
      <w:bodyDiv w:val="1"/>
      <w:marLeft w:val="0"/>
      <w:marRight w:val="0"/>
      <w:marTop w:val="0"/>
      <w:marBottom w:val="0"/>
      <w:divBdr>
        <w:top w:val="none" w:sz="0" w:space="0" w:color="auto"/>
        <w:left w:val="none" w:sz="0" w:space="0" w:color="auto"/>
        <w:bottom w:val="none" w:sz="0" w:space="0" w:color="auto"/>
        <w:right w:val="none" w:sz="0" w:space="0" w:color="auto"/>
      </w:divBdr>
      <w:divsChild>
        <w:div w:id="501047101">
          <w:marLeft w:val="0"/>
          <w:marRight w:val="0"/>
          <w:marTop w:val="0"/>
          <w:marBottom w:val="0"/>
          <w:divBdr>
            <w:top w:val="none" w:sz="0" w:space="0" w:color="auto"/>
            <w:left w:val="none" w:sz="0" w:space="0" w:color="auto"/>
            <w:bottom w:val="none" w:sz="0" w:space="0" w:color="auto"/>
            <w:right w:val="none" w:sz="0" w:space="0" w:color="auto"/>
          </w:divBdr>
          <w:divsChild>
            <w:div w:id="1203321320">
              <w:marLeft w:val="0"/>
              <w:marRight w:val="0"/>
              <w:marTop w:val="0"/>
              <w:marBottom w:val="0"/>
              <w:divBdr>
                <w:top w:val="none" w:sz="0" w:space="0" w:color="auto"/>
                <w:left w:val="none" w:sz="0" w:space="0" w:color="auto"/>
                <w:bottom w:val="none" w:sz="0" w:space="0" w:color="auto"/>
                <w:right w:val="none" w:sz="0" w:space="0" w:color="auto"/>
              </w:divBdr>
            </w:div>
            <w:div w:id="104279474">
              <w:marLeft w:val="0"/>
              <w:marRight w:val="0"/>
              <w:marTop w:val="0"/>
              <w:marBottom w:val="0"/>
              <w:divBdr>
                <w:top w:val="none" w:sz="0" w:space="0" w:color="auto"/>
                <w:left w:val="none" w:sz="0" w:space="0" w:color="auto"/>
                <w:bottom w:val="none" w:sz="0" w:space="0" w:color="auto"/>
                <w:right w:val="none" w:sz="0" w:space="0" w:color="auto"/>
              </w:divBdr>
            </w:div>
            <w:div w:id="385028786">
              <w:marLeft w:val="0"/>
              <w:marRight w:val="0"/>
              <w:marTop w:val="0"/>
              <w:marBottom w:val="0"/>
              <w:divBdr>
                <w:top w:val="none" w:sz="0" w:space="0" w:color="auto"/>
                <w:left w:val="none" w:sz="0" w:space="0" w:color="auto"/>
                <w:bottom w:val="none" w:sz="0" w:space="0" w:color="auto"/>
                <w:right w:val="none" w:sz="0" w:space="0" w:color="auto"/>
              </w:divBdr>
            </w:div>
            <w:div w:id="1232423884">
              <w:marLeft w:val="0"/>
              <w:marRight w:val="0"/>
              <w:marTop w:val="0"/>
              <w:marBottom w:val="0"/>
              <w:divBdr>
                <w:top w:val="none" w:sz="0" w:space="0" w:color="auto"/>
                <w:left w:val="none" w:sz="0" w:space="0" w:color="auto"/>
                <w:bottom w:val="none" w:sz="0" w:space="0" w:color="auto"/>
                <w:right w:val="none" w:sz="0" w:space="0" w:color="auto"/>
              </w:divBdr>
            </w:div>
            <w:div w:id="2076050819">
              <w:marLeft w:val="0"/>
              <w:marRight w:val="0"/>
              <w:marTop w:val="0"/>
              <w:marBottom w:val="0"/>
              <w:divBdr>
                <w:top w:val="none" w:sz="0" w:space="0" w:color="auto"/>
                <w:left w:val="none" w:sz="0" w:space="0" w:color="auto"/>
                <w:bottom w:val="none" w:sz="0" w:space="0" w:color="auto"/>
                <w:right w:val="none" w:sz="0" w:space="0" w:color="auto"/>
              </w:divBdr>
            </w:div>
            <w:div w:id="231083652">
              <w:marLeft w:val="0"/>
              <w:marRight w:val="0"/>
              <w:marTop w:val="0"/>
              <w:marBottom w:val="0"/>
              <w:divBdr>
                <w:top w:val="none" w:sz="0" w:space="0" w:color="auto"/>
                <w:left w:val="none" w:sz="0" w:space="0" w:color="auto"/>
                <w:bottom w:val="none" w:sz="0" w:space="0" w:color="auto"/>
                <w:right w:val="none" w:sz="0" w:space="0" w:color="auto"/>
              </w:divBdr>
            </w:div>
            <w:div w:id="1563560676">
              <w:marLeft w:val="0"/>
              <w:marRight w:val="0"/>
              <w:marTop w:val="0"/>
              <w:marBottom w:val="0"/>
              <w:divBdr>
                <w:top w:val="none" w:sz="0" w:space="0" w:color="auto"/>
                <w:left w:val="none" w:sz="0" w:space="0" w:color="auto"/>
                <w:bottom w:val="none" w:sz="0" w:space="0" w:color="auto"/>
                <w:right w:val="none" w:sz="0" w:space="0" w:color="auto"/>
              </w:divBdr>
            </w:div>
            <w:div w:id="1674185848">
              <w:marLeft w:val="0"/>
              <w:marRight w:val="0"/>
              <w:marTop w:val="0"/>
              <w:marBottom w:val="0"/>
              <w:divBdr>
                <w:top w:val="none" w:sz="0" w:space="0" w:color="auto"/>
                <w:left w:val="none" w:sz="0" w:space="0" w:color="auto"/>
                <w:bottom w:val="none" w:sz="0" w:space="0" w:color="auto"/>
                <w:right w:val="none" w:sz="0" w:space="0" w:color="auto"/>
              </w:divBdr>
            </w:div>
            <w:div w:id="1822886544">
              <w:marLeft w:val="0"/>
              <w:marRight w:val="0"/>
              <w:marTop w:val="0"/>
              <w:marBottom w:val="0"/>
              <w:divBdr>
                <w:top w:val="none" w:sz="0" w:space="0" w:color="auto"/>
                <w:left w:val="none" w:sz="0" w:space="0" w:color="auto"/>
                <w:bottom w:val="none" w:sz="0" w:space="0" w:color="auto"/>
                <w:right w:val="none" w:sz="0" w:space="0" w:color="auto"/>
              </w:divBdr>
            </w:div>
            <w:div w:id="1057510133">
              <w:marLeft w:val="0"/>
              <w:marRight w:val="0"/>
              <w:marTop w:val="0"/>
              <w:marBottom w:val="0"/>
              <w:divBdr>
                <w:top w:val="none" w:sz="0" w:space="0" w:color="auto"/>
                <w:left w:val="none" w:sz="0" w:space="0" w:color="auto"/>
                <w:bottom w:val="none" w:sz="0" w:space="0" w:color="auto"/>
                <w:right w:val="none" w:sz="0" w:space="0" w:color="auto"/>
              </w:divBdr>
            </w:div>
            <w:div w:id="585964121">
              <w:marLeft w:val="0"/>
              <w:marRight w:val="0"/>
              <w:marTop w:val="0"/>
              <w:marBottom w:val="0"/>
              <w:divBdr>
                <w:top w:val="none" w:sz="0" w:space="0" w:color="auto"/>
                <w:left w:val="none" w:sz="0" w:space="0" w:color="auto"/>
                <w:bottom w:val="none" w:sz="0" w:space="0" w:color="auto"/>
                <w:right w:val="none" w:sz="0" w:space="0" w:color="auto"/>
              </w:divBdr>
            </w:div>
            <w:div w:id="1566600756">
              <w:marLeft w:val="0"/>
              <w:marRight w:val="0"/>
              <w:marTop w:val="0"/>
              <w:marBottom w:val="0"/>
              <w:divBdr>
                <w:top w:val="none" w:sz="0" w:space="0" w:color="auto"/>
                <w:left w:val="none" w:sz="0" w:space="0" w:color="auto"/>
                <w:bottom w:val="none" w:sz="0" w:space="0" w:color="auto"/>
                <w:right w:val="none" w:sz="0" w:space="0" w:color="auto"/>
              </w:divBdr>
            </w:div>
            <w:div w:id="1495218937">
              <w:marLeft w:val="0"/>
              <w:marRight w:val="0"/>
              <w:marTop w:val="0"/>
              <w:marBottom w:val="0"/>
              <w:divBdr>
                <w:top w:val="none" w:sz="0" w:space="0" w:color="auto"/>
                <w:left w:val="none" w:sz="0" w:space="0" w:color="auto"/>
                <w:bottom w:val="none" w:sz="0" w:space="0" w:color="auto"/>
                <w:right w:val="none" w:sz="0" w:space="0" w:color="auto"/>
              </w:divBdr>
            </w:div>
            <w:div w:id="175311479">
              <w:marLeft w:val="0"/>
              <w:marRight w:val="0"/>
              <w:marTop w:val="0"/>
              <w:marBottom w:val="0"/>
              <w:divBdr>
                <w:top w:val="none" w:sz="0" w:space="0" w:color="auto"/>
                <w:left w:val="none" w:sz="0" w:space="0" w:color="auto"/>
                <w:bottom w:val="none" w:sz="0" w:space="0" w:color="auto"/>
                <w:right w:val="none" w:sz="0" w:space="0" w:color="auto"/>
              </w:divBdr>
            </w:div>
            <w:div w:id="288628266">
              <w:marLeft w:val="0"/>
              <w:marRight w:val="0"/>
              <w:marTop w:val="0"/>
              <w:marBottom w:val="0"/>
              <w:divBdr>
                <w:top w:val="none" w:sz="0" w:space="0" w:color="auto"/>
                <w:left w:val="none" w:sz="0" w:space="0" w:color="auto"/>
                <w:bottom w:val="none" w:sz="0" w:space="0" w:color="auto"/>
                <w:right w:val="none" w:sz="0" w:space="0" w:color="auto"/>
              </w:divBdr>
            </w:div>
            <w:div w:id="1027753217">
              <w:marLeft w:val="0"/>
              <w:marRight w:val="0"/>
              <w:marTop w:val="0"/>
              <w:marBottom w:val="0"/>
              <w:divBdr>
                <w:top w:val="none" w:sz="0" w:space="0" w:color="auto"/>
                <w:left w:val="none" w:sz="0" w:space="0" w:color="auto"/>
                <w:bottom w:val="none" w:sz="0" w:space="0" w:color="auto"/>
                <w:right w:val="none" w:sz="0" w:space="0" w:color="auto"/>
              </w:divBdr>
            </w:div>
            <w:div w:id="1668439469">
              <w:marLeft w:val="0"/>
              <w:marRight w:val="0"/>
              <w:marTop w:val="0"/>
              <w:marBottom w:val="0"/>
              <w:divBdr>
                <w:top w:val="none" w:sz="0" w:space="0" w:color="auto"/>
                <w:left w:val="none" w:sz="0" w:space="0" w:color="auto"/>
                <w:bottom w:val="none" w:sz="0" w:space="0" w:color="auto"/>
                <w:right w:val="none" w:sz="0" w:space="0" w:color="auto"/>
              </w:divBdr>
            </w:div>
            <w:div w:id="1652753653">
              <w:marLeft w:val="0"/>
              <w:marRight w:val="0"/>
              <w:marTop w:val="0"/>
              <w:marBottom w:val="0"/>
              <w:divBdr>
                <w:top w:val="none" w:sz="0" w:space="0" w:color="auto"/>
                <w:left w:val="none" w:sz="0" w:space="0" w:color="auto"/>
                <w:bottom w:val="none" w:sz="0" w:space="0" w:color="auto"/>
                <w:right w:val="none" w:sz="0" w:space="0" w:color="auto"/>
              </w:divBdr>
            </w:div>
            <w:div w:id="783502301">
              <w:marLeft w:val="0"/>
              <w:marRight w:val="0"/>
              <w:marTop w:val="0"/>
              <w:marBottom w:val="0"/>
              <w:divBdr>
                <w:top w:val="none" w:sz="0" w:space="0" w:color="auto"/>
                <w:left w:val="none" w:sz="0" w:space="0" w:color="auto"/>
                <w:bottom w:val="none" w:sz="0" w:space="0" w:color="auto"/>
                <w:right w:val="none" w:sz="0" w:space="0" w:color="auto"/>
              </w:divBdr>
            </w:div>
            <w:div w:id="1809007957">
              <w:marLeft w:val="0"/>
              <w:marRight w:val="0"/>
              <w:marTop w:val="0"/>
              <w:marBottom w:val="0"/>
              <w:divBdr>
                <w:top w:val="none" w:sz="0" w:space="0" w:color="auto"/>
                <w:left w:val="none" w:sz="0" w:space="0" w:color="auto"/>
                <w:bottom w:val="none" w:sz="0" w:space="0" w:color="auto"/>
                <w:right w:val="none" w:sz="0" w:space="0" w:color="auto"/>
              </w:divBdr>
            </w:div>
            <w:div w:id="1659308084">
              <w:marLeft w:val="0"/>
              <w:marRight w:val="0"/>
              <w:marTop w:val="0"/>
              <w:marBottom w:val="0"/>
              <w:divBdr>
                <w:top w:val="none" w:sz="0" w:space="0" w:color="auto"/>
                <w:left w:val="none" w:sz="0" w:space="0" w:color="auto"/>
                <w:bottom w:val="none" w:sz="0" w:space="0" w:color="auto"/>
                <w:right w:val="none" w:sz="0" w:space="0" w:color="auto"/>
              </w:divBdr>
            </w:div>
            <w:div w:id="1261642963">
              <w:marLeft w:val="0"/>
              <w:marRight w:val="0"/>
              <w:marTop w:val="0"/>
              <w:marBottom w:val="0"/>
              <w:divBdr>
                <w:top w:val="none" w:sz="0" w:space="0" w:color="auto"/>
                <w:left w:val="none" w:sz="0" w:space="0" w:color="auto"/>
                <w:bottom w:val="none" w:sz="0" w:space="0" w:color="auto"/>
                <w:right w:val="none" w:sz="0" w:space="0" w:color="auto"/>
              </w:divBdr>
            </w:div>
            <w:div w:id="1169053537">
              <w:marLeft w:val="0"/>
              <w:marRight w:val="0"/>
              <w:marTop w:val="0"/>
              <w:marBottom w:val="0"/>
              <w:divBdr>
                <w:top w:val="none" w:sz="0" w:space="0" w:color="auto"/>
                <w:left w:val="none" w:sz="0" w:space="0" w:color="auto"/>
                <w:bottom w:val="none" w:sz="0" w:space="0" w:color="auto"/>
                <w:right w:val="none" w:sz="0" w:space="0" w:color="auto"/>
              </w:divBdr>
            </w:div>
            <w:div w:id="883054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792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tiff"/><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5</Pages>
  <Words>1503</Words>
  <Characters>8569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 Li (1805212)</dc:creator>
  <cp:keywords/>
  <dc:description/>
  <cp:lastModifiedBy>Ren Li (1805212)</cp:lastModifiedBy>
  <cp:revision>77</cp:revision>
  <dcterms:created xsi:type="dcterms:W3CDTF">2019-05-08T22:10:00Z</dcterms:created>
  <dcterms:modified xsi:type="dcterms:W3CDTF">2019-05-08T22:43:00Z</dcterms:modified>
</cp:coreProperties>
</file>