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0D1E54" w14:textId="77777777" w:rsidR="008C25F5" w:rsidRDefault="00BB1D1E">
      <w:pPr>
        <w:spacing w:after="100"/>
      </w:pPr>
      <w:r>
        <w:rPr>
          <w:rFonts w:ascii="Segoe UI" w:eastAsia="Segoe UI" w:hAnsi="Segoe UI" w:cs="Segoe UI"/>
          <w:b/>
          <w:bCs/>
          <w:color w:val="323130"/>
          <w:sz w:val="34"/>
          <w:szCs w:val="34"/>
        </w:rPr>
        <w:t>Transcript</w:t>
      </w:r>
    </w:p>
    <w:p w14:paraId="5D516843" w14:textId="77777777" w:rsidR="008C25F5" w:rsidRDefault="00BB1D1E">
      <w:pPr>
        <w:spacing w:after="100"/>
      </w:pPr>
      <w:r>
        <w:rPr>
          <w:rFonts w:ascii="Segoe UI" w:eastAsia="Segoe UI" w:hAnsi="Segoe UI" w:cs="Segoe UI"/>
          <w:color w:val="605E5C"/>
          <w:sz w:val="17"/>
          <w:szCs w:val="17"/>
        </w:rPr>
        <w:t>7 June 2025, 01:19pm</w:t>
      </w:r>
    </w:p>
    <w:p w14:paraId="1719B3D3" w14:textId="77777777" w:rsidR="008C25F5" w:rsidRDefault="00BB1D1E">
      <w:pPr>
        <w:spacing w:line="300" w:lineRule="auto"/>
      </w:pPr>
      <w:r>
        <w:rPr>
          <w:noProof/>
        </w:rPr>
        <w:drawing>
          <wp:anchor distT="0" distB="0" distL="0" distR="0" simplePos="0" relativeHeight="251656704" behindDoc="0" locked="0" layoutInCell="1" allowOverlap="1" wp14:anchorId="3A837D2E" wp14:editId="616631E3">
            <wp:simplePos x="0" y="0"/>
            <wp:positionH relativeFrom="page">
              <wp:posOffset>621792</wp:posOffset>
            </wp:positionH>
            <wp:positionV relativeFrom="paragraph">
              <wp:posOffset>274320</wp:posOffset>
            </wp:positionV>
            <wp:extent cx="209550" cy="2095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Segoe UI" w:eastAsia="Segoe UI" w:hAnsi="Segoe UI" w:cs="Segoe UI"/>
          <w:b/>
          <w:bCs/>
          <w:color w:val="605E5C"/>
          <w:sz w:val="24"/>
          <w:szCs w:val="24"/>
        </w:rPr>
        <w:br/>
        <w:t xml:space="preserve">Caroline Walsh </w:t>
      </w:r>
      <w:r>
        <w:rPr>
          <w:rFonts w:ascii="Segoe UI" w:eastAsia="Segoe UI" w:hAnsi="Segoe UI" w:cs="Segoe UI"/>
          <w:color w:val="A19F9D"/>
          <w:sz w:val="24"/>
          <w:szCs w:val="24"/>
        </w:rPr>
        <w:t>started transcription</w:t>
      </w:r>
    </w:p>
    <w:p w14:paraId="50146531" w14:textId="77777777" w:rsidR="008C25F5" w:rsidRDefault="00BB1D1E">
      <w:pPr>
        <w:spacing w:line="300" w:lineRule="auto"/>
      </w:pPr>
      <w:r>
        <w:rPr>
          <w:noProof/>
        </w:rPr>
        <w:drawing>
          <wp:anchor distT="0" distB="0" distL="0" distR="0" simplePos="0" relativeHeight="251658752" behindDoc="0" locked="0" layoutInCell="1" allowOverlap="1" wp14:anchorId="2894CC0D" wp14:editId="6F64C87D">
            <wp:simplePos x="0" y="0"/>
            <wp:positionH relativeFrom="page">
              <wp:posOffset>576072</wp:posOffset>
            </wp:positionH>
            <wp:positionV relativeFrom="paragraph">
              <wp:posOffset>292608</wp:posOffset>
            </wp:positionV>
            <wp:extent cx="276225" cy="27622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" cy="276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Segoe UI" w:eastAsia="Segoe UI" w:hAnsi="Segoe UI" w:cs="Segoe UI"/>
          <w:b/>
          <w:bCs/>
          <w:color w:val="605E5C"/>
          <w:sz w:val="24"/>
          <w:szCs w:val="24"/>
        </w:rPr>
        <w:br/>
        <w:t xml:space="preserve">Caroline Walsh   </w:t>
      </w:r>
      <w:r>
        <w:rPr>
          <w:rFonts w:ascii="Segoe UI" w:eastAsia="Segoe UI" w:hAnsi="Segoe UI" w:cs="Segoe UI"/>
          <w:color w:val="A19F9D"/>
          <w:sz w:val="24"/>
          <w:szCs w:val="24"/>
        </w:rPr>
        <w:t>50:17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Excel has a wide variety.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Excel has a wide variety of tools.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</w:r>
      <w:r>
        <w:rPr>
          <w:rFonts w:ascii="Segoe UI" w:eastAsia="Segoe UI" w:hAnsi="Segoe UI" w:cs="Segoe UI"/>
          <w:color w:val="323130"/>
          <w:sz w:val="24"/>
          <w:szCs w:val="24"/>
        </w:rPr>
        <w:t xml:space="preserve">Excel has a wide variety of tools, but here we will concentrate on the </w:t>
      </w:r>
      <w:proofErr w:type="spellStart"/>
      <w:r>
        <w:rPr>
          <w:rFonts w:ascii="Segoe UI" w:eastAsia="Segoe UI" w:hAnsi="Segoe UI" w:cs="Segoe UI"/>
          <w:color w:val="323130"/>
          <w:sz w:val="24"/>
          <w:szCs w:val="24"/>
        </w:rPr>
        <w:t>autosum</w:t>
      </w:r>
      <w:proofErr w:type="spellEnd"/>
      <w:r>
        <w:rPr>
          <w:rFonts w:ascii="Segoe UI" w:eastAsia="Segoe UI" w:hAnsi="Segoe UI" w:cs="Segoe UI"/>
          <w:color w:val="323130"/>
          <w:sz w:val="24"/>
          <w:szCs w:val="24"/>
        </w:rPr>
        <w:t xml:space="preserve"> tool looking particularly.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At the sum, total and average.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 xml:space="preserve">To calculate the total of a column of data, click on formulas and go to </w:t>
      </w:r>
      <w:proofErr w:type="spellStart"/>
      <w:r>
        <w:rPr>
          <w:rFonts w:ascii="Segoe UI" w:eastAsia="Segoe UI" w:hAnsi="Segoe UI" w:cs="Segoe UI"/>
          <w:color w:val="323130"/>
          <w:sz w:val="24"/>
          <w:szCs w:val="24"/>
        </w:rPr>
        <w:t>autosum</w:t>
      </w:r>
      <w:proofErr w:type="spellEnd"/>
      <w:r>
        <w:rPr>
          <w:rFonts w:ascii="Segoe UI" w:eastAsia="Segoe UI" w:hAnsi="Segoe UI" w:cs="Segoe UI"/>
          <w:color w:val="323130"/>
          <w:sz w:val="24"/>
          <w:szCs w:val="24"/>
        </w:rPr>
        <w:t>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And click on the top option of sum.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This will give the sum total.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Check that the right cells have been highlighted before pressing enter.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When you press enter, the total will appear.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Sometimes you will need to calculate the average of a list of data.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To do this, we will use the auto sum tool.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</w:r>
      <w:r>
        <w:rPr>
          <w:rFonts w:ascii="Segoe UI" w:eastAsia="Segoe UI" w:hAnsi="Segoe UI" w:cs="Segoe UI"/>
          <w:color w:val="323130"/>
          <w:sz w:val="24"/>
          <w:szCs w:val="24"/>
        </w:rPr>
        <w:t>There are different types of average that we use in statistics.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Here will we use the term average?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To calculate what we would determine as the mean value using the average tool from the auto sum menu when you click it.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It will generate an automatic selection. However, this is not always what we wanted it to select.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Make sure you click the address of the first cell that you want to use and the final cell.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Here the first cell is B2 and the final cell is B6.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And you've selected the correct cells.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Click enter.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</w:r>
      <w:r>
        <w:rPr>
          <w:rFonts w:ascii="Segoe UI" w:eastAsia="Segoe UI" w:hAnsi="Segoe UI" w:cs="Segoe UI"/>
          <w:color w:val="323130"/>
          <w:sz w:val="24"/>
          <w:szCs w:val="24"/>
        </w:rPr>
        <w:t>This will generate the average value.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The data set that we are using here in this example.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Is very small.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It only has five people listed in it. However, if you're working with a firm that had 500 employees.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</w:r>
      <w:r>
        <w:rPr>
          <w:rFonts w:ascii="Segoe UI" w:eastAsia="Segoe UI" w:hAnsi="Segoe UI" w:cs="Segoe UI"/>
          <w:color w:val="323130"/>
          <w:sz w:val="24"/>
          <w:szCs w:val="24"/>
        </w:rPr>
        <w:lastRenderedPageBreak/>
        <w:t>You would be able to find out the total an average of their salaries in the same way that you've done it here, however, you would be dealing with a much larger.</w:t>
      </w:r>
      <w:r>
        <w:rPr>
          <w:rFonts w:ascii="Segoe UI" w:eastAsia="Segoe UI" w:hAnsi="Segoe UI" w:cs="Segoe UI"/>
          <w:color w:val="323130"/>
          <w:sz w:val="24"/>
          <w:szCs w:val="24"/>
        </w:rPr>
        <w:br/>
        <w:t>Click on formulas.</w:t>
      </w:r>
    </w:p>
    <w:p w14:paraId="397AE3D7" w14:textId="77777777" w:rsidR="008C25F5" w:rsidRDefault="00BB1D1E">
      <w:pPr>
        <w:spacing w:line="300" w:lineRule="auto"/>
      </w:pPr>
      <w:r>
        <w:rPr>
          <w:noProof/>
        </w:rPr>
        <w:drawing>
          <wp:anchor distT="0" distB="0" distL="0" distR="0" simplePos="0" relativeHeight="251657728" behindDoc="0" locked="0" layoutInCell="1" allowOverlap="1" wp14:anchorId="086C6557" wp14:editId="41786CE2">
            <wp:simplePos x="0" y="0"/>
            <wp:positionH relativeFrom="page">
              <wp:posOffset>621792</wp:posOffset>
            </wp:positionH>
            <wp:positionV relativeFrom="paragraph">
              <wp:posOffset>274320</wp:posOffset>
            </wp:positionV>
            <wp:extent cx="209550" cy="20955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Segoe UI" w:eastAsia="Segoe UI" w:hAnsi="Segoe UI" w:cs="Segoe UI"/>
          <w:b/>
          <w:bCs/>
          <w:color w:val="605E5C"/>
          <w:sz w:val="24"/>
          <w:szCs w:val="24"/>
        </w:rPr>
        <w:br/>
        <w:t xml:space="preserve">Caroline Walsh </w:t>
      </w:r>
      <w:r>
        <w:rPr>
          <w:rFonts w:ascii="Segoe UI" w:eastAsia="Segoe UI" w:hAnsi="Segoe UI" w:cs="Segoe UI"/>
          <w:color w:val="A19F9D"/>
          <w:sz w:val="24"/>
          <w:szCs w:val="24"/>
        </w:rPr>
        <w:t>stopped transcription</w:t>
      </w:r>
    </w:p>
    <w:sectPr w:rsidR="008C25F5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9256A8"/>
    <w:multiLevelType w:val="hybridMultilevel"/>
    <w:tmpl w:val="6512C7EE"/>
    <w:lvl w:ilvl="0" w:tplc="94A4FEF6">
      <w:start w:val="1"/>
      <w:numFmt w:val="bullet"/>
      <w:lvlText w:val="●"/>
      <w:lvlJc w:val="left"/>
      <w:pPr>
        <w:ind w:left="720" w:hanging="360"/>
      </w:pPr>
    </w:lvl>
    <w:lvl w:ilvl="1" w:tplc="E3BE783A">
      <w:start w:val="1"/>
      <w:numFmt w:val="bullet"/>
      <w:lvlText w:val="○"/>
      <w:lvlJc w:val="left"/>
      <w:pPr>
        <w:ind w:left="1440" w:hanging="360"/>
      </w:pPr>
    </w:lvl>
    <w:lvl w:ilvl="2" w:tplc="A58ECFB8">
      <w:start w:val="1"/>
      <w:numFmt w:val="bullet"/>
      <w:lvlText w:val="■"/>
      <w:lvlJc w:val="left"/>
      <w:pPr>
        <w:ind w:left="2160" w:hanging="360"/>
      </w:pPr>
    </w:lvl>
    <w:lvl w:ilvl="3" w:tplc="517C8128">
      <w:start w:val="1"/>
      <w:numFmt w:val="bullet"/>
      <w:lvlText w:val="●"/>
      <w:lvlJc w:val="left"/>
      <w:pPr>
        <w:ind w:left="2880" w:hanging="360"/>
      </w:pPr>
    </w:lvl>
    <w:lvl w:ilvl="4" w:tplc="7530279A">
      <w:start w:val="1"/>
      <w:numFmt w:val="bullet"/>
      <w:lvlText w:val="○"/>
      <w:lvlJc w:val="left"/>
      <w:pPr>
        <w:ind w:left="3600" w:hanging="360"/>
      </w:pPr>
    </w:lvl>
    <w:lvl w:ilvl="5" w:tplc="B52ABA20">
      <w:start w:val="1"/>
      <w:numFmt w:val="bullet"/>
      <w:lvlText w:val="■"/>
      <w:lvlJc w:val="left"/>
      <w:pPr>
        <w:ind w:left="4320" w:hanging="360"/>
      </w:pPr>
    </w:lvl>
    <w:lvl w:ilvl="6" w:tplc="010EADBC">
      <w:start w:val="1"/>
      <w:numFmt w:val="bullet"/>
      <w:lvlText w:val="●"/>
      <w:lvlJc w:val="left"/>
      <w:pPr>
        <w:ind w:left="5040" w:hanging="360"/>
      </w:pPr>
    </w:lvl>
    <w:lvl w:ilvl="7" w:tplc="AE6E53B2">
      <w:start w:val="1"/>
      <w:numFmt w:val="bullet"/>
      <w:lvlText w:val="●"/>
      <w:lvlJc w:val="left"/>
      <w:pPr>
        <w:ind w:left="5760" w:hanging="360"/>
      </w:pPr>
    </w:lvl>
    <w:lvl w:ilvl="8" w:tplc="5136F1CE">
      <w:start w:val="1"/>
      <w:numFmt w:val="bullet"/>
      <w:lvlText w:val="●"/>
      <w:lvlJc w:val="left"/>
      <w:pPr>
        <w:ind w:left="6480" w:hanging="360"/>
      </w:pPr>
    </w:lvl>
  </w:abstractNum>
  <w:num w:numId="1" w16cid:durableId="444691420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25F5"/>
    <w:rsid w:val="00251049"/>
    <w:rsid w:val="008C25F5"/>
    <w:rsid w:val="00BB1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1C6C4"/>
  <w15:docId w15:val="{13980FF4-C92A-4AD7-B2C3-E8E1FDF0C8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239</Words>
  <Characters>1368</Characters>
  <Application>Microsoft Office Word</Application>
  <DocSecurity>0</DocSecurity>
  <Lines>11</Lines>
  <Paragraphs>3</Paragraphs>
  <ScaleCrop>false</ScaleCrop>
  <Company/>
  <LinksUpToDate>false</LinksUpToDate>
  <CharactersWithSpaces>1604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Caroline Walsh</cp:lastModifiedBy>
  <cp:revision>2</cp:revision>
  <dcterms:created xsi:type="dcterms:W3CDTF">2025-06-11T18:39:00Z</dcterms:created>
  <dcterms:modified xsi:type="dcterms:W3CDTF">2025-06-11T18:39:00Z</dcterms:modified>
</cp:coreProperties>
</file>