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3245133" w:displacedByCustomXml="next"/>
    <w:bookmarkStart w:id="1" w:name="_Toc203303436" w:displacedByCustomXml="next"/>
    <w:sdt>
      <w:sdtPr>
        <w:id w:val="636458824"/>
        <w:docPartObj>
          <w:docPartGallery w:val="Cover Pages"/>
          <w:docPartUnique/>
        </w:docPartObj>
      </w:sdtPr>
      <w:sdtEndPr>
        <w:rPr>
          <w:rFonts w:ascii="Arial" w:hAnsi="Arial" w:cs="Arial"/>
          <w:sz w:val="44"/>
          <w:szCs w:val="44"/>
        </w:rPr>
      </w:sdtEndPr>
      <w:sdtContent>
        <w:p w14:paraId="251FED83" w14:textId="77777777" w:rsidR="00B00FB5" w:rsidRPr="0039017D" w:rsidRDefault="00B00FB5" w:rsidP="00B00FB5">
          <w:pPr>
            <w:ind w:left="567" w:right="567"/>
            <w:jc w:val="center"/>
            <w:rPr>
              <w:rFonts w:ascii="Arial" w:eastAsia="Times New Roman" w:hAnsi="Arial" w:cs="Arial"/>
              <w:b/>
              <w:bCs/>
              <w:sz w:val="44"/>
              <w:szCs w:val="44"/>
              <w:lang w:eastAsia="en-GB"/>
            </w:rPr>
          </w:pPr>
          <w:r>
            <w:rPr>
              <w:rFonts w:ascii="Arial" w:eastAsia="+mn-ea" w:hAnsi="Arial" w:cs="Arial"/>
              <w:b/>
              <w:bCs/>
              <w:noProof/>
              <w:color w:val="000000"/>
              <w:kern w:val="24"/>
              <w:sz w:val="48"/>
              <w:szCs w:val="48"/>
            </w:rPr>
            <w:drawing>
              <wp:inline distT="0" distB="0" distL="0" distR="0" wp14:anchorId="143C17D4" wp14:editId="606AD9EF">
                <wp:extent cx="1543092" cy="1583872"/>
                <wp:effectExtent l="0" t="0" r="0" b="0"/>
                <wp:docPr id="728086551"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086551" name="Picture 1" descr="A black and yellow shield with blue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7682" cy="1588584"/>
                        </a:xfrm>
                        <a:prstGeom prst="rect">
                          <a:avLst/>
                        </a:prstGeom>
                        <a:noFill/>
                        <a:ln>
                          <a:noFill/>
                        </a:ln>
                      </pic:spPr>
                    </pic:pic>
                  </a:graphicData>
                </a:graphic>
              </wp:inline>
            </w:drawing>
          </w:r>
        </w:p>
        <w:p w14:paraId="54E77A34" w14:textId="77777777" w:rsidR="00B00FB5" w:rsidRDefault="00B00FB5" w:rsidP="00B00FB5">
          <w:pPr>
            <w:pStyle w:val="NormalWeb"/>
            <w:spacing w:before="0" w:beforeAutospacing="0" w:after="0" w:afterAutospacing="0"/>
            <w:ind w:left="567" w:right="567"/>
            <w:jc w:val="center"/>
            <w:rPr>
              <w:rFonts w:ascii="Arial" w:eastAsia="+mn-ea" w:hAnsi="Arial" w:cs="Arial"/>
              <w:b/>
              <w:bCs/>
              <w:color w:val="000000"/>
              <w:kern w:val="24"/>
              <w:sz w:val="40"/>
              <w:szCs w:val="40"/>
            </w:rPr>
          </w:pPr>
          <w:r w:rsidRPr="005646D0">
            <w:rPr>
              <w:rFonts w:ascii="Arial" w:eastAsia="+mn-ea" w:hAnsi="Arial" w:cs="Arial"/>
              <w:b/>
              <w:bCs/>
              <w:color w:val="000000"/>
              <w:kern w:val="24"/>
              <w:sz w:val="40"/>
              <w:szCs w:val="40"/>
            </w:rPr>
            <w:t>University of Wales</w:t>
          </w:r>
        </w:p>
        <w:p w14:paraId="4F47FEE5" w14:textId="77777777" w:rsidR="00B00FB5" w:rsidRPr="007552AB" w:rsidRDefault="00B00FB5" w:rsidP="00B00FB5">
          <w:pPr>
            <w:pStyle w:val="NormalWeb"/>
            <w:spacing w:before="0" w:beforeAutospacing="0" w:after="0" w:afterAutospacing="0"/>
            <w:ind w:left="567" w:right="567"/>
            <w:jc w:val="center"/>
            <w:rPr>
              <w:rFonts w:ascii="Arial" w:hAnsi="Arial" w:cs="Arial"/>
              <w:b/>
              <w:bCs/>
              <w:sz w:val="32"/>
              <w:szCs w:val="32"/>
            </w:rPr>
          </w:pPr>
          <w:r w:rsidRPr="007552AB">
            <w:rPr>
              <w:rFonts w:ascii="Arial" w:eastAsia="+mn-ea" w:hAnsi="Arial" w:cs="Arial"/>
              <w:b/>
              <w:bCs/>
              <w:color w:val="000000"/>
              <w:kern w:val="24"/>
              <w:sz w:val="32"/>
              <w:szCs w:val="32"/>
            </w:rPr>
            <w:t>Trinity Saint David</w:t>
          </w:r>
        </w:p>
        <w:p w14:paraId="180A8783" w14:textId="77777777" w:rsidR="00B00FB5" w:rsidRDefault="00B00FB5" w:rsidP="00B00FB5">
          <w:pPr>
            <w:ind w:left="567" w:right="567"/>
            <w:jc w:val="center"/>
            <w:rPr>
              <w:rFonts w:ascii="Arial" w:eastAsia="Times New Roman" w:hAnsi="Arial" w:cs="Arial"/>
              <w:b/>
              <w:bCs/>
              <w:sz w:val="44"/>
              <w:szCs w:val="44"/>
              <w:lang w:eastAsia="en-GB"/>
            </w:rPr>
          </w:pPr>
        </w:p>
        <w:p w14:paraId="66FD6AC7" w14:textId="77777777" w:rsidR="00B00FB5" w:rsidRPr="002046C4" w:rsidRDefault="00B00FB5" w:rsidP="00B00FB5">
          <w:pPr>
            <w:ind w:left="567" w:right="567"/>
            <w:jc w:val="center"/>
            <w:rPr>
              <w:rFonts w:ascii="Arial" w:eastAsia="Times New Roman" w:hAnsi="Arial" w:cs="Arial"/>
              <w:b/>
              <w:bCs/>
              <w:sz w:val="40"/>
              <w:szCs w:val="40"/>
              <w:lang w:eastAsia="en-GB"/>
            </w:rPr>
          </w:pPr>
          <w:r w:rsidRPr="002046C4">
            <w:rPr>
              <w:rFonts w:ascii="Arial" w:eastAsia="Times New Roman" w:hAnsi="Arial" w:cs="Arial"/>
              <w:b/>
              <w:bCs/>
              <w:sz w:val="40"/>
              <w:szCs w:val="40"/>
              <w:lang w:eastAsia="en-GB"/>
            </w:rPr>
            <w:t>BSc Bachelor of Science</w:t>
          </w:r>
        </w:p>
        <w:p w14:paraId="22F64B5B" w14:textId="77777777" w:rsidR="00B00FB5" w:rsidRPr="002046C4" w:rsidRDefault="00B00FB5" w:rsidP="00B00FB5">
          <w:pPr>
            <w:ind w:left="567" w:right="567"/>
            <w:jc w:val="center"/>
            <w:rPr>
              <w:rFonts w:ascii="Arial" w:eastAsia="Times New Roman" w:hAnsi="Arial" w:cs="Arial"/>
              <w:b/>
              <w:bCs/>
              <w:sz w:val="40"/>
              <w:szCs w:val="40"/>
              <w:lang w:eastAsia="en-GB"/>
            </w:rPr>
          </w:pPr>
          <w:r w:rsidRPr="002046C4">
            <w:rPr>
              <w:rFonts w:ascii="Arial" w:eastAsia="Times New Roman" w:hAnsi="Arial" w:cs="Arial"/>
              <w:b/>
              <w:bCs/>
              <w:sz w:val="40"/>
              <w:szCs w:val="40"/>
              <w:lang w:eastAsia="en-GB"/>
            </w:rPr>
            <w:t>Applied Computing</w:t>
          </w:r>
        </w:p>
        <w:p w14:paraId="5DB5AD96" w14:textId="77777777" w:rsidR="00B00FB5" w:rsidRPr="00417F38" w:rsidRDefault="00000000" w:rsidP="00B00FB5">
          <w:pPr>
            <w:ind w:right="567"/>
            <w:rPr>
              <w:rFonts w:ascii="Arial" w:eastAsia="Times New Roman" w:hAnsi="Arial" w:cs="Arial"/>
              <w:sz w:val="44"/>
              <w:szCs w:val="44"/>
              <w:lang w:eastAsia="en-GB"/>
            </w:rPr>
          </w:pPr>
        </w:p>
      </w:sdtContent>
    </w:sdt>
    <w:p w14:paraId="1DD130EE" w14:textId="77777777" w:rsidR="00B00FB5" w:rsidRPr="002046C4" w:rsidRDefault="00B00FB5" w:rsidP="00B00FB5">
      <w:pPr>
        <w:pStyle w:val="NormalWeb"/>
        <w:spacing w:before="0" w:beforeAutospacing="0" w:after="0" w:afterAutospacing="0" w:line="360" w:lineRule="auto"/>
        <w:ind w:left="567" w:right="567"/>
        <w:jc w:val="center"/>
        <w:rPr>
          <w:rFonts w:ascii="Arial" w:hAnsi="Arial" w:cs="Arial"/>
          <w:b/>
          <w:bCs/>
          <w:sz w:val="36"/>
          <w:szCs w:val="36"/>
        </w:rPr>
      </w:pPr>
      <w:r w:rsidRPr="002046C4">
        <w:rPr>
          <w:rFonts w:ascii="Arial" w:hAnsi="Arial" w:cs="Arial"/>
          <w:b/>
          <w:bCs/>
          <w:sz w:val="36"/>
          <w:szCs w:val="36"/>
        </w:rPr>
        <w:t>Providing an Optimal Algorithm for Extracting P, Q, R, S, T Points from the ECG Signal</w:t>
      </w:r>
    </w:p>
    <w:p w14:paraId="7D4EE157" w14:textId="77777777" w:rsidR="00B00FB5" w:rsidRDefault="00B00FB5" w:rsidP="00B00FB5">
      <w:pPr>
        <w:pStyle w:val="NormalWeb"/>
        <w:spacing w:before="0" w:beforeAutospacing="0" w:after="0" w:afterAutospacing="0" w:line="360" w:lineRule="auto"/>
        <w:ind w:left="567" w:right="567"/>
        <w:jc w:val="center"/>
        <w:rPr>
          <w:rFonts w:ascii="Arial" w:hAnsi="Arial" w:cs="Arial"/>
          <w:sz w:val="44"/>
          <w:szCs w:val="44"/>
        </w:rPr>
      </w:pPr>
    </w:p>
    <w:p w14:paraId="5627C05D" w14:textId="77777777" w:rsidR="00B00FB5" w:rsidRPr="00B55736" w:rsidRDefault="00B00FB5" w:rsidP="00B00FB5">
      <w:pPr>
        <w:pStyle w:val="NormalWeb"/>
        <w:spacing w:before="0" w:beforeAutospacing="0" w:after="0" w:afterAutospacing="0" w:line="360" w:lineRule="auto"/>
        <w:ind w:left="567" w:right="567"/>
        <w:jc w:val="center"/>
        <w:rPr>
          <w:rFonts w:ascii="Arial" w:hAnsi="Arial" w:cs="Arial"/>
          <w:sz w:val="44"/>
          <w:szCs w:val="44"/>
        </w:rPr>
      </w:pPr>
    </w:p>
    <w:p w14:paraId="4E0B9011" w14:textId="77777777" w:rsidR="00B00FB5" w:rsidRPr="002046C4" w:rsidRDefault="00B00FB5" w:rsidP="00B00FB5">
      <w:pPr>
        <w:pStyle w:val="NormalWeb"/>
        <w:spacing w:before="0" w:beforeAutospacing="0" w:after="0" w:afterAutospacing="0" w:line="360" w:lineRule="auto"/>
        <w:ind w:left="567" w:right="567"/>
        <w:jc w:val="center"/>
        <w:rPr>
          <w:rFonts w:ascii="Arial" w:hAnsi="Arial" w:cs="Arial"/>
          <w:b/>
          <w:bCs/>
          <w:sz w:val="40"/>
          <w:szCs w:val="40"/>
        </w:rPr>
      </w:pPr>
      <w:r w:rsidRPr="002046C4">
        <w:rPr>
          <w:rFonts w:ascii="Arial" w:eastAsia="+mn-ea" w:hAnsi="Arial" w:cs="Arial"/>
          <w:b/>
          <w:bCs/>
          <w:color w:val="000000"/>
          <w:kern w:val="24"/>
          <w:sz w:val="40"/>
          <w:szCs w:val="40"/>
        </w:rPr>
        <w:t xml:space="preserve">Mehran Pouzesh Azar </w:t>
      </w:r>
      <w:r w:rsidRPr="002046C4">
        <w:rPr>
          <w:rFonts w:ascii="Arial" w:hAnsi="Arial" w:cs="Arial"/>
          <w:b/>
          <w:bCs/>
          <w:sz w:val="40"/>
          <w:szCs w:val="40"/>
        </w:rPr>
        <w:t>(</w:t>
      </w:r>
      <w:r w:rsidRPr="002046C4">
        <w:rPr>
          <w:rFonts w:ascii="Arial" w:eastAsia="+mn-ea" w:hAnsi="Arial" w:cs="Arial"/>
          <w:b/>
          <w:bCs/>
          <w:color w:val="000000"/>
          <w:kern w:val="24"/>
          <w:sz w:val="40"/>
          <w:szCs w:val="40"/>
        </w:rPr>
        <w:t>2218967)</w:t>
      </w:r>
    </w:p>
    <w:p w14:paraId="2CA2C5AD" w14:textId="77777777" w:rsidR="00B00FB5" w:rsidRDefault="00B00FB5" w:rsidP="00B00FB5">
      <w:pPr>
        <w:pStyle w:val="NormalWeb"/>
        <w:spacing w:before="0" w:beforeAutospacing="0" w:after="0" w:afterAutospacing="0" w:line="360" w:lineRule="auto"/>
        <w:ind w:left="567" w:right="567"/>
        <w:jc w:val="center"/>
        <w:rPr>
          <w:rFonts w:ascii="Arial" w:eastAsia="+mn-ea" w:hAnsi="Arial" w:cs="Arial"/>
          <w:b/>
          <w:bCs/>
          <w:color w:val="000000"/>
          <w:kern w:val="24"/>
          <w:sz w:val="40"/>
          <w:szCs w:val="40"/>
        </w:rPr>
      </w:pPr>
    </w:p>
    <w:p w14:paraId="7B864E18" w14:textId="77777777" w:rsidR="00B00FB5" w:rsidRPr="002046C4" w:rsidRDefault="00B00FB5" w:rsidP="00B00FB5">
      <w:pPr>
        <w:pStyle w:val="NormalWeb"/>
        <w:spacing w:before="0" w:beforeAutospacing="0" w:after="0" w:afterAutospacing="0" w:line="360" w:lineRule="auto"/>
        <w:ind w:left="567" w:right="567"/>
        <w:jc w:val="center"/>
        <w:rPr>
          <w:rFonts w:ascii="Arial" w:eastAsia="+mn-ea" w:hAnsi="Arial" w:cs="Arial"/>
          <w:b/>
          <w:bCs/>
          <w:color w:val="000000"/>
          <w:kern w:val="24"/>
          <w:sz w:val="40"/>
          <w:szCs w:val="40"/>
        </w:rPr>
      </w:pPr>
    </w:p>
    <w:p w14:paraId="6A6EDD29" w14:textId="77777777" w:rsidR="00B00FB5" w:rsidRPr="002046C4" w:rsidRDefault="00B00FB5" w:rsidP="00B00FB5">
      <w:pPr>
        <w:pStyle w:val="NormalWeb"/>
        <w:spacing w:before="0" w:beforeAutospacing="0" w:after="0" w:afterAutospacing="0" w:line="360" w:lineRule="auto"/>
        <w:ind w:left="567" w:right="567"/>
        <w:jc w:val="center"/>
        <w:rPr>
          <w:rFonts w:ascii="Arial" w:eastAsia="+mn-ea" w:hAnsi="Arial" w:cs="Arial"/>
          <w:b/>
          <w:bCs/>
          <w:color w:val="000000"/>
          <w:kern w:val="24"/>
          <w:sz w:val="40"/>
          <w:szCs w:val="40"/>
        </w:rPr>
      </w:pPr>
      <w:r w:rsidRPr="002046C4">
        <w:rPr>
          <w:rFonts w:ascii="Arial" w:eastAsia="+mn-ea" w:hAnsi="Arial" w:cs="Arial"/>
          <w:b/>
          <w:bCs/>
          <w:color w:val="000000"/>
          <w:kern w:val="24"/>
          <w:sz w:val="40"/>
          <w:szCs w:val="40"/>
        </w:rPr>
        <w:t>Supervisor:</w:t>
      </w:r>
    </w:p>
    <w:p w14:paraId="3A276435" w14:textId="77777777" w:rsidR="00B00FB5" w:rsidRPr="002046C4" w:rsidRDefault="00B00FB5" w:rsidP="00B00FB5">
      <w:pPr>
        <w:pStyle w:val="NormalWeb"/>
        <w:spacing w:line="360" w:lineRule="auto"/>
        <w:ind w:left="567" w:right="567"/>
        <w:jc w:val="center"/>
        <w:rPr>
          <w:rFonts w:ascii="Arial" w:eastAsia="+mn-ea" w:hAnsi="Arial" w:cs="Arial"/>
          <w:b/>
          <w:bCs/>
          <w:color w:val="000000"/>
          <w:kern w:val="24"/>
          <w:sz w:val="40"/>
          <w:szCs w:val="40"/>
        </w:rPr>
      </w:pPr>
      <w:r w:rsidRPr="002046C4">
        <w:rPr>
          <w:rFonts w:ascii="Arial" w:eastAsia="+mn-ea" w:hAnsi="Arial" w:cs="Arial"/>
          <w:b/>
          <w:bCs/>
          <w:color w:val="000000"/>
          <w:kern w:val="24"/>
          <w:sz w:val="40"/>
          <w:szCs w:val="40"/>
        </w:rPr>
        <w:t>Dr. Suresh Shanmugasundaram</w:t>
      </w:r>
    </w:p>
    <w:p w14:paraId="0FED7EA3" w14:textId="77777777" w:rsidR="00B00FB5" w:rsidRDefault="00B00FB5" w:rsidP="00B00FB5">
      <w:pPr>
        <w:rPr>
          <w:rFonts w:asciiTheme="minorBidi" w:hAnsiTheme="minorBidi"/>
          <w:color w:val="000000"/>
          <w:sz w:val="28"/>
          <w:szCs w:val="32"/>
          <w:lang w:bidi="fa-IR"/>
        </w:rPr>
      </w:pPr>
    </w:p>
    <w:p w14:paraId="4055ACB1" w14:textId="77777777" w:rsidR="00B00FB5" w:rsidRDefault="00B00FB5" w:rsidP="00B00FB5">
      <w:pPr>
        <w:rPr>
          <w:rFonts w:asciiTheme="minorBidi" w:hAnsiTheme="minorBidi"/>
          <w:color w:val="000000"/>
          <w:sz w:val="28"/>
          <w:szCs w:val="32"/>
          <w:lang w:bidi="fa-IR"/>
        </w:rPr>
      </w:pPr>
    </w:p>
    <w:sdt>
      <w:sdtPr>
        <w:rPr>
          <w:rFonts w:asciiTheme="minorHAnsi" w:eastAsiaTheme="minorHAnsi" w:hAnsiTheme="minorHAnsi" w:cstheme="minorBidi"/>
          <w:color w:val="auto"/>
          <w:sz w:val="22"/>
          <w:szCs w:val="22"/>
        </w:rPr>
        <w:id w:val="1760091428"/>
        <w:docPartObj>
          <w:docPartGallery w:val="Table of Contents"/>
          <w:docPartUnique/>
        </w:docPartObj>
      </w:sdtPr>
      <w:sdtEndPr>
        <w:rPr>
          <w:b/>
          <w:bCs/>
          <w:noProof/>
        </w:rPr>
      </w:sdtEndPr>
      <w:sdtContent>
        <w:p w14:paraId="0877CF5B" w14:textId="5F2BF574" w:rsidR="00B00FB5" w:rsidRDefault="00B00FB5">
          <w:pPr>
            <w:pStyle w:val="TOCHeading"/>
          </w:pPr>
          <w:r>
            <w:t>Table of Contents</w:t>
          </w:r>
        </w:p>
        <w:p w14:paraId="50D54B76" w14:textId="56FFE7C5" w:rsidR="00705EB3" w:rsidRDefault="00B00FB5">
          <w:pPr>
            <w:pStyle w:val="TOC1"/>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15259844" w:history="1">
            <w:r w:rsidR="00705EB3" w:rsidRPr="00D623D3">
              <w:rPr>
                <w:rStyle w:val="Hyperlink"/>
                <w:rFonts w:asciiTheme="minorBidi" w:hAnsiTheme="minorBidi"/>
                <w:b/>
                <w:bCs/>
                <w:noProof/>
                <w:lang w:val="en-GB" w:bidi="fa-IR"/>
              </w:rPr>
              <w:t>Abstract</w:t>
            </w:r>
            <w:r w:rsidR="00705EB3">
              <w:rPr>
                <w:noProof/>
                <w:webHidden/>
              </w:rPr>
              <w:tab/>
            </w:r>
            <w:r w:rsidR="00705EB3">
              <w:rPr>
                <w:noProof/>
                <w:webHidden/>
              </w:rPr>
              <w:fldChar w:fldCharType="begin"/>
            </w:r>
            <w:r w:rsidR="00705EB3">
              <w:rPr>
                <w:noProof/>
                <w:webHidden/>
              </w:rPr>
              <w:instrText xml:space="preserve"> PAGEREF _Toc215259844 \h </w:instrText>
            </w:r>
            <w:r w:rsidR="00705EB3">
              <w:rPr>
                <w:noProof/>
                <w:webHidden/>
              </w:rPr>
            </w:r>
            <w:r w:rsidR="00705EB3">
              <w:rPr>
                <w:noProof/>
                <w:webHidden/>
              </w:rPr>
              <w:fldChar w:fldCharType="separate"/>
            </w:r>
            <w:r w:rsidR="00705EB3">
              <w:rPr>
                <w:noProof/>
                <w:webHidden/>
              </w:rPr>
              <w:t>3</w:t>
            </w:r>
            <w:r w:rsidR="00705EB3">
              <w:rPr>
                <w:noProof/>
                <w:webHidden/>
              </w:rPr>
              <w:fldChar w:fldCharType="end"/>
            </w:r>
          </w:hyperlink>
        </w:p>
        <w:p w14:paraId="21BCC2C3" w14:textId="58E72B64" w:rsidR="00705EB3" w:rsidRDefault="00705EB3">
          <w:pPr>
            <w:pStyle w:val="TOC1"/>
            <w:tabs>
              <w:tab w:val="left" w:pos="660"/>
            </w:tabs>
            <w:rPr>
              <w:rFonts w:eastAsiaTheme="minorEastAsia"/>
              <w:noProof/>
              <w:kern w:val="2"/>
              <w:sz w:val="24"/>
              <w:szCs w:val="24"/>
              <w:lang w:val="en-GB" w:eastAsia="en-GB"/>
              <w14:ligatures w14:val="standardContextual"/>
            </w:rPr>
          </w:pPr>
          <w:hyperlink w:anchor="_Toc215259845" w:history="1">
            <w:r w:rsidRPr="00D623D3">
              <w:rPr>
                <w:rStyle w:val="Hyperlink"/>
                <w:rFonts w:ascii="Arial" w:hAnsi="Arial" w:cs="Arial"/>
                <w:b/>
                <w:bCs/>
                <w:noProof/>
              </w:rPr>
              <w:t>1-1-</w:t>
            </w:r>
            <w:r>
              <w:rPr>
                <w:rFonts w:eastAsiaTheme="minorEastAsia"/>
                <w:noProof/>
                <w:kern w:val="2"/>
                <w:sz w:val="24"/>
                <w:szCs w:val="24"/>
                <w:lang w:val="en-GB" w:eastAsia="en-GB"/>
                <w14:ligatures w14:val="standardContextual"/>
              </w:rPr>
              <w:tab/>
            </w:r>
            <w:r w:rsidRPr="00D623D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_Toc215259845 \h </w:instrText>
            </w:r>
            <w:r>
              <w:rPr>
                <w:noProof/>
                <w:webHidden/>
              </w:rPr>
            </w:r>
            <w:r>
              <w:rPr>
                <w:noProof/>
                <w:webHidden/>
              </w:rPr>
              <w:fldChar w:fldCharType="separate"/>
            </w:r>
            <w:r>
              <w:rPr>
                <w:noProof/>
                <w:webHidden/>
              </w:rPr>
              <w:t>4</w:t>
            </w:r>
            <w:r>
              <w:rPr>
                <w:noProof/>
                <w:webHidden/>
              </w:rPr>
              <w:fldChar w:fldCharType="end"/>
            </w:r>
          </w:hyperlink>
        </w:p>
        <w:p w14:paraId="618884F6" w14:textId="26A63C97"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46" w:history="1">
            <w:r w:rsidRPr="00D623D3">
              <w:rPr>
                <w:rStyle w:val="Hyperlink"/>
                <w:rFonts w:ascii="Arial" w:eastAsia="Times New Roman" w:hAnsi="Arial" w:cs="Arial"/>
                <w:b/>
                <w:bCs/>
                <w:noProof/>
              </w:rPr>
              <w:t>1-1-</w:t>
            </w:r>
            <w:r>
              <w:rPr>
                <w:noProof/>
                <w:kern w:val="2"/>
                <w:sz w:val="24"/>
                <w:szCs w:val="24"/>
                <w:lang w:val="en-GB" w:eastAsia="en-GB" w:bidi="ar-SA"/>
                <w14:ligatures w14:val="standardContextual"/>
              </w:rPr>
              <w:tab/>
            </w:r>
            <w:r w:rsidRPr="00D623D3">
              <w:rPr>
                <w:rStyle w:val="Hyperlink"/>
                <w:rFonts w:ascii="Arial" w:eastAsia="Times New Roman" w:hAnsi="Arial" w:cs="Arial"/>
                <w:b/>
                <w:bCs/>
                <w:noProof/>
              </w:rPr>
              <w:t>Electrical charge of heart cells</w:t>
            </w:r>
            <w:r>
              <w:rPr>
                <w:noProof/>
                <w:webHidden/>
              </w:rPr>
              <w:tab/>
            </w:r>
            <w:r>
              <w:rPr>
                <w:noProof/>
                <w:webHidden/>
              </w:rPr>
              <w:fldChar w:fldCharType="begin"/>
            </w:r>
            <w:r>
              <w:rPr>
                <w:noProof/>
                <w:webHidden/>
              </w:rPr>
              <w:instrText xml:space="preserve"> PAGEREF _Toc215259846 \h </w:instrText>
            </w:r>
            <w:r>
              <w:rPr>
                <w:noProof/>
                <w:webHidden/>
              </w:rPr>
            </w:r>
            <w:r>
              <w:rPr>
                <w:noProof/>
                <w:webHidden/>
              </w:rPr>
              <w:fldChar w:fldCharType="separate"/>
            </w:r>
            <w:r>
              <w:rPr>
                <w:noProof/>
                <w:webHidden/>
              </w:rPr>
              <w:t>5</w:t>
            </w:r>
            <w:r>
              <w:rPr>
                <w:noProof/>
                <w:webHidden/>
              </w:rPr>
              <w:fldChar w:fldCharType="end"/>
            </w:r>
          </w:hyperlink>
        </w:p>
        <w:p w14:paraId="4D61AE34" w14:textId="12064BB1"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47" w:history="1">
            <w:r w:rsidRPr="00D623D3">
              <w:rPr>
                <w:rStyle w:val="Hyperlink"/>
                <w:rFonts w:ascii="Arial" w:eastAsia="Times New Roman" w:hAnsi="Arial" w:cs="Arial"/>
                <w:b/>
                <w:bCs/>
                <w:noProof/>
              </w:rPr>
              <w:t>1-2-</w:t>
            </w:r>
            <w:r>
              <w:rPr>
                <w:noProof/>
                <w:kern w:val="2"/>
                <w:sz w:val="24"/>
                <w:szCs w:val="24"/>
                <w:lang w:val="en-GB" w:eastAsia="en-GB" w:bidi="ar-SA"/>
                <w14:ligatures w14:val="standardContextual"/>
              </w:rPr>
              <w:tab/>
            </w:r>
            <w:r w:rsidRPr="00D623D3">
              <w:rPr>
                <w:rStyle w:val="Hyperlink"/>
                <w:rFonts w:ascii="Arial" w:eastAsia="Times New Roman" w:hAnsi="Arial" w:cs="Arial"/>
                <w:b/>
                <w:bCs/>
                <w:noProof/>
              </w:rPr>
              <w:t>Pacemaker</w:t>
            </w:r>
            <w:r>
              <w:rPr>
                <w:noProof/>
                <w:webHidden/>
              </w:rPr>
              <w:tab/>
            </w:r>
            <w:r>
              <w:rPr>
                <w:noProof/>
                <w:webHidden/>
              </w:rPr>
              <w:fldChar w:fldCharType="begin"/>
            </w:r>
            <w:r>
              <w:rPr>
                <w:noProof/>
                <w:webHidden/>
              </w:rPr>
              <w:instrText xml:space="preserve"> PAGEREF _Toc215259847 \h </w:instrText>
            </w:r>
            <w:r>
              <w:rPr>
                <w:noProof/>
                <w:webHidden/>
              </w:rPr>
            </w:r>
            <w:r>
              <w:rPr>
                <w:noProof/>
                <w:webHidden/>
              </w:rPr>
              <w:fldChar w:fldCharType="separate"/>
            </w:r>
            <w:r>
              <w:rPr>
                <w:noProof/>
                <w:webHidden/>
              </w:rPr>
              <w:t>6</w:t>
            </w:r>
            <w:r>
              <w:rPr>
                <w:noProof/>
                <w:webHidden/>
              </w:rPr>
              <w:fldChar w:fldCharType="end"/>
            </w:r>
          </w:hyperlink>
        </w:p>
        <w:p w14:paraId="3764DCC1" w14:textId="0EC83E18"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48" w:history="1">
            <w:r w:rsidRPr="00D623D3">
              <w:rPr>
                <w:rStyle w:val="Hyperlink"/>
                <w:rFonts w:ascii="Arial" w:eastAsia="Times New Roman" w:hAnsi="Arial" w:cs="Arial"/>
                <w:b/>
                <w:bCs/>
                <w:noProof/>
              </w:rPr>
              <w:t>1-3-</w:t>
            </w:r>
            <w:r>
              <w:rPr>
                <w:noProof/>
                <w:kern w:val="2"/>
                <w:sz w:val="24"/>
                <w:szCs w:val="24"/>
                <w:lang w:val="en-GB" w:eastAsia="en-GB" w:bidi="ar-SA"/>
                <w14:ligatures w14:val="standardContextual"/>
              </w:rPr>
              <w:tab/>
            </w:r>
            <w:r w:rsidRPr="00D623D3">
              <w:rPr>
                <w:rStyle w:val="Hyperlink"/>
                <w:rFonts w:ascii="Arial" w:eastAsia="Times New Roman" w:hAnsi="Arial" w:cs="Arial"/>
                <w:b/>
                <w:bCs/>
                <w:noProof/>
              </w:rPr>
              <w:t>ECG Signal</w:t>
            </w:r>
            <w:r>
              <w:rPr>
                <w:noProof/>
                <w:webHidden/>
              </w:rPr>
              <w:tab/>
            </w:r>
            <w:r>
              <w:rPr>
                <w:noProof/>
                <w:webHidden/>
              </w:rPr>
              <w:fldChar w:fldCharType="begin"/>
            </w:r>
            <w:r>
              <w:rPr>
                <w:noProof/>
                <w:webHidden/>
              </w:rPr>
              <w:instrText xml:space="preserve"> PAGEREF _Toc215259848 \h </w:instrText>
            </w:r>
            <w:r>
              <w:rPr>
                <w:noProof/>
                <w:webHidden/>
              </w:rPr>
            </w:r>
            <w:r>
              <w:rPr>
                <w:noProof/>
                <w:webHidden/>
              </w:rPr>
              <w:fldChar w:fldCharType="separate"/>
            </w:r>
            <w:r>
              <w:rPr>
                <w:noProof/>
                <w:webHidden/>
              </w:rPr>
              <w:t>7</w:t>
            </w:r>
            <w:r>
              <w:rPr>
                <w:noProof/>
                <w:webHidden/>
              </w:rPr>
              <w:fldChar w:fldCharType="end"/>
            </w:r>
          </w:hyperlink>
        </w:p>
        <w:p w14:paraId="3375A61D" w14:textId="0F466E54"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49" w:history="1">
            <w:r w:rsidRPr="00D623D3">
              <w:rPr>
                <w:rStyle w:val="Hyperlink"/>
                <w:rFonts w:ascii="Arial" w:hAnsi="Arial" w:cs="Arial"/>
                <w:b/>
                <w:bCs/>
                <w:noProof/>
              </w:rPr>
              <w:t>1-4-</w:t>
            </w:r>
            <w:r>
              <w:rPr>
                <w:noProof/>
                <w:kern w:val="2"/>
                <w:sz w:val="24"/>
                <w:szCs w:val="24"/>
                <w:lang w:val="en-GB" w:eastAsia="en-GB" w:bidi="ar-SA"/>
                <w14:ligatures w14:val="standardContextual"/>
              </w:rPr>
              <w:tab/>
            </w:r>
            <w:r w:rsidRPr="00D623D3">
              <w:rPr>
                <w:rStyle w:val="Hyperlink"/>
                <w:rFonts w:ascii="Arial" w:hAnsi="Arial" w:cs="Arial"/>
                <w:b/>
                <w:bCs/>
                <w:noProof/>
              </w:rPr>
              <w:t>ECG Electrodes</w:t>
            </w:r>
            <w:r>
              <w:rPr>
                <w:noProof/>
                <w:webHidden/>
              </w:rPr>
              <w:tab/>
            </w:r>
            <w:r>
              <w:rPr>
                <w:noProof/>
                <w:webHidden/>
              </w:rPr>
              <w:fldChar w:fldCharType="begin"/>
            </w:r>
            <w:r>
              <w:rPr>
                <w:noProof/>
                <w:webHidden/>
              </w:rPr>
              <w:instrText xml:space="preserve"> PAGEREF _Toc215259849 \h </w:instrText>
            </w:r>
            <w:r>
              <w:rPr>
                <w:noProof/>
                <w:webHidden/>
              </w:rPr>
            </w:r>
            <w:r>
              <w:rPr>
                <w:noProof/>
                <w:webHidden/>
              </w:rPr>
              <w:fldChar w:fldCharType="separate"/>
            </w:r>
            <w:r>
              <w:rPr>
                <w:noProof/>
                <w:webHidden/>
              </w:rPr>
              <w:t>8</w:t>
            </w:r>
            <w:r>
              <w:rPr>
                <w:noProof/>
                <w:webHidden/>
              </w:rPr>
              <w:fldChar w:fldCharType="end"/>
            </w:r>
          </w:hyperlink>
        </w:p>
        <w:p w14:paraId="437283BF" w14:textId="4630489F"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50" w:history="1">
            <w:r w:rsidRPr="00D623D3">
              <w:rPr>
                <w:rStyle w:val="Hyperlink"/>
                <w:rFonts w:ascii="Arial" w:hAnsi="Arial" w:cs="Arial"/>
                <w:b/>
                <w:bCs/>
                <w:noProof/>
              </w:rPr>
              <w:t>1-5-</w:t>
            </w:r>
            <w:r>
              <w:rPr>
                <w:noProof/>
                <w:kern w:val="2"/>
                <w:sz w:val="24"/>
                <w:szCs w:val="24"/>
                <w:lang w:val="en-GB" w:eastAsia="en-GB" w:bidi="ar-SA"/>
                <w14:ligatures w14:val="standardContextual"/>
              </w:rPr>
              <w:tab/>
            </w:r>
            <w:r w:rsidRPr="00D623D3">
              <w:rPr>
                <w:rStyle w:val="Hyperlink"/>
                <w:rFonts w:ascii="Arial" w:hAnsi="Arial" w:cs="Arial"/>
                <w:b/>
                <w:bCs/>
                <w:noProof/>
              </w:rPr>
              <w:t>Heart Rate</w:t>
            </w:r>
            <w:r>
              <w:rPr>
                <w:noProof/>
                <w:webHidden/>
              </w:rPr>
              <w:tab/>
            </w:r>
            <w:r>
              <w:rPr>
                <w:noProof/>
                <w:webHidden/>
              </w:rPr>
              <w:fldChar w:fldCharType="begin"/>
            </w:r>
            <w:r>
              <w:rPr>
                <w:noProof/>
                <w:webHidden/>
              </w:rPr>
              <w:instrText xml:space="preserve"> PAGEREF _Toc215259850 \h </w:instrText>
            </w:r>
            <w:r>
              <w:rPr>
                <w:noProof/>
                <w:webHidden/>
              </w:rPr>
            </w:r>
            <w:r>
              <w:rPr>
                <w:noProof/>
                <w:webHidden/>
              </w:rPr>
              <w:fldChar w:fldCharType="separate"/>
            </w:r>
            <w:r>
              <w:rPr>
                <w:noProof/>
                <w:webHidden/>
              </w:rPr>
              <w:t>10</w:t>
            </w:r>
            <w:r>
              <w:rPr>
                <w:noProof/>
                <w:webHidden/>
              </w:rPr>
              <w:fldChar w:fldCharType="end"/>
            </w:r>
          </w:hyperlink>
        </w:p>
        <w:p w14:paraId="1B350EBB" w14:textId="64DE87F7"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51" w:history="1">
            <w:r w:rsidRPr="00D623D3">
              <w:rPr>
                <w:rStyle w:val="Hyperlink"/>
                <w:rFonts w:ascii="Arial" w:hAnsi="Arial"/>
                <w:b/>
                <w:bCs/>
                <w:noProof/>
              </w:rPr>
              <w:t>1-6- Components of the ECG signal</w:t>
            </w:r>
            <w:r>
              <w:rPr>
                <w:noProof/>
                <w:webHidden/>
              </w:rPr>
              <w:tab/>
            </w:r>
            <w:r>
              <w:rPr>
                <w:noProof/>
                <w:webHidden/>
              </w:rPr>
              <w:fldChar w:fldCharType="begin"/>
            </w:r>
            <w:r>
              <w:rPr>
                <w:noProof/>
                <w:webHidden/>
              </w:rPr>
              <w:instrText xml:space="preserve"> PAGEREF _Toc215259851 \h </w:instrText>
            </w:r>
            <w:r>
              <w:rPr>
                <w:noProof/>
                <w:webHidden/>
              </w:rPr>
            </w:r>
            <w:r>
              <w:rPr>
                <w:noProof/>
                <w:webHidden/>
              </w:rPr>
              <w:fldChar w:fldCharType="separate"/>
            </w:r>
            <w:r>
              <w:rPr>
                <w:noProof/>
                <w:webHidden/>
              </w:rPr>
              <w:t>11</w:t>
            </w:r>
            <w:r>
              <w:rPr>
                <w:noProof/>
                <w:webHidden/>
              </w:rPr>
              <w:fldChar w:fldCharType="end"/>
            </w:r>
          </w:hyperlink>
        </w:p>
        <w:p w14:paraId="5D82D554" w14:textId="1B7BF7AB"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2" w:history="1">
            <w:r w:rsidRPr="00D623D3">
              <w:rPr>
                <w:rStyle w:val="Hyperlink"/>
                <w:rFonts w:ascii="Arial" w:eastAsia="Times New Roman" w:hAnsi="Arial"/>
                <w:b/>
                <w:bCs/>
                <w:noProof/>
              </w:rPr>
              <w:t>1-6-1- P Waveform</w:t>
            </w:r>
            <w:r>
              <w:rPr>
                <w:noProof/>
                <w:webHidden/>
              </w:rPr>
              <w:tab/>
            </w:r>
            <w:r>
              <w:rPr>
                <w:noProof/>
                <w:webHidden/>
              </w:rPr>
              <w:fldChar w:fldCharType="begin"/>
            </w:r>
            <w:r>
              <w:rPr>
                <w:noProof/>
                <w:webHidden/>
              </w:rPr>
              <w:instrText xml:space="preserve"> PAGEREF _Toc215259852 \h </w:instrText>
            </w:r>
            <w:r>
              <w:rPr>
                <w:noProof/>
                <w:webHidden/>
              </w:rPr>
            </w:r>
            <w:r>
              <w:rPr>
                <w:noProof/>
                <w:webHidden/>
              </w:rPr>
              <w:fldChar w:fldCharType="separate"/>
            </w:r>
            <w:r>
              <w:rPr>
                <w:noProof/>
                <w:webHidden/>
              </w:rPr>
              <w:t>13</w:t>
            </w:r>
            <w:r>
              <w:rPr>
                <w:noProof/>
                <w:webHidden/>
              </w:rPr>
              <w:fldChar w:fldCharType="end"/>
            </w:r>
          </w:hyperlink>
        </w:p>
        <w:p w14:paraId="7F3ED699" w14:textId="0A5CBD68"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3" w:history="1">
            <w:r w:rsidRPr="00D623D3">
              <w:rPr>
                <w:rStyle w:val="Hyperlink"/>
                <w:rFonts w:ascii="Arial" w:hAnsi="Arial"/>
                <w:b/>
                <w:bCs/>
                <w:noProof/>
              </w:rPr>
              <w:t>1-6-2- PR interval</w:t>
            </w:r>
            <w:r>
              <w:rPr>
                <w:noProof/>
                <w:webHidden/>
              </w:rPr>
              <w:tab/>
            </w:r>
            <w:r>
              <w:rPr>
                <w:noProof/>
                <w:webHidden/>
              </w:rPr>
              <w:fldChar w:fldCharType="begin"/>
            </w:r>
            <w:r>
              <w:rPr>
                <w:noProof/>
                <w:webHidden/>
              </w:rPr>
              <w:instrText xml:space="preserve"> PAGEREF _Toc215259853 \h </w:instrText>
            </w:r>
            <w:r>
              <w:rPr>
                <w:noProof/>
                <w:webHidden/>
              </w:rPr>
            </w:r>
            <w:r>
              <w:rPr>
                <w:noProof/>
                <w:webHidden/>
              </w:rPr>
              <w:fldChar w:fldCharType="separate"/>
            </w:r>
            <w:r>
              <w:rPr>
                <w:noProof/>
                <w:webHidden/>
              </w:rPr>
              <w:t>14</w:t>
            </w:r>
            <w:r>
              <w:rPr>
                <w:noProof/>
                <w:webHidden/>
              </w:rPr>
              <w:fldChar w:fldCharType="end"/>
            </w:r>
          </w:hyperlink>
        </w:p>
        <w:p w14:paraId="28BB98AE" w14:textId="43282FAF"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4" w:history="1">
            <w:r w:rsidRPr="00D623D3">
              <w:rPr>
                <w:rStyle w:val="Hyperlink"/>
                <w:rFonts w:ascii="Arial" w:hAnsi="Arial"/>
                <w:b/>
                <w:bCs/>
                <w:noProof/>
              </w:rPr>
              <w:t>1-6-3- QRS Complex</w:t>
            </w:r>
            <w:r>
              <w:rPr>
                <w:noProof/>
                <w:webHidden/>
              </w:rPr>
              <w:tab/>
            </w:r>
            <w:r>
              <w:rPr>
                <w:noProof/>
                <w:webHidden/>
              </w:rPr>
              <w:fldChar w:fldCharType="begin"/>
            </w:r>
            <w:r>
              <w:rPr>
                <w:noProof/>
                <w:webHidden/>
              </w:rPr>
              <w:instrText xml:space="preserve"> PAGEREF _Toc215259854 \h </w:instrText>
            </w:r>
            <w:r>
              <w:rPr>
                <w:noProof/>
                <w:webHidden/>
              </w:rPr>
            </w:r>
            <w:r>
              <w:rPr>
                <w:noProof/>
                <w:webHidden/>
              </w:rPr>
              <w:fldChar w:fldCharType="separate"/>
            </w:r>
            <w:r>
              <w:rPr>
                <w:noProof/>
                <w:webHidden/>
              </w:rPr>
              <w:t>15</w:t>
            </w:r>
            <w:r>
              <w:rPr>
                <w:noProof/>
                <w:webHidden/>
              </w:rPr>
              <w:fldChar w:fldCharType="end"/>
            </w:r>
          </w:hyperlink>
        </w:p>
        <w:p w14:paraId="3FDD10AB" w14:textId="3D26ADBF"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5" w:history="1">
            <w:r w:rsidRPr="00D623D3">
              <w:rPr>
                <w:rStyle w:val="Hyperlink"/>
                <w:rFonts w:ascii="Arial" w:hAnsi="Arial"/>
                <w:b/>
                <w:bCs/>
                <w:noProof/>
              </w:rPr>
              <w:t>1-6-4- ST interval</w:t>
            </w:r>
            <w:r>
              <w:rPr>
                <w:noProof/>
                <w:webHidden/>
              </w:rPr>
              <w:tab/>
            </w:r>
            <w:r>
              <w:rPr>
                <w:noProof/>
                <w:webHidden/>
              </w:rPr>
              <w:fldChar w:fldCharType="begin"/>
            </w:r>
            <w:r>
              <w:rPr>
                <w:noProof/>
                <w:webHidden/>
              </w:rPr>
              <w:instrText xml:space="preserve"> PAGEREF _Toc215259855 \h </w:instrText>
            </w:r>
            <w:r>
              <w:rPr>
                <w:noProof/>
                <w:webHidden/>
              </w:rPr>
            </w:r>
            <w:r>
              <w:rPr>
                <w:noProof/>
                <w:webHidden/>
              </w:rPr>
              <w:fldChar w:fldCharType="separate"/>
            </w:r>
            <w:r>
              <w:rPr>
                <w:noProof/>
                <w:webHidden/>
              </w:rPr>
              <w:t>16</w:t>
            </w:r>
            <w:r>
              <w:rPr>
                <w:noProof/>
                <w:webHidden/>
              </w:rPr>
              <w:fldChar w:fldCharType="end"/>
            </w:r>
          </w:hyperlink>
        </w:p>
        <w:p w14:paraId="1ED55893" w14:textId="454A4BB5"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6" w:history="1">
            <w:r w:rsidRPr="00D623D3">
              <w:rPr>
                <w:rStyle w:val="Hyperlink"/>
                <w:rFonts w:ascii="Arial" w:hAnsi="Arial"/>
                <w:b/>
                <w:bCs/>
                <w:noProof/>
              </w:rPr>
              <w:t>1-6-5-</w:t>
            </w:r>
            <w:r w:rsidRPr="00D623D3">
              <w:rPr>
                <w:rStyle w:val="Hyperlink"/>
                <w:rFonts w:ascii="Arial" w:hAnsi="Arial"/>
                <w:b/>
                <w:bCs/>
                <w:noProof/>
                <w:rtl/>
              </w:rPr>
              <w:t xml:space="preserve"> </w:t>
            </w:r>
            <w:r w:rsidRPr="00D623D3">
              <w:rPr>
                <w:rStyle w:val="Hyperlink"/>
                <w:rFonts w:ascii="Arial" w:hAnsi="Arial"/>
                <w:b/>
                <w:bCs/>
                <w:noProof/>
              </w:rPr>
              <w:t>T wave</w:t>
            </w:r>
            <w:r>
              <w:rPr>
                <w:noProof/>
                <w:webHidden/>
              </w:rPr>
              <w:tab/>
            </w:r>
            <w:r>
              <w:rPr>
                <w:noProof/>
                <w:webHidden/>
              </w:rPr>
              <w:fldChar w:fldCharType="begin"/>
            </w:r>
            <w:r>
              <w:rPr>
                <w:noProof/>
                <w:webHidden/>
              </w:rPr>
              <w:instrText xml:space="preserve"> PAGEREF _Toc215259856 \h </w:instrText>
            </w:r>
            <w:r>
              <w:rPr>
                <w:noProof/>
                <w:webHidden/>
              </w:rPr>
            </w:r>
            <w:r>
              <w:rPr>
                <w:noProof/>
                <w:webHidden/>
              </w:rPr>
              <w:fldChar w:fldCharType="separate"/>
            </w:r>
            <w:r>
              <w:rPr>
                <w:noProof/>
                <w:webHidden/>
              </w:rPr>
              <w:t>16</w:t>
            </w:r>
            <w:r>
              <w:rPr>
                <w:noProof/>
                <w:webHidden/>
              </w:rPr>
              <w:fldChar w:fldCharType="end"/>
            </w:r>
          </w:hyperlink>
        </w:p>
        <w:p w14:paraId="79B3BAD1" w14:textId="1E10A85C"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7" w:history="1">
            <w:r w:rsidRPr="00D623D3">
              <w:rPr>
                <w:rStyle w:val="Hyperlink"/>
                <w:rFonts w:ascii="Arial" w:hAnsi="Arial"/>
                <w:b/>
                <w:bCs/>
                <w:noProof/>
              </w:rPr>
              <w:t>1-6-6- QT interval</w:t>
            </w:r>
            <w:r>
              <w:rPr>
                <w:noProof/>
                <w:webHidden/>
              </w:rPr>
              <w:tab/>
            </w:r>
            <w:r>
              <w:rPr>
                <w:noProof/>
                <w:webHidden/>
              </w:rPr>
              <w:fldChar w:fldCharType="begin"/>
            </w:r>
            <w:r>
              <w:rPr>
                <w:noProof/>
                <w:webHidden/>
              </w:rPr>
              <w:instrText xml:space="preserve"> PAGEREF _Toc215259857 \h </w:instrText>
            </w:r>
            <w:r>
              <w:rPr>
                <w:noProof/>
                <w:webHidden/>
              </w:rPr>
            </w:r>
            <w:r>
              <w:rPr>
                <w:noProof/>
                <w:webHidden/>
              </w:rPr>
              <w:fldChar w:fldCharType="separate"/>
            </w:r>
            <w:r>
              <w:rPr>
                <w:noProof/>
                <w:webHidden/>
              </w:rPr>
              <w:t>16</w:t>
            </w:r>
            <w:r>
              <w:rPr>
                <w:noProof/>
                <w:webHidden/>
              </w:rPr>
              <w:fldChar w:fldCharType="end"/>
            </w:r>
          </w:hyperlink>
        </w:p>
        <w:p w14:paraId="7F12E5B3" w14:textId="20BCC3F4"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58" w:history="1">
            <w:r w:rsidRPr="00D623D3">
              <w:rPr>
                <w:rStyle w:val="Hyperlink"/>
                <w:rFonts w:ascii="Arial" w:hAnsi="Arial"/>
                <w:b/>
                <w:bCs/>
                <w:noProof/>
              </w:rPr>
              <w:t>1-6-7- U Waveform</w:t>
            </w:r>
            <w:r>
              <w:rPr>
                <w:noProof/>
                <w:webHidden/>
              </w:rPr>
              <w:tab/>
            </w:r>
            <w:r>
              <w:rPr>
                <w:noProof/>
                <w:webHidden/>
              </w:rPr>
              <w:fldChar w:fldCharType="begin"/>
            </w:r>
            <w:r>
              <w:rPr>
                <w:noProof/>
                <w:webHidden/>
              </w:rPr>
              <w:instrText xml:space="preserve"> PAGEREF _Toc215259858 \h </w:instrText>
            </w:r>
            <w:r>
              <w:rPr>
                <w:noProof/>
                <w:webHidden/>
              </w:rPr>
            </w:r>
            <w:r>
              <w:rPr>
                <w:noProof/>
                <w:webHidden/>
              </w:rPr>
              <w:fldChar w:fldCharType="separate"/>
            </w:r>
            <w:r>
              <w:rPr>
                <w:noProof/>
                <w:webHidden/>
              </w:rPr>
              <w:t>17</w:t>
            </w:r>
            <w:r>
              <w:rPr>
                <w:noProof/>
                <w:webHidden/>
              </w:rPr>
              <w:fldChar w:fldCharType="end"/>
            </w:r>
          </w:hyperlink>
        </w:p>
        <w:p w14:paraId="1302F4F3" w14:textId="5C88472F"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59" w:history="1">
            <w:r w:rsidRPr="00D623D3">
              <w:rPr>
                <w:rStyle w:val="Hyperlink"/>
                <w:rFonts w:ascii="Arial" w:hAnsi="Arial" w:cs="Arial"/>
                <w:b/>
                <w:bCs/>
                <w:noProof/>
              </w:rPr>
              <w:t>1-7-</w:t>
            </w:r>
            <w:r>
              <w:rPr>
                <w:noProof/>
                <w:kern w:val="2"/>
                <w:sz w:val="24"/>
                <w:szCs w:val="24"/>
                <w:lang w:val="en-GB" w:eastAsia="en-GB" w:bidi="ar-SA"/>
                <w14:ligatures w14:val="standardContextual"/>
              </w:rPr>
              <w:tab/>
            </w:r>
            <w:r w:rsidRPr="00D623D3">
              <w:rPr>
                <w:rStyle w:val="Hyperlink"/>
                <w:rFonts w:ascii="Arial" w:hAnsi="Arial" w:cs="Arial"/>
                <w:b/>
                <w:bCs/>
                <w:noProof/>
              </w:rPr>
              <w:t>Recording an electrocardiogram (ECG)</w:t>
            </w:r>
            <w:r>
              <w:rPr>
                <w:noProof/>
                <w:webHidden/>
              </w:rPr>
              <w:tab/>
            </w:r>
            <w:r>
              <w:rPr>
                <w:noProof/>
                <w:webHidden/>
              </w:rPr>
              <w:fldChar w:fldCharType="begin"/>
            </w:r>
            <w:r>
              <w:rPr>
                <w:noProof/>
                <w:webHidden/>
              </w:rPr>
              <w:instrText xml:space="preserve"> PAGEREF _Toc215259859 \h </w:instrText>
            </w:r>
            <w:r>
              <w:rPr>
                <w:noProof/>
                <w:webHidden/>
              </w:rPr>
            </w:r>
            <w:r>
              <w:rPr>
                <w:noProof/>
                <w:webHidden/>
              </w:rPr>
              <w:fldChar w:fldCharType="separate"/>
            </w:r>
            <w:r>
              <w:rPr>
                <w:noProof/>
                <w:webHidden/>
              </w:rPr>
              <w:t>18</w:t>
            </w:r>
            <w:r>
              <w:rPr>
                <w:noProof/>
                <w:webHidden/>
              </w:rPr>
              <w:fldChar w:fldCharType="end"/>
            </w:r>
          </w:hyperlink>
        </w:p>
        <w:p w14:paraId="737BB78F" w14:textId="245896E7"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60" w:history="1">
            <w:r w:rsidRPr="00D623D3">
              <w:rPr>
                <w:rStyle w:val="Hyperlink"/>
                <w:rFonts w:ascii="Arial" w:hAnsi="Arial" w:cs="Arial"/>
                <w:b/>
                <w:bCs/>
                <w:noProof/>
                <w:lang w:val="en"/>
              </w:rPr>
              <w:t>1-8-</w:t>
            </w:r>
            <w:r>
              <w:rPr>
                <w:noProof/>
                <w:kern w:val="2"/>
                <w:sz w:val="24"/>
                <w:szCs w:val="24"/>
                <w:lang w:val="en-GB" w:eastAsia="en-GB" w:bidi="ar-SA"/>
                <w14:ligatures w14:val="standardContextual"/>
              </w:rPr>
              <w:tab/>
            </w:r>
            <w:r w:rsidRPr="00D623D3">
              <w:rPr>
                <w:rStyle w:val="Hyperlink"/>
                <w:rFonts w:ascii="Arial" w:hAnsi="Arial" w:cs="Arial"/>
                <w:b/>
                <w:bCs/>
                <w:noProof/>
                <w:lang w:val="en"/>
              </w:rPr>
              <w:t>Understanding the Functionality of an EKG</w:t>
            </w:r>
            <w:r>
              <w:rPr>
                <w:noProof/>
                <w:webHidden/>
              </w:rPr>
              <w:tab/>
            </w:r>
            <w:r>
              <w:rPr>
                <w:noProof/>
                <w:webHidden/>
              </w:rPr>
              <w:fldChar w:fldCharType="begin"/>
            </w:r>
            <w:r>
              <w:rPr>
                <w:noProof/>
                <w:webHidden/>
              </w:rPr>
              <w:instrText xml:space="preserve"> PAGEREF _Toc215259860 \h </w:instrText>
            </w:r>
            <w:r>
              <w:rPr>
                <w:noProof/>
                <w:webHidden/>
              </w:rPr>
            </w:r>
            <w:r>
              <w:rPr>
                <w:noProof/>
                <w:webHidden/>
              </w:rPr>
              <w:fldChar w:fldCharType="separate"/>
            </w:r>
            <w:r>
              <w:rPr>
                <w:noProof/>
                <w:webHidden/>
              </w:rPr>
              <w:t>19</w:t>
            </w:r>
            <w:r>
              <w:rPr>
                <w:noProof/>
                <w:webHidden/>
              </w:rPr>
              <w:fldChar w:fldCharType="end"/>
            </w:r>
          </w:hyperlink>
        </w:p>
        <w:p w14:paraId="6C3DEC5F" w14:textId="5E0B0B6D" w:rsidR="00705EB3" w:rsidRDefault="00705EB3">
          <w:pPr>
            <w:pStyle w:val="TOC2"/>
            <w:tabs>
              <w:tab w:val="left" w:pos="880"/>
              <w:tab w:val="right" w:leader="dot" w:pos="9016"/>
            </w:tabs>
            <w:bidi w:val="0"/>
            <w:rPr>
              <w:noProof/>
              <w:kern w:val="2"/>
              <w:sz w:val="24"/>
              <w:szCs w:val="24"/>
              <w:lang w:val="en-GB" w:eastAsia="en-GB" w:bidi="ar-SA"/>
              <w14:ligatures w14:val="standardContextual"/>
            </w:rPr>
          </w:pPr>
          <w:hyperlink w:anchor="_Toc215259861" w:history="1">
            <w:r w:rsidRPr="00D623D3">
              <w:rPr>
                <w:rStyle w:val="Hyperlink"/>
                <w:rFonts w:ascii="Arial" w:hAnsi="Arial" w:cs="Arial"/>
                <w:b/>
                <w:bCs/>
                <w:noProof/>
              </w:rPr>
              <w:t>1-9-</w:t>
            </w:r>
            <w:r>
              <w:rPr>
                <w:noProof/>
                <w:kern w:val="2"/>
                <w:sz w:val="24"/>
                <w:szCs w:val="24"/>
                <w:lang w:val="en-GB" w:eastAsia="en-GB" w:bidi="ar-SA"/>
                <w14:ligatures w14:val="standardContextual"/>
              </w:rPr>
              <w:tab/>
            </w:r>
            <w:r w:rsidRPr="00D623D3">
              <w:rPr>
                <w:rStyle w:val="Hyperlink"/>
                <w:rFonts w:ascii="Arial" w:hAnsi="Arial" w:cs="Arial"/>
                <w:b/>
                <w:bCs/>
                <w:noProof/>
              </w:rPr>
              <w:t>Noisy Heart Signal</w:t>
            </w:r>
            <w:r>
              <w:rPr>
                <w:noProof/>
                <w:webHidden/>
              </w:rPr>
              <w:tab/>
            </w:r>
            <w:r>
              <w:rPr>
                <w:noProof/>
                <w:webHidden/>
              </w:rPr>
              <w:fldChar w:fldCharType="begin"/>
            </w:r>
            <w:r>
              <w:rPr>
                <w:noProof/>
                <w:webHidden/>
              </w:rPr>
              <w:instrText xml:space="preserve"> PAGEREF _Toc215259861 \h </w:instrText>
            </w:r>
            <w:r>
              <w:rPr>
                <w:noProof/>
                <w:webHidden/>
              </w:rPr>
            </w:r>
            <w:r>
              <w:rPr>
                <w:noProof/>
                <w:webHidden/>
              </w:rPr>
              <w:fldChar w:fldCharType="separate"/>
            </w:r>
            <w:r>
              <w:rPr>
                <w:noProof/>
                <w:webHidden/>
              </w:rPr>
              <w:t>21</w:t>
            </w:r>
            <w:r>
              <w:rPr>
                <w:noProof/>
                <w:webHidden/>
              </w:rPr>
              <w:fldChar w:fldCharType="end"/>
            </w:r>
          </w:hyperlink>
        </w:p>
        <w:p w14:paraId="1EA1E96E" w14:textId="01059C1E" w:rsidR="00705EB3" w:rsidRDefault="00705EB3">
          <w:pPr>
            <w:pStyle w:val="TOC2"/>
            <w:tabs>
              <w:tab w:val="left" w:pos="1100"/>
              <w:tab w:val="right" w:leader="dot" w:pos="9016"/>
            </w:tabs>
            <w:bidi w:val="0"/>
            <w:rPr>
              <w:noProof/>
              <w:kern w:val="2"/>
              <w:sz w:val="24"/>
              <w:szCs w:val="24"/>
              <w:lang w:val="en-GB" w:eastAsia="en-GB" w:bidi="ar-SA"/>
              <w14:ligatures w14:val="standardContextual"/>
            </w:rPr>
          </w:pPr>
          <w:hyperlink w:anchor="_Toc215259862" w:history="1">
            <w:r w:rsidRPr="00D623D3">
              <w:rPr>
                <w:rStyle w:val="Hyperlink"/>
                <w:rFonts w:ascii="Arial" w:hAnsi="Arial" w:cs="Arial"/>
                <w:b/>
                <w:bCs/>
                <w:noProof/>
              </w:rPr>
              <w:t>1-10-</w:t>
            </w:r>
            <w:r>
              <w:rPr>
                <w:noProof/>
                <w:kern w:val="2"/>
                <w:sz w:val="24"/>
                <w:szCs w:val="24"/>
                <w:lang w:val="en-GB" w:eastAsia="en-GB" w:bidi="ar-SA"/>
                <w14:ligatures w14:val="standardContextual"/>
              </w:rPr>
              <w:tab/>
            </w:r>
            <w:r w:rsidRPr="00D623D3">
              <w:rPr>
                <w:rStyle w:val="Hyperlink"/>
                <w:rFonts w:ascii="Arial" w:hAnsi="Arial" w:cs="Arial"/>
                <w:b/>
                <w:bCs/>
                <w:noProof/>
              </w:rPr>
              <w:t>Interferences in the recorded ECG signal</w:t>
            </w:r>
            <w:r>
              <w:rPr>
                <w:noProof/>
                <w:webHidden/>
              </w:rPr>
              <w:tab/>
            </w:r>
            <w:r>
              <w:rPr>
                <w:noProof/>
                <w:webHidden/>
              </w:rPr>
              <w:fldChar w:fldCharType="begin"/>
            </w:r>
            <w:r>
              <w:rPr>
                <w:noProof/>
                <w:webHidden/>
              </w:rPr>
              <w:instrText xml:space="preserve"> PAGEREF _Toc215259862 \h </w:instrText>
            </w:r>
            <w:r>
              <w:rPr>
                <w:noProof/>
                <w:webHidden/>
              </w:rPr>
            </w:r>
            <w:r>
              <w:rPr>
                <w:noProof/>
                <w:webHidden/>
              </w:rPr>
              <w:fldChar w:fldCharType="separate"/>
            </w:r>
            <w:r>
              <w:rPr>
                <w:noProof/>
                <w:webHidden/>
              </w:rPr>
              <w:t>21</w:t>
            </w:r>
            <w:r>
              <w:rPr>
                <w:noProof/>
                <w:webHidden/>
              </w:rPr>
              <w:fldChar w:fldCharType="end"/>
            </w:r>
          </w:hyperlink>
        </w:p>
        <w:p w14:paraId="4484F09C" w14:textId="50FE35B5"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63" w:history="1">
            <w:r w:rsidRPr="00D623D3">
              <w:rPr>
                <w:rStyle w:val="Hyperlink"/>
                <w:rFonts w:ascii="Arial" w:hAnsi="Arial"/>
                <w:b/>
                <w:bCs/>
                <w:noProof/>
              </w:rPr>
              <w:t>1-10-1- Power Interference</w:t>
            </w:r>
            <w:r>
              <w:rPr>
                <w:noProof/>
                <w:webHidden/>
              </w:rPr>
              <w:tab/>
            </w:r>
            <w:r>
              <w:rPr>
                <w:noProof/>
                <w:webHidden/>
              </w:rPr>
              <w:fldChar w:fldCharType="begin"/>
            </w:r>
            <w:r>
              <w:rPr>
                <w:noProof/>
                <w:webHidden/>
              </w:rPr>
              <w:instrText xml:space="preserve"> PAGEREF _Toc215259863 \h </w:instrText>
            </w:r>
            <w:r>
              <w:rPr>
                <w:noProof/>
                <w:webHidden/>
              </w:rPr>
            </w:r>
            <w:r>
              <w:rPr>
                <w:noProof/>
                <w:webHidden/>
              </w:rPr>
              <w:fldChar w:fldCharType="separate"/>
            </w:r>
            <w:r>
              <w:rPr>
                <w:noProof/>
                <w:webHidden/>
              </w:rPr>
              <w:t>22</w:t>
            </w:r>
            <w:r>
              <w:rPr>
                <w:noProof/>
                <w:webHidden/>
              </w:rPr>
              <w:fldChar w:fldCharType="end"/>
            </w:r>
          </w:hyperlink>
        </w:p>
        <w:p w14:paraId="3B0F6DBC" w14:textId="3674951C"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64" w:history="1">
            <w:r w:rsidRPr="00D623D3">
              <w:rPr>
                <w:rStyle w:val="Hyperlink"/>
                <w:rFonts w:ascii="Arial" w:hAnsi="Arial"/>
                <w:b/>
                <w:bCs/>
                <w:noProof/>
              </w:rPr>
              <w:t>1-10-2- Contact noise of recording electrodes</w:t>
            </w:r>
            <w:r>
              <w:rPr>
                <w:noProof/>
                <w:webHidden/>
              </w:rPr>
              <w:tab/>
            </w:r>
            <w:r>
              <w:rPr>
                <w:noProof/>
                <w:webHidden/>
              </w:rPr>
              <w:fldChar w:fldCharType="begin"/>
            </w:r>
            <w:r>
              <w:rPr>
                <w:noProof/>
                <w:webHidden/>
              </w:rPr>
              <w:instrText xml:space="preserve"> PAGEREF _Toc215259864 \h </w:instrText>
            </w:r>
            <w:r>
              <w:rPr>
                <w:noProof/>
                <w:webHidden/>
              </w:rPr>
            </w:r>
            <w:r>
              <w:rPr>
                <w:noProof/>
                <w:webHidden/>
              </w:rPr>
              <w:fldChar w:fldCharType="separate"/>
            </w:r>
            <w:r>
              <w:rPr>
                <w:noProof/>
                <w:webHidden/>
              </w:rPr>
              <w:t>22</w:t>
            </w:r>
            <w:r>
              <w:rPr>
                <w:noProof/>
                <w:webHidden/>
              </w:rPr>
              <w:fldChar w:fldCharType="end"/>
            </w:r>
          </w:hyperlink>
        </w:p>
        <w:p w14:paraId="59F18FB3" w14:textId="738B608C"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65" w:history="1">
            <w:r w:rsidRPr="00D623D3">
              <w:rPr>
                <w:rStyle w:val="Hyperlink"/>
                <w:rFonts w:ascii="Arial" w:hAnsi="Arial"/>
                <w:b/>
                <w:bCs/>
                <w:noProof/>
              </w:rPr>
              <w:t>1-10-3- Motion Artifacts</w:t>
            </w:r>
            <w:r>
              <w:rPr>
                <w:noProof/>
                <w:webHidden/>
              </w:rPr>
              <w:tab/>
            </w:r>
            <w:r>
              <w:rPr>
                <w:noProof/>
                <w:webHidden/>
              </w:rPr>
              <w:fldChar w:fldCharType="begin"/>
            </w:r>
            <w:r>
              <w:rPr>
                <w:noProof/>
                <w:webHidden/>
              </w:rPr>
              <w:instrText xml:space="preserve"> PAGEREF _Toc215259865 \h </w:instrText>
            </w:r>
            <w:r>
              <w:rPr>
                <w:noProof/>
                <w:webHidden/>
              </w:rPr>
            </w:r>
            <w:r>
              <w:rPr>
                <w:noProof/>
                <w:webHidden/>
              </w:rPr>
              <w:fldChar w:fldCharType="separate"/>
            </w:r>
            <w:r>
              <w:rPr>
                <w:noProof/>
                <w:webHidden/>
              </w:rPr>
              <w:t>22</w:t>
            </w:r>
            <w:r>
              <w:rPr>
                <w:noProof/>
                <w:webHidden/>
              </w:rPr>
              <w:fldChar w:fldCharType="end"/>
            </w:r>
          </w:hyperlink>
        </w:p>
        <w:p w14:paraId="2322AE08" w14:textId="3F4E2E1D"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66" w:history="1">
            <w:r w:rsidRPr="00D623D3">
              <w:rPr>
                <w:rStyle w:val="Hyperlink"/>
                <w:rFonts w:ascii="Arial" w:hAnsi="Arial"/>
                <w:b/>
                <w:bCs/>
                <w:noProof/>
              </w:rPr>
              <w:t>1-10-4- Muscle contractions (EMG signal)</w:t>
            </w:r>
            <w:r>
              <w:rPr>
                <w:noProof/>
                <w:webHidden/>
              </w:rPr>
              <w:tab/>
            </w:r>
            <w:r>
              <w:rPr>
                <w:noProof/>
                <w:webHidden/>
              </w:rPr>
              <w:fldChar w:fldCharType="begin"/>
            </w:r>
            <w:r>
              <w:rPr>
                <w:noProof/>
                <w:webHidden/>
              </w:rPr>
              <w:instrText xml:space="preserve"> PAGEREF _Toc215259866 \h </w:instrText>
            </w:r>
            <w:r>
              <w:rPr>
                <w:noProof/>
                <w:webHidden/>
              </w:rPr>
            </w:r>
            <w:r>
              <w:rPr>
                <w:noProof/>
                <w:webHidden/>
              </w:rPr>
              <w:fldChar w:fldCharType="separate"/>
            </w:r>
            <w:r>
              <w:rPr>
                <w:noProof/>
                <w:webHidden/>
              </w:rPr>
              <w:t>23</w:t>
            </w:r>
            <w:r>
              <w:rPr>
                <w:noProof/>
                <w:webHidden/>
              </w:rPr>
              <w:fldChar w:fldCharType="end"/>
            </w:r>
          </w:hyperlink>
        </w:p>
        <w:p w14:paraId="047B20E2" w14:textId="3DFE86F3"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67" w:history="1">
            <w:r w:rsidRPr="00D623D3">
              <w:rPr>
                <w:rStyle w:val="Hyperlink"/>
                <w:rFonts w:asciiTheme="minorBidi" w:hAnsiTheme="minorBidi"/>
                <w:b/>
                <w:bCs/>
                <w:noProof/>
              </w:rPr>
              <w:t>1-10-5- Instrument noise</w:t>
            </w:r>
            <w:r>
              <w:rPr>
                <w:noProof/>
                <w:webHidden/>
              </w:rPr>
              <w:tab/>
            </w:r>
            <w:r>
              <w:rPr>
                <w:noProof/>
                <w:webHidden/>
              </w:rPr>
              <w:fldChar w:fldCharType="begin"/>
            </w:r>
            <w:r>
              <w:rPr>
                <w:noProof/>
                <w:webHidden/>
              </w:rPr>
              <w:instrText xml:space="preserve"> PAGEREF _Toc215259867 \h </w:instrText>
            </w:r>
            <w:r>
              <w:rPr>
                <w:noProof/>
                <w:webHidden/>
              </w:rPr>
            </w:r>
            <w:r>
              <w:rPr>
                <w:noProof/>
                <w:webHidden/>
              </w:rPr>
              <w:fldChar w:fldCharType="separate"/>
            </w:r>
            <w:r>
              <w:rPr>
                <w:noProof/>
                <w:webHidden/>
              </w:rPr>
              <w:t>23</w:t>
            </w:r>
            <w:r>
              <w:rPr>
                <w:noProof/>
                <w:webHidden/>
              </w:rPr>
              <w:fldChar w:fldCharType="end"/>
            </w:r>
          </w:hyperlink>
        </w:p>
        <w:p w14:paraId="02A92585" w14:textId="5C1C1756" w:rsidR="00705EB3" w:rsidRDefault="00705EB3">
          <w:pPr>
            <w:pStyle w:val="TOC3"/>
            <w:tabs>
              <w:tab w:val="right" w:leader="dot" w:pos="9016"/>
            </w:tabs>
            <w:bidi w:val="0"/>
            <w:rPr>
              <w:noProof/>
              <w:kern w:val="2"/>
              <w:sz w:val="24"/>
              <w:szCs w:val="24"/>
              <w:lang w:val="en-GB" w:eastAsia="en-GB" w:bidi="ar-SA"/>
              <w14:ligatures w14:val="standardContextual"/>
            </w:rPr>
          </w:pPr>
          <w:hyperlink w:anchor="_Toc215259868" w:history="1">
            <w:r w:rsidRPr="00D623D3">
              <w:rPr>
                <w:rStyle w:val="Hyperlink"/>
                <w:rFonts w:ascii="Arial" w:hAnsi="Arial"/>
                <w:b/>
                <w:bCs/>
                <w:noProof/>
              </w:rPr>
              <w:t>1-10-6- Baseline Deviations and Amplitude Modulation</w:t>
            </w:r>
            <w:r>
              <w:rPr>
                <w:noProof/>
                <w:webHidden/>
              </w:rPr>
              <w:tab/>
            </w:r>
            <w:r>
              <w:rPr>
                <w:noProof/>
                <w:webHidden/>
              </w:rPr>
              <w:fldChar w:fldCharType="begin"/>
            </w:r>
            <w:r>
              <w:rPr>
                <w:noProof/>
                <w:webHidden/>
              </w:rPr>
              <w:instrText xml:space="preserve"> PAGEREF _Toc215259868 \h </w:instrText>
            </w:r>
            <w:r>
              <w:rPr>
                <w:noProof/>
                <w:webHidden/>
              </w:rPr>
            </w:r>
            <w:r>
              <w:rPr>
                <w:noProof/>
                <w:webHidden/>
              </w:rPr>
              <w:fldChar w:fldCharType="separate"/>
            </w:r>
            <w:r>
              <w:rPr>
                <w:noProof/>
                <w:webHidden/>
              </w:rPr>
              <w:t>23</w:t>
            </w:r>
            <w:r>
              <w:rPr>
                <w:noProof/>
                <w:webHidden/>
              </w:rPr>
              <w:fldChar w:fldCharType="end"/>
            </w:r>
          </w:hyperlink>
        </w:p>
        <w:p w14:paraId="2E110143" w14:textId="7F3E3B40" w:rsidR="00705EB3" w:rsidRDefault="00705EB3">
          <w:pPr>
            <w:pStyle w:val="TOC1"/>
            <w:rPr>
              <w:rFonts w:eastAsiaTheme="minorEastAsia"/>
              <w:noProof/>
              <w:kern w:val="2"/>
              <w:sz w:val="24"/>
              <w:szCs w:val="24"/>
              <w:lang w:val="en-GB" w:eastAsia="en-GB"/>
              <w14:ligatures w14:val="standardContextual"/>
            </w:rPr>
          </w:pPr>
          <w:hyperlink w:anchor="_Toc215259869" w:history="1">
            <w:r w:rsidRPr="00D623D3">
              <w:rPr>
                <w:rStyle w:val="Hyperlink"/>
                <w:rFonts w:ascii="Arial" w:hAnsi="Arial" w:cs="Arial"/>
                <w:b/>
                <w:bCs/>
                <w:noProof/>
                <w:lang w:bidi="fa-IR"/>
              </w:rPr>
              <w:t>Research</w:t>
            </w:r>
            <w:r>
              <w:rPr>
                <w:noProof/>
                <w:webHidden/>
              </w:rPr>
              <w:tab/>
            </w:r>
            <w:r>
              <w:rPr>
                <w:noProof/>
                <w:webHidden/>
              </w:rPr>
              <w:fldChar w:fldCharType="begin"/>
            </w:r>
            <w:r>
              <w:rPr>
                <w:noProof/>
                <w:webHidden/>
              </w:rPr>
              <w:instrText xml:space="preserve"> PAGEREF _Toc215259869 \h </w:instrText>
            </w:r>
            <w:r>
              <w:rPr>
                <w:noProof/>
                <w:webHidden/>
              </w:rPr>
            </w:r>
            <w:r>
              <w:rPr>
                <w:noProof/>
                <w:webHidden/>
              </w:rPr>
              <w:fldChar w:fldCharType="separate"/>
            </w:r>
            <w:r>
              <w:rPr>
                <w:noProof/>
                <w:webHidden/>
              </w:rPr>
              <w:t>24</w:t>
            </w:r>
            <w:r>
              <w:rPr>
                <w:noProof/>
                <w:webHidden/>
              </w:rPr>
              <w:fldChar w:fldCharType="end"/>
            </w:r>
          </w:hyperlink>
        </w:p>
        <w:p w14:paraId="5D6A25AE" w14:textId="2D19AB71"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0" w:history="1">
            <w:r w:rsidRPr="00D623D3">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_Toc215259870 \h </w:instrText>
            </w:r>
            <w:r>
              <w:rPr>
                <w:noProof/>
                <w:webHidden/>
              </w:rPr>
            </w:r>
            <w:r>
              <w:rPr>
                <w:noProof/>
                <w:webHidden/>
              </w:rPr>
              <w:fldChar w:fldCharType="separate"/>
            </w:r>
            <w:r>
              <w:rPr>
                <w:noProof/>
                <w:webHidden/>
              </w:rPr>
              <w:t>24</w:t>
            </w:r>
            <w:r>
              <w:rPr>
                <w:noProof/>
                <w:webHidden/>
              </w:rPr>
              <w:fldChar w:fldCharType="end"/>
            </w:r>
          </w:hyperlink>
        </w:p>
        <w:p w14:paraId="4C3479D9" w14:textId="4EAA2EF2"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1" w:history="1">
            <w:r w:rsidRPr="00D623D3">
              <w:rPr>
                <w:rStyle w:val="Hyperlink"/>
                <w:rFonts w:ascii="Arial" w:hAnsi="Arial" w:cs="Arial"/>
                <w:b/>
                <w:bCs/>
                <w:noProof/>
              </w:rPr>
              <w:t>2-2- ECG Analysis Techniques</w:t>
            </w:r>
            <w:r>
              <w:rPr>
                <w:noProof/>
                <w:webHidden/>
              </w:rPr>
              <w:tab/>
            </w:r>
            <w:r>
              <w:rPr>
                <w:noProof/>
                <w:webHidden/>
              </w:rPr>
              <w:fldChar w:fldCharType="begin"/>
            </w:r>
            <w:r>
              <w:rPr>
                <w:noProof/>
                <w:webHidden/>
              </w:rPr>
              <w:instrText xml:space="preserve"> PAGEREF _Toc215259871 \h </w:instrText>
            </w:r>
            <w:r>
              <w:rPr>
                <w:noProof/>
                <w:webHidden/>
              </w:rPr>
            </w:r>
            <w:r>
              <w:rPr>
                <w:noProof/>
                <w:webHidden/>
              </w:rPr>
              <w:fldChar w:fldCharType="separate"/>
            </w:r>
            <w:r>
              <w:rPr>
                <w:noProof/>
                <w:webHidden/>
              </w:rPr>
              <w:t>25</w:t>
            </w:r>
            <w:r>
              <w:rPr>
                <w:noProof/>
                <w:webHidden/>
              </w:rPr>
              <w:fldChar w:fldCharType="end"/>
            </w:r>
          </w:hyperlink>
        </w:p>
        <w:p w14:paraId="14335A6B" w14:textId="7E765535"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2" w:history="1">
            <w:r w:rsidRPr="00D623D3">
              <w:rPr>
                <w:rStyle w:val="Hyperlink"/>
                <w:rFonts w:ascii="Arial" w:hAnsi="Arial" w:cs="Arial"/>
                <w:b/>
                <w:bCs/>
                <w:noProof/>
              </w:rPr>
              <w:t>2-3-</w:t>
            </w:r>
            <w:r w:rsidRPr="00D623D3">
              <w:rPr>
                <w:rStyle w:val="Hyperlink"/>
                <w:rFonts w:ascii="Arial" w:eastAsiaTheme="minorHAnsi" w:hAnsi="Arial" w:cs="Arial"/>
                <w:b/>
                <w:bCs/>
                <w:noProof/>
                <w:rtl/>
              </w:rPr>
              <w:t xml:space="preserve"> </w:t>
            </w:r>
            <w:r w:rsidRPr="00D623D3">
              <w:rPr>
                <w:rStyle w:val="Hyperlink"/>
                <w:rFonts w:ascii="Arial" w:eastAsiaTheme="minorHAnsi" w:hAnsi="Arial" w:cs="Arial"/>
                <w:b/>
                <w:bCs/>
                <w:noProof/>
              </w:rPr>
              <w:t>Summary</w:t>
            </w:r>
            <w:r>
              <w:rPr>
                <w:noProof/>
                <w:webHidden/>
              </w:rPr>
              <w:tab/>
            </w:r>
            <w:r>
              <w:rPr>
                <w:noProof/>
                <w:webHidden/>
              </w:rPr>
              <w:fldChar w:fldCharType="begin"/>
            </w:r>
            <w:r>
              <w:rPr>
                <w:noProof/>
                <w:webHidden/>
              </w:rPr>
              <w:instrText xml:space="preserve"> PAGEREF _Toc215259872 \h </w:instrText>
            </w:r>
            <w:r>
              <w:rPr>
                <w:noProof/>
                <w:webHidden/>
              </w:rPr>
            </w:r>
            <w:r>
              <w:rPr>
                <w:noProof/>
                <w:webHidden/>
              </w:rPr>
              <w:fldChar w:fldCharType="separate"/>
            </w:r>
            <w:r>
              <w:rPr>
                <w:noProof/>
                <w:webHidden/>
              </w:rPr>
              <w:t>30</w:t>
            </w:r>
            <w:r>
              <w:rPr>
                <w:noProof/>
                <w:webHidden/>
              </w:rPr>
              <w:fldChar w:fldCharType="end"/>
            </w:r>
          </w:hyperlink>
        </w:p>
        <w:p w14:paraId="11207385" w14:textId="1E0D3C91" w:rsidR="00705EB3" w:rsidRDefault="00705EB3">
          <w:pPr>
            <w:pStyle w:val="TOC1"/>
            <w:rPr>
              <w:rFonts w:eastAsiaTheme="minorEastAsia"/>
              <w:noProof/>
              <w:kern w:val="2"/>
              <w:sz w:val="24"/>
              <w:szCs w:val="24"/>
              <w:lang w:val="en-GB" w:eastAsia="en-GB"/>
              <w14:ligatures w14:val="standardContextual"/>
            </w:rPr>
          </w:pPr>
          <w:hyperlink w:anchor="_Toc215259873" w:history="1">
            <w:r w:rsidRPr="00D623D3">
              <w:rPr>
                <w:rStyle w:val="Hyperlink"/>
                <w:rFonts w:asciiTheme="minorBidi" w:hAnsiTheme="minorBidi"/>
                <w:b/>
                <w:bCs/>
                <w:noProof/>
              </w:rPr>
              <w:t>Principles and techniques</w:t>
            </w:r>
            <w:r>
              <w:rPr>
                <w:noProof/>
                <w:webHidden/>
              </w:rPr>
              <w:tab/>
            </w:r>
            <w:r>
              <w:rPr>
                <w:noProof/>
                <w:webHidden/>
              </w:rPr>
              <w:fldChar w:fldCharType="begin"/>
            </w:r>
            <w:r>
              <w:rPr>
                <w:noProof/>
                <w:webHidden/>
              </w:rPr>
              <w:instrText xml:space="preserve"> PAGEREF _Toc215259873 \h </w:instrText>
            </w:r>
            <w:r>
              <w:rPr>
                <w:noProof/>
                <w:webHidden/>
              </w:rPr>
            </w:r>
            <w:r>
              <w:rPr>
                <w:noProof/>
                <w:webHidden/>
              </w:rPr>
              <w:fldChar w:fldCharType="separate"/>
            </w:r>
            <w:r>
              <w:rPr>
                <w:noProof/>
                <w:webHidden/>
              </w:rPr>
              <w:t>30</w:t>
            </w:r>
            <w:r>
              <w:rPr>
                <w:noProof/>
                <w:webHidden/>
              </w:rPr>
              <w:fldChar w:fldCharType="end"/>
            </w:r>
          </w:hyperlink>
        </w:p>
        <w:p w14:paraId="24FC7515" w14:textId="36B243A8"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4" w:history="1">
            <w:r w:rsidRPr="00D623D3">
              <w:rPr>
                <w:rStyle w:val="Hyperlink"/>
                <w:rFonts w:asciiTheme="minorBidi" w:hAnsiTheme="minorBidi"/>
                <w:b/>
                <w:bCs/>
                <w:noProof/>
              </w:rPr>
              <w:t>3-1- The proposed methodology</w:t>
            </w:r>
            <w:r>
              <w:rPr>
                <w:noProof/>
                <w:webHidden/>
              </w:rPr>
              <w:tab/>
            </w:r>
            <w:r>
              <w:rPr>
                <w:noProof/>
                <w:webHidden/>
              </w:rPr>
              <w:fldChar w:fldCharType="begin"/>
            </w:r>
            <w:r>
              <w:rPr>
                <w:noProof/>
                <w:webHidden/>
              </w:rPr>
              <w:instrText xml:space="preserve"> PAGEREF _Toc215259874 \h </w:instrText>
            </w:r>
            <w:r>
              <w:rPr>
                <w:noProof/>
                <w:webHidden/>
              </w:rPr>
            </w:r>
            <w:r>
              <w:rPr>
                <w:noProof/>
                <w:webHidden/>
              </w:rPr>
              <w:fldChar w:fldCharType="separate"/>
            </w:r>
            <w:r>
              <w:rPr>
                <w:noProof/>
                <w:webHidden/>
              </w:rPr>
              <w:t>30</w:t>
            </w:r>
            <w:r>
              <w:rPr>
                <w:noProof/>
                <w:webHidden/>
              </w:rPr>
              <w:fldChar w:fldCharType="end"/>
            </w:r>
          </w:hyperlink>
        </w:p>
        <w:p w14:paraId="04247036" w14:textId="26C04C27" w:rsidR="00705EB3" w:rsidRDefault="00705EB3">
          <w:pPr>
            <w:pStyle w:val="TOC1"/>
            <w:rPr>
              <w:rFonts w:eastAsiaTheme="minorEastAsia"/>
              <w:noProof/>
              <w:kern w:val="2"/>
              <w:sz w:val="24"/>
              <w:szCs w:val="24"/>
              <w:lang w:val="en-GB" w:eastAsia="en-GB"/>
              <w14:ligatures w14:val="standardContextual"/>
            </w:rPr>
          </w:pPr>
          <w:hyperlink w:anchor="_Toc215259875" w:history="1">
            <w:r w:rsidRPr="00D623D3">
              <w:rPr>
                <w:rStyle w:val="Hyperlink"/>
                <w:rFonts w:ascii="Arial" w:hAnsi="Arial" w:cs="Arial"/>
                <w:b/>
                <w:bCs/>
                <w:noProof/>
              </w:rPr>
              <w:t>Testing</w:t>
            </w:r>
            <w:r>
              <w:rPr>
                <w:noProof/>
                <w:webHidden/>
              </w:rPr>
              <w:tab/>
            </w:r>
            <w:r>
              <w:rPr>
                <w:noProof/>
                <w:webHidden/>
              </w:rPr>
              <w:fldChar w:fldCharType="begin"/>
            </w:r>
            <w:r>
              <w:rPr>
                <w:noProof/>
                <w:webHidden/>
              </w:rPr>
              <w:instrText xml:space="preserve"> PAGEREF _Toc215259875 \h </w:instrText>
            </w:r>
            <w:r>
              <w:rPr>
                <w:noProof/>
                <w:webHidden/>
              </w:rPr>
            </w:r>
            <w:r>
              <w:rPr>
                <w:noProof/>
                <w:webHidden/>
              </w:rPr>
              <w:fldChar w:fldCharType="separate"/>
            </w:r>
            <w:r>
              <w:rPr>
                <w:noProof/>
                <w:webHidden/>
              </w:rPr>
              <w:t>33</w:t>
            </w:r>
            <w:r>
              <w:rPr>
                <w:noProof/>
                <w:webHidden/>
              </w:rPr>
              <w:fldChar w:fldCharType="end"/>
            </w:r>
          </w:hyperlink>
        </w:p>
        <w:p w14:paraId="04F18955" w14:textId="4CAC9ED1"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6" w:history="1">
            <w:r w:rsidRPr="00D623D3">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_Toc215259876 \h </w:instrText>
            </w:r>
            <w:r>
              <w:rPr>
                <w:noProof/>
                <w:webHidden/>
              </w:rPr>
            </w:r>
            <w:r>
              <w:rPr>
                <w:noProof/>
                <w:webHidden/>
              </w:rPr>
              <w:fldChar w:fldCharType="separate"/>
            </w:r>
            <w:r>
              <w:rPr>
                <w:noProof/>
                <w:webHidden/>
              </w:rPr>
              <w:t>33</w:t>
            </w:r>
            <w:r>
              <w:rPr>
                <w:noProof/>
                <w:webHidden/>
              </w:rPr>
              <w:fldChar w:fldCharType="end"/>
            </w:r>
          </w:hyperlink>
        </w:p>
        <w:p w14:paraId="412E40D2" w14:textId="100D8F23" w:rsidR="00705EB3" w:rsidRDefault="00705EB3">
          <w:pPr>
            <w:pStyle w:val="TOC1"/>
            <w:rPr>
              <w:rFonts w:eastAsiaTheme="minorEastAsia"/>
              <w:noProof/>
              <w:kern w:val="2"/>
              <w:sz w:val="24"/>
              <w:szCs w:val="24"/>
              <w:lang w:val="en-GB" w:eastAsia="en-GB"/>
              <w14:ligatures w14:val="standardContextual"/>
            </w:rPr>
          </w:pPr>
          <w:hyperlink w:anchor="_Toc215259877" w:history="1">
            <w:r w:rsidRPr="00D623D3">
              <w:rPr>
                <w:rStyle w:val="Hyperlink"/>
                <w:rFonts w:ascii="Arial" w:hAnsi="Arial" w:cs="Arial"/>
                <w:b/>
                <w:bCs/>
                <w:noProof/>
              </w:rPr>
              <w:t>Conclusion and suggestions</w:t>
            </w:r>
            <w:r>
              <w:rPr>
                <w:noProof/>
                <w:webHidden/>
              </w:rPr>
              <w:tab/>
            </w:r>
            <w:r>
              <w:rPr>
                <w:noProof/>
                <w:webHidden/>
              </w:rPr>
              <w:fldChar w:fldCharType="begin"/>
            </w:r>
            <w:r>
              <w:rPr>
                <w:noProof/>
                <w:webHidden/>
              </w:rPr>
              <w:instrText xml:space="preserve"> PAGEREF _Toc215259877 \h </w:instrText>
            </w:r>
            <w:r>
              <w:rPr>
                <w:noProof/>
                <w:webHidden/>
              </w:rPr>
            </w:r>
            <w:r>
              <w:rPr>
                <w:noProof/>
                <w:webHidden/>
              </w:rPr>
              <w:fldChar w:fldCharType="separate"/>
            </w:r>
            <w:r>
              <w:rPr>
                <w:noProof/>
                <w:webHidden/>
              </w:rPr>
              <w:t>42</w:t>
            </w:r>
            <w:r>
              <w:rPr>
                <w:noProof/>
                <w:webHidden/>
              </w:rPr>
              <w:fldChar w:fldCharType="end"/>
            </w:r>
          </w:hyperlink>
        </w:p>
        <w:p w14:paraId="267981F2" w14:textId="6741EB8B"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8" w:history="1">
            <w:r w:rsidRPr="00D623D3">
              <w:rPr>
                <w:rStyle w:val="Hyperlink"/>
                <w:rFonts w:ascii="Arial" w:hAnsi="Arial" w:cs="Arial"/>
                <w:b/>
                <w:bCs/>
                <w:noProof/>
              </w:rPr>
              <w:t xml:space="preserve">5-1- </w:t>
            </w:r>
            <w:r w:rsidRPr="00D623D3">
              <w:rPr>
                <w:rStyle w:val="Hyperlink"/>
                <w:rFonts w:ascii="Arial" w:eastAsiaTheme="minorHAnsi" w:hAnsi="Arial" w:cs="Arial"/>
                <w:b/>
                <w:bCs/>
                <w:noProof/>
              </w:rPr>
              <w:t>Introduction</w:t>
            </w:r>
            <w:r>
              <w:rPr>
                <w:noProof/>
                <w:webHidden/>
              </w:rPr>
              <w:tab/>
            </w:r>
            <w:r>
              <w:rPr>
                <w:noProof/>
                <w:webHidden/>
              </w:rPr>
              <w:fldChar w:fldCharType="begin"/>
            </w:r>
            <w:r>
              <w:rPr>
                <w:noProof/>
                <w:webHidden/>
              </w:rPr>
              <w:instrText xml:space="preserve"> PAGEREF _Toc215259878 \h </w:instrText>
            </w:r>
            <w:r>
              <w:rPr>
                <w:noProof/>
                <w:webHidden/>
              </w:rPr>
            </w:r>
            <w:r>
              <w:rPr>
                <w:noProof/>
                <w:webHidden/>
              </w:rPr>
              <w:fldChar w:fldCharType="separate"/>
            </w:r>
            <w:r>
              <w:rPr>
                <w:noProof/>
                <w:webHidden/>
              </w:rPr>
              <w:t>42</w:t>
            </w:r>
            <w:r>
              <w:rPr>
                <w:noProof/>
                <w:webHidden/>
              </w:rPr>
              <w:fldChar w:fldCharType="end"/>
            </w:r>
          </w:hyperlink>
        </w:p>
        <w:p w14:paraId="1E7AE999" w14:textId="09676289" w:rsidR="00705EB3" w:rsidRDefault="00705EB3">
          <w:pPr>
            <w:pStyle w:val="TOC2"/>
            <w:tabs>
              <w:tab w:val="right" w:leader="dot" w:pos="9016"/>
            </w:tabs>
            <w:bidi w:val="0"/>
            <w:rPr>
              <w:noProof/>
              <w:kern w:val="2"/>
              <w:sz w:val="24"/>
              <w:szCs w:val="24"/>
              <w:lang w:val="en-GB" w:eastAsia="en-GB" w:bidi="ar-SA"/>
              <w14:ligatures w14:val="standardContextual"/>
            </w:rPr>
          </w:pPr>
          <w:hyperlink w:anchor="_Toc215259879" w:history="1">
            <w:r w:rsidRPr="00D623D3">
              <w:rPr>
                <w:rStyle w:val="Hyperlink"/>
                <w:rFonts w:ascii="Arial" w:hAnsi="Arial" w:cs="Arial"/>
                <w:b/>
                <w:bCs/>
                <w:noProof/>
              </w:rPr>
              <w:t>5-2- Conclusion and Suggestions</w:t>
            </w:r>
            <w:r>
              <w:rPr>
                <w:noProof/>
                <w:webHidden/>
              </w:rPr>
              <w:tab/>
            </w:r>
            <w:r>
              <w:rPr>
                <w:noProof/>
                <w:webHidden/>
              </w:rPr>
              <w:fldChar w:fldCharType="begin"/>
            </w:r>
            <w:r>
              <w:rPr>
                <w:noProof/>
                <w:webHidden/>
              </w:rPr>
              <w:instrText xml:space="preserve"> PAGEREF _Toc215259879 \h </w:instrText>
            </w:r>
            <w:r>
              <w:rPr>
                <w:noProof/>
                <w:webHidden/>
              </w:rPr>
            </w:r>
            <w:r>
              <w:rPr>
                <w:noProof/>
                <w:webHidden/>
              </w:rPr>
              <w:fldChar w:fldCharType="separate"/>
            </w:r>
            <w:r>
              <w:rPr>
                <w:noProof/>
                <w:webHidden/>
              </w:rPr>
              <w:t>42</w:t>
            </w:r>
            <w:r>
              <w:rPr>
                <w:noProof/>
                <w:webHidden/>
              </w:rPr>
              <w:fldChar w:fldCharType="end"/>
            </w:r>
          </w:hyperlink>
        </w:p>
        <w:p w14:paraId="6C604D66" w14:textId="3B844020" w:rsidR="00705EB3" w:rsidRDefault="00705EB3">
          <w:pPr>
            <w:pStyle w:val="TOC1"/>
            <w:rPr>
              <w:rFonts w:eastAsiaTheme="minorEastAsia"/>
              <w:noProof/>
              <w:kern w:val="2"/>
              <w:sz w:val="24"/>
              <w:szCs w:val="24"/>
              <w:lang w:val="en-GB" w:eastAsia="en-GB"/>
              <w14:ligatures w14:val="standardContextual"/>
            </w:rPr>
          </w:pPr>
          <w:hyperlink w:anchor="_Toc215259880" w:history="1">
            <w:r w:rsidRPr="00D623D3">
              <w:rPr>
                <w:rStyle w:val="Hyperlink"/>
                <w:rFonts w:asciiTheme="minorBidi" w:hAnsiTheme="minorBidi"/>
                <w:b/>
                <w:bCs/>
                <w:noProof/>
              </w:rPr>
              <w:t>Coding</w:t>
            </w:r>
            <w:r>
              <w:rPr>
                <w:noProof/>
                <w:webHidden/>
              </w:rPr>
              <w:tab/>
            </w:r>
            <w:r>
              <w:rPr>
                <w:noProof/>
                <w:webHidden/>
              </w:rPr>
              <w:fldChar w:fldCharType="begin"/>
            </w:r>
            <w:r>
              <w:rPr>
                <w:noProof/>
                <w:webHidden/>
              </w:rPr>
              <w:instrText xml:space="preserve"> PAGEREF _Toc215259880 \h </w:instrText>
            </w:r>
            <w:r>
              <w:rPr>
                <w:noProof/>
                <w:webHidden/>
              </w:rPr>
            </w:r>
            <w:r>
              <w:rPr>
                <w:noProof/>
                <w:webHidden/>
              </w:rPr>
              <w:fldChar w:fldCharType="separate"/>
            </w:r>
            <w:r>
              <w:rPr>
                <w:noProof/>
                <w:webHidden/>
              </w:rPr>
              <w:t>43</w:t>
            </w:r>
            <w:r>
              <w:rPr>
                <w:noProof/>
                <w:webHidden/>
              </w:rPr>
              <w:fldChar w:fldCharType="end"/>
            </w:r>
          </w:hyperlink>
        </w:p>
        <w:p w14:paraId="45863272" w14:textId="2A8C7564" w:rsidR="00705EB3" w:rsidRDefault="00705EB3">
          <w:pPr>
            <w:pStyle w:val="TOC1"/>
            <w:rPr>
              <w:rFonts w:eastAsiaTheme="minorEastAsia"/>
              <w:noProof/>
              <w:kern w:val="2"/>
              <w:sz w:val="24"/>
              <w:szCs w:val="24"/>
              <w:lang w:val="en-GB" w:eastAsia="en-GB"/>
              <w14:ligatures w14:val="standardContextual"/>
            </w:rPr>
          </w:pPr>
          <w:hyperlink w:anchor="_Toc215259881" w:history="1">
            <w:r w:rsidRPr="00D623D3">
              <w:rPr>
                <w:rStyle w:val="Hyperlink"/>
                <w:rFonts w:ascii="Arial" w:eastAsia="Times New Roman" w:hAnsi="Arial" w:cs="Arial"/>
                <w:b/>
                <w:bCs/>
                <w:noProof/>
                <w:lang w:bidi="fa-IR"/>
              </w:rPr>
              <w:t>References</w:t>
            </w:r>
            <w:r>
              <w:rPr>
                <w:noProof/>
                <w:webHidden/>
              </w:rPr>
              <w:tab/>
            </w:r>
            <w:r>
              <w:rPr>
                <w:noProof/>
                <w:webHidden/>
              </w:rPr>
              <w:fldChar w:fldCharType="begin"/>
            </w:r>
            <w:r>
              <w:rPr>
                <w:noProof/>
                <w:webHidden/>
              </w:rPr>
              <w:instrText xml:space="preserve"> PAGEREF _Toc215259881 \h </w:instrText>
            </w:r>
            <w:r>
              <w:rPr>
                <w:noProof/>
                <w:webHidden/>
              </w:rPr>
            </w:r>
            <w:r>
              <w:rPr>
                <w:noProof/>
                <w:webHidden/>
              </w:rPr>
              <w:fldChar w:fldCharType="separate"/>
            </w:r>
            <w:r>
              <w:rPr>
                <w:noProof/>
                <w:webHidden/>
              </w:rPr>
              <w:t>49</w:t>
            </w:r>
            <w:r>
              <w:rPr>
                <w:noProof/>
                <w:webHidden/>
              </w:rPr>
              <w:fldChar w:fldCharType="end"/>
            </w:r>
          </w:hyperlink>
        </w:p>
        <w:p w14:paraId="775A83B0" w14:textId="484A2AF0" w:rsidR="00B00FB5" w:rsidRDefault="00B00FB5">
          <w:r>
            <w:rPr>
              <w:b/>
              <w:bCs/>
              <w:noProof/>
            </w:rPr>
            <w:fldChar w:fldCharType="end"/>
          </w:r>
        </w:p>
      </w:sdtContent>
    </w:sdt>
    <w:p w14:paraId="6A3607D9" w14:textId="77777777" w:rsidR="00B00FB5" w:rsidRDefault="00B00FB5" w:rsidP="00B00FB5">
      <w:pPr>
        <w:rPr>
          <w:rFonts w:asciiTheme="minorBidi" w:hAnsiTheme="minorBidi"/>
          <w:color w:val="000000"/>
          <w:sz w:val="28"/>
          <w:szCs w:val="32"/>
          <w:lang w:bidi="fa-IR"/>
        </w:rPr>
      </w:pPr>
    </w:p>
    <w:p w14:paraId="11A5F13A" w14:textId="77777777" w:rsidR="00B00FB5" w:rsidRDefault="00B00FB5" w:rsidP="00B00FB5">
      <w:pPr>
        <w:rPr>
          <w:rFonts w:asciiTheme="minorBidi" w:hAnsiTheme="minorBidi"/>
          <w:color w:val="000000"/>
          <w:sz w:val="28"/>
          <w:szCs w:val="32"/>
          <w:lang w:bidi="fa-IR"/>
        </w:rPr>
      </w:pPr>
    </w:p>
    <w:p w14:paraId="1EC28616" w14:textId="77777777" w:rsidR="00B00FB5" w:rsidRDefault="00B00FB5" w:rsidP="00B00FB5">
      <w:pPr>
        <w:rPr>
          <w:rFonts w:asciiTheme="minorBidi" w:hAnsiTheme="minorBidi"/>
          <w:color w:val="000000"/>
          <w:sz w:val="28"/>
          <w:szCs w:val="32"/>
          <w:lang w:bidi="fa-IR"/>
        </w:rPr>
      </w:pPr>
    </w:p>
    <w:p w14:paraId="65626D27" w14:textId="77777777" w:rsidR="00B00FB5" w:rsidRDefault="00B00FB5" w:rsidP="00B00FB5">
      <w:pPr>
        <w:rPr>
          <w:rFonts w:asciiTheme="minorBidi" w:hAnsiTheme="minorBidi"/>
          <w:color w:val="000000"/>
          <w:sz w:val="28"/>
          <w:szCs w:val="32"/>
          <w:lang w:bidi="fa-IR"/>
        </w:rPr>
      </w:pPr>
    </w:p>
    <w:p w14:paraId="693741D3" w14:textId="77777777" w:rsidR="00B00FB5" w:rsidRDefault="00B00FB5" w:rsidP="00B00FB5">
      <w:pPr>
        <w:rPr>
          <w:rFonts w:asciiTheme="minorBidi" w:hAnsiTheme="minorBidi"/>
          <w:color w:val="000000"/>
          <w:sz w:val="28"/>
          <w:szCs w:val="32"/>
          <w:lang w:bidi="fa-IR"/>
        </w:rPr>
      </w:pPr>
    </w:p>
    <w:p w14:paraId="4284A4F6" w14:textId="77777777" w:rsidR="00B00FB5" w:rsidRDefault="00B00FB5" w:rsidP="00B00FB5">
      <w:pPr>
        <w:rPr>
          <w:rFonts w:asciiTheme="minorBidi" w:hAnsiTheme="minorBidi"/>
          <w:color w:val="000000"/>
          <w:sz w:val="28"/>
          <w:szCs w:val="32"/>
          <w:lang w:bidi="fa-IR"/>
        </w:rPr>
      </w:pPr>
    </w:p>
    <w:p w14:paraId="0C61D8DB" w14:textId="77777777" w:rsidR="00B00FB5" w:rsidRDefault="00B00FB5" w:rsidP="00B00FB5">
      <w:pPr>
        <w:rPr>
          <w:rFonts w:asciiTheme="minorBidi" w:hAnsiTheme="minorBidi"/>
          <w:color w:val="000000"/>
          <w:sz w:val="28"/>
          <w:szCs w:val="32"/>
          <w:lang w:bidi="fa-IR"/>
        </w:rPr>
      </w:pPr>
    </w:p>
    <w:p w14:paraId="48DC404E" w14:textId="77777777" w:rsidR="00B00FB5" w:rsidRDefault="00B00FB5" w:rsidP="00B00FB5">
      <w:pPr>
        <w:rPr>
          <w:rFonts w:asciiTheme="minorBidi" w:hAnsiTheme="minorBidi"/>
          <w:color w:val="000000"/>
          <w:sz w:val="28"/>
          <w:szCs w:val="32"/>
          <w:lang w:bidi="fa-IR"/>
        </w:rPr>
      </w:pPr>
    </w:p>
    <w:p w14:paraId="7C4B7125" w14:textId="77777777" w:rsidR="00B00FB5" w:rsidRDefault="00B00FB5" w:rsidP="00B00FB5">
      <w:pPr>
        <w:rPr>
          <w:rFonts w:asciiTheme="minorBidi" w:hAnsiTheme="minorBidi"/>
          <w:color w:val="000000"/>
          <w:sz w:val="28"/>
          <w:szCs w:val="32"/>
          <w:lang w:bidi="fa-IR"/>
        </w:rPr>
      </w:pPr>
    </w:p>
    <w:p w14:paraId="1569409A" w14:textId="77777777" w:rsidR="00A35C29" w:rsidRDefault="00A35C29" w:rsidP="00B00FB5">
      <w:pPr>
        <w:rPr>
          <w:rFonts w:asciiTheme="minorBidi" w:hAnsiTheme="minorBidi"/>
          <w:color w:val="000000"/>
          <w:sz w:val="28"/>
          <w:szCs w:val="32"/>
          <w:lang w:bidi="fa-IR"/>
        </w:rPr>
      </w:pPr>
    </w:p>
    <w:p w14:paraId="3023A7CF" w14:textId="77777777" w:rsidR="00B00FB5" w:rsidRDefault="00B00FB5" w:rsidP="00B00FB5">
      <w:pPr>
        <w:rPr>
          <w:rFonts w:asciiTheme="minorBidi" w:hAnsiTheme="minorBidi"/>
          <w:color w:val="000000"/>
          <w:sz w:val="28"/>
          <w:szCs w:val="32"/>
          <w:lang w:bidi="fa-IR"/>
        </w:rPr>
      </w:pPr>
    </w:p>
    <w:p w14:paraId="04859F00" w14:textId="77777777" w:rsidR="00B00FB5" w:rsidRDefault="00B00FB5" w:rsidP="00B00FB5">
      <w:pPr>
        <w:rPr>
          <w:rFonts w:asciiTheme="minorBidi" w:hAnsiTheme="minorBidi"/>
          <w:color w:val="000000"/>
          <w:sz w:val="28"/>
          <w:szCs w:val="32"/>
          <w:lang w:bidi="fa-IR"/>
        </w:rPr>
      </w:pPr>
    </w:p>
    <w:p w14:paraId="2EE255FA" w14:textId="77777777" w:rsidR="00B00FB5" w:rsidRDefault="00B00FB5" w:rsidP="00B00FB5">
      <w:pPr>
        <w:rPr>
          <w:rFonts w:asciiTheme="minorBidi" w:hAnsiTheme="minorBidi"/>
          <w:color w:val="000000"/>
          <w:sz w:val="28"/>
          <w:szCs w:val="32"/>
          <w:lang w:bidi="fa-IR"/>
        </w:rPr>
      </w:pPr>
    </w:p>
    <w:p w14:paraId="3D2E5DD0" w14:textId="77777777" w:rsidR="00B00FB5" w:rsidRDefault="00B00FB5" w:rsidP="00B00FB5">
      <w:pPr>
        <w:rPr>
          <w:rFonts w:asciiTheme="minorBidi" w:hAnsiTheme="minorBidi"/>
          <w:color w:val="000000"/>
          <w:sz w:val="28"/>
          <w:szCs w:val="32"/>
          <w:lang w:bidi="fa-IR"/>
        </w:rPr>
      </w:pPr>
    </w:p>
    <w:p w14:paraId="52CB5731" w14:textId="77777777" w:rsidR="00B00FB5" w:rsidRDefault="00B00FB5" w:rsidP="00B00FB5">
      <w:pPr>
        <w:rPr>
          <w:rFonts w:asciiTheme="minorBidi" w:hAnsiTheme="minorBidi"/>
          <w:color w:val="000000"/>
          <w:sz w:val="28"/>
          <w:szCs w:val="32"/>
          <w:lang w:bidi="fa-IR"/>
        </w:rPr>
      </w:pPr>
    </w:p>
    <w:p w14:paraId="18DE4348" w14:textId="77777777" w:rsidR="00B00FB5" w:rsidRDefault="00B00FB5" w:rsidP="00B00FB5">
      <w:pPr>
        <w:rPr>
          <w:rFonts w:asciiTheme="minorBidi" w:hAnsiTheme="minorBidi"/>
          <w:color w:val="000000"/>
          <w:sz w:val="28"/>
          <w:szCs w:val="32"/>
          <w:lang w:bidi="fa-IR"/>
        </w:rPr>
      </w:pPr>
    </w:p>
    <w:p w14:paraId="73579B17" w14:textId="77777777" w:rsidR="00B00FB5" w:rsidRDefault="00B00FB5" w:rsidP="00B00FB5">
      <w:pPr>
        <w:rPr>
          <w:rFonts w:asciiTheme="minorBidi" w:hAnsiTheme="minorBidi"/>
          <w:color w:val="000000"/>
          <w:sz w:val="28"/>
          <w:szCs w:val="32"/>
          <w:lang w:bidi="fa-IR"/>
        </w:rPr>
      </w:pPr>
    </w:p>
    <w:p w14:paraId="20862B72" w14:textId="77777777" w:rsidR="00B00FB5" w:rsidRDefault="00B00FB5" w:rsidP="00B00FB5">
      <w:pPr>
        <w:rPr>
          <w:rFonts w:asciiTheme="minorBidi" w:hAnsiTheme="minorBidi"/>
          <w:color w:val="000000"/>
          <w:sz w:val="28"/>
          <w:szCs w:val="32"/>
          <w:lang w:bidi="fa-IR"/>
        </w:rPr>
      </w:pPr>
    </w:p>
    <w:p w14:paraId="3744887A" w14:textId="77777777" w:rsidR="00B00FB5" w:rsidRDefault="00B00FB5" w:rsidP="00B00FB5">
      <w:pPr>
        <w:rPr>
          <w:rFonts w:asciiTheme="minorBidi" w:hAnsiTheme="minorBidi"/>
          <w:color w:val="000000"/>
          <w:sz w:val="28"/>
          <w:szCs w:val="32"/>
          <w:lang w:bidi="fa-IR"/>
        </w:rPr>
      </w:pPr>
    </w:p>
    <w:p w14:paraId="39A66AC1" w14:textId="77777777" w:rsidR="00B00FB5" w:rsidRDefault="00B00FB5" w:rsidP="00B00FB5">
      <w:pPr>
        <w:rPr>
          <w:rFonts w:asciiTheme="minorBidi" w:hAnsiTheme="minorBidi"/>
          <w:color w:val="000000"/>
          <w:sz w:val="28"/>
          <w:szCs w:val="32"/>
          <w:lang w:bidi="fa-IR"/>
        </w:rPr>
      </w:pPr>
    </w:p>
    <w:p w14:paraId="65854D9C" w14:textId="77777777" w:rsidR="00B00FB5" w:rsidRDefault="00B00FB5" w:rsidP="00B00FB5">
      <w:pPr>
        <w:rPr>
          <w:rFonts w:asciiTheme="minorBidi" w:hAnsiTheme="minorBidi"/>
          <w:color w:val="000000"/>
          <w:sz w:val="28"/>
          <w:szCs w:val="32"/>
          <w:lang w:bidi="fa-IR"/>
        </w:rPr>
      </w:pPr>
    </w:p>
    <w:p w14:paraId="6C0DB669" w14:textId="77777777" w:rsidR="00B00FB5" w:rsidRPr="00B00FB5" w:rsidRDefault="00B00FB5" w:rsidP="00B00FB5">
      <w:pPr>
        <w:rPr>
          <w:rFonts w:asciiTheme="minorBidi" w:hAnsiTheme="minorBidi"/>
          <w:color w:val="000000"/>
          <w:sz w:val="28"/>
          <w:szCs w:val="32"/>
          <w:lang w:bidi="fa-IR"/>
        </w:rPr>
      </w:pPr>
    </w:p>
    <w:p w14:paraId="29359EED" w14:textId="69702FFA" w:rsidR="00B00FB5" w:rsidRPr="00453CCE" w:rsidRDefault="00B00FB5" w:rsidP="00B00FB5">
      <w:pPr>
        <w:pStyle w:val="Heading1"/>
        <w:rPr>
          <w:rFonts w:asciiTheme="minorBidi" w:hAnsiTheme="minorBidi" w:cstheme="minorBidi"/>
          <w:b/>
          <w:bCs/>
          <w:color w:val="000000"/>
          <w:sz w:val="28"/>
          <w:szCs w:val="32"/>
          <w:lang w:val="en-GB" w:bidi="fa-IR"/>
        </w:rPr>
      </w:pPr>
      <w:bookmarkStart w:id="2" w:name="_Toc215259844"/>
      <w:r w:rsidRPr="00453CCE">
        <w:rPr>
          <w:rFonts w:asciiTheme="minorBidi" w:hAnsiTheme="minorBidi" w:cstheme="minorBidi"/>
          <w:b/>
          <w:bCs/>
          <w:color w:val="000000"/>
          <w:sz w:val="28"/>
          <w:szCs w:val="32"/>
          <w:lang w:val="en-GB" w:bidi="fa-IR"/>
        </w:rPr>
        <w:lastRenderedPageBreak/>
        <w:t>Abstract</w:t>
      </w:r>
      <w:bookmarkEnd w:id="1"/>
      <w:bookmarkEnd w:id="0"/>
      <w:bookmarkEnd w:id="2"/>
    </w:p>
    <w:p w14:paraId="091EC00B" w14:textId="77777777" w:rsidR="00B00FB5" w:rsidRDefault="00B00FB5" w:rsidP="00B00FB5">
      <w:pPr>
        <w:bidi/>
        <w:spacing w:after="0" w:line="240" w:lineRule="auto"/>
        <w:jc w:val="right"/>
        <w:rPr>
          <w:rFonts w:ascii="Times New Roman" w:hAnsi="Times New Roman" w:cs="B Zar"/>
          <w:b/>
          <w:bCs/>
          <w:color w:val="000000"/>
          <w:sz w:val="28"/>
          <w:szCs w:val="32"/>
          <w:lang w:val="en-GB" w:bidi="fa-IR"/>
        </w:rPr>
      </w:pPr>
    </w:p>
    <w:p w14:paraId="7BBA2695" w14:textId="77777777" w:rsidR="00B00FB5" w:rsidRPr="00537239" w:rsidRDefault="00B00FB5" w:rsidP="00B00FB5">
      <w:pPr>
        <w:spacing w:after="200" w:line="360" w:lineRule="auto"/>
        <w:jc w:val="both"/>
        <w:rPr>
          <w:rFonts w:ascii="Arial" w:hAnsi="Arial" w:cs="Arial"/>
          <w:sz w:val="24"/>
        </w:rPr>
      </w:pPr>
      <w:r w:rsidRPr="00537239">
        <w:rPr>
          <w:rFonts w:ascii="Arial" w:hAnsi="Arial" w:cs="Arial"/>
          <w:sz w:val="24"/>
        </w:rPr>
        <w:t>The signal generated by the heart, which can currently be detected by devices placed on the surface of human skin, is referred to as an electrocardiogram (ECG). The ECG is composed of five essential waves: P, Q, R, S, and T waves. The time intervals that exist between these waves hold significant importance, as even the slightest alteration in these intervals can signify abnormal heart function. The initial time interval represented on the horizontal axis is known as the P-R interval, which denotes the duration from the beginning of the P wave to the QRS complex. In this study, two phases of signal smoothing utilizing two distinct windows have been implemented to extract these points, thereby enhancing signal quality and eliminating extraneous noise. Given that noise is inherently random and averaging tends to eliminate a substantial amount of noise with a mean of zero, two phases of noise reduction employing a mean filter have been applied. The methodology is predicated on identifying the R point as the peak signal value, with the other significant points (P, Q, S, T) being derived from this reference point. The findings indicate a high level of accuracy for the proposed technique. The data utilized are sourced from various individuals.</w:t>
      </w:r>
    </w:p>
    <w:p w14:paraId="2F671200" w14:textId="77777777" w:rsidR="00B00FB5" w:rsidRPr="00537239" w:rsidRDefault="00B00FB5" w:rsidP="00B00FB5">
      <w:pPr>
        <w:spacing w:after="200" w:line="276" w:lineRule="auto"/>
        <w:rPr>
          <w:rFonts w:ascii="Times New Roman" w:hAnsi="Times New Roman" w:cs="B Nazanin"/>
          <w:b/>
          <w:bCs/>
          <w:sz w:val="24"/>
        </w:rPr>
      </w:pPr>
    </w:p>
    <w:p w14:paraId="202A44D2" w14:textId="77777777" w:rsidR="00B00FB5" w:rsidRDefault="00B00FB5" w:rsidP="00B00FB5">
      <w:pPr>
        <w:spacing w:after="200" w:line="276" w:lineRule="auto"/>
        <w:rPr>
          <w:rFonts w:asciiTheme="minorBidi" w:hAnsiTheme="minorBidi"/>
          <w:sz w:val="24"/>
        </w:rPr>
      </w:pPr>
      <w:r w:rsidRPr="00537239">
        <w:rPr>
          <w:rFonts w:asciiTheme="minorBidi" w:hAnsiTheme="minorBidi"/>
          <w:sz w:val="24"/>
        </w:rPr>
        <w:t>Keywords: Electrocardiogram, Heart Waves, ECG, QRS, Filter</w:t>
      </w:r>
    </w:p>
    <w:p w14:paraId="109EF652" w14:textId="77777777" w:rsidR="00B00FB5" w:rsidRDefault="00B00FB5" w:rsidP="00B00FB5">
      <w:pPr>
        <w:spacing w:after="200" w:line="276" w:lineRule="auto"/>
        <w:rPr>
          <w:rFonts w:asciiTheme="minorBidi" w:hAnsiTheme="minorBidi"/>
          <w:sz w:val="24"/>
        </w:rPr>
      </w:pPr>
    </w:p>
    <w:p w14:paraId="3D5C6CF3" w14:textId="77777777" w:rsidR="00B00FB5" w:rsidRDefault="00B00FB5" w:rsidP="00B00FB5">
      <w:pPr>
        <w:spacing w:after="200" w:line="276" w:lineRule="auto"/>
        <w:rPr>
          <w:rFonts w:asciiTheme="minorBidi" w:hAnsiTheme="minorBidi"/>
          <w:sz w:val="24"/>
        </w:rPr>
      </w:pPr>
    </w:p>
    <w:p w14:paraId="1DCC72DB" w14:textId="77777777" w:rsidR="00B00FB5" w:rsidRDefault="00B00FB5" w:rsidP="00B00FB5">
      <w:pPr>
        <w:spacing w:after="200" w:line="276" w:lineRule="auto"/>
        <w:rPr>
          <w:rFonts w:asciiTheme="minorBidi" w:hAnsiTheme="minorBidi"/>
          <w:sz w:val="24"/>
        </w:rPr>
      </w:pPr>
    </w:p>
    <w:p w14:paraId="475F0776" w14:textId="77777777" w:rsidR="00B00FB5" w:rsidRDefault="00B00FB5" w:rsidP="00B00FB5">
      <w:pPr>
        <w:spacing w:after="200" w:line="276" w:lineRule="auto"/>
        <w:rPr>
          <w:rFonts w:asciiTheme="minorBidi" w:hAnsiTheme="minorBidi"/>
          <w:sz w:val="24"/>
        </w:rPr>
      </w:pPr>
    </w:p>
    <w:p w14:paraId="23AE13C8" w14:textId="77777777" w:rsidR="00B00FB5" w:rsidRDefault="00B00FB5" w:rsidP="00B00FB5">
      <w:pPr>
        <w:spacing w:after="200" w:line="276" w:lineRule="auto"/>
        <w:rPr>
          <w:rFonts w:asciiTheme="minorBidi" w:hAnsiTheme="minorBidi"/>
          <w:sz w:val="24"/>
        </w:rPr>
      </w:pPr>
    </w:p>
    <w:p w14:paraId="6839B84B" w14:textId="77777777" w:rsidR="00B00FB5" w:rsidRDefault="00B00FB5" w:rsidP="00B00FB5">
      <w:pPr>
        <w:spacing w:after="200" w:line="276" w:lineRule="auto"/>
        <w:rPr>
          <w:rFonts w:asciiTheme="minorBidi" w:hAnsiTheme="minorBidi"/>
          <w:sz w:val="24"/>
        </w:rPr>
      </w:pPr>
    </w:p>
    <w:p w14:paraId="096010E2" w14:textId="77777777" w:rsidR="00B00FB5" w:rsidRDefault="00B00FB5" w:rsidP="00B00FB5">
      <w:pPr>
        <w:spacing w:after="200" w:line="276" w:lineRule="auto"/>
        <w:rPr>
          <w:rFonts w:asciiTheme="minorBidi" w:hAnsiTheme="minorBidi"/>
          <w:sz w:val="24"/>
        </w:rPr>
      </w:pPr>
    </w:p>
    <w:p w14:paraId="45745657" w14:textId="77777777" w:rsidR="00B00FB5" w:rsidRDefault="00B00FB5" w:rsidP="00B00FB5">
      <w:pPr>
        <w:spacing w:after="200" w:line="276" w:lineRule="auto"/>
        <w:rPr>
          <w:rFonts w:asciiTheme="minorBidi" w:hAnsiTheme="minorBidi"/>
          <w:sz w:val="24"/>
        </w:rPr>
      </w:pPr>
    </w:p>
    <w:p w14:paraId="1B210FD7" w14:textId="77777777" w:rsidR="00B00FB5" w:rsidRDefault="00B00FB5" w:rsidP="00B00FB5">
      <w:pPr>
        <w:spacing w:after="200" w:line="276" w:lineRule="auto"/>
        <w:rPr>
          <w:rFonts w:asciiTheme="minorBidi" w:hAnsiTheme="minorBidi"/>
          <w:sz w:val="24"/>
        </w:rPr>
      </w:pPr>
    </w:p>
    <w:p w14:paraId="5E69627A" w14:textId="77777777" w:rsidR="00B00FB5" w:rsidRPr="00453CCE" w:rsidRDefault="00B00FB5" w:rsidP="00B00FB5">
      <w:pPr>
        <w:pStyle w:val="Heading1"/>
        <w:numPr>
          <w:ilvl w:val="1"/>
          <w:numId w:val="20"/>
        </w:numPr>
        <w:rPr>
          <w:rFonts w:ascii="Arial" w:hAnsi="Arial" w:cs="Arial"/>
          <w:b/>
          <w:bCs/>
          <w:color w:val="auto"/>
          <w:sz w:val="28"/>
        </w:rPr>
      </w:pPr>
      <w:bookmarkStart w:id="3" w:name="_Toc203219548"/>
      <w:bookmarkStart w:id="4" w:name="_Toc203245134"/>
      <w:bookmarkStart w:id="5" w:name="_Toc203303437"/>
      <w:bookmarkStart w:id="6" w:name="_Toc215259845"/>
      <w:r w:rsidRPr="00453CCE">
        <w:rPr>
          <w:rFonts w:ascii="Arial" w:hAnsi="Arial" w:cs="Arial"/>
          <w:b/>
          <w:bCs/>
          <w:color w:val="auto"/>
          <w:sz w:val="28"/>
        </w:rPr>
        <w:lastRenderedPageBreak/>
        <w:t>Introduction</w:t>
      </w:r>
      <w:bookmarkEnd w:id="3"/>
      <w:bookmarkEnd w:id="4"/>
      <w:bookmarkEnd w:id="5"/>
      <w:bookmarkEnd w:id="6"/>
    </w:p>
    <w:p w14:paraId="0BF3C514" w14:textId="77777777" w:rsidR="00B00FB5" w:rsidRPr="00A977CD" w:rsidRDefault="00B00FB5" w:rsidP="00B00FB5">
      <w:pPr>
        <w:rPr>
          <w:rtl/>
        </w:rPr>
      </w:pPr>
    </w:p>
    <w:p w14:paraId="21DC532E" w14:textId="77777777" w:rsidR="00B00FB5" w:rsidRDefault="00B00FB5" w:rsidP="00B00FB5">
      <w:pPr>
        <w:spacing w:line="360" w:lineRule="auto"/>
        <w:jc w:val="both"/>
        <w:rPr>
          <w:rFonts w:ascii="Arial" w:hAnsi="Arial" w:cs="Arial"/>
          <w:sz w:val="24"/>
          <w:lang w:bidi="fa-IR"/>
        </w:rPr>
      </w:pPr>
      <w:bookmarkStart w:id="7" w:name="_Toc460229162"/>
      <w:bookmarkStart w:id="8" w:name="_Toc520828414"/>
      <w:bookmarkStart w:id="9" w:name="_Toc520828492"/>
      <w:bookmarkStart w:id="10" w:name="_Toc520829451"/>
      <w:bookmarkStart w:id="11" w:name="_Toc520829542"/>
      <w:bookmarkStart w:id="12" w:name="_Toc521410160"/>
      <w:bookmarkStart w:id="13" w:name="_Toc521410243"/>
      <w:bookmarkStart w:id="14" w:name="_Toc521775245"/>
      <w:bookmarkStart w:id="15" w:name="_Toc521775314"/>
      <w:r w:rsidRPr="00855003">
        <w:rPr>
          <w:rFonts w:ascii="Arial" w:hAnsi="Arial" w:cs="Arial"/>
          <w:sz w:val="24"/>
          <w:lang w:bidi="fa-IR"/>
        </w:rPr>
        <w:t>This section offers a comprehensive overview of the cases examined in this research. Subsequently, the existing literature in this domain is reviewed and discussed. One of the most straightforward and suitable techniques for assessing cardiac activity in the medical field is the utilization of an electrocardiogram, commonly referred to as an ECG. Its primary function lies in the exploration of conditions such as angina pectoris and myocardial infarction. In these conditions, the electrocardiogram exhibits distinct alterations that can even indicate the site and intensity of the cardiac event. Furthermore, the precise diagnosis of cardiac arrhythmias is a critical issue that can solely be achieved through the administration of an electrocardiogram. Given that the ECG serves as an examination of the heart's electrical state or contraction, it effectively illustrates the conduction and muscular variations of the heart. This recording not only reflects the heart's condition but also plays a significant role in assessing the overall health of the body. The ECG has gained widespread acceptance due to its efficacy and vital contribution to the diagnosis of heart diseases, its affordability, its accessibility in most cardiovascular facilities, and its significance in the lives of patients with heart conditions. Physicians are able to identify heart diseases by analyzing the ECG. However, challenges exist concerning ECG signals. Noise and interference represent some of these challenges. Such noise renders these signals difficult to interpret. This interference arises from both biological and environmental factors.</w:t>
      </w:r>
    </w:p>
    <w:p w14:paraId="1C6FC70F" w14:textId="77777777" w:rsidR="00B00FB5" w:rsidRPr="00855003" w:rsidRDefault="00B00FB5" w:rsidP="00B00FB5">
      <w:pPr>
        <w:spacing w:line="360" w:lineRule="auto"/>
        <w:jc w:val="both"/>
        <w:rPr>
          <w:rFonts w:ascii="Arial" w:hAnsi="Arial" w:cs="Arial"/>
          <w:b/>
          <w:bCs/>
          <w:sz w:val="24"/>
          <w:lang w:bidi="fa-IR"/>
        </w:rPr>
      </w:pPr>
    </w:p>
    <w:p w14:paraId="07343889" w14:textId="77777777" w:rsidR="00B00FB5" w:rsidRPr="00450CB8" w:rsidRDefault="00B00FB5" w:rsidP="00453CCE">
      <w:pPr>
        <w:pStyle w:val="ListParagraph"/>
        <w:numPr>
          <w:ilvl w:val="1"/>
          <w:numId w:val="12"/>
        </w:numPr>
        <w:spacing w:after="0" w:line="360" w:lineRule="auto"/>
        <w:outlineLvl w:val="1"/>
        <w:rPr>
          <w:rFonts w:ascii="Arial" w:eastAsia="Times New Roman" w:hAnsi="Arial" w:cs="Arial"/>
          <w:b/>
          <w:bCs/>
          <w:sz w:val="28"/>
          <w:szCs w:val="32"/>
        </w:rPr>
      </w:pPr>
      <w:bookmarkStart w:id="16" w:name="_Toc203219549"/>
      <w:bookmarkStart w:id="17" w:name="_Toc203245135"/>
      <w:bookmarkStart w:id="18" w:name="_Toc203303438"/>
      <w:bookmarkStart w:id="19" w:name="_Toc215259846"/>
      <w:bookmarkEnd w:id="7"/>
      <w:bookmarkEnd w:id="8"/>
      <w:bookmarkEnd w:id="9"/>
      <w:bookmarkEnd w:id="10"/>
      <w:bookmarkEnd w:id="11"/>
      <w:bookmarkEnd w:id="12"/>
      <w:bookmarkEnd w:id="13"/>
      <w:bookmarkEnd w:id="14"/>
      <w:bookmarkEnd w:id="15"/>
      <w:r w:rsidRPr="00450CB8">
        <w:rPr>
          <w:rFonts w:ascii="Arial" w:eastAsia="Times New Roman" w:hAnsi="Arial" w:cs="Arial"/>
          <w:b/>
          <w:bCs/>
          <w:sz w:val="28"/>
          <w:szCs w:val="32"/>
        </w:rPr>
        <w:t>Electrical charge of heart cells</w:t>
      </w:r>
      <w:bookmarkEnd w:id="16"/>
      <w:bookmarkEnd w:id="17"/>
      <w:bookmarkEnd w:id="18"/>
      <w:bookmarkEnd w:id="19"/>
    </w:p>
    <w:p w14:paraId="79698814" w14:textId="77777777" w:rsidR="00B00FB5" w:rsidRDefault="00B00FB5" w:rsidP="00B00FB5">
      <w:pPr>
        <w:spacing w:after="0" w:line="360" w:lineRule="auto"/>
        <w:jc w:val="both"/>
        <w:rPr>
          <w:rFonts w:ascii="Arial" w:eastAsia="Times New Roman" w:hAnsi="Arial" w:cs="Arial"/>
          <w:sz w:val="24"/>
          <w:szCs w:val="24"/>
        </w:rPr>
      </w:pPr>
      <w:r w:rsidRPr="00855003">
        <w:rPr>
          <w:rFonts w:ascii="Arial" w:eastAsia="Times New Roman" w:hAnsi="Arial" w:cs="Arial"/>
          <w:sz w:val="24"/>
          <w:szCs w:val="24"/>
        </w:rPr>
        <w:t xml:space="preserve">Cardiac cells exhibit a negative polarization when at rest. This means that the internal charge of the cell is negative in comparison to the external environment. The state of electrical polarization is established and sustained by the pumps located in the cell membrane. These pumps facilitate the necessary ion exchange to preserve the negative charge within the cell, particularly involving potassium, sodium, and calcium chloride ions. These ions traverse the cell membrane via specific ion channels. Heart cells experience a loss of their negative charge during a process referred to as depolarization. Depolarization represents the most essential electrical phenomenon within the heart. In certain cells, identified as pacemaker cells, which account for </w:t>
      </w:r>
      <w:r w:rsidRPr="00855003">
        <w:rPr>
          <w:rFonts w:ascii="Arial" w:eastAsia="Times New Roman" w:hAnsi="Arial" w:cs="Arial"/>
          <w:sz w:val="24"/>
          <w:szCs w:val="24"/>
        </w:rPr>
        <w:lastRenderedPageBreak/>
        <w:t>approximately one percent of heart cells, this event occurs spontaneously. In contrast, in other cells, depolarization is triggered by the arrival of an electrical impulse, which is generated by positively charged ions, at the cell membrane. The process of depolarization is communicated from one cell to another, resulting in a wave of depolarization that can spread throughout the heart. Once depolarization has concluded, the heart cells are able to restore their resting polarity through a process known as repolarization. This repolarization is facilitated by membrane pumps that reverse the ion flow.</w:t>
      </w:r>
    </w:p>
    <w:p w14:paraId="09B8F7E0" w14:textId="77777777" w:rsidR="00453CCE" w:rsidRPr="006C4DAD" w:rsidRDefault="00453CCE" w:rsidP="00B00FB5">
      <w:pPr>
        <w:spacing w:after="0" w:line="360" w:lineRule="auto"/>
        <w:jc w:val="both"/>
        <w:rPr>
          <w:rFonts w:ascii="Arial" w:eastAsia="Times New Roman" w:hAnsi="Arial" w:cs="Arial"/>
          <w:sz w:val="24"/>
          <w:szCs w:val="24"/>
        </w:rPr>
      </w:pPr>
    </w:p>
    <w:p w14:paraId="60965CD4" w14:textId="77777777" w:rsidR="00B00FB5" w:rsidRPr="00450CB8" w:rsidRDefault="00B00FB5" w:rsidP="00B00FB5">
      <w:pPr>
        <w:pStyle w:val="ListParagraph"/>
        <w:keepNext/>
        <w:numPr>
          <w:ilvl w:val="1"/>
          <w:numId w:val="12"/>
        </w:numPr>
        <w:spacing w:after="0" w:line="360" w:lineRule="auto"/>
        <w:outlineLvl w:val="1"/>
        <w:rPr>
          <w:rFonts w:ascii="Arial" w:eastAsia="Times New Roman" w:hAnsi="Arial" w:cs="Arial"/>
          <w:b/>
          <w:bCs/>
          <w:sz w:val="28"/>
          <w:szCs w:val="32"/>
        </w:rPr>
      </w:pPr>
      <w:bookmarkStart w:id="20" w:name="_Toc203219550"/>
      <w:bookmarkStart w:id="21" w:name="_Toc203245136"/>
      <w:bookmarkStart w:id="22" w:name="_Toc203303439"/>
      <w:bookmarkStart w:id="23" w:name="_Toc215259847"/>
      <w:r w:rsidRPr="00450CB8">
        <w:rPr>
          <w:rFonts w:ascii="Arial" w:eastAsia="Times New Roman" w:hAnsi="Arial" w:cs="Arial"/>
          <w:b/>
          <w:bCs/>
          <w:sz w:val="28"/>
          <w:szCs w:val="32"/>
        </w:rPr>
        <w:t>Pacemaker</w:t>
      </w:r>
      <w:bookmarkEnd w:id="20"/>
      <w:bookmarkEnd w:id="21"/>
      <w:bookmarkEnd w:id="22"/>
      <w:bookmarkEnd w:id="23"/>
    </w:p>
    <w:p w14:paraId="03740AB5" w14:textId="77777777" w:rsidR="00B00FB5" w:rsidRPr="00B23B49" w:rsidRDefault="00B00FB5" w:rsidP="00B00FB5">
      <w:pPr>
        <w:keepNext/>
        <w:spacing w:after="0" w:line="360" w:lineRule="auto"/>
        <w:jc w:val="both"/>
        <w:rPr>
          <w:rFonts w:ascii="Arial" w:eastAsia="Times New Roman" w:hAnsi="Arial" w:cs="Arial"/>
          <w:sz w:val="24"/>
          <w:szCs w:val="24"/>
        </w:rPr>
      </w:pPr>
      <w:r w:rsidRPr="00B23B49">
        <w:rPr>
          <w:rFonts w:ascii="Arial" w:eastAsia="Times New Roman" w:hAnsi="Arial" w:cs="Arial"/>
          <w:sz w:val="24"/>
          <w:szCs w:val="24"/>
        </w:rPr>
        <w:t xml:space="preserve">The heart contracts in response to electrical impulses. The frequency of these impulses dictates the heart rate. The cells responsible for generating these rhythmic impulses are known as pacemaker cells. The pacemaker is situated within the wall of the right atrium. A specific region of the heart, referred to as the sinus node, is tasked with the transmission of the pulse (action potential) throughout the atrium. Typically, the sinus node paces at a frequency of 60 to 100 beats per minute. Due to its role in regulating the electrical activity of the heart, it is often termed the primary pacemaker. Should the sinus node malfunction, a cluster of cells located between the right atrium and the right ventricle assumes the </w:t>
      </w:r>
      <w:proofErr w:type="spellStart"/>
      <w:r w:rsidRPr="00B23B49">
        <w:rPr>
          <w:rFonts w:ascii="Arial" w:eastAsia="Times New Roman" w:hAnsi="Arial" w:cs="Arial"/>
          <w:sz w:val="24"/>
          <w:szCs w:val="24"/>
        </w:rPr>
        <w:t>pacemaking</w:t>
      </w:r>
      <w:proofErr w:type="spellEnd"/>
      <w:r w:rsidRPr="00B23B49">
        <w:rPr>
          <w:rFonts w:ascii="Arial" w:eastAsia="Times New Roman" w:hAnsi="Arial" w:cs="Arial"/>
          <w:sz w:val="24"/>
          <w:szCs w:val="24"/>
        </w:rPr>
        <w:t xml:space="preserve"> role. This cluster, known as the atrioventricular group, can maintain a pacing rate of 40 to 60 beats per minute. The atrioventricular group is also referred to as the secondary pacemaker. Moving from the AV node, located in the lower section of the heart's electrical system, one encounters the bundle of His, its left and right bundle branches, and ultimately the Purkinje fibers. These components can also generate action potentials at a rate of 30 to 40 beats per minute if necessary (in cases where the SA and AV groups are unable to produce a pulse). The SA node is considered the primary source of heartbeat generation due to the rapidity of the impulses it transmits, allowing its action potentials </w:t>
      </w:r>
      <w:r w:rsidRPr="00B23B49">
        <w:rPr>
          <w:rFonts w:ascii="Arial" w:eastAsia="Times New Roman" w:hAnsi="Arial" w:cs="Arial"/>
          <w:sz w:val="24"/>
          <w:szCs w:val="24"/>
        </w:rPr>
        <w:lastRenderedPageBreak/>
        <w:t>to reach the heart's other components before they can initiate their own pulses. The electrical system of the heart is illustrated in Figure (1-1</w:t>
      </w:r>
      <w:r>
        <w:rPr>
          <w:rFonts w:ascii="Arial" w:eastAsia="Times New Roman" w:hAnsi="Arial" w:cs="Arial"/>
          <w:sz w:val="24"/>
          <w:szCs w:val="24"/>
        </w:rPr>
        <w:t>)</w:t>
      </w:r>
      <w:r w:rsidRPr="00B23B49">
        <w:rPr>
          <w:rFonts w:ascii="Arial" w:eastAsia="Times New Roman" w:hAnsi="Arial" w:cs="Arial"/>
          <w:sz w:val="24"/>
          <w:szCs w:val="24"/>
          <w:rtl/>
        </w:rPr>
        <w:t xml:space="preserve"> [1].</w:t>
      </w:r>
    </w:p>
    <w:p w14:paraId="15CB857E" w14:textId="77777777" w:rsidR="00B00FB5" w:rsidRDefault="00B00FB5" w:rsidP="00B00FB5">
      <w:pPr>
        <w:jc w:val="center"/>
        <w:rPr>
          <w:rFonts w:ascii="Times New Roman" w:hAnsi="Times New Roman" w:cs="B Nazanin"/>
          <w:noProof/>
          <w:sz w:val="24"/>
          <w:lang w:bidi="fa-IR"/>
        </w:rPr>
      </w:pPr>
      <w:r w:rsidRPr="00450CB8">
        <w:rPr>
          <w:rFonts w:ascii="Times New Roman" w:hAnsi="Times New Roman" w:cs="B Nazanin"/>
          <w:noProof/>
          <w:sz w:val="24"/>
          <w:szCs w:val="28"/>
          <w:lang w:bidi="fa-IR"/>
        </w:rPr>
        <w:drawing>
          <wp:inline distT="0" distB="0" distL="0" distR="0" wp14:anchorId="47559EA1" wp14:editId="3AB35490">
            <wp:extent cx="3526155" cy="2942251"/>
            <wp:effectExtent l="0" t="0" r="0" b="0"/>
            <wp:docPr id="2" name="Picture 2" descr="File:Blausen 0456 Heart Post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Blausen 0456 Heart Posterio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2041" cy="2955506"/>
                    </a:xfrm>
                    <a:prstGeom prst="rect">
                      <a:avLst/>
                    </a:prstGeom>
                    <a:noFill/>
                    <a:ln>
                      <a:noFill/>
                    </a:ln>
                  </pic:spPr>
                </pic:pic>
              </a:graphicData>
            </a:graphic>
          </wp:inline>
        </w:drawing>
      </w:r>
    </w:p>
    <w:p w14:paraId="3BCCEE0B" w14:textId="77777777" w:rsidR="00B00FB5" w:rsidRDefault="00B00FB5" w:rsidP="00B00FB5">
      <w:pPr>
        <w:jc w:val="center"/>
        <w:rPr>
          <w:rFonts w:ascii="Arial" w:eastAsia="Times New Roman" w:hAnsi="Arial" w:cs="Arial"/>
          <w:b/>
          <w:bCs/>
          <w:sz w:val="18"/>
        </w:rPr>
      </w:pPr>
      <w:r w:rsidRPr="00F0367A">
        <w:rPr>
          <w:rFonts w:ascii="Arial" w:eastAsia="Times New Roman" w:hAnsi="Arial" w:cs="Arial"/>
          <w:b/>
          <w:bCs/>
          <w:sz w:val="18"/>
        </w:rPr>
        <w:t>Figure 1-1: The cardiac electrical system [1]</w:t>
      </w:r>
    </w:p>
    <w:p w14:paraId="508F980D" w14:textId="77777777" w:rsidR="00453CCE" w:rsidRPr="00F0367A" w:rsidRDefault="00453CCE" w:rsidP="00B00FB5">
      <w:pPr>
        <w:jc w:val="center"/>
        <w:rPr>
          <w:rFonts w:ascii="Arial" w:hAnsi="Arial" w:cs="Arial"/>
          <w:lang w:val="en-GB" w:bidi="fa-IR"/>
        </w:rPr>
      </w:pPr>
    </w:p>
    <w:p w14:paraId="3FD4E979" w14:textId="77777777" w:rsidR="00B00FB5" w:rsidRPr="00331382" w:rsidRDefault="00B00FB5" w:rsidP="00B00FB5">
      <w:pPr>
        <w:pStyle w:val="ListParagraph"/>
        <w:numPr>
          <w:ilvl w:val="1"/>
          <w:numId w:val="12"/>
        </w:numPr>
        <w:spacing w:after="0" w:line="360" w:lineRule="auto"/>
        <w:outlineLvl w:val="1"/>
        <w:rPr>
          <w:rFonts w:ascii="Arial" w:eastAsia="Times New Roman" w:hAnsi="Arial" w:cs="Arial"/>
          <w:b/>
          <w:bCs/>
          <w:sz w:val="28"/>
          <w:szCs w:val="32"/>
        </w:rPr>
      </w:pPr>
      <w:bookmarkStart w:id="24" w:name="_Toc203219551"/>
      <w:bookmarkStart w:id="25" w:name="_Toc203245137"/>
      <w:bookmarkStart w:id="26" w:name="_Toc203303440"/>
      <w:bookmarkStart w:id="27" w:name="_Toc215259848"/>
      <w:r w:rsidRPr="00331382">
        <w:rPr>
          <w:rFonts w:ascii="Arial" w:eastAsia="Times New Roman" w:hAnsi="Arial" w:cs="Arial"/>
          <w:b/>
          <w:bCs/>
          <w:sz w:val="28"/>
          <w:szCs w:val="32"/>
        </w:rPr>
        <w:t>ECG Signal</w:t>
      </w:r>
      <w:bookmarkEnd w:id="24"/>
      <w:bookmarkEnd w:id="25"/>
      <w:bookmarkEnd w:id="26"/>
      <w:bookmarkEnd w:id="27"/>
    </w:p>
    <w:p w14:paraId="660D99C0" w14:textId="77777777" w:rsidR="00B00FB5" w:rsidRPr="00F0367A" w:rsidRDefault="00B00FB5" w:rsidP="00B00FB5">
      <w:pPr>
        <w:spacing w:line="360" w:lineRule="auto"/>
        <w:jc w:val="both"/>
        <w:rPr>
          <w:rFonts w:ascii="Times New Roman" w:eastAsia="Times New Roman" w:hAnsi="Times New Roman" w:cs="B Zar"/>
          <w:sz w:val="28"/>
          <w:szCs w:val="32"/>
          <w:rtl/>
        </w:rPr>
      </w:pPr>
      <w:r w:rsidRPr="00331382">
        <w:rPr>
          <w:rFonts w:ascii="Arial" w:eastAsia="Times New Roman" w:hAnsi="Arial" w:cs="Arial"/>
          <w:sz w:val="24"/>
          <w:szCs w:val="24"/>
        </w:rPr>
        <w:t>The electrocardiograph has been the most significant medical diagnostic instrument since 1901, enabling the identification of numerous cardiac conditions. An electrocardiogram is a non-invasive procedure that captures the heart's electrical activity and utilizes these electrical impulses to assess an individual's physical state and potential heart ailments. Employing an electrocardiogram is among the safest and most straightforward methods that furnish the physician with critical insights regarding the heart. This apparatus is also referred to by various other terms, including: electrocardiograph, electrocardiogram.</w:t>
      </w:r>
      <w:r>
        <w:rPr>
          <w:rFonts w:ascii="Times New Roman" w:eastAsia="Times New Roman" w:hAnsi="Times New Roman" w:cs="B Zar"/>
          <w:sz w:val="28"/>
          <w:szCs w:val="32"/>
        </w:rPr>
        <w:t>[2]</w:t>
      </w:r>
    </w:p>
    <w:p w14:paraId="32D04FF0" w14:textId="77777777" w:rsidR="00B00FB5" w:rsidRPr="00F0367A" w:rsidRDefault="00B00FB5" w:rsidP="00B00FB5">
      <w:pPr>
        <w:bidi/>
        <w:jc w:val="center"/>
        <w:rPr>
          <w:rFonts w:ascii="Times New Roman" w:hAnsi="Times New Roman" w:cs="B Nazanin"/>
          <w:sz w:val="18"/>
          <w:lang w:val="en-GB"/>
        </w:rPr>
      </w:pPr>
      <w:bookmarkStart w:id="28" w:name="_Toc460229680"/>
      <w:bookmarkStart w:id="29" w:name="_Toc520828418"/>
      <w:bookmarkStart w:id="30" w:name="_Toc520828496"/>
      <w:bookmarkStart w:id="31" w:name="_Toc520829455"/>
      <w:bookmarkStart w:id="32" w:name="_Toc521410164"/>
      <w:bookmarkStart w:id="33" w:name="_Toc521775249"/>
      <w:bookmarkStart w:id="34" w:name="_Toc521775318"/>
      <w:r w:rsidRPr="0050580A">
        <w:rPr>
          <w:rFonts w:ascii="Times New Roman" w:eastAsia="Times New Roman" w:hAnsi="Times New Roman" w:cs="B Nazanin"/>
          <w:noProof/>
          <w:sz w:val="24"/>
          <w:szCs w:val="28"/>
          <w:rtl/>
          <w:lang w:bidi="fa-IR"/>
        </w:rPr>
        <w:lastRenderedPageBreak/>
        <w:drawing>
          <wp:inline distT="0" distB="0" distL="0" distR="0" wp14:anchorId="0CBFFC7F" wp14:editId="3C4641FE">
            <wp:extent cx="4772025" cy="3771900"/>
            <wp:effectExtent l="0" t="0" r="9525" b="0"/>
            <wp:docPr id="27" name="Picture 27" descr="C:\Users\Mehran p.a\Documents\Bandicam\bandicam 2018-08-16 20-35-00-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ran p.a\Documents\Bandicam\bandicam 2018-08-16 20-35-00-69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2025" cy="3771900"/>
                    </a:xfrm>
                    <a:prstGeom prst="rect">
                      <a:avLst/>
                    </a:prstGeom>
                    <a:noFill/>
                    <a:ln>
                      <a:noFill/>
                    </a:ln>
                  </pic:spPr>
                </pic:pic>
              </a:graphicData>
            </a:graphic>
          </wp:inline>
        </w:drawing>
      </w:r>
    </w:p>
    <w:bookmarkEnd w:id="28"/>
    <w:bookmarkEnd w:id="29"/>
    <w:bookmarkEnd w:id="30"/>
    <w:bookmarkEnd w:id="31"/>
    <w:bookmarkEnd w:id="32"/>
    <w:bookmarkEnd w:id="33"/>
    <w:bookmarkEnd w:id="34"/>
    <w:p w14:paraId="7C978752" w14:textId="77777777" w:rsidR="00B00FB5" w:rsidRDefault="00B00FB5" w:rsidP="00B00FB5">
      <w:pPr>
        <w:jc w:val="center"/>
        <w:rPr>
          <w:rFonts w:ascii="Arial" w:hAnsi="Arial" w:cs="Arial"/>
          <w:b/>
          <w:bCs/>
          <w:sz w:val="18"/>
        </w:rPr>
      </w:pPr>
      <w:r w:rsidRPr="00F0367A">
        <w:rPr>
          <w:rFonts w:ascii="Arial" w:hAnsi="Arial" w:cs="Arial"/>
          <w:b/>
          <w:bCs/>
          <w:sz w:val="18"/>
        </w:rPr>
        <w:t>Figure 1-2: ECG signal [2]</w:t>
      </w:r>
    </w:p>
    <w:p w14:paraId="5C2F4C86" w14:textId="77777777" w:rsidR="00B00FB5" w:rsidRPr="00F0367A" w:rsidRDefault="00B00FB5" w:rsidP="00B00FB5">
      <w:pPr>
        <w:jc w:val="center"/>
        <w:rPr>
          <w:rFonts w:ascii="Arial" w:hAnsi="Arial" w:cs="Arial"/>
          <w:b/>
          <w:bCs/>
          <w:rtl/>
          <w:lang w:bidi="fa-IR"/>
        </w:rPr>
      </w:pPr>
    </w:p>
    <w:p w14:paraId="1D9794B6" w14:textId="77777777" w:rsidR="00B00FB5" w:rsidRDefault="00B00FB5" w:rsidP="00B00FB5">
      <w:pPr>
        <w:spacing w:line="360" w:lineRule="auto"/>
        <w:jc w:val="both"/>
        <w:rPr>
          <w:rFonts w:ascii="Arial" w:hAnsi="Arial" w:cs="Arial"/>
          <w:color w:val="222222"/>
          <w:sz w:val="24"/>
          <w:szCs w:val="28"/>
          <w:lang w:bidi="fa-IR"/>
        </w:rPr>
      </w:pPr>
      <w:r w:rsidRPr="00F0367A">
        <w:rPr>
          <w:rFonts w:ascii="Arial" w:hAnsi="Arial" w:cs="Arial"/>
          <w:color w:val="222222"/>
          <w:sz w:val="24"/>
          <w:szCs w:val="28"/>
          <w:lang w:bidi="fa-IR"/>
        </w:rPr>
        <w:t>Among the various biomedical signals, the ECG signal warrants particular attention owing to its significant role in assessing an individual's health. The electrocardiogram is generated by measuring the electrical potential across various points of the body with the aid of a biomedical amplifier. Each lead captures the heart's electrical signal from a distinct arrangement of recording electrodes positioned at different locations on the patient's body.</w:t>
      </w:r>
    </w:p>
    <w:p w14:paraId="15395539" w14:textId="77777777" w:rsidR="00453CCE" w:rsidRPr="000803A1" w:rsidRDefault="00453CCE" w:rsidP="00B00FB5">
      <w:pPr>
        <w:spacing w:line="360" w:lineRule="auto"/>
        <w:jc w:val="both"/>
        <w:rPr>
          <w:rFonts w:ascii="Arial" w:hAnsi="Arial" w:cs="Arial"/>
          <w:color w:val="222222"/>
          <w:sz w:val="24"/>
          <w:szCs w:val="28"/>
          <w:lang w:bidi="fa-IR"/>
        </w:rPr>
      </w:pPr>
    </w:p>
    <w:p w14:paraId="5B30D066" w14:textId="77777777" w:rsidR="00B00FB5" w:rsidRPr="0088492A" w:rsidRDefault="00B00FB5" w:rsidP="00B00FB5">
      <w:pPr>
        <w:pStyle w:val="ListParagraph"/>
        <w:numPr>
          <w:ilvl w:val="1"/>
          <w:numId w:val="12"/>
        </w:numPr>
        <w:spacing w:after="200" w:line="276" w:lineRule="auto"/>
        <w:outlineLvl w:val="1"/>
        <w:rPr>
          <w:rFonts w:ascii="Arial" w:hAnsi="Arial" w:cs="Arial"/>
          <w:b/>
          <w:bCs/>
          <w:sz w:val="28"/>
          <w:szCs w:val="30"/>
        </w:rPr>
      </w:pPr>
      <w:bookmarkStart w:id="35" w:name="_Toc203219552"/>
      <w:bookmarkStart w:id="36" w:name="_Toc203245138"/>
      <w:bookmarkStart w:id="37" w:name="_Toc203303441"/>
      <w:bookmarkStart w:id="38" w:name="_Toc215259849"/>
      <w:r w:rsidRPr="0088492A">
        <w:rPr>
          <w:rFonts w:ascii="Arial" w:hAnsi="Arial" w:cs="Arial"/>
          <w:b/>
          <w:bCs/>
          <w:sz w:val="28"/>
          <w:szCs w:val="30"/>
        </w:rPr>
        <w:t>ECG Electrodes</w:t>
      </w:r>
      <w:bookmarkEnd w:id="35"/>
      <w:bookmarkEnd w:id="36"/>
      <w:bookmarkEnd w:id="37"/>
      <w:bookmarkEnd w:id="38"/>
    </w:p>
    <w:p w14:paraId="7AB7C16D" w14:textId="77777777" w:rsidR="00B00FB5" w:rsidRPr="00B94FC1" w:rsidRDefault="00B00FB5" w:rsidP="00B00FB5">
      <w:pPr>
        <w:spacing w:line="360" w:lineRule="auto"/>
        <w:jc w:val="both"/>
        <w:rPr>
          <w:rFonts w:ascii="Arial" w:hAnsi="Arial" w:cs="Arial"/>
          <w:sz w:val="24"/>
          <w:szCs w:val="24"/>
        </w:rPr>
      </w:pPr>
      <w:r w:rsidRPr="00B94FC1">
        <w:rPr>
          <w:rFonts w:ascii="Arial" w:hAnsi="Arial" w:cs="Arial"/>
          <w:sz w:val="24"/>
          <w:szCs w:val="24"/>
        </w:rPr>
        <w:t>Any contraction of muscle results in an electrical alteration known as depolarization. These alterations can be identified by a pair of electrodes positioned on the surface of the body utilizing ECG electrodes. These electrodes are arranged along an imaginary line connecting the two ECG electrodes and comprise a total of 12 electrodes, each of which captures the electrical activity from a distinct perspective of the heart muscle. Consequently, this configuration yields 12 unique electrical representations that vary in shape and amplitude based on the placement of the electrodes on the body surface, thereby enabling the heart to be examined from multiple angles</w:t>
      </w:r>
      <w:r w:rsidRPr="00B94FC1">
        <w:rPr>
          <w:rFonts w:ascii="Arial" w:hAnsi="Arial" w:cs="Arial"/>
          <w:sz w:val="24"/>
          <w:szCs w:val="24"/>
          <w:rtl/>
        </w:rPr>
        <w:t>.</w:t>
      </w:r>
    </w:p>
    <w:p w14:paraId="768473C5" w14:textId="77777777" w:rsidR="00B00FB5" w:rsidRPr="00B94FC1" w:rsidRDefault="00B00FB5" w:rsidP="00B00FB5">
      <w:pPr>
        <w:spacing w:line="360" w:lineRule="auto"/>
        <w:jc w:val="both"/>
        <w:rPr>
          <w:rFonts w:ascii="Arial" w:hAnsi="Arial" w:cs="Arial"/>
          <w:sz w:val="24"/>
          <w:szCs w:val="24"/>
          <w:rtl/>
          <w:lang w:bidi="fa-IR"/>
        </w:rPr>
      </w:pPr>
      <w:r w:rsidRPr="00B94FC1">
        <w:rPr>
          <w:rFonts w:ascii="Arial" w:hAnsi="Arial" w:cs="Arial"/>
          <w:sz w:val="24"/>
          <w:szCs w:val="24"/>
        </w:rPr>
        <w:lastRenderedPageBreak/>
        <w:t>The 12 standard ECG electrodes are categorized into two groups. The first group, referred to as limb electrodes, includes three bipolar limb electrodes (I, II, and III). Electrode I is formed between the negative and positive electrodes, with the negative electrode located on the right arm and the positive electrode on the left arm. Electrode II is created between the negative electrode on the right arm and the positive electrode on the left leg. Electrode III is established between the negative electrode on the left arm and the positive electrode on the left leg. Additionally, there are unipolar limb electrodes (AVR, AVL, AVF). The second group of electrodes is known as chest electrodes, also referred to as precordial or V electrodes (V1, V2, V3, V4, V5, V6). A detailed description of the 12 ECG electrodes along with a diagram of the lead placements is illustrated in Figure (1-3)</w:t>
      </w:r>
      <w:r>
        <w:rPr>
          <w:rFonts w:ascii="Arial" w:hAnsi="Arial" w:cs="Arial"/>
          <w:sz w:val="24"/>
          <w:szCs w:val="24"/>
        </w:rPr>
        <w:t>.</w:t>
      </w:r>
      <w:r w:rsidRPr="00B94FC1">
        <w:rPr>
          <w:rFonts w:ascii="Arial" w:hAnsi="Arial" w:cs="Arial"/>
          <w:sz w:val="24"/>
          <w:szCs w:val="24"/>
        </w:rPr>
        <w:t>[3]</w:t>
      </w:r>
    </w:p>
    <w:p w14:paraId="525A5276" w14:textId="25362E2B" w:rsidR="00B00FB5" w:rsidRPr="00461F5E" w:rsidRDefault="004C4CD7" w:rsidP="00B00FB5">
      <w:pPr>
        <w:bidi/>
        <w:jc w:val="center"/>
        <w:rPr>
          <w:rFonts w:ascii="Times New Roman" w:hAnsi="Times New Roman" w:cs="B Nazanin"/>
          <w:sz w:val="24"/>
          <w:szCs w:val="28"/>
          <w:rtl/>
          <w:lang w:bidi="fa-IR"/>
        </w:rPr>
      </w:pPr>
      <w:r>
        <w:rPr>
          <w:noProof/>
        </w:rPr>
        <w:drawing>
          <wp:inline distT="0" distB="0" distL="0" distR="0" wp14:anchorId="2F04E573" wp14:editId="08EE1E76">
            <wp:extent cx="3852222" cy="2936327"/>
            <wp:effectExtent l="0" t="0" r="0" b="0"/>
            <wp:docPr id="769846093" name="Picture 21" descr="Diagram of a human hear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46093" name="Picture 21" descr="Diagram of a human heart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2897" cy="2944464"/>
                    </a:xfrm>
                    <a:prstGeom prst="rect">
                      <a:avLst/>
                    </a:prstGeom>
                    <a:noFill/>
                    <a:ln>
                      <a:noFill/>
                    </a:ln>
                  </pic:spPr>
                </pic:pic>
              </a:graphicData>
            </a:graphic>
          </wp:inline>
        </w:drawing>
      </w:r>
    </w:p>
    <w:p w14:paraId="6E1A697B" w14:textId="77777777" w:rsidR="00B00FB5" w:rsidRPr="00DA07FE" w:rsidRDefault="00B00FB5" w:rsidP="00B00FB5">
      <w:pPr>
        <w:bidi/>
        <w:jc w:val="center"/>
        <w:rPr>
          <w:rFonts w:ascii="Times New Roman" w:hAnsi="Times New Roman" w:cs="B Zar"/>
          <w:sz w:val="24"/>
          <w:lang w:bidi="fa-IR"/>
        </w:rPr>
      </w:pPr>
      <w:r w:rsidRPr="00DA07FE">
        <w:rPr>
          <w:rFonts w:ascii="Arial" w:hAnsi="Arial" w:cs="Arial"/>
          <w:b/>
          <w:bCs/>
          <w:sz w:val="18"/>
        </w:rPr>
        <w:t>Figure 1-3: Standard limb leads [3]</w:t>
      </w:r>
      <w:r w:rsidRPr="00DA07FE">
        <w:rPr>
          <w:rFonts w:ascii="Times New Roman" w:hAnsi="Times New Roman" w:cs="B Zar"/>
          <w:sz w:val="24"/>
          <w:rtl/>
          <w:lang w:bidi="fa-IR"/>
        </w:rPr>
        <w:t xml:space="preserve"> </w:t>
      </w:r>
    </w:p>
    <w:p w14:paraId="064D941D" w14:textId="77777777" w:rsidR="00B00FB5" w:rsidRPr="000B607F" w:rsidRDefault="00B00FB5" w:rsidP="00B00FB5">
      <w:pPr>
        <w:bidi/>
        <w:jc w:val="center"/>
        <w:rPr>
          <w:rFonts w:ascii="Times New Roman" w:hAnsi="Times New Roman" w:cs="B Zar"/>
          <w:sz w:val="24"/>
          <w:rtl/>
          <w:lang w:bidi="fa-IR"/>
        </w:rPr>
      </w:pPr>
    </w:p>
    <w:p w14:paraId="6937DCE5" w14:textId="77777777" w:rsidR="00B00FB5" w:rsidRPr="00DA07FE" w:rsidRDefault="00B00FB5" w:rsidP="00B00FB5">
      <w:pPr>
        <w:spacing w:after="0" w:line="360" w:lineRule="auto"/>
        <w:jc w:val="both"/>
        <w:rPr>
          <w:rFonts w:ascii="Arial" w:hAnsi="Arial" w:cs="Arial"/>
          <w:sz w:val="24"/>
          <w:szCs w:val="28"/>
          <w:rtl/>
          <w:lang w:bidi="fa-IR"/>
        </w:rPr>
      </w:pPr>
      <w:r w:rsidRPr="00DA07FE">
        <w:rPr>
          <w:rFonts w:ascii="Arial" w:hAnsi="Arial" w:cs="Arial"/>
          <w:sz w:val="24"/>
          <w:szCs w:val="28"/>
          <w:lang w:bidi="fa-IR"/>
        </w:rPr>
        <w:t>A standard ECG is composed of 12 leads. Each lead is designated by a particular orientation on the body, and each lead observes the heart from a distinct angle. Organ leads: The six organ leads comprise three standard leads and three augmented leads. These organ leads examine the heart within a vertical plane known as the frontal plane. To establish the six leads in the frontal plane, each electrode is configured to be either positive or negative. The angle of each lead is established by a line drawn from the negative electrode to the positive electrode. The three standard organ leads are described below. Figure (</w:t>
      </w:r>
      <w:r>
        <w:rPr>
          <w:rFonts w:ascii="Arial" w:hAnsi="Arial" w:cs="Arial"/>
          <w:sz w:val="24"/>
          <w:szCs w:val="28"/>
          <w:lang w:bidi="fa-IR"/>
        </w:rPr>
        <w:t>1</w:t>
      </w:r>
      <w:r w:rsidRPr="00DA07FE">
        <w:rPr>
          <w:rFonts w:ascii="Arial" w:hAnsi="Arial" w:cs="Arial"/>
          <w:sz w:val="24"/>
          <w:szCs w:val="28"/>
          <w:lang w:bidi="fa-IR"/>
        </w:rPr>
        <w:t>-</w:t>
      </w:r>
      <w:r>
        <w:rPr>
          <w:rFonts w:ascii="Arial" w:hAnsi="Arial" w:cs="Arial"/>
          <w:sz w:val="24"/>
          <w:szCs w:val="28"/>
          <w:lang w:bidi="fa-IR"/>
        </w:rPr>
        <w:t>4</w:t>
      </w:r>
      <w:r w:rsidRPr="00DA07FE">
        <w:rPr>
          <w:rFonts w:ascii="Arial" w:hAnsi="Arial" w:cs="Arial"/>
          <w:sz w:val="24"/>
          <w:szCs w:val="28"/>
          <w:lang w:bidi="fa-IR"/>
        </w:rPr>
        <w:t>) illustrates the electrical axis of the heart [4].</w:t>
      </w:r>
    </w:p>
    <w:p w14:paraId="1F223E85" w14:textId="77777777" w:rsidR="00B00FB5" w:rsidRPr="00461F5E" w:rsidRDefault="00B00FB5" w:rsidP="00B00FB5">
      <w:pPr>
        <w:keepNext/>
        <w:bidi/>
        <w:spacing w:after="0" w:line="360" w:lineRule="auto"/>
        <w:ind w:firstLine="567"/>
        <w:jc w:val="center"/>
        <w:rPr>
          <w:rFonts w:ascii="Times New Roman" w:hAnsi="Times New Roman" w:cs="B Nazanin"/>
          <w:sz w:val="24"/>
          <w:szCs w:val="28"/>
          <w:rtl/>
        </w:rPr>
      </w:pPr>
      <w:r w:rsidRPr="0054664C">
        <w:rPr>
          <w:rFonts w:ascii="Times New Roman" w:hAnsi="Times New Roman" w:cs="B Nazanin"/>
          <w:noProof/>
          <w:sz w:val="24"/>
          <w:szCs w:val="28"/>
          <w:rtl/>
          <w:lang w:bidi="fa-IR"/>
        </w:rPr>
        <w:lastRenderedPageBreak/>
        <w:drawing>
          <wp:inline distT="0" distB="0" distL="0" distR="0" wp14:anchorId="568ACA9C" wp14:editId="258B97F1">
            <wp:extent cx="3743325" cy="1695450"/>
            <wp:effectExtent l="0" t="0" r="9525" b="0"/>
            <wp:docPr id="4" name="Picture 4" descr="C:\Users\Mehran p.a\Pictures\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ran p.a\Pictures\Untitle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3325" cy="1695450"/>
                    </a:xfrm>
                    <a:prstGeom prst="rect">
                      <a:avLst/>
                    </a:prstGeom>
                    <a:noFill/>
                    <a:ln>
                      <a:noFill/>
                    </a:ln>
                  </pic:spPr>
                </pic:pic>
              </a:graphicData>
            </a:graphic>
          </wp:inline>
        </w:drawing>
      </w:r>
    </w:p>
    <w:p w14:paraId="7FC53B6B" w14:textId="77777777" w:rsidR="00B00FB5" w:rsidRDefault="00B00FB5" w:rsidP="00B00FB5">
      <w:pPr>
        <w:jc w:val="center"/>
        <w:rPr>
          <w:rFonts w:ascii="Arial" w:hAnsi="Arial" w:cs="Arial"/>
          <w:b/>
          <w:bCs/>
          <w:sz w:val="18"/>
        </w:rPr>
      </w:pPr>
      <w:r w:rsidRPr="000B3EF3">
        <w:rPr>
          <w:rFonts w:ascii="Arial" w:hAnsi="Arial" w:cs="Arial"/>
          <w:b/>
          <w:bCs/>
          <w:sz w:val="18"/>
        </w:rPr>
        <w:t>Figure 1-4: Electrical axis of the heart [4]</w:t>
      </w:r>
    </w:p>
    <w:p w14:paraId="4C858689" w14:textId="77777777" w:rsidR="00B00FB5" w:rsidRDefault="00B00FB5" w:rsidP="00B00FB5">
      <w:pPr>
        <w:jc w:val="center"/>
        <w:rPr>
          <w:rFonts w:ascii="Arial" w:hAnsi="Arial" w:cs="Arial"/>
          <w:b/>
          <w:bCs/>
          <w:sz w:val="18"/>
        </w:rPr>
      </w:pPr>
    </w:p>
    <w:p w14:paraId="3987099D" w14:textId="77777777" w:rsidR="00B00FB5" w:rsidRPr="00B73330" w:rsidRDefault="00B00FB5" w:rsidP="00B00FB5">
      <w:pPr>
        <w:pStyle w:val="ListParagraph"/>
        <w:numPr>
          <w:ilvl w:val="0"/>
          <w:numId w:val="17"/>
        </w:numPr>
        <w:spacing w:after="200" w:line="360" w:lineRule="auto"/>
        <w:jc w:val="both"/>
        <w:rPr>
          <w:rFonts w:ascii="Arial" w:hAnsi="Arial" w:cs="Arial"/>
          <w:b/>
          <w:bCs/>
        </w:rPr>
      </w:pPr>
      <w:r w:rsidRPr="00B73330">
        <w:rPr>
          <w:rFonts w:ascii="Arial" w:hAnsi="Arial" w:cs="Arial"/>
          <w:sz w:val="24"/>
          <w:szCs w:val="24"/>
        </w:rPr>
        <w:t>Lead I: This lead is established by positioning the left hand as positive and the right hand as negative, with an orientation angle of 0 degrees</w:t>
      </w:r>
      <w:r w:rsidRPr="00B73330">
        <w:rPr>
          <w:rFonts w:ascii="Arial" w:hAnsi="Arial" w:cs="Arial"/>
          <w:b/>
          <w:bCs/>
          <w:rtl/>
        </w:rPr>
        <w:t>.</w:t>
      </w:r>
    </w:p>
    <w:p w14:paraId="0C88AFB1" w14:textId="77777777" w:rsidR="00B00FB5" w:rsidRPr="00B73330" w:rsidRDefault="00B00FB5" w:rsidP="00B00FB5">
      <w:pPr>
        <w:pStyle w:val="ListParagraph"/>
        <w:numPr>
          <w:ilvl w:val="0"/>
          <w:numId w:val="15"/>
        </w:numPr>
        <w:spacing w:after="200" w:line="360" w:lineRule="auto"/>
        <w:jc w:val="both"/>
        <w:rPr>
          <w:rFonts w:ascii="Arial" w:hAnsi="Arial" w:cs="Arial"/>
          <w:sz w:val="24"/>
          <w:szCs w:val="24"/>
        </w:rPr>
      </w:pPr>
      <w:r w:rsidRPr="00B73330">
        <w:rPr>
          <w:rFonts w:ascii="Arial" w:hAnsi="Arial" w:cs="Arial"/>
          <w:sz w:val="24"/>
          <w:szCs w:val="24"/>
        </w:rPr>
        <w:t>Lead II: This lead is created by placing the legs as positive and the right hand as negative, with an orientation angle of 60 degrees</w:t>
      </w:r>
      <w:r w:rsidRPr="00B73330">
        <w:rPr>
          <w:rFonts w:ascii="Arial" w:hAnsi="Arial" w:cs="Arial"/>
          <w:sz w:val="24"/>
          <w:szCs w:val="24"/>
          <w:rtl/>
        </w:rPr>
        <w:t>.</w:t>
      </w:r>
    </w:p>
    <w:p w14:paraId="72C8E31A" w14:textId="77777777" w:rsidR="00B00FB5" w:rsidRPr="00B73330" w:rsidRDefault="00B00FB5" w:rsidP="00B00FB5">
      <w:pPr>
        <w:pStyle w:val="ListParagraph"/>
        <w:numPr>
          <w:ilvl w:val="0"/>
          <w:numId w:val="15"/>
        </w:numPr>
        <w:spacing w:after="200" w:line="360" w:lineRule="auto"/>
        <w:jc w:val="both"/>
        <w:rPr>
          <w:rFonts w:ascii="Arial" w:hAnsi="Arial" w:cs="Arial"/>
          <w:sz w:val="24"/>
          <w:szCs w:val="24"/>
        </w:rPr>
      </w:pPr>
      <w:r w:rsidRPr="00B73330">
        <w:rPr>
          <w:rFonts w:ascii="Arial" w:hAnsi="Arial" w:cs="Arial"/>
          <w:sz w:val="24"/>
          <w:szCs w:val="24"/>
        </w:rPr>
        <w:t>Lead III: This lead is formed by positioning the legs as positive and the left hand as negative, with an orientation angle of 120 degrees In the case of amplified limb leads, there exists a single positive electrode alongside multiple negative electrodes, necessitating the amplification of these leads' voltage within the ECG device</w:t>
      </w:r>
      <w:r w:rsidRPr="00B73330">
        <w:rPr>
          <w:rFonts w:ascii="Arial" w:hAnsi="Arial" w:cs="Arial"/>
          <w:sz w:val="24"/>
          <w:szCs w:val="24"/>
          <w:rtl/>
        </w:rPr>
        <w:t>.</w:t>
      </w:r>
    </w:p>
    <w:p w14:paraId="1FBD596E" w14:textId="77777777" w:rsidR="00B00FB5" w:rsidRPr="00B73330" w:rsidRDefault="00B00FB5" w:rsidP="00B00FB5">
      <w:pPr>
        <w:pStyle w:val="ListParagraph"/>
        <w:numPr>
          <w:ilvl w:val="0"/>
          <w:numId w:val="15"/>
        </w:numPr>
        <w:spacing w:after="200" w:line="360" w:lineRule="auto"/>
        <w:jc w:val="both"/>
        <w:rPr>
          <w:rFonts w:ascii="Arial" w:hAnsi="Arial" w:cs="Arial"/>
          <w:sz w:val="24"/>
          <w:szCs w:val="24"/>
        </w:rPr>
      </w:pPr>
      <w:r w:rsidRPr="00B73330">
        <w:rPr>
          <w:rFonts w:ascii="Arial" w:hAnsi="Arial" w:cs="Arial"/>
          <w:sz w:val="24"/>
          <w:szCs w:val="24"/>
        </w:rPr>
        <w:t xml:space="preserve">Lead </w:t>
      </w:r>
      <w:proofErr w:type="spellStart"/>
      <w:r w:rsidRPr="00B73330">
        <w:rPr>
          <w:rFonts w:ascii="Arial" w:hAnsi="Arial" w:cs="Arial"/>
          <w:sz w:val="24"/>
          <w:szCs w:val="24"/>
        </w:rPr>
        <w:t>aVL</w:t>
      </w:r>
      <w:proofErr w:type="spellEnd"/>
      <w:r w:rsidRPr="00B73330">
        <w:rPr>
          <w:rFonts w:ascii="Arial" w:hAnsi="Arial" w:cs="Arial"/>
          <w:sz w:val="24"/>
          <w:szCs w:val="24"/>
        </w:rPr>
        <w:t>: This lead is established by placing the left hand as positive while the other limbs are negative, with an orientation of -30 degrees</w:t>
      </w:r>
      <w:r w:rsidRPr="00B73330">
        <w:rPr>
          <w:rFonts w:ascii="Arial" w:hAnsi="Arial" w:cs="Arial"/>
          <w:sz w:val="24"/>
          <w:szCs w:val="24"/>
          <w:rtl/>
        </w:rPr>
        <w:t>.</w:t>
      </w:r>
    </w:p>
    <w:p w14:paraId="3E1C838A" w14:textId="77777777" w:rsidR="00B00FB5" w:rsidRPr="00B73330" w:rsidRDefault="00B00FB5" w:rsidP="00B00FB5">
      <w:pPr>
        <w:pStyle w:val="ListParagraph"/>
        <w:numPr>
          <w:ilvl w:val="0"/>
          <w:numId w:val="15"/>
        </w:numPr>
        <w:spacing w:after="200" w:line="360" w:lineRule="auto"/>
        <w:jc w:val="both"/>
        <w:rPr>
          <w:rFonts w:ascii="Arial" w:hAnsi="Arial" w:cs="Arial"/>
          <w:sz w:val="24"/>
          <w:szCs w:val="24"/>
        </w:rPr>
      </w:pPr>
      <w:r w:rsidRPr="00B73330">
        <w:rPr>
          <w:rFonts w:ascii="Arial" w:hAnsi="Arial" w:cs="Arial"/>
          <w:sz w:val="24"/>
          <w:szCs w:val="24"/>
        </w:rPr>
        <w:t xml:space="preserve">Lead </w:t>
      </w:r>
      <w:proofErr w:type="spellStart"/>
      <w:r w:rsidRPr="00B73330">
        <w:rPr>
          <w:rFonts w:ascii="Arial" w:hAnsi="Arial" w:cs="Arial"/>
          <w:sz w:val="24"/>
          <w:szCs w:val="24"/>
        </w:rPr>
        <w:t>aVR</w:t>
      </w:r>
      <w:proofErr w:type="spellEnd"/>
      <w:r w:rsidRPr="00B73330">
        <w:rPr>
          <w:rFonts w:ascii="Arial" w:hAnsi="Arial" w:cs="Arial"/>
          <w:sz w:val="24"/>
          <w:szCs w:val="24"/>
        </w:rPr>
        <w:t>: This lead is formed by positioning the right hand as positive and the other limbs as negative, with an orientation of -150 degrees</w:t>
      </w:r>
      <w:r w:rsidRPr="00B73330">
        <w:rPr>
          <w:rFonts w:ascii="Arial" w:hAnsi="Arial" w:cs="Arial"/>
          <w:sz w:val="24"/>
          <w:szCs w:val="24"/>
          <w:rtl/>
        </w:rPr>
        <w:t>.</w:t>
      </w:r>
    </w:p>
    <w:p w14:paraId="66EF0FE9" w14:textId="77777777" w:rsidR="00B00FB5" w:rsidRPr="00B73330" w:rsidRDefault="00B00FB5" w:rsidP="00B00FB5">
      <w:pPr>
        <w:pStyle w:val="ListParagraph"/>
        <w:numPr>
          <w:ilvl w:val="0"/>
          <w:numId w:val="15"/>
        </w:numPr>
        <w:spacing w:after="200" w:line="360" w:lineRule="auto"/>
        <w:jc w:val="both"/>
        <w:rPr>
          <w:rFonts w:ascii="Arial" w:hAnsi="Arial" w:cs="Arial"/>
          <w:sz w:val="24"/>
          <w:szCs w:val="24"/>
        </w:rPr>
      </w:pPr>
      <w:r w:rsidRPr="00B73330">
        <w:rPr>
          <w:rFonts w:ascii="Arial" w:hAnsi="Arial" w:cs="Arial"/>
          <w:sz w:val="24"/>
          <w:szCs w:val="24"/>
        </w:rPr>
        <w:t xml:space="preserve">Lead </w:t>
      </w:r>
      <w:proofErr w:type="spellStart"/>
      <w:r w:rsidRPr="00B73330">
        <w:rPr>
          <w:rFonts w:ascii="Arial" w:hAnsi="Arial" w:cs="Arial"/>
          <w:sz w:val="24"/>
          <w:szCs w:val="24"/>
        </w:rPr>
        <w:t>aVF</w:t>
      </w:r>
      <w:proofErr w:type="spellEnd"/>
      <w:r w:rsidRPr="00B73330">
        <w:rPr>
          <w:rFonts w:ascii="Arial" w:hAnsi="Arial" w:cs="Arial"/>
          <w:sz w:val="24"/>
          <w:szCs w:val="24"/>
        </w:rPr>
        <w:t>: This lead is created by placing the legs as positive and the other limbs as negative, with an orientation angle of +90 degrees</w:t>
      </w:r>
      <w:r w:rsidRPr="00B73330">
        <w:rPr>
          <w:rFonts w:ascii="Arial" w:hAnsi="Arial" w:cs="Arial"/>
          <w:sz w:val="24"/>
          <w:szCs w:val="24"/>
          <w:rtl/>
        </w:rPr>
        <w:t>.</w:t>
      </w:r>
    </w:p>
    <w:p w14:paraId="7C42421F" w14:textId="77777777" w:rsidR="00B00FB5" w:rsidRPr="000F2D73" w:rsidRDefault="00B00FB5" w:rsidP="00B00FB5">
      <w:pPr>
        <w:pStyle w:val="ListParagraph"/>
        <w:numPr>
          <w:ilvl w:val="0"/>
          <w:numId w:val="15"/>
        </w:numPr>
        <w:spacing w:after="200" w:line="360" w:lineRule="auto"/>
        <w:jc w:val="both"/>
        <w:rPr>
          <w:sz w:val="24"/>
          <w:szCs w:val="24"/>
        </w:rPr>
      </w:pPr>
      <w:r w:rsidRPr="00B73330">
        <w:rPr>
          <w:rFonts w:ascii="Arial" w:hAnsi="Arial" w:cs="Arial"/>
          <w:sz w:val="24"/>
          <w:szCs w:val="24"/>
        </w:rPr>
        <w:t>Precordial leads: The precordial or thoracic leads are situated in a horizontal plane in relation to the heart and are designated as V1 through V6. Lead V1 is positioned directly above the right ventricle, V2 and V3 are located over the interventricular septum, V4 is situated over the apex of the left ventricle, while V5 and V6 are positioned over the lateral aspect of the left ventricle</w:t>
      </w:r>
      <w:r w:rsidRPr="00B73330">
        <w:rPr>
          <w:rFonts w:ascii="Arial" w:hAnsi="Arial" w:cs="Arial"/>
          <w:sz w:val="24"/>
          <w:szCs w:val="24"/>
          <w:rtl/>
        </w:rPr>
        <w:t xml:space="preserve"> [4].</w:t>
      </w:r>
    </w:p>
    <w:p w14:paraId="14EF8F5B" w14:textId="77777777" w:rsidR="00B00FB5" w:rsidRPr="000F2D73" w:rsidRDefault="00B00FB5" w:rsidP="00B00FB5">
      <w:pPr>
        <w:spacing w:line="360" w:lineRule="auto"/>
        <w:jc w:val="both"/>
        <w:rPr>
          <w:sz w:val="24"/>
          <w:szCs w:val="24"/>
        </w:rPr>
      </w:pPr>
    </w:p>
    <w:p w14:paraId="455B65B5" w14:textId="77777777" w:rsidR="00B00FB5" w:rsidRPr="000F2D73" w:rsidRDefault="00B00FB5" w:rsidP="00B00FB5">
      <w:pPr>
        <w:pStyle w:val="ListParagraph"/>
        <w:numPr>
          <w:ilvl w:val="1"/>
          <w:numId w:val="12"/>
        </w:numPr>
        <w:spacing w:after="0" w:line="360" w:lineRule="auto"/>
        <w:jc w:val="both"/>
        <w:outlineLvl w:val="1"/>
        <w:rPr>
          <w:rFonts w:ascii="Arial" w:hAnsi="Arial" w:cs="Arial"/>
          <w:b/>
          <w:bCs/>
          <w:sz w:val="28"/>
          <w:szCs w:val="28"/>
        </w:rPr>
      </w:pPr>
      <w:bookmarkStart w:id="39" w:name="_Toc203219553"/>
      <w:bookmarkStart w:id="40" w:name="_Toc203245139"/>
      <w:bookmarkStart w:id="41" w:name="_Toc203303442"/>
      <w:bookmarkStart w:id="42" w:name="_Toc215259850"/>
      <w:r w:rsidRPr="000F2D73">
        <w:rPr>
          <w:rFonts w:ascii="Arial" w:hAnsi="Arial" w:cs="Arial"/>
          <w:b/>
          <w:bCs/>
          <w:sz w:val="28"/>
          <w:szCs w:val="28"/>
        </w:rPr>
        <w:t>Heart Rate</w:t>
      </w:r>
      <w:bookmarkEnd w:id="39"/>
      <w:bookmarkEnd w:id="40"/>
      <w:bookmarkEnd w:id="41"/>
      <w:bookmarkEnd w:id="42"/>
    </w:p>
    <w:p w14:paraId="5E59ADD0" w14:textId="77777777" w:rsidR="00B00FB5" w:rsidRDefault="00B00FB5" w:rsidP="00B00FB5">
      <w:pPr>
        <w:spacing w:after="0" w:line="360" w:lineRule="auto"/>
        <w:jc w:val="both"/>
        <w:rPr>
          <w:rFonts w:ascii="Arial" w:hAnsi="Arial" w:cs="Arial"/>
          <w:sz w:val="24"/>
          <w:szCs w:val="24"/>
        </w:rPr>
      </w:pPr>
      <w:r w:rsidRPr="000F2D73">
        <w:rPr>
          <w:rFonts w:ascii="Arial" w:hAnsi="Arial" w:cs="Arial"/>
          <w:sz w:val="24"/>
          <w:szCs w:val="24"/>
        </w:rPr>
        <w:t xml:space="preserve">Heart rate refers to the frequency of heartbeats, quantified by the number of beats occurring within a specified time frame, typically represented as beats per minute </w:t>
      </w:r>
      <w:r w:rsidRPr="000F2D73">
        <w:rPr>
          <w:rFonts w:ascii="Arial" w:hAnsi="Arial" w:cs="Arial"/>
          <w:sz w:val="24"/>
          <w:szCs w:val="24"/>
        </w:rPr>
        <w:lastRenderedPageBreak/>
        <w:t>(bpm). For a healthy individual, the standard heart rate falls between 60 and 100 beats per minute; however, this range can fluctuate based on factors such as age and gender. A heart rate below 60 bpm is classified as bradycardia, while a heart rate exceeding 100 bpm is termed tachycardia. Various techniques exist for determining heart rate, primarily relying on the ECG waveform and the R-R interval. The initial step in the conventional method involves counting the R waves present in a 6-second rhythm strip, followed by multiplying this count by 10. The subsequent step entails counting the number of small boxes (representing the R-R interval in millimeters) within the selected R-R interval, which is then divided by 1500 to ascertain the heart rate. Finally, the count of large boxes (located between successive R-waves) for the chosen R-R interval is recorded, and this figure is divided by 300 to yield the heart rate</w:t>
      </w:r>
      <w:r>
        <w:rPr>
          <w:rFonts w:ascii="Arial" w:hAnsi="Arial" w:cs="Arial"/>
          <w:sz w:val="24"/>
          <w:szCs w:val="24"/>
        </w:rPr>
        <w:t>.[5]</w:t>
      </w:r>
    </w:p>
    <w:p w14:paraId="316DF555" w14:textId="77777777" w:rsidR="00B00FB5" w:rsidRPr="000F2D73" w:rsidRDefault="00B00FB5" w:rsidP="00B00FB5">
      <w:pPr>
        <w:spacing w:after="0" w:line="360" w:lineRule="auto"/>
        <w:rPr>
          <w:rFonts w:ascii="Arial" w:hAnsi="Arial" w:cs="Arial"/>
          <w:sz w:val="24"/>
          <w:szCs w:val="24"/>
        </w:rPr>
      </w:pPr>
    </w:p>
    <w:p w14:paraId="044DC94B" w14:textId="69A441AC" w:rsidR="00B00FB5" w:rsidRPr="00C31101" w:rsidRDefault="00B00FB5" w:rsidP="004C4CD7">
      <w:pPr>
        <w:pStyle w:val="Heading2"/>
        <w:rPr>
          <w:rFonts w:ascii="Arial" w:hAnsi="Arial"/>
          <w:b/>
          <w:bCs/>
          <w:color w:val="auto"/>
          <w:lang w:bidi="fa-IR"/>
        </w:rPr>
      </w:pPr>
      <w:bookmarkStart w:id="43" w:name="_Toc203219554"/>
      <w:bookmarkStart w:id="44" w:name="_Toc203245140"/>
      <w:bookmarkStart w:id="45" w:name="_Toc203303443"/>
      <w:bookmarkStart w:id="46" w:name="_Toc215259851"/>
      <w:r w:rsidRPr="00C31101">
        <w:rPr>
          <w:rFonts w:ascii="Arial" w:hAnsi="Arial"/>
          <w:b/>
          <w:bCs/>
          <w:color w:val="auto"/>
          <w:lang w:bidi="fa-IR"/>
        </w:rPr>
        <w:t>1-6- Components of the ECG signal</w:t>
      </w:r>
      <w:bookmarkEnd w:id="43"/>
      <w:bookmarkEnd w:id="44"/>
      <w:bookmarkEnd w:id="45"/>
      <w:bookmarkEnd w:id="46"/>
    </w:p>
    <w:p w14:paraId="372FE9A9" w14:textId="77777777" w:rsidR="00B00FB5" w:rsidRPr="004C5F81" w:rsidRDefault="00B00FB5" w:rsidP="00B00FB5">
      <w:pPr>
        <w:spacing w:after="0" w:line="360" w:lineRule="auto"/>
        <w:jc w:val="both"/>
        <w:rPr>
          <w:rFonts w:ascii="Arial" w:hAnsi="Arial" w:cs="Arial"/>
          <w:sz w:val="24"/>
          <w:szCs w:val="24"/>
          <w:lang w:bidi="fa-IR"/>
        </w:rPr>
      </w:pPr>
      <w:r w:rsidRPr="004C5F81">
        <w:rPr>
          <w:rFonts w:ascii="Arial" w:hAnsi="Arial" w:cs="Arial"/>
          <w:sz w:val="24"/>
          <w:szCs w:val="24"/>
          <w:lang w:bidi="fa-IR"/>
        </w:rPr>
        <w:t>The sinus nodes, located in the wall of the right atrium, regulate the rate and rhythm of cardiac contractions. Electrical impulses originate from the SA node and proceed to a chamber situated between the atrium and the ventricle. This segment is depicted in the ECG signal as a P wave. Subsequently, these impulses arrive at the AV node, and after a brief delay, they continue to the AV bundles and then to the Purkinje network. The initial segment is represented in the ECG waveform as the P_Q interval, while the subsequent segment is illustrated as the QRS in the ECG waveform. Table (1-1) presents the electrical events occurring during a cardiac cycle alongside the corresponding waveform generated from these events in the ECG complex. A cardiac complex is comprised of six waveforms, denoted by the letters P, Q, R, S, T, and U. Additionally, Table (</w:t>
      </w:r>
      <w:r>
        <w:rPr>
          <w:rFonts w:ascii="Arial" w:hAnsi="Arial" w:cs="Arial"/>
          <w:sz w:val="24"/>
          <w:szCs w:val="24"/>
          <w:lang w:bidi="fa-IR"/>
        </w:rPr>
        <w:t>1</w:t>
      </w:r>
      <w:r w:rsidRPr="004C5F81">
        <w:rPr>
          <w:rFonts w:ascii="Arial" w:hAnsi="Arial" w:cs="Arial"/>
          <w:sz w:val="24"/>
          <w:szCs w:val="24"/>
          <w:lang w:bidi="fa-IR"/>
        </w:rPr>
        <w:t>-</w:t>
      </w:r>
      <w:r>
        <w:rPr>
          <w:rFonts w:ascii="Arial" w:hAnsi="Arial" w:cs="Arial"/>
          <w:sz w:val="24"/>
          <w:szCs w:val="24"/>
          <w:lang w:bidi="fa-IR"/>
        </w:rPr>
        <w:t>2</w:t>
      </w:r>
      <w:r w:rsidRPr="004C5F81">
        <w:rPr>
          <w:rFonts w:ascii="Arial" w:hAnsi="Arial" w:cs="Arial"/>
          <w:sz w:val="24"/>
          <w:szCs w:val="24"/>
          <w:lang w:bidi="fa-IR"/>
        </w:rPr>
        <w:t>) outlines the normal amplitude range of the ECG wave</w:t>
      </w:r>
      <w:r w:rsidRPr="004C5F81">
        <w:rPr>
          <w:rFonts w:ascii="Arial" w:hAnsi="Arial" w:cs="Arial"/>
          <w:sz w:val="24"/>
          <w:szCs w:val="24"/>
          <w:rtl/>
          <w:lang w:bidi="fa-IR"/>
        </w:rPr>
        <w:t xml:space="preserve"> [5].</w:t>
      </w:r>
    </w:p>
    <w:p w14:paraId="4423C0B3" w14:textId="77777777" w:rsidR="00B00FB5" w:rsidRPr="004C5F81" w:rsidRDefault="00B00FB5" w:rsidP="00B00FB5">
      <w:pPr>
        <w:bidi/>
        <w:spacing w:after="0" w:line="360" w:lineRule="auto"/>
        <w:ind w:firstLine="567"/>
        <w:jc w:val="both"/>
        <w:rPr>
          <w:rFonts w:ascii="Arial" w:hAnsi="Arial" w:cs="Arial"/>
          <w:sz w:val="18"/>
          <w:szCs w:val="18"/>
          <w:rtl/>
          <w:lang w:bidi="fa-IR"/>
        </w:rPr>
      </w:pPr>
    </w:p>
    <w:p w14:paraId="2AA477BC" w14:textId="77777777" w:rsidR="00B00FB5" w:rsidRPr="004C5F81" w:rsidRDefault="00B00FB5" w:rsidP="00B00FB5">
      <w:pPr>
        <w:bidi/>
        <w:jc w:val="center"/>
        <w:rPr>
          <w:rFonts w:ascii="Arial" w:hAnsi="Arial" w:cs="Arial"/>
          <w:b/>
          <w:bCs/>
          <w:sz w:val="18"/>
          <w:szCs w:val="18"/>
        </w:rPr>
      </w:pPr>
      <w:r w:rsidRPr="004C5F81">
        <w:rPr>
          <w:rFonts w:ascii="Arial" w:hAnsi="Arial" w:cs="Arial"/>
          <w:b/>
          <w:bCs/>
          <w:sz w:val="18"/>
          <w:szCs w:val="18"/>
        </w:rPr>
        <w:t>Table 1-1: Basic ECG characteristics [5]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3291"/>
      </w:tblGrid>
      <w:tr w:rsidR="00B00FB5" w:rsidRPr="00461F5E" w14:paraId="21A43957" w14:textId="77777777" w:rsidTr="00340B86">
        <w:trPr>
          <w:trHeight w:val="573"/>
          <w:jc w:val="center"/>
        </w:trPr>
        <w:tc>
          <w:tcPr>
            <w:tcW w:w="4621" w:type="dxa"/>
            <w:vAlign w:val="center"/>
          </w:tcPr>
          <w:p w14:paraId="02921F92"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t>Source</w:t>
            </w:r>
          </w:p>
        </w:tc>
        <w:tc>
          <w:tcPr>
            <w:tcW w:w="3291" w:type="dxa"/>
            <w:vAlign w:val="center"/>
          </w:tcPr>
          <w:p w14:paraId="3AD1E753"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t>Section  of  electrocardiogram</w:t>
            </w:r>
          </w:p>
        </w:tc>
      </w:tr>
      <w:tr w:rsidR="00B00FB5" w:rsidRPr="00461F5E" w14:paraId="5ADDDCC1" w14:textId="77777777" w:rsidTr="00340B86">
        <w:trPr>
          <w:trHeight w:val="614"/>
          <w:jc w:val="center"/>
        </w:trPr>
        <w:tc>
          <w:tcPr>
            <w:tcW w:w="4621" w:type="dxa"/>
            <w:vAlign w:val="center"/>
          </w:tcPr>
          <w:p w14:paraId="34389573"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t>Atria Excitation</w:t>
            </w:r>
          </w:p>
        </w:tc>
        <w:tc>
          <w:tcPr>
            <w:tcW w:w="3291" w:type="dxa"/>
            <w:vAlign w:val="center"/>
          </w:tcPr>
          <w:p w14:paraId="79CA2441"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proofErr w:type="spellStart"/>
            <w:r w:rsidRPr="00461F5E">
              <w:rPr>
                <w:rFonts w:ascii="Times New Roman" w:hAnsi="Times New Roman" w:cs="B Nazanin"/>
                <w:sz w:val="24"/>
                <w:szCs w:val="28"/>
                <w:lang w:bidi="fa-IR"/>
              </w:rPr>
              <w:t>P_Wave</w:t>
            </w:r>
            <w:proofErr w:type="spellEnd"/>
          </w:p>
        </w:tc>
      </w:tr>
      <w:tr w:rsidR="00B00FB5" w:rsidRPr="00461F5E" w14:paraId="737CC42D" w14:textId="77777777" w:rsidTr="00340B86">
        <w:trPr>
          <w:trHeight w:val="643"/>
          <w:jc w:val="center"/>
        </w:trPr>
        <w:tc>
          <w:tcPr>
            <w:tcW w:w="4621" w:type="dxa"/>
            <w:vAlign w:val="center"/>
          </w:tcPr>
          <w:p w14:paraId="0C6ABDCB"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t>Atria repolarization + ventricle depolarization</w:t>
            </w:r>
          </w:p>
        </w:tc>
        <w:tc>
          <w:tcPr>
            <w:tcW w:w="3291" w:type="dxa"/>
            <w:vAlign w:val="center"/>
          </w:tcPr>
          <w:p w14:paraId="75FFDAE0"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proofErr w:type="spellStart"/>
            <w:r w:rsidRPr="00461F5E">
              <w:rPr>
                <w:rFonts w:ascii="Times New Roman" w:hAnsi="Times New Roman" w:cs="B Nazanin"/>
                <w:sz w:val="24"/>
                <w:szCs w:val="28"/>
                <w:lang w:bidi="fa-IR"/>
              </w:rPr>
              <w:t>QRS_Complex</w:t>
            </w:r>
            <w:proofErr w:type="spellEnd"/>
          </w:p>
        </w:tc>
      </w:tr>
      <w:tr w:rsidR="00B00FB5" w:rsidRPr="00461F5E" w14:paraId="3C1078E0" w14:textId="77777777" w:rsidTr="00340B86">
        <w:trPr>
          <w:trHeight w:val="643"/>
          <w:jc w:val="center"/>
        </w:trPr>
        <w:tc>
          <w:tcPr>
            <w:tcW w:w="4621" w:type="dxa"/>
            <w:vAlign w:val="center"/>
          </w:tcPr>
          <w:p w14:paraId="147ED57B"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lastRenderedPageBreak/>
              <w:t>Ventricle repolarization</w:t>
            </w:r>
          </w:p>
        </w:tc>
        <w:tc>
          <w:tcPr>
            <w:tcW w:w="3291" w:type="dxa"/>
            <w:vAlign w:val="center"/>
          </w:tcPr>
          <w:p w14:paraId="60D08F25"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proofErr w:type="spellStart"/>
            <w:r w:rsidRPr="00461F5E">
              <w:rPr>
                <w:rFonts w:ascii="Times New Roman" w:hAnsi="Times New Roman" w:cs="B Nazanin"/>
                <w:sz w:val="24"/>
                <w:szCs w:val="28"/>
                <w:lang w:bidi="fa-IR"/>
              </w:rPr>
              <w:t>T_Wave</w:t>
            </w:r>
            <w:proofErr w:type="spellEnd"/>
          </w:p>
        </w:tc>
      </w:tr>
      <w:tr w:rsidR="00B00FB5" w:rsidRPr="00461F5E" w14:paraId="057B7D37" w14:textId="77777777" w:rsidTr="00340B86">
        <w:trPr>
          <w:trHeight w:val="674"/>
          <w:jc w:val="center"/>
        </w:trPr>
        <w:tc>
          <w:tcPr>
            <w:tcW w:w="4621" w:type="dxa"/>
            <w:vAlign w:val="center"/>
          </w:tcPr>
          <w:p w14:paraId="5EF9FB92"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t>Excitation timing delay</w:t>
            </w:r>
          </w:p>
        </w:tc>
        <w:tc>
          <w:tcPr>
            <w:tcW w:w="3291" w:type="dxa"/>
            <w:vAlign w:val="center"/>
          </w:tcPr>
          <w:p w14:paraId="3734F3D8"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lang w:bidi="fa-IR"/>
              </w:rPr>
              <w:t>P_Q  Interval</w:t>
            </w:r>
          </w:p>
        </w:tc>
      </w:tr>
    </w:tbl>
    <w:p w14:paraId="6D7F4EFD" w14:textId="77777777" w:rsidR="00B00FB5" w:rsidRDefault="00B00FB5" w:rsidP="00B00FB5">
      <w:pPr>
        <w:spacing w:after="200" w:line="276" w:lineRule="auto"/>
        <w:rPr>
          <w:rFonts w:ascii="Times New Roman" w:hAnsi="Times New Roman" w:cs="B Nazanin"/>
          <w:b/>
          <w:bCs/>
          <w:sz w:val="24"/>
          <w:szCs w:val="28"/>
          <w:rtl/>
          <w:lang w:bidi="fa-IR"/>
        </w:rPr>
      </w:pPr>
      <w:r>
        <w:rPr>
          <w:rFonts w:ascii="Times New Roman" w:hAnsi="Times New Roman" w:cs="B Nazanin"/>
          <w:b/>
          <w:bCs/>
          <w:sz w:val="24"/>
          <w:szCs w:val="28"/>
          <w:rtl/>
          <w:lang w:bidi="fa-IR"/>
        </w:rPr>
        <w:br w:type="page"/>
      </w:r>
    </w:p>
    <w:p w14:paraId="48063FF6" w14:textId="77777777" w:rsidR="00B00FB5" w:rsidRPr="00BC372C" w:rsidRDefault="00B00FB5" w:rsidP="00B00FB5">
      <w:pPr>
        <w:bidi/>
        <w:jc w:val="center"/>
        <w:rPr>
          <w:rFonts w:ascii="Arial" w:hAnsi="Arial" w:cs="Arial"/>
          <w:b/>
          <w:bCs/>
          <w:sz w:val="18"/>
          <w:rtl/>
        </w:rPr>
      </w:pPr>
      <w:r w:rsidRPr="00BC372C">
        <w:rPr>
          <w:rFonts w:ascii="Arial" w:hAnsi="Arial" w:cs="Arial"/>
          <w:b/>
          <w:bCs/>
          <w:sz w:val="18"/>
        </w:rPr>
        <w:lastRenderedPageBreak/>
        <w:t>Table 1-2: Normal ECG Wave Amplitude Range [5]</w:t>
      </w:r>
    </w:p>
    <w:tbl>
      <w:tblPr>
        <w:tblOverlap w:val="never"/>
        <w:tblW w:w="5000" w:type="pct"/>
        <w:jc w:val="center"/>
        <w:tblCellMar>
          <w:left w:w="10" w:type="dxa"/>
          <w:right w:w="10" w:type="dxa"/>
        </w:tblCellMar>
        <w:tblLook w:val="04A0" w:firstRow="1" w:lastRow="0" w:firstColumn="1" w:lastColumn="0" w:noHBand="0" w:noVBand="1"/>
      </w:tblPr>
      <w:tblGrid>
        <w:gridCol w:w="672"/>
        <w:gridCol w:w="2797"/>
        <w:gridCol w:w="2781"/>
        <w:gridCol w:w="2766"/>
      </w:tblGrid>
      <w:tr w:rsidR="00B00FB5" w:rsidRPr="003922D2" w14:paraId="3BF7EDA7"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32D0AA8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BC372C">
              <w:rPr>
                <w:rFonts w:ascii="Times New Roman" w:hAnsi="Times New Roman" w:cs="B Nazanin"/>
                <w:b/>
                <w:bCs/>
                <w:sz w:val="20"/>
                <w:szCs w:val="24"/>
              </w:rPr>
              <w:t>Wave</w:t>
            </w:r>
          </w:p>
        </w:tc>
        <w:tc>
          <w:tcPr>
            <w:tcW w:w="4627" w:type="pct"/>
            <w:gridSpan w:val="3"/>
            <w:tcBorders>
              <w:top w:val="single" w:sz="4" w:space="0" w:color="auto"/>
              <w:left w:val="single" w:sz="4" w:space="0" w:color="auto"/>
              <w:right w:val="single" w:sz="4" w:space="0" w:color="auto"/>
            </w:tcBorders>
            <w:shd w:val="clear" w:color="auto" w:fill="FFFFFF"/>
            <w:vAlign w:val="center"/>
          </w:tcPr>
          <w:p w14:paraId="0A2B58B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074C63">
              <w:rPr>
                <w:rFonts w:ascii="Times New Roman" w:hAnsi="Times New Roman" w:cs="B Nazanin"/>
                <w:b/>
                <w:bCs/>
                <w:sz w:val="20"/>
                <w:szCs w:val="24"/>
              </w:rPr>
              <w:t>Domain range</w:t>
            </w:r>
          </w:p>
        </w:tc>
      </w:tr>
      <w:tr w:rsidR="00B00FB5" w:rsidRPr="003922D2" w14:paraId="0AC4A4EB"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3164F2D7" w14:textId="77777777" w:rsidR="00B00FB5" w:rsidRPr="003922D2" w:rsidRDefault="00B00FB5" w:rsidP="00340B86">
            <w:pPr>
              <w:bidi/>
              <w:spacing w:after="0" w:line="360" w:lineRule="auto"/>
              <w:jc w:val="center"/>
              <w:rPr>
                <w:rFonts w:ascii="Times New Roman" w:hAnsi="Times New Roman" w:cs="B Nazanin"/>
                <w:sz w:val="20"/>
                <w:szCs w:val="24"/>
                <w:lang w:bidi="en-US"/>
              </w:rPr>
            </w:pPr>
          </w:p>
        </w:tc>
        <w:tc>
          <w:tcPr>
            <w:tcW w:w="1551" w:type="pct"/>
            <w:tcBorders>
              <w:top w:val="single" w:sz="4" w:space="0" w:color="auto"/>
              <w:left w:val="single" w:sz="4" w:space="0" w:color="auto"/>
            </w:tcBorders>
            <w:shd w:val="clear" w:color="auto" w:fill="FFFFFF"/>
            <w:vAlign w:val="center"/>
          </w:tcPr>
          <w:p w14:paraId="08C4ED69" w14:textId="77777777" w:rsidR="00B00FB5" w:rsidRPr="00074C63" w:rsidRDefault="00B00FB5" w:rsidP="00340B86">
            <w:pPr>
              <w:bidi/>
              <w:spacing w:after="0" w:line="360" w:lineRule="auto"/>
              <w:jc w:val="center"/>
              <w:rPr>
                <w:rFonts w:ascii="Times New Roman" w:hAnsi="Times New Roman" w:cs="B Nazanin"/>
                <w:b/>
                <w:bCs/>
                <w:sz w:val="20"/>
                <w:szCs w:val="24"/>
              </w:rPr>
            </w:pPr>
            <w:r w:rsidRPr="00074C63">
              <w:rPr>
                <w:rFonts w:ascii="Times New Roman" w:hAnsi="Times New Roman" w:cs="B Nazanin"/>
                <w:b/>
                <w:bCs/>
                <w:sz w:val="20"/>
                <w:szCs w:val="24"/>
              </w:rPr>
              <w:t>Electrode I</w:t>
            </w:r>
          </w:p>
          <w:p w14:paraId="05D49DAE" w14:textId="77777777" w:rsidR="00B00FB5" w:rsidRPr="003922D2" w:rsidRDefault="00B00FB5" w:rsidP="00340B86">
            <w:pPr>
              <w:bidi/>
              <w:spacing w:after="0" w:line="360" w:lineRule="auto"/>
              <w:jc w:val="center"/>
              <w:rPr>
                <w:rFonts w:ascii="Times New Roman" w:hAnsi="Times New Roman" w:cs="B Nazanin"/>
                <w:sz w:val="20"/>
                <w:szCs w:val="24"/>
                <w:rtl/>
                <w:lang w:bidi="fa-IR"/>
              </w:rPr>
            </w:pPr>
            <w:r w:rsidRPr="00074C63">
              <w:rPr>
                <w:rFonts w:ascii="Times New Roman" w:hAnsi="Times New Roman" w:cs="B Nazanin"/>
                <w:b/>
                <w:bCs/>
                <w:sz w:val="20"/>
                <w:szCs w:val="24"/>
              </w:rPr>
              <w:t>Potential (millivolts)</w:t>
            </w:r>
          </w:p>
        </w:tc>
        <w:tc>
          <w:tcPr>
            <w:tcW w:w="1542" w:type="pct"/>
            <w:tcBorders>
              <w:top w:val="single" w:sz="4" w:space="0" w:color="auto"/>
              <w:left w:val="single" w:sz="4" w:space="0" w:color="auto"/>
            </w:tcBorders>
            <w:shd w:val="clear" w:color="auto" w:fill="FFFFFF"/>
            <w:vAlign w:val="center"/>
          </w:tcPr>
          <w:p w14:paraId="48B1C918" w14:textId="77777777" w:rsidR="00B00FB5" w:rsidRPr="00074C63" w:rsidRDefault="00B00FB5" w:rsidP="00340B86">
            <w:pPr>
              <w:bidi/>
              <w:spacing w:after="0" w:line="360" w:lineRule="auto"/>
              <w:jc w:val="center"/>
              <w:rPr>
                <w:rFonts w:ascii="Times New Roman" w:hAnsi="Times New Roman" w:cs="B Nazanin"/>
                <w:b/>
                <w:bCs/>
                <w:sz w:val="20"/>
                <w:szCs w:val="24"/>
              </w:rPr>
            </w:pPr>
            <w:r w:rsidRPr="00074C63">
              <w:rPr>
                <w:rFonts w:ascii="Times New Roman" w:hAnsi="Times New Roman" w:cs="B Nazanin"/>
                <w:b/>
                <w:bCs/>
                <w:sz w:val="20"/>
                <w:szCs w:val="24"/>
              </w:rPr>
              <w:t>Electrode I</w:t>
            </w:r>
            <w:r>
              <w:rPr>
                <w:rFonts w:ascii="Times New Roman" w:hAnsi="Times New Roman" w:cs="B Nazanin"/>
                <w:b/>
                <w:bCs/>
                <w:sz w:val="20"/>
                <w:szCs w:val="24"/>
              </w:rPr>
              <w:t>I</w:t>
            </w:r>
          </w:p>
          <w:p w14:paraId="677C6FFD"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074C63">
              <w:rPr>
                <w:rFonts w:ascii="Times New Roman" w:hAnsi="Times New Roman" w:cs="B Nazanin"/>
                <w:b/>
                <w:bCs/>
                <w:sz w:val="20"/>
                <w:szCs w:val="24"/>
              </w:rPr>
              <w:t>Potential (millivolts)</w:t>
            </w:r>
          </w:p>
        </w:tc>
        <w:tc>
          <w:tcPr>
            <w:tcW w:w="1534" w:type="pct"/>
            <w:tcBorders>
              <w:top w:val="single" w:sz="4" w:space="0" w:color="auto"/>
              <w:left w:val="single" w:sz="4" w:space="0" w:color="auto"/>
              <w:right w:val="single" w:sz="4" w:space="0" w:color="auto"/>
            </w:tcBorders>
            <w:shd w:val="clear" w:color="auto" w:fill="FFFFFF"/>
            <w:vAlign w:val="center"/>
          </w:tcPr>
          <w:p w14:paraId="2BE127AF" w14:textId="77777777" w:rsidR="00B00FB5" w:rsidRPr="00074C63" w:rsidRDefault="00B00FB5" w:rsidP="00340B86">
            <w:pPr>
              <w:bidi/>
              <w:spacing w:after="0" w:line="360" w:lineRule="auto"/>
              <w:jc w:val="center"/>
              <w:rPr>
                <w:rFonts w:ascii="Times New Roman" w:hAnsi="Times New Roman" w:cs="B Nazanin"/>
                <w:b/>
                <w:bCs/>
                <w:sz w:val="20"/>
                <w:szCs w:val="24"/>
              </w:rPr>
            </w:pPr>
            <w:r w:rsidRPr="00074C63">
              <w:rPr>
                <w:rFonts w:ascii="Times New Roman" w:hAnsi="Times New Roman" w:cs="B Nazanin"/>
                <w:b/>
                <w:bCs/>
                <w:sz w:val="20"/>
                <w:szCs w:val="24"/>
              </w:rPr>
              <w:t>Electrode I</w:t>
            </w:r>
            <w:r>
              <w:rPr>
                <w:rFonts w:ascii="Times New Roman" w:hAnsi="Times New Roman" w:cs="B Nazanin"/>
                <w:b/>
                <w:bCs/>
                <w:sz w:val="20"/>
                <w:szCs w:val="24"/>
              </w:rPr>
              <w:t>II</w:t>
            </w:r>
          </w:p>
          <w:p w14:paraId="77BC383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074C63">
              <w:rPr>
                <w:rFonts w:ascii="Times New Roman" w:hAnsi="Times New Roman" w:cs="B Nazanin"/>
                <w:b/>
                <w:bCs/>
                <w:sz w:val="20"/>
                <w:szCs w:val="24"/>
              </w:rPr>
              <w:t>Potential (millivolts)</w:t>
            </w:r>
          </w:p>
        </w:tc>
      </w:tr>
      <w:tr w:rsidR="00B00FB5" w:rsidRPr="003922D2" w14:paraId="53E3CB25"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34F77B4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p</w:t>
            </w:r>
          </w:p>
        </w:tc>
        <w:tc>
          <w:tcPr>
            <w:tcW w:w="1551" w:type="pct"/>
            <w:tcBorders>
              <w:top w:val="single" w:sz="4" w:space="0" w:color="auto"/>
              <w:left w:val="single" w:sz="4" w:space="0" w:color="auto"/>
            </w:tcBorders>
            <w:shd w:val="clear" w:color="auto" w:fill="FFFFFF"/>
            <w:vAlign w:val="center"/>
          </w:tcPr>
          <w:p w14:paraId="154022B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0.015 to 0.12</w:t>
            </w:r>
          </w:p>
        </w:tc>
        <w:tc>
          <w:tcPr>
            <w:tcW w:w="1542" w:type="pct"/>
            <w:tcBorders>
              <w:top w:val="single" w:sz="4" w:space="0" w:color="auto"/>
              <w:left w:val="single" w:sz="4" w:space="0" w:color="auto"/>
            </w:tcBorders>
            <w:shd w:val="clear" w:color="auto" w:fill="FFFFFF"/>
            <w:vAlign w:val="center"/>
          </w:tcPr>
          <w:p w14:paraId="58807F8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0.19</w:t>
            </w:r>
          </w:p>
        </w:tc>
        <w:tc>
          <w:tcPr>
            <w:tcW w:w="1534" w:type="pct"/>
            <w:tcBorders>
              <w:top w:val="single" w:sz="4" w:space="0" w:color="auto"/>
              <w:left w:val="single" w:sz="4" w:space="0" w:color="auto"/>
              <w:right w:val="single" w:sz="4" w:space="0" w:color="auto"/>
            </w:tcBorders>
            <w:shd w:val="clear" w:color="auto" w:fill="FFFFFF"/>
            <w:vAlign w:val="center"/>
          </w:tcPr>
          <w:p w14:paraId="54A8341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-0.073 to 0.13</w:t>
            </w:r>
          </w:p>
        </w:tc>
      </w:tr>
      <w:tr w:rsidR="00B00FB5" w:rsidRPr="003922D2" w14:paraId="2C24C5D1"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64F53463"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Q</w:t>
            </w:r>
          </w:p>
        </w:tc>
        <w:tc>
          <w:tcPr>
            <w:tcW w:w="1551" w:type="pct"/>
            <w:tcBorders>
              <w:top w:val="single" w:sz="4" w:space="0" w:color="auto"/>
              <w:left w:val="single" w:sz="4" w:space="0" w:color="auto"/>
            </w:tcBorders>
            <w:shd w:val="clear" w:color="auto" w:fill="FFFFFF"/>
            <w:vAlign w:val="center"/>
          </w:tcPr>
          <w:p w14:paraId="2DE7B40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0.16</w:t>
            </w:r>
          </w:p>
        </w:tc>
        <w:tc>
          <w:tcPr>
            <w:tcW w:w="1542" w:type="pct"/>
            <w:tcBorders>
              <w:top w:val="single" w:sz="4" w:space="0" w:color="auto"/>
              <w:left w:val="single" w:sz="4" w:space="0" w:color="auto"/>
            </w:tcBorders>
            <w:shd w:val="clear" w:color="auto" w:fill="FFFFFF"/>
            <w:vAlign w:val="center"/>
          </w:tcPr>
          <w:p w14:paraId="2CF21FE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0.18</w:t>
            </w:r>
          </w:p>
        </w:tc>
        <w:tc>
          <w:tcPr>
            <w:tcW w:w="1534" w:type="pct"/>
            <w:tcBorders>
              <w:top w:val="single" w:sz="4" w:space="0" w:color="auto"/>
              <w:left w:val="single" w:sz="4" w:space="0" w:color="auto"/>
              <w:right w:val="single" w:sz="4" w:space="0" w:color="auto"/>
            </w:tcBorders>
            <w:shd w:val="clear" w:color="auto" w:fill="FFFFFF"/>
            <w:vAlign w:val="center"/>
          </w:tcPr>
          <w:p w14:paraId="5FBE8C99"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0.28</w:t>
            </w:r>
          </w:p>
        </w:tc>
      </w:tr>
      <w:tr w:rsidR="00B00FB5" w:rsidRPr="003922D2" w14:paraId="720C8631"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19C59C8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R</w:t>
            </w:r>
          </w:p>
        </w:tc>
        <w:tc>
          <w:tcPr>
            <w:tcW w:w="1551" w:type="pct"/>
            <w:tcBorders>
              <w:top w:val="single" w:sz="4" w:space="0" w:color="auto"/>
              <w:left w:val="single" w:sz="4" w:space="0" w:color="auto"/>
            </w:tcBorders>
            <w:shd w:val="clear" w:color="auto" w:fill="FFFFFF"/>
            <w:vAlign w:val="center"/>
          </w:tcPr>
          <w:p w14:paraId="4D13747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0.02 to 0.13</w:t>
            </w:r>
          </w:p>
        </w:tc>
        <w:tc>
          <w:tcPr>
            <w:tcW w:w="1542" w:type="pct"/>
            <w:tcBorders>
              <w:top w:val="single" w:sz="4" w:space="0" w:color="auto"/>
              <w:left w:val="single" w:sz="4" w:space="0" w:color="auto"/>
            </w:tcBorders>
            <w:shd w:val="clear" w:color="auto" w:fill="FFFFFF"/>
            <w:vAlign w:val="center"/>
          </w:tcPr>
          <w:p w14:paraId="7E6899C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0.18 to 1.68</w:t>
            </w:r>
          </w:p>
        </w:tc>
        <w:tc>
          <w:tcPr>
            <w:tcW w:w="1534" w:type="pct"/>
            <w:tcBorders>
              <w:top w:val="single" w:sz="4" w:space="0" w:color="auto"/>
              <w:left w:val="single" w:sz="4" w:space="0" w:color="auto"/>
              <w:right w:val="single" w:sz="4" w:space="0" w:color="auto"/>
            </w:tcBorders>
            <w:shd w:val="clear" w:color="auto" w:fill="FFFFFF"/>
            <w:vAlign w:val="center"/>
          </w:tcPr>
          <w:p w14:paraId="0DE0543E"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0.03 to 1.31</w:t>
            </w:r>
          </w:p>
        </w:tc>
      </w:tr>
      <w:tr w:rsidR="00B00FB5" w:rsidRPr="003922D2" w14:paraId="5B5F922B"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6585046D"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S</w:t>
            </w:r>
          </w:p>
        </w:tc>
        <w:tc>
          <w:tcPr>
            <w:tcW w:w="1551" w:type="pct"/>
            <w:tcBorders>
              <w:top w:val="single" w:sz="4" w:space="0" w:color="auto"/>
              <w:left w:val="single" w:sz="4" w:space="0" w:color="auto"/>
            </w:tcBorders>
            <w:shd w:val="clear" w:color="auto" w:fill="FFFFFF"/>
            <w:vAlign w:val="center"/>
          </w:tcPr>
          <w:p w14:paraId="3B07C8E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0.36</w:t>
            </w:r>
          </w:p>
        </w:tc>
        <w:tc>
          <w:tcPr>
            <w:tcW w:w="1542" w:type="pct"/>
            <w:tcBorders>
              <w:top w:val="single" w:sz="4" w:space="0" w:color="auto"/>
              <w:left w:val="single" w:sz="4" w:space="0" w:color="auto"/>
            </w:tcBorders>
            <w:shd w:val="clear" w:color="auto" w:fill="FFFFFF"/>
            <w:vAlign w:val="center"/>
          </w:tcPr>
          <w:p w14:paraId="34B310B3"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0.49</w:t>
            </w:r>
          </w:p>
        </w:tc>
        <w:tc>
          <w:tcPr>
            <w:tcW w:w="1534" w:type="pct"/>
            <w:tcBorders>
              <w:top w:val="single" w:sz="4" w:space="0" w:color="auto"/>
              <w:left w:val="single" w:sz="4" w:space="0" w:color="auto"/>
              <w:right w:val="single" w:sz="4" w:space="0" w:color="auto"/>
            </w:tcBorders>
            <w:shd w:val="clear" w:color="auto" w:fill="FFFFFF"/>
            <w:vAlign w:val="center"/>
          </w:tcPr>
          <w:p w14:paraId="54946124"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0.55</w:t>
            </w:r>
          </w:p>
        </w:tc>
      </w:tr>
      <w:tr w:rsidR="00B00FB5" w:rsidRPr="003922D2" w14:paraId="53ACB48E"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7C7771A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T</w:t>
            </w:r>
          </w:p>
        </w:tc>
        <w:tc>
          <w:tcPr>
            <w:tcW w:w="1551" w:type="pct"/>
            <w:tcBorders>
              <w:top w:val="single" w:sz="4" w:space="0" w:color="auto"/>
              <w:left w:val="single" w:sz="4" w:space="0" w:color="auto"/>
            </w:tcBorders>
            <w:shd w:val="clear" w:color="auto" w:fill="FFFFFF"/>
            <w:vAlign w:val="center"/>
          </w:tcPr>
          <w:p w14:paraId="0D4F30EA"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0.06 to 0.42</w:t>
            </w:r>
          </w:p>
        </w:tc>
        <w:tc>
          <w:tcPr>
            <w:tcW w:w="1542" w:type="pct"/>
            <w:tcBorders>
              <w:top w:val="single" w:sz="4" w:space="0" w:color="auto"/>
              <w:left w:val="single" w:sz="4" w:space="0" w:color="auto"/>
            </w:tcBorders>
            <w:shd w:val="clear" w:color="auto" w:fill="FFFFFF"/>
            <w:vAlign w:val="center"/>
          </w:tcPr>
          <w:p w14:paraId="32144B9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0.06 to 0.55</w:t>
            </w:r>
          </w:p>
        </w:tc>
        <w:tc>
          <w:tcPr>
            <w:tcW w:w="1534" w:type="pct"/>
            <w:tcBorders>
              <w:top w:val="single" w:sz="4" w:space="0" w:color="auto"/>
              <w:left w:val="single" w:sz="4" w:space="0" w:color="auto"/>
              <w:right w:val="single" w:sz="4" w:space="0" w:color="auto"/>
            </w:tcBorders>
            <w:shd w:val="clear" w:color="auto" w:fill="FFFFFF"/>
            <w:vAlign w:val="center"/>
          </w:tcPr>
          <w:p w14:paraId="4FA3A2E3"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0.06 to 0.3</w:t>
            </w:r>
          </w:p>
        </w:tc>
      </w:tr>
      <w:tr w:rsidR="00B00FB5" w:rsidRPr="003922D2" w14:paraId="0C259B97"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2397A07A" w14:textId="77777777" w:rsidR="00B00FB5" w:rsidRPr="003922D2" w:rsidRDefault="00B00FB5" w:rsidP="00340B86">
            <w:pPr>
              <w:bidi/>
              <w:spacing w:after="0" w:line="360" w:lineRule="auto"/>
              <w:jc w:val="center"/>
              <w:rPr>
                <w:rFonts w:ascii="Times New Roman" w:hAnsi="Times New Roman" w:cs="B Nazanin"/>
                <w:sz w:val="20"/>
                <w:szCs w:val="24"/>
                <w:lang w:bidi="en-US"/>
              </w:rPr>
            </w:pPr>
          </w:p>
        </w:tc>
        <w:tc>
          <w:tcPr>
            <w:tcW w:w="1551" w:type="pct"/>
            <w:tcBorders>
              <w:top w:val="single" w:sz="4" w:space="0" w:color="auto"/>
              <w:left w:val="single" w:sz="4" w:space="0" w:color="auto"/>
            </w:tcBorders>
            <w:shd w:val="clear" w:color="auto" w:fill="FFFFFF"/>
            <w:vAlign w:val="center"/>
          </w:tcPr>
          <w:p w14:paraId="0AF42996" w14:textId="77777777" w:rsidR="00B00FB5" w:rsidRPr="002F05AC" w:rsidRDefault="00B00FB5" w:rsidP="00340B86">
            <w:pPr>
              <w:bidi/>
              <w:spacing w:after="0" w:line="360" w:lineRule="auto"/>
              <w:jc w:val="center"/>
              <w:rPr>
                <w:rFonts w:ascii="Times New Roman" w:hAnsi="Times New Roman" w:cs="B Nazanin"/>
                <w:b/>
                <w:bCs/>
                <w:sz w:val="20"/>
                <w:szCs w:val="24"/>
              </w:rPr>
            </w:pPr>
            <w:proofErr w:type="spellStart"/>
            <w:r w:rsidRPr="002F05AC">
              <w:rPr>
                <w:rFonts w:ascii="Times New Roman" w:hAnsi="Times New Roman" w:cs="B Nazanin"/>
                <w:b/>
                <w:bCs/>
                <w:sz w:val="20"/>
                <w:szCs w:val="24"/>
              </w:rPr>
              <w:t>aVR</w:t>
            </w:r>
            <w:proofErr w:type="spellEnd"/>
            <w:r w:rsidRPr="002F05AC">
              <w:rPr>
                <w:rFonts w:ascii="Times New Roman" w:hAnsi="Times New Roman" w:cs="B Nazanin"/>
                <w:b/>
                <w:bCs/>
                <w:sz w:val="20"/>
                <w:szCs w:val="24"/>
              </w:rPr>
              <w:t xml:space="preserve"> electrode</w:t>
            </w:r>
          </w:p>
          <w:p w14:paraId="53EC1AF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2F05AC">
              <w:rPr>
                <w:rFonts w:ascii="Times New Roman" w:hAnsi="Times New Roman" w:cs="B Nazanin"/>
                <w:b/>
                <w:bCs/>
                <w:sz w:val="20"/>
                <w:szCs w:val="24"/>
              </w:rPr>
              <w:t>Potential (millivolts)</w:t>
            </w:r>
          </w:p>
        </w:tc>
        <w:tc>
          <w:tcPr>
            <w:tcW w:w="1542" w:type="pct"/>
            <w:tcBorders>
              <w:top w:val="single" w:sz="4" w:space="0" w:color="auto"/>
              <w:left w:val="single" w:sz="4" w:space="0" w:color="auto"/>
            </w:tcBorders>
            <w:shd w:val="clear" w:color="auto" w:fill="FFFFFF"/>
            <w:vAlign w:val="center"/>
          </w:tcPr>
          <w:p w14:paraId="23D417EE" w14:textId="77777777" w:rsidR="00B00FB5" w:rsidRPr="002F05AC" w:rsidRDefault="00B00FB5" w:rsidP="00340B86">
            <w:pPr>
              <w:bidi/>
              <w:spacing w:after="0" w:line="360" w:lineRule="auto"/>
              <w:jc w:val="center"/>
              <w:rPr>
                <w:rFonts w:ascii="Times New Roman" w:hAnsi="Times New Roman" w:cs="B Nazanin"/>
                <w:b/>
                <w:bCs/>
                <w:sz w:val="20"/>
                <w:szCs w:val="24"/>
              </w:rPr>
            </w:pPr>
            <w:proofErr w:type="spellStart"/>
            <w:r w:rsidRPr="002F05AC">
              <w:rPr>
                <w:rFonts w:ascii="Times New Roman" w:hAnsi="Times New Roman" w:cs="B Nazanin"/>
                <w:b/>
                <w:bCs/>
                <w:sz w:val="20"/>
                <w:szCs w:val="24"/>
              </w:rPr>
              <w:t>aV</w:t>
            </w:r>
            <w:r>
              <w:rPr>
                <w:rFonts w:ascii="Times New Roman" w:hAnsi="Times New Roman" w:cs="B Nazanin"/>
                <w:b/>
                <w:bCs/>
                <w:sz w:val="20"/>
                <w:szCs w:val="24"/>
              </w:rPr>
              <w:t>L</w:t>
            </w:r>
            <w:proofErr w:type="spellEnd"/>
            <w:r w:rsidRPr="002F05AC">
              <w:rPr>
                <w:rFonts w:ascii="Times New Roman" w:hAnsi="Times New Roman" w:cs="B Nazanin"/>
                <w:b/>
                <w:bCs/>
                <w:sz w:val="20"/>
                <w:szCs w:val="24"/>
              </w:rPr>
              <w:t xml:space="preserve"> electrode</w:t>
            </w:r>
          </w:p>
          <w:p w14:paraId="1AA6CBE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2F05AC">
              <w:rPr>
                <w:rFonts w:ascii="Times New Roman" w:hAnsi="Times New Roman" w:cs="B Nazanin"/>
                <w:b/>
                <w:bCs/>
                <w:sz w:val="20"/>
                <w:szCs w:val="24"/>
              </w:rPr>
              <w:t>Potential (millivolts)</w:t>
            </w:r>
          </w:p>
        </w:tc>
        <w:tc>
          <w:tcPr>
            <w:tcW w:w="1534" w:type="pct"/>
            <w:tcBorders>
              <w:top w:val="single" w:sz="4" w:space="0" w:color="auto"/>
              <w:left w:val="single" w:sz="4" w:space="0" w:color="auto"/>
              <w:right w:val="single" w:sz="4" w:space="0" w:color="auto"/>
            </w:tcBorders>
            <w:shd w:val="clear" w:color="auto" w:fill="FFFFFF"/>
            <w:vAlign w:val="center"/>
          </w:tcPr>
          <w:p w14:paraId="0BE8E025" w14:textId="77777777" w:rsidR="00B00FB5" w:rsidRPr="002F05AC" w:rsidRDefault="00B00FB5" w:rsidP="00340B86">
            <w:pPr>
              <w:bidi/>
              <w:spacing w:after="0" w:line="360" w:lineRule="auto"/>
              <w:jc w:val="center"/>
              <w:rPr>
                <w:rFonts w:ascii="Times New Roman" w:hAnsi="Times New Roman" w:cs="B Nazanin"/>
                <w:b/>
                <w:bCs/>
                <w:sz w:val="20"/>
                <w:szCs w:val="24"/>
              </w:rPr>
            </w:pPr>
            <w:proofErr w:type="spellStart"/>
            <w:r w:rsidRPr="002F05AC">
              <w:rPr>
                <w:rFonts w:ascii="Times New Roman" w:hAnsi="Times New Roman" w:cs="B Nazanin"/>
                <w:b/>
                <w:bCs/>
                <w:sz w:val="20"/>
                <w:szCs w:val="24"/>
              </w:rPr>
              <w:t>aV</w:t>
            </w:r>
            <w:r>
              <w:rPr>
                <w:rFonts w:ascii="Times New Roman" w:hAnsi="Times New Roman" w:cs="B Nazanin"/>
                <w:b/>
                <w:bCs/>
                <w:sz w:val="20"/>
                <w:szCs w:val="24"/>
              </w:rPr>
              <w:t>F</w:t>
            </w:r>
            <w:proofErr w:type="spellEnd"/>
            <w:r w:rsidRPr="002F05AC">
              <w:rPr>
                <w:rFonts w:ascii="Times New Roman" w:hAnsi="Times New Roman" w:cs="B Nazanin"/>
                <w:b/>
                <w:bCs/>
                <w:sz w:val="20"/>
                <w:szCs w:val="24"/>
              </w:rPr>
              <w:t xml:space="preserve"> electrode</w:t>
            </w:r>
          </w:p>
          <w:p w14:paraId="7FEB97A5" w14:textId="77777777" w:rsidR="00B00FB5" w:rsidRPr="003922D2" w:rsidRDefault="00B00FB5" w:rsidP="00340B86">
            <w:pPr>
              <w:bidi/>
              <w:spacing w:after="0" w:line="360" w:lineRule="auto"/>
              <w:jc w:val="center"/>
              <w:rPr>
                <w:rFonts w:ascii="Times New Roman" w:hAnsi="Times New Roman" w:cs="B Nazanin"/>
                <w:sz w:val="20"/>
                <w:szCs w:val="24"/>
                <w:rtl/>
                <w:lang w:bidi="fa-IR"/>
              </w:rPr>
            </w:pPr>
            <w:r w:rsidRPr="002F05AC">
              <w:rPr>
                <w:rFonts w:ascii="Times New Roman" w:hAnsi="Times New Roman" w:cs="B Nazanin"/>
                <w:b/>
                <w:bCs/>
                <w:sz w:val="20"/>
                <w:szCs w:val="24"/>
              </w:rPr>
              <w:t>Potential (millivolts)</w:t>
            </w:r>
          </w:p>
        </w:tc>
      </w:tr>
      <w:tr w:rsidR="00B00FB5" w:rsidRPr="003922D2" w14:paraId="52CF8595"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19CEB31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P</w:t>
            </w:r>
          </w:p>
        </w:tc>
        <w:tc>
          <w:tcPr>
            <w:tcW w:w="1551" w:type="pct"/>
            <w:tcBorders>
              <w:top w:val="single" w:sz="4" w:space="0" w:color="auto"/>
              <w:left w:val="single" w:sz="4" w:space="0" w:color="auto"/>
            </w:tcBorders>
            <w:shd w:val="clear" w:color="auto" w:fill="FFFFFF"/>
            <w:vAlign w:val="center"/>
          </w:tcPr>
          <w:p w14:paraId="29B86A6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-0.179 to 0.01</w:t>
            </w:r>
          </w:p>
        </w:tc>
        <w:tc>
          <w:tcPr>
            <w:tcW w:w="1542" w:type="pct"/>
            <w:tcBorders>
              <w:top w:val="single" w:sz="4" w:space="0" w:color="auto"/>
              <w:left w:val="single" w:sz="4" w:space="0" w:color="auto"/>
            </w:tcBorders>
            <w:shd w:val="clear" w:color="auto" w:fill="FFFFFF"/>
            <w:vAlign w:val="center"/>
          </w:tcPr>
          <w:p w14:paraId="22D668A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-0.085 to 0.140</w:t>
            </w:r>
          </w:p>
        </w:tc>
        <w:tc>
          <w:tcPr>
            <w:tcW w:w="1534" w:type="pct"/>
            <w:tcBorders>
              <w:top w:val="single" w:sz="4" w:space="0" w:color="auto"/>
              <w:left w:val="single" w:sz="4" w:space="0" w:color="auto"/>
              <w:right w:val="single" w:sz="4" w:space="0" w:color="auto"/>
            </w:tcBorders>
            <w:shd w:val="clear" w:color="auto" w:fill="FFFFFF"/>
            <w:vAlign w:val="center"/>
          </w:tcPr>
          <w:p w14:paraId="16799ED8"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-0.06 to 0.16</w:t>
            </w:r>
          </w:p>
        </w:tc>
      </w:tr>
      <w:tr w:rsidR="00B00FB5" w:rsidRPr="003922D2" w14:paraId="42F9B2E8"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7E44790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Q</w:t>
            </w:r>
          </w:p>
        </w:tc>
        <w:tc>
          <w:tcPr>
            <w:tcW w:w="1551" w:type="pct"/>
            <w:tcBorders>
              <w:top w:val="single" w:sz="4" w:space="0" w:color="auto"/>
              <w:left w:val="single" w:sz="4" w:space="0" w:color="auto"/>
            </w:tcBorders>
            <w:shd w:val="clear" w:color="auto" w:fill="FFFFFF"/>
            <w:vAlign w:val="center"/>
          </w:tcPr>
          <w:p w14:paraId="23E4ABF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to0.90</w:t>
            </w:r>
          </w:p>
        </w:tc>
        <w:tc>
          <w:tcPr>
            <w:tcW w:w="1542" w:type="pct"/>
            <w:tcBorders>
              <w:top w:val="single" w:sz="4" w:space="0" w:color="auto"/>
              <w:left w:val="single" w:sz="4" w:space="0" w:color="auto"/>
            </w:tcBorders>
            <w:shd w:val="clear" w:color="auto" w:fill="FFFFFF"/>
            <w:vAlign w:val="center"/>
          </w:tcPr>
          <w:p w14:paraId="16A6A84F"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0.22</w:t>
            </w:r>
          </w:p>
        </w:tc>
        <w:tc>
          <w:tcPr>
            <w:tcW w:w="1534" w:type="pct"/>
            <w:tcBorders>
              <w:top w:val="single" w:sz="4" w:space="0" w:color="auto"/>
              <w:left w:val="single" w:sz="4" w:space="0" w:color="auto"/>
              <w:right w:val="single" w:sz="4" w:space="0" w:color="auto"/>
            </w:tcBorders>
            <w:shd w:val="clear" w:color="auto" w:fill="FFFFFF"/>
            <w:vAlign w:val="center"/>
          </w:tcPr>
          <w:p w14:paraId="1293964D"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0.19</w:t>
            </w:r>
          </w:p>
        </w:tc>
      </w:tr>
      <w:tr w:rsidR="00B00FB5" w:rsidRPr="003922D2" w14:paraId="23FF0E4F"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00514B3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R</w:t>
            </w:r>
          </w:p>
        </w:tc>
        <w:tc>
          <w:tcPr>
            <w:tcW w:w="1551" w:type="pct"/>
            <w:tcBorders>
              <w:top w:val="single" w:sz="4" w:space="0" w:color="auto"/>
              <w:left w:val="single" w:sz="4" w:space="0" w:color="auto"/>
            </w:tcBorders>
            <w:shd w:val="clear" w:color="auto" w:fill="FFFFFF"/>
            <w:vAlign w:val="center"/>
          </w:tcPr>
          <w:p w14:paraId="49BE79A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0.33</w:t>
            </w:r>
          </w:p>
        </w:tc>
        <w:tc>
          <w:tcPr>
            <w:tcW w:w="1542" w:type="pct"/>
            <w:tcBorders>
              <w:top w:val="single" w:sz="4" w:space="0" w:color="auto"/>
              <w:left w:val="single" w:sz="4" w:space="0" w:color="auto"/>
            </w:tcBorders>
            <w:shd w:val="clear" w:color="auto" w:fill="FFFFFF"/>
            <w:vAlign w:val="center"/>
          </w:tcPr>
          <w:p w14:paraId="2B4D05B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0.75</w:t>
            </w:r>
          </w:p>
        </w:tc>
        <w:tc>
          <w:tcPr>
            <w:tcW w:w="1534" w:type="pct"/>
            <w:tcBorders>
              <w:top w:val="single" w:sz="4" w:space="0" w:color="auto"/>
              <w:left w:val="single" w:sz="4" w:space="0" w:color="auto"/>
              <w:right w:val="single" w:sz="4" w:space="0" w:color="auto"/>
            </w:tcBorders>
            <w:shd w:val="clear" w:color="auto" w:fill="FFFFFF"/>
            <w:vAlign w:val="center"/>
          </w:tcPr>
          <w:p w14:paraId="44E1C2E8"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02 to 0.15</w:t>
            </w:r>
          </w:p>
        </w:tc>
      </w:tr>
      <w:tr w:rsidR="00B00FB5" w:rsidRPr="003922D2" w14:paraId="3DF9D0F6"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0AD49FE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S</w:t>
            </w:r>
          </w:p>
        </w:tc>
        <w:tc>
          <w:tcPr>
            <w:tcW w:w="1551" w:type="pct"/>
            <w:tcBorders>
              <w:top w:val="single" w:sz="4" w:space="0" w:color="auto"/>
              <w:left w:val="single" w:sz="4" w:space="0" w:color="auto"/>
            </w:tcBorders>
            <w:shd w:val="clear" w:color="auto" w:fill="FFFFFF"/>
            <w:vAlign w:val="center"/>
          </w:tcPr>
          <w:p w14:paraId="1A06308A"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0.15</w:t>
            </w:r>
          </w:p>
        </w:tc>
        <w:tc>
          <w:tcPr>
            <w:tcW w:w="1542" w:type="pct"/>
            <w:tcBorders>
              <w:top w:val="single" w:sz="4" w:space="0" w:color="auto"/>
              <w:left w:val="single" w:sz="4" w:space="0" w:color="auto"/>
            </w:tcBorders>
            <w:shd w:val="clear" w:color="auto" w:fill="FFFFFF"/>
            <w:vAlign w:val="center"/>
          </w:tcPr>
          <w:p w14:paraId="7A80E1A4"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0.90</w:t>
            </w:r>
          </w:p>
        </w:tc>
        <w:tc>
          <w:tcPr>
            <w:tcW w:w="1534" w:type="pct"/>
            <w:tcBorders>
              <w:top w:val="single" w:sz="4" w:space="0" w:color="auto"/>
              <w:left w:val="single" w:sz="4" w:space="0" w:color="auto"/>
              <w:right w:val="single" w:sz="4" w:space="0" w:color="auto"/>
            </w:tcBorders>
            <w:shd w:val="clear" w:color="auto" w:fill="FFFFFF"/>
            <w:vAlign w:val="center"/>
          </w:tcPr>
          <w:p w14:paraId="3D5D43A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0.71</w:t>
            </w:r>
          </w:p>
        </w:tc>
      </w:tr>
      <w:tr w:rsidR="00B00FB5" w:rsidRPr="003922D2" w14:paraId="304B10D3"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33D23F0A"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T</w:t>
            </w:r>
          </w:p>
        </w:tc>
        <w:tc>
          <w:tcPr>
            <w:tcW w:w="1551" w:type="pct"/>
            <w:tcBorders>
              <w:top w:val="single" w:sz="4" w:space="0" w:color="auto"/>
              <w:left w:val="single" w:sz="4" w:space="0" w:color="auto"/>
            </w:tcBorders>
            <w:shd w:val="clear" w:color="auto" w:fill="FFFFFF"/>
            <w:vAlign w:val="center"/>
          </w:tcPr>
          <w:p w14:paraId="23C93C0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0.00</w:t>
            </w:r>
          </w:p>
        </w:tc>
        <w:tc>
          <w:tcPr>
            <w:tcW w:w="1542" w:type="pct"/>
            <w:tcBorders>
              <w:top w:val="single" w:sz="4" w:space="0" w:color="auto"/>
              <w:left w:val="single" w:sz="4" w:space="0" w:color="auto"/>
            </w:tcBorders>
            <w:shd w:val="clear" w:color="auto" w:fill="FFFFFF"/>
            <w:vAlign w:val="center"/>
          </w:tcPr>
          <w:p w14:paraId="7A10806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.16 to 0.27</w:t>
            </w:r>
          </w:p>
        </w:tc>
        <w:tc>
          <w:tcPr>
            <w:tcW w:w="1534" w:type="pct"/>
            <w:tcBorders>
              <w:top w:val="single" w:sz="4" w:space="0" w:color="auto"/>
              <w:left w:val="single" w:sz="4" w:space="0" w:color="auto"/>
              <w:right w:val="single" w:sz="4" w:space="0" w:color="auto"/>
            </w:tcBorders>
            <w:shd w:val="clear" w:color="auto" w:fill="FFFFFF"/>
            <w:vAlign w:val="center"/>
          </w:tcPr>
          <w:p w14:paraId="661AE188"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04 to 0.46</w:t>
            </w:r>
          </w:p>
        </w:tc>
      </w:tr>
      <w:tr w:rsidR="00B00FB5" w:rsidRPr="003922D2" w14:paraId="349379BC"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4AD13024" w14:textId="77777777" w:rsidR="00B00FB5" w:rsidRPr="003922D2" w:rsidRDefault="00B00FB5" w:rsidP="00340B86">
            <w:pPr>
              <w:bidi/>
              <w:spacing w:after="0" w:line="360" w:lineRule="auto"/>
              <w:jc w:val="center"/>
              <w:rPr>
                <w:rFonts w:ascii="Times New Roman" w:hAnsi="Times New Roman" w:cs="B Nazanin"/>
                <w:sz w:val="20"/>
                <w:szCs w:val="24"/>
                <w:lang w:bidi="en-US"/>
              </w:rPr>
            </w:pPr>
          </w:p>
        </w:tc>
        <w:tc>
          <w:tcPr>
            <w:tcW w:w="1551" w:type="pct"/>
            <w:tcBorders>
              <w:top w:val="single" w:sz="4" w:space="0" w:color="auto"/>
              <w:left w:val="single" w:sz="4" w:space="0" w:color="auto"/>
            </w:tcBorders>
            <w:shd w:val="clear" w:color="auto" w:fill="FFFFFF"/>
            <w:vAlign w:val="center"/>
          </w:tcPr>
          <w:p w14:paraId="5630A57A" w14:textId="77777777" w:rsidR="00B00FB5" w:rsidRPr="008C2F7A" w:rsidRDefault="00B00FB5" w:rsidP="00340B86">
            <w:pPr>
              <w:bidi/>
              <w:spacing w:after="0" w:line="360" w:lineRule="auto"/>
              <w:jc w:val="center"/>
              <w:rPr>
                <w:rFonts w:ascii="Times New Roman" w:hAnsi="Times New Roman" w:cs="B Nazanin"/>
                <w:b/>
                <w:bCs/>
                <w:sz w:val="20"/>
                <w:szCs w:val="24"/>
              </w:rPr>
            </w:pPr>
            <w:r w:rsidRPr="008C2F7A">
              <w:rPr>
                <w:rFonts w:ascii="Times New Roman" w:hAnsi="Times New Roman" w:cs="B Nazanin"/>
                <w:b/>
                <w:bCs/>
                <w:sz w:val="20"/>
                <w:szCs w:val="24"/>
              </w:rPr>
              <w:t>Electrode V1</w:t>
            </w:r>
          </w:p>
          <w:p w14:paraId="23490F5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8C2F7A">
              <w:rPr>
                <w:rFonts w:ascii="Times New Roman" w:hAnsi="Times New Roman" w:cs="B Nazanin"/>
                <w:b/>
                <w:bCs/>
                <w:sz w:val="20"/>
                <w:szCs w:val="24"/>
              </w:rPr>
              <w:t>Potential (millivolts)</w:t>
            </w:r>
          </w:p>
        </w:tc>
        <w:tc>
          <w:tcPr>
            <w:tcW w:w="1542" w:type="pct"/>
            <w:tcBorders>
              <w:top w:val="single" w:sz="4" w:space="0" w:color="auto"/>
              <w:left w:val="single" w:sz="4" w:space="0" w:color="auto"/>
            </w:tcBorders>
            <w:shd w:val="clear" w:color="auto" w:fill="FFFFFF"/>
            <w:vAlign w:val="center"/>
          </w:tcPr>
          <w:p w14:paraId="44DE4429" w14:textId="77777777" w:rsidR="00B00FB5" w:rsidRPr="008C2F7A" w:rsidRDefault="00B00FB5" w:rsidP="00340B86">
            <w:pPr>
              <w:bidi/>
              <w:spacing w:after="0" w:line="360" w:lineRule="auto"/>
              <w:jc w:val="center"/>
              <w:rPr>
                <w:rFonts w:ascii="Times New Roman" w:hAnsi="Times New Roman" w:cs="B Nazanin"/>
                <w:b/>
                <w:bCs/>
                <w:sz w:val="20"/>
                <w:szCs w:val="24"/>
              </w:rPr>
            </w:pPr>
            <w:r w:rsidRPr="008C2F7A">
              <w:rPr>
                <w:rFonts w:ascii="Times New Roman" w:hAnsi="Times New Roman" w:cs="B Nazanin"/>
                <w:b/>
                <w:bCs/>
                <w:sz w:val="20"/>
                <w:szCs w:val="24"/>
              </w:rPr>
              <w:t>Electrode V</w:t>
            </w:r>
            <w:r>
              <w:rPr>
                <w:rFonts w:ascii="Times New Roman" w:hAnsi="Times New Roman" w:cs="B Nazanin"/>
                <w:b/>
                <w:bCs/>
                <w:sz w:val="20"/>
                <w:szCs w:val="24"/>
              </w:rPr>
              <w:t>2</w:t>
            </w:r>
          </w:p>
          <w:p w14:paraId="1DE9C4A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8C2F7A">
              <w:rPr>
                <w:rFonts w:ascii="Times New Roman" w:hAnsi="Times New Roman" w:cs="B Nazanin"/>
                <w:b/>
                <w:bCs/>
                <w:sz w:val="20"/>
                <w:szCs w:val="24"/>
              </w:rPr>
              <w:t>Potential (millivolts)</w:t>
            </w:r>
          </w:p>
        </w:tc>
        <w:tc>
          <w:tcPr>
            <w:tcW w:w="1534" w:type="pct"/>
            <w:tcBorders>
              <w:top w:val="single" w:sz="4" w:space="0" w:color="auto"/>
              <w:left w:val="single" w:sz="4" w:space="0" w:color="auto"/>
              <w:right w:val="single" w:sz="4" w:space="0" w:color="auto"/>
            </w:tcBorders>
            <w:shd w:val="clear" w:color="auto" w:fill="FFFFFF"/>
            <w:vAlign w:val="center"/>
          </w:tcPr>
          <w:p w14:paraId="2C29A910" w14:textId="77777777" w:rsidR="00B00FB5" w:rsidRPr="008C2F7A" w:rsidRDefault="00B00FB5" w:rsidP="00340B86">
            <w:pPr>
              <w:bidi/>
              <w:spacing w:after="0" w:line="360" w:lineRule="auto"/>
              <w:jc w:val="center"/>
              <w:rPr>
                <w:rFonts w:ascii="Times New Roman" w:hAnsi="Times New Roman" w:cs="B Nazanin"/>
                <w:b/>
                <w:bCs/>
                <w:sz w:val="20"/>
                <w:szCs w:val="24"/>
              </w:rPr>
            </w:pPr>
            <w:r w:rsidRPr="008C2F7A">
              <w:rPr>
                <w:rFonts w:ascii="Times New Roman" w:hAnsi="Times New Roman" w:cs="B Nazanin"/>
                <w:b/>
                <w:bCs/>
                <w:sz w:val="20"/>
                <w:szCs w:val="24"/>
              </w:rPr>
              <w:t>Electrode V</w:t>
            </w:r>
            <w:r>
              <w:rPr>
                <w:rFonts w:ascii="Times New Roman" w:hAnsi="Times New Roman" w:cs="B Nazanin"/>
                <w:b/>
                <w:bCs/>
                <w:sz w:val="20"/>
                <w:szCs w:val="24"/>
              </w:rPr>
              <w:t>3</w:t>
            </w:r>
          </w:p>
          <w:p w14:paraId="55478A5A"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8C2F7A">
              <w:rPr>
                <w:rFonts w:ascii="Times New Roman" w:hAnsi="Times New Roman" w:cs="B Nazanin"/>
                <w:b/>
                <w:bCs/>
                <w:sz w:val="20"/>
                <w:szCs w:val="24"/>
              </w:rPr>
              <w:t>Potential (millivolts)</w:t>
            </w:r>
          </w:p>
        </w:tc>
      </w:tr>
      <w:tr w:rsidR="00B00FB5" w:rsidRPr="003922D2" w14:paraId="12E95658"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18B1EF6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P</w:t>
            </w:r>
          </w:p>
        </w:tc>
        <w:tc>
          <w:tcPr>
            <w:tcW w:w="1551" w:type="pct"/>
            <w:tcBorders>
              <w:top w:val="single" w:sz="4" w:space="0" w:color="auto"/>
              <w:left w:val="single" w:sz="4" w:space="0" w:color="auto"/>
            </w:tcBorders>
            <w:shd w:val="clear" w:color="auto" w:fill="FFFFFF"/>
            <w:vAlign w:val="center"/>
          </w:tcPr>
          <w:p w14:paraId="7D38F3B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-0.08 to 0.18</w:t>
            </w:r>
          </w:p>
        </w:tc>
        <w:tc>
          <w:tcPr>
            <w:tcW w:w="1542" w:type="pct"/>
            <w:tcBorders>
              <w:top w:val="single" w:sz="4" w:space="0" w:color="auto"/>
              <w:left w:val="single" w:sz="4" w:space="0" w:color="auto"/>
            </w:tcBorders>
            <w:shd w:val="clear" w:color="auto" w:fill="FFFFFF"/>
            <w:vAlign w:val="center"/>
          </w:tcPr>
          <w:p w14:paraId="0CE9A18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0.15 to 0.16</w:t>
            </w:r>
          </w:p>
        </w:tc>
        <w:tc>
          <w:tcPr>
            <w:tcW w:w="1534" w:type="pct"/>
            <w:tcBorders>
              <w:top w:val="single" w:sz="4" w:space="0" w:color="auto"/>
              <w:left w:val="single" w:sz="4" w:space="0" w:color="auto"/>
              <w:right w:val="single" w:sz="4" w:space="0" w:color="auto"/>
            </w:tcBorders>
            <w:shd w:val="clear" w:color="auto" w:fill="FFFFFF"/>
            <w:vAlign w:val="center"/>
          </w:tcPr>
          <w:p w14:paraId="79E64B7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00 to 0.18</w:t>
            </w:r>
          </w:p>
        </w:tc>
      </w:tr>
      <w:tr w:rsidR="00B00FB5" w:rsidRPr="003922D2" w14:paraId="695904DD"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1CA2204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Q</w:t>
            </w:r>
          </w:p>
        </w:tc>
        <w:tc>
          <w:tcPr>
            <w:tcW w:w="1551" w:type="pct"/>
            <w:tcBorders>
              <w:top w:val="single" w:sz="4" w:space="0" w:color="auto"/>
              <w:left w:val="single" w:sz="4" w:space="0" w:color="auto"/>
            </w:tcBorders>
            <w:shd w:val="clear" w:color="auto" w:fill="FFFFFF"/>
            <w:vAlign w:val="center"/>
          </w:tcPr>
          <w:p w14:paraId="12BBE629"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w:t>
            </w:r>
          </w:p>
        </w:tc>
        <w:tc>
          <w:tcPr>
            <w:tcW w:w="1542" w:type="pct"/>
            <w:tcBorders>
              <w:top w:val="single" w:sz="4" w:space="0" w:color="auto"/>
              <w:left w:val="single" w:sz="4" w:space="0" w:color="auto"/>
            </w:tcBorders>
            <w:shd w:val="clear" w:color="auto" w:fill="FFFFFF"/>
            <w:vAlign w:val="center"/>
          </w:tcPr>
          <w:p w14:paraId="4D795B2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w:t>
            </w:r>
          </w:p>
        </w:tc>
        <w:tc>
          <w:tcPr>
            <w:tcW w:w="1534" w:type="pct"/>
            <w:tcBorders>
              <w:top w:val="single" w:sz="4" w:space="0" w:color="auto"/>
              <w:left w:val="single" w:sz="4" w:space="0" w:color="auto"/>
              <w:right w:val="single" w:sz="4" w:space="0" w:color="auto"/>
            </w:tcBorders>
            <w:shd w:val="clear" w:color="auto" w:fill="FFFFFF"/>
            <w:vAlign w:val="center"/>
          </w:tcPr>
          <w:p w14:paraId="43A9EF9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0.05</w:t>
            </w:r>
          </w:p>
        </w:tc>
      </w:tr>
      <w:tr w:rsidR="00B00FB5" w:rsidRPr="003922D2" w14:paraId="16CD91BC"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171C750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R</w:t>
            </w:r>
          </w:p>
        </w:tc>
        <w:tc>
          <w:tcPr>
            <w:tcW w:w="1551" w:type="pct"/>
            <w:tcBorders>
              <w:top w:val="single" w:sz="4" w:space="0" w:color="auto"/>
              <w:left w:val="single" w:sz="4" w:space="0" w:color="auto"/>
            </w:tcBorders>
            <w:shd w:val="clear" w:color="auto" w:fill="FFFFFF"/>
            <w:vAlign w:val="center"/>
          </w:tcPr>
          <w:p w14:paraId="39C2E9E8"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o.49</w:t>
            </w:r>
          </w:p>
        </w:tc>
        <w:tc>
          <w:tcPr>
            <w:tcW w:w="1542" w:type="pct"/>
            <w:tcBorders>
              <w:top w:val="single" w:sz="4" w:space="0" w:color="auto"/>
              <w:left w:val="single" w:sz="4" w:space="0" w:color="auto"/>
            </w:tcBorders>
            <w:shd w:val="clear" w:color="auto" w:fill="FFFFFF"/>
            <w:vAlign w:val="center"/>
          </w:tcPr>
          <w:p w14:paraId="05944AFE"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0.04 to 1.52</w:t>
            </w:r>
          </w:p>
        </w:tc>
        <w:tc>
          <w:tcPr>
            <w:tcW w:w="1534" w:type="pct"/>
            <w:tcBorders>
              <w:top w:val="single" w:sz="4" w:space="0" w:color="auto"/>
              <w:left w:val="single" w:sz="4" w:space="0" w:color="auto"/>
              <w:right w:val="single" w:sz="4" w:space="0" w:color="auto"/>
            </w:tcBorders>
            <w:shd w:val="clear" w:color="auto" w:fill="FFFFFF"/>
            <w:vAlign w:val="center"/>
          </w:tcPr>
          <w:p w14:paraId="250DA05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06 to 2.24</w:t>
            </w:r>
          </w:p>
        </w:tc>
      </w:tr>
      <w:tr w:rsidR="00B00FB5" w:rsidRPr="003922D2" w14:paraId="5FBE2CDF"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675CA87E"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S</w:t>
            </w:r>
          </w:p>
        </w:tc>
        <w:tc>
          <w:tcPr>
            <w:tcW w:w="1551" w:type="pct"/>
            <w:tcBorders>
              <w:top w:val="single" w:sz="4" w:space="0" w:color="auto"/>
              <w:left w:val="single" w:sz="4" w:space="0" w:color="auto"/>
            </w:tcBorders>
            <w:shd w:val="clear" w:color="auto" w:fill="FFFFFF"/>
            <w:vAlign w:val="center"/>
          </w:tcPr>
          <w:p w14:paraId="68B8E9C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0.08 to 2.13</w:t>
            </w:r>
          </w:p>
        </w:tc>
        <w:tc>
          <w:tcPr>
            <w:tcW w:w="1542" w:type="pct"/>
            <w:tcBorders>
              <w:top w:val="single" w:sz="4" w:space="0" w:color="auto"/>
              <w:left w:val="single" w:sz="4" w:space="0" w:color="auto"/>
            </w:tcBorders>
            <w:shd w:val="clear" w:color="auto" w:fill="FFFFFF"/>
            <w:vAlign w:val="center"/>
          </w:tcPr>
          <w:p w14:paraId="18EC4DE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0.19 to 2.74</w:t>
            </w:r>
          </w:p>
        </w:tc>
        <w:tc>
          <w:tcPr>
            <w:tcW w:w="1534" w:type="pct"/>
            <w:tcBorders>
              <w:top w:val="single" w:sz="4" w:space="0" w:color="auto"/>
              <w:left w:val="single" w:sz="4" w:space="0" w:color="auto"/>
              <w:right w:val="single" w:sz="4" w:space="0" w:color="auto"/>
            </w:tcBorders>
            <w:shd w:val="clear" w:color="auto" w:fill="FFFFFF"/>
            <w:vAlign w:val="center"/>
          </w:tcPr>
          <w:p w14:paraId="3C74967E"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09 to 2.22</w:t>
            </w:r>
          </w:p>
        </w:tc>
      </w:tr>
      <w:tr w:rsidR="00B00FB5" w:rsidRPr="003922D2" w14:paraId="24942956"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1DCC63B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T</w:t>
            </w:r>
          </w:p>
        </w:tc>
        <w:tc>
          <w:tcPr>
            <w:tcW w:w="1551" w:type="pct"/>
            <w:tcBorders>
              <w:top w:val="single" w:sz="4" w:space="0" w:color="auto"/>
              <w:left w:val="single" w:sz="4" w:space="0" w:color="auto"/>
            </w:tcBorders>
            <w:shd w:val="clear" w:color="auto" w:fill="FFFFFF"/>
            <w:vAlign w:val="center"/>
          </w:tcPr>
          <w:p w14:paraId="451960B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0.03 to 1.22</w:t>
            </w:r>
          </w:p>
        </w:tc>
        <w:tc>
          <w:tcPr>
            <w:tcW w:w="1542" w:type="pct"/>
            <w:tcBorders>
              <w:top w:val="single" w:sz="4" w:space="0" w:color="auto"/>
              <w:left w:val="single" w:sz="4" w:space="0" w:color="auto"/>
            </w:tcBorders>
            <w:shd w:val="clear" w:color="auto" w:fill="FFFFFF"/>
            <w:vAlign w:val="center"/>
          </w:tcPr>
          <w:p w14:paraId="79A0C13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-0.14 to 1.44</w:t>
            </w:r>
          </w:p>
        </w:tc>
        <w:tc>
          <w:tcPr>
            <w:tcW w:w="1534" w:type="pct"/>
            <w:tcBorders>
              <w:top w:val="single" w:sz="4" w:space="0" w:color="auto"/>
              <w:left w:val="single" w:sz="4" w:space="0" w:color="auto"/>
              <w:right w:val="single" w:sz="4" w:space="0" w:color="auto"/>
            </w:tcBorders>
            <w:shd w:val="clear" w:color="auto" w:fill="FFFFFF"/>
            <w:vAlign w:val="center"/>
          </w:tcPr>
          <w:p w14:paraId="27207E2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00 to 1.60</w:t>
            </w:r>
          </w:p>
        </w:tc>
      </w:tr>
      <w:tr w:rsidR="00B00FB5" w:rsidRPr="003922D2" w14:paraId="4B9914B3"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63027E30" w14:textId="77777777" w:rsidR="00B00FB5" w:rsidRPr="003922D2" w:rsidRDefault="00B00FB5" w:rsidP="00340B86">
            <w:pPr>
              <w:bidi/>
              <w:spacing w:after="0" w:line="360" w:lineRule="auto"/>
              <w:jc w:val="center"/>
              <w:rPr>
                <w:rFonts w:ascii="Times New Roman" w:hAnsi="Times New Roman" w:cs="B Nazanin"/>
                <w:sz w:val="20"/>
                <w:szCs w:val="24"/>
                <w:lang w:bidi="en-US"/>
              </w:rPr>
            </w:pPr>
          </w:p>
        </w:tc>
        <w:tc>
          <w:tcPr>
            <w:tcW w:w="1551" w:type="pct"/>
            <w:tcBorders>
              <w:top w:val="single" w:sz="4" w:space="0" w:color="auto"/>
              <w:left w:val="single" w:sz="4" w:space="0" w:color="auto"/>
            </w:tcBorders>
            <w:shd w:val="clear" w:color="auto" w:fill="FFFFFF"/>
            <w:vAlign w:val="center"/>
          </w:tcPr>
          <w:p w14:paraId="71AFEF3F" w14:textId="77777777" w:rsidR="00B00FB5" w:rsidRPr="008C2F7A" w:rsidRDefault="00B00FB5" w:rsidP="00340B86">
            <w:pPr>
              <w:bidi/>
              <w:spacing w:after="0" w:line="360" w:lineRule="auto"/>
              <w:jc w:val="center"/>
              <w:rPr>
                <w:rFonts w:ascii="Times New Roman" w:hAnsi="Times New Roman" w:cs="B Nazanin"/>
                <w:b/>
                <w:bCs/>
                <w:sz w:val="20"/>
                <w:szCs w:val="24"/>
              </w:rPr>
            </w:pPr>
            <w:r w:rsidRPr="008C2F7A">
              <w:rPr>
                <w:rFonts w:ascii="Times New Roman" w:hAnsi="Times New Roman" w:cs="B Nazanin"/>
                <w:b/>
                <w:bCs/>
                <w:sz w:val="20"/>
                <w:szCs w:val="24"/>
              </w:rPr>
              <w:t>Electrode V</w:t>
            </w:r>
            <w:r>
              <w:rPr>
                <w:rFonts w:ascii="Times New Roman" w:hAnsi="Times New Roman" w:cs="B Nazanin"/>
                <w:b/>
                <w:bCs/>
                <w:sz w:val="20"/>
                <w:szCs w:val="24"/>
              </w:rPr>
              <w:t>4</w:t>
            </w:r>
          </w:p>
          <w:p w14:paraId="057A2EBD"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8C2F7A">
              <w:rPr>
                <w:rFonts w:ascii="Times New Roman" w:hAnsi="Times New Roman" w:cs="B Nazanin"/>
                <w:b/>
                <w:bCs/>
                <w:sz w:val="20"/>
                <w:szCs w:val="24"/>
              </w:rPr>
              <w:t>Potential (millivolts)</w:t>
            </w:r>
          </w:p>
        </w:tc>
        <w:tc>
          <w:tcPr>
            <w:tcW w:w="1542" w:type="pct"/>
            <w:tcBorders>
              <w:top w:val="single" w:sz="4" w:space="0" w:color="auto"/>
              <w:left w:val="single" w:sz="4" w:space="0" w:color="auto"/>
            </w:tcBorders>
            <w:shd w:val="clear" w:color="auto" w:fill="FFFFFF"/>
            <w:vAlign w:val="center"/>
          </w:tcPr>
          <w:p w14:paraId="3B5FBD09" w14:textId="77777777" w:rsidR="00B00FB5" w:rsidRPr="008C2F7A" w:rsidRDefault="00B00FB5" w:rsidP="00340B86">
            <w:pPr>
              <w:bidi/>
              <w:spacing w:after="0" w:line="360" w:lineRule="auto"/>
              <w:jc w:val="center"/>
              <w:rPr>
                <w:rFonts w:ascii="Times New Roman" w:hAnsi="Times New Roman" w:cs="B Nazanin"/>
                <w:b/>
                <w:bCs/>
                <w:sz w:val="20"/>
                <w:szCs w:val="24"/>
              </w:rPr>
            </w:pPr>
            <w:r w:rsidRPr="008C2F7A">
              <w:rPr>
                <w:rFonts w:ascii="Times New Roman" w:hAnsi="Times New Roman" w:cs="B Nazanin"/>
                <w:b/>
                <w:bCs/>
                <w:sz w:val="20"/>
                <w:szCs w:val="24"/>
              </w:rPr>
              <w:t>Electrode V</w:t>
            </w:r>
            <w:r>
              <w:rPr>
                <w:rFonts w:ascii="Times New Roman" w:hAnsi="Times New Roman" w:cs="B Nazanin"/>
                <w:b/>
                <w:bCs/>
                <w:sz w:val="20"/>
                <w:szCs w:val="24"/>
              </w:rPr>
              <w:t>5</w:t>
            </w:r>
          </w:p>
          <w:p w14:paraId="62E3DAD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8C2F7A">
              <w:rPr>
                <w:rFonts w:ascii="Times New Roman" w:hAnsi="Times New Roman" w:cs="B Nazanin"/>
                <w:b/>
                <w:bCs/>
                <w:sz w:val="20"/>
                <w:szCs w:val="24"/>
              </w:rPr>
              <w:t>Potential (millivolts)</w:t>
            </w:r>
          </w:p>
        </w:tc>
        <w:tc>
          <w:tcPr>
            <w:tcW w:w="1534" w:type="pct"/>
            <w:tcBorders>
              <w:top w:val="single" w:sz="4" w:space="0" w:color="auto"/>
              <w:left w:val="single" w:sz="4" w:space="0" w:color="auto"/>
              <w:right w:val="single" w:sz="4" w:space="0" w:color="auto"/>
            </w:tcBorders>
            <w:shd w:val="clear" w:color="auto" w:fill="FFFFFF"/>
            <w:vAlign w:val="center"/>
          </w:tcPr>
          <w:p w14:paraId="5A4F120A" w14:textId="77777777" w:rsidR="00B00FB5" w:rsidRPr="008C2F7A" w:rsidRDefault="00B00FB5" w:rsidP="00340B86">
            <w:pPr>
              <w:bidi/>
              <w:spacing w:after="0" w:line="360" w:lineRule="auto"/>
              <w:jc w:val="center"/>
              <w:rPr>
                <w:rFonts w:ascii="Times New Roman" w:hAnsi="Times New Roman" w:cs="B Nazanin"/>
                <w:b/>
                <w:bCs/>
                <w:sz w:val="20"/>
                <w:szCs w:val="24"/>
              </w:rPr>
            </w:pPr>
            <w:r w:rsidRPr="008C2F7A">
              <w:rPr>
                <w:rFonts w:ascii="Times New Roman" w:hAnsi="Times New Roman" w:cs="B Nazanin"/>
                <w:b/>
                <w:bCs/>
                <w:sz w:val="20"/>
                <w:szCs w:val="24"/>
              </w:rPr>
              <w:t>Electrode V</w:t>
            </w:r>
            <w:r>
              <w:rPr>
                <w:rFonts w:ascii="Times New Roman" w:hAnsi="Times New Roman" w:cs="B Nazanin"/>
                <w:b/>
                <w:bCs/>
                <w:sz w:val="20"/>
                <w:szCs w:val="24"/>
              </w:rPr>
              <w:t>6</w:t>
            </w:r>
          </w:p>
          <w:p w14:paraId="267402B8"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8C2F7A">
              <w:rPr>
                <w:rFonts w:ascii="Times New Roman" w:hAnsi="Times New Roman" w:cs="B Nazanin"/>
                <w:b/>
                <w:bCs/>
                <w:sz w:val="20"/>
                <w:szCs w:val="24"/>
              </w:rPr>
              <w:t>Potential (millivolts)</w:t>
            </w:r>
          </w:p>
        </w:tc>
      </w:tr>
      <w:tr w:rsidR="00B00FB5" w:rsidRPr="003922D2" w14:paraId="2CA08F8C"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4ABBF849"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P</w:t>
            </w:r>
          </w:p>
        </w:tc>
        <w:tc>
          <w:tcPr>
            <w:tcW w:w="1551" w:type="pct"/>
            <w:tcBorders>
              <w:top w:val="single" w:sz="4" w:space="0" w:color="auto"/>
              <w:left w:val="single" w:sz="4" w:space="0" w:color="auto"/>
            </w:tcBorders>
            <w:shd w:val="clear" w:color="auto" w:fill="FFFFFF"/>
            <w:vAlign w:val="center"/>
          </w:tcPr>
          <w:p w14:paraId="2830D985"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0.01 to 0.23</w:t>
            </w:r>
          </w:p>
        </w:tc>
        <w:tc>
          <w:tcPr>
            <w:tcW w:w="1542" w:type="pct"/>
            <w:tcBorders>
              <w:top w:val="single" w:sz="4" w:space="0" w:color="auto"/>
              <w:left w:val="single" w:sz="4" w:space="0" w:color="auto"/>
            </w:tcBorders>
            <w:shd w:val="clear" w:color="auto" w:fill="FFFFFF"/>
            <w:vAlign w:val="center"/>
          </w:tcPr>
          <w:p w14:paraId="7515845A"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0.24</w:t>
            </w:r>
          </w:p>
        </w:tc>
        <w:tc>
          <w:tcPr>
            <w:tcW w:w="1534" w:type="pct"/>
            <w:tcBorders>
              <w:top w:val="single" w:sz="4" w:space="0" w:color="auto"/>
              <w:left w:val="single" w:sz="4" w:space="0" w:color="auto"/>
              <w:right w:val="single" w:sz="4" w:space="0" w:color="auto"/>
            </w:tcBorders>
            <w:shd w:val="clear" w:color="auto" w:fill="FFFFFF"/>
            <w:vAlign w:val="center"/>
          </w:tcPr>
          <w:p w14:paraId="55836402"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0.19</w:t>
            </w:r>
          </w:p>
        </w:tc>
      </w:tr>
      <w:tr w:rsidR="00B00FB5" w:rsidRPr="003922D2" w14:paraId="5757170C"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26AFBA23"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Q</w:t>
            </w:r>
          </w:p>
        </w:tc>
        <w:tc>
          <w:tcPr>
            <w:tcW w:w="1551" w:type="pct"/>
            <w:tcBorders>
              <w:top w:val="single" w:sz="4" w:space="0" w:color="auto"/>
              <w:left w:val="single" w:sz="4" w:space="0" w:color="auto"/>
            </w:tcBorders>
            <w:shd w:val="clear" w:color="auto" w:fill="FFFFFF"/>
            <w:vAlign w:val="center"/>
          </w:tcPr>
          <w:p w14:paraId="3E84A71C"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0.16</w:t>
            </w:r>
          </w:p>
        </w:tc>
        <w:tc>
          <w:tcPr>
            <w:tcW w:w="1542" w:type="pct"/>
            <w:tcBorders>
              <w:top w:val="single" w:sz="4" w:space="0" w:color="auto"/>
              <w:left w:val="single" w:sz="4" w:space="0" w:color="auto"/>
            </w:tcBorders>
            <w:shd w:val="clear" w:color="auto" w:fill="FFFFFF"/>
            <w:vAlign w:val="center"/>
          </w:tcPr>
          <w:p w14:paraId="020BA13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0.21</w:t>
            </w:r>
          </w:p>
        </w:tc>
        <w:tc>
          <w:tcPr>
            <w:tcW w:w="1534" w:type="pct"/>
            <w:tcBorders>
              <w:top w:val="single" w:sz="4" w:space="0" w:color="auto"/>
              <w:left w:val="single" w:sz="4" w:space="0" w:color="auto"/>
              <w:right w:val="single" w:sz="4" w:space="0" w:color="auto"/>
            </w:tcBorders>
            <w:shd w:val="clear" w:color="auto" w:fill="FFFFFF"/>
            <w:vAlign w:val="center"/>
          </w:tcPr>
          <w:p w14:paraId="1334456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0.27</w:t>
            </w:r>
          </w:p>
        </w:tc>
      </w:tr>
      <w:tr w:rsidR="00B00FB5" w:rsidRPr="003922D2" w14:paraId="3EF0D363"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431C12A8"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R</w:t>
            </w:r>
          </w:p>
        </w:tc>
        <w:tc>
          <w:tcPr>
            <w:tcW w:w="1551" w:type="pct"/>
            <w:tcBorders>
              <w:top w:val="single" w:sz="4" w:space="0" w:color="auto"/>
              <w:left w:val="single" w:sz="4" w:space="0" w:color="auto"/>
            </w:tcBorders>
            <w:shd w:val="clear" w:color="auto" w:fill="FFFFFF"/>
            <w:vAlign w:val="center"/>
          </w:tcPr>
          <w:p w14:paraId="2704951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0.18 to 3.20</w:t>
            </w:r>
          </w:p>
        </w:tc>
        <w:tc>
          <w:tcPr>
            <w:tcW w:w="1542" w:type="pct"/>
            <w:tcBorders>
              <w:top w:val="single" w:sz="4" w:space="0" w:color="auto"/>
              <w:left w:val="single" w:sz="4" w:space="0" w:color="auto"/>
            </w:tcBorders>
            <w:shd w:val="clear" w:color="auto" w:fill="FFFFFF"/>
            <w:vAlign w:val="center"/>
          </w:tcPr>
          <w:p w14:paraId="75D78570"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0.42 to 2.42</w:t>
            </w:r>
          </w:p>
        </w:tc>
        <w:tc>
          <w:tcPr>
            <w:tcW w:w="1534" w:type="pct"/>
            <w:tcBorders>
              <w:top w:val="single" w:sz="4" w:space="0" w:color="auto"/>
              <w:left w:val="single" w:sz="4" w:space="0" w:color="auto"/>
              <w:right w:val="single" w:sz="4" w:space="0" w:color="auto"/>
            </w:tcBorders>
            <w:shd w:val="clear" w:color="auto" w:fill="FFFFFF"/>
            <w:vAlign w:val="center"/>
          </w:tcPr>
          <w:p w14:paraId="682718D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2 5 to 2.60</w:t>
            </w:r>
          </w:p>
        </w:tc>
      </w:tr>
      <w:tr w:rsidR="00B00FB5" w:rsidRPr="003922D2" w14:paraId="4D659041" w14:textId="77777777" w:rsidTr="00340B86">
        <w:trPr>
          <w:trHeight w:val="20"/>
          <w:jc w:val="center"/>
        </w:trPr>
        <w:tc>
          <w:tcPr>
            <w:tcW w:w="373" w:type="pct"/>
            <w:tcBorders>
              <w:top w:val="single" w:sz="4" w:space="0" w:color="auto"/>
              <w:left w:val="single" w:sz="4" w:space="0" w:color="auto"/>
            </w:tcBorders>
            <w:shd w:val="clear" w:color="auto" w:fill="FFFFFF"/>
            <w:vAlign w:val="center"/>
          </w:tcPr>
          <w:p w14:paraId="37EA4A4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S</w:t>
            </w:r>
          </w:p>
        </w:tc>
        <w:tc>
          <w:tcPr>
            <w:tcW w:w="1551" w:type="pct"/>
            <w:tcBorders>
              <w:top w:val="single" w:sz="4" w:space="0" w:color="auto"/>
              <w:left w:val="single" w:sz="4" w:space="0" w:color="auto"/>
            </w:tcBorders>
            <w:shd w:val="clear" w:color="auto" w:fill="FFFFFF"/>
            <w:vAlign w:val="center"/>
          </w:tcPr>
          <w:p w14:paraId="3230E41B"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0.02 to 2.09</w:t>
            </w:r>
          </w:p>
        </w:tc>
        <w:tc>
          <w:tcPr>
            <w:tcW w:w="1542" w:type="pct"/>
            <w:tcBorders>
              <w:top w:val="single" w:sz="4" w:space="0" w:color="auto"/>
              <w:left w:val="single" w:sz="4" w:space="0" w:color="auto"/>
            </w:tcBorders>
            <w:shd w:val="clear" w:color="auto" w:fill="FFFFFF"/>
            <w:vAlign w:val="center"/>
          </w:tcPr>
          <w:p w14:paraId="18ABB6E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0.97</w:t>
            </w:r>
          </w:p>
        </w:tc>
        <w:tc>
          <w:tcPr>
            <w:tcW w:w="1534" w:type="pct"/>
            <w:tcBorders>
              <w:top w:val="single" w:sz="4" w:space="0" w:color="auto"/>
              <w:left w:val="single" w:sz="4" w:space="0" w:color="auto"/>
              <w:right w:val="single" w:sz="4" w:space="0" w:color="auto"/>
            </w:tcBorders>
            <w:shd w:val="clear" w:color="auto" w:fill="FFFFFF"/>
            <w:vAlign w:val="center"/>
          </w:tcPr>
          <w:p w14:paraId="0E938BC4"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 . 00 to 0.84</w:t>
            </w:r>
          </w:p>
        </w:tc>
      </w:tr>
      <w:tr w:rsidR="00B00FB5" w:rsidRPr="003922D2" w14:paraId="6E0F83BD" w14:textId="77777777" w:rsidTr="00340B86">
        <w:trPr>
          <w:trHeight w:val="20"/>
          <w:jc w:val="center"/>
        </w:trPr>
        <w:tc>
          <w:tcPr>
            <w:tcW w:w="373" w:type="pct"/>
            <w:tcBorders>
              <w:top w:val="single" w:sz="4" w:space="0" w:color="auto"/>
              <w:left w:val="single" w:sz="4" w:space="0" w:color="auto"/>
              <w:bottom w:val="single" w:sz="4" w:space="0" w:color="auto"/>
            </w:tcBorders>
            <w:shd w:val="clear" w:color="auto" w:fill="FFFFFF"/>
            <w:vAlign w:val="center"/>
          </w:tcPr>
          <w:p w14:paraId="4C5BF457"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T</w:t>
            </w:r>
          </w:p>
        </w:tc>
        <w:tc>
          <w:tcPr>
            <w:tcW w:w="1551" w:type="pct"/>
            <w:tcBorders>
              <w:top w:val="single" w:sz="4" w:space="0" w:color="auto"/>
              <w:left w:val="single" w:sz="4" w:space="0" w:color="auto"/>
              <w:bottom w:val="single" w:sz="4" w:space="0" w:color="auto"/>
            </w:tcBorders>
            <w:shd w:val="clear" w:color="auto" w:fill="FFFFFF"/>
            <w:vAlign w:val="center"/>
          </w:tcPr>
          <w:p w14:paraId="7EB98891"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0.05 to1.31</w:t>
            </w:r>
          </w:p>
        </w:tc>
        <w:tc>
          <w:tcPr>
            <w:tcW w:w="1542" w:type="pct"/>
            <w:tcBorders>
              <w:top w:val="single" w:sz="4" w:space="0" w:color="auto"/>
              <w:left w:val="single" w:sz="4" w:space="0" w:color="auto"/>
              <w:bottom w:val="single" w:sz="4" w:space="0" w:color="auto"/>
            </w:tcBorders>
            <w:shd w:val="clear" w:color="auto" w:fill="FFFFFF"/>
            <w:vAlign w:val="center"/>
          </w:tcPr>
          <w:p w14:paraId="2EB91026" w14:textId="77777777" w:rsidR="00B00FB5" w:rsidRPr="003922D2" w:rsidRDefault="00B00FB5" w:rsidP="00340B86">
            <w:pPr>
              <w:bidi/>
              <w:spacing w:after="0" w:line="360" w:lineRule="auto"/>
              <w:jc w:val="center"/>
              <w:rPr>
                <w:rFonts w:ascii="Times New Roman" w:hAnsi="Times New Roman" w:cs="B Nazanin"/>
                <w:sz w:val="20"/>
                <w:szCs w:val="24"/>
                <w:lang w:bidi="en-US"/>
              </w:rPr>
            </w:pPr>
            <w:r w:rsidRPr="003922D2">
              <w:rPr>
                <w:rFonts w:ascii="Times New Roman" w:hAnsi="Times New Roman" w:cs="B Nazanin"/>
                <w:sz w:val="20"/>
                <w:szCs w:val="24"/>
                <w:lang w:bidi="en-US"/>
              </w:rPr>
              <w:t>0.00 to 0.96</w:t>
            </w:r>
          </w:p>
        </w:tc>
        <w:tc>
          <w:tcPr>
            <w:tcW w:w="1534" w:type="pct"/>
            <w:tcBorders>
              <w:top w:val="single" w:sz="4" w:space="0" w:color="auto"/>
              <w:left w:val="single" w:sz="4" w:space="0" w:color="auto"/>
              <w:bottom w:val="single" w:sz="4" w:space="0" w:color="auto"/>
              <w:right w:val="single" w:sz="4" w:space="0" w:color="auto"/>
            </w:tcBorders>
            <w:shd w:val="clear" w:color="auto" w:fill="FFFFFF"/>
            <w:vAlign w:val="center"/>
          </w:tcPr>
          <w:p w14:paraId="0CAD43D2" w14:textId="77777777" w:rsidR="00B00FB5" w:rsidRPr="003922D2" w:rsidRDefault="00B00FB5" w:rsidP="00B00FB5">
            <w:pPr>
              <w:pStyle w:val="ListParagraph"/>
              <w:numPr>
                <w:ilvl w:val="0"/>
                <w:numId w:val="6"/>
              </w:numPr>
              <w:bidi/>
              <w:spacing w:after="0" w:line="360" w:lineRule="auto"/>
              <w:ind w:left="0" w:firstLine="0"/>
              <w:jc w:val="center"/>
              <w:rPr>
                <w:rFonts w:ascii="Times New Roman" w:hAnsi="Times New Roman" w:cs="B Nazanin"/>
                <w:sz w:val="20"/>
                <w:szCs w:val="24"/>
                <w:lang w:bidi="en-US"/>
              </w:rPr>
            </w:pPr>
            <w:r w:rsidRPr="003922D2">
              <w:rPr>
                <w:rFonts w:ascii="Times New Roman" w:hAnsi="Times New Roman" w:cs="B Nazanin"/>
                <w:sz w:val="20"/>
                <w:szCs w:val="24"/>
                <w:lang w:bidi="en-US"/>
              </w:rPr>
              <w:t>o 0.67</w:t>
            </w:r>
          </w:p>
        </w:tc>
      </w:tr>
    </w:tbl>
    <w:p w14:paraId="643DC931" w14:textId="77777777" w:rsidR="00B00FB5" w:rsidRDefault="00B00FB5" w:rsidP="00327A6F">
      <w:pPr>
        <w:rPr>
          <w:rFonts w:ascii="Times New Roman" w:hAnsi="Times New Roman" w:cs="B Zar"/>
          <w:sz w:val="24"/>
        </w:rPr>
      </w:pPr>
      <w:bookmarkStart w:id="47" w:name="_Toc460229166"/>
      <w:bookmarkStart w:id="48" w:name="_Toc520828426"/>
      <w:bookmarkStart w:id="49" w:name="_Toc520829463"/>
      <w:bookmarkStart w:id="50" w:name="_Toc520829554"/>
      <w:bookmarkStart w:id="51" w:name="_Toc521410172"/>
      <w:bookmarkStart w:id="52" w:name="_Toc521410255"/>
      <w:bookmarkStart w:id="53" w:name="_Toc521775257"/>
      <w:bookmarkStart w:id="54" w:name="_Toc521775326"/>
    </w:p>
    <w:p w14:paraId="315C4D6B" w14:textId="5F844EE4" w:rsidR="00B00FB5" w:rsidRPr="0088492A" w:rsidRDefault="00B00FB5" w:rsidP="00327A6F">
      <w:pPr>
        <w:pStyle w:val="NoSpacing"/>
        <w:bidi w:val="0"/>
        <w:spacing w:line="360" w:lineRule="auto"/>
        <w:ind w:firstLine="0"/>
        <w:jc w:val="both"/>
        <w:outlineLvl w:val="2"/>
        <w:rPr>
          <w:rFonts w:ascii="Arial" w:eastAsia="Times New Roman" w:hAnsi="Arial"/>
          <w:b/>
          <w:bCs/>
          <w:sz w:val="28"/>
          <w:szCs w:val="28"/>
        </w:rPr>
      </w:pPr>
      <w:bookmarkStart w:id="55" w:name="_Toc203219555"/>
      <w:bookmarkStart w:id="56" w:name="_Toc203245141"/>
      <w:bookmarkStart w:id="57" w:name="_Toc203303444"/>
      <w:bookmarkStart w:id="58" w:name="_Toc215259852"/>
      <w:bookmarkEnd w:id="47"/>
      <w:bookmarkEnd w:id="48"/>
      <w:bookmarkEnd w:id="49"/>
      <w:bookmarkEnd w:id="50"/>
      <w:bookmarkEnd w:id="51"/>
      <w:bookmarkEnd w:id="52"/>
      <w:bookmarkEnd w:id="53"/>
      <w:bookmarkEnd w:id="54"/>
      <w:r w:rsidRPr="0088492A">
        <w:rPr>
          <w:rFonts w:ascii="Arial" w:eastAsia="Times New Roman" w:hAnsi="Arial"/>
          <w:b/>
          <w:bCs/>
          <w:sz w:val="28"/>
          <w:szCs w:val="28"/>
        </w:rPr>
        <w:t>1-6-</w:t>
      </w:r>
      <w:r w:rsidR="00327A6F">
        <w:rPr>
          <w:rFonts w:ascii="Arial" w:eastAsia="Times New Roman" w:hAnsi="Arial"/>
          <w:b/>
          <w:bCs/>
          <w:sz w:val="28"/>
          <w:szCs w:val="28"/>
        </w:rPr>
        <w:t>1</w:t>
      </w:r>
      <w:r w:rsidRPr="0088492A">
        <w:rPr>
          <w:rFonts w:ascii="Arial" w:eastAsia="Times New Roman" w:hAnsi="Arial"/>
          <w:b/>
          <w:bCs/>
          <w:sz w:val="28"/>
          <w:szCs w:val="28"/>
        </w:rPr>
        <w:t>- P Waveform</w:t>
      </w:r>
      <w:bookmarkEnd w:id="55"/>
      <w:bookmarkEnd w:id="56"/>
      <w:bookmarkEnd w:id="57"/>
      <w:bookmarkEnd w:id="58"/>
    </w:p>
    <w:p w14:paraId="3D12DBEF" w14:textId="77777777" w:rsidR="00B00FB5" w:rsidRPr="0088492A" w:rsidRDefault="00B00FB5" w:rsidP="00B00FB5">
      <w:pPr>
        <w:pStyle w:val="NoSpacing"/>
        <w:bidi w:val="0"/>
        <w:spacing w:line="360" w:lineRule="auto"/>
        <w:ind w:firstLine="0"/>
        <w:jc w:val="both"/>
        <w:rPr>
          <w:rFonts w:ascii="Arial" w:hAnsi="Arial"/>
          <w:sz w:val="24"/>
          <w:rtl/>
          <w:lang w:bidi="fa-IR"/>
        </w:rPr>
      </w:pPr>
      <w:r w:rsidRPr="0088492A">
        <w:rPr>
          <w:rFonts w:ascii="Arial" w:eastAsia="Times New Roman" w:hAnsi="Arial"/>
          <w:sz w:val="24"/>
        </w:rPr>
        <w:t>The initial segment of the ECG signal is identified as the P wave, which signifies the depolarization of the atria (the transmission of impulses throughout the atria). Figure (1-5) illustrates the P, Q, R, S, and T waves</w:t>
      </w:r>
      <w:r w:rsidRPr="0088492A">
        <w:rPr>
          <w:rFonts w:ascii="Arial" w:eastAsia="Times New Roman" w:hAnsi="Arial"/>
          <w:sz w:val="24"/>
          <w:rtl/>
        </w:rPr>
        <w:t xml:space="preserve"> [5].</w:t>
      </w:r>
    </w:p>
    <w:p w14:paraId="178C4667" w14:textId="77777777" w:rsidR="00B00FB5" w:rsidRDefault="00B00FB5" w:rsidP="00B00FB5">
      <w:pPr>
        <w:bidi/>
        <w:spacing w:after="0" w:line="360" w:lineRule="auto"/>
        <w:ind w:firstLine="567"/>
        <w:jc w:val="center"/>
        <w:rPr>
          <w:rFonts w:ascii="Times New Roman" w:hAnsi="Times New Roman" w:cs="B Nazanin"/>
          <w:sz w:val="24"/>
          <w:szCs w:val="28"/>
          <w:lang w:bidi="fa-IR"/>
        </w:rPr>
      </w:pPr>
    </w:p>
    <w:p w14:paraId="7B75AA71" w14:textId="77777777" w:rsidR="00B00FB5" w:rsidRPr="00461F5E" w:rsidRDefault="00B00FB5" w:rsidP="00B00FB5">
      <w:pPr>
        <w:bidi/>
        <w:spacing w:after="0" w:line="360" w:lineRule="auto"/>
        <w:ind w:firstLine="567"/>
        <w:jc w:val="center"/>
        <w:rPr>
          <w:rFonts w:ascii="Times New Roman" w:hAnsi="Times New Roman" w:cs="B Nazanin"/>
          <w:sz w:val="24"/>
          <w:szCs w:val="28"/>
          <w:rtl/>
          <w:lang w:bidi="fa-IR"/>
        </w:rPr>
      </w:pPr>
      <w:r w:rsidRPr="00461F5E">
        <w:rPr>
          <w:rFonts w:ascii="Times New Roman" w:hAnsi="Times New Roman" w:cs="B Nazanin"/>
          <w:noProof/>
          <w:sz w:val="24"/>
          <w:szCs w:val="28"/>
          <w:rtl/>
          <w:lang w:bidi="fa-IR"/>
        </w:rPr>
        <w:lastRenderedPageBreak/>
        <w:drawing>
          <wp:inline distT="0" distB="0" distL="0" distR="0" wp14:anchorId="7750C726" wp14:editId="70F4EB65">
            <wp:extent cx="3916279" cy="2586896"/>
            <wp:effectExtent l="0" t="0" r="8255" b="4445"/>
            <wp:docPr id="3" name="Picture 3" descr="C:\Users\Amir\Desktop\PQR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ir\Desktop\PQRST.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3384" cy="2591589"/>
                    </a:xfrm>
                    <a:prstGeom prst="rect">
                      <a:avLst/>
                    </a:prstGeom>
                    <a:noFill/>
                    <a:ln>
                      <a:noFill/>
                    </a:ln>
                  </pic:spPr>
                </pic:pic>
              </a:graphicData>
            </a:graphic>
          </wp:inline>
        </w:drawing>
      </w:r>
    </w:p>
    <w:p w14:paraId="6C18A6C3" w14:textId="77777777" w:rsidR="00B00FB5" w:rsidRDefault="00B00FB5" w:rsidP="00B00FB5">
      <w:pPr>
        <w:jc w:val="center"/>
        <w:rPr>
          <w:rFonts w:ascii="Arial" w:hAnsi="Arial" w:cs="Arial"/>
          <w:b/>
          <w:bCs/>
          <w:sz w:val="18"/>
        </w:rPr>
      </w:pPr>
    </w:p>
    <w:p w14:paraId="08C26E78" w14:textId="77777777" w:rsidR="00B00FB5" w:rsidRPr="00CD3BCD" w:rsidRDefault="00B00FB5" w:rsidP="00B00FB5">
      <w:pPr>
        <w:jc w:val="center"/>
        <w:rPr>
          <w:rFonts w:ascii="Arial" w:hAnsi="Arial" w:cs="Arial"/>
          <w:b/>
          <w:bCs/>
          <w:sz w:val="18"/>
        </w:rPr>
      </w:pPr>
      <w:r w:rsidRPr="00CD3BCD">
        <w:rPr>
          <w:rFonts w:ascii="Arial" w:hAnsi="Arial" w:cs="Arial"/>
          <w:b/>
          <w:bCs/>
          <w:sz w:val="18"/>
        </w:rPr>
        <w:t>Figure 1-5: The p-wave and its components [5]</w:t>
      </w:r>
    </w:p>
    <w:p w14:paraId="2614AD2A" w14:textId="77777777" w:rsidR="00B00FB5" w:rsidRPr="0047759B" w:rsidRDefault="00B00FB5" w:rsidP="00B00FB5">
      <w:pPr>
        <w:rPr>
          <w:lang w:bidi="fa-IR"/>
        </w:rPr>
      </w:pPr>
    </w:p>
    <w:p w14:paraId="0243E73F" w14:textId="77777777" w:rsidR="00B00FB5" w:rsidRPr="00A31727" w:rsidRDefault="00B00FB5" w:rsidP="00B00FB5">
      <w:pPr>
        <w:spacing w:line="360" w:lineRule="auto"/>
        <w:jc w:val="both"/>
        <w:rPr>
          <w:rFonts w:ascii="Arial" w:hAnsi="Arial" w:cs="Arial"/>
          <w:sz w:val="24"/>
          <w:szCs w:val="24"/>
          <w:lang w:bidi="fa-IR"/>
        </w:rPr>
      </w:pPr>
      <w:r w:rsidRPr="00A31727">
        <w:rPr>
          <w:rFonts w:ascii="Arial" w:hAnsi="Arial" w:cs="Arial"/>
          <w:sz w:val="24"/>
          <w:szCs w:val="24"/>
          <w:lang w:bidi="fa-IR"/>
        </w:rPr>
        <w:t>The primary characteristics of the P wave are as follows:</w:t>
      </w:r>
    </w:p>
    <w:p w14:paraId="020B1E34" w14:textId="77777777" w:rsidR="00B00FB5" w:rsidRPr="00A31727" w:rsidRDefault="00B00FB5" w:rsidP="00B00FB5">
      <w:pPr>
        <w:spacing w:line="360" w:lineRule="auto"/>
        <w:jc w:val="both"/>
        <w:rPr>
          <w:rFonts w:ascii="Arial" w:hAnsi="Arial" w:cs="Arial"/>
          <w:sz w:val="24"/>
          <w:szCs w:val="24"/>
          <w:lang w:bidi="fa-IR"/>
        </w:rPr>
      </w:pPr>
      <w:r w:rsidRPr="00A31727">
        <w:rPr>
          <w:rFonts w:ascii="Arial" w:hAnsi="Arial" w:cs="Arial"/>
          <w:sz w:val="24"/>
          <w:szCs w:val="24"/>
          <w:lang w:bidi="fa-IR"/>
        </w:rPr>
        <w:t>Location: preceding the QRS complex</w:t>
      </w:r>
    </w:p>
    <w:p w14:paraId="7F925AD9" w14:textId="77777777" w:rsidR="00B00FB5" w:rsidRPr="00A31727" w:rsidRDefault="00B00FB5" w:rsidP="00B00FB5">
      <w:pPr>
        <w:spacing w:line="360" w:lineRule="auto"/>
        <w:jc w:val="both"/>
        <w:rPr>
          <w:rFonts w:ascii="Arial" w:hAnsi="Arial" w:cs="Arial"/>
          <w:sz w:val="24"/>
          <w:szCs w:val="24"/>
          <w:lang w:bidi="fa-IR"/>
        </w:rPr>
      </w:pPr>
      <w:r w:rsidRPr="00A31727">
        <w:rPr>
          <w:rFonts w:ascii="Arial" w:hAnsi="Arial" w:cs="Arial"/>
          <w:sz w:val="24"/>
          <w:szCs w:val="24"/>
          <w:lang w:bidi="fa-IR"/>
        </w:rPr>
        <w:t>Amplitude: ranging from 2 to 3 mm</w:t>
      </w:r>
    </w:p>
    <w:p w14:paraId="2CB4433F" w14:textId="77777777" w:rsidR="00B00FB5" w:rsidRPr="00A31727" w:rsidRDefault="00B00FB5" w:rsidP="00B00FB5">
      <w:pPr>
        <w:spacing w:line="360" w:lineRule="auto"/>
        <w:jc w:val="both"/>
        <w:rPr>
          <w:rFonts w:ascii="Arial" w:hAnsi="Arial" w:cs="Arial"/>
          <w:sz w:val="24"/>
          <w:szCs w:val="24"/>
          <w:lang w:bidi="fa-IR"/>
        </w:rPr>
      </w:pPr>
      <w:r w:rsidRPr="00A31727">
        <w:rPr>
          <w:rFonts w:ascii="Arial" w:hAnsi="Arial" w:cs="Arial"/>
          <w:sz w:val="24"/>
          <w:szCs w:val="24"/>
          <w:lang w:bidi="fa-IR"/>
        </w:rPr>
        <w:t>Duration: between 0.06 and 0.12 seconds</w:t>
      </w:r>
    </w:p>
    <w:p w14:paraId="1A848302" w14:textId="77777777" w:rsidR="00B00FB5" w:rsidRDefault="00B00FB5" w:rsidP="00B00FB5">
      <w:pPr>
        <w:spacing w:line="360" w:lineRule="auto"/>
        <w:jc w:val="both"/>
        <w:rPr>
          <w:rFonts w:ascii="Arial" w:hAnsi="Arial" w:cs="Arial"/>
          <w:sz w:val="24"/>
          <w:szCs w:val="24"/>
          <w:lang w:bidi="fa-IR"/>
        </w:rPr>
      </w:pPr>
      <w:r w:rsidRPr="00A31727">
        <w:rPr>
          <w:rFonts w:ascii="Arial" w:hAnsi="Arial" w:cs="Arial"/>
          <w:sz w:val="24"/>
          <w:szCs w:val="24"/>
          <w:lang w:bidi="fa-IR"/>
        </w:rPr>
        <w:t>A normal P wave indicates that its electrical impulses originate from the sinus node (</w:t>
      </w:r>
      <w:proofErr w:type="spellStart"/>
      <w:r w:rsidRPr="00A31727">
        <w:rPr>
          <w:rFonts w:ascii="Arial" w:hAnsi="Arial" w:cs="Arial"/>
          <w:sz w:val="24"/>
          <w:szCs w:val="24"/>
          <w:lang w:bidi="fa-IR"/>
        </w:rPr>
        <w:t>SAnode</w:t>
      </w:r>
      <w:proofErr w:type="spellEnd"/>
      <w:r w:rsidRPr="00A31727">
        <w:rPr>
          <w:rFonts w:ascii="Arial" w:hAnsi="Arial" w:cs="Arial"/>
          <w:sz w:val="24"/>
          <w:szCs w:val="24"/>
          <w:lang w:bidi="fa-IR"/>
        </w:rPr>
        <w:t>). In contrast, variable P waves that fluctuate within a complex suggest that the impulses are generated from an alternative source. Furthermore, the presence of a specific P wave signifies the emission of impulses from a focus distinct from the sinus node, which may be due to nodal rhythm or atrial fibrillation. Additionally, the occurrence of the P wave before the QRS complex serves as an indicator of complete heart block [5].</w:t>
      </w:r>
    </w:p>
    <w:p w14:paraId="68A2A343" w14:textId="77777777" w:rsidR="00B00FB5" w:rsidRDefault="00B00FB5" w:rsidP="00B00FB5">
      <w:pPr>
        <w:spacing w:line="360" w:lineRule="auto"/>
        <w:jc w:val="both"/>
        <w:rPr>
          <w:rFonts w:ascii="Times New Roman" w:eastAsia="Times New Roman" w:hAnsi="Times New Roman" w:cs="B Zar"/>
          <w:b/>
          <w:bCs/>
          <w:sz w:val="24"/>
          <w:szCs w:val="28"/>
        </w:rPr>
      </w:pPr>
    </w:p>
    <w:p w14:paraId="3533411A" w14:textId="2395C7F6" w:rsidR="00B00FB5" w:rsidRPr="0041662B" w:rsidRDefault="00B00FB5" w:rsidP="0041662B">
      <w:pPr>
        <w:pStyle w:val="Heading3"/>
        <w:rPr>
          <w:rFonts w:ascii="Arial" w:hAnsi="Arial"/>
          <w:b/>
          <w:bCs/>
          <w:color w:val="auto"/>
          <w:lang w:bidi="fa-IR"/>
        </w:rPr>
      </w:pPr>
      <w:bookmarkStart w:id="59" w:name="_Toc203219556"/>
      <w:bookmarkStart w:id="60" w:name="_Toc203245142"/>
      <w:bookmarkStart w:id="61" w:name="_Toc203303445"/>
      <w:bookmarkStart w:id="62" w:name="_Toc215259853"/>
      <w:r w:rsidRPr="00C31101">
        <w:rPr>
          <w:rFonts w:ascii="Arial" w:hAnsi="Arial"/>
          <w:b/>
          <w:bCs/>
          <w:color w:val="auto"/>
          <w:lang w:bidi="fa-IR"/>
        </w:rPr>
        <w:t>1-6-</w:t>
      </w:r>
      <w:r w:rsidR="00327A6F" w:rsidRPr="00C31101">
        <w:rPr>
          <w:rFonts w:ascii="Arial" w:hAnsi="Arial"/>
          <w:b/>
          <w:bCs/>
          <w:color w:val="auto"/>
          <w:lang w:bidi="fa-IR"/>
        </w:rPr>
        <w:t>2</w:t>
      </w:r>
      <w:r w:rsidRPr="00C31101">
        <w:rPr>
          <w:rFonts w:ascii="Arial" w:hAnsi="Arial"/>
          <w:b/>
          <w:bCs/>
          <w:color w:val="auto"/>
          <w:lang w:bidi="fa-IR"/>
        </w:rPr>
        <w:t>- PR interval</w:t>
      </w:r>
      <w:bookmarkEnd w:id="59"/>
      <w:bookmarkEnd w:id="60"/>
      <w:bookmarkEnd w:id="61"/>
      <w:bookmarkEnd w:id="62"/>
    </w:p>
    <w:p w14:paraId="0A554044" w14:textId="77777777" w:rsidR="00B00FB5" w:rsidRPr="00A31727" w:rsidRDefault="00B00FB5" w:rsidP="00B00FB5">
      <w:pPr>
        <w:spacing w:line="360" w:lineRule="auto"/>
        <w:jc w:val="both"/>
        <w:rPr>
          <w:rFonts w:ascii="Arial" w:hAnsi="Arial" w:cs="Arial"/>
          <w:sz w:val="24"/>
          <w:szCs w:val="28"/>
          <w:lang w:bidi="fa-IR"/>
        </w:rPr>
      </w:pPr>
      <w:r w:rsidRPr="00A31727">
        <w:rPr>
          <w:rFonts w:ascii="Arial" w:hAnsi="Arial" w:cs="Arial"/>
          <w:sz w:val="24"/>
          <w:szCs w:val="28"/>
          <w:lang w:bidi="fa-IR"/>
        </w:rPr>
        <w:t xml:space="preserve">The PR interval serves as an indicator of the transmission of the electrical impulse from the atria to the atrioventricular (AV) node and subsequently through the bundle of His. In assessing the PR interval, particular emphasis is placed on its duration, as variations in this interval arise from either a disruption in the waveform formation or a </w:t>
      </w:r>
      <w:r w:rsidRPr="00A31727">
        <w:rPr>
          <w:rFonts w:ascii="Arial" w:hAnsi="Arial" w:cs="Arial"/>
          <w:sz w:val="24"/>
          <w:szCs w:val="28"/>
          <w:lang w:bidi="fa-IR"/>
        </w:rPr>
        <w:lastRenderedPageBreak/>
        <w:t>delay in impulse transmission. Several characteristics can be evaluated concerning the PR interval:</w:t>
      </w:r>
    </w:p>
    <w:p w14:paraId="038F1E90" w14:textId="77777777" w:rsidR="00B00FB5" w:rsidRPr="00A31727" w:rsidRDefault="00B00FB5" w:rsidP="00B00FB5">
      <w:pPr>
        <w:spacing w:line="360" w:lineRule="auto"/>
        <w:jc w:val="both"/>
        <w:rPr>
          <w:rFonts w:ascii="Arial" w:hAnsi="Arial" w:cs="Arial"/>
          <w:sz w:val="24"/>
          <w:szCs w:val="28"/>
          <w:lang w:bidi="fa-IR"/>
        </w:rPr>
      </w:pPr>
      <w:r w:rsidRPr="00A31727">
        <w:rPr>
          <w:rFonts w:ascii="Arial" w:hAnsi="Arial" w:cs="Arial"/>
          <w:sz w:val="24"/>
          <w:szCs w:val="28"/>
          <w:lang w:bidi="fa-IR"/>
        </w:rPr>
        <w:t>Location: From the onset of the P wave to the onset of the QRS complex</w:t>
      </w:r>
    </w:p>
    <w:p w14:paraId="24943416" w14:textId="77777777" w:rsidR="00B00FB5" w:rsidRPr="00A31727" w:rsidRDefault="00B00FB5" w:rsidP="00B00FB5">
      <w:pPr>
        <w:spacing w:line="360" w:lineRule="auto"/>
        <w:jc w:val="both"/>
        <w:rPr>
          <w:rFonts w:ascii="Arial" w:hAnsi="Arial" w:cs="Arial"/>
          <w:sz w:val="24"/>
          <w:szCs w:val="28"/>
          <w:lang w:bidi="fa-IR"/>
        </w:rPr>
      </w:pPr>
      <w:r w:rsidRPr="00A31727">
        <w:rPr>
          <w:rFonts w:ascii="Arial" w:hAnsi="Arial" w:cs="Arial"/>
          <w:sz w:val="24"/>
          <w:szCs w:val="28"/>
          <w:lang w:bidi="fa-IR"/>
        </w:rPr>
        <w:t>Duration: 0.12 to 0.20 seconds</w:t>
      </w:r>
    </w:p>
    <w:p w14:paraId="649EE530" w14:textId="77777777" w:rsidR="00B00FB5" w:rsidRDefault="00B00FB5" w:rsidP="00B00FB5">
      <w:pPr>
        <w:spacing w:line="360" w:lineRule="auto"/>
        <w:jc w:val="both"/>
        <w:rPr>
          <w:rFonts w:ascii="Arial" w:hAnsi="Arial" w:cs="Arial"/>
          <w:sz w:val="24"/>
          <w:szCs w:val="28"/>
          <w:lang w:bidi="fa-IR"/>
        </w:rPr>
      </w:pPr>
      <w:r w:rsidRPr="00A31727">
        <w:rPr>
          <w:rFonts w:ascii="Arial" w:hAnsi="Arial" w:cs="Arial"/>
          <w:sz w:val="24"/>
          <w:szCs w:val="28"/>
          <w:lang w:bidi="fa-IR"/>
        </w:rPr>
        <w:t>A duration of less than 0.12 seconds suggests that the electrical impulse originates from a site other than the SA node. Such alterations may be linked to arrhythmias of the atrioventricular node or premature excitation syndromes. Conversely, if the PR interval exceeds 0.20 seconds, it may signify a delay in conduction through the atrium or atrioventricular junction, potentially due to heart block interference [6].</w:t>
      </w:r>
    </w:p>
    <w:p w14:paraId="3ECB614B" w14:textId="77777777" w:rsidR="00B00FB5" w:rsidRPr="00A31727" w:rsidRDefault="00B00FB5" w:rsidP="00B00FB5">
      <w:pPr>
        <w:spacing w:line="360" w:lineRule="auto"/>
        <w:jc w:val="both"/>
        <w:rPr>
          <w:rFonts w:ascii="Arial" w:hAnsi="Arial" w:cs="Arial"/>
          <w:sz w:val="24"/>
          <w:szCs w:val="28"/>
          <w:rtl/>
          <w:lang w:bidi="fa-IR"/>
        </w:rPr>
      </w:pPr>
    </w:p>
    <w:p w14:paraId="56C0A19B" w14:textId="1AED7B09" w:rsidR="00B00FB5" w:rsidRPr="0041662B" w:rsidRDefault="00B00FB5" w:rsidP="0041662B">
      <w:pPr>
        <w:pStyle w:val="Heading3"/>
        <w:rPr>
          <w:rFonts w:ascii="Arial" w:hAnsi="Arial"/>
          <w:b/>
          <w:bCs/>
          <w:color w:val="auto"/>
          <w:szCs w:val="30"/>
          <w:lang w:bidi="fa-IR"/>
        </w:rPr>
      </w:pPr>
      <w:bookmarkStart w:id="63" w:name="_Toc203219557"/>
      <w:bookmarkStart w:id="64" w:name="_Toc203245143"/>
      <w:bookmarkStart w:id="65" w:name="_Toc203303446"/>
      <w:bookmarkStart w:id="66" w:name="_Toc215259854"/>
      <w:r w:rsidRPr="00C31101">
        <w:rPr>
          <w:rFonts w:ascii="Arial" w:hAnsi="Arial"/>
          <w:b/>
          <w:bCs/>
          <w:color w:val="auto"/>
          <w:szCs w:val="30"/>
          <w:lang w:bidi="fa-IR"/>
        </w:rPr>
        <w:t>1-6-</w:t>
      </w:r>
      <w:r w:rsidR="00327A6F" w:rsidRPr="00C31101">
        <w:rPr>
          <w:rFonts w:ascii="Arial" w:hAnsi="Arial"/>
          <w:b/>
          <w:bCs/>
          <w:color w:val="auto"/>
          <w:szCs w:val="30"/>
          <w:lang w:bidi="fa-IR"/>
        </w:rPr>
        <w:t>3</w:t>
      </w:r>
      <w:r w:rsidRPr="00C31101">
        <w:rPr>
          <w:rFonts w:ascii="Arial" w:hAnsi="Arial"/>
          <w:b/>
          <w:bCs/>
          <w:color w:val="auto"/>
          <w:szCs w:val="30"/>
          <w:lang w:bidi="fa-IR"/>
        </w:rPr>
        <w:t>- QRS Complex</w:t>
      </w:r>
      <w:bookmarkEnd w:id="63"/>
      <w:bookmarkEnd w:id="64"/>
      <w:bookmarkEnd w:id="65"/>
      <w:bookmarkEnd w:id="66"/>
    </w:p>
    <w:p w14:paraId="3704A528" w14:textId="77777777" w:rsidR="00B00FB5" w:rsidRPr="00AD3E0F" w:rsidRDefault="00B00FB5" w:rsidP="00B00FB5">
      <w:pPr>
        <w:spacing w:after="0" w:line="360" w:lineRule="auto"/>
        <w:jc w:val="both"/>
        <w:rPr>
          <w:rFonts w:ascii="Arial" w:hAnsi="Arial" w:cs="Arial"/>
          <w:sz w:val="24"/>
          <w:szCs w:val="24"/>
          <w:lang w:bidi="fa-IR"/>
        </w:rPr>
      </w:pPr>
      <w:r w:rsidRPr="00AD3E0F">
        <w:rPr>
          <w:rFonts w:ascii="Arial" w:hAnsi="Arial" w:cs="Arial"/>
          <w:sz w:val="24"/>
          <w:szCs w:val="24"/>
          <w:lang w:bidi="fa-IR"/>
        </w:rPr>
        <w:t>The QRS complex follows the P wave and signifies the depolarization of the ventricles through the conduction of electrical impulses. Following the depolarization of the ventricles, the QRS complex is generated, leading to the contraction of the ventricles. This contraction results in the ejection of blood from the ventricles into the body's arteries, which generates the pulse. The QRS complex has several characteristics</w:t>
      </w:r>
      <w:r w:rsidRPr="00AD3E0F">
        <w:rPr>
          <w:rFonts w:ascii="Arial" w:hAnsi="Arial" w:cs="Arial"/>
          <w:sz w:val="24"/>
          <w:szCs w:val="24"/>
          <w:rtl/>
          <w:lang w:bidi="fa-IR"/>
        </w:rPr>
        <w:t>:</w:t>
      </w:r>
    </w:p>
    <w:p w14:paraId="4840ADF2" w14:textId="77777777" w:rsidR="00B00FB5" w:rsidRPr="00AD3E0F" w:rsidRDefault="00B00FB5" w:rsidP="00B00FB5">
      <w:pPr>
        <w:spacing w:after="0" w:line="360" w:lineRule="auto"/>
        <w:jc w:val="both"/>
        <w:rPr>
          <w:rFonts w:ascii="Arial" w:hAnsi="Arial" w:cs="Arial"/>
          <w:sz w:val="24"/>
          <w:szCs w:val="24"/>
          <w:lang w:bidi="fa-IR"/>
        </w:rPr>
      </w:pPr>
      <w:r w:rsidRPr="00AD3E0F">
        <w:rPr>
          <w:rFonts w:ascii="Arial" w:hAnsi="Arial" w:cs="Arial"/>
          <w:sz w:val="24"/>
          <w:szCs w:val="24"/>
          <w:lang w:bidi="fa-IR"/>
        </w:rPr>
        <w:t>Position after the PR</w:t>
      </w:r>
    </w:p>
    <w:p w14:paraId="745E0284" w14:textId="77777777" w:rsidR="00B00FB5" w:rsidRPr="00AD3E0F" w:rsidRDefault="00B00FB5" w:rsidP="00B00FB5">
      <w:pPr>
        <w:spacing w:after="0" w:line="360" w:lineRule="auto"/>
        <w:jc w:val="both"/>
        <w:rPr>
          <w:rFonts w:ascii="Arial" w:hAnsi="Arial" w:cs="Arial"/>
          <w:sz w:val="24"/>
          <w:szCs w:val="24"/>
          <w:lang w:bidi="fa-IR"/>
        </w:rPr>
      </w:pPr>
      <w:r w:rsidRPr="00AD3E0F">
        <w:rPr>
          <w:rFonts w:ascii="Arial" w:hAnsi="Arial" w:cs="Arial"/>
          <w:sz w:val="24"/>
          <w:szCs w:val="24"/>
          <w:lang w:bidi="fa-IR"/>
        </w:rPr>
        <w:t>Range: 5 to 30 mm (though it varies across different leads)</w:t>
      </w:r>
    </w:p>
    <w:p w14:paraId="5593677B" w14:textId="77777777" w:rsidR="00B00FB5" w:rsidRDefault="00B00FB5" w:rsidP="00B00FB5">
      <w:pPr>
        <w:spacing w:after="0" w:line="360" w:lineRule="auto"/>
        <w:jc w:val="both"/>
        <w:rPr>
          <w:rFonts w:ascii="Arial" w:hAnsi="Arial" w:cs="Arial"/>
          <w:sz w:val="24"/>
          <w:szCs w:val="24"/>
          <w:lang w:bidi="fa-IR"/>
        </w:rPr>
      </w:pPr>
      <w:r w:rsidRPr="00AD3E0F">
        <w:rPr>
          <w:rFonts w:ascii="Arial" w:hAnsi="Arial" w:cs="Arial"/>
          <w:sz w:val="24"/>
          <w:szCs w:val="24"/>
          <w:lang w:bidi="fa-IR"/>
        </w:rPr>
        <w:t>Duration: 0.07 to 0.10 seconds, typically about half the duration of the PR interval, commencing from the Q wave and extending to the conclusion of the S wave. The duration of the QRS complex reflects the internal conduction time within the ventricles. Consequently, analyzing the QRS complex is crucial. The absence of a P wave alongside the QRS complex indicates the presence of arrhythmia. A lack of a QRS complex may result from atrioventricular block or ventricular arrest</w:t>
      </w:r>
      <w:r w:rsidRPr="00AD3E0F">
        <w:rPr>
          <w:rFonts w:ascii="Arial" w:hAnsi="Arial" w:cs="Arial"/>
          <w:sz w:val="24"/>
          <w:szCs w:val="24"/>
          <w:rtl/>
          <w:lang w:bidi="fa-IR"/>
        </w:rPr>
        <w:t xml:space="preserve"> [6].</w:t>
      </w:r>
    </w:p>
    <w:p w14:paraId="12F5B852" w14:textId="77777777" w:rsidR="00B00FB5" w:rsidRDefault="00B00FB5" w:rsidP="00B00FB5">
      <w:pPr>
        <w:spacing w:after="0" w:line="360" w:lineRule="auto"/>
        <w:jc w:val="both"/>
        <w:rPr>
          <w:rFonts w:ascii="Arial" w:hAnsi="Arial" w:cs="Arial"/>
          <w:sz w:val="24"/>
          <w:szCs w:val="24"/>
          <w:lang w:bidi="fa-IR"/>
        </w:rPr>
      </w:pPr>
    </w:p>
    <w:p w14:paraId="09873753" w14:textId="77777777" w:rsidR="00C31101" w:rsidRDefault="00C31101" w:rsidP="00B00FB5">
      <w:pPr>
        <w:spacing w:after="0" w:line="360" w:lineRule="auto"/>
        <w:jc w:val="both"/>
        <w:rPr>
          <w:rFonts w:ascii="Arial" w:hAnsi="Arial" w:cs="Arial"/>
          <w:sz w:val="24"/>
          <w:szCs w:val="24"/>
          <w:lang w:bidi="fa-IR"/>
        </w:rPr>
      </w:pPr>
    </w:p>
    <w:p w14:paraId="04D3A876" w14:textId="77777777" w:rsidR="00C31101" w:rsidRDefault="00C31101" w:rsidP="00B00FB5">
      <w:pPr>
        <w:spacing w:after="0" w:line="360" w:lineRule="auto"/>
        <w:jc w:val="both"/>
        <w:rPr>
          <w:rFonts w:ascii="Arial" w:hAnsi="Arial" w:cs="Arial"/>
          <w:sz w:val="24"/>
          <w:szCs w:val="24"/>
          <w:lang w:bidi="fa-IR"/>
        </w:rPr>
      </w:pPr>
    </w:p>
    <w:p w14:paraId="5A292332" w14:textId="77777777" w:rsidR="00C31101" w:rsidRDefault="00C31101" w:rsidP="00B00FB5">
      <w:pPr>
        <w:spacing w:after="0" w:line="360" w:lineRule="auto"/>
        <w:jc w:val="both"/>
        <w:rPr>
          <w:rFonts w:ascii="Arial" w:hAnsi="Arial" w:cs="Arial"/>
          <w:sz w:val="24"/>
          <w:szCs w:val="24"/>
          <w:lang w:bidi="fa-IR"/>
        </w:rPr>
      </w:pPr>
    </w:p>
    <w:p w14:paraId="77ACE512" w14:textId="77777777" w:rsidR="00B00FB5" w:rsidRPr="00AD3E0F" w:rsidRDefault="00B00FB5" w:rsidP="00B00FB5">
      <w:pPr>
        <w:spacing w:after="0" w:line="360" w:lineRule="auto"/>
        <w:jc w:val="both"/>
        <w:rPr>
          <w:rFonts w:ascii="Arial" w:hAnsi="Arial" w:cs="Arial"/>
          <w:sz w:val="24"/>
          <w:szCs w:val="24"/>
          <w:rtl/>
          <w:lang w:bidi="fa-IR"/>
        </w:rPr>
      </w:pPr>
    </w:p>
    <w:p w14:paraId="3BC07A45" w14:textId="38C28ECF" w:rsidR="00B00FB5" w:rsidRPr="0041662B" w:rsidRDefault="00B00FB5" w:rsidP="0041662B">
      <w:pPr>
        <w:pStyle w:val="Heading3"/>
        <w:rPr>
          <w:rFonts w:ascii="Arial" w:hAnsi="Arial"/>
          <w:b/>
          <w:bCs/>
          <w:color w:val="auto"/>
          <w:szCs w:val="30"/>
          <w:lang w:bidi="fa-IR"/>
        </w:rPr>
      </w:pPr>
      <w:bookmarkStart w:id="67" w:name="_Toc203245144"/>
      <w:bookmarkStart w:id="68" w:name="_Toc203303447"/>
      <w:bookmarkStart w:id="69" w:name="_Toc215259855"/>
      <w:r w:rsidRPr="00C31101">
        <w:rPr>
          <w:rFonts w:ascii="Arial" w:hAnsi="Arial"/>
          <w:b/>
          <w:bCs/>
          <w:color w:val="auto"/>
          <w:szCs w:val="30"/>
          <w:lang w:bidi="fa-IR"/>
        </w:rPr>
        <w:lastRenderedPageBreak/>
        <w:t>1-6-</w:t>
      </w:r>
      <w:r w:rsidR="00327A6F" w:rsidRPr="00C31101">
        <w:rPr>
          <w:rFonts w:ascii="Arial" w:hAnsi="Arial"/>
          <w:b/>
          <w:bCs/>
          <w:color w:val="auto"/>
          <w:szCs w:val="30"/>
          <w:lang w:bidi="fa-IR"/>
        </w:rPr>
        <w:t>4</w:t>
      </w:r>
      <w:r w:rsidRPr="00C31101">
        <w:rPr>
          <w:rFonts w:ascii="Arial" w:hAnsi="Arial"/>
          <w:b/>
          <w:bCs/>
          <w:color w:val="auto"/>
          <w:szCs w:val="30"/>
          <w:lang w:bidi="fa-IR"/>
        </w:rPr>
        <w:t>- ST interval</w:t>
      </w:r>
      <w:bookmarkEnd w:id="67"/>
      <w:bookmarkEnd w:id="68"/>
      <w:bookmarkEnd w:id="69"/>
    </w:p>
    <w:p w14:paraId="621F8095" w14:textId="77777777" w:rsidR="00B00FB5" w:rsidRPr="00A50957" w:rsidRDefault="00B00FB5" w:rsidP="00B00FB5">
      <w:pPr>
        <w:spacing w:after="0" w:line="360" w:lineRule="auto"/>
        <w:jc w:val="both"/>
        <w:rPr>
          <w:rFonts w:ascii="Arial" w:hAnsi="Arial" w:cs="Arial"/>
          <w:sz w:val="24"/>
          <w:szCs w:val="24"/>
          <w:lang w:bidi="fa-IR"/>
        </w:rPr>
      </w:pPr>
      <w:r w:rsidRPr="00A50957">
        <w:rPr>
          <w:rFonts w:ascii="Arial" w:hAnsi="Arial" w:cs="Arial"/>
          <w:sz w:val="24"/>
          <w:szCs w:val="24"/>
          <w:lang w:bidi="fa-IR"/>
        </w:rPr>
        <w:t>The ST segment signifies the concluding phase of ventricular depolarization or conduction, marking the onset of ventricular polarization or the resting phase. Below are several characteristics of this segment</w:t>
      </w:r>
      <w:r w:rsidRPr="00A50957">
        <w:rPr>
          <w:rFonts w:ascii="Arial" w:hAnsi="Arial" w:cs="Arial"/>
          <w:sz w:val="24"/>
          <w:szCs w:val="24"/>
          <w:rtl/>
          <w:lang w:bidi="fa-IR"/>
        </w:rPr>
        <w:t>:</w:t>
      </w:r>
    </w:p>
    <w:p w14:paraId="6D94B3F6" w14:textId="77777777" w:rsidR="00B00FB5" w:rsidRPr="00A50957" w:rsidRDefault="00B00FB5" w:rsidP="00B00FB5">
      <w:pPr>
        <w:spacing w:after="0" w:line="360" w:lineRule="auto"/>
        <w:jc w:val="both"/>
        <w:rPr>
          <w:rFonts w:ascii="Arial" w:hAnsi="Arial" w:cs="Arial"/>
          <w:sz w:val="24"/>
          <w:szCs w:val="24"/>
          <w:lang w:bidi="fa-IR"/>
        </w:rPr>
      </w:pPr>
      <w:r w:rsidRPr="00A50957">
        <w:rPr>
          <w:rFonts w:ascii="Arial" w:hAnsi="Arial" w:cs="Arial"/>
          <w:sz w:val="24"/>
          <w:szCs w:val="24"/>
          <w:lang w:bidi="fa-IR"/>
        </w:rPr>
        <w:t>Location: It begins at the S wave and continues to the start of the T wave</w:t>
      </w:r>
      <w:r w:rsidRPr="00A50957">
        <w:rPr>
          <w:rFonts w:ascii="Arial" w:hAnsi="Arial" w:cs="Arial"/>
          <w:sz w:val="24"/>
          <w:szCs w:val="24"/>
          <w:rtl/>
          <w:lang w:bidi="fa-IR"/>
        </w:rPr>
        <w:t>.</w:t>
      </w:r>
    </w:p>
    <w:p w14:paraId="7CC8CA6B" w14:textId="77777777" w:rsidR="00B00FB5" w:rsidRPr="00A50957" w:rsidRDefault="00B00FB5" w:rsidP="00B00FB5">
      <w:pPr>
        <w:spacing w:after="0" w:line="360" w:lineRule="auto"/>
        <w:jc w:val="both"/>
        <w:rPr>
          <w:rFonts w:ascii="Arial" w:hAnsi="Arial" w:cs="Arial"/>
          <w:sz w:val="24"/>
          <w:szCs w:val="24"/>
          <w:lang w:bidi="fa-IR"/>
        </w:rPr>
      </w:pPr>
      <w:r w:rsidRPr="00A50957">
        <w:rPr>
          <w:rFonts w:ascii="Arial" w:hAnsi="Arial" w:cs="Arial"/>
          <w:sz w:val="24"/>
          <w:szCs w:val="24"/>
          <w:lang w:bidi="fa-IR"/>
        </w:rPr>
        <w:t>Duration: Ranges from 0.05 to 0.15 seconds</w:t>
      </w:r>
      <w:r w:rsidRPr="00A50957">
        <w:rPr>
          <w:rFonts w:ascii="Arial" w:hAnsi="Arial" w:cs="Arial"/>
          <w:sz w:val="24"/>
          <w:szCs w:val="24"/>
          <w:rtl/>
          <w:lang w:bidi="fa-IR"/>
        </w:rPr>
        <w:t>.</w:t>
      </w:r>
    </w:p>
    <w:p w14:paraId="3E0A53FF" w14:textId="77777777" w:rsidR="00B00FB5" w:rsidRPr="00A50957" w:rsidRDefault="00B00FB5" w:rsidP="00B00FB5">
      <w:pPr>
        <w:spacing w:after="0" w:line="360" w:lineRule="auto"/>
        <w:jc w:val="both"/>
        <w:rPr>
          <w:rFonts w:ascii="Arial" w:hAnsi="Arial" w:cs="Arial"/>
          <w:sz w:val="24"/>
          <w:szCs w:val="24"/>
          <w:lang w:bidi="fa-IR"/>
        </w:rPr>
      </w:pPr>
      <w:r w:rsidRPr="00A50957">
        <w:rPr>
          <w:rFonts w:ascii="Arial" w:hAnsi="Arial" w:cs="Arial"/>
          <w:sz w:val="24"/>
          <w:szCs w:val="24"/>
          <w:lang w:bidi="fa-IR"/>
        </w:rPr>
        <w:t>Range: Between 0.15 to 1 mm (can be either positive or negative based on the lead being analyzed)</w:t>
      </w:r>
      <w:r w:rsidRPr="00A50957">
        <w:rPr>
          <w:rFonts w:ascii="Arial" w:hAnsi="Arial" w:cs="Arial"/>
          <w:sz w:val="24"/>
          <w:szCs w:val="24"/>
          <w:rtl/>
          <w:lang w:bidi="fa-IR"/>
        </w:rPr>
        <w:t>.</w:t>
      </w:r>
    </w:p>
    <w:p w14:paraId="2D45317C" w14:textId="77777777" w:rsidR="00B00FB5" w:rsidRDefault="00B00FB5" w:rsidP="00B00FB5">
      <w:pPr>
        <w:spacing w:after="0" w:line="360" w:lineRule="auto"/>
        <w:jc w:val="both"/>
        <w:rPr>
          <w:rFonts w:ascii="Arial" w:hAnsi="Arial" w:cs="Arial"/>
          <w:sz w:val="24"/>
          <w:szCs w:val="24"/>
          <w:lang w:bidi="fa-IR"/>
        </w:rPr>
      </w:pPr>
      <w:r w:rsidRPr="00A50957">
        <w:rPr>
          <w:rFonts w:ascii="Arial" w:hAnsi="Arial" w:cs="Arial"/>
          <w:sz w:val="24"/>
          <w:szCs w:val="24"/>
          <w:lang w:bidi="fa-IR"/>
        </w:rPr>
        <w:t>Alterations in the ST interval may suggest myocardial injury, and the ST segment can exhibit either an ascending or descending pattern</w:t>
      </w:r>
      <w:r w:rsidRPr="00A50957">
        <w:rPr>
          <w:rFonts w:ascii="Arial" w:hAnsi="Arial" w:cs="Arial"/>
          <w:sz w:val="24"/>
          <w:szCs w:val="24"/>
          <w:rtl/>
          <w:lang w:bidi="fa-IR"/>
        </w:rPr>
        <w:t xml:space="preserve"> [6].</w:t>
      </w:r>
    </w:p>
    <w:p w14:paraId="52881F56" w14:textId="77777777" w:rsidR="00B00FB5" w:rsidRPr="00A50957" w:rsidRDefault="00B00FB5" w:rsidP="00B00FB5">
      <w:pPr>
        <w:spacing w:after="0" w:line="360" w:lineRule="auto"/>
        <w:jc w:val="both"/>
        <w:rPr>
          <w:rFonts w:ascii="Arial" w:hAnsi="Arial" w:cs="Arial"/>
          <w:sz w:val="24"/>
          <w:szCs w:val="24"/>
          <w:lang w:bidi="fa-IR"/>
        </w:rPr>
      </w:pPr>
    </w:p>
    <w:p w14:paraId="359390C3" w14:textId="380F29C7" w:rsidR="00B00FB5" w:rsidRPr="0041662B" w:rsidRDefault="00B00FB5" w:rsidP="0041662B">
      <w:pPr>
        <w:pStyle w:val="Heading3"/>
        <w:rPr>
          <w:rFonts w:ascii="Arial" w:hAnsi="Arial"/>
          <w:b/>
          <w:bCs/>
          <w:color w:val="auto"/>
          <w:szCs w:val="30"/>
          <w:lang w:bidi="fa-IR"/>
        </w:rPr>
      </w:pPr>
      <w:bookmarkStart w:id="70" w:name="_Toc203245145"/>
      <w:bookmarkStart w:id="71" w:name="_Toc203303448"/>
      <w:bookmarkStart w:id="72" w:name="_Toc215259856"/>
      <w:r w:rsidRPr="00C31101">
        <w:rPr>
          <w:rFonts w:ascii="Arial" w:hAnsi="Arial"/>
          <w:b/>
          <w:bCs/>
          <w:color w:val="auto"/>
          <w:szCs w:val="30"/>
          <w:lang w:bidi="fa-IR"/>
        </w:rPr>
        <w:t>1-6-</w:t>
      </w:r>
      <w:r w:rsidR="00327A6F" w:rsidRPr="00C31101">
        <w:rPr>
          <w:rFonts w:ascii="Arial" w:hAnsi="Arial"/>
          <w:b/>
          <w:bCs/>
          <w:color w:val="auto"/>
          <w:szCs w:val="30"/>
          <w:lang w:bidi="fa-IR"/>
        </w:rPr>
        <w:t>5</w:t>
      </w:r>
      <w:r w:rsidRPr="00C31101">
        <w:rPr>
          <w:rFonts w:ascii="Arial" w:hAnsi="Arial"/>
          <w:b/>
          <w:bCs/>
          <w:color w:val="auto"/>
          <w:szCs w:val="30"/>
          <w:lang w:bidi="fa-IR"/>
        </w:rPr>
        <w:t>-</w:t>
      </w:r>
      <w:r w:rsidRPr="00C31101">
        <w:rPr>
          <w:rFonts w:ascii="Arial" w:hAnsi="Arial"/>
          <w:b/>
          <w:bCs/>
          <w:color w:val="auto"/>
          <w:szCs w:val="30"/>
          <w:rtl/>
          <w:lang w:bidi="fa-IR"/>
        </w:rPr>
        <w:t xml:space="preserve"> </w:t>
      </w:r>
      <w:r w:rsidRPr="00C31101">
        <w:rPr>
          <w:rFonts w:ascii="Arial" w:hAnsi="Arial"/>
          <w:b/>
          <w:bCs/>
          <w:color w:val="auto"/>
          <w:szCs w:val="30"/>
          <w:lang w:bidi="fa-IR"/>
        </w:rPr>
        <w:t>T wave</w:t>
      </w:r>
      <w:bookmarkEnd w:id="70"/>
      <w:bookmarkEnd w:id="71"/>
      <w:bookmarkEnd w:id="72"/>
    </w:p>
    <w:p w14:paraId="792561C7" w14:textId="77777777" w:rsidR="00B00FB5" w:rsidRPr="00162162" w:rsidRDefault="00B00FB5" w:rsidP="00B00FB5">
      <w:pPr>
        <w:spacing w:after="0" w:line="360" w:lineRule="auto"/>
        <w:jc w:val="both"/>
        <w:rPr>
          <w:rFonts w:ascii="Arial" w:hAnsi="Arial" w:cs="Arial"/>
          <w:sz w:val="24"/>
          <w:szCs w:val="24"/>
          <w:lang w:bidi="fa-IR"/>
        </w:rPr>
      </w:pPr>
      <w:r w:rsidRPr="00162162">
        <w:rPr>
          <w:rFonts w:ascii="Arial" w:hAnsi="Arial" w:cs="Arial"/>
          <w:sz w:val="24"/>
          <w:szCs w:val="24"/>
          <w:lang w:bidi="fa-IR"/>
        </w:rPr>
        <w:t>The T wave signifies the phase of ventricular replication, characterized by the following features</w:t>
      </w:r>
      <w:r w:rsidRPr="00162162">
        <w:rPr>
          <w:rFonts w:ascii="Arial" w:hAnsi="Arial" w:cs="Arial"/>
          <w:sz w:val="24"/>
          <w:szCs w:val="24"/>
          <w:rtl/>
          <w:lang w:bidi="fa-IR"/>
        </w:rPr>
        <w:t>.</w:t>
      </w:r>
    </w:p>
    <w:p w14:paraId="2A250070" w14:textId="77777777" w:rsidR="00B00FB5" w:rsidRPr="00162162" w:rsidRDefault="00B00FB5" w:rsidP="00B00FB5">
      <w:pPr>
        <w:spacing w:after="0" w:line="360" w:lineRule="auto"/>
        <w:jc w:val="both"/>
        <w:rPr>
          <w:rFonts w:ascii="Arial" w:hAnsi="Arial" w:cs="Arial"/>
          <w:sz w:val="24"/>
          <w:szCs w:val="24"/>
          <w:lang w:bidi="fa-IR"/>
        </w:rPr>
      </w:pPr>
      <w:r w:rsidRPr="00162162">
        <w:rPr>
          <w:rFonts w:ascii="Arial" w:hAnsi="Arial" w:cs="Arial"/>
          <w:sz w:val="24"/>
          <w:szCs w:val="24"/>
          <w:lang w:bidi="fa-IR"/>
        </w:rPr>
        <w:t>Location: It occurs after the S wave</w:t>
      </w:r>
      <w:r w:rsidRPr="00162162">
        <w:rPr>
          <w:rFonts w:ascii="Arial" w:hAnsi="Arial" w:cs="Arial"/>
          <w:sz w:val="24"/>
          <w:szCs w:val="24"/>
          <w:rtl/>
          <w:lang w:bidi="fa-IR"/>
        </w:rPr>
        <w:t>.</w:t>
      </w:r>
    </w:p>
    <w:p w14:paraId="688E86F3" w14:textId="77777777" w:rsidR="00B00FB5" w:rsidRPr="00162162" w:rsidRDefault="00B00FB5" w:rsidP="00B00FB5">
      <w:pPr>
        <w:spacing w:after="0" w:line="360" w:lineRule="auto"/>
        <w:jc w:val="both"/>
        <w:rPr>
          <w:rFonts w:ascii="Arial" w:hAnsi="Arial" w:cs="Arial"/>
          <w:sz w:val="24"/>
          <w:szCs w:val="24"/>
          <w:lang w:bidi="fa-IR"/>
        </w:rPr>
      </w:pPr>
      <w:r w:rsidRPr="00162162">
        <w:rPr>
          <w:rFonts w:ascii="Arial" w:hAnsi="Arial" w:cs="Arial"/>
          <w:sz w:val="24"/>
          <w:szCs w:val="24"/>
          <w:lang w:bidi="fa-IR"/>
        </w:rPr>
        <w:t xml:space="preserve">Amplitude: Approximately 0.5 mm in leads I, II, and III, and exceeding 1 mm in the anterior chest leads. The T wave exhibits a smooth, rounded shape that is oriented upwards in some leads and downwards in others. Should an abnormal bulge appear in its contour, it is represented by the </w:t>
      </w:r>
      <w:proofErr w:type="spellStart"/>
      <w:r w:rsidRPr="00162162">
        <w:rPr>
          <w:rFonts w:ascii="Arial" w:hAnsi="Arial" w:cs="Arial"/>
          <w:sz w:val="24"/>
          <w:szCs w:val="24"/>
          <w:lang w:bidi="fa-IR"/>
        </w:rPr>
        <w:t>afterwave</w:t>
      </w:r>
      <w:proofErr w:type="spellEnd"/>
      <w:r w:rsidRPr="00162162">
        <w:rPr>
          <w:rFonts w:ascii="Arial" w:hAnsi="Arial" w:cs="Arial"/>
          <w:sz w:val="24"/>
          <w:szCs w:val="24"/>
          <w:lang w:bidi="fa-IR"/>
        </w:rPr>
        <w:t xml:space="preserve"> shape. This alteration indicates the atrial depolarization resulting from an impulse originating from a site above the ventricles. Various conditions can be inferred from the morphology of the T wave, including myocardial damage (indicated by a long wave and sharp T wave shape), myocardial ischemia (evidenced by an inverted T wave shape in leads I, II, and V3 to V6), and pericarditis (characterized by an extremely sharp and serrated T wave shape)</w:t>
      </w:r>
      <w:r w:rsidRPr="00162162">
        <w:rPr>
          <w:rFonts w:ascii="Arial" w:hAnsi="Arial" w:cs="Arial"/>
          <w:sz w:val="24"/>
          <w:szCs w:val="24"/>
          <w:rtl/>
          <w:lang w:bidi="fa-IR"/>
        </w:rPr>
        <w:t xml:space="preserve"> [6].</w:t>
      </w:r>
    </w:p>
    <w:p w14:paraId="3EDC164F" w14:textId="77777777" w:rsidR="00B00FB5" w:rsidRPr="00461F5E" w:rsidRDefault="00B00FB5" w:rsidP="00B00FB5">
      <w:pPr>
        <w:bidi/>
        <w:spacing w:after="0" w:line="360" w:lineRule="auto"/>
        <w:ind w:firstLine="567"/>
        <w:jc w:val="both"/>
        <w:rPr>
          <w:rFonts w:ascii="Times New Roman" w:hAnsi="Times New Roman" w:cs="B Nazanin"/>
          <w:sz w:val="24"/>
          <w:szCs w:val="28"/>
          <w:lang w:bidi="fa-IR"/>
        </w:rPr>
      </w:pPr>
    </w:p>
    <w:p w14:paraId="1C509C1C" w14:textId="400288E3" w:rsidR="00B00FB5" w:rsidRPr="0041662B" w:rsidRDefault="00B00FB5" w:rsidP="00B00FB5">
      <w:pPr>
        <w:pStyle w:val="Heading3"/>
        <w:rPr>
          <w:rFonts w:ascii="Arial" w:hAnsi="Arial"/>
          <w:b/>
          <w:bCs/>
          <w:color w:val="auto"/>
          <w:szCs w:val="30"/>
          <w:lang w:bidi="fa-IR"/>
        </w:rPr>
      </w:pPr>
      <w:bookmarkStart w:id="73" w:name="_Toc203245146"/>
      <w:bookmarkStart w:id="74" w:name="_Toc203303449"/>
      <w:bookmarkStart w:id="75" w:name="_Toc215259857"/>
      <w:r w:rsidRPr="0041662B">
        <w:rPr>
          <w:rFonts w:ascii="Arial" w:hAnsi="Arial"/>
          <w:b/>
          <w:bCs/>
          <w:color w:val="auto"/>
          <w:szCs w:val="30"/>
          <w:lang w:bidi="fa-IR"/>
        </w:rPr>
        <w:t>1-6-</w:t>
      </w:r>
      <w:r w:rsidR="00327A6F" w:rsidRPr="0041662B">
        <w:rPr>
          <w:rFonts w:ascii="Arial" w:hAnsi="Arial"/>
          <w:b/>
          <w:bCs/>
          <w:color w:val="auto"/>
          <w:szCs w:val="30"/>
          <w:lang w:bidi="fa-IR"/>
        </w:rPr>
        <w:t>6</w:t>
      </w:r>
      <w:r w:rsidRPr="0041662B">
        <w:rPr>
          <w:rFonts w:ascii="Arial" w:hAnsi="Arial"/>
          <w:b/>
          <w:bCs/>
          <w:color w:val="auto"/>
          <w:szCs w:val="30"/>
          <w:lang w:bidi="fa-IR"/>
        </w:rPr>
        <w:t>- QT interval</w:t>
      </w:r>
      <w:bookmarkEnd w:id="73"/>
      <w:bookmarkEnd w:id="74"/>
      <w:bookmarkEnd w:id="75"/>
    </w:p>
    <w:p w14:paraId="5B81959E" w14:textId="77777777" w:rsidR="00B00FB5" w:rsidRPr="00F04BDA" w:rsidRDefault="00B00FB5" w:rsidP="00B00FB5">
      <w:pPr>
        <w:spacing w:after="0" w:line="360" w:lineRule="auto"/>
        <w:jc w:val="both"/>
        <w:rPr>
          <w:rFonts w:ascii="Arial" w:hAnsi="Arial" w:cs="Arial"/>
          <w:sz w:val="24"/>
          <w:szCs w:val="24"/>
          <w:lang w:bidi="fa-IR"/>
        </w:rPr>
      </w:pPr>
      <w:r w:rsidRPr="00F04BDA">
        <w:rPr>
          <w:rFonts w:ascii="Arial" w:hAnsi="Arial" w:cs="Arial"/>
          <w:sz w:val="24"/>
          <w:szCs w:val="24"/>
          <w:lang w:bidi="fa-IR"/>
        </w:rPr>
        <w:t>The QT interval depicted in the waveform indicates the time taken for ventricular depolarization. The length of the QT interval is influenced by heart rate; specifically, as the heart rate rises, the QT interval tends to shorten. A normal QT interval is characterized by the following features</w:t>
      </w:r>
      <w:r w:rsidRPr="00F04BDA">
        <w:rPr>
          <w:rFonts w:ascii="Arial" w:hAnsi="Arial" w:cs="Arial"/>
          <w:sz w:val="24"/>
          <w:szCs w:val="24"/>
          <w:rtl/>
          <w:lang w:bidi="fa-IR"/>
        </w:rPr>
        <w:t>:</w:t>
      </w:r>
    </w:p>
    <w:p w14:paraId="1555B820" w14:textId="77777777" w:rsidR="00B00FB5" w:rsidRPr="00F04BDA" w:rsidRDefault="00B00FB5" w:rsidP="00B00FB5">
      <w:pPr>
        <w:spacing w:after="0" w:line="360" w:lineRule="auto"/>
        <w:jc w:val="both"/>
        <w:rPr>
          <w:rFonts w:ascii="Arial" w:hAnsi="Arial" w:cs="Arial"/>
          <w:sz w:val="24"/>
          <w:szCs w:val="24"/>
          <w:lang w:bidi="fa-IR"/>
        </w:rPr>
      </w:pPr>
      <w:r w:rsidRPr="00F04BDA">
        <w:rPr>
          <w:rFonts w:ascii="Arial" w:hAnsi="Arial" w:cs="Arial"/>
          <w:sz w:val="24"/>
          <w:szCs w:val="24"/>
          <w:lang w:bidi="fa-IR"/>
        </w:rPr>
        <w:t>Position: It spans from the onset of the QRS complex to the conclusion of the T wave</w:t>
      </w:r>
      <w:r w:rsidRPr="00F04BDA">
        <w:rPr>
          <w:rFonts w:ascii="Arial" w:hAnsi="Arial" w:cs="Arial"/>
          <w:sz w:val="24"/>
          <w:szCs w:val="24"/>
          <w:rtl/>
          <w:lang w:bidi="fa-IR"/>
        </w:rPr>
        <w:t>.</w:t>
      </w:r>
    </w:p>
    <w:p w14:paraId="1485626B" w14:textId="77777777" w:rsidR="00B00FB5" w:rsidRPr="00F04BDA" w:rsidRDefault="00B00FB5" w:rsidP="00B00FB5">
      <w:pPr>
        <w:spacing w:after="0" w:line="360" w:lineRule="auto"/>
        <w:jc w:val="both"/>
        <w:rPr>
          <w:rFonts w:ascii="Arial" w:hAnsi="Arial" w:cs="Arial"/>
          <w:sz w:val="24"/>
          <w:szCs w:val="24"/>
          <w:lang w:bidi="fa-IR"/>
        </w:rPr>
      </w:pPr>
      <w:r w:rsidRPr="00F04BDA">
        <w:rPr>
          <w:rFonts w:ascii="Arial" w:hAnsi="Arial" w:cs="Arial"/>
          <w:sz w:val="24"/>
          <w:szCs w:val="24"/>
          <w:lang w:bidi="fa-IR"/>
        </w:rPr>
        <w:lastRenderedPageBreak/>
        <w:t>Duration: The duration of the QT interval is subject to variations based on age, sex, physical activity, and heart rate, typically ranging from 0.36 to 0.44 seconds</w:t>
      </w:r>
      <w:r w:rsidRPr="00F04BDA">
        <w:rPr>
          <w:rFonts w:ascii="Arial" w:hAnsi="Arial" w:cs="Arial"/>
          <w:sz w:val="24"/>
          <w:szCs w:val="24"/>
          <w:rtl/>
          <w:lang w:bidi="fa-IR"/>
        </w:rPr>
        <w:t xml:space="preserve"> [6].</w:t>
      </w:r>
    </w:p>
    <w:p w14:paraId="5C1D5E96" w14:textId="77777777" w:rsidR="00B00FB5" w:rsidRPr="00461F5E" w:rsidRDefault="00B00FB5" w:rsidP="00B00FB5">
      <w:pPr>
        <w:bidi/>
        <w:spacing w:after="0" w:line="360" w:lineRule="auto"/>
        <w:ind w:firstLine="567"/>
        <w:jc w:val="both"/>
        <w:rPr>
          <w:rFonts w:ascii="Times New Roman" w:hAnsi="Times New Roman" w:cs="B Nazanin"/>
          <w:sz w:val="24"/>
          <w:szCs w:val="28"/>
          <w:rtl/>
          <w:lang w:bidi="fa-IR"/>
        </w:rPr>
      </w:pPr>
    </w:p>
    <w:p w14:paraId="5D458DB9" w14:textId="4424EAFA" w:rsidR="00B00FB5" w:rsidRPr="0041662B" w:rsidRDefault="00B00FB5" w:rsidP="0041662B">
      <w:pPr>
        <w:pStyle w:val="Heading3"/>
        <w:rPr>
          <w:rFonts w:ascii="Arial" w:hAnsi="Arial"/>
          <w:b/>
          <w:bCs/>
          <w:color w:val="auto"/>
          <w:szCs w:val="30"/>
          <w:lang w:bidi="fa-IR"/>
        </w:rPr>
      </w:pPr>
      <w:bookmarkStart w:id="76" w:name="_Toc203245147"/>
      <w:bookmarkStart w:id="77" w:name="_Toc203303450"/>
      <w:bookmarkStart w:id="78" w:name="_Toc215259858"/>
      <w:r w:rsidRPr="0041662B">
        <w:rPr>
          <w:rFonts w:ascii="Arial" w:hAnsi="Arial"/>
          <w:b/>
          <w:bCs/>
          <w:color w:val="auto"/>
          <w:szCs w:val="30"/>
          <w:lang w:bidi="fa-IR"/>
        </w:rPr>
        <w:t>1-6-</w:t>
      </w:r>
      <w:r w:rsidR="00327A6F" w:rsidRPr="0041662B">
        <w:rPr>
          <w:rFonts w:ascii="Arial" w:hAnsi="Arial"/>
          <w:b/>
          <w:bCs/>
          <w:color w:val="auto"/>
          <w:szCs w:val="30"/>
          <w:lang w:bidi="fa-IR"/>
        </w:rPr>
        <w:t>7</w:t>
      </w:r>
      <w:r w:rsidRPr="0041662B">
        <w:rPr>
          <w:rFonts w:ascii="Arial" w:hAnsi="Arial"/>
          <w:b/>
          <w:bCs/>
          <w:color w:val="auto"/>
          <w:szCs w:val="30"/>
          <w:lang w:bidi="fa-IR"/>
        </w:rPr>
        <w:t>- U Waveform</w:t>
      </w:r>
      <w:bookmarkEnd w:id="76"/>
      <w:bookmarkEnd w:id="77"/>
      <w:bookmarkEnd w:id="78"/>
    </w:p>
    <w:p w14:paraId="505AE9B8" w14:textId="77777777" w:rsidR="00B00FB5" w:rsidRPr="00804A08" w:rsidRDefault="00B00FB5" w:rsidP="00B00FB5">
      <w:pPr>
        <w:spacing w:after="0" w:line="360" w:lineRule="auto"/>
        <w:jc w:val="both"/>
        <w:rPr>
          <w:rFonts w:ascii="Arial" w:hAnsi="Arial" w:cs="Arial"/>
          <w:sz w:val="24"/>
          <w:szCs w:val="24"/>
          <w:lang w:bidi="fa-IR"/>
        </w:rPr>
      </w:pPr>
      <w:r w:rsidRPr="00804A08">
        <w:rPr>
          <w:rFonts w:ascii="Arial" w:hAnsi="Arial" w:cs="Arial"/>
          <w:sz w:val="24"/>
          <w:szCs w:val="24"/>
          <w:lang w:bidi="fa-IR"/>
        </w:rPr>
        <w:t>The U waveform signifies the resting phase of the ventricular conduction fibers. It is important to note that the U waveform is not consistently observable in the ECG signal, as it is considered an atypical waveform that does not manifest in every individual within the population. Furthermore, the presence of this waveform may indicate a potential health issue in the individual. Figure (</w:t>
      </w:r>
      <w:r>
        <w:rPr>
          <w:rFonts w:ascii="Arial" w:hAnsi="Arial" w:cs="Arial"/>
          <w:sz w:val="24"/>
          <w:szCs w:val="24"/>
          <w:lang w:bidi="fa-IR"/>
        </w:rPr>
        <w:t>1</w:t>
      </w:r>
      <w:r w:rsidRPr="00804A08">
        <w:rPr>
          <w:rFonts w:ascii="Arial" w:hAnsi="Arial" w:cs="Arial"/>
          <w:sz w:val="24"/>
          <w:szCs w:val="24"/>
          <w:lang w:bidi="fa-IR"/>
        </w:rPr>
        <w:t>-</w:t>
      </w:r>
      <w:r>
        <w:rPr>
          <w:rFonts w:ascii="Arial" w:hAnsi="Arial" w:cs="Arial"/>
          <w:sz w:val="24"/>
          <w:szCs w:val="24"/>
          <w:lang w:bidi="fa-IR"/>
        </w:rPr>
        <w:t>6</w:t>
      </w:r>
      <w:r w:rsidRPr="00804A08">
        <w:rPr>
          <w:rFonts w:ascii="Arial" w:hAnsi="Arial" w:cs="Arial"/>
          <w:sz w:val="24"/>
          <w:szCs w:val="24"/>
          <w:lang w:bidi="fa-IR"/>
        </w:rPr>
        <w:t>) illustrates the U wave</w:t>
      </w:r>
      <w:r w:rsidRPr="00804A08">
        <w:rPr>
          <w:rFonts w:ascii="Arial" w:hAnsi="Arial" w:cs="Arial"/>
          <w:sz w:val="24"/>
          <w:szCs w:val="24"/>
          <w:rtl/>
          <w:lang w:bidi="fa-IR"/>
        </w:rPr>
        <w:t>.</w:t>
      </w:r>
    </w:p>
    <w:p w14:paraId="4AC506D1" w14:textId="77777777" w:rsidR="00B00FB5" w:rsidRDefault="00B00FB5" w:rsidP="00B00FB5">
      <w:pPr>
        <w:bidi/>
        <w:spacing w:after="0" w:line="360" w:lineRule="auto"/>
        <w:ind w:firstLine="567"/>
        <w:jc w:val="both"/>
        <w:rPr>
          <w:rFonts w:ascii="Times New Roman" w:hAnsi="Times New Roman" w:cs="B Nazanin"/>
          <w:sz w:val="24"/>
          <w:szCs w:val="28"/>
          <w:rtl/>
          <w:lang w:bidi="fa-IR"/>
        </w:rPr>
      </w:pPr>
    </w:p>
    <w:p w14:paraId="03A36B01" w14:textId="77777777" w:rsidR="00B00FB5" w:rsidRDefault="00B00FB5" w:rsidP="00B00FB5">
      <w:pPr>
        <w:bidi/>
        <w:spacing w:after="0" w:line="360" w:lineRule="auto"/>
        <w:ind w:firstLine="567"/>
        <w:jc w:val="center"/>
        <w:rPr>
          <w:rFonts w:ascii="Times New Roman" w:hAnsi="Times New Roman" w:cs="B Nazanin"/>
          <w:sz w:val="24"/>
          <w:szCs w:val="28"/>
          <w:rtl/>
          <w:lang w:bidi="fa-IR"/>
        </w:rPr>
      </w:pPr>
      <w:r w:rsidRPr="00F351B8">
        <w:rPr>
          <w:rFonts w:ascii="Times New Roman" w:hAnsi="Times New Roman" w:cs="B Nazanin"/>
          <w:noProof/>
          <w:sz w:val="24"/>
          <w:szCs w:val="28"/>
          <w:rtl/>
          <w:lang w:bidi="fa-IR"/>
        </w:rPr>
        <w:drawing>
          <wp:inline distT="0" distB="0" distL="0" distR="0" wp14:anchorId="7EF785C9" wp14:editId="78D47936">
            <wp:extent cx="3628390" cy="1847506"/>
            <wp:effectExtent l="0" t="0" r="0" b="635"/>
            <wp:docPr id="34" name="Picture 34" descr="E:\Internet\A-normal-heartbeat-ECG-sig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nternet\A-normal-heartbeat-ECG-signal.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6925" cy="1856943"/>
                    </a:xfrm>
                    <a:prstGeom prst="rect">
                      <a:avLst/>
                    </a:prstGeom>
                    <a:noFill/>
                    <a:ln>
                      <a:noFill/>
                    </a:ln>
                  </pic:spPr>
                </pic:pic>
              </a:graphicData>
            </a:graphic>
          </wp:inline>
        </w:drawing>
      </w:r>
    </w:p>
    <w:p w14:paraId="2F4CA822" w14:textId="77777777" w:rsidR="00B00FB5" w:rsidRDefault="00B00FB5" w:rsidP="00B00FB5">
      <w:pPr>
        <w:bidi/>
        <w:spacing w:after="0" w:line="360" w:lineRule="auto"/>
        <w:ind w:firstLine="567"/>
        <w:jc w:val="center"/>
        <w:rPr>
          <w:rFonts w:ascii="Times New Roman" w:hAnsi="Times New Roman" w:cs="B Nazanin"/>
          <w:sz w:val="24"/>
          <w:szCs w:val="28"/>
          <w:lang w:bidi="fa-IR"/>
        </w:rPr>
      </w:pPr>
      <w:r w:rsidRPr="00804A08">
        <w:rPr>
          <w:rFonts w:ascii="Arial" w:hAnsi="Arial" w:cs="Arial"/>
          <w:b/>
          <w:bCs/>
          <w:sz w:val="18"/>
          <w:szCs w:val="18"/>
        </w:rPr>
        <w:t>Figure 1-6: U-wave and other points [6]</w:t>
      </w:r>
    </w:p>
    <w:p w14:paraId="2ADADE9E" w14:textId="77777777" w:rsidR="00B00FB5" w:rsidRPr="00804A08" w:rsidRDefault="00B00FB5" w:rsidP="00B00FB5">
      <w:pPr>
        <w:bidi/>
        <w:spacing w:after="0" w:line="360" w:lineRule="auto"/>
        <w:ind w:firstLine="567"/>
        <w:jc w:val="center"/>
        <w:rPr>
          <w:rFonts w:ascii="Times New Roman" w:hAnsi="Times New Roman" w:cs="B Nazanin"/>
          <w:sz w:val="24"/>
          <w:szCs w:val="28"/>
          <w:rtl/>
          <w:lang w:bidi="fa-IR"/>
        </w:rPr>
      </w:pPr>
      <w:r w:rsidRPr="00804A08">
        <w:rPr>
          <w:rFonts w:ascii="Times New Roman" w:hAnsi="Times New Roman" w:cs="B Nazanin"/>
          <w:sz w:val="24"/>
          <w:szCs w:val="28"/>
          <w:rtl/>
          <w:lang w:bidi="fa-IR"/>
        </w:rPr>
        <w:t xml:space="preserve"> </w:t>
      </w:r>
    </w:p>
    <w:p w14:paraId="299B2B11" w14:textId="77777777" w:rsidR="00B00FB5" w:rsidRPr="00804A08" w:rsidRDefault="00B00FB5" w:rsidP="00B00FB5">
      <w:pPr>
        <w:spacing w:after="0" w:line="360" w:lineRule="auto"/>
        <w:jc w:val="both"/>
        <w:rPr>
          <w:rFonts w:ascii="Arial" w:hAnsi="Arial" w:cs="Arial"/>
          <w:sz w:val="24"/>
          <w:szCs w:val="24"/>
          <w:lang w:bidi="fa-IR"/>
        </w:rPr>
      </w:pPr>
      <w:r w:rsidRPr="00804A08">
        <w:rPr>
          <w:rFonts w:ascii="Arial" w:hAnsi="Arial" w:cs="Arial"/>
          <w:sz w:val="24"/>
          <w:szCs w:val="24"/>
          <w:lang w:bidi="fa-IR"/>
        </w:rPr>
        <w:t>Its prominent characteristics are as follows</w:t>
      </w:r>
      <w:r w:rsidRPr="00804A08">
        <w:rPr>
          <w:rFonts w:ascii="Arial" w:hAnsi="Arial" w:cs="Arial"/>
          <w:sz w:val="24"/>
          <w:szCs w:val="24"/>
          <w:rtl/>
          <w:lang w:bidi="fa-IR"/>
        </w:rPr>
        <w:t>:</w:t>
      </w:r>
    </w:p>
    <w:p w14:paraId="40CFF295" w14:textId="77777777" w:rsidR="00B00FB5" w:rsidRPr="00804A08" w:rsidRDefault="00B00FB5" w:rsidP="00B00FB5">
      <w:pPr>
        <w:spacing w:after="0" w:line="360" w:lineRule="auto"/>
        <w:jc w:val="both"/>
        <w:rPr>
          <w:rFonts w:ascii="Arial" w:hAnsi="Arial" w:cs="Arial"/>
          <w:sz w:val="24"/>
          <w:szCs w:val="24"/>
          <w:lang w:bidi="fa-IR"/>
        </w:rPr>
      </w:pPr>
      <w:r w:rsidRPr="00804A08">
        <w:rPr>
          <w:rFonts w:ascii="Arial" w:hAnsi="Arial" w:cs="Arial"/>
          <w:sz w:val="24"/>
          <w:szCs w:val="24"/>
          <w:lang w:bidi="fa-IR"/>
        </w:rPr>
        <w:t>Location: Occurs subsequent to the T wave</w:t>
      </w:r>
      <w:r w:rsidRPr="00804A08">
        <w:rPr>
          <w:rFonts w:ascii="Arial" w:hAnsi="Arial" w:cs="Arial"/>
          <w:sz w:val="24"/>
          <w:szCs w:val="24"/>
          <w:rtl/>
          <w:lang w:bidi="fa-IR"/>
        </w:rPr>
        <w:t>.</w:t>
      </w:r>
    </w:p>
    <w:p w14:paraId="049A1BF1" w14:textId="77777777" w:rsidR="00B00FB5" w:rsidRPr="00804A08" w:rsidRDefault="00B00FB5" w:rsidP="00B00FB5">
      <w:pPr>
        <w:spacing w:after="0" w:line="360" w:lineRule="auto"/>
        <w:jc w:val="both"/>
        <w:rPr>
          <w:rFonts w:ascii="Arial" w:hAnsi="Arial" w:cs="Arial"/>
          <w:sz w:val="24"/>
          <w:szCs w:val="24"/>
          <w:lang w:bidi="fa-IR"/>
        </w:rPr>
      </w:pPr>
      <w:r w:rsidRPr="00804A08">
        <w:rPr>
          <w:rFonts w:ascii="Arial" w:hAnsi="Arial" w:cs="Arial"/>
          <w:sz w:val="24"/>
          <w:szCs w:val="24"/>
          <w:lang w:bidi="fa-IR"/>
        </w:rPr>
        <w:t>Shape: Rounded, directed upwards, and positive</w:t>
      </w:r>
      <w:r w:rsidRPr="00804A08">
        <w:rPr>
          <w:rFonts w:ascii="Arial" w:hAnsi="Arial" w:cs="Arial"/>
          <w:sz w:val="24"/>
          <w:szCs w:val="24"/>
          <w:rtl/>
          <w:lang w:bidi="fa-IR"/>
        </w:rPr>
        <w:t>.</w:t>
      </w:r>
    </w:p>
    <w:p w14:paraId="272EAFEA" w14:textId="77777777" w:rsidR="00B00FB5" w:rsidRPr="00804A08" w:rsidRDefault="00B00FB5" w:rsidP="00B00FB5">
      <w:pPr>
        <w:spacing w:after="0" w:line="360" w:lineRule="auto"/>
        <w:jc w:val="both"/>
        <w:rPr>
          <w:rFonts w:ascii="Arial" w:hAnsi="Arial" w:cs="Arial"/>
          <w:sz w:val="24"/>
          <w:szCs w:val="24"/>
          <w:lang w:bidi="fa-IR"/>
        </w:rPr>
      </w:pPr>
      <w:r w:rsidRPr="00804A08">
        <w:rPr>
          <w:rFonts w:ascii="Arial" w:hAnsi="Arial" w:cs="Arial"/>
          <w:sz w:val="24"/>
          <w:szCs w:val="24"/>
          <w:lang w:bidi="fa-IR"/>
        </w:rPr>
        <w:t>The aforementioned offers a concise summary of the elements of the standard ECG complex. We encapsulate them in Table (</w:t>
      </w:r>
      <w:r>
        <w:rPr>
          <w:rFonts w:ascii="Arial" w:hAnsi="Arial" w:cs="Arial"/>
          <w:sz w:val="24"/>
          <w:szCs w:val="24"/>
          <w:lang w:bidi="fa-IR"/>
        </w:rPr>
        <w:t>1</w:t>
      </w:r>
      <w:r w:rsidRPr="00804A08">
        <w:rPr>
          <w:rFonts w:ascii="Arial" w:hAnsi="Arial" w:cs="Arial"/>
          <w:sz w:val="24"/>
          <w:szCs w:val="24"/>
          <w:lang w:bidi="fa-IR"/>
        </w:rPr>
        <w:t>-</w:t>
      </w:r>
      <w:r>
        <w:rPr>
          <w:rFonts w:ascii="Arial" w:hAnsi="Arial" w:cs="Arial"/>
          <w:sz w:val="24"/>
          <w:szCs w:val="24"/>
          <w:lang w:bidi="fa-IR"/>
        </w:rPr>
        <w:t>3</w:t>
      </w:r>
      <w:r w:rsidRPr="00804A08">
        <w:rPr>
          <w:rFonts w:ascii="Arial" w:hAnsi="Arial" w:cs="Arial"/>
          <w:sz w:val="24"/>
          <w:szCs w:val="24"/>
          <w:lang w:bidi="fa-IR"/>
        </w:rPr>
        <w:t>) below</w:t>
      </w:r>
      <w:r w:rsidRPr="00804A08">
        <w:rPr>
          <w:rFonts w:ascii="Arial" w:hAnsi="Arial" w:cs="Arial"/>
          <w:sz w:val="24"/>
          <w:szCs w:val="24"/>
          <w:rtl/>
          <w:lang w:bidi="fa-IR"/>
        </w:rPr>
        <w:t xml:space="preserve"> [6].</w:t>
      </w:r>
    </w:p>
    <w:p w14:paraId="451F62CC" w14:textId="77777777" w:rsidR="00B00FB5" w:rsidRDefault="00B00FB5" w:rsidP="00B00FB5">
      <w:pPr>
        <w:bidi/>
        <w:spacing w:after="0" w:line="360" w:lineRule="auto"/>
        <w:ind w:firstLine="567"/>
        <w:jc w:val="both"/>
        <w:rPr>
          <w:rFonts w:ascii="Times New Roman" w:hAnsi="Times New Roman" w:cs="B Nazanin"/>
          <w:sz w:val="24"/>
          <w:szCs w:val="28"/>
          <w:lang w:bidi="fa-IR"/>
        </w:rPr>
      </w:pPr>
    </w:p>
    <w:p w14:paraId="601E0E30" w14:textId="77777777" w:rsidR="00B00FB5" w:rsidRDefault="00B00FB5" w:rsidP="00B00FB5">
      <w:pPr>
        <w:bidi/>
        <w:spacing w:after="0" w:line="360" w:lineRule="auto"/>
        <w:ind w:firstLine="567"/>
        <w:jc w:val="both"/>
        <w:rPr>
          <w:rFonts w:ascii="Times New Roman" w:hAnsi="Times New Roman" w:cs="B Nazanin"/>
          <w:sz w:val="24"/>
          <w:szCs w:val="28"/>
          <w:lang w:bidi="fa-IR"/>
        </w:rPr>
      </w:pPr>
    </w:p>
    <w:p w14:paraId="7C133EB8" w14:textId="77777777" w:rsidR="00B00FB5" w:rsidRPr="002B064C" w:rsidRDefault="00B00FB5" w:rsidP="00B00FB5">
      <w:pPr>
        <w:bidi/>
        <w:spacing w:after="0" w:line="360" w:lineRule="auto"/>
        <w:ind w:firstLine="567"/>
        <w:jc w:val="both"/>
        <w:rPr>
          <w:rFonts w:ascii="Arial" w:hAnsi="Arial" w:cs="Arial"/>
          <w:b/>
          <w:bCs/>
          <w:sz w:val="24"/>
          <w:szCs w:val="28"/>
          <w:rtl/>
          <w:lang w:bidi="fa-IR"/>
        </w:rPr>
      </w:pPr>
    </w:p>
    <w:p w14:paraId="095A1FA5" w14:textId="77777777" w:rsidR="00B00FB5" w:rsidRPr="002B064C" w:rsidRDefault="00B00FB5" w:rsidP="00B00FB5">
      <w:pPr>
        <w:bidi/>
        <w:jc w:val="center"/>
        <w:rPr>
          <w:rFonts w:ascii="Arial" w:hAnsi="Arial" w:cs="Arial"/>
          <w:b/>
          <w:bCs/>
          <w:sz w:val="18"/>
          <w:rtl/>
        </w:rPr>
      </w:pPr>
      <w:r w:rsidRPr="002B064C">
        <w:rPr>
          <w:rFonts w:ascii="Arial" w:hAnsi="Arial" w:cs="Arial"/>
          <w:b/>
          <w:bCs/>
          <w:sz w:val="18"/>
        </w:rPr>
        <w:t>Table 1-3: Normal ECG parameters [6]</w:t>
      </w:r>
    </w:p>
    <w:tbl>
      <w:tblPr>
        <w:bidiVisual/>
        <w:tblW w:w="7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1851"/>
        <w:gridCol w:w="1701"/>
        <w:gridCol w:w="1701"/>
      </w:tblGrid>
      <w:tr w:rsidR="00B00FB5" w:rsidRPr="00461F5E" w14:paraId="2C19CC40" w14:textId="77777777" w:rsidTr="00340B86">
        <w:trPr>
          <w:trHeight w:val="310"/>
          <w:jc w:val="center"/>
        </w:trPr>
        <w:tc>
          <w:tcPr>
            <w:tcW w:w="2024" w:type="dxa"/>
            <w:vAlign w:val="center"/>
          </w:tcPr>
          <w:p w14:paraId="617CA7B9"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Duration</w:t>
            </w:r>
          </w:p>
        </w:tc>
        <w:tc>
          <w:tcPr>
            <w:tcW w:w="1851" w:type="dxa"/>
            <w:vAlign w:val="center"/>
          </w:tcPr>
          <w:p w14:paraId="063B598C"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EKG  Interval</w:t>
            </w:r>
          </w:p>
        </w:tc>
        <w:tc>
          <w:tcPr>
            <w:tcW w:w="1701" w:type="dxa"/>
            <w:vAlign w:val="center"/>
          </w:tcPr>
          <w:p w14:paraId="2DE71492"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Amplitude</w:t>
            </w:r>
          </w:p>
        </w:tc>
        <w:tc>
          <w:tcPr>
            <w:tcW w:w="1701" w:type="dxa"/>
            <w:vAlign w:val="center"/>
          </w:tcPr>
          <w:p w14:paraId="150CEE2C"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EKG wave</w:t>
            </w:r>
          </w:p>
        </w:tc>
      </w:tr>
      <w:tr w:rsidR="00B00FB5" w:rsidRPr="00461F5E" w14:paraId="3746C3AA" w14:textId="77777777" w:rsidTr="00340B86">
        <w:trPr>
          <w:trHeight w:val="304"/>
          <w:jc w:val="center"/>
        </w:trPr>
        <w:tc>
          <w:tcPr>
            <w:tcW w:w="2024" w:type="dxa"/>
            <w:vAlign w:val="center"/>
          </w:tcPr>
          <w:p w14:paraId="74BD8AEA" w14:textId="77777777" w:rsidR="00B00FB5" w:rsidRPr="00E76605" w:rsidRDefault="00B00FB5" w:rsidP="00340B86">
            <w:pPr>
              <w:bidi/>
              <w:spacing w:after="0" w:line="240" w:lineRule="auto"/>
              <w:jc w:val="center"/>
              <w:rPr>
                <w:rFonts w:ascii="Times New Roman" w:hAnsi="Times New Roman" w:cs="B Nazanin"/>
                <w:sz w:val="24"/>
                <w:szCs w:val="28"/>
              </w:rPr>
            </w:pPr>
            <w:r w:rsidRPr="00E76605">
              <w:rPr>
                <w:rFonts w:ascii="Times New Roman" w:hAnsi="Times New Roman" w:cs="B Nazanin"/>
                <w:sz w:val="24"/>
                <w:szCs w:val="28"/>
              </w:rPr>
              <w:t>Sec</w:t>
            </w:r>
            <w:r w:rsidRPr="00E76605">
              <w:rPr>
                <w:rFonts w:ascii="Times New Roman" w:hAnsi="Times New Roman" w:cs="B Nazanin" w:hint="cs"/>
                <w:sz w:val="24"/>
                <w:szCs w:val="28"/>
                <w:rtl/>
                <w:lang w:bidi="fa-IR"/>
              </w:rPr>
              <w:t xml:space="preserve"> 20/0</w:t>
            </w:r>
            <w:r w:rsidRPr="00E76605">
              <w:rPr>
                <w:rFonts w:ascii="Times New Roman" w:hAnsi="Times New Roman" w:cs="B Nazanin"/>
                <w:sz w:val="24"/>
                <w:szCs w:val="28"/>
                <w:rtl/>
              </w:rPr>
              <w:t>-</w:t>
            </w:r>
            <w:r w:rsidRPr="00E76605">
              <w:rPr>
                <w:rFonts w:ascii="Times New Roman" w:hAnsi="Times New Roman" w:cs="B Nazanin" w:hint="cs"/>
                <w:sz w:val="24"/>
                <w:szCs w:val="28"/>
                <w:rtl/>
              </w:rPr>
              <w:t>12/0</w:t>
            </w:r>
          </w:p>
        </w:tc>
        <w:tc>
          <w:tcPr>
            <w:tcW w:w="1851" w:type="dxa"/>
            <w:vAlign w:val="center"/>
          </w:tcPr>
          <w:p w14:paraId="268720C8"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P-R</w:t>
            </w:r>
          </w:p>
        </w:tc>
        <w:tc>
          <w:tcPr>
            <w:tcW w:w="1701" w:type="dxa"/>
            <w:vAlign w:val="center"/>
          </w:tcPr>
          <w:p w14:paraId="2901502E"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mv</w:t>
            </w:r>
            <w:r>
              <w:rPr>
                <w:rFonts w:ascii="Times New Roman" w:hAnsi="Times New Roman" w:cs="B Nazanin" w:hint="cs"/>
                <w:sz w:val="24"/>
                <w:szCs w:val="28"/>
                <w:rtl/>
              </w:rPr>
              <w:t xml:space="preserve"> 025/0</w:t>
            </w:r>
          </w:p>
        </w:tc>
        <w:tc>
          <w:tcPr>
            <w:tcW w:w="1701" w:type="dxa"/>
            <w:vAlign w:val="center"/>
          </w:tcPr>
          <w:p w14:paraId="326DBF0A"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p</w:t>
            </w:r>
          </w:p>
        </w:tc>
      </w:tr>
      <w:tr w:rsidR="00B00FB5" w:rsidRPr="00461F5E" w14:paraId="75D8641D" w14:textId="77777777" w:rsidTr="00340B86">
        <w:trPr>
          <w:trHeight w:val="310"/>
          <w:jc w:val="center"/>
        </w:trPr>
        <w:tc>
          <w:tcPr>
            <w:tcW w:w="2024" w:type="dxa"/>
            <w:vAlign w:val="center"/>
          </w:tcPr>
          <w:p w14:paraId="30CD3337" w14:textId="77777777" w:rsidR="00B00FB5" w:rsidRPr="00E76605" w:rsidRDefault="00B00FB5" w:rsidP="00340B86">
            <w:pPr>
              <w:bidi/>
              <w:spacing w:after="0" w:line="240" w:lineRule="auto"/>
              <w:jc w:val="center"/>
              <w:rPr>
                <w:rFonts w:ascii="Times New Roman" w:hAnsi="Times New Roman" w:cs="B Nazanin"/>
                <w:sz w:val="24"/>
                <w:szCs w:val="28"/>
                <w:rtl/>
                <w:lang w:bidi="fa-IR"/>
              </w:rPr>
            </w:pPr>
            <w:r w:rsidRPr="00E76605">
              <w:rPr>
                <w:rFonts w:ascii="Times New Roman" w:hAnsi="Times New Roman" w:cs="B Nazanin" w:hint="cs"/>
                <w:sz w:val="24"/>
                <w:szCs w:val="28"/>
                <w:rtl/>
                <w:lang w:bidi="fa-IR"/>
              </w:rPr>
              <w:t xml:space="preserve"> </w:t>
            </w:r>
            <w:r w:rsidRPr="00E76605">
              <w:rPr>
                <w:rFonts w:ascii="Times New Roman" w:hAnsi="Times New Roman" w:cs="B Nazanin"/>
                <w:sz w:val="24"/>
                <w:szCs w:val="28"/>
              </w:rPr>
              <w:t>sec</w:t>
            </w:r>
            <w:r w:rsidRPr="00E76605">
              <w:rPr>
                <w:rFonts w:ascii="Times New Roman" w:hAnsi="Times New Roman" w:cs="B Nazanin" w:hint="cs"/>
                <w:sz w:val="24"/>
                <w:szCs w:val="28"/>
                <w:rtl/>
              </w:rPr>
              <w:t xml:space="preserve"> 44/0-35/0</w:t>
            </w:r>
          </w:p>
        </w:tc>
        <w:tc>
          <w:tcPr>
            <w:tcW w:w="1851" w:type="dxa"/>
            <w:vAlign w:val="center"/>
          </w:tcPr>
          <w:p w14:paraId="4B329262"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Q-T</w:t>
            </w:r>
          </w:p>
        </w:tc>
        <w:tc>
          <w:tcPr>
            <w:tcW w:w="1701" w:type="dxa"/>
            <w:vAlign w:val="center"/>
          </w:tcPr>
          <w:p w14:paraId="6E26856D" w14:textId="77777777" w:rsidR="00B00FB5" w:rsidRPr="00461F5E" w:rsidRDefault="00B00FB5" w:rsidP="00340B86">
            <w:pPr>
              <w:bidi/>
              <w:spacing w:after="0" w:line="360" w:lineRule="auto"/>
              <w:jc w:val="center"/>
              <w:rPr>
                <w:rFonts w:ascii="Times New Roman" w:hAnsi="Times New Roman" w:cs="B Nazanin"/>
                <w:sz w:val="24"/>
                <w:szCs w:val="28"/>
                <w:rtl/>
                <w:lang w:bidi="fa-IR"/>
              </w:rPr>
            </w:pPr>
            <w:r w:rsidRPr="00461F5E">
              <w:rPr>
                <w:rFonts w:ascii="Times New Roman" w:hAnsi="Times New Roman" w:cs="B Nazanin"/>
                <w:sz w:val="24"/>
                <w:szCs w:val="28"/>
              </w:rPr>
              <w:t>mv</w:t>
            </w:r>
            <w:r>
              <w:rPr>
                <w:rFonts w:ascii="Times New Roman" w:hAnsi="Times New Roman" w:cs="B Nazanin" w:hint="cs"/>
                <w:sz w:val="24"/>
                <w:szCs w:val="28"/>
                <w:rtl/>
                <w:lang w:bidi="fa-IR"/>
              </w:rPr>
              <w:t xml:space="preserve"> 60/1</w:t>
            </w:r>
          </w:p>
        </w:tc>
        <w:tc>
          <w:tcPr>
            <w:tcW w:w="1701" w:type="dxa"/>
            <w:vAlign w:val="center"/>
          </w:tcPr>
          <w:p w14:paraId="56D99FE8"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R</w:t>
            </w:r>
          </w:p>
        </w:tc>
      </w:tr>
      <w:tr w:rsidR="00B00FB5" w:rsidRPr="00461F5E" w14:paraId="16A5B75F" w14:textId="77777777" w:rsidTr="00340B86">
        <w:trPr>
          <w:trHeight w:val="310"/>
          <w:jc w:val="center"/>
        </w:trPr>
        <w:tc>
          <w:tcPr>
            <w:tcW w:w="2024" w:type="dxa"/>
            <w:vAlign w:val="center"/>
          </w:tcPr>
          <w:p w14:paraId="0985AEC4" w14:textId="77777777" w:rsidR="00B00FB5" w:rsidRPr="00E76605" w:rsidRDefault="00B00FB5" w:rsidP="00340B86">
            <w:pPr>
              <w:bidi/>
              <w:spacing w:after="0" w:line="240" w:lineRule="auto"/>
              <w:jc w:val="center"/>
              <w:rPr>
                <w:rFonts w:ascii="Times New Roman" w:hAnsi="Times New Roman" w:cs="B Nazanin"/>
                <w:sz w:val="24"/>
                <w:szCs w:val="28"/>
              </w:rPr>
            </w:pPr>
            <w:r w:rsidRPr="00E76605">
              <w:rPr>
                <w:rFonts w:ascii="Times New Roman" w:hAnsi="Times New Roman" w:cs="B Nazanin"/>
                <w:sz w:val="24"/>
                <w:szCs w:val="28"/>
              </w:rPr>
              <w:lastRenderedPageBreak/>
              <w:t>sec</w:t>
            </w:r>
            <w:r w:rsidRPr="00E76605">
              <w:rPr>
                <w:rFonts w:ascii="Times New Roman" w:hAnsi="Times New Roman" w:cs="B Nazanin" w:hint="cs"/>
                <w:sz w:val="24"/>
                <w:szCs w:val="28"/>
                <w:rtl/>
                <w:lang w:bidi="fa-IR"/>
              </w:rPr>
              <w:t xml:space="preserve"> 15/0</w:t>
            </w:r>
            <w:r>
              <w:rPr>
                <w:rFonts w:ascii="Times New Roman" w:hAnsi="Times New Roman" w:cs="B Nazanin" w:hint="cs"/>
                <w:sz w:val="24"/>
                <w:szCs w:val="28"/>
                <w:rtl/>
                <w:lang w:bidi="fa-IR"/>
              </w:rPr>
              <w:t>5</w:t>
            </w:r>
            <w:r w:rsidRPr="00E76605">
              <w:rPr>
                <w:rFonts w:ascii="Times New Roman" w:hAnsi="Times New Roman" w:cs="B Nazanin" w:hint="cs"/>
                <w:sz w:val="24"/>
                <w:szCs w:val="28"/>
                <w:rtl/>
                <w:lang w:bidi="fa-IR"/>
              </w:rPr>
              <w:t>-0/0</w:t>
            </w:r>
          </w:p>
        </w:tc>
        <w:tc>
          <w:tcPr>
            <w:tcW w:w="1851" w:type="dxa"/>
            <w:vAlign w:val="center"/>
          </w:tcPr>
          <w:p w14:paraId="688E3CFD"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S-T</w:t>
            </w:r>
          </w:p>
        </w:tc>
        <w:tc>
          <w:tcPr>
            <w:tcW w:w="1701" w:type="dxa"/>
            <w:vAlign w:val="center"/>
          </w:tcPr>
          <w:p w14:paraId="33C6A10F" w14:textId="77777777" w:rsidR="00B00FB5" w:rsidRPr="00461F5E" w:rsidRDefault="00B00FB5" w:rsidP="00340B86">
            <w:pPr>
              <w:bidi/>
              <w:spacing w:after="0" w:line="360" w:lineRule="auto"/>
              <w:jc w:val="center"/>
              <w:rPr>
                <w:rFonts w:ascii="Times New Roman" w:hAnsi="Times New Roman" w:cs="B Nazanin"/>
                <w:sz w:val="24"/>
                <w:szCs w:val="28"/>
              </w:rPr>
            </w:pPr>
            <w:proofErr w:type="spellStart"/>
            <w:r w:rsidRPr="00461F5E">
              <w:rPr>
                <w:rFonts w:ascii="Times New Roman" w:hAnsi="Times New Roman" w:cs="B Nazanin"/>
                <w:sz w:val="24"/>
                <w:szCs w:val="28"/>
              </w:rPr>
              <w:t>oFR</w:t>
            </w:r>
            <w:proofErr w:type="spellEnd"/>
            <w:r>
              <w:rPr>
                <w:rFonts w:ascii="Times New Roman" w:hAnsi="Times New Roman" w:cs="B Nazanin" w:hint="cs"/>
                <w:sz w:val="24"/>
                <w:szCs w:val="28"/>
                <w:rtl/>
              </w:rPr>
              <w:t xml:space="preserve"> 025</w:t>
            </w:r>
            <w:r w:rsidRPr="00461F5E">
              <w:rPr>
                <w:rFonts w:ascii="Times New Roman" w:hAnsi="Times New Roman" w:cs="B Nazanin"/>
                <w:sz w:val="24"/>
                <w:szCs w:val="28"/>
              </w:rPr>
              <w:t xml:space="preserve"> </w:t>
            </w:r>
            <w:r>
              <w:rPr>
                <w:rFonts w:ascii="Times New Roman" w:hAnsi="Times New Roman" w:cs="B Nazanin" w:hint="cs"/>
                <w:sz w:val="24"/>
                <w:szCs w:val="28"/>
                <w:rtl/>
              </w:rPr>
              <w:t>/0</w:t>
            </w:r>
            <w:r w:rsidRPr="00461F5E">
              <w:rPr>
                <w:rFonts w:ascii="Times New Roman" w:hAnsi="Times New Roman" w:cs="B Nazanin"/>
                <w:sz w:val="24"/>
                <w:szCs w:val="28"/>
              </w:rPr>
              <w:t xml:space="preserve"> </w:t>
            </w:r>
          </w:p>
        </w:tc>
        <w:tc>
          <w:tcPr>
            <w:tcW w:w="1701" w:type="dxa"/>
            <w:vAlign w:val="center"/>
          </w:tcPr>
          <w:p w14:paraId="661D8C8C"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Q</w:t>
            </w:r>
          </w:p>
        </w:tc>
      </w:tr>
      <w:tr w:rsidR="00B00FB5" w:rsidRPr="00461F5E" w14:paraId="1748152D" w14:textId="77777777" w:rsidTr="00340B86">
        <w:trPr>
          <w:trHeight w:val="310"/>
          <w:jc w:val="center"/>
        </w:trPr>
        <w:tc>
          <w:tcPr>
            <w:tcW w:w="2024" w:type="dxa"/>
            <w:vAlign w:val="center"/>
          </w:tcPr>
          <w:p w14:paraId="6E786930" w14:textId="77777777" w:rsidR="00B00FB5" w:rsidRPr="00E76605" w:rsidRDefault="00B00FB5" w:rsidP="00340B86">
            <w:pPr>
              <w:bidi/>
              <w:spacing w:after="0" w:line="240" w:lineRule="auto"/>
              <w:jc w:val="center"/>
              <w:rPr>
                <w:rFonts w:ascii="Times New Roman" w:hAnsi="Times New Roman" w:cs="B Nazanin"/>
                <w:sz w:val="24"/>
                <w:szCs w:val="28"/>
                <w:lang w:bidi="fa-IR"/>
              </w:rPr>
            </w:pPr>
            <w:r w:rsidRPr="00E76605">
              <w:rPr>
                <w:rFonts w:ascii="Times New Roman" w:hAnsi="Times New Roman" w:cs="B Nazanin"/>
                <w:sz w:val="24"/>
                <w:szCs w:val="28"/>
                <w:lang w:bidi="fa-IR"/>
              </w:rPr>
              <w:t>sec</w:t>
            </w:r>
            <w:r w:rsidRPr="00E76605">
              <w:rPr>
                <w:rFonts w:ascii="Times New Roman" w:hAnsi="Times New Roman" w:cs="B Nazanin" w:hint="cs"/>
                <w:sz w:val="24"/>
                <w:szCs w:val="28"/>
                <w:rtl/>
                <w:lang w:bidi="fa-IR"/>
              </w:rPr>
              <w:t xml:space="preserve"> 09/0</w:t>
            </w:r>
          </w:p>
        </w:tc>
        <w:tc>
          <w:tcPr>
            <w:tcW w:w="1851" w:type="dxa"/>
            <w:vAlign w:val="center"/>
          </w:tcPr>
          <w:p w14:paraId="1C6840B0"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Q-R-S</w:t>
            </w:r>
          </w:p>
        </w:tc>
        <w:tc>
          <w:tcPr>
            <w:tcW w:w="1701" w:type="dxa"/>
            <w:vAlign w:val="center"/>
          </w:tcPr>
          <w:p w14:paraId="6686694A"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mv</w:t>
            </w:r>
            <w:r>
              <w:rPr>
                <w:rFonts w:ascii="Times New Roman" w:hAnsi="Times New Roman" w:cs="B Nazanin" w:hint="cs"/>
                <w:sz w:val="24"/>
                <w:szCs w:val="28"/>
                <w:rtl/>
              </w:rPr>
              <w:t xml:space="preserve"> 05/0-1/0</w:t>
            </w:r>
          </w:p>
        </w:tc>
        <w:tc>
          <w:tcPr>
            <w:tcW w:w="1701" w:type="dxa"/>
            <w:vAlign w:val="center"/>
          </w:tcPr>
          <w:p w14:paraId="4D82356A" w14:textId="77777777" w:rsidR="00B00FB5" w:rsidRPr="00461F5E" w:rsidRDefault="00B00FB5" w:rsidP="00340B86">
            <w:pPr>
              <w:bidi/>
              <w:spacing w:after="0" w:line="360" w:lineRule="auto"/>
              <w:jc w:val="center"/>
              <w:rPr>
                <w:rFonts w:ascii="Times New Roman" w:hAnsi="Times New Roman" w:cs="B Nazanin"/>
                <w:sz w:val="24"/>
                <w:szCs w:val="28"/>
              </w:rPr>
            </w:pPr>
            <w:r w:rsidRPr="00461F5E">
              <w:rPr>
                <w:rFonts w:ascii="Times New Roman" w:hAnsi="Times New Roman" w:cs="B Nazanin"/>
                <w:sz w:val="24"/>
                <w:szCs w:val="28"/>
              </w:rPr>
              <w:t>T</w:t>
            </w:r>
          </w:p>
        </w:tc>
      </w:tr>
    </w:tbl>
    <w:p w14:paraId="436127E1" w14:textId="77777777" w:rsidR="00B00FB5" w:rsidRDefault="00B00FB5" w:rsidP="00B00FB5">
      <w:pPr>
        <w:bidi/>
        <w:spacing w:after="0" w:line="360" w:lineRule="auto"/>
        <w:ind w:firstLine="567"/>
        <w:jc w:val="both"/>
        <w:rPr>
          <w:rFonts w:ascii="Times New Roman" w:hAnsi="Times New Roman" w:cs="B Nazanin"/>
          <w:sz w:val="24"/>
          <w:szCs w:val="28"/>
          <w:lang w:bidi="fa-IR"/>
        </w:rPr>
      </w:pPr>
    </w:p>
    <w:p w14:paraId="0143B5FD" w14:textId="77777777" w:rsidR="00B00FB5" w:rsidRPr="002F49DC" w:rsidRDefault="00B00FB5" w:rsidP="00B00FB5">
      <w:pPr>
        <w:pStyle w:val="ListParagraph"/>
        <w:numPr>
          <w:ilvl w:val="1"/>
          <w:numId w:val="21"/>
        </w:numPr>
        <w:spacing w:after="0" w:line="360" w:lineRule="auto"/>
        <w:jc w:val="both"/>
        <w:outlineLvl w:val="1"/>
        <w:rPr>
          <w:rFonts w:ascii="Arial" w:hAnsi="Arial" w:cs="Arial"/>
          <w:b/>
          <w:bCs/>
          <w:sz w:val="28"/>
          <w:szCs w:val="30"/>
        </w:rPr>
      </w:pPr>
      <w:bookmarkStart w:id="79" w:name="_Toc203245148"/>
      <w:bookmarkStart w:id="80" w:name="_Toc203303451"/>
      <w:bookmarkStart w:id="81" w:name="_Toc215259859"/>
      <w:r w:rsidRPr="002F49DC">
        <w:rPr>
          <w:rFonts w:ascii="Arial" w:hAnsi="Arial" w:cs="Arial"/>
          <w:b/>
          <w:bCs/>
          <w:sz w:val="28"/>
          <w:szCs w:val="30"/>
        </w:rPr>
        <w:t>Recording an electrocardiogram (ECG)</w:t>
      </w:r>
      <w:bookmarkEnd w:id="79"/>
      <w:bookmarkEnd w:id="80"/>
      <w:bookmarkEnd w:id="81"/>
    </w:p>
    <w:p w14:paraId="1DA956D2" w14:textId="77777777" w:rsidR="00B00FB5" w:rsidRPr="002F49DC" w:rsidRDefault="00B00FB5" w:rsidP="00B00FB5">
      <w:pPr>
        <w:spacing w:after="0" w:line="360" w:lineRule="auto"/>
        <w:jc w:val="both"/>
        <w:rPr>
          <w:rFonts w:ascii="Arial" w:hAnsi="Arial" w:cs="Arial"/>
          <w:sz w:val="24"/>
          <w:szCs w:val="24"/>
          <w:lang w:bidi="fa-IR"/>
        </w:rPr>
      </w:pPr>
      <w:r w:rsidRPr="002F49DC">
        <w:rPr>
          <w:rFonts w:ascii="Arial" w:hAnsi="Arial" w:cs="Arial"/>
          <w:sz w:val="24"/>
          <w:szCs w:val="24"/>
          <w:lang w:bidi="fa-IR"/>
        </w:rPr>
        <w:t>The heart's electrical activity generates a current that flows through the surrounding tissues to the skin. By placing the electrodes of the electrocardiograph on the skin, the device captures this electrical current and relays it to the recording apparatus. This directed electrical current manifests as waves that illustrate the cardiac depolarization-repolarization cycle. The resulting waves are referred to as an electrocardiogram (ECG), commonly known in everyday language as a heartbeat. There are two primary types of ECG recorders: 12-lead recorders and single-lead recorders. Both types yield valuable insights into the heart's electrical activity. The 12-lead recorder presents data from 12 distinct perspectives of the heart's function. In a 12-lead configuration, six electrodes are positioned on the chest (referred to as six chest leads), while six electrodes are attached to the limbs (known as six limb leads). The limb leads are designated as leads I, II, and III, along with the right arm lead (</w:t>
      </w:r>
      <w:proofErr w:type="spellStart"/>
      <w:r w:rsidRPr="002F49DC">
        <w:rPr>
          <w:rFonts w:ascii="Arial" w:hAnsi="Arial" w:cs="Arial"/>
          <w:sz w:val="24"/>
          <w:szCs w:val="24"/>
          <w:lang w:bidi="fa-IR"/>
        </w:rPr>
        <w:t>aVR</w:t>
      </w:r>
      <w:proofErr w:type="spellEnd"/>
      <w:r w:rsidRPr="002F49DC">
        <w:rPr>
          <w:rFonts w:ascii="Arial" w:hAnsi="Arial" w:cs="Arial"/>
          <w:sz w:val="24"/>
          <w:szCs w:val="24"/>
          <w:lang w:bidi="fa-IR"/>
        </w:rPr>
        <w:t>), left arm lead (</w:t>
      </w:r>
      <w:proofErr w:type="spellStart"/>
      <w:r w:rsidRPr="002F49DC">
        <w:rPr>
          <w:rFonts w:ascii="Arial" w:hAnsi="Arial" w:cs="Arial"/>
          <w:sz w:val="24"/>
          <w:szCs w:val="24"/>
          <w:lang w:bidi="fa-IR"/>
        </w:rPr>
        <w:t>aVL</w:t>
      </w:r>
      <w:proofErr w:type="spellEnd"/>
      <w:r w:rsidRPr="002F49DC">
        <w:rPr>
          <w:rFonts w:ascii="Arial" w:hAnsi="Arial" w:cs="Arial"/>
          <w:sz w:val="24"/>
          <w:szCs w:val="24"/>
          <w:lang w:bidi="fa-IR"/>
        </w:rPr>
        <w:t>), and left leg lead (</w:t>
      </w:r>
      <w:proofErr w:type="spellStart"/>
      <w:r w:rsidRPr="002F49DC">
        <w:rPr>
          <w:rFonts w:ascii="Arial" w:hAnsi="Arial" w:cs="Arial"/>
          <w:sz w:val="24"/>
          <w:szCs w:val="24"/>
          <w:lang w:bidi="fa-IR"/>
        </w:rPr>
        <w:t>aVF</w:t>
      </w:r>
      <w:proofErr w:type="spellEnd"/>
      <w:r w:rsidRPr="002F49DC">
        <w:rPr>
          <w:rFonts w:ascii="Arial" w:hAnsi="Arial" w:cs="Arial"/>
          <w:sz w:val="24"/>
          <w:szCs w:val="24"/>
          <w:lang w:bidi="fa-IR"/>
        </w:rPr>
        <w:t>). Leads I, II, and III are characterized by having a negative electrode, thus they are termed bipolar leads. The chest leads, labeled V1 through V6, are affixed to the chest and require only a single electrode, with the opposing pole situated at the heart's center, as interpreted by the electrocardiograph. Limb leads can facilitate the acquisition of leads I, II, and III. These leads possess two poles, one consistently positive and the other negative, which is why they are occasionally referred to as bipolar leads</w:t>
      </w:r>
      <w:r w:rsidRPr="002F49DC">
        <w:rPr>
          <w:rFonts w:ascii="Arial" w:hAnsi="Arial" w:cs="Arial"/>
          <w:sz w:val="24"/>
          <w:szCs w:val="24"/>
          <w:rtl/>
          <w:lang w:bidi="fa-IR"/>
        </w:rPr>
        <w:t>.</w:t>
      </w:r>
    </w:p>
    <w:p w14:paraId="04747AB4" w14:textId="77777777" w:rsidR="00B00FB5" w:rsidRPr="002F49DC" w:rsidRDefault="00B00FB5" w:rsidP="00B00FB5">
      <w:pPr>
        <w:spacing w:after="0" w:line="360" w:lineRule="auto"/>
        <w:jc w:val="both"/>
        <w:rPr>
          <w:rFonts w:ascii="Arial" w:hAnsi="Arial" w:cs="Arial"/>
          <w:sz w:val="24"/>
          <w:szCs w:val="24"/>
          <w:lang w:bidi="fa-IR"/>
        </w:rPr>
      </w:pPr>
      <w:r w:rsidRPr="002F49DC">
        <w:rPr>
          <w:rFonts w:ascii="Arial" w:hAnsi="Arial" w:cs="Arial"/>
          <w:sz w:val="24"/>
          <w:szCs w:val="24"/>
          <w:lang w:bidi="fa-IR"/>
        </w:rPr>
        <w:t>In lead I: the electrode attached to the left hand is designated as positive, while the electrode linked to the right hand is classified as negative.</w:t>
      </w:r>
    </w:p>
    <w:p w14:paraId="03940427" w14:textId="77777777" w:rsidR="00B00FB5" w:rsidRPr="002F49DC" w:rsidRDefault="00B00FB5" w:rsidP="00B00FB5">
      <w:pPr>
        <w:spacing w:after="0" w:line="360" w:lineRule="auto"/>
        <w:jc w:val="both"/>
        <w:rPr>
          <w:rFonts w:ascii="Arial" w:hAnsi="Arial" w:cs="Arial"/>
          <w:sz w:val="24"/>
          <w:szCs w:val="24"/>
          <w:lang w:bidi="fa-IR"/>
        </w:rPr>
      </w:pPr>
      <w:r w:rsidRPr="002F49DC">
        <w:rPr>
          <w:rFonts w:ascii="Arial" w:hAnsi="Arial" w:cs="Arial"/>
          <w:sz w:val="24"/>
          <w:szCs w:val="24"/>
          <w:lang w:bidi="fa-IR"/>
        </w:rPr>
        <w:t>In lead II: the electrode associated with the right hand is negative, and the electrode connected to the left leg is positive.</w:t>
      </w:r>
    </w:p>
    <w:p w14:paraId="60700333" w14:textId="77777777" w:rsidR="00B00FB5" w:rsidRPr="002F49DC" w:rsidRDefault="00B00FB5" w:rsidP="00B00FB5">
      <w:pPr>
        <w:spacing w:after="0" w:line="360" w:lineRule="auto"/>
        <w:jc w:val="both"/>
        <w:rPr>
          <w:rFonts w:ascii="Arial" w:hAnsi="Arial" w:cs="Arial"/>
          <w:sz w:val="24"/>
          <w:szCs w:val="24"/>
          <w:lang w:bidi="fa-IR"/>
        </w:rPr>
      </w:pPr>
      <w:r w:rsidRPr="002F49DC">
        <w:rPr>
          <w:rFonts w:ascii="Arial" w:hAnsi="Arial" w:cs="Arial"/>
          <w:sz w:val="24"/>
          <w:szCs w:val="24"/>
          <w:lang w:bidi="fa-IR"/>
        </w:rPr>
        <w:t>In lead III: the electrode linked to the left hand is negative, whereas the electrode connected to the left leg is positive.</w:t>
      </w:r>
    </w:p>
    <w:p w14:paraId="4437B878" w14:textId="77777777" w:rsidR="00B00FB5" w:rsidRPr="002F49DC" w:rsidRDefault="00B00FB5" w:rsidP="00B00FB5">
      <w:pPr>
        <w:spacing w:after="0" w:line="360" w:lineRule="auto"/>
        <w:jc w:val="both"/>
        <w:rPr>
          <w:rFonts w:ascii="Arial" w:hAnsi="Arial" w:cs="Arial"/>
          <w:sz w:val="24"/>
          <w:szCs w:val="24"/>
          <w:lang w:bidi="fa-IR"/>
        </w:rPr>
      </w:pPr>
      <w:r w:rsidRPr="002F49DC">
        <w:rPr>
          <w:rFonts w:ascii="Arial" w:hAnsi="Arial" w:cs="Arial"/>
          <w:sz w:val="24"/>
          <w:szCs w:val="24"/>
          <w:lang w:bidi="fa-IR"/>
        </w:rPr>
        <w:t>Each complex in lead II corresponds to the total of the respective complexes found in leads I and III. This principle proves beneficial in situations where technicians may have improperly connected the electrodes. Figure (</w:t>
      </w:r>
      <w:r>
        <w:rPr>
          <w:rFonts w:ascii="Arial" w:hAnsi="Arial" w:cs="Arial"/>
          <w:sz w:val="24"/>
          <w:szCs w:val="24"/>
          <w:lang w:bidi="fa-IR"/>
        </w:rPr>
        <w:t>1</w:t>
      </w:r>
      <w:r w:rsidRPr="002F49DC">
        <w:rPr>
          <w:rFonts w:ascii="Arial" w:hAnsi="Arial" w:cs="Arial"/>
          <w:sz w:val="24"/>
          <w:szCs w:val="24"/>
          <w:lang w:bidi="fa-IR"/>
        </w:rPr>
        <w:t>-</w:t>
      </w:r>
      <w:r>
        <w:rPr>
          <w:rFonts w:ascii="Arial" w:hAnsi="Arial" w:cs="Arial"/>
          <w:sz w:val="24"/>
          <w:szCs w:val="24"/>
          <w:lang w:bidi="fa-IR"/>
        </w:rPr>
        <w:t>7</w:t>
      </w:r>
      <w:r w:rsidRPr="002F49DC">
        <w:rPr>
          <w:rFonts w:ascii="Arial" w:hAnsi="Arial" w:cs="Arial"/>
          <w:sz w:val="24"/>
          <w:szCs w:val="24"/>
          <w:lang w:bidi="fa-IR"/>
        </w:rPr>
        <w:t>) illustrates the ECG waveform across 12 leads [7].</w:t>
      </w:r>
    </w:p>
    <w:p w14:paraId="28ACBC32" w14:textId="77777777" w:rsidR="00B00FB5" w:rsidRPr="00461F5E" w:rsidRDefault="00B00FB5" w:rsidP="00B00FB5">
      <w:pPr>
        <w:bidi/>
        <w:spacing w:after="0" w:line="360" w:lineRule="auto"/>
        <w:ind w:firstLine="567"/>
        <w:jc w:val="both"/>
        <w:rPr>
          <w:rFonts w:ascii="Times New Roman" w:hAnsi="Times New Roman" w:cs="B Nazanin"/>
          <w:sz w:val="24"/>
          <w:szCs w:val="28"/>
          <w:rtl/>
          <w:lang w:bidi="fa-IR"/>
        </w:rPr>
      </w:pPr>
    </w:p>
    <w:p w14:paraId="05BC9386" w14:textId="77777777" w:rsidR="00B00FB5" w:rsidRPr="002F49DC" w:rsidRDefault="00B00FB5" w:rsidP="00B00FB5">
      <w:pPr>
        <w:bidi/>
        <w:spacing w:after="0" w:line="360" w:lineRule="auto"/>
        <w:ind w:firstLine="567"/>
        <w:jc w:val="center"/>
        <w:rPr>
          <w:rFonts w:ascii="Times New Roman" w:hAnsi="Times New Roman" w:cs="B Nazanin"/>
          <w:sz w:val="24"/>
          <w:szCs w:val="28"/>
          <w:vertAlign w:val="subscript"/>
          <w:lang w:val="en-GB" w:bidi="fa-IR"/>
        </w:rPr>
      </w:pPr>
      <w:r w:rsidRPr="002F49DC">
        <w:rPr>
          <w:rFonts w:ascii="Times New Roman" w:hAnsi="Times New Roman" w:cs="B Nazanin"/>
          <w:sz w:val="24"/>
          <w:szCs w:val="28"/>
          <w:lang w:val="en-GB" w:bidi="fa-IR"/>
        </w:rPr>
        <w:t>I=</w:t>
      </w:r>
      <w:proofErr w:type="spellStart"/>
      <w:r w:rsidRPr="002F49DC">
        <w:rPr>
          <w:rFonts w:ascii="Times New Roman" w:hAnsi="Times New Roman" w:cs="B Nazanin"/>
          <w:sz w:val="24"/>
          <w:szCs w:val="28"/>
          <w:lang w:val="en-GB" w:bidi="fa-IR"/>
        </w:rPr>
        <w:t>aV</w:t>
      </w:r>
      <w:r w:rsidRPr="002F49DC">
        <w:rPr>
          <w:rFonts w:ascii="Times New Roman" w:hAnsi="Times New Roman" w:cs="B Nazanin"/>
          <w:sz w:val="24"/>
          <w:szCs w:val="28"/>
          <w:vertAlign w:val="subscript"/>
          <w:lang w:val="en-GB" w:bidi="fa-IR"/>
        </w:rPr>
        <w:t>L</w:t>
      </w:r>
      <w:proofErr w:type="spellEnd"/>
      <w:r w:rsidRPr="002F49DC">
        <w:rPr>
          <w:rFonts w:ascii="Times New Roman" w:hAnsi="Times New Roman" w:cs="B Nazanin"/>
          <w:sz w:val="24"/>
          <w:szCs w:val="28"/>
          <w:lang w:val="en-GB" w:bidi="fa-IR"/>
        </w:rPr>
        <w:t xml:space="preserve"> – </w:t>
      </w:r>
      <w:proofErr w:type="spellStart"/>
      <w:r w:rsidRPr="002F49DC">
        <w:rPr>
          <w:rFonts w:ascii="Times New Roman" w:hAnsi="Times New Roman" w:cs="B Nazanin"/>
          <w:sz w:val="24"/>
          <w:szCs w:val="28"/>
          <w:lang w:val="en-GB" w:bidi="fa-IR"/>
        </w:rPr>
        <w:t>aV</w:t>
      </w:r>
      <w:r w:rsidRPr="002F49DC">
        <w:rPr>
          <w:rFonts w:ascii="Times New Roman" w:hAnsi="Times New Roman" w:cs="B Nazanin"/>
          <w:sz w:val="24"/>
          <w:szCs w:val="28"/>
          <w:vertAlign w:val="subscript"/>
          <w:lang w:val="en-GB" w:bidi="fa-IR"/>
        </w:rPr>
        <w:t>R</w:t>
      </w:r>
      <w:proofErr w:type="spellEnd"/>
    </w:p>
    <w:p w14:paraId="2E74287D" w14:textId="77777777" w:rsidR="00B00FB5" w:rsidRPr="00BC41D4" w:rsidRDefault="00B00FB5" w:rsidP="00B00FB5">
      <w:pPr>
        <w:bidi/>
        <w:spacing w:after="0" w:line="360" w:lineRule="auto"/>
        <w:ind w:firstLine="567"/>
        <w:jc w:val="center"/>
        <w:rPr>
          <w:rFonts w:ascii="Times New Roman" w:hAnsi="Times New Roman" w:cs="B Nazanin"/>
          <w:sz w:val="24"/>
          <w:szCs w:val="28"/>
          <w:vertAlign w:val="subscript"/>
          <w:lang w:val="en-GB" w:bidi="fa-IR"/>
        </w:rPr>
      </w:pPr>
      <w:r w:rsidRPr="00BC41D4">
        <w:rPr>
          <w:rFonts w:ascii="Times New Roman" w:hAnsi="Times New Roman" w:cs="B Nazanin"/>
          <w:sz w:val="24"/>
          <w:szCs w:val="28"/>
          <w:lang w:val="en-GB" w:bidi="fa-IR"/>
        </w:rPr>
        <w:t>II=</w:t>
      </w:r>
      <w:proofErr w:type="spellStart"/>
      <w:r w:rsidRPr="00BC41D4">
        <w:rPr>
          <w:rFonts w:ascii="Times New Roman" w:hAnsi="Times New Roman" w:cs="B Nazanin"/>
          <w:sz w:val="24"/>
          <w:szCs w:val="28"/>
          <w:lang w:val="en-GB" w:bidi="fa-IR"/>
        </w:rPr>
        <w:t>aV</w:t>
      </w:r>
      <w:r w:rsidRPr="00BC41D4">
        <w:rPr>
          <w:rFonts w:ascii="Times New Roman" w:hAnsi="Times New Roman" w:cs="B Nazanin"/>
          <w:sz w:val="24"/>
          <w:szCs w:val="28"/>
          <w:vertAlign w:val="subscript"/>
          <w:lang w:val="en-GB" w:bidi="fa-IR"/>
        </w:rPr>
        <w:t>F</w:t>
      </w:r>
      <w:proofErr w:type="spellEnd"/>
      <w:r w:rsidRPr="00BC41D4">
        <w:rPr>
          <w:rFonts w:ascii="Times New Roman" w:hAnsi="Times New Roman" w:cs="B Nazanin"/>
          <w:sz w:val="24"/>
          <w:szCs w:val="28"/>
          <w:vertAlign w:val="subscript"/>
          <w:lang w:val="en-GB" w:bidi="fa-IR"/>
        </w:rPr>
        <w:t xml:space="preserve"> </w:t>
      </w:r>
      <w:r w:rsidRPr="00BC41D4">
        <w:rPr>
          <w:rFonts w:ascii="Times New Roman" w:hAnsi="Times New Roman" w:cs="B Nazanin"/>
          <w:sz w:val="24"/>
          <w:szCs w:val="28"/>
          <w:lang w:val="en-GB" w:bidi="fa-IR"/>
        </w:rPr>
        <w:t xml:space="preserve">_ </w:t>
      </w:r>
      <w:proofErr w:type="spellStart"/>
      <w:r w:rsidRPr="00BC41D4">
        <w:rPr>
          <w:rFonts w:ascii="Times New Roman" w:hAnsi="Times New Roman" w:cs="B Nazanin"/>
          <w:sz w:val="24"/>
          <w:szCs w:val="28"/>
          <w:lang w:val="en-GB" w:bidi="fa-IR"/>
        </w:rPr>
        <w:t>aV</w:t>
      </w:r>
      <w:r w:rsidRPr="00BC41D4">
        <w:rPr>
          <w:rFonts w:ascii="Times New Roman" w:hAnsi="Times New Roman" w:cs="B Nazanin"/>
          <w:sz w:val="24"/>
          <w:szCs w:val="28"/>
          <w:vertAlign w:val="subscript"/>
          <w:lang w:val="en-GB" w:bidi="fa-IR"/>
        </w:rPr>
        <w:t>R</w:t>
      </w:r>
      <w:proofErr w:type="spellEnd"/>
    </w:p>
    <w:p w14:paraId="39420EB7" w14:textId="77777777" w:rsidR="00B00FB5" w:rsidRPr="00537239" w:rsidRDefault="00B00FB5" w:rsidP="00B00FB5">
      <w:pPr>
        <w:bidi/>
        <w:spacing w:after="0" w:line="360" w:lineRule="auto"/>
        <w:ind w:firstLine="567"/>
        <w:jc w:val="center"/>
        <w:rPr>
          <w:rFonts w:ascii="Times New Roman" w:hAnsi="Times New Roman" w:cs="B Nazanin"/>
          <w:sz w:val="24"/>
          <w:szCs w:val="28"/>
          <w:vertAlign w:val="subscript"/>
          <w:lang w:val="sv-SE" w:bidi="fa-IR"/>
        </w:rPr>
      </w:pPr>
      <w:r w:rsidRPr="00537239">
        <w:rPr>
          <w:rFonts w:ascii="Times New Roman" w:hAnsi="Times New Roman" w:cs="B Nazanin"/>
          <w:sz w:val="24"/>
          <w:szCs w:val="28"/>
          <w:lang w:val="sv-SE" w:bidi="fa-IR"/>
        </w:rPr>
        <w:t>III=</w:t>
      </w:r>
      <w:proofErr w:type="spellStart"/>
      <w:r w:rsidRPr="00537239">
        <w:rPr>
          <w:rFonts w:ascii="Times New Roman" w:hAnsi="Times New Roman" w:cs="B Nazanin"/>
          <w:sz w:val="24"/>
          <w:szCs w:val="28"/>
          <w:lang w:val="sv-SE" w:bidi="fa-IR"/>
        </w:rPr>
        <w:t>aV</w:t>
      </w:r>
      <w:r w:rsidRPr="00537239">
        <w:rPr>
          <w:rFonts w:ascii="Times New Roman" w:hAnsi="Times New Roman" w:cs="B Nazanin"/>
          <w:sz w:val="24"/>
          <w:szCs w:val="28"/>
          <w:vertAlign w:val="subscript"/>
          <w:lang w:val="sv-SE" w:bidi="fa-IR"/>
        </w:rPr>
        <w:t>F</w:t>
      </w:r>
      <w:proofErr w:type="spellEnd"/>
      <w:r w:rsidRPr="00537239">
        <w:rPr>
          <w:rFonts w:ascii="Times New Roman" w:hAnsi="Times New Roman" w:cs="B Nazanin"/>
          <w:sz w:val="24"/>
          <w:szCs w:val="28"/>
          <w:vertAlign w:val="subscript"/>
          <w:lang w:val="sv-SE" w:bidi="fa-IR"/>
        </w:rPr>
        <w:t xml:space="preserve"> </w:t>
      </w:r>
      <w:r w:rsidRPr="00537239">
        <w:rPr>
          <w:rFonts w:ascii="Times New Roman" w:hAnsi="Times New Roman" w:cs="B Nazanin"/>
          <w:sz w:val="24"/>
          <w:szCs w:val="28"/>
          <w:lang w:val="sv-SE" w:bidi="fa-IR"/>
        </w:rPr>
        <w:t xml:space="preserve">_ </w:t>
      </w:r>
      <w:proofErr w:type="spellStart"/>
      <w:r w:rsidRPr="00537239">
        <w:rPr>
          <w:rFonts w:ascii="Times New Roman" w:hAnsi="Times New Roman" w:cs="B Nazanin"/>
          <w:sz w:val="24"/>
          <w:szCs w:val="28"/>
          <w:lang w:val="sv-SE" w:bidi="fa-IR"/>
        </w:rPr>
        <w:t>aV</w:t>
      </w:r>
      <w:r w:rsidRPr="00537239">
        <w:rPr>
          <w:rFonts w:ascii="Times New Roman" w:hAnsi="Times New Roman" w:cs="B Nazanin"/>
          <w:sz w:val="24"/>
          <w:szCs w:val="28"/>
          <w:vertAlign w:val="subscript"/>
          <w:lang w:val="sv-SE" w:bidi="fa-IR"/>
        </w:rPr>
        <w:t>L</w:t>
      </w:r>
      <w:proofErr w:type="spellEnd"/>
    </w:p>
    <w:p w14:paraId="363B4B03" w14:textId="77777777" w:rsidR="00B00FB5" w:rsidRPr="00461F5E" w:rsidRDefault="00B00FB5" w:rsidP="00B00FB5">
      <w:pPr>
        <w:keepNext/>
        <w:bidi/>
        <w:spacing w:after="0" w:line="360" w:lineRule="auto"/>
        <w:ind w:firstLine="567"/>
        <w:jc w:val="center"/>
        <w:rPr>
          <w:rFonts w:ascii="Times New Roman" w:hAnsi="Times New Roman" w:cs="B Nazanin"/>
          <w:sz w:val="24"/>
          <w:szCs w:val="28"/>
        </w:rPr>
      </w:pPr>
      <w:r w:rsidRPr="00461F5E">
        <w:rPr>
          <w:rFonts w:ascii="Times New Roman" w:hAnsi="Times New Roman" w:cs="B Nazanin"/>
          <w:noProof/>
          <w:sz w:val="24"/>
          <w:szCs w:val="28"/>
          <w:vertAlign w:val="subscript"/>
          <w:lang w:bidi="fa-IR"/>
        </w:rPr>
        <w:drawing>
          <wp:inline distT="0" distB="0" distL="0" distR="0" wp14:anchorId="0A3AFCF0" wp14:editId="2BA26DE4">
            <wp:extent cx="3671225" cy="1884556"/>
            <wp:effectExtent l="0" t="0" r="5715" b="1905"/>
            <wp:docPr id="56" name="Picture 56" descr="A graph of a heart r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graph of a heart rate&#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t="11583" b="12950"/>
                    <a:stretch/>
                  </pic:blipFill>
                  <pic:spPr bwMode="auto">
                    <a:xfrm>
                      <a:off x="0" y="0"/>
                      <a:ext cx="3689350" cy="1893860"/>
                    </a:xfrm>
                    <a:prstGeom prst="rect">
                      <a:avLst/>
                    </a:prstGeom>
                    <a:noFill/>
                    <a:ln>
                      <a:noFill/>
                    </a:ln>
                    <a:extLst>
                      <a:ext uri="{53640926-AAD7-44D8-BBD7-CCE9431645EC}">
                        <a14:shadowObscured xmlns:a14="http://schemas.microsoft.com/office/drawing/2010/main"/>
                      </a:ext>
                    </a:extLst>
                  </pic:spPr>
                </pic:pic>
              </a:graphicData>
            </a:graphic>
          </wp:inline>
        </w:drawing>
      </w:r>
    </w:p>
    <w:p w14:paraId="1BB98556" w14:textId="77777777" w:rsidR="00B00FB5" w:rsidRPr="002F49DC" w:rsidRDefault="00B00FB5" w:rsidP="00B00FB5">
      <w:pPr>
        <w:bidi/>
        <w:spacing w:after="0" w:line="360" w:lineRule="auto"/>
        <w:ind w:firstLine="567"/>
        <w:jc w:val="center"/>
        <w:rPr>
          <w:rFonts w:ascii="Arial" w:hAnsi="Arial" w:cs="Arial"/>
          <w:b/>
          <w:bCs/>
          <w:sz w:val="18"/>
        </w:rPr>
      </w:pPr>
      <w:r w:rsidRPr="002F49DC">
        <w:rPr>
          <w:rFonts w:ascii="Times New Roman" w:hAnsi="Times New Roman" w:cs="B Nazanin"/>
          <w:b/>
          <w:bCs/>
          <w:sz w:val="18"/>
        </w:rPr>
        <w:t>F</w:t>
      </w:r>
      <w:r w:rsidRPr="002F49DC">
        <w:rPr>
          <w:rFonts w:ascii="Arial" w:hAnsi="Arial" w:cs="Arial"/>
          <w:b/>
          <w:bCs/>
          <w:sz w:val="18"/>
        </w:rPr>
        <w:t>igure 1-7: View of a 12-lead waveform [8]</w:t>
      </w:r>
    </w:p>
    <w:p w14:paraId="373D0684" w14:textId="77777777" w:rsidR="00B00FB5" w:rsidRPr="00461F5E" w:rsidRDefault="00B00FB5" w:rsidP="00B00FB5">
      <w:pPr>
        <w:spacing w:after="0" w:line="360" w:lineRule="auto"/>
        <w:ind w:firstLine="567"/>
        <w:jc w:val="center"/>
        <w:rPr>
          <w:rFonts w:ascii="Times New Roman" w:hAnsi="Times New Roman" w:cs="B Nazanin"/>
          <w:sz w:val="24"/>
          <w:szCs w:val="28"/>
          <w:lang w:bidi="fa-IR"/>
        </w:rPr>
      </w:pPr>
      <w:r w:rsidRPr="002F49DC">
        <w:rPr>
          <w:rFonts w:ascii="Times New Roman" w:hAnsi="Times New Roman" w:cs="B Nazanin"/>
          <w:sz w:val="18"/>
          <w:rtl/>
        </w:rPr>
        <w:t xml:space="preserve"> </w:t>
      </w:r>
    </w:p>
    <w:p w14:paraId="3B2FBA5D" w14:textId="77777777" w:rsidR="00B00FB5" w:rsidRPr="008464BE" w:rsidRDefault="00B00FB5" w:rsidP="00B00FB5">
      <w:pPr>
        <w:spacing w:after="0" w:line="360" w:lineRule="auto"/>
        <w:jc w:val="both"/>
        <w:rPr>
          <w:rFonts w:ascii="Arial" w:hAnsi="Arial" w:cs="Arial"/>
          <w:sz w:val="24"/>
          <w:szCs w:val="24"/>
          <w:lang w:bidi="fa-IR"/>
        </w:rPr>
      </w:pPr>
      <w:r w:rsidRPr="008464BE">
        <w:rPr>
          <w:rFonts w:ascii="Arial" w:hAnsi="Arial" w:cs="Arial"/>
          <w:sz w:val="24"/>
          <w:szCs w:val="24"/>
          <w:lang w:bidi="fa-IR"/>
        </w:rPr>
        <w:t>When the limb leads are connected through a resistor and yield a single output, this configuration is referred to as a unipolar lead. Due to their low amplitude, these signals are amplified, as denoted by the coefficient a. The indices R (right hand), L (left hand), and F (left leg) are assigned based on the respective limb names</w:t>
      </w:r>
      <w:r w:rsidRPr="008464BE">
        <w:rPr>
          <w:rFonts w:ascii="Arial" w:hAnsi="Arial" w:cs="Arial"/>
          <w:sz w:val="24"/>
          <w:szCs w:val="24"/>
          <w:rtl/>
          <w:lang w:bidi="fa-IR"/>
        </w:rPr>
        <w:t>.</w:t>
      </w:r>
    </w:p>
    <w:p w14:paraId="310D5568" w14:textId="77777777" w:rsidR="00B00FB5" w:rsidRPr="008464BE" w:rsidRDefault="00B00FB5" w:rsidP="00B00FB5">
      <w:pPr>
        <w:spacing w:after="0" w:line="360" w:lineRule="auto"/>
        <w:jc w:val="both"/>
        <w:rPr>
          <w:rFonts w:ascii="Arial" w:hAnsi="Arial" w:cs="Arial"/>
          <w:sz w:val="24"/>
          <w:szCs w:val="24"/>
          <w:lang w:bidi="fa-IR"/>
        </w:rPr>
      </w:pPr>
      <w:r w:rsidRPr="008464BE">
        <w:rPr>
          <w:rFonts w:ascii="Arial" w:hAnsi="Arial" w:cs="Arial"/>
          <w:sz w:val="24"/>
          <w:szCs w:val="24"/>
          <w:lang w:bidi="fa-IR"/>
        </w:rPr>
        <w:t xml:space="preserve">Derivation of </w:t>
      </w:r>
      <w:proofErr w:type="spellStart"/>
      <w:r w:rsidRPr="008464BE">
        <w:rPr>
          <w:rFonts w:ascii="Arial" w:hAnsi="Arial" w:cs="Arial"/>
          <w:sz w:val="24"/>
          <w:szCs w:val="24"/>
          <w:lang w:bidi="fa-IR"/>
        </w:rPr>
        <w:t>aVF</w:t>
      </w:r>
      <w:proofErr w:type="spellEnd"/>
      <w:r w:rsidRPr="008464BE">
        <w:rPr>
          <w:rFonts w:ascii="Arial" w:hAnsi="Arial" w:cs="Arial"/>
          <w:sz w:val="24"/>
          <w:szCs w:val="24"/>
          <w:lang w:bidi="fa-IR"/>
        </w:rPr>
        <w:t>: In this case, the left leg serves as the positive pole, while the other two limbs act as negative poles</w:t>
      </w:r>
      <w:r w:rsidRPr="008464BE">
        <w:rPr>
          <w:rFonts w:ascii="Arial" w:hAnsi="Arial" w:cs="Arial"/>
          <w:sz w:val="24"/>
          <w:szCs w:val="24"/>
          <w:rtl/>
          <w:lang w:bidi="fa-IR"/>
        </w:rPr>
        <w:t>.</w:t>
      </w:r>
    </w:p>
    <w:p w14:paraId="67924587" w14:textId="77777777" w:rsidR="00B00FB5" w:rsidRPr="008464BE" w:rsidRDefault="00B00FB5" w:rsidP="00B00FB5">
      <w:pPr>
        <w:spacing w:after="0" w:line="360" w:lineRule="auto"/>
        <w:jc w:val="both"/>
        <w:rPr>
          <w:rFonts w:ascii="Arial" w:hAnsi="Arial" w:cs="Arial"/>
          <w:sz w:val="24"/>
          <w:szCs w:val="24"/>
          <w:lang w:bidi="fa-IR"/>
        </w:rPr>
      </w:pPr>
      <w:r w:rsidRPr="008464BE">
        <w:rPr>
          <w:rFonts w:ascii="Arial" w:hAnsi="Arial" w:cs="Arial"/>
          <w:sz w:val="24"/>
          <w:szCs w:val="24"/>
          <w:lang w:bidi="fa-IR"/>
        </w:rPr>
        <w:t xml:space="preserve">Derivation of </w:t>
      </w:r>
      <w:proofErr w:type="spellStart"/>
      <w:r w:rsidRPr="008464BE">
        <w:rPr>
          <w:rFonts w:ascii="Arial" w:hAnsi="Arial" w:cs="Arial"/>
          <w:sz w:val="24"/>
          <w:szCs w:val="24"/>
          <w:lang w:bidi="fa-IR"/>
        </w:rPr>
        <w:t>aVL</w:t>
      </w:r>
      <w:proofErr w:type="spellEnd"/>
      <w:r w:rsidRPr="008464BE">
        <w:rPr>
          <w:rFonts w:ascii="Arial" w:hAnsi="Arial" w:cs="Arial"/>
          <w:sz w:val="24"/>
          <w:szCs w:val="24"/>
          <w:lang w:bidi="fa-IR"/>
        </w:rPr>
        <w:t>: This derivation employs the left hand as the positive pole, with the other limb functioning as the negative pole</w:t>
      </w:r>
      <w:r w:rsidRPr="008464BE">
        <w:rPr>
          <w:rFonts w:ascii="Arial" w:hAnsi="Arial" w:cs="Arial"/>
          <w:sz w:val="24"/>
          <w:szCs w:val="24"/>
          <w:rtl/>
          <w:lang w:bidi="fa-IR"/>
        </w:rPr>
        <w:t>.</w:t>
      </w:r>
    </w:p>
    <w:p w14:paraId="71824892" w14:textId="77777777" w:rsidR="00B00FB5" w:rsidRPr="008464BE" w:rsidRDefault="00B00FB5" w:rsidP="00B00FB5">
      <w:pPr>
        <w:spacing w:after="0" w:line="360" w:lineRule="auto"/>
        <w:jc w:val="both"/>
        <w:rPr>
          <w:rFonts w:ascii="Arial" w:hAnsi="Arial" w:cs="Arial"/>
          <w:sz w:val="24"/>
          <w:szCs w:val="24"/>
          <w:lang w:bidi="fa-IR"/>
        </w:rPr>
      </w:pPr>
      <w:r w:rsidRPr="008464BE">
        <w:rPr>
          <w:rFonts w:ascii="Arial" w:hAnsi="Arial" w:cs="Arial"/>
          <w:sz w:val="24"/>
          <w:szCs w:val="24"/>
          <w:lang w:bidi="fa-IR"/>
        </w:rPr>
        <w:t xml:space="preserve">Derivation of </w:t>
      </w:r>
      <w:proofErr w:type="spellStart"/>
      <w:r w:rsidRPr="008464BE">
        <w:rPr>
          <w:rFonts w:ascii="Arial" w:hAnsi="Arial" w:cs="Arial"/>
          <w:sz w:val="24"/>
          <w:szCs w:val="24"/>
          <w:lang w:bidi="fa-IR"/>
        </w:rPr>
        <w:t>aVR</w:t>
      </w:r>
      <w:proofErr w:type="spellEnd"/>
      <w:r w:rsidRPr="008464BE">
        <w:rPr>
          <w:rFonts w:ascii="Arial" w:hAnsi="Arial" w:cs="Arial"/>
          <w:sz w:val="24"/>
          <w:szCs w:val="24"/>
          <w:lang w:bidi="fa-IR"/>
        </w:rPr>
        <w:t xml:space="preserve">: Here, the right hand is designated as the positive pole, and the remaining two limbs are treated as negative poles. These derivations underscore the significance of the positive electrodes. Analyzing the interrelations among the leads allows for the inference of the remaining leads by utilizing only two leads. For convenience, it is advisable to use leads I and </w:t>
      </w:r>
      <w:proofErr w:type="spellStart"/>
      <w:r w:rsidRPr="008464BE">
        <w:rPr>
          <w:rFonts w:ascii="Arial" w:hAnsi="Arial" w:cs="Arial"/>
          <w:sz w:val="24"/>
          <w:szCs w:val="24"/>
          <w:lang w:bidi="fa-IR"/>
        </w:rPr>
        <w:t>aVF</w:t>
      </w:r>
      <w:proofErr w:type="spellEnd"/>
      <w:r w:rsidRPr="008464BE">
        <w:rPr>
          <w:rFonts w:ascii="Arial" w:hAnsi="Arial" w:cs="Arial"/>
          <w:sz w:val="24"/>
          <w:szCs w:val="24"/>
          <w:lang w:bidi="fa-IR"/>
        </w:rPr>
        <w:t>. Additionally, chest leads are positioned on the chest, and these electrodes consistently serve as positive</w:t>
      </w:r>
      <w:r w:rsidRPr="008464BE">
        <w:rPr>
          <w:rFonts w:ascii="Arial" w:hAnsi="Arial" w:cs="Arial"/>
          <w:sz w:val="24"/>
          <w:szCs w:val="24"/>
          <w:rtl/>
          <w:lang w:bidi="fa-IR"/>
        </w:rPr>
        <w:t xml:space="preserve"> [8].</w:t>
      </w:r>
    </w:p>
    <w:p w14:paraId="2E2704E6" w14:textId="77777777" w:rsidR="00B00FB5" w:rsidRPr="00461F5E" w:rsidRDefault="00B00FB5" w:rsidP="00B00FB5">
      <w:pPr>
        <w:bidi/>
        <w:spacing w:after="0" w:line="360" w:lineRule="auto"/>
        <w:ind w:firstLine="567"/>
        <w:jc w:val="both"/>
        <w:rPr>
          <w:rFonts w:ascii="Times New Roman" w:hAnsi="Times New Roman" w:cs="B Nazanin"/>
          <w:sz w:val="24"/>
          <w:szCs w:val="28"/>
          <w:rtl/>
          <w:lang w:bidi="fa-IR"/>
        </w:rPr>
      </w:pPr>
    </w:p>
    <w:p w14:paraId="29F3A8C6" w14:textId="77777777" w:rsidR="00B00FB5" w:rsidRPr="00D43512" w:rsidRDefault="00B00FB5" w:rsidP="00B00FB5">
      <w:pPr>
        <w:pStyle w:val="NormalWeb"/>
        <w:numPr>
          <w:ilvl w:val="1"/>
          <w:numId w:val="21"/>
        </w:numPr>
        <w:spacing w:after="0" w:line="360" w:lineRule="auto"/>
        <w:jc w:val="both"/>
        <w:outlineLvl w:val="1"/>
        <w:rPr>
          <w:rFonts w:ascii="Arial" w:hAnsi="Arial" w:cs="Arial"/>
          <w:b/>
          <w:bCs/>
          <w:sz w:val="28"/>
          <w:szCs w:val="30"/>
          <w:lang w:val="en" w:bidi="fa-IR"/>
        </w:rPr>
      </w:pPr>
      <w:bookmarkStart w:id="82" w:name="_Toc203245149"/>
      <w:bookmarkStart w:id="83" w:name="_Toc203303452"/>
      <w:bookmarkStart w:id="84" w:name="_Toc215259860"/>
      <w:r w:rsidRPr="00D43512">
        <w:rPr>
          <w:rFonts w:ascii="Arial" w:hAnsi="Arial" w:cs="Arial"/>
          <w:b/>
          <w:bCs/>
          <w:sz w:val="28"/>
          <w:szCs w:val="30"/>
          <w:lang w:val="en" w:bidi="fa-IR"/>
        </w:rPr>
        <w:t>Understanding the Functionality of an EKG</w:t>
      </w:r>
      <w:bookmarkEnd w:id="82"/>
      <w:bookmarkEnd w:id="83"/>
      <w:bookmarkEnd w:id="84"/>
    </w:p>
    <w:p w14:paraId="039E76C5" w14:textId="77777777" w:rsidR="00B00FB5" w:rsidRDefault="00B00FB5" w:rsidP="00B00FB5">
      <w:pPr>
        <w:pStyle w:val="NormalWeb"/>
        <w:spacing w:before="0" w:beforeAutospacing="0" w:after="0" w:afterAutospacing="0" w:line="360" w:lineRule="auto"/>
        <w:jc w:val="both"/>
        <w:rPr>
          <w:rFonts w:ascii="Arial" w:hAnsi="Arial" w:cs="Arial"/>
          <w:lang w:val="en" w:bidi="fa-IR"/>
        </w:rPr>
      </w:pPr>
      <w:r w:rsidRPr="00D43512">
        <w:rPr>
          <w:rFonts w:ascii="Arial" w:hAnsi="Arial" w:cs="Arial"/>
          <w:lang w:val="en" w:bidi="fa-IR"/>
        </w:rPr>
        <w:t xml:space="preserve">An electrocardiogram (ECG) is a graphical representation of the variations in electrical potential resulting from the stimulation of the heart muscle. It is commonly referred to </w:t>
      </w:r>
      <w:r w:rsidRPr="00D43512">
        <w:rPr>
          <w:rFonts w:ascii="Arial" w:hAnsi="Arial" w:cs="Arial"/>
          <w:lang w:val="en" w:bidi="fa-IR"/>
        </w:rPr>
        <w:lastRenderedPageBreak/>
        <w:t>as ECG or EKG. The electrocardiograph continuously captures this graph on a specialized lined paper strip. The data recorded on the electrocardiogram reflects the electrical waves that activate the heart. These waves signify the various phases of cardiac stimulation. Ten wires extend from the electrocardiogram, with four connecting to the arms and legs, and six leading to the anterior part of the heart. These wires are attached to their respective locations after their ends are coated with a lubricant gel. Small metal electrodes are affixed to the wrist, ankle, and chest of the individual, allowing electrical signals to be transmitted from the electrodes through these wires to the electrocardiogram machine, which visualizes the signals as waves. An electrocardiogram is invaluable for assessing heart pain and diagnosing heart attacks, and it is routinely performed on individuals experiencing acute heart issues. The ECG comprises an ST segment and four primary intervals: QRS, P.R, R-R, and Q.R, with alterations in each indicating specific medical conditions. One of the critical changes monitored in the electrocardiogram of patients is the signs and symptoms of a heart attack or myocardial infarction (M.I.), which, depending on the affected area of the heart, manifests as T or ST and QRS changes across different cardiac leads. This information aids the physician in assessing the extent, severity, and type of heart attack. Electrical currents facilitate the contraction and expansion of the heart muscle</w:t>
      </w:r>
      <w:r w:rsidRPr="00D43512">
        <w:rPr>
          <w:rFonts w:ascii="Arial" w:hAnsi="Arial" w:cs="Arial"/>
          <w:rtl/>
          <w:lang w:val="en" w:bidi="fa-IR"/>
        </w:rPr>
        <w:t>.</w:t>
      </w:r>
      <w:r w:rsidRPr="00D43512">
        <w:rPr>
          <w:rFonts w:ascii="Arial" w:hAnsi="Arial" w:cs="Arial"/>
          <w:lang w:val="en" w:bidi="fa-IR"/>
        </w:rPr>
        <w:t xml:space="preserve"> The P wave signifies the electrical activity occurring in the heart's upper chambers, known as the atria. Conversely, the QRS complex indicates the electrical activity in the heart's lower chambers, referred to as the ventricles. The T wave denotes the brief resting phase of the heart, during which it replenishes itself between beats. Electrical waves are depicted on the ECG as alternating peaks and troughs. Each cycle of the heart's electrical activity comprises several segments, commencing with a P wave and extending until the subsequent P wave. The P wave is relatively small and signifies the contraction of the atria. Following a brief interval, the QRS complex emerges, characterized by a rapid downward, upward, and downward movement of the ECG line. This complex results from the contraction of the ventricles, and after a more extended pause, the T wave appears, indicating the sudden filling of the ventricles. The ECG loop is a paper-based recording mechanism housed within the device, which, when the device's needle is slightly heated, inscribes lines onto the paper. Naturally, more sophisticated ECG devices have been developed that can capture the heart's activity from multiple angles simultaneously and acquire all necessary leads in a brief period. The wave pattern offers significant insights into potential damage to the </w:t>
      </w:r>
      <w:r w:rsidRPr="00D43512">
        <w:rPr>
          <w:rFonts w:ascii="Arial" w:hAnsi="Arial" w:cs="Arial"/>
          <w:lang w:val="en" w:bidi="fa-IR"/>
        </w:rPr>
        <w:lastRenderedPageBreak/>
        <w:t>heart muscle or inflammation of the pericardium, the membrane surrounding the heart. Typically, a standard ECG takes between 5 to 10 minutes and can be conducted in a physician's office, laboratory, or hospital</w:t>
      </w:r>
      <w:r w:rsidRPr="00D43512">
        <w:rPr>
          <w:rFonts w:ascii="Arial" w:hAnsi="Arial" w:cs="Arial"/>
          <w:rtl/>
          <w:lang w:val="en" w:bidi="fa-IR"/>
        </w:rPr>
        <w:t xml:space="preserve"> [9].</w:t>
      </w:r>
    </w:p>
    <w:p w14:paraId="713F17F0" w14:textId="77777777" w:rsidR="00B00FB5" w:rsidRPr="00D43512" w:rsidRDefault="00B00FB5" w:rsidP="00B00FB5">
      <w:pPr>
        <w:pStyle w:val="NormalWeb"/>
        <w:spacing w:before="0" w:beforeAutospacing="0" w:after="0" w:afterAutospacing="0" w:line="360" w:lineRule="auto"/>
        <w:jc w:val="both"/>
        <w:rPr>
          <w:rFonts w:ascii="Arial" w:hAnsi="Arial" w:cs="Arial"/>
          <w:lang w:val="en" w:bidi="fa-IR"/>
        </w:rPr>
      </w:pPr>
    </w:p>
    <w:p w14:paraId="1C86511E" w14:textId="77777777" w:rsidR="00B00FB5" w:rsidRPr="008D1E91" w:rsidRDefault="00B00FB5" w:rsidP="00B00FB5">
      <w:pPr>
        <w:pStyle w:val="ListParagraph"/>
        <w:numPr>
          <w:ilvl w:val="1"/>
          <w:numId w:val="21"/>
        </w:numPr>
        <w:spacing w:after="0" w:line="360" w:lineRule="auto"/>
        <w:jc w:val="both"/>
        <w:outlineLvl w:val="1"/>
        <w:rPr>
          <w:rFonts w:ascii="Arial" w:hAnsi="Arial" w:cs="Arial"/>
          <w:b/>
          <w:bCs/>
          <w:sz w:val="28"/>
          <w:szCs w:val="32"/>
        </w:rPr>
      </w:pPr>
      <w:bookmarkStart w:id="85" w:name="_Toc203245150"/>
      <w:bookmarkStart w:id="86" w:name="_Toc203303453"/>
      <w:bookmarkStart w:id="87" w:name="_Toc215259861"/>
      <w:r w:rsidRPr="008D1E91">
        <w:rPr>
          <w:rFonts w:ascii="Arial" w:hAnsi="Arial" w:cs="Arial"/>
          <w:b/>
          <w:bCs/>
          <w:sz w:val="28"/>
          <w:szCs w:val="32"/>
        </w:rPr>
        <w:t>Noisy Heart Signal</w:t>
      </w:r>
      <w:bookmarkEnd w:id="85"/>
      <w:bookmarkEnd w:id="86"/>
      <w:bookmarkEnd w:id="87"/>
    </w:p>
    <w:p w14:paraId="67E2BA59" w14:textId="77777777" w:rsidR="00B00FB5" w:rsidRDefault="00B00FB5" w:rsidP="00B00FB5">
      <w:pPr>
        <w:spacing w:after="0" w:line="360" w:lineRule="auto"/>
        <w:jc w:val="both"/>
        <w:rPr>
          <w:rFonts w:ascii="Arial" w:hAnsi="Arial" w:cs="Arial"/>
          <w:sz w:val="24"/>
          <w:szCs w:val="24"/>
          <w:lang w:bidi="fa-IR"/>
        </w:rPr>
      </w:pPr>
      <w:r w:rsidRPr="008D1E91">
        <w:rPr>
          <w:rFonts w:ascii="Arial" w:hAnsi="Arial" w:cs="Arial"/>
          <w:sz w:val="24"/>
          <w:szCs w:val="24"/>
          <w:lang w:bidi="fa-IR"/>
        </w:rPr>
        <w:t>Electrical interference from sources other than the power supply lines can also impact the electrocardiograph. Electromagnetic interference from nearby high-wattage devices such as radios, televisions, and radars can be mitigated and corrected by the p-n junctions of transistors within the electrocardiograph, and at times even by the electrode-electrolyte interface on the patient. The lead wires and the patient function as antennas. Once the signal is identified, the demodulated signal manifests as interference on the electrocardiograph. Additionally, electromagnetic interference may be generated by high-frequency generators present within the hospital. Surgical and diathermy equipment consistently pose a risk. Furthermore, there exists a source of electrical interference originating from the body itself that can influence the ECG. A muscle consistently lies between the two electrodes that constitute the leads of the electrocardiograph. Whenever this muscle contracts, it generates an electromyographic signal that can be detected by the ECG lead, resulting in interference in the ECG</w:t>
      </w:r>
      <w:r w:rsidRPr="008D1E91">
        <w:rPr>
          <w:rFonts w:ascii="Arial" w:hAnsi="Arial" w:cs="Arial"/>
          <w:sz w:val="24"/>
          <w:szCs w:val="24"/>
          <w:rtl/>
          <w:lang w:bidi="fa-IR"/>
        </w:rPr>
        <w:t xml:space="preserve"> [9].</w:t>
      </w:r>
    </w:p>
    <w:p w14:paraId="0013C8FE" w14:textId="77777777" w:rsidR="00B00FB5" w:rsidRPr="008D1E91" w:rsidRDefault="00B00FB5" w:rsidP="00B00FB5">
      <w:pPr>
        <w:spacing w:after="0" w:line="360" w:lineRule="auto"/>
        <w:jc w:val="both"/>
        <w:rPr>
          <w:rFonts w:ascii="Arial" w:hAnsi="Arial" w:cs="Arial"/>
          <w:sz w:val="24"/>
          <w:szCs w:val="24"/>
          <w:lang w:bidi="fa-IR"/>
        </w:rPr>
      </w:pPr>
    </w:p>
    <w:p w14:paraId="121277E4" w14:textId="77777777" w:rsidR="00B00FB5" w:rsidRPr="00500FEF" w:rsidRDefault="00B00FB5" w:rsidP="00B00FB5">
      <w:pPr>
        <w:pStyle w:val="ListParagraph"/>
        <w:numPr>
          <w:ilvl w:val="1"/>
          <w:numId w:val="21"/>
        </w:numPr>
        <w:spacing w:after="0" w:line="360" w:lineRule="auto"/>
        <w:jc w:val="both"/>
        <w:outlineLvl w:val="1"/>
        <w:rPr>
          <w:rFonts w:ascii="Arial" w:hAnsi="Arial" w:cs="Arial"/>
          <w:b/>
          <w:bCs/>
          <w:sz w:val="28"/>
          <w:szCs w:val="30"/>
        </w:rPr>
      </w:pPr>
      <w:bookmarkStart w:id="88" w:name="_Toc203245151"/>
      <w:bookmarkStart w:id="89" w:name="_Toc203303454"/>
      <w:bookmarkStart w:id="90" w:name="_Toc215259862"/>
      <w:r w:rsidRPr="00500FEF">
        <w:rPr>
          <w:rFonts w:ascii="Arial" w:hAnsi="Arial" w:cs="Arial"/>
          <w:b/>
          <w:bCs/>
          <w:sz w:val="28"/>
          <w:szCs w:val="30"/>
        </w:rPr>
        <w:t>Interferences in the recorded ECG signal</w:t>
      </w:r>
      <w:bookmarkEnd w:id="88"/>
      <w:bookmarkEnd w:id="89"/>
      <w:bookmarkEnd w:id="90"/>
    </w:p>
    <w:p w14:paraId="698E2178" w14:textId="77777777" w:rsidR="00B00FB5" w:rsidRPr="00500FEF" w:rsidRDefault="00B00FB5" w:rsidP="00B00FB5">
      <w:pPr>
        <w:pStyle w:val="ListParagraph"/>
        <w:spacing w:after="0" w:line="360" w:lineRule="auto"/>
        <w:ind w:left="394"/>
        <w:jc w:val="both"/>
        <w:rPr>
          <w:rFonts w:ascii="Arial" w:hAnsi="Arial" w:cs="Arial"/>
          <w:sz w:val="24"/>
          <w:szCs w:val="24"/>
        </w:rPr>
      </w:pPr>
      <w:r w:rsidRPr="00500FEF">
        <w:rPr>
          <w:rFonts w:ascii="Arial" w:hAnsi="Arial" w:cs="Arial"/>
          <w:sz w:val="24"/>
          <w:szCs w:val="24"/>
        </w:rPr>
        <w:t>ECG signals, similar to other biological signals, are affected by a range of noise sources. The following are some of the most prevalent noise sources and interferences</w:t>
      </w:r>
      <w:r w:rsidRPr="00500FEF">
        <w:rPr>
          <w:rFonts w:ascii="Arial" w:hAnsi="Arial" w:cs="Arial"/>
          <w:sz w:val="24"/>
          <w:szCs w:val="24"/>
          <w:rtl/>
        </w:rPr>
        <w:t>:</w:t>
      </w:r>
    </w:p>
    <w:p w14:paraId="0CA6F692" w14:textId="77777777" w:rsidR="00B00FB5" w:rsidRPr="00500FEF" w:rsidRDefault="00B00FB5" w:rsidP="00B00FB5">
      <w:pPr>
        <w:pStyle w:val="ListParagraph"/>
        <w:numPr>
          <w:ilvl w:val="0"/>
          <w:numId w:val="22"/>
        </w:numPr>
        <w:spacing w:after="0" w:line="360" w:lineRule="auto"/>
        <w:jc w:val="both"/>
        <w:rPr>
          <w:rFonts w:ascii="Arial" w:hAnsi="Arial" w:cs="Arial"/>
          <w:sz w:val="24"/>
          <w:szCs w:val="24"/>
        </w:rPr>
      </w:pPr>
      <w:r w:rsidRPr="00500FEF">
        <w:rPr>
          <w:rFonts w:ascii="Arial" w:hAnsi="Arial" w:cs="Arial"/>
          <w:sz w:val="24"/>
          <w:szCs w:val="24"/>
        </w:rPr>
        <w:t>Interference from urban electrical systems</w:t>
      </w:r>
      <w:r w:rsidRPr="00500FEF">
        <w:rPr>
          <w:rFonts w:ascii="Arial" w:hAnsi="Arial" w:cs="Arial"/>
          <w:sz w:val="24"/>
          <w:szCs w:val="24"/>
          <w:rtl/>
        </w:rPr>
        <w:t>.</w:t>
      </w:r>
    </w:p>
    <w:p w14:paraId="7C4DF79B" w14:textId="77777777" w:rsidR="00B00FB5" w:rsidRPr="00500FEF" w:rsidRDefault="00B00FB5" w:rsidP="00B00FB5">
      <w:pPr>
        <w:pStyle w:val="ListParagraph"/>
        <w:numPr>
          <w:ilvl w:val="0"/>
          <w:numId w:val="22"/>
        </w:numPr>
        <w:spacing w:after="0" w:line="360" w:lineRule="auto"/>
        <w:jc w:val="both"/>
        <w:rPr>
          <w:rFonts w:ascii="Arial" w:hAnsi="Arial" w:cs="Arial"/>
          <w:sz w:val="24"/>
          <w:szCs w:val="24"/>
        </w:rPr>
      </w:pPr>
      <w:r w:rsidRPr="00500FEF">
        <w:rPr>
          <w:rFonts w:ascii="Arial" w:hAnsi="Arial" w:cs="Arial"/>
          <w:sz w:val="24"/>
          <w:szCs w:val="24"/>
        </w:rPr>
        <w:t>Contact noise generated by the electrodes used for signal recording</w:t>
      </w:r>
      <w:r w:rsidRPr="00500FEF">
        <w:rPr>
          <w:rFonts w:ascii="Arial" w:hAnsi="Arial" w:cs="Arial"/>
          <w:sz w:val="24"/>
          <w:szCs w:val="24"/>
          <w:rtl/>
        </w:rPr>
        <w:t>.</w:t>
      </w:r>
    </w:p>
    <w:p w14:paraId="5620FAD4" w14:textId="77777777" w:rsidR="00B00FB5" w:rsidRPr="00500FEF" w:rsidRDefault="00B00FB5" w:rsidP="00B00FB5">
      <w:pPr>
        <w:pStyle w:val="ListParagraph"/>
        <w:numPr>
          <w:ilvl w:val="0"/>
          <w:numId w:val="22"/>
        </w:numPr>
        <w:spacing w:after="0" w:line="360" w:lineRule="auto"/>
        <w:jc w:val="both"/>
        <w:rPr>
          <w:rFonts w:ascii="Arial" w:hAnsi="Arial" w:cs="Arial"/>
          <w:sz w:val="24"/>
          <w:szCs w:val="24"/>
        </w:rPr>
      </w:pPr>
      <w:r w:rsidRPr="00500FEF">
        <w:rPr>
          <w:rFonts w:ascii="Arial" w:hAnsi="Arial" w:cs="Arial"/>
          <w:sz w:val="24"/>
          <w:szCs w:val="24"/>
        </w:rPr>
        <w:t>Artifacts caused by movement</w:t>
      </w:r>
      <w:r w:rsidRPr="00500FEF">
        <w:rPr>
          <w:rFonts w:ascii="Arial" w:hAnsi="Arial" w:cs="Arial"/>
          <w:sz w:val="24"/>
          <w:szCs w:val="24"/>
          <w:rtl/>
        </w:rPr>
        <w:t>.</w:t>
      </w:r>
    </w:p>
    <w:p w14:paraId="4A438B3B" w14:textId="77777777" w:rsidR="00B00FB5" w:rsidRPr="00500FEF" w:rsidRDefault="00B00FB5" w:rsidP="00B00FB5">
      <w:pPr>
        <w:pStyle w:val="ListParagraph"/>
        <w:numPr>
          <w:ilvl w:val="0"/>
          <w:numId w:val="22"/>
        </w:numPr>
        <w:spacing w:after="0" w:line="360" w:lineRule="auto"/>
        <w:jc w:val="both"/>
        <w:rPr>
          <w:rFonts w:ascii="Arial" w:hAnsi="Arial" w:cs="Arial"/>
          <w:sz w:val="24"/>
          <w:szCs w:val="24"/>
        </w:rPr>
      </w:pPr>
      <w:r w:rsidRPr="00500FEF">
        <w:rPr>
          <w:rFonts w:ascii="Arial" w:hAnsi="Arial" w:cs="Arial"/>
          <w:sz w:val="24"/>
          <w:szCs w:val="24"/>
        </w:rPr>
        <w:t>Muscle contractions, which are interpreted as electromyogram signals</w:t>
      </w:r>
      <w:r w:rsidRPr="00500FEF">
        <w:rPr>
          <w:rFonts w:ascii="Arial" w:hAnsi="Arial" w:cs="Arial"/>
          <w:sz w:val="24"/>
          <w:szCs w:val="24"/>
          <w:rtl/>
        </w:rPr>
        <w:t>.</w:t>
      </w:r>
    </w:p>
    <w:p w14:paraId="1C4125B6" w14:textId="77777777" w:rsidR="00B00FB5" w:rsidRPr="00500FEF" w:rsidRDefault="00B00FB5" w:rsidP="00B00FB5">
      <w:pPr>
        <w:pStyle w:val="ListParagraph"/>
        <w:numPr>
          <w:ilvl w:val="0"/>
          <w:numId w:val="22"/>
        </w:numPr>
        <w:spacing w:after="0" w:line="360" w:lineRule="auto"/>
        <w:jc w:val="both"/>
        <w:rPr>
          <w:rFonts w:ascii="Arial" w:hAnsi="Arial" w:cs="Arial"/>
          <w:sz w:val="24"/>
          <w:szCs w:val="24"/>
        </w:rPr>
      </w:pPr>
      <w:r w:rsidRPr="00500FEF">
        <w:rPr>
          <w:rFonts w:ascii="Arial" w:hAnsi="Arial" w:cs="Arial"/>
          <w:sz w:val="24"/>
          <w:szCs w:val="24"/>
        </w:rPr>
        <w:t>Instrumental noise associated with electronic devices utilized in processing</w:t>
      </w:r>
      <w:r w:rsidRPr="00500FEF">
        <w:rPr>
          <w:rFonts w:ascii="Arial" w:hAnsi="Arial" w:cs="Arial"/>
          <w:sz w:val="24"/>
          <w:szCs w:val="24"/>
          <w:rtl/>
        </w:rPr>
        <w:t>.</w:t>
      </w:r>
    </w:p>
    <w:p w14:paraId="0A507157" w14:textId="77777777" w:rsidR="00B00FB5" w:rsidRDefault="00B00FB5" w:rsidP="00B00FB5">
      <w:pPr>
        <w:pStyle w:val="ListParagraph"/>
        <w:numPr>
          <w:ilvl w:val="0"/>
          <w:numId w:val="22"/>
        </w:numPr>
        <w:spacing w:after="0" w:line="360" w:lineRule="auto"/>
        <w:jc w:val="both"/>
        <w:rPr>
          <w:rFonts w:ascii="Arial" w:hAnsi="Arial" w:cs="Arial"/>
          <w:sz w:val="24"/>
          <w:szCs w:val="24"/>
        </w:rPr>
      </w:pPr>
      <w:r w:rsidRPr="00500FEF">
        <w:rPr>
          <w:rFonts w:ascii="Arial" w:hAnsi="Arial" w:cs="Arial"/>
          <w:sz w:val="24"/>
          <w:szCs w:val="24"/>
        </w:rPr>
        <w:t>Deviations in baseline and amplitude modulation</w:t>
      </w:r>
      <w:r w:rsidRPr="00500FEF">
        <w:rPr>
          <w:rFonts w:ascii="Arial" w:hAnsi="Arial" w:cs="Arial"/>
          <w:sz w:val="24"/>
          <w:szCs w:val="24"/>
          <w:rtl/>
        </w:rPr>
        <w:t xml:space="preserve"> [9]</w:t>
      </w:r>
    </w:p>
    <w:p w14:paraId="4B18CF40" w14:textId="77777777" w:rsidR="00B00FB5" w:rsidRPr="00500FEF" w:rsidRDefault="00B00FB5" w:rsidP="00B00FB5">
      <w:pPr>
        <w:spacing w:after="0" w:line="360" w:lineRule="auto"/>
        <w:jc w:val="both"/>
        <w:rPr>
          <w:rFonts w:ascii="Arial" w:hAnsi="Arial" w:cs="Arial"/>
          <w:sz w:val="24"/>
          <w:szCs w:val="24"/>
        </w:rPr>
      </w:pPr>
    </w:p>
    <w:p w14:paraId="11D3B061" w14:textId="77777777" w:rsidR="00B00FB5" w:rsidRPr="0041662B" w:rsidRDefault="00B00FB5" w:rsidP="00B00FB5">
      <w:pPr>
        <w:pStyle w:val="Heading3"/>
        <w:spacing w:line="360" w:lineRule="auto"/>
        <w:rPr>
          <w:rFonts w:ascii="Arial" w:hAnsi="Arial"/>
          <w:b/>
          <w:bCs/>
          <w:color w:val="auto"/>
          <w:szCs w:val="30"/>
          <w:lang w:bidi="fa-IR"/>
        </w:rPr>
      </w:pPr>
      <w:bookmarkStart w:id="91" w:name="_Toc203245152"/>
      <w:bookmarkStart w:id="92" w:name="_Toc203303455"/>
      <w:bookmarkStart w:id="93" w:name="_Toc215259863"/>
      <w:r w:rsidRPr="0041662B">
        <w:rPr>
          <w:rFonts w:ascii="Arial" w:hAnsi="Arial"/>
          <w:b/>
          <w:bCs/>
          <w:color w:val="auto"/>
          <w:szCs w:val="30"/>
          <w:lang w:bidi="fa-IR"/>
        </w:rPr>
        <w:lastRenderedPageBreak/>
        <w:t>1-10-1- Power Interference</w:t>
      </w:r>
      <w:bookmarkEnd w:id="91"/>
      <w:bookmarkEnd w:id="92"/>
      <w:bookmarkEnd w:id="93"/>
    </w:p>
    <w:p w14:paraId="012242D2" w14:textId="77777777" w:rsidR="00B00FB5" w:rsidRPr="00500FEF" w:rsidRDefault="00B00FB5" w:rsidP="00B00FB5">
      <w:pPr>
        <w:spacing w:after="0" w:line="360" w:lineRule="auto"/>
        <w:jc w:val="both"/>
        <w:rPr>
          <w:rFonts w:ascii="Arial" w:hAnsi="Arial" w:cs="Arial"/>
          <w:sz w:val="24"/>
          <w:szCs w:val="28"/>
          <w:lang w:bidi="fa-IR"/>
        </w:rPr>
      </w:pPr>
      <w:r w:rsidRPr="00500FEF">
        <w:rPr>
          <w:rFonts w:ascii="Arial" w:hAnsi="Arial" w:cs="Arial"/>
          <w:sz w:val="24"/>
          <w:szCs w:val="28"/>
          <w:lang w:bidi="fa-IR"/>
        </w:rPr>
        <w:t>Power interference presents challenges for the majority of recordings of physiological signals, particularly ECG signals. This interference is characterized by frequency components of 50 Hz and 60 Hz, along with their respective harmonics. It can be represented as a combination of sinusoidal waveforms. Typically, these interferences exhibit the following properties</w:t>
      </w:r>
      <w:r w:rsidRPr="00500FEF">
        <w:rPr>
          <w:rFonts w:ascii="Arial" w:hAnsi="Arial" w:cs="Arial"/>
          <w:sz w:val="24"/>
          <w:szCs w:val="28"/>
          <w:rtl/>
          <w:lang w:bidi="fa-IR"/>
        </w:rPr>
        <w:t>:</w:t>
      </w:r>
    </w:p>
    <w:p w14:paraId="1A6A3401" w14:textId="77777777" w:rsidR="00B00FB5" w:rsidRPr="00500FEF" w:rsidRDefault="00B00FB5" w:rsidP="00B00FB5">
      <w:pPr>
        <w:spacing w:after="0" w:line="360" w:lineRule="auto"/>
        <w:jc w:val="both"/>
        <w:rPr>
          <w:rFonts w:ascii="Arial" w:hAnsi="Arial" w:cs="Arial"/>
          <w:sz w:val="24"/>
          <w:szCs w:val="28"/>
          <w:lang w:bidi="fa-IR"/>
        </w:rPr>
      </w:pPr>
      <w:r w:rsidRPr="00500FEF">
        <w:rPr>
          <w:rFonts w:ascii="Arial" w:hAnsi="Arial" w:cs="Arial"/>
          <w:sz w:val="24"/>
          <w:szCs w:val="28"/>
          <w:lang w:bidi="fa-IR"/>
        </w:rPr>
        <w:t>Frequency content: Frequencies of 50 Hz and 60 Hz, along with their harmonics</w:t>
      </w:r>
      <w:r w:rsidRPr="00500FEF">
        <w:rPr>
          <w:rFonts w:ascii="Arial" w:hAnsi="Arial" w:cs="Arial"/>
          <w:sz w:val="24"/>
          <w:szCs w:val="28"/>
          <w:rtl/>
          <w:lang w:bidi="fa-IR"/>
        </w:rPr>
        <w:t>.</w:t>
      </w:r>
    </w:p>
    <w:p w14:paraId="7759C94D" w14:textId="77777777" w:rsidR="00B00FB5" w:rsidRPr="007A436A" w:rsidRDefault="00B00FB5" w:rsidP="00B00FB5">
      <w:pPr>
        <w:spacing w:after="0" w:line="360" w:lineRule="auto"/>
        <w:jc w:val="both"/>
        <w:rPr>
          <w:rFonts w:ascii="Arial" w:hAnsi="Arial" w:cs="Arial"/>
          <w:sz w:val="24"/>
          <w:szCs w:val="24"/>
          <w:lang w:bidi="fa-IR"/>
        </w:rPr>
      </w:pPr>
      <w:r w:rsidRPr="00500FEF">
        <w:rPr>
          <w:rFonts w:ascii="Arial" w:hAnsi="Arial" w:cs="Arial"/>
          <w:sz w:val="24"/>
          <w:szCs w:val="28"/>
          <w:lang w:bidi="fa-IR"/>
        </w:rPr>
        <w:t>Amplitude: Reaching up to 50% of the peak-</w:t>
      </w:r>
      <w:r w:rsidRPr="007A436A">
        <w:rPr>
          <w:rFonts w:ascii="Arial" w:hAnsi="Arial" w:cs="Arial"/>
          <w:sz w:val="24"/>
          <w:szCs w:val="24"/>
          <w:lang w:bidi="fa-IR"/>
        </w:rPr>
        <w:t>to-peak amplitude of the ECG signal</w:t>
      </w:r>
      <w:r w:rsidRPr="007A436A">
        <w:rPr>
          <w:rFonts w:ascii="Arial" w:hAnsi="Arial" w:cs="Arial"/>
          <w:sz w:val="24"/>
          <w:szCs w:val="24"/>
          <w:rtl/>
          <w:lang w:bidi="fa-IR"/>
        </w:rPr>
        <w:t>.</w:t>
      </w:r>
    </w:p>
    <w:p w14:paraId="4A8C8A7E" w14:textId="77777777" w:rsidR="00B00FB5" w:rsidRPr="007A436A" w:rsidRDefault="00B00FB5" w:rsidP="00B00FB5">
      <w:pPr>
        <w:spacing w:after="0" w:line="360" w:lineRule="auto"/>
        <w:jc w:val="both"/>
        <w:rPr>
          <w:rFonts w:ascii="Arial" w:hAnsi="Arial" w:cs="Arial"/>
          <w:sz w:val="24"/>
          <w:szCs w:val="24"/>
          <w:lang w:bidi="fa-IR"/>
        </w:rPr>
      </w:pPr>
      <w:r w:rsidRPr="007A436A">
        <w:rPr>
          <w:rFonts w:ascii="Arial" w:hAnsi="Arial" w:cs="Arial"/>
          <w:sz w:val="24"/>
          <w:szCs w:val="24"/>
          <w:lang w:bidi="fa-IR"/>
        </w:rPr>
        <w:t>It is important to note that most contemporary ECG signal recording devices are equipped with filters designed to mitigate this interference</w:t>
      </w:r>
      <w:r w:rsidRPr="007A436A">
        <w:rPr>
          <w:rFonts w:ascii="Arial" w:hAnsi="Arial" w:cs="Arial"/>
          <w:sz w:val="24"/>
          <w:szCs w:val="24"/>
          <w:rtl/>
          <w:lang w:bidi="fa-IR"/>
        </w:rPr>
        <w:t xml:space="preserve"> [9].</w:t>
      </w:r>
    </w:p>
    <w:p w14:paraId="0CA9DB38" w14:textId="77777777" w:rsidR="00B00FB5" w:rsidRDefault="00B00FB5" w:rsidP="00B00FB5">
      <w:pPr>
        <w:spacing w:after="0" w:line="360" w:lineRule="auto"/>
        <w:jc w:val="both"/>
        <w:rPr>
          <w:rFonts w:ascii="Times New Roman" w:hAnsi="Times New Roman" w:cs="B Nazanin"/>
          <w:sz w:val="24"/>
          <w:szCs w:val="28"/>
          <w:lang w:bidi="fa-IR"/>
        </w:rPr>
      </w:pPr>
    </w:p>
    <w:p w14:paraId="6B4BA5D8" w14:textId="77777777" w:rsidR="00B00FB5" w:rsidRPr="0041662B" w:rsidRDefault="00B00FB5" w:rsidP="00B00FB5">
      <w:pPr>
        <w:pStyle w:val="Heading3"/>
        <w:spacing w:line="360" w:lineRule="auto"/>
        <w:rPr>
          <w:rFonts w:ascii="Arial" w:hAnsi="Arial"/>
          <w:b/>
          <w:bCs/>
          <w:color w:val="auto"/>
        </w:rPr>
      </w:pPr>
      <w:bookmarkStart w:id="94" w:name="_Toc203245153"/>
      <w:bookmarkStart w:id="95" w:name="_Toc203303456"/>
      <w:bookmarkStart w:id="96" w:name="_Toc460229180"/>
      <w:bookmarkStart w:id="97" w:name="_Toc520828442"/>
      <w:bookmarkStart w:id="98" w:name="_Toc520829479"/>
      <w:bookmarkStart w:id="99" w:name="_Toc520829570"/>
      <w:bookmarkStart w:id="100" w:name="_Toc521410188"/>
      <w:bookmarkStart w:id="101" w:name="_Toc521410271"/>
      <w:bookmarkStart w:id="102" w:name="_Toc521775273"/>
      <w:bookmarkStart w:id="103" w:name="_Toc521775342"/>
      <w:bookmarkStart w:id="104" w:name="_Toc203219570"/>
      <w:bookmarkStart w:id="105" w:name="_Toc215259864"/>
      <w:r w:rsidRPr="0041662B">
        <w:rPr>
          <w:rFonts w:ascii="Arial" w:hAnsi="Arial"/>
          <w:b/>
          <w:bCs/>
          <w:color w:val="auto"/>
        </w:rPr>
        <w:t>1-10-2- Contact noise of recording electrodes</w:t>
      </w:r>
      <w:bookmarkEnd w:id="94"/>
      <w:bookmarkEnd w:id="95"/>
      <w:bookmarkEnd w:id="105"/>
    </w:p>
    <w:p w14:paraId="502639A4" w14:textId="77777777" w:rsidR="00B00FB5" w:rsidRPr="007A436A" w:rsidRDefault="00B00FB5" w:rsidP="00B00FB5">
      <w:pPr>
        <w:spacing w:line="360" w:lineRule="auto"/>
        <w:rPr>
          <w:rFonts w:ascii="Arial" w:hAnsi="Arial" w:cs="Arial"/>
          <w:sz w:val="24"/>
          <w:szCs w:val="24"/>
        </w:rPr>
      </w:pPr>
      <w:r w:rsidRPr="007A436A">
        <w:rPr>
          <w:rFonts w:ascii="Arial" w:hAnsi="Arial" w:cs="Arial"/>
          <w:sz w:val="24"/>
          <w:szCs w:val="24"/>
        </w:rPr>
        <w:t>Electrode connection noise represents a transient disturbance that arises from a temporary disconnection between the electrodes and the skin surface. This disconnection may be either permanent or temporary. The separation between the electrodes and the skin can result from the relative movements of both the individual and the electrodes. Such disconnection can lead to the generation of various artifacts. Contact noise is characterized by a swift alteration in the baseline, which subsequently returns to its original value in an exponential manner. Consequently, the elements of this interference encompass the magnitude of change and the time constant for exponential decay. The standard parameters associated with this interference are outlined as follows</w:t>
      </w:r>
      <w:r w:rsidRPr="007A436A">
        <w:rPr>
          <w:rFonts w:ascii="Arial" w:hAnsi="Arial" w:cs="Arial"/>
          <w:sz w:val="24"/>
          <w:szCs w:val="24"/>
          <w:rtl/>
        </w:rPr>
        <w:t>.</w:t>
      </w:r>
    </w:p>
    <w:p w14:paraId="657E3140" w14:textId="77777777" w:rsidR="00B00FB5" w:rsidRPr="007A436A" w:rsidRDefault="00B00FB5" w:rsidP="00B00FB5">
      <w:pPr>
        <w:spacing w:line="360" w:lineRule="auto"/>
        <w:rPr>
          <w:rFonts w:ascii="Arial" w:hAnsi="Arial" w:cs="Arial"/>
          <w:sz w:val="24"/>
          <w:szCs w:val="24"/>
        </w:rPr>
      </w:pPr>
      <w:r w:rsidRPr="007A436A">
        <w:rPr>
          <w:rFonts w:ascii="Arial" w:hAnsi="Arial" w:cs="Arial"/>
          <w:sz w:val="24"/>
          <w:szCs w:val="24"/>
        </w:rPr>
        <w:t>Duration: 1 second</w:t>
      </w:r>
      <w:r w:rsidRPr="007A436A">
        <w:rPr>
          <w:rFonts w:ascii="Arial" w:hAnsi="Arial" w:cs="Arial"/>
          <w:sz w:val="24"/>
          <w:szCs w:val="24"/>
          <w:rtl/>
        </w:rPr>
        <w:t>.</w:t>
      </w:r>
    </w:p>
    <w:p w14:paraId="35345AF0" w14:textId="77777777" w:rsidR="00B00FB5" w:rsidRPr="007A436A" w:rsidRDefault="00B00FB5" w:rsidP="00B00FB5">
      <w:pPr>
        <w:spacing w:line="360" w:lineRule="auto"/>
        <w:rPr>
          <w:rFonts w:ascii="Arial" w:hAnsi="Arial" w:cs="Arial"/>
          <w:sz w:val="24"/>
          <w:szCs w:val="24"/>
        </w:rPr>
      </w:pPr>
      <w:r w:rsidRPr="007A436A">
        <w:rPr>
          <w:rFonts w:ascii="Arial" w:hAnsi="Arial" w:cs="Arial"/>
          <w:sz w:val="24"/>
          <w:szCs w:val="24"/>
        </w:rPr>
        <w:t>Amplitude: equivalent to the maximum output of the recording device</w:t>
      </w:r>
      <w:r w:rsidRPr="007A436A">
        <w:rPr>
          <w:rFonts w:ascii="Arial" w:hAnsi="Arial" w:cs="Arial"/>
          <w:sz w:val="24"/>
          <w:szCs w:val="24"/>
          <w:rtl/>
        </w:rPr>
        <w:t>.</w:t>
      </w:r>
    </w:p>
    <w:p w14:paraId="3491783D" w14:textId="77777777" w:rsidR="00B00FB5" w:rsidRDefault="00B00FB5" w:rsidP="00B00FB5">
      <w:pPr>
        <w:spacing w:line="360" w:lineRule="auto"/>
        <w:rPr>
          <w:rFonts w:ascii="Arial" w:hAnsi="Arial" w:cs="Arial"/>
          <w:sz w:val="24"/>
          <w:szCs w:val="24"/>
        </w:rPr>
      </w:pPr>
      <w:r w:rsidRPr="007A436A">
        <w:rPr>
          <w:rFonts w:ascii="Arial" w:hAnsi="Arial" w:cs="Arial"/>
          <w:sz w:val="24"/>
          <w:szCs w:val="24"/>
        </w:rPr>
        <w:t>Time constant: 1 second</w:t>
      </w:r>
      <w:r w:rsidRPr="007A436A">
        <w:rPr>
          <w:rFonts w:ascii="Arial" w:hAnsi="Arial" w:cs="Arial"/>
          <w:sz w:val="24"/>
          <w:szCs w:val="24"/>
          <w:rtl/>
        </w:rPr>
        <w:t xml:space="preserve"> [9].</w:t>
      </w:r>
    </w:p>
    <w:p w14:paraId="4BBE87D6" w14:textId="77777777" w:rsidR="00B00FB5" w:rsidRPr="007A436A" w:rsidRDefault="00B00FB5" w:rsidP="00B00FB5">
      <w:pPr>
        <w:spacing w:line="360" w:lineRule="auto"/>
        <w:jc w:val="both"/>
        <w:rPr>
          <w:rFonts w:ascii="Arial" w:hAnsi="Arial" w:cs="Arial"/>
          <w:sz w:val="24"/>
          <w:szCs w:val="24"/>
        </w:rPr>
      </w:pPr>
    </w:p>
    <w:p w14:paraId="676E081D" w14:textId="77777777" w:rsidR="00B00FB5" w:rsidRPr="0041662B" w:rsidRDefault="00B00FB5" w:rsidP="00B00FB5">
      <w:pPr>
        <w:pStyle w:val="Heading3"/>
        <w:spacing w:line="360" w:lineRule="auto"/>
        <w:jc w:val="both"/>
        <w:rPr>
          <w:rFonts w:ascii="Arial" w:hAnsi="Arial"/>
          <w:b/>
          <w:bCs/>
          <w:color w:val="auto"/>
          <w:szCs w:val="30"/>
          <w:lang w:bidi="fa-IR"/>
        </w:rPr>
      </w:pPr>
      <w:bookmarkStart w:id="106" w:name="_Toc203245154"/>
      <w:bookmarkStart w:id="107" w:name="_Toc203303457"/>
      <w:bookmarkStart w:id="108" w:name="_Toc215259865"/>
      <w:bookmarkEnd w:id="96"/>
      <w:bookmarkEnd w:id="97"/>
      <w:bookmarkEnd w:id="98"/>
      <w:bookmarkEnd w:id="99"/>
      <w:bookmarkEnd w:id="100"/>
      <w:bookmarkEnd w:id="101"/>
      <w:bookmarkEnd w:id="102"/>
      <w:bookmarkEnd w:id="103"/>
      <w:bookmarkEnd w:id="104"/>
      <w:r w:rsidRPr="0041662B">
        <w:rPr>
          <w:rFonts w:ascii="Arial" w:hAnsi="Arial"/>
          <w:b/>
          <w:bCs/>
          <w:color w:val="auto"/>
          <w:szCs w:val="30"/>
          <w:lang w:bidi="fa-IR"/>
        </w:rPr>
        <w:t>1-10-3- Motion Artifacts</w:t>
      </w:r>
      <w:bookmarkEnd w:id="106"/>
      <w:bookmarkEnd w:id="107"/>
      <w:bookmarkEnd w:id="108"/>
    </w:p>
    <w:p w14:paraId="033A258B" w14:textId="77777777" w:rsidR="00B00FB5" w:rsidRPr="005118A7" w:rsidRDefault="00B00FB5" w:rsidP="00B00FB5">
      <w:pPr>
        <w:spacing w:after="0" w:line="360" w:lineRule="auto"/>
        <w:jc w:val="both"/>
        <w:rPr>
          <w:rFonts w:ascii="Arial" w:hAnsi="Arial" w:cs="Arial"/>
          <w:sz w:val="24"/>
          <w:szCs w:val="24"/>
          <w:lang w:bidi="fa-IR"/>
        </w:rPr>
      </w:pPr>
      <w:r w:rsidRPr="005118A7">
        <w:rPr>
          <w:rFonts w:ascii="Arial" w:hAnsi="Arial" w:cs="Arial"/>
          <w:sz w:val="24"/>
          <w:szCs w:val="24"/>
          <w:lang w:bidi="fa-IR"/>
        </w:rPr>
        <w:t xml:space="preserve">Motion artifacts lead to temporary fluctuations in the baseline, which arise from variations in the electrode-skin impedance of the patient. This change in impedance is also influenced by the patient's movements. The resulting interference pattern from </w:t>
      </w:r>
      <w:r w:rsidRPr="005118A7">
        <w:rPr>
          <w:rFonts w:ascii="Arial" w:hAnsi="Arial" w:cs="Arial"/>
          <w:sz w:val="24"/>
          <w:szCs w:val="24"/>
          <w:lang w:bidi="fa-IR"/>
        </w:rPr>
        <w:lastRenderedPageBreak/>
        <w:t>this impedance alteration is represented as a biphasic signal resembling a sine wave. The characteristics of this artifact can vary, but typical parameters include the following</w:t>
      </w:r>
      <w:r w:rsidRPr="005118A7">
        <w:rPr>
          <w:rFonts w:ascii="Arial" w:hAnsi="Arial" w:cs="Arial"/>
          <w:sz w:val="24"/>
          <w:szCs w:val="24"/>
          <w:rtl/>
          <w:lang w:bidi="fa-IR"/>
        </w:rPr>
        <w:t>:</w:t>
      </w:r>
    </w:p>
    <w:p w14:paraId="68BEF346" w14:textId="77777777" w:rsidR="00B00FB5" w:rsidRPr="005118A7" w:rsidRDefault="00B00FB5" w:rsidP="00B00FB5">
      <w:pPr>
        <w:spacing w:after="0" w:line="360" w:lineRule="auto"/>
        <w:jc w:val="both"/>
        <w:rPr>
          <w:rFonts w:ascii="Arial" w:hAnsi="Arial" w:cs="Arial"/>
          <w:sz w:val="24"/>
          <w:szCs w:val="24"/>
          <w:lang w:bidi="fa-IR"/>
        </w:rPr>
      </w:pPr>
      <w:r w:rsidRPr="005118A7">
        <w:rPr>
          <w:rFonts w:ascii="Arial" w:hAnsi="Arial" w:cs="Arial"/>
          <w:sz w:val="24"/>
          <w:szCs w:val="24"/>
          <w:lang w:bidi="fa-IR"/>
        </w:rPr>
        <w:t>Duration: 100 to 500 milliseconds</w:t>
      </w:r>
    </w:p>
    <w:p w14:paraId="0087C3F7" w14:textId="77777777" w:rsidR="00B00FB5" w:rsidRPr="005118A7" w:rsidRDefault="00B00FB5" w:rsidP="00B00FB5">
      <w:pPr>
        <w:spacing w:after="0" w:line="360" w:lineRule="auto"/>
        <w:jc w:val="both"/>
        <w:rPr>
          <w:rFonts w:ascii="Arial" w:hAnsi="Arial" w:cs="Arial"/>
          <w:sz w:val="24"/>
          <w:szCs w:val="24"/>
          <w:lang w:bidi="fa-IR"/>
        </w:rPr>
      </w:pPr>
      <w:r w:rsidRPr="005118A7">
        <w:rPr>
          <w:rFonts w:ascii="Arial" w:hAnsi="Arial" w:cs="Arial"/>
          <w:sz w:val="24"/>
          <w:szCs w:val="24"/>
          <w:lang w:bidi="fa-IR"/>
        </w:rPr>
        <w:t>Amplitude: Up to 500% of the peak-to-peak amplitude of the ECG signal</w:t>
      </w:r>
      <w:r w:rsidRPr="005118A7">
        <w:rPr>
          <w:rFonts w:ascii="Arial" w:hAnsi="Arial" w:cs="Arial"/>
          <w:sz w:val="24"/>
          <w:szCs w:val="24"/>
          <w:rtl/>
          <w:lang w:bidi="fa-IR"/>
        </w:rPr>
        <w:t>.</w:t>
      </w:r>
    </w:p>
    <w:p w14:paraId="737584B0" w14:textId="77777777" w:rsidR="00B00FB5" w:rsidRDefault="00B00FB5" w:rsidP="00B00FB5">
      <w:pPr>
        <w:spacing w:after="0" w:line="360" w:lineRule="auto"/>
        <w:jc w:val="both"/>
        <w:rPr>
          <w:rFonts w:ascii="Arial" w:hAnsi="Arial" w:cs="Arial"/>
          <w:sz w:val="24"/>
          <w:szCs w:val="24"/>
          <w:lang w:bidi="fa-IR"/>
        </w:rPr>
      </w:pPr>
      <w:r w:rsidRPr="005118A7">
        <w:rPr>
          <w:rFonts w:ascii="Arial" w:hAnsi="Arial" w:cs="Arial"/>
          <w:sz w:val="24"/>
          <w:szCs w:val="24"/>
          <w:lang w:bidi="fa-IR"/>
        </w:rPr>
        <w:t>If motion artifacts persist for extended durations, they can significantly complicate the interpretation of the ECG signal, even for seasoned experts</w:t>
      </w:r>
      <w:r w:rsidRPr="005118A7">
        <w:rPr>
          <w:rFonts w:ascii="Arial" w:hAnsi="Arial" w:cs="Arial"/>
          <w:sz w:val="24"/>
          <w:szCs w:val="24"/>
          <w:rtl/>
          <w:lang w:bidi="fa-IR"/>
        </w:rPr>
        <w:t xml:space="preserve"> [9].</w:t>
      </w:r>
    </w:p>
    <w:p w14:paraId="7E704959" w14:textId="77777777" w:rsidR="00B00FB5" w:rsidRPr="005118A7" w:rsidRDefault="00B00FB5" w:rsidP="00B00FB5">
      <w:pPr>
        <w:spacing w:after="0" w:line="360" w:lineRule="auto"/>
        <w:jc w:val="both"/>
        <w:rPr>
          <w:rFonts w:ascii="Arial" w:hAnsi="Arial" w:cs="Arial"/>
          <w:sz w:val="24"/>
          <w:szCs w:val="24"/>
          <w:lang w:bidi="fa-IR"/>
        </w:rPr>
      </w:pPr>
    </w:p>
    <w:p w14:paraId="34BAD8FD" w14:textId="77777777" w:rsidR="00B00FB5" w:rsidRPr="0041662B" w:rsidRDefault="00B00FB5" w:rsidP="00B00FB5">
      <w:pPr>
        <w:pStyle w:val="Heading3"/>
        <w:spacing w:line="360" w:lineRule="auto"/>
        <w:rPr>
          <w:rFonts w:ascii="Arial" w:hAnsi="Arial"/>
          <w:b/>
          <w:bCs/>
          <w:color w:val="auto"/>
          <w:szCs w:val="30"/>
          <w:lang w:bidi="fa-IR"/>
        </w:rPr>
      </w:pPr>
      <w:bookmarkStart w:id="109" w:name="_Toc203245155"/>
      <w:bookmarkStart w:id="110" w:name="_Toc203303458"/>
      <w:bookmarkStart w:id="111" w:name="_Toc215259866"/>
      <w:r w:rsidRPr="0041662B">
        <w:rPr>
          <w:rFonts w:ascii="Arial" w:hAnsi="Arial"/>
          <w:b/>
          <w:bCs/>
          <w:color w:val="auto"/>
          <w:szCs w:val="30"/>
          <w:lang w:bidi="fa-IR"/>
        </w:rPr>
        <w:t>1-10-4- Muscle contractions (EMG signal)</w:t>
      </w:r>
      <w:bookmarkEnd w:id="109"/>
      <w:bookmarkEnd w:id="110"/>
      <w:bookmarkEnd w:id="111"/>
    </w:p>
    <w:p w14:paraId="7F232CE9" w14:textId="77777777" w:rsidR="00B00FB5" w:rsidRPr="001A77E6" w:rsidRDefault="00B00FB5" w:rsidP="00B00FB5">
      <w:pPr>
        <w:spacing w:after="0" w:line="360" w:lineRule="auto"/>
        <w:jc w:val="both"/>
        <w:rPr>
          <w:rFonts w:ascii="Arial" w:hAnsi="Arial" w:cs="Arial"/>
          <w:sz w:val="24"/>
          <w:szCs w:val="28"/>
          <w:lang w:bidi="fa-IR"/>
        </w:rPr>
      </w:pPr>
      <w:r w:rsidRPr="001A77E6">
        <w:rPr>
          <w:rFonts w:ascii="Arial" w:hAnsi="Arial" w:cs="Arial"/>
          <w:sz w:val="24"/>
          <w:szCs w:val="28"/>
          <w:lang w:bidi="fa-IR"/>
        </w:rPr>
        <w:t>Muscle contractions produce artificial potentials within the millivolt range. These contractions lead to interference with the electromyogram, which occurs in the microvolt range and is thus considered negligible. The signals generated by muscle contractions can be regarded as transient sequences of zero-mean Gaussian noise. The typical specifications for these arc descriptions are as follows</w:t>
      </w:r>
      <w:r w:rsidRPr="001A77E6">
        <w:rPr>
          <w:rFonts w:ascii="Arial" w:hAnsi="Arial" w:cs="Arial"/>
          <w:sz w:val="24"/>
          <w:szCs w:val="28"/>
          <w:rtl/>
          <w:lang w:bidi="fa-IR"/>
        </w:rPr>
        <w:t>:</w:t>
      </w:r>
    </w:p>
    <w:p w14:paraId="037EE008" w14:textId="77777777" w:rsidR="00B00FB5" w:rsidRPr="001A77E6" w:rsidRDefault="00B00FB5" w:rsidP="00B00FB5">
      <w:pPr>
        <w:spacing w:after="0" w:line="360" w:lineRule="auto"/>
        <w:jc w:val="both"/>
        <w:rPr>
          <w:rFonts w:ascii="Arial" w:hAnsi="Arial" w:cs="Arial"/>
          <w:sz w:val="24"/>
          <w:szCs w:val="28"/>
          <w:lang w:bidi="fa-IR"/>
        </w:rPr>
      </w:pPr>
      <w:r w:rsidRPr="001A77E6">
        <w:rPr>
          <w:rFonts w:ascii="Arial" w:hAnsi="Arial" w:cs="Arial"/>
          <w:sz w:val="24"/>
          <w:szCs w:val="28"/>
          <w:lang w:bidi="fa-IR"/>
        </w:rPr>
        <w:t>Standard deviation: 10% peak-to-peak of the ECG signal</w:t>
      </w:r>
      <w:r w:rsidRPr="001A77E6">
        <w:rPr>
          <w:rFonts w:ascii="Arial" w:hAnsi="Arial" w:cs="Arial"/>
          <w:sz w:val="24"/>
          <w:szCs w:val="28"/>
          <w:rtl/>
          <w:lang w:bidi="fa-IR"/>
        </w:rPr>
        <w:t>.</w:t>
      </w:r>
    </w:p>
    <w:p w14:paraId="35655046" w14:textId="77777777" w:rsidR="00B00FB5" w:rsidRPr="001A77E6" w:rsidRDefault="00B00FB5" w:rsidP="00B00FB5">
      <w:pPr>
        <w:spacing w:after="0" w:line="360" w:lineRule="auto"/>
        <w:jc w:val="both"/>
        <w:rPr>
          <w:rFonts w:ascii="Arial" w:hAnsi="Arial" w:cs="Arial"/>
          <w:sz w:val="24"/>
          <w:szCs w:val="28"/>
          <w:lang w:bidi="fa-IR"/>
        </w:rPr>
      </w:pPr>
      <w:r w:rsidRPr="001A77E6">
        <w:rPr>
          <w:rFonts w:ascii="Arial" w:hAnsi="Arial" w:cs="Arial"/>
          <w:sz w:val="24"/>
          <w:szCs w:val="28"/>
          <w:lang w:bidi="fa-IR"/>
        </w:rPr>
        <w:t>Duration: 50 milliseconds</w:t>
      </w:r>
      <w:r w:rsidRPr="001A77E6">
        <w:rPr>
          <w:rFonts w:ascii="Arial" w:hAnsi="Arial" w:cs="Arial"/>
          <w:sz w:val="24"/>
          <w:szCs w:val="28"/>
          <w:rtl/>
          <w:lang w:bidi="fa-IR"/>
        </w:rPr>
        <w:t>.</w:t>
      </w:r>
    </w:p>
    <w:p w14:paraId="0AC55E35" w14:textId="77777777" w:rsidR="00B00FB5" w:rsidRDefault="00B00FB5" w:rsidP="00B00FB5">
      <w:pPr>
        <w:spacing w:after="0" w:line="360" w:lineRule="auto"/>
        <w:jc w:val="both"/>
        <w:rPr>
          <w:rFonts w:ascii="Arial" w:hAnsi="Arial" w:cs="Arial"/>
          <w:sz w:val="24"/>
          <w:szCs w:val="28"/>
          <w:lang w:bidi="fa-IR"/>
        </w:rPr>
      </w:pPr>
      <w:r w:rsidRPr="001A77E6">
        <w:rPr>
          <w:rFonts w:ascii="Arial" w:hAnsi="Arial" w:cs="Arial"/>
          <w:sz w:val="24"/>
          <w:szCs w:val="28"/>
          <w:lang w:bidi="fa-IR"/>
        </w:rPr>
        <w:t>The impact of this interference is mitigated by employing low-pass filtering techniques</w:t>
      </w:r>
      <w:r w:rsidRPr="001A77E6">
        <w:rPr>
          <w:rFonts w:ascii="Arial" w:hAnsi="Arial" w:cs="Arial"/>
          <w:sz w:val="24"/>
          <w:szCs w:val="28"/>
          <w:rtl/>
          <w:lang w:bidi="fa-IR"/>
        </w:rPr>
        <w:t xml:space="preserve"> [9].</w:t>
      </w:r>
    </w:p>
    <w:p w14:paraId="50BBC363" w14:textId="77777777" w:rsidR="00B00FB5" w:rsidRPr="001A77E6" w:rsidRDefault="00B00FB5" w:rsidP="00B00FB5">
      <w:pPr>
        <w:spacing w:after="0" w:line="360" w:lineRule="auto"/>
        <w:jc w:val="both"/>
        <w:rPr>
          <w:rFonts w:ascii="Arial" w:hAnsi="Arial" w:cs="Arial"/>
          <w:sz w:val="24"/>
          <w:szCs w:val="28"/>
          <w:lang w:bidi="fa-IR"/>
        </w:rPr>
      </w:pPr>
    </w:p>
    <w:p w14:paraId="4E438647" w14:textId="77777777" w:rsidR="00B00FB5" w:rsidRPr="0041662B" w:rsidRDefault="00B00FB5" w:rsidP="00B00FB5">
      <w:pPr>
        <w:pStyle w:val="Heading3"/>
        <w:spacing w:line="360" w:lineRule="auto"/>
        <w:rPr>
          <w:rFonts w:asciiTheme="minorBidi" w:hAnsiTheme="minorBidi" w:cstheme="minorBidi"/>
          <w:b/>
          <w:bCs/>
          <w:color w:val="auto"/>
          <w:szCs w:val="30"/>
          <w:lang w:bidi="fa-IR"/>
        </w:rPr>
      </w:pPr>
      <w:bookmarkStart w:id="112" w:name="_Toc203245156"/>
      <w:bookmarkStart w:id="113" w:name="_Toc203303459"/>
      <w:bookmarkStart w:id="114" w:name="_Toc215259867"/>
      <w:r w:rsidRPr="0041662B">
        <w:rPr>
          <w:rFonts w:asciiTheme="minorBidi" w:hAnsiTheme="minorBidi" w:cstheme="minorBidi"/>
          <w:b/>
          <w:bCs/>
          <w:color w:val="auto"/>
          <w:szCs w:val="30"/>
          <w:lang w:bidi="fa-IR"/>
        </w:rPr>
        <w:t>1-10-5- Instrument noise</w:t>
      </w:r>
      <w:bookmarkEnd w:id="112"/>
      <w:bookmarkEnd w:id="113"/>
      <w:bookmarkEnd w:id="114"/>
    </w:p>
    <w:p w14:paraId="0F833F6B" w14:textId="77777777" w:rsidR="00B00FB5" w:rsidRDefault="00B00FB5" w:rsidP="00B00FB5">
      <w:pPr>
        <w:spacing w:after="0" w:line="360" w:lineRule="auto"/>
        <w:jc w:val="both"/>
        <w:rPr>
          <w:rFonts w:asciiTheme="minorBidi" w:hAnsiTheme="minorBidi"/>
          <w:sz w:val="24"/>
          <w:szCs w:val="28"/>
          <w:lang w:bidi="fa-IR"/>
        </w:rPr>
      </w:pPr>
      <w:r w:rsidRPr="00F079A0">
        <w:rPr>
          <w:rFonts w:asciiTheme="minorBidi" w:hAnsiTheme="minorBidi"/>
          <w:sz w:val="24"/>
          <w:szCs w:val="28"/>
          <w:lang w:bidi="fa-IR"/>
        </w:rPr>
        <w:t>An illustration of this interference is the saturation of electronic devices. When the input of the amplifier becomes saturated, no data pertaining to the ECG signal will be transmitted to the signal processor. This type of interference cannot be rectified by depending on signal processing block diagrams; instead, it must be managed through an alarm system</w:t>
      </w:r>
      <w:r w:rsidRPr="00F079A0">
        <w:rPr>
          <w:rFonts w:asciiTheme="minorBidi" w:hAnsiTheme="minorBidi"/>
          <w:sz w:val="24"/>
          <w:szCs w:val="28"/>
          <w:rtl/>
          <w:lang w:bidi="fa-IR"/>
        </w:rPr>
        <w:t>.[9]</w:t>
      </w:r>
    </w:p>
    <w:p w14:paraId="39249562" w14:textId="77777777" w:rsidR="00B00FB5" w:rsidRDefault="00B00FB5" w:rsidP="00B00FB5">
      <w:pPr>
        <w:spacing w:after="0" w:line="360" w:lineRule="auto"/>
        <w:jc w:val="both"/>
        <w:rPr>
          <w:rFonts w:asciiTheme="minorBidi" w:hAnsiTheme="minorBidi"/>
          <w:sz w:val="24"/>
          <w:szCs w:val="28"/>
          <w:lang w:bidi="fa-IR"/>
        </w:rPr>
      </w:pPr>
    </w:p>
    <w:p w14:paraId="4B839C34" w14:textId="77777777" w:rsidR="00B00FB5" w:rsidRPr="0041662B" w:rsidRDefault="00B00FB5" w:rsidP="00B00FB5">
      <w:pPr>
        <w:pStyle w:val="Heading3"/>
        <w:spacing w:line="360" w:lineRule="auto"/>
        <w:rPr>
          <w:rFonts w:ascii="Arial" w:hAnsi="Arial"/>
          <w:b/>
          <w:bCs/>
          <w:color w:val="auto"/>
          <w:szCs w:val="32"/>
          <w:lang w:bidi="fa-IR"/>
        </w:rPr>
      </w:pPr>
      <w:bookmarkStart w:id="115" w:name="_Toc203245157"/>
      <w:bookmarkStart w:id="116" w:name="_Toc203303460"/>
      <w:bookmarkStart w:id="117" w:name="_Toc215259868"/>
      <w:r w:rsidRPr="0041662B">
        <w:rPr>
          <w:rFonts w:ascii="Arial" w:hAnsi="Arial"/>
          <w:b/>
          <w:bCs/>
          <w:color w:val="auto"/>
          <w:szCs w:val="32"/>
          <w:lang w:bidi="fa-IR"/>
        </w:rPr>
        <w:t>1-10-6- Baseline Deviations and Amplitude Modulation</w:t>
      </w:r>
      <w:bookmarkEnd w:id="115"/>
      <w:bookmarkEnd w:id="116"/>
      <w:bookmarkEnd w:id="117"/>
    </w:p>
    <w:p w14:paraId="130C5B4C" w14:textId="77777777" w:rsidR="00B00FB5" w:rsidRPr="00B2472F" w:rsidRDefault="00B00FB5" w:rsidP="00B00FB5">
      <w:pPr>
        <w:spacing w:after="0" w:line="360" w:lineRule="auto"/>
        <w:jc w:val="both"/>
        <w:rPr>
          <w:rFonts w:ascii="Arial" w:hAnsi="Arial" w:cs="Arial"/>
          <w:sz w:val="24"/>
          <w:szCs w:val="28"/>
          <w:rtl/>
          <w:lang w:bidi="fa-IR"/>
        </w:rPr>
      </w:pPr>
      <w:r w:rsidRPr="00F079A0">
        <w:rPr>
          <w:rFonts w:ascii="Arial" w:hAnsi="Arial" w:cs="Arial"/>
          <w:sz w:val="24"/>
          <w:szCs w:val="28"/>
          <w:lang w:bidi="fa-IR"/>
        </w:rPr>
        <w:t xml:space="preserve">Baseline deviations represent artifacts that generate misleading information. This information, produced during the capture of ECG signal parameters, particularly during the ST segment recording, complicates the recording process significantly. In the </w:t>
      </w:r>
      <w:r w:rsidRPr="00F079A0">
        <w:rPr>
          <w:rFonts w:ascii="Arial" w:hAnsi="Arial" w:cs="Arial"/>
          <w:sz w:val="24"/>
          <w:szCs w:val="28"/>
          <w:lang w:bidi="fa-IR"/>
        </w:rPr>
        <w:lastRenderedPageBreak/>
        <w:t>majority of ECG recordings, variations in electrode impedance, caused by factors such as perspiration or physical movements, are the primary contributors to baseline deviation [9].</w:t>
      </w:r>
      <w:bookmarkStart w:id="118" w:name="_Toc460229184"/>
    </w:p>
    <w:bookmarkEnd w:id="118"/>
    <w:p w14:paraId="5C17355E" w14:textId="77777777" w:rsidR="00B00FB5" w:rsidRDefault="00B00FB5" w:rsidP="00B00FB5">
      <w:pPr>
        <w:bidi/>
        <w:spacing w:after="0" w:line="360" w:lineRule="auto"/>
        <w:jc w:val="both"/>
        <w:rPr>
          <w:rFonts w:ascii="Times New Roman" w:hAnsi="Times New Roman" w:cs="B Nazanin"/>
          <w:b/>
          <w:bCs/>
          <w:sz w:val="24"/>
          <w:szCs w:val="28"/>
          <w:rtl/>
          <w:lang w:bidi="fa-IR"/>
        </w:rPr>
      </w:pPr>
    </w:p>
    <w:p w14:paraId="01675149" w14:textId="77777777" w:rsidR="00B00FB5" w:rsidRDefault="00B00FB5" w:rsidP="00B00FB5">
      <w:pPr>
        <w:bidi/>
        <w:spacing w:after="0" w:line="360" w:lineRule="auto"/>
        <w:ind w:firstLine="567"/>
        <w:jc w:val="both"/>
        <w:rPr>
          <w:rFonts w:ascii="Times New Roman" w:hAnsi="Times New Roman" w:cs="B Nazanin"/>
          <w:b/>
          <w:bCs/>
          <w:sz w:val="24"/>
          <w:szCs w:val="28"/>
          <w:rtl/>
          <w:lang w:bidi="fa-IR"/>
        </w:rPr>
      </w:pPr>
    </w:p>
    <w:p w14:paraId="73A613D7" w14:textId="77777777" w:rsidR="00B00FB5" w:rsidRPr="0041662B" w:rsidRDefault="00B00FB5" w:rsidP="00B00FB5">
      <w:pPr>
        <w:pStyle w:val="Heading1"/>
        <w:rPr>
          <w:rFonts w:ascii="Arial" w:hAnsi="Arial" w:cs="Arial"/>
          <w:b/>
          <w:bCs/>
          <w:color w:val="auto"/>
          <w:sz w:val="28"/>
          <w:szCs w:val="30"/>
          <w:rtl/>
          <w:lang w:bidi="fa-IR"/>
        </w:rPr>
      </w:pPr>
      <w:bookmarkStart w:id="119" w:name="_Toc203245158"/>
      <w:bookmarkStart w:id="120" w:name="_Toc203303461"/>
      <w:bookmarkStart w:id="121" w:name="_Toc215259869"/>
      <w:r w:rsidRPr="0041662B">
        <w:rPr>
          <w:rFonts w:ascii="Arial" w:hAnsi="Arial" w:cs="Arial"/>
          <w:b/>
          <w:bCs/>
          <w:color w:val="auto"/>
          <w:sz w:val="28"/>
          <w:szCs w:val="30"/>
          <w:lang w:bidi="fa-IR"/>
        </w:rPr>
        <w:t>Research</w:t>
      </w:r>
      <w:bookmarkEnd w:id="119"/>
      <w:bookmarkEnd w:id="120"/>
      <w:bookmarkEnd w:id="121"/>
    </w:p>
    <w:p w14:paraId="45541365" w14:textId="77777777" w:rsidR="00B00FB5" w:rsidRPr="0041662B" w:rsidRDefault="00B00FB5" w:rsidP="00B00FB5">
      <w:pPr>
        <w:pStyle w:val="Heading2"/>
        <w:spacing w:line="360" w:lineRule="auto"/>
        <w:rPr>
          <w:rFonts w:ascii="Arial" w:hAnsi="Arial" w:cs="Arial"/>
          <w:b/>
          <w:bCs/>
          <w:color w:val="auto"/>
          <w:sz w:val="28"/>
          <w:szCs w:val="28"/>
          <w:lang w:bidi="fa-IR"/>
        </w:rPr>
      </w:pPr>
      <w:bookmarkStart w:id="122" w:name="_Toc203245159"/>
      <w:bookmarkStart w:id="123" w:name="_Toc203303462"/>
      <w:bookmarkStart w:id="124" w:name="_Toc215259870"/>
      <w:r w:rsidRPr="0041662B">
        <w:rPr>
          <w:rFonts w:ascii="Arial" w:hAnsi="Arial" w:cs="Arial"/>
          <w:b/>
          <w:bCs/>
          <w:color w:val="auto"/>
          <w:sz w:val="28"/>
          <w:szCs w:val="28"/>
          <w:lang w:bidi="fa-IR"/>
        </w:rPr>
        <w:t>2-1- Introduction</w:t>
      </w:r>
      <w:bookmarkEnd w:id="122"/>
      <w:bookmarkEnd w:id="123"/>
      <w:bookmarkEnd w:id="124"/>
    </w:p>
    <w:p w14:paraId="4578EB79" w14:textId="77777777" w:rsidR="00B00FB5" w:rsidRPr="0004078F" w:rsidRDefault="00B00FB5" w:rsidP="00B00FB5">
      <w:pPr>
        <w:spacing w:after="0" w:line="360" w:lineRule="auto"/>
        <w:jc w:val="both"/>
        <w:rPr>
          <w:rFonts w:ascii="Arial" w:hAnsi="Arial" w:cs="Arial"/>
          <w:sz w:val="24"/>
          <w:szCs w:val="24"/>
          <w:lang w:bidi="fa-IR"/>
        </w:rPr>
      </w:pPr>
      <w:r w:rsidRPr="0004078F">
        <w:rPr>
          <w:rFonts w:ascii="Arial" w:hAnsi="Arial" w:cs="Arial"/>
          <w:sz w:val="24"/>
          <w:szCs w:val="24"/>
          <w:lang w:bidi="fa-IR"/>
        </w:rPr>
        <w:t>The electrocardiogram, commonly referred to as the ECG, is the most prevalent diagnostic tool utilized for assessing cardiac function. The ECG is extensively employed due to its ability to reveal a range of cardiac abnormalities. ECG devices are widely accessible in nearly all healthcare settings, and the procedure is straightforward (characterized by safety and cost-effectiveness). The ECG signal provides the following critical information</w:t>
      </w:r>
      <w:r w:rsidRPr="0004078F">
        <w:rPr>
          <w:rFonts w:ascii="Arial" w:hAnsi="Arial" w:cs="Arial"/>
          <w:sz w:val="24"/>
          <w:szCs w:val="24"/>
          <w:rtl/>
          <w:lang w:bidi="fa-IR"/>
        </w:rPr>
        <w:t>:</w:t>
      </w:r>
    </w:p>
    <w:p w14:paraId="4AEE5C5F" w14:textId="77777777" w:rsidR="00B00FB5" w:rsidRPr="0004078F" w:rsidRDefault="00B00FB5" w:rsidP="00B00FB5">
      <w:pPr>
        <w:pStyle w:val="ListParagraph"/>
        <w:numPr>
          <w:ilvl w:val="1"/>
          <w:numId w:val="24"/>
        </w:numPr>
        <w:spacing w:after="0" w:line="360" w:lineRule="auto"/>
        <w:jc w:val="both"/>
        <w:rPr>
          <w:rFonts w:ascii="Arial" w:hAnsi="Arial" w:cs="Arial"/>
          <w:sz w:val="24"/>
          <w:szCs w:val="24"/>
        </w:rPr>
      </w:pPr>
      <w:r w:rsidRPr="0004078F">
        <w:rPr>
          <w:rFonts w:ascii="Arial" w:hAnsi="Arial" w:cs="Arial"/>
          <w:sz w:val="24"/>
          <w:szCs w:val="24"/>
        </w:rPr>
        <w:t>Heart rate</w:t>
      </w:r>
    </w:p>
    <w:p w14:paraId="355A7311" w14:textId="77777777" w:rsidR="00B00FB5" w:rsidRPr="0004078F" w:rsidRDefault="00B00FB5" w:rsidP="00B00FB5">
      <w:pPr>
        <w:pStyle w:val="ListParagraph"/>
        <w:numPr>
          <w:ilvl w:val="1"/>
          <w:numId w:val="24"/>
        </w:numPr>
        <w:spacing w:after="0" w:line="360" w:lineRule="auto"/>
        <w:jc w:val="both"/>
        <w:rPr>
          <w:rFonts w:ascii="Arial" w:hAnsi="Arial" w:cs="Arial"/>
          <w:sz w:val="24"/>
          <w:szCs w:val="24"/>
        </w:rPr>
      </w:pPr>
      <w:r w:rsidRPr="0004078F">
        <w:rPr>
          <w:rFonts w:ascii="Arial" w:hAnsi="Arial" w:cs="Arial"/>
          <w:sz w:val="24"/>
          <w:szCs w:val="24"/>
        </w:rPr>
        <w:t>Heart rhythm</w:t>
      </w:r>
    </w:p>
    <w:p w14:paraId="69FD22BF" w14:textId="77777777" w:rsidR="00B00FB5" w:rsidRPr="0004078F" w:rsidRDefault="00B00FB5" w:rsidP="00B00FB5">
      <w:pPr>
        <w:pStyle w:val="ListParagraph"/>
        <w:numPr>
          <w:ilvl w:val="1"/>
          <w:numId w:val="24"/>
        </w:numPr>
        <w:spacing w:after="0" w:line="360" w:lineRule="auto"/>
        <w:jc w:val="both"/>
        <w:rPr>
          <w:rFonts w:ascii="Arial" w:hAnsi="Arial" w:cs="Arial"/>
          <w:sz w:val="24"/>
          <w:szCs w:val="24"/>
        </w:rPr>
      </w:pPr>
      <w:r w:rsidRPr="0004078F">
        <w:rPr>
          <w:rFonts w:ascii="Arial" w:hAnsi="Arial" w:cs="Arial"/>
          <w:sz w:val="24"/>
          <w:szCs w:val="24"/>
        </w:rPr>
        <w:t>Assessment of potential abnormal thickening of the heart muscle</w:t>
      </w:r>
    </w:p>
    <w:p w14:paraId="2F2AF5D8" w14:textId="77777777" w:rsidR="00B00FB5" w:rsidRPr="0004078F" w:rsidRDefault="00B00FB5" w:rsidP="00B00FB5">
      <w:pPr>
        <w:pStyle w:val="ListParagraph"/>
        <w:numPr>
          <w:ilvl w:val="1"/>
          <w:numId w:val="24"/>
        </w:numPr>
        <w:spacing w:after="0" w:line="360" w:lineRule="auto"/>
        <w:jc w:val="both"/>
        <w:rPr>
          <w:rFonts w:ascii="Arial" w:hAnsi="Arial" w:cs="Arial"/>
          <w:sz w:val="24"/>
          <w:szCs w:val="24"/>
        </w:rPr>
      </w:pPr>
      <w:r w:rsidRPr="0004078F">
        <w:rPr>
          <w:rFonts w:ascii="Arial" w:hAnsi="Arial" w:cs="Arial"/>
          <w:sz w:val="24"/>
          <w:szCs w:val="24"/>
        </w:rPr>
        <w:t>Determination of whether a myocardial infarction has occurred</w:t>
      </w:r>
    </w:p>
    <w:p w14:paraId="1E262DFF" w14:textId="77777777" w:rsidR="00B00FB5" w:rsidRPr="0004078F" w:rsidRDefault="00B00FB5" w:rsidP="00B00FB5">
      <w:pPr>
        <w:pStyle w:val="ListParagraph"/>
        <w:numPr>
          <w:ilvl w:val="1"/>
          <w:numId w:val="24"/>
        </w:numPr>
        <w:spacing w:after="0" w:line="360" w:lineRule="auto"/>
        <w:jc w:val="both"/>
        <w:rPr>
          <w:rFonts w:ascii="Arial" w:hAnsi="Arial" w:cs="Arial"/>
          <w:sz w:val="24"/>
          <w:szCs w:val="24"/>
        </w:rPr>
      </w:pPr>
      <w:r w:rsidRPr="0004078F">
        <w:rPr>
          <w:rFonts w:ascii="Arial" w:hAnsi="Arial" w:cs="Arial"/>
          <w:sz w:val="24"/>
          <w:szCs w:val="24"/>
        </w:rPr>
        <w:t>Evaluation for the presence of coronary artery disease</w:t>
      </w:r>
    </w:p>
    <w:p w14:paraId="39BF50E6" w14:textId="77777777" w:rsidR="00B00FB5" w:rsidRPr="0004078F" w:rsidRDefault="00B00FB5" w:rsidP="00B00FB5">
      <w:pPr>
        <w:pStyle w:val="ListParagraph"/>
        <w:numPr>
          <w:ilvl w:val="1"/>
          <w:numId w:val="24"/>
        </w:numPr>
        <w:spacing w:after="0" w:line="360" w:lineRule="auto"/>
        <w:jc w:val="both"/>
        <w:rPr>
          <w:rFonts w:ascii="Arial" w:hAnsi="Arial" w:cs="Arial"/>
          <w:sz w:val="24"/>
          <w:szCs w:val="24"/>
        </w:rPr>
      </w:pPr>
      <w:r w:rsidRPr="0004078F">
        <w:rPr>
          <w:rFonts w:ascii="Arial" w:hAnsi="Arial" w:cs="Arial"/>
          <w:sz w:val="24"/>
          <w:szCs w:val="24"/>
        </w:rPr>
        <w:t>Identification of conduction disorders (deficiencies in the transmission of electrical impulses throughout the heart)</w:t>
      </w:r>
      <w:r w:rsidRPr="0004078F">
        <w:rPr>
          <w:rFonts w:ascii="Arial" w:hAnsi="Arial" w:cs="Arial"/>
          <w:sz w:val="24"/>
          <w:szCs w:val="24"/>
          <w:rtl/>
        </w:rPr>
        <w:t xml:space="preserve"> [10]</w:t>
      </w:r>
    </w:p>
    <w:p w14:paraId="7B8F6968" w14:textId="77777777" w:rsidR="00B00FB5" w:rsidRPr="0004078F" w:rsidRDefault="00B00FB5" w:rsidP="00B00FB5">
      <w:pPr>
        <w:spacing w:after="0" w:line="360" w:lineRule="auto"/>
        <w:jc w:val="both"/>
        <w:rPr>
          <w:rFonts w:ascii="Arial" w:hAnsi="Arial" w:cs="Arial"/>
          <w:sz w:val="24"/>
          <w:szCs w:val="24"/>
        </w:rPr>
      </w:pPr>
      <w:r w:rsidRPr="0004078F">
        <w:rPr>
          <w:rFonts w:ascii="Arial" w:hAnsi="Arial" w:cs="Arial"/>
          <w:sz w:val="24"/>
          <w:szCs w:val="24"/>
        </w:rPr>
        <w:t xml:space="preserve">All of these features can hold significant importance. When an ECG indicates a heart attack or potential coronary artery disease, additional testing is typically conducted to accurately ascertain the nature of the issue and to establish the most effective treatment plan (these tests frequently include cardiac catheterization and stress testing). An electrocardiogram is often performed when the heart muscle exhibits thickening to evaluate the heart for potential valve disease or other irregularities. Variations in the electrical pattern of the electrocardiogram can be readily utilized to ascertain the cause of fainting or to detect possible heart disease. An electrocardiogram serves as a graphical representation of the bioelectrical signals generated by the human body throughout the cardiac cycle. It may be feasible to extract valuable and critical information from a chart that correlates the ECG with heart function through baseline and waveforms, which illustrate fluctuations in the heart's </w:t>
      </w:r>
      <w:r w:rsidRPr="0004078F">
        <w:rPr>
          <w:rFonts w:ascii="Arial" w:hAnsi="Arial" w:cs="Arial"/>
          <w:sz w:val="24"/>
          <w:szCs w:val="24"/>
        </w:rPr>
        <w:lastRenderedPageBreak/>
        <w:t>voltage over time. The ECG is of great significance and features specific waveforms associated with various clinical conditions</w:t>
      </w:r>
      <w:r w:rsidRPr="0004078F">
        <w:rPr>
          <w:rFonts w:ascii="Arial" w:hAnsi="Arial" w:cs="Arial"/>
          <w:sz w:val="24"/>
          <w:szCs w:val="24"/>
          <w:rtl/>
        </w:rPr>
        <w:t>:</w:t>
      </w:r>
    </w:p>
    <w:p w14:paraId="47CBC386" w14:textId="77777777" w:rsidR="00B00FB5" w:rsidRPr="0004078F"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Myocardial infarction (heart attack)</w:t>
      </w:r>
    </w:p>
    <w:p w14:paraId="6F18D88C" w14:textId="77777777" w:rsidR="00B00FB5" w:rsidRPr="0004078F"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Pericarditis (inflammation of the pericardium)</w:t>
      </w:r>
    </w:p>
    <w:p w14:paraId="27387024" w14:textId="77777777" w:rsidR="00B00FB5" w:rsidRPr="0004078F"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Electrolyte imbalances</w:t>
      </w:r>
    </w:p>
    <w:p w14:paraId="3B32E387" w14:textId="77777777" w:rsidR="00B00FB5" w:rsidRPr="0004078F"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Atrial and ventricular hypertrophy</w:t>
      </w:r>
    </w:p>
    <w:p w14:paraId="2A4F92B4" w14:textId="77777777" w:rsidR="00B00FB5" w:rsidRPr="0004078F"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Irregularities</w:t>
      </w:r>
    </w:p>
    <w:p w14:paraId="49BBC301" w14:textId="77777777" w:rsidR="00B00FB5" w:rsidRPr="0004078F"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Effects of cardiac medications, particularly digitalis and quinidine (heart medications)</w:t>
      </w:r>
    </w:p>
    <w:p w14:paraId="4334DF5F" w14:textId="77777777" w:rsidR="00B00FB5" w:rsidRPr="00CD3C17" w:rsidRDefault="00B00FB5" w:rsidP="00B00FB5">
      <w:pPr>
        <w:pStyle w:val="ListParagraph"/>
        <w:numPr>
          <w:ilvl w:val="1"/>
          <w:numId w:val="26"/>
        </w:numPr>
        <w:spacing w:after="0" w:line="360" w:lineRule="auto"/>
        <w:jc w:val="both"/>
        <w:rPr>
          <w:rFonts w:ascii="Arial" w:hAnsi="Arial" w:cs="Arial"/>
          <w:sz w:val="24"/>
          <w:szCs w:val="24"/>
        </w:rPr>
      </w:pPr>
      <w:r w:rsidRPr="0004078F">
        <w:rPr>
          <w:rFonts w:ascii="Arial" w:hAnsi="Arial" w:cs="Arial"/>
          <w:sz w:val="24"/>
          <w:szCs w:val="24"/>
        </w:rPr>
        <w:t>General discomfort impacting the heart and blood pressure</w:t>
      </w:r>
      <w:r w:rsidRPr="0004078F">
        <w:rPr>
          <w:rFonts w:ascii="Arial" w:hAnsi="Arial" w:cs="Arial"/>
          <w:sz w:val="24"/>
          <w:szCs w:val="24"/>
          <w:rtl/>
        </w:rPr>
        <w:t xml:space="preserve"> [10].</w:t>
      </w:r>
    </w:p>
    <w:p w14:paraId="5E6A0977" w14:textId="77777777" w:rsidR="00B00FB5" w:rsidRDefault="00B00FB5" w:rsidP="00B00FB5">
      <w:pPr>
        <w:pStyle w:val="ListParagraph"/>
        <w:spacing w:after="0" w:line="360" w:lineRule="auto"/>
        <w:ind w:left="1440"/>
        <w:jc w:val="both"/>
        <w:rPr>
          <w:rFonts w:ascii="Arial" w:hAnsi="Arial" w:cs="Arial"/>
          <w:sz w:val="24"/>
          <w:szCs w:val="24"/>
        </w:rPr>
      </w:pPr>
    </w:p>
    <w:p w14:paraId="24F9FEC9" w14:textId="77777777" w:rsidR="00B00FB5" w:rsidRDefault="00B00FB5" w:rsidP="00B00FB5">
      <w:pPr>
        <w:pStyle w:val="ListParagraph"/>
        <w:spacing w:after="0" w:line="360" w:lineRule="auto"/>
        <w:ind w:left="1440"/>
        <w:jc w:val="both"/>
        <w:rPr>
          <w:rFonts w:ascii="Arial" w:hAnsi="Arial" w:cs="Arial"/>
          <w:sz w:val="24"/>
          <w:szCs w:val="24"/>
        </w:rPr>
      </w:pPr>
    </w:p>
    <w:p w14:paraId="25B035B8" w14:textId="77777777" w:rsidR="00B00FB5" w:rsidRPr="0041662B" w:rsidRDefault="00B00FB5" w:rsidP="00B00FB5">
      <w:pPr>
        <w:pStyle w:val="Heading2"/>
        <w:spacing w:line="360" w:lineRule="auto"/>
        <w:rPr>
          <w:rFonts w:ascii="Arial" w:hAnsi="Arial" w:cs="Arial"/>
          <w:b/>
          <w:bCs/>
          <w:color w:val="auto"/>
          <w:sz w:val="28"/>
          <w:szCs w:val="28"/>
        </w:rPr>
      </w:pPr>
      <w:bookmarkStart w:id="125" w:name="_Toc203245160"/>
      <w:bookmarkStart w:id="126" w:name="_Toc203303463"/>
      <w:bookmarkStart w:id="127" w:name="_Toc215259871"/>
      <w:r w:rsidRPr="0041662B">
        <w:rPr>
          <w:rFonts w:ascii="Arial" w:hAnsi="Arial" w:cs="Arial"/>
          <w:b/>
          <w:bCs/>
          <w:color w:val="auto"/>
          <w:sz w:val="28"/>
          <w:szCs w:val="30"/>
        </w:rPr>
        <w:t>2-2- ECG Analysis Techniques</w:t>
      </w:r>
      <w:bookmarkEnd w:id="125"/>
      <w:bookmarkEnd w:id="126"/>
      <w:bookmarkEnd w:id="127"/>
    </w:p>
    <w:p w14:paraId="74099F5E"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The precise identification of the P, Q, R, S, and T points within the ECG signal is crucial for the automated diagnosis of cardiac conditions. The initial phase in the automatic diagnosis of heart disease involves recording the electrocardiogram (ECG) signal, which is subsequently analyzed by digital devices such as computers or microcontrollers. Through the analysis of ECG, we can derive metrics regarding the heart rate and rhythm, as well as the dimensions and locations of the heart valves and ventricles, any existing cardiac damage, and the impact of medications and devices employed to manage heart function. The diagnosis of cardiovascular diseases is conducted through decision-making techniques or more sophisticated algorithms. In recent years, numerous mathematical approaches and analyses have been developed for ECG signal evaluation; these encompass various studies, methods, and algorithms introduced over the past decades, including artificial neural networks, fuzzy logic techniques, digital signal processing, genetic algorithms, support vector machines, hidden Markov models, self-organizing maps, Bayesian methods, slope vector wavelet (SVW), discrete wavelet transforms (DWT), and difference operation methods (DOM). All these methodologies focus on the detection of the QRS complex in ECG signals. For instance, the slope vector wavelet (SVW) method proposes an algorithm for detecting the QRS complex in ECG and evaluating the R-R interval</w:t>
      </w:r>
      <w:r w:rsidRPr="00CD3C17">
        <w:rPr>
          <w:rFonts w:ascii="Arial" w:hAnsi="Arial" w:cs="Arial"/>
          <w:sz w:val="24"/>
          <w:szCs w:val="24"/>
          <w:rtl/>
        </w:rPr>
        <w:t>.</w:t>
      </w:r>
    </w:p>
    <w:p w14:paraId="3033DCF3" w14:textId="77777777" w:rsidR="00B00FB5" w:rsidRPr="00CD3C17" w:rsidRDefault="00B00FB5" w:rsidP="00B00FB5">
      <w:pPr>
        <w:spacing w:after="0" w:line="360" w:lineRule="auto"/>
        <w:jc w:val="both"/>
        <w:rPr>
          <w:rFonts w:ascii="Arial" w:hAnsi="Arial" w:cs="Arial"/>
          <w:sz w:val="24"/>
          <w:szCs w:val="24"/>
          <w:lang w:bidi="fa-IR"/>
        </w:rPr>
      </w:pPr>
      <w:r w:rsidRPr="00CD3C17">
        <w:rPr>
          <w:rFonts w:ascii="Arial" w:hAnsi="Arial" w:cs="Arial"/>
          <w:sz w:val="24"/>
          <w:szCs w:val="24"/>
          <w:lang w:bidi="fa-IR"/>
        </w:rPr>
        <w:t xml:space="preserve">Through this approach, we attain a rapid and precise identification of the R location, R-R interval, and QRS complex length, yielding highly favorable outcomes in the </w:t>
      </w:r>
      <w:r w:rsidRPr="00CD3C17">
        <w:rPr>
          <w:rFonts w:ascii="Arial" w:hAnsi="Arial" w:cs="Arial"/>
          <w:sz w:val="24"/>
          <w:szCs w:val="24"/>
          <w:lang w:bidi="fa-IR"/>
        </w:rPr>
        <w:lastRenderedPageBreak/>
        <w:t>domain of ECG feature extraction. The difference operation method (DOM) is employed to identify the QRS complex within the electrocardiogram signal. This technique encompasses two main processes: the difference operation process (DOM) and the wave detection process. The overall framework of this method is comprised of two stages. The initial stage involves locating the R point to identify the QRS complex. Additionally, an alternative system for extracting features from ECG signals utilizing neural networks is introduced, which integrates the cepstral coefficient method for feature extraction from long-term ECG signals alongside artificial neural network (ANN) models for classification purposes. Features are derived from the intensity wavelet decomposition of ECG images and subsequently processed through artificial neural networks. The extracted features encompass the following: mean, median, maximum, minimum, range, standard deviation, variance, and absolute mean deviation. Another approach involves employing artificial neural networks to identify critical points by utilizing the derivative, wherein the search focuses on the minimum and maximum derivatives of the wave. The highest peak (R wave) is expected to correspond to the zero crossing point between the minimum and maximum derivatives</w:t>
      </w:r>
      <w:r w:rsidRPr="00CD3C17">
        <w:rPr>
          <w:rFonts w:ascii="Arial" w:hAnsi="Arial" w:cs="Arial"/>
          <w:sz w:val="24"/>
          <w:szCs w:val="24"/>
          <w:rtl/>
          <w:lang w:bidi="fa-IR"/>
        </w:rPr>
        <w:t xml:space="preserve"> [11].</w:t>
      </w:r>
    </w:p>
    <w:p w14:paraId="50B01D3C" w14:textId="77777777" w:rsidR="00B00FB5" w:rsidRPr="00CD3C17" w:rsidRDefault="00B00FB5" w:rsidP="00B00FB5">
      <w:pPr>
        <w:spacing w:after="0" w:line="360" w:lineRule="auto"/>
        <w:jc w:val="both"/>
        <w:rPr>
          <w:rFonts w:ascii="Arial" w:hAnsi="Arial" w:cs="Arial"/>
          <w:sz w:val="24"/>
          <w:szCs w:val="24"/>
          <w:lang w:bidi="fa-IR"/>
        </w:rPr>
      </w:pPr>
      <w:r w:rsidRPr="00CD3C17">
        <w:rPr>
          <w:rFonts w:ascii="Arial" w:hAnsi="Arial" w:cs="Arial"/>
          <w:sz w:val="24"/>
          <w:szCs w:val="24"/>
          <w:lang w:bidi="fa-IR"/>
        </w:rPr>
        <w:t>Using a neural network methodology, noise is mitigated from cardiac signals. In this framework, by training on the original signal with noise, the original input and output of the system are simulated, thereby facilitating the elimination of system noise</w:t>
      </w:r>
      <w:r w:rsidRPr="00CD3C17">
        <w:rPr>
          <w:rFonts w:ascii="Arial" w:hAnsi="Arial" w:cs="Arial"/>
          <w:sz w:val="24"/>
          <w:szCs w:val="24"/>
          <w:rtl/>
          <w:lang w:bidi="fa-IR"/>
        </w:rPr>
        <w:t xml:space="preserve"> [12].</w:t>
      </w:r>
    </w:p>
    <w:p w14:paraId="0F5E612A" w14:textId="77777777" w:rsidR="00B00FB5" w:rsidRPr="00CD3C17" w:rsidRDefault="00B00FB5" w:rsidP="00B00FB5">
      <w:pPr>
        <w:spacing w:after="0" w:line="360" w:lineRule="auto"/>
        <w:jc w:val="both"/>
        <w:rPr>
          <w:rFonts w:ascii="Arial" w:hAnsi="Arial" w:cs="Arial"/>
          <w:sz w:val="24"/>
          <w:szCs w:val="24"/>
          <w:lang w:bidi="fa-IR"/>
        </w:rPr>
      </w:pPr>
      <w:r w:rsidRPr="00CD3C17">
        <w:rPr>
          <w:rFonts w:ascii="Arial" w:hAnsi="Arial" w:cs="Arial"/>
          <w:sz w:val="24"/>
          <w:szCs w:val="24"/>
          <w:lang w:bidi="fa-IR"/>
        </w:rPr>
        <w:t>A threshold-based filtering technique is also utilized to remove noise. In this system, peaks within a signal are detected, and if the input signal falls outside the filter range, they are discarded. The design of this filter is predicated on the ability to process several distinct signals devoid of noise</w:t>
      </w:r>
      <w:r w:rsidRPr="00CD3C17">
        <w:rPr>
          <w:rFonts w:ascii="Arial" w:hAnsi="Arial" w:cs="Arial"/>
          <w:sz w:val="24"/>
          <w:szCs w:val="24"/>
          <w:rtl/>
          <w:lang w:bidi="fa-IR"/>
        </w:rPr>
        <w:t xml:space="preserve"> [13].</w:t>
      </w:r>
    </w:p>
    <w:p w14:paraId="32C23DFC"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Employing a hybrid online denoising technique, noise is effectively eliminated by extracting the average noise present in the signal. To achieve this, at each phase, the average noise is removed, and new noise is computed, continuing this process until all noise is eradicated. A notable limitation of this approach is its lack of intelligence</w:t>
      </w:r>
      <w:r w:rsidRPr="00CD3C17">
        <w:rPr>
          <w:rFonts w:ascii="Arial" w:hAnsi="Arial" w:cs="Arial"/>
          <w:sz w:val="24"/>
          <w:szCs w:val="24"/>
          <w:rtl/>
        </w:rPr>
        <w:t xml:space="preserve"> [14].</w:t>
      </w:r>
    </w:p>
    <w:p w14:paraId="60D0A916"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 xml:space="preserve">A denoising technique grounded in chaos theory is utilized to eliminate noise. This method represents one of the latest advancements in noise removal, possessing the capability to adjust the noise levels within the signal. The process involves encoding each input signal into a matrix, allowing for comparisons between the input signals and this matrix. Ultimately, all noisy signals are organized within a matrix, facilitating </w:t>
      </w:r>
      <w:r w:rsidRPr="00CD3C17">
        <w:rPr>
          <w:rFonts w:ascii="Arial" w:hAnsi="Arial" w:cs="Arial"/>
          <w:sz w:val="24"/>
          <w:szCs w:val="24"/>
        </w:rPr>
        <w:lastRenderedPageBreak/>
        <w:t xml:space="preserve">their identification. This matrix functions as a robust encryption system, previously employed for encrypting image systems, among others; however, a significant drawback of this method is its time-intensive </w:t>
      </w:r>
      <w:proofErr w:type="spellStart"/>
      <w:r w:rsidRPr="00CD3C17">
        <w:rPr>
          <w:rFonts w:ascii="Arial" w:hAnsi="Arial" w:cs="Arial"/>
          <w:sz w:val="24"/>
          <w:szCs w:val="24"/>
        </w:rPr>
        <w:t>natur</w:t>
      </w:r>
      <w:proofErr w:type="spellEnd"/>
      <w:r w:rsidRPr="00CD3C17">
        <w:rPr>
          <w:rFonts w:ascii="Arial" w:hAnsi="Arial" w:cs="Arial"/>
          <w:sz w:val="24"/>
          <w:szCs w:val="24"/>
        </w:rPr>
        <w:t>.</w:t>
      </w:r>
      <w:r w:rsidRPr="00CD3C17">
        <w:rPr>
          <w:rFonts w:ascii="Arial" w:hAnsi="Arial" w:cs="Arial"/>
          <w:sz w:val="24"/>
          <w:szCs w:val="24"/>
          <w:rtl/>
        </w:rPr>
        <w:t xml:space="preserve"> </w:t>
      </w:r>
      <w:r w:rsidRPr="00CD3C17">
        <w:rPr>
          <w:rFonts w:ascii="Arial" w:hAnsi="Arial" w:cs="Arial"/>
          <w:sz w:val="24"/>
          <w:szCs w:val="24"/>
        </w:rPr>
        <w:t>[15]</w:t>
      </w:r>
    </w:p>
    <w:p w14:paraId="3FF3A834"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A noise estimation technique based on signal scanning has been implemented to mitigate noise. This approach identifies signal locations that closely resemble the original signal by creating a small window around the signals, subsequently comparing the target signal with the faulty one to remove the noise. This method effectively denoises the system by analyzing all signals within the designated window. The primary disadvantages of this technique are its time consumption and higher power requirements compared to the previously mentioned methods</w:t>
      </w:r>
      <w:r w:rsidRPr="00CD3C17">
        <w:rPr>
          <w:rFonts w:ascii="Arial" w:hAnsi="Arial" w:cs="Arial"/>
          <w:sz w:val="24"/>
          <w:szCs w:val="24"/>
          <w:rtl/>
        </w:rPr>
        <w:t xml:space="preserve"> [16].</w:t>
      </w:r>
    </w:p>
    <w:p w14:paraId="0188AC5C" w14:textId="77777777" w:rsidR="00B00FB5" w:rsidRPr="00CD3C17" w:rsidRDefault="00B00FB5" w:rsidP="00B00FB5">
      <w:pPr>
        <w:spacing w:after="0" w:line="360" w:lineRule="auto"/>
        <w:ind w:firstLine="567"/>
        <w:jc w:val="both"/>
        <w:rPr>
          <w:rFonts w:ascii="Arial" w:hAnsi="Arial" w:cs="Arial"/>
          <w:sz w:val="24"/>
          <w:szCs w:val="24"/>
        </w:rPr>
      </w:pPr>
    </w:p>
    <w:p w14:paraId="7348F440"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A genetic evolutionary algorithm has been applied to classify noise in cardiac signals. The objective of this research is to utilize various types of noise for learning purposes. The genetic algorithm functions similarly to a support vector machine, capable of storing and reconstructing input signals into two distinct categories: noisy and noise-free</w:t>
      </w:r>
      <w:r w:rsidRPr="00CD3C17">
        <w:rPr>
          <w:rFonts w:ascii="Arial" w:hAnsi="Arial" w:cs="Arial"/>
          <w:sz w:val="24"/>
          <w:szCs w:val="24"/>
          <w:rtl/>
        </w:rPr>
        <w:t xml:space="preserve"> [17].</w:t>
      </w:r>
    </w:p>
    <w:p w14:paraId="50CF293F"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Employing a linear approach that distinguishes signal components through wavelet transformation, signals undergo compression while extraneous system information, identified as noise, is filtered out. This process involves the elimination of insignificant data from the input signals. In accordance with the feature extraction technique, critical information is represented as a vector that is orthogonal to the data, with any information lying on this vector deemed significant; conversely, if the signal deviates from this vector, it is classified as noise</w:t>
      </w:r>
      <w:r w:rsidRPr="00CD3C17">
        <w:rPr>
          <w:rFonts w:ascii="Arial" w:hAnsi="Arial" w:cs="Arial"/>
          <w:sz w:val="24"/>
          <w:szCs w:val="24"/>
          <w:rtl/>
        </w:rPr>
        <w:t xml:space="preserve"> [18].</w:t>
      </w:r>
    </w:p>
    <w:p w14:paraId="366E2DC7"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Using a wavelet technique founded on the Hamming window, the signal undergoes denoising. This technique operates by moving the window across the signal, and if the oscillations within this window are rapid or sparse, they are classified as noise</w:t>
      </w:r>
      <w:r>
        <w:rPr>
          <w:rFonts w:ascii="Arial" w:hAnsi="Arial" w:cs="Arial"/>
          <w:sz w:val="24"/>
          <w:szCs w:val="24"/>
        </w:rPr>
        <w:t>.[19]</w:t>
      </w:r>
    </w:p>
    <w:p w14:paraId="3BDF079B" w14:textId="77777777" w:rsidR="00B00FB5" w:rsidRPr="00CD3C17" w:rsidRDefault="00B00FB5" w:rsidP="00B00FB5">
      <w:pPr>
        <w:spacing w:after="0" w:line="360" w:lineRule="auto"/>
        <w:jc w:val="both"/>
        <w:rPr>
          <w:rFonts w:ascii="Arial" w:hAnsi="Arial" w:cs="Arial"/>
          <w:sz w:val="24"/>
          <w:szCs w:val="24"/>
        </w:rPr>
      </w:pPr>
      <w:r w:rsidRPr="00CD3C17">
        <w:rPr>
          <w:rFonts w:ascii="Arial" w:hAnsi="Arial" w:cs="Arial"/>
          <w:sz w:val="24"/>
          <w:szCs w:val="24"/>
        </w:rPr>
        <w:t xml:space="preserve">An analysis has been conducted on segments of signals originating from the human heart. These signals exhibit randomness, necessitating the application of filters that do not depend on a predetermined initial input. Consequently, adaptive filter structures featuring an appropriate recursive algorithm have been employed. The findings indicate that this filtering method is effective in mitigating various environmental and biological noise, identifying critical points (QRS), and analyzing heart signals to detect different forms of cardiac arrhythmias. The adaptive filters discussed in this paper align with the process of identifying cardiac arrhythmias, which must ultimately possess the </w:t>
      </w:r>
      <w:r w:rsidRPr="00CD3C17">
        <w:rPr>
          <w:rFonts w:ascii="Arial" w:hAnsi="Arial" w:cs="Arial"/>
          <w:sz w:val="24"/>
          <w:szCs w:val="24"/>
        </w:rPr>
        <w:lastRenderedPageBreak/>
        <w:t>capability to detect the majority of these arrhythmias and be implementable in microprocessors, cardiac arrhythmia detection monitors, and comprehensive ECG signal analysis. It is important to note that the noise present in these signals closely resembles cardiac arrhythmias, and adaptive filtering offers a potent means to differentiate between these two phenomena, thereby enhancing the diagnosis of heart diseases</w:t>
      </w:r>
      <w:r w:rsidRPr="00CD3C17">
        <w:rPr>
          <w:rFonts w:ascii="Arial" w:hAnsi="Arial" w:cs="Arial"/>
          <w:sz w:val="24"/>
          <w:szCs w:val="24"/>
          <w:rtl/>
        </w:rPr>
        <w:t xml:space="preserve"> [20].</w:t>
      </w:r>
    </w:p>
    <w:p w14:paraId="763396C1" w14:textId="77777777" w:rsidR="00B00FB5" w:rsidRPr="00CD3C17" w:rsidRDefault="00B00FB5" w:rsidP="00B00FB5">
      <w:pPr>
        <w:spacing w:after="0" w:line="360" w:lineRule="auto"/>
        <w:jc w:val="both"/>
        <w:rPr>
          <w:rFonts w:ascii="Arial" w:hAnsi="Arial" w:cs="Arial"/>
          <w:sz w:val="24"/>
          <w:szCs w:val="24"/>
          <w:lang w:bidi="fa-IR"/>
        </w:rPr>
      </w:pPr>
      <w:r w:rsidRPr="00CD3C17">
        <w:rPr>
          <w:rFonts w:ascii="Arial" w:hAnsi="Arial" w:cs="Arial"/>
          <w:sz w:val="24"/>
          <w:szCs w:val="24"/>
          <w:lang w:bidi="fa-IR"/>
        </w:rPr>
        <w:t>The Kalman filter, which has numerous applications in addressing contemporary real-world challenges, has been thoroughly examined. This filter serves as an efficient recursive tool that estimates the state of a dynamic system based on a series of intricate measurements, with applications that include signal processing. In this study, the Kalman filter has been employed to eliminate noise from the electrocardiogram (ECG) signal and identify its critical points. Based on the T test results and the lower mean squared error (MSE) value associated with the Kalman filter, it has been determined that the Kalman filter outperforms the FIR filter in effectively removing low-pass noise from cardiac signals</w:t>
      </w:r>
      <w:r w:rsidRPr="00CD3C17">
        <w:rPr>
          <w:rFonts w:ascii="Arial" w:hAnsi="Arial" w:cs="Arial"/>
          <w:sz w:val="24"/>
          <w:szCs w:val="24"/>
          <w:rtl/>
          <w:lang w:bidi="fa-IR"/>
        </w:rPr>
        <w:t xml:space="preserve"> [21].</w:t>
      </w:r>
    </w:p>
    <w:p w14:paraId="342B54F6" w14:textId="77777777" w:rsidR="00B00FB5" w:rsidRPr="00CD3C17" w:rsidRDefault="00B00FB5" w:rsidP="00B00FB5">
      <w:pPr>
        <w:spacing w:after="0" w:line="360" w:lineRule="auto"/>
        <w:jc w:val="both"/>
        <w:rPr>
          <w:rFonts w:ascii="Arial" w:hAnsi="Arial" w:cs="Arial"/>
          <w:sz w:val="24"/>
          <w:szCs w:val="24"/>
          <w:lang w:bidi="fa-IR"/>
        </w:rPr>
      </w:pPr>
      <w:r w:rsidRPr="00CD3C17">
        <w:rPr>
          <w:rFonts w:ascii="Arial" w:hAnsi="Arial" w:cs="Arial"/>
          <w:sz w:val="24"/>
          <w:szCs w:val="24"/>
          <w:lang w:bidi="fa-IR"/>
        </w:rPr>
        <w:t>Cardiovascular diseases rank among the most prevalent health issues globally and are one of the leading causes of mortality. The ECG signal (electrocardiogram) is utilized to evaluate the condition of the heart and blood vessels. However, the real-time transmission of the ECG signal introduces significant noise. To process the ECG signal, various algorithms are implemented to optimally reduce noise and eliminate high-frequency disturbances. This paper employs noise reduction techniques based on the Violent algorithm. In this approach, the patient's cardiac signal is processed directly on their mobile device. The achieved signal-to-noise ratio (SNR) of 15-19 dB reflects the effective noise reduction, which is beneficial for medical diagnostics. Subsequently, the ECG signal is transmitted to the telemedicine center using the TCP/IP protocol. Recent advancements in technology, particularly in mobile devices, have facilitated the development of mobile healthcare systems aimed at monitoring patients' health statuses. This paper presents software designed to receive, process, and transmit cardiac signals in real-time to the telemedicine center. The SNR values obtained confirm the effective noise reduction of the signal. Patients can install this application on their Windows mobile phones to continuously monitor their cardiac health. Figure (2-1) illustrates the cardiac signal displayed on the mobile device</w:t>
      </w:r>
      <w:r w:rsidRPr="00CD3C17">
        <w:rPr>
          <w:rFonts w:ascii="Arial" w:hAnsi="Arial" w:cs="Arial"/>
          <w:sz w:val="24"/>
          <w:szCs w:val="24"/>
          <w:rtl/>
          <w:lang w:bidi="fa-IR"/>
        </w:rPr>
        <w:t>.</w:t>
      </w:r>
      <w:r>
        <w:rPr>
          <w:rFonts w:ascii="Arial" w:hAnsi="Arial" w:cs="Arial"/>
          <w:sz w:val="24"/>
          <w:szCs w:val="24"/>
          <w:lang w:bidi="fa-IR"/>
        </w:rPr>
        <w:t>[22]</w:t>
      </w:r>
    </w:p>
    <w:p w14:paraId="7D673C1A" w14:textId="77777777" w:rsidR="00B00FB5" w:rsidRPr="00461F5E" w:rsidRDefault="00B00FB5" w:rsidP="00B00FB5">
      <w:pPr>
        <w:bidi/>
        <w:spacing w:after="0" w:line="360" w:lineRule="auto"/>
        <w:ind w:firstLine="567"/>
        <w:jc w:val="center"/>
        <w:rPr>
          <w:rFonts w:ascii="Times New Roman" w:hAnsi="Times New Roman" w:cs="B Nazanin"/>
          <w:sz w:val="24"/>
          <w:szCs w:val="28"/>
          <w:rtl/>
          <w:lang w:bidi="fa-IR"/>
        </w:rPr>
      </w:pPr>
      <w:r w:rsidRPr="00461F5E">
        <w:rPr>
          <w:rFonts w:ascii="Times New Roman" w:hAnsi="Times New Roman" w:cs="B Nazanin"/>
          <w:noProof/>
          <w:sz w:val="24"/>
          <w:szCs w:val="28"/>
          <w:lang w:bidi="fa-IR"/>
        </w:rPr>
        <w:lastRenderedPageBreak/>
        <w:drawing>
          <wp:inline distT="0" distB="0" distL="0" distR="0" wp14:anchorId="4F09D6CE" wp14:editId="115E9AF9">
            <wp:extent cx="3242511" cy="3157855"/>
            <wp:effectExtent l="0" t="0" r="0" b="4445"/>
            <wp:docPr id="53" name="Picture 53"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close-up of a devic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0371" cy="3175249"/>
                    </a:xfrm>
                    <a:prstGeom prst="rect">
                      <a:avLst/>
                    </a:prstGeom>
                    <a:noFill/>
                    <a:ln>
                      <a:noFill/>
                    </a:ln>
                  </pic:spPr>
                </pic:pic>
              </a:graphicData>
            </a:graphic>
          </wp:inline>
        </w:drawing>
      </w:r>
    </w:p>
    <w:p w14:paraId="7C79B05F" w14:textId="77777777" w:rsidR="00B00FB5" w:rsidRDefault="00B00FB5" w:rsidP="00B00FB5">
      <w:pPr>
        <w:jc w:val="center"/>
        <w:rPr>
          <w:rFonts w:ascii="Arial" w:hAnsi="Arial" w:cs="Arial"/>
          <w:b/>
          <w:bCs/>
          <w:sz w:val="18"/>
        </w:rPr>
      </w:pPr>
      <w:r w:rsidRPr="006107C2">
        <w:rPr>
          <w:rFonts w:ascii="Arial" w:hAnsi="Arial" w:cs="Arial"/>
          <w:b/>
          <w:bCs/>
          <w:sz w:val="18"/>
        </w:rPr>
        <w:t>Figure 2-1: Displaying the heart signal on a mobile phone [22]</w:t>
      </w:r>
    </w:p>
    <w:p w14:paraId="63702153" w14:textId="77777777" w:rsidR="00B00FB5" w:rsidRPr="006107C2" w:rsidRDefault="00B00FB5" w:rsidP="00B00FB5">
      <w:pPr>
        <w:jc w:val="center"/>
        <w:rPr>
          <w:rFonts w:ascii="Arial" w:hAnsi="Arial" w:cs="Arial"/>
          <w:b/>
          <w:bCs/>
          <w:lang w:bidi="fa-IR"/>
        </w:rPr>
      </w:pPr>
    </w:p>
    <w:p w14:paraId="5FBB4DE2" w14:textId="77777777" w:rsidR="00B00FB5" w:rsidRPr="006107C2" w:rsidRDefault="00B00FB5" w:rsidP="00B00FB5">
      <w:pPr>
        <w:spacing w:after="0" w:line="360" w:lineRule="auto"/>
        <w:jc w:val="both"/>
        <w:rPr>
          <w:rFonts w:ascii="Arial" w:hAnsi="Arial" w:cs="Arial"/>
          <w:sz w:val="24"/>
          <w:szCs w:val="24"/>
          <w:lang w:bidi="fa-IR"/>
        </w:rPr>
      </w:pPr>
      <w:r w:rsidRPr="006107C2">
        <w:rPr>
          <w:rFonts w:ascii="Times New Roman" w:hAnsi="Times New Roman" w:cs="B Nazanin"/>
          <w:sz w:val="24"/>
          <w:szCs w:val="28"/>
          <w:lang w:bidi="fa-IR"/>
        </w:rPr>
        <w:t>Th</w:t>
      </w:r>
      <w:r w:rsidRPr="006107C2">
        <w:rPr>
          <w:rFonts w:ascii="Arial" w:hAnsi="Arial" w:cs="Arial"/>
          <w:sz w:val="24"/>
          <w:szCs w:val="24"/>
          <w:lang w:bidi="fa-IR"/>
        </w:rPr>
        <w:t xml:space="preserve">e electrocardiogram (ECG) signal, which records the electrical activity of the heart, serves as a crucial instrument in diagnosing cardiac conditions. This signal operates by detecting and amplifying the minor electrical fluctuations that occur on the skin during each depolarization of the heart muscle. However, noise or artifacts can hinder the efficacy of the electrocardiogram signal, necessitating their removal. In this study, we employ discrete wavelet transform to eliminate or mitigate noise within the ECG signal. The wavelet transform is recognized as a highly effective method for time-frequency analysis and is particularly adept at enhancing the signal-to-noise ratio. In this context, the wavelet operator is utilized at four levels of decomposition and is applied to the noisy ECG signal to assess the validity of this approach. The findings indicate that the discrete-time wavelet process was analyzed for soft thresholding, hard thresholding, and hard thresholding, all of which maintain the original signal's characteristics. The proposed method relies on selecting the threshold value that minimizes the error of the denoised signal and the wavelet coefficient. The performance of the denoising process is directly related to the type of signal being analyzed. The standard DVT demonstrates greater efficiency compared to the entropy-based wavelet transform. Furthermore, DWT offers superior evaluation through hard thresholding. While extending the filter length enhances the denoising </w:t>
      </w:r>
      <w:r w:rsidRPr="006107C2">
        <w:rPr>
          <w:rFonts w:ascii="Arial" w:hAnsi="Arial" w:cs="Arial"/>
          <w:sz w:val="24"/>
          <w:szCs w:val="24"/>
          <w:lang w:bidi="fa-IR"/>
        </w:rPr>
        <w:lastRenderedPageBreak/>
        <w:t>process via hard thresholding, it simultaneously degrades the SNR and MSE values when soft thresholding is applied</w:t>
      </w:r>
      <w:r w:rsidRPr="006107C2">
        <w:rPr>
          <w:rFonts w:ascii="Arial" w:hAnsi="Arial" w:cs="Arial"/>
          <w:sz w:val="24"/>
          <w:szCs w:val="24"/>
          <w:rtl/>
          <w:lang w:bidi="fa-IR"/>
        </w:rPr>
        <w:t xml:space="preserve"> [23].</w:t>
      </w:r>
    </w:p>
    <w:p w14:paraId="2FA7C40C" w14:textId="77777777" w:rsidR="00B00FB5" w:rsidRDefault="00B00FB5" w:rsidP="00B00FB5">
      <w:pPr>
        <w:spacing w:after="0" w:line="360" w:lineRule="auto"/>
        <w:jc w:val="both"/>
        <w:rPr>
          <w:rFonts w:ascii="Arial" w:hAnsi="Arial" w:cs="Arial"/>
          <w:sz w:val="24"/>
          <w:szCs w:val="24"/>
          <w:lang w:bidi="fa-IR"/>
        </w:rPr>
      </w:pPr>
      <w:r w:rsidRPr="006107C2">
        <w:rPr>
          <w:rFonts w:ascii="Arial" w:hAnsi="Arial" w:cs="Arial"/>
          <w:sz w:val="24"/>
          <w:szCs w:val="24"/>
          <w:lang w:bidi="fa-IR"/>
        </w:rPr>
        <w:t>Numerous studies have been conducted in the area of estimating the positions of critical points within the ECG signal. In the majority of these investigations, the QRS complex is prominently utilized due to its easily identifiable location, which has been the focus of research [24]. In contrast, the identification of the P and T points presents certain challenges and complexities, resulting in a limited number of studies, and those that exist often lack sufficient accuracy. Addressing these aforementioned challenges, this thesis endeavors to resolve the identified issues and accurately ascertain the precise locations of all five points: T, S, R, Q, and P, utilizing the proposed methodology</w:t>
      </w:r>
      <w:r w:rsidRPr="006107C2">
        <w:rPr>
          <w:rFonts w:ascii="Arial" w:hAnsi="Arial" w:cs="Arial"/>
          <w:sz w:val="24"/>
          <w:szCs w:val="24"/>
          <w:rtl/>
          <w:lang w:bidi="fa-IR"/>
        </w:rPr>
        <w:t>.</w:t>
      </w:r>
    </w:p>
    <w:p w14:paraId="5218DE3E" w14:textId="77777777" w:rsidR="00B00FB5" w:rsidRPr="006107C2" w:rsidRDefault="00B00FB5" w:rsidP="00B00FB5">
      <w:pPr>
        <w:spacing w:after="0" w:line="360" w:lineRule="auto"/>
        <w:jc w:val="both"/>
        <w:rPr>
          <w:rFonts w:ascii="Arial" w:hAnsi="Arial" w:cs="Arial"/>
          <w:sz w:val="24"/>
          <w:szCs w:val="24"/>
          <w:lang w:bidi="fa-IR"/>
        </w:rPr>
      </w:pPr>
    </w:p>
    <w:p w14:paraId="1F12E138" w14:textId="77777777" w:rsidR="00B00FB5" w:rsidRPr="0041662B" w:rsidRDefault="00B00FB5" w:rsidP="00B00FB5">
      <w:pPr>
        <w:pStyle w:val="Heading2"/>
        <w:rPr>
          <w:rFonts w:ascii="Arial" w:eastAsiaTheme="minorHAnsi" w:hAnsi="Arial" w:cs="Arial"/>
          <w:b/>
          <w:bCs/>
          <w:color w:val="auto"/>
          <w:sz w:val="28"/>
          <w:szCs w:val="28"/>
          <w:lang w:bidi="fa-IR"/>
        </w:rPr>
      </w:pPr>
      <w:bookmarkStart w:id="128" w:name="_Toc203245161"/>
      <w:bookmarkStart w:id="129" w:name="_Toc203303464"/>
      <w:bookmarkStart w:id="130" w:name="_Toc148175639"/>
      <w:bookmarkStart w:id="131" w:name="_Toc215259872"/>
      <w:r w:rsidRPr="0041662B">
        <w:rPr>
          <w:rFonts w:ascii="Arial" w:hAnsi="Arial" w:cs="Arial"/>
          <w:b/>
          <w:bCs/>
          <w:color w:val="auto"/>
          <w:sz w:val="28"/>
          <w:szCs w:val="28"/>
          <w:lang w:bidi="fa-IR"/>
        </w:rPr>
        <w:t>2-3-</w:t>
      </w:r>
      <w:r w:rsidRPr="0041662B">
        <w:rPr>
          <w:rFonts w:ascii="Arial" w:eastAsiaTheme="minorHAnsi" w:hAnsi="Arial" w:cs="Arial"/>
          <w:b/>
          <w:bCs/>
          <w:color w:val="auto"/>
          <w:sz w:val="28"/>
          <w:szCs w:val="28"/>
          <w:rtl/>
          <w:lang w:bidi="fa-IR"/>
        </w:rPr>
        <w:t xml:space="preserve"> </w:t>
      </w:r>
      <w:r w:rsidRPr="0041662B">
        <w:rPr>
          <w:rFonts w:ascii="Arial" w:eastAsiaTheme="minorHAnsi" w:hAnsi="Arial" w:cs="Arial"/>
          <w:b/>
          <w:bCs/>
          <w:color w:val="auto"/>
          <w:sz w:val="28"/>
          <w:szCs w:val="28"/>
          <w:lang w:bidi="fa-IR"/>
        </w:rPr>
        <w:t>Summary</w:t>
      </w:r>
      <w:bookmarkEnd w:id="128"/>
      <w:bookmarkEnd w:id="129"/>
      <w:bookmarkEnd w:id="131"/>
    </w:p>
    <w:p w14:paraId="3256DC04" w14:textId="77777777" w:rsidR="00B00FB5" w:rsidRPr="00643C70" w:rsidRDefault="00B00FB5" w:rsidP="00B00FB5">
      <w:pPr>
        <w:spacing w:line="360" w:lineRule="auto"/>
        <w:jc w:val="both"/>
        <w:rPr>
          <w:rFonts w:ascii="Arial" w:hAnsi="Arial" w:cs="Arial"/>
          <w:sz w:val="24"/>
          <w:szCs w:val="24"/>
          <w:rtl/>
          <w:lang w:bidi="fa-IR"/>
        </w:rPr>
      </w:pPr>
      <w:r w:rsidRPr="00643C70">
        <w:rPr>
          <w:rFonts w:ascii="Arial" w:hAnsi="Arial" w:cs="Arial"/>
          <w:sz w:val="24"/>
          <w:szCs w:val="24"/>
          <w:lang w:bidi="fa-IR"/>
        </w:rPr>
        <w:t>The electrocardiogram (ECG) signal is derived from electrodes positioned at various locations on the body. The conventional setup for these electrodes comprises 12 leads. These leads are categorized into two types: limb leads and pericardial leads, which assess the heart from vertical and horizontal perspectives, respectively. The ECG signal primarily represents the electrical activities of the heart, making it the most reliable reference for detecting abnormalities in the heart's electrical system. Additionally, this signal can reveal non-electrical issues such as stenosis or blockage of the heart valves, as well as thickening of the heart wall. The process of preparing the ECG signal is straightforward and cost-effective, contributing to its extensive use. In this chapter, we have explored several characteristics of the ECG electrocardiogram signal, introduced the complexes that constitute the ECG, and elucidated the origins of their formation. Finally, we review the research conducted by scholars in this domain</w:t>
      </w:r>
      <w:r w:rsidRPr="00643C70">
        <w:rPr>
          <w:rFonts w:ascii="Arial" w:hAnsi="Arial" w:cs="Arial"/>
          <w:sz w:val="24"/>
          <w:szCs w:val="24"/>
          <w:rtl/>
          <w:lang w:bidi="fa-IR"/>
        </w:rPr>
        <w:t>.</w:t>
      </w:r>
    </w:p>
    <w:bookmarkEnd w:id="130"/>
    <w:p w14:paraId="25D7872B" w14:textId="77777777" w:rsidR="00B00FB5" w:rsidRDefault="00B00FB5" w:rsidP="00002663">
      <w:pPr>
        <w:rPr>
          <w:rFonts w:ascii="Times New Roman" w:hAnsi="Times New Roman" w:cs="B Zar"/>
          <w:sz w:val="28"/>
          <w:szCs w:val="32"/>
          <w:rtl/>
        </w:rPr>
      </w:pPr>
    </w:p>
    <w:p w14:paraId="5B1E4A70" w14:textId="53FEC75F" w:rsidR="00B00FB5" w:rsidRPr="0041662B" w:rsidRDefault="00B00FB5" w:rsidP="00002663">
      <w:pPr>
        <w:pStyle w:val="Heading1"/>
        <w:rPr>
          <w:rFonts w:asciiTheme="minorBidi" w:hAnsiTheme="minorBidi" w:cstheme="minorBidi"/>
          <w:b/>
          <w:bCs/>
          <w:color w:val="auto"/>
          <w:sz w:val="28"/>
          <w:szCs w:val="32"/>
        </w:rPr>
      </w:pPr>
      <w:bookmarkStart w:id="132" w:name="_Toc203245162"/>
      <w:bookmarkStart w:id="133" w:name="_Toc203303465"/>
      <w:bookmarkStart w:id="134" w:name="_Toc215259873"/>
      <w:r w:rsidRPr="0041662B">
        <w:rPr>
          <w:rFonts w:asciiTheme="minorBidi" w:hAnsiTheme="minorBidi" w:cstheme="minorBidi"/>
          <w:b/>
          <w:bCs/>
          <w:color w:val="auto"/>
          <w:sz w:val="28"/>
          <w:szCs w:val="32"/>
        </w:rPr>
        <w:t>Principles and techniques</w:t>
      </w:r>
      <w:bookmarkEnd w:id="132"/>
      <w:bookmarkEnd w:id="133"/>
      <w:bookmarkEnd w:id="134"/>
    </w:p>
    <w:p w14:paraId="341A7F95" w14:textId="77777777" w:rsidR="00B00FB5" w:rsidRPr="0041662B" w:rsidRDefault="00B00FB5" w:rsidP="00B00FB5">
      <w:pPr>
        <w:pStyle w:val="Heading2"/>
        <w:spacing w:line="360" w:lineRule="auto"/>
        <w:jc w:val="both"/>
        <w:rPr>
          <w:rFonts w:asciiTheme="minorBidi" w:hAnsiTheme="minorBidi" w:cstheme="minorBidi"/>
          <w:b/>
          <w:bCs/>
          <w:color w:val="auto"/>
          <w:sz w:val="28"/>
          <w:szCs w:val="30"/>
        </w:rPr>
      </w:pPr>
      <w:bookmarkStart w:id="135" w:name="_Toc203303466"/>
      <w:bookmarkStart w:id="136" w:name="_Toc215259874"/>
      <w:r w:rsidRPr="0041662B">
        <w:rPr>
          <w:rFonts w:asciiTheme="minorBidi" w:hAnsiTheme="minorBidi" w:cstheme="minorBidi"/>
          <w:b/>
          <w:bCs/>
          <w:color w:val="auto"/>
          <w:sz w:val="28"/>
          <w:szCs w:val="30"/>
        </w:rPr>
        <w:t>3-1- The proposed methodology</w:t>
      </w:r>
      <w:bookmarkEnd w:id="135"/>
      <w:bookmarkEnd w:id="136"/>
    </w:p>
    <w:p w14:paraId="779D493F" w14:textId="77777777" w:rsidR="00B00FB5" w:rsidRPr="000E3060" w:rsidRDefault="00B00FB5" w:rsidP="00B00FB5">
      <w:pPr>
        <w:spacing w:after="0" w:line="360" w:lineRule="auto"/>
        <w:jc w:val="both"/>
        <w:rPr>
          <w:rFonts w:asciiTheme="minorBidi" w:hAnsiTheme="minorBidi"/>
          <w:sz w:val="24"/>
          <w:szCs w:val="28"/>
        </w:rPr>
      </w:pPr>
      <w:r w:rsidRPr="000E3060">
        <w:rPr>
          <w:rFonts w:asciiTheme="minorBidi" w:hAnsiTheme="minorBidi"/>
          <w:sz w:val="24"/>
          <w:szCs w:val="28"/>
        </w:rPr>
        <w:t xml:space="preserve">In this study, a more straightforward, quicker, and more precise algorithm has been developed, which incorporates only a limited number of filters and a few uncomplicated </w:t>
      </w:r>
      <w:r w:rsidRPr="000E3060">
        <w:rPr>
          <w:rFonts w:asciiTheme="minorBidi" w:hAnsiTheme="minorBidi"/>
          <w:sz w:val="24"/>
          <w:szCs w:val="28"/>
        </w:rPr>
        <w:lastRenderedPageBreak/>
        <w:t>steps to smooth the signal levels. Ultimately, by analyzing the fluctuations of the signal, the points P, Q, R, S, and T are identified. Among these, points T and P present the greatest challenges and complexities. The signals were gathered and documented through two distinct methods. Initially, the electrocardiographic signals from thirty volunteers were captured using the BSA device, which is designed to record vital signals at a specified sampling rate, and subsequently processed with MATLAB software to create a database. For enhanced accuracy and comparison, an additional twenty signals were sourced from various internet platforms and integrated into the existing database. Following the compilation of the database, the proposed algorithm was employed to identify critical points within the signals</w:t>
      </w:r>
      <w:r w:rsidRPr="000E3060">
        <w:rPr>
          <w:rFonts w:asciiTheme="minorBidi" w:hAnsiTheme="minorBidi"/>
          <w:sz w:val="24"/>
          <w:szCs w:val="28"/>
          <w:rtl/>
        </w:rPr>
        <w:t>.</w:t>
      </w:r>
    </w:p>
    <w:p w14:paraId="680FF916" w14:textId="77777777" w:rsidR="00B00FB5" w:rsidRPr="00715AF2" w:rsidRDefault="00B00FB5" w:rsidP="00B00FB5">
      <w:pPr>
        <w:spacing w:after="0" w:line="360" w:lineRule="auto"/>
        <w:jc w:val="both"/>
        <w:rPr>
          <w:rFonts w:ascii="Arial" w:hAnsi="Arial" w:cs="Arial"/>
          <w:sz w:val="24"/>
          <w:szCs w:val="28"/>
        </w:rPr>
      </w:pPr>
      <w:r w:rsidRPr="000E3060">
        <w:rPr>
          <w:rFonts w:asciiTheme="minorBidi" w:hAnsiTheme="minorBidi"/>
          <w:sz w:val="24"/>
          <w:szCs w:val="28"/>
        </w:rPr>
        <w:t xml:space="preserve">Considering the variability in heart rhythm, frequency, and noise, it is impractical to assign a specific frequency to the signals, as previous studies have relied on intricate algorithms </w:t>
      </w:r>
      <w:r w:rsidRPr="00715AF2">
        <w:rPr>
          <w:rFonts w:ascii="Arial" w:hAnsi="Arial" w:cs="Arial"/>
          <w:sz w:val="24"/>
          <w:szCs w:val="28"/>
        </w:rPr>
        <w:t xml:space="preserve">for this purpose. Consequently, Fourier expansion has been utilized to ascertain the precise dominant frequency present in each signal. A summary of this </w:t>
      </w:r>
    </w:p>
    <w:p w14:paraId="47D39CEE" w14:textId="77777777" w:rsidR="00B00FB5" w:rsidRPr="00715AF2" w:rsidRDefault="00B00FB5" w:rsidP="00B00FB5">
      <w:pPr>
        <w:spacing w:after="0" w:line="360" w:lineRule="auto"/>
        <w:jc w:val="both"/>
        <w:rPr>
          <w:rFonts w:ascii="Arial" w:hAnsi="Arial" w:cs="Arial"/>
          <w:sz w:val="24"/>
          <w:szCs w:val="28"/>
        </w:rPr>
      </w:pPr>
      <w:r w:rsidRPr="00715AF2">
        <w:rPr>
          <w:rFonts w:ascii="Arial" w:hAnsi="Arial" w:cs="Arial"/>
          <w:sz w:val="24"/>
          <w:szCs w:val="28"/>
        </w:rPr>
        <w:t>Process is illustrated in Figure (3-1)</w:t>
      </w:r>
    </w:p>
    <w:p w14:paraId="1C382B6F" w14:textId="1C9C001E" w:rsidR="00B00FB5" w:rsidRPr="00715AF2" w:rsidRDefault="009D6559" w:rsidP="009D6559">
      <w:pPr>
        <w:spacing w:after="0" w:line="360" w:lineRule="auto"/>
        <w:ind w:left="567"/>
        <w:jc w:val="both"/>
        <w:rPr>
          <w:rFonts w:asciiTheme="minorBidi" w:hAnsiTheme="minorBidi"/>
          <w:sz w:val="24"/>
          <w:szCs w:val="28"/>
          <w:rtl/>
        </w:rPr>
      </w:pPr>
      <w:r w:rsidRPr="00CD4069">
        <w:rPr>
          <w:rFonts w:ascii="Times New Roman" w:hAnsi="Times New Roman" w:cs="Times New Roman"/>
          <w:noProof/>
          <w:sz w:val="24"/>
          <w:szCs w:val="24"/>
        </w:rPr>
        <w:lastRenderedPageBreak/>
        <mc:AlternateContent>
          <mc:Choice Requires="wpc">
            <w:drawing>
              <wp:inline distT="0" distB="0" distL="0" distR="0" wp14:anchorId="27BD3FDD" wp14:editId="13707473">
                <wp:extent cx="4273901" cy="5626735"/>
                <wp:effectExtent l="0" t="0" r="0" b="145415"/>
                <wp:docPr id="1499074491" name="Canvas 149907449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68337373" name="Oval 168337373"/>
                        <wps:cNvSpPr/>
                        <wps:spPr>
                          <a:xfrm>
                            <a:off x="46650" y="0"/>
                            <a:ext cx="1447800" cy="103711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3BB763" w14:textId="77777777" w:rsidR="009D6559" w:rsidRPr="00F1605E" w:rsidRDefault="009D6559" w:rsidP="009D6559">
                              <w:pPr>
                                <w:spacing w:after="0" w:line="240" w:lineRule="auto"/>
                                <w:jc w:val="center"/>
                                <w:rPr>
                                  <w:rFonts w:ascii="Times New Roman" w:hAnsi="Times New Roman" w:cs="B Nazanin"/>
                                  <w:sz w:val="24"/>
                                  <w:szCs w:val="24"/>
                                </w:rPr>
                              </w:pPr>
                              <w:r>
                                <w:rPr>
                                  <w:rFonts w:ascii="Times New Roman" w:hAnsi="Times New Roman" w:cs="B Nazanin"/>
                                  <w:sz w:val="24"/>
                                  <w:szCs w:val="24"/>
                                </w:rPr>
                                <w:t>Read dataset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0731458" name="Text Box 860731458"/>
                        <wps:cNvSpPr txBox="1"/>
                        <wps:spPr>
                          <a:xfrm>
                            <a:off x="0" y="1371747"/>
                            <a:ext cx="1590675" cy="790575"/>
                          </a:xfrm>
                          <a:prstGeom prst="rect">
                            <a:avLst/>
                          </a:prstGeom>
                          <a:solidFill>
                            <a:schemeClr val="lt1"/>
                          </a:solidFill>
                          <a:ln w="6350">
                            <a:solidFill>
                              <a:prstClr val="black"/>
                            </a:solidFill>
                          </a:ln>
                        </wps:spPr>
                        <wps:txbx>
                          <w:txbxContent>
                            <w:p w14:paraId="41F736F1" w14:textId="77777777" w:rsidR="009D6559" w:rsidRPr="00F1605E" w:rsidRDefault="009D6559" w:rsidP="009D6559">
                              <w:pPr>
                                <w:spacing w:after="0" w:line="240" w:lineRule="auto"/>
                                <w:jc w:val="center"/>
                                <w:rPr>
                                  <w:rFonts w:ascii="Times New Roman" w:hAnsi="Times New Roman" w:cs="B Nazanin"/>
                                  <w:sz w:val="24"/>
                                  <w:szCs w:val="24"/>
                                  <w:rtl/>
                                </w:rPr>
                              </w:pPr>
                            </w:p>
                            <w:p w14:paraId="44039D8F" w14:textId="77777777" w:rsidR="009D6559" w:rsidRPr="00F1605E" w:rsidRDefault="009D6559" w:rsidP="009D6559">
                              <w:pPr>
                                <w:pStyle w:val="NormalWeb"/>
                                <w:bidi/>
                                <w:spacing w:before="0" w:beforeAutospacing="0" w:after="0" w:afterAutospacing="0"/>
                                <w:jc w:val="center"/>
                                <w:rPr>
                                  <w:rFonts w:cs="B Nazanin"/>
                                  <w:lang w:bidi="fa-IR"/>
                                </w:rPr>
                              </w:pPr>
                              <w:r>
                                <w:rPr>
                                  <w:rFonts w:cs="B Nazanin" w:hint="cs"/>
                                  <w:rtl/>
                                  <w:lang w:bidi="fa-IR"/>
                                </w:rPr>
                                <w:t xml:space="preserve"> (</w:t>
                              </w:r>
                              <w:r>
                                <w:rPr>
                                  <w:rFonts w:cs="B Nazanin"/>
                                  <w:lang w:bidi="fa-IR"/>
                                </w:rPr>
                                <w:t>zeros cross</w:t>
                              </w:r>
                              <w:r>
                                <w:rPr>
                                  <w:rFonts w:cs="B Nazanin" w:hint="cs"/>
                                  <w:rtl/>
                                  <w:lang w:bidi="fa-IR"/>
                                </w:rPr>
                                <w:t xml:space="preserve"> )</w:t>
                              </w:r>
                            </w:p>
                            <w:p w14:paraId="59C040E7" w14:textId="77777777" w:rsidR="009D6559" w:rsidRPr="00F1605E" w:rsidRDefault="009D6559" w:rsidP="009D6559">
                              <w:pPr>
                                <w:spacing w:after="0" w:line="240" w:lineRule="auto"/>
                                <w:rPr>
                                  <w:rFonts w:ascii="Times New Roman" w:hAnsi="Times New Roman" w:cs="B Nazani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1334681" name="Text Box 22"/>
                        <wps:cNvSpPr txBox="1"/>
                        <wps:spPr>
                          <a:xfrm>
                            <a:off x="0" y="2514880"/>
                            <a:ext cx="1590675" cy="790575"/>
                          </a:xfrm>
                          <a:prstGeom prst="rect">
                            <a:avLst/>
                          </a:prstGeom>
                          <a:solidFill>
                            <a:schemeClr val="lt1"/>
                          </a:solidFill>
                          <a:ln w="6350">
                            <a:solidFill>
                              <a:prstClr val="black"/>
                            </a:solidFill>
                          </a:ln>
                        </wps:spPr>
                        <wps:txbx>
                          <w:txbxContent>
                            <w:p w14:paraId="3F86C279" w14:textId="77777777" w:rsidR="009D6559" w:rsidRDefault="009D6559" w:rsidP="009D6559">
                              <w:pPr>
                                <w:spacing w:after="0" w:line="240" w:lineRule="auto"/>
                                <w:jc w:val="center"/>
                                <w:rPr>
                                  <w:rFonts w:ascii="Times New Roman" w:hAnsi="Times New Roman" w:cs="B Nazanin"/>
                                  <w:sz w:val="24"/>
                                  <w:szCs w:val="24"/>
                                  <w:rtl/>
                                </w:rPr>
                              </w:pPr>
                            </w:p>
                            <w:p w14:paraId="2FDF6CA8" w14:textId="77777777" w:rsidR="009D6559" w:rsidRPr="00F1605E" w:rsidRDefault="009D6559" w:rsidP="009D6559">
                              <w:pPr>
                                <w:spacing w:after="0" w:line="240" w:lineRule="auto"/>
                                <w:jc w:val="center"/>
                                <w:rPr>
                                  <w:rFonts w:ascii="Times New Roman" w:hAnsi="Times New Roman" w:cs="B Nazanin"/>
                                  <w:sz w:val="24"/>
                                  <w:szCs w:val="24"/>
                                  <w:rtl/>
                                </w:rPr>
                              </w:pPr>
                              <w:r>
                                <w:rPr>
                                  <w:rFonts w:ascii="Times New Roman" w:hAnsi="Times New Roman" w:cs="B Nazanin"/>
                                  <w:sz w:val="24"/>
                                  <w:szCs w:val="24"/>
                                </w:rPr>
                                <w:t>Normalize data</w:t>
                              </w:r>
                            </w:p>
                            <w:p w14:paraId="29583490" w14:textId="77777777" w:rsidR="009D6559" w:rsidRPr="00F1605E" w:rsidRDefault="009D6559" w:rsidP="009D6559">
                              <w:pPr>
                                <w:pStyle w:val="NormalWeb"/>
                                <w:bidi/>
                                <w:spacing w:before="0" w:beforeAutospacing="0" w:after="0" w:afterAutospacing="0"/>
                                <w:jc w:val="center"/>
                                <w:rPr>
                                  <w:rFonts w:cs="B Nazanin"/>
                                  <w:rtl/>
                                  <w:lang w:bidi="fa-IR"/>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11972489" name="Text Box 22"/>
                        <wps:cNvSpPr txBox="1"/>
                        <wps:spPr>
                          <a:xfrm>
                            <a:off x="0" y="3647079"/>
                            <a:ext cx="1590675" cy="790575"/>
                          </a:xfrm>
                          <a:prstGeom prst="rect">
                            <a:avLst/>
                          </a:prstGeom>
                          <a:solidFill>
                            <a:schemeClr val="lt1"/>
                          </a:solidFill>
                          <a:ln w="6350">
                            <a:solidFill>
                              <a:prstClr val="black"/>
                            </a:solidFill>
                          </a:ln>
                        </wps:spPr>
                        <wps:txbx>
                          <w:txbxContent>
                            <w:p w14:paraId="37E52F63" w14:textId="77777777" w:rsidR="009D6559" w:rsidRDefault="009D6559" w:rsidP="009D6559">
                              <w:pPr>
                                <w:pStyle w:val="NormalWeb"/>
                                <w:bidi/>
                                <w:spacing w:before="0" w:beforeAutospacing="0" w:after="0" w:afterAutospacing="0"/>
                                <w:jc w:val="center"/>
                                <w:rPr>
                                  <w:rFonts w:eastAsia="Calibri" w:cs="B Nazanin"/>
                                  <w:lang w:bidi="fa-IR"/>
                                </w:rPr>
                              </w:pPr>
                              <w:r>
                                <w:rPr>
                                  <w:rFonts w:eastAsia="Calibri" w:cs="B Nazanin"/>
                                  <w:lang w:bidi="fa-IR"/>
                                </w:rPr>
                                <w:t>Smoothing Signal</w:t>
                              </w:r>
                            </w:p>
                            <w:p w14:paraId="6E57AFD8" w14:textId="77777777" w:rsidR="009D6559" w:rsidRPr="00F1605E" w:rsidRDefault="009D6559" w:rsidP="009D6559">
                              <w:pPr>
                                <w:pStyle w:val="NormalWeb"/>
                                <w:bidi/>
                                <w:spacing w:before="0" w:beforeAutospacing="0" w:after="0" w:afterAutospacing="0"/>
                                <w:jc w:val="center"/>
                                <w:rPr>
                                  <w:rFonts w:cs="B Nazanin"/>
                                  <w:sz w:val="28"/>
                                  <w:szCs w:val="28"/>
                                  <w:rtl/>
                                  <w:lang w:bidi="fa-IR"/>
                                </w:rPr>
                              </w:pPr>
                              <w:r>
                                <w:rPr>
                                  <w:rFonts w:eastAsia="Calibri" w:cs="B Nazanin"/>
                                  <w:lang w:bidi="fa-IR"/>
                                </w:rPr>
                                <w:t>Filter type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92501021" name="Text Box 22"/>
                        <wps:cNvSpPr txBox="1"/>
                        <wps:spPr>
                          <a:xfrm>
                            <a:off x="0" y="4800600"/>
                            <a:ext cx="1590675" cy="790575"/>
                          </a:xfrm>
                          <a:prstGeom prst="rect">
                            <a:avLst/>
                          </a:prstGeom>
                          <a:solidFill>
                            <a:schemeClr val="lt1"/>
                          </a:solidFill>
                          <a:ln w="6350">
                            <a:solidFill>
                              <a:prstClr val="black"/>
                            </a:solidFill>
                          </a:ln>
                        </wps:spPr>
                        <wps:txbx>
                          <w:txbxContent>
                            <w:p w14:paraId="3501EB3A" w14:textId="77777777" w:rsidR="009D6559" w:rsidRDefault="009D6559" w:rsidP="009D6559">
                              <w:pPr>
                                <w:pStyle w:val="NormalWeb"/>
                                <w:bidi/>
                                <w:spacing w:before="0" w:beforeAutospacing="0" w:after="0" w:afterAutospacing="0"/>
                                <w:jc w:val="center"/>
                                <w:rPr>
                                  <w:rFonts w:eastAsia="Calibri" w:cs="B Nazanin"/>
                                  <w:lang w:bidi="fa-IR"/>
                                </w:rPr>
                              </w:pPr>
                              <w:r>
                                <w:rPr>
                                  <w:rFonts w:eastAsia="Calibri" w:cs="B Nazanin"/>
                                  <w:lang w:bidi="fa-IR"/>
                                </w:rPr>
                                <w:t>Smoothing Signal</w:t>
                              </w:r>
                            </w:p>
                            <w:p w14:paraId="25A9F05B" w14:textId="77777777" w:rsidR="009D6559" w:rsidRPr="00F1605E" w:rsidRDefault="009D6559" w:rsidP="009D6559">
                              <w:pPr>
                                <w:pStyle w:val="NormalWeb"/>
                                <w:bidi/>
                                <w:spacing w:before="0" w:beforeAutospacing="0" w:after="0" w:afterAutospacing="0"/>
                                <w:jc w:val="center"/>
                                <w:rPr>
                                  <w:rFonts w:cs="B Nazanin"/>
                                  <w:sz w:val="28"/>
                                  <w:szCs w:val="28"/>
                                  <w:rtl/>
                                  <w:lang w:bidi="fa-IR"/>
                                </w:rPr>
                              </w:pPr>
                              <w:r>
                                <w:rPr>
                                  <w:rFonts w:eastAsia="Calibri" w:cs="B Nazanin"/>
                                  <w:lang w:bidi="fa-IR"/>
                                </w:rPr>
                                <w:t>Filter type 1</w:t>
                              </w:r>
                            </w:p>
                            <w:p w14:paraId="03769633" w14:textId="77777777" w:rsidR="009D6559" w:rsidRPr="00F1605E" w:rsidRDefault="009D6559" w:rsidP="009D6559">
                              <w:pPr>
                                <w:pStyle w:val="NormalWeb"/>
                                <w:spacing w:before="0" w:beforeAutospacing="0" w:after="0" w:afterAutospacing="0"/>
                                <w:rPr>
                                  <w:rFonts w:cs="B Nazanin"/>
                                  <w:sz w:val="28"/>
                                  <w:szCs w:val="28"/>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33714198" name="Text Box 22"/>
                        <wps:cNvSpPr txBox="1"/>
                        <wps:spPr>
                          <a:xfrm>
                            <a:off x="2647250" y="280491"/>
                            <a:ext cx="1590675" cy="736598"/>
                          </a:xfrm>
                          <a:prstGeom prst="rect">
                            <a:avLst/>
                          </a:prstGeom>
                          <a:solidFill>
                            <a:schemeClr val="lt1"/>
                          </a:solidFill>
                          <a:ln w="6350">
                            <a:solidFill>
                              <a:prstClr val="black"/>
                            </a:solidFill>
                          </a:ln>
                        </wps:spPr>
                        <wps:txbx>
                          <w:txbxContent>
                            <w:p w14:paraId="776CCC69" w14:textId="77777777" w:rsidR="009D6559" w:rsidRPr="00F1605E" w:rsidRDefault="009D6559" w:rsidP="009D6559">
                              <w:pPr>
                                <w:pStyle w:val="NormalWeb"/>
                                <w:bidi/>
                                <w:spacing w:before="0" w:beforeAutospacing="0" w:after="0" w:afterAutospacing="0"/>
                                <w:jc w:val="center"/>
                                <w:rPr>
                                  <w:rFonts w:eastAsia="Calibri" w:cs="B Nazanin"/>
                                  <w:rtl/>
                                </w:rPr>
                              </w:pPr>
                            </w:p>
                            <w:p w14:paraId="23EAC697" w14:textId="0C9AC31D" w:rsidR="009D6559" w:rsidRPr="00F1605E" w:rsidRDefault="009D6559" w:rsidP="009D6559">
                              <w:pPr>
                                <w:pStyle w:val="NormalWeb"/>
                                <w:bidi/>
                                <w:spacing w:before="0" w:beforeAutospacing="0" w:after="0" w:afterAutospacing="0"/>
                                <w:jc w:val="center"/>
                                <w:rPr>
                                  <w:rFonts w:cs="B Nazanin"/>
                                  <w:sz w:val="28"/>
                                  <w:szCs w:val="28"/>
                                  <w:lang w:bidi="fa-IR"/>
                                </w:rPr>
                              </w:pPr>
                              <w:r>
                                <w:rPr>
                                  <w:rFonts w:eastAsia="Calibri" w:cs="B Nazanin"/>
                                </w:rPr>
                                <w:t xml:space="preserve">Searching </w:t>
                              </w:r>
                              <w:r w:rsidR="00272822">
                                <w:rPr>
                                  <w:rFonts w:eastAsia="Calibri" w:cs="B Nazanin"/>
                                </w:rPr>
                                <w:t>Minmax</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38953446" name="Text Box 22"/>
                        <wps:cNvSpPr txBox="1"/>
                        <wps:spPr>
                          <a:xfrm>
                            <a:off x="2638255" y="1371747"/>
                            <a:ext cx="1590675" cy="765593"/>
                          </a:xfrm>
                          <a:prstGeom prst="rect">
                            <a:avLst/>
                          </a:prstGeom>
                          <a:solidFill>
                            <a:schemeClr val="lt1"/>
                          </a:solidFill>
                          <a:ln w="6350">
                            <a:solidFill>
                              <a:prstClr val="black"/>
                            </a:solidFill>
                          </a:ln>
                        </wps:spPr>
                        <wps:txbx>
                          <w:txbxContent>
                            <w:p w14:paraId="00D15ECF" w14:textId="1E4CA712" w:rsidR="009D6559" w:rsidRPr="00F1605E" w:rsidRDefault="009D6559" w:rsidP="009D6559">
                              <w:pPr>
                                <w:pStyle w:val="NormalWeb"/>
                                <w:bidi/>
                                <w:spacing w:before="0" w:beforeAutospacing="0" w:after="0" w:afterAutospacing="0"/>
                                <w:jc w:val="center"/>
                                <w:rPr>
                                  <w:rFonts w:cs="B Nazanin"/>
                                  <w:sz w:val="28"/>
                                  <w:szCs w:val="28"/>
                                  <w:rtl/>
                                  <w:lang w:bidi="fa-IR"/>
                                </w:rPr>
                              </w:pPr>
                              <w:r>
                                <w:rPr>
                                  <w:rFonts w:eastAsia="Calibri" w:cs="B Nazanin"/>
                                </w:rPr>
                                <w:t xml:space="preserve">Remove Invalid </w:t>
                              </w:r>
                              <w:r w:rsidR="00272822">
                                <w:rPr>
                                  <w:rFonts w:eastAsia="Calibri" w:cs="B Nazanin"/>
                                </w:rPr>
                                <w:t>Minmax</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32896695" name="Text Box 22"/>
                        <wps:cNvSpPr txBox="1"/>
                        <wps:spPr>
                          <a:xfrm>
                            <a:off x="2628284" y="2514880"/>
                            <a:ext cx="1590675" cy="790575"/>
                          </a:xfrm>
                          <a:prstGeom prst="rect">
                            <a:avLst/>
                          </a:prstGeom>
                          <a:solidFill>
                            <a:schemeClr val="lt1"/>
                          </a:solidFill>
                          <a:ln w="6350">
                            <a:solidFill>
                              <a:prstClr val="black"/>
                            </a:solidFill>
                          </a:ln>
                        </wps:spPr>
                        <wps:txbx>
                          <w:txbxContent>
                            <w:p w14:paraId="7B2ED767" w14:textId="464602D8" w:rsidR="009D6559" w:rsidRPr="00F1605E" w:rsidRDefault="009D6559" w:rsidP="009D6559">
                              <w:pPr>
                                <w:pStyle w:val="NormalWeb"/>
                                <w:bidi/>
                                <w:spacing w:before="0" w:beforeAutospacing="0" w:after="0" w:afterAutospacing="0"/>
                                <w:jc w:val="center"/>
                                <w:rPr>
                                  <w:rFonts w:eastAsia="Calibri" w:cs="B Nazanin"/>
                                  <w:rtl/>
                                  <w:lang w:bidi="fa-IR"/>
                                </w:rPr>
                              </w:pPr>
                              <w:r>
                                <w:rPr>
                                  <w:rFonts w:eastAsia="Calibri" w:cs="B Nazanin"/>
                                </w:rPr>
                                <w:t xml:space="preserve">Search Max points that value of them &gt; </w:t>
                              </w:r>
                              <w:r w:rsidR="00272822">
                                <w:rPr>
                                  <w:rFonts w:eastAsia="Calibri" w:cs="B Nazanin"/>
                                </w:rPr>
                                <w:t>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63702581" name="Text Box 22"/>
                        <wps:cNvSpPr txBox="1"/>
                        <wps:spPr>
                          <a:xfrm>
                            <a:off x="2632729" y="3667534"/>
                            <a:ext cx="1590675" cy="790575"/>
                          </a:xfrm>
                          <a:prstGeom prst="rect">
                            <a:avLst/>
                          </a:prstGeom>
                          <a:solidFill>
                            <a:schemeClr val="lt1"/>
                          </a:solidFill>
                          <a:ln w="6350">
                            <a:solidFill>
                              <a:prstClr val="black"/>
                            </a:solidFill>
                          </a:ln>
                        </wps:spPr>
                        <wps:txbx>
                          <w:txbxContent>
                            <w:p w14:paraId="4F0A9111" w14:textId="77777777" w:rsidR="009D6559" w:rsidRDefault="009D6559" w:rsidP="009D6559">
                              <w:pPr>
                                <w:pStyle w:val="NormalWeb"/>
                                <w:bidi/>
                                <w:spacing w:before="0" w:beforeAutospacing="0" w:after="0" w:afterAutospacing="0"/>
                                <w:jc w:val="center"/>
                                <w:rPr>
                                  <w:rFonts w:eastAsia="Calibri" w:cs="B Nazanin"/>
                                  <w:rtl/>
                                  <w:lang w:bidi="fa-IR"/>
                                </w:rPr>
                              </w:pPr>
                              <w:r>
                                <w:rPr>
                                  <w:rFonts w:eastAsia="Calibri" w:cs="B Nazanin"/>
                                </w:rPr>
                                <w:t xml:space="preserve">Mark P,Q before </w:t>
                              </w:r>
                              <w:r w:rsidRPr="00F1605E">
                                <w:rPr>
                                  <w:rFonts w:eastAsia="Calibri" w:cs="B Nazanin"/>
                                  <w:lang w:bidi="fa-IR"/>
                                </w:rPr>
                                <w:t>Max</w:t>
                              </w:r>
                              <w:r w:rsidRPr="00F1605E">
                                <w:rPr>
                                  <w:rFonts w:eastAsia="Calibri" w:cs="B Nazanin"/>
                                  <w:rtl/>
                                  <w:lang w:bidi="fa-IR"/>
                                </w:rPr>
                                <w:t xml:space="preserve"> </w:t>
                              </w:r>
                            </w:p>
                            <w:p w14:paraId="636C07EC" w14:textId="77777777" w:rsidR="009D6559" w:rsidRPr="00F1605E" w:rsidRDefault="009D6559" w:rsidP="009D6559">
                              <w:pPr>
                                <w:pStyle w:val="NormalWeb"/>
                                <w:bidi/>
                                <w:spacing w:before="0" w:beforeAutospacing="0" w:after="0" w:afterAutospacing="0"/>
                                <w:jc w:val="center"/>
                                <w:rPr>
                                  <w:rFonts w:cs="B Nazanin"/>
                                  <w:sz w:val="28"/>
                                  <w:szCs w:val="28"/>
                                  <w:lang w:bidi="fa-IR"/>
                                </w:rPr>
                              </w:pPr>
                              <w:r>
                                <w:rPr>
                                  <w:rFonts w:eastAsia="Calibri" w:cs="B Nazanin"/>
                                  <w:lang w:bidi="fa-IR"/>
                                </w:rPr>
                                <w:t>Mark S,T after Max</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88820164" name="Text Box 22"/>
                        <wps:cNvSpPr txBox="1"/>
                        <wps:spPr>
                          <a:xfrm>
                            <a:off x="2647395" y="4800600"/>
                            <a:ext cx="1590675" cy="790575"/>
                          </a:xfrm>
                          <a:prstGeom prst="rect">
                            <a:avLst/>
                          </a:prstGeom>
                          <a:solidFill>
                            <a:schemeClr val="lt1"/>
                          </a:solidFill>
                          <a:ln w="6350">
                            <a:solidFill>
                              <a:prstClr val="black"/>
                            </a:solidFill>
                          </a:ln>
                        </wps:spPr>
                        <wps:txbx>
                          <w:txbxContent>
                            <w:p w14:paraId="4278E544" w14:textId="77777777" w:rsidR="009D6559" w:rsidRPr="00F1605E" w:rsidRDefault="009D6559" w:rsidP="009D6559">
                              <w:pPr>
                                <w:pStyle w:val="NormalWeb"/>
                                <w:spacing w:before="0" w:beforeAutospacing="0" w:after="0" w:afterAutospacing="0"/>
                                <w:jc w:val="center"/>
                                <w:rPr>
                                  <w:rFonts w:eastAsia="Calibri" w:cs="B Nazanin"/>
                                  <w:lang w:bidi="fa-IR"/>
                                </w:rPr>
                              </w:pPr>
                            </w:p>
                            <w:p w14:paraId="33003733" w14:textId="77777777" w:rsidR="009D6559" w:rsidRPr="00F1605E" w:rsidRDefault="009D6559" w:rsidP="009D6559">
                              <w:pPr>
                                <w:pStyle w:val="NormalWeb"/>
                                <w:spacing w:before="0" w:beforeAutospacing="0" w:after="0" w:afterAutospacing="0"/>
                                <w:jc w:val="center"/>
                                <w:rPr>
                                  <w:rFonts w:eastAsia="Calibri" w:cs="B Nazanin"/>
                                  <w:rtl/>
                                  <w:lang w:bidi="fa-IR"/>
                                </w:rPr>
                              </w:pPr>
                              <w:r>
                                <w:rPr>
                                  <w:rFonts w:eastAsia="Calibri" w:cs="B Nazanin"/>
                                  <w:lang w:bidi="fa-IR"/>
                                </w:rPr>
                                <w:t>Show Results</w:t>
                              </w:r>
                            </w:p>
                            <w:p w14:paraId="2A525CAC" w14:textId="77777777" w:rsidR="009D6559" w:rsidRPr="00F1605E" w:rsidRDefault="009D6559" w:rsidP="009D6559">
                              <w:pPr>
                                <w:pStyle w:val="NormalWeb"/>
                                <w:spacing w:before="0" w:beforeAutospacing="0" w:after="0" w:afterAutospacing="0"/>
                                <w:rPr>
                                  <w:rFonts w:eastAsia="Calibri" w:cs="B Nazanin"/>
                                  <w:lang w:bidi="fa-IR"/>
                                </w:rPr>
                              </w:pPr>
                            </w:p>
                            <w:p w14:paraId="34B9EE5A" w14:textId="77777777" w:rsidR="009D6559" w:rsidRPr="00F1605E" w:rsidRDefault="009D6559" w:rsidP="009D6559">
                              <w:pPr>
                                <w:pStyle w:val="NormalWeb"/>
                                <w:spacing w:before="0" w:beforeAutospacing="0" w:after="0" w:afterAutospacing="0"/>
                                <w:jc w:val="center"/>
                                <w:rPr>
                                  <w:rFonts w:eastAsia="Calibri" w:cs="B Nazanin"/>
                                  <w:lang w:bidi="fa-IR"/>
                                </w:rPr>
                              </w:pPr>
                            </w:p>
                            <w:p w14:paraId="5BF9D18E" w14:textId="77777777" w:rsidR="009D6559" w:rsidRPr="00F1605E" w:rsidRDefault="009D6559" w:rsidP="009D6559">
                              <w:pPr>
                                <w:pStyle w:val="NormalWeb"/>
                                <w:spacing w:before="0" w:beforeAutospacing="0" w:after="0" w:afterAutospacing="0"/>
                                <w:rPr>
                                  <w:rFonts w:eastAsia="Calibri" w:cs="B Nazanin"/>
                                  <w:lang w:bidi="fa-IR"/>
                                </w:rPr>
                              </w:pPr>
                            </w:p>
                            <w:p w14:paraId="19E90CC7" w14:textId="77777777" w:rsidR="009D6559" w:rsidRPr="00F1605E" w:rsidRDefault="009D6559" w:rsidP="009D6559">
                              <w:pPr>
                                <w:pStyle w:val="NormalWeb"/>
                                <w:spacing w:before="0" w:beforeAutospacing="0" w:after="0" w:afterAutospacing="0"/>
                                <w:jc w:val="center"/>
                                <w:rPr>
                                  <w:rFonts w:cs="B Nazanin"/>
                                  <w:sz w:val="28"/>
                                  <w:szCs w:val="28"/>
                                  <w:lang w:bidi="fa-IR"/>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35682290" name="Straight Arrow Connector 1235682290"/>
                        <wps:cNvCnPr/>
                        <wps:spPr>
                          <a:xfrm flipH="1">
                            <a:off x="795338" y="1037114"/>
                            <a:ext cx="4762" cy="334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98084020" name="Straight Arrow Connector 1598084020"/>
                        <wps:cNvCnPr/>
                        <wps:spPr>
                          <a:xfrm>
                            <a:off x="795338" y="2162322"/>
                            <a:ext cx="0" cy="3525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76311904" name="Straight Arrow Connector 1976311904"/>
                        <wps:cNvCnPr/>
                        <wps:spPr>
                          <a:xfrm flipH="1">
                            <a:off x="795338" y="3305455"/>
                            <a:ext cx="4762" cy="3416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74477960" name="Straight Arrow Connector 1374477960"/>
                        <wps:cNvCnPr/>
                        <wps:spPr>
                          <a:xfrm flipH="1">
                            <a:off x="795338" y="4437675"/>
                            <a:ext cx="4762" cy="36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97339982" name="Elbow Connector 24"/>
                        <wps:cNvCnPr/>
                        <wps:spPr>
                          <a:xfrm rot="5400000" flipH="1" flipV="1">
                            <a:off x="-753775" y="2180480"/>
                            <a:ext cx="4969373" cy="1852017"/>
                          </a:xfrm>
                          <a:prstGeom prst="bentConnector4">
                            <a:avLst>
                              <a:gd name="adj1" fmla="val -3067"/>
                              <a:gd name="adj2" fmla="val 68901"/>
                            </a:avLst>
                          </a:prstGeom>
                          <a:ln>
                            <a:tailEnd type="triangle"/>
                          </a:ln>
                        </wps:spPr>
                        <wps:style>
                          <a:lnRef idx="1">
                            <a:schemeClr val="dk1"/>
                          </a:lnRef>
                          <a:fillRef idx="0">
                            <a:schemeClr val="dk1"/>
                          </a:fillRef>
                          <a:effectRef idx="0">
                            <a:schemeClr val="dk1"/>
                          </a:effectRef>
                          <a:fontRef idx="minor">
                            <a:schemeClr val="tx1"/>
                          </a:fontRef>
                        </wps:style>
                        <wps:bodyPr/>
                      </wps:wsp>
                      <wps:wsp>
                        <wps:cNvPr id="999560334" name="Straight Arrow Connector 999560334"/>
                        <wps:cNvCnPr/>
                        <wps:spPr>
                          <a:xfrm flipH="1">
                            <a:off x="3433803" y="1017089"/>
                            <a:ext cx="8890" cy="3546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9134340" name="Straight Arrow Connector 1409134340"/>
                        <wps:cNvCnPr/>
                        <wps:spPr>
                          <a:xfrm flipH="1">
                            <a:off x="3442734" y="2162322"/>
                            <a:ext cx="4445" cy="3340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71088789" name="Straight Arrow Connector 1871088789"/>
                        <wps:cNvCnPr/>
                        <wps:spPr>
                          <a:xfrm flipH="1">
                            <a:off x="3438288" y="3305455"/>
                            <a:ext cx="4445" cy="3340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85450400" name="Straight Arrow Connector 885450400"/>
                        <wps:cNvCnPr/>
                        <wps:spPr>
                          <a:xfrm flipH="1">
                            <a:off x="3423271" y="4466590"/>
                            <a:ext cx="4445" cy="3340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27BD3FDD" id="Canvas 1499074491" o:spid="_x0000_s1026" editas="canvas" style="width:336.55pt;height:443.05pt;mso-position-horizontal-relative:char;mso-position-vertical-relative:line" coordsize="42735,5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735;height:56267;visibility:visible;mso-wrap-style:square">
                  <v:fill o:detectmouseclick="t"/>
                  <v:path o:connecttype="none"/>
                </v:shape>
                <v:oval id="Oval 168337373" o:spid="_x0000_s1028" style="position:absolute;left:466;width:14478;height:10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" fillcolor="white [3201]" strokecolor="black [3213]" strokeweight="1pt">
                  <v:stroke joinstyle="miter"/>
                  <v:textbox>
                    <w:txbxContent>
                      <w:p w14:paraId="443BB763" w14:textId="77777777" w:rsidR="009D6559" w:rsidRPr="00F1605E" w:rsidRDefault="009D6559" w:rsidP="009D6559">
                        <w:pPr>
                          <w:spacing w:after="0" w:line="240" w:lineRule="auto"/>
                          <w:jc w:val="center"/>
                          <w:rPr>
                            <w:rFonts w:ascii="Times New Roman" w:hAnsi="Times New Roman" w:cs="B Nazanin"/>
                            <w:sz w:val="24"/>
                            <w:szCs w:val="24"/>
                          </w:rPr>
                        </w:pPr>
                        <w:r>
                          <w:rPr>
                            <w:rFonts w:ascii="Times New Roman" w:hAnsi="Times New Roman" w:cs="B Nazanin"/>
                            <w:sz w:val="24"/>
                            <w:szCs w:val="24"/>
                          </w:rPr>
                          <w:t>Read dataset</w:t>
                        </w:r>
                      </w:p>
                    </w:txbxContent>
                  </v:textbox>
                </v:oval>
                <v:shapetype id="_x0000_t202" coordsize="21600,21600" o:spt="202" path="m,l,21600r21600,l21600,xe">
                  <v:stroke joinstyle="miter"/>
                  <v:path gradientshapeok="t" o:connecttype="rect"/>
                </v:shapetype>
                <v:shape id="Text Box 860731458" o:spid="_x0000_s1029" type="#_x0000_t202" style="position:absolute;top:13717;width:15906;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" fillcolor="white [3201]" strokeweight=".5pt">
                  <v:textbox>
                    <w:txbxContent>
                      <w:p w14:paraId="41F736F1" w14:textId="77777777" w:rsidR="009D6559" w:rsidRPr="00F1605E" w:rsidRDefault="009D6559" w:rsidP="009D6559">
                        <w:pPr>
                          <w:spacing w:after="0" w:line="240" w:lineRule="auto"/>
                          <w:jc w:val="center"/>
                          <w:rPr>
                            <w:rFonts w:ascii="Times New Roman" w:hAnsi="Times New Roman" w:cs="B Nazanin"/>
                            <w:sz w:val="24"/>
                            <w:szCs w:val="24"/>
                            <w:rtl/>
                          </w:rPr>
                        </w:pPr>
                      </w:p>
                      <w:p w14:paraId="44039D8F" w14:textId="77777777" w:rsidR="009D6559" w:rsidRPr="00F1605E" w:rsidRDefault="009D6559" w:rsidP="009D6559">
                        <w:pPr>
                          <w:pStyle w:val="NormalWeb"/>
                          <w:bidi/>
                          <w:spacing w:before="0" w:beforeAutospacing="0" w:after="0" w:afterAutospacing="0"/>
                          <w:jc w:val="center"/>
                          <w:rPr>
                            <w:rFonts w:cs="B Nazanin"/>
                            <w:lang w:bidi="fa-IR"/>
                          </w:rPr>
                        </w:pPr>
                        <w:r>
                          <w:rPr>
                            <w:rFonts w:cs="B Nazanin" w:hint="cs"/>
                            <w:rtl/>
                            <w:lang w:bidi="fa-IR"/>
                          </w:rPr>
                          <w:t xml:space="preserve"> (</w:t>
                        </w:r>
                        <w:r>
                          <w:rPr>
                            <w:rFonts w:cs="B Nazanin"/>
                            <w:lang w:bidi="fa-IR"/>
                          </w:rPr>
                          <w:t>zeros cross</w:t>
                        </w:r>
                        <w:r>
                          <w:rPr>
                            <w:rFonts w:cs="B Nazanin" w:hint="cs"/>
                            <w:rtl/>
                            <w:lang w:bidi="fa-IR"/>
                          </w:rPr>
                          <w:t xml:space="preserve"> )</w:t>
                        </w:r>
                      </w:p>
                      <w:p w14:paraId="59C040E7" w14:textId="77777777" w:rsidR="009D6559" w:rsidRPr="00F1605E" w:rsidRDefault="009D6559" w:rsidP="009D6559">
                        <w:pPr>
                          <w:spacing w:after="0" w:line="240" w:lineRule="auto"/>
                          <w:rPr>
                            <w:rFonts w:ascii="Times New Roman" w:hAnsi="Times New Roman" w:cs="B Nazanin"/>
                            <w:sz w:val="24"/>
                            <w:szCs w:val="24"/>
                          </w:rPr>
                        </w:pPr>
                      </w:p>
                    </w:txbxContent>
                  </v:textbox>
                </v:shape>
                <v:shape id="Text Box 22" o:spid="_x0000_s1030" type="#_x0000_t202" style="position:absolute;top:25148;width:15906;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" fillcolor="white [3201]" strokeweight=".5pt">
                  <v:textbox>
                    <w:txbxContent>
                      <w:p w14:paraId="3F86C279" w14:textId="77777777" w:rsidR="009D6559" w:rsidRDefault="009D6559" w:rsidP="009D6559">
                        <w:pPr>
                          <w:spacing w:after="0" w:line="240" w:lineRule="auto"/>
                          <w:jc w:val="center"/>
                          <w:rPr>
                            <w:rFonts w:ascii="Times New Roman" w:hAnsi="Times New Roman" w:cs="B Nazanin"/>
                            <w:sz w:val="24"/>
                            <w:szCs w:val="24"/>
                            <w:rtl/>
                          </w:rPr>
                        </w:pPr>
                      </w:p>
                      <w:p w14:paraId="2FDF6CA8" w14:textId="77777777" w:rsidR="009D6559" w:rsidRPr="00F1605E" w:rsidRDefault="009D6559" w:rsidP="009D6559">
                        <w:pPr>
                          <w:spacing w:after="0" w:line="240" w:lineRule="auto"/>
                          <w:jc w:val="center"/>
                          <w:rPr>
                            <w:rFonts w:ascii="Times New Roman" w:hAnsi="Times New Roman" w:cs="B Nazanin"/>
                            <w:sz w:val="24"/>
                            <w:szCs w:val="24"/>
                            <w:rtl/>
                          </w:rPr>
                        </w:pPr>
                        <w:r>
                          <w:rPr>
                            <w:rFonts w:ascii="Times New Roman" w:hAnsi="Times New Roman" w:cs="B Nazanin"/>
                            <w:sz w:val="24"/>
                            <w:szCs w:val="24"/>
                          </w:rPr>
                          <w:t>Normalize data</w:t>
                        </w:r>
                      </w:p>
                      <w:p w14:paraId="29583490" w14:textId="77777777" w:rsidR="009D6559" w:rsidRPr="00F1605E" w:rsidRDefault="009D6559" w:rsidP="009D6559">
                        <w:pPr>
                          <w:pStyle w:val="NormalWeb"/>
                          <w:bidi/>
                          <w:spacing w:before="0" w:beforeAutospacing="0" w:after="0" w:afterAutospacing="0"/>
                          <w:jc w:val="center"/>
                          <w:rPr>
                            <w:rFonts w:cs="B Nazanin"/>
                            <w:rtl/>
                            <w:lang w:bidi="fa-IR"/>
                          </w:rPr>
                        </w:pPr>
                      </w:p>
                    </w:txbxContent>
                  </v:textbox>
                </v:shape>
                <v:shape id="Text Box 22" o:spid="_x0000_s1031" type="#_x0000_t202" style="position:absolute;top:36470;width:15906;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" fillcolor="white [3201]" strokeweight=".5pt">
                  <v:textbox>
                    <w:txbxContent>
                      <w:p w14:paraId="37E52F63" w14:textId="77777777" w:rsidR="009D6559" w:rsidRDefault="009D6559" w:rsidP="009D6559">
                        <w:pPr>
                          <w:pStyle w:val="NormalWeb"/>
                          <w:bidi/>
                          <w:spacing w:before="0" w:beforeAutospacing="0" w:after="0" w:afterAutospacing="0"/>
                          <w:jc w:val="center"/>
                          <w:rPr>
                            <w:rFonts w:eastAsia="Calibri" w:cs="B Nazanin"/>
                            <w:lang w:bidi="fa-IR"/>
                          </w:rPr>
                        </w:pPr>
                        <w:r>
                          <w:rPr>
                            <w:rFonts w:eastAsia="Calibri" w:cs="B Nazanin"/>
                            <w:lang w:bidi="fa-IR"/>
                          </w:rPr>
                          <w:t>Smoothing Signal</w:t>
                        </w:r>
                      </w:p>
                      <w:p w14:paraId="6E57AFD8" w14:textId="77777777" w:rsidR="009D6559" w:rsidRPr="00F1605E" w:rsidRDefault="009D6559" w:rsidP="009D6559">
                        <w:pPr>
                          <w:pStyle w:val="NormalWeb"/>
                          <w:bidi/>
                          <w:spacing w:before="0" w:beforeAutospacing="0" w:after="0" w:afterAutospacing="0"/>
                          <w:jc w:val="center"/>
                          <w:rPr>
                            <w:rFonts w:cs="B Nazanin"/>
                            <w:sz w:val="28"/>
                            <w:szCs w:val="28"/>
                            <w:rtl/>
                            <w:lang w:bidi="fa-IR"/>
                          </w:rPr>
                        </w:pPr>
                        <w:r>
                          <w:rPr>
                            <w:rFonts w:eastAsia="Calibri" w:cs="B Nazanin"/>
                            <w:lang w:bidi="fa-IR"/>
                          </w:rPr>
                          <w:t>Filter type 1</w:t>
                        </w:r>
                      </w:p>
                    </w:txbxContent>
                  </v:textbox>
                </v:shape>
                <v:shape id="Text Box 22" o:spid="_x0000_s1032" type="#_x0000_t202" style="position:absolute;top:48006;width:15906;height:7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" fillcolor="white [3201]" strokeweight=".5pt">
                  <v:textbox>
                    <w:txbxContent>
                      <w:p w14:paraId="3501EB3A" w14:textId="77777777" w:rsidR="009D6559" w:rsidRDefault="009D6559" w:rsidP="009D6559">
                        <w:pPr>
                          <w:pStyle w:val="NormalWeb"/>
                          <w:bidi/>
                          <w:spacing w:before="0" w:beforeAutospacing="0" w:after="0" w:afterAutospacing="0"/>
                          <w:jc w:val="center"/>
                          <w:rPr>
                            <w:rFonts w:eastAsia="Calibri" w:cs="B Nazanin"/>
                            <w:lang w:bidi="fa-IR"/>
                          </w:rPr>
                        </w:pPr>
                        <w:r>
                          <w:rPr>
                            <w:rFonts w:eastAsia="Calibri" w:cs="B Nazanin"/>
                            <w:lang w:bidi="fa-IR"/>
                          </w:rPr>
                          <w:t>Smoothing Signal</w:t>
                        </w:r>
                      </w:p>
                      <w:p w14:paraId="25A9F05B" w14:textId="77777777" w:rsidR="009D6559" w:rsidRPr="00F1605E" w:rsidRDefault="009D6559" w:rsidP="009D6559">
                        <w:pPr>
                          <w:pStyle w:val="NormalWeb"/>
                          <w:bidi/>
                          <w:spacing w:before="0" w:beforeAutospacing="0" w:after="0" w:afterAutospacing="0"/>
                          <w:jc w:val="center"/>
                          <w:rPr>
                            <w:rFonts w:cs="B Nazanin"/>
                            <w:sz w:val="28"/>
                            <w:szCs w:val="28"/>
                            <w:rtl/>
                            <w:lang w:bidi="fa-IR"/>
                          </w:rPr>
                        </w:pPr>
                        <w:r>
                          <w:rPr>
                            <w:rFonts w:eastAsia="Calibri" w:cs="B Nazanin"/>
                            <w:lang w:bidi="fa-IR"/>
                          </w:rPr>
                          <w:t>Filter type 1</w:t>
                        </w:r>
                      </w:p>
                      <w:p w14:paraId="03769633" w14:textId="77777777" w:rsidR="009D6559" w:rsidRPr="00F1605E" w:rsidRDefault="009D6559" w:rsidP="009D6559">
                        <w:pPr>
                          <w:pStyle w:val="NormalWeb"/>
                          <w:spacing w:before="0" w:beforeAutospacing="0" w:after="0" w:afterAutospacing="0"/>
                          <w:rPr>
                            <w:rFonts w:cs="B Nazanin"/>
                            <w:sz w:val="28"/>
                            <w:szCs w:val="28"/>
                          </w:rPr>
                        </w:pPr>
                      </w:p>
                    </w:txbxContent>
                  </v:textbox>
                </v:shape>
                <v:shape id="Text Box 22" o:spid="_x0000_s1033" type="#_x0000_t202" style="position:absolute;left:26472;top:2804;width:15907;height:7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" fillcolor="white [3201]" strokeweight=".5pt">
                  <v:textbox>
                    <w:txbxContent>
                      <w:p w14:paraId="776CCC69" w14:textId="77777777" w:rsidR="009D6559" w:rsidRPr="00F1605E" w:rsidRDefault="009D6559" w:rsidP="009D6559">
                        <w:pPr>
                          <w:pStyle w:val="NormalWeb"/>
                          <w:bidi/>
                          <w:spacing w:before="0" w:beforeAutospacing="0" w:after="0" w:afterAutospacing="0"/>
                          <w:jc w:val="center"/>
                          <w:rPr>
                            <w:rFonts w:eastAsia="Calibri" w:cs="B Nazanin"/>
                            <w:rtl/>
                          </w:rPr>
                        </w:pPr>
                      </w:p>
                      <w:p w14:paraId="23EAC697" w14:textId="0C9AC31D" w:rsidR="009D6559" w:rsidRPr="00F1605E" w:rsidRDefault="009D6559" w:rsidP="009D6559">
                        <w:pPr>
                          <w:pStyle w:val="NormalWeb"/>
                          <w:bidi/>
                          <w:spacing w:before="0" w:beforeAutospacing="0" w:after="0" w:afterAutospacing="0"/>
                          <w:jc w:val="center"/>
                          <w:rPr>
                            <w:rFonts w:cs="B Nazanin"/>
                            <w:sz w:val="28"/>
                            <w:szCs w:val="28"/>
                            <w:lang w:bidi="fa-IR"/>
                          </w:rPr>
                        </w:pPr>
                        <w:r>
                          <w:rPr>
                            <w:rFonts w:eastAsia="Calibri" w:cs="B Nazanin"/>
                          </w:rPr>
                          <w:t xml:space="preserve">Searching </w:t>
                        </w:r>
                        <w:r w:rsidR="00272822">
                          <w:rPr>
                            <w:rFonts w:eastAsia="Calibri" w:cs="B Nazanin"/>
                          </w:rPr>
                          <w:t>Minmax</w:t>
                        </w:r>
                      </w:p>
                    </w:txbxContent>
                  </v:textbox>
                </v:shape>
                <v:shape id="Text Box 22" o:spid="_x0000_s1034" type="#_x0000_t202" style="position:absolute;left:26382;top:13717;width:15907;height:7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" fillcolor="white [3201]" strokeweight=".5pt">
                  <v:textbox>
                    <w:txbxContent>
                      <w:p w14:paraId="00D15ECF" w14:textId="1E4CA712" w:rsidR="009D6559" w:rsidRPr="00F1605E" w:rsidRDefault="009D6559" w:rsidP="009D6559">
                        <w:pPr>
                          <w:pStyle w:val="NormalWeb"/>
                          <w:bidi/>
                          <w:spacing w:before="0" w:beforeAutospacing="0" w:after="0" w:afterAutospacing="0"/>
                          <w:jc w:val="center"/>
                          <w:rPr>
                            <w:rFonts w:cs="B Nazanin"/>
                            <w:sz w:val="28"/>
                            <w:szCs w:val="28"/>
                            <w:rtl/>
                            <w:lang w:bidi="fa-IR"/>
                          </w:rPr>
                        </w:pPr>
                        <w:r>
                          <w:rPr>
                            <w:rFonts w:eastAsia="Calibri" w:cs="B Nazanin"/>
                          </w:rPr>
                          <w:t xml:space="preserve">Remove Invalid </w:t>
                        </w:r>
                        <w:r w:rsidR="00272822">
                          <w:rPr>
                            <w:rFonts w:eastAsia="Calibri" w:cs="B Nazanin"/>
                          </w:rPr>
                          <w:t>Minmax</w:t>
                        </w:r>
                      </w:p>
                    </w:txbxContent>
                  </v:textbox>
                </v:shape>
                <v:shape id="Text Box 22" o:spid="_x0000_s1035" type="#_x0000_t202" style="position:absolute;left:26282;top:25148;width:15907;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" fillcolor="white [3201]" strokeweight=".5pt">
                  <v:textbox>
                    <w:txbxContent>
                      <w:p w14:paraId="7B2ED767" w14:textId="464602D8" w:rsidR="009D6559" w:rsidRPr="00F1605E" w:rsidRDefault="009D6559" w:rsidP="009D6559">
                        <w:pPr>
                          <w:pStyle w:val="NormalWeb"/>
                          <w:bidi/>
                          <w:spacing w:before="0" w:beforeAutospacing="0" w:after="0" w:afterAutospacing="0"/>
                          <w:jc w:val="center"/>
                          <w:rPr>
                            <w:rFonts w:eastAsia="Calibri" w:cs="B Nazanin"/>
                            <w:rtl/>
                            <w:lang w:bidi="fa-IR"/>
                          </w:rPr>
                        </w:pPr>
                        <w:r>
                          <w:rPr>
                            <w:rFonts w:eastAsia="Calibri" w:cs="B Nazanin"/>
                          </w:rPr>
                          <w:t xml:space="preserve">Search Max points that value of them &gt; </w:t>
                        </w:r>
                        <w:r w:rsidR="00272822">
                          <w:rPr>
                            <w:rFonts w:eastAsia="Calibri" w:cs="B Nazanin"/>
                          </w:rPr>
                          <w:t>R</w:t>
                        </w:r>
                      </w:p>
                    </w:txbxContent>
                  </v:textbox>
                </v:shape>
                <v:shape id="Text Box 22" o:spid="_x0000_s1036" type="#_x0000_t202" style="position:absolute;left:26327;top:36675;width:15907;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" fillcolor="white [3201]" strokeweight=".5pt">
                  <v:textbox>
                    <w:txbxContent>
                      <w:p w14:paraId="4F0A9111" w14:textId="77777777" w:rsidR="009D6559" w:rsidRDefault="009D6559" w:rsidP="009D6559">
                        <w:pPr>
                          <w:pStyle w:val="NormalWeb"/>
                          <w:bidi/>
                          <w:spacing w:before="0" w:beforeAutospacing="0" w:after="0" w:afterAutospacing="0"/>
                          <w:jc w:val="center"/>
                          <w:rPr>
                            <w:rFonts w:eastAsia="Calibri" w:cs="B Nazanin"/>
                            <w:rtl/>
                            <w:lang w:bidi="fa-IR"/>
                          </w:rPr>
                        </w:pPr>
                        <w:r>
                          <w:rPr>
                            <w:rFonts w:eastAsia="Calibri" w:cs="B Nazanin"/>
                          </w:rPr>
                          <w:t xml:space="preserve">Mark P,Q before </w:t>
                        </w:r>
                        <w:r w:rsidRPr="00F1605E">
                          <w:rPr>
                            <w:rFonts w:eastAsia="Calibri" w:cs="B Nazanin"/>
                            <w:lang w:bidi="fa-IR"/>
                          </w:rPr>
                          <w:t>Max</w:t>
                        </w:r>
                        <w:r w:rsidRPr="00F1605E">
                          <w:rPr>
                            <w:rFonts w:eastAsia="Calibri" w:cs="B Nazanin"/>
                            <w:rtl/>
                            <w:lang w:bidi="fa-IR"/>
                          </w:rPr>
                          <w:t xml:space="preserve"> </w:t>
                        </w:r>
                      </w:p>
                      <w:p w14:paraId="636C07EC" w14:textId="77777777" w:rsidR="009D6559" w:rsidRPr="00F1605E" w:rsidRDefault="009D6559" w:rsidP="009D6559">
                        <w:pPr>
                          <w:pStyle w:val="NormalWeb"/>
                          <w:bidi/>
                          <w:spacing w:before="0" w:beforeAutospacing="0" w:after="0" w:afterAutospacing="0"/>
                          <w:jc w:val="center"/>
                          <w:rPr>
                            <w:rFonts w:cs="B Nazanin"/>
                            <w:sz w:val="28"/>
                            <w:szCs w:val="28"/>
                            <w:lang w:bidi="fa-IR"/>
                          </w:rPr>
                        </w:pPr>
                        <w:r>
                          <w:rPr>
                            <w:rFonts w:eastAsia="Calibri" w:cs="B Nazanin"/>
                            <w:lang w:bidi="fa-IR"/>
                          </w:rPr>
                          <w:t>Mark S,T after Max</w:t>
                        </w:r>
                      </w:p>
                    </w:txbxContent>
                  </v:textbox>
                </v:shape>
                <v:shape id="Text Box 22" o:spid="_x0000_s1037" type="#_x0000_t202" style="position:absolute;left:26473;top:48006;width:15907;height:7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" fillcolor="white [3201]" strokeweight=".5pt">
                  <v:textbox>
                    <w:txbxContent>
                      <w:p w14:paraId="4278E544" w14:textId="77777777" w:rsidR="009D6559" w:rsidRPr="00F1605E" w:rsidRDefault="009D6559" w:rsidP="009D6559">
                        <w:pPr>
                          <w:pStyle w:val="NormalWeb"/>
                          <w:spacing w:before="0" w:beforeAutospacing="0" w:after="0" w:afterAutospacing="0"/>
                          <w:jc w:val="center"/>
                          <w:rPr>
                            <w:rFonts w:eastAsia="Calibri" w:cs="B Nazanin"/>
                            <w:lang w:bidi="fa-IR"/>
                          </w:rPr>
                        </w:pPr>
                      </w:p>
                      <w:p w14:paraId="33003733" w14:textId="77777777" w:rsidR="009D6559" w:rsidRPr="00F1605E" w:rsidRDefault="009D6559" w:rsidP="009D6559">
                        <w:pPr>
                          <w:pStyle w:val="NormalWeb"/>
                          <w:spacing w:before="0" w:beforeAutospacing="0" w:after="0" w:afterAutospacing="0"/>
                          <w:jc w:val="center"/>
                          <w:rPr>
                            <w:rFonts w:eastAsia="Calibri" w:cs="B Nazanin"/>
                            <w:rtl/>
                            <w:lang w:bidi="fa-IR"/>
                          </w:rPr>
                        </w:pPr>
                        <w:r>
                          <w:rPr>
                            <w:rFonts w:eastAsia="Calibri" w:cs="B Nazanin"/>
                            <w:lang w:bidi="fa-IR"/>
                          </w:rPr>
                          <w:t>Show Results</w:t>
                        </w:r>
                      </w:p>
                      <w:p w14:paraId="2A525CAC" w14:textId="77777777" w:rsidR="009D6559" w:rsidRPr="00F1605E" w:rsidRDefault="009D6559" w:rsidP="009D6559">
                        <w:pPr>
                          <w:pStyle w:val="NormalWeb"/>
                          <w:spacing w:before="0" w:beforeAutospacing="0" w:after="0" w:afterAutospacing="0"/>
                          <w:rPr>
                            <w:rFonts w:eastAsia="Calibri" w:cs="B Nazanin"/>
                            <w:lang w:bidi="fa-IR"/>
                          </w:rPr>
                        </w:pPr>
                      </w:p>
                      <w:p w14:paraId="34B9EE5A" w14:textId="77777777" w:rsidR="009D6559" w:rsidRPr="00F1605E" w:rsidRDefault="009D6559" w:rsidP="009D6559">
                        <w:pPr>
                          <w:pStyle w:val="NormalWeb"/>
                          <w:spacing w:before="0" w:beforeAutospacing="0" w:after="0" w:afterAutospacing="0"/>
                          <w:jc w:val="center"/>
                          <w:rPr>
                            <w:rFonts w:eastAsia="Calibri" w:cs="B Nazanin"/>
                            <w:lang w:bidi="fa-IR"/>
                          </w:rPr>
                        </w:pPr>
                      </w:p>
                      <w:p w14:paraId="5BF9D18E" w14:textId="77777777" w:rsidR="009D6559" w:rsidRPr="00F1605E" w:rsidRDefault="009D6559" w:rsidP="009D6559">
                        <w:pPr>
                          <w:pStyle w:val="NormalWeb"/>
                          <w:spacing w:before="0" w:beforeAutospacing="0" w:after="0" w:afterAutospacing="0"/>
                          <w:rPr>
                            <w:rFonts w:eastAsia="Calibri" w:cs="B Nazanin"/>
                            <w:lang w:bidi="fa-IR"/>
                          </w:rPr>
                        </w:pPr>
                      </w:p>
                      <w:p w14:paraId="19E90CC7" w14:textId="77777777" w:rsidR="009D6559" w:rsidRPr="00F1605E" w:rsidRDefault="009D6559" w:rsidP="009D6559">
                        <w:pPr>
                          <w:pStyle w:val="NormalWeb"/>
                          <w:spacing w:before="0" w:beforeAutospacing="0" w:after="0" w:afterAutospacing="0"/>
                          <w:jc w:val="center"/>
                          <w:rPr>
                            <w:rFonts w:cs="B Nazanin"/>
                            <w:sz w:val="28"/>
                            <w:szCs w:val="28"/>
                            <w:lang w:bidi="fa-IR"/>
                          </w:rPr>
                        </w:pPr>
                      </w:p>
                    </w:txbxContent>
                  </v:textbox>
                </v:shape>
                <v:shapetype id="_x0000_t32" coordsize="21600,21600" o:spt="32" o:oned="t" path="m,l21600,21600e" filled="f">
                  <v:path arrowok="t" fillok="f" o:connecttype="none"/>
                  <o:lock v:ext="edit" shapetype="t"/>
                </v:shapetype>
                <v:shape id="Straight Arrow Connector 1235682290" o:spid="_x0000_s1038" type="#_x0000_t32" style="position:absolute;left:7953;top:10371;width:48;height:334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" strokecolor="black [3200]" strokeweight=".5pt">
                  <v:stroke endarrow="block" joinstyle="miter"/>
                </v:shape>
                <v:shape id="Straight Arrow Connector 1598084020" o:spid="_x0000_s1039" type="#_x0000_t32" style="position:absolute;left:7953;top:21623;width:0;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" strokecolor="black [3200]" strokeweight=".5pt">
                  <v:stroke endarrow="block" joinstyle="miter"/>
                </v:shape>
                <v:shape id="Straight Arrow Connector 1976311904" o:spid="_x0000_s1040" type="#_x0000_t32" style="position:absolute;left:7953;top:33054;width:48;height:34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" strokecolor="black [3200]" strokeweight=".5pt">
                  <v:stroke endarrow="block" joinstyle="miter"/>
                </v:shape>
                <v:shape id="Straight Arrow Connector 1374477960" o:spid="_x0000_s1041" type="#_x0000_t32" style="position:absolute;left:7953;top:44376;width:48;height:36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" strokecolor="black [3200]" strokeweight=".5pt">
                  <v:stroke endarrow="block" joinstyle="miter"/>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Elbow Connector 24" o:spid="_x0000_s1042" type="#_x0000_t35" style="position:absolute;left:-7538;top:21805;width:49693;height:18520;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" adj="-662,14883" strokecolor="black [3200]" strokeweight=".5pt">
                  <v:stroke endarrow="block"/>
                </v:shape>
                <v:shape id="Straight Arrow Connector 999560334" o:spid="_x0000_s1043" type="#_x0000_t32" style="position:absolute;left:34338;top:10170;width:88;height:35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" strokecolor="black [3200]" strokeweight=".5pt">
                  <v:stroke endarrow="block" joinstyle="miter"/>
                </v:shape>
                <v:shape id="Straight Arrow Connector 1409134340" o:spid="_x0000_s1044" type="#_x0000_t32" style="position:absolute;left:34427;top:21623;width:44;height:33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" strokecolor="black [3200]" strokeweight=".5pt">
                  <v:stroke endarrow="block" joinstyle="miter"/>
                </v:shape>
                <v:shape id="Straight Arrow Connector 1871088789" o:spid="_x0000_s1045" type="#_x0000_t32" style="position:absolute;left:34382;top:33054;width:45;height:33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" strokecolor="black [3200]" strokeweight=".5pt">
                  <v:stroke endarrow="block" joinstyle="miter"/>
                </v:shape>
                <v:shape id="Straight Arrow Connector 885450400" o:spid="_x0000_s1046" type="#_x0000_t32" style="position:absolute;left:34232;top:44665;width:45;height:334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" strokecolor="black [3200]" strokeweight=".5pt">
                  <v:stroke endarrow="block" joinstyle="miter"/>
                </v:shape>
                <w10:anchorlock/>
              </v:group>
            </w:pict>
          </mc:Fallback>
        </mc:AlternateContent>
      </w:r>
    </w:p>
    <w:p w14:paraId="31E6F40D" w14:textId="77777777" w:rsidR="00B00FB5" w:rsidRPr="00715AF2" w:rsidRDefault="00B00FB5" w:rsidP="00B00FB5">
      <w:pPr>
        <w:bidi/>
        <w:spacing w:after="0" w:line="360" w:lineRule="auto"/>
        <w:ind w:firstLine="567"/>
        <w:jc w:val="center"/>
        <w:rPr>
          <w:rFonts w:ascii="Arial" w:hAnsi="Arial" w:cs="Arial"/>
          <w:b/>
          <w:bCs/>
          <w:sz w:val="18"/>
        </w:rPr>
      </w:pPr>
      <w:r w:rsidRPr="00715AF2">
        <w:rPr>
          <w:rFonts w:ascii="Times New Roman" w:hAnsi="Times New Roman" w:cs="B Nazanin"/>
          <w:b/>
          <w:bCs/>
          <w:sz w:val="18"/>
        </w:rPr>
        <w:t>Fi</w:t>
      </w:r>
      <w:r w:rsidRPr="00715AF2">
        <w:rPr>
          <w:rFonts w:ascii="Arial" w:hAnsi="Arial" w:cs="Arial"/>
          <w:b/>
          <w:bCs/>
          <w:sz w:val="18"/>
        </w:rPr>
        <w:t>gure 3-1: Flowchart of the proposed algorithm</w:t>
      </w:r>
    </w:p>
    <w:p w14:paraId="042D6F71" w14:textId="77777777" w:rsidR="00B00FB5" w:rsidRPr="00715AF2" w:rsidRDefault="00B00FB5" w:rsidP="00B00FB5">
      <w:pPr>
        <w:bidi/>
        <w:spacing w:after="0" w:line="360" w:lineRule="auto"/>
        <w:ind w:firstLine="567"/>
        <w:jc w:val="center"/>
        <w:rPr>
          <w:rFonts w:ascii="Arial" w:hAnsi="Arial" w:cs="Arial"/>
          <w:b/>
          <w:bCs/>
          <w:sz w:val="24"/>
          <w:szCs w:val="28"/>
          <w:rtl/>
        </w:rPr>
      </w:pPr>
    </w:p>
    <w:p w14:paraId="5E18F7EC" w14:textId="77777777" w:rsidR="00B00FB5" w:rsidRPr="00715AF2" w:rsidRDefault="00B00FB5" w:rsidP="00B00FB5">
      <w:pPr>
        <w:spacing w:line="360" w:lineRule="auto"/>
        <w:rPr>
          <w:rFonts w:ascii="Arial" w:hAnsi="Arial" w:cs="Arial"/>
          <w:sz w:val="24"/>
          <w:szCs w:val="28"/>
          <w:lang w:bidi="fa-IR"/>
        </w:rPr>
      </w:pPr>
      <w:r w:rsidRPr="00715AF2">
        <w:rPr>
          <w:rFonts w:ascii="Arial" w:hAnsi="Arial" w:cs="Arial"/>
          <w:sz w:val="24"/>
          <w:szCs w:val="28"/>
          <w:lang w:bidi="fa-IR"/>
        </w:rPr>
        <w:t xml:space="preserve">Initially, the data undergoes normalization within the interval [1 and </w:t>
      </w:r>
      <w:r>
        <w:rPr>
          <w:rFonts w:ascii="Arial" w:hAnsi="Arial" w:cs="Arial"/>
          <w:sz w:val="24"/>
          <w:szCs w:val="28"/>
          <w:lang w:bidi="fa-IR"/>
        </w:rPr>
        <w:t>-</w:t>
      </w:r>
      <w:r w:rsidRPr="00715AF2">
        <w:rPr>
          <w:rFonts w:ascii="Arial" w:hAnsi="Arial" w:cs="Arial"/>
          <w:sz w:val="24"/>
          <w:szCs w:val="28"/>
          <w:lang w:bidi="fa-IR"/>
        </w:rPr>
        <w:t>1]. To mitigate the impact of noise, a two-stage average filter and a two-stage noise removal filter are applied. The objective of this process is to entirely eliminate the noise. Subsequently, the data points are normalized once more, ensuring that the values altered by the filtering process reside within the range of (0 and 1). The point R serves as the reference for detection, with the maximum and minimum points calculated before and after it designated as P, Q, S, and T</w:t>
      </w:r>
      <w:r>
        <w:rPr>
          <w:rFonts w:ascii="Arial" w:hAnsi="Arial" w:cs="Arial"/>
          <w:sz w:val="24"/>
          <w:szCs w:val="28"/>
          <w:lang w:bidi="fa-IR"/>
        </w:rPr>
        <w:t xml:space="preserve">. </w:t>
      </w:r>
      <w:r w:rsidRPr="00715AF2">
        <w:rPr>
          <w:rFonts w:ascii="Arial" w:hAnsi="Arial" w:cs="Arial"/>
          <w:sz w:val="24"/>
          <w:szCs w:val="28"/>
          <w:lang w:bidi="fa-IR"/>
        </w:rPr>
        <w:t>Initially, the data is normalized. Formula (</w:t>
      </w:r>
      <w:r>
        <w:rPr>
          <w:rFonts w:ascii="Arial" w:hAnsi="Arial" w:cs="Arial"/>
          <w:sz w:val="24"/>
          <w:szCs w:val="28"/>
          <w:lang w:bidi="fa-IR"/>
        </w:rPr>
        <w:t>3</w:t>
      </w:r>
      <w:r w:rsidRPr="00715AF2">
        <w:rPr>
          <w:rFonts w:ascii="Arial" w:hAnsi="Arial" w:cs="Arial"/>
          <w:sz w:val="24"/>
          <w:szCs w:val="28"/>
          <w:lang w:bidi="fa-IR"/>
        </w:rPr>
        <w:t>-</w:t>
      </w:r>
      <w:r>
        <w:rPr>
          <w:rFonts w:ascii="Arial" w:hAnsi="Arial" w:cs="Arial"/>
          <w:sz w:val="24"/>
          <w:szCs w:val="28"/>
          <w:lang w:bidi="fa-IR"/>
        </w:rPr>
        <w:t>1</w:t>
      </w:r>
      <w:r w:rsidRPr="00715AF2">
        <w:rPr>
          <w:rFonts w:ascii="Arial" w:hAnsi="Arial" w:cs="Arial"/>
          <w:sz w:val="24"/>
          <w:szCs w:val="28"/>
          <w:lang w:bidi="fa-IR"/>
        </w:rPr>
        <w:t>)</w:t>
      </w:r>
    </w:p>
    <w:p w14:paraId="7EEC0993" w14:textId="77777777" w:rsidR="00B00FB5" w:rsidRPr="005667D3" w:rsidRDefault="00B00FB5" w:rsidP="00B00FB5">
      <w:pPr>
        <w:rPr>
          <w:rFonts w:eastAsiaTheme="minorEastAsia"/>
          <w:rtl/>
        </w:rPr>
      </w:pPr>
      <w:r w:rsidRPr="008441C6">
        <w:rPr>
          <w:rFonts w:ascii="Arial" w:eastAsiaTheme="minorEastAsia" w:hAnsi="Arial" w:cs="Arial"/>
          <w:b/>
          <w:bCs/>
          <w:sz w:val="28"/>
          <w:szCs w:val="28"/>
        </w:rPr>
        <w:lastRenderedPageBreak/>
        <w:t>(3-1)</w:t>
      </w:r>
      <m:oMath>
        <m:r>
          <w:rPr>
            <w:rFonts w:ascii="Cambria Math" w:eastAsiaTheme="minorEastAsia" w:hAnsi="Cambria Math" w:cs="Arial"/>
            <w:sz w:val="28"/>
            <w:szCs w:val="28"/>
          </w:rPr>
          <m:t xml:space="preserve">                                         </m:t>
        </m:r>
        <m:r>
          <w:rPr>
            <w:rFonts w:ascii="Cambria Math" w:hAnsi="Cambria Math" w:cs="Arial"/>
            <w:sz w:val="28"/>
            <w:szCs w:val="28"/>
          </w:rPr>
          <m:t>∀ i∋X :X</m:t>
        </m:r>
        <m:d>
          <m:dPr>
            <m:ctrlPr>
              <w:rPr>
                <w:rFonts w:ascii="Cambria Math" w:hAnsi="Cambria Math" w:cs="Arial"/>
                <w:i/>
                <w:sz w:val="28"/>
                <w:szCs w:val="28"/>
              </w:rPr>
            </m:ctrlPr>
          </m:dPr>
          <m:e>
            <m:r>
              <w:rPr>
                <w:rFonts w:ascii="Cambria Math" w:hAnsi="Cambria Math" w:cs="Arial"/>
                <w:sz w:val="28"/>
                <w:szCs w:val="28"/>
              </w:rPr>
              <m:t>i</m:t>
            </m:r>
          </m:e>
        </m:d>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X</m:t>
            </m:r>
            <m:d>
              <m:dPr>
                <m:ctrlPr>
                  <w:rPr>
                    <w:rFonts w:ascii="Cambria Math" w:hAnsi="Cambria Math" w:cs="Arial"/>
                    <w:i/>
                    <w:sz w:val="28"/>
                    <w:szCs w:val="28"/>
                  </w:rPr>
                </m:ctrlPr>
              </m:dPr>
              <m:e>
                <m:r>
                  <w:rPr>
                    <w:rFonts w:ascii="Cambria Math" w:hAnsi="Cambria Math" w:cs="Arial"/>
                    <w:sz w:val="28"/>
                    <w:szCs w:val="28"/>
                  </w:rPr>
                  <m:t>i</m:t>
                </m:r>
              </m:e>
            </m:d>
            <m:r>
              <w:rPr>
                <w:rFonts w:ascii="Cambria Math" w:hAnsi="Cambria Math" w:cs="Arial"/>
                <w:sz w:val="28"/>
                <w:szCs w:val="28"/>
              </w:rPr>
              <m:t>-X min</m:t>
            </m:r>
          </m:num>
          <m:den>
            <m:r>
              <m:rPr>
                <m:sty m:val="p"/>
              </m:rPr>
              <w:rPr>
                <w:rFonts w:ascii="Cambria Math" w:hAnsi="Cambria Math" w:cs="Arial"/>
                <w:sz w:val="28"/>
                <w:szCs w:val="28"/>
              </w:rPr>
              <m:t>X max-X min</m:t>
            </m:r>
          </m:den>
        </m:f>
        <m:r>
          <w:rPr>
            <w:rFonts w:ascii="Cambria Math" w:hAnsi="Cambria Math" w:cs="Arial"/>
            <w:sz w:val="28"/>
            <w:szCs w:val="28"/>
          </w:rPr>
          <m:t xml:space="preserve">  i≥1 , i≤N</m:t>
        </m:r>
      </m:oMath>
    </w:p>
    <w:p w14:paraId="40383B5F" w14:textId="77777777" w:rsidR="00B00FB5" w:rsidRDefault="00B00FB5" w:rsidP="00B00FB5">
      <w:pPr>
        <w:jc w:val="center"/>
        <w:rPr>
          <w:rFonts w:eastAsiaTheme="minorEastAsia"/>
          <w:rtl/>
        </w:rPr>
      </w:pPr>
    </w:p>
    <w:p w14:paraId="484A85CD" w14:textId="75E91AFC" w:rsidR="00B00FB5" w:rsidRDefault="00B00FB5" w:rsidP="00B00FB5">
      <w:pPr>
        <w:jc w:val="both"/>
        <w:rPr>
          <w:rFonts w:eastAsiaTheme="minorEastAsia" w:cs="B Nazanin"/>
          <w:sz w:val="28"/>
          <w:szCs w:val="28"/>
        </w:rPr>
      </w:pPr>
      <w:r w:rsidRPr="005667D3">
        <w:rPr>
          <w:rFonts w:eastAsiaTheme="minorEastAsia" w:cs="B Nazanin"/>
          <w:sz w:val="28"/>
          <w:szCs w:val="28"/>
        </w:rPr>
        <w:t>Subsequently, the filter formula (</w:t>
      </w:r>
      <w:r>
        <w:rPr>
          <w:rFonts w:eastAsiaTheme="minorEastAsia" w:cs="B Nazanin"/>
          <w:sz w:val="28"/>
          <w:szCs w:val="28"/>
        </w:rPr>
        <w:t>3</w:t>
      </w:r>
      <w:r w:rsidRPr="005667D3">
        <w:rPr>
          <w:rFonts w:eastAsiaTheme="minorEastAsia" w:cs="B Nazanin"/>
          <w:sz w:val="28"/>
          <w:szCs w:val="28"/>
        </w:rPr>
        <w:t>-</w:t>
      </w:r>
      <w:r w:rsidR="00F42570">
        <w:rPr>
          <w:rFonts w:eastAsiaTheme="minorEastAsia" w:cs="B Nazanin"/>
          <w:sz w:val="28"/>
          <w:szCs w:val="28"/>
        </w:rPr>
        <w:t>1</w:t>
      </w:r>
      <w:r w:rsidRPr="005667D3">
        <w:rPr>
          <w:rFonts w:eastAsiaTheme="minorEastAsia" w:cs="B Nazanin"/>
          <w:sz w:val="28"/>
          <w:szCs w:val="28"/>
        </w:rPr>
        <w:t>) is utilized on the data. In this formula, the average surrounding each point is replaced</w:t>
      </w:r>
      <w:r w:rsidRPr="005667D3">
        <w:rPr>
          <w:rFonts w:eastAsiaTheme="minorEastAsia" w:cs="B Nazanin"/>
          <w:sz w:val="28"/>
          <w:szCs w:val="28"/>
          <w:rtl/>
        </w:rPr>
        <w:t>.</w:t>
      </w:r>
    </w:p>
    <w:p w14:paraId="6DFBDE97" w14:textId="77777777" w:rsidR="00B00FB5" w:rsidRDefault="00B00FB5" w:rsidP="00B00FB5">
      <w:pPr>
        <w:rPr>
          <w:rFonts w:eastAsiaTheme="minorEastAsia" w:cs="B Nazanin"/>
          <w:sz w:val="28"/>
          <w:szCs w:val="28"/>
        </w:rPr>
      </w:pPr>
    </w:p>
    <w:p w14:paraId="72972DE1" w14:textId="77777777" w:rsidR="00B00FB5" w:rsidRPr="0082498B" w:rsidRDefault="00B00FB5" w:rsidP="00B00FB5">
      <w:pPr>
        <w:rPr>
          <w:rFonts w:eastAsiaTheme="minorEastAsia"/>
        </w:rPr>
      </w:pPr>
      <w:r w:rsidRPr="008441C6">
        <w:rPr>
          <w:rFonts w:ascii="Arial" w:eastAsiaTheme="minorEastAsia" w:hAnsi="Arial" w:cs="Arial"/>
          <w:b/>
          <w:bCs/>
          <w:sz w:val="28"/>
          <w:szCs w:val="26"/>
        </w:rPr>
        <w:t>(3-2)</w:t>
      </w:r>
      <w:r w:rsidRPr="008441C6">
        <w:rPr>
          <w:rFonts w:eastAsiaTheme="minorEastAsia" w:cs="B Nazanin"/>
          <w:sz w:val="28"/>
          <w:szCs w:val="26"/>
        </w:rPr>
        <w:t xml:space="preserve">                                     </w:t>
      </w:r>
      <m:oMath>
        <m:r>
          <w:rPr>
            <w:rFonts w:ascii="Cambria Math" w:hAnsi="Cambria Math"/>
          </w:rPr>
          <m:t>∀ i∋X :X</m:t>
        </m:r>
        <m:d>
          <m:dPr>
            <m:ctrlPr>
              <w:rPr>
                <w:rFonts w:ascii="Cambria Math" w:hAnsi="Cambria Math"/>
                <w:i/>
              </w:rPr>
            </m:ctrlPr>
          </m:dPr>
          <m:e>
            <m:r>
              <w:rPr>
                <w:rFonts w:ascii="Cambria Math" w:hAnsi="Cambria Math"/>
              </w:rPr>
              <m:t>i</m:t>
            </m:r>
          </m:e>
        </m:d>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j=i</m:t>
                </m:r>
              </m:sub>
              <m:sup>
                <m:r>
                  <w:rPr>
                    <w:rFonts w:ascii="Cambria Math" w:hAnsi="Cambria Math"/>
                  </w:rPr>
                  <m:t>i+h</m:t>
                </m:r>
              </m:sup>
              <m:e>
                <m:r>
                  <w:rPr>
                    <w:rFonts w:ascii="Cambria Math" w:hAnsi="Cambria Math"/>
                  </w:rPr>
                  <m:t>X</m:t>
                </m:r>
                <m:d>
                  <m:dPr>
                    <m:ctrlPr>
                      <w:rPr>
                        <w:rFonts w:ascii="Cambria Math" w:hAnsi="Cambria Math"/>
                        <w:i/>
                      </w:rPr>
                    </m:ctrlPr>
                  </m:dPr>
                  <m:e>
                    <m:r>
                      <w:rPr>
                        <w:rFonts w:ascii="Cambria Math" w:hAnsi="Cambria Math"/>
                      </w:rPr>
                      <m:t>j</m:t>
                    </m:r>
                  </m:e>
                </m:d>
              </m:e>
            </m:nary>
          </m:num>
          <m:den>
            <m:r>
              <w:rPr>
                <w:rFonts w:ascii="Cambria Math" w:hAnsi="Cambria Math"/>
              </w:rPr>
              <m:t>h+1</m:t>
            </m:r>
          </m:den>
        </m:f>
        <m:r>
          <w:rPr>
            <w:rFonts w:ascii="Cambria Math" w:hAnsi="Cambria Math"/>
          </w:rPr>
          <m:t xml:space="preserve"> , i≥1 , i≤N-h</m:t>
        </m:r>
      </m:oMath>
      <w:r>
        <w:rPr>
          <w:rFonts w:eastAsiaTheme="minorEastAsia"/>
        </w:rPr>
        <w:t xml:space="preserve">                                             </w:t>
      </w:r>
    </w:p>
    <w:p w14:paraId="2CC807A7" w14:textId="77777777" w:rsidR="00B00FB5" w:rsidRDefault="00B00FB5" w:rsidP="00B00FB5">
      <w:pPr>
        <w:bidi/>
        <w:spacing w:after="0" w:line="360" w:lineRule="auto"/>
        <w:ind w:firstLine="567"/>
        <w:rPr>
          <w:rFonts w:ascii="Times New Roman" w:hAnsi="Times New Roman" w:cs="B Nazanin"/>
          <w:sz w:val="24"/>
          <w:szCs w:val="28"/>
          <w:rtl/>
          <w:lang w:bidi="fa-IR"/>
        </w:rPr>
      </w:pPr>
    </w:p>
    <w:p w14:paraId="10DA4F56" w14:textId="17A9992A" w:rsidR="00B00FB5" w:rsidRPr="008441C6" w:rsidRDefault="00B00FB5" w:rsidP="00B00FB5">
      <w:pPr>
        <w:spacing w:after="0" w:line="360" w:lineRule="auto"/>
        <w:jc w:val="both"/>
        <w:rPr>
          <w:rFonts w:ascii="Arial" w:hAnsi="Arial" w:cs="Arial"/>
          <w:sz w:val="24"/>
          <w:szCs w:val="28"/>
          <w:lang w:bidi="fa-IR"/>
        </w:rPr>
      </w:pPr>
      <w:r w:rsidRPr="008441C6">
        <w:rPr>
          <w:rFonts w:ascii="Arial" w:hAnsi="Arial" w:cs="Arial"/>
          <w:sz w:val="24"/>
          <w:szCs w:val="28"/>
          <w:lang w:bidi="fa-IR"/>
        </w:rPr>
        <w:t>In equation (</w:t>
      </w:r>
      <w:r w:rsidR="00F42570">
        <w:rPr>
          <w:rFonts w:ascii="Arial" w:hAnsi="Arial" w:cs="Arial"/>
          <w:sz w:val="24"/>
          <w:szCs w:val="28"/>
          <w:lang w:bidi="fa-IR"/>
        </w:rPr>
        <w:t>3</w:t>
      </w:r>
      <w:r w:rsidRPr="008441C6">
        <w:rPr>
          <w:rFonts w:ascii="Arial" w:hAnsi="Arial" w:cs="Arial"/>
          <w:sz w:val="24"/>
          <w:szCs w:val="28"/>
          <w:lang w:bidi="fa-IR"/>
        </w:rPr>
        <w:t>-</w:t>
      </w:r>
      <w:r w:rsidR="00F42570">
        <w:rPr>
          <w:rFonts w:ascii="Arial" w:hAnsi="Arial" w:cs="Arial"/>
          <w:sz w:val="24"/>
          <w:szCs w:val="28"/>
          <w:lang w:bidi="fa-IR"/>
        </w:rPr>
        <w:t>2</w:t>
      </w:r>
      <w:r w:rsidRPr="008441C6">
        <w:rPr>
          <w:rFonts w:ascii="Arial" w:hAnsi="Arial" w:cs="Arial"/>
          <w:sz w:val="24"/>
          <w:szCs w:val="28"/>
          <w:lang w:bidi="fa-IR"/>
        </w:rPr>
        <w:t>), h represents the size of the signal window, X(</w:t>
      </w:r>
      <w:proofErr w:type="spellStart"/>
      <w:r w:rsidRPr="008441C6">
        <w:rPr>
          <w:rFonts w:ascii="Arial" w:hAnsi="Arial" w:cs="Arial"/>
          <w:sz w:val="24"/>
          <w:szCs w:val="28"/>
          <w:lang w:bidi="fa-IR"/>
        </w:rPr>
        <w:t>i</w:t>
      </w:r>
      <w:proofErr w:type="spellEnd"/>
      <w:r w:rsidRPr="008441C6">
        <w:rPr>
          <w:rFonts w:ascii="Arial" w:hAnsi="Arial" w:cs="Arial"/>
          <w:sz w:val="24"/>
          <w:szCs w:val="28"/>
          <w:lang w:bidi="fa-IR"/>
        </w:rPr>
        <w:t xml:space="preserve">) denotes the signal value, </w:t>
      </w:r>
      <w:r>
        <w:rPr>
          <w:rFonts w:ascii="Arial" w:hAnsi="Arial" w:cs="Arial"/>
          <w:sz w:val="24"/>
          <w:szCs w:val="28"/>
          <w:lang w:bidi="fa-IR"/>
        </w:rPr>
        <w:t xml:space="preserve">I </w:t>
      </w:r>
      <w:r w:rsidRPr="008441C6">
        <w:rPr>
          <w:rFonts w:ascii="Arial" w:hAnsi="Arial" w:cs="Arial"/>
          <w:sz w:val="24"/>
          <w:szCs w:val="28"/>
          <w:lang w:bidi="fa-IR"/>
        </w:rPr>
        <w:t>indicates the signal index, and N signifies the total number of signal points.</w:t>
      </w:r>
    </w:p>
    <w:p w14:paraId="22225C87" w14:textId="77777777" w:rsidR="00B00FB5" w:rsidRPr="008441C6" w:rsidRDefault="00B00FB5" w:rsidP="00B00FB5">
      <w:pPr>
        <w:spacing w:after="0" w:line="360" w:lineRule="auto"/>
        <w:jc w:val="both"/>
        <w:rPr>
          <w:rFonts w:ascii="Arial" w:hAnsi="Arial" w:cs="Arial"/>
          <w:sz w:val="24"/>
          <w:szCs w:val="28"/>
          <w:lang w:bidi="fa-IR"/>
        </w:rPr>
      </w:pPr>
      <w:r w:rsidRPr="008441C6">
        <w:rPr>
          <w:rFonts w:ascii="Arial" w:hAnsi="Arial" w:cs="Arial"/>
          <w:sz w:val="24"/>
          <w:szCs w:val="28"/>
          <w:lang w:bidi="fa-IR"/>
        </w:rPr>
        <w:t>The overall procedure is outlined below.</w:t>
      </w:r>
    </w:p>
    <w:p w14:paraId="1B44690F"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rPr>
      </w:pPr>
      <w:r w:rsidRPr="008441C6">
        <w:rPr>
          <w:rFonts w:ascii="Arial" w:hAnsi="Arial" w:cs="Arial"/>
          <w:sz w:val="24"/>
          <w:szCs w:val="28"/>
        </w:rPr>
        <w:t>Initially, the data undergoes normalization, meaning that each data point is divided by the maximum value of the entire dataset.</w:t>
      </w:r>
    </w:p>
    <w:p w14:paraId="2A7F18E7"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lang w:bidi="fa-IR"/>
        </w:rPr>
      </w:pPr>
      <w:r w:rsidRPr="008441C6">
        <w:rPr>
          <w:rFonts w:ascii="Arial" w:hAnsi="Arial" w:cs="Arial"/>
          <w:sz w:val="24"/>
          <w:szCs w:val="28"/>
          <w:lang w:bidi="fa-IR"/>
        </w:rPr>
        <w:t>Given that the majority of the data is positive while some values are negative, the average of all data points is subtracted from each data point to ensure a symmetrical distribution around the axes (zero cross).</w:t>
      </w:r>
    </w:p>
    <w:p w14:paraId="68EB0F16"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lang w:bidi="fa-IR"/>
        </w:rPr>
      </w:pPr>
      <w:r w:rsidRPr="008441C6">
        <w:rPr>
          <w:rFonts w:ascii="Arial" w:hAnsi="Arial" w:cs="Arial"/>
          <w:sz w:val="24"/>
          <w:szCs w:val="28"/>
          <w:lang w:bidi="fa-IR"/>
        </w:rPr>
        <w:t>Two smoothing steps for the signal level are executed using formulas 3-1 and 3-2.</w:t>
      </w:r>
    </w:p>
    <w:p w14:paraId="1CAEAF89"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lang w:bidi="fa-IR"/>
        </w:rPr>
      </w:pPr>
      <w:r w:rsidRPr="008441C6">
        <w:rPr>
          <w:rFonts w:ascii="Arial" w:hAnsi="Arial" w:cs="Arial"/>
          <w:sz w:val="24"/>
          <w:szCs w:val="28"/>
          <w:lang w:bidi="fa-IR"/>
        </w:rPr>
        <w:t>The minimum and maximum signal points are computed and serve as criteria for identifying the maximum signal value.</w:t>
      </w:r>
    </w:p>
    <w:p w14:paraId="7490EDDD"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lang w:bidi="fa-IR"/>
        </w:rPr>
      </w:pPr>
      <w:r w:rsidRPr="008441C6">
        <w:rPr>
          <w:rFonts w:ascii="Arial" w:hAnsi="Arial" w:cs="Arial"/>
          <w:sz w:val="24"/>
          <w:szCs w:val="28"/>
          <w:lang w:bidi="fa-IR"/>
        </w:rPr>
        <w:t>The maximum signal value is observed at point R.</w:t>
      </w:r>
    </w:p>
    <w:p w14:paraId="770221FB"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lang w:bidi="fa-IR"/>
        </w:rPr>
      </w:pPr>
      <w:r w:rsidRPr="008441C6">
        <w:rPr>
          <w:rFonts w:ascii="Arial" w:hAnsi="Arial" w:cs="Arial"/>
          <w:sz w:val="24"/>
          <w:szCs w:val="28"/>
          <w:lang w:bidi="fa-IR"/>
        </w:rPr>
        <w:t>By assessing the signal against the threshold level, R points are identified and extracted.</w:t>
      </w:r>
    </w:p>
    <w:p w14:paraId="27DE8D33" w14:textId="77777777" w:rsidR="00B00FB5" w:rsidRPr="008441C6" w:rsidRDefault="00B00FB5" w:rsidP="00B00FB5">
      <w:pPr>
        <w:pStyle w:val="ListParagraph"/>
        <w:numPr>
          <w:ilvl w:val="0"/>
          <w:numId w:val="28"/>
        </w:numPr>
        <w:spacing w:after="0" w:line="360" w:lineRule="auto"/>
        <w:jc w:val="both"/>
        <w:rPr>
          <w:rFonts w:ascii="Arial" w:hAnsi="Arial" w:cs="Arial"/>
          <w:sz w:val="24"/>
          <w:szCs w:val="28"/>
          <w:rtl/>
          <w:lang w:bidi="fa-IR"/>
        </w:rPr>
      </w:pPr>
      <w:r w:rsidRPr="008441C6">
        <w:rPr>
          <w:rFonts w:ascii="Arial" w:hAnsi="Arial" w:cs="Arial"/>
          <w:sz w:val="24"/>
          <w:szCs w:val="28"/>
          <w:lang w:bidi="fa-IR"/>
        </w:rPr>
        <w:t>Based on the position of R, additional points are located both before and after it, and these points are also extracted.</w:t>
      </w:r>
    </w:p>
    <w:p w14:paraId="1FDBB07A" w14:textId="77777777" w:rsidR="00B00FB5" w:rsidRDefault="00B00FB5" w:rsidP="00B00FB5">
      <w:pPr>
        <w:bidi/>
        <w:spacing w:after="0" w:line="360" w:lineRule="auto"/>
        <w:ind w:firstLine="567"/>
        <w:rPr>
          <w:rFonts w:ascii="Times New Roman" w:hAnsi="Times New Roman" w:cs="B Nazanin"/>
          <w:sz w:val="24"/>
          <w:szCs w:val="28"/>
          <w:rtl/>
          <w:lang w:bidi="fa-IR"/>
        </w:rPr>
      </w:pPr>
    </w:p>
    <w:p w14:paraId="77C66DC7" w14:textId="77777777" w:rsidR="00B00FB5" w:rsidRDefault="00B00FB5" w:rsidP="00B00FB5">
      <w:pPr>
        <w:bidi/>
        <w:spacing w:after="0" w:line="360" w:lineRule="auto"/>
        <w:jc w:val="both"/>
        <w:rPr>
          <w:rFonts w:ascii="Times New Roman" w:hAnsi="Times New Roman" w:cs="B Nazanin"/>
          <w:b/>
          <w:bCs/>
          <w:sz w:val="24"/>
          <w:szCs w:val="28"/>
          <w:rtl/>
        </w:rPr>
      </w:pPr>
    </w:p>
    <w:p w14:paraId="126E6E7F" w14:textId="77777777" w:rsidR="00B00FB5" w:rsidRPr="0041662B" w:rsidRDefault="00B00FB5" w:rsidP="00B00FB5">
      <w:pPr>
        <w:pStyle w:val="Heading1"/>
        <w:rPr>
          <w:rFonts w:ascii="Arial" w:hAnsi="Arial" w:cs="Arial"/>
          <w:b/>
          <w:bCs/>
          <w:color w:val="auto"/>
          <w:sz w:val="28"/>
          <w:szCs w:val="32"/>
          <w:rtl/>
        </w:rPr>
      </w:pPr>
      <w:bookmarkStart w:id="137" w:name="_Toc203303467"/>
      <w:bookmarkStart w:id="138" w:name="_Toc215259875"/>
      <w:r w:rsidRPr="0041662B">
        <w:rPr>
          <w:rFonts w:ascii="Arial" w:hAnsi="Arial" w:cs="Arial"/>
          <w:b/>
          <w:bCs/>
          <w:color w:val="auto"/>
          <w:sz w:val="28"/>
          <w:szCs w:val="32"/>
        </w:rPr>
        <w:t>Testing</w:t>
      </w:r>
      <w:bookmarkEnd w:id="137"/>
      <w:bookmarkEnd w:id="138"/>
    </w:p>
    <w:p w14:paraId="3191B3B6" w14:textId="77777777" w:rsidR="00B00FB5" w:rsidRPr="0041662B" w:rsidRDefault="00B00FB5" w:rsidP="00B00FB5">
      <w:pPr>
        <w:pStyle w:val="Heading2"/>
        <w:spacing w:line="360" w:lineRule="auto"/>
        <w:rPr>
          <w:rFonts w:ascii="Arial" w:hAnsi="Arial" w:cs="Arial"/>
          <w:b/>
          <w:bCs/>
          <w:color w:val="auto"/>
          <w:sz w:val="28"/>
          <w:szCs w:val="30"/>
          <w:lang w:bidi="fa-IR"/>
        </w:rPr>
      </w:pPr>
      <w:bookmarkStart w:id="139" w:name="_Toc203303468"/>
      <w:bookmarkStart w:id="140" w:name="_Toc215259876"/>
      <w:r w:rsidRPr="0041662B">
        <w:rPr>
          <w:rFonts w:ascii="Arial" w:hAnsi="Arial" w:cs="Arial"/>
          <w:b/>
          <w:bCs/>
          <w:color w:val="auto"/>
          <w:sz w:val="28"/>
          <w:szCs w:val="30"/>
          <w:lang w:bidi="fa-IR"/>
        </w:rPr>
        <w:t>4-1- Introduction</w:t>
      </w:r>
      <w:bookmarkEnd w:id="139"/>
      <w:bookmarkEnd w:id="140"/>
    </w:p>
    <w:p w14:paraId="3DA82216" w14:textId="77777777" w:rsidR="00B00FB5" w:rsidRPr="00227D1E" w:rsidRDefault="00B00FB5" w:rsidP="00B00FB5">
      <w:pPr>
        <w:spacing w:after="0" w:line="360" w:lineRule="auto"/>
        <w:jc w:val="both"/>
        <w:rPr>
          <w:rFonts w:ascii="Arial" w:hAnsi="Arial" w:cs="Arial"/>
          <w:sz w:val="24"/>
          <w:szCs w:val="28"/>
          <w:lang w:bidi="fa-IR"/>
        </w:rPr>
      </w:pPr>
      <w:r w:rsidRPr="00227D1E">
        <w:rPr>
          <w:rFonts w:ascii="Arial" w:hAnsi="Arial" w:cs="Arial"/>
          <w:sz w:val="24"/>
          <w:szCs w:val="28"/>
          <w:lang w:bidi="fa-IR"/>
        </w:rPr>
        <w:t>In this study, the points P, Q, R, S, and T are identified through a novel approach.</w:t>
      </w:r>
    </w:p>
    <w:p w14:paraId="76307F14" w14:textId="77777777" w:rsidR="00B00FB5" w:rsidRPr="007E237A" w:rsidRDefault="00B00FB5" w:rsidP="00B00FB5">
      <w:pPr>
        <w:spacing w:after="0" w:line="360" w:lineRule="auto"/>
        <w:jc w:val="both"/>
        <w:rPr>
          <w:rFonts w:ascii="Arial" w:hAnsi="Arial" w:cs="Arial"/>
          <w:sz w:val="24"/>
          <w:szCs w:val="28"/>
          <w:lang w:val="en-GB" w:bidi="fa-IR"/>
        </w:rPr>
      </w:pPr>
      <w:r w:rsidRPr="00227D1E">
        <w:rPr>
          <w:rFonts w:ascii="Arial" w:hAnsi="Arial" w:cs="Arial"/>
          <w:sz w:val="24"/>
          <w:szCs w:val="28"/>
          <w:lang w:bidi="fa-IR"/>
        </w:rPr>
        <w:lastRenderedPageBreak/>
        <w:t>To evaluate the effectiveness of the proposed method, the developed algorithm was implemented on 50 distinct signals collected from 50 individuals. For instance, five signals are illustrated in Figures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1</w:t>
      </w:r>
      <w:r w:rsidRPr="00227D1E">
        <w:rPr>
          <w:rFonts w:ascii="Arial" w:hAnsi="Arial" w:cs="Arial"/>
          <w:sz w:val="24"/>
          <w:szCs w:val="28"/>
          <w:lang w:bidi="fa-IR"/>
        </w:rPr>
        <w:t>), (4-4),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7</w:t>
      </w:r>
      <w:r w:rsidRPr="00227D1E">
        <w:rPr>
          <w:rFonts w:ascii="Arial" w:hAnsi="Arial" w:cs="Arial"/>
          <w:sz w:val="24"/>
          <w:szCs w:val="28"/>
          <w:lang w:bidi="fa-IR"/>
        </w:rPr>
        <w:t>),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10</w:t>
      </w:r>
      <w:r w:rsidRPr="00227D1E">
        <w:rPr>
          <w:rFonts w:ascii="Arial" w:hAnsi="Arial" w:cs="Arial"/>
          <w:sz w:val="24"/>
          <w:szCs w:val="28"/>
          <w:lang w:bidi="fa-IR"/>
        </w:rPr>
        <w:t>), and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13</w:t>
      </w:r>
      <w:r w:rsidRPr="00227D1E">
        <w:rPr>
          <w:rFonts w:ascii="Arial" w:hAnsi="Arial" w:cs="Arial"/>
          <w:sz w:val="24"/>
          <w:szCs w:val="28"/>
          <w:lang w:bidi="fa-IR"/>
        </w:rPr>
        <w:t>). These figures demonstrate that the signals derived from each individual exhibit certain variations. Notably, the levels of noise and the fundamental frequency of each signal differ to some extent from one another. The Fourier transform has been employed to more accurately ascertain the fundamental frequency and the noise present in the signal. Figures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2</w:t>
      </w:r>
      <w:r w:rsidRPr="00227D1E">
        <w:rPr>
          <w:rFonts w:ascii="Arial" w:hAnsi="Arial" w:cs="Arial"/>
          <w:sz w:val="24"/>
          <w:szCs w:val="28"/>
          <w:lang w:bidi="fa-IR"/>
        </w:rPr>
        <w:t>),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5</w:t>
      </w:r>
      <w:r w:rsidRPr="00227D1E">
        <w:rPr>
          <w:rFonts w:ascii="Arial" w:hAnsi="Arial" w:cs="Arial"/>
          <w:sz w:val="24"/>
          <w:szCs w:val="28"/>
          <w:lang w:bidi="fa-IR"/>
        </w:rPr>
        <w:t>),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8</w:t>
      </w:r>
      <w:r w:rsidRPr="00227D1E">
        <w:rPr>
          <w:rFonts w:ascii="Arial" w:hAnsi="Arial" w:cs="Arial"/>
          <w:sz w:val="24"/>
          <w:szCs w:val="28"/>
          <w:lang w:bidi="fa-IR"/>
        </w:rPr>
        <w:t>),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11</w:t>
      </w:r>
      <w:r w:rsidRPr="00227D1E">
        <w:rPr>
          <w:rFonts w:ascii="Arial" w:hAnsi="Arial" w:cs="Arial"/>
          <w:sz w:val="24"/>
          <w:szCs w:val="28"/>
          <w:lang w:bidi="fa-IR"/>
        </w:rPr>
        <w:t>), and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14</w:t>
      </w:r>
      <w:r w:rsidRPr="00227D1E">
        <w:rPr>
          <w:rFonts w:ascii="Arial" w:hAnsi="Arial" w:cs="Arial"/>
          <w:sz w:val="24"/>
          <w:szCs w:val="28"/>
          <w:lang w:bidi="fa-IR"/>
        </w:rPr>
        <w:t>) display the signals post-filter application. As evidenced in the figures, particularly in Figure (</w:t>
      </w:r>
      <w:r>
        <w:rPr>
          <w:rFonts w:ascii="Arial" w:hAnsi="Arial" w:cs="Arial"/>
          <w:sz w:val="24"/>
          <w:szCs w:val="28"/>
          <w:lang w:bidi="fa-IR"/>
        </w:rPr>
        <w:t>4</w:t>
      </w:r>
      <w:r w:rsidRPr="00227D1E">
        <w:rPr>
          <w:rFonts w:ascii="Arial" w:hAnsi="Arial" w:cs="Arial"/>
          <w:sz w:val="24"/>
          <w:szCs w:val="28"/>
          <w:lang w:bidi="fa-IR"/>
        </w:rPr>
        <w:t>-</w:t>
      </w:r>
      <w:r>
        <w:rPr>
          <w:rFonts w:ascii="Arial" w:hAnsi="Arial" w:cs="Arial"/>
          <w:sz w:val="24"/>
          <w:szCs w:val="28"/>
          <w:lang w:bidi="fa-IR"/>
        </w:rPr>
        <w:t>2</w:t>
      </w:r>
      <w:r w:rsidRPr="00227D1E">
        <w:rPr>
          <w:rFonts w:ascii="Arial" w:hAnsi="Arial" w:cs="Arial"/>
          <w:sz w:val="24"/>
          <w:szCs w:val="28"/>
          <w:lang w:bidi="fa-IR"/>
        </w:rPr>
        <w:t>), the application of the filter has substantially reduced the noise, allowing for the critical points (P, Q, R, S, T) to be identified in a clear and precise manner.</w:t>
      </w:r>
    </w:p>
    <w:p w14:paraId="3D882158" w14:textId="77777777" w:rsidR="00B00FB5" w:rsidRDefault="00B00FB5" w:rsidP="00B00FB5">
      <w:pPr>
        <w:bidi/>
        <w:spacing w:after="0" w:line="360" w:lineRule="auto"/>
        <w:ind w:firstLine="567"/>
        <w:jc w:val="center"/>
        <w:rPr>
          <w:rFonts w:ascii="Times New Roman" w:hAnsi="Times New Roman" w:cs="B Nazanin"/>
          <w:sz w:val="18"/>
          <w:rtl/>
        </w:rPr>
      </w:pPr>
      <w:r w:rsidRPr="00F7555B">
        <w:rPr>
          <w:rFonts w:ascii="Times New Roman" w:hAnsi="Times New Roman" w:cs="B Nazanin"/>
          <w:noProof/>
          <w:sz w:val="24"/>
          <w:szCs w:val="28"/>
          <w:rtl/>
          <w:lang w:bidi="fa-IR"/>
        </w:rPr>
        <w:drawing>
          <wp:inline distT="0" distB="0" distL="0" distR="0" wp14:anchorId="02530AFE" wp14:editId="46D974F6">
            <wp:extent cx="3083442" cy="2486449"/>
            <wp:effectExtent l="0" t="0" r="3175" b="9525"/>
            <wp:docPr id="23" name="Picture 23" descr="C:\Users\Mehran p.a\Desktop\Propozal-Payan name\1\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ran p.a\Desktop\Propozal-Payan name\1\Images\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6357" cy="2561375"/>
                    </a:xfrm>
                    <a:prstGeom prst="rect">
                      <a:avLst/>
                    </a:prstGeom>
                    <a:noFill/>
                    <a:ln>
                      <a:noFill/>
                    </a:ln>
                  </pic:spPr>
                </pic:pic>
              </a:graphicData>
            </a:graphic>
          </wp:inline>
        </w:drawing>
      </w:r>
      <w:bookmarkStart w:id="141" w:name="_Toc520828459"/>
      <w:bookmarkStart w:id="142" w:name="_Toc520829496"/>
      <w:bookmarkStart w:id="143" w:name="_Toc521410205"/>
      <w:bookmarkStart w:id="144" w:name="_Toc521775290"/>
      <w:bookmarkStart w:id="145" w:name="_Toc521775359"/>
    </w:p>
    <w:bookmarkEnd w:id="141"/>
    <w:bookmarkEnd w:id="142"/>
    <w:bookmarkEnd w:id="143"/>
    <w:bookmarkEnd w:id="144"/>
    <w:bookmarkEnd w:id="145"/>
    <w:p w14:paraId="2A740935" w14:textId="77777777" w:rsidR="00B00FB5" w:rsidRPr="007E237A" w:rsidRDefault="00B00FB5" w:rsidP="00B00FB5">
      <w:pPr>
        <w:bidi/>
        <w:jc w:val="center"/>
        <w:rPr>
          <w:rFonts w:ascii="Arial" w:hAnsi="Arial" w:cs="Arial"/>
          <w:b/>
          <w:bCs/>
          <w:sz w:val="18"/>
          <w:rtl/>
          <w:lang w:bidi="fa-IR"/>
        </w:rPr>
      </w:pPr>
      <w:r w:rsidRPr="007E237A">
        <w:rPr>
          <w:rFonts w:ascii="Arial" w:hAnsi="Arial" w:cs="Arial"/>
          <w:b/>
          <w:bCs/>
          <w:sz w:val="18"/>
          <w:szCs w:val="26"/>
        </w:rPr>
        <w:t>Figure 4-1: Signal</w:t>
      </w:r>
      <w:r>
        <w:rPr>
          <w:rFonts w:ascii="Arial" w:hAnsi="Arial" w:cs="Arial"/>
          <w:b/>
          <w:bCs/>
          <w:sz w:val="18"/>
          <w:szCs w:val="26"/>
        </w:rPr>
        <w:t xml:space="preserve"> number</w:t>
      </w:r>
      <w:r w:rsidRPr="007E237A">
        <w:rPr>
          <w:rFonts w:ascii="Arial" w:hAnsi="Arial" w:cs="Arial"/>
          <w:b/>
          <w:bCs/>
          <w:sz w:val="18"/>
          <w:szCs w:val="26"/>
        </w:rPr>
        <w:t xml:space="preserve"> 1 and the Fourier transform of the signal</w:t>
      </w:r>
    </w:p>
    <w:p w14:paraId="409200BC" w14:textId="77777777" w:rsidR="00B00FB5" w:rsidRDefault="00B00FB5" w:rsidP="00B00FB5">
      <w:pPr>
        <w:bidi/>
        <w:spacing w:after="0" w:line="360" w:lineRule="auto"/>
        <w:ind w:firstLine="567"/>
        <w:jc w:val="center"/>
        <w:rPr>
          <w:rFonts w:ascii="Times New Roman" w:hAnsi="Times New Roman" w:cs="B Nazanin"/>
          <w:b/>
          <w:bCs/>
          <w:sz w:val="24"/>
          <w:szCs w:val="28"/>
          <w:rtl/>
        </w:rPr>
      </w:pPr>
      <w:r w:rsidRPr="00F7555B">
        <w:rPr>
          <w:rFonts w:ascii="Times New Roman" w:hAnsi="Times New Roman" w:cs="B Nazanin"/>
          <w:noProof/>
          <w:sz w:val="18"/>
          <w:rtl/>
          <w:lang w:bidi="fa-IR"/>
        </w:rPr>
        <w:drawing>
          <wp:inline distT="0" distB="0" distL="0" distR="0" wp14:anchorId="1F68CE2C" wp14:editId="12BA3F6F">
            <wp:extent cx="3009014" cy="2440237"/>
            <wp:effectExtent l="0" t="0" r="1270" b="0"/>
            <wp:docPr id="24" name="Picture 24" descr="C:\Users\Mehran p.a\Desktop\Propozal-Payan name\1\Imag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hran p.a\Desktop\Propozal-Payan name\1\Images\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60375" cy="2481890"/>
                    </a:xfrm>
                    <a:prstGeom prst="rect">
                      <a:avLst/>
                    </a:prstGeom>
                    <a:noFill/>
                    <a:ln>
                      <a:noFill/>
                    </a:ln>
                  </pic:spPr>
                </pic:pic>
              </a:graphicData>
            </a:graphic>
          </wp:inline>
        </w:drawing>
      </w:r>
    </w:p>
    <w:p w14:paraId="3C32F4E7" w14:textId="77777777" w:rsidR="00B00FB5" w:rsidRPr="007E237A" w:rsidRDefault="00B00FB5" w:rsidP="00B00FB5">
      <w:pPr>
        <w:bidi/>
        <w:spacing w:after="0" w:line="360" w:lineRule="auto"/>
        <w:ind w:firstLine="567"/>
        <w:jc w:val="center"/>
        <w:rPr>
          <w:rFonts w:ascii="Arial" w:hAnsi="Arial" w:cs="Arial"/>
          <w:b/>
          <w:bCs/>
          <w:sz w:val="18"/>
          <w:szCs w:val="20"/>
        </w:rPr>
      </w:pPr>
      <w:r w:rsidRPr="007E237A">
        <w:rPr>
          <w:rFonts w:ascii="Arial" w:hAnsi="Arial" w:cs="Arial"/>
          <w:b/>
          <w:bCs/>
          <w:sz w:val="18"/>
          <w:szCs w:val="20"/>
        </w:rPr>
        <w:t>Figure 4-2: Signal number 1 and the filter performed on it and the diagnostic points</w:t>
      </w:r>
    </w:p>
    <w:p w14:paraId="09EA1C23" w14:textId="77777777" w:rsidR="00B00FB5" w:rsidRPr="00182B0C" w:rsidRDefault="00B00FB5" w:rsidP="00B00FB5">
      <w:pPr>
        <w:bidi/>
        <w:spacing w:after="0" w:line="360" w:lineRule="auto"/>
        <w:ind w:firstLine="567"/>
        <w:jc w:val="center"/>
        <w:rPr>
          <w:rFonts w:ascii="Times New Roman" w:hAnsi="Times New Roman" w:cs="B Nazanin"/>
          <w:b/>
          <w:bCs/>
          <w:sz w:val="20"/>
          <w:rtl/>
        </w:rPr>
      </w:pPr>
    </w:p>
    <w:p w14:paraId="75461280" w14:textId="77777777" w:rsidR="00B00FB5" w:rsidRDefault="00B00FB5" w:rsidP="00B00FB5">
      <w:pPr>
        <w:bidi/>
        <w:spacing w:after="0" w:line="360" w:lineRule="auto"/>
        <w:jc w:val="center"/>
        <w:rPr>
          <w:rFonts w:ascii="Times New Roman" w:hAnsi="Times New Roman" w:cs="B Nazanin"/>
          <w:sz w:val="18"/>
          <w:rtl/>
          <w:lang w:bidi="fa-IR"/>
        </w:rPr>
      </w:pPr>
      <w:bookmarkStart w:id="146" w:name="_Toc521410207"/>
      <w:bookmarkStart w:id="147" w:name="_Toc521775292"/>
      <w:bookmarkStart w:id="148" w:name="_Toc521775361"/>
      <w:r>
        <w:rPr>
          <w:rFonts w:ascii="Times New Roman" w:hAnsi="Times New Roman" w:cs="B Nazanin" w:hint="cs"/>
          <w:sz w:val="18"/>
          <w:rtl/>
          <w:lang w:bidi="fa-IR"/>
        </w:rPr>
        <w:lastRenderedPageBreak/>
        <w:t xml:space="preserve">       </w:t>
      </w:r>
      <w:r w:rsidRPr="00F7555B">
        <w:rPr>
          <w:rFonts w:ascii="Times New Roman" w:hAnsi="Times New Roman" w:cs="B Nazanin"/>
          <w:noProof/>
          <w:sz w:val="18"/>
          <w:rtl/>
          <w:lang w:bidi="fa-IR"/>
        </w:rPr>
        <w:drawing>
          <wp:inline distT="0" distB="0" distL="0" distR="0" wp14:anchorId="0E2049D0" wp14:editId="07BC64CB">
            <wp:extent cx="3389754" cy="2541181"/>
            <wp:effectExtent l="0" t="0" r="1270" b="0"/>
            <wp:docPr id="25" name="Picture 25" descr="C:\Users\Mehran p.a\Desktop\Propozal-Payan name\1\Imag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hran p.a\Desktop\Propozal-Payan name\1\Images\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11959" cy="2557828"/>
                    </a:xfrm>
                    <a:prstGeom prst="rect">
                      <a:avLst/>
                    </a:prstGeom>
                    <a:noFill/>
                    <a:ln>
                      <a:noFill/>
                    </a:ln>
                  </pic:spPr>
                </pic:pic>
              </a:graphicData>
            </a:graphic>
          </wp:inline>
        </w:drawing>
      </w:r>
    </w:p>
    <w:bookmarkEnd w:id="146"/>
    <w:bookmarkEnd w:id="147"/>
    <w:bookmarkEnd w:id="148"/>
    <w:p w14:paraId="1C40A3A6" w14:textId="77777777" w:rsidR="00B00FB5" w:rsidRPr="001C5C75" w:rsidRDefault="00B00FB5" w:rsidP="00B00FB5">
      <w:pPr>
        <w:bidi/>
        <w:spacing w:after="0" w:line="360" w:lineRule="auto"/>
        <w:ind w:firstLine="567"/>
        <w:jc w:val="center"/>
        <w:rPr>
          <w:rFonts w:ascii="Arial" w:hAnsi="Arial" w:cs="Arial"/>
          <w:b/>
          <w:bCs/>
          <w:sz w:val="18"/>
        </w:rPr>
      </w:pPr>
      <w:r w:rsidRPr="001C5C75">
        <w:rPr>
          <w:rFonts w:ascii="Arial" w:hAnsi="Arial" w:cs="Arial"/>
          <w:b/>
          <w:bCs/>
          <w:sz w:val="18"/>
        </w:rPr>
        <w:t>Figure 4-3: Points P,Q,R,S,T found and matching points on them</w:t>
      </w:r>
    </w:p>
    <w:p w14:paraId="76D2E78D" w14:textId="77777777" w:rsidR="00B00FB5" w:rsidRPr="00126097" w:rsidRDefault="00B00FB5" w:rsidP="00B00FB5">
      <w:pPr>
        <w:bidi/>
        <w:spacing w:after="0" w:line="360" w:lineRule="auto"/>
        <w:ind w:firstLine="567"/>
        <w:jc w:val="center"/>
        <w:rPr>
          <w:b/>
          <w:bCs/>
          <w:rtl/>
          <w:lang w:bidi="fa-IR"/>
        </w:rPr>
      </w:pPr>
    </w:p>
    <w:p w14:paraId="1409FAAC" w14:textId="77777777" w:rsidR="00B00FB5" w:rsidRPr="00752D0B" w:rsidRDefault="00B00FB5" w:rsidP="00B00FB5">
      <w:pPr>
        <w:spacing w:after="0" w:line="360" w:lineRule="auto"/>
        <w:jc w:val="both"/>
        <w:rPr>
          <w:rFonts w:ascii="Arial" w:hAnsi="Arial" w:cs="Arial"/>
          <w:sz w:val="24"/>
          <w:szCs w:val="24"/>
          <w:lang w:bidi="fa-IR"/>
        </w:rPr>
      </w:pPr>
      <w:r w:rsidRPr="00752D0B">
        <w:rPr>
          <w:rFonts w:ascii="Arial" w:hAnsi="Arial" w:cs="Arial"/>
          <w:sz w:val="24"/>
          <w:szCs w:val="24"/>
          <w:lang w:bidi="fa-IR"/>
        </w:rPr>
        <w:t>In Figure 4-3, the points identified on the original shape of signal number 1 are aligned. The findings demonstrate the high precision of the proposed method</w:t>
      </w:r>
      <w:r w:rsidRPr="00752D0B">
        <w:rPr>
          <w:rFonts w:ascii="Arial" w:hAnsi="Arial" w:cs="Arial"/>
          <w:sz w:val="24"/>
          <w:szCs w:val="24"/>
          <w:rtl/>
          <w:lang w:bidi="fa-IR"/>
        </w:rPr>
        <w:t>.</w:t>
      </w:r>
    </w:p>
    <w:p w14:paraId="5DE24211" w14:textId="77777777" w:rsidR="00B00FB5" w:rsidRPr="00752D0B" w:rsidRDefault="00B00FB5" w:rsidP="00B00FB5">
      <w:pPr>
        <w:spacing w:after="0" w:line="360" w:lineRule="auto"/>
        <w:jc w:val="both"/>
        <w:rPr>
          <w:rFonts w:ascii="Arial" w:hAnsi="Arial" w:cs="Arial"/>
          <w:sz w:val="24"/>
          <w:szCs w:val="24"/>
          <w:lang w:bidi="fa-IR"/>
        </w:rPr>
      </w:pPr>
      <w:r w:rsidRPr="00752D0B">
        <w:rPr>
          <w:rFonts w:ascii="Arial" w:hAnsi="Arial" w:cs="Arial"/>
          <w:sz w:val="24"/>
          <w:szCs w:val="24"/>
          <w:lang w:bidi="fa-IR"/>
        </w:rPr>
        <w:t>Signal number 2 exhibits some noise; however, the peak distance of the signals is significant. This suggests a frequency difference between this signal and the original signal. Nevertheless, as illustrated in Figure (4-5), the detection has been executed accurately</w:t>
      </w:r>
      <w:r w:rsidRPr="00752D0B">
        <w:rPr>
          <w:rFonts w:ascii="Arial" w:hAnsi="Arial" w:cs="Arial"/>
          <w:sz w:val="24"/>
          <w:szCs w:val="24"/>
          <w:rtl/>
          <w:lang w:bidi="fa-IR"/>
        </w:rPr>
        <w:t>.</w:t>
      </w:r>
    </w:p>
    <w:p w14:paraId="4C0D7F1C" w14:textId="77777777" w:rsidR="00B00FB5" w:rsidRPr="00461F5E" w:rsidRDefault="00B00FB5" w:rsidP="00B00FB5">
      <w:pPr>
        <w:bidi/>
        <w:spacing w:after="0" w:line="360" w:lineRule="auto"/>
        <w:jc w:val="center"/>
        <w:rPr>
          <w:rFonts w:ascii="Times New Roman" w:hAnsi="Times New Roman" w:cs="B Nazanin"/>
          <w:sz w:val="24"/>
          <w:szCs w:val="28"/>
          <w:rtl/>
          <w:lang w:bidi="fa-IR"/>
        </w:rPr>
      </w:pPr>
      <w:r>
        <w:rPr>
          <w:rFonts w:ascii="Times New Roman" w:hAnsi="Times New Roman" w:cs="B Nazanin" w:hint="cs"/>
          <w:sz w:val="24"/>
          <w:szCs w:val="28"/>
          <w:rtl/>
          <w:lang w:bidi="fa-IR"/>
        </w:rPr>
        <w:t xml:space="preserve">     </w:t>
      </w:r>
      <w:r w:rsidRPr="00F7555B">
        <w:rPr>
          <w:rFonts w:ascii="Times New Roman" w:hAnsi="Times New Roman" w:cs="B Nazanin"/>
          <w:noProof/>
          <w:sz w:val="24"/>
          <w:szCs w:val="28"/>
          <w:rtl/>
          <w:lang w:bidi="fa-IR"/>
        </w:rPr>
        <w:drawing>
          <wp:inline distT="0" distB="0" distL="0" distR="0" wp14:anchorId="61736402" wp14:editId="22D09DA2">
            <wp:extent cx="3327990" cy="2629442"/>
            <wp:effectExtent l="0" t="0" r="6350" b="0"/>
            <wp:docPr id="26" name="Picture 26" descr="C:\Users\Mehran p.a\Desktop\Propozal-Payan name\1\Imag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hran p.a\Desktop\Propozal-Payan name\1\Images\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6685" cy="2652114"/>
                    </a:xfrm>
                    <a:prstGeom prst="rect">
                      <a:avLst/>
                    </a:prstGeom>
                    <a:noFill/>
                    <a:ln>
                      <a:noFill/>
                    </a:ln>
                  </pic:spPr>
                </pic:pic>
              </a:graphicData>
            </a:graphic>
          </wp:inline>
        </w:drawing>
      </w:r>
      <w:r>
        <w:rPr>
          <w:rFonts w:ascii="Times New Roman" w:hAnsi="Times New Roman" w:cs="B Nazanin" w:hint="cs"/>
          <w:sz w:val="24"/>
          <w:szCs w:val="28"/>
          <w:rtl/>
          <w:lang w:bidi="fa-IR"/>
        </w:rPr>
        <w:t xml:space="preserve">  </w:t>
      </w:r>
    </w:p>
    <w:p w14:paraId="3CD23575" w14:textId="77777777" w:rsidR="00B00FB5" w:rsidRPr="00004141" w:rsidRDefault="00B00FB5" w:rsidP="00B00FB5">
      <w:pPr>
        <w:jc w:val="center"/>
        <w:rPr>
          <w:rFonts w:ascii="Arial" w:hAnsi="Arial" w:cs="Arial"/>
          <w:b/>
          <w:bCs/>
          <w:sz w:val="18"/>
        </w:rPr>
      </w:pPr>
      <w:r w:rsidRPr="00004141">
        <w:rPr>
          <w:rFonts w:ascii="Arial" w:hAnsi="Arial" w:cs="Arial"/>
          <w:b/>
          <w:bCs/>
          <w:sz w:val="18"/>
        </w:rPr>
        <w:t>Figure 4-4: Signal number 2 and the Fourier transform of the signal</w:t>
      </w:r>
    </w:p>
    <w:p w14:paraId="67598CA3" w14:textId="77777777" w:rsidR="00B00FB5" w:rsidRPr="00004141" w:rsidRDefault="00B00FB5" w:rsidP="00B00FB5"/>
    <w:p w14:paraId="71753FD3" w14:textId="77777777" w:rsidR="00B00FB5" w:rsidRDefault="00B00FB5" w:rsidP="00B00FB5">
      <w:pPr>
        <w:bidi/>
        <w:spacing w:after="0" w:line="360" w:lineRule="auto"/>
        <w:ind w:firstLine="567"/>
        <w:rPr>
          <w:rFonts w:ascii="Times New Roman" w:hAnsi="Times New Roman" w:cs="B Nazanin"/>
          <w:sz w:val="18"/>
          <w:rtl/>
          <w:lang w:bidi="fa-IR"/>
        </w:rPr>
      </w:pPr>
      <w:bookmarkStart w:id="149" w:name="_Toc520828462"/>
      <w:bookmarkStart w:id="150" w:name="_Toc520829499"/>
      <w:bookmarkStart w:id="151" w:name="_Toc521410209"/>
      <w:bookmarkStart w:id="152" w:name="_Toc521775294"/>
      <w:bookmarkStart w:id="153" w:name="_Toc521775363"/>
      <w:r>
        <w:rPr>
          <w:rFonts w:ascii="Times New Roman" w:hAnsi="Times New Roman" w:cs="B Nazanin" w:hint="cs"/>
          <w:sz w:val="18"/>
          <w:rtl/>
          <w:lang w:bidi="fa-IR"/>
        </w:rPr>
        <w:lastRenderedPageBreak/>
        <w:t xml:space="preserve">                            </w:t>
      </w:r>
      <w:r w:rsidRPr="00F7555B">
        <w:rPr>
          <w:rFonts w:ascii="Times New Roman" w:hAnsi="Times New Roman" w:cs="B Nazanin"/>
          <w:noProof/>
          <w:sz w:val="18"/>
          <w:rtl/>
          <w:lang w:bidi="fa-IR"/>
        </w:rPr>
        <w:drawing>
          <wp:inline distT="0" distB="0" distL="0" distR="0" wp14:anchorId="383C21D3" wp14:editId="75EA6A8D">
            <wp:extent cx="3413051" cy="2744093"/>
            <wp:effectExtent l="0" t="0" r="0" b="0"/>
            <wp:docPr id="28" name="Picture 28" descr="C:\Users\Mehran p.a\Desktop\Propozal-Payan name\1\Imag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hran p.a\Desktop\Propozal-Payan name\1\Images\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2541" cy="2759763"/>
                    </a:xfrm>
                    <a:prstGeom prst="rect">
                      <a:avLst/>
                    </a:prstGeom>
                    <a:noFill/>
                    <a:ln>
                      <a:noFill/>
                    </a:ln>
                  </pic:spPr>
                </pic:pic>
              </a:graphicData>
            </a:graphic>
          </wp:inline>
        </w:drawing>
      </w:r>
      <w:r>
        <w:rPr>
          <w:rFonts w:ascii="Times New Roman" w:hAnsi="Times New Roman" w:cs="B Nazanin" w:hint="cs"/>
          <w:sz w:val="18"/>
          <w:rtl/>
          <w:lang w:bidi="fa-IR"/>
        </w:rPr>
        <w:t xml:space="preserve">   </w:t>
      </w:r>
    </w:p>
    <w:bookmarkEnd w:id="149"/>
    <w:bookmarkEnd w:id="150"/>
    <w:bookmarkEnd w:id="151"/>
    <w:bookmarkEnd w:id="152"/>
    <w:bookmarkEnd w:id="153"/>
    <w:p w14:paraId="3A1E7019" w14:textId="77777777" w:rsidR="00B00FB5" w:rsidRPr="00554508" w:rsidRDefault="00B00FB5" w:rsidP="00B00FB5">
      <w:pPr>
        <w:bidi/>
        <w:spacing w:after="0" w:line="360" w:lineRule="auto"/>
        <w:ind w:firstLine="567"/>
        <w:jc w:val="center"/>
        <w:rPr>
          <w:rFonts w:ascii="Arial" w:hAnsi="Arial" w:cs="Arial"/>
          <w:b/>
          <w:bCs/>
          <w:sz w:val="18"/>
        </w:rPr>
      </w:pPr>
      <w:r w:rsidRPr="00554508">
        <w:rPr>
          <w:rFonts w:ascii="Arial" w:hAnsi="Arial" w:cs="Arial"/>
          <w:b/>
          <w:bCs/>
          <w:sz w:val="18"/>
        </w:rPr>
        <w:t>Figure 4-5: Signal number 2 and the filter performed on it and the diagnostic points</w:t>
      </w:r>
    </w:p>
    <w:p w14:paraId="3CBF3F08" w14:textId="77777777" w:rsidR="00B00FB5" w:rsidRPr="003A1698" w:rsidRDefault="00B00FB5" w:rsidP="00B00FB5">
      <w:pPr>
        <w:bidi/>
        <w:spacing w:after="0" w:line="360" w:lineRule="auto"/>
        <w:ind w:firstLine="567"/>
        <w:jc w:val="center"/>
        <w:rPr>
          <w:rFonts w:ascii="Times New Roman" w:hAnsi="Times New Roman" w:cs="B Nazanin"/>
          <w:b/>
          <w:bCs/>
          <w:sz w:val="24"/>
          <w:szCs w:val="28"/>
          <w:rtl/>
          <w:lang w:bidi="fa-IR"/>
        </w:rPr>
      </w:pPr>
      <w:r>
        <w:rPr>
          <w:lang w:bidi="fa-IR"/>
        </w:rPr>
        <w:t xml:space="preserve">                       </w:t>
      </w:r>
      <w:r w:rsidRPr="00F7555B">
        <w:rPr>
          <w:noProof/>
          <w:lang w:bidi="fa-IR"/>
        </w:rPr>
        <w:drawing>
          <wp:inline distT="0" distB="0" distL="0" distR="0" wp14:anchorId="3D068754" wp14:editId="3E826EC4">
            <wp:extent cx="4093534" cy="3070152"/>
            <wp:effectExtent l="0" t="0" r="2540" b="0"/>
            <wp:docPr id="29" name="Picture 29" descr="C:\Users\Mehran p.a\Desktop\Propozal-Payan name\1\Image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hran p.a\Desktop\Propozal-Payan name\1\Images\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23171" cy="3092380"/>
                    </a:xfrm>
                    <a:prstGeom prst="rect">
                      <a:avLst/>
                    </a:prstGeom>
                    <a:noFill/>
                    <a:ln>
                      <a:noFill/>
                    </a:ln>
                  </pic:spPr>
                </pic:pic>
              </a:graphicData>
            </a:graphic>
          </wp:inline>
        </w:drawing>
      </w:r>
      <w:r>
        <w:rPr>
          <w:lang w:bidi="fa-IR"/>
        </w:rPr>
        <w:t xml:space="preserve">                  </w:t>
      </w:r>
    </w:p>
    <w:p w14:paraId="0FE1E87B" w14:textId="77777777" w:rsidR="00B00FB5" w:rsidRPr="00554508" w:rsidRDefault="00B00FB5" w:rsidP="00B00FB5">
      <w:pPr>
        <w:bidi/>
        <w:rPr>
          <w:rFonts w:ascii="Arial" w:hAnsi="Arial" w:cs="Arial"/>
          <w:b/>
          <w:bCs/>
          <w:sz w:val="18"/>
          <w:rtl/>
        </w:rPr>
      </w:pPr>
      <w:bookmarkStart w:id="154" w:name="_Toc521410210"/>
      <w:bookmarkStart w:id="155" w:name="_Toc521775295"/>
      <w:bookmarkStart w:id="156" w:name="_Toc521775364"/>
      <w:r>
        <w:rPr>
          <w:rFonts w:ascii="Times New Roman" w:hAnsi="Times New Roman" w:cs="B Nazanin" w:hint="cs"/>
          <w:sz w:val="18"/>
          <w:rtl/>
        </w:rPr>
        <w:t xml:space="preserve">                                </w:t>
      </w:r>
      <w:r w:rsidRPr="00554508">
        <w:rPr>
          <w:rFonts w:ascii="Arial" w:hAnsi="Arial" w:cs="Arial"/>
          <w:b/>
          <w:bCs/>
          <w:sz w:val="18"/>
          <w:rtl/>
        </w:rPr>
        <w:t xml:space="preserve">   </w:t>
      </w:r>
      <w:bookmarkEnd w:id="154"/>
      <w:bookmarkEnd w:id="155"/>
      <w:bookmarkEnd w:id="156"/>
      <w:r w:rsidRPr="00554508">
        <w:rPr>
          <w:rFonts w:ascii="Arial" w:hAnsi="Arial" w:cs="Arial"/>
          <w:b/>
          <w:bCs/>
          <w:sz w:val="18"/>
        </w:rPr>
        <w:t>Figure 4-6: Points P,Q,R,S,T found and matching points on it</w:t>
      </w:r>
    </w:p>
    <w:p w14:paraId="68A0709A" w14:textId="77777777" w:rsidR="00B00FB5" w:rsidRPr="00F640BA" w:rsidRDefault="00B00FB5" w:rsidP="00B00FB5">
      <w:pPr>
        <w:bidi/>
        <w:rPr>
          <w:rtl/>
        </w:rPr>
      </w:pPr>
    </w:p>
    <w:p w14:paraId="6E0CAD71" w14:textId="77777777" w:rsidR="00B00FB5" w:rsidRPr="00554508" w:rsidRDefault="00B00FB5" w:rsidP="00B00FB5">
      <w:pPr>
        <w:rPr>
          <w:rFonts w:ascii="Arial" w:hAnsi="Arial" w:cs="Arial"/>
          <w:sz w:val="24"/>
          <w:szCs w:val="28"/>
          <w:lang w:bidi="fa-IR"/>
        </w:rPr>
      </w:pPr>
      <w:r w:rsidRPr="00554508">
        <w:rPr>
          <w:rFonts w:ascii="Arial" w:hAnsi="Arial" w:cs="Arial"/>
          <w:sz w:val="24"/>
          <w:szCs w:val="28"/>
          <w:lang w:bidi="fa-IR"/>
        </w:rPr>
        <w:t>Following two stages of filtering, the outcomes are presented in Figure 4-5 for signal number 2.</w:t>
      </w:r>
    </w:p>
    <w:p w14:paraId="7766BEA9" w14:textId="77777777" w:rsidR="00B00FB5" w:rsidRPr="00554508" w:rsidRDefault="00B00FB5" w:rsidP="00B00FB5">
      <w:pPr>
        <w:spacing w:after="0" w:line="360" w:lineRule="auto"/>
        <w:jc w:val="both"/>
        <w:rPr>
          <w:rFonts w:ascii="Arial" w:hAnsi="Arial" w:cs="Arial"/>
          <w:sz w:val="24"/>
          <w:szCs w:val="28"/>
          <w:lang w:bidi="fa-IR"/>
        </w:rPr>
      </w:pPr>
      <w:r w:rsidRPr="00554508">
        <w:rPr>
          <w:rFonts w:ascii="Arial" w:hAnsi="Arial" w:cs="Arial"/>
          <w:sz w:val="24"/>
          <w:szCs w:val="28"/>
          <w:lang w:bidi="fa-IR"/>
        </w:rPr>
        <w:t>In Figure 4-6, the identified points are positioned according to the original configuration of signal number 2. The findings demonstrate the high precision of the suggested approach.</w:t>
      </w:r>
    </w:p>
    <w:p w14:paraId="3BAD47EA" w14:textId="77777777" w:rsidR="00B00FB5" w:rsidRPr="00461F5E" w:rsidRDefault="00B00FB5" w:rsidP="00B00FB5">
      <w:pPr>
        <w:spacing w:after="0" w:line="360" w:lineRule="auto"/>
        <w:ind w:firstLine="567"/>
        <w:rPr>
          <w:rFonts w:ascii="Times New Roman" w:hAnsi="Times New Roman" w:cs="B Nazanin"/>
          <w:sz w:val="24"/>
          <w:szCs w:val="28"/>
          <w:rtl/>
          <w:lang w:bidi="fa-IR"/>
        </w:rPr>
      </w:pPr>
      <w:r>
        <w:rPr>
          <w:rFonts w:ascii="Times New Roman" w:hAnsi="Times New Roman" w:cs="B Nazanin" w:hint="cs"/>
          <w:sz w:val="24"/>
          <w:szCs w:val="28"/>
          <w:rtl/>
          <w:lang w:bidi="fa-IR"/>
        </w:rPr>
        <w:lastRenderedPageBreak/>
        <w:t xml:space="preserve"> </w:t>
      </w:r>
      <w:r w:rsidRPr="00F7555B">
        <w:rPr>
          <w:rFonts w:ascii="Times New Roman" w:hAnsi="Times New Roman" w:cs="B Nazanin"/>
          <w:noProof/>
          <w:sz w:val="24"/>
          <w:szCs w:val="28"/>
          <w:rtl/>
          <w:lang w:bidi="fa-IR"/>
        </w:rPr>
        <w:drawing>
          <wp:inline distT="0" distB="0" distL="0" distR="0" wp14:anchorId="2CE03975" wp14:editId="310918B1">
            <wp:extent cx="3785190" cy="3056977"/>
            <wp:effectExtent l="0" t="0" r="6350" b="0"/>
            <wp:docPr id="30" name="Picture 30" descr="C:\Users\Mehran p.a\Desktop\Propozal-Payan name\1\Imag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hran p.a\Desktop\Propozal-Payan name\1\Images\7.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95542" cy="3065337"/>
                    </a:xfrm>
                    <a:prstGeom prst="rect">
                      <a:avLst/>
                    </a:prstGeom>
                    <a:noFill/>
                    <a:ln>
                      <a:noFill/>
                    </a:ln>
                  </pic:spPr>
                </pic:pic>
              </a:graphicData>
            </a:graphic>
          </wp:inline>
        </w:drawing>
      </w:r>
      <w:r>
        <w:rPr>
          <w:rFonts w:ascii="Times New Roman" w:hAnsi="Times New Roman" w:cs="B Nazanin" w:hint="cs"/>
          <w:sz w:val="24"/>
          <w:szCs w:val="28"/>
          <w:rtl/>
          <w:lang w:bidi="fa-IR"/>
        </w:rPr>
        <w:t xml:space="preserve">           </w:t>
      </w:r>
      <w:r>
        <w:rPr>
          <w:rFonts w:ascii="Times New Roman" w:hAnsi="Times New Roman" w:cs="B Nazanin"/>
          <w:sz w:val="24"/>
          <w:szCs w:val="28"/>
          <w:lang w:bidi="fa-IR"/>
        </w:rPr>
        <w:t xml:space="preserve">  </w:t>
      </w:r>
    </w:p>
    <w:p w14:paraId="01ACB2DB" w14:textId="77777777" w:rsidR="00B00FB5" w:rsidRPr="00554508" w:rsidRDefault="00B00FB5" w:rsidP="00B00FB5">
      <w:pPr>
        <w:bidi/>
        <w:spacing w:after="0" w:line="360" w:lineRule="auto"/>
        <w:jc w:val="center"/>
        <w:rPr>
          <w:rFonts w:ascii="Arial" w:hAnsi="Arial" w:cs="Arial"/>
          <w:b/>
          <w:bCs/>
          <w:rtl/>
          <w:lang w:bidi="fa-IR"/>
        </w:rPr>
      </w:pPr>
      <w:r w:rsidRPr="00554508">
        <w:rPr>
          <w:rFonts w:ascii="Arial" w:hAnsi="Arial" w:cs="Arial"/>
          <w:b/>
          <w:bCs/>
          <w:sz w:val="18"/>
        </w:rPr>
        <w:t>Figure 4-7: Signal number 3 and the Fourier transform of the signal</w:t>
      </w:r>
    </w:p>
    <w:p w14:paraId="59561CAD" w14:textId="77777777" w:rsidR="00B00FB5" w:rsidRDefault="00B00FB5" w:rsidP="00B00FB5">
      <w:pPr>
        <w:spacing w:after="0" w:line="360" w:lineRule="auto"/>
        <w:jc w:val="both"/>
        <w:rPr>
          <w:rFonts w:ascii="Times New Roman" w:hAnsi="Times New Roman" w:cs="B Nazanin"/>
          <w:sz w:val="24"/>
          <w:szCs w:val="28"/>
        </w:rPr>
      </w:pPr>
      <w:r w:rsidRPr="00357E31">
        <w:rPr>
          <w:rFonts w:ascii="Arial" w:hAnsi="Arial" w:cs="Arial"/>
          <w:sz w:val="24"/>
          <w:szCs w:val="28"/>
        </w:rPr>
        <w:t>Signal number 3 exhibits a significant level of heterogeneity when contrasted with the typical heart signal of a healthy individual. The outcomes following the filtering process indicate that the T peak value of the heart signal is abnormally elevated</w:t>
      </w:r>
      <w:r w:rsidRPr="00357E31">
        <w:rPr>
          <w:rFonts w:ascii="Times New Roman" w:hAnsi="Times New Roman" w:cs="B Nazanin"/>
          <w:sz w:val="24"/>
          <w:szCs w:val="28"/>
          <w:rtl/>
        </w:rPr>
        <w:t>.</w:t>
      </w:r>
    </w:p>
    <w:p w14:paraId="5796FDA1" w14:textId="77777777" w:rsidR="00B00FB5" w:rsidRDefault="00B00FB5" w:rsidP="00B00FB5">
      <w:pPr>
        <w:spacing w:after="0" w:line="360" w:lineRule="auto"/>
        <w:jc w:val="both"/>
        <w:rPr>
          <w:rFonts w:ascii="Times New Roman" w:hAnsi="Times New Roman" w:cs="B Nazanin"/>
          <w:sz w:val="24"/>
          <w:szCs w:val="28"/>
        </w:rPr>
      </w:pPr>
    </w:p>
    <w:p w14:paraId="568CDFBB" w14:textId="77777777" w:rsidR="00B00FB5" w:rsidRPr="00461F5E" w:rsidRDefault="00B00FB5" w:rsidP="00B00FB5">
      <w:pPr>
        <w:bidi/>
        <w:spacing w:after="0" w:line="360" w:lineRule="auto"/>
        <w:ind w:firstLine="567"/>
        <w:jc w:val="center"/>
        <w:rPr>
          <w:rFonts w:ascii="Times New Roman" w:hAnsi="Times New Roman" w:cs="B Nazanin"/>
          <w:sz w:val="24"/>
          <w:szCs w:val="28"/>
          <w:rtl/>
          <w:lang w:bidi="fa-IR"/>
        </w:rPr>
      </w:pPr>
      <w:r w:rsidRPr="00F7555B">
        <w:rPr>
          <w:rFonts w:ascii="Times New Roman" w:hAnsi="Times New Roman" w:cs="B Nazanin"/>
          <w:noProof/>
          <w:sz w:val="24"/>
          <w:szCs w:val="28"/>
          <w:rtl/>
          <w:lang w:bidi="fa-IR"/>
        </w:rPr>
        <w:drawing>
          <wp:inline distT="0" distB="0" distL="0" distR="0" wp14:anchorId="45051A50" wp14:editId="6FCF4AFF">
            <wp:extent cx="3604438" cy="2951088"/>
            <wp:effectExtent l="0" t="0" r="0" b="1905"/>
            <wp:docPr id="31" name="Picture 31" descr="C:\Users\Mehran p.a\Desktop\Propozal-Payan name\1\Image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hran p.a\Desktop\Propozal-Payan name\1\Images\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13316" cy="2958357"/>
                    </a:xfrm>
                    <a:prstGeom prst="rect">
                      <a:avLst/>
                    </a:prstGeom>
                    <a:noFill/>
                    <a:ln>
                      <a:noFill/>
                    </a:ln>
                  </pic:spPr>
                </pic:pic>
              </a:graphicData>
            </a:graphic>
          </wp:inline>
        </w:drawing>
      </w:r>
    </w:p>
    <w:p w14:paraId="756FE564" w14:textId="77777777" w:rsidR="00B00FB5" w:rsidRPr="00184D44" w:rsidRDefault="00B00FB5" w:rsidP="00B00FB5">
      <w:pPr>
        <w:jc w:val="center"/>
        <w:rPr>
          <w:rFonts w:ascii="Arial" w:hAnsi="Arial" w:cs="Arial"/>
          <w:b/>
          <w:bCs/>
          <w:rtl/>
        </w:rPr>
      </w:pPr>
      <w:r w:rsidRPr="00184D44">
        <w:rPr>
          <w:rFonts w:ascii="Arial" w:hAnsi="Arial" w:cs="Arial"/>
          <w:b/>
          <w:bCs/>
          <w:sz w:val="18"/>
        </w:rPr>
        <w:t>Figure 4-8: Signal number 3 and the filter performed on it and the diagnostic points</w:t>
      </w:r>
    </w:p>
    <w:p w14:paraId="60C03313" w14:textId="77777777" w:rsidR="00B00FB5" w:rsidRDefault="00B00FB5" w:rsidP="00B00FB5">
      <w:pPr>
        <w:bidi/>
        <w:jc w:val="center"/>
      </w:pPr>
      <w:r>
        <w:rPr>
          <w:rFonts w:hint="cs"/>
          <w:rtl/>
          <w:lang w:bidi="fa-IR"/>
        </w:rPr>
        <w:lastRenderedPageBreak/>
        <w:t xml:space="preserve">     </w:t>
      </w:r>
      <w:r w:rsidRPr="00F7555B">
        <w:rPr>
          <w:rFonts w:cs="Arial"/>
          <w:noProof/>
          <w:rtl/>
          <w:lang w:bidi="fa-IR"/>
        </w:rPr>
        <w:drawing>
          <wp:inline distT="0" distB="0" distL="0" distR="0" wp14:anchorId="7E7D13F7" wp14:editId="1F73EA56">
            <wp:extent cx="4054549" cy="3040912"/>
            <wp:effectExtent l="0" t="0" r="3175" b="7620"/>
            <wp:docPr id="32" name="Picture 32" descr="C:\Users\Mehran p.a\Desktop\Propozal-Payan name\1\Image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hran p.a\Desktop\Propozal-Payan name\1\Images\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76091" cy="3057069"/>
                    </a:xfrm>
                    <a:prstGeom prst="rect">
                      <a:avLst/>
                    </a:prstGeom>
                    <a:noFill/>
                    <a:ln>
                      <a:noFill/>
                    </a:ln>
                  </pic:spPr>
                </pic:pic>
              </a:graphicData>
            </a:graphic>
          </wp:inline>
        </w:drawing>
      </w:r>
      <w:r>
        <w:rPr>
          <w:rFonts w:hint="cs"/>
          <w:rtl/>
          <w:lang w:bidi="fa-IR"/>
        </w:rPr>
        <w:t xml:space="preserve">     </w:t>
      </w:r>
    </w:p>
    <w:p w14:paraId="48744295" w14:textId="77777777" w:rsidR="00B00FB5" w:rsidRDefault="00B00FB5" w:rsidP="00B00FB5">
      <w:pPr>
        <w:jc w:val="center"/>
        <w:rPr>
          <w:rFonts w:ascii="Arial" w:hAnsi="Arial" w:cs="Arial"/>
          <w:b/>
          <w:bCs/>
          <w:sz w:val="18"/>
        </w:rPr>
      </w:pPr>
      <w:r w:rsidRPr="00184D44">
        <w:rPr>
          <w:rFonts w:ascii="Arial" w:hAnsi="Arial" w:cs="Arial"/>
          <w:b/>
          <w:bCs/>
          <w:sz w:val="18"/>
        </w:rPr>
        <w:t>Figure 4-9: Points P,Q,R,S,T found and matching points on it</w:t>
      </w:r>
    </w:p>
    <w:p w14:paraId="2F2B3070" w14:textId="77777777" w:rsidR="00B00FB5" w:rsidRPr="00184D44" w:rsidRDefault="00B00FB5" w:rsidP="00B00FB5">
      <w:pPr>
        <w:jc w:val="center"/>
        <w:rPr>
          <w:rFonts w:ascii="Arial" w:hAnsi="Arial" w:cs="Arial"/>
          <w:b/>
          <w:bCs/>
          <w:sz w:val="18"/>
          <w:rtl/>
        </w:rPr>
      </w:pPr>
    </w:p>
    <w:p w14:paraId="26EDF827" w14:textId="77777777" w:rsidR="00B00FB5" w:rsidRDefault="00B00FB5" w:rsidP="00B00FB5">
      <w:pPr>
        <w:spacing w:line="360" w:lineRule="auto"/>
        <w:rPr>
          <w:sz w:val="2"/>
          <w:szCs w:val="2"/>
          <w:rtl/>
          <w:lang w:bidi="fa-IR"/>
        </w:rPr>
      </w:pPr>
      <w:r w:rsidRPr="00184D44">
        <w:rPr>
          <w:rFonts w:ascii="Arial" w:hAnsi="Arial" w:cs="Arial"/>
          <w:sz w:val="24"/>
          <w:szCs w:val="28"/>
          <w:lang w:bidi="fa-IR"/>
        </w:rPr>
        <w:t>In Figure 4-9, the identified points are positioned according to the original configuration of signal number 3. The findings demonstrate the high precision of the suggested approach</w:t>
      </w:r>
      <w:r w:rsidRPr="00184D44">
        <w:rPr>
          <w:rFonts w:ascii="Times New Roman" w:hAnsi="Times New Roman" w:cs="B Nazanin"/>
          <w:sz w:val="24"/>
          <w:szCs w:val="28"/>
          <w:rtl/>
          <w:lang w:bidi="fa-IR"/>
        </w:rPr>
        <w:t>.</w:t>
      </w:r>
    </w:p>
    <w:p w14:paraId="1255C43E" w14:textId="77777777" w:rsidR="00B00FB5" w:rsidRPr="00B64895" w:rsidRDefault="00B00FB5" w:rsidP="00B00FB5">
      <w:pPr>
        <w:bidi/>
        <w:rPr>
          <w:sz w:val="2"/>
          <w:szCs w:val="2"/>
          <w:rtl/>
        </w:rPr>
      </w:pPr>
    </w:p>
    <w:p w14:paraId="7F562A5A" w14:textId="77777777" w:rsidR="00B00FB5" w:rsidRPr="00461F5E" w:rsidRDefault="00B00FB5" w:rsidP="00B00FB5">
      <w:pPr>
        <w:bidi/>
        <w:spacing w:after="0" w:line="360" w:lineRule="auto"/>
        <w:ind w:firstLine="567"/>
        <w:jc w:val="center"/>
        <w:rPr>
          <w:rFonts w:ascii="Times New Roman" w:hAnsi="Times New Roman" w:cs="B Nazanin"/>
          <w:sz w:val="24"/>
          <w:szCs w:val="28"/>
          <w:rtl/>
        </w:rPr>
      </w:pPr>
      <w:r>
        <w:rPr>
          <w:rFonts w:ascii="Times New Roman" w:hAnsi="Times New Roman" w:cs="B Nazanin" w:hint="cs"/>
          <w:sz w:val="24"/>
          <w:szCs w:val="28"/>
          <w:rtl/>
        </w:rPr>
        <w:t xml:space="preserve"> </w:t>
      </w:r>
      <w:r w:rsidRPr="00F7555B">
        <w:rPr>
          <w:rFonts w:ascii="Times New Roman" w:hAnsi="Times New Roman" w:cs="B Nazanin"/>
          <w:noProof/>
          <w:sz w:val="24"/>
          <w:szCs w:val="28"/>
          <w:rtl/>
          <w:lang w:bidi="fa-IR"/>
        </w:rPr>
        <w:drawing>
          <wp:inline distT="0" distB="0" distL="0" distR="0" wp14:anchorId="3CF1A59B" wp14:editId="1D6B0646">
            <wp:extent cx="3763926" cy="3058190"/>
            <wp:effectExtent l="0" t="0" r="8255" b="8890"/>
            <wp:docPr id="35" name="Picture 35" descr="C:\Users\Mehran p.a\Desktop\Propozal-Payan name\1\Image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hran p.a\Desktop\Propozal-Payan name\1\Images\1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76720" cy="3068585"/>
                    </a:xfrm>
                    <a:prstGeom prst="rect">
                      <a:avLst/>
                    </a:prstGeom>
                    <a:noFill/>
                    <a:ln>
                      <a:noFill/>
                    </a:ln>
                  </pic:spPr>
                </pic:pic>
              </a:graphicData>
            </a:graphic>
          </wp:inline>
        </w:drawing>
      </w:r>
      <w:r>
        <w:rPr>
          <w:rFonts w:ascii="Times New Roman" w:hAnsi="Times New Roman" w:cs="B Nazanin" w:hint="cs"/>
          <w:sz w:val="24"/>
          <w:szCs w:val="28"/>
          <w:rtl/>
        </w:rPr>
        <w:t xml:space="preserve">   </w:t>
      </w:r>
    </w:p>
    <w:p w14:paraId="27A3C8DD" w14:textId="77777777" w:rsidR="00B00FB5" w:rsidRDefault="00B00FB5" w:rsidP="00B00FB5">
      <w:pPr>
        <w:bidi/>
        <w:jc w:val="center"/>
        <w:rPr>
          <w:rFonts w:ascii="Arial" w:hAnsi="Arial" w:cs="Arial"/>
          <w:b/>
          <w:bCs/>
          <w:sz w:val="18"/>
        </w:rPr>
      </w:pPr>
      <w:r w:rsidRPr="00184D44">
        <w:rPr>
          <w:rFonts w:ascii="Arial" w:hAnsi="Arial" w:cs="Arial"/>
          <w:b/>
          <w:bCs/>
          <w:sz w:val="18"/>
        </w:rPr>
        <w:t>Figure 4-10: Signal number 4 and the Fourier transform of the signal</w:t>
      </w:r>
    </w:p>
    <w:p w14:paraId="515D9E07" w14:textId="77777777" w:rsidR="00B00FB5" w:rsidRPr="00184D44" w:rsidRDefault="00B00FB5" w:rsidP="00B00FB5">
      <w:pPr>
        <w:bidi/>
        <w:jc w:val="center"/>
        <w:rPr>
          <w:rFonts w:ascii="Arial" w:hAnsi="Arial" w:cs="Arial"/>
          <w:b/>
          <w:bCs/>
          <w:rtl/>
          <w:lang w:bidi="fa-IR"/>
        </w:rPr>
      </w:pPr>
    </w:p>
    <w:p w14:paraId="0F8440EC" w14:textId="77777777" w:rsidR="00B00FB5" w:rsidRPr="00184D44" w:rsidRDefault="00B00FB5" w:rsidP="00B00FB5">
      <w:pPr>
        <w:spacing w:after="0" w:line="360" w:lineRule="auto"/>
        <w:rPr>
          <w:rFonts w:ascii="Arial" w:hAnsi="Arial" w:cs="Arial"/>
          <w:sz w:val="24"/>
          <w:szCs w:val="24"/>
        </w:rPr>
      </w:pPr>
      <w:bookmarkStart w:id="157" w:name="_Toc520828466"/>
      <w:bookmarkStart w:id="158" w:name="_Toc520829503"/>
      <w:bookmarkStart w:id="159" w:name="_Toc521410215"/>
      <w:bookmarkStart w:id="160" w:name="_Toc521775300"/>
      <w:bookmarkStart w:id="161" w:name="_Toc521775369"/>
      <w:r w:rsidRPr="00184D44">
        <w:rPr>
          <w:rFonts w:ascii="Arial" w:hAnsi="Arial" w:cs="Arial"/>
          <w:sz w:val="24"/>
          <w:szCs w:val="24"/>
        </w:rPr>
        <w:t>Signal number 4 exhibits minimal noise when compared to the heart signal depicted in the detection. This particular signal is fairly consistent</w:t>
      </w:r>
      <w:r w:rsidRPr="00184D44">
        <w:rPr>
          <w:rFonts w:ascii="Arial" w:hAnsi="Arial" w:cs="Arial"/>
          <w:sz w:val="24"/>
          <w:szCs w:val="24"/>
          <w:rtl/>
        </w:rPr>
        <w:t>.</w:t>
      </w:r>
    </w:p>
    <w:p w14:paraId="5FBB510F" w14:textId="77777777" w:rsidR="00B00FB5" w:rsidRDefault="00B00FB5" w:rsidP="00B00FB5">
      <w:pPr>
        <w:spacing w:after="0" w:line="360" w:lineRule="auto"/>
        <w:rPr>
          <w:rFonts w:ascii="Arial" w:hAnsi="Arial" w:cs="Arial"/>
          <w:sz w:val="24"/>
          <w:szCs w:val="24"/>
        </w:rPr>
      </w:pPr>
      <w:r w:rsidRPr="00184D44">
        <w:rPr>
          <w:rFonts w:ascii="Arial" w:hAnsi="Arial" w:cs="Arial"/>
          <w:sz w:val="24"/>
          <w:szCs w:val="24"/>
        </w:rPr>
        <w:lastRenderedPageBreak/>
        <w:t>After undergoing two stages of filtering, the outcomes are illustrated in Figure 4-1</w:t>
      </w:r>
      <w:r>
        <w:rPr>
          <w:rFonts w:ascii="Arial" w:hAnsi="Arial" w:cs="Arial"/>
          <w:sz w:val="24"/>
          <w:szCs w:val="24"/>
        </w:rPr>
        <w:t>1.</w:t>
      </w:r>
    </w:p>
    <w:p w14:paraId="3021968D" w14:textId="77777777" w:rsidR="00B00FB5" w:rsidRDefault="00B00FB5" w:rsidP="00B00FB5">
      <w:pPr>
        <w:spacing w:after="0" w:line="360" w:lineRule="auto"/>
        <w:rPr>
          <w:rFonts w:ascii="Arial" w:hAnsi="Arial" w:cs="Arial"/>
          <w:sz w:val="24"/>
          <w:szCs w:val="24"/>
        </w:rPr>
      </w:pPr>
    </w:p>
    <w:p w14:paraId="13995A7E" w14:textId="77777777" w:rsidR="00B00FB5" w:rsidRDefault="00B00FB5" w:rsidP="00B00FB5">
      <w:pPr>
        <w:spacing w:after="0" w:line="360" w:lineRule="auto"/>
        <w:jc w:val="center"/>
        <w:rPr>
          <w:rFonts w:ascii="Times New Roman" w:hAnsi="Times New Roman" w:cs="B Nazanin"/>
          <w:sz w:val="18"/>
          <w:rtl/>
          <w:lang w:bidi="fa-IR"/>
        </w:rPr>
      </w:pPr>
      <w:r w:rsidRPr="00F7555B">
        <w:rPr>
          <w:rFonts w:ascii="Times New Roman" w:hAnsi="Times New Roman" w:cs="B Nazanin"/>
          <w:noProof/>
          <w:sz w:val="18"/>
          <w:rtl/>
          <w:lang w:bidi="fa-IR"/>
        </w:rPr>
        <w:drawing>
          <wp:inline distT="0" distB="0" distL="0" distR="0" wp14:anchorId="2DDC728A" wp14:editId="7D22DA11">
            <wp:extent cx="3774559" cy="3082685"/>
            <wp:effectExtent l="0" t="0" r="0" b="3810"/>
            <wp:docPr id="55" name="Picture 55" descr="C:\Users\Mehran p.a\Desktop\Propozal-Payan name\1\Image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hran p.a\Desktop\Propozal-Payan name\1\Images\1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81671" cy="3088494"/>
                    </a:xfrm>
                    <a:prstGeom prst="rect">
                      <a:avLst/>
                    </a:prstGeom>
                    <a:noFill/>
                    <a:ln>
                      <a:noFill/>
                    </a:ln>
                  </pic:spPr>
                </pic:pic>
              </a:graphicData>
            </a:graphic>
          </wp:inline>
        </w:drawing>
      </w:r>
    </w:p>
    <w:bookmarkEnd w:id="157"/>
    <w:bookmarkEnd w:id="158"/>
    <w:bookmarkEnd w:id="159"/>
    <w:bookmarkEnd w:id="160"/>
    <w:bookmarkEnd w:id="161"/>
    <w:p w14:paraId="7D31613F" w14:textId="77777777" w:rsidR="00B00FB5" w:rsidRPr="00184D44" w:rsidRDefault="00B00FB5" w:rsidP="00B00FB5">
      <w:pPr>
        <w:bidi/>
        <w:spacing w:after="0" w:line="360" w:lineRule="auto"/>
        <w:ind w:firstLine="567"/>
        <w:jc w:val="center"/>
        <w:rPr>
          <w:rFonts w:ascii="Arial" w:hAnsi="Arial" w:cs="Arial"/>
          <w:b/>
          <w:bCs/>
          <w:sz w:val="24"/>
          <w:szCs w:val="28"/>
          <w:rtl/>
        </w:rPr>
      </w:pPr>
      <w:r w:rsidRPr="00184D44">
        <w:rPr>
          <w:rFonts w:ascii="Arial" w:hAnsi="Arial" w:cs="Arial"/>
          <w:b/>
          <w:bCs/>
          <w:sz w:val="18"/>
        </w:rPr>
        <w:t>Figure 4-11: Signal number 4 and the filter performed on it and the diagnostic points</w:t>
      </w:r>
    </w:p>
    <w:p w14:paraId="6A6CA70B" w14:textId="77777777" w:rsidR="00B00FB5" w:rsidRDefault="00B00FB5" w:rsidP="00B00FB5">
      <w:pPr>
        <w:spacing w:after="0" w:line="360" w:lineRule="auto"/>
      </w:pPr>
      <w:r>
        <w:t xml:space="preserve">                     </w:t>
      </w:r>
      <w:r w:rsidRPr="00F7555B">
        <w:rPr>
          <w:noProof/>
          <w:lang w:bidi="fa-IR"/>
        </w:rPr>
        <w:drawing>
          <wp:inline distT="0" distB="0" distL="0" distR="0" wp14:anchorId="3D14B862" wp14:editId="5EF26B54">
            <wp:extent cx="4295553" cy="3221665"/>
            <wp:effectExtent l="0" t="0" r="0" b="0"/>
            <wp:docPr id="57" name="Picture 57" descr="C:\Users\Mehran p.a\Desktop\Propozal-Payan name\1\Image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ehran p.a\Desktop\Propozal-Payan name\1\Images\1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1091" cy="3240819"/>
                    </a:xfrm>
                    <a:prstGeom prst="rect">
                      <a:avLst/>
                    </a:prstGeom>
                    <a:noFill/>
                    <a:ln>
                      <a:noFill/>
                    </a:ln>
                  </pic:spPr>
                </pic:pic>
              </a:graphicData>
            </a:graphic>
          </wp:inline>
        </w:drawing>
      </w:r>
      <w:r>
        <w:t xml:space="preserve">    </w:t>
      </w:r>
    </w:p>
    <w:p w14:paraId="65514642" w14:textId="77777777" w:rsidR="00B00FB5" w:rsidRDefault="00B00FB5" w:rsidP="00B00FB5">
      <w:pPr>
        <w:jc w:val="center"/>
        <w:rPr>
          <w:rFonts w:ascii="Arial" w:hAnsi="Arial" w:cs="Arial"/>
          <w:b/>
          <w:bCs/>
          <w:sz w:val="18"/>
        </w:rPr>
      </w:pPr>
      <w:r w:rsidRPr="00E97397">
        <w:rPr>
          <w:rFonts w:ascii="Arial" w:hAnsi="Arial" w:cs="Arial"/>
          <w:b/>
          <w:bCs/>
          <w:sz w:val="18"/>
        </w:rPr>
        <w:t>Figure 4-12: Points P,Q,R,S,T found and matching points on them</w:t>
      </w:r>
    </w:p>
    <w:p w14:paraId="7A013614" w14:textId="77777777" w:rsidR="00B00FB5" w:rsidRPr="00E97397" w:rsidRDefault="00B00FB5" w:rsidP="00B00FB5">
      <w:pPr>
        <w:jc w:val="center"/>
        <w:rPr>
          <w:rFonts w:ascii="Arial" w:hAnsi="Arial" w:cs="Arial"/>
          <w:b/>
          <w:bCs/>
          <w:sz w:val="18"/>
        </w:rPr>
      </w:pPr>
    </w:p>
    <w:p w14:paraId="1B8490E2" w14:textId="77777777" w:rsidR="00B00FB5" w:rsidRPr="00E97397" w:rsidRDefault="00B00FB5" w:rsidP="00B00FB5">
      <w:pPr>
        <w:spacing w:line="360" w:lineRule="auto"/>
        <w:jc w:val="both"/>
        <w:rPr>
          <w:rFonts w:ascii="Arial" w:hAnsi="Arial" w:cs="Arial"/>
          <w:sz w:val="24"/>
          <w:szCs w:val="24"/>
          <w:lang w:bidi="fa-IR"/>
        </w:rPr>
      </w:pPr>
      <w:r w:rsidRPr="00E97397">
        <w:rPr>
          <w:rFonts w:ascii="Arial" w:hAnsi="Arial" w:cs="Arial"/>
          <w:sz w:val="24"/>
          <w:szCs w:val="24"/>
          <w:lang w:bidi="fa-IR"/>
        </w:rPr>
        <w:t>In signal number 5, there is a significantly elevated noise level, and the distance between the peak points is quite substantial. The algorithm proposed is capable of detecting this phenomenon.</w:t>
      </w:r>
    </w:p>
    <w:p w14:paraId="47B6EC11" w14:textId="77777777" w:rsidR="00B00FB5" w:rsidRPr="00E97397" w:rsidRDefault="00B00FB5" w:rsidP="00B00FB5">
      <w:pPr>
        <w:spacing w:line="360" w:lineRule="auto"/>
        <w:jc w:val="both"/>
        <w:rPr>
          <w:rFonts w:ascii="Arial" w:hAnsi="Arial" w:cs="Arial"/>
          <w:sz w:val="24"/>
          <w:szCs w:val="24"/>
          <w:rtl/>
          <w:lang w:bidi="fa-IR"/>
        </w:rPr>
      </w:pPr>
      <w:r w:rsidRPr="00E97397">
        <w:rPr>
          <w:rFonts w:ascii="Arial" w:hAnsi="Arial" w:cs="Arial"/>
          <w:sz w:val="24"/>
          <w:szCs w:val="24"/>
          <w:lang w:bidi="fa-IR"/>
        </w:rPr>
        <w:lastRenderedPageBreak/>
        <w:t>The initial phase of the filter employs a small window filter. At each subsequent stage, the size of the window is expanded to accumulate a greater number of points, ensuring that at the peak points of the actual signal, the filtered signal achieves a higher value and exhibits increased smoothness. This maximum filtered point acts as a crucial reference for identifying the remaining points.</w:t>
      </w:r>
    </w:p>
    <w:p w14:paraId="4F8B2A55" w14:textId="77777777" w:rsidR="00B00FB5" w:rsidRDefault="00B00FB5" w:rsidP="00B00FB5">
      <w:pPr>
        <w:bidi/>
        <w:spacing w:after="0" w:line="360" w:lineRule="auto"/>
        <w:ind w:firstLine="567"/>
        <w:jc w:val="center"/>
        <w:rPr>
          <w:rFonts w:ascii="Times New Roman" w:hAnsi="Times New Roman" w:cs="B Nazanin"/>
          <w:sz w:val="18"/>
          <w:rtl/>
        </w:rPr>
      </w:pPr>
      <w:bookmarkStart w:id="162" w:name="_Toc520828467"/>
      <w:bookmarkStart w:id="163" w:name="_Toc520829504"/>
      <w:bookmarkStart w:id="164" w:name="_Toc521410217"/>
      <w:bookmarkStart w:id="165" w:name="_Toc521775302"/>
      <w:bookmarkStart w:id="166" w:name="_Toc521775371"/>
      <w:r>
        <w:rPr>
          <w:rFonts w:ascii="Times New Roman" w:hAnsi="Times New Roman" w:cs="B Nazanin" w:hint="cs"/>
          <w:sz w:val="18"/>
          <w:rtl/>
        </w:rPr>
        <w:t xml:space="preserve">  </w:t>
      </w:r>
      <w:r w:rsidRPr="00F7555B">
        <w:rPr>
          <w:rFonts w:ascii="Times New Roman" w:hAnsi="Times New Roman" w:cs="B Nazanin"/>
          <w:noProof/>
          <w:sz w:val="18"/>
          <w:rtl/>
          <w:lang w:bidi="fa-IR"/>
        </w:rPr>
        <w:drawing>
          <wp:inline distT="0" distB="0" distL="0" distR="0" wp14:anchorId="150C6CA8" wp14:editId="18B1152B">
            <wp:extent cx="3465830" cy="2732567"/>
            <wp:effectExtent l="0" t="0" r="1270" b="0"/>
            <wp:docPr id="58" name="Picture 58" descr="C:\Users\Mehran p.a\Desktop\Propozal-Payan name\1\Image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ehran p.a\Desktop\Propozal-Payan name\1\Images\1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83333" cy="2746367"/>
                    </a:xfrm>
                    <a:prstGeom prst="rect">
                      <a:avLst/>
                    </a:prstGeom>
                    <a:noFill/>
                    <a:ln>
                      <a:noFill/>
                    </a:ln>
                  </pic:spPr>
                </pic:pic>
              </a:graphicData>
            </a:graphic>
          </wp:inline>
        </w:drawing>
      </w:r>
    </w:p>
    <w:bookmarkEnd w:id="162"/>
    <w:bookmarkEnd w:id="163"/>
    <w:bookmarkEnd w:id="164"/>
    <w:bookmarkEnd w:id="165"/>
    <w:bookmarkEnd w:id="166"/>
    <w:p w14:paraId="28E3D6C6" w14:textId="77777777" w:rsidR="00B00FB5" w:rsidRDefault="00B00FB5" w:rsidP="00B00FB5">
      <w:pPr>
        <w:bidi/>
        <w:spacing w:after="0" w:line="360" w:lineRule="auto"/>
        <w:ind w:firstLine="567"/>
        <w:jc w:val="center"/>
        <w:rPr>
          <w:rFonts w:ascii="Arial" w:hAnsi="Arial" w:cs="Arial"/>
          <w:b/>
          <w:bCs/>
          <w:sz w:val="18"/>
        </w:rPr>
      </w:pPr>
      <w:r w:rsidRPr="004F4660">
        <w:rPr>
          <w:rFonts w:ascii="Arial" w:hAnsi="Arial" w:cs="Arial"/>
          <w:b/>
          <w:bCs/>
          <w:sz w:val="18"/>
        </w:rPr>
        <w:t>Figure 4-13: Signal number 5 and the Fourier transform of the signal</w:t>
      </w:r>
    </w:p>
    <w:p w14:paraId="47B31FE1" w14:textId="77777777" w:rsidR="00B00FB5" w:rsidRPr="004F4660" w:rsidRDefault="00B00FB5" w:rsidP="00B00FB5">
      <w:pPr>
        <w:bidi/>
        <w:spacing w:after="0" w:line="360" w:lineRule="auto"/>
        <w:ind w:firstLine="567"/>
        <w:jc w:val="center"/>
        <w:rPr>
          <w:rFonts w:ascii="Arial" w:hAnsi="Arial" w:cs="Arial"/>
          <w:b/>
          <w:bCs/>
          <w:sz w:val="18"/>
        </w:rPr>
      </w:pPr>
    </w:p>
    <w:p w14:paraId="3DDACC30" w14:textId="77777777" w:rsidR="00B00FB5" w:rsidRDefault="00B00FB5" w:rsidP="00B00FB5">
      <w:pPr>
        <w:bidi/>
        <w:spacing w:after="0" w:line="360" w:lineRule="auto"/>
        <w:ind w:firstLine="567"/>
        <w:jc w:val="center"/>
        <w:rPr>
          <w:rFonts w:ascii="Times New Roman" w:hAnsi="Times New Roman" w:cs="B Nazanin"/>
          <w:sz w:val="24"/>
          <w:szCs w:val="28"/>
          <w:rtl/>
          <w:lang w:bidi="fa-IR"/>
        </w:rPr>
      </w:pPr>
      <w:r w:rsidRPr="00F7555B">
        <w:rPr>
          <w:rFonts w:ascii="Times New Roman" w:hAnsi="Times New Roman" w:cs="B Nazanin"/>
          <w:noProof/>
          <w:sz w:val="24"/>
          <w:szCs w:val="28"/>
          <w:rtl/>
          <w:lang w:bidi="fa-IR"/>
        </w:rPr>
        <w:drawing>
          <wp:inline distT="0" distB="0" distL="0" distR="0" wp14:anchorId="5C85C592" wp14:editId="12F95FAA">
            <wp:extent cx="4032180" cy="3248598"/>
            <wp:effectExtent l="0" t="0" r="6985" b="9525"/>
            <wp:docPr id="59" name="Picture 59" descr="C:\Users\Mehran p.a\Desktop\Propozal-Payan name\1\Image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ehran p.a\Desktop\Propozal-Payan name\1\Images\14.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32180" cy="3248598"/>
                    </a:xfrm>
                    <a:prstGeom prst="rect">
                      <a:avLst/>
                    </a:prstGeom>
                    <a:noFill/>
                    <a:ln>
                      <a:noFill/>
                    </a:ln>
                  </pic:spPr>
                </pic:pic>
              </a:graphicData>
            </a:graphic>
          </wp:inline>
        </w:drawing>
      </w:r>
    </w:p>
    <w:p w14:paraId="0DD811ED" w14:textId="77777777" w:rsidR="00B00FB5" w:rsidRPr="004F4660" w:rsidRDefault="00B00FB5" w:rsidP="00B00FB5">
      <w:pPr>
        <w:bidi/>
        <w:spacing w:after="0" w:line="360" w:lineRule="auto"/>
        <w:ind w:firstLine="567"/>
        <w:jc w:val="center"/>
        <w:rPr>
          <w:rFonts w:ascii="Arial" w:hAnsi="Arial" w:cs="Arial"/>
          <w:b/>
          <w:bCs/>
          <w:sz w:val="18"/>
        </w:rPr>
      </w:pPr>
      <w:r w:rsidRPr="004F4660">
        <w:rPr>
          <w:rFonts w:ascii="Arial" w:hAnsi="Arial" w:cs="Arial"/>
          <w:b/>
          <w:bCs/>
          <w:sz w:val="18"/>
        </w:rPr>
        <w:t>Figure 4-14: Signal number 5 and the filter performed on it and the diagnostic points</w:t>
      </w:r>
    </w:p>
    <w:p w14:paraId="35346553" w14:textId="77777777" w:rsidR="00B00FB5" w:rsidRDefault="00B00FB5" w:rsidP="00B00FB5">
      <w:pPr>
        <w:bidi/>
        <w:spacing w:after="0" w:line="360" w:lineRule="auto"/>
        <w:ind w:firstLine="567"/>
        <w:jc w:val="center"/>
        <w:rPr>
          <w:rFonts w:ascii="Times New Roman" w:hAnsi="Times New Roman" w:cs="B Nazanin"/>
          <w:sz w:val="24"/>
          <w:szCs w:val="28"/>
          <w:rtl/>
          <w:lang w:bidi="fa-IR"/>
        </w:rPr>
      </w:pPr>
      <w:r w:rsidRPr="00F7555B">
        <w:rPr>
          <w:rFonts w:ascii="Times New Roman" w:hAnsi="Times New Roman" w:cs="B Nazanin"/>
          <w:noProof/>
          <w:sz w:val="24"/>
          <w:szCs w:val="28"/>
          <w:rtl/>
          <w:lang w:bidi="fa-IR"/>
        </w:rPr>
        <w:lastRenderedPageBreak/>
        <w:drawing>
          <wp:inline distT="0" distB="0" distL="0" distR="0" wp14:anchorId="03D7A646" wp14:editId="031270AC">
            <wp:extent cx="4508205" cy="3381154"/>
            <wp:effectExtent l="0" t="0" r="6985" b="0"/>
            <wp:docPr id="60" name="Picture 60" descr="C:\Users\Mehran p.a\Desktop\Propozal-Payan name\1\Image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ehran p.a\Desktop\Propozal-Payan name\1\Images\15.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32189" cy="3399142"/>
                    </a:xfrm>
                    <a:prstGeom prst="rect">
                      <a:avLst/>
                    </a:prstGeom>
                    <a:noFill/>
                    <a:ln>
                      <a:noFill/>
                    </a:ln>
                  </pic:spPr>
                </pic:pic>
              </a:graphicData>
            </a:graphic>
          </wp:inline>
        </w:drawing>
      </w:r>
    </w:p>
    <w:p w14:paraId="361FEBC8" w14:textId="77777777" w:rsidR="00B00FB5" w:rsidRDefault="00B00FB5" w:rsidP="00B00FB5">
      <w:pPr>
        <w:bidi/>
        <w:jc w:val="center"/>
        <w:rPr>
          <w:rFonts w:ascii="Arial" w:hAnsi="Arial" w:cs="Arial"/>
          <w:b/>
          <w:bCs/>
          <w:sz w:val="18"/>
        </w:rPr>
      </w:pPr>
      <w:r w:rsidRPr="004F4660">
        <w:rPr>
          <w:rFonts w:ascii="Arial" w:hAnsi="Arial" w:cs="Arial"/>
          <w:b/>
          <w:bCs/>
          <w:sz w:val="18"/>
        </w:rPr>
        <w:t>Figure 4-15: Points P,Q,R,S,T found and matching points on it</w:t>
      </w:r>
    </w:p>
    <w:p w14:paraId="01A52E34" w14:textId="77777777" w:rsidR="00B00FB5" w:rsidRPr="004F4660" w:rsidRDefault="00B00FB5" w:rsidP="00B00FB5">
      <w:pPr>
        <w:spacing w:line="360" w:lineRule="auto"/>
        <w:jc w:val="both"/>
        <w:rPr>
          <w:rFonts w:ascii="Arial" w:hAnsi="Arial" w:cs="Arial"/>
          <w:b/>
          <w:bCs/>
          <w:rtl/>
        </w:rPr>
      </w:pPr>
    </w:p>
    <w:p w14:paraId="38EA2C80" w14:textId="77777777" w:rsidR="00B00FB5" w:rsidRPr="004F4660" w:rsidRDefault="00B00FB5" w:rsidP="00B00FB5">
      <w:pPr>
        <w:spacing w:after="0" w:line="360" w:lineRule="auto"/>
        <w:jc w:val="both"/>
        <w:rPr>
          <w:rFonts w:ascii="Arial" w:hAnsi="Arial" w:cs="Arial"/>
          <w:sz w:val="24"/>
          <w:szCs w:val="24"/>
          <w:lang w:bidi="fa-IR"/>
        </w:rPr>
      </w:pPr>
      <w:r w:rsidRPr="004F4660">
        <w:rPr>
          <w:rFonts w:ascii="Arial" w:hAnsi="Arial" w:cs="Arial"/>
          <w:sz w:val="24"/>
          <w:szCs w:val="24"/>
          <w:lang w:bidi="fa-IR"/>
        </w:rPr>
        <w:t>For signal number 5, the outcomes following two stages of filtering are illustrated in Figure 4-14</w:t>
      </w:r>
      <w:r w:rsidRPr="004F4660">
        <w:rPr>
          <w:rFonts w:ascii="Arial" w:hAnsi="Arial" w:cs="Arial"/>
          <w:sz w:val="24"/>
          <w:szCs w:val="24"/>
          <w:rtl/>
          <w:lang w:bidi="fa-IR"/>
        </w:rPr>
        <w:t>.</w:t>
      </w:r>
    </w:p>
    <w:p w14:paraId="0AB9F967" w14:textId="77777777" w:rsidR="00B00FB5" w:rsidRPr="004F4660" w:rsidRDefault="00B00FB5" w:rsidP="00B00FB5">
      <w:pPr>
        <w:rPr>
          <w:rFonts w:ascii="Arial" w:hAnsi="Arial" w:cs="Arial"/>
          <w:sz w:val="24"/>
          <w:szCs w:val="24"/>
          <w:lang w:bidi="fa-IR"/>
        </w:rPr>
      </w:pPr>
      <w:r w:rsidRPr="004F4660">
        <w:rPr>
          <w:rFonts w:ascii="Arial" w:hAnsi="Arial" w:cs="Arial"/>
          <w:sz w:val="24"/>
          <w:szCs w:val="24"/>
          <w:lang w:bidi="fa-IR"/>
        </w:rPr>
        <w:t>Taking into account the signals and the filters applied, it can be concluded that the accuracy of the method presented is satisfactory and can be utilized as a system for identifying points P, Q, R, S, and T</w:t>
      </w:r>
      <w:r w:rsidRPr="004F4660">
        <w:rPr>
          <w:rFonts w:ascii="Arial" w:hAnsi="Arial" w:cs="Arial"/>
          <w:sz w:val="24"/>
          <w:szCs w:val="24"/>
          <w:rtl/>
          <w:lang w:bidi="fa-IR"/>
        </w:rPr>
        <w:t>.</w:t>
      </w:r>
    </w:p>
    <w:p w14:paraId="1BA1ADA0" w14:textId="77777777" w:rsidR="00B00FB5" w:rsidRPr="004F4660" w:rsidRDefault="00B00FB5" w:rsidP="00B00FB5">
      <w:pPr>
        <w:bidi/>
        <w:spacing w:after="0" w:line="360" w:lineRule="auto"/>
        <w:ind w:firstLine="567"/>
        <w:jc w:val="center"/>
        <w:rPr>
          <w:rFonts w:ascii="Arial" w:hAnsi="Arial" w:cs="Arial"/>
          <w:b/>
          <w:bCs/>
          <w:sz w:val="24"/>
          <w:szCs w:val="28"/>
          <w:rtl/>
          <w:lang w:bidi="fa-IR"/>
        </w:rPr>
      </w:pPr>
    </w:p>
    <w:p w14:paraId="248E985C" w14:textId="77777777" w:rsidR="00B00FB5" w:rsidRPr="004F4660" w:rsidRDefault="00B00FB5" w:rsidP="00B00FB5">
      <w:pPr>
        <w:bidi/>
        <w:jc w:val="center"/>
        <w:rPr>
          <w:rFonts w:ascii="Arial" w:hAnsi="Arial" w:cs="Arial"/>
          <w:b/>
          <w:bCs/>
          <w:sz w:val="18"/>
          <w:rtl/>
        </w:rPr>
      </w:pPr>
      <w:r w:rsidRPr="004F4660">
        <w:rPr>
          <w:rFonts w:ascii="Arial" w:hAnsi="Arial" w:cs="Arial"/>
          <w:b/>
          <w:bCs/>
          <w:sz w:val="18"/>
        </w:rPr>
        <w:t>Table 4-1: Comparison of extracted and standard time intervals</w:t>
      </w:r>
    </w:p>
    <w:tbl>
      <w:tblPr>
        <w:bidiVisual/>
        <w:tblW w:w="6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3"/>
        <w:gridCol w:w="1861"/>
        <w:gridCol w:w="1267"/>
        <w:gridCol w:w="1134"/>
      </w:tblGrid>
      <w:tr w:rsidR="00B00FB5" w:rsidRPr="001719BE" w14:paraId="7D7F9A66" w14:textId="77777777" w:rsidTr="00340B86">
        <w:trPr>
          <w:trHeight w:val="310"/>
          <w:jc w:val="center"/>
        </w:trPr>
        <w:tc>
          <w:tcPr>
            <w:tcW w:w="2163" w:type="dxa"/>
          </w:tcPr>
          <w:p w14:paraId="0D77D4F8"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E72B80">
              <w:rPr>
                <w:rFonts w:ascii="Times New Roman" w:eastAsia="Times New Roman" w:hAnsi="Times New Roman" w:cs="B Nazanin"/>
                <w:sz w:val="20"/>
                <w:szCs w:val="24"/>
              </w:rPr>
              <w:t>Time intervals extracted from the signal (seconds)</w:t>
            </w:r>
          </w:p>
        </w:tc>
        <w:tc>
          <w:tcPr>
            <w:tcW w:w="1861" w:type="dxa"/>
            <w:vAlign w:val="center"/>
          </w:tcPr>
          <w:p w14:paraId="4931F5E0"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E72B80">
              <w:rPr>
                <w:rFonts w:ascii="Times New Roman" w:eastAsia="Times New Roman" w:hAnsi="Times New Roman" w:cs="B Nazanin"/>
                <w:sz w:val="20"/>
                <w:szCs w:val="24"/>
                <w:lang w:bidi="fa-IR"/>
              </w:rPr>
              <w:t>Standard time intervals for a healthy person (seconds)</w:t>
            </w:r>
          </w:p>
        </w:tc>
        <w:tc>
          <w:tcPr>
            <w:tcW w:w="1267" w:type="dxa"/>
            <w:vAlign w:val="center"/>
          </w:tcPr>
          <w:p w14:paraId="1CB26CAB"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E72B80">
              <w:rPr>
                <w:rFonts w:ascii="Times New Roman" w:eastAsia="Times New Roman" w:hAnsi="Times New Roman" w:cs="B Nazanin"/>
                <w:sz w:val="20"/>
                <w:szCs w:val="24"/>
              </w:rPr>
              <w:t>Distance between points</w:t>
            </w:r>
          </w:p>
        </w:tc>
        <w:tc>
          <w:tcPr>
            <w:tcW w:w="1134" w:type="dxa"/>
            <w:vAlign w:val="center"/>
          </w:tcPr>
          <w:p w14:paraId="03FF8AE1"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E72B80">
              <w:rPr>
                <w:rFonts w:ascii="Times New Roman" w:eastAsia="Times New Roman" w:hAnsi="Times New Roman" w:cs="B Nazanin"/>
                <w:sz w:val="20"/>
                <w:szCs w:val="24"/>
                <w:lang w:bidi="fa-IR"/>
              </w:rPr>
              <w:t>Signals</w:t>
            </w:r>
          </w:p>
        </w:tc>
      </w:tr>
      <w:tr w:rsidR="00B00FB5" w:rsidRPr="001719BE" w14:paraId="776EB4DC" w14:textId="77777777" w:rsidTr="00340B86">
        <w:trPr>
          <w:trHeight w:val="304"/>
          <w:jc w:val="center"/>
        </w:trPr>
        <w:tc>
          <w:tcPr>
            <w:tcW w:w="2163" w:type="dxa"/>
          </w:tcPr>
          <w:p w14:paraId="235331E5" w14:textId="77777777" w:rsidR="00B00FB5" w:rsidRPr="001719BE" w:rsidRDefault="00B00FB5" w:rsidP="00340B86">
            <w:pPr>
              <w:bidi/>
              <w:spacing w:after="0" w:line="240" w:lineRule="auto"/>
              <w:jc w:val="center"/>
              <w:rPr>
                <w:rFonts w:ascii="Times New Roman" w:eastAsia="Times New Roman" w:hAnsi="Times New Roman" w:cs="B Nazanin"/>
                <w:sz w:val="20"/>
                <w:szCs w:val="24"/>
                <w:rtl/>
              </w:rPr>
            </w:pPr>
            <w:r w:rsidRPr="001719BE">
              <w:rPr>
                <w:rFonts w:ascii="Times New Roman" w:eastAsia="Times New Roman" w:hAnsi="Times New Roman" w:cs="B Nazanin" w:hint="cs"/>
                <w:sz w:val="20"/>
                <w:szCs w:val="24"/>
                <w:rtl/>
              </w:rPr>
              <w:t>17/0</w:t>
            </w:r>
          </w:p>
        </w:tc>
        <w:tc>
          <w:tcPr>
            <w:tcW w:w="1861" w:type="dxa"/>
            <w:vAlign w:val="center"/>
          </w:tcPr>
          <w:p w14:paraId="49ADD4F7"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lang w:bidi="fa-IR"/>
              </w:rPr>
              <w:t>20/0</w:t>
            </w:r>
            <w:r w:rsidRPr="001719BE">
              <w:rPr>
                <w:rFonts w:ascii="Times New Roman" w:eastAsia="Times New Roman" w:hAnsi="Times New Roman" w:cs="B Nazanin"/>
                <w:sz w:val="20"/>
                <w:szCs w:val="24"/>
                <w:rtl/>
              </w:rPr>
              <w:t>-</w:t>
            </w:r>
            <w:r w:rsidRPr="001719BE">
              <w:rPr>
                <w:rFonts w:ascii="Times New Roman" w:eastAsia="Times New Roman" w:hAnsi="Times New Roman" w:cs="B Nazanin" w:hint="cs"/>
                <w:sz w:val="20"/>
                <w:szCs w:val="24"/>
                <w:rtl/>
              </w:rPr>
              <w:t>12/0</w:t>
            </w:r>
          </w:p>
        </w:tc>
        <w:tc>
          <w:tcPr>
            <w:tcW w:w="1267" w:type="dxa"/>
            <w:vAlign w:val="center"/>
          </w:tcPr>
          <w:p w14:paraId="2CCFD91B"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P-R</w:t>
            </w:r>
          </w:p>
        </w:tc>
        <w:tc>
          <w:tcPr>
            <w:tcW w:w="1134" w:type="dxa"/>
            <w:vMerge w:val="restart"/>
            <w:vAlign w:val="center"/>
          </w:tcPr>
          <w:p w14:paraId="3CC89E53" w14:textId="77777777" w:rsidR="00B00FB5" w:rsidRPr="001719BE" w:rsidRDefault="00B00FB5" w:rsidP="00340B86">
            <w:pPr>
              <w:spacing w:after="0" w:line="240" w:lineRule="auto"/>
              <w:jc w:val="center"/>
              <w:rPr>
                <w:rFonts w:ascii="Times New Roman" w:eastAsia="Times New Roman" w:hAnsi="Times New Roman" w:cs="Times New Roman"/>
                <w:sz w:val="20"/>
                <w:szCs w:val="24"/>
                <w:rtl/>
              </w:rPr>
            </w:pPr>
            <w:r w:rsidRPr="001719BE">
              <w:rPr>
                <w:rFonts w:ascii="Times New Roman" w:eastAsia="Times New Roman" w:hAnsi="Times New Roman" w:cs="Times New Roman"/>
                <w:sz w:val="20"/>
                <w:szCs w:val="24"/>
              </w:rPr>
              <w:t>ECG 1</w:t>
            </w:r>
          </w:p>
        </w:tc>
      </w:tr>
      <w:tr w:rsidR="00B00FB5" w:rsidRPr="001719BE" w14:paraId="28412251" w14:textId="77777777" w:rsidTr="00340B86">
        <w:trPr>
          <w:trHeight w:val="310"/>
          <w:jc w:val="center"/>
        </w:trPr>
        <w:tc>
          <w:tcPr>
            <w:tcW w:w="2163" w:type="dxa"/>
          </w:tcPr>
          <w:p w14:paraId="6D1D4C89"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rPr>
              <w:t>33/0</w:t>
            </w:r>
          </w:p>
        </w:tc>
        <w:tc>
          <w:tcPr>
            <w:tcW w:w="1861" w:type="dxa"/>
            <w:vAlign w:val="center"/>
          </w:tcPr>
          <w:p w14:paraId="180E2446"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1719BE">
              <w:rPr>
                <w:rFonts w:ascii="Times New Roman" w:eastAsia="Times New Roman" w:hAnsi="Times New Roman" w:cs="B Nazanin" w:hint="cs"/>
                <w:sz w:val="20"/>
                <w:szCs w:val="24"/>
                <w:rtl/>
                <w:lang w:bidi="fa-IR"/>
              </w:rPr>
              <w:t xml:space="preserve"> </w:t>
            </w:r>
            <w:r w:rsidRPr="001719BE">
              <w:rPr>
                <w:rFonts w:ascii="Times New Roman" w:eastAsia="Times New Roman" w:hAnsi="Times New Roman" w:cs="B Nazanin" w:hint="cs"/>
                <w:sz w:val="20"/>
                <w:szCs w:val="24"/>
                <w:rtl/>
              </w:rPr>
              <w:t>44/0-35/0</w:t>
            </w:r>
          </w:p>
        </w:tc>
        <w:tc>
          <w:tcPr>
            <w:tcW w:w="1267" w:type="dxa"/>
            <w:vAlign w:val="center"/>
          </w:tcPr>
          <w:p w14:paraId="719258AF"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Q-T</w:t>
            </w:r>
          </w:p>
        </w:tc>
        <w:tc>
          <w:tcPr>
            <w:tcW w:w="1134" w:type="dxa"/>
            <w:vMerge/>
            <w:vAlign w:val="center"/>
          </w:tcPr>
          <w:p w14:paraId="166127D0"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p>
        </w:tc>
      </w:tr>
      <w:tr w:rsidR="00B00FB5" w:rsidRPr="001719BE" w14:paraId="632A45F3" w14:textId="77777777" w:rsidTr="00340B86">
        <w:trPr>
          <w:trHeight w:val="310"/>
          <w:jc w:val="center"/>
        </w:trPr>
        <w:tc>
          <w:tcPr>
            <w:tcW w:w="2163" w:type="dxa"/>
          </w:tcPr>
          <w:p w14:paraId="65CE4967"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rPr>
              <w:t>15/0</w:t>
            </w:r>
          </w:p>
        </w:tc>
        <w:tc>
          <w:tcPr>
            <w:tcW w:w="1861" w:type="dxa"/>
            <w:vAlign w:val="center"/>
          </w:tcPr>
          <w:p w14:paraId="35E2D54D"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Pr>
                <w:rFonts w:ascii="Times New Roman" w:eastAsia="Times New Roman" w:hAnsi="Times New Roman" w:cs="B Nazanin" w:hint="cs"/>
                <w:sz w:val="20"/>
                <w:szCs w:val="24"/>
                <w:rtl/>
                <w:lang w:bidi="fa-IR"/>
              </w:rPr>
              <w:t>15/05</w:t>
            </w:r>
            <w:r w:rsidRPr="001719BE">
              <w:rPr>
                <w:rFonts w:ascii="Times New Roman" w:eastAsia="Times New Roman" w:hAnsi="Times New Roman" w:cs="B Nazanin" w:hint="cs"/>
                <w:sz w:val="20"/>
                <w:szCs w:val="24"/>
                <w:rtl/>
                <w:lang w:bidi="fa-IR"/>
              </w:rPr>
              <w:t>-</w:t>
            </w:r>
            <w:r>
              <w:rPr>
                <w:rFonts w:ascii="Times New Roman" w:eastAsia="Times New Roman" w:hAnsi="Times New Roman" w:cs="B Nazanin" w:hint="cs"/>
                <w:sz w:val="20"/>
                <w:szCs w:val="24"/>
                <w:rtl/>
                <w:lang w:bidi="fa-IR"/>
              </w:rPr>
              <w:t>0/0</w:t>
            </w:r>
          </w:p>
        </w:tc>
        <w:tc>
          <w:tcPr>
            <w:tcW w:w="1267" w:type="dxa"/>
            <w:vAlign w:val="center"/>
          </w:tcPr>
          <w:p w14:paraId="5A1DBF7E"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S-T</w:t>
            </w:r>
          </w:p>
        </w:tc>
        <w:tc>
          <w:tcPr>
            <w:tcW w:w="1134" w:type="dxa"/>
            <w:vMerge/>
            <w:vAlign w:val="center"/>
          </w:tcPr>
          <w:p w14:paraId="42481A6B" w14:textId="77777777" w:rsidR="00B00FB5" w:rsidRPr="001719BE" w:rsidRDefault="00B00FB5" w:rsidP="00340B86">
            <w:pPr>
              <w:bidi/>
              <w:spacing w:after="0" w:line="240" w:lineRule="auto"/>
              <w:rPr>
                <w:rFonts w:ascii="Times New Roman" w:eastAsia="Times New Roman" w:hAnsi="Times New Roman" w:cs="B Nazanin"/>
                <w:sz w:val="20"/>
                <w:szCs w:val="24"/>
                <w:rtl/>
                <w:lang w:bidi="fa-IR"/>
              </w:rPr>
            </w:pPr>
          </w:p>
        </w:tc>
      </w:tr>
      <w:tr w:rsidR="00B00FB5" w:rsidRPr="001719BE" w14:paraId="54C48CED" w14:textId="77777777" w:rsidTr="00340B86">
        <w:trPr>
          <w:trHeight w:val="310"/>
          <w:jc w:val="center"/>
        </w:trPr>
        <w:tc>
          <w:tcPr>
            <w:tcW w:w="2163" w:type="dxa"/>
          </w:tcPr>
          <w:p w14:paraId="67CA5544"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08/0</w:t>
            </w:r>
          </w:p>
        </w:tc>
        <w:tc>
          <w:tcPr>
            <w:tcW w:w="1861" w:type="dxa"/>
            <w:vAlign w:val="center"/>
          </w:tcPr>
          <w:p w14:paraId="5835F14F"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 xml:space="preserve"> 09/0</w:t>
            </w:r>
          </w:p>
        </w:tc>
        <w:tc>
          <w:tcPr>
            <w:tcW w:w="1267" w:type="dxa"/>
            <w:vAlign w:val="center"/>
          </w:tcPr>
          <w:p w14:paraId="28775B36"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Q-R-S</w:t>
            </w:r>
          </w:p>
        </w:tc>
        <w:tc>
          <w:tcPr>
            <w:tcW w:w="1134" w:type="dxa"/>
            <w:vMerge/>
            <w:vAlign w:val="center"/>
          </w:tcPr>
          <w:p w14:paraId="05F2F598"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72F54D46" w14:textId="77777777" w:rsidTr="00340B86">
        <w:trPr>
          <w:trHeight w:val="310"/>
          <w:jc w:val="center"/>
        </w:trPr>
        <w:tc>
          <w:tcPr>
            <w:tcW w:w="2163" w:type="dxa"/>
          </w:tcPr>
          <w:p w14:paraId="135F4F98"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13/0</w:t>
            </w:r>
          </w:p>
        </w:tc>
        <w:tc>
          <w:tcPr>
            <w:tcW w:w="1861" w:type="dxa"/>
            <w:vAlign w:val="center"/>
          </w:tcPr>
          <w:p w14:paraId="4A7D387C"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lang w:bidi="fa-IR"/>
              </w:rPr>
              <w:t>20/0</w:t>
            </w:r>
            <w:r w:rsidRPr="001719BE">
              <w:rPr>
                <w:rFonts w:ascii="Times New Roman" w:eastAsia="Times New Roman" w:hAnsi="Times New Roman" w:cs="B Nazanin"/>
                <w:sz w:val="20"/>
                <w:szCs w:val="24"/>
                <w:rtl/>
              </w:rPr>
              <w:t>-</w:t>
            </w:r>
            <w:r w:rsidRPr="001719BE">
              <w:rPr>
                <w:rFonts w:ascii="Times New Roman" w:eastAsia="Times New Roman" w:hAnsi="Times New Roman" w:cs="B Nazanin" w:hint="cs"/>
                <w:sz w:val="20"/>
                <w:szCs w:val="24"/>
                <w:rtl/>
              </w:rPr>
              <w:t>12/0</w:t>
            </w:r>
          </w:p>
        </w:tc>
        <w:tc>
          <w:tcPr>
            <w:tcW w:w="1267" w:type="dxa"/>
            <w:vAlign w:val="center"/>
          </w:tcPr>
          <w:p w14:paraId="40ECC4B7"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sz w:val="20"/>
                <w:szCs w:val="24"/>
              </w:rPr>
              <w:t>P-R</w:t>
            </w:r>
          </w:p>
        </w:tc>
        <w:tc>
          <w:tcPr>
            <w:tcW w:w="1134" w:type="dxa"/>
            <w:vMerge w:val="restart"/>
            <w:vAlign w:val="center"/>
          </w:tcPr>
          <w:p w14:paraId="564367E3"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Times New Roman"/>
                <w:sz w:val="20"/>
                <w:szCs w:val="24"/>
              </w:rPr>
              <w:t>ECG 2</w:t>
            </w:r>
          </w:p>
        </w:tc>
      </w:tr>
      <w:tr w:rsidR="00B00FB5" w:rsidRPr="001719BE" w14:paraId="0DC2448A" w14:textId="77777777" w:rsidTr="00340B86">
        <w:trPr>
          <w:trHeight w:val="310"/>
          <w:jc w:val="center"/>
        </w:trPr>
        <w:tc>
          <w:tcPr>
            <w:tcW w:w="2163" w:type="dxa"/>
          </w:tcPr>
          <w:p w14:paraId="47A26027"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39/0</w:t>
            </w:r>
          </w:p>
        </w:tc>
        <w:tc>
          <w:tcPr>
            <w:tcW w:w="1861" w:type="dxa"/>
            <w:vAlign w:val="center"/>
          </w:tcPr>
          <w:p w14:paraId="3B4F9D66"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1719BE">
              <w:rPr>
                <w:rFonts w:ascii="Times New Roman" w:eastAsia="Times New Roman" w:hAnsi="Times New Roman" w:cs="B Nazanin" w:hint="cs"/>
                <w:sz w:val="20"/>
                <w:szCs w:val="24"/>
                <w:rtl/>
                <w:lang w:bidi="fa-IR"/>
              </w:rPr>
              <w:t xml:space="preserve"> </w:t>
            </w:r>
            <w:r w:rsidRPr="001719BE">
              <w:rPr>
                <w:rFonts w:ascii="Times New Roman" w:eastAsia="Times New Roman" w:hAnsi="Times New Roman" w:cs="B Nazanin" w:hint="cs"/>
                <w:sz w:val="20"/>
                <w:szCs w:val="24"/>
                <w:rtl/>
              </w:rPr>
              <w:t>44/0-35/0</w:t>
            </w:r>
          </w:p>
        </w:tc>
        <w:tc>
          <w:tcPr>
            <w:tcW w:w="1267" w:type="dxa"/>
            <w:vAlign w:val="center"/>
          </w:tcPr>
          <w:p w14:paraId="785614BD"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Q-T</w:t>
            </w:r>
          </w:p>
        </w:tc>
        <w:tc>
          <w:tcPr>
            <w:tcW w:w="1134" w:type="dxa"/>
            <w:vMerge/>
            <w:vAlign w:val="center"/>
          </w:tcPr>
          <w:p w14:paraId="196689D4"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0CCE65C1" w14:textId="77777777" w:rsidTr="00340B86">
        <w:trPr>
          <w:trHeight w:val="310"/>
          <w:jc w:val="center"/>
        </w:trPr>
        <w:tc>
          <w:tcPr>
            <w:tcW w:w="2163" w:type="dxa"/>
          </w:tcPr>
          <w:p w14:paraId="70CC1049"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15/0</w:t>
            </w:r>
          </w:p>
        </w:tc>
        <w:tc>
          <w:tcPr>
            <w:tcW w:w="1861" w:type="dxa"/>
            <w:vAlign w:val="center"/>
          </w:tcPr>
          <w:p w14:paraId="5F99BC86"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Pr>
                <w:rFonts w:ascii="Times New Roman" w:eastAsia="Times New Roman" w:hAnsi="Times New Roman" w:cs="B Nazanin" w:hint="cs"/>
                <w:sz w:val="20"/>
                <w:szCs w:val="24"/>
                <w:rtl/>
                <w:lang w:bidi="fa-IR"/>
              </w:rPr>
              <w:t>15/05</w:t>
            </w:r>
            <w:r w:rsidRPr="001719BE">
              <w:rPr>
                <w:rFonts w:ascii="Times New Roman" w:eastAsia="Times New Roman" w:hAnsi="Times New Roman" w:cs="B Nazanin" w:hint="cs"/>
                <w:sz w:val="20"/>
                <w:szCs w:val="24"/>
                <w:rtl/>
                <w:lang w:bidi="fa-IR"/>
              </w:rPr>
              <w:t>-</w:t>
            </w:r>
            <w:r>
              <w:rPr>
                <w:rFonts w:ascii="Times New Roman" w:eastAsia="Times New Roman" w:hAnsi="Times New Roman" w:cs="B Nazanin" w:hint="cs"/>
                <w:sz w:val="20"/>
                <w:szCs w:val="24"/>
                <w:rtl/>
                <w:lang w:bidi="fa-IR"/>
              </w:rPr>
              <w:t>0/0</w:t>
            </w:r>
          </w:p>
        </w:tc>
        <w:tc>
          <w:tcPr>
            <w:tcW w:w="1267" w:type="dxa"/>
            <w:vAlign w:val="center"/>
          </w:tcPr>
          <w:p w14:paraId="27E25233"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S-T</w:t>
            </w:r>
          </w:p>
        </w:tc>
        <w:tc>
          <w:tcPr>
            <w:tcW w:w="1134" w:type="dxa"/>
            <w:vMerge/>
            <w:vAlign w:val="center"/>
          </w:tcPr>
          <w:p w14:paraId="3078291F"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266D38C3" w14:textId="77777777" w:rsidTr="00340B86">
        <w:trPr>
          <w:trHeight w:val="310"/>
          <w:jc w:val="center"/>
        </w:trPr>
        <w:tc>
          <w:tcPr>
            <w:tcW w:w="2163" w:type="dxa"/>
          </w:tcPr>
          <w:p w14:paraId="65224845"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08/0</w:t>
            </w:r>
          </w:p>
        </w:tc>
        <w:tc>
          <w:tcPr>
            <w:tcW w:w="1861" w:type="dxa"/>
            <w:vAlign w:val="center"/>
          </w:tcPr>
          <w:p w14:paraId="6F3B70E1"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09/0</w:t>
            </w:r>
          </w:p>
        </w:tc>
        <w:tc>
          <w:tcPr>
            <w:tcW w:w="1267" w:type="dxa"/>
            <w:vAlign w:val="center"/>
          </w:tcPr>
          <w:p w14:paraId="56666491"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Q-R-S</w:t>
            </w:r>
          </w:p>
        </w:tc>
        <w:tc>
          <w:tcPr>
            <w:tcW w:w="1134" w:type="dxa"/>
            <w:vMerge/>
            <w:vAlign w:val="center"/>
          </w:tcPr>
          <w:p w14:paraId="312D0032"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60522DF1" w14:textId="77777777" w:rsidTr="00340B86">
        <w:trPr>
          <w:trHeight w:val="310"/>
          <w:jc w:val="center"/>
        </w:trPr>
        <w:tc>
          <w:tcPr>
            <w:tcW w:w="2163" w:type="dxa"/>
          </w:tcPr>
          <w:p w14:paraId="472745F7"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15/0</w:t>
            </w:r>
          </w:p>
        </w:tc>
        <w:tc>
          <w:tcPr>
            <w:tcW w:w="1861" w:type="dxa"/>
            <w:vAlign w:val="center"/>
          </w:tcPr>
          <w:p w14:paraId="48B3E641"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lang w:bidi="fa-IR"/>
              </w:rPr>
              <w:t>20/0</w:t>
            </w:r>
            <w:r w:rsidRPr="001719BE">
              <w:rPr>
                <w:rFonts w:ascii="Times New Roman" w:eastAsia="Times New Roman" w:hAnsi="Times New Roman" w:cs="B Nazanin"/>
                <w:sz w:val="20"/>
                <w:szCs w:val="24"/>
                <w:rtl/>
              </w:rPr>
              <w:t>-</w:t>
            </w:r>
            <w:r w:rsidRPr="001719BE">
              <w:rPr>
                <w:rFonts w:ascii="Times New Roman" w:eastAsia="Times New Roman" w:hAnsi="Times New Roman" w:cs="B Nazanin" w:hint="cs"/>
                <w:sz w:val="20"/>
                <w:szCs w:val="24"/>
                <w:rtl/>
              </w:rPr>
              <w:t>12/0</w:t>
            </w:r>
          </w:p>
        </w:tc>
        <w:tc>
          <w:tcPr>
            <w:tcW w:w="1267" w:type="dxa"/>
            <w:vAlign w:val="center"/>
          </w:tcPr>
          <w:p w14:paraId="38951711"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P-R</w:t>
            </w:r>
          </w:p>
        </w:tc>
        <w:tc>
          <w:tcPr>
            <w:tcW w:w="1134" w:type="dxa"/>
            <w:vMerge w:val="restart"/>
            <w:vAlign w:val="center"/>
          </w:tcPr>
          <w:p w14:paraId="4AA2BDA5"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Times New Roman"/>
                <w:sz w:val="20"/>
                <w:szCs w:val="24"/>
              </w:rPr>
              <w:t>ECG 3</w:t>
            </w:r>
          </w:p>
        </w:tc>
      </w:tr>
      <w:tr w:rsidR="00B00FB5" w:rsidRPr="001719BE" w14:paraId="06F95AB0" w14:textId="77777777" w:rsidTr="00340B86">
        <w:trPr>
          <w:trHeight w:val="310"/>
          <w:jc w:val="center"/>
        </w:trPr>
        <w:tc>
          <w:tcPr>
            <w:tcW w:w="2163" w:type="dxa"/>
          </w:tcPr>
          <w:p w14:paraId="4BB96FEF"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39/0</w:t>
            </w:r>
          </w:p>
        </w:tc>
        <w:tc>
          <w:tcPr>
            <w:tcW w:w="1861" w:type="dxa"/>
            <w:vAlign w:val="center"/>
          </w:tcPr>
          <w:p w14:paraId="2408078E"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1719BE">
              <w:rPr>
                <w:rFonts w:ascii="Times New Roman" w:eastAsia="Times New Roman" w:hAnsi="Times New Roman" w:cs="B Nazanin" w:hint="cs"/>
                <w:sz w:val="20"/>
                <w:szCs w:val="24"/>
                <w:rtl/>
                <w:lang w:bidi="fa-IR"/>
              </w:rPr>
              <w:t xml:space="preserve"> </w:t>
            </w:r>
            <w:r w:rsidRPr="001719BE">
              <w:rPr>
                <w:rFonts w:ascii="Times New Roman" w:eastAsia="Times New Roman" w:hAnsi="Times New Roman" w:cs="B Nazanin" w:hint="cs"/>
                <w:sz w:val="20"/>
                <w:szCs w:val="24"/>
                <w:rtl/>
              </w:rPr>
              <w:t>44/0-35/0</w:t>
            </w:r>
          </w:p>
        </w:tc>
        <w:tc>
          <w:tcPr>
            <w:tcW w:w="1267" w:type="dxa"/>
            <w:vAlign w:val="center"/>
          </w:tcPr>
          <w:p w14:paraId="6316A35B"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Q-T</w:t>
            </w:r>
          </w:p>
        </w:tc>
        <w:tc>
          <w:tcPr>
            <w:tcW w:w="1134" w:type="dxa"/>
            <w:vMerge/>
            <w:vAlign w:val="center"/>
          </w:tcPr>
          <w:p w14:paraId="7685D2EA"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2B1C1986" w14:textId="77777777" w:rsidTr="00340B86">
        <w:trPr>
          <w:trHeight w:val="310"/>
          <w:jc w:val="center"/>
        </w:trPr>
        <w:tc>
          <w:tcPr>
            <w:tcW w:w="2163" w:type="dxa"/>
          </w:tcPr>
          <w:p w14:paraId="2718D932"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15/0</w:t>
            </w:r>
          </w:p>
        </w:tc>
        <w:tc>
          <w:tcPr>
            <w:tcW w:w="1861" w:type="dxa"/>
            <w:vAlign w:val="center"/>
          </w:tcPr>
          <w:p w14:paraId="7F512309"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Pr>
                <w:rFonts w:ascii="Times New Roman" w:eastAsia="Times New Roman" w:hAnsi="Times New Roman" w:cs="B Nazanin" w:hint="cs"/>
                <w:sz w:val="20"/>
                <w:szCs w:val="24"/>
                <w:rtl/>
                <w:lang w:bidi="fa-IR"/>
              </w:rPr>
              <w:t>15/05</w:t>
            </w:r>
            <w:r w:rsidRPr="001719BE">
              <w:rPr>
                <w:rFonts w:ascii="Times New Roman" w:eastAsia="Times New Roman" w:hAnsi="Times New Roman" w:cs="B Nazanin" w:hint="cs"/>
                <w:sz w:val="20"/>
                <w:szCs w:val="24"/>
                <w:rtl/>
                <w:lang w:bidi="fa-IR"/>
              </w:rPr>
              <w:t>-</w:t>
            </w:r>
            <w:r>
              <w:rPr>
                <w:rFonts w:ascii="Times New Roman" w:eastAsia="Times New Roman" w:hAnsi="Times New Roman" w:cs="B Nazanin" w:hint="cs"/>
                <w:sz w:val="20"/>
                <w:szCs w:val="24"/>
                <w:rtl/>
                <w:lang w:bidi="fa-IR"/>
              </w:rPr>
              <w:t>0/0</w:t>
            </w:r>
          </w:p>
        </w:tc>
        <w:tc>
          <w:tcPr>
            <w:tcW w:w="1267" w:type="dxa"/>
            <w:vAlign w:val="center"/>
          </w:tcPr>
          <w:p w14:paraId="66BA023C"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S-T</w:t>
            </w:r>
          </w:p>
        </w:tc>
        <w:tc>
          <w:tcPr>
            <w:tcW w:w="1134" w:type="dxa"/>
            <w:vMerge/>
            <w:vAlign w:val="center"/>
          </w:tcPr>
          <w:p w14:paraId="08F49C48"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71C81AE0" w14:textId="77777777" w:rsidTr="00340B86">
        <w:trPr>
          <w:trHeight w:val="310"/>
          <w:jc w:val="center"/>
        </w:trPr>
        <w:tc>
          <w:tcPr>
            <w:tcW w:w="2163" w:type="dxa"/>
          </w:tcPr>
          <w:p w14:paraId="700BF953"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09/0</w:t>
            </w:r>
          </w:p>
        </w:tc>
        <w:tc>
          <w:tcPr>
            <w:tcW w:w="1861" w:type="dxa"/>
            <w:vAlign w:val="center"/>
          </w:tcPr>
          <w:p w14:paraId="1668E894"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09/0</w:t>
            </w:r>
          </w:p>
        </w:tc>
        <w:tc>
          <w:tcPr>
            <w:tcW w:w="1267" w:type="dxa"/>
            <w:vAlign w:val="center"/>
          </w:tcPr>
          <w:p w14:paraId="51AF4052"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Q-R-S</w:t>
            </w:r>
          </w:p>
        </w:tc>
        <w:tc>
          <w:tcPr>
            <w:tcW w:w="1134" w:type="dxa"/>
            <w:vMerge/>
            <w:vAlign w:val="center"/>
          </w:tcPr>
          <w:p w14:paraId="4B43595D"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76E4BDE1" w14:textId="77777777" w:rsidTr="00340B86">
        <w:trPr>
          <w:trHeight w:val="310"/>
          <w:jc w:val="center"/>
        </w:trPr>
        <w:tc>
          <w:tcPr>
            <w:tcW w:w="2163" w:type="dxa"/>
          </w:tcPr>
          <w:p w14:paraId="24BBF844"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lastRenderedPageBreak/>
              <w:t>17/0</w:t>
            </w:r>
          </w:p>
        </w:tc>
        <w:tc>
          <w:tcPr>
            <w:tcW w:w="1861" w:type="dxa"/>
            <w:vAlign w:val="center"/>
          </w:tcPr>
          <w:p w14:paraId="5A3009F7"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lang w:bidi="fa-IR"/>
              </w:rPr>
              <w:t>20/0</w:t>
            </w:r>
            <w:r w:rsidRPr="001719BE">
              <w:rPr>
                <w:rFonts w:ascii="Times New Roman" w:eastAsia="Times New Roman" w:hAnsi="Times New Roman" w:cs="B Nazanin"/>
                <w:sz w:val="20"/>
                <w:szCs w:val="24"/>
                <w:rtl/>
              </w:rPr>
              <w:t>-</w:t>
            </w:r>
            <w:r w:rsidRPr="001719BE">
              <w:rPr>
                <w:rFonts w:ascii="Times New Roman" w:eastAsia="Times New Roman" w:hAnsi="Times New Roman" w:cs="B Nazanin" w:hint="cs"/>
                <w:sz w:val="20"/>
                <w:szCs w:val="24"/>
                <w:rtl/>
              </w:rPr>
              <w:t>12/0</w:t>
            </w:r>
          </w:p>
        </w:tc>
        <w:tc>
          <w:tcPr>
            <w:tcW w:w="1267" w:type="dxa"/>
            <w:vAlign w:val="center"/>
          </w:tcPr>
          <w:p w14:paraId="7FFB2A95"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P-R</w:t>
            </w:r>
          </w:p>
        </w:tc>
        <w:tc>
          <w:tcPr>
            <w:tcW w:w="1134" w:type="dxa"/>
            <w:vMerge w:val="restart"/>
            <w:vAlign w:val="center"/>
          </w:tcPr>
          <w:p w14:paraId="619D9EDF"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Times New Roman"/>
                <w:sz w:val="20"/>
                <w:szCs w:val="24"/>
              </w:rPr>
              <w:t>ECG 4</w:t>
            </w:r>
          </w:p>
        </w:tc>
      </w:tr>
      <w:tr w:rsidR="00B00FB5" w:rsidRPr="001719BE" w14:paraId="2C289B10" w14:textId="77777777" w:rsidTr="00340B86">
        <w:trPr>
          <w:trHeight w:val="310"/>
          <w:jc w:val="center"/>
        </w:trPr>
        <w:tc>
          <w:tcPr>
            <w:tcW w:w="2163" w:type="dxa"/>
          </w:tcPr>
          <w:p w14:paraId="40555E05"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40/0</w:t>
            </w:r>
          </w:p>
        </w:tc>
        <w:tc>
          <w:tcPr>
            <w:tcW w:w="1861" w:type="dxa"/>
            <w:vAlign w:val="center"/>
          </w:tcPr>
          <w:p w14:paraId="2604B445"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1719BE">
              <w:rPr>
                <w:rFonts w:ascii="Times New Roman" w:eastAsia="Times New Roman" w:hAnsi="Times New Roman" w:cs="B Nazanin" w:hint="cs"/>
                <w:sz w:val="20"/>
                <w:szCs w:val="24"/>
                <w:rtl/>
              </w:rPr>
              <w:t>44/0-35/0</w:t>
            </w:r>
          </w:p>
        </w:tc>
        <w:tc>
          <w:tcPr>
            <w:tcW w:w="1267" w:type="dxa"/>
            <w:vAlign w:val="center"/>
          </w:tcPr>
          <w:p w14:paraId="1D84755D"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Q-T</w:t>
            </w:r>
          </w:p>
        </w:tc>
        <w:tc>
          <w:tcPr>
            <w:tcW w:w="1134" w:type="dxa"/>
            <w:vMerge/>
            <w:vAlign w:val="center"/>
          </w:tcPr>
          <w:p w14:paraId="7D973065"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5AFF7BAE" w14:textId="77777777" w:rsidTr="00340B86">
        <w:trPr>
          <w:trHeight w:val="310"/>
          <w:jc w:val="center"/>
        </w:trPr>
        <w:tc>
          <w:tcPr>
            <w:tcW w:w="2163" w:type="dxa"/>
          </w:tcPr>
          <w:p w14:paraId="2CD17EC5"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15/0</w:t>
            </w:r>
          </w:p>
        </w:tc>
        <w:tc>
          <w:tcPr>
            <w:tcW w:w="1861" w:type="dxa"/>
            <w:vAlign w:val="center"/>
          </w:tcPr>
          <w:p w14:paraId="7BF909C1"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Pr>
                <w:rFonts w:ascii="Times New Roman" w:eastAsia="Times New Roman" w:hAnsi="Times New Roman" w:cs="B Nazanin" w:hint="cs"/>
                <w:sz w:val="20"/>
                <w:szCs w:val="24"/>
                <w:rtl/>
                <w:lang w:bidi="fa-IR"/>
              </w:rPr>
              <w:t>15/05</w:t>
            </w:r>
            <w:r w:rsidRPr="001719BE">
              <w:rPr>
                <w:rFonts w:ascii="Times New Roman" w:eastAsia="Times New Roman" w:hAnsi="Times New Roman" w:cs="B Nazanin" w:hint="cs"/>
                <w:sz w:val="20"/>
                <w:szCs w:val="24"/>
                <w:rtl/>
                <w:lang w:bidi="fa-IR"/>
              </w:rPr>
              <w:t>-</w:t>
            </w:r>
            <w:r>
              <w:rPr>
                <w:rFonts w:ascii="Times New Roman" w:eastAsia="Times New Roman" w:hAnsi="Times New Roman" w:cs="B Nazanin" w:hint="cs"/>
                <w:sz w:val="20"/>
                <w:szCs w:val="24"/>
                <w:rtl/>
                <w:lang w:bidi="fa-IR"/>
              </w:rPr>
              <w:t>0/0</w:t>
            </w:r>
          </w:p>
        </w:tc>
        <w:tc>
          <w:tcPr>
            <w:tcW w:w="1267" w:type="dxa"/>
            <w:vAlign w:val="center"/>
          </w:tcPr>
          <w:p w14:paraId="1BF8282D"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S-T</w:t>
            </w:r>
          </w:p>
        </w:tc>
        <w:tc>
          <w:tcPr>
            <w:tcW w:w="1134" w:type="dxa"/>
            <w:vMerge/>
            <w:vAlign w:val="center"/>
          </w:tcPr>
          <w:p w14:paraId="1A2A11F4"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13A08F97" w14:textId="77777777" w:rsidTr="00340B86">
        <w:trPr>
          <w:trHeight w:val="310"/>
          <w:jc w:val="center"/>
        </w:trPr>
        <w:tc>
          <w:tcPr>
            <w:tcW w:w="2163" w:type="dxa"/>
          </w:tcPr>
          <w:p w14:paraId="1638AB57"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08/0</w:t>
            </w:r>
          </w:p>
        </w:tc>
        <w:tc>
          <w:tcPr>
            <w:tcW w:w="1861" w:type="dxa"/>
            <w:vAlign w:val="center"/>
          </w:tcPr>
          <w:p w14:paraId="1711D604"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09/0</w:t>
            </w:r>
          </w:p>
        </w:tc>
        <w:tc>
          <w:tcPr>
            <w:tcW w:w="1267" w:type="dxa"/>
            <w:vAlign w:val="center"/>
          </w:tcPr>
          <w:p w14:paraId="224C0DC7"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Q-R-S</w:t>
            </w:r>
          </w:p>
        </w:tc>
        <w:tc>
          <w:tcPr>
            <w:tcW w:w="1134" w:type="dxa"/>
            <w:vMerge/>
            <w:vAlign w:val="center"/>
          </w:tcPr>
          <w:p w14:paraId="5AB95938"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5AE03002" w14:textId="77777777" w:rsidTr="00340B86">
        <w:trPr>
          <w:trHeight w:val="310"/>
          <w:jc w:val="center"/>
        </w:trPr>
        <w:tc>
          <w:tcPr>
            <w:tcW w:w="2163" w:type="dxa"/>
          </w:tcPr>
          <w:p w14:paraId="11B149F5"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13/0</w:t>
            </w:r>
          </w:p>
        </w:tc>
        <w:tc>
          <w:tcPr>
            <w:tcW w:w="1861" w:type="dxa"/>
            <w:vAlign w:val="center"/>
          </w:tcPr>
          <w:p w14:paraId="596EF506"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hint="cs"/>
                <w:sz w:val="20"/>
                <w:szCs w:val="24"/>
                <w:rtl/>
                <w:lang w:bidi="fa-IR"/>
              </w:rPr>
              <w:t>20/0</w:t>
            </w:r>
            <w:r w:rsidRPr="001719BE">
              <w:rPr>
                <w:rFonts w:ascii="Times New Roman" w:eastAsia="Times New Roman" w:hAnsi="Times New Roman" w:cs="B Nazanin"/>
                <w:sz w:val="20"/>
                <w:szCs w:val="24"/>
                <w:rtl/>
              </w:rPr>
              <w:t>-</w:t>
            </w:r>
            <w:r w:rsidRPr="001719BE">
              <w:rPr>
                <w:rFonts w:ascii="Times New Roman" w:eastAsia="Times New Roman" w:hAnsi="Times New Roman" w:cs="B Nazanin" w:hint="cs"/>
                <w:sz w:val="20"/>
                <w:szCs w:val="24"/>
                <w:rtl/>
              </w:rPr>
              <w:t>12/0</w:t>
            </w:r>
          </w:p>
        </w:tc>
        <w:tc>
          <w:tcPr>
            <w:tcW w:w="1267" w:type="dxa"/>
            <w:vAlign w:val="center"/>
          </w:tcPr>
          <w:p w14:paraId="10BAC9CA"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P-R</w:t>
            </w:r>
          </w:p>
        </w:tc>
        <w:tc>
          <w:tcPr>
            <w:tcW w:w="1134" w:type="dxa"/>
            <w:vMerge w:val="restart"/>
            <w:vAlign w:val="center"/>
          </w:tcPr>
          <w:p w14:paraId="68DBFF5B"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1719BE">
              <w:rPr>
                <w:rFonts w:ascii="Times New Roman" w:eastAsia="Times New Roman" w:hAnsi="Times New Roman" w:cs="Times New Roman"/>
                <w:sz w:val="20"/>
                <w:szCs w:val="24"/>
              </w:rPr>
              <w:t>ECG 5</w:t>
            </w:r>
          </w:p>
        </w:tc>
      </w:tr>
      <w:tr w:rsidR="00B00FB5" w:rsidRPr="001719BE" w14:paraId="787C95D1" w14:textId="77777777" w:rsidTr="00340B86">
        <w:trPr>
          <w:trHeight w:val="310"/>
          <w:jc w:val="center"/>
        </w:trPr>
        <w:tc>
          <w:tcPr>
            <w:tcW w:w="2163" w:type="dxa"/>
          </w:tcPr>
          <w:p w14:paraId="659E906B"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35/0</w:t>
            </w:r>
          </w:p>
        </w:tc>
        <w:tc>
          <w:tcPr>
            <w:tcW w:w="1861" w:type="dxa"/>
            <w:vAlign w:val="center"/>
          </w:tcPr>
          <w:p w14:paraId="0F1754F5"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r w:rsidRPr="001719BE">
              <w:rPr>
                <w:rFonts w:ascii="Times New Roman" w:eastAsia="Times New Roman" w:hAnsi="Times New Roman" w:cs="B Nazanin" w:hint="cs"/>
                <w:sz w:val="20"/>
                <w:szCs w:val="24"/>
                <w:rtl/>
              </w:rPr>
              <w:t>44/0-35/0</w:t>
            </w:r>
          </w:p>
        </w:tc>
        <w:tc>
          <w:tcPr>
            <w:tcW w:w="1267" w:type="dxa"/>
            <w:vAlign w:val="center"/>
          </w:tcPr>
          <w:p w14:paraId="0D22E6B1"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Q-T</w:t>
            </w:r>
          </w:p>
        </w:tc>
        <w:tc>
          <w:tcPr>
            <w:tcW w:w="1134" w:type="dxa"/>
            <w:vMerge/>
            <w:vAlign w:val="center"/>
          </w:tcPr>
          <w:p w14:paraId="0EF8C3CF"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2787727F" w14:textId="77777777" w:rsidTr="00340B86">
        <w:trPr>
          <w:trHeight w:val="310"/>
          <w:jc w:val="center"/>
        </w:trPr>
        <w:tc>
          <w:tcPr>
            <w:tcW w:w="2163" w:type="dxa"/>
          </w:tcPr>
          <w:p w14:paraId="5E8C66EA"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15/0</w:t>
            </w:r>
          </w:p>
        </w:tc>
        <w:tc>
          <w:tcPr>
            <w:tcW w:w="1861" w:type="dxa"/>
            <w:vAlign w:val="center"/>
          </w:tcPr>
          <w:p w14:paraId="4B54FFBD"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Pr>
                <w:rFonts w:ascii="Times New Roman" w:eastAsia="Times New Roman" w:hAnsi="Times New Roman" w:cs="B Nazanin" w:hint="cs"/>
                <w:sz w:val="20"/>
                <w:szCs w:val="24"/>
                <w:rtl/>
                <w:lang w:bidi="fa-IR"/>
              </w:rPr>
              <w:t>15/05</w:t>
            </w:r>
            <w:r w:rsidRPr="001719BE">
              <w:rPr>
                <w:rFonts w:ascii="Times New Roman" w:eastAsia="Times New Roman" w:hAnsi="Times New Roman" w:cs="B Nazanin" w:hint="cs"/>
                <w:sz w:val="20"/>
                <w:szCs w:val="24"/>
                <w:rtl/>
                <w:lang w:bidi="fa-IR"/>
              </w:rPr>
              <w:t>-</w:t>
            </w:r>
            <w:r>
              <w:rPr>
                <w:rFonts w:ascii="Times New Roman" w:eastAsia="Times New Roman" w:hAnsi="Times New Roman" w:cs="B Nazanin" w:hint="cs"/>
                <w:sz w:val="20"/>
                <w:szCs w:val="24"/>
                <w:rtl/>
                <w:lang w:bidi="fa-IR"/>
              </w:rPr>
              <w:t>0/0</w:t>
            </w:r>
          </w:p>
        </w:tc>
        <w:tc>
          <w:tcPr>
            <w:tcW w:w="1267" w:type="dxa"/>
            <w:vAlign w:val="center"/>
          </w:tcPr>
          <w:p w14:paraId="16E3E29C"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S-T</w:t>
            </w:r>
          </w:p>
        </w:tc>
        <w:tc>
          <w:tcPr>
            <w:tcW w:w="1134" w:type="dxa"/>
            <w:vMerge/>
            <w:vAlign w:val="center"/>
          </w:tcPr>
          <w:p w14:paraId="3F793232"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r w:rsidR="00B00FB5" w:rsidRPr="001719BE" w14:paraId="0C45F24D" w14:textId="77777777" w:rsidTr="00340B86">
        <w:trPr>
          <w:trHeight w:val="310"/>
          <w:jc w:val="center"/>
        </w:trPr>
        <w:tc>
          <w:tcPr>
            <w:tcW w:w="2163" w:type="dxa"/>
          </w:tcPr>
          <w:p w14:paraId="12402CCF"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08/0</w:t>
            </w:r>
          </w:p>
        </w:tc>
        <w:tc>
          <w:tcPr>
            <w:tcW w:w="1861" w:type="dxa"/>
            <w:vAlign w:val="center"/>
          </w:tcPr>
          <w:p w14:paraId="4303BD4B" w14:textId="77777777" w:rsidR="00B00FB5" w:rsidRPr="001719BE" w:rsidRDefault="00B00FB5" w:rsidP="00340B86">
            <w:pPr>
              <w:bidi/>
              <w:spacing w:after="0" w:line="240" w:lineRule="auto"/>
              <w:jc w:val="center"/>
              <w:rPr>
                <w:rFonts w:ascii="Times New Roman" w:eastAsia="Times New Roman" w:hAnsi="Times New Roman" w:cs="B Nazanin"/>
                <w:sz w:val="20"/>
                <w:szCs w:val="24"/>
                <w:lang w:bidi="fa-IR"/>
              </w:rPr>
            </w:pPr>
            <w:r w:rsidRPr="001719BE">
              <w:rPr>
                <w:rFonts w:ascii="Times New Roman" w:eastAsia="Times New Roman" w:hAnsi="Times New Roman" w:cs="B Nazanin" w:hint="cs"/>
                <w:sz w:val="20"/>
                <w:szCs w:val="24"/>
                <w:rtl/>
                <w:lang w:bidi="fa-IR"/>
              </w:rPr>
              <w:t>09/0</w:t>
            </w:r>
          </w:p>
        </w:tc>
        <w:tc>
          <w:tcPr>
            <w:tcW w:w="1267" w:type="dxa"/>
            <w:vAlign w:val="center"/>
          </w:tcPr>
          <w:p w14:paraId="0181B3A7" w14:textId="77777777" w:rsidR="00B00FB5" w:rsidRPr="001719BE" w:rsidRDefault="00B00FB5" w:rsidP="00340B86">
            <w:pPr>
              <w:bidi/>
              <w:spacing w:after="0" w:line="240" w:lineRule="auto"/>
              <w:jc w:val="center"/>
              <w:rPr>
                <w:rFonts w:ascii="Times New Roman" w:eastAsia="Times New Roman" w:hAnsi="Times New Roman" w:cs="B Nazanin"/>
                <w:sz w:val="20"/>
                <w:szCs w:val="24"/>
              </w:rPr>
            </w:pPr>
            <w:r w:rsidRPr="001719BE">
              <w:rPr>
                <w:rFonts w:ascii="Times New Roman" w:eastAsia="Times New Roman" w:hAnsi="Times New Roman" w:cs="B Nazanin"/>
                <w:sz w:val="20"/>
                <w:szCs w:val="24"/>
              </w:rPr>
              <w:t>Q-R-S</w:t>
            </w:r>
          </w:p>
        </w:tc>
        <w:tc>
          <w:tcPr>
            <w:tcW w:w="1134" w:type="dxa"/>
            <w:vMerge/>
            <w:vAlign w:val="center"/>
          </w:tcPr>
          <w:p w14:paraId="67D5B321" w14:textId="77777777" w:rsidR="00B00FB5" w:rsidRPr="001719BE" w:rsidRDefault="00B00FB5" w:rsidP="00340B86">
            <w:pPr>
              <w:bidi/>
              <w:spacing w:after="0" w:line="240" w:lineRule="auto"/>
              <w:jc w:val="center"/>
              <w:rPr>
                <w:rFonts w:ascii="Times New Roman" w:eastAsia="Times New Roman" w:hAnsi="Times New Roman" w:cs="B Nazanin"/>
                <w:sz w:val="20"/>
                <w:szCs w:val="24"/>
                <w:rtl/>
                <w:lang w:bidi="fa-IR"/>
              </w:rPr>
            </w:pPr>
          </w:p>
        </w:tc>
      </w:tr>
    </w:tbl>
    <w:p w14:paraId="726D35D5" w14:textId="77777777" w:rsidR="00B00FB5" w:rsidRDefault="00B00FB5" w:rsidP="00B00FB5">
      <w:pPr>
        <w:bidi/>
        <w:spacing w:after="0" w:line="360" w:lineRule="auto"/>
        <w:ind w:firstLine="567"/>
        <w:jc w:val="both"/>
        <w:rPr>
          <w:rFonts w:ascii="Times New Roman" w:hAnsi="Times New Roman" w:cs="B Nazanin"/>
          <w:sz w:val="24"/>
          <w:szCs w:val="28"/>
          <w:rtl/>
          <w:lang w:bidi="fa-IR"/>
        </w:rPr>
      </w:pPr>
    </w:p>
    <w:p w14:paraId="62B71F9E" w14:textId="77777777" w:rsidR="00B00FB5" w:rsidRPr="00E72B80" w:rsidRDefault="00B00FB5" w:rsidP="00B00FB5">
      <w:pPr>
        <w:spacing w:after="0" w:line="360" w:lineRule="auto"/>
        <w:jc w:val="both"/>
        <w:rPr>
          <w:rFonts w:ascii="Arial" w:hAnsi="Arial" w:cs="Arial"/>
          <w:sz w:val="24"/>
          <w:szCs w:val="24"/>
          <w:rtl/>
        </w:rPr>
      </w:pPr>
      <w:r w:rsidRPr="00E72B80">
        <w:rPr>
          <w:rFonts w:ascii="Arial" w:hAnsi="Arial" w:cs="Arial"/>
          <w:sz w:val="24"/>
          <w:szCs w:val="24"/>
          <w:lang w:bidi="fa-IR"/>
        </w:rPr>
        <w:t>Based on Figures 4-3, 4-6, 4-9, 4-12, and 4-15, the points identified on the initial configuration of each signal correspond accurately. The findings demonstrate the significant precision of the suggested approach</w:t>
      </w:r>
      <w:r w:rsidRPr="00E72B80">
        <w:rPr>
          <w:rFonts w:ascii="Arial" w:hAnsi="Arial" w:cs="Arial"/>
          <w:sz w:val="24"/>
          <w:szCs w:val="24"/>
          <w:rtl/>
          <w:lang w:bidi="fa-IR"/>
        </w:rPr>
        <w:t>.</w:t>
      </w:r>
    </w:p>
    <w:p w14:paraId="5DCA753D" w14:textId="77777777" w:rsidR="00B00FB5" w:rsidRDefault="00B00FB5" w:rsidP="00B00FB5">
      <w:pPr>
        <w:spacing w:after="200" w:line="276" w:lineRule="auto"/>
        <w:rPr>
          <w:rFonts w:ascii="Times New Roman" w:hAnsi="Times New Roman" w:cs="B Nazanin"/>
          <w:b/>
          <w:bCs/>
          <w:sz w:val="24"/>
          <w:szCs w:val="28"/>
          <w:rtl/>
        </w:rPr>
      </w:pPr>
    </w:p>
    <w:p w14:paraId="20620EA7" w14:textId="26E5B3BD" w:rsidR="00B00FB5" w:rsidRPr="0041662B" w:rsidRDefault="00B00FB5" w:rsidP="0041662B">
      <w:pPr>
        <w:pStyle w:val="Heading1"/>
        <w:rPr>
          <w:rFonts w:ascii="Arial" w:hAnsi="Arial" w:cs="Arial"/>
          <w:b/>
          <w:bCs/>
          <w:color w:val="auto"/>
          <w:sz w:val="28"/>
          <w:szCs w:val="30"/>
          <w:rtl/>
        </w:rPr>
      </w:pPr>
      <w:bookmarkStart w:id="167" w:name="_Toc203303469"/>
      <w:bookmarkStart w:id="168" w:name="_Toc215259877"/>
      <w:r w:rsidRPr="0041662B">
        <w:rPr>
          <w:rFonts w:ascii="Arial" w:hAnsi="Arial" w:cs="Arial"/>
          <w:b/>
          <w:bCs/>
          <w:color w:val="auto"/>
          <w:sz w:val="28"/>
          <w:szCs w:val="30"/>
        </w:rPr>
        <w:t>Conclusion and suggestions</w:t>
      </w:r>
      <w:bookmarkEnd w:id="167"/>
      <w:bookmarkEnd w:id="168"/>
    </w:p>
    <w:p w14:paraId="6CD8DFBA" w14:textId="77777777" w:rsidR="00B00FB5" w:rsidRPr="0041662B" w:rsidRDefault="00B00FB5" w:rsidP="00B00FB5">
      <w:pPr>
        <w:pStyle w:val="Heading2"/>
        <w:spacing w:line="360" w:lineRule="auto"/>
        <w:rPr>
          <w:rFonts w:ascii="Arial" w:eastAsiaTheme="minorHAnsi" w:hAnsi="Arial" w:cs="Arial"/>
          <w:b/>
          <w:bCs/>
          <w:color w:val="auto"/>
          <w:sz w:val="24"/>
        </w:rPr>
      </w:pPr>
      <w:bookmarkStart w:id="169" w:name="_Toc203303470"/>
      <w:bookmarkStart w:id="170" w:name="_Toc520828472"/>
      <w:bookmarkStart w:id="171" w:name="_Toc520829509"/>
      <w:bookmarkStart w:id="172" w:name="_Toc520829600"/>
      <w:bookmarkStart w:id="173" w:name="_Toc521410224"/>
      <w:bookmarkStart w:id="174" w:name="_Toc521410307"/>
      <w:bookmarkStart w:id="175" w:name="_Toc521775309"/>
      <w:bookmarkStart w:id="176" w:name="_Toc521775378"/>
      <w:bookmarkStart w:id="177" w:name="_Toc203219601"/>
      <w:bookmarkStart w:id="178" w:name="_Toc203245182"/>
      <w:bookmarkStart w:id="179" w:name="_Toc215259878"/>
      <w:r w:rsidRPr="0041662B">
        <w:rPr>
          <w:rFonts w:ascii="Arial" w:hAnsi="Arial" w:cs="Arial"/>
          <w:b/>
          <w:bCs/>
          <w:color w:val="auto"/>
          <w:sz w:val="24"/>
        </w:rPr>
        <w:t xml:space="preserve">5-1- </w:t>
      </w:r>
      <w:r w:rsidRPr="0041662B">
        <w:rPr>
          <w:rFonts w:ascii="Arial" w:eastAsiaTheme="minorHAnsi" w:hAnsi="Arial" w:cs="Arial"/>
          <w:b/>
          <w:bCs/>
          <w:color w:val="auto"/>
          <w:sz w:val="24"/>
        </w:rPr>
        <w:t>Introduction</w:t>
      </w:r>
      <w:bookmarkEnd w:id="169"/>
      <w:bookmarkEnd w:id="179"/>
    </w:p>
    <w:p w14:paraId="570BD236" w14:textId="77777777" w:rsidR="00B00FB5" w:rsidRPr="00001A8A" w:rsidRDefault="00B00FB5" w:rsidP="00B00FB5">
      <w:pPr>
        <w:spacing w:line="360" w:lineRule="auto"/>
        <w:jc w:val="both"/>
        <w:rPr>
          <w:rFonts w:ascii="Arial" w:hAnsi="Arial" w:cs="Arial"/>
          <w:sz w:val="24"/>
        </w:rPr>
      </w:pPr>
      <w:r w:rsidRPr="00001A8A">
        <w:rPr>
          <w:rFonts w:ascii="Arial" w:hAnsi="Arial" w:cs="Arial"/>
          <w:sz w:val="24"/>
        </w:rPr>
        <w:t>Continuous monitoring of heart rate and other vital signs in a general hospital setting serves as a crucial indicator of physiological deterioration, particularly during the initial 62 hours preceding critical events like cardiac arrest</w:t>
      </w:r>
      <w:r w:rsidRPr="00001A8A">
        <w:rPr>
          <w:rFonts w:ascii="Arial" w:hAnsi="Arial" w:cs="Arial"/>
          <w:sz w:val="24"/>
          <w:rtl/>
        </w:rPr>
        <w:t>.</w:t>
      </w:r>
    </w:p>
    <w:p w14:paraId="7B8C5454" w14:textId="77777777" w:rsidR="00B00FB5" w:rsidRPr="00001A8A" w:rsidRDefault="00B00FB5" w:rsidP="00B00FB5">
      <w:pPr>
        <w:spacing w:line="360" w:lineRule="auto"/>
        <w:jc w:val="both"/>
        <w:rPr>
          <w:rFonts w:ascii="Arial" w:hAnsi="Arial" w:cs="Arial"/>
          <w:sz w:val="24"/>
        </w:rPr>
      </w:pPr>
      <w:r w:rsidRPr="00001A8A">
        <w:rPr>
          <w:rFonts w:ascii="Arial" w:hAnsi="Arial" w:cs="Arial"/>
          <w:sz w:val="24"/>
        </w:rPr>
        <w:t>The approach outlined in this thesis aids in identifying these critical points, specifically the P, Q, R, S, and T points. By analyzing the time intervals between these points, it is possible to ascertain the patient's medical condition</w:t>
      </w:r>
      <w:r w:rsidRPr="00001A8A">
        <w:rPr>
          <w:rFonts w:ascii="Arial" w:hAnsi="Arial" w:cs="Arial"/>
          <w:sz w:val="24"/>
          <w:rtl/>
        </w:rPr>
        <w:t>.</w:t>
      </w:r>
    </w:p>
    <w:p w14:paraId="518C1E3D" w14:textId="77777777" w:rsidR="00B00FB5" w:rsidRPr="0041662B" w:rsidRDefault="00B00FB5" w:rsidP="00B00FB5"/>
    <w:p w14:paraId="0770F097" w14:textId="77777777" w:rsidR="00B00FB5" w:rsidRPr="0041662B" w:rsidRDefault="00B00FB5" w:rsidP="00B00FB5">
      <w:pPr>
        <w:pStyle w:val="Heading2"/>
        <w:spacing w:line="360" w:lineRule="auto"/>
        <w:rPr>
          <w:rFonts w:ascii="Arial" w:hAnsi="Arial" w:cs="Arial"/>
          <w:b/>
          <w:bCs/>
          <w:color w:val="auto"/>
          <w:sz w:val="28"/>
        </w:rPr>
      </w:pPr>
      <w:bookmarkStart w:id="180" w:name="_Toc203303471"/>
      <w:bookmarkStart w:id="181" w:name="_Toc215259879"/>
      <w:bookmarkEnd w:id="170"/>
      <w:bookmarkEnd w:id="171"/>
      <w:bookmarkEnd w:id="172"/>
      <w:bookmarkEnd w:id="173"/>
      <w:bookmarkEnd w:id="174"/>
      <w:bookmarkEnd w:id="175"/>
      <w:bookmarkEnd w:id="176"/>
      <w:bookmarkEnd w:id="177"/>
      <w:bookmarkEnd w:id="178"/>
      <w:r w:rsidRPr="0041662B">
        <w:rPr>
          <w:rFonts w:ascii="Arial" w:hAnsi="Arial" w:cs="Arial"/>
          <w:b/>
          <w:bCs/>
          <w:color w:val="auto"/>
          <w:sz w:val="28"/>
        </w:rPr>
        <w:t>5-2- Conclusion and Suggestions</w:t>
      </w:r>
      <w:bookmarkEnd w:id="180"/>
      <w:bookmarkEnd w:id="181"/>
    </w:p>
    <w:p w14:paraId="12CA8FF3" w14:textId="77777777" w:rsidR="00B00FB5" w:rsidRPr="00001A8A" w:rsidRDefault="00B00FB5" w:rsidP="00B00FB5">
      <w:pPr>
        <w:spacing w:after="0" w:line="360" w:lineRule="auto"/>
        <w:jc w:val="both"/>
        <w:rPr>
          <w:rFonts w:ascii="Arial" w:hAnsi="Arial" w:cs="Arial"/>
          <w:sz w:val="24"/>
          <w:szCs w:val="24"/>
        </w:rPr>
      </w:pPr>
      <w:r w:rsidRPr="00001A8A">
        <w:rPr>
          <w:rFonts w:ascii="Arial" w:hAnsi="Arial" w:cs="Arial"/>
          <w:sz w:val="24"/>
          <w:szCs w:val="24"/>
        </w:rPr>
        <w:t xml:space="preserve">The objective of this project was to identify T and P points, which are inherently challenging and intricate critical points. Previous research, including methods such as wavelet transform, neural networks, and denoising techniques, demonstrated limited accuracy and employed complex algorithms that prolonged detection times. To address this issue, a more straightforward, rapid, and precise algorithm was proposed, incorporating only a few filters, such as a low-pass filter, interpolation, thresholding, and several other uncomplicated steps. For this study, ECG signals were gathered from two distinct sources. Firstly, signals were experimentally obtained from various individuals using the BSA device. Secondly, additional ECG signals were sourced from various internet platforms to enhance accuracy and were incorporated into the </w:t>
      </w:r>
      <w:r w:rsidRPr="00001A8A">
        <w:rPr>
          <w:rFonts w:ascii="Arial" w:hAnsi="Arial" w:cs="Arial"/>
          <w:sz w:val="24"/>
          <w:szCs w:val="24"/>
        </w:rPr>
        <w:lastRenderedPageBreak/>
        <w:t>database. Subsequently, the proposed algorithm was applied to these signals, leading to the extraction of their critical points. The findings indicated a high level of accuracy in detecting critical points, including T and P, through the application of the proposed algorithm</w:t>
      </w:r>
      <w:r w:rsidRPr="00001A8A">
        <w:rPr>
          <w:rFonts w:ascii="Arial" w:hAnsi="Arial" w:cs="Arial"/>
          <w:sz w:val="24"/>
          <w:szCs w:val="24"/>
          <w:rtl/>
        </w:rPr>
        <w:t>.</w:t>
      </w:r>
    </w:p>
    <w:p w14:paraId="00010E82" w14:textId="77777777" w:rsidR="00B00FB5" w:rsidRPr="00001A8A" w:rsidRDefault="00B00FB5" w:rsidP="00B00FB5">
      <w:pPr>
        <w:spacing w:after="0" w:line="360" w:lineRule="auto"/>
        <w:jc w:val="both"/>
        <w:rPr>
          <w:rFonts w:ascii="Arial" w:hAnsi="Arial" w:cs="Arial"/>
          <w:sz w:val="24"/>
          <w:szCs w:val="24"/>
          <w:rtl/>
        </w:rPr>
      </w:pPr>
      <w:r w:rsidRPr="00001A8A">
        <w:rPr>
          <w:rFonts w:ascii="Arial" w:hAnsi="Arial" w:cs="Arial"/>
          <w:sz w:val="24"/>
          <w:szCs w:val="24"/>
        </w:rPr>
        <w:t>Furthermore, the implementation of an adaptive filter may enhance the quality of the noise-free signal, while utilizing multiple filters with varying windows could further improve signal quality. It is suggested that future work should involve the application of neural network algorithms to detect critical points in the signal with improved quality, speed, accuracy, and minimal time expenditure</w:t>
      </w:r>
      <w:r w:rsidRPr="00001A8A">
        <w:rPr>
          <w:rFonts w:ascii="Arial" w:hAnsi="Arial" w:cs="Arial"/>
          <w:sz w:val="24"/>
          <w:szCs w:val="24"/>
          <w:rtl/>
        </w:rPr>
        <w:t>.</w:t>
      </w:r>
    </w:p>
    <w:p w14:paraId="3FBDC222" w14:textId="77777777" w:rsidR="00B00FB5" w:rsidRDefault="00B00FB5" w:rsidP="00272822">
      <w:pPr>
        <w:spacing w:after="0" w:line="360" w:lineRule="auto"/>
        <w:jc w:val="both"/>
        <w:rPr>
          <w:rFonts w:ascii="Times New Roman" w:hAnsi="Times New Roman" w:cs="B Nazanin"/>
          <w:sz w:val="24"/>
          <w:szCs w:val="28"/>
        </w:rPr>
      </w:pPr>
    </w:p>
    <w:p w14:paraId="37DE231A" w14:textId="7061FA00" w:rsidR="00272822" w:rsidRPr="0041662B" w:rsidRDefault="00A6557B" w:rsidP="00A6557B">
      <w:pPr>
        <w:pStyle w:val="Heading1"/>
        <w:rPr>
          <w:rFonts w:asciiTheme="minorBidi" w:hAnsiTheme="minorBidi" w:cstheme="minorBidi"/>
          <w:b/>
          <w:bCs/>
          <w:color w:val="auto"/>
          <w:sz w:val="28"/>
          <w:szCs w:val="28"/>
        </w:rPr>
      </w:pPr>
      <w:bookmarkStart w:id="182" w:name="_Toc215259880"/>
      <w:r w:rsidRPr="0041662B">
        <w:rPr>
          <w:rFonts w:asciiTheme="minorBidi" w:hAnsiTheme="minorBidi" w:cstheme="minorBidi"/>
          <w:b/>
          <w:bCs/>
          <w:color w:val="auto"/>
          <w:sz w:val="28"/>
          <w:szCs w:val="28"/>
        </w:rPr>
        <w:t>Coding</w:t>
      </w:r>
      <w:bookmarkEnd w:id="182"/>
    </w:p>
    <w:p w14:paraId="323D4962" w14:textId="77777777" w:rsidR="00C31101" w:rsidRPr="00C31101" w:rsidRDefault="00C31101" w:rsidP="00C31101">
      <w:pPr>
        <w:rPr>
          <w:lang w:val="en-GB"/>
        </w:rPr>
      </w:pPr>
      <w:proofErr w:type="spellStart"/>
      <w:r w:rsidRPr="00C31101">
        <w:rPr>
          <w:lang w:val="en-GB"/>
        </w:rPr>
        <w:t>clc</w:t>
      </w:r>
      <w:proofErr w:type="spellEnd"/>
    </w:p>
    <w:p w14:paraId="7434F077" w14:textId="77777777" w:rsidR="00C31101" w:rsidRPr="00C31101" w:rsidRDefault="00C31101" w:rsidP="00C31101">
      <w:pPr>
        <w:rPr>
          <w:lang w:val="en-GB"/>
        </w:rPr>
      </w:pPr>
      <w:r w:rsidRPr="00C31101">
        <w:rPr>
          <w:lang w:val="en-GB"/>
        </w:rPr>
        <w:t>clear all</w:t>
      </w:r>
    </w:p>
    <w:p w14:paraId="2DFA0A74" w14:textId="77777777" w:rsidR="00C31101" w:rsidRPr="00C31101" w:rsidRDefault="00C31101" w:rsidP="00C31101">
      <w:pPr>
        <w:rPr>
          <w:lang w:val="en-GB"/>
        </w:rPr>
      </w:pPr>
    </w:p>
    <w:p w14:paraId="6C6FDC7B" w14:textId="77777777" w:rsidR="00C31101" w:rsidRPr="00C31101" w:rsidRDefault="00C31101" w:rsidP="00C31101">
      <w:pPr>
        <w:rPr>
          <w:lang w:val="en-GB"/>
        </w:rPr>
      </w:pPr>
      <w:r w:rsidRPr="00C31101">
        <w:rPr>
          <w:lang w:val="en-GB"/>
        </w:rPr>
        <w:t>x1 = load('ECG1.dat');%</w:t>
      </w:r>
      <w:proofErr w:type="spellStart"/>
      <w:r w:rsidRPr="00C31101">
        <w:rPr>
          <w:lang w:val="en-GB"/>
        </w:rPr>
        <w:t>har</w:t>
      </w:r>
      <w:proofErr w:type="spellEnd"/>
      <w:r w:rsidRPr="00C31101">
        <w:rPr>
          <w:lang w:val="en-GB"/>
        </w:rPr>
        <w:t xml:space="preserve"> </w:t>
      </w:r>
      <w:proofErr w:type="spellStart"/>
      <w:r w:rsidRPr="00C31101">
        <w:rPr>
          <w:lang w:val="en-GB"/>
        </w:rPr>
        <w:t>noe</w:t>
      </w:r>
      <w:proofErr w:type="spellEnd"/>
      <w:r w:rsidRPr="00C31101">
        <w:rPr>
          <w:lang w:val="en-GB"/>
        </w:rPr>
        <w:t xml:space="preserve"> </w:t>
      </w:r>
      <w:proofErr w:type="spellStart"/>
      <w:r w:rsidRPr="00C31101">
        <w:rPr>
          <w:lang w:val="en-GB"/>
        </w:rPr>
        <w:t>ecg</w:t>
      </w:r>
      <w:proofErr w:type="spellEnd"/>
      <w:r w:rsidRPr="00C31101">
        <w:rPr>
          <w:lang w:val="en-GB"/>
        </w:rPr>
        <w:t xml:space="preserve"> </w:t>
      </w:r>
      <w:proofErr w:type="spellStart"/>
      <w:r w:rsidRPr="00C31101">
        <w:rPr>
          <w:lang w:val="en-GB"/>
        </w:rPr>
        <w:t>ke</w:t>
      </w:r>
      <w:proofErr w:type="spellEnd"/>
      <w:r w:rsidRPr="00C31101">
        <w:rPr>
          <w:lang w:val="en-GB"/>
        </w:rPr>
        <w:t xml:space="preserve"> </w:t>
      </w:r>
      <w:proofErr w:type="spellStart"/>
      <w:r w:rsidRPr="00C31101">
        <w:rPr>
          <w:lang w:val="en-GB"/>
        </w:rPr>
        <w:t>darim</w:t>
      </w:r>
      <w:proofErr w:type="spellEnd"/>
    </w:p>
    <w:p w14:paraId="1A6A3A72" w14:textId="77777777" w:rsidR="00C31101" w:rsidRPr="00C31101" w:rsidRDefault="00C31101" w:rsidP="00C31101">
      <w:pPr>
        <w:rPr>
          <w:lang w:val="fr-FR"/>
        </w:rPr>
      </w:pPr>
      <w:r w:rsidRPr="00C31101">
        <w:rPr>
          <w:lang w:val="fr-FR"/>
        </w:rPr>
        <w:t>x1=x1(1:400,1);</w:t>
      </w:r>
    </w:p>
    <w:p w14:paraId="7850E048" w14:textId="77777777" w:rsidR="00C31101" w:rsidRPr="00C31101" w:rsidRDefault="00C31101" w:rsidP="00C31101">
      <w:pPr>
        <w:rPr>
          <w:lang w:val="fr-FR"/>
        </w:rPr>
      </w:pPr>
      <w:r w:rsidRPr="00C31101">
        <w:rPr>
          <w:lang w:val="fr-FR"/>
        </w:rPr>
        <w:t>x1=x1/max(x1);</w:t>
      </w:r>
    </w:p>
    <w:p w14:paraId="51B92530" w14:textId="77777777" w:rsidR="00C31101" w:rsidRPr="00C31101" w:rsidRDefault="00C31101" w:rsidP="00C31101">
      <w:pPr>
        <w:rPr>
          <w:lang w:val="fr-FR"/>
        </w:rPr>
      </w:pPr>
      <w:r w:rsidRPr="00C31101">
        <w:rPr>
          <w:lang w:val="fr-FR"/>
        </w:rPr>
        <w:t xml:space="preserve">% </w:t>
      </w:r>
      <w:proofErr w:type="spellStart"/>
      <w:r w:rsidRPr="00C31101">
        <w:rPr>
          <w:lang w:val="fr-FR"/>
        </w:rPr>
        <w:t>subplot</w:t>
      </w:r>
      <w:proofErr w:type="spellEnd"/>
      <w:r w:rsidRPr="00C31101">
        <w:rPr>
          <w:lang w:val="fr-FR"/>
        </w:rPr>
        <w:t>(2,1,1)</w:t>
      </w:r>
    </w:p>
    <w:p w14:paraId="46D4862B" w14:textId="77777777" w:rsidR="00C31101" w:rsidRPr="00C31101" w:rsidRDefault="00C31101" w:rsidP="00C31101">
      <w:pPr>
        <w:rPr>
          <w:lang w:val="en-GB"/>
        </w:rPr>
      </w:pPr>
      <w:r w:rsidRPr="00C31101">
        <w:rPr>
          <w:lang w:val="en-GB"/>
        </w:rPr>
        <w:t>% plot(x1)</w:t>
      </w:r>
    </w:p>
    <w:p w14:paraId="622BF064" w14:textId="77777777" w:rsidR="00C31101" w:rsidRPr="00C31101" w:rsidRDefault="00C31101" w:rsidP="00C31101">
      <w:pPr>
        <w:rPr>
          <w:lang w:val="en-GB"/>
        </w:rPr>
      </w:pPr>
    </w:p>
    <w:p w14:paraId="4AB22530" w14:textId="77777777" w:rsidR="00C31101" w:rsidRPr="00C31101" w:rsidRDefault="00C31101" w:rsidP="00C31101">
      <w:pPr>
        <w:rPr>
          <w:lang w:val="en-GB"/>
        </w:rPr>
      </w:pPr>
      <w:r w:rsidRPr="00C31101">
        <w:rPr>
          <w:lang w:val="en-GB"/>
        </w:rPr>
        <w:t>x2=x1;</w:t>
      </w:r>
    </w:p>
    <w:p w14:paraId="2F497BC1" w14:textId="77777777" w:rsidR="00C31101" w:rsidRPr="00C31101" w:rsidRDefault="00C31101" w:rsidP="00C31101">
      <w:pPr>
        <w:rPr>
          <w:lang w:val="en-GB"/>
        </w:rPr>
      </w:pPr>
      <w:r w:rsidRPr="00C31101">
        <w:rPr>
          <w:lang w:val="en-GB"/>
        </w:rPr>
        <w:t xml:space="preserve"> </w:t>
      </w:r>
    </w:p>
    <w:p w14:paraId="311D625F" w14:textId="77777777" w:rsidR="00C31101" w:rsidRPr="00C31101" w:rsidRDefault="00C31101" w:rsidP="00C31101">
      <w:pPr>
        <w:rPr>
          <w:lang w:val="en-GB"/>
        </w:rPr>
      </w:pPr>
      <w:r w:rsidRPr="00C31101">
        <w:rPr>
          <w:lang w:val="en-GB"/>
        </w:rPr>
        <w:t>% smooth</w:t>
      </w:r>
    </w:p>
    <w:p w14:paraId="4F53A662" w14:textId="77777777" w:rsidR="00C31101" w:rsidRPr="00C31101" w:rsidRDefault="00C31101" w:rsidP="00C31101">
      <w:pPr>
        <w:rPr>
          <w:lang w:val="en-GB"/>
        </w:rPr>
      </w:pPr>
      <w:r w:rsidRPr="00C31101">
        <w:rPr>
          <w:lang w:val="en-GB"/>
        </w:rPr>
        <w:t xml:space="preserve">for </w:t>
      </w:r>
      <w:proofErr w:type="spellStart"/>
      <w:r w:rsidRPr="00C31101">
        <w:rPr>
          <w:lang w:val="en-GB"/>
        </w:rPr>
        <w:t>i</w:t>
      </w:r>
      <w:proofErr w:type="spellEnd"/>
      <w:r w:rsidRPr="00C31101">
        <w:rPr>
          <w:lang w:val="en-GB"/>
        </w:rPr>
        <w:t>=1:numel(x1)-10</w:t>
      </w:r>
    </w:p>
    <w:p w14:paraId="5722EF91" w14:textId="77777777" w:rsidR="00C31101" w:rsidRPr="00C31101" w:rsidRDefault="00C31101" w:rsidP="00C31101">
      <w:pPr>
        <w:rPr>
          <w:lang w:val="da-DK"/>
        </w:rPr>
      </w:pPr>
      <w:r w:rsidRPr="00C31101">
        <w:rPr>
          <w:lang w:val="en-GB"/>
        </w:rPr>
        <w:t xml:space="preserve">    </w:t>
      </w:r>
      <w:r w:rsidRPr="00C31101">
        <w:rPr>
          <w:lang w:val="da-DK"/>
        </w:rPr>
        <w:t>x1(i)=sum(x1(i:(i+10)))/11;</w:t>
      </w:r>
    </w:p>
    <w:p w14:paraId="724D7214" w14:textId="77777777" w:rsidR="00C31101" w:rsidRPr="00C31101" w:rsidRDefault="00C31101" w:rsidP="00C31101">
      <w:pPr>
        <w:rPr>
          <w:lang w:val="da-DK"/>
        </w:rPr>
      </w:pPr>
      <w:r w:rsidRPr="00C31101">
        <w:rPr>
          <w:lang w:val="da-DK"/>
        </w:rPr>
        <w:t>end</w:t>
      </w:r>
    </w:p>
    <w:p w14:paraId="201E5264" w14:textId="77777777" w:rsidR="00C31101" w:rsidRPr="00C31101" w:rsidRDefault="00C31101" w:rsidP="00C31101">
      <w:pPr>
        <w:rPr>
          <w:lang w:val="en-GB"/>
        </w:rPr>
      </w:pPr>
      <w:r w:rsidRPr="00C31101">
        <w:rPr>
          <w:lang w:val="en-GB"/>
        </w:rPr>
        <w:t>subplot(2,1,2)</w:t>
      </w:r>
    </w:p>
    <w:p w14:paraId="464B9A2C" w14:textId="77777777" w:rsidR="00C31101" w:rsidRPr="00C31101" w:rsidRDefault="00C31101" w:rsidP="00C31101">
      <w:pPr>
        <w:rPr>
          <w:lang w:val="en-GB"/>
        </w:rPr>
      </w:pPr>
      <w:r w:rsidRPr="00C31101">
        <w:rPr>
          <w:lang w:val="en-GB"/>
        </w:rPr>
        <w:t>plot(x1)</w:t>
      </w:r>
    </w:p>
    <w:p w14:paraId="5D666DA3" w14:textId="77777777" w:rsidR="00C31101" w:rsidRPr="00C31101" w:rsidRDefault="00C31101" w:rsidP="00C31101">
      <w:pPr>
        <w:rPr>
          <w:lang w:val="en-GB"/>
        </w:rPr>
      </w:pPr>
      <w:r w:rsidRPr="00C31101">
        <w:rPr>
          <w:lang w:val="en-GB"/>
        </w:rPr>
        <w:t>pause(.5)</w:t>
      </w:r>
    </w:p>
    <w:p w14:paraId="3D88F662" w14:textId="77777777" w:rsidR="00C31101" w:rsidRPr="00C31101" w:rsidRDefault="00C31101" w:rsidP="00C31101">
      <w:pPr>
        <w:rPr>
          <w:lang w:val="en-GB"/>
        </w:rPr>
      </w:pPr>
    </w:p>
    <w:p w14:paraId="4A60E438" w14:textId="77777777" w:rsidR="00C31101" w:rsidRPr="00C31101" w:rsidRDefault="00C31101" w:rsidP="00C31101">
      <w:pPr>
        <w:rPr>
          <w:lang w:val="en-GB"/>
        </w:rPr>
      </w:pPr>
      <w:r w:rsidRPr="00C31101">
        <w:rPr>
          <w:lang w:val="en-GB"/>
        </w:rPr>
        <w:t>% find Max</w:t>
      </w:r>
    </w:p>
    <w:p w14:paraId="0220114A" w14:textId="77777777" w:rsidR="00C31101" w:rsidRPr="00C31101" w:rsidRDefault="00C31101" w:rsidP="00C31101">
      <w:pPr>
        <w:rPr>
          <w:lang w:val="en-GB"/>
        </w:rPr>
      </w:pPr>
      <w:proofErr w:type="spellStart"/>
      <w:r w:rsidRPr="00C31101">
        <w:rPr>
          <w:lang w:val="en-GB"/>
        </w:rPr>
        <w:lastRenderedPageBreak/>
        <w:t>findMaxMin</w:t>
      </w:r>
      <w:proofErr w:type="spellEnd"/>
      <w:r w:rsidRPr="00C31101">
        <w:rPr>
          <w:lang w:val="en-GB"/>
        </w:rPr>
        <w:t>(x1',x2)</w:t>
      </w:r>
    </w:p>
    <w:p w14:paraId="0230104D" w14:textId="567B823B" w:rsidR="00A6557B" w:rsidRDefault="00C31101" w:rsidP="00A6557B">
      <w:pPr>
        <w:rPr>
          <w:lang w:val="en-GB"/>
        </w:rPr>
      </w:pPr>
      <w:r>
        <w:rPr>
          <w:lang w:val="en-GB"/>
        </w:rPr>
        <w:t>……………………………………………………………………………………………………………………………………</w:t>
      </w:r>
    </w:p>
    <w:p w14:paraId="2A2B06C8" w14:textId="77777777" w:rsidR="00C31101" w:rsidRPr="00C31101" w:rsidRDefault="00C31101" w:rsidP="00C31101">
      <w:pPr>
        <w:rPr>
          <w:lang w:val="en-GB"/>
        </w:rPr>
      </w:pPr>
      <w:r w:rsidRPr="00C31101">
        <w:rPr>
          <w:lang w:val="en-GB"/>
        </w:rPr>
        <w:t>function ret=</w:t>
      </w:r>
      <w:proofErr w:type="spellStart"/>
      <w:r w:rsidRPr="00C31101">
        <w:rPr>
          <w:lang w:val="en-GB"/>
        </w:rPr>
        <w:t>findMaxMin</w:t>
      </w:r>
      <w:proofErr w:type="spellEnd"/>
      <w:r w:rsidRPr="00C31101">
        <w:rPr>
          <w:lang w:val="en-GB"/>
        </w:rPr>
        <w:t>(x1,base)</w:t>
      </w:r>
    </w:p>
    <w:p w14:paraId="112B6C47" w14:textId="5F9F0AF1" w:rsidR="00C31101" w:rsidRPr="00C31101" w:rsidRDefault="00C31101" w:rsidP="00C31101">
      <w:pPr>
        <w:rPr>
          <w:lang w:val="da-DK"/>
        </w:rPr>
      </w:pPr>
      <w:r w:rsidRPr="00C31101">
        <w:rPr>
          <w:lang w:val="da-DK"/>
        </w:rPr>
        <w:t>x1=x1/max(x1);</w:t>
      </w:r>
    </w:p>
    <w:p w14:paraId="49E59511" w14:textId="77777777" w:rsidR="00C31101" w:rsidRPr="00C31101" w:rsidRDefault="00C31101" w:rsidP="00C31101">
      <w:pPr>
        <w:rPr>
          <w:lang w:val="da-DK"/>
        </w:rPr>
      </w:pPr>
    </w:p>
    <w:p w14:paraId="07948CA3" w14:textId="77777777" w:rsidR="00C31101" w:rsidRPr="00C31101" w:rsidRDefault="00C31101" w:rsidP="00C31101">
      <w:pPr>
        <w:rPr>
          <w:lang w:val="da-DK"/>
        </w:rPr>
      </w:pPr>
      <w:r w:rsidRPr="00C31101">
        <w:rPr>
          <w:lang w:val="da-DK"/>
        </w:rPr>
        <w:t xml:space="preserve">    for i=1:numel(x1)-8</w:t>
      </w:r>
    </w:p>
    <w:p w14:paraId="68E40C6C" w14:textId="77777777" w:rsidR="00C31101" w:rsidRPr="00C31101" w:rsidRDefault="00C31101" w:rsidP="00C31101">
      <w:pPr>
        <w:rPr>
          <w:lang w:val="da-DK"/>
        </w:rPr>
      </w:pPr>
      <w:r w:rsidRPr="00C31101">
        <w:rPr>
          <w:lang w:val="da-DK"/>
        </w:rPr>
        <w:t xml:space="preserve">        x2(i)=sum(x1(i:(i+8)))/9;</w:t>
      </w:r>
    </w:p>
    <w:p w14:paraId="0FBD88D1" w14:textId="77777777" w:rsidR="00C31101" w:rsidRPr="00C31101" w:rsidRDefault="00C31101" w:rsidP="00C31101">
      <w:pPr>
        <w:rPr>
          <w:lang w:val="da-DK"/>
        </w:rPr>
      </w:pPr>
      <w:r w:rsidRPr="00C31101">
        <w:rPr>
          <w:lang w:val="da-DK"/>
        </w:rPr>
        <w:t xml:space="preserve">    end</w:t>
      </w:r>
    </w:p>
    <w:p w14:paraId="75367DE2" w14:textId="77777777" w:rsidR="00C31101" w:rsidRPr="00C31101" w:rsidRDefault="00C31101" w:rsidP="00C31101">
      <w:pPr>
        <w:rPr>
          <w:lang w:val="en-GB"/>
        </w:rPr>
      </w:pPr>
      <w:r w:rsidRPr="00C31101">
        <w:rPr>
          <w:lang w:val="da-DK"/>
        </w:rPr>
        <w:t xml:space="preserve">    </w:t>
      </w:r>
      <w:r w:rsidRPr="00C31101">
        <w:rPr>
          <w:lang w:val="en-GB"/>
        </w:rPr>
        <w:t>x1=x2;</w:t>
      </w:r>
    </w:p>
    <w:p w14:paraId="46883DA3" w14:textId="77777777" w:rsidR="00C31101" w:rsidRPr="00C31101" w:rsidRDefault="00C31101" w:rsidP="00C31101">
      <w:pPr>
        <w:rPr>
          <w:lang w:val="en-GB"/>
        </w:rPr>
      </w:pPr>
      <w:r w:rsidRPr="00C31101">
        <w:rPr>
          <w:lang w:val="en-GB"/>
        </w:rPr>
        <w:t xml:space="preserve">    % star = 1</w:t>
      </w:r>
    </w:p>
    <w:p w14:paraId="73B17DD6" w14:textId="77777777" w:rsidR="00C31101" w:rsidRPr="00C31101" w:rsidRDefault="00C31101" w:rsidP="00C31101">
      <w:pPr>
        <w:rPr>
          <w:lang w:val="en-GB"/>
        </w:rPr>
      </w:pPr>
      <w:r w:rsidRPr="00C31101">
        <w:rPr>
          <w:lang w:val="en-GB"/>
        </w:rPr>
        <w:t xml:space="preserve">    % green circle = 2</w:t>
      </w:r>
    </w:p>
    <w:p w14:paraId="7B3582F5" w14:textId="77777777" w:rsidR="00C31101" w:rsidRPr="00C31101" w:rsidRDefault="00C31101" w:rsidP="00C31101">
      <w:pPr>
        <w:rPr>
          <w:lang w:val="en-GB"/>
        </w:rPr>
      </w:pPr>
      <w:r w:rsidRPr="00C31101">
        <w:rPr>
          <w:lang w:val="en-GB"/>
        </w:rPr>
        <w:t xml:space="preserve">    % red circle = 3</w:t>
      </w:r>
    </w:p>
    <w:p w14:paraId="4EEDF9E6" w14:textId="77777777" w:rsidR="00C31101" w:rsidRPr="00C31101" w:rsidRDefault="00C31101" w:rsidP="00C31101">
      <w:pPr>
        <w:rPr>
          <w:lang w:val="en-GB"/>
        </w:rPr>
      </w:pPr>
      <w:r w:rsidRPr="00C31101">
        <w:rPr>
          <w:lang w:val="en-GB"/>
        </w:rPr>
        <w:t xml:space="preserve">    % red triangle = 4</w:t>
      </w:r>
    </w:p>
    <w:p w14:paraId="1A98C100" w14:textId="77777777" w:rsidR="00C31101" w:rsidRPr="00C31101" w:rsidRDefault="00C31101" w:rsidP="00C31101">
      <w:pPr>
        <w:rPr>
          <w:lang w:val="en-GB"/>
        </w:rPr>
      </w:pPr>
      <w:r w:rsidRPr="00C31101">
        <w:rPr>
          <w:lang w:val="en-GB"/>
        </w:rPr>
        <w:t xml:space="preserve">    % +  = 5</w:t>
      </w:r>
    </w:p>
    <w:p w14:paraId="7130EBAC" w14:textId="77777777" w:rsidR="00C31101" w:rsidRPr="00C31101" w:rsidRDefault="00C31101" w:rsidP="00C31101">
      <w:pPr>
        <w:rPr>
          <w:lang w:val="en-GB"/>
        </w:rPr>
      </w:pPr>
      <w:r w:rsidRPr="00C31101">
        <w:rPr>
          <w:lang w:val="en-GB"/>
        </w:rPr>
        <w:t xml:space="preserve">    </w:t>
      </w:r>
    </w:p>
    <w:p w14:paraId="7CCE1B0B" w14:textId="77777777" w:rsidR="00C31101" w:rsidRPr="00C31101" w:rsidRDefault="00C31101" w:rsidP="00C31101">
      <w:pPr>
        <w:rPr>
          <w:lang w:val="en-GB"/>
        </w:rPr>
      </w:pPr>
      <w:r w:rsidRPr="00C31101">
        <w:rPr>
          <w:lang w:val="en-GB"/>
        </w:rPr>
        <w:t xml:space="preserve">    before=-1;</w:t>
      </w:r>
    </w:p>
    <w:p w14:paraId="09F0750D" w14:textId="77777777" w:rsidR="00C31101" w:rsidRPr="00C31101" w:rsidRDefault="00C31101" w:rsidP="00C31101">
      <w:pPr>
        <w:rPr>
          <w:lang w:val="en-GB"/>
        </w:rPr>
      </w:pPr>
      <w:r w:rsidRPr="00C31101">
        <w:rPr>
          <w:lang w:val="en-GB"/>
        </w:rPr>
        <w:t xml:space="preserve">    </w:t>
      </w:r>
    </w:p>
    <w:p w14:paraId="68C73788" w14:textId="77777777" w:rsidR="00C31101" w:rsidRPr="00C31101" w:rsidRDefault="00C31101" w:rsidP="00C31101">
      <w:pPr>
        <w:rPr>
          <w:lang w:val="en-GB"/>
        </w:rPr>
      </w:pPr>
      <w:r w:rsidRPr="00C31101">
        <w:rPr>
          <w:lang w:val="en-GB"/>
        </w:rPr>
        <w:t xml:space="preserve">    Mx=[];</w:t>
      </w:r>
    </w:p>
    <w:p w14:paraId="3DAA4502" w14:textId="77777777" w:rsidR="00C31101" w:rsidRPr="00C31101" w:rsidRDefault="00C31101" w:rsidP="00C31101">
      <w:pPr>
        <w:rPr>
          <w:lang w:val="en-GB"/>
        </w:rPr>
      </w:pPr>
      <w:r w:rsidRPr="00C31101">
        <w:rPr>
          <w:lang w:val="en-GB"/>
        </w:rPr>
        <w:t xml:space="preserve">    Mn=[];</w:t>
      </w:r>
    </w:p>
    <w:p w14:paraId="48262715" w14:textId="77777777" w:rsidR="00C31101" w:rsidRPr="00C31101" w:rsidRDefault="00C31101" w:rsidP="00C31101">
      <w:pPr>
        <w:rPr>
          <w:lang w:val="en-GB"/>
        </w:rPr>
      </w:pPr>
      <w:r w:rsidRPr="00C31101">
        <w:rPr>
          <w:lang w:val="en-GB"/>
        </w:rPr>
        <w:t xml:space="preserve">    for </w:t>
      </w:r>
      <w:proofErr w:type="spellStart"/>
      <w:r w:rsidRPr="00C31101">
        <w:rPr>
          <w:lang w:val="en-GB"/>
        </w:rPr>
        <w:t>i</w:t>
      </w:r>
      <w:proofErr w:type="spellEnd"/>
      <w:r w:rsidRPr="00C31101">
        <w:rPr>
          <w:lang w:val="en-GB"/>
        </w:rPr>
        <w:t>=2:numel(x2)-7</w:t>
      </w:r>
    </w:p>
    <w:p w14:paraId="7AB623CC" w14:textId="77777777" w:rsidR="00C31101" w:rsidRPr="00C31101" w:rsidRDefault="00C31101" w:rsidP="00C31101">
      <w:pPr>
        <w:rPr>
          <w:lang w:val="en-GB"/>
        </w:rPr>
      </w:pPr>
      <w:r w:rsidRPr="00C31101">
        <w:rPr>
          <w:lang w:val="en-GB"/>
        </w:rPr>
        <w:t xml:space="preserve">        if(x1(</w:t>
      </w:r>
      <w:proofErr w:type="spellStart"/>
      <w:r w:rsidRPr="00C31101">
        <w:rPr>
          <w:lang w:val="en-GB"/>
        </w:rPr>
        <w:t>i</w:t>
      </w:r>
      <w:proofErr w:type="spellEnd"/>
      <w:r w:rsidRPr="00C31101">
        <w:rPr>
          <w:lang w:val="en-GB"/>
        </w:rPr>
        <w:t xml:space="preserve">)&gt;x1(i-1) &amp;&amp; before==-1)  </w:t>
      </w:r>
    </w:p>
    <w:p w14:paraId="38883AC7" w14:textId="77777777" w:rsidR="00C31101" w:rsidRPr="00C31101" w:rsidRDefault="00C31101" w:rsidP="00C31101">
      <w:pPr>
        <w:rPr>
          <w:lang w:val="en-GB"/>
        </w:rPr>
      </w:pPr>
      <w:r w:rsidRPr="00C31101">
        <w:rPr>
          <w:lang w:val="en-GB"/>
        </w:rPr>
        <w:t xml:space="preserve">            </w:t>
      </w:r>
    </w:p>
    <w:p w14:paraId="5D43ACE6" w14:textId="77777777" w:rsidR="00C31101" w:rsidRPr="00C31101" w:rsidRDefault="00C31101" w:rsidP="00C31101">
      <w:pPr>
        <w:rPr>
          <w:lang w:val="en-GB"/>
        </w:rPr>
      </w:pPr>
      <w:r w:rsidRPr="00C31101">
        <w:rPr>
          <w:lang w:val="en-GB"/>
        </w:rPr>
        <w:t xml:space="preserve">            Mn=[Mn </w:t>
      </w:r>
      <w:proofErr w:type="spellStart"/>
      <w:r w:rsidRPr="00C31101">
        <w:rPr>
          <w:lang w:val="en-GB"/>
        </w:rPr>
        <w:t>i</w:t>
      </w:r>
      <w:proofErr w:type="spellEnd"/>
      <w:r w:rsidRPr="00C31101">
        <w:rPr>
          <w:lang w:val="en-GB"/>
        </w:rPr>
        <w:t>];</w:t>
      </w:r>
    </w:p>
    <w:p w14:paraId="084CCDC6" w14:textId="77777777" w:rsidR="00C31101" w:rsidRPr="00C31101" w:rsidRDefault="00C31101" w:rsidP="00C31101">
      <w:pPr>
        <w:rPr>
          <w:lang w:val="en-GB"/>
        </w:rPr>
      </w:pPr>
      <w:r w:rsidRPr="00C31101">
        <w:rPr>
          <w:lang w:val="en-GB"/>
        </w:rPr>
        <w:t xml:space="preserve">            before=1;</w:t>
      </w:r>
    </w:p>
    <w:p w14:paraId="057ECCB8" w14:textId="77777777" w:rsidR="00C31101" w:rsidRPr="00C31101" w:rsidRDefault="00C31101" w:rsidP="00C31101">
      <w:pPr>
        <w:rPr>
          <w:lang w:val="en-GB"/>
        </w:rPr>
      </w:pPr>
      <w:r w:rsidRPr="00C31101">
        <w:rPr>
          <w:lang w:val="en-GB"/>
        </w:rPr>
        <w:t xml:space="preserve">        elseif(x1(</w:t>
      </w:r>
      <w:proofErr w:type="spellStart"/>
      <w:r w:rsidRPr="00C31101">
        <w:rPr>
          <w:lang w:val="en-GB"/>
        </w:rPr>
        <w:t>i</w:t>
      </w:r>
      <w:proofErr w:type="spellEnd"/>
      <w:r w:rsidRPr="00C31101">
        <w:rPr>
          <w:lang w:val="en-GB"/>
        </w:rPr>
        <w:t xml:space="preserve">)&lt;x1(i-1) &amp;&amp; before==-1)      </w:t>
      </w:r>
    </w:p>
    <w:p w14:paraId="6C8073A0" w14:textId="77777777" w:rsidR="00C31101" w:rsidRPr="00C31101" w:rsidRDefault="00C31101" w:rsidP="00C31101">
      <w:pPr>
        <w:rPr>
          <w:lang w:val="en-GB"/>
        </w:rPr>
      </w:pPr>
      <w:r w:rsidRPr="00C31101">
        <w:rPr>
          <w:lang w:val="en-GB"/>
        </w:rPr>
        <w:t xml:space="preserve">            </w:t>
      </w:r>
    </w:p>
    <w:p w14:paraId="16E0B797" w14:textId="77777777" w:rsidR="00C31101" w:rsidRPr="00C31101" w:rsidRDefault="00C31101" w:rsidP="00C31101">
      <w:pPr>
        <w:rPr>
          <w:lang w:val="da-DK"/>
        </w:rPr>
      </w:pPr>
      <w:r w:rsidRPr="00C31101">
        <w:rPr>
          <w:lang w:val="en-GB"/>
        </w:rPr>
        <w:t xml:space="preserve">        </w:t>
      </w:r>
      <w:proofErr w:type="spellStart"/>
      <w:r w:rsidRPr="00C31101">
        <w:rPr>
          <w:lang w:val="da-DK"/>
        </w:rPr>
        <w:t>elseif</w:t>
      </w:r>
      <w:proofErr w:type="spellEnd"/>
      <w:r w:rsidRPr="00C31101">
        <w:rPr>
          <w:lang w:val="da-DK"/>
        </w:rPr>
        <w:t xml:space="preserve">(x1(i)&gt;x1(i-1) &amp;&amp; </w:t>
      </w:r>
      <w:proofErr w:type="spellStart"/>
      <w:r w:rsidRPr="00C31101">
        <w:rPr>
          <w:lang w:val="da-DK"/>
        </w:rPr>
        <w:t>before</w:t>
      </w:r>
      <w:proofErr w:type="spellEnd"/>
      <w:r w:rsidRPr="00C31101">
        <w:rPr>
          <w:lang w:val="da-DK"/>
        </w:rPr>
        <w:t xml:space="preserve">==1)      </w:t>
      </w:r>
    </w:p>
    <w:p w14:paraId="45EFD613" w14:textId="77777777" w:rsidR="00C31101" w:rsidRPr="00C31101" w:rsidRDefault="00C31101" w:rsidP="00C31101">
      <w:pPr>
        <w:rPr>
          <w:lang w:val="da-DK"/>
        </w:rPr>
      </w:pPr>
      <w:r w:rsidRPr="00C31101">
        <w:rPr>
          <w:lang w:val="da-DK"/>
        </w:rPr>
        <w:t xml:space="preserve">            </w:t>
      </w:r>
    </w:p>
    <w:p w14:paraId="1CF475EA" w14:textId="77777777" w:rsidR="00C31101" w:rsidRPr="00C31101" w:rsidRDefault="00C31101" w:rsidP="00C31101">
      <w:pPr>
        <w:rPr>
          <w:lang w:val="da-DK"/>
        </w:rPr>
      </w:pPr>
      <w:r w:rsidRPr="00C31101">
        <w:rPr>
          <w:lang w:val="da-DK"/>
        </w:rPr>
        <w:t xml:space="preserve">        </w:t>
      </w:r>
      <w:proofErr w:type="spellStart"/>
      <w:r w:rsidRPr="00C31101">
        <w:rPr>
          <w:lang w:val="da-DK"/>
        </w:rPr>
        <w:t>elseif</w:t>
      </w:r>
      <w:proofErr w:type="spellEnd"/>
      <w:r w:rsidRPr="00C31101">
        <w:rPr>
          <w:lang w:val="da-DK"/>
        </w:rPr>
        <w:t xml:space="preserve">(x1(i)&lt;x1(i-1) &amp;&amp; </w:t>
      </w:r>
      <w:proofErr w:type="spellStart"/>
      <w:r w:rsidRPr="00C31101">
        <w:rPr>
          <w:lang w:val="da-DK"/>
        </w:rPr>
        <w:t>before</w:t>
      </w:r>
      <w:proofErr w:type="spellEnd"/>
      <w:r w:rsidRPr="00C31101">
        <w:rPr>
          <w:lang w:val="da-DK"/>
        </w:rPr>
        <w:t>==1)</w:t>
      </w:r>
    </w:p>
    <w:p w14:paraId="695C51C5" w14:textId="77777777" w:rsidR="00C31101" w:rsidRPr="00C31101" w:rsidRDefault="00C31101" w:rsidP="00C31101">
      <w:pPr>
        <w:rPr>
          <w:lang w:val="da-DK"/>
        </w:rPr>
      </w:pPr>
      <w:r w:rsidRPr="00C31101">
        <w:rPr>
          <w:lang w:val="da-DK"/>
        </w:rPr>
        <w:t xml:space="preserve">            </w:t>
      </w:r>
      <w:proofErr w:type="spellStart"/>
      <w:r w:rsidRPr="00C31101">
        <w:rPr>
          <w:lang w:val="da-DK"/>
        </w:rPr>
        <w:t>Mx</w:t>
      </w:r>
      <w:proofErr w:type="spellEnd"/>
      <w:r w:rsidRPr="00C31101">
        <w:rPr>
          <w:lang w:val="da-DK"/>
        </w:rPr>
        <w:t>=[</w:t>
      </w:r>
      <w:proofErr w:type="spellStart"/>
      <w:r w:rsidRPr="00C31101">
        <w:rPr>
          <w:lang w:val="da-DK"/>
        </w:rPr>
        <w:t>Mx</w:t>
      </w:r>
      <w:proofErr w:type="spellEnd"/>
      <w:r w:rsidRPr="00C31101">
        <w:rPr>
          <w:lang w:val="da-DK"/>
        </w:rPr>
        <w:t xml:space="preserve"> i];</w:t>
      </w:r>
    </w:p>
    <w:p w14:paraId="15B9E283" w14:textId="77777777" w:rsidR="00C31101" w:rsidRPr="00C31101" w:rsidRDefault="00C31101" w:rsidP="00C31101">
      <w:pPr>
        <w:rPr>
          <w:lang w:val="da-DK"/>
        </w:rPr>
      </w:pPr>
      <w:r w:rsidRPr="00C31101">
        <w:rPr>
          <w:lang w:val="da-DK"/>
        </w:rPr>
        <w:t xml:space="preserve">            </w:t>
      </w:r>
      <w:proofErr w:type="spellStart"/>
      <w:r w:rsidRPr="00C31101">
        <w:rPr>
          <w:lang w:val="da-DK"/>
        </w:rPr>
        <w:t>before</w:t>
      </w:r>
      <w:proofErr w:type="spellEnd"/>
      <w:r w:rsidRPr="00C31101">
        <w:rPr>
          <w:lang w:val="da-DK"/>
        </w:rPr>
        <w:t>=-1;</w:t>
      </w:r>
    </w:p>
    <w:p w14:paraId="17337D4E" w14:textId="77777777" w:rsidR="00C31101" w:rsidRPr="00C31101" w:rsidRDefault="00C31101" w:rsidP="00C31101">
      <w:pPr>
        <w:rPr>
          <w:lang w:val="da-DK"/>
        </w:rPr>
      </w:pPr>
      <w:r w:rsidRPr="00C31101">
        <w:rPr>
          <w:lang w:val="da-DK"/>
        </w:rPr>
        <w:lastRenderedPageBreak/>
        <w:t xml:space="preserve">        end</w:t>
      </w:r>
    </w:p>
    <w:p w14:paraId="2D5AD847" w14:textId="77777777" w:rsidR="00C31101" w:rsidRPr="00C31101" w:rsidRDefault="00C31101" w:rsidP="00C31101">
      <w:pPr>
        <w:rPr>
          <w:lang w:val="da-DK"/>
        </w:rPr>
      </w:pPr>
      <w:r w:rsidRPr="00C31101">
        <w:rPr>
          <w:lang w:val="da-DK"/>
        </w:rPr>
        <w:t xml:space="preserve">            </w:t>
      </w:r>
    </w:p>
    <w:p w14:paraId="1127E573" w14:textId="77777777" w:rsidR="00C31101" w:rsidRPr="00C31101" w:rsidRDefault="00C31101" w:rsidP="00C31101">
      <w:pPr>
        <w:rPr>
          <w:lang w:val="da-DK"/>
        </w:rPr>
      </w:pPr>
      <w:r w:rsidRPr="00C31101">
        <w:rPr>
          <w:lang w:val="da-DK"/>
        </w:rPr>
        <w:t xml:space="preserve">    end</w:t>
      </w:r>
    </w:p>
    <w:p w14:paraId="429A3575" w14:textId="77777777" w:rsidR="00C31101" w:rsidRPr="00C31101" w:rsidRDefault="00C31101" w:rsidP="00C31101">
      <w:pPr>
        <w:rPr>
          <w:lang w:val="da-DK"/>
        </w:rPr>
      </w:pPr>
      <w:r w:rsidRPr="00C31101">
        <w:rPr>
          <w:lang w:val="da-DK"/>
        </w:rPr>
        <w:t xml:space="preserve">    % fake list</w:t>
      </w:r>
    </w:p>
    <w:p w14:paraId="3101AAB0" w14:textId="77777777" w:rsidR="00C31101" w:rsidRPr="00C31101" w:rsidRDefault="00C31101" w:rsidP="00C31101">
      <w:pPr>
        <w:rPr>
          <w:lang w:val="da-DK"/>
        </w:rPr>
      </w:pPr>
      <w:r w:rsidRPr="00C31101">
        <w:rPr>
          <w:lang w:val="da-DK"/>
        </w:rPr>
        <w:t xml:space="preserve">    </w:t>
      </w:r>
      <w:proofErr w:type="spellStart"/>
      <w:r w:rsidRPr="00C31101">
        <w:rPr>
          <w:lang w:val="da-DK"/>
        </w:rPr>
        <w:t>BMx</w:t>
      </w:r>
      <w:proofErr w:type="spellEnd"/>
      <w:r w:rsidRPr="00C31101">
        <w:rPr>
          <w:lang w:val="da-DK"/>
        </w:rPr>
        <w:t>=[];</w:t>
      </w:r>
    </w:p>
    <w:p w14:paraId="27FDEBF8" w14:textId="77777777" w:rsidR="00C31101" w:rsidRPr="00C31101" w:rsidRDefault="00C31101" w:rsidP="00C31101">
      <w:pPr>
        <w:rPr>
          <w:lang w:val="da-DK"/>
        </w:rPr>
      </w:pPr>
      <w:r w:rsidRPr="00C31101">
        <w:rPr>
          <w:lang w:val="da-DK"/>
        </w:rPr>
        <w:t xml:space="preserve">    </w:t>
      </w:r>
      <w:proofErr w:type="spellStart"/>
      <w:r w:rsidRPr="00C31101">
        <w:rPr>
          <w:lang w:val="da-DK"/>
        </w:rPr>
        <w:t>BMn</w:t>
      </w:r>
      <w:proofErr w:type="spellEnd"/>
      <w:r w:rsidRPr="00C31101">
        <w:rPr>
          <w:lang w:val="da-DK"/>
        </w:rPr>
        <w:t>=[];</w:t>
      </w:r>
    </w:p>
    <w:p w14:paraId="53524E40" w14:textId="77777777" w:rsidR="00C31101" w:rsidRPr="00C31101" w:rsidRDefault="00C31101" w:rsidP="00C31101">
      <w:pPr>
        <w:rPr>
          <w:lang w:val="da-DK"/>
        </w:rPr>
      </w:pPr>
      <w:r w:rsidRPr="00C31101">
        <w:rPr>
          <w:lang w:val="da-DK"/>
        </w:rPr>
        <w:t xml:space="preserve">    for i=1:numel(</w:t>
      </w:r>
      <w:proofErr w:type="spellStart"/>
      <w:r w:rsidRPr="00C31101">
        <w:rPr>
          <w:lang w:val="da-DK"/>
        </w:rPr>
        <w:t>Mx</w:t>
      </w:r>
      <w:proofErr w:type="spellEnd"/>
      <w:r w:rsidRPr="00C31101">
        <w:rPr>
          <w:lang w:val="da-DK"/>
        </w:rPr>
        <w:t>)</w:t>
      </w:r>
    </w:p>
    <w:p w14:paraId="1790E031" w14:textId="77777777" w:rsidR="00C31101" w:rsidRPr="00C31101" w:rsidRDefault="00C31101" w:rsidP="00C31101">
      <w:pPr>
        <w:rPr>
          <w:lang w:val="da-DK"/>
        </w:rPr>
      </w:pPr>
      <w:r w:rsidRPr="00C31101">
        <w:rPr>
          <w:lang w:val="da-DK"/>
        </w:rPr>
        <w:t xml:space="preserve">        for j=1:numel(Mn)</w:t>
      </w:r>
    </w:p>
    <w:p w14:paraId="2BF583B4" w14:textId="77777777" w:rsidR="00C31101" w:rsidRPr="00C31101" w:rsidRDefault="00C31101" w:rsidP="00C31101">
      <w:pPr>
        <w:rPr>
          <w:lang w:val="da-DK"/>
        </w:rPr>
      </w:pPr>
      <w:r w:rsidRPr="00C31101">
        <w:rPr>
          <w:lang w:val="da-DK"/>
        </w:rPr>
        <w:t xml:space="preserve">            </w:t>
      </w:r>
      <w:proofErr w:type="spellStart"/>
      <w:r w:rsidRPr="00C31101">
        <w:rPr>
          <w:lang w:val="da-DK"/>
        </w:rPr>
        <w:t>if</w:t>
      </w:r>
      <w:proofErr w:type="spellEnd"/>
      <w:r w:rsidRPr="00C31101">
        <w:rPr>
          <w:lang w:val="da-DK"/>
        </w:rPr>
        <w:t>(abs(</w:t>
      </w:r>
      <w:proofErr w:type="spellStart"/>
      <w:r w:rsidRPr="00C31101">
        <w:rPr>
          <w:lang w:val="da-DK"/>
        </w:rPr>
        <w:t>Mx</w:t>
      </w:r>
      <w:proofErr w:type="spellEnd"/>
      <w:r w:rsidRPr="00C31101">
        <w:rPr>
          <w:lang w:val="da-DK"/>
        </w:rPr>
        <w:t>(i)-Mn(j))&lt;8 &amp;&amp; abs(x1(</w:t>
      </w:r>
      <w:proofErr w:type="spellStart"/>
      <w:r w:rsidRPr="00C31101">
        <w:rPr>
          <w:lang w:val="da-DK"/>
        </w:rPr>
        <w:t>Mx</w:t>
      </w:r>
      <w:proofErr w:type="spellEnd"/>
      <w:r w:rsidRPr="00C31101">
        <w:rPr>
          <w:lang w:val="da-DK"/>
        </w:rPr>
        <w:t>(i))-x1(Mn(j)))&lt;8)</w:t>
      </w:r>
    </w:p>
    <w:p w14:paraId="04CA6A4F" w14:textId="77777777" w:rsidR="00C31101" w:rsidRPr="00C31101" w:rsidRDefault="00C31101" w:rsidP="00C31101">
      <w:pPr>
        <w:rPr>
          <w:lang w:val="da-DK"/>
        </w:rPr>
      </w:pPr>
      <w:r w:rsidRPr="00C31101">
        <w:rPr>
          <w:lang w:val="da-DK"/>
        </w:rPr>
        <w:t xml:space="preserve">                </w:t>
      </w:r>
      <w:proofErr w:type="spellStart"/>
      <w:r w:rsidRPr="00C31101">
        <w:rPr>
          <w:lang w:val="da-DK"/>
        </w:rPr>
        <w:t>BMx</w:t>
      </w:r>
      <w:proofErr w:type="spellEnd"/>
      <w:r w:rsidRPr="00C31101">
        <w:rPr>
          <w:lang w:val="da-DK"/>
        </w:rPr>
        <w:t>=[</w:t>
      </w:r>
      <w:proofErr w:type="spellStart"/>
      <w:r w:rsidRPr="00C31101">
        <w:rPr>
          <w:lang w:val="da-DK"/>
        </w:rPr>
        <w:t>BMx</w:t>
      </w:r>
      <w:proofErr w:type="spellEnd"/>
      <w:r w:rsidRPr="00C31101">
        <w:rPr>
          <w:lang w:val="da-DK"/>
        </w:rPr>
        <w:t xml:space="preserve"> </w:t>
      </w:r>
      <w:proofErr w:type="spellStart"/>
      <w:r w:rsidRPr="00C31101">
        <w:rPr>
          <w:lang w:val="da-DK"/>
        </w:rPr>
        <w:t>Mx</w:t>
      </w:r>
      <w:proofErr w:type="spellEnd"/>
      <w:r w:rsidRPr="00C31101">
        <w:rPr>
          <w:lang w:val="da-DK"/>
        </w:rPr>
        <w:t>(i)];</w:t>
      </w:r>
    </w:p>
    <w:p w14:paraId="645D0AF9" w14:textId="77777777" w:rsidR="00C31101" w:rsidRPr="00C31101" w:rsidRDefault="00C31101" w:rsidP="00C31101">
      <w:pPr>
        <w:rPr>
          <w:lang w:val="da-DK"/>
        </w:rPr>
      </w:pPr>
      <w:r w:rsidRPr="00C31101">
        <w:rPr>
          <w:lang w:val="da-DK"/>
        </w:rPr>
        <w:t xml:space="preserve">                </w:t>
      </w:r>
      <w:proofErr w:type="spellStart"/>
      <w:r w:rsidRPr="00C31101">
        <w:rPr>
          <w:lang w:val="da-DK"/>
        </w:rPr>
        <w:t>BMn</w:t>
      </w:r>
      <w:proofErr w:type="spellEnd"/>
      <w:r w:rsidRPr="00C31101">
        <w:rPr>
          <w:lang w:val="da-DK"/>
        </w:rPr>
        <w:t>=[</w:t>
      </w:r>
      <w:proofErr w:type="spellStart"/>
      <w:r w:rsidRPr="00C31101">
        <w:rPr>
          <w:lang w:val="da-DK"/>
        </w:rPr>
        <w:t>BMn</w:t>
      </w:r>
      <w:proofErr w:type="spellEnd"/>
      <w:r w:rsidRPr="00C31101">
        <w:rPr>
          <w:lang w:val="da-DK"/>
        </w:rPr>
        <w:t xml:space="preserve"> Mn(j)]; </w:t>
      </w:r>
    </w:p>
    <w:p w14:paraId="607AEE16" w14:textId="77777777" w:rsidR="00C31101" w:rsidRPr="00C31101" w:rsidRDefault="00C31101" w:rsidP="00C31101">
      <w:pPr>
        <w:rPr>
          <w:lang w:val="da-DK"/>
        </w:rPr>
      </w:pPr>
      <w:r w:rsidRPr="00C31101">
        <w:rPr>
          <w:lang w:val="da-DK"/>
        </w:rPr>
        <w:t xml:space="preserve">             </w:t>
      </w:r>
    </w:p>
    <w:p w14:paraId="670CB6F4" w14:textId="77777777" w:rsidR="00C31101" w:rsidRPr="00C31101" w:rsidRDefault="00C31101" w:rsidP="00C31101">
      <w:pPr>
        <w:rPr>
          <w:lang w:val="da-DK"/>
        </w:rPr>
      </w:pPr>
      <w:r w:rsidRPr="00C31101">
        <w:rPr>
          <w:lang w:val="da-DK"/>
        </w:rPr>
        <w:t xml:space="preserve">            end</w:t>
      </w:r>
    </w:p>
    <w:p w14:paraId="6DD39D3B" w14:textId="77777777" w:rsidR="00C31101" w:rsidRPr="00C31101" w:rsidRDefault="00C31101" w:rsidP="00C31101">
      <w:pPr>
        <w:rPr>
          <w:lang w:val="da-DK"/>
        </w:rPr>
      </w:pPr>
      <w:r w:rsidRPr="00C31101">
        <w:rPr>
          <w:lang w:val="da-DK"/>
        </w:rPr>
        <w:t xml:space="preserve">        end</w:t>
      </w:r>
    </w:p>
    <w:p w14:paraId="6A43E488" w14:textId="77777777" w:rsidR="00C31101" w:rsidRPr="00C31101" w:rsidRDefault="00C31101" w:rsidP="00C31101">
      <w:pPr>
        <w:rPr>
          <w:lang w:val="da-DK"/>
        </w:rPr>
      </w:pPr>
      <w:r w:rsidRPr="00C31101">
        <w:rPr>
          <w:lang w:val="da-DK"/>
        </w:rPr>
        <w:t xml:space="preserve">    end</w:t>
      </w:r>
    </w:p>
    <w:p w14:paraId="49A3183D" w14:textId="77777777" w:rsidR="00C31101" w:rsidRPr="00C31101" w:rsidRDefault="00C31101" w:rsidP="00C31101">
      <w:pPr>
        <w:rPr>
          <w:lang w:val="da-DK"/>
        </w:rPr>
      </w:pPr>
      <w:r w:rsidRPr="00C31101">
        <w:rPr>
          <w:lang w:val="da-DK"/>
        </w:rPr>
        <w:t xml:space="preserve">    </w:t>
      </w:r>
    </w:p>
    <w:p w14:paraId="10E5A60B" w14:textId="77777777" w:rsidR="00C31101" w:rsidRPr="00C31101" w:rsidRDefault="00C31101" w:rsidP="00C31101">
      <w:pPr>
        <w:rPr>
          <w:lang w:val="da-DK"/>
        </w:rPr>
      </w:pPr>
      <w:r w:rsidRPr="00C31101">
        <w:rPr>
          <w:lang w:val="da-DK"/>
        </w:rPr>
        <w:t xml:space="preserve">    </w:t>
      </w:r>
      <w:proofErr w:type="spellStart"/>
      <w:r w:rsidRPr="00C31101">
        <w:rPr>
          <w:lang w:val="da-DK"/>
        </w:rPr>
        <w:t>LMx</w:t>
      </w:r>
      <w:proofErr w:type="spellEnd"/>
      <w:r w:rsidRPr="00C31101">
        <w:rPr>
          <w:lang w:val="da-DK"/>
        </w:rPr>
        <w:t xml:space="preserve">=[];    </w:t>
      </w:r>
    </w:p>
    <w:p w14:paraId="551FAB38" w14:textId="77777777" w:rsidR="00C31101" w:rsidRPr="00C31101" w:rsidRDefault="00C31101" w:rsidP="00C31101">
      <w:pPr>
        <w:rPr>
          <w:lang w:val="da-DK"/>
        </w:rPr>
      </w:pPr>
      <w:r w:rsidRPr="00C31101">
        <w:rPr>
          <w:lang w:val="da-DK"/>
        </w:rPr>
        <w:t xml:space="preserve">    for i=1:numel(</w:t>
      </w:r>
      <w:proofErr w:type="spellStart"/>
      <w:r w:rsidRPr="00C31101">
        <w:rPr>
          <w:lang w:val="da-DK"/>
        </w:rPr>
        <w:t>Mx</w:t>
      </w:r>
      <w:proofErr w:type="spellEnd"/>
      <w:r w:rsidRPr="00C31101">
        <w:rPr>
          <w:lang w:val="da-DK"/>
        </w:rPr>
        <w:t>)</w:t>
      </w:r>
    </w:p>
    <w:p w14:paraId="3AF8582A" w14:textId="77777777" w:rsidR="00C31101" w:rsidRPr="00C31101" w:rsidRDefault="00C31101" w:rsidP="00C31101">
      <w:pPr>
        <w:rPr>
          <w:lang w:val="pl-PL"/>
        </w:rPr>
      </w:pPr>
      <w:r w:rsidRPr="00C31101">
        <w:rPr>
          <w:lang w:val="da-DK"/>
        </w:rPr>
        <w:t xml:space="preserve">        </w:t>
      </w:r>
      <w:r w:rsidRPr="00C31101">
        <w:rPr>
          <w:lang w:val="pl-PL"/>
        </w:rPr>
        <w:t>OK=1;</w:t>
      </w:r>
    </w:p>
    <w:p w14:paraId="645B0E69" w14:textId="77777777" w:rsidR="00C31101" w:rsidRPr="00C31101" w:rsidRDefault="00C31101" w:rsidP="00C31101">
      <w:pPr>
        <w:rPr>
          <w:lang w:val="pl-PL"/>
        </w:rPr>
      </w:pPr>
      <w:r w:rsidRPr="00C31101">
        <w:rPr>
          <w:lang w:val="pl-PL"/>
        </w:rPr>
        <w:t xml:space="preserve">       for j=1:numel(</w:t>
      </w:r>
      <w:proofErr w:type="spellStart"/>
      <w:r w:rsidRPr="00C31101">
        <w:rPr>
          <w:lang w:val="pl-PL"/>
        </w:rPr>
        <w:t>BMx</w:t>
      </w:r>
      <w:proofErr w:type="spellEnd"/>
      <w:r w:rsidRPr="00C31101">
        <w:rPr>
          <w:lang w:val="pl-PL"/>
        </w:rPr>
        <w:t>)</w:t>
      </w:r>
    </w:p>
    <w:p w14:paraId="1444B31B" w14:textId="77777777" w:rsidR="00C31101" w:rsidRPr="00C31101" w:rsidRDefault="00C31101" w:rsidP="00C31101">
      <w:pPr>
        <w:rPr>
          <w:lang w:val="pl-PL"/>
        </w:rPr>
      </w:pPr>
      <w:r w:rsidRPr="00C31101">
        <w:rPr>
          <w:lang w:val="pl-PL"/>
        </w:rPr>
        <w:t xml:space="preserve">          </w:t>
      </w:r>
      <w:proofErr w:type="spellStart"/>
      <w:r w:rsidRPr="00C31101">
        <w:rPr>
          <w:lang w:val="pl-PL"/>
        </w:rPr>
        <w:t>if</w:t>
      </w:r>
      <w:proofErr w:type="spellEnd"/>
      <w:r w:rsidRPr="00C31101">
        <w:rPr>
          <w:lang w:val="pl-PL"/>
        </w:rPr>
        <w:t>(</w:t>
      </w:r>
      <w:proofErr w:type="spellStart"/>
      <w:r w:rsidRPr="00C31101">
        <w:rPr>
          <w:lang w:val="pl-PL"/>
        </w:rPr>
        <w:t>BMx</w:t>
      </w:r>
      <w:proofErr w:type="spellEnd"/>
      <w:r w:rsidRPr="00C31101">
        <w:rPr>
          <w:lang w:val="pl-PL"/>
        </w:rPr>
        <w:t>(j)==</w:t>
      </w:r>
      <w:proofErr w:type="spellStart"/>
      <w:r w:rsidRPr="00C31101">
        <w:rPr>
          <w:lang w:val="pl-PL"/>
        </w:rPr>
        <w:t>Mx</w:t>
      </w:r>
      <w:proofErr w:type="spellEnd"/>
      <w:r w:rsidRPr="00C31101">
        <w:rPr>
          <w:lang w:val="pl-PL"/>
        </w:rPr>
        <w:t>(i))</w:t>
      </w:r>
    </w:p>
    <w:p w14:paraId="2A97C7EF" w14:textId="77777777" w:rsidR="00C31101" w:rsidRPr="00C31101" w:rsidRDefault="00C31101" w:rsidP="00C31101">
      <w:pPr>
        <w:rPr>
          <w:lang w:val="pl-PL"/>
        </w:rPr>
      </w:pPr>
      <w:r w:rsidRPr="00C31101">
        <w:rPr>
          <w:lang w:val="pl-PL"/>
        </w:rPr>
        <w:t xml:space="preserve">              OK=0;</w:t>
      </w:r>
    </w:p>
    <w:p w14:paraId="1BDDED59" w14:textId="77777777" w:rsidR="00C31101" w:rsidRPr="00C31101" w:rsidRDefault="00C31101" w:rsidP="00C31101">
      <w:pPr>
        <w:rPr>
          <w:lang w:val="pl-PL"/>
        </w:rPr>
      </w:pPr>
      <w:r w:rsidRPr="00C31101">
        <w:rPr>
          <w:lang w:val="pl-PL"/>
        </w:rPr>
        <w:t xml:space="preserve">              </w:t>
      </w:r>
    </w:p>
    <w:p w14:paraId="2BE73AC9" w14:textId="77777777" w:rsidR="00C31101" w:rsidRPr="00C31101" w:rsidRDefault="00C31101" w:rsidP="00C31101">
      <w:pPr>
        <w:rPr>
          <w:lang w:val="en-GB"/>
        </w:rPr>
      </w:pPr>
      <w:r w:rsidRPr="00C31101">
        <w:rPr>
          <w:lang w:val="pl-PL"/>
        </w:rPr>
        <w:t xml:space="preserve">              </w:t>
      </w:r>
      <w:r w:rsidRPr="00C31101">
        <w:rPr>
          <w:lang w:val="en-GB"/>
        </w:rPr>
        <w:t>break;</w:t>
      </w:r>
    </w:p>
    <w:p w14:paraId="60C7077C" w14:textId="77777777" w:rsidR="00C31101" w:rsidRPr="00C31101" w:rsidRDefault="00C31101" w:rsidP="00C31101">
      <w:pPr>
        <w:rPr>
          <w:lang w:val="en-GB"/>
        </w:rPr>
      </w:pPr>
      <w:r w:rsidRPr="00C31101">
        <w:rPr>
          <w:lang w:val="en-GB"/>
        </w:rPr>
        <w:t xml:space="preserve">          end</w:t>
      </w:r>
    </w:p>
    <w:p w14:paraId="4E77116A" w14:textId="77777777" w:rsidR="00C31101" w:rsidRPr="00C31101" w:rsidRDefault="00C31101" w:rsidP="00C31101">
      <w:pPr>
        <w:rPr>
          <w:lang w:val="en-GB"/>
        </w:rPr>
      </w:pPr>
      <w:r w:rsidRPr="00C31101">
        <w:rPr>
          <w:lang w:val="en-GB"/>
        </w:rPr>
        <w:t xml:space="preserve">       end</w:t>
      </w:r>
    </w:p>
    <w:p w14:paraId="48E3E287" w14:textId="77777777" w:rsidR="00C31101" w:rsidRPr="00C31101" w:rsidRDefault="00C31101" w:rsidP="00C31101">
      <w:pPr>
        <w:rPr>
          <w:lang w:val="en-GB"/>
        </w:rPr>
      </w:pPr>
      <w:r w:rsidRPr="00C31101">
        <w:rPr>
          <w:lang w:val="en-GB"/>
        </w:rPr>
        <w:t xml:space="preserve">       if(OK==1)</w:t>
      </w:r>
    </w:p>
    <w:p w14:paraId="697638C5" w14:textId="77777777" w:rsidR="00C31101" w:rsidRPr="00C31101" w:rsidRDefault="00C31101" w:rsidP="00C31101">
      <w:pPr>
        <w:rPr>
          <w:lang w:val="da-DK"/>
        </w:rPr>
      </w:pPr>
      <w:r w:rsidRPr="00C31101">
        <w:rPr>
          <w:lang w:val="en-GB"/>
        </w:rPr>
        <w:t xml:space="preserve">          </w:t>
      </w:r>
      <w:proofErr w:type="spellStart"/>
      <w:r w:rsidRPr="00C31101">
        <w:rPr>
          <w:lang w:val="da-DK"/>
        </w:rPr>
        <w:t>LMx</w:t>
      </w:r>
      <w:proofErr w:type="spellEnd"/>
      <w:r w:rsidRPr="00C31101">
        <w:rPr>
          <w:lang w:val="da-DK"/>
        </w:rPr>
        <w:t>=[</w:t>
      </w:r>
      <w:proofErr w:type="spellStart"/>
      <w:r w:rsidRPr="00C31101">
        <w:rPr>
          <w:lang w:val="da-DK"/>
        </w:rPr>
        <w:t>LMx</w:t>
      </w:r>
      <w:proofErr w:type="spellEnd"/>
      <w:r w:rsidRPr="00C31101">
        <w:rPr>
          <w:lang w:val="da-DK"/>
        </w:rPr>
        <w:t xml:space="preserve"> </w:t>
      </w:r>
      <w:proofErr w:type="spellStart"/>
      <w:r w:rsidRPr="00C31101">
        <w:rPr>
          <w:lang w:val="da-DK"/>
        </w:rPr>
        <w:t>Mx</w:t>
      </w:r>
      <w:proofErr w:type="spellEnd"/>
      <w:r w:rsidRPr="00C31101">
        <w:rPr>
          <w:lang w:val="da-DK"/>
        </w:rPr>
        <w:t xml:space="preserve">(i)]; </w:t>
      </w:r>
    </w:p>
    <w:p w14:paraId="776CD4B3" w14:textId="77777777" w:rsidR="00C31101" w:rsidRPr="00C31101" w:rsidRDefault="00C31101" w:rsidP="00C31101">
      <w:pPr>
        <w:rPr>
          <w:lang w:val="da-DK"/>
        </w:rPr>
      </w:pPr>
      <w:r w:rsidRPr="00C31101">
        <w:rPr>
          <w:lang w:val="da-DK"/>
        </w:rPr>
        <w:t xml:space="preserve">       end</w:t>
      </w:r>
    </w:p>
    <w:p w14:paraId="2528CFE3" w14:textId="77777777" w:rsidR="00C31101" w:rsidRPr="00C31101" w:rsidRDefault="00C31101" w:rsidP="00C31101">
      <w:pPr>
        <w:rPr>
          <w:lang w:val="da-DK"/>
        </w:rPr>
      </w:pPr>
      <w:r w:rsidRPr="00C31101">
        <w:rPr>
          <w:lang w:val="da-DK"/>
        </w:rPr>
        <w:t xml:space="preserve">    end</w:t>
      </w:r>
    </w:p>
    <w:p w14:paraId="29BC10DB" w14:textId="77777777" w:rsidR="00C31101" w:rsidRPr="00C31101" w:rsidRDefault="00C31101" w:rsidP="00C31101">
      <w:pPr>
        <w:rPr>
          <w:lang w:val="da-DK"/>
        </w:rPr>
      </w:pPr>
      <w:r w:rsidRPr="00C31101">
        <w:rPr>
          <w:lang w:val="da-DK"/>
        </w:rPr>
        <w:t xml:space="preserve">    </w:t>
      </w:r>
    </w:p>
    <w:p w14:paraId="2EDF6FC9" w14:textId="77777777" w:rsidR="00C31101" w:rsidRPr="00C31101" w:rsidRDefault="00C31101" w:rsidP="00C31101">
      <w:pPr>
        <w:rPr>
          <w:lang w:val="da-DK"/>
        </w:rPr>
      </w:pPr>
      <w:r w:rsidRPr="00C31101">
        <w:rPr>
          <w:lang w:val="da-DK"/>
        </w:rPr>
        <w:lastRenderedPageBreak/>
        <w:t xml:space="preserve">        </w:t>
      </w:r>
      <w:proofErr w:type="spellStart"/>
      <w:r w:rsidRPr="00C31101">
        <w:rPr>
          <w:lang w:val="da-DK"/>
        </w:rPr>
        <w:t>LMn</w:t>
      </w:r>
      <w:proofErr w:type="spellEnd"/>
      <w:r w:rsidRPr="00C31101">
        <w:rPr>
          <w:lang w:val="da-DK"/>
        </w:rPr>
        <w:t xml:space="preserve">=[];    </w:t>
      </w:r>
    </w:p>
    <w:p w14:paraId="4CD03DC6" w14:textId="77777777" w:rsidR="00C31101" w:rsidRPr="00C31101" w:rsidRDefault="00C31101" w:rsidP="00C31101">
      <w:pPr>
        <w:rPr>
          <w:lang w:val="da-DK"/>
        </w:rPr>
      </w:pPr>
      <w:r w:rsidRPr="00C31101">
        <w:rPr>
          <w:lang w:val="da-DK"/>
        </w:rPr>
        <w:t xml:space="preserve">    for i=1:numel(Mn)</w:t>
      </w:r>
    </w:p>
    <w:p w14:paraId="6BDEA0E8" w14:textId="77777777" w:rsidR="00C31101" w:rsidRPr="00C31101" w:rsidRDefault="00C31101" w:rsidP="00C31101">
      <w:pPr>
        <w:rPr>
          <w:lang w:val="da-DK"/>
        </w:rPr>
      </w:pPr>
      <w:r w:rsidRPr="00C31101">
        <w:rPr>
          <w:lang w:val="da-DK"/>
        </w:rPr>
        <w:t xml:space="preserve">        OK=1;</w:t>
      </w:r>
    </w:p>
    <w:p w14:paraId="56CFC52A" w14:textId="77777777" w:rsidR="00C31101" w:rsidRPr="00C31101" w:rsidRDefault="00C31101" w:rsidP="00C31101">
      <w:pPr>
        <w:rPr>
          <w:lang w:val="da-DK"/>
        </w:rPr>
      </w:pPr>
      <w:r w:rsidRPr="00C31101">
        <w:rPr>
          <w:lang w:val="da-DK"/>
        </w:rPr>
        <w:t xml:space="preserve">       for j=1:numel(</w:t>
      </w:r>
      <w:proofErr w:type="spellStart"/>
      <w:r w:rsidRPr="00C31101">
        <w:rPr>
          <w:lang w:val="da-DK"/>
        </w:rPr>
        <w:t>BMn</w:t>
      </w:r>
      <w:proofErr w:type="spellEnd"/>
      <w:r w:rsidRPr="00C31101">
        <w:rPr>
          <w:lang w:val="da-DK"/>
        </w:rPr>
        <w:t>)</w:t>
      </w:r>
    </w:p>
    <w:p w14:paraId="7BCBB0D9" w14:textId="77777777" w:rsidR="00C31101" w:rsidRPr="00C31101" w:rsidRDefault="00C31101" w:rsidP="00C31101">
      <w:pPr>
        <w:rPr>
          <w:lang w:val="da-DK"/>
        </w:rPr>
      </w:pPr>
      <w:r w:rsidRPr="00C31101">
        <w:rPr>
          <w:lang w:val="da-DK"/>
        </w:rPr>
        <w:t xml:space="preserve">          </w:t>
      </w:r>
      <w:proofErr w:type="spellStart"/>
      <w:r w:rsidRPr="00C31101">
        <w:rPr>
          <w:lang w:val="da-DK"/>
        </w:rPr>
        <w:t>if</w:t>
      </w:r>
      <w:proofErr w:type="spellEnd"/>
      <w:r w:rsidRPr="00C31101">
        <w:rPr>
          <w:lang w:val="da-DK"/>
        </w:rPr>
        <w:t>(</w:t>
      </w:r>
      <w:proofErr w:type="spellStart"/>
      <w:r w:rsidRPr="00C31101">
        <w:rPr>
          <w:lang w:val="da-DK"/>
        </w:rPr>
        <w:t>BMn</w:t>
      </w:r>
      <w:proofErr w:type="spellEnd"/>
      <w:r w:rsidRPr="00C31101">
        <w:rPr>
          <w:lang w:val="da-DK"/>
        </w:rPr>
        <w:t>(j)==Mn(i))</w:t>
      </w:r>
    </w:p>
    <w:p w14:paraId="504C77CE" w14:textId="77777777" w:rsidR="00C31101" w:rsidRPr="00C31101" w:rsidRDefault="00C31101" w:rsidP="00C31101">
      <w:pPr>
        <w:rPr>
          <w:lang w:val="da-DK"/>
        </w:rPr>
      </w:pPr>
      <w:r w:rsidRPr="00C31101">
        <w:rPr>
          <w:lang w:val="da-DK"/>
        </w:rPr>
        <w:t xml:space="preserve">              OK=0;</w:t>
      </w:r>
    </w:p>
    <w:p w14:paraId="209D0729" w14:textId="77777777" w:rsidR="00C31101" w:rsidRPr="00C31101" w:rsidRDefault="00C31101" w:rsidP="00C31101">
      <w:pPr>
        <w:rPr>
          <w:lang w:val="da-DK"/>
        </w:rPr>
      </w:pPr>
      <w:r w:rsidRPr="00C31101">
        <w:rPr>
          <w:lang w:val="da-DK"/>
        </w:rPr>
        <w:t xml:space="preserve">              break;</w:t>
      </w:r>
    </w:p>
    <w:p w14:paraId="432863E5" w14:textId="77777777" w:rsidR="00C31101" w:rsidRPr="00C31101" w:rsidRDefault="00C31101" w:rsidP="00C31101">
      <w:pPr>
        <w:rPr>
          <w:lang w:val="da-DK"/>
        </w:rPr>
      </w:pPr>
      <w:r w:rsidRPr="00C31101">
        <w:rPr>
          <w:lang w:val="da-DK"/>
        </w:rPr>
        <w:t xml:space="preserve">          end</w:t>
      </w:r>
    </w:p>
    <w:p w14:paraId="7F8D2446" w14:textId="77777777" w:rsidR="00C31101" w:rsidRPr="00C31101" w:rsidRDefault="00C31101" w:rsidP="00C31101">
      <w:pPr>
        <w:rPr>
          <w:lang w:val="en-GB"/>
        </w:rPr>
      </w:pPr>
      <w:r w:rsidRPr="00C31101">
        <w:rPr>
          <w:lang w:val="da-DK"/>
        </w:rPr>
        <w:t xml:space="preserve">       </w:t>
      </w:r>
      <w:r w:rsidRPr="00C31101">
        <w:rPr>
          <w:lang w:val="en-GB"/>
        </w:rPr>
        <w:t>end</w:t>
      </w:r>
    </w:p>
    <w:p w14:paraId="64B59AB2" w14:textId="77777777" w:rsidR="00C31101" w:rsidRPr="00C31101" w:rsidRDefault="00C31101" w:rsidP="00C31101">
      <w:pPr>
        <w:rPr>
          <w:lang w:val="en-GB"/>
        </w:rPr>
      </w:pPr>
      <w:r w:rsidRPr="00C31101">
        <w:rPr>
          <w:lang w:val="en-GB"/>
        </w:rPr>
        <w:t xml:space="preserve">       if(OK==1)</w:t>
      </w:r>
    </w:p>
    <w:p w14:paraId="25FC95E0" w14:textId="77777777" w:rsidR="00C31101" w:rsidRPr="00C31101" w:rsidRDefault="00C31101" w:rsidP="00C31101">
      <w:pPr>
        <w:rPr>
          <w:lang w:val="en-GB"/>
        </w:rPr>
      </w:pPr>
      <w:r w:rsidRPr="00C31101">
        <w:rPr>
          <w:lang w:val="en-GB"/>
        </w:rPr>
        <w:t xml:space="preserve">          </w:t>
      </w:r>
      <w:proofErr w:type="spellStart"/>
      <w:r w:rsidRPr="00C31101">
        <w:rPr>
          <w:lang w:val="en-GB"/>
        </w:rPr>
        <w:t>LMn</w:t>
      </w:r>
      <w:proofErr w:type="spellEnd"/>
      <w:r w:rsidRPr="00C31101">
        <w:rPr>
          <w:lang w:val="en-GB"/>
        </w:rPr>
        <w:t>=[</w:t>
      </w:r>
      <w:proofErr w:type="spellStart"/>
      <w:r w:rsidRPr="00C31101">
        <w:rPr>
          <w:lang w:val="en-GB"/>
        </w:rPr>
        <w:t>LMn</w:t>
      </w:r>
      <w:proofErr w:type="spellEnd"/>
      <w:r w:rsidRPr="00C31101">
        <w:rPr>
          <w:lang w:val="en-GB"/>
        </w:rPr>
        <w:t xml:space="preserve"> Mn(</w:t>
      </w:r>
      <w:proofErr w:type="spellStart"/>
      <w:r w:rsidRPr="00C31101">
        <w:rPr>
          <w:lang w:val="en-GB"/>
        </w:rPr>
        <w:t>i</w:t>
      </w:r>
      <w:proofErr w:type="spellEnd"/>
      <w:r w:rsidRPr="00C31101">
        <w:rPr>
          <w:lang w:val="en-GB"/>
        </w:rPr>
        <w:t xml:space="preserve">)]; </w:t>
      </w:r>
    </w:p>
    <w:p w14:paraId="660E8BD6" w14:textId="77777777" w:rsidR="00C31101" w:rsidRPr="00C31101" w:rsidRDefault="00C31101" w:rsidP="00C31101">
      <w:pPr>
        <w:rPr>
          <w:lang w:val="da-DK"/>
        </w:rPr>
      </w:pPr>
      <w:r w:rsidRPr="00C31101">
        <w:rPr>
          <w:lang w:val="en-GB"/>
        </w:rPr>
        <w:t xml:space="preserve">       </w:t>
      </w:r>
      <w:r w:rsidRPr="00C31101">
        <w:rPr>
          <w:lang w:val="da-DK"/>
        </w:rPr>
        <w:t>end</w:t>
      </w:r>
    </w:p>
    <w:p w14:paraId="57178C4C" w14:textId="77777777" w:rsidR="00C31101" w:rsidRPr="00C31101" w:rsidRDefault="00C31101" w:rsidP="00C31101">
      <w:pPr>
        <w:rPr>
          <w:lang w:val="da-DK"/>
        </w:rPr>
      </w:pPr>
      <w:r w:rsidRPr="00C31101">
        <w:rPr>
          <w:lang w:val="da-DK"/>
        </w:rPr>
        <w:t xml:space="preserve">    end</w:t>
      </w:r>
    </w:p>
    <w:p w14:paraId="3D6E2D9B" w14:textId="77777777" w:rsidR="00C31101" w:rsidRPr="00C31101" w:rsidRDefault="00C31101" w:rsidP="00C31101">
      <w:pPr>
        <w:rPr>
          <w:lang w:val="da-DK"/>
        </w:rPr>
      </w:pPr>
      <w:r w:rsidRPr="00C31101">
        <w:rPr>
          <w:lang w:val="da-DK"/>
        </w:rPr>
        <w:t xml:space="preserve">  </w:t>
      </w:r>
    </w:p>
    <w:p w14:paraId="46D85FA9" w14:textId="77777777" w:rsidR="00C31101" w:rsidRPr="00C31101" w:rsidRDefault="00C31101" w:rsidP="00C31101">
      <w:pPr>
        <w:rPr>
          <w:lang w:val="da-DK"/>
        </w:rPr>
      </w:pPr>
      <w:r w:rsidRPr="00C31101">
        <w:rPr>
          <w:lang w:val="da-DK"/>
        </w:rPr>
        <w:t xml:space="preserve">    % </w:t>
      </w:r>
      <w:proofErr w:type="spellStart"/>
      <w:r w:rsidRPr="00C31101">
        <w:rPr>
          <w:lang w:val="da-DK"/>
        </w:rPr>
        <w:t>generate</w:t>
      </w:r>
      <w:proofErr w:type="spellEnd"/>
      <w:r w:rsidRPr="00C31101">
        <w:rPr>
          <w:lang w:val="da-DK"/>
        </w:rPr>
        <w:t xml:space="preserve"> R</w:t>
      </w:r>
    </w:p>
    <w:p w14:paraId="75DAB3C1" w14:textId="77777777" w:rsidR="00C31101" w:rsidRPr="00C31101" w:rsidRDefault="00C31101" w:rsidP="00C31101">
      <w:pPr>
        <w:rPr>
          <w:lang w:val="da-DK"/>
        </w:rPr>
      </w:pPr>
    </w:p>
    <w:p w14:paraId="622ED963" w14:textId="77777777" w:rsidR="00C31101" w:rsidRPr="00C31101" w:rsidRDefault="00C31101" w:rsidP="00C31101">
      <w:pPr>
        <w:rPr>
          <w:lang w:val="da-DK"/>
        </w:rPr>
      </w:pPr>
      <w:r w:rsidRPr="00C31101">
        <w:rPr>
          <w:lang w:val="da-DK"/>
        </w:rPr>
        <w:t xml:space="preserve">    subplot(3,1,1)</w:t>
      </w:r>
    </w:p>
    <w:p w14:paraId="3A56A8EC" w14:textId="77777777" w:rsidR="00C31101" w:rsidRPr="00C31101" w:rsidRDefault="00C31101" w:rsidP="00C31101">
      <w:pPr>
        <w:rPr>
          <w:lang w:val="da-DK"/>
        </w:rPr>
      </w:pPr>
      <w:r w:rsidRPr="00C31101">
        <w:rPr>
          <w:lang w:val="da-DK"/>
        </w:rPr>
        <w:t xml:space="preserve">    plot(base)</w:t>
      </w:r>
    </w:p>
    <w:p w14:paraId="299B262D" w14:textId="77777777" w:rsidR="00C31101" w:rsidRPr="00C31101" w:rsidRDefault="00C31101" w:rsidP="00C31101">
      <w:pPr>
        <w:rPr>
          <w:lang w:val="da-DK"/>
        </w:rPr>
      </w:pPr>
      <w:r w:rsidRPr="00C31101">
        <w:rPr>
          <w:lang w:val="da-DK"/>
        </w:rPr>
        <w:t xml:space="preserve">    </w:t>
      </w:r>
    </w:p>
    <w:p w14:paraId="401447EA" w14:textId="77777777" w:rsidR="00C31101" w:rsidRPr="00C31101" w:rsidRDefault="00C31101" w:rsidP="00C31101">
      <w:pPr>
        <w:rPr>
          <w:lang w:val="da-DK"/>
        </w:rPr>
      </w:pPr>
      <w:r w:rsidRPr="00C31101">
        <w:rPr>
          <w:lang w:val="da-DK"/>
        </w:rPr>
        <w:t xml:space="preserve">    R=[];</w:t>
      </w:r>
    </w:p>
    <w:p w14:paraId="6517C55B" w14:textId="77777777" w:rsidR="00C31101" w:rsidRPr="00C31101" w:rsidRDefault="00C31101" w:rsidP="00C31101">
      <w:pPr>
        <w:rPr>
          <w:lang w:val="da-DK"/>
        </w:rPr>
      </w:pPr>
      <w:r w:rsidRPr="00C31101">
        <w:rPr>
          <w:lang w:val="da-DK"/>
        </w:rPr>
        <w:t xml:space="preserve">    for i=1:numel(</w:t>
      </w:r>
      <w:proofErr w:type="spellStart"/>
      <w:r w:rsidRPr="00C31101">
        <w:rPr>
          <w:lang w:val="da-DK"/>
        </w:rPr>
        <w:t>LMx</w:t>
      </w:r>
      <w:proofErr w:type="spellEnd"/>
      <w:r w:rsidRPr="00C31101">
        <w:rPr>
          <w:lang w:val="da-DK"/>
        </w:rPr>
        <w:t>)</w:t>
      </w:r>
    </w:p>
    <w:p w14:paraId="5BFB1CBB" w14:textId="77777777" w:rsidR="00C31101" w:rsidRPr="00C31101" w:rsidRDefault="00C31101" w:rsidP="00C31101">
      <w:pPr>
        <w:rPr>
          <w:lang w:val="da-DK"/>
        </w:rPr>
      </w:pPr>
      <w:r w:rsidRPr="00C31101">
        <w:rPr>
          <w:lang w:val="da-DK"/>
        </w:rPr>
        <w:t xml:space="preserve">        p=max(base(</w:t>
      </w:r>
      <w:proofErr w:type="spellStart"/>
      <w:r w:rsidRPr="00C31101">
        <w:rPr>
          <w:lang w:val="da-DK"/>
        </w:rPr>
        <w:t>LMx</w:t>
      </w:r>
      <w:proofErr w:type="spellEnd"/>
      <w:r w:rsidRPr="00C31101">
        <w:rPr>
          <w:lang w:val="da-DK"/>
        </w:rPr>
        <w:t>(i)-10:LMx(i)+10))</w:t>
      </w:r>
    </w:p>
    <w:p w14:paraId="4B8A289F" w14:textId="77777777" w:rsidR="00C31101" w:rsidRPr="00C31101" w:rsidRDefault="00C31101" w:rsidP="00C31101">
      <w:pPr>
        <w:rPr>
          <w:lang w:val="da-DK"/>
        </w:rPr>
      </w:pPr>
      <w:r w:rsidRPr="00C31101">
        <w:rPr>
          <w:lang w:val="da-DK"/>
        </w:rPr>
        <w:t xml:space="preserve">        </w:t>
      </w:r>
      <w:proofErr w:type="spellStart"/>
      <w:r w:rsidRPr="00C31101">
        <w:rPr>
          <w:lang w:val="da-DK"/>
        </w:rPr>
        <w:t>if</w:t>
      </w:r>
      <w:proofErr w:type="spellEnd"/>
      <w:r w:rsidRPr="00C31101">
        <w:rPr>
          <w:lang w:val="da-DK"/>
        </w:rPr>
        <w:t>(p&gt;.9)</w:t>
      </w:r>
    </w:p>
    <w:p w14:paraId="0E452AD0" w14:textId="77777777" w:rsidR="00C31101" w:rsidRPr="00C31101" w:rsidRDefault="00C31101" w:rsidP="00C31101">
      <w:pPr>
        <w:rPr>
          <w:lang w:val="da-DK"/>
        </w:rPr>
      </w:pPr>
      <w:r w:rsidRPr="00C31101">
        <w:rPr>
          <w:lang w:val="da-DK"/>
        </w:rPr>
        <w:t xml:space="preserve">           R=[R </w:t>
      </w:r>
      <w:proofErr w:type="spellStart"/>
      <w:r w:rsidRPr="00C31101">
        <w:rPr>
          <w:lang w:val="da-DK"/>
        </w:rPr>
        <w:t>LMx</w:t>
      </w:r>
      <w:proofErr w:type="spellEnd"/>
      <w:r w:rsidRPr="00C31101">
        <w:rPr>
          <w:lang w:val="da-DK"/>
        </w:rPr>
        <w:t>(i)];</w:t>
      </w:r>
    </w:p>
    <w:p w14:paraId="0E88393E" w14:textId="77777777" w:rsidR="00C31101" w:rsidRPr="00C31101" w:rsidRDefault="00C31101" w:rsidP="00C31101">
      <w:pPr>
        <w:rPr>
          <w:lang w:val="da-DK"/>
        </w:rPr>
      </w:pPr>
      <w:r w:rsidRPr="00C31101">
        <w:rPr>
          <w:lang w:val="da-DK"/>
        </w:rPr>
        <w:t xml:space="preserve">        end</w:t>
      </w:r>
    </w:p>
    <w:p w14:paraId="1B08C489" w14:textId="77777777" w:rsidR="00C31101" w:rsidRPr="00C31101" w:rsidRDefault="00C31101" w:rsidP="00C31101">
      <w:pPr>
        <w:rPr>
          <w:lang w:val="da-DK"/>
        </w:rPr>
      </w:pPr>
      <w:r w:rsidRPr="00C31101">
        <w:rPr>
          <w:lang w:val="da-DK"/>
        </w:rPr>
        <w:t xml:space="preserve">    end</w:t>
      </w:r>
    </w:p>
    <w:p w14:paraId="3A687A69" w14:textId="77777777" w:rsidR="00C31101" w:rsidRPr="00C31101" w:rsidRDefault="00C31101" w:rsidP="00C31101">
      <w:pPr>
        <w:rPr>
          <w:lang w:val="pt-PT"/>
        </w:rPr>
      </w:pPr>
      <w:r w:rsidRPr="00C31101">
        <w:rPr>
          <w:lang w:val="da-DK"/>
        </w:rPr>
        <w:t xml:space="preserve">    </w:t>
      </w:r>
      <w:r w:rsidRPr="00C31101">
        <w:rPr>
          <w:lang w:val="pt-PT"/>
        </w:rPr>
        <w:t>R</w:t>
      </w:r>
    </w:p>
    <w:p w14:paraId="552CE24A" w14:textId="77777777" w:rsidR="00C31101" w:rsidRPr="00C31101" w:rsidRDefault="00C31101" w:rsidP="00C31101">
      <w:pPr>
        <w:rPr>
          <w:lang w:val="pt-PT"/>
        </w:rPr>
      </w:pPr>
      <w:r w:rsidRPr="00C31101">
        <w:rPr>
          <w:lang w:val="pt-PT"/>
        </w:rPr>
        <w:t xml:space="preserve">    </w:t>
      </w:r>
    </w:p>
    <w:p w14:paraId="35F20A0C" w14:textId="77777777" w:rsidR="00C31101" w:rsidRPr="00C31101" w:rsidRDefault="00C31101" w:rsidP="00C31101">
      <w:pPr>
        <w:rPr>
          <w:lang w:val="pt-PT"/>
        </w:rPr>
      </w:pPr>
      <w:r w:rsidRPr="00C31101">
        <w:rPr>
          <w:lang w:val="pt-PT"/>
        </w:rPr>
        <w:t xml:space="preserve">    S=[];</w:t>
      </w:r>
    </w:p>
    <w:p w14:paraId="21784E0C" w14:textId="77777777" w:rsidR="00C31101" w:rsidRPr="00C31101" w:rsidRDefault="00C31101" w:rsidP="00C31101">
      <w:pPr>
        <w:rPr>
          <w:lang w:val="pt-PT"/>
        </w:rPr>
      </w:pPr>
      <w:r w:rsidRPr="00C31101">
        <w:rPr>
          <w:lang w:val="pt-PT"/>
        </w:rPr>
        <w:t xml:space="preserve">    for i=1:numel(R)</w:t>
      </w:r>
    </w:p>
    <w:p w14:paraId="1F56D41D" w14:textId="77777777" w:rsidR="00C31101" w:rsidRPr="00C31101" w:rsidRDefault="00C31101" w:rsidP="00C31101">
      <w:pPr>
        <w:rPr>
          <w:lang w:val="pt-PT"/>
        </w:rPr>
      </w:pPr>
      <w:r w:rsidRPr="00C31101">
        <w:rPr>
          <w:lang w:val="pt-PT"/>
        </w:rPr>
        <w:t xml:space="preserve">        </w:t>
      </w:r>
    </w:p>
    <w:p w14:paraId="61142763" w14:textId="77777777" w:rsidR="00C31101" w:rsidRPr="00C31101" w:rsidRDefault="00C31101" w:rsidP="00C31101">
      <w:pPr>
        <w:rPr>
          <w:lang w:val="en-GB"/>
        </w:rPr>
      </w:pPr>
      <w:r w:rsidRPr="00C31101">
        <w:rPr>
          <w:lang w:val="pt-PT"/>
        </w:rPr>
        <w:lastRenderedPageBreak/>
        <w:t xml:space="preserve">       </w:t>
      </w:r>
      <w:r w:rsidRPr="00C31101">
        <w:rPr>
          <w:lang w:val="en-GB"/>
        </w:rPr>
        <w:t>for j=1:numel(</w:t>
      </w:r>
      <w:proofErr w:type="spellStart"/>
      <w:r w:rsidRPr="00C31101">
        <w:rPr>
          <w:lang w:val="en-GB"/>
        </w:rPr>
        <w:t>LMn</w:t>
      </w:r>
      <w:proofErr w:type="spellEnd"/>
      <w:r w:rsidRPr="00C31101">
        <w:rPr>
          <w:lang w:val="en-GB"/>
        </w:rPr>
        <w:t>)</w:t>
      </w:r>
    </w:p>
    <w:p w14:paraId="5D37EC69" w14:textId="77777777" w:rsidR="00C31101" w:rsidRPr="00C31101" w:rsidRDefault="00C31101" w:rsidP="00C31101">
      <w:pPr>
        <w:rPr>
          <w:lang w:val="en-GB"/>
        </w:rPr>
      </w:pPr>
      <w:r w:rsidRPr="00C31101">
        <w:rPr>
          <w:lang w:val="en-GB"/>
        </w:rPr>
        <w:t xml:space="preserve">      </w:t>
      </w:r>
    </w:p>
    <w:p w14:paraId="4575641E" w14:textId="77777777" w:rsidR="00C31101" w:rsidRPr="00C31101" w:rsidRDefault="00C31101" w:rsidP="00C31101">
      <w:pPr>
        <w:rPr>
          <w:lang w:val="en-GB"/>
        </w:rPr>
      </w:pPr>
      <w:r w:rsidRPr="00C31101">
        <w:rPr>
          <w:lang w:val="en-GB"/>
        </w:rPr>
        <w:t xml:space="preserve">          if(</w:t>
      </w:r>
      <w:proofErr w:type="spellStart"/>
      <w:r w:rsidRPr="00C31101">
        <w:rPr>
          <w:lang w:val="en-GB"/>
        </w:rPr>
        <w:t>LMn</w:t>
      </w:r>
      <w:proofErr w:type="spellEnd"/>
      <w:r w:rsidRPr="00C31101">
        <w:rPr>
          <w:lang w:val="en-GB"/>
        </w:rPr>
        <w:t>(j)&gt;R(</w:t>
      </w:r>
      <w:proofErr w:type="spellStart"/>
      <w:r w:rsidRPr="00C31101">
        <w:rPr>
          <w:lang w:val="en-GB"/>
        </w:rPr>
        <w:t>i</w:t>
      </w:r>
      <w:proofErr w:type="spellEnd"/>
      <w:r w:rsidRPr="00C31101">
        <w:rPr>
          <w:lang w:val="en-GB"/>
        </w:rPr>
        <w:t>))</w:t>
      </w:r>
    </w:p>
    <w:p w14:paraId="438EA2EC" w14:textId="77777777" w:rsidR="00C31101" w:rsidRPr="00C31101" w:rsidRDefault="00C31101" w:rsidP="00C31101">
      <w:pPr>
        <w:rPr>
          <w:lang w:val="en-GB"/>
        </w:rPr>
      </w:pPr>
      <w:r w:rsidRPr="00C31101">
        <w:rPr>
          <w:lang w:val="en-GB"/>
        </w:rPr>
        <w:t xml:space="preserve">              S=[S </w:t>
      </w:r>
      <w:proofErr w:type="spellStart"/>
      <w:r w:rsidRPr="00C31101">
        <w:rPr>
          <w:lang w:val="en-GB"/>
        </w:rPr>
        <w:t>LMn</w:t>
      </w:r>
      <w:proofErr w:type="spellEnd"/>
      <w:r w:rsidRPr="00C31101">
        <w:rPr>
          <w:lang w:val="en-GB"/>
        </w:rPr>
        <w:t>(j)];</w:t>
      </w:r>
    </w:p>
    <w:p w14:paraId="520D1146" w14:textId="77777777" w:rsidR="00C31101" w:rsidRPr="00C31101" w:rsidRDefault="00C31101" w:rsidP="00C31101">
      <w:pPr>
        <w:rPr>
          <w:lang w:val="da-DK"/>
        </w:rPr>
      </w:pPr>
      <w:r w:rsidRPr="00C31101">
        <w:rPr>
          <w:lang w:val="en-GB"/>
        </w:rPr>
        <w:t xml:space="preserve">              </w:t>
      </w:r>
      <w:r w:rsidRPr="00C31101">
        <w:rPr>
          <w:lang w:val="da-DK"/>
        </w:rPr>
        <w:t>break;</w:t>
      </w:r>
    </w:p>
    <w:p w14:paraId="5A5C8697" w14:textId="77777777" w:rsidR="00C31101" w:rsidRPr="00C31101" w:rsidRDefault="00C31101" w:rsidP="00C31101">
      <w:pPr>
        <w:rPr>
          <w:lang w:val="da-DK"/>
        </w:rPr>
      </w:pPr>
      <w:r w:rsidRPr="00C31101">
        <w:rPr>
          <w:lang w:val="da-DK"/>
        </w:rPr>
        <w:t xml:space="preserve">          end</w:t>
      </w:r>
    </w:p>
    <w:p w14:paraId="2AA438BB" w14:textId="77777777" w:rsidR="00C31101" w:rsidRPr="00C31101" w:rsidRDefault="00C31101" w:rsidP="00C31101">
      <w:pPr>
        <w:rPr>
          <w:lang w:val="da-DK"/>
        </w:rPr>
      </w:pPr>
      <w:r w:rsidRPr="00C31101">
        <w:rPr>
          <w:lang w:val="da-DK"/>
        </w:rPr>
        <w:t xml:space="preserve">       end</w:t>
      </w:r>
    </w:p>
    <w:p w14:paraId="79212AA8" w14:textId="77777777" w:rsidR="00C31101" w:rsidRPr="00C31101" w:rsidRDefault="00C31101" w:rsidP="00C31101">
      <w:pPr>
        <w:rPr>
          <w:lang w:val="da-DK"/>
        </w:rPr>
      </w:pPr>
      <w:r w:rsidRPr="00C31101">
        <w:rPr>
          <w:lang w:val="da-DK"/>
        </w:rPr>
        <w:t xml:space="preserve">    end</w:t>
      </w:r>
    </w:p>
    <w:p w14:paraId="086E6F3D" w14:textId="77777777" w:rsidR="00C31101" w:rsidRPr="00C31101" w:rsidRDefault="00C31101" w:rsidP="00C31101">
      <w:pPr>
        <w:rPr>
          <w:lang w:val="da-DK"/>
        </w:rPr>
      </w:pPr>
      <w:r w:rsidRPr="00C31101">
        <w:rPr>
          <w:lang w:val="da-DK"/>
        </w:rPr>
        <w:t xml:space="preserve">    S</w:t>
      </w:r>
    </w:p>
    <w:p w14:paraId="0FAE228C" w14:textId="77777777" w:rsidR="00C31101" w:rsidRPr="00C31101" w:rsidRDefault="00C31101" w:rsidP="00C31101">
      <w:pPr>
        <w:rPr>
          <w:lang w:val="da-DK"/>
        </w:rPr>
      </w:pPr>
      <w:r w:rsidRPr="00C31101">
        <w:rPr>
          <w:lang w:val="da-DK"/>
        </w:rPr>
        <w:t xml:space="preserve">    </w:t>
      </w:r>
    </w:p>
    <w:p w14:paraId="26700EDB" w14:textId="77777777" w:rsidR="00C31101" w:rsidRPr="00C31101" w:rsidRDefault="00C31101" w:rsidP="00C31101">
      <w:pPr>
        <w:rPr>
          <w:lang w:val="da-DK"/>
        </w:rPr>
      </w:pPr>
      <w:r w:rsidRPr="00C31101">
        <w:rPr>
          <w:lang w:val="da-DK"/>
        </w:rPr>
        <w:t xml:space="preserve">    T=[];</w:t>
      </w:r>
    </w:p>
    <w:p w14:paraId="33F6B1AA" w14:textId="77777777" w:rsidR="00C31101" w:rsidRPr="00C31101" w:rsidRDefault="00C31101" w:rsidP="00C31101">
      <w:pPr>
        <w:rPr>
          <w:lang w:val="da-DK"/>
        </w:rPr>
      </w:pPr>
      <w:r w:rsidRPr="00C31101">
        <w:rPr>
          <w:lang w:val="da-DK"/>
        </w:rPr>
        <w:t xml:space="preserve">    for i=1:numel(S)</w:t>
      </w:r>
    </w:p>
    <w:p w14:paraId="22B1D6EC" w14:textId="77777777" w:rsidR="00C31101" w:rsidRPr="00C31101" w:rsidRDefault="00C31101" w:rsidP="00C31101">
      <w:pPr>
        <w:rPr>
          <w:lang w:val="da-DK"/>
        </w:rPr>
      </w:pPr>
      <w:r w:rsidRPr="00C31101">
        <w:rPr>
          <w:lang w:val="da-DK"/>
        </w:rPr>
        <w:t xml:space="preserve">       for j=1:numel(</w:t>
      </w:r>
      <w:proofErr w:type="spellStart"/>
      <w:r w:rsidRPr="00C31101">
        <w:rPr>
          <w:lang w:val="da-DK"/>
        </w:rPr>
        <w:t>LMx</w:t>
      </w:r>
      <w:proofErr w:type="spellEnd"/>
      <w:r w:rsidRPr="00C31101">
        <w:rPr>
          <w:lang w:val="da-DK"/>
        </w:rPr>
        <w:t>)</w:t>
      </w:r>
    </w:p>
    <w:p w14:paraId="5467917B" w14:textId="77777777" w:rsidR="00C31101" w:rsidRPr="00C31101" w:rsidRDefault="00C31101" w:rsidP="00C31101">
      <w:pPr>
        <w:rPr>
          <w:lang w:val="en-GB"/>
        </w:rPr>
      </w:pPr>
      <w:r w:rsidRPr="00C31101">
        <w:rPr>
          <w:lang w:val="da-DK"/>
        </w:rPr>
        <w:t xml:space="preserve">          </w:t>
      </w:r>
      <w:r w:rsidRPr="00C31101">
        <w:rPr>
          <w:lang w:val="en-GB"/>
        </w:rPr>
        <w:t>if(</w:t>
      </w:r>
      <w:proofErr w:type="spellStart"/>
      <w:r w:rsidRPr="00C31101">
        <w:rPr>
          <w:lang w:val="en-GB"/>
        </w:rPr>
        <w:t>LMx</w:t>
      </w:r>
      <w:proofErr w:type="spellEnd"/>
      <w:r w:rsidRPr="00C31101">
        <w:rPr>
          <w:lang w:val="en-GB"/>
        </w:rPr>
        <w:t>(j)&gt;S(</w:t>
      </w:r>
      <w:proofErr w:type="spellStart"/>
      <w:r w:rsidRPr="00C31101">
        <w:rPr>
          <w:lang w:val="en-GB"/>
        </w:rPr>
        <w:t>i</w:t>
      </w:r>
      <w:proofErr w:type="spellEnd"/>
      <w:r w:rsidRPr="00C31101">
        <w:rPr>
          <w:lang w:val="en-GB"/>
        </w:rPr>
        <w:t>))</w:t>
      </w:r>
    </w:p>
    <w:p w14:paraId="24450615" w14:textId="77777777" w:rsidR="00C31101" w:rsidRPr="00C31101" w:rsidRDefault="00C31101" w:rsidP="00C31101">
      <w:pPr>
        <w:rPr>
          <w:lang w:val="en-GB"/>
        </w:rPr>
      </w:pPr>
      <w:r w:rsidRPr="00C31101">
        <w:rPr>
          <w:lang w:val="en-GB"/>
        </w:rPr>
        <w:t xml:space="preserve">              T=[T </w:t>
      </w:r>
      <w:proofErr w:type="spellStart"/>
      <w:r w:rsidRPr="00C31101">
        <w:rPr>
          <w:lang w:val="en-GB"/>
        </w:rPr>
        <w:t>LMx</w:t>
      </w:r>
      <w:proofErr w:type="spellEnd"/>
      <w:r w:rsidRPr="00C31101">
        <w:rPr>
          <w:lang w:val="en-GB"/>
        </w:rPr>
        <w:t>(j)];</w:t>
      </w:r>
    </w:p>
    <w:p w14:paraId="07072AC6" w14:textId="77777777" w:rsidR="00C31101" w:rsidRPr="00C31101" w:rsidRDefault="00C31101" w:rsidP="00C31101">
      <w:pPr>
        <w:rPr>
          <w:lang w:val="en-GB"/>
        </w:rPr>
      </w:pPr>
      <w:r w:rsidRPr="00C31101">
        <w:rPr>
          <w:lang w:val="en-GB"/>
        </w:rPr>
        <w:t xml:space="preserve">              break;</w:t>
      </w:r>
    </w:p>
    <w:p w14:paraId="3900AAEC" w14:textId="77777777" w:rsidR="00C31101" w:rsidRPr="00C31101" w:rsidRDefault="00C31101" w:rsidP="00C31101">
      <w:pPr>
        <w:rPr>
          <w:lang w:val="da-DK"/>
        </w:rPr>
      </w:pPr>
      <w:r w:rsidRPr="00C31101">
        <w:rPr>
          <w:lang w:val="en-GB"/>
        </w:rPr>
        <w:t xml:space="preserve">          </w:t>
      </w:r>
      <w:r w:rsidRPr="00C31101">
        <w:rPr>
          <w:lang w:val="da-DK"/>
        </w:rPr>
        <w:t>end</w:t>
      </w:r>
    </w:p>
    <w:p w14:paraId="69A9F407" w14:textId="77777777" w:rsidR="00C31101" w:rsidRPr="00C31101" w:rsidRDefault="00C31101" w:rsidP="00C31101">
      <w:pPr>
        <w:rPr>
          <w:lang w:val="da-DK"/>
        </w:rPr>
      </w:pPr>
      <w:r w:rsidRPr="00C31101">
        <w:rPr>
          <w:lang w:val="da-DK"/>
        </w:rPr>
        <w:t xml:space="preserve">       end</w:t>
      </w:r>
    </w:p>
    <w:p w14:paraId="380397A5" w14:textId="77777777" w:rsidR="00C31101" w:rsidRPr="00C31101" w:rsidRDefault="00C31101" w:rsidP="00C31101">
      <w:pPr>
        <w:rPr>
          <w:lang w:val="da-DK"/>
        </w:rPr>
      </w:pPr>
      <w:r w:rsidRPr="00C31101">
        <w:rPr>
          <w:lang w:val="da-DK"/>
        </w:rPr>
        <w:t xml:space="preserve">    end</w:t>
      </w:r>
    </w:p>
    <w:p w14:paraId="7CDD6C61" w14:textId="77777777" w:rsidR="00C31101" w:rsidRPr="00C31101" w:rsidRDefault="00C31101" w:rsidP="00C31101">
      <w:pPr>
        <w:rPr>
          <w:lang w:val="da-DK"/>
        </w:rPr>
      </w:pPr>
      <w:r w:rsidRPr="00C31101">
        <w:rPr>
          <w:lang w:val="da-DK"/>
        </w:rPr>
        <w:t xml:space="preserve">    T</w:t>
      </w:r>
    </w:p>
    <w:p w14:paraId="5593C477" w14:textId="77777777" w:rsidR="00C31101" w:rsidRPr="00C31101" w:rsidRDefault="00C31101" w:rsidP="00C31101">
      <w:pPr>
        <w:rPr>
          <w:lang w:val="da-DK"/>
        </w:rPr>
      </w:pPr>
      <w:r w:rsidRPr="00C31101">
        <w:rPr>
          <w:lang w:val="da-DK"/>
        </w:rPr>
        <w:t xml:space="preserve">    </w:t>
      </w:r>
    </w:p>
    <w:p w14:paraId="20E4F38E" w14:textId="77777777" w:rsidR="00C31101" w:rsidRPr="00C31101" w:rsidRDefault="00C31101" w:rsidP="00C31101">
      <w:pPr>
        <w:rPr>
          <w:lang w:val="da-DK"/>
        </w:rPr>
      </w:pPr>
      <w:r w:rsidRPr="00C31101">
        <w:rPr>
          <w:lang w:val="da-DK"/>
        </w:rPr>
        <w:t xml:space="preserve">    Q=[];</w:t>
      </w:r>
    </w:p>
    <w:p w14:paraId="0A605EC3" w14:textId="77777777" w:rsidR="00C31101" w:rsidRPr="00C31101" w:rsidRDefault="00C31101" w:rsidP="00C31101">
      <w:pPr>
        <w:rPr>
          <w:lang w:val="da-DK"/>
        </w:rPr>
      </w:pPr>
      <w:r w:rsidRPr="00C31101">
        <w:rPr>
          <w:lang w:val="da-DK"/>
        </w:rPr>
        <w:t xml:space="preserve">    for i=1:numel(R)</w:t>
      </w:r>
    </w:p>
    <w:p w14:paraId="2176A790" w14:textId="77777777" w:rsidR="00C31101" w:rsidRPr="00C31101" w:rsidRDefault="00C31101" w:rsidP="00C31101">
      <w:pPr>
        <w:rPr>
          <w:lang w:val="da-DK"/>
        </w:rPr>
      </w:pPr>
      <w:r w:rsidRPr="00C31101">
        <w:rPr>
          <w:lang w:val="da-DK"/>
        </w:rPr>
        <w:t xml:space="preserve">       for j=1:numel(</w:t>
      </w:r>
      <w:proofErr w:type="spellStart"/>
      <w:r w:rsidRPr="00C31101">
        <w:rPr>
          <w:lang w:val="da-DK"/>
        </w:rPr>
        <w:t>LMn</w:t>
      </w:r>
      <w:proofErr w:type="spellEnd"/>
      <w:r w:rsidRPr="00C31101">
        <w:rPr>
          <w:lang w:val="da-DK"/>
        </w:rPr>
        <w:t>)</w:t>
      </w:r>
    </w:p>
    <w:p w14:paraId="0820E417" w14:textId="77777777" w:rsidR="00C31101" w:rsidRPr="00C31101" w:rsidRDefault="00C31101" w:rsidP="00C31101">
      <w:pPr>
        <w:rPr>
          <w:lang w:val="da-DK"/>
        </w:rPr>
      </w:pPr>
      <w:r w:rsidRPr="00C31101">
        <w:rPr>
          <w:lang w:val="da-DK"/>
        </w:rPr>
        <w:t xml:space="preserve">          </w:t>
      </w:r>
      <w:proofErr w:type="spellStart"/>
      <w:r w:rsidRPr="00C31101">
        <w:rPr>
          <w:lang w:val="da-DK"/>
        </w:rPr>
        <w:t>if</w:t>
      </w:r>
      <w:proofErr w:type="spellEnd"/>
      <w:r w:rsidRPr="00C31101">
        <w:rPr>
          <w:lang w:val="da-DK"/>
        </w:rPr>
        <w:t>(</w:t>
      </w:r>
      <w:proofErr w:type="spellStart"/>
      <w:r w:rsidRPr="00C31101">
        <w:rPr>
          <w:lang w:val="da-DK"/>
        </w:rPr>
        <w:t>LMn</w:t>
      </w:r>
      <w:proofErr w:type="spellEnd"/>
      <w:r w:rsidRPr="00C31101">
        <w:rPr>
          <w:lang w:val="da-DK"/>
        </w:rPr>
        <w:t>(j)&gt;R(i))</w:t>
      </w:r>
    </w:p>
    <w:p w14:paraId="70DAF6FB" w14:textId="77777777" w:rsidR="00C31101" w:rsidRPr="00C31101" w:rsidRDefault="00C31101" w:rsidP="00C31101">
      <w:pPr>
        <w:rPr>
          <w:lang w:val="da-DK"/>
        </w:rPr>
      </w:pPr>
      <w:r w:rsidRPr="00C31101">
        <w:rPr>
          <w:lang w:val="da-DK"/>
        </w:rPr>
        <w:t xml:space="preserve">              Q=[Q </w:t>
      </w:r>
      <w:proofErr w:type="spellStart"/>
      <w:r w:rsidRPr="00C31101">
        <w:rPr>
          <w:lang w:val="da-DK"/>
        </w:rPr>
        <w:t>LMn</w:t>
      </w:r>
      <w:proofErr w:type="spellEnd"/>
      <w:r w:rsidRPr="00C31101">
        <w:rPr>
          <w:lang w:val="da-DK"/>
        </w:rPr>
        <w:t>(j-1)];</w:t>
      </w:r>
    </w:p>
    <w:p w14:paraId="1B41F6F8" w14:textId="77777777" w:rsidR="00C31101" w:rsidRPr="00C31101" w:rsidRDefault="00C31101" w:rsidP="00C31101">
      <w:pPr>
        <w:rPr>
          <w:lang w:val="da-DK"/>
        </w:rPr>
      </w:pPr>
      <w:r w:rsidRPr="00C31101">
        <w:rPr>
          <w:lang w:val="da-DK"/>
        </w:rPr>
        <w:t xml:space="preserve">              break;</w:t>
      </w:r>
    </w:p>
    <w:p w14:paraId="4CAC3E44" w14:textId="77777777" w:rsidR="00C31101" w:rsidRPr="00C31101" w:rsidRDefault="00C31101" w:rsidP="00C31101">
      <w:pPr>
        <w:rPr>
          <w:lang w:val="da-DK"/>
        </w:rPr>
      </w:pPr>
      <w:r w:rsidRPr="00C31101">
        <w:rPr>
          <w:lang w:val="da-DK"/>
        </w:rPr>
        <w:t xml:space="preserve">          end</w:t>
      </w:r>
    </w:p>
    <w:p w14:paraId="06DD9D0F" w14:textId="77777777" w:rsidR="00C31101" w:rsidRPr="00C31101" w:rsidRDefault="00C31101" w:rsidP="00C31101">
      <w:pPr>
        <w:rPr>
          <w:lang w:val="da-DK"/>
        </w:rPr>
      </w:pPr>
      <w:r w:rsidRPr="00C31101">
        <w:rPr>
          <w:lang w:val="da-DK"/>
        </w:rPr>
        <w:t xml:space="preserve">       end</w:t>
      </w:r>
    </w:p>
    <w:p w14:paraId="7EDF0091" w14:textId="77777777" w:rsidR="00C31101" w:rsidRPr="00C31101" w:rsidRDefault="00C31101" w:rsidP="00C31101">
      <w:pPr>
        <w:rPr>
          <w:lang w:val="da-DK"/>
        </w:rPr>
      </w:pPr>
      <w:r w:rsidRPr="00C31101">
        <w:rPr>
          <w:lang w:val="da-DK"/>
        </w:rPr>
        <w:t xml:space="preserve">    end</w:t>
      </w:r>
    </w:p>
    <w:p w14:paraId="4C25BCC0" w14:textId="77777777" w:rsidR="00C31101" w:rsidRPr="00C31101" w:rsidRDefault="00C31101" w:rsidP="00C31101">
      <w:pPr>
        <w:rPr>
          <w:lang w:val="da-DK"/>
        </w:rPr>
      </w:pPr>
      <w:r w:rsidRPr="00C31101">
        <w:rPr>
          <w:lang w:val="da-DK"/>
        </w:rPr>
        <w:t xml:space="preserve">    Q</w:t>
      </w:r>
    </w:p>
    <w:p w14:paraId="5EC6F82D" w14:textId="77777777" w:rsidR="00C31101" w:rsidRPr="00C31101" w:rsidRDefault="00C31101" w:rsidP="00C31101">
      <w:pPr>
        <w:rPr>
          <w:lang w:val="da-DK"/>
        </w:rPr>
      </w:pPr>
      <w:r w:rsidRPr="00C31101">
        <w:rPr>
          <w:lang w:val="da-DK"/>
        </w:rPr>
        <w:lastRenderedPageBreak/>
        <w:t xml:space="preserve">    P=[];</w:t>
      </w:r>
    </w:p>
    <w:p w14:paraId="32D07F11" w14:textId="45E27AA9" w:rsidR="00C31101" w:rsidRPr="00C31101" w:rsidRDefault="00C31101" w:rsidP="0041662B">
      <w:pPr>
        <w:rPr>
          <w:lang w:val="da-DK"/>
        </w:rPr>
      </w:pPr>
      <w:r w:rsidRPr="00C31101">
        <w:rPr>
          <w:lang w:val="da-DK"/>
        </w:rPr>
        <w:t xml:space="preserve">    for i=1:numel(Q)</w:t>
      </w:r>
    </w:p>
    <w:p w14:paraId="4971BBF7" w14:textId="7CC2E6AE" w:rsidR="00C31101" w:rsidRPr="00C31101" w:rsidRDefault="00C31101" w:rsidP="0041662B">
      <w:pPr>
        <w:rPr>
          <w:lang w:val="da-DK"/>
        </w:rPr>
      </w:pPr>
      <w:r w:rsidRPr="00C31101">
        <w:rPr>
          <w:lang w:val="da-DK"/>
        </w:rPr>
        <w:t xml:space="preserve">       for j=1:numel(</w:t>
      </w:r>
      <w:proofErr w:type="spellStart"/>
      <w:r w:rsidRPr="00C31101">
        <w:rPr>
          <w:lang w:val="da-DK"/>
        </w:rPr>
        <w:t>LMx</w:t>
      </w:r>
      <w:proofErr w:type="spellEnd"/>
      <w:r w:rsidRPr="00C31101">
        <w:rPr>
          <w:lang w:val="da-DK"/>
        </w:rPr>
        <w:t>)</w:t>
      </w:r>
    </w:p>
    <w:p w14:paraId="2B44DC15" w14:textId="77777777" w:rsidR="00C31101" w:rsidRPr="00C31101" w:rsidRDefault="00C31101" w:rsidP="00C31101">
      <w:pPr>
        <w:rPr>
          <w:lang w:val="da-DK"/>
        </w:rPr>
      </w:pPr>
      <w:r w:rsidRPr="00C31101">
        <w:rPr>
          <w:lang w:val="da-DK"/>
        </w:rPr>
        <w:t xml:space="preserve">          </w:t>
      </w:r>
      <w:proofErr w:type="spellStart"/>
      <w:r w:rsidRPr="00C31101">
        <w:rPr>
          <w:lang w:val="da-DK"/>
        </w:rPr>
        <w:t>if</w:t>
      </w:r>
      <w:proofErr w:type="spellEnd"/>
      <w:r w:rsidRPr="00C31101">
        <w:rPr>
          <w:lang w:val="da-DK"/>
        </w:rPr>
        <w:t>(</w:t>
      </w:r>
      <w:proofErr w:type="spellStart"/>
      <w:r w:rsidRPr="00C31101">
        <w:rPr>
          <w:lang w:val="da-DK"/>
        </w:rPr>
        <w:t>LMx</w:t>
      </w:r>
      <w:proofErr w:type="spellEnd"/>
      <w:r w:rsidRPr="00C31101">
        <w:rPr>
          <w:lang w:val="da-DK"/>
        </w:rPr>
        <w:t>(j)&gt;Q(i))</w:t>
      </w:r>
    </w:p>
    <w:p w14:paraId="0BBBD3F2" w14:textId="77777777" w:rsidR="00C31101" w:rsidRPr="00C31101" w:rsidRDefault="00C31101" w:rsidP="00C31101">
      <w:pPr>
        <w:rPr>
          <w:lang w:val="da-DK"/>
        </w:rPr>
      </w:pPr>
      <w:r w:rsidRPr="00C31101">
        <w:rPr>
          <w:lang w:val="da-DK"/>
        </w:rPr>
        <w:t xml:space="preserve">              P=[P </w:t>
      </w:r>
      <w:proofErr w:type="spellStart"/>
      <w:r w:rsidRPr="00C31101">
        <w:rPr>
          <w:lang w:val="da-DK"/>
        </w:rPr>
        <w:t>LMx</w:t>
      </w:r>
      <w:proofErr w:type="spellEnd"/>
      <w:r w:rsidRPr="00C31101">
        <w:rPr>
          <w:lang w:val="da-DK"/>
        </w:rPr>
        <w:t>(j-1)];</w:t>
      </w:r>
    </w:p>
    <w:p w14:paraId="3FBE94E0" w14:textId="77777777" w:rsidR="00C31101" w:rsidRPr="00C31101" w:rsidRDefault="00C31101" w:rsidP="00C31101">
      <w:pPr>
        <w:rPr>
          <w:lang w:val="da-DK"/>
        </w:rPr>
      </w:pPr>
      <w:r w:rsidRPr="00C31101">
        <w:rPr>
          <w:lang w:val="da-DK"/>
        </w:rPr>
        <w:t xml:space="preserve">              break;</w:t>
      </w:r>
    </w:p>
    <w:p w14:paraId="0D62246E" w14:textId="77777777" w:rsidR="00C31101" w:rsidRPr="00C31101" w:rsidRDefault="00C31101" w:rsidP="00C31101">
      <w:pPr>
        <w:rPr>
          <w:lang w:val="da-DK"/>
        </w:rPr>
      </w:pPr>
      <w:r w:rsidRPr="00C31101">
        <w:rPr>
          <w:lang w:val="da-DK"/>
        </w:rPr>
        <w:t xml:space="preserve">          end</w:t>
      </w:r>
    </w:p>
    <w:p w14:paraId="091C3547" w14:textId="77777777" w:rsidR="00C31101" w:rsidRPr="00C31101" w:rsidRDefault="00C31101" w:rsidP="00C31101">
      <w:pPr>
        <w:rPr>
          <w:lang w:val="da-DK"/>
        </w:rPr>
      </w:pPr>
      <w:r w:rsidRPr="00C31101">
        <w:rPr>
          <w:lang w:val="da-DK"/>
        </w:rPr>
        <w:t xml:space="preserve">       end</w:t>
      </w:r>
    </w:p>
    <w:p w14:paraId="1A34A9CE" w14:textId="77777777" w:rsidR="00C31101" w:rsidRPr="00C31101" w:rsidRDefault="00C31101" w:rsidP="00C31101">
      <w:pPr>
        <w:rPr>
          <w:lang w:val="da-DK"/>
        </w:rPr>
      </w:pPr>
      <w:r w:rsidRPr="00C31101">
        <w:rPr>
          <w:lang w:val="da-DK"/>
        </w:rPr>
        <w:t xml:space="preserve">    end</w:t>
      </w:r>
    </w:p>
    <w:p w14:paraId="71630279" w14:textId="77777777" w:rsidR="00C31101" w:rsidRPr="00C31101" w:rsidRDefault="00C31101" w:rsidP="00C31101">
      <w:pPr>
        <w:rPr>
          <w:lang w:val="da-DK"/>
        </w:rPr>
      </w:pPr>
      <w:r w:rsidRPr="00C31101">
        <w:rPr>
          <w:lang w:val="da-DK"/>
        </w:rPr>
        <w:t xml:space="preserve">    P   </w:t>
      </w:r>
    </w:p>
    <w:p w14:paraId="7E62D676" w14:textId="77777777" w:rsidR="00C31101" w:rsidRPr="00C31101" w:rsidRDefault="00C31101" w:rsidP="00C31101">
      <w:pPr>
        <w:rPr>
          <w:lang w:val="da-DK"/>
        </w:rPr>
      </w:pPr>
      <w:r w:rsidRPr="00C31101">
        <w:rPr>
          <w:lang w:val="da-DK"/>
        </w:rPr>
        <w:t xml:space="preserve"> </w:t>
      </w:r>
    </w:p>
    <w:p w14:paraId="30CA6C79" w14:textId="77777777" w:rsidR="00C31101" w:rsidRPr="00C31101" w:rsidRDefault="00C31101" w:rsidP="00C31101">
      <w:pPr>
        <w:rPr>
          <w:lang w:val="da-DK"/>
        </w:rPr>
      </w:pPr>
      <w:r w:rsidRPr="00C31101">
        <w:rPr>
          <w:lang w:val="da-DK"/>
        </w:rPr>
        <w:t xml:space="preserve">    R=R-1;</w:t>
      </w:r>
    </w:p>
    <w:p w14:paraId="60B01E52" w14:textId="77777777" w:rsidR="00C31101" w:rsidRPr="00C31101" w:rsidRDefault="00C31101" w:rsidP="00C31101">
      <w:pPr>
        <w:rPr>
          <w:lang w:val="fr-FR"/>
        </w:rPr>
      </w:pPr>
      <w:r w:rsidRPr="00C31101">
        <w:rPr>
          <w:lang w:val="fr-FR"/>
        </w:rPr>
        <w:t>S=S-1;</w:t>
      </w:r>
    </w:p>
    <w:p w14:paraId="5F880AC0" w14:textId="77777777" w:rsidR="00C31101" w:rsidRPr="00C31101" w:rsidRDefault="00C31101" w:rsidP="00C31101">
      <w:pPr>
        <w:rPr>
          <w:lang w:val="fr-FR"/>
        </w:rPr>
      </w:pPr>
      <w:r w:rsidRPr="00C31101">
        <w:rPr>
          <w:lang w:val="fr-FR"/>
        </w:rPr>
        <w:t>T=T-1;</w:t>
      </w:r>
    </w:p>
    <w:p w14:paraId="01115539" w14:textId="77777777" w:rsidR="00C31101" w:rsidRPr="00C31101" w:rsidRDefault="00C31101" w:rsidP="00C31101">
      <w:pPr>
        <w:rPr>
          <w:lang w:val="fr-FR"/>
        </w:rPr>
      </w:pPr>
      <w:r w:rsidRPr="00C31101">
        <w:rPr>
          <w:lang w:val="fr-FR"/>
        </w:rPr>
        <w:t>Q=Q-1;</w:t>
      </w:r>
    </w:p>
    <w:p w14:paraId="10FF2DA6" w14:textId="77777777" w:rsidR="00C31101" w:rsidRPr="00C31101" w:rsidRDefault="00C31101" w:rsidP="00C31101">
      <w:pPr>
        <w:rPr>
          <w:lang w:val="fr-FR"/>
        </w:rPr>
      </w:pPr>
    </w:p>
    <w:p w14:paraId="2886E6CA" w14:textId="77777777" w:rsidR="00C31101" w:rsidRPr="00C31101" w:rsidRDefault="00C31101" w:rsidP="00C31101">
      <w:pPr>
        <w:rPr>
          <w:lang w:val="fr-FR"/>
        </w:rPr>
      </w:pPr>
      <w:r w:rsidRPr="00C31101">
        <w:rPr>
          <w:lang w:val="fr-FR"/>
        </w:rPr>
        <w:t xml:space="preserve">    </w:t>
      </w:r>
      <w:proofErr w:type="spellStart"/>
      <w:r w:rsidRPr="00C31101">
        <w:rPr>
          <w:lang w:val="fr-FR"/>
        </w:rPr>
        <w:t>subplot</w:t>
      </w:r>
      <w:proofErr w:type="spellEnd"/>
      <w:r w:rsidRPr="00C31101">
        <w:rPr>
          <w:lang w:val="fr-FR"/>
        </w:rPr>
        <w:t>(3,1,2)</w:t>
      </w:r>
    </w:p>
    <w:p w14:paraId="5A509C2D" w14:textId="77777777" w:rsidR="00C31101" w:rsidRPr="00C31101" w:rsidRDefault="00C31101" w:rsidP="00C31101">
      <w:pPr>
        <w:rPr>
          <w:lang w:val="pt-PT"/>
        </w:rPr>
      </w:pPr>
      <w:r w:rsidRPr="00C31101">
        <w:rPr>
          <w:lang w:val="fr-FR"/>
        </w:rPr>
        <w:t xml:space="preserve">    </w:t>
      </w:r>
      <w:proofErr w:type="spellStart"/>
      <w:r w:rsidRPr="00C31101">
        <w:rPr>
          <w:lang w:val="pt-PT"/>
        </w:rPr>
        <w:t>plot</w:t>
      </w:r>
      <w:proofErr w:type="spellEnd"/>
      <w:r w:rsidRPr="00C31101">
        <w:rPr>
          <w:lang w:val="pt-PT"/>
        </w:rPr>
        <w:t xml:space="preserve"> (1:numel(x1),x1 ,R,x1(R),'o',S,x1(S),'b^',T,x1(T),'*',Q,x1(Q),'+',P,x1(P),'g^');</w:t>
      </w:r>
    </w:p>
    <w:p w14:paraId="618442CC" w14:textId="77777777" w:rsidR="00C31101" w:rsidRPr="00C31101" w:rsidRDefault="00C31101" w:rsidP="00C31101">
      <w:pPr>
        <w:rPr>
          <w:lang w:val="pt-PT"/>
        </w:rPr>
      </w:pPr>
    </w:p>
    <w:p w14:paraId="2A03898A" w14:textId="77777777" w:rsidR="00C31101" w:rsidRPr="00C31101" w:rsidRDefault="00C31101" w:rsidP="00C31101">
      <w:pPr>
        <w:rPr>
          <w:lang w:val="pt-PT"/>
        </w:rPr>
      </w:pPr>
      <w:r w:rsidRPr="00C31101">
        <w:rPr>
          <w:lang w:val="pt-PT"/>
        </w:rPr>
        <w:t>%     R=R+10;</w:t>
      </w:r>
    </w:p>
    <w:p w14:paraId="64C04F84" w14:textId="77777777" w:rsidR="00C31101" w:rsidRPr="00C31101" w:rsidRDefault="00C31101" w:rsidP="00C31101">
      <w:pPr>
        <w:rPr>
          <w:lang w:val="pt-PT"/>
        </w:rPr>
      </w:pPr>
      <w:r w:rsidRPr="00C31101">
        <w:rPr>
          <w:lang w:val="pt-PT"/>
        </w:rPr>
        <w:t>%     S=S+5;</w:t>
      </w:r>
    </w:p>
    <w:p w14:paraId="40B779BB" w14:textId="77777777" w:rsidR="00C31101" w:rsidRPr="00C31101" w:rsidRDefault="00C31101" w:rsidP="00C31101">
      <w:pPr>
        <w:rPr>
          <w:lang w:val="pt-PT"/>
        </w:rPr>
      </w:pPr>
      <w:r w:rsidRPr="00C31101">
        <w:rPr>
          <w:lang w:val="pt-PT"/>
        </w:rPr>
        <w:t>%     T=T+5;</w:t>
      </w:r>
    </w:p>
    <w:p w14:paraId="59C5E1A9" w14:textId="77777777" w:rsidR="00C31101" w:rsidRPr="00C31101" w:rsidRDefault="00C31101" w:rsidP="00C31101">
      <w:pPr>
        <w:rPr>
          <w:lang w:val="pt-PT"/>
        </w:rPr>
      </w:pPr>
      <w:r w:rsidRPr="00C31101">
        <w:rPr>
          <w:lang w:val="pt-PT"/>
        </w:rPr>
        <w:t>%     Q=Q+5;</w:t>
      </w:r>
    </w:p>
    <w:p w14:paraId="176EEB5C" w14:textId="77777777" w:rsidR="00C31101" w:rsidRPr="00C31101" w:rsidRDefault="00C31101" w:rsidP="00C31101">
      <w:pPr>
        <w:rPr>
          <w:lang w:val="pt-PT"/>
        </w:rPr>
      </w:pPr>
      <w:r w:rsidRPr="00C31101">
        <w:rPr>
          <w:lang w:val="pt-PT"/>
        </w:rPr>
        <w:t>%     P=P+5</w:t>
      </w:r>
    </w:p>
    <w:p w14:paraId="1547EF88" w14:textId="77777777" w:rsidR="00C31101" w:rsidRPr="00C31101" w:rsidRDefault="00C31101" w:rsidP="00C31101">
      <w:pPr>
        <w:rPr>
          <w:lang w:val="pt-PT"/>
        </w:rPr>
      </w:pPr>
      <w:r w:rsidRPr="00C31101">
        <w:rPr>
          <w:lang w:val="pt-PT"/>
        </w:rPr>
        <w:t xml:space="preserve">%     </w:t>
      </w:r>
      <w:proofErr w:type="spellStart"/>
      <w:r w:rsidRPr="00C31101">
        <w:rPr>
          <w:lang w:val="pt-PT"/>
        </w:rPr>
        <w:t>subplot</w:t>
      </w:r>
      <w:proofErr w:type="spellEnd"/>
      <w:r w:rsidRPr="00C31101">
        <w:rPr>
          <w:lang w:val="pt-PT"/>
        </w:rPr>
        <w:t>(3,1,3)</w:t>
      </w:r>
    </w:p>
    <w:p w14:paraId="03BCF659" w14:textId="77777777" w:rsidR="00C31101" w:rsidRPr="00C31101" w:rsidRDefault="00C31101" w:rsidP="00C31101">
      <w:pPr>
        <w:rPr>
          <w:lang w:val="pt-PT"/>
        </w:rPr>
      </w:pPr>
      <w:r w:rsidRPr="00C31101">
        <w:rPr>
          <w:lang w:val="pt-PT"/>
        </w:rPr>
        <w:t xml:space="preserve">%     </w:t>
      </w:r>
      <w:proofErr w:type="spellStart"/>
      <w:r w:rsidRPr="00C31101">
        <w:rPr>
          <w:lang w:val="pt-PT"/>
        </w:rPr>
        <w:t>plot</w:t>
      </w:r>
      <w:proofErr w:type="spellEnd"/>
      <w:r w:rsidRPr="00C31101">
        <w:rPr>
          <w:lang w:val="pt-PT"/>
        </w:rPr>
        <w:t xml:space="preserve"> (1:numel(base),base ,R,base(R),'o',S,base(S),'r^',T,base(T),'*',Q,base(Q),'+',P,base(P),'g^');</w:t>
      </w:r>
    </w:p>
    <w:p w14:paraId="034361D1" w14:textId="77777777" w:rsidR="00C31101" w:rsidRPr="00C31101" w:rsidRDefault="00C31101" w:rsidP="00C31101">
      <w:pPr>
        <w:rPr>
          <w:lang w:val="pt-PT"/>
        </w:rPr>
      </w:pPr>
    </w:p>
    <w:p w14:paraId="4B0C4C37" w14:textId="77777777" w:rsidR="00C31101" w:rsidRPr="00C31101" w:rsidRDefault="00C31101" w:rsidP="00C31101">
      <w:pPr>
        <w:rPr>
          <w:lang w:val="pt-PT"/>
        </w:rPr>
      </w:pPr>
      <w:r w:rsidRPr="00C31101">
        <w:rPr>
          <w:lang w:val="pt-PT"/>
        </w:rPr>
        <w:t xml:space="preserve">    </w:t>
      </w:r>
    </w:p>
    <w:p w14:paraId="5FF453E4" w14:textId="77777777" w:rsidR="002001D6" w:rsidRPr="00461F5E" w:rsidRDefault="002001D6" w:rsidP="002001D6">
      <w:pPr>
        <w:bidi/>
        <w:spacing w:after="0" w:line="360" w:lineRule="auto"/>
        <w:jc w:val="both"/>
        <w:rPr>
          <w:rFonts w:ascii="Times New Roman" w:hAnsi="Times New Roman" w:cs="B Nazanin"/>
          <w:sz w:val="24"/>
          <w:szCs w:val="28"/>
          <w:rtl/>
          <w:lang w:bidi="fa-IR"/>
        </w:rPr>
      </w:pPr>
    </w:p>
    <w:p w14:paraId="7EFE0B8F" w14:textId="06C1C3AC" w:rsidR="002001D6" w:rsidRPr="0041662B" w:rsidRDefault="00B00FB5" w:rsidP="002001D6">
      <w:pPr>
        <w:pStyle w:val="Heading1"/>
        <w:spacing w:line="360" w:lineRule="auto"/>
        <w:rPr>
          <w:rFonts w:ascii="Arial" w:eastAsia="Times New Roman" w:hAnsi="Arial" w:cs="Arial"/>
          <w:b/>
          <w:bCs/>
          <w:color w:val="auto"/>
          <w:sz w:val="24"/>
          <w:szCs w:val="24"/>
          <w:lang w:bidi="fa-IR"/>
        </w:rPr>
      </w:pPr>
      <w:bookmarkStart w:id="183" w:name="_Toc203303472"/>
      <w:bookmarkStart w:id="184" w:name="_Toc215259881"/>
      <w:r w:rsidRPr="0041662B">
        <w:rPr>
          <w:rFonts w:ascii="Arial" w:eastAsia="Times New Roman" w:hAnsi="Arial" w:cs="Arial"/>
          <w:b/>
          <w:bCs/>
          <w:color w:val="auto"/>
          <w:sz w:val="24"/>
          <w:szCs w:val="24"/>
          <w:lang w:bidi="fa-IR"/>
        </w:rPr>
        <w:lastRenderedPageBreak/>
        <w:t>References</w:t>
      </w:r>
      <w:bookmarkEnd w:id="183"/>
      <w:bookmarkEnd w:id="184"/>
      <w:r w:rsidRPr="0041662B">
        <w:rPr>
          <w:rFonts w:ascii="Arial" w:eastAsia="Times New Roman" w:hAnsi="Arial" w:cs="Arial"/>
          <w:b/>
          <w:bCs/>
          <w:color w:val="auto"/>
          <w:sz w:val="24"/>
          <w:szCs w:val="24"/>
          <w:lang w:bidi="fa-IR"/>
        </w:rPr>
        <w:t xml:space="preserve"> </w:t>
      </w:r>
    </w:p>
    <w:p w14:paraId="730E7AEF"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N. Strodthoff, P. Wagner, T. </w:t>
      </w:r>
      <w:proofErr w:type="spellStart"/>
      <w:r w:rsidRPr="002001D6">
        <w:rPr>
          <w:rFonts w:ascii="Arial" w:hAnsi="Arial" w:cs="Arial"/>
          <w:sz w:val="24"/>
          <w:szCs w:val="24"/>
          <w:lang w:val="en-GB" w:bidi="fa-IR"/>
        </w:rPr>
        <w:t>Schaeffter</w:t>
      </w:r>
      <w:proofErr w:type="spellEnd"/>
      <w:r w:rsidRPr="002001D6">
        <w:rPr>
          <w:rFonts w:ascii="Arial" w:hAnsi="Arial" w:cs="Arial"/>
          <w:sz w:val="24"/>
          <w:szCs w:val="24"/>
          <w:lang w:val="en-GB" w:bidi="fa-IR"/>
        </w:rPr>
        <w:t xml:space="preserve">, and W. Samek, “Deep Learning for ECG Analysis: Benchmarks and Insights from PTB-XL,” </w:t>
      </w:r>
      <w:r w:rsidRPr="002001D6">
        <w:rPr>
          <w:rFonts w:ascii="Arial" w:hAnsi="Arial" w:cs="Arial"/>
          <w:i/>
          <w:iCs/>
          <w:sz w:val="24"/>
          <w:szCs w:val="24"/>
          <w:lang w:val="en-GB" w:bidi="fa-IR"/>
        </w:rPr>
        <w:t>IEEE J. Biomed. Health Inform.</w:t>
      </w:r>
      <w:r w:rsidRPr="002001D6">
        <w:rPr>
          <w:rFonts w:ascii="Arial" w:hAnsi="Arial" w:cs="Arial"/>
          <w:sz w:val="24"/>
          <w:szCs w:val="24"/>
          <w:lang w:val="en-GB" w:bidi="fa-IR"/>
        </w:rPr>
        <w:t>, vol. 25, no. 5, pp. 1519–1528, May 2021. (</w:t>
      </w:r>
      <w:hyperlink r:id="rId32" w:tooltip="Deep Learning for ECG Analysis: Benchmarks and Insights ..." w:history="1">
        <w:r w:rsidRPr="002001D6">
          <w:rPr>
            <w:rStyle w:val="Hyperlink"/>
            <w:rFonts w:ascii="Arial" w:hAnsi="Arial" w:cs="Arial"/>
            <w:sz w:val="24"/>
            <w:szCs w:val="24"/>
            <w:lang w:val="en-GB" w:bidi="fa-IR"/>
          </w:rPr>
          <w:t>PubMed</w:t>
        </w:r>
      </w:hyperlink>
      <w:r w:rsidRPr="002001D6">
        <w:rPr>
          <w:rFonts w:ascii="Arial" w:hAnsi="Arial" w:cs="Arial"/>
          <w:sz w:val="24"/>
          <w:szCs w:val="24"/>
          <w:lang w:val="en-GB" w:bidi="fa-IR"/>
        </w:rPr>
        <w:t>)</w:t>
      </w:r>
    </w:p>
    <w:p w14:paraId="0D8F2B1F"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M. S. Haleem, A. S. Khan, and M. A. Syed, “A Deep Learning Based ECG Segmentation Tool for Weak Supervision using Conv–</w:t>
      </w:r>
      <w:proofErr w:type="spellStart"/>
      <w:r w:rsidRPr="002001D6">
        <w:rPr>
          <w:rFonts w:ascii="Arial" w:hAnsi="Arial" w:cs="Arial"/>
          <w:sz w:val="24"/>
          <w:szCs w:val="24"/>
          <w:lang w:val="en-GB" w:bidi="fa-IR"/>
        </w:rPr>
        <w:t>BiLSTM</w:t>
      </w:r>
      <w:proofErr w:type="spellEnd"/>
      <w:r w:rsidRPr="002001D6">
        <w:rPr>
          <w:rFonts w:ascii="Arial" w:hAnsi="Arial" w:cs="Arial"/>
          <w:sz w:val="24"/>
          <w:szCs w:val="24"/>
          <w:lang w:val="en-GB" w:bidi="fa-IR"/>
        </w:rPr>
        <w:t xml:space="preserve">,” in </w:t>
      </w:r>
      <w:r w:rsidRPr="002001D6">
        <w:rPr>
          <w:rFonts w:ascii="Arial" w:hAnsi="Arial" w:cs="Arial"/>
          <w:i/>
          <w:iCs/>
          <w:sz w:val="24"/>
          <w:szCs w:val="24"/>
          <w:lang w:val="en-GB" w:bidi="fa-IR"/>
        </w:rPr>
        <w:t>Proc. IEEE Int. Symp. Circuits and Systems (ISCAS)</w:t>
      </w:r>
      <w:r w:rsidRPr="002001D6">
        <w:rPr>
          <w:rFonts w:ascii="Arial" w:hAnsi="Arial" w:cs="Arial"/>
          <w:sz w:val="24"/>
          <w:szCs w:val="24"/>
          <w:lang w:val="en-GB" w:bidi="fa-IR"/>
        </w:rPr>
        <w:t>, 2022, pp. 1–4. (</w:t>
      </w:r>
      <w:hyperlink r:id="rId33" w:tooltip="A Deep Learning Based ECG Segmentation Tool for ..." w:history="1">
        <w:r w:rsidRPr="002001D6">
          <w:rPr>
            <w:rStyle w:val="Hyperlink"/>
            <w:rFonts w:ascii="Arial" w:hAnsi="Arial" w:cs="Arial"/>
            <w:sz w:val="24"/>
            <w:szCs w:val="24"/>
            <w:lang w:val="en-GB" w:bidi="fa-IR"/>
          </w:rPr>
          <w:t>IEEE Computer Society</w:t>
        </w:r>
      </w:hyperlink>
      <w:r w:rsidRPr="002001D6">
        <w:rPr>
          <w:rFonts w:ascii="Arial" w:hAnsi="Arial" w:cs="Arial"/>
          <w:sz w:val="24"/>
          <w:szCs w:val="24"/>
          <w:lang w:val="en-GB" w:bidi="fa-IR"/>
        </w:rPr>
        <w:t>)</w:t>
      </w:r>
    </w:p>
    <w:p w14:paraId="48760753"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C. Joung, J. Lee, and K. Lee, “Deep Learning based ECG segmentation for delineation with arrhythmia adaptation,” </w:t>
      </w:r>
      <w:r w:rsidRPr="002001D6">
        <w:rPr>
          <w:rFonts w:ascii="Arial" w:hAnsi="Arial" w:cs="Arial"/>
          <w:i/>
          <w:iCs/>
          <w:sz w:val="24"/>
          <w:szCs w:val="24"/>
          <w:lang w:val="en-GB" w:bidi="fa-IR"/>
        </w:rPr>
        <w:t>IEEE Access</w:t>
      </w:r>
      <w:r w:rsidRPr="002001D6">
        <w:rPr>
          <w:rFonts w:ascii="Arial" w:hAnsi="Arial" w:cs="Arial"/>
          <w:sz w:val="24"/>
          <w:szCs w:val="24"/>
          <w:lang w:val="en-GB" w:bidi="fa-IR"/>
        </w:rPr>
        <w:t>, vol. 12, pp. 1–14, 2024. (online) (</w:t>
      </w:r>
      <w:hyperlink r:id="rId34" w:tooltip="Deep learning based ECG segmentation for delineation ..." w:history="1">
        <w:r w:rsidRPr="002001D6">
          <w:rPr>
            <w:rStyle w:val="Hyperlink"/>
            <w:rFonts w:ascii="Arial" w:hAnsi="Arial" w:cs="Arial"/>
            <w:sz w:val="24"/>
            <w:szCs w:val="24"/>
            <w:lang w:val="en-GB" w:bidi="fa-IR"/>
          </w:rPr>
          <w:t>PMC</w:t>
        </w:r>
      </w:hyperlink>
      <w:r w:rsidRPr="002001D6">
        <w:rPr>
          <w:rFonts w:ascii="Arial" w:hAnsi="Arial" w:cs="Arial"/>
          <w:sz w:val="24"/>
          <w:szCs w:val="24"/>
          <w:lang w:val="en-GB" w:bidi="fa-IR"/>
        </w:rPr>
        <w:t>)</w:t>
      </w:r>
    </w:p>
    <w:p w14:paraId="7303C46E"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S. M. I. Niroshana, S. Kuroda, K. Tanaka, and W. Chen, “Beat-wise segmentation of electrocardiogram using adaptive windowing and deep neural network,” </w:t>
      </w:r>
      <w:r w:rsidRPr="002001D6">
        <w:rPr>
          <w:rFonts w:ascii="Arial" w:hAnsi="Arial" w:cs="Arial"/>
          <w:i/>
          <w:iCs/>
          <w:sz w:val="24"/>
          <w:szCs w:val="24"/>
          <w:lang w:val="en-GB" w:bidi="fa-IR"/>
        </w:rPr>
        <w:t>Sci. Rep.</w:t>
      </w:r>
      <w:r w:rsidRPr="002001D6">
        <w:rPr>
          <w:rFonts w:ascii="Arial" w:hAnsi="Arial" w:cs="Arial"/>
          <w:sz w:val="24"/>
          <w:szCs w:val="24"/>
          <w:lang w:val="en-GB" w:bidi="fa-IR"/>
        </w:rPr>
        <w:t>, vol. 13, Art. no. 11039, 2023. (</w:t>
      </w:r>
      <w:hyperlink r:id="rId35" w:tooltip="Beat-wise segmentation of electrocardiogram using ..." w:history="1">
        <w:r w:rsidRPr="002001D6">
          <w:rPr>
            <w:rStyle w:val="Hyperlink"/>
            <w:rFonts w:ascii="Arial" w:hAnsi="Arial" w:cs="Arial"/>
            <w:sz w:val="24"/>
            <w:szCs w:val="24"/>
            <w:lang w:val="en-GB" w:bidi="fa-IR"/>
          </w:rPr>
          <w:t>Nature</w:t>
        </w:r>
      </w:hyperlink>
      <w:r w:rsidRPr="002001D6">
        <w:rPr>
          <w:rFonts w:ascii="Arial" w:hAnsi="Arial" w:cs="Arial"/>
          <w:sz w:val="24"/>
          <w:szCs w:val="24"/>
          <w:lang w:val="en-GB" w:bidi="fa-IR"/>
        </w:rPr>
        <w:t>)</w:t>
      </w:r>
    </w:p>
    <w:p w14:paraId="7293A286"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Z. Wu and C. Guo, “Deep learning and electrocardiography: systematic review of current techniques in cardiovascular disease diagnosis and management,” </w:t>
      </w:r>
      <w:proofErr w:type="spellStart"/>
      <w:r w:rsidRPr="002001D6">
        <w:rPr>
          <w:rFonts w:ascii="Arial" w:hAnsi="Arial" w:cs="Arial"/>
          <w:i/>
          <w:iCs/>
          <w:sz w:val="24"/>
          <w:szCs w:val="24"/>
          <w:lang w:val="en-GB" w:bidi="fa-IR"/>
        </w:rPr>
        <w:t>BioMedical</w:t>
      </w:r>
      <w:proofErr w:type="spellEnd"/>
      <w:r w:rsidRPr="002001D6">
        <w:rPr>
          <w:rFonts w:ascii="Arial" w:hAnsi="Arial" w:cs="Arial"/>
          <w:i/>
          <w:iCs/>
          <w:sz w:val="24"/>
          <w:szCs w:val="24"/>
          <w:lang w:val="en-GB" w:bidi="fa-IR"/>
        </w:rPr>
        <w:t xml:space="preserve"> Engineering </w:t>
      </w:r>
      <w:proofErr w:type="spellStart"/>
      <w:r w:rsidRPr="002001D6">
        <w:rPr>
          <w:rFonts w:ascii="Arial" w:hAnsi="Arial" w:cs="Arial"/>
          <w:i/>
          <w:iCs/>
          <w:sz w:val="24"/>
          <w:szCs w:val="24"/>
          <w:lang w:val="en-GB" w:bidi="fa-IR"/>
        </w:rPr>
        <w:t>OnLine</w:t>
      </w:r>
      <w:proofErr w:type="spellEnd"/>
      <w:r w:rsidRPr="002001D6">
        <w:rPr>
          <w:rFonts w:ascii="Arial" w:hAnsi="Arial" w:cs="Arial"/>
          <w:sz w:val="24"/>
          <w:szCs w:val="24"/>
          <w:lang w:val="en-GB" w:bidi="fa-IR"/>
        </w:rPr>
        <w:t>, vol. 24, Art. no. 23, Feb. 2025. (</w:t>
      </w:r>
      <w:hyperlink r:id="rId36"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24CEE48B"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C. Plaza-Seco, et al., “Detection of intra-beat waves on ambulatory ECG using deep learning,” </w:t>
      </w:r>
      <w:r w:rsidRPr="002001D6">
        <w:rPr>
          <w:rFonts w:ascii="Arial" w:hAnsi="Arial" w:cs="Arial"/>
          <w:i/>
          <w:iCs/>
          <w:sz w:val="24"/>
          <w:szCs w:val="24"/>
          <w:lang w:val="en-GB" w:bidi="fa-IR"/>
        </w:rPr>
        <w:t>Int. J. Biomed. Eng. Technol.</w:t>
      </w:r>
      <w:r w:rsidRPr="002001D6">
        <w:rPr>
          <w:rFonts w:ascii="Arial" w:hAnsi="Arial" w:cs="Arial"/>
          <w:sz w:val="24"/>
          <w:szCs w:val="24"/>
          <w:lang w:val="en-GB" w:bidi="fa-IR"/>
        </w:rPr>
        <w:t xml:space="preserve"> (or relevant journal), 2025. (to appear) (</w:t>
      </w:r>
      <w:hyperlink r:id="rId37" w:tooltip="Detection of intra-beat waves on ambulatory ECG using ..." w:history="1">
        <w:r w:rsidRPr="002001D6">
          <w:rPr>
            <w:rStyle w:val="Hyperlink"/>
            <w:rFonts w:ascii="Arial" w:hAnsi="Arial" w:cs="Arial"/>
            <w:sz w:val="24"/>
            <w:szCs w:val="24"/>
            <w:lang w:val="en-GB" w:bidi="fa-IR"/>
          </w:rPr>
          <w:t>ScienceDirect</w:t>
        </w:r>
      </w:hyperlink>
      <w:r w:rsidRPr="002001D6">
        <w:rPr>
          <w:rFonts w:ascii="Arial" w:hAnsi="Arial" w:cs="Arial"/>
          <w:sz w:val="24"/>
          <w:szCs w:val="24"/>
          <w:lang w:val="en-GB" w:bidi="fa-IR"/>
        </w:rPr>
        <w:t>)</w:t>
      </w:r>
    </w:p>
    <w:p w14:paraId="302277B2"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G. Petmezas, L. Stefanopoulos, V. </w:t>
      </w:r>
      <w:proofErr w:type="spellStart"/>
      <w:r w:rsidRPr="002001D6">
        <w:rPr>
          <w:rFonts w:ascii="Arial" w:hAnsi="Arial" w:cs="Arial"/>
          <w:sz w:val="24"/>
          <w:szCs w:val="24"/>
          <w:lang w:val="en-GB" w:bidi="fa-IR"/>
        </w:rPr>
        <w:t>Kilintzis</w:t>
      </w:r>
      <w:proofErr w:type="spellEnd"/>
      <w:r w:rsidRPr="002001D6">
        <w:rPr>
          <w:rFonts w:ascii="Arial" w:hAnsi="Arial" w:cs="Arial"/>
          <w:sz w:val="24"/>
          <w:szCs w:val="24"/>
          <w:lang w:val="en-GB" w:bidi="fa-IR"/>
        </w:rPr>
        <w:t xml:space="preserve">, A. Tzavelis, J. Rogers, and A. K. </w:t>
      </w:r>
      <w:proofErr w:type="spellStart"/>
      <w:r w:rsidRPr="002001D6">
        <w:rPr>
          <w:rFonts w:ascii="Arial" w:hAnsi="Arial" w:cs="Arial"/>
          <w:sz w:val="24"/>
          <w:szCs w:val="24"/>
          <w:lang w:val="en-GB" w:bidi="fa-IR"/>
        </w:rPr>
        <w:t>Katsaggelos</w:t>
      </w:r>
      <w:proofErr w:type="spellEnd"/>
      <w:r w:rsidRPr="002001D6">
        <w:rPr>
          <w:rFonts w:ascii="Arial" w:hAnsi="Arial" w:cs="Arial"/>
          <w:sz w:val="24"/>
          <w:szCs w:val="24"/>
          <w:lang w:val="en-GB" w:bidi="fa-IR"/>
        </w:rPr>
        <w:t xml:space="preserve">, “State-of-the-Art Deep Learning Methods on Electrocardiogram Data: Systematic Review,” </w:t>
      </w:r>
      <w:r w:rsidRPr="002001D6">
        <w:rPr>
          <w:rFonts w:ascii="Arial" w:hAnsi="Arial" w:cs="Arial"/>
          <w:i/>
          <w:iCs/>
          <w:sz w:val="24"/>
          <w:szCs w:val="24"/>
          <w:lang w:val="en-GB" w:bidi="fa-IR"/>
        </w:rPr>
        <w:t>JMIR Med. Inform.</w:t>
      </w:r>
      <w:r w:rsidRPr="002001D6">
        <w:rPr>
          <w:rFonts w:ascii="Arial" w:hAnsi="Arial" w:cs="Arial"/>
          <w:sz w:val="24"/>
          <w:szCs w:val="24"/>
          <w:lang w:val="en-GB" w:bidi="fa-IR"/>
        </w:rPr>
        <w:t>, vol. 10, no. 8, e38454, 2022. (</w:t>
      </w:r>
      <w:hyperlink r:id="rId38" w:tooltip="State-of-the-Art Deep Learning Methods on Electrocardiogram ..." w:history="1">
        <w:r w:rsidRPr="002001D6">
          <w:rPr>
            <w:rStyle w:val="Hyperlink"/>
            <w:rFonts w:ascii="Arial" w:hAnsi="Arial" w:cs="Arial"/>
            <w:sz w:val="24"/>
            <w:szCs w:val="24"/>
            <w:lang w:val="en-GB" w:bidi="fa-IR"/>
          </w:rPr>
          <w:t>medinform.jmir.org</w:t>
        </w:r>
      </w:hyperlink>
      <w:r w:rsidRPr="002001D6">
        <w:rPr>
          <w:rFonts w:ascii="Arial" w:hAnsi="Arial" w:cs="Arial"/>
          <w:sz w:val="24"/>
          <w:szCs w:val="24"/>
          <w:lang w:val="en-GB" w:bidi="fa-IR"/>
        </w:rPr>
        <w:t>)</w:t>
      </w:r>
    </w:p>
    <w:p w14:paraId="3556C147"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H. </w:t>
      </w:r>
      <w:proofErr w:type="spellStart"/>
      <w:r w:rsidRPr="002001D6">
        <w:rPr>
          <w:rFonts w:ascii="Arial" w:hAnsi="Arial" w:cs="Arial"/>
          <w:sz w:val="24"/>
          <w:szCs w:val="24"/>
          <w:lang w:val="en-GB" w:bidi="fa-IR"/>
        </w:rPr>
        <w:t>Narotamo</w:t>
      </w:r>
      <w:proofErr w:type="spellEnd"/>
      <w:r w:rsidRPr="002001D6">
        <w:rPr>
          <w:rFonts w:ascii="Arial" w:hAnsi="Arial" w:cs="Arial"/>
          <w:sz w:val="24"/>
          <w:szCs w:val="24"/>
          <w:lang w:val="en-GB" w:bidi="fa-IR"/>
        </w:rPr>
        <w:t xml:space="preserve">, et al., “Deep learning for ECG classification: A comparative study,” </w:t>
      </w:r>
      <w:r w:rsidRPr="002001D6">
        <w:rPr>
          <w:rFonts w:ascii="Arial" w:hAnsi="Arial" w:cs="Arial"/>
          <w:i/>
          <w:iCs/>
          <w:sz w:val="24"/>
          <w:szCs w:val="24"/>
          <w:lang w:val="en-GB" w:bidi="fa-IR"/>
        </w:rPr>
        <w:t>Comput. Methods Programs Biomed.</w:t>
      </w:r>
      <w:r w:rsidRPr="002001D6">
        <w:rPr>
          <w:rFonts w:ascii="Arial" w:hAnsi="Arial" w:cs="Arial"/>
          <w:sz w:val="24"/>
          <w:szCs w:val="24"/>
          <w:lang w:val="en-GB" w:bidi="fa-IR"/>
        </w:rPr>
        <w:t>, vol. 260, 2024. (</w:t>
      </w:r>
      <w:hyperlink r:id="rId39" w:tooltip="Deep learning for ECG classification: A comparative study ..." w:history="1">
        <w:r w:rsidRPr="002001D6">
          <w:rPr>
            <w:rStyle w:val="Hyperlink"/>
            <w:rFonts w:ascii="Arial" w:hAnsi="Arial" w:cs="Arial"/>
            <w:sz w:val="24"/>
            <w:szCs w:val="24"/>
            <w:lang w:val="en-GB" w:bidi="fa-IR"/>
          </w:rPr>
          <w:t>ScienceDirect</w:t>
        </w:r>
      </w:hyperlink>
      <w:r w:rsidRPr="002001D6">
        <w:rPr>
          <w:rFonts w:ascii="Arial" w:hAnsi="Arial" w:cs="Arial"/>
          <w:sz w:val="24"/>
          <w:szCs w:val="24"/>
          <w:lang w:val="en-GB" w:bidi="fa-IR"/>
        </w:rPr>
        <w:t>)</w:t>
      </w:r>
    </w:p>
    <w:p w14:paraId="5C41A3EC"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G. Jimenez-Perez, J. Acosta, A. </w:t>
      </w:r>
      <w:proofErr w:type="spellStart"/>
      <w:r w:rsidRPr="002001D6">
        <w:rPr>
          <w:rFonts w:ascii="Arial" w:hAnsi="Arial" w:cs="Arial"/>
          <w:sz w:val="24"/>
          <w:szCs w:val="24"/>
          <w:lang w:val="en-GB" w:bidi="fa-IR"/>
        </w:rPr>
        <w:t>Alcaine</w:t>
      </w:r>
      <w:proofErr w:type="spellEnd"/>
      <w:r w:rsidRPr="002001D6">
        <w:rPr>
          <w:rFonts w:ascii="Arial" w:hAnsi="Arial" w:cs="Arial"/>
          <w:sz w:val="24"/>
          <w:szCs w:val="24"/>
          <w:lang w:val="en-GB" w:bidi="fa-IR"/>
        </w:rPr>
        <w:t xml:space="preserve">, and O. Camara, “Generalizing electrocardiogram delineation — Training convolutional neural networks with synthetic data augmentation,” in </w:t>
      </w:r>
      <w:proofErr w:type="spellStart"/>
      <w:r w:rsidRPr="002001D6">
        <w:rPr>
          <w:rFonts w:ascii="Arial" w:hAnsi="Arial" w:cs="Arial"/>
          <w:i/>
          <w:iCs/>
          <w:sz w:val="24"/>
          <w:szCs w:val="24"/>
          <w:lang w:val="en-GB" w:bidi="fa-IR"/>
        </w:rPr>
        <w:t>arXiv</w:t>
      </w:r>
      <w:proofErr w:type="spellEnd"/>
      <w:r w:rsidRPr="002001D6">
        <w:rPr>
          <w:rFonts w:ascii="Arial" w:hAnsi="Arial" w:cs="Arial"/>
          <w:i/>
          <w:iCs/>
          <w:sz w:val="24"/>
          <w:szCs w:val="24"/>
          <w:lang w:val="en-GB" w:bidi="fa-IR"/>
        </w:rPr>
        <w:t xml:space="preserve"> preprint arXiv:2111.12996</w:t>
      </w:r>
      <w:r w:rsidRPr="002001D6">
        <w:rPr>
          <w:rFonts w:ascii="Arial" w:hAnsi="Arial" w:cs="Arial"/>
          <w:sz w:val="24"/>
          <w:szCs w:val="24"/>
          <w:lang w:val="en-GB" w:bidi="fa-IR"/>
        </w:rPr>
        <w:t>, 2021. (</w:t>
      </w:r>
      <w:proofErr w:type="spellStart"/>
      <w:r w:rsidRPr="002001D6">
        <w:rPr>
          <w:rFonts w:ascii="Arial" w:hAnsi="Arial" w:cs="Arial"/>
          <w:sz w:val="24"/>
          <w:szCs w:val="24"/>
          <w:lang w:val="en-GB" w:bidi="fa-IR"/>
        </w:rPr>
        <w:fldChar w:fldCharType="begin"/>
      </w:r>
      <w:r w:rsidRPr="002001D6">
        <w:rPr>
          <w:rFonts w:ascii="Arial" w:hAnsi="Arial" w:cs="Arial"/>
          <w:sz w:val="24"/>
          <w:szCs w:val="24"/>
          <w:lang w:val="en-GB" w:bidi="fa-IR"/>
        </w:rPr>
        <w:instrText>HYPERLINK "https://arxiv.org/abs/2111.12996?utm_source=chatgpt.com" \o "Generalizing electrocardiogram delineation -- Training convolutional neural networks with synthetic data augmentation"</w:instrText>
      </w:r>
      <w:r w:rsidRPr="002001D6">
        <w:rPr>
          <w:rFonts w:ascii="Arial" w:hAnsi="Arial" w:cs="Arial"/>
          <w:sz w:val="24"/>
          <w:szCs w:val="24"/>
          <w:lang w:val="en-GB" w:bidi="fa-IR"/>
        </w:rPr>
      </w:r>
      <w:r w:rsidRPr="002001D6">
        <w:rPr>
          <w:rFonts w:ascii="Arial" w:hAnsi="Arial" w:cs="Arial"/>
          <w:sz w:val="24"/>
          <w:szCs w:val="24"/>
          <w:lang w:val="en-GB" w:bidi="fa-IR"/>
        </w:rPr>
        <w:fldChar w:fldCharType="separate"/>
      </w:r>
      <w:r w:rsidRPr="002001D6">
        <w:rPr>
          <w:rStyle w:val="Hyperlink"/>
          <w:rFonts w:ascii="Arial" w:hAnsi="Arial" w:cs="Arial"/>
          <w:sz w:val="24"/>
          <w:szCs w:val="24"/>
          <w:lang w:val="en-GB" w:bidi="fa-IR"/>
        </w:rPr>
        <w:t>arXiv</w:t>
      </w:r>
      <w:proofErr w:type="spellEnd"/>
      <w:r w:rsidRPr="002001D6">
        <w:rPr>
          <w:rFonts w:ascii="Arial" w:hAnsi="Arial" w:cs="Arial"/>
          <w:sz w:val="24"/>
          <w:szCs w:val="24"/>
          <w:lang w:bidi="fa-IR"/>
        </w:rPr>
        <w:fldChar w:fldCharType="end"/>
      </w:r>
      <w:r w:rsidRPr="002001D6">
        <w:rPr>
          <w:rFonts w:ascii="Arial" w:hAnsi="Arial" w:cs="Arial"/>
          <w:sz w:val="24"/>
          <w:szCs w:val="24"/>
          <w:lang w:val="en-GB" w:bidi="fa-IR"/>
        </w:rPr>
        <w:t>)</w:t>
      </w:r>
    </w:p>
    <w:p w14:paraId="5D3A7A7C"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A. Raza, K. P. Tran, L. Koehl, and S. Li, “Designing ECG Monitoring Healthcare System with Federated Transfer Learning and Explainable AI,” in </w:t>
      </w:r>
      <w:proofErr w:type="spellStart"/>
      <w:r w:rsidRPr="002001D6">
        <w:rPr>
          <w:rFonts w:ascii="Arial" w:hAnsi="Arial" w:cs="Arial"/>
          <w:i/>
          <w:iCs/>
          <w:sz w:val="24"/>
          <w:szCs w:val="24"/>
          <w:lang w:val="en-GB" w:bidi="fa-IR"/>
        </w:rPr>
        <w:t>arXiv</w:t>
      </w:r>
      <w:proofErr w:type="spellEnd"/>
      <w:r w:rsidRPr="002001D6">
        <w:rPr>
          <w:rFonts w:ascii="Arial" w:hAnsi="Arial" w:cs="Arial"/>
          <w:i/>
          <w:iCs/>
          <w:sz w:val="24"/>
          <w:szCs w:val="24"/>
          <w:lang w:val="en-GB" w:bidi="fa-IR"/>
        </w:rPr>
        <w:t xml:space="preserve"> preprint arXiv:2105.12497</w:t>
      </w:r>
      <w:r w:rsidRPr="002001D6">
        <w:rPr>
          <w:rFonts w:ascii="Arial" w:hAnsi="Arial" w:cs="Arial"/>
          <w:sz w:val="24"/>
          <w:szCs w:val="24"/>
          <w:lang w:val="en-GB" w:bidi="fa-IR"/>
        </w:rPr>
        <w:t>, 2021. (</w:t>
      </w:r>
      <w:proofErr w:type="spellStart"/>
      <w:r w:rsidRPr="002001D6">
        <w:rPr>
          <w:rFonts w:ascii="Arial" w:hAnsi="Arial" w:cs="Arial"/>
          <w:sz w:val="24"/>
          <w:szCs w:val="24"/>
          <w:lang w:val="en-GB" w:bidi="fa-IR"/>
        </w:rPr>
        <w:fldChar w:fldCharType="begin"/>
      </w:r>
      <w:r w:rsidRPr="002001D6">
        <w:rPr>
          <w:rFonts w:ascii="Arial" w:hAnsi="Arial" w:cs="Arial"/>
          <w:sz w:val="24"/>
          <w:szCs w:val="24"/>
          <w:lang w:val="en-GB" w:bidi="fa-IR"/>
        </w:rPr>
        <w:instrText>HYPERLINK "https://arxiv.org/abs/2105.12497?utm_source=chatgpt.com" \o "Designing ECG Monitoring Healthcare System with Federated Transfer Learning and Explainable AI"</w:instrText>
      </w:r>
      <w:r w:rsidRPr="002001D6">
        <w:rPr>
          <w:rFonts w:ascii="Arial" w:hAnsi="Arial" w:cs="Arial"/>
          <w:sz w:val="24"/>
          <w:szCs w:val="24"/>
          <w:lang w:val="en-GB" w:bidi="fa-IR"/>
        </w:rPr>
      </w:r>
      <w:r w:rsidRPr="002001D6">
        <w:rPr>
          <w:rFonts w:ascii="Arial" w:hAnsi="Arial" w:cs="Arial"/>
          <w:sz w:val="24"/>
          <w:szCs w:val="24"/>
          <w:lang w:val="en-GB" w:bidi="fa-IR"/>
        </w:rPr>
        <w:fldChar w:fldCharType="separate"/>
      </w:r>
      <w:r w:rsidRPr="002001D6">
        <w:rPr>
          <w:rStyle w:val="Hyperlink"/>
          <w:rFonts w:ascii="Arial" w:hAnsi="Arial" w:cs="Arial"/>
          <w:sz w:val="24"/>
          <w:szCs w:val="24"/>
          <w:lang w:val="en-GB" w:bidi="fa-IR"/>
        </w:rPr>
        <w:t>arXiv</w:t>
      </w:r>
      <w:proofErr w:type="spellEnd"/>
      <w:r w:rsidRPr="002001D6">
        <w:rPr>
          <w:rFonts w:ascii="Arial" w:hAnsi="Arial" w:cs="Arial"/>
          <w:sz w:val="24"/>
          <w:szCs w:val="24"/>
          <w:lang w:bidi="fa-IR"/>
        </w:rPr>
        <w:fldChar w:fldCharType="end"/>
      </w:r>
      <w:r w:rsidRPr="002001D6">
        <w:rPr>
          <w:rFonts w:ascii="Arial" w:hAnsi="Arial" w:cs="Arial"/>
          <w:sz w:val="24"/>
          <w:szCs w:val="24"/>
          <w:lang w:val="en-GB" w:bidi="fa-IR"/>
        </w:rPr>
        <w:t>)</w:t>
      </w:r>
    </w:p>
    <w:p w14:paraId="2779DA83"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lastRenderedPageBreak/>
        <w:t xml:space="preserve">Z. Wang, S. Stavrakis, and B. Yao, “Hierarchical Deep Learning with Generative Adversarial Network for Automatic Cardiac Diagnosis from ECG Signals,” in </w:t>
      </w:r>
      <w:proofErr w:type="spellStart"/>
      <w:r w:rsidRPr="002001D6">
        <w:rPr>
          <w:rFonts w:ascii="Arial" w:hAnsi="Arial" w:cs="Arial"/>
          <w:i/>
          <w:iCs/>
          <w:sz w:val="24"/>
          <w:szCs w:val="24"/>
          <w:lang w:val="en-GB" w:bidi="fa-IR"/>
        </w:rPr>
        <w:t>arXiv</w:t>
      </w:r>
      <w:proofErr w:type="spellEnd"/>
      <w:r w:rsidRPr="002001D6">
        <w:rPr>
          <w:rFonts w:ascii="Arial" w:hAnsi="Arial" w:cs="Arial"/>
          <w:i/>
          <w:iCs/>
          <w:sz w:val="24"/>
          <w:szCs w:val="24"/>
          <w:lang w:val="en-GB" w:bidi="fa-IR"/>
        </w:rPr>
        <w:t xml:space="preserve"> preprint arXiv:2210.11408</w:t>
      </w:r>
      <w:r w:rsidRPr="002001D6">
        <w:rPr>
          <w:rFonts w:ascii="Arial" w:hAnsi="Arial" w:cs="Arial"/>
          <w:sz w:val="24"/>
          <w:szCs w:val="24"/>
          <w:lang w:val="en-GB" w:bidi="fa-IR"/>
        </w:rPr>
        <w:t>, 2022. (</w:t>
      </w:r>
      <w:proofErr w:type="spellStart"/>
      <w:r w:rsidRPr="002001D6">
        <w:rPr>
          <w:rFonts w:ascii="Arial" w:hAnsi="Arial" w:cs="Arial"/>
          <w:sz w:val="24"/>
          <w:szCs w:val="24"/>
          <w:lang w:val="en-GB" w:bidi="fa-IR"/>
        </w:rPr>
        <w:fldChar w:fldCharType="begin"/>
      </w:r>
      <w:r w:rsidRPr="002001D6">
        <w:rPr>
          <w:rFonts w:ascii="Arial" w:hAnsi="Arial" w:cs="Arial"/>
          <w:sz w:val="24"/>
          <w:szCs w:val="24"/>
          <w:lang w:val="en-GB" w:bidi="fa-IR"/>
        </w:rPr>
        <w:instrText>HYPERLINK "https://arxiv.org/abs/2210.11408?utm_source=chatgpt.com" \o "Hierarchical Deep Learning with Generative Adversarial Network for Automatic Cardiac Diagnosis from ECG Signals"</w:instrText>
      </w:r>
      <w:r w:rsidRPr="002001D6">
        <w:rPr>
          <w:rFonts w:ascii="Arial" w:hAnsi="Arial" w:cs="Arial"/>
          <w:sz w:val="24"/>
          <w:szCs w:val="24"/>
          <w:lang w:val="en-GB" w:bidi="fa-IR"/>
        </w:rPr>
      </w:r>
      <w:r w:rsidRPr="002001D6">
        <w:rPr>
          <w:rFonts w:ascii="Arial" w:hAnsi="Arial" w:cs="Arial"/>
          <w:sz w:val="24"/>
          <w:szCs w:val="24"/>
          <w:lang w:val="en-GB" w:bidi="fa-IR"/>
        </w:rPr>
        <w:fldChar w:fldCharType="separate"/>
      </w:r>
      <w:r w:rsidRPr="002001D6">
        <w:rPr>
          <w:rStyle w:val="Hyperlink"/>
          <w:rFonts w:ascii="Arial" w:hAnsi="Arial" w:cs="Arial"/>
          <w:sz w:val="24"/>
          <w:szCs w:val="24"/>
          <w:lang w:val="en-GB" w:bidi="fa-IR"/>
        </w:rPr>
        <w:t>arXiv</w:t>
      </w:r>
      <w:proofErr w:type="spellEnd"/>
      <w:r w:rsidRPr="002001D6">
        <w:rPr>
          <w:rFonts w:ascii="Arial" w:hAnsi="Arial" w:cs="Arial"/>
          <w:sz w:val="24"/>
          <w:szCs w:val="24"/>
          <w:lang w:bidi="fa-IR"/>
        </w:rPr>
        <w:fldChar w:fldCharType="end"/>
      </w:r>
      <w:r w:rsidRPr="002001D6">
        <w:rPr>
          <w:rFonts w:ascii="Arial" w:hAnsi="Arial" w:cs="Arial"/>
          <w:sz w:val="24"/>
          <w:szCs w:val="24"/>
          <w:lang w:val="en-GB" w:bidi="fa-IR"/>
        </w:rPr>
        <w:t>)</w:t>
      </w:r>
    </w:p>
    <w:p w14:paraId="08C0A9E9"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E. </w:t>
      </w:r>
      <w:proofErr w:type="spellStart"/>
      <w:r w:rsidRPr="002001D6">
        <w:rPr>
          <w:rFonts w:ascii="Arial" w:hAnsi="Arial" w:cs="Arial"/>
          <w:sz w:val="24"/>
          <w:szCs w:val="24"/>
          <w:lang w:val="en-GB" w:bidi="fa-IR"/>
        </w:rPr>
        <w:t>Zvuloni</w:t>
      </w:r>
      <w:proofErr w:type="spellEnd"/>
      <w:r w:rsidRPr="002001D6">
        <w:rPr>
          <w:rFonts w:ascii="Arial" w:hAnsi="Arial" w:cs="Arial"/>
          <w:sz w:val="24"/>
          <w:szCs w:val="24"/>
          <w:lang w:val="en-GB" w:bidi="fa-IR"/>
        </w:rPr>
        <w:t xml:space="preserve">, J. Read, A. H. Ribeiro, A. L. P. Ribeiro, and J. A. Behar, “On Merging Feature Engineering and Deep Learning for Diagnosis, Risk-Prediction and Age Estimation Based on the 12-Lead ECG,” in </w:t>
      </w:r>
      <w:proofErr w:type="spellStart"/>
      <w:r w:rsidRPr="002001D6">
        <w:rPr>
          <w:rFonts w:ascii="Arial" w:hAnsi="Arial" w:cs="Arial"/>
          <w:i/>
          <w:iCs/>
          <w:sz w:val="24"/>
          <w:szCs w:val="24"/>
          <w:lang w:val="en-GB" w:bidi="fa-IR"/>
        </w:rPr>
        <w:t>arXiv</w:t>
      </w:r>
      <w:proofErr w:type="spellEnd"/>
      <w:r w:rsidRPr="002001D6">
        <w:rPr>
          <w:rFonts w:ascii="Arial" w:hAnsi="Arial" w:cs="Arial"/>
          <w:i/>
          <w:iCs/>
          <w:sz w:val="24"/>
          <w:szCs w:val="24"/>
          <w:lang w:val="en-GB" w:bidi="fa-IR"/>
        </w:rPr>
        <w:t xml:space="preserve"> preprint arXiv:2207.06096</w:t>
      </w:r>
      <w:r w:rsidRPr="002001D6">
        <w:rPr>
          <w:rFonts w:ascii="Arial" w:hAnsi="Arial" w:cs="Arial"/>
          <w:sz w:val="24"/>
          <w:szCs w:val="24"/>
          <w:lang w:val="en-GB" w:bidi="fa-IR"/>
        </w:rPr>
        <w:t>, 2022. (</w:t>
      </w:r>
      <w:proofErr w:type="spellStart"/>
      <w:r w:rsidRPr="002001D6">
        <w:rPr>
          <w:rFonts w:ascii="Arial" w:hAnsi="Arial" w:cs="Arial"/>
          <w:sz w:val="24"/>
          <w:szCs w:val="24"/>
          <w:lang w:val="en-GB" w:bidi="fa-IR"/>
        </w:rPr>
        <w:fldChar w:fldCharType="begin"/>
      </w:r>
      <w:r w:rsidRPr="002001D6">
        <w:rPr>
          <w:rFonts w:ascii="Arial" w:hAnsi="Arial" w:cs="Arial"/>
          <w:sz w:val="24"/>
          <w:szCs w:val="24"/>
          <w:lang w:val="en-GB" w:bidi="fa-IR"/>
        </w:rPr>
        <w:instrText>HYPERLINK "https://arxiv.org/abs/2207.06096?utm_source=chatgpt.com" \o "On Merging Feature Engineering and Deep Learning for Diagnosis, Risk-Prediction and Age Estimation Based on the 12-Lead ECG"</w:instrText>
      </w:r>
      <w:r w:rsidRPr="002001D6">
        <w:rPr>
          <w:rFonts w:ascii="Arial" w:hAnsi="Arial" w:cs="Arial"/>
          <w:sz w:val="24"/>
          <w:szCs w:val="24"/>
          <w:lang w:val="en-GB" w:bidi="fa-IR"/>
        </w:rPr>
      </w:r>
      <w:r w:rsidRPr="002001D6">
        <w:rPr>
          <w:rFonts w:ascii="Arial" w:hAnsi="Arial" w:cs="Arial"/>
          <w:sz w:val="24"/>
          <w:szCs w:val="24"/>
          <w:lang w:val="en-GB" w:bidi="fa-IR"/>
        </w:rPr>
        <w:fldChar w:fldCharType="separate"/>
      </w:r>
      <w:r w:rsidRPr="002001D6">
        <w:rPr>
          <w:rStyle w:val="Hyperlink"/>
          <w:rFonts w:ascii="Arial" w:hAnsi="Arial" w:cs="Arial"/>
          <w:sz w:val="24"/>
          <w:szCs w:val="24"/>
          <w:lang w:val="en-GB" w:bidi="fa-IR"/>
        </w:rPr>
        <w:t>arXiv</w:t>
      </w:r>
      <w:proofErr w:type="spellEnd"/>
      <w:r w:rsidRPr="002001D6">
        <w:rPr>
          <w:rFonts w:ascii="Arial" w:hAnsi="Arial" w:cs="Arial"/>
          <w:sz w:val="24"/>
          <w:szCs w:val="24"/>
          <w:lang w:bidi="fa-IR"/>
        </w:rPr>
        <w:fldChar w:fldCharType="end"/>
      </w:r>
      <w:r w:rsidRPr="002001D6">
        <w:rPr>
          <w:rFonts w:ascii="Arial" w:hAnsi="Arial" w:cs="Arial"/>
          <w:sz w:val="24"/>
          <w:szCs w:val="24"/>
          <w:lang w:val="en-GB" w:bidi="fa-IR"/>
        </w:rPr>
        <w:t>)</w:t>
      </w:r>
    </w:p>
    <w:p w14:paraId="62430CB6"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K. G. R. Silva, et al., “</w:t>
      </w:r>
      <w:proofErr w:type="spellStart"/>
      <w:r w:rsidRPr="002001D6">
        <w:rPr>
          <w:rFonts w:ascii="Arial" w:hAnsi="Arial" w:cs="Arial"/>
          <w:sz w:val="24"/>
          <w:szCs w:val="24"/>
          <w:lang w:val="en-GB" w:bidi="fa-IR"/>
        </w:rPr>
        <w:t>ECGNet</w:t>
      </w:r>
      <w:proofErr w:type="spellEnd"/>
      <w:r w:rsidRPr="002001D6">
        <w:rPr>
          <w:rFonts w:ascii="Arial" w:hAnsi="Arial" w:cs="Arial"/>
          <w:sz w:val="24"/>
          <w:szCs w:val="24"/>
          <w:lang w:val="en-GB" w:bidi="fa-IR"/>
        </w:rPr>
        <w:t xml:space="preserve">: an efficient network for detecting premature ventricular complexes based on ECG images,” </w:t>
      </w:r>
      <w:r w:rsidRPr="002001D6">
        <w:rPr>
          <w:rFonts w:ascii="Arial" w:hAnsi="Arial" w:cs="Arial"/>
          <w:i/>
          <w:iCs/>
          <w:sz w:val="24"/>
          <w:szCs w:val="24"/>
          <w:lang w:val="en-GB" w:bidi="fa-IR"/>
        </w:rPr>
        <w:t>IEEE Trans. Biomed. Eng.</w:t>
      </w:r>
      <w:r w:rsidRPr="002001D6">
        <w:rPr>
          <w:rFonts w:ascii="Arial" w:hAnsi="Arial" w:cs="Arial"/>
          <w:sz w:val="24"/>
          <w:szCs w:val="24"/>
          <w:lang w:val="en-GB" w:bidi="fa-IR"/>
        </w:rPr>
        <w:t>, vol. 70, pp. 446–458, 2023. (</w:t>
      </w:r>
      <w:hyperlink r:id="rId40"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414B7D61"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D. Wouters, P. C. van de Leur, M. B. </w:t>
      </w:r>
      <w:proofErr w:type="spellStart"/>
      <w:r w:rsidRPr="002001D6">
        <w:rPr>
          <w:rFonts w:ascii="Arial" w:hAnsi="Arial" w:cs="Arial"/>
          <w:sz w:val="24"/>
          <w:szCs w:val="24"/>
          <w:lang w:val="en-GB" w:bidi="fa-IR"/>
        </w:rPr>
        <w:t>Vessies</w:t>
      </w:r>
      <w:proofErr w:type="spellEnd"/>
      <w:r w:rsidRPr="002001D6">
        <w:rPr>
          <w:rFonts w:ascii="Arial" w:hAnsi="Arial" w:cs="Arial"/>
          <w:sz w:val="24"/>
          <w:szCs w:val="24"/>
          <w:lang w:val="en-GB" w:bidi="fa-IR"/>
        </w:rPr>
        <w:t xml:space="preserve">, et al., “Electrocardiogram-based deep learning improves outcome prediction following cardiac resynchronization therapy,” </w:t>
      </w:r>
      <w:r w:rsidRPr="002001D6">
        <w:rPr>
          <w:rFonts w:ascii="Arial" w:hAnsi="Arial" w:cs="Arial"/>
          <w:i/>
          <w:iCs/>
          <w:sz w:val="24"/>
          <w:szCs w:val="24"/>
          <w:lang w:val="en-GB" w:bidi="fa-IR"/>
        </w:rPr>
        <w:t>Eur. Heart J.</w:t>
      </w:r>
      <w:r w:rsidRPr="002001D6">
        <w:rPr>
          <w:rFonts w:ascii="Arial" w:hAnsi="Arial" w:cs="Arial"/>
          <w:sz w:val="24"/>
          <w:szCs w:val="24"/>
          <w:lang w:val="en-GB" w:bidi="fa-IR"/>
        </w:rPr>
        <w:t>, vol. 44, pp. 680–689, 2023. (</w:t>
      </w:r>
      <w:hyperlink r:id="rId41"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0815D539"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L. Liu, G. Huang, X. Zhao, L. Wu, M. Wang, and X. He, “Deep learning assessment of left ventricular hypertrophy based on electrocardiogram,” </w:t>
      </w:r>
      <w:r w:rsidRPr="002001D6">
        <w:rPr>
          <w:rFonts w:ascii="Arial" w:hAnsi="Arial" w:cs="Arial"/>
          <w:i/>
          <w:iCs/>
          <w:sz w:val="24"/>
          <w:szCs w:val="24"/>
          <w:lang w:val="en-GB" w:bidi="fa-IR"/>
        </w:rPr>
        <w:t>Front. Cardiovasc. Med.</w:t>
      </w:r>
      <w:r w:rsidRPr="002001D6">
        <w:rPr>
          <w:rFonts w:ascii="Arial" w:hAnsi="Arial" w:cs="Arial"/>
          <w:sz w:val="24"/>
          <w:szCs w:val="24"/>
          <w:lang w:val="en-GB" w:bidi="fa-IR"/>
        </w:rPr>
        <w:t>, vol. 9, Art. no. 952089, 2022. (</w:t>
      </w:r>
      <w:hyperlink r:id="rId42"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48A19D29"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J.-M. Jo, Kwon J., Jeon K.-H., Cho Y.-H., Shin J.-H., and Lee Y.-J., “Detection and classification of arrhythmia using an explainable deep learning model,” </w:t>
      </w:r>
      <w:r w:rsidRPr="002001D6">
        <w:rPr>
          <w:rFonts w:ascii="Arial" w:hAnsi="Arial" w:cs="Arial"/>
          <w:i/>
          <w:iCs/>
          <w:sz w:val="24"/>
          <w:szCs w:val="24"/>
          <w:lang w:val="en-GB" w:bidi="fa-IR"/>
        </w:rPr>
        <w:t xml:space="preserve">J. </w:t>
      </w:r>
      <w:proofErr w:type="spellStart"/>
      <w:r w:rsidRPr="002001D6">
        <w:rPr>
          <w:rFonts w:ascii="Arial" w:hAnsi="Arial" w:cs="Arial"/>
          <w:i/>
          <w:iCs/>
          <w:sz w:val="24"/>
          <w:szCs w:val="24"/>
          <w:lang w:val="en-GB" w:bidi="fa-IR"/>
        </w:rPr>
        <w:t>Electrocardiol</w:t>
      </w:r>
      <w:proofErr w:type="spellEnd"/>
      <w:r w:rsidRPr="002001D6">
        <w:rPr>
          <w:rFonts w:ascii="Arial" w:hAnsi="Arial" w:cs="Arial"/>
          <w:i/>
          <w:iCs/>
          <w:sz w:val="24"/>
          <w:szCs w:val="24"/>
          <w:lang w:val="en-GB" w:bidi="fa-IR"/>
        </w:rPr>
        <w:t>.</w:t>
      </w:r>
      <w:r w:rsidRPr="002001D6">
        <w:rPr>
          <w:rFonts w:ascii="Arial" w:hAnsi="Arial" w:cs="Arial"/>
          <w:sz w:val="24"/>
          <w:szCs w:val="24"/>
          <w:lang w:val="en-GB" w:bidi="fa-IR"/>
        </w:rPr>
        <w:t>, vol. 67, pp. 124–132, 2021. (</w:t>
      </w:r>
      <w:hyperlink r:id="rId43"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7B17033C"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B. Gustafsson, D. </w:t>
      </w:r>
      <w:proofErr w:type="spellStart"/>
      <w:r w:rsidRPr="002001D6">
        <w:rPr>
          <w:rFonts w:ascii="Arial" w:hAnsi="Arial" w:cs="Arial"/>
          <w:sz w:val="24"/>
          <w:szCs w:val="24"/>
          <w:lang w:val="en-GB" w:bidi="fa-IR"/>
        </w:rPr>
        <w:t>Gedon</w:t>
      </w:r>
      <w:proofErr w:type="spellEnd"/>
      <w:r w:rsidRPr="002001D6">
        <w:rPr>
          <w:rFonts w:ascii="Arial" w:hAnsi="Arial" w:cs="Arial"/>
          <w:sz w:val="24"/>
          <w:szCs w:val="24"/>
          <w:lang w:val="en-GB" w:bidi="fa-IR"/>
        </w:rPr>
        <w:t xml:space="preserve">, E. Lampa, A. H. Ribeiro, M. J. Holzmann, T. B. Schön, et al., “Development and validation of deep learning ECG-based prediction of myocardial infarction in emergency department patients,” </w:t>
      </w:r>
      <w:r w:rsidRPr="002001D6">
        <w:rPr>
          <w:rFonts w:ascii="Arial" w:hAnsi="Arial" w:cs="Arial"/>
          <w:i/>
          <w:iCs/>
          <w:sz w:val="24"/>
          <w:szCs w:val="24"/>
          <w:lang w:val="en-GB" w:bidi="fa-IR"/>
        </w:rPr>
        <w:t>Sci. Rep.</w:t>
      </w:r>
      <w:r w:rsidRPr="002001D6">
        <w:rPr>
          <w:rFonts w:ascii="Arial" w:hAnsi="Arial" w:cs="Arial"/>
          <w:sz w:val="24"/>
          <w:szCs w:val="24"/>
          <w:lang w:val="en-GB" w:bidi="fa-IR"/>
        </w:rPr>
        <w:t>, vol. 12, 2022. (</w:t>
      </w:r>
      <w:hyperlink r:id="rId44"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3CE410BB"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X. Xiao, C. Ding, X. Hu, G. D. Clifford, D. W. Wright, A. J. Shah, et al., “Transfer learning enables prediction of myocardial injury from continuous single-lead electrocardiography,” </w:t>
      </w:r>
      <w:r w:rsidRPr="002001D6">
        <w:rPr>
          <w:rFonts w:ascii="Arial" w:hAnsi="Arial" w:cs="Arial"/>
          <w:i/>
          <w:iCs/>
          <w:sz w:val="24"/>
          <w:szCs w:val="24"/>
          <w:lang w:val="en-GB" w:bidi="fa-IR"/>
        </w:rPr>
        <w:t>J. Am. Med. Inform. Assoc.</w:t>
      </w:r>
      <w:r w:rsidRPr="002001D6">
        <w:rPr>
          <w:rFonts w:ascii="Arial" w:hAnsi="Arial" w:cs="Arial"/>
          <w:sz w:val="24"/>
          <w:szCs w:val="24"/>
          <w:lang w:val="en-GB" w:bidi="fa-IR"/>
        </w:rPr>
        <w:t>, vol. 29, no. 10, pp. 1908–1918, 2022. (</w:t>
      </w:r>
      <w:hyperlink r:id="rId45"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14629A32"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M. Tadesse, H. Javed, K. Weldemariam, Y. Liu, J. Liu, and J. Chen, “</w:t>
      </w:r>
      <w:proofErr w:type="spellStart"/>
      <w:r w:rsidRPr="002001D6">
        <w:rPr>
          <w:rFonts w:ascii="Arial" w:hAnsi="Arial" w:cs="Arial"/>
          <w:sz w:val="24"/>
          <w:szCs w:val="24"/>
          <w:lang w:val="en-GB" w:bidi="fa-IR"/>
        </w:rPr>
        <w:t>DeepMI</w:t>
      </w:r>
      <w:proofErr w:type="spellEnd"/>
      <w:r w:rsidRPr="002001D6">
        <w:rPr>
          <w:rFonts w:ascii="Arial" w:hAnsi="Arial" w:cs="Arial"/>
          <w:sz w:val="24"/>
          <w:szCs w:val="24"/>
          <w:lang w:val="en-GB" w:bidi="fa-IR"/>
        </w:rPr>
        <w:t xml:space="preserve">: Deep multi-lead ECG fusion for identifying myocardial infarction and its occurrence-time,” </w:t>
      </w:r>
      <w:proofErr w:type="spellStart"/>
      <w:r w:rsidRPr="002001D6">
        <w:rPr>
          <w:rFonts w:ascii="Arial" w:hAnsi="Arial" w:cs="Arial"/>
          <w:i/>
          <w:iCs/>
          <w:sz w:val="24"/>
          <w:szCs w:val="24"/>
          <w:lang w:val="en-GB" w:bidi="fa-IR"/>
        </w:rPr>
        <w:t>Artif</w:t>
      </w:r>
      <w:proofErr w:type="spellEnd"/>
      <w:r w:rsidRPr="002001D6">
        <w:rPr>
          <w:rFonts w:ascii="Arial" w:hAnsi="Arial" w:cs="Arial"/>
          <w:i/>
          <w:iCs/>
          <w:sz w:val="24"/>
          <w:szCs w:val="24"/>
          <w:lang w:val="en-GB" w:bidi="fa-IR"/>
        </w:rPr>
        <w:t xml:space="preserve">. </w:t>
      </w:r>
      <w:proofErr w:type="spellStart"/>
      <w:r w:rsidRPr="002001D6">
        <w:rPr>
          <w:rFonts w:ascii="Arial" w:hAnsi="Arial" w:cs="Arial"/>
          <w:i/>
          <w:iCs/>
          <w:sz w:val="24"/>
          <w:szCs w:val="24"/>
          <w:lang w:val="en-GB" w:bidi="fa-IR"/>
        </w:rPr>
        <w:t>Intell</w:t>
      </w:r>
      <w:proofErr w:type="spellEnd"/>
      <w:r w:rsidRPr="002001D6">
        <w:rPr>
          <w:rFonts w:ascii="Arial" w:hAnsi="Arial" w:cs="Arial"/>
          <w:i/>
          <w:iCs/>
          <w:sz w:val="24"/>
          <w:szCs w:val="24"/>
          <w:lang w:val="en-GB" w:bidi="fa-IR"/>
        </w:rPr>
        <w:t>. Med.</w:t>
      </w:r>
      <w:r w:rsidRPr="002001D6">
        <w:rPr>
          <w:rFonts w:ascii="Arial" w:hAnsi="Arial" w:cs="Arial"/>
          <w:sz w:val="24"/>
          <w:szCs w:val="24"/>
          <w:lang w:val="en-GB" w:bidi="fa-IR"/>
        </w:rPr>
        <w:t>, vol. 121, 2021. (</w:t>
      </w:r>
      <w:hyperlink r:id="rId46"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25C235D9"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K. S. Kavak, X.-D. Chiu, S.-J. Yen, and M.-Y. Chen, “Application of CNN for Detection and Localization of STEMI Using 12-Lead ECG Images,” </w:t>
      </w:r>
      <w:r w:rsidRPr="002001D6">
        <w:rPr>
          <w:rFonts w:ascii="Arial" w:hAnsi="Arial" w:cs="Arial"/>
          <w:i/>
          <w:iCs/>
          <w:sz w:val="24"/>
          <w:szCs w:val="24"/>
          <w:lang w:val="en-GB" w:bidi="fa-IR"/>
        </w:rPr>
        <w:t>IEEE Access</w:t>
      </w:r>
      <w:r w:rsidRPr="002001D6">
        <w:rPr>
          <w:rFonts w:ascii="Arial" w:hAnsi="Arial" w:cs="Arial"/>
          <w:sz w:val="24"/>
          <w:szCs w:val="24"/>
          <w:lang w:val="en-GB" w:bidi="fa-IR"/>
        </w:rPr>
        <w:t>, vol. 10, pp. 38923–38932, 2022. (</w:t>
      </w:r>
      <w:hyperlink r:id="rId47"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26989CD3"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lastRenderedPageBreak/>
        <w:t xml:space="preserve">L. Tseng, C.-Y. Chuang, S.-K. Chua, and V. S. Tseng, “Identification of coronary culprit lesion in ST elevation myocardial infarction by using deep learning,” </w:t>
      </w:r>
      <w:r w:rsidRPr="002001D6">
        <w:rPr>
          <w:rFonts w:ascii="Arial" w:hAnsi="Arial" w:cs="Arial"/>
          <w:i/>
          <w:iCs/>
          <w:sz w:val="24"/>
          <w:szCs w:val="24"/>
          <w:lang w:val="en-GB" w:bidi="fa-IR"/>
        </w:rPr>
        <w:t>IEEE J. Transl. Eng. Health Med.</w:t>
      </w:r>
      <w:r w:rsidRPr="002001D6">
        <w:rPr>
          <w:rFonts w:ascii="Arial" w:hAnsi="Arial" w:cs="Arial"/>
          <w:sz w:val="24"/>
          <w:szCs w:val="24"/>
          <w:lang w:val="en-GB" w:bidi="fa-IR"/>
        </w:rPr>
        <w:t>, vol. 11, 2023. (</w:t>
      </w:r>
      <w:hyperlink r:id="rId48"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47C52012"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C.-M. Liu, C.-S. Lin, C.-C. Tsai, T.-P. Tsao, C.-C. Cheng, J.-T. Liou, et al., “A deep learning algorithm for detecting acute myocardial infarction,” </w:t>
      </w:r>
      <w:proofErr w:type="spellStart"/>
      <w:r w:rsidRPr="002001D6">
        <w:rPr>
          <w:rFonts w:ascii="Arial" w:hAnsi="Arial" w:cs="Arial"/>
          <w:i/>
          <w:iCs/>
          <w:sz w:val="24"/>
          <w:szCs w:val="24"/>
          <w:lang w:val="en-GB" w:bidi="fa-IR"/>
        </w:rPr>
        <w:t>EuroIntervention</w:t>
      </w:r>
      <w:proofErr w:type="spellEnd"/>
      <w:r w:rsidRPr="002001D6">
        <w:rPr>
          <w:rFonts w:ascii="Arial" w:hAnsi="Arial" w:cs="Arial"/>
          <w:sz w:val="24"/>
          <w:szCs w:val="24"/>
          <w:lang w:val="en-GB" w:bidi="fa-IR"/>
        </w:rPr>
        <w:t>, vol. 17, pp. 765–772, 2021. (</w:t>
      </w:r>
      <w:hyperlink r:id="rId49"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706C2F13"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M. Diaw, S. </w:t>
      </w:r>
      <w:proofErr w:type="spellStart"/>
      <w:r w:rsidRPr="002001D6">
        <w:rPr>
          <w:rFonts w:ascii="Arial" w:hAnsi="Arial" w:cs="Arial"/>
          <w:sz w:val="24"/>
          <w:szCs w:val="24"/>
          <w:lang w:val="en-GB" w:bidi="fa-IR"/>
        </w:rPr>
        <w:t>Papelier</w:t>
      </w:r>
      <w:proofErr w:type="spellEnd"/>
      <w:r w:rsidRPr="002001D6">
        <w:rPr>
          <w:rFonts w:ascii="Arial" w:hAnsi="Arial" w:cs="Arial"/>
          <w:sz w:val="24"/>
          <w:szCs w:val="24"/>
          <w:lang w:val="en-GB" w:bidi="fa-IR"/>
        </w:rPr>
        <w:t xml:space="preserve">, A. Durand-Salmon, J. </w:t>
      </w:r>
      <w:proofErr w:type="spellStart"/>
      <w:r w:rsidRPr="002001D6">
        <w:rPr>
          <w:rFonts w:ascii="Arial" w:hAnsi="Arial" w:cs="Arial"/>
          <w:sz w:val="24"/>
          <w:szCs w:val="24"/>
          <w:lang w:val="en-GB" w:bidi="fa-IR"/>
        </w:rPr>
        <w:t>Felblinger</w:t>
      </w:r>
      <w:proofErr w:type="spellEnd"/>
      <w:r w:rsidRPr="002001D6">
        <w:rPr>
          <w:rFonts w:ascii="Arial" w:hAnsi="Arial" w:cs="Arial"/>
          <w:sz w:val="24"/>
          <w:szCs w:val="24"/>
          <w:lang w:val="en-GB" w:bidi="fa-IR"/>
        </w:rPr>
        <w:t xml:space="preserve">, and J. Oster, “AI-Assisted QT measurements for highly automated drug safety studies,” </w:t>
      </w:r>
      <w:r w:rsidRPr="002001D6">
        <w:rPr>
          <w:rFonts w:ascii="Arial" w:hAnsi="Arial" w:cs="Arial"/>
          <w:i/>
          <w:iCs/>
          <w:sz w:val="24"/>
          <w:szCs w:val="24"/>
          <w:lang w:val="en-GB" w:bidi="fa-IR"/>
        </w:rPr>
        <w:t>IEEE Trans. Biomed. Eng.</w:t>
      </w:r>
      <w:r w:rsidRPr="002001D6">
        <w:rPr>
          <w:rFonts w:ascii="Arial" w:hAnsi="Arial" w:cs="Arial"/>
          <w:sz w:val="24"/>
          <w:szCs w:val="24"/>
          <w:lang w:val="en-GB" w:bidi="fa-IR"/>
        </w:rPr>
        <w:t>, vol. 70, pp. 1504–1515, 2023. (</w:t>
      </w:r>
      <w:hyperlink r:id="rId50"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0156D242" w14:textId="77777777" w:rsidR="002001D6" w:rsidRPr="002001D6" w:rsidRDefault="002001D6" w:rsidP="002001D6">
      <w:pPr>
        <w:numPr>
          <w:ilvl w:val="0"/>
          <w:numId w:val="29"/>
        </w:numPr>
        <w:spacing w:after="0" w:line="360" w:lineRule="auto"/>
        <w:jc w:val="both"/>
        <w:rPr>
          <w:rFonts w:ascii="Arial" w:hAnsi="Arial" w:cs="Arial"/>
          <w:sz w:val="24"/>
          <w:szCs w:val="24"/>
          <w:lang w:val="en-GB" w:bidi="fa-IR"/>
        </w:rPr>
      </w:pPr>
      <w:r w:rsidRPr="002001D6">
        <w:rPr>
          <w:rFonts w:ascii="Arial" w:hAnsi="Arial" w:cs="Arial"/>
          <w:sz w:val="24"/>
          <w:szCs w:val="24"/>
          <w:lang w:val="en-GB" w:bidi="fa-IR"/>
        </w:rPr>
        <w:t xml:space="preserve">Y.-S. Baek, S.-C. Lee, W. Choi, and D.-H. Kim, “A new deep learning algorithm of 12-lead electrocardiogram for identifying atrial fibrillation during sinus rhythm,” </w:t>
      </w:r>
      <w:r w:rsidRPr="002001D6">
        <w:rPr>
          <w:rFonts w:ascii="Arial" w:hAnsi="Arial" w:cs="Arial"/>
          <w:i/>
          <w:iCs/>
          <w:sz w:val="24"/>
          <w:szCs w:val="24"/>
          <w:lang w:val="en-GB" w:bidi="fa-IR"/>
        </w:rPr>
        <w:t>Sci. Rep.</w:t>
      </w:r>
      <w:r w:rsidRPr="002001D6">
        <w:rPr>
          <w:rFonts w:ascii="Arial" w:hAnsi="Arial" w:cs="Arial"/>
          <w:sz w:val="24"/>
          <w:szCs w:val="24"/>
          <w:lang w:val="en-GB" w:bidi="fa-IR"/>
        </w:rPr>
        <w:t>, vol. 11, Art. no. 12818, 2021. (</w:t>
      </w:r>
      <w:hyperlink r:id="rId51" w:tooltip="Deep learning and electrocardiography: systematic review of ..." w:history="1">
        <w:r w:rsidRPr="002001D6">
          <w:rPr>
            <w:rStyle w:val="Hyperlink"/>
            <w:rFonts w:ascii="Arial" w:hAnsi="Arial" w:cs="Arial"/>
            <w:sz w:val="24"/>
            <w:szCs w:val="24"/>
            <w:lang w:val="en-GB" w:bidi="fa-IR"/>
          </w:rPr>
          <w:t>BioMed Central</w:t>
        </w:r>
      </w:hyperlink>
      <w:r w:rsidRPr="002001D6">
        <w:rPr>
          <w:rFonts w:ascii="Arial" w:hAnsi="Arial" w:cs="Arial"/>
          <w:sz w:val="24"/>
          <w:szCs w:val="24"/>
          <w:lang w:val="en-GB" w:bidi="fa-IR"/>
        </w:rPr>
        <w:t>)</w:t>
      </w:r>
    </w:p>
    <w:p w14:paraId="58962897" w14:textId="710634BF" w:rsidR="0020290B" w:rsidRPr="0020290B" w:rsidRDefault="0020290B" w:rsidP="0020290B">
      <w:pPr>
        <w:spacing w:after="0" w:line="360" w:lineRule="auto"/>
        <w:ind w:left="567" w:hanging="567"/>
        <w:jc w:val="both"/>
        <w:rPr>
          <w:rFonts w:ascii="Arial" w:hAnsi="Arial" w:cs="Arial"/>
          <w:sz w:val="24"/>
          <w:szCs w:val="24"/>
          <w:lang w:bidi="fa-IR"/>
        </w:rPr>
      </w:pPr>
    </w:p>
    <w:sectPr w:rsidR="0020290B" w:rsidRPr="0020290B">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058AD" w14:textId="77777777" w:rsidR="00CF7334" w:rsidRDefault="00CF7334" w:rsidP="001938E5">
      <w:pPr>
        <w:spacing w:after="0" w:line="240" w:lineRule="auto"/>
      </w:pPr>
      <w:r>
        <w:separator/>
      </w:r>
    </w:p>
  </w:endnote>
  <w:endnote w:type="continuationSeparator" w:id="0">
    <w:p w14:paraId="494F7B29" w14:textId="77777777" w:rsidR="00CF7334" w:rsidRDefault="00CF7334" w:rsidP="0019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 Nazanin">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 Zar">
    <w:altName w:val="Arial"/>
    <w:charset w:val="B2"/>
    <w:family w:val="auto"/>
    <w:pitch w:val="variable"/>
    <w:sig w:usb0="00002001" w:usb1="80000000" w:usb2="00000008" w:usb3="00000000" w:csb0="0000004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C32C6" w14:textId="77777777" w:rsidR="001938E5" w:rsidRDefault="001938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DBA95" w14:textId="77777777" w:rsidR="00CF7334" w:rsidRDefault="00CF7334" w:rsidP="001938E5">
      <w:pPr>
        <w:spacing w:after="0" w:line="240" w:lineRule="auto"/>
      </w:pPr>
      <w:r>
        <w:separator/>
      </w:r>
    </w:p>
  </w:footnote>
  <w:footnote w:type="continuationSeparator" w:id="0">
    <w:p w14:paraId="101477B6" w14:textId="77777777" w:rsidR="00CF7334" w:rsidRDefault="00CF7334" w:rsidP="00193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26DC"/>
    <w:multiLevelType w:val="hybridMultilevel"/>
    <w:tmpl w:val="9C16660A"/>
    <w:lvl w:ilvl="0" w:tplc="055A9F88">
      <w:numFmt w:val="bullet"/>
      <w:lvlText w:val="-"/>
      <w:lvlJc w:val="left"/>
      <w:pPr>
        <w:ind w:left="720" w:hanging="360"/>
      </w:pPr>
      <w:rPr>
        <w:rFonts w:ascii="Times New Roman" w:eastAsiaTheme="minorHAnsi"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C5D27"/>
    <w:multiLevelType w:val="hybridMultilevel"/>
    <w:tmpl w:val="E472AAE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157EC0"/>
    <w:multiLevelType w:val="hybridMultilevel"/>
    <w:tmpl w:val="19DA0A2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0A2BB3"/>
    <w:multiLevelType w:val="multilevel"/>
    <w:tmpl w:val="4C4EB688"/>
    <w:lvl w:ilvl="0">
      <w:start w:val="1"/>
      <w:numFmt w:val="decimal"/>
      <w:lvlText w:val="%1-"/>
      <w:lvlJc w:val="left"/>
      <w:pPr>
        <w:ind w:left="497" w:hanging="497"/>
      </w:pPr>
      <w:rPr>
        <w:rFonts w:hint="default"/>
      </w:rPr>
    </w:lvl>
    <w:lvl w:ilvl="1">
      <w:start w:val="1"/>
      <w:numFmt w:val="decimal"/>
      <w:lvlText w:val="%1-%2-"/>
      <w:lvlJc w:val="left"/>
      <w:pPr>
        <w:ind w:left="1217" w:hanging="720"/>
      </w:pPr>
      <w:rPr>
        <w:rFonts w:hint="default"/>
      </w:rPr>
    </w:lvl>
    <w:lvl w:ilvl="2">
      <w:start w:val="1"/>
      <w:numFmt w:val="decimal"/>
      <w:lvlText w:val="%1-%2-%3."/>
      <w:lvlJc w:val="left"/>
      <w:pPr>
        <w:ind w:left="2074" w:hanging="1080"/>
      </w:pPr>
      <w:rPr>
        <w:rFonts w:hint="default"/>
      </w:rPr>
    </w:lvl>
    <w:lvl w:ilvl="3">
      <w:start w:val="1"/>
      <w:numFmt w:val="decimal"/>
      <w:lvlText w:val="%1-%2-%3.%4."/>
      <w:lvlJc w:val="left"/>
      <w:pPr>
        <w:ind w:left="2571" w:hanging="1080"/>
      </w:pPr>
      <w:rPr>
        <w:rFonts w:hint="default"/>
      </w:rPr>
    </w:lvl>
    <w:lvl w:ilvl="4">
      <w:start w:val="1"/>
      <w:numFmt w:val="decimal"/>
      <w:lvlText w:val="%1-%2-%3.%4.%5."/>
      <w:lvlJc w:val="left"/>
      <w:pPr>
        <w:ind w:left="3428" w:hanging="1440"/>
      </w:pPr>
      <w:rPr>
        <w:rFonts w:hint="default"/>
      </w:rPr>
    </w:lvl>
    <w:lvl w:ilvl="5">
      <w:start w:val="1"/>
      <w:numFmt w:val="decimal"/>
      <w:lvlText w:val="%1-%2-%3.%4.%5.%6."/>
      <w:lvlJc w:val="left"/>
      <w:pPr>
        <w:ind w:left="3925" w:hanging="1440"/>
      </w:pPr>
      <w:rPr>
        <w:rFonts w:hint="default"/>
      </w:rPr>
    </w:lvl>
    <w:lvl w:ilvl="6">
      <w:start w:val="1"/>
      <w:numFmt w:val="decimal"/>
      <w:lvlText w:val="%1-%2-%3.%4.%5.%6.%7."/>
      <w:lvlJc w:val="left"/>
      <w:pPr>
        <w:ind w:left="4782" w:hanging="1800"/>
      </w:pPr>
      <w:rPr>
        <w:rFonts w:hint="default"/>
      </w:rPr>
    </w:lvl>
    <w:lvl w:ilvl="7">
      <w:start w:val="1"/>
      <w:numFmt w:val="decimal"/>
      <w:lvlText w:val="%1-%2-%3.%4.%5.%6.%7.%8."/>
      <w:lvlJc w:val="left"/>
      <w:pPr>
        <w:ind w:left="5639" w:hanging="2160"/>
      </w:pPr>
      <w:rPr>
        <w:rFonts w:hint="default"/>
      </w:rPr>
    </w:lvl>
    <w:lvl w:ilvl="8">
      <w:start w:val="1"/>
      <w:numFmt w:val="decimal"/>
      <w:lvlText w:val="%1-%2-%3.%4.%5.%6.%7.%8.%9."/>
      <w:lvlJc w:val="left"/>
      <w:pPr>
        <w:ind w:left="6136" w:hanging="2160"/>
      </w:pPr>
      <w:rPr>
        <w:rFonts w:hint="default"/>
      </w:rPr>
    </w:lvl>
  </w:abstractNum>
  <w:abstractNum w:abstractNumId="4" w15:restartNumberingAfterBreak="0">
    <w:nsid w:val="147C1012"/>
    <w:multiLevelType w:val="hybridMultilevel"/>
    <w:tmpl w:val="4110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7B451E"/>
    <w:multiLevelType w:val="multilevel"/>
    <w:tmpl w:val="DD56E190"/>
    <w:lvl w:ilvl="0">
      <w:start w:val="1"/>
      <w:numFmt w:val="decimal"/>
      <w:lvlText w:val="%1-"/>
      <w:lvlJc w:val="left"/>
      <w:pPr>
        <w:ind w:left="497" w:hanging="49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F646C0B"/>
    <w:multiLevelType w:val="hybridMultilevel"/>
    <w:tmpl w:val="1E1A23A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2335CF"/>
    <w:multiLevelType w:val="hybridMultilevel"/>
    <w:tmpl w:val="FA2C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715567"/>
    <w:multiLevelType w:val="hybridMultilevel"/>
    <w:tmpl w:val="0FB8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84D99"/>
    <w:multiLevelType w:val="hybridMultilevel"/>
    <w:tmpl w:val="C7489472"/>
    <w:lvl w:ilvl="0" w:tplc="E32803C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C6E8A"/>
    <w:multiLevelType w:val="hybridMultilevel"/>
    <w:tmpl w:val="83AA724A"/>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79D35BF"/>
    <w:multiLevelType w:val="hybridMultilevel"/>
    <w:tmpl w:val="4E04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F24138"/>
    <w:multiLevelType w:val="multilevel"/>
    <w:tmpl w:val="92F44112"/>
    <w:lvl w:ilvl="0">
      <w:start w:val="1"/>
      <w:numFmt w:val="decimal"/>
      <w:lvlText w:val="%1-"/>
      <w:lvlJc w:val="left"/>
      <w:pPr>
        <w:ind w:left="394" w:hanging="394"/>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3D07E5"/>
    <w:multiLevelType w:val="hybridMultilevel"/>
    <w:tmpl w:val="8BAA6364"/>
    <w:lvl w:ilvl="0" w:tplc="E32803C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A63B4"/>
    <w:multiLevelType w:val="hybridMultilevel"/>
    <w:tmpl w:val="0148A4D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EDFEDC28">
      <w:numFmt w:val="bullet"/>
      <w:lvlText w:val="-"/>
      <w:lvlJc w:val="left"/>
      <w:pPr>
        <w:ind w:left="2160" w:hanging="360"/>
      </w:pPr>
      <w:rPr>
        <w:rFonts w:ascii="Arial" w:eastAsiaTheme="minorHAnsi" w:hAnsi="Arial" w:cs="Aria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5A74DB1"/>
    <w:multiLevelType w:val="hybridMultilevel"/>
    <w:tmpl w:val="001A4154"/>
    <w:lvl w:ilvl="0" w:tplc="57E20A9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48EF3169"/>
    <w:multiLevelType w:val="hybridMultilevel"/>
    <w:tmpl w:val="6A5A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36844"/>
    <w:multiLevelType w:val="multilevel"/>
    <w:tmpl w:val="936054A6"/>
    <w:lvl w:ilvl="0">
      <w:numFmt w:val="decimal"/>
      <w:lvlText w:val="%1.0"/>
      <w:lvlJc w:val="left"/>
      <w:pPr>
        <w:ind w:left="900" w:hanging="900"/>
      </w:pPr>
      <w:rPr>
        <w:rFonts w:hint="default"/>
      </w:rPr>
    </w:lvl>
    <w:lvl w:ilvl="1">
      <w:start w:val="1"/>
      <w:numFmt w:val="decimalZero"/>
      <w:lvlText w:val="%1.%2"/>
      <w:lvlJc w:val="left"/>
      <w:pPr>
        <w:ind w:left="1620" w:hanging="900"/>
      </w:pPr>
      <w:rPr>
        <w:rFonts w:hint="default"/>
      </w:rPr>
    </w:lvl>
    <w:lvl w:ilvl="2">
      <w:start w:val="1"/>
      <w:numFmt w:val="decimal"/>
      <w:lvlText w:val="%1.%2.%3"/>
      <w:lvlJc w:val="left"/>
      <w:pPr>
        <w:ind w:left="2340" w:hanging="90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F720157"/>
    <w:multiLevelType w:val="hybridMultilevel"/>
    <w:tmpl w:val="B76EA81C"/>
    <w:lvl w:ilvl="0" w:tplc="08090001">
      <w:start w:val="1"/>
      <w:numFmt w:val="bullet"/>
      <w:lvlText w:val=""/>
      <w:lvlJc w:val="left"/>
      <w:pPr>
        <w:ind w:left="720" w:hanging="360"/>
      </w:pPr>
      <w:rPr>
        <w:rFonts w:ascii="Symbol" w:hAnsi="Symbol" w:hint="default"/>
      </w:rPr>
    </w:lvl>
    <w:lvl w:ilvl="1" w:tplc="CB948358">
      <w:start w:val="6"/>
      <w:numFmt w:val="bullet"/>
      <w:lvlText w:val="•"/>
      <w:lvlJc w:val="left"/>
      <w:pPr>
        <w:ind w:left="1440" w:hanging="360"/>
      </w:pPr>
      <w:rPr>
        <w:rFonts w:ascii="Times New Roman" w:eastAsiaTheme="minorHAnsi" w:hAnsi="Times New Roman" w:cs="B Nazanin" w:hint="default"/>
      </w:rPr>
    </w:lvl>
    <w:lvl w:ilvl="2" w:tplc="FFFFFFFF"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44C1FF6"/>
    <w:multiLevelType w:val="multilevel"/>
    <w:tmpl w:val="DD56E190"/>
    <w:lvl w:ilvl="0">
      <w:start w:val="1"/>
      <w:numFmt w:val="decimal"/>
      <w:lvlText w:val="%1-"/>
      <w:lvlJc w:val="left"/>
      <w:pPr>
        <w:ind w:left="497" w:hanging="49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6485D7F"/>
    <w:multiLevelType w:val="hybridMultilevel"/>
    <w:tmpl w:val="F2902C3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B2F81"/>
    <w:multiLevelType w:val="multilevel"/>
    <w:tmpl w:val="634000C6"/>
    <w:lvl w:ilvl="0">
      <w:start w:val="1"/>
      <w:numFmt w:val="decimal"/>
      <w:lvlText w:val="%1-"/>
      <w:lvlJc w:val="left"/>
      <w:pPr>
        <w:ind w:left="626" w:hanging="626"/>
      </w:pPr>
      <w:rPr>
        <w:rFonts w:ascii="Times New Roman" w:hAnsi="Times New Roman" w:cs="B Zar" w:hint="default"/>
        <w:sz w:val="32"/>
      </w:rPr>
    </w:lvl>
    <w:lvl w:ilvl="1">
      <w:start w:val="1"/>
      <w:numFmt w:val="decimal"/>
      <w:lvlText w:val="%1-%2-"/>
      <w:lvlJc w:val="left"/>
      <w:pPr>
        <w:ind w:left="626" w:hanging="626"/>
      </w:pPr>
      <w:rPr>
        <w:rFonts w:ascii="Times New Roman" w:hAnsi="Times New Roman" w:cs="B Zar" w:hint="default"/>
        <w:sz w:val="32"/>
      </w:rPr>
    </w:lvl>
    <w:lvl w:ilvl="2">
      <w:start w:val="1"/>
      <w:numFmt w:val="decimal"/>
      <w:lvlText w:val="%1-%2-%3."/>
      <w:lvlJc w:val="left"/>
      <w:pPr>
        <w:ind w:left="720" w:hanging="720"/>
      </w:pPr>
      <w:rPr>
        <w:rFonts w:ascii="Times New Roman" w:hAnsi="Times New Roman" w:cs="B Zar" w:hint="default"/>
        <w:sz w:val="32"/>
      </w:rPr>
    </w:lvl>
    <w:lvl w:ilvl="3">
      <w:start w:val="1"/>
      <w:numFmt w:val="decimal"/>
      <w:lvlText w:val="%1-%2-%3.%4."/>
      <w:lvlJc w:val="left"/>
      <w:pPr>
        <w:ind w:left="720" w:hanging="720"/>
      </w:pPr>
      <w:rPr>
        <w:rFonts w:ascii="Times New Roman" w:hAnsi="Times New Roman" w:cs="B Zar" w:hint="default"/>
        <w:sz w:val="32"/>
      </w:rPr>
    </w:lvl>
    <w:lvl w:ilvl="4">
      <w:start w:val="1"/>
      <w:numFmt w:val="decimal"/>
      <w:lvlText w:val="%1-%2-%3.%4.%5."/>
      <w:lvlJc w:val="left"/>
      <w:pPr>
        <w:ind w:left="1080" w:hanging="1080"/>
      </w:pPr>
      <w:rPr>
        <w:rFonts w:ascii="Times New Roman" w:hAnsi="Times New Roman" w:cs="B Zar" w:hint="default"/>
        <w:sz w:val="32"/>
      </w:rPr>
    </w:lvl>
    <w:lvl w:ilvl="5">
      <w:start w:val="1"/>
      <w:numFmt w:val="decimal"/>
      <w:lvlText w:val="%1-%2-%3.%4.%5.%6."/>
      <w:lvlJc w:val="left"/>
      <w:pPr>
        <w:ind w:left="1080" w:hanging="1080"/>
      </w:pPr>
      <w:rPr>
        <w:rFonts w:ascii="Times New Roman" w:hAnsi="Times New Roman" w:cs="B Zar" w:hint="default"/>
        <w:sz w:val="32"/>
      </w:rPr>
    </w:lvl>
    <w:lvl w:ilvl="6">
      <w:start w:val="1"/>
      <w:numFmt w:val="decimal"/>
      <w:lvlText w:val="%1-%2-%3.%4.%5.%6.%7."/>
      <w:lvlJc w:val="left"/>
      <w:pPr>
        <w:ind w:left="1440" w:hanging="1440"/>
      </w:pPr>
      <w:rPr>
        <w:rFonts w:ascii="Times New Roman" w:hAnsi="Times New Roman" w:cs="B Zar" w:hint="default"/>
        <w:sz w:val="32"/>
      </w:rPr>
    </w:lvl>
    <w:lvl w:ilvl="7">
      <w:start w:val="1"/>
      <w:numFmt w:val="decimal"/>
      <w:lvlText w:val="%1-%2-%3.%4.%5.%6.%7.%8."/>
      <w:lvlJc w:val="left"/>
      <w:pPr>
        <w:ind w:left="1440" w:hanging="1440"/>
      </w:pPr>
      <w:rPr>
        <w:rFonts w:ascii="Times New Roman" w:hAnsi="Times New Roman" w:cs="B Zar" w:hint="default"/>
        <w:sz w:val="32"/>
      </w:rPr>
    </w:lvl>
    <w:lvl w:ilvl="8">
      <w:start w:val="1"/>
      <w:numFmt w:val="decimal"/>
      <w:lvlText w:val="%1-%2-%3.%4.%5.%6.%7.%8.%9."/>
      <w:lvlJc w:val="left"/>
      <w:pPr>
        <w:ind w:left="1800" w:hanging="1800"/>
      </w:pPr>
      <w:rPr>
        <w:rFonts w:ascii="Times New Roman" w:hAnsi="Times New Roman" w:cs="B Zar" w:hint="default"/>
        <w:sz w:val="32"/>
      </w:rPr>
    </w:lvl>
  </w:abstractNum>
  <w:abstractNum w:abstractNumId="22" w15:restartNumberingAfterBreak="0">
    <w:nsid w:val="5C864D69"/>
    <w:multiLevelType w:val="multilevel"/>
    <w:tmpl w:val="DD56E190"/>
    <w:lvl w:ilvl="0">
      <w:start w:val="1"/>
      <w:numFmt w:val="decimal"/>
      <w:lvlText w:val="%1-"/>
      <w:lvlJc w:val="left"/>
      <w:pPr>
        <w:ind w:left="497" w:hanging="49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FE5168D"/>
    <w:multiLevelType w:val="hybridMultilevel"/>
    <w:tmpl w:val="CA6640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EE35EF"/>
    <w:multiLevelType w:val="hybridMultilevel"/>
    <w:tmpl w:val="A084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82877"/>
    <w:multiLevelType w:val="hybridMultilevel"/>
    <w:tmpl w:val="33D8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236B2C"/>
    <w:multiLevelType w:val="hybridMultilevel"/>
    <w:tmpl w:val="E74259E4"/>
    <w:lvl w:ilvl="0" w:tplc="B8F2B67A">
      <w:start w:val="1"/>
      <w:numFmt w:val="upperRoman"/>
      <w:lvlText w:val="%1."/>
      <w:lvlJc w:val="righ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6F0D0E"/>
    <w:multiLevelType w:val="multilevel"/>
    <w:tmpl w:val="FF6443F8"/>
    <w:lvl w:ilvl="0">
      <w:start w:val="3"/>
      <w:numFmt w:val="decimal"/>
      <w:lvlText w:val="%1"/>
      <w:lvlJc w:val="left"/>
      <w:pPr>
        <w:ind w:left="435" w:hanging="435"/>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8" w15:restartNumberingAfterBreak="0">
    <w:nsid w:val="7C1618B0"/>
    <w:multiLevelType w:val="multilevel"/>
    <w:tmpl w:val="9528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701174">
    <w:abstractNumId w:val="26"/>
  </w:num>
  <w:num w:numId="2" w16cid:durableId="1997419991">
    <w:abstractNumId w:val="7"/>
  </w:num>
  <w:num w:numId="3" w16cid:durableId="1030450141">
    <w:abstractNumId w:val="25"/>
  </w:num>
  <w:num w:numId="4" w16cid:durableId="167838882">
    <w:abstractNumId w:val="10"/>
  </w:num>
  <w:num w:numId="5" w16cid:durableId="1689722671">
    <w:abstractNumId w:val="27"/>
  </w:num>
  <w:num w:numId="6" w16cid:durableId="547642561">
    <w:abstractNumId w:val="17"/>
  </w:num>
  <w:num w:numId="7" w16cid:durableId="1344550543">
    <w:abstractNumId w:val="11"/>
  </w:num>
  <w:num w:numId="8" w16cid:durableId="1978144820">
    <w:abstractNumId w:val="4"/>
  </w:num>
  <w:num w:numId="9" w16cid:durableId="1885091926">
    <w:abstractNumId w:val="0"/>
  </w:num>
  <w:num w:numId="10" w16cid:durableId="222452510">
    <w:abstractNumId w:val="23"/>
  </w:num>
  <w:num w:numId="11" w16cid:durableId="23142186">
    <w:abstractNumId w:val="21"/>
  </w:num>
  <w:num w:numId="12" w16cid:durableId="1786846575">
    <w:abstractNumId w:val="22"/>
  </w:num>
  <w:num w:numId="13" w16cid:durableId="1991669633">
    <w:abstractNumId w:val="24"/>
  </w:num>
  <w:num w:numId="14" w16cid:durableId="1547716748">
    <w:abstractNumId w:val="13"/>
  </w:num>
  <w:num w:numId="15" w16cid:durableId="44376926">
    <w:abstractNumId w:val="18"/>
  </w:num>
  <w:num w:numId="16" w16cid:durableId="1968317924">
    <w:abstractNumId w:val="9"/>
  </w:num>
  <w:num w:numId="17" w16cid:durableId="555891575">
    <w:abstractNumId w:val="6"/>
  </w:num>
  <w:num w:numId="18" w16cid:durableId="959185019">
    <w:abstractNumId w:val="5"/>
  </w:num>
  <w:num w:numId="19" w16cid:durableId="2102993433">
    <w:abstractNumId w:val="3"/>
  </w:num>
  <w:num w:numId="20" w16cid:durableId="1729303059">
    <w:abstractNumId w:val="19"/>
  </w:num>
  <w:num w:numId="21" w16cid:durableId="1361707663">
    <w:abstractNumId w:val="12"/>
  </w:num>
  <w:num w:numId="22" w16cid:durableId="1336611434">
    <w:abstractNumId w:val="15"/>
  </w:num>
  <w:num w:numId="23" w16cid:durableId="1001853218">
    <w:abstractNumId w:val="1"/>
  </w:num>
  <w:num w:numId="24" w16cid:durableId="910385291">
    <w:abstractNumId w:val="14"/>
  </w:num>
  <w:num w:numId="25" w16cid:durableId="324819521">
    <w:abstractNumId w:val="16"/>
  </w:num>
  <w:num w:numId="26" w16cid:durableId="1308633474">
    <w:abstractNumId w:val="2"/>
  </w:num>
  <w:num w:numId="27" w16cid:durableId="1401253466">
    <w:abstractNumId w:val="8"/>
  </w:num>
  <w:num w:numId="28" w16cid:durableId="2015912074">
    <w:abstractNumId w:val="20"/>
  </w:num>
  <w:num w:numId="29" w16cid:durableId="3172663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FBD"/>
    <w:rsid w:val="00002663"/>
    <w:rsid w:val="00023B27"/>
    <w:rsid w:val="001938E5"/>
    <w:rsid w:val="002001D6"/>
    <w:rsid w:val="0020290B"/>
    <w:rsid w:val="00272822"/>
    <w:rsid w:val="00327A6F"/>
    <w:rsid w:val="003575CD"/>
    <w:rsid w:val="003771DB"/>
    <w:rsid w:val="003772CD"/>
    <w:rsid w:val="0039168D"/>
    <w:rsid w:val="00393E1A"/>
    <w:rsid w:val="003E0FBD"/>
    <w:rsid w:val="0041662B"/>
    <w:rsid w:val="00453CCE"/>
    <w:rsid w:val="004C4CD7"/>
    <w:rsid w:val="005C4AFE"/>
    <w:rsid w:val="00633B49"/>
    <w:rsid w:val="006E241E"/>
    <w:rsid w:val="00705EB3"/>
    <w:rsid w:val="00853FB7"/>
    <w:rsid w:val="00877645"/>
    <w:rsid w:val="008B682D"/>
    <w:rsid w:val="008F2429"/>
    <w:rsid w:val="00964049"/>
    <w:rsid w:val="009B160C"/>
    <w:rsid w:val="009D6559"/>
    <w:rsid w:val="00A35C29"/>
    <w:rsid w:val="00A6557B"/>
    <w:rsid w:val="00AD4021"/>
    <w:rsid w:val="00B00FB5"/>
    <w:rsid w:val="00B42EBD"/>
    <w:rsid w:val="00C003F6"/>
    <w:rsid w:val="00C31101"/>
    <w:rsid w:val="00CF7334"/>
    <w:rsid w:val="00D77105"/>
    <w:rsid w:val="00F24689"/>
    <w:rsid w:val="00F425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BB181"/>
  <w15:chartTrackingRefBased/>
  <w15:docId w15:val="{1FA80DF1-4EB6-4498-86E6-78EF9B800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FB5"/>
    <w:rPr>
      <w:kern w:val="0"/>
      <w:lang w:val="en-US" w:eastAsia="en-US"/>
      <w14:ligatures w14:val="none"/>
    </w:rPr>
  </w:style>
  <w:style w:type="paragraph" w:styleId="Heading1">
    <w:name w:val="heading 1"/>
    <w:basedOn w:val="Normal"/>
    <w:next w:val="Normal"/>
    <w:link w:val="Heading1Char"/>
    <w:qFormat/>
    <w:rsid w:val="003E0F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3E0F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3E0F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F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F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F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F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F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3E0F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3E0F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F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F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FBD"/>
    <w:rPr>
      <w:rFonts w:eastAsiaTheme="majorEastAsia" w:cstheme="majorBidi"/>
      <w:color w:val="272727" w:themeColor="text1" w:themeTint="D8"/>
    </w:rPr>
  </w:style>
  <w:style w:type="paragraph" w:styleId="Title">
    <w:name w:val="Title"/>
    <w:basedOn w:val="Normal"/>
    <w:next w:val="Normal"/>
    <w:link w:val="TitleChar"/>
    <w:uiPriority w:val="10"/>
    <w:qFormat/>
    <w:rsid w:val="003E0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FBD"/>
    <w:pPr>
      <w:spacing w:before="160"/>
      <w:jc w:val="center"/>
    </w:pPr>
    <w:rPr>
      <w:i/>
      <w:iCs/>
      <w:color w:val="404040" w:themeColor="text1" w:themeTint="BF"/>
    </w:rPr>
  </w:style>
  <w:style w:type="character" w:customStyle="1" w:styleId="QuoteChar">
    <w:name w:val="Quote Char"/>
    <w:basedOn w:val="DefaultParagraphFont"/>
    <w:link w:val="Quote"/>
    <w:uiPriority w:val="29"/>
    <w:rsid w:val="003E0FBD"/>
    <w:rPr>
      <w:i/>
      <w:iCs/>
      <w:color w:val="404040" w:themeColor="text1" w:themeTint="BF"/>
    </w:rPr>
  </w:style>
  <w:style w:type="paragraph" w:styleId="ListParagraph">
    <w:name w:val="List Paragraph"/>
    <w:basedOn w:val="Normal"/>
    <w:uiPriority w:val="34"/>
    <w:qFormat/>
    <w:rsid w:val="003E0FBD"/>
    <w:pPr>
      <w:ind w:left="720"/>
      <w:contextualSpacing/>
    </w:pPr>
  </w:style>
  <w:style w:type="character" w:styleId="IntenseEmphasis">
    <w:name w:val="Intense Emphasis"/>
    <w:basedOn w:val="DefaultParagraphFont"/>
    <w:uiPriority w:val="21"/>
    <w:qFormat/>
    <w:rsid w:val="003E0FBD"/>
    <w:rPr>
      <w:i/>
      <w:iCs/>
      <w:color w:val="0F4761" w:themeColor="accent1" w:themeShade="BF"/>
    </w:rPr>
  </w:style>
  <w:style w:type="paragraph" w:styleId="IntenseQuote">
    <w:name w:val="Intense Quote"/>
    <w:basedOn w:val="Normal"/>
    <w:next w:val="Normal"/>
    <w:link w:val="IntenseQuoteChar"/>
    <w:uiPriority w:val="30"/>
    <w:qFormat/>
    <w:rsid w:val="003E0F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FBD"/>
    <w:rPr>
      <w:i/>
      <w:iCs/>
      <w:color w:val="0F4761" w:themeColor="accent1" w:themeShade="BF"/>
    </w:rPr>
  </w:style>
  <w:style w:type="character" w:styleId="IntenseReference">
    <w:name w:val="Intense Reference"/>
    <w:basedOn w:val="DefaultParagraphFont"/>
    <w:uiPriority w:val="32"/>
    <w:qFormat/>
    <w:rsid w:val="003E0FBD"/>
    <w:rPr>
      <w:b/>
      <w:bCs/>
      <w:smallCaps/>
      <w:color w:val="0F4761" w:themeColor="accent1" w:themeShade="BF"/>
      <w:spacing w:val="5"/>
    </w:rPr>
  </w:style>
  <w:style w:type="paragraph" w:styleId="Header">
    <w:name w:val="header"/>
    <w:basedOn w:val="Normal"/>
    <w:link w:val="HeaderChar"/>
    <w:uiPriority w:val="99"/>
    <w:unhideWhenUsed/>
    <w:rsid w:val="00193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8E5"/>
  </w:style>
  <w:style w:type="paragraph" w:styleId="Footer">
    <w:name w:val="footer"/>
    <w:basedOn w:val="Normal"/>
    <w:link w:val="FooterChar"/>
    <w:uiPriority w:val="99"/>
    <w:unhideWhenUsed/>
    <w:rsid w:val="00193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8E5"/>
  </w:style>
  <w:style w:type="paragraph" w:styleId="FootnoteText">
    <w:name w:val="footnote text"/>
    <w:basedOn w:val="Normal"/>
    <w:link w:val="FootnoteTextChar"/>
    <w:unhideWhenUsed/>
    <w:rsid w:val="00B00FB5"/>
    <w:pPr>
      <w:spacing w:after="0" w:line="240" w:lineRule="auto"/>
    </w:pPr>
    <w:rPr>
      <w:sz w:val="20"/>
      <w:szCs w:val="20"/>
    </w:rPr>
  </w:style>
  <w:style w:type="character" w:customStyle="1" w:styleId="FootnoteTextChar">
    <w:name w:val="Footnote Text Char"/>
    <w:basedOn w:val="DefaultParagraphFont"/>
    <w:link w:val="FootnoteText"/>
    <w:rsid w:val="00B00FB5"/>
    <w:rPr>
      <w:kern w:val="0"/>
      <w:sz w:val="20"/>
      <w:szCs w:val="20"/>
      <w:lang w:val="en-US" w:eastAsia="en-US"/>
      <w14:ligatures w14:val="none"/>
    </w:rPr>
  </w:style>
  <w:style w:type="character" w:styleId="FootnoteReference">
    <w:name w:val="footnote reference"/>
    <w:basedOn w:val="DefaultParagraphFont"/>
    <w:uiPriority w:val="99"/>
    <w:unhideWhenUsed/>
    <w:rsid w:val="00B00FB5"/>
    <w:rPr>
      <w:vertAlign w:val="superscript"/>
    </w:rPr>
  </w:style>
  <w:style w:type="paragraph" w:styleId="BalloonText">
    <w:name w:val="Balloon Text"/>
    <w:basedOn w:val="Normal"/>
    <w:link w:val="BalloonTextChar"/>
    <w:uiPriority w:val="99"/>
    <w:semiHidden/>
    <w:unhideWhenUsed/>
    <w:rsid w:val="00B00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FB5"/>
    <w:rPr>
      <w:rFonts w:ascii="Tahoma" w:hAnsi="Tahoma" w:cs="Tahoma"/>
      <w:kern w:val="0"/>
      <w:sz w:val="16"/>
      <w:szCs w:val="16"/>
      <w:lang w:val="en-US" w:eastAsia="en-US"/>
      <w14:ligatures w14:val="none"/>
    </w:rPr>
  </w:style>
  <w:style w:type="paragraph" w:styleId="NoSpacing">
    <w:name w:val="No Spacing"/>
    <w:link w:val="NoSpacingChar"/>
    <w:uiPriority w:val="1"/>
    <w:qFormat/>
    <w:rsid w:val="00B00FB5"/>
    <w:pPr>
      <w:widowControl w:val="0"/>
      <w:bidi/>
      <w:spacing w:after="0" w:line="240" w:lineRule="auto"/>
      <w:ind w:firstLine="720"/>
      <w:jc w:val="lowKashida"/>
    </w:pPr>
    <w:rPr>
      <w:rFonts w:ascii="Times New Roman" w:eastAsia="Calibri" w:hAnsi="Times New Roman" w:cs="Arial"/>
      <w:kern w:val="0"/>
      <w:szCs w:val="24"/>
      <w:lang w:val="en-US" w:eastAsia="en-US"/>
      <w14:ligatures w14:val="none"/>
    </w:rPr>
  </w:style>
  <w:style w:type="character" w:customStyle="1" w:styleId="NoSpacingChar">
    <w:name w:val="No Spacing Char"/>
    <w:link w:val="NoSpacing"/>
    <w:uiPriority w:val="1"/>
    <w:rsid w:val="00B00FB5"/>
    <w:rPr>
      <w:rFonts w:ascii="Times New Roman" w:eastAsia="Calibri" w:hAnsi="Times New Roman" w:cs="Arial"/>
      <w:kern w:val="0"/>
      <w:szCs w:val="24"/>
      <w:lang w:val="en-US" w:eastAsia="en-US"/>
      <w14:ligatures w14:val="none"/>
    </w:rPr>
  </w:style>
  <w:style w:type="character" w:styleId="Hyperlink">
    <w:name w:val="Hyperlink"/>
    <w:uiPriority w:val="99"/>
    <w:unhideWhenUsed/>
    <w:rsid w:val="00B00FB5"/>
    <w:rPr>
      <w:color w:val="0563C1"/>
      <w:u w:val="single"/>
    </w:rPr>
  </w:style>
  <w:style w:type="paragraph" w:styleId="NormalWeb">
    <w:name w:val="Normal (Web)"/>
    <w:basedOn w:val="Normal"/>
    <w:uiPriority w:val="99"/>
    <w:unhideWhenUsed/>
    <w:rsid w:val="00B00FB5"/>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B00FB5"/>
    <w:pPr>
      <w:tabs>
        <w:tab w:val="right" w:leader="dot" w:pos="9061"/>
      </w:tabs>
      <w:spacing w:after="100"/>
    </w:pPr>
  </w:style>
  <w:style w:type="paragraph" w:styleId="TOC2">
    <w:name w:val="toc 2"/>
    <w:basedOn w:val="Normal"/>
    <w:next w:val="Normal"/>
    <w:autoRedefine/>
    <w:uiPriority w:val="39"/>
    <w:unhideWhenUsed/>
    <w:rsid w:val="00B00FB5"/>
    <w:pPr>
      <w:bidi/>
      <w:spacing w:after="100" w:line="276" w:lineRule="auto"/>
      <w:ind w:left="220"/>
    </w:pPr>
    <w:rPr>
      <w:rFonts w:eastAsiaTheme="minorEastAsia"/>
      <w:lang w:bidi="fa-IR"/>
    </w:rPr>
  </w:style>
  <w:style w:type="paragraph" w:styleId="TOC3">
    <w:name w:val="toc 3"/>
    <w:basedOn w:val="Normal"/>
    <w:next w:val="Normal"/>
    <w:autoRedefine/>
    <w:uiPriority w:val="39"/>
    <w:unhideWhenUsed/>
    <w:rsid w:val="00B00FB5"/>
    <w:pPr>
      <w:bidi/>
      <w:spacing w:after="100" w:line="276" w:lineRule="auto"/>
      <w:ind w:left="440"/>
    </w:pPr>
    <w:rPr>
      <w:rFonts w:eastAsiaTheme="minorEastAsia"/>
      <w:lang w:bidi="fa-IR"/>
    </w:rPr>
  </w:style>
  <w:style w:type="paragraph" w:styleId="TOC4">
    <w:name w:val="toc 4"/>
    <w:basedOn w:val="Normal"/>
    <w:next w:val="Normal"/>
    <w:autoRedefine/>
    <w:uiPriority w:val="39"/>
    <w:unhideWhenUsed/>
    <w:rsid w:val="00B00FB5"/>
    <w:pPr>
      <w:bidi/>
      <w:spacing w:after="100" w:line="276" w:lineRule="auto"/>
      <w:ind w:left="660"/>
    </w:pPr>
    <w:rPr>
      <w:rFonts w:eastAsiaTheme="minorEastAsia"/>
      <w:lang w:bidi="fa-IR"/>
    </w:rPr>
  </w:style>
  <w:style w:type="paragraph" w:styleId="TOC5">
    <w:name w:val="toc 5"/>
    <w:basedOn w:val="Normal"/>
    <w:next w:val="Normal"/>
    <w:autoRedefine/>
    <w:uiPriority w:val="39"/>
    <w:unhideWhenUsed/>
    <w:rsid w:val="00B00FB5"/>
    <w:pPr>
      <w:bidi/>
      <w:spacing w:after="100" w:line="276" w:lineRule="auto"/>
      <w:ind w:left="880"/>
    </w:pPr>
    <w:rPr>
      <w:rFonts w:eastAsiaTheme="minorEastAsia"/>
      <w:lang w:bidi="fa-IR"/>
    </w:rPr>
  </w:style>
  <w:style w:type="paragraph" w:styleId="TOC6">
    <w:name w:val="toc 6"/>
    <w:basedOn w:val="Normal"/>
    <w:next w:val="Normal"/>
    <w:autoRedefine/>
    <w:uiPriority w:val="39"/>
    <w:unhideWhenUsed/>
    <w:rsid w:val="00B00FB5"/>
    <w:pPr>
      <w:bidi/>
      <w:spacing w:after="100" w:line="276" w:lineRule="auto"/>
      <w:ind w:left="1100"/>
    </w:pPr>
    <w:rPr>
      <w:rFonts w:eastAsiaTheme="minorEastAsia"/>
      <w:lang w:bidi="fa-IR"/>
    </w:rPr>
  </w:style>
  <w:style w:type="paragraph" w:styleId="TOC7">
    <w:name w:val="toc 7"/>
    <w:basedOn w:val="Normal"/>
    <w:next w:val="Normal"/>
    <w:autoRedefine/>
    <w:uiPriority w:val="39"/>
    <w:unhideWhenUsed/>
    <w:rsid w:val="00B00FB5"/>
    <w:pPr>
      <w:bidi/>
      <w:spacing w:after="100" w:line="276" w:lineRule="auto"/>
      <w:ind w:left="1320"/>
    </w:pPr>
    <w:rPr>
      <w:rFonts w:eastAsiaTheme="minorEastAsia"/>
      <w:lang w:bidi="fa-IR"/>
    </w:rPr>
  </w:style>
  <w:style w:type="paragraph" w:styleId="TOC8">
    <w:name w:val="toc 8"/>
    <w:basedOn w:val="Normal"/>
    <w:next w:val="Normal"/>
    <w:autoRedefine/>
    <w:uiPriority w:val="39"/>
    <w:unhideWhenUsed/>
    <w:rsid w:val="00B00FB5"/>
    <w:pPr>
      <w:bidi/>
      <w:spacing w:after="100" w:line="276" w:lineRule="auto"/>
      <w:ind w:left="1540"/>
    </w:pPr>
    <w:rPr>
      <w:rFonts w:eastAsiaTheme="minorEastAsia"/>
      <w:lang w:bidi="fa-IR"/>
    </w:rPr>
  </w:style>
  <w:style w:type="paragraph" w:styleId="TOC9">
    <w:name w:val="toc 9"/>
    <w:basedOn w:val="Normal"/>
    <w:next w:val="Normal"/>
    <w:autoRedefine/>
    <w:uiPriority w:val="39"/>
    <w:unhideWhenUsed/>
    <w:rsid w:val="00B00FB5"/>
    <w:pPr>
      <w:bidi/>
      <w:spacing w:after="100" w:line="276" w:lineRule="auto"/>
      <w:ind w:left="1760"/>
    </w:pPr>
    <w:rPr>
      <w:rFonts w:eastAsiaTheme="minorEastAsia"/>
      <w:lang w:bidi="fa-IR"/>
    </w:rPr>
  </w:style>
  <w:style w:type="character" w:styleId="PlaceholderText">
    <w:name w:val="Placeholder Text"/>
    <w:basedOn w:val="DefaultParagraphFont"/>
    <w:uiPriority w:val="99"/>
    <w:semiHidden/>
    <w:rsid w:val="00B00FB5"/>
    <w:rPr>
      <w:color w:val="808080"/>
    </w:rPr>
  </w:style>
  <w:style w:type="paragraph" w:styleId="TOCHeading">
    <w:name w:val="TOC Heading"/>
    <w:basedOn w:val="Heading1"/>
    <w:next w:val="Normal"/>
    <w:uiPriority w:val="39"/>
    <w:unhideWhenUsed/>
    <w:qFormat/>
    <w:rsid w:val="00B00FB5"/>
    <w:pPr>
      <w:spacing w:before="240" w:after="0"/>
      <w:outlineLvl w:val="9"/>
    </w:pPr>
    <w:rPr>
      <w:sz w:val="32"/>
      <w:szCs w:val="32"/>
    </w:rPr>
  </w:style>
  <w:style w:type="character" w:styleId="UnresolvedMention">
    <w:name w:val="Unresolved Mention"/>
    <w:basedOn w:val="DefaultParagraphFont"/>
    <w:uiPriority w:val="99"/>
    <w:semiHidden/>
    <w:unhideWhenUsed/>
    <w:rsid w:val="00B00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825567">
      <w:bodyDiv w:val="1"/>
      <w:marLeft w:val="0"/>
      <w:marRight w:val="0"/>
      <w:marTop w:val="0"/>
      <w:marBottom w:val="0"/>
      <w:divBdr>
        <w:top w:val="none" w:sz="0" w:space="0" w:color="auto"/>
        <w:left w:val="none" w:sz="0" w:space="0" w:color="auto"/>
        <w:bottom w:val="none" w:sz="0" w:space="0" w:color="auto"/>
        <w:right w:val="none" w:sz="0" w:space="0" w:color="auto"/>
      </w:divBdr>
    </w:div>
    <w:div w:id="186810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www.sciencedirect.com/science/article/pii/S174680942400199X?utm_source=chatgpt.com" TargetMode="External"/><Relationship Id="rId21" Type="http://schemas.openxmlformats.org/officeDocument/2006/relationships/image" Target="media/image14.jpeg"/><Relationship Id="rId34" Type="http://schemas.openxmlformats.org/officeDocument/2006/relationships/hyperlink" Target="https://pmc.ncbi.nlm.nih.gov/articles/PMC11175442/?utm_source=chatgpt.com" TargetMode="External"/><Relationship Id="rId42" Type="http://schemas.openxmlformats.org/officeDocument/2006/relationships/hyperlink" Target="https://biomedical-engineering-online.biomedcentral.com/articles/10.1186/s12938-025-01349-w?utm_source=chatgpt.com" TargetMode="External"/><Relationship Id="rId47" Type="http://schemas.openxmlformats.org/officeDocument/2006/relationships/hyperlink" Target="https://biomedical-engineering-online.biomedcentral.com/articles/10.1186/s12938-025-01349-w?utm_source=chatgpt.com" TargetMode="External"/><Relationship Id="rId50" Type="http://schemas.openxmlformats.org/officeDocument/2006/relationships/hyperlink" Target="https://biomedical-engineering-online.biomedcentral.com/articles/10.1186/s12938-025-01349-w?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s://pubmed.ncbi.nlm.nih.gov/32903191/?utm_source=chatgpt.com" TargetMode="External"/><Relationship Id="rId37" Type="http://schemas.openxmlformats.org/officeDocument/2006/relationships/hyperlink" Target="https://www.sciencedirect.com/science/article/pii/S1746809425000345?utm_source=chatgpt.com" TargetMode="External"/><Relationship Id="rId40" Type="http://schemas.openxmlformats.org/officeDocument/2006/relationships/hyperlink" Target="https://biomedical-engineering-online.biomedcentral.com/articles/10.1186/s12938-025-01349-w?utm_source=chatgpt.com" TargetMode="External"/><Relationship Id="rId45" Type="http://schemas.openxmlformats.org/officeDocument/2006/relationships/hyperlink" Target="https://biomedical-engineering-online.biomedcentral.com/articles/10.1186/s12938-025-01349-w?utm_source=chatgpt.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https://biomedical-engineering-online.biomedcentral.com/articles/10.1186/s12938-025-01349-w?utm_source=chatgpt.co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www.nature.com/articles/s41598-023-37773-y?utm_source=chatgpt.com" TargetMode="External"/><Relationship Id="rId43" Type="http://schemas.openxmlformats.org/officeDocument/2006/relationships/hyperlink" Target="https://biomedical-engineering-online.biomedcentral.com/articles/10.1186/s12938-025-01349-w?utm_source=chatgpt.com" TargetMode="External"/><Relationship Id="rId48" Type="http://schemas.openxmlformats.org/officeDocument/2006/relationships/hyperlink" Target="https://biomedical-engineering-online.biomedcentral.com/articles/10.1186/s12938-025-01349-w?utm_source=chatgpt.com" TargetMode="External"/><Relationship Id="rId8" Type="http://schemas.openxmlformats.org/officeDocument/2006/relationships/image" Target="media/image1.jpeg"/><Relationship Id="rId51" Type="http://schemas.openxmlformats.org/officeDocument/2006/relationships/hyperlink" Target="https://biomedical-engineering-online.biomedcentral.com/articles/10.1186/s12938-025-01349-w?utm_source=chatgpt.com"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www.computer.org/csdl/proceedings-article/iscc/2022/09912906/1HBKfHNXIIg?utm_source=chatgpt.com" TargetMode="External"/><Relationship Id="rId38" Type="http://schemas.openxmlformats.org/officeDocument/2006/relationships/hyperlink" Target="https://medinform.jmir.org/2022/8/e38454/?utm_source=chatgpt.com" TargetMode="External"/><Relationship Id="rId46" Type="http://schemas.openxmlformats.org/officeDocument/2006/relationships/hyperlink" Target="https://biomedical-engineering-online.biomedcentral.com/articles/10.1186/s12938-025-01349-w?utm_source=chatgpt.com" TargetMode="External"/><Relationship Id="rId20" Type="http://schemas.openxmlformats.org/officeDocument/2006/relationships/image" Target="media/image13.jpeg"/><Relationship Id="rId41" Type="http://schemas.openxmlformats.org/officeDocument/2006/relationships/hyperlink" Target="https://biomedical-engineering-online.biomedcentral.com/articles/10.1186/s12938-025-01349-w?utm_source=chatgpt.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biomedical-engineering-online.biomedcentral.com/articles/10.1186/s12938-025-01349-w?utm_source=chatgpt.com" TargetMode="External"/><Relationship Id="rId49" Type="http://schemas.openxmlformats.org/officeDocument/2006/relationships/hyperlink" Target="https://biomedical-engineering-online.biomedcentral.com/articles/10.1186/s12938-025-01349-w?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E2E29-340F-435D-B74A-E863AD85C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11620</Words>
  <Characters>63913</Characters>
  <Application>Microsoft Office Word</Application>
  <DocSecurity>0</DocSecurity>
  <Lines>1521</Lines>
  <Paragraphs>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mehran pouzesh azar</dc:creator>
  <cp:keywords/>
  <dc:description/>
  <cp:lastModifiedBy>mehran pouzesh azar</cp:lastModifiedBy>
  <cp:revision>16</cp:revision>
  <dcterms:created xsi:type="dcterms:W3CDTF">2025-07-13T11:53:00Z</dcterms:created>
  <dcterms:modified xsi:type="dcterms:W3CDTF">2025-11-28T22:04:00Z</dcterms:modified>
</cp:coreProperties>
</file>