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92392A" w:rsidRDefault="0092392A" w:rsidP="0092392A">
      <w:r>
        <w:t>Task 2</w:t>
      </w:r>
    </w:p>
    <w:p w:rsidR="0092392A" w:rsidRDefault="0092392A" w:rsidP="0092392A">
      <w:r>
        <w:t>My experience of writing</w:t>
      </w:r>
    </w:p>
    <w:p w:rsidR="0092392A" w:rsidRDefault="0092392A" w:rsidP="0092392A">
      <w:r>
        <w:t>Description: In the academic writing report, I have tried to discuss the various ways by which a company can motivate its employees. It is a known fact to us that a company can gain various competitive advantages in the market with a skilled employee base. In this report, I have mentioned various surveys to get a fruitful conclusion and I have further tried to mention the analysis of various scholars to give a critical analysis. This report has helped me to assess all the aspects of the four motivational approaches and while writing the facts, I have experienced new learning things. In the academic report part, I have mentioned the application and benefits of pay, rewards and recognition, good working conditions, and additional holidays and further, I have understood how these elements are actually motivating the employees to work hard for the companies. The main gist of the report is to state why employee motivation is important and how the companies are motivating their staff to increase the overall production and performance rate of the company. In this report, I have described the factors that possibly affect the working style of the employees.</w:t>
      </w:r>
    </w:p>
    <w:p w:rsidR="0092392A" w:rsidRDefault="0092392A" w:rsidP="0092392A">
      <w:r>
        <w:t xml:space="preserve">Feelings: While preparing the academic report, I have experienced the feeling of a wide and versatile writing approach so that all the aims and objectives of the report can be met properly. In this report, I have discussed the core benefits of employee motivation and this has further helped me to extend my knowledge in this field. When first time I have started to write the assessment, I felt quite limited, and as I had no previous experience with that, I have to start all the things afresh. However, after preparing the report, I have felt good as I have gained different knowledge on the topic and I have understood the importance of employee motivation in the company. It was a challenge for me to narrate and cover all four motivational approaches properly and I felt quite nervous while preparing the report. I had taken help from the faculty members and now the situation is much better where I am feeling quite good and informative. I got little motivation while reading the notes of the scholars. However, while looking back, I am feeling satisfied that I had invested my cent percent in the paper.  </w:t>
      </w:r>
    </w:p>
    <w:p w:rsidR="0092392A" w:rsidRDefault="0092392A" w:rsidP="0092392A">
      <w:r>
        <w:t>Evaluation: I am a fresher and I have no previous working experience. When I got the topic, I had no idea where I should start the subject. I have read various books and journal articles to prepare a concise and worthy note on the paper and if evaluating properly, I have gained and experienced certain positive and negative experiences as well. The good experience is that I get various help from scholarly articles and even my colleagues and faculty members have helped me a lot. I had maintained a deadline for me to complete the assignment and I have read over many journals to come to a fruitful conclusion. I work harder for the same and I gained different knowledge on the subject. However, apart from the good experience, there are certain negative experiences too. While preparing the paper, I felt nervous and due to the limited word count, I could not cover much information regarding the topic. I got help from my colleagues and I get various information on the topic from the articles and journals. Good working ethics have been maintained and followed by me and I had tried to give my best to give a critical answer in the academic report.</w:t>
      </w:r>
    </w:p>
    <w:p w:rsidR="0092392A" w:rsidRDefault="0092392A" w:rsidP="0092392A">
      <w:r>
        <w:t>Analysis: If analysed the whole chapter of academic writing, it can be stated that there are certain reasons for facing hurdles while preparing for the report. First of all, I had no previous experience and as I am a fresher, I have limited knowledge of organizational work and tactics. To give a practical expression and make critical writing, I have to read over many books and articles on the topic and further, I have to take various help from my colleagues. I felt nervous as I was a fresher and most of my knowledge on the topic was theoretical. I was worried to know whether I could analyse all the topics relevantly or not and such a mentality has caused different dilemmas for me (Sekarwinahyu et al., 2019).</w:t>
      </w:r>
    </w:p>
    <w:p w:rsidR="0092392A" w:rsidRDefault="0092392A" w:rsidP="0092392A">
      <w:r>
        <w:t xml:space="preserve">Conclusion: I have learned many things and my knowledge has been enriched by various explanations given by scholars. I have learned how to deal with situational adversities and further, I have learned how to search for the options properly. My hard work has helped me to cover different benefits of employee motivation and brief analysis of the motivational approach will help me to </w:t>
      </w:r>
      <w:r>
        <w:lastRenderedPageBreak/>
        <w:t>meet the goals and objectives of the report. This paper has helped me to develop my interpersonal skills and analytical skills and all of these have helped me to handle the situation in a better manner.</w:t>
      </w:r>
    </w:p>
    <w:p w:rsidR="0092392A" w:rsidRDefault="0092392A" w:rsidP="0092392A">
      <w:r>
        <w:t>Action plan: This report will play an important role in my future. When I will work in a company, the contents of this paper will help me to understand the value and significance of the employee engagement process and I will successfully make strategies to increase the employee retention rate and ensure proper success for my company. Further, I had learned how to deal with situational adversities and this will help me in the near future. Good communication skill is also necessary here. However, I need to develop analytical skills and I need to act in a better manner in the future.</w:t>
      </w:r>
    </w:p>
    <w:p w:rsidR="0092392A" w:rsidRDefault="0092392A" w:rsidP="0092392A">
      <w:r>
        <w:t>My experience of working</w:t>
      </w:r>
    </w:p>
    <w:p w:rsidR="0092392A" w:rsidRDefault="0092392A" w:rsidP="0092392A">
      <w:r>
        <w:t xml:space="preserve">Description: I have mentioned it previously that I get various bits of help from my colleagues and in this chapter, I have mentioned and narrated my experience as a member of this group. Being a member of the group, when we got the assignment, we have divided the work into different categories. Our main intention was to provide a brief but informative answer to the question and we have tried to find different information on each element mentioned in the required file. We have scheduled our time properly and to meet the deadline, we have tried our best to complete our job on time. We all have come across different articles and journals and as we had selected our responsibilities individually, this has helped us to make a coherent paper on the topic. It is further to be stated that we have fixed a time for group discussion and when we all had done our work properly, we sat together and we compile the whole work effectively. A collaboration has been there between us and each one of the group members has helped others to complete the paper.  </w:t>
      </w:r>
    </w:p>
    <w:p w:rsidR="0092392A" w:rsidRDefault="0092392A" w:rsidP="0092392A">
      <w:r>
        <w:t>Feeling: When at the first time, I got the assignment, I and my team had decided to divide the whole work into certain parts and this has helped me to get good remarks and control over the topic. I and each member of my team were motivated and while preparing the topic, some of the elements of employee motivation had been applied to my team also. We knew that we got little time for submission and after some time, some of our members got frustrated as we cannot make the chapters complete. However, we had divided out tasks and subdivided the chapters properly and the group discussion phase had helped me to maintain a good and positive vibe in the team. Effective working ethics has been maintained by us and we had tried our best to come to a proper conclusion to complete the topic.</w:t>
      </w:r>
    </w:p>
    <w:p w:rsidR="0092392A" w:rsidRDefault="0092392A" w:rsidP="0092392A">
      <w:r>
        <w:t>Analysis: I think the explanation that our underlying division of work went very much was on the grounds that every individual had something to do with which part of the task they needed to chip away at, and we separated by individuals' self-distinguished assets. I have encountered working this way previously and found that while I am working without anyone else I appreciate working in regions that match my assets. It appears to be normal to me that this is additionally the situation in gatherings. I think we felt that this approach would save us time while sorting out the areas eventually, and hence we did not thoroughly consider it. Truly, it wound up costing us definitely additional time than anticipated and we likewise needed to pressure and race through the revamp (Nigusie and Getachew, 2019). I think the reality we had not arranged how we were composing and organizing the segments drove us to this. I looked through some writing on a bunch of work and observed two things that assist me with getting what is happening. Belbin's group jobs propose that every individual has specific qualities and shortcomings they bring to a gathering. While we did not contemplate our colleagues similarly Belbin does, powerful group endlessly work designation appears to come from utilizing individuals' various assets, which we did. The concept of group thinking has emerged in this case (Lynch, Lynch, and Clemens, 2018). Group thinking is the place where individuals in a gathering will not raise various suppositions to a prevailing assessment or choice, since they would rather not appear to be untouchable. I believe that on the off chance, we had tested our presumptions about our arrangement by really being basic, we would most likely have predicted that it wouldn't work. A few attributes of mindless compliance that were in our gathering were: 'aggregate legitimization', we continued to let each know other that it would work; and likely deception of safety, we are for the most part great understudies, so obviously we could do nothing off-base.</w:t>
      </w:r>
    </w:p>
    <w:p w:rsidR="0092392A" w:rsidRDefault="0092392A" w:rsidP="0092392A">
      <w:r>
        <w:lastRenderedPageBreak/>
        <w:t>Conclusion: I have learned many things and my knowledge has been enriched by various explanations given by scholars and further, as we were working in a group, I got various help from my teammates and further, they have helped me to collect valuable information from different sources. I have learned how to deal with situational adversities and further, I have learned how to search for the options properly. My teammates and I have discovered the different ways to go against adversities and this has helped me to maintain a positive vibe even in the darkest hours. Our hard work has helped us to cover different benefits of employee motivation and a brief analysis of the motivational approach will help us to meet the goals and objectives of the report. This paper has helped us to develop our interpersonal skills and analytical skills and all of these have helped me to handle the situation in a better manner. Further, effective communication was there among us and proper time management has been maintained where we got various information on the topic.</w:t>
      </w:r>
    </w:p>
    <w:p w:rsidR="0092392A" w:rsidRDefault="0092392A" w:rsidP="0092392A">
      <w:r>
        <w:t>Action plan: To assess how this paper will help me in the future, I have mentioned an action plan for applying the SMART approach.</w:t>
      </w:r>
    </w:p>
    <w:p w:rsidR="0092392A" w:rsidRDefault="0092392A" w:rsidP="0092392A">
      <w:r>
        <w:t>Specific</w:t>
      </w:r>
    </w:p>
    <w:p w:rsidR="0092392A" w:rsidRDefault="0092392A" w:rsidP="0092392A">
      <w:r>
        <w:t>Measurable</w:t>
      </w:r>
    </w:p>
    <w:p w:rsidR="0092392A" w:rsidRDefault="0092392A" w:rsidP="0092392A">
      <w:r>
        <w:t>Achievable</w:t>
      </w:r>
    </w:p>
    <w:p w:rsidR="0092392A" w:rsidRDefault="0092392A" w:rsidP="0092392A">
      <w:r>
        <w:t>Realistic</w:t>
      </w:r>
    </w:p>
    <w:p w:rsidR="0092392A" w:rsidRDefault="0092392A" w:rsidP="0092392A">
      <w:r>
        <w:t>Time</w:t>
      </w:r>
    </w:p>
    <w:p w:rsidR="0092392A" w:rsidRDefault="0092392A" w:rsidP="0092392A">
      <w:r>
        <w:t>We need to evaluate our performance properly and further, we need to develop other personal skills to get a good results in the future.</w:t>
      </w:r>
    </w:p>
    <w:p w:rsidR="0092392A" w:rsidRDefault="0092392A" w:rsidP="0092392A">
      <w:r>
        <w:t>We need to follow the proper deadline and need deal with other aspects of the matter.</w:t>
      </w:r>
    </w:p>
    <w:p w:rsidR="0092392A" w:rsidRDefault="0092392A" w:rsidP="0092392A">
      <w:r>
        <w:t>We need to achieve the goals and objectives of the task and we need to reduce all the possible conflicts present between us.</w:t>
      </w:r>
    </w:p>
    <w:p w:rsidR="0092392A" w:rsidRDefault="0092392A" w:rsidP="0092392A">
      <w:r>
        <w:t>The objective of the paper should be stated precisely and a group conversation is necessary while required.</w:t>
      </w:r>
    </w:p>
    <w:p w:rsidR="0092392A" w:rsidRDefault="0092392A" w:rsidP="0092392A">
      <w:r>
        <w:t>We must fix a proper deadline to meet the target.</w:t>
      </w:r>
    </w:p>
    <w:p w:rsidR="0092392A" w:rsidRDefault="0092392A" w:rsidP="0092392A">
      <w:r>
        <w:t xml:space="preserve"> </w:t>
      </w:r>
    </w:p>
    <w:p w:rsidR="0092392A" w:rsidRDefault="0092392A" w:rsidP="0092392A">
      <w:r>
        <w:br w:type="page"/>
      </w:r>
    </w:p>
    <w:p w:rsidR="0092392A" w:rsidRDefault="0092392A" w:rsidP="0092392A">
      <w:r>
        <w:t xml:space="preserve">Reference    </w:t>
      </w:r>
    </w:p>
    <w:p w:rsidR="0092392A" w:rsidRDefault="0092392A" w:rsidP="0092392A">
      <w:r>
        <w:t>Alam, M.N., Hassan, M.M., Bowyer, D. and Reaz, M., 2020. The effects of wages and welfare facilities on employee productivity: Mediating role of employee work motivation. Australasian Accounting, Business and Finance Journal, 14(4), pp.38-60.</w:t>
      </w:r>
    </w:p>
    <w:p w:rsidR="0092392A" w:rsidRDefault="0092392A" w:rsidP="0092392A">
      <w:r>
        <w:t>An, C., 2019. The content and role of intrinsic motivation in creative work: the importance of seeking “enjoyment”. Creativity Studies, 12(2), pp.280-290.</w:t>
      </w:r>
    </w:p>
    <w:p w:rsidR="0092392A" w:rsidRDefault="0092392A" w:rsidP="0092392A">
      <w:r>
        <w:t>Asaari, M.H.A.H., Desa, N.M. and Subramaniam, L., 2019. Influence of salary, promotion, and recognition toward work motivation among government trade agency employees. International Journal of Business and Management, 14(4), pp.48-59.</w:t>
      </w:r>
    </w:p>
    <w:p w:rsidR="0092392A" w:rsidRDefault="0092392A" w:rsidP="0092392A">
      <w:r>
        <w:t>Bakker, A.B. and Demerouti, E., 2018. Multiple levels in job demands-resources theory: Implications for employee well-being and performance. Handbook of well-being.</w:t>
      </w:r>
    </w:p>
    <w:p w:rsidR="0092392A" w:rsidRDefault="0092392A" w:rsidP="0092392A">
      <w:r>
        <w:t>Hanaysha, J.R. and Majid, M., 2018. Employee motivation and its role in improving the productivity and organizational commitment at higher education institutions. Journal of Entrepreneurship and Business, 6(1), pp.17-28.</w:t>
      </w:r>
    </w:p>
    <w:p w:rsidR="0092392A" w:rsidRDefault="0092392A" w:rsidP="0092392A">
      <w:r>
        <w:t>Kuvaas, B., Buch, R. and Dysvik, A., 2018, August. Individual variable pay for performance, incentive effects, and employee motivation. In annual meeting of the Academy of Management, Chicago, USA.</w:t>
      </w:r>
    </w:p>
    <w:p w:rsidR="0092392A" w:rsidRDefault="0092392A" w:rsidP="0092392A">
      <w:r>
        <w:t>Lynch, D.S., Lynch, M.J. and Clemens, C.M., 2018. Belbin Team Roles. The Handbook of Communication Training: A Best Practices Framework for Assessing and Developing Competence.</w:t>
      </w:r>
    </w:p>
    <w:p w:rsidR="0092392A" w:rsidRDefault="0092392A" w:rsidP="0092392A">
      <w:r>
        <w:t>Nigusie, G.T. and Getachew, H., 2019. The effect of reward system on employee creativity. Journal of Higher Education Service Science and Management (JoHESSM), 2(1).</w:t>
      </w:r>
    </w:p>
    <w:p w:rsidR="0092392A" w:rsidRDefault="0092392A" w:rsidP="0092392A">
      <w:r>
        <w:t>Parke, M.R., Weinhardt, J.M., Brodsky, A., Tangirala, S. and DeVoe, S.E., 2018. When daily planning improves employee performance: The importance of planning type, engagement, and interruptions. Journal of Applied Psychology, 103(3), p.300.</w:t>
      </w:r>
    </w:p>
    <w:p w:rsidR="0092392A" w:rsidRDefault="0092392A" w:rsidP="0092392A">
      <w:r>
        <w:t>Sánchez-Sánchez, N. and Fernández Puente, A.C., 2021. Public versus private job satisfaction. Is there a trade-off between wages and stability?. Public Organization Review, 21(1), pp.47-67.</w:t>
      </w:r>
    </w:p>
    <w:p w:rsidR="0092392A" w:rsidRDefault="0092392A" w:rsidP="0092392A">
      <w:r>
        <w:t>Sekarwinahyu, M., Rustaman, N.Y., Widodo, A. and Riandi, R., 2019, February. Development of problem based learning for online tutorial program in plant development using Gibbs’ reflective cycle and e-portfolio to enhance reflective thinking skills. In Journal of Physics: Conference Series (Vol. 1157, No. 2, p. 022099). IOP Publishing.</w:t>
      </w:r>
    </w:p>
    <w:p w:rsidR="00CB5FB7" w:rsidRDefault="0092392A">
      <w:r>
        <w:t>Skaalvik, E.M. and Skaalvik, S., 2018. Job demands and job resources as predictors of teacher motivation and well-being. Social Psychology of Education, 21(5), pp.1251-1275.</w:t>
      </w:r>
    </w:p>
    <w:sectPr w:rsidR="00CB5F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5FB7"/>
    <w:rsid w:val="0092392A"/>
    <w:rsid w:val="00CB5FB7"/>
  </w:rsids>
  <m:mathPr>
    <m:mathFont m:val="Cambria Math"/>
    <m:brkBin m:val="before"/>
    <m:brkBinSub m:val="--"/>
    <m:smallFrac m:val="0"/>
    <m:dispDef/>
    <m:lMargin m:val="0"/>
    <m:rMargin m:val="0"/>
    <m:defJc m:val="centerGroup"/>
    <m:wrapIndent m:val="1440"/>
    <m:intLim m:val="subSup"/>
    <m:naryLim m:val="undOvr"/>
  </m:mathPr>
  <w:themeFontLang w:val="ro-GB"/>
  <w:clrSchemeMapping w:bg1="light1" w:t1="dark1" w:bg2="light2" w:t2="dark2" w:accent1="accent1" w:accent2="accent2" w:accent3="accent3" w:accent4="accent4" w:accent5="accent5" w:accent6="accent6" w:hyperlink="hyperlink" w:followedHyperlink="followedHyperlink"/>
  <w:decimalSymbol w:val="."/>
  <w:listSeparator w:val=";"/>
  <w14:docId w14:val="351BC597"/>
  <w15:chartTrackingRefBased/>
  <w15:docId w15:val="{305D59D1-A0C9-D14B-B7FC-6ADA663577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ro-GB"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1993</Words>
  <Characters>11564</Characters>
  <Application>Microsoft Office Word</Application>
  <DocSecurity>0</DocSecurity>
  <Lines>96</Lines>
  <Paragraphs>27</Paragraphs>
  <ScaleCrop>false</ScaleCrop>
  <Company/>
  <LinksUpToDate>false</LinksUpToDate>
  <CharactersWithSpaces>13530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dc:creator>
  <cp:keywords/>
  <dc:description/>
  <cp:lastModifiedBy>Alex Capitan (2118791)</cp:lastModifiedBy>
  <cp:revision>2</cp:revision>
  <dcterms:created xsi:type="dcterms:W3CDTF">2022-04-13T20:25:00Z</dcterms:created>
  <dcterms:modified xsi:type="dcterms:W3CDTF">2022-04-13T20:25:00Z</dcterms:modified>
</cp:coreProperties>
</file>