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39821928"/>
        <w:docPartObj>
          <w:docPartGallery w:val="Cover Pages"/>
          <w:docPartUnique/>
        </w:docPartObj>
      </w:sdtPr>
      <w:sdtEndPr/>
      <w:sdtContent>
        <w:p w14:paraId="4496D8A6" w14:textId="17EE8407" w:rsidR="00EE7A55" w:rsidRDefault="00EE7A55">
          <w:r>
            <w:rPr>
              <w:noProof/>
            </w:rPr>
            <mc:AlternateContent>
              <mc:Choice Requires="wpg">
                <w:drawing>
                  <wp:anchor distT="0" distB="0" distL="114300" distR="114300" simplePos="0" relativeHeight="251661312" behindDoc="0" locked="0" layoutInCell="1" allowOverlap="1" wp14:anchorId="6A0237B0" wp14:editId="721F3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0DA1D0"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388D8D6" wp14:editId="23F34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59E05BCE" w:rsidR="00EE7A55" w:rsidRDefault="00EE7A55">
                                    <w:pPr>
                                      <w:pStyle w:val="NoSpacing"/>
                                      <w:jc w:val="right"/>
                                      <w:rPr>
                                        <w:color w:val="595959" w:themeColor="text1" w:themeTint="A6"/>
                                        <w:sz w:val="28"/>
                                        <w:szCs w:val="28"/>
                                      </w:rPr>
                                    </w:pPr>
                                    <w:r>
                                      <w:rPr>
                                        <w:color w:val="595959" w:themeColor="text1" w:themeTint="A6"/>
                                        <w:sz w:val="28"/>
                                        <w:szCs w:val="28"/>
                                      </w:rPr>
                                      <w:t>Gareth Lewis</w:t>
                                    </w:r>
                                  </w:p>
                                </w:sdtContent>
                              </w:sdt>
                              <w:p w14:paraId="73FB8ABA" w14:textId="29A5C06C" w:rsidR="00EE7A55" w:rsidRDefault="00540D4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23D5">
                                      <w:rPr>
                                        <w:color w:val="595959" w:themeColor="text1" w:themeTint="A6"/>
                                        <w:sz w:val="18"/>
                                        <w:szCs w:val="18"/>
                                      </w:rPr>
                                      <w:t>1909139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D8D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59E05BCE" w:rsidR="00EE7A55" w:rsidRDefault="00EE7A55">
                              <w:pPr>
                                <w:pStyle w:val="NoSpacing"/>
                                <w:jc w:val="right"/>
                                <w:rPr>
                                  <w:color w:val="595959" w:themeColor="text1" w:themeTint="A6"/>
                                  <w:sz w:val="28"/>
                                  <w:szCs w:val="28"/>
                                </w:rPr>
                              </w:pPr>
                              <w:r>
                                <w:rPr>
                                  <w:color w:val="595959" w:themeColor="text1" w:themeTint="A6"/>
                                  <w:sz w:val="28"/>
                                  <w:szCs w:val="28"/>
                                </w:rPr>
                                <w:t>Gareth Lewis</w:t>
                              </w:r>
                            </w:p>
                          </w:sdtContent>
                        </w:sdt>
                        <w:p w14:paraId="73FB8ABA" w14:textId="29A5C06C" w:rsidR="00EE7A55" w:rsidRDefault="00540D4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023D5">
                                <w:rPr>
                                  <w:color w:val="595959" w:themeColor="text1" w:themeTint="A6"/>
                                  <w:sz w:val="18"/>
                                  <w:szCs w:val="18"/>
                                </w:rPr>
                                <w:t>1909139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7ED4315" wp14:editId="74334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4FBEA" w14:textId="31534D97" w:rsidR="00EE7A55" w:rsidRDefault="00CA3973">
                                <w:pPr>
                                  <w:pStyle w:val="NoSpacing"/>
                                  <w:jc w:val="right"/>
                                  <w:rPr>
                                    <w:color w:val="4472C4" w:themeColor="accent1"/>
                                    <w:sz w:val="28"/>
                                    <w:szCs w:val="28"/>
                                  </w:rPr>
                                </w:pPr>
                                <w:r>
                                  <w:rPr>
                                    <w:color w:val="4472C4" w:themeColor="accent1"/>
                                    <w:sz w:val="28"/>
                                    <w:szCs w:val="28"/>
                                  </w:rPr>
                                  <w:t>BA</w:t>
                                </w:r>
                                <w:r w:rsidR="00003F08">
                                  <w:rPr>
                                    <w:color w:val="4472C4" w:themeColor="accent1"/>
                                    <w:sz w:val="28"/>
                                    <w:szCs w:val="28"/>
                                  </w:rPr>
                                  <w:t xml:space="preserve"> Leadership and Management Skills in the Workplace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2642A652" w:rsidR="00EE7A55" w:rsidRDefault="00331BC7">
                                    <w:pPr>
                                      <w:pStyle w:val="NoSpacing"/>
                                      <w:jc w:val="right"/>
                                      <w:rPr>
                                        <w:color w:val="595959" w:themeColor="text1" w:themeTint="A6"/>
                                        <w:sz w:val="20"/>
                                        <w:szCs w:val="20"/>
                                      </w:rPr>
                                    </w:pPr>
                                    <w:r>
                                      <w:rPr>
                                        <w:color w:val="595959" w:themeColor="text1" w:themeTint="A6"/>
                                        <w:sz w:val="20"/>
                                        <w:szCs w:val="20"/>
                                      </w:rPr>
                                      <w:t>Workplace Culture and its Impact on Organisational Efficiency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ED4315" id="Text Box 153" o:spid="_x0000_s1027" type="#_x0000_t202" style="position:absolute;margin-left:0;margin-top:0;width:8in;height:79.5pt;z-index:2516582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564FBEA" w14:textId="31534D97" w:rsidR="00EE7A55" w:rsidRDefault="00CA3973">
                          <w:pPr>
                            <w:pStyle w:val="NoSpacing"/>
                            <w:jc w:val="right"/>
                            <w:rPr>
                              <w:color w:val="4472C4" w:themeColor="accent1"/>
                              <w:sz w:val="28"/>
                              <w:szCs w:val="28"/>
                            </w:rPr>
                          </w:pPr>
                          <w:r>
                            <w:rPr>
                              <w:color w:val="4472C4" w:themeColor="accent1"/>
                              <w:sz w:val="28"/>
                              <w:szCs w:val="28"/>
                            </w:rPr>
                            <w:t>BA</w:t>
                          </w:r>
                          <w:r w:rsidR="00003F08">
                            <w:rPr>
                              <w:color w:val="4472C4" w:themeColor="accent1"/>
                              <w:sz w:val="28"/>
                              <w:szCs w:val="28"/>
                            </w:rPr>
                            <w:t xml:space="preserve"> Leadership and Management Skills in the Workplace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2642A652" w:rsidR="00EE7A55" w:rsidRDefault="00331BC7">
                              <w:pPr>
                                <w:pStyle w:val="NoSpacing"/>
                                <w:jc w:val="right"/>
                                <w:rPr>
                                  <w:color w:val="595959" w:themeColor="text1" w:themeTint="A6"/>
                                  <w:sz w:val="20"/>
                                  <w:szCs w:val="20"/>
                                </w:rPr>
                              </w:pPr>
                              <w:r>
                                <w:rPr>
                                  <w:color w:val="595959" w:themeColor="text1" w:themeTint="A6"/>
                                  <w:sz w:val="20"/>
                                  <w:szCs w:val="20"/>
                                </w:rPr>
                                <w:t>Workplace Culture and its Impact on Organisational Efficiency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6F4CD97D" wp14:editId="72408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3796E" w14:textId="5A8AF894" w:rsidR="00EE7A55" w:rsidRDefault="00540D4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E25">
                                      <w:rPr>
                                        <w:caps/>
                                        <w:color w:val="4472C4" w:themeColor="accent1"/>
                                        <w:sz w:val="64"/>
                                        <w:szCs w:val="64"/>
                                      </w:rPr>
                                      <w:t>The Culture</w:t>
                                    </w:r>
                                    <w:r w:rsidR="00285D4F">
                                      <w:rPr>
                                        <w:caps/>
                                        <w:color w:val="4472C4" w:themeColor="accent1"/>
                                        <w:sz w:val="64"/>
                                        <w:szCs w:val="64"/>
                                      </w:rPr>
                                      <w:t xml:space="preserve"> and Context of Dyfed Powys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122B6DB" w:rsidR="00EE7A55" w:rsidRDefault="00A03320">
                                    <w:pPr>
                                      <w:jc w:val="right"/>
                                      <w:rPr>
                                        <w:smallCaps/>
                                        <w:color w:val="404040" w:themeColor="text1" w:themeTint="BF"/>
                                        <w:sz w:val="36"/>
                                        <w:szCs w:val="36"/>
                                      </w:rPr>
                                    </w:pPr>
                                    <w:r>
                                      <w:rPr>
                                        <w:color w:val="404040" w:themeColor="text1" w:themeTint="BF"/>
                                        <w:sz w:val="36"/>
                                        <w:szCs w:val="36"/>
                                      </w:rPr>
                                      <w:t>1st</w:t>
                                    </w:r>
                                    <w:r w:rsidR="00283960">
                                      <w:rPr>
                                        <w:color w:val="404040" w:themeColor="text1" w:themeTint="BF"/>
                                        <w:sz w:val="36"/>
                                        <w:szCs w:val="36"/>
                                      </w:rPr>
                                      <w:t xml:space="preserve"> April 2021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4CD97D" id="Text Box 1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AA3796E" w14:textId="5A8AF894" w:rsidR="00EE7A55" w:rsidRDefault="00540D4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E25">
                                <w:rPr>
                                  <w:caps/>
                                  <w:color w:val="4472C4" w:themeColor="accent1"/>
                                  <w:sz w:val="64"/>
                                  <w:szCs w:val="64"/>
                                </w:rPr>
                                <w:t>The Culture</w:t>
                              </w:r>
                              <w:r w:rsidR="00285D4F">
                                <w:rPr>
                                  <w:caps/>
                                  <w:color w:val="4472C4" w:themeColor="accent1"/>
                                  <w:sz w:val="64"/>
                                  <w:szCs w:val="64"/>
                                </w:rPr>
                                <w:t xml:space="preserve"> and Context of Dyfed Powys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0122B6DB" w:rsidR="00EE7A55" w:rsidRDefault="00A03320">
                              <w:pPr>
                                <w:jc w:val="right"/>
                                <w:rPr>
                                  <w:smallCaps/>
                                  <w:color w:val="404040" w:themeColor="text1" w:themeTint="BF"/>
                                  <w:sz w:val="36"/>
                                  <w:szCs w:val="36"/>
                                </w:rPr>
                              </w:pPr>
                              <w:r>
                                <w:rPr>
                                  <w:color w:val="404040" w:themeColor="text1" w:themeTint="BF"/>
                                  <w:sz w:val="36"/>
                                  <w:szCs w:val="36"/>
                                </w:rPr>
                                <w:t>1st</w:t>
                              </w:r>
                              <w:r w:rsidR="00283960">
                                <w:rPr>
                                  <w:color w:val="404040" w:themeColor="text1" w:themeTint="BF"/>
                                  <w:sz w:val="36"/>
                                  <w:szCs w:val="36"/>
                                </w:rPr>
                                <w:t xml:space="preserve"> April 2021</w:t>
                              </w:r>
                            </w:p>
                          </w:sdtContent>
                        </w:sdt>
                      </w:txbxContent>
                    </v:textbox>
                    <w10:wrap type="square" anchorx="page" anchory="page"/>
                  </v:shape>
                </w:pict>
              </mc:Fallback>
            </mc:AlternateContent>
          </w:r>
        </w:p>
        <w:p w14:paraId="53AC9FBA" w14:textId="30D935B7" w:rsidR="00EE7A55" w:rsidRDefault="00EE7A55">
          <w:pPr>
            <w:rPr>
              <w:rFonts w:asciiTheme="majorHAnsi" w:eastAsiaTheme="majorEastAsia" w:hAnsiTheme="majorHAnsi" w:cstheme="majorBidi"/>
              <w:color w:val="2F5496" w:themeColor="accent1" w:themeShade="BF"/>
              <w:sz w:val="32"/>
              <w:szCs w:val="32"/>
            </w:rPr>
          </w:pPr>
          <w:r>
            <w:br w:type="page"/>
          </w:r>
        </w:p>
      </w:sdtContent>
    </w:sdt>
    <w:p w14:paraId="05D27F91" w14:textId="2548DCB5" w:rsidR="00EE7A55" w:rsidRDefault="00EE7A55" w:rsidP="00EE7A55">
      <w:pPr>
        <w:pStyle w:val="Heading1"/>
      </w:pPr>
      <w:bookmarkStart w:id="0" w:name="_Toc68131076"/>
      <w:r>
        <w:lastRenderedPageBreak/>
        <w:t>Executive Summary</w:t>
      </w:r>
      <w:bookmarkEnd w:id="0"/>
    </w:p>
    <w:p w14:paraId="51575DA5" w14:textId="0B2D7579" w:rsidR="00814392" w:rsidRDefault="00814392" w:rsidP="00814392">
      <w:r>
        <w:t xml:space="preserve">The purpose of this report is to investigate and </w:t>
      </w:r>
      <w:r w:rsidR="002E18B3">
        <w:t xml:space="preserve">analyse </w:t>
      </w:r>
      <w:r w:rsidR="00DD2B6C">
        <w:t>the most important</w:t>
      </w:r>
      <w:r w:rsidR="00916A60">
        <w:t xml:space="preserve"> external factors</w:t>
      </w:r>
      <w:r w:rsidR="00E61A4D">
        <w:t xml:space="preserve"> and current culture at Dyfed Powys Police</w:t>
      </w:r>
      <w:r w:rsidR="00653862">
        <w:t xml:space="preserve"> </w:t>
      </w:r>
      <w:r>
        <w:t xml:space="preserve">and to present options for </w:t>
      </w:r>
      <w:r w:rsidR="00653862">
        <w:t>improvements</w:t>
      </w:r>
      <w:r>
        <w:t xml:space="preserve">. The report finds </w:t>
      </w:r>
      <w:r w:rsidR="006710CF">
        <w:t>Dyfed Powys Police</w:t>
      </w:r>
      <w:r>
        <w:t xml:space="preserve"> faces </w:t>
      </w:r>
      <w:r w:rsidR="0016363D">
        <w:t>contextual issues</w:t>
      </w:r>
      <w:r>
        <w:t xml:space="preserve"> of concern, including </w:t>
      </w:r>
      <w:r w:rsidR="00664CDA">
        <w:t xml:space="preserve">legal and sociological aspects </w:t>
      </w:r>
      <w:r w:rsidR="00B650C4">
        <w:t>stemming from the pandemic</w:t>
      </w:r>
      <w:r>
        <w:t>.</w:t>
      </w:r>
      <w:r w:rsidR="00B650C4">
        <w:t xml:space="preserve"> The report finds</w:t>
      </w:r>
      <w:r w:rsidR="001C607B">
        <w:t xml:space="preserve"> cultural issues of concern, but also positive aspects</w:t>
      </w:r>
      <w:r w:rsidR="00247EE5">
        <w:t xml:space="preserve"> enabling resilience during the pandemic.</w:t>
      </w:r>
      <w:r>
        <w:t xml:space="preserve"> This report identifies areas of weakness and provides recommendations for redress.</w:t>
      </w:r>
    </w:p>
    <w:p w14:paraId="1FB07655" w14:textId="566AE473" w:rsidR="00814392" w:rsidRPr="004A014D" w:rsidRDefault="00814392" w:rsidP="00814392">
      <w:r>
        <w:tab/>
        <w:t xml:space="preserve">This report concludes that </w:t>
      </w:r>
      <w:r w:rsidR="00CF1321">
        <w:t>Dyfed Powys Police</w:t>
      </w:r>
      <w:r>
        <w:t xml:space="preserve"> must </w:t>
      </w:r>
      <w:r w:rsidR="0060052D">
        <w:t xml:space="preserve">overhaul the management style </w:t>
      </w:r>
      <w:r w:rsidR="00F7695B">
        <w:t xml:space="preserve">and </w:t>
      </w:r>
      <w:r w:rsidR="00861394">
        <w:t>supplant</w:t>
      </w:r>
      <w:r w:rsidR="00F7695B">
        <w:t xml:space="preserve"> with an appropriate modern</w:t>
      </w:r>
      <w:r w:rsidR="00861394">
        <w:t xml:space="preserve"> replacement.</w:t>
      </w:r>
      <w:r w:rsidR="00F7695B">
        <w:t xml:space="preserve"> </w:t>
      </w:r>
      <w:r w:rsidR="00E4458D">
        <w:t xml:space="preserve">The report finds that </w:t>
      </w:r>
      <w:r w:rsidR="00CF1321">
        <w:t>Dyfed Powys Police should introduce</w:t>
      </w:r>
      <w:r w:rsidR="006A3517">
        <w:t xml:space="preserve"> official</w:t>
      </w:r>
      <w:r w:rsidR="00CF1321">
        <w:t xml:space="preserve"> term limits</w:t>
      </w:r>
      <w:r w:rsidR="00130B9B">
        <w:t xml:space="preserve"> to </w:t>
      </w:r>
      <w:r w:rsidR="00E65BC6">
        <w:t>facilitate cultural renewal</w:t>
      </w:r>
      <w:r w:rsidR="00723746">
        <w:t>. The report recommends</w:t>
      </w:r>
      <w:r w:rsidR="00CF1321">
        <w:t xml:space="preserve"> </w:t>
      </w:r>
      <w:r w:rsidR="00F464F2">
        <w:t>a heavy increase</w:t>
      </w:r>
      <w:r w:rsidR="00723746">
        <w:t xml:space="preserve"> in</w:t>
      </w:r>
      <w:r w:rsidR="00F464F2">
        <w:t xml:space="preserve"> recruitment and recruit diversity to </w:t>
      </w:r>
      <w:r w:rsidR="00A4173E">
        <w:t>accompany this policy.</w:t>
      </w:r>
      <w:r w:rsidR="00EB4EF3">
        <w:t xml:space="preserve"> Simultaneous tightening of disciplinary</w:t>
      </w:r>
      <w:r w:rsidR="00857F53">
        <w:t xml:space="preserve"> procedures </w:t>
      </w:r>
      <w:r w:rsidR="0083287E">
        <w:t>is</w:t>
      </w:r>
      <w:r w:rsidR="00857F53">
        <w:t xml:space="preserve"> recommended to be employed. </w:t>
      </w:r>
      <w:r w:rsidR="008D2163">
        <w:t>These recommendations</w:t>
      </w:r>
      <w:r w:rsidR="00AF3D3E">
        <w:t xml:space="preserve"> taken </w:t>
      </w:r>
      <w:proofErr w:type="gramStart"/>
      <w:r w:rsidR="00AF3D3E">
        <w:t>as a whole should</w:t>
      </w:r>
      <w:proofErr w:type="gramEnd"/>
      <w:r w:rsidR="00AF3D3E">
        <w:t xml:space="preserve"> improve the positivity of culture, and lead to</w:t>
      </w:r>
      <w:r w:rsidR="0083287E">
        <w:t xml:space="preserve"> higher performance and efficiency.</w:t>
      </w:r>
      <w:r w:rsidR="00A4173E">
        <w:t xml:space="preserve"> </w:t>
      </w:r>
      <w:r>
        <w:t xml:space="preserve">Timescales for implementation and review are included. This report should be circulated to all appropriate </w:t>
      </w:r>
      <w:r w:rsidR="005C038B">
        <w:t>employees at Dyfed Powys Police.</w:t>
      </w:r>
    </w:p>
    <w:p w14:paraId="7747C020" w14:textId="3AE07E3A" w:rsidR="00EE7A55" w:rsidRDefault="00EE7A55">
      <w:pPr>
        <w:rPr>
          <w:rFonts w:asciiTheme="majorHAnsi" w:eastAsiaTheme="majorEastAsia" w:hAnsiTheme="majorHAnsi" w:cstheme="majorBidi"/>
          <w:color w:val="2F5496" w:themeColor="accent1" w:themeShade="BF"/>
          <w:sz w:val="32"/>
          <w:szCs w:val="32"/>
        </w:rPr>
      </w:pPr>
      <w:r>
        <w:br w:type="page"/>
      </w:r>
    </w:p>
    <w:p w14:paraId="63F76775" w14:textId="77777777" w:rsidR="00EE7A55" w:rsidRDefault="00EE7A55" w:rsidP="00EE7A55">
      <w:pPr>
        <w:pStyle w:val="Heading1"/>
      </w:pPr>
    </w:p>
    <w:sdt>
      <w:sdtPr>
        <w:rPr>
          <w:rFonts w:asciiTheme="minorHAnsi" w:eastAsiaTheme="minorEastAsia" w:hAnsiTheme="minorHAnsi" w:cstheme="minorBidi"/>
          <w:color w:val="auto"/>
          <w:sz w:val="22"/>
          <w:szCs w:val="22"/>
          <w:lang w:val="en-GB" w:eastAsia="zh-CN"/>
        </w:rPr>
        <w:id w:val="-1415467415"/>
        <w:docPartObj>
          <w:docPartGallery w:val="Table of Contents"/>
          <w:docPartUnique/>
        </w:docPartObj>
      </w:sdtPr>
      <w:sdtEndPr>
        <w:rPr>
          <w:b/>
          <w:bCs/>
          <w:noProof/>
        </w:rPr>
      </w:sdtEndPr>
      <w:sdtContent>
        <w:p w14:paraId="15F5CA88" w14:textId="64135C85" w:rsidR="00EE7A55" w:rsidRDefault="00EE7A55">
          <w:pPr>
            <w:pStyle w:val="TOCHeading"/>
          </w:pPr>
          <w:r>
            <w:t>Contents</w:t>
          </w:r>
        </w:p>
        <w:p w14:paraId="7FDF1EF0" w14:textId="2D4711A8" w:rsidR="00126608" w:rsidRDefault="00EE7A55">
          <w:pPr>
            <w:pStyle w:val="TOC1"/>
            <w:tabs>
              <w:tab w:val="right" w:leader="dot" w:pos="9016"/>
            </w:tabs>
            <w:rPr>
              <w:noProof/>
            </w:rPr>
          </w:pPr>
          <w:r>
            <w:fldChar w:fldCharType="begin"/>
          </w:r>
          <w:r>
            <w:instrText xml:space="preserve"> TOC \o "1-3" \h \z \u </w:instrText>
          </w:r>
          <w:r>
            <w:fldChar w:fldCharType="separate"/>
          </w:r>
          <w:hyperlink w:anchor="_Toc68131076" w:history="1">
            <w:r w:rsidR="00126608" w:rsidRPr="0055346F">
              <w:rPr>
                <w:rStyle w:val="Hyperlink"/>
                <w:noProof/>
              </w:rPr>
              <w:t>Executive Summary</w:t>
            </w:r>
            <w:r w:rsidR="00126608">
              <w:rPr>
                <w:noProof/>
                <w:webHidden/>
              </w:rPr>
              <w:tab/>
            </w:r>
            <w:r w:rsidR="00126608">
              <w:rPr>
                <w:noProof/>
                <w:webHidden/>
              </w:rPr>
              <w:fldChar w:fldCharType="begin"/>
            </w:r>
            <w:r w:rsidR="00126608">
              <w:rPr>
                <w:noProof/>
                <w:webHidden/>
              </w:rPr>
              <w:instrText xml:space="preserve"> PAGEREF _Toc68131076 \h </w:instrText>
            </w:r>
            <w:r w:rsidR="00126608">
              <w:rPr>
                <w:noProof/>
                <w:webHidden/>
              </w:rPr>
            </w:r>
            <w:r w:rsidR="00126608">
              <w:rPr>
                <w:noProof/>
                <w:webHidden/>
              </w:rPr>
              <w:fldChar w:fldCharType="separate"/>
            </w:r>
            <w:r w:rsidR="00126608">
              <w:rPr>
                <w:noProof/>
                <w:webHidden/>
              </w:rPr>
              <w:t>1</w:t>
            </w:r>
            <w:r w:rsidR="00126608">
              <w:rPr>
                <w:noProof/>
                <w:webHidden/>
              </w:rPr>
              <w:fldChar w:fldCharType="end"/>
            </w:r>
          </w:hyperlink>
        </w:p>
        <w:p w14:paraId="2DB2D620" w14:textId="214EAD8A" w:rsidR="00126608" w:rsidRDefault="00126608">
          <w:pPr>
            <w:pStyle w:val="TOC1"/>
            <w:tabs>
              <w:tab w:val="left" w:pos="660"/>
              <w:tab w:val="right" w:leader="dot" w:pos="9016"/>
            </w:tabs>
            <w:rPr>
              <w:noProof/>
            </w:rPr>
          </w:pPr>
          <w:hyperlink w:anchor="_Toc68131077" w:history="1">
            <w:r w:rsidRPr="0055346F">
              <w:rPr>
                <w:rStyle w:val="Hyperlink"/>
                <w:noProof/>
              </w:rPr>
              <w:t>1.0</w:t>
            </w:r>
            <w:r>
              <w:rPr>
                <w:noProof/>
              </w:rPr>
              <w:tab/>
            </w:r>
            <w:r w:rsidRPr="0055346F">
              <w:rPr>
                <w:rStyle w:val="Hyperlink"/>
                <w:noProof/>
              </w:rPr>
              <w:t>Introduction</w:t>
            </w:r>
            <w:r>
              <w:rPr>
                <w:noProof/>
                <w:webHidden/>
              </w:rPr>
              <w:tab/>
            </w:r>
            <w:r>
              <w:rPr>
                <w:noProof/>
                <w:webHidden/>
              </w:rPr>
              <w:fldChar w:fldCharType="begin"/>
            </w:r>
            <w:r>
              <w:rPr>
                <w:noProof/>
                <w:webHidden/>
              </w:rPr>
              <w:instrText xml:space="preserve"> PAGEREF _Toc68131077 \h </w:instrText>
            </w:r>
            <w:r>
              <w:rPr>
                <w:noProof/>
                <w:webHidden/>
              </w:rPr>
            </w:r>
            <w:r>
              <w:rPr>
                <w:noProof/>
                <w:webHidden/>
              </w:rPr>
              <w:fldChar w:fldCharType="separate"/>
            </w:r>
            <w:r>
              <w:rPr>
                <w:noProof/>
                <w:webHidden/>
              </w:rPr>
              <w:t>3</w:t>
            </w:r>
            <w:r>
              <w:rPr>
                <w:noProof/>
                <w:webHidden/>
              </w:rPr>
              <w:fldChar w:fldCharType="end"/>
            </w:r>
          </w:hyperlink>
        </w:p>
        <w:p w14:paraId="40CD43B2" w14:textId="058DAF7C" w:rsidR="00126608" w:rsidRDefault="00126608">
          <w:pPr>
            <w:pStyle w:val="TOC1"/>
            <w:tabs>
              <w:tab w:val="left" w:pos="660"/>
              <w:tab w:val="right" w:leader="dot" w:pos="9016"/>
            </w:tabs>
            <w:rPr>
              <w:noProof/>
            </w:rPr>
          </w:pPr>
          <w:hyperlink w:anchor="_Toc68131078" w:history="1">
            <w:r w:rsidRPr="0055346F">
              <w:rPr>
                <w:rStyle w:val="Hyperlink"/>
                <w:noProof/>
              </w:rPr>
              <w:t>2.0</w:t>
            </w:r>
            <w:r>
              <w:rPr>
                <w:noProof/>
              </w:rPr>
              <w:tab/>
            </w:r>
            <w:r w:rsidRPr="0055346F">
              <w:rPr>
                <w:rStyle w:val="Hyperlink"/>
                <w:noProof/>
              </w:rPr>
              <w:t>Findings</w:t>
            </w:r>
            <w:r>
              <w:rPr>
                <w:noProof/>
                <w:webHidden/>
              </w:rPr>
              <w:tab/>
            </w:r>
            <w:r>
              <w:rPr>
                <w:noProof/>
                <w:webHidden/>
              </w:rPr>
              <w:fldChar w:fldCharType="begin"/>
            </w:r>
            <w:r>
              <w:rPr>
                <w:noProof/>
                <w:webHidden/>
              </w:rPr>
              <w:instrText xml:space="preserve"> PAGEREF _Toc68131078 \h </w:instrText>
            </w:r>
            <w:r>
              <w:rPr>
                <w:noProof/>
                <w:webHidden/>
              </w:rPr>
            </w:r>
            <w:r>
              <w:rPr>
                <w:noProof/>
                <w:webHidden/>
              </w:rPr>
              <w:fldChar w:fldCharType="separate"/>
            </w:r>
            <w:r>
              <w:rPr>
                <w:noProof/>
                <w:webHidden/>
              </w:rPr>
              <w:t>4</w:t>
            </w:r>
            <w:r>
              <w:rPr>
                <w:noProof/>
                <w:webHidden/>
              </w:rPr>
              <w:fldChar w:fldCharType="end"/>
            </w:r>
          </w:hyperlink>
        </w:p>
        <w:p w14:paraId="1DAAD4BD" w14:textId="6A9D17DB" w:rsidR="00126608" w:rsidRDefault="00126608">
          <w:pPr>
            <w:pStyle w:val="TOC2"/>
            <w:tabs>
              <w:tab w:val="left" w:pos="880"/>
              <w:tab w:val="right" w:leader="dot" w:pos="9016"/>
            </w:tabs>
            <w:rPr>
              <w:noProof/>
            </w:rPr>
          </w:pPr>
          <w:hyperlink w:anchor="_Toc68131079" w:history="1">
            <w:r w:rsidRPr="0055346F">
              <w:rPr>
                <w:rStyle w:val="Hyperlink"/>
                <w:noProof/>
              </w:rPr>
              <w:t>2.1</w:t>
            </w:r>
            <w:r>
              <w:rPr>
                <w:noProof/>
              </w:rPr>
              <w:tab/>
            </w:r>
            <w:r w:rsidRPr="0055346F">
              <w:rPr>
                <w:rStyle w:val="Hyperlink"/>
                <w:noProof/>
              </w:rPr>
              <w:t>Organisational Background</w:t>
            </w:r>
            <w:r>
              <w:rPr>
                <w:noProof/>
                <w:webHidden/>
              </w:rPr>
              <w:tab/>
            </w:r>
            <w:r>
              <w:rPr>
                <w:noProof/>
                <w:webHidden/>
              </w:rPr>
              <w:fldChar w:fldCharType="begin"/>
            </w:r>
            <w:r>
              <w:rPr>
                <w:noProof/>
                <w:webHidden/>
              </w:rPr>
              <w:instrText xml:space="preserve"> PAGEREF _Toc68131079 \h </w:instrText>
            </w:r>
            <w:r>
              <w:rPr>
                <w:noProof/>
                <w:webHidden/>
              </w:rPr>
            </w:r>
            <w:r>
              <w:rPr>
                <w:noProof/>
                <w:webHidden/>
              </w:rPr>
              <w:fldChar w:fldCharType="separate"/>
            </w:r>
            <w:r>
              <w:rPr>
                <w:noProof/>
                <w:webHidden/>
              </w:rPr>
              <w:t>4</w:t>
            </w:r>
            <w:r>
              <w:rPr>
                <w:noProof/>
                <w:webHidden/>
              </w:rPr>
              <w:fldChar w:fldCharType="end"/>
            </w:r>
          </w:hyperlink>
        </w:p>
        <w:p w14:paraId="3DB01EAB" w14:textId="1E480820" w:rsidR="00126608" w:rsidRDefault="00126608">
          <w:pPr>
            <w:pStyle w:val="TOC2"/>
            <w:tabs>
              <w:tab w:val="left" w:pos="880"/>
              <w:tab w:val="right" w:leader="dot" w:pos="9016"/>
            </w:tabs>
            <w:rPr>
              <w:noProof/>
            </w:rPr>
          </w:pPr>
          <w:hyperlink w:anchor="_Toc68131080" w:history="1">
            <w:r w:rsidRPr="0055346F">
              <w:rPr>
                <w:rStyle w:val="Hyperlink"/>
                <w:noProof/>
              </w:rPr>
              <w:t>2.2</w:t>
            </w:r>
            <w:r>
              <w:rPr>
                <w:noProof/>
              </w:rPr>
              <w:tab/>
            </w:r>
            <w:r w:rsidRPr="0055346F">
              <w:rPr>
                <w:rStyle w:val="Hyperlink"/>
                <w:noProof/>
              </w:rPr>
              <w:t>External Factors</w:t>
            </w:r>
            <w:r>
              <w:rPr>
                <w:noProof/>
                <w:webHidden/>
              </w:rPr>
              <w:tab/>
            </w:r>
            <w:r>
              <w:rPr>
                <w:noProof/>
                <w:webHidden/>
              </w:rPr>
              <w:fldChar w:fldCharType="begin"/>
            </w:r>
            <w:r>
              <w:rPr>
                <w:noProof/>
                <w:webHidden/>
              </w:rPr>
              <w:instrText xml:space="preserve"> PAGEREF _Toc68131080 \h </w:instrText>
            </w:r>
            <w:r>
              <w:rPr>
                <w:noProof/>
                <w:webHidden/>
              </w:rPr>
            </w:r>
            <w:r>
              <w:rPr>
                <w:noProof/>
                <w:webHidden/>
              </w:rPr>
              <w:fldChar w:fldCharType="separate"/>
            </w:r>
            <w:r>
              <w:rPr>
                <w:noProof/>
                <w:webHidden/>
              </w:rPr>
              <w:t>4</w:t>
            </w:r>
            <w:r>
              <w:rPr>
                <w:noProof/>
                <w:webHidden/>
              </w:rPr>
              <w:fldChar w:fldCharType="end"/>
            </w:r>
          </w:hyperlink>
        </w:p>
        <w:p w14:paraId="28954EF4" w14:textId="412BFDFC" w:rsidR="00126608" w:rsidRDefault="00126608">
          <w:pPr>
            <w:pStyle w:val="TOC2"/>
            <w:tabs>
              <w:tab w:val="left" w:pos="880"/>
              <w:tab w:val="right" w:leader="dot" w:pos="9016"/>
            </w:tabs>
            <w:rPr>
              <w:noProof/>
            </w:rPr>
          </w:pPr>
          <w:hyperlink w:anchor="_Toc68131081" w:history="1">
            <w:r w:rsidRPr="0055346F">
              <w:rPr>
                <w:rStyle w:val="Hyperlink"/>
                <w:noProof/>
              </w:rPr>
              <w:t>2.3</w:t>
            </w:r>
            <w:r>
              <w:rPr>
                <w:noProof/>
              </w:rPr>
              <w:tab/>
            </w:r>
            <w:r w:rsidRPr="0055346F">
              <w:rPr>
                <w:rStyle w:val="Hyperlink"/>
                <w:noProof/>
              </w:rPr>
              <w:t>Organisational Cultural Analysis</w:t>
            </w:r>
            <w:r>
              <w:rPr>
                <w:noProof/>
                <w:webHidden/>
              </w:rPr>
              <w:tab/>
            </w:r>
            <w:r>
              <w:rPr>
                <w:noProof/>
                <w:webHidden/>
              </w:rPr>
              <w:fldChar w:fldCharType="begin"/>
            </w:r>
            <w:r>
              <w:rPr>
                <w:noProof/>
                <w:webHidden/>
              </w:rPr>
              <w:instrText xml:space="preserve"> PAGEREF _Toc68131081 \h </w:instrText>
            </w:r>
            <w:r>
              <w:rPr>
                <w:noProof/>
                <w:webHidden/>
              </w:rPr>
            </w:r>
            <w:r>
              <w:rPr>
                <w:noProof/>
                <w:webHidden/>
              </w:rPr>
              <w:fldChar w:fldCharType="separate"/>
            </w:r>
            <w:r>
              <w:rPr>
                <w:noProof/>
                <w:webHidden/>
              </w:rPr>
              <w:t>5</w:t>
            </w:r>
            <w:r>
              <w:rPr>
                <w:noProof/>
                <w:webHidden/>
              </w:rPr>
              <w:fldChar w:fldCharType="end"/>
            </w:r>
          </w:hyperlink>
        </w:p>
        <w:p w14:paraId="0302AF66" w14:textId="045FC9D4" w:rsidR="00126608" w:rsidRDefault="00126608">
          <w:pPr>
            <w:pStyle w:val="TOC2"/>
            <w:tabs>
              <w:tab w:val="left" w:pos="880"/>
              <w:tab w:val="right" w:leader="dot" w:pos="9016"/>
            </w:tabs>
            <w:rPr>
              <w:noProof/>
            </w:rPr>
          </w:pPr>
          <w:hyperlink w:anchor="_Toc68131082" w:history="1">
            <w:r w:rsidRPr="0055346F">
              <w:rPr>
                <w:rStyle w:val="Hyperlink"/>
                <w:noProof/>
              </w:rPr>
              <w:t>2.4</w:t>
            </w:r>
            <w:r>
              <w:rPr>
                <w:noProof/>
              </w:rPr>
              <w:tab/>
            </w:r>
            <w:r w:rsidRPr="0055346F">
              <w:rPr>
                <w:rStyle w:val="Hyperlink"/>
                <w:noProof/>
              </w:rPr>
              <w:t>Organisational Ethics</w:t>
            </w:r>
            <w:r>
              <w:rPr>
                <w:noProof/>
                <w:webHidden/>
              </w:rPr>
              <w:tab/>
            </w:r>
            <w:r>
              <w:rPr>
                <w:noProof/>
                <w:webHidden/>
              </w:rPr>
              <w:fldChar w:fldCharType="begin"/>
            </w:r>
            <w:r>
              <w:rPr>
                <w:noProof/>
                <w:webHidden/>
              </w:rPr>
              <w:instrText xml:space="preserve"> PAGEREF _Toc68131082 \h </w:instrText>
            </w:r>
            <w:r>
              <w:rPr>
                <w:noProof/>
                <w:webHidden/>
              </w:rPr>
            </w:r>
            <w:r>
              <w:rPr>
                <w:noProof/>
                <w:webHidden/>
              </w:rPr>
              <w:fldChar w:fldCharType="separate"/>
            </w:r>
            <w:r>
              <w:rPr>
                <w:noProof/>
                <w:webHidden/>
              </w:rPr>
              <w:t>7</w:t>
            </w:r>
            <w:r>
              <w:rPr>
                <w:noProof/>
                <w:webHidden/>
              </w:rPr>
              <w:fldChar w:fldCharType="end"/>
            </w:r>
          </w:hyperlink>
        </w:p>
        <w:p w14:paraId="190F9DD8" w14:textId="3BF5794B" w:rsidR="00126608" w:rsidRDefault="00126608">
          <w:pPr>
            <w:pStyle w:val="TOC2"/>
            <w:tabs>
              <w:tab w:val="left" w:pos="880"/>
              <w:tab w:val="right" w:leader="dot" w:pos="9016"/>
            </w:tabs>
            <w:rPr>
              <w:noProof/>
            </w:rPr>
          </w:pPr>
          <w:hyperlink w:anchor="_Toc68131083" w:history="1">
            <w:r w:rsidRPr="0055346F">
              <w:rPr>
                <w:rStyle w:val="Hyperlink"/>
                <w:noProof/>
              </w:rPr>
              <w:t>2.5</w:t>
            </w:r>
            <w:r>
              <w:rPr>
                <w:noProof/>
              </w:rPr>
              <w:tab/>
            </w:r>
            <w:r w:rsidRPr="0055346F">
              <w:rPr>
                <w:rStyle w:val="Hyperlink"/>
                <w:noProof/>
              </w:rPr>
              <w:t>Employee Alignment</w:t>
            </w:r>
            <w:r>
              <w:rPr>
                <w:noProof/>
                <w:webHidden/>
              </w:rPr>
              <w:tab/>
            </w:r>
            <w:r>
              <w:rPr>
                <w:noProof/>
                <w:webHidden/>
              </w:rPr>
              <w:fldChar w:fldCharType="begin"/>
            </w:r>
            <w:r>
              <w:rPr>
                <w:noProof/>
                <w:webHidden/>
              </w:rPr>
              <w:instrText xml:space="preserve"> PAGEREF _Toc68131083 \h </w:instrText>
            </w:r>
            <w:r>
              <w:rPr>
                <w:noProof/>
                <w:webHidden/>
              </w:rPr>
            </w:r>
            <w:r>
              <w:rPr>
                <w:noProof/>
                <w:webHidden/>
              </w:rPr>
              <w:fldChar w:fldCharType="separate"/>
            </w:r>
            <w:r>
              <w:rPr>
                <w:noProof/>
                <w:webHidden/>
              </w:rPr>
              <w:t>8</w:t>
            </w:r>
            <w:r>
              <w:rPr>
                <w:noProof/>
                <w:webHidden/>
              </w:rPr>
              <w:fldChar w:fldCharType="end"/>
            </w:r>
          </w:hyperlink>
        </w:p>
        <w:p w14:paraId="07272D62" w14:textId="53543405" w:rsidR="00126608" w:rsidRDefault="00126608">
          <w:pPr>
            <w:pStyle w:val="TOC1"/>
            <w:tabs>
              <w:tab w:val="left" w:pos="660"/>
              <w:tab w:val="right" w:leader="dot" w:pos="9016"/>
            </w:tabs>
            <w:rPr>
              <w:noProof/>
            </w:rPr>
          </w:pPr>
          <w:hyperlink w:anchor="_Toc68131084" w:history="1">
            <w:r w:rsidRPr="0055346F">
              <w:rPr>
                <w:rStyle w:val="Hyperlink"/>
                <w:noProof/>
              </w:rPr>
              <w:t>3.0</w:t>
            </w:r>
            <w:r>
              <w:rPr>
                <w:noProof/>
              </w:rPr>
              <w:tab/>
            </w:r>
            <w:r w:rsidRPr="0055346F">
              <w:rPr>
                <w:rStyle w:val="Hyperlink"/>
                <w:noProof/>
              </w:rPr>
              <w:t>Conclusion</w:t>
            </w:r>
            <w:r>
              <w:rPr>
                <w:noProof/>
                <w:webHidden/>
              </w:rPr>
              <w:tab/>
            </w:r>
            <w:r>
              <w:rPr>
                <w:noProof/>
                <w:webHidden/>
              </w:rPr>
              <w:fldChar w:fldCharType="begin"/>
            </w:r>
            <w:r>
              <w:rPr>
                <w:noProof/>
                <w:webHidden/>
              </w:rPr>
              <w:instrText xml:space="preserve"> PAGEREF _Toc68131084 \h </w:instrText>
            </w:r>
            <w:r>
              <w:rPr>
                <w:noProof/>
                <w:webHidden/>
              </w:rPr>
            </w:r>
            <w:r>
              <w:rPr>
                <w:noProof/>
                <w:webHidden/>
              </w:rPr>
              <w:fldChar w:fldCharType="separate"/>
            </w:r>
            <w:r>
              <w:rPr>
                <w:noProof/>
                <w:webHidden/>
              </w:rPr>
              <w:t>10</w:t>
            </w:r>
            <w:r>
              <w:rPr>
                <w:noProof/>
                <w:webHidden/>
              </w:rPr>
              <w:fldChar w:fldCharType="end"/>
            </w:r>
          </w:hyperlink>
        </w:p>
        <w:p w14:paraId="0504BEC7" w14:textId="08AC47C4" w:rsidR="00126608" w:rsidRDefault="00126608">
          <w:pPr>
            <w:pStyle w:val="TOC1"/>
            <w:tabs>
              <w:tab w:val="left" w:pos="660"/>
              <w:tab w:val="right" w:leader="dot" w:pos="9016"/>
            </w:tabs>
            <w:rPr>
              <w:noProof/>
            </w:rPr>
          </w:pPr>
          <w:hyperlink w:anchor="_Toc68131085" w:history="1">
            <w:r w:rsidRPr="0055346F">
              <w:rPr>
                <w:rStyle w:val="Hyperlink"/>
                <w:noProof/>
              </w:rPr>
              <w:t>4.0</w:t>
            </w:r>
            <w:r>
              <w:rPr>
                <w:noProof/>
              </w:rPr>
              <w:tab/>
            </w:r>
            <w:r w:rsidRPr="0055346F">
              <w:rPr>
                <w:rStyle w:val="Hyperlink"/>
                <w:noProof/>
              </w:rPr>
              <w:t>Recommendations</w:t>
            </w:r>
            <w:r>
              <w:rPr>
                <w:noProof/>
                <w:webHidden/>
              </w:rPr>
              <w:tab/>
            </w:r>
            <w:r>
              <w:rPr>
                <w:noProof/>
                <w:webHidden/>
              </w:rPr>
              <w:fldChar w:fldCharType="begin"/>
            </w:r>
            <w:r>
              <w:rPr>
                <w:noProof/>
                <w:webHidden/>
              </w:rPr>
              <w:instrText xml:space="preserve"> PAGEREF _Toc68131085 \h </w:instrText>
            </w:r>
            <w:r>
              <w:rPr>
                <w:noProof/>
                <w:webHidden/>
              </w:rPr>
            </w:r>
            <w:r>
              <w:rPr>
                <w:noProof/>
                <w:webHidden/>
              </w:rPr>
              <w:fldChar w:fldCharType="separate"/>
            </w:r>
            <w:r>
              <w:rPr>
                <w:noProof/>
                <w:webHidden/>
              </w:rPr>
              <w:t>11</w:t>
            </w:r>
            <w:r>
              <w:rPr>
                <w:noProof/>
                <w:webHidden/>
              </w:rPr>
              <w:fldChar w:fldCharType="end"/>
            </w:r>
          </w:hyperlink>
        </w:p>
        <w:p w14:paraId="22179849" w14:textId="2BB91F61" w:rsidR="00126608" w:rsidRDefault="00126608">
          <w:pPr>
            <w:pStyle w:val="TOC1"/>
            <w:tabs>
              <w:tab w:val="left" w:pos="660"/>
              <w:tab w:val="right" w:leader="dot" w:pos="9016"/>
            </w:tabs>
            <w:rPr>
              <w:noProof/>
            </w:rPr>
          </w:pPr>
          <w:hyperlink w:anchor="_Toc68131086" w:history="1">
            <w:r w:rsidRPr="0055346F">
              <w:rPr>
                <w:rStyle w:val="Hyperlink"/>
                <w:noProof/>
              </w:rPr>
              <w:t>5.0</w:t>
            </w:r>
            <w:r>
              <w:rPr>
                <w:noProof/>
              </w:rPr>
              <w:tab/>
            </w:r>
            <w:r w:rsidRPr="0055346F">
              <w:rPr>
                <w:rStyle w:val="Hyperlink"/>
                <w:noProof/>
              </w:rPr>
              <w:t>References</w:t>
            </w:r>
            <w:r>
              <w:rPr>
                <w:noProof/>
                <w:webHidden/>
              </w:rPr>
              <w:tab/>
            </w:r>
            <w:r>
              <w:rPr>
                <w:noProof/>
                <w:webHidden/>
              </w:rPr>
              <w:fldChar w:fldCharType="begin"/>
            </w:r>
            <w:r>
              <w:rPr>
                <w:noProof/>
                <w:webHidden/>
              </w:rPr>
              <w:instrText xml:space="preserve"> PAGEREF _Toc68131086 \h </w:instrText>
            </w:r>
            <w:r>
              <w:rPr>
                <w:noProof/>
                <w:webHidden/>
              </w:rPr>
            </w:r>
            <w:r>
              <w:rPr>
                <w:noProof/>
                <w:webHidden/>
              </w:rPr>
              <w:fldChar w:fldCharType="separate"/>
            </w:r>
            <w:r>
              <w:rPr>
                <w:noProof/>
                <w:webHidden/>
              </w:rPr>
              <w:t>12</w:t>
            </w:r>
            <w:r>
              <w:rPr>
                <w:noProof/>
                <w:webHidden/>
              </w:rPr>
              <w:fldChar w:fldCharType="end"/>
            </w:r>
          </w:hyperlink>
        </w:p>
        <w:p w14:paraId="7E39E0A3" w14:textId="590C2E18" w:rsidR="00126608" w:rsidRDefault="00126608">
          <w:pPr>
            <w:pStyle w:val="TOC1"/>
            <w:tabs>
              <w:tab w:val="left" w:pos="660"/>
              <w:tab w:val="right" w:leader="dot" w:pos="9016"/>
            </w:tabs>
            <w:rPr>
              <w:noProof/>
            </w:rPr>
          </w:pPr>
          <w:hyperlink w:anchor="_Toc68131087" w:history="1">
            <w:r w:rsidRPr="0055346F">
              <w:rPr>
                <w:rStyle w:val="Hyperlink"/>
                <w:noProof/>
              </w:rPr>
              <w:t>6.0</w:t>
            </w:r>
            <w:r>
              <w:rPr>
                <w:noProof/>
              </w:rPr>
              <w:tab/>
            </w:r>
            <w:r w:rsidRPr="0055346F">
              <w:rPr>
                <w:rStyle w:val="Hyperlink"/>
                <w:noProof/>
              </w:rPr>
              <w:t>Acknowledgements</w:t>
            </w:r>
            <w:r>
              <w:rPr>
                <w:noProof/>
                <w:webHidden/>
              </w:rPr>
              <w:tab/>
            </w:r>
            <w:r>
              <w:rPr>
                <w:noProof/>
                <w:webHidden/>
              </w:rPr>
              <w:fldChar w:fldCharType="begin"/>
            </w:r>
            <w:r>
              <w:rPr>
                <w:noProof/>
                <w:webHidden/>
              </w:rPr>
              <w:instrText xml:space="preserve"> PAGEREF _Toc68131087 \h </w:instrText>
            </w:r>
            <w:r>
              <w:rPr>
                <w:noProof/>
                <w:webHidden/>
              </w:rPr>
            </w:r>
            <w:r>
              <w:rPr>
                <w:noProof/>
                <w:webHidden/>
              </w:rPr>
              <w:fldChar w:fldCharType="separate"/>
            </w:r>
            <w:r>
              <w:rPr>
                <w:noProof/>
                <w:webHidden/>
              </w:rPr>
              <w:t>16</w:t>
            </w:r>
            <w:r>
              <w:rPr>
                <w:noProof/>
                <w:webHidden/>
              </w:rPr>
              <w:fldChar w:fldCharType="end"/>
            </w:r>
          </w:hyperlink>
        </w:p>
        <w:p w14:paraId="4C934A43" w14:textId="0D6BCF4B" w:rsidR="00345C39" w:rsidRDefault="00EE7A55">
          <w:pPr>
            <w:rPr>
              <w:b/>
              <w:bCs/>
              <w:noProof/>
            </w:rPr>
          </w:pPr>
          <w:r>
            <w:rPr>
              <w:b/>
              <w:bCs/>
              <w:noProof/>
            </w:rPr>
            <w:fldChar w:fldCharType="end"/>
          </w:r>
        </w:p>
      </w:sdtContent>
    </w:sdt>
    <w:p w14:paraId="23674E0F" w14:textId="1F0CE3FE" w:rsidR="00345C39" w:rsidRPr="00345C39" w:rsidRDefault="00345C39">
      <w:pPr>
        <w:rPr>
          <w:b/>
          <w:bCs/>
          <w:noProof/>
        </w:rPr>
      </w:pPr>
      <w:r>
        <w:br w:type="page"/>
      </w:r>
    </w:p>
    <w:p w14:paraId="68F6F231" w14:textId="0B3FA345" w:rsidR="00EE7A55" w:rsidRDefault="00EE7A55" w:rsidP="00EE7A55">
      <w:pPr>
        <w:pStyle w:val="Heading1"/>
        <w:numPr>
          <w:ilvl w:val="0"/>
          <w:numId w:val="1"/>
        </w:numPr>
      </w:pPr>
      <w:bookmarkStart w:id="1" w:name="_Toc68131077"/>
      <w:r>
        <w:lastRenderedPageBreak/>
        <w:t>Introduction</w:t>
      </w:r>
      <w:bookmarkEnd w:id="1"/>
    </w:p>
    <w:p w14:paraId="09DD992F" w14:textId="3A65BF3D" w:rsidR="0064004D" w:rsidRDefault="009656B6">
      <w:pPr>
        <w:rPr>
          <w:rFonts w:asciiTheme="majorHAnsi" w:eastAsiaTheme="majorEastAsia" w:hAnsiTheme="majorHAnsi" w:cstheme="majorBidi"/>
          <w:color w:val="2F5496" w:themeColor="accent1" w:themeShade="BF"/>
          <w:sz w:val="32"/>
          <w:szCs w:val="32"/>
        </w:rPr>
      </w:pPr>
      <w:r w:rsidRPr="009656B6">
        <w:t xml:space="preserve">This report was commissioned by </w:t>
      </w:r>
      <w:r w:rsidR="000C0BE2">
        <w:t>Julie Thomas</w:t>
      </w:r>
      <w:r w:rsidRPr="009656B6">
        <w:t>. The request for this report was received on 1</w:t>
      </w:r>
      <w:r w:rsidR="001F2127">
        <w:t>4</w:t>
      </w:r>
      <w:r w:rsidR="00036DBD" w:rsidRPr="00EE45C5">
        <w:rPr>
          <w:vertAlign w:val="superscript"/>
        </w:rPr>
        <w:t>th</w:t>
      </w:r>
      <w:r w:rsidR="00EE45C5">
        <w:t xml:space="preserve"> </w:t>
      </w:r>
      <w:r w:rsidRPr="009656B6">
        <w:t xml:space="preserve">January 2021. Gareth Lewis compiled this </w:t>
      </w:r>
      <w:r w:rsidR="0002772E" w:rsidRPr="009656B6">
        <w:t>report</w:t>
      </w:r>
      <w:r w:rsidRPr="009656B6">
        <w:t xml:space="preserve"> and submitted</w:t>
      </w:r>
      <w:r w:rsidR="007B5955">
        <w:t xml:space="preserve"> it</w:t>
      </w:r>
      <w:r w:rsidRPr="009656B6">
        <w:t xml:space="preserve"> on </w:t>
      </w:r>
      <w:r w:rsidR="004518CA">
        <w:t>1</w:t>
      </w:r>
      <w:r w:rsidR="004518CA" w:rsidRPr="00A03320">
        <w:rPr>
          <w:vertAlign w:val="superscript"/>
        </w:rPr>
        <w:t>st</w:t>
      </w:r>
      <w:r w:rsidR="00A03320">
        <w:t xml:space="preserve"> </w:t>
      </w:r>
      <w:r w:rsidR="00DA4EAC">
        <w:t>April</w:t>
      </w:r>
      <w:r w:rsidRPr="009656B6">
        <w:t xml:space="preserve"> 2021. The </w:t>
      </w:r>
      <w:r w:rsidR="0002772E">
        <w:t>author</w:t>
      </w:r>
      <w:r w:rsidRPr="009656B6">
        <w:t xml:space="preserve">’s secondary research comprised of academic textbooks, </w:t>
      </w:r>
      <w:proofErr w:type="gramStart"/>
      <w:r w:rsidRPr="009656B6">
        <w:t>journals</w:t>
      </w:r>
      <w:proofErr w:type="gramEnd"/>
      <w:r w:rsidRPr="009656B6">
        <w:t xml:space="preserve"> and websites; </w:t>
      </w:r>
      <w:r w:rsidR="00DA5FDE">
        <w:t>management theory</w:t>
      </w:r>
      <w:r w:rsidRPr="009656B6">
        <w:t xml:space="preserve"> journals; credible news outlet publications; and various </w:t>
      </w:r>
      <w:r w:rsidR="007666D1">
        <w:t xml:space="preserve">other </w:t>
      </w:r>
      <w:r w:rsidRPr="009656B6">
        <w:t xml:space="preserve">websites, including those of </w:t>
      </w:r>
      <w:r w:rsidR="000208FB">
        <w:t>Dyfed Powys Police</w:t>
      </w:r>
      <w:r w:rsidRPr="009656B6">
        <w:t xml:space="preserve"> and its co</w:t>
      </w:r>
      <w:r w:rsidR="00B438F3">
        <w:t>ntemporarie</w:t>
      </w:r>
      <w:r w:rsidRPr="009656B6">
        <w:t>s. No primary research was initiated for this report. The purpose of this report is to:</w:t>
      </w:r>
      <w:r w:rsidR="00532DD3">
        <w:t xml:space="preserve"> </w:t>
      </w:r>
      <w:r w:rsidR="00865EC5">
        <w:t>identify the most important</w:t>
      </w:r>
      <w:r w:rsidR="002E407A">
        <w:t xml:space="preserve"> </w:t>
      </w:r>
      <w:r w:rsidR="00FF25D6">
        <w:t xml:space="preserve">external factors affecting the organisation, </w:t>
      </w:r>
      <w:r w:rsidR="00532DD3">
        <w:t>analyse the</w:t>
      </w:r>
      <w:r w:rsidR="00FF25D6">
        <w:t xml:space="preserve"> </w:t>
      </w:r>
      <w:r w:rsidR="002E407A">
        <w:t xml:space="preserve">workplace culture using appropriate models, </w:t>
      </w:r>
      <w:r w:rsidR="00C93172">
        <w:t>analyse cultural elements that have</w:t>
      </w:r>
      <w:r w:rsidR="00EC1EB5">
        <w:t xml:space="preserve"> contributed to performance, analyse the </w:t>
      </w:r>
      <w:r w:rsidR="00803233">
        <w:t>ethical stance of the organisation, and analyse the</w:t>
      </w:r>
      <w:r w:rsidR="00400D57">
        <w:t xml:space="preserve"> </w:t>
      </w:r>
      <w:r w:rsidR="00731953">
        <w:t xml:space="preserve">employee </w:t>
      </w:r>
      <w:r w:rsidR="00400D57">
        <w:t xml:space="preserve">characteristics </w:t>
      </w:r>
      <w:r w:rsidR="009C1990">
        <w:t>best aligned with the organisational values.</w:t>
      </w:r>
      <w:bookmarkStart w:id="2" w:name="_Hlk35099177"/>
      <w:r w:rsidR="006E7690" w:rsidRPr="006E7690">
        <w:t xml:space="preserve"> Among various analytical tools utilised to garner data are</w:t>
      </w:r>
      <w:bookmarkEnd w:id="2"/>
      <w:r w:rsidR="006E7690" w:rsidRPr="006E7690">
        <w:t xml:space="preserve"> PESTLE, a broad macro-environmental analytical procedure</w:t>
      </w:r>
      <w:r w:rsidR="00C623DE">
        <w:t>;</w:t>
      </w:r>
      <w:r w:rsidR="00B643A4">
        <w:t xml:space="preserve"> the </w:t>
      </w:r>
      <w:r w:rsidR="00C623DE">
        <w:t>C</w:t>
      </w:r>
      <w:r w:rsidR="00B643A4">
        <w:t xml:space="preserve">ultural </w:t>
      </w:r>
      <w:r w:rsidR="00C623DE">
        <w:t>W</w:t>
      </w:r>
      <w:r w:rsidR="00B643A4">
        <w:t>eb</w:t>
      </w:r>
      <w:r w:rsidR="001D63D3">
        <w:t>, an analytical tool for examining internal organisational cultures</w:t>
      </w:r>
      <w:r w:rsidR="00EE2CF2">
        <w:t xml:space="preserve">; and the </w:t>
      </w:r>
      <w:r w:rsidR="00D9747B">
        <w:t xml:space="preserve">Seven layers of consciousness model, for </w:t>
      </w:r>
      <w:r w:rsidR="004518CA">
        <w:t>value identification.</w:t>
      </w:r>
      <w:r w:rsidR="00FB15B4">
        <w:t xml:space="preserve"> The </w:t>
      </w:r>
      <w:r w:rsidR="006A26DA">
        <w:t>nature of how</w:t>
      </w:r>
      <w:r w:rsidR="00FB15B4">
        <w:t xml:space="preserve"> culture </w:t>
      </w:r>
      <w:r w:rsidR="006A26DA">
        <w:t>is linked to</w:t>
      </w:r>
      <w:r w:rsidR="00FB15B4">
        <w:t xml:space="preserve"> organisational efficiency will be explored.</w:t>
      </w:r>
      <w:r w:rsidR="001D63D3">
        <w:t xml:space="preserve"> </w:t>
      </w:r>
      <w:r w:rsidRPr="009656B6">
        <w:t>Conclusions are to be drawn from the findings, and recommendations for improvements provided. Both rational and creative methods of decision making will generate a diverse, relevant, and appropriate selection of solutions.</w:t>
      </w:r>
      <w:r w:rsidR="0064004D">
        <w:br w:type="page"/>
      </w:r>
    </w:p>
    <w:p w14:paraId="770AE493" w14:textId="73547371" w:rsidR="00EE7A55" w:rsidRDefault="00EE7A55" w:rsidP="00EE7A55">
      <w:pPr>
        <w:pStyle w:val="Heading1"/>
        <w:numPr>
          <w:ilvl w:val="0"/>
          <w:numId w:val="1"/>
        </w:numPr>
      </w:pPr>
      <w:bookmarkStart w:id="3" w:name="_Toc68131078"/>
      <w:r>
        <w:lastRenderedPageBreak/>
        <w:t>Findings</w:t>
      </w:r>
      <w:bookmarkEnd w:id="3"/>
    </w:p>
    <w:p w14:paraId="2FDB8C53" w14:textId="2E707CFB" w:rsidR="00EE7A55" w:rsidRDefault="00BD72A0" w:rsidP="00EE7A55">
      <w:pPr>
        <w:pStyle w:val="Heading2"/>
        <w:numPr>
          <w:ilvl w:val="1"/>
          <w:numId w:val="1"/>
        </w:numPr>
      </w:pPr>
      <w:bookmarkStart w:id="4" w:name="_Toc68131079"/>
      <w:r>
        <w:t>Org</w:t>
      </w:r>
      <w:r w:rsidR="004843B7">
        <w:t>anisational</w:t>
      </w:r>
      <w:r>
        <w:t xml:space="preserve"> Background</w:t>
      </w:r>
      <w:bookmarkEnd w:id="4"/>
    </w:p>
    <w:p w14:paraId="3C644AB2" w14:textId="3A10E5F9" w:rsidR="00AC445E" w:rsidRPr="00126608" w:rsidRDefault="00B30918" w:rsidP="00AC445E">
      <w:r w:rsidRPr="00126608">
        <w:t>Dyfed Powys Police were formed in 1968 (</w:t>
      </w:r>
      <w:r w:rsidR="00E756BA" w:rsidRPr="00126608">
        <w:t>Dyfed Powys Police, 2021</w:t>
      </w:r>
      <w:r w:rsidR="00D84565" w:rsidRPr="00126608">
        <w:t>a</w:t>
      </w:r>
      <w:r w:rsidRPr="00126608">
        <w:t>), an amalgamation of four constabularies which now form its four regional divisions</w:t>
      </w:r>
      <w:r w:rsidR="00D12FE4" w:rsidRPr="00126608">
        <w:t>: Carmarthenshire, Cardiga</w:t>
      </w:r>
      <w:r w:rsidR="006D082A" w:rsidRPr="00126608">
        <w:t>nshire (now Ceredigion)</w:t>
      </w:r>
      <w:r w:rsidR="003A6121" w:rsidRPr="00126608">
        <w:t>, Pembrokeshire, and Mid-Wales (now Powys)</w:t>
      </w:r>
      <w:r w:rsidRPr="00126608">
        <w:t>. It is the largest geographical police area within England or Wales (</w:t>
      </w:r>
      <w:r w:rsidR="000D4165" w:rsidRPr="00126608">
        <w:t xml:space="preserve">House of </w:t>
      </w:r>
      <w:r w:rsidRPr="00126608">
        <w:t>Parliament</w:t>
      </w:r>
      <w:r w:rsidR="000D4165" w:rsidRPr="00126608">
        <w:t xml:space="preserve">, </w:t>
      </w:r>
      <w:r w:rsidRPr="00126608">
        <w:t>2011).</w:t>
      </w:r>
      <w:r w:rsidR="00501FFA" w:rsidRPr="00126608">
        <w:t xml:space="preserve"> </w:t>
      </w:r>
      <w:r w:rsidR="007E3FCC" w:rsidRPr="00126608">
        <w:t>I</w:t>
      </w:r>
      <w:r w:rsidR="00AC445E" w:rsidRPr="00126608">
        <w:t xml:space="preserve">t is a public sector </w:t>
      </w:r>
      <w:r w:rsidR="00B221F7" w:rsidRPr="00126608">
        <w:t>organisation;</w:t>
      </w:r>
      <w:r w:rsidR="00AC445E" w:rsidRPr="00126608">
        <w:t xml:space="preserve"> it provides a public service: law enforcement. It is a regional part </w:t>
      </w:r>
      <w:r w:rsidR="002E586A" w:rsidRPr="00126608">
        <w:t xml:space="preserve">of </w:t>
      </w:r>
      <w:r w:rsidR="00AC445E" w:rsidRPr="00126608">
        <w:t>the UK Police Service. Its identity is moulded more by central government and centralised leadership</w:t>
      </w:r>
      <w:r w:rsidR="00B8369C" w:rsidRPr="00126608">
        <w:t xml:space="preserve"> than by geographical factors</w:t>
      </w:r>
      <w:r w:rsidR="00AC445E" w:rsidRPr="00126608">
        <w:t>. The police have legal authority.</w:t>
      </w:r>
    </w:p>
    <w:p w14:paraId="4D1C1AD5" w14:textId="5769E0BB" w:rsidR="00296F92" w:rsidRPr="00126608" w:rsidRDefault="00DC1DC8" w:rsidP="00AC445E">
      <w:r w:rsidRPr="00126608">
        <w:t>In 2019-2020, Dyfed Powys Police had a budget of approximately</w:t>
      </w:r>
      <w:r w:rsidR="00F64D83" w:rsidRPr="00126608">
        <w:t xml:space="preserve"> £105 million, </w:t>
      </w:r>
      <w:r w:rsidR="00E215B5" w:rsidRPr="00126608">
        <w:t>funded largely through council tax, and a grant from the Home Office</w:t>
      </w:r>
      <w:r w:rsidR="0085454C" w:rsidRPr="00126608">
        <w:t xml:space="preserve"> (Dyfed Powys PCC, 2021</w:t>
      </w:r>
      <w:r w:rsidR="00D84565" w:rsidRPr="00126608">
        <w:t>b</w:t>
      </w:r>
      <w:r w:rsidR="0085454C" w:rsidRPr="00126608">
        <w:t xml:space="preserve">). </w:t>
      </w:r>
      <w:r w:rsidR="00E26303" w:rsidRPr="00126608">
        <w:t>Approximately 83% of expenditure is spent on</w:t>
      </w:r>
      <w:r w:rsidR="00F37B97" w:rsidRPr="00126608">
        <w:t xml:space="preserve"> payment of</w:t>
      </w:r>
      <w:r w:rsidR="008B10DF" w:rsidRPr="00126608">
        <w:t xml:space="preserve"> the nearly 2000 staff</w:t>
      </w:r>
      <w:r w:rsidR="00F37B97" w:rsidRPr="00126608">
        <w:t xml:space="preserve"> (Dyfed Powys </w:t>
      </w:r>
      <w:r w:rsidR="00F817B9" w:rsidRPr="00126608">
        <w:t>Police, 2021</w:t>
      </w:r>
      <w:r w:rsidR="00D84565" w:rsidRPr="00126608">
        <w:t>b</w:t>
      </w:r>
      <w:r w:rsidR="00F817B9" w:rsidRPr="00126608">
        <w:t>)</w:t>
      </w:r>
      <w:r w:rsidR="00F37B97" w:rsidRPr="00126608">
        <w:t>.</w:t>
      </w:r>
    </w:p>
    <w:p w14:paraId="62AD6CF7" w14:textId="5D1ABA92" w:rsidR="009F3935" w:rsidRPr="00126608" w:rsidRDefault="008804A3" w:rsidP="00EE7A55">
      <w:pPr>
        <w:pStyle w:val="Heading2"/>
        <w:numPr>
          <w:ilvl w:val="1"/>
          <w:numId w:val="1"/>
        </w:numPr>
      </w:pPr>
      <w:bookmarkStart w:id="5" w:name="_Toc68131080"/>
      <w:r w:rsidRPr="00126608">
        <w:t>External Factors</w:t>
      </w:r>
      <w:bookmarkEnd w:id="5"/>
    </w:p>
    <w:p w14:paraId="151CF55B" w14:textId="1859CD92" w:rsidR="00FE241F" w:rsidRPr="00126608" w:rsidRDefault="009D1418" w:rsidP="00FE241F">
      <w:r w:rsidRPr="00126608">
        <w:t>S</w:t>
      </w:r>
      <w:r w:rsidR="00FE241F" w:rsidRPr="00126608">
        <w:t xml:space="preserve">everal tools </w:t>
      </w:r>
      <w:r w:rsidR="004E1990" w:rsidRPr="00126608">
        <w:t xml:space="preserve">are </w:t>
      </w:r>
      <w:r w:rsidR="00FE241F" w:rsidRPr="00126608">
        <w:t>available for the analysis of the external context</w:t>
      </w:r>
      <w:r w:rsidR="004E1990" w:rsidRPr="00126608">
        <w:t>, including SWOT</w:t>
      </w:r>
      <w:r w:rsidR="00085BAE" w:rsidRPr="00126608">
        <w:t xml:space="preserve">, </w:t>
      </w:r>
      <w:r w:rsidR="00182717" w:rsidRPr="00126608">
        <w:t>and Porter’s 5 Forces (CIPD, 2021</w:t>
      </w:r>
      <w:r w:rsidR="00C22EF8" w:rsidRPr="00126608">
        <w:t>a</w:t>
      </w:r>
      <w:r w:rsidR="00182717" w:rsidRPr="00126608">
        <w:t>)</w:t>
      </w:r>
      <w:r w:rsidR="00FE241F" w:rsidRPr="00126608">
        <w:t>.</w:t>
      </w:r>
      <w:r w:rsidR="004E1990" w:rsidRPr="00126608">
        <w:t xml:space="preserve"> </w:t>
      </w:r>
      <w:r w:rsidR="005D0554" w:rsidRPr="00126608">
        <w:t>‘External context’ refers to everything external to the organisation of Dyfed-Powys Police that provides the macro-environmental context to the organisation.</w:t>
      </w:r>
      <w:r w:rsidR="00287916" w:rsidRPr="00126608">
        <w:t xml:space="preserve"> </w:t>
      </w:r>
      <w:r w:rsidR="00FE241F" w:rsidRPr="00126608">
        <w:t xml:space="preserve">A SWOT analysis is, according to CIPD, a tool for identifying internal and external influences. Half the focus of SWOT is internal, not ideal for </w:t>
      </w:r>
      <w:r w:rsidR="00B1068B" w:rsidRPr="00126608">
        <w:t>this</w:t>
      </w:r>
      <w:r w:rsidR="00FE241F" w:rsidRPr="00126608">
        <w:t xml:space="preserve"> purpose. Porter’s ‘5 forces’ </w:t>
      </w:r>
      <w:r w:rsidR="00071E7F" w:rsidRPr="00126608">
        <w:t>i</w:t>
      </w:r>
      <w:r w:rsidR="00FE241F" w:rsidRPr="00126608">
        <w:t xml:space="preserve">s another tool, in its case focussing more on competitivity, less useful for an organisation like Dyfed Powys Police, with its near-monopoly on local law-enforcement. PESTLE is described by the CIPD as a simple framework encouraging strategic external analysis. While limited to only providing for a snapshot of time, </w:t>
      </w:r>
      <w:r w:rsidR="004A3B3C" w:rsidRPr="00126608">
        <w:t xml:space="preserve">it </w:t>
      </w:r>
      <w:r w:rsidR="00FE241F" w:rsidRPr="00126608">
        <w:t>is the best fit</w:t>
      </w:r>
      <w:r w:rsidR="00B41806" w:rsidRPr="00126608">
        <w:t>ting tool</w:t>
      </w:r>
      <w:r w:rsidR="00FE241F" w:rsidRPr="00126608">
        <w:t xml:space="preserve"> for Dyfed Powys Police’s analysis.</w:t>
      </w:r>
      <w:r w:rsidR="00450A3D" w:rsidRPr="00126608">
        <w:t xml:space="preserve"> PESTLE is the ideal broad tool for external focus, which can examine current influence</w:t>
      </w:r>
      <w:r w:rsidR="00DD7DA0" w:rsidRPr="00126608">
        <w:t>s.</w:t>
      </w:r>
      <w:r w:rsidR="00FE241F" w:rsidRPr="00126608">
        <w:t xml:space="preserve"> PESTLE is an acronym, standing for: Political, Economic, Sociological, Technological, Legal, and Environmental. Some</w:t>
      </w:r>
      <w:r w:rsidR="005301F0" w:rsidRPr="00126608">
        <w:t xml:space="preserve"> brief</w:t>
      </w:r>
      <w:r w:rsidR="00FE241F" w:rsidRPr="00126608">
        <w:t xml:space="preserve"> examples of </w:t>
      </w:r>
      <w:r w:rsidR="003738AC" w:rsidRPr="00126608">
        <w:t>PESTLE analysis</w:t>
      </w:r>
      <w:r w:rsidR="00FE241F" w:rsidRPr="00126608">
        <w:t xml:space="preserve"> are as follows:</w:t>
      </w:r>
    </w:p>
    <w:p w14:paraId="12FD5511" w14:textId="09240FD1" w:rsidR="00FE241F" w:rsidRPr="00126608" w:rsidRDefault="00FE241F" w:rsidP="009E0EA9">
      <w:pPr>
        <w:pStyle w:val="ListParagraph"/>
        <w:numPr>
          <w:ilvl w:val="0"/>
          <w:numId w:val="5"/>
        </w:numPr>
      </w:pPr>
      <w:bookmarkStart w:id="6" w:name="_Hlk67577024"/>
      <w:r w:rsidRPr="00126608">
        <w:t>Political – The Electoral Commission’s</w:t>
      </w:r>
      <w:r w:rsidR="00B96745" w:rsidRPr="00126608">
        <w:t xml:space="preserve"> (2021)</w:t>
      </w:r>
      <w:r w:rsidRPr="00126608">
        <w:t xml:space="preserve"> May elections for the Police and Crime Commissioner are a political context for Dyfed Powys Police.</w:t>
      </w:r>
      <w:r w:rsidR="002F4D04" w:rsidRPr="00126608">
        <w:t xml:space="preserve"> The </w:t>
      </w:r>
      <w:r w:rsidR="00D66B84" w:rsidRPr="00126608">
        <w:t xml:space="preserve">shifting </w:t>
      </w:r>
      <w:r w:rsidR="00782881" w:rsidRPr="00126608">
        <w:t xml:space="preserve">and </w:t>
      </w:r>
      <w:r w:rsidR="00D66B84" w:rsidRPr="00126608">
        <w:t xml:space="preserve">clandestine arrangements </w:t>
      </w:r>
      <w:r w:rsidR="008B2812" w:rsidRPr="00126608">
        <w:t>of the Brexit deal</w:t>
      </w:r>
      <w:r w:rsidR="00DF6023" w:rsidRPr="00126608">
        <w:t xml:space="preserve"> will cast a shadow of political uncertainty o</w:t>
      </w:r>
      <w:r w:rsidR="00D83CA7" w:rsidRPr="00126608">
        <w:t>ver the police’s context for some time to come.</w:t>
      </w:r>
    </w:p>
    <w:p w14:paraId="25BE90E3" w14:textId="6A5DA176" w:rsidR="00302B9C" w:rsidRPr="00126608" w:rsidRDefault="00FE241F" w:rsidP="009E0EA9">
      <w:pPr>
        <w:pStyle w:val="ListParagraph"/>
        <w:numPr>
          <w:ilvl w:val="0"/>
          <w:numId w:val="5"/>
        </w:numPr>
      </w:pPr>
      <w:r w:rsidRPr="00126608">
        <w:t>Economic – The changing economic outlook due to coronavirus-related business closures creates a new economic context</w:t>
      </w:r>
      <w:r w:rsidR="001243B6" w:rsidRPr="00126608">
        <w:t xml:space="preserve">. Public sector spending cuts are predicted, with NHS </w:t>
      </w:r>
      <w:proofErr w:type="gramStart"/>
      <w:r w:rsidR="001243B6" w:rsidRPr="00126608">
        <w:t>real-term</w:t>
      </w:r>
      <w:proofErr w:type="gramEnd"/>
      <w:r w:rsidR="001243B6" w:rsidRPr="00126608">
        <w:t xml:space="preserve"> pay cuts already announced</w:t>
      </w:r>
      <w:r w:rsidR="00653C54" w:rsidRPr="00126608">
        <w:t xml:space="preserve"> (</w:t>
      </w:r>
      <w:r w:rsidR="00D21E78" w:rsidRPr="00126608">
        <w:t xml:space="preserve">The Telegraph, </w:t>
      </w:r>
      <w:r w:rsidR="00653C54" w:rsidRPr="00126608">
        <w:t>2021)</w:t>
      </w:r>
      <w:r w:rsidR="001243B6" w:rsidRPr="00126608">
        <w:t>.</w:t>
      </w:r>
      <w:r w:rsidR="006743BD" w:rsidRPr="00126608">
        <w:t xml:space="preserve"> The Police Service</w:t>
      </w:r>
      <w:r w:rsidR="001E55A1" w:rsidRPr="00126608">
        <w:t xml:space="preserve"> may face similar </w:t>
      </w:r>
      <w:proofErr w:type="gramStart"/>
      <w:r w:rsidR="001E55A1" w:rsidRPr="00126608">
        <w:t>cuts, but</w:t>
      </w:r>
      <w:proofErr w:type="gramEnd"/>
      <w:r w:rsidR="001E55A1" w:rsidRPr="00126608">
        <w:t xml:space="preserve"> may be rewarded with</w:t>
      </w:r>
      <w:r w:rsidR="00717823" w:rsidRPr="00126608">
        <w:t xml:space="preserve"> relative increases if sufficient apparent loyalty can be shown to the increasingly a</w:t>
      </w:r>
      <w:r w:rsidR="00267084" w:rsidRPr="00126608">
        <w:t>u</w:t>
      </w:r>
      <w:r w:rsidR="00717823" w:rsidRPr="00126608">
        <w:t>thoritarian</w:t>
      </w:r>
      <w:r w:rsidR="00267084" w:rsidRPr="00126608">
        <w:t xml:space="preserve"> regime currently</w:t>
      </w:r>
      <w:r w:rsidR="00D2319A" w:rsidRPr="00126608">
        <w:t xml:space="preserve"> occupying</w:t>
      </w:r>
      <w:r w:rsidR="006F17E6" w:rsidRPr="00126608">
        <w:t xml:space="preserve"> the seat of government and Home Office</w:t>
      </w:r>
      <w:r w:rsidR="007D3AAE" w:rsidRPr="00126608">
        <w:t xml:space="preserve"> (The Guardian</w:t>
      </w:r>
      <w:r w:rsidR="00402578" w:rsidRPr="00126608">
        <w:t>, 2021a)</w:t>
      </w:r>
      <w:r w:rsidR="006F17E6" w:rsidRPr="00126608">
        <w:t>.</w:t>
      </w:r>
    </w:p>
    <w:p w14:paraId="4697A296" w14:textId="1A94F29D" w:rsidR="00FE241F" w:rsidRPr="00126608" w:rsidRDefault="00A54614" w:rsidP="002A0CA2">
      <w:pPr>
        <w:pStyle w:val="ListParagraph"/>
        <w:numPr>
          <w:ilvl w:val="0"/>
          <w:numId w:val="5"/>
        </w:numPr>
      </w:pPr>
      <w:r w:rsidRPr="00126608">
        <w:t>Technological</w:t>
      </w:r>
      <w:r w:rsidR="00872185" w:rsidRPr="00126608">
        <w:t xml:space="preserve"> – The ability of technology </w:t>
      </w:r>
      <w:r w:rsidR="00D329D1" w:rsidRPr="00126608">
        <w:t xml:space="preserve">to </w:t>
      </w:r>
      <w:r w:rsidR="00872185" w:rsidRPr="00126608">
        <w:t>allow</w:t>
      </w:r>
      <w:r w:rsidR="00D329D1" w:rsidRPr="00126608">
        <w:t xml:space="preserve"> increased numbers of staff to work from home</w:t>
      </w:r>
      <w:r w:rsidR="008E0ED4" w:rsidRPr="00126608">
        <w:t xml:space="preserve"> marks a new technological forefront for the organisation</w:t>
      </w:r>
      <w:r w:rsidR="00736F6E" w:rsidRPr="00126608">
        <w:t>.</w:t>
      </w:r>
      <w:r w:rsidR="009E56A1" w:rsidRPr="00126608">
        <w:t xml:space="preserve"> </w:t>
      </w:r>
      <w:r w:rsidR="00D94B88" w:rsidRPr="00126608">
        <w:t>Commercial advances in f</w:t>
      </w:r>
      <w:r w:rsidR="009E56A1" w:rsidRPr="00126608">
        <w:t>acial recognition</w:t>
      </w:r>
      <w:r w:rsidR="00297D9A" w:rsidRPr="00126608">
        <w:t xml:space="preserve"> technology and drone-mounted cameras provide </w:t>
      </w:r>
      <w:r w:rsidR="00A3054F" w:rsidRPr="00126608">
        <w:t>options for</w:t>
      </w:r>
      <w:r w:rsidR="009E0EA9" w:rsidRPr="00126608">
        <w:t xml:space="preserve"> new styles of policing</w:t>
      </w:r>
      <w:r w:rsidR="00CD5A1F" w:rsidRPr="00126608">
        <w:t xml:space="preserve"> (West Midlands Police, 2021)</w:t>
      </w:r>
      <w:r w:rsidR="009E0EA9" w:rsidRPr="00126608">
        <w:t>.</w:t>
      </w:r>
    </w:p>
    <w:p w14:paraId="04A80CEF" w14:textId="11FC79FD" w:rsidR="00736F6E" w:rsidRPr="00126608" w:rsidRDefault="00736F6E" w:rsidP="009E0EA9">
      <w:pPr>
        <w:pStyle w:val="ListParagraph"/>
        <w:numPr>
          <w:ilvl w:val="0"/>
          <w:numId w:val="5"/>
        </w:numPr>
      </w:pPr>
      <w:r w:rsidRPr="00126608">
        <w:t xml:space="preserve">Environmental </w:t>
      </w:r>
      <w:r w:rsidR="00080B0B" w:rsidRPr="00126608">
        <w:t>–</w:t>
      </w:r>
      <w:r w:rsidRPr="00126608">
        <w:t xml:space="preserve"> </w:t>
      </w:r>
      <w:r w:rsidR="00080B0B" w:rsidRPr="00126608">
        <w:t>Climate change</w:t>
      </w:r>
      <w:r w:rsidR="007B40A6" w:rsidRPr="00126608">
        <w:t xml:space="preserve"> brings with it a rise in extreme weather events, for which the police must prepare</w:t>
      </w:r>
      <w:r w:rsidR="009B713D" w:rsidRPr="00126608">
        <w:t xml:space="preserve">. Changing weather patterns could significantly change </w:t>
      </w:r>
      <w:r w:rsidR="00B828D1" w:rsidRPr="00126608">
        <w:t xml:space="preserve">the large </w:t>
      </w:r>
      <w:r w:rsidR="009B713D" w:rsidRPr="00126608">
        <w:t>numbers of touri</w:t>
      </w:r>
      <w:r w:rsidR="00B828D1" w:rsidRPr="00126608">
        <w:t>sts which visit the area annually, requiring police resources.</w:t>
      </w:r>
    </w:p>
    <w:bookmarkEnd w:id="6"/>
    <w:p w14:paraId="0183AE3C" w14:textId="2A9469D1" w:rsidR="001324E2" w:rsidRPr="00126608" w:rsidRDefault="00FE241F" w:rsidP="001324E2">
      <w:r w:rsidRPr="00126608">
        <w:t xml:space="preserve">The </w:t>
      </w:r>
      <w:r w:rsidR="00126091" w:rsidRPr="00126608">
        <w:t xml:space="preserve">implications of </w:t>
      </w:r>
      <w:r w:rsidR="00136A1D" w:rsidRPr="00126608">
        <w:t xml:space="preserve">legal changes due to </w:t>
      </w:r>
      <w:r w:rsidR="00126091" w:rsidRPr="00126608">
        <w:t>(and</w:t>
      </w:r>
      <w:r w:rsidR="00284E2D" w:rsidRPr="00126608">
        <w:t xml:space="preserve"> </w:t>
      </w:r>
      <w:r w:rsidR="0001758C" w:rsidRPr="00126608">
        <w:t xml:space="preserve">being </w:t>
      </w:r>
      <w:r w:rsidR="00284E2D" w:rsidRPr="00126608">
        <w:t xml:space="preserve">pushed through, under the cover of) </w:t>
      </w:r>
      <w:r w:rsidR="00136A1D" w:rsidRPr="00126608">
        <w:t xml:space="preserve">the </w:t>
      </w:r>
      <w:r w:rsidRPr="00126608">
        <w:t xml:space="preserve">Coronavirus pandemic </w:t>
      </w:r>
      <w:r w:rsidR="00462D30" w:rsidRPr="00126608">
        <w:t>are</w:t>
      </w:r>
      <w:r w:rsidRPr="00126608">
        <w:t xml:space="preserve"> undoubtedly the biggest current influence, </w:t>
      </w:r>
      <w:r w:rsidR="003E4EE1" w:rsidRPr="00126608">
        <w:t>followed by the sociological upheaval</w:t>
      </w:r>
      <w:r w:rsidR="00492B1E" w:rsidRPr="00126608">
        <w:t xml:space="preserve"> brought by both the virus, and the corresponding</w:t>
      </w:r>
      <w:r w:rsidR="00275C1B" w:rsidRPr="00126608">
        <w:t xml:space="preserve"> lockdown</w:t>
      </w:r>
      <w:r w:rsidR="0001758C" w:rsidRPr="00126608">
        <w:t xml:space="preserve"> and anti-protest</w:t>
      </w:r>
      <w:r w:rsidR="00275C1B" w:rsidRPr="00126608">
        <w:t xml:space="preserve"> legislation.</w:t>
      </w:r>
    </w:p>
    <w:p w14:paraId="6C7A4986" w14:textId="6D19BA3C" w:rsidR="00562F48" w:rsidRPr="00126608" w:rsidRDefault="00562F48" w:rsidP="00562F48">
      <w:pPr>
        <w:pStyle w:val="ListParagraph"/>
        <w:numPr>
          <w:ilvl w:val="0"/>
          <w:numId w:val="5"/>
        </w:numPr>
      </w:pPr>
      <w:r w:rsidRPr="00126608">
        <w:lastRenderedPageBreak/>
        <w:t>Sociological – The polarisation of views on lockdown forms a brand-new sociological situation with which the police must deal. There are concerns that there is a mental health crisis being masked by coronavirus related issues (</w:t>
      </w:r>
      <w:r w:rsidR="00DE1E0F" w:rsidRPr="00126608">
        <w:t xml:space="preserve">BBC, </w:t>
      </w:r>
      <w:r w:rsidRPr="00126608">
        <w:t>202</w:t>
      </w:r>
      <w:r w:rsidR="00DE1E0F" w:rsidRPr="00126608">
        <w:t>1</w:t>
      </w:r>
      <w:r w:rsidRPr="00126608">
        <w:t>). Long periods of housebound isolation have resulted in a radicalisation and polarisation of public attitudes towards the police and increased debate surrounding policing by consent</w:t>
      </w:r>
      <w:r w:rsidR="002F0B0C" w:rsidRPr="00126608">
        <w:t xml:space="preserve"> (</w:t>
      </w:r>
      <w:r w:rsidR="00B435D6" w:rsidRPr="00126608">
        <w:t>College of Policing</w:t>
      </w:r>
      <w:r w:rsidR="00B51B5F" w:rsidRPr="00126608">
        <w:t>, 202</w:t>
      </w:r>
      <w:r w:rsidR="00B435D6" w:rsidRPr="00126608">
        <w:t>0</w:t>
      </w:r>
      <w:r w:rsidR="00DC71F8" w:rsidRPr="00126608">
        <w:t xml:space="preserve"> and The Conversation, 2020)</w:t>
      </w:r>
      <w:r w:rsidR="00B51B5F" w:rsidRPr="00126608">
        <w:t>)</w:t>
      </w:r>
      <w:r w:rsidRPr="00126608">
        <w:t>. Further protests are likely, as is the likelihood of protests turning violent</w:t>
      </w:r>
      <w:r w:rsidR="00B2414D" w:rsidRPr="00126608">
        <w:t xml:space="preserve"> (The Guardian</w:t>
      </w:r>
      <w:r w:rsidR="00C12ECD" w:rsidRPr="00126608">
        <w:t>,</w:t>
      </w:r>
      <w:r w:rsidR="00B2414D" w:rsidRPr="00126608">
        <w:t xml:space="preserve"> 2021b)</w:t>
      </w:r>
      <w:r w:rsidRPr="00126608">
        <w:t>. There is a corresponding manifestation within the police, which will be examined later in the report.</w:t>
      </w:r>
      <w:r w:rsidR="00B53DBE" w:rsidRPr="00126608">
        <w:t xml:space="preserve"> </w:t>
      </w:r>
      <w:r w:rsidR="00834813" w:rsidRPr="00126608">
        <w:t>Policing Insight (2021)</w:t>
      </w:r>
      <w:r w:rsidR="007338A0" w:rsidRPr="00126608">
        <w:t xml:space="preserve">, </w:t>
      </w:r>
      <w:r w:rsidR="00B53DBE" w:rsidRPr="00126608">
        <w:t>Brooks and Lopez (2020)</w:t>
      </w:r>
      <w:r w:rsidR="003E16F5" w:rsidRPr="00126608">
        <w:t xml:space="preserve"> and</w:t>
      </w:r>
      <w:r w:rsidR="003B689C" w:rsidRPr="00126608">
        <w:t xml:space="preserve"> UCL (2020a and 2020b)</w:t>
      </w:r>
      <w:r w:rsidR="00B53DBE" w:rsidRPr="00126608">
        <w:t xml:space="preserve"> concur that</w:t>
      </w:r>
      <w:r w:rsidR="009A0568" w:rsidRPr="00126608">
        <w:t xml:space="preserve"> methods</w:t>
      </w:r>
      <w:r w:rsidR="0078698B" w:rsidRPr="00126608">
        <w:t xml:space="preserve"> have and</w:t>
      </w:r>
      <w:r w:rsidR="009A0568" w:rsidRPr="00126608">
        <w:t xml:space="preserve"> will need </w:t>
      </w:r>
      <w:r w:rsidR="00AD5D95" w:rsidRPr="00126608">
        <w:t>to adapt to the situation.</w:t>
      </w:r>
    </w:p>
    <w:p w14:paraId="1AAC509E" w14:textId="6D73A820" w:rsidR="00562F48" w:rsidRPr="00126608" w:rsidRDefault="00562F48" w:rsidP="001324E2">
      <w:pPr>
        <w:pStyle w:val="ListParagraph"/>
        <w:numPr>
          <w:ilvl w:val="0"/>
          <w:numId w:val="5"/>
        </w:numPr>
      </w:pPr>
      <w:r w:rsidRPr="00126608">
        <w:t>Legal – The imposition of new coronavirus-related legislation (Coronavirus act, 2020) from the government is a legal influence. The recently debated Police, Crime, Sentencing and Courts Bill (</w:t>
      </w:r>
      <w:r w:rsidR="000C084C" w:rsidRPr="00126608">
        <w:t xml:space="preserve">Home Office, </w:t>
      </w:r>
      <w:r w:rsidRPr="00126608">
        <w:t xml:space="preserve">2021) has provoked a furious public reaction across the country, with various police forces already facing angry demonstrations, which have been met with escalating police brutality </w:t>
      </w:r>
      <w:r w:rsidR="002171AB" w:rsidRPr="00126608">
        <w:t xml:space="preserve">(The Guardian, </w:t>
      </w:r>
      <w:r w:rsidRPr="00126608">
        <w:t>2021</w:t>
      </w:r>
      <w:r w:rsidR="00402578" w:rsidRPr="00126608">
        <w:t>b</w:t>
      </w:r>
      <w:r w:rsidRPr="00126608">
        <w:t>). This could ignite an ‘arms race’ with the public, with each side resorting to more and more violent measures.</w:t>
      </w:r>
    </w:p>
    <w:p w14:paraId="43FCC727" w14:textId="540444D3" w:rsidR="00EE7A55" w:rsidRPr="00126608" w:rsidRDefault="00CE76D9" w:rsidP="00EE7A55">
      <w:pPr>
        <w:pStyle w:val="Heading2"/>
        <w:numPr>
          <w:ilvl w:val="1"/>
          <w:numId w:val="1"/>
        </w:numPr>
      </w:pPr>
      <w:bookmarkStart w:id="7" w:name="_Toc68131081"/>
      <w:r w:rsidRPr="00126608">
        <w:t>Organisational</w:t>
      </w:r>
      <w:r w:rsidR="00D56206" w:rsidRPr="00126608">
        <w:t xml:space="preserve"> </w:t>
      </w:r>
      <w:r w:rsidR="00AF15C8" w:rsidRPr="00126608">
        <w:t>C</w:t>
      </w:r>
      <w:r w:rsidR="00D56206" w:rsidRPr="00126608">
        <w:t>ultur</w:t>
      </w:r>
      <w:r w:rsidR="008129F0" w:rsidRPr="00126608">
        <w:t>al Analysis</w:t>
      </w:r>
      <w:bookmarkEnd w:id="7"/>
    </w:p>
    <w:p w14:paraId="3275226F" w14:textId="0F4663E1" w:rsidR="008A6DB8" w:rsidRPr="00126608" w:rsidRDefault="00FE1C53" w:rsidP="008A6DB8">
      <w:r w:rsidRPr="00126608">
        <w:t>Workplace culture and organisational culture are tw</w:t>
      </w:r>
      <w:r w:rsidR="00796B99" w:rsidRPr="00126608">
        <w:t>o common, often interchangeable terms</w:t>
      </w:r>
      <w:r w:rsidR="002A15F5" w:rsidRPr="00126608">
        <w:t xml:space="preserve"> which need clarification.</w:t>
      </w:r>
      <w:r w:rsidR="008A6DB8" w:rsidRPr="00126608">
        <w:t xml:space="preserve"> Buchanan and Huczynski</w:t>
      </w:r>
      <w:r w:rsidR="000C084C" w:rsidRPr="00126608">
        <w:t xml:space="preserve"> (2017)</w:t>
      </w:r>
      <w:r w:rsidR="008A6DB8" w:rsidRPr="00126608">
        <w:t xml:space="preserve"> define organisational culture as: ‘The shared values, beliefs and norms which influence the way employees think, feel and act towards others inside and outside the organization’</w:t>
      </w:r>
      <w:r w:rsidR="00626C13" w:rsidRPr="00126608">
        <w:t xml:space="preserve">. </w:t>
      </w:r>
      <w:r w:rsidR="00F14B2F" w:rsidRPr="00126608">
        <w:t>Workplace Culture is frequently used in an informal manner, referring to the culture at any given place of wor</w:t>
      </w:r>
      <w:r w:rsidR="00544C7D" w:rsidRPr="00126608">
        <w:t>k, such as an</w:t>
      </w:r>
      <w:r w:rsidR="00406B69" w:rsidRPr="00126608">
        <w:t>y single</w:t>
      </w:r>
      <w:r w:rsidR="00544C7D" w:rsidRPr="00126608">
        <w:t xml:space="preserve"> office or site.</w:t>
      </w:r>
      <w:r w:rsidR="00406B69" w:rsidRPr="00126608">
        <w:t xml:space="preserve"> This report uses the term Organisational culture to </w:t>
      </w:r>
      <w:r w:rsidR="0037735C" w:rsidRPr="00126608">
        <w:t>reflect the culture of the organisation in its entirety.</w:t>
      </w:r>
    </w:p>
    <w:p w14:paraId="33B56854" w14:textId="326F7382" w:rsidR="00A06F1A" w:rsidRPr="00126608" w:rsidRDefault="00980EEB" w:rsidP="008A6DB8">
      <w:r w:rsidRPr="00126608">
        <w:t xml:space="preserve">Furnham and Treglown (2018) note that fitting culture to context is a constant pressure. Cunliffe (2008) </w:t>
      </w:r>
      <w:r w:rsidR="00037F5B" w:rsidRPr="00126608">
        <w:t>explains</w:t>
      </w:r>
      <w:r w:rsidRPr="00126608">
        <w:t xml:space="preserve"> changing to a positive culture improves effectiveness, and </w:t>
      </w:r>
      <w:r w:rsidR="00A06F1A" w:rsidRPr="00126608">
        <w:t>Mullins and Christy</w:t>
      </w:r>
      <w:r w:rsidR="001705B6" w:rsidRPr="00126608">
        <w:t xml:space="preserve"> (2016)</w:t>
      </w:r>
      <w:r w:rsidR="00A06F1A" w:rsidRPr="00126608">
        <w:t xml:space="preserve"> </w:t>
      </w:r>
      <w:r w:rsidR="007869AB" w:rsidRPr="00126608">
        <w:t>suggest</w:t>
      </w:r>
      <w:r w:rsidR="00A06F1A" w:rsidRPr="00126608">
        <w:t xml:space="preserve"> that an organisation’s ability to diagnose and change its culture is central to success. Furthermore, Dyfed Powys Police must comply with the corporate social responsibility and business ethics set by the Police and Crime Commissioner</w:t>
      </w:r>
      <w:r w:rsidR="00B175B9" w:rsidRPr="00126608">
        <w:t>, incorporating national standards of service.</w:t>
      </w:r>
    </w:p>
    <w:p w14:paraId="4757A810" w14:textId="0C39B274" w:rsidR="008A6DB8" w:rsidRPr="00126608" w:rsidRDefault="008A6DB8" w:rsidP="008A6DB8">
      <w:r w:rsidRPr="00126608">
        <w:t>There are many analytical models for organisational culture from which to choose</w:t>
      </w:r>
      <w:r w:rsidR="005E13DA" w:rsidRPr="00126608">
        <w:t>, such as those of Handy</w:t>
      </w:r>
      <w:r w:rsidR="0059069E" w:rsidRPr="00126608">
        <w:t xml:space="preserve"> (1993)</w:t>
      </w:r>
      <w:r w:rsidR="00D362FD" w:rsidRPr="00126608">
        <w:t>, Schein</w:t>
      </w:r>
      <w:r w:rsidR="0059069E" w:rsidRPr="00126608">
        <w:t xml:space="preserve"> (1988)</w:t>
      </w:r>
      <w:r w:rsidR="00D362FD" w:rsidRPr="00126608">
        <w:t>, and Deal and Kennedy’s</w:t>
      </w:r>
      <w:r w:rsidR="002827FE" w:rsidRPr="00126608">
        <w:t xml:space="preserve"> (1982)</w:t>
      </w:r>
      <w:r w:rsidR="00D362FD" w:rsidRPr="00126608">
        <w:t xml:space="preserve"> Culture types model</w:t>
      </w:r>
      <w:r w:rsidR="00F86809" w:rsidRPr="00126608">
        <w:t xml:space="preserve"> (CIPD</w:t>
      </w:r>
      <w:r w:rsidR="000F3A08" w:rsidRPr="00126608">
        <w:t>, 2021</w:t>
      </w:r>
      <w:r w:rsidR="00CE0358" w:rsidRPr="00126608">
        <w:t>a</w:t>
      </w:r>
      <w:r w:rsidR="004E345E" w:rsidRPr="00126608">
        <w:t>)</w:t>
      </w:r>
      <w:r w:rsidRPr="00126608">
        <w:t>. The Cultural Web from Johnson and Scholes</w:t>
      </w:r>
      <w:r w:rsidR="004E345E" w:rsidRPr="00126608">
        <w:t xml:space="preserve"> (</w:t>
      </w:r>
      <w:r w:rsidR="00C33B09" w:rsidRPr="00126608">
        <w:t>Johnson et al. 2005</w:t>
      </w:r>
      <w:r w:rsidR="004E345E" w:rsidRPr="00126608">
        <w:t>)</w:t>
      </w:r>
      <w:r w:rsidRPr="00126608">
        <w:t xml:space="preserve"> presents a model of six related elements encircling what they call ‘the paradigm’. The user-friendly specificity and comprehensive variety of elements in this model make it the best choice for Dyfed Powys Police’s analysis.</w:t>
      </w:r>
    </w:p>
    <w:p w14:paraId="5729B9B7" w14:textId="551F2E7A" w:rsidR="00F31D4F" w:rsidRPr="00126608" w:rsidRDefault="008A6DB8" w:rsidP="008A6DB8">
      <w:r w:rsidRPr="00126608">
        <w:t xml:space="preserve">The </w:t>
      </w:r>
      <w:r w:rsidR="00A83C35" w:rsidRPr="00126608">
        <w:t>six elements forming the outer shell of the cultural web are:</w:t>
      </w:r>
      <w:r w:rsidR="00EF4A2C" w:rsidRPr="00126608">
        <w:t xml:space="preserve"> Rituals and Routines, Stories, Symbols, Control Systems</w:t>
      </w:r>
      <w:r w:rsidR="002558AC" w:rsidRPr="00126608">
        <w:t>, Power Systems, and Organisational</w:t>
      </w:r>
      <w:r w:rsidR="00F31D4F" w:rsidRPr="00126608">
        <w:t xml:space="preserve"> Structure.</w:t>
      </w:r>
      <w:r w:rsidR="004C2455" w:rsidRPr="00126608">
        <w:t xml:space="preserve"> </w:t>
      </w:r>
    </w:p>
    <w:p w14:paraId="08D75A03" w14:textId="5DF33B7E" w:rsidR="008A6DB8" w:rsidRPr="00126608" w:rsidRDefault="00A71B0E" w:rsidP="008A6DB8">
      <w:r w:rsidRPr="00126608">
        <w:t>The following are</w:t>
      </w:r>
      <w:r w:rsidR="008A6DB8" w:rsidRPr="00126608">
        <w:t xml:space="preserve"> organisational examples:</w:t>
      </w:r>
    </w:p>
    <w:p w14:paraId="48A4E3A8" w14:textId="5EDE5142" w:rsidR="008A6DB8" w:rsidRPr="00126608" w:rsidRDefault="008A6DB8" w:rsidP="00F0697F">
      <w:pPr>
        <w:pStyle w:val="ListParagraph"/>
        <w:numPr>
          <w:ilvl w:val="0"/>
          <w:numId w:val="6"/>
        </w:numPr>
      </w:pPr>
      <w:r w:rsidRPr="00126608">
        <w:t>Rituals and Routines. This could include briefings and debriefings.</w:t>
      </w:r>
      <w:r w:rsidR="00150616" w:rsidRPr="00126608">
        <w:t xml:space="preserve"> When faced with criticism from public or politicians, </w:t>
      </w:r>
      <w:r w:rsidR="00CC53E9" w:rsidRPr="00126608">
        <w:t>the police traditionally close ranks (figuratively)</w:t>
      </w:r>
      <w:r w:rsidR="00A95025" w:rsidRPr="00126608">
        <w:t xml:space="preserve"> and circle their wagons</w:t>
      </w:r>
      <w:r w:rsidR="00DC4F9C" w:rsidRPr="00126608">
        <w:t xml:space="preserve"> in a remarkably unified defensive tactic</w:t>
      </w:r>
      <w:r w:rsidR="007B1C3A" w:rsidRPr="00126608">
        <w:t xml:space="preserve"> (The Guardian, 2008)</w:t>
      </w:r>
      <w:r w:rsidR="00F50D34" w:rsidRPr="00126608">
        <w:t>. The police are notorious for</w:t>
      </w:r>
      <w:r w:rsidR="00EC4040" w:rsidRPr="00126608">
        <w:t xml:space="preserve"> protecting each other in t</w:t>
      </w:r>
      <w:r w:rsidR="00EE6B86" w:rsidRPr="00126608">
        <w:t>imes of crisis.</w:t>
      </w:r>
      <w:r w:rsidR="006D60EA" w:rsidRPr="00126608">
        <w:t xml:space="preserve"> Each individual police officer will h</w:t>
      </w:r>
      <w:r w:rsidR="00955185" w:rsidRPr="00126608">
        <w:t>ave a daily routine that begins with donning the uniform. The uniform is powerfully symbolic, and the ritual of donning it equally so.</w:t>
      </w:r>
      <w:r w:rsidR="00865AB5" w:rsidRPr="00126608">
        <w:t xml:space="preserve"> Every Police officer begins their day by being reminded of their difference</w:t>
      </w:r>
      <w:r w:rsidR="009B73C4" w:rsidRPr="00126608">
        <w:t xml:space="preserve"> to</w:t>
      </w:r>
      <w:r w:rsidR="00865AB5" w:rsidRPr="00126608">
        <w:t>, and</w:t>
      </w:r>
      <w:r w:rsidR="00A629F3" w:rsidRPr="00126608">
        <w:t xml:space="preserve"> their</w:t>
      </w:r>
      <w:r w:rsidR="00865AB5" w:rsidRPr="00126608">
        <w:t xml:space="preserve"> authoritarian superiority</w:t>
      </w:r>
      <w:r w:rsidR="009B73C4" w:rsidRPr="00126608">
        <w:t xml:space="preserve"> over their fellow citizens.</w:t>
      </w:r>
    </w:p>
    <w:p w14:paraId="78BE7134" w14:textId="0CA328EC" w:rsidR="008A6DB8" w:rsidRPr="00126608" w:rsidRDefault="008A6DB8" w:rsidP="00F0697F">
      <w:pPr>
        <w:pStyle w:val="ListParagraph"/>
        <w:numPr>
          <w:ilvl w:val="0"/>
          <w:numId w:val="6"/>
        </w:numPr>
      </w:pPr>
      <w:r w:rsidRPr="00126608">
        <w:lastRenderedPageBreak/>
        <w:t>Stories. The accounts of the heroism and villainy within the police.</w:t>
      </w:r>
      <w:r w:rsidR="006979C3" w:rsidRPr="00126608">
        <w:t xml:space="preserve"> Many police officers</w:t>
      </w:r>
      <w:r w:rsidR="00025074" w:rsidRPr="00126608">
        <w:t xml:space="preserve"> have personal stories of apprehensions (or ‘collars’ in the lawman’s vernacular</w:t>
      </w:r>
      <w:r w:rsidR="002D2375" w:rsidRPr="00126608">
        <w:t xml:space="preserve">) alongside </w:t>
      </w:r>
      <w:r w:rsidR="00162FE5" w:rsidRPr="00126608">
        <w:t xml:space="preserve">tales of </w:t>
      </w:r>
      <w:r w:rsidR="002D2375" w:rsidRPr="00126608">
        <w:t>pitched battles</w:t>
      </w:r>
      <w:r w:rsidR="00162FE5" w:rsidRPr="00126608">
        <w:t xml:space="preserve"> against </w:t>
      </w:r>
      <w:r w:rsidR="00D0787D" w:rsidRPr="00126608">
        <w:t xml:space="preserve">perceived enemies such as </w:t>
      </w:r>
      <w:r w:rsidR="00162FE5" w:rsidRPr="00126608">
        <w:t>miners at Orgreave</w:t>
      </w:r>
      <w:r w:rsidR="00937FB7" w:rsidRPr="00126608">
        <w:t xml:space="preserve"> (BBC, 2016</w:t>
      </w:r>
      <w:r w:rsidR="00852FB6" w:rsidRPr="00126608">
        <w:t>)</w:t>
      </w:r>
      <w:r w:rsidR="00162FE5" w:rsidRPr="00126608">
        <w:t>, travellers</w:t>
      </w:r>
      <w:r w:rsidR="00ED4574" w:rsidRPr="00126608">
        <w:t xml:space="preserve"> at ‘the battle of the beanfield’</w:t>
      </w:r>
      <w:r w:rsidR="008E4B38" w:rsidRPr="00126608">
        <w:t xml:space="preserve"> (Independent, 2015)</w:t>
      </w:r>
      <w:r w:rsidR="001D443D" w:rsidRPr="00126608">
        <w:t xml:space="preserve"> and</w:t>
      </w:r>
      <w:r w:rsidR="00D0787D" w:rsidRPr="00126608">
        <w:t xml:space="preserve"> unarmed women at C</w:t>
      </w:r>
      <w:r w:rsidR="00DC4F8E" w:rsidRPr="00126608">
        <w:t>lapham Common</w:t>
      </w:r>
      <w:r w:rsidR="006279A2" w:rsidRPr="00126608">
        <w:t xml:space="preserve"> (The Guardian, 2021c)</w:t>
      </w:r>
      <w:r w:rsidR="00DC4F8E" w:rsidRPr="00126608">
        <w:t>. Such stories are</w:t>
      </w:r>
      <w:r w:rsidR="0021508B" w:rsidRPr="00126608">
        <w:t xml:space="preserve"> glorified,</w:t>
      </w:r>
      <w:r w:rsidR="00DC4F8E" w:rsidRPr="00126608">
        <w:t xml:space="preserve"> passed on to new generations of recruits</w:t>
      </w:r>
      <w:r w:rsidR="001B7408" w:rsidRPr="00126608">
        <w:t>, and become the stuff of legend.</w:t>
      </w:r>
      <w:r w:rsidR="0021508B" w:rsidRPr="00126608">
        <w:t xml:space="preserve"> The Police Federation </w:t>
      </w:r>
      <w:r w:rsidR="00A373F2" w:rsidRPr="00126608">
        <w:t xml:space="preserve">(2020) </w:t>
      </w:r>
      <w:r w:rsidR="00F34090" w:rsidRPr="00126608">
        <w:t>vaunts its own version of ‘Copaganda’ with</w:t>
      </w:r>
      <w:r w:rsidR="00A32AC0" w:rsidRPr="00126608">
        <w:t xml:space="preserve"> </w:t>
      </w:r>
      <w:r w:rsidR="00943E40" w:rsidRPr="00126608">
        <w:t xml:space="preserve">cherry-picked and </w:t>
      </w:r>
      <w:r w:rsidR="00A32AC0" w:rsidRPr="00126608">
        <w:t>carefully whitewashed</w:t>
      </w:r>
      <w:r w:rsidR="00943E40" w:rsidRPr="00126608">
        <w:t xml:space="preserve"> tall tales of heroism.</w:t>
      </w:r>
      <w:r w:rsidR="00635F39" w:rsidRPr="00126608">
        <w:t xml:space="preserve"> </w:t>
      </w:r>
      <w:r w:rsidR="00910FA2" w:rsidRPr="00126608">
        <w:t>Such stories have been little help recently, with</w:t>
      </w:r>
      <w:r w:rsidR="00CD7701" w:rsidRPr="00126608">
        <w:t xml:space="preserve"> the BBC (2020c) reporting Welsh officers</w:t>
      </w:r>
      <w:r w:rsidR="00520B02" w:rsidRPr="00126608">
        <w:t xml:space="preserve"> in </w:t>
      </w:r>
      <w:r w:rsidR="00331885" w:rsidRPr="00126608">
        <w:t>‘</w:t>
      </w:r>
      <w:r w:rsidR="00520B02" w:rsidRPr="00126608">
        <w:t>genuine fear</w:t>
      </w:r>
      <w:r w:rsidR="00331885" w:rsidRPr="00126608">
        <w:t>’ with the situation ‘taking its toll’ as annual leave has been cancelled</w:t>
      </w:r>
      <w:r w:rsidR="000E52B2" w:rsidRPr="00126608">
        <w:t>, and front</w:t>
      </w:r>
      <w:r w:rsidR="005E702D" w:rsidRPr="00126608">
        <w:t>-</w:t>
      </w:r>
      <w:r w:rsidR="000E52B2" w:rsidRPr="00126608">
        <w:t>line officers unable to</w:t>
      </w:r>
      <w:r w:rsidR="00D7127C" w:rsidRPr="00126608">
        <w:t xml:space="preserve"> work from home. A </w:t>
      </w:r>
      <w:r w:rsidR="006127B0" w:rsidRPr="00126608">
        <w:t>constantly present</w:t>
      </w:r>
      <w:r w:rsidR="00E75DE8" w:rsidRPr="00126608">
        <w:t xml:space="preserve">, but often overshadowed </w:t>
      </w:r>
      <w:r w:rsidR="00431B4D" w:rsidRPr="00126608">
        <w:t>narrative</w:t>
      </w:r>
      <w:r w:rsidR="00D7127C" w:rsidRPr="00126608">
        <w:t xml:space="preserve"> of victimhood is now being laid by the police</w:t>
      </w:r>
      <w:r w:rsidR="009634BE" w:rsidRPr="00126608">
        <w:t xml:space="preserve"> (The Guardian, 2021b)</w:t>
      </w:r>
      <w:r w:rsidR="00560847" w:rsidRPr="00126608">
        <w:t xml:space="preserve"> to</w:t>
      </w:r>
      <w:r w:rsidR="00E75DE8" w:rsidRPr="00126608">
        <w:t xml:space="preserve"> </w:t>
      </w:r>
      <w:r w:rsidR="001B1B1C" w:rsidRPr="00126608">
        <w:t>provide a more apt set of stories</w:t>
      </w:r>
      <w:r w:rsidR="000F7D7B" w:rsidRPr="00126608">
        <w:t xml:space="preserve"> for Police to rally around. The BBC article goes on to quote a</w:t>
      </w:r>
      <w:r w:rsidR="00FF20EE" w:rsidRPr="00126608">
        <w:t xml:space="preserve"> representative</w:t>
      </w:r>
      <w:r w:rsidR="00B3496A" w:rsidRPr="00126608">
        <w:t xml:space="preserve"> as saying</w:t>
      </w:r>
      <w:r w:rsidR="009C3455" w:rsidRPr="00126608">
        <w:t xml:space="preserve"> ‘We muck together in the hard times, and the team gets closer’ as if to demonstrate to the public </w:t>
      </w:r>
      <w:r w:rsidR="009C3455" w:rsidRPr="00126608">
        <w:rPr>
          <w:b/>
          <w:bCs/>
        </w:rPr>
        <w:t>and themselves</w:t>
      </w:r>
      <w:r w:rsidR="00932571" w:rsidRPr="00126608">
        <w:t xml:space="preserve"> of the need to project resilience.</w:t>
      </w:r>
    </w:p>
    <w:p w14:paraId="3D09DB8A" w14:textId="33033383" w:rsidR="008A6DB8" w:rsidRPr="00126608" w:rsidRDefault="008A6DB8" w:rsidP="00F0697F">
      <w:pPr>
        <w:pStyle w:val="ListParagraph"/>
        <w:numPr>
          <w:ilvl w:val="0"/>
          <w:numId w:val="6"/>
        </w:numPr>
      </w:pPr>
      <w:r w:rsidRPr="00126608">
        <w:t>Symbols. The police badge and uniform are good examples of organisational symbols, the strong brand recognition of which c</w:t>
      </w:r>
      <w:r w:rsidR="0086562C" w:rsidRPr="00126608">
        <w:t>an be a beacon for culture</w:t>
      </w:r>
      <w:r w:rsidRPr="00126608">
        <w:t>. While uniform costumes</w:t>
      </w:r>
      <w:r w:rsidR="002D445A" w:rsidRPr="00126608">
        <w:t xml:space="preserve"> are common among</w:t>
      </w:r>
      <w:r w:rsidR="004A54F0" w:rsidRPr="00126608">
        <w:t xml:space="preserve"> many organisations</w:t>
      </w:r>
      <w:r w:rsidRPr="00126608">
        <w:t>, the police uniform is a nationally recognised denotation of civic responsibility.</w:t>
      </w:r>
      <w:r w:rsidR="005776E7" w:rsidRPr="00126608">
        <w:t xml:space="preserve"> Leaders of the organisation wear similar uniforms to lower ranks, </w:t>
      </w:r>
      <w:r w:rsidR="00023521" w:rsidRPr="00126608">
        <w:t>projecting a feeling of unity. Rank insignia</w:t>
      </w:r>
      <w:r w:rsidR="00C804BB" w:rsidRPr="00126608">
        <w:t xml:space="preserve"> are importantly visible to underscore the hierarchy of the organisation.</w:t>
      </w:r>
      <w:r w:rsidR="001D65B3" w:rsidRPr="00126608">
        <w:t xml:space="preserve"> The Police uniform</w:t>
      </w:r>
      <w:r w:rsidR="009117E9" w:rsidRPr="00126608">
        <w:t xml:space="preserve"> has helped facilitate</w:t>
      </w:r>
      <w:r w:rsidR="001D65B3" w:rsidRPr="00126608">
        <w:t xml:space="preserve"> a strong feeling of righteousness. </w:t>
      </w:r>
      <w:r w:rsidR="000E1261" w:rsidRPr="00126608">
        <w:t>Th</w:t>
      </w:r>
      <w:r w:rsidR="009117E9" w:rsidRPr="00126608">
        <w:t>e</w:t>
      </w:r>
      <w:r w:rsidR="008F1308" w:rsidRPr="00126608">
        <w:t xml:space="preserve"> uniform</w:t>
      </w:r>
      <w:r w:rsidR="000E1261" w:rsidRPr="00126608">
        <w:t xml:space="preserve"> could be described as </w:t>
      </w:r>
      <w:r w:rsidR="00DF5046" w:rsidRPr="00126608">
        <w:t xml:space="preserve">pseudo-military attire. </w:t>
      </w:r>
      <w:r w:rsidR="007705E9" w:rsidRPr="00126608">
        <w:t>A military-esque mindset of ‘us and them’ could be a</w:t>
      </w:r>
      <w:r w:rsidR="009F6903" w:rsidRPr="00126608">
        <w:t xml:space="preserve"> </w:t>
      </w:r>
      <w:r w:rsidR="00446594" w:rsidRPr="00126608">
        <w:t>boon to</w:t>
      </w:r>
      <w:r w:rsidR="009F6903" w:rsidRPr="00126608">
        <w:t xml:space="preserve"> resilience </w:t>
      </w:r>
      <w:r w:rsidR="00446594" w:rsidRPr="00126608">
        <w:t>in</w:t>
      </w:r>
      <w:r w:rsidR="00860259" w:rsidRPr="00126608">
        <w:t xml:space="preserve"> a time of crisis.</w:t>
      </w:r>
      <w:r w:rsidR="00F53ECC" w:rsidRPr="00126608">
        <w:t xml:space="preserve"> </w:t>
      </w:r>
      <w:r w:rsidR="00FB3B58" w:rsidRPr="00126608">
        <w:t>T</w:t>
      </w:r>
      <w:r w:rsidR="00D310CA" w:rsidRPr="00126608">
        <w:t>he police service is</w:t>
      </w:r>
      <w:r w:rsidR="00FB3B58" w:rsidRPr="00126608">
        <w:t xml:space="preserve"> not short</w:t>
      </w:r>
      <w:r w:rsidR="00D310CA" w:rsidRPr="00126608">
        <w:t xml:space="preserve"> of camaraderie. </w:t>
      </w:r>
      <w:r w:rsidR="00F53ECC" w:rsidRPr="00126608">
        <w:t xml:space="preserve">There are </w:t>
      </w:r>
      <w:r w:rsidR="0019736E" w:rsidRPr="00126608">
        <w:t xml:space="preserve">simultaneously </w:t>
      </w:r>
      <w:r w:rsidR="00F53ECC" w:rsidRPr="00126608">
        <w:t xml:space="preserve">severe potential drawbacks </w:t>
      </w:r>
      <w:r w:rsidR="0019736E" w:rsidRPr="00126608">
        <w:t>for this type of culture.</w:t>
      </w:r>
      <w:r w:rsidR="0042029A" w:rsidRPr="00126608">
        <w:t xml:space="preserve"> Psychology Today (2020)</w:t>
      </w:r>
      <w:r w:rsidR="009D5F51" w:rsidRPr="00126608">
        <w:t xml:space="preserve"> suggests</w:t>
      </w:r>
      <w:r w:rsidR="005E4C3F" w:rsidRPr="00126608">
        <w:t xml:space="preserve"> that</w:t>
      </w:r>
      <w:r w:rsidR="004359E8" w:rsidRPr="00126608">
        <w:t xml:space="preserve"> military culture has been increasingly adopted by police forces worldwide.</w:t>
      </w:r>
      <w:r w:rsidR="00354F22" w:rsidRPr="00126608">
        <w:t xml:space="preserve"> It has </w:t>
      </w:r>
      <w:r w:rsidR="007C2D8E" w:rsidRPr="00126608">
        <w:t>become something of a trope</w:t>
      </w:r>
      <w:r w:rsidR="00354F22" w:rsidRPr="00126608">
        <w:t xml:space="preserve"> that when a</w:t>
      </w:r>
      <w:r w:rsidR="00104EE1" w:rsidRPr="00126608">
        <w:t>n officer</w:t>
      </w:r>
      <w:r w:rsidR="00354F22" w:rsidRPr="00126608">
        <w:t xml:space="preserve"> dons a police uniform, they don the uniform of every preceding person to have served. </w:t>
      </w:r>
      <w:r w:rsidR="0063348A" w:rsidRPr="00126608">
        <w:t>P</w:t>
      </w:r>
      <w:r w:rsidR="00354F22" w:rsidRPr="00126608">
        <w:t>receding officers</w:t>
      </w:r>
      <w:r w:rsidR="00127880" w:rsidRPr="00126608">
        <w:t>’ identities</w:t>
      </w:r>
      <w:r w:rsidR="00354F22" w:rsidRPr="00126608">
        <w:t xml:space="preserve"> </w:t>
      </w:r>
      <w:r w:rsidR="00127880" w:rsidRPr="00126608">
        <w:t>will largely have been</w:t>
      </w:r>
      <w:r w:rsidR="000258ED" w:rsidRPr="00126608">
        <w:t xml:space="preserve"> white,</w:t>
      </w:r>
      <w:r w:rsidR="00354F22" w:rsidRPr="00126608">
        <w:t xml:space="preserve"> male, </w:t>
      </w:r>
      <w:r w:rsidR="00D20E9F" w:rsidRPr="00126608">
        <w:t>heterosexual</w:t>
      </w:r>
      <w:r w:rsidR="005E50F7" w:rsidRPr="00126608">
        <w:t xml:space="preserve">, cisgender, </w:t>
      </w:r>
      <w:r w:rsidR="00354F22" w:rsidRPr="00126608">
        <w:t>and Christian; and their prejudices were mainly directed at people outside these groups.</w:t>
      </w:r>
      <w:r w:rsidR="00B11D66" w:rsidRPr="00126608">
        <w:t xml:space="preserve"> This </w:t>
      </w:r>
      <w:r w:rsidR="00170145" w:rsidRPr="00126608">
        <w:t xml:space="preserve">has allowed a culture of </w:t>
      </w:r>
      <w:r w:rsidR="00CD1AB7" w:rsidRPr="00126608">
        <w:t xml:space="preserve">casual </w:t>
      </w:r>
      <w:r w:rsidR="00170145" w:rsidRPr="00126608">
        <w:t>racism, misogyny</w:t>
      </w:r>
      <w:r w:rsidR="00832DF2" w:rsidRPr="00126608">
        <w:t xml:space="preserve">, </w:t>
      </w:r>
      <w:proofErr w:type="gramStart"/>
      <w:r w:rsidR="00832DF2" w:rsidRPr="00126608">
        <w:t>sectarianism</w:t>
      </w:r>
      <w:proofErr w:type="gramEnd"/>
      <w:r w:rsidR="00832DF2" w:rsidRPr="00126608">
        <w:t xml:space="preserve"> and general bigotry to develop.</w:t>
      </w:r>
      <w:r w:rsidR="00354F22" w:rsidRPr="00126608">
        <w:t xml:space="preserve"> Re</w:t>
      </w:r>
      <w:r w:rsidR="00695D5B" w:rsidRPr="00126608">
        <w:t>presentative proportionality</w:t>
      </w:r>
      <w:r w:rsidR="00354F22" w:rsidRPr="00126608">
        <w:t xml:space="preserve"> is still </w:t>
      </w:r>
      <w:r w:rsidR="00695D5B" w:rsidRPr="00126608">
        <w:t>distant</w:t>
      </w:r>
      <w:r w:rsidR="00FF6C20" w:rsidRPr="00126608">
        <w:t xml:space="preserve"> (BBC, 2020a)</w:t>
      </w:r>
      <w:r w:rsidR="00F35521" w:rsidRPr="00126608">
        <w:t>,</w:t>
      </w:r>
      <w:r w:rsidR="00354F22" w:rsidRPr="00126608">
        <w:t xml:space="preserve"> possibly getting further</w:t>
      </w:r>
      <w:r w:rsidR="00F35521" w:rsidRPr="00126608">
        <w:t xml:space="preserve"> (Sinclair 201</w:t>
      </w:r>
      <w:r w:rsidR="007A4B2A" w:rsidRPr="00126608">
        <w:t>9</w:t>
      </w:r>
      <w:r w:rsidR="00F35521" w:rsidRPr="00126608">
        <w:t>)</w:t>
      </w:r>
      <w:r w:rsidR="00354F22" w:rsidRPr="00126608">
        <w:t xml:space="preserve">, and if </w:t>
      </w:r>
      <w:r w:rsidR="006B6365" w:rsidRPr="00126608">
        <w:t>it com</w:t>
      </w:r>
      <w:r w:rsidR="00354F22" w:rsidRPr="00126608">
        <w:t xml:space="preserve">es, it </w:t>
      </w:r>
      <w:r w:rsidR="006B6365" w:rsidRPr="00126608">
        <w:t>may</w:t>
      </w:r>
      <w:r w:rsidR="00354F22" w:rsidRPr="00126608">
        <w:t xml:space="preserve"> not be </w:t>
      </w:r>
      <w:r w:rsidR="006B6365" w:rsidRPr="00126608">
        <w:t>sufficient</w:t>
      </w:r>
      <w:r w:rsidR="00354F22" w:rsidRPr="00126608">
        <w:t xml:space="preserve"> to over</w:t>
      </w:r>
      <w:r w:rsidR="004D30CD" w:rsidRPr="00126608">
        <w:t>turn</w:t>
      </w:r>
      <w:r w:rsidR="00354F22" w:rsidRPr="00126608">
        <w:t xml:space="preserve"> the identity the police have </w:t>
      </w:r>
      <w:r w:rsidR="00175933" w:rsidRPr="00126608">
        <w:t>garnered</w:t>
      </w:r>
      <w:r w:rsidR="00354F22" w:rsidRPr="00126608">
        <w:t xml:space="preserve"> by protecting each other from blame</w:t>
      </w:r>
      <w:r w:rsidR="00B11B2D" w:rsidRPr="00126608">
        <w:t>;</w:t>
      </w:r>
      <w:r w:rsidR="00354F22" w:rsidRPr="00126608">
        <w:t xml:space="preserve"> often </w:t>
      </w:r>
      <w:r w:rsidR="007B4A2E" w:rsidRPr="00126608">
        <w:t>deflect</w:t>
      </w:r>
      <w:r w:rsidR="00354F22" w:rsidRPr="00126608">
        <w:t>ing their mis</w:t>
      </w:r>
      <w:r w:rsidR="00A35539" w:rsidRPr="00126608">
        <w:t>behaviour</w:t>
      </w:r>
      <w:r w:rsidR="00354F22" w:rsidRPr="00126608">
        <w:t xml:space="preserve"> </w:t>
      </w:r>
      <w:r w:rsidR="00A35539" w:rsidRPr="00126608">
        <w:t xml:space="preserve">on </w:t>
      </w:r>
      <w:r w:rsidR="00354F22" w:rsidRPr="00126608">
        <w:t xml:space="preserve">to </w:t>
      </w:r>
      <w:r w:rsidR="00A35539" w:rsidRPr="00126608">
        <w:t xml:space="preserve">the </w:t>
      </w:r>
      <w:proofErr w:type="gramStart"/>
      <w:r w:rsidR="00354F22" w:rsidRPr="00126608">
        <w:t>vulnerable</w:t>
      </w:r>
      <w:r w:rsidR="00B11B2D" w:rsidRPr="00126608">
        <w:t>, or</w:t>
      </w:r>
      <w:proofErr w:type="gramEnd"/>
      <w:r w:rsidR="00B11B2D" w:rsidRPr="00126608">
        <w:t xml:space="preserve"> writing off complaints as anti-police or anti-patriotic</w:t>
      </w:r>
      <w:r w:rsidR="000459E3" w:rsidRPr="00126608">
        <w:t xml:space="preserve"> (The Telegraph, 2020)</w:t>
      </w:r>
      <w:r w:rsidR="00B11B2D" w:rsidRPr="00126608">
        <w:t>.</w:t>
      </w:r>
    </w:p>
    <w:p w14:paraId="3E381C84" w14:textId="34DA7A50" w:rsidR="008A6DB8" w:rsidRPr="00126608" w:rsidRDefault="008A6DB8" w:rsidP="00F0697F">
      <w:pPr>
        <w:pStyle w:val="ListParagraph"/>
        <w:numPr>
          <w:ilvl w:val="0"/>
          <w:numId w:val="6"/>
        </w:numPr>
      </w:pPr>
      <w:r w:rsidRPr="00126608">
        <w:t>Control Systems. These would include performance measurement indicators</w:t>
      </w:r>
      <w:r w:rsidR="005126E0" w:rsidRPr="00126608">
        <w:t>, and assorted other metrics</w:t>
      </w:r>
      <w:r w:rsidR="00EC2B75" w:rsidRPr="00126608">
        <w:t>. The</w:t>
      </w:r>
      <w:r w:rsidR="00A44782" w:rsidRPr="00126608">
        <w:t xml:space="preserve"> </w:t>
      </w:r>
      <w:r w:rsidR="00E06B11" w:rsidRPr="00126608">
        <w:t xml:space="preserve">identifiable </w:t>
      </w:r>
      <w:r w:rsidR="00A44782" w:rsidRPr="00126608">
        <w:t>prevalence of Weber’s (2011)</w:t>
      </w:r>
      <w:r w:rsidR="00EC2B75" w:rsidRPr="00126608">
        <w:t xml:space="preserve"> management theory utilised at Dyfed Powys Police ha</w:t>
      </w:r>
      <w:r w:rsidR="00793260" w:rsidRPr="00126608">
        <w:t>s</w:t>
      </w:r>
      <w:r w:rsidR="00EC2B75" w:rsidRPr="00126608">
        <w:t xml:space="preserve"> created resilience against the forces of change</w:t>
      </w:r>
      <w:r w:rsidR="00793260" w:rsidRPr="00126608">
        <w:t xml:space="preserve"> and</w:t>
      </w:r>
      <w:r w:rsidR="00027A6B" w:rsidRPr="00126608">
        <w:t xml:space="preserve"> efficiently maintained police structure</w:t>
      </w:r>
      <w:r w:rsidR="00EC2B75" w:rsidRPr="00126608">
        <w:t xml:space="preserve">. It has </w:t>
      </w:r>
      <w:r w:rsidR="0042129A" w:rsidRPr="00126608">
        <w:t>succeeded less</w:t>
      </w:r>
      <w:r w:rsidR="00EC2B75" w:rsidRPr="00126608">
        <w:t xml:space="preserve"> in projecting</w:t>
      </w:r>
      <w:r w:rsidR="0042129A" w:rsidRPr="00126608">
        <w:t xml:space="preserve"> to the public</w:t>
      </w:r>
      <w:r w:rsidR="00EC2B75" w:rsidRPr="00126608">
        <w:t xml:space="preserve"> even-handedness. It has helped reduce the impact of local identity on police culture. </w:t>
      </w:r>
      <w:r w:rsidR="00F261F8" w:rsidRPr="00126608">
        <w:t>Written rules</w:t>
      </w:r>
      <w:r w:rsidR="00ED3F39" w:rsidRPr="00126608">
        <w:t xml:space="preserve"> promote bureaucratic fairness.</w:t>
      </w:r>
      <w:r w:rsidR="00EC2B75" w:rsidRPr="00126608">
        <w:t xml:space="preserve"> </w:t>
      </w:r>
    </w:p>
    <w:p w14:paraId="09AAD690" w14:textId="1044886E" w:rsidR="008A6DB8" w:rsidRPr="00126608" w:rsidRDefault="008A6DB8" w:rsidP="00F0697F">
      <w:pPr>
        <w:pStyle w:val="ListParagraph"/>
        <w:numPr>
          <w:ilvl w:val="0"/>
          <w:numId w:val="6"/>
        </w:numPr>
      </w:pPr>
      <w:r w:rsidRPr="00126608">
        <w:t>Power Systems. Thi</w:t>
      </w:r>
      <w:r w:rsidR="00F16FD9" w:rsidRPr="00126608">
        <w:t>s</w:t>
      </w:r>
      <w:r w:rsidRPr="00126608">
        <w:t xml:space="preserve"> cover</w:t>
      </w:r>
      <w:r w:rsidR="00F16FD9" w:rsidRPr="00126608">
        <w:t>s</w:t>
      </w:r>
      <w:r w:rsidRPr="00126608">
        <w:t xml:space="preserve"> the balance of power</w:t>
      </w:r>
      <w:r w:rsidR="00637177" w:rsidRPr="00126608">
        <w:t xml:space="preserve"> and interplay</w:t>
      </w:r>
      <w:r w:rsidRPr="00126608">
        <w:t xml:space="preserve"> </w:t>
      </w:r>
      <w:r w:rsidR="00637177" w:rsidRPr="00126608">
        <w:t>between</w:t>
      </w:r>
      <w:r w:rsidRPr="00126608">
        <w:t xml:space="preserve"> Chief Constable and Police and Crime Commissioner</w:t>
      </w:r>
      <w:r w:rsidR="001103C4" w:rsidRPr="00126608">
        <w:t xml:space="preserve">, and the subservience of both to the Home Office and </w:t>
      </w:r>
      <w:r w:rsidR="008C3140" w:rsidRPr="00126608">
        <w:t>political demands of the current UK regime.</w:t>
      </w:r>
      <w:r w:rsidR="00254A38" w:rsidRPr="00126608">
        <w:t xml:space="preserve"> Her Majesty’s </w:t>
      </w:r>
      <w:r w:rsidR="00491B04" w:rsidRPr="00126608">
        <w:t>Inspector of Constabularies</w:t>
      </w:r>
      <w:r w:rsidR="0048054B" w:rsidRPr="00126608">
        <w:t xml:space="preserve"> can investigate and</w:t>
      </w:r>
      <w:r w:rsidR="00E17084" w:rsidRPr="00126608">
        <w:t xml:space="preserve"> frequently legitimise apparent Police misbehaviour (The Guardian, 2021d)</w:t>
      </w:r>
      <w:r w:rsidR="00886D0E" w:rsidRPr="00126608">
        <w:t>.</w:t>
      </w:r>
    </w:p>
    <w:p w14:paraId="79F60749" w14:textId="325A4684" w:rsidR="008A6DB8" w:rsidRPr="00126608" w:rsidRDefault="008A6DB8" w:rsidP="00F0697F">
      <w:pPr>
        <w:pStyle w:val="ListParagraph"/>
        <w:numPr>
          <w:ilvl w:val="0"/>
          <w:numId w:val="6"/>
        </w:numPr>
      </w:pPr>
      <w:r w:rsidRPr="00126608">
        <w:t>Organisational Structure. The rigid hierarchical nature of the organisation could have a negative impact, stifling innovation.</w:t>
      </w:r>
      <w:r w:rsidR="003A5383" w:rsidRPr="00126608">
        <w:t xml:space="preserve"> </w:t>
      </w:r>
      <w:r w:rsidR="00E07C86" w:rsidRPr="00126608">
        <w:t>With the strings of the organisation being pulled from afar, it is perhaps inevita</w:t>
      </w:r>
      <w:r w:rsidR="00162EFE" w:rsidRPr="00126608">
        <w:t>b</w:t>
      </w:r>
      <w:r w:rsidR="00E07C86" w:rsidRPr="00126608">
        <w:t xml:space="preserve">le that Dyfed Powys Police are </w:t>
      </w:r>
      <w:r w:rsidR="00E91C37" w:rsidRPr="00126608">
        <w:t>desti</w:t>
      </w:r>
      <w:r w:rsidR="00E07C86" w:rsidRPr="00126608">
        <w:t xml:space="preserve">ned to </w:t>
      </w:r>
      <w:r w:rsidR="00E3080F" w:rsidRPr="00126608">
        <w:t>a similar fate as all other UK police forces, in that</w:t>
      </w:r>
      <w:r w:rsidR="00162EFE" w:rsidRPr="00126608">
        <w:t xml:space="preserve"> no matter the personnel, </w:t>
      </w:r>
      <w:r w:rsidR="007F2885" w:rsidRPr="00126608">
        <w:t>the culture is wrought from the</w:t>
      </w:r>
      <w:r w:rsidR="00F127CA" w:rsidRPr="00126608">
        <w:t xml:space="preserve"> </w:t>
      </w:r>
      <w:r w:rsidR="00F127CA" w:rsidRPr="00126608">
        <w:lastRenderedPageBreak/>
        <w:t>centralised melting pot of the entire nation</w:t>
      </w:r>
      <w:r w:rsidR="00C00635" w:rsidRPr="00126608">
        <w:t>’</w:t>
      </w:r>
      <w:r w:rsidR="00F127CA" w:rsidRPr="00126608">
        <w:t xml:space="preserve">s </w:t>
      </w:r>
      <w:r w:rsidR="003F3674" w:rsidRPr="00126608">
        <w:t>expectation</w:t>
      </w:r>
      <w:r w:rsidR="00AC41FD" w:rsidRPr="00126608">
        <w:t>s of and grievances against the police</w:t>
      </w:r>
      <w:r w:rsidR="00C65190" w:rsidRPr="00126608">
        <w:t xml:space="preserve">, over a large </w:t>
      </w:r>
      <w:proofErr w:type="gramStart"/>
      <w:r w:rsidR="00C65190" w:rsidRPr="00126608">
        <w:t>period of time</w:t>
      </w:r>
      <w:proofErr w:type="gramEnd"/>
      <w:r w:rsidR="003F4E8E" w:rsidRPr="00126608">
        <w:t xml:space="preserve"> </w:t>
      </w:r>
      <w:r w:rsidR="0067021A" w:rsidRPr="00126608">
        <w:t>(College of Policing, 2011).</w:t>
      </w:r>
    </w:p>
    <w:p w14:paraId="137B37B4" w14:textId="160A7778" w:rsidR="00911CC6" w:rsidRPr="00126608" w:rsidRDefault="008A6DB8" w:rsidP="006279DB">
      <w:bookmarkStart w:id="8" w:name="_Hlk67401317"/>
      <w:r w:rsidRPr="00126608">
        <w:t>Th</w:t>
      </w:r>
      <w:r w:rsidR="005B3D14" w:rsidRPr="00126608">
        <w:t xml:space="preserve">e </w:t>
      </w:r>
      <w:r w:rsidRPr="00126608">
        <w:t>paradigm of culture itself become</w:t>
      </w:r>
      <w:r w:rsidR="003F3674" w:rsidRPr="00126608">
        <w:t>s</w:t>
      </w:r>
      <w:r w:rsidRPr="00126608">
        <w:t xml:space="preserve"> clear through the interconnectivity of the six encircling interrelated elements</w:t>
      </w:r>
      <w:r w:rsidR="004965AB" w:rsidRPr="00126608">
        <w:t>. There is a</w:t>
      </w:r>
      <w:r w:rsidR="00D93587" w:rsidRPr="00126608">
        <w:t xml:space="preserve"> strong feeling of ‘them and us’ within the police force</w:t>
      </w:r>
      <w:r w:rsidR="00536F76" w:rsidRPr="00126608">
        <w:t>, with strong resilience against criticism and the forces of change.</w:t>
      </w:r>
      <w:r w:rsidR="008A08BC" w:rsidRPr="00126608">
        <w:t xml:space="preserve"> There is obvious unity and teamwork on show as</w:t>
      </w:r>
      <w:r w:rsidR="00B975B3" w:rsidRPr="00126608">
        <w:t xml:space="preserve"> the employees seem to genuinely desire to ‘muck in’ together </w:t>
      </w:r>
      <w:r w:rsidR="00E10883" w:rsidRPr="00126608">
        <w:t>in tough times.</w:t>
      </w:r>
      <w:r w:rsidR="00536F76" w:rsidRPr="00126608">
        <w:t xml:space="preserve"> </w:t>
      </w:r>
      <w:r w:rsidR="007B37C0" w:rsidRPr="00126608">
        <w:t>There are apparent m</w:t>
      </w:r>
      <w:r w:rsidR="00B77B71" w:rsidRPr="00126608">
        <w:t>ilit</w:t>
      </w:r>
      <w:r w:rsidR="009D294E" w:rsidRPr="00126608">
        <w:t>arist</w:t>
      </w:r>
      <w:r w:rsidR="007B37C0" w:rsidRPr="00126608">
        <w:t xml:space="preserve"> overtones which feed into a culture of exceptionalism and superiority</w:t>
      </w:r>
      <w:r w:rsidR="00836300" w:rsidRPr="00126608">
        <w:t>. Much is made of Police being civilians, but</w:t>
      </w:r>
      <w:r w:rsidR="002F552A" w:rsidRPr="00126608">
        <w:t xml:space="preserve"> some may</w:t>
      </w:r>
      <w:r w:rsidR="00836300" w:rsidRPr="00126608">
        <w:t xml:space="preserve"> view themselves</w:t>
      </w:r>
      <w:r w:rsidR="0002031B" w:rsidRPr="00126608">
        <w:t xml:space="preserve"> as something akin to super-civilians.</w:t>
      </w:r>
      <w:bookmarkEnd w:id="8"/>
      <w:r w:rsidR="00A94BB0" w:rsidRPr="00126608">
        <w:t xml:space="preserve"> Absent is a</w:t>
      </w:r>
      <w:r w:rsidR="006A63F1" w:rsidRPr="00126608">
        <w:t xml:space="preserve"> </w:t>
      </w:r>
      <w:r w:rsidR="00A94BB0" w:rsidRPr="00126608">
        <w:t xml:space="preserve">culture </w:t>
      </w:r>
      <w:r w:rsidR="006A63F1" w:rsidRPr="00126608">
        <w:t>of high performance and discretionary effort has espoused by Holbeche (2005)</w:t>
      </w:r>
      <w:r w:rsidR="00905574" w:rsidRPr="00126608">
        <w:t xml:space="preserve"> and McKinsey (2018)</w:t>
      </w:r>
      <w:r w:rsidR="00B53A93" w:rsidRPr="00126608">
        <w:t>.</w:t>
      </w:r>
      <w:r w:rsidR="00E2649D" w:rsidRPr="00126608">
        <w:t xml:space="preserve"> Dyfed Powys Po</w:t>
      </w:r>
      <w:r w:rsidR="006F13F9" w:rsidRPr="00126608">
        <w:t>lice are likely to benefit from a culture of increased positivity</w:t>
      </w:r>
      <w:r w:rsidR="00224572" w:rsidRPr="00126608">
        <w:t xml:space="preserve"> (Leadership and Change Magazine, 2019).</w:t>
      </w:r>
    </w:p>
    <w:p w14:paraId="1A03035B" w14:textId="2B4900C8" w:rsidR="00FB1BAA" w:rsidRPr="00126608" w:rsidRDefault="005E17B9" w:rsidP="00EE7A55">
      <w:pPr>
        <w:pStyle w:val="Heading2"/>
        <w:numPr>
          <w:ilvl w:val="1"/>
          <w:numId w:val="1"/>
        </w:numPr>
      </w:pPr>
      <w:bookmarkStart w:id="9" w:name="_Toc68131082"/>
      <w:r w:rsidRPr="00126608">
        <w:t xml:space="preserve">Organisational </w:t>
      </w:r>
      <w:r w:rsidR="009F3935" w:rsidRPr="00126608">
        <w:t>Ethic</w:t>
      </w:r>
      <w:r w:rsidRPr="00126608">
        <w:t>s</w:t>
      </w:r>
      <w:bookmarkEnd w:id="9"/>
    </w:p>
    <w:p w14:paraId="72F96370" w14:textId="50454375" w:rsidR="00315657" w:rsidRPr="00126608" w:rsidRDefault="005C2162" w:rsidP="005C2162">
      <w:r w:rsidRPr="00126608">
        <w:t>Welsh Government</w:t>
      </w:r>
      <w:r w:rsidR="00224035" w:rsidRPr="00126608">
        <w:t xml:space="preserve"> documents</w:t>
      </w:r>
      <w:r w:rsidRPr="00126608">
        <w:t xml:space="preserve"> (Business Wales, 2020) </w:t>
      </w:r>
      <w:r w:rsidR="00676A1F" w:rsidRPr="00126608">
        <w:t>define</w:t>
      </w:r>
      <w:r w:rsidRPr="00126608">
        <w:t xml:space="preserve"> CSR as: ‘Corporate Social Responsibility is about businesses integrating social and environmental concerns in their operations and in their interaction with their stakeholders on a voluntary basis’. The Netherlands’ CBI (2021) simpler </w:t>
      </w:r>
      <w:r w:rsidR="00FD119A" w:rsidRPr="00126608">
        <w:t xml:space="preserve">but similar </w:t>
      </w:r>
      <w:r w:rsidRPr="00126608">
        <w:t>de</w:t>
      </w:r>
      <w:r w:rsidR="00FD119A" w:rsidRPr="00126608">
        <w:t>fini</w:t>
      </w:r>
      <w:r w:rsidRPr="00126608">
        <w:t>tion of CSR, which</w:t>
      </w:r>
      <w:r w:rsidR="00E3452C" w:rsidRPr="00126608">
        <w:t xml:space="preserve"> is</w:t>
      </w:r>
      <w:r w:rsidRPr="00126608">
        <w:t xml:space="preserve"> ‘entails improving and taking into consideration the social and ecological </w:t>
      </w:r>
      <w:proofErr w:type="gramStart"/>
      <w:r w:rsidRPr="00126608">
        <w:t>circumstances’</w:t>
      </w:r>
      <w:proofErr w:type="gramEnd"/>
      <w:r w:rsidRPr="00126608">
        <w:t>.</w:t>
      </w:r>
      <w:r w:rsidR="00315657" w:rsidRPr="00126608">
        <w:t xml:space="preserve"> </w:t>
      </w:r>
      <w:r w:rsidRPr="00126608">
        <w:t xml:space="preserve">The concepts of </w:t>
      </w:r>
      <w:r w:rsidR="00101281" w:rsidRPr="00126608">
        <w:t>sustainability</w:t>
      </w:r>
      <w:r w:rsidRPr="00126608">
        <w:t xml:space="preserve"> and </w:t>
      </w:r>
      <w:r w:rsidR="00F754D7" w:rsidRPr="00126608">
        <w:t>ethical practice</w:t>
      </w:r>
      <w:r w:rsidRPr="00126608">
        <w:t xml:space="preserve"> in business </w:t>
      </w:r>
      <w:r w:rsidR="001C1A9C" w:rsidRPr="00126608">
        <w:t>are included in the concept</w:t>
      </w:r>
      <w:r w:rsidRPr="00126608">
        <w:t xml:space="preserve"> of Corporate Social Responsibility (CSR). CIPD (2020</w:t>
      </w:r>
      <w:r w:rsidR="00CE0358" w:rsidRPr="00126608">
        <w:t>b</w:t>
      </w:r>
      <w:r w:rsidRPr="00126608">
        <w:t>)</w:t>
      </w:r>
      <w:r w:rsidR="00D35A78" w:rsidRPr="00126608">
        <w:t xml:space="preserve"> </w:t>
      </w:r>
      <w:r w:rsidRPr="00126608">
        <w:t xml:space="preserve">define ethical practice as ‘the application of ethical values in organisational behaviour applying in all aspects of organisational conduct, including corporate governance, employment practices, sales techniques, stakeholder relations, accounting practices, and corporate responsibility’. </w:t>
      </w:r>
      <w:r w:rsidR="008F2F26" w:rsidRPr="00126608">
        <w:t xml:space="preserve">Sustainability is framed by </w:t>
      </w:r>
      <w:r w:rsidRPr="00126608">
        <w:t xml:space="preserve">Worthington and Britton (2006) as ‘an approach to economic growth and development which takes account of the social and environmental </w:t>
      </w:r>
      <w:proofErr w:type="gramStart"/>
      <w:r w:rsidRPr="00126608">
        <w:t>consequences’</w:t>
      </w:r>
      <w:proofErr w:type="gramEnd"/>
      <w:r w:rsidRPr="00126608">
        <w:t xml:space="preserve">. </w:t>
      </w:r>
      <w:r w:rsidR="00336FDA" w:rsidRPr="00126608">
        <w:t>Evidence</w:t>
      </w:r>
      <w:r w:rsidRPr="00126608">
        <w:t xml:space="preserve"> is </w:t>
      </w:r>
      <w:r w:rsidR="00747172" w:rsidRPr="00126608">
        <w:t>abundant</w:t>
      </w:r>
      <w:r w:rsidRPr="00126608">
        <w:t xml:space="preserve"> that the positive PR that espoused CSR can bring</w:t>
      </w:r>
      <w:r w:rsidR="00694A21" w:rsidRPr="00126608">
        <w:t xml:space="preserve"> can be capitalised on by aware organisations.</w:t>
      </w:r>
    </w:p>
    <w:p w14:paraId="52F06D9D" w14:textId="620456D6" w:rsidR="003458D3" w:rsidRPr="00126608" w:rsidRDefault="00911CC6" w:rsidP="005C2162">
      <w:r w:rsidRPr="00126608">
        <w:t>Dyfed Powys Police have nine purported values: accountability, fairness, selflessness, openness, leadership, respect, integrity, objectivity, and honesty (Dyfed Powys Police, 2020</w:t>
      </w:r>
      <w:r w:rsidR="004B66B8" w:rsidRPr="00126608">
        <w:t>a</w:t>
      </w:r>
      <w:r w:rsidRPr="00126608">
        <w:t xml:space="preserve">). </w:t>
      </w:r>
      <w:r w:rsidR="005C046D" w:rsidRPr="00126608">
        <w:t>T</w:t>
      </w:r>
      <w:r w:rsidRPr="00126608">
        <w:t xml:space="preserve">hese professed values </w:t>
      </w:r>
      <w:r w:rsidR="005C046D" w:rsidRPr="00126608">
        <w:t xml:space="preserve">are not necessarily </w:t>
      </w:r>
      <w:r w:rsidR="00583E46" w:rsidRPr="00126608">
        <w:t>an accurate reflection of the reality</w:t>
      </w:r>
      <w:r w:rsidR="00AF5931" w:rsidRPr="00126608">
        <w:t>.</w:t>
      </w:r>
    </w:p>
    <w:p w14:paraId="3EA171A4" w14:textId="1A890628" w:rsidR="00AE3247" w:rsidRPr="00126608" w:rsidRDefault="001A43BA" w:rsidP="005C2162">
      <w:r w:rsidRPr="00126608">
        <w:t>As previously noted, t</w:t>
      </w:r>
      <w:r w:rsidR="00AE3247" w:rsidRPr="00126608">
        <w:t>he</w:t>
      </w:r>
      <w:r w:rsidR="00357E74" w:rsidRPr="00126608">
        <w:t xml:space="preserve"> </w:t>
      </w:r>
      <w:r w:rsidR="00EE7C11" w:rsidRPr="00126608">
        <w:t>near</w:t>
      </w:r>
      <w:r w:rsidR="00357E74" w:rsidRPr="00126608">
        <w:t>est</w:t>
      </w:r>
      <w:r w:rsidR="00AE3247" w:rsidRPr="00126608">
        <w:t xml:space="preserve"> management theory </w:t>
      </w:r>
      <w:r w:rsidRPr="00126608">
        <w:t>to that of</w:t>
      </w:r>
      <w:r w:rsidR="00AE3247" w:rsidRPr="00126608">
        <w:t xml:space="preserve"> Dyfed Powys Police is the Bureaucratic theory of Max Weber, of the</w:t>
      </w:r>
      <w:r w:rsidR="00A35CE9" w:rsidRPr="00126608">
        <w:t xml:space="preserve"> school of</w:t>
      </w:r>
      <w:r w:rsidR="00AE3247" w:rsidRPr="00126608">
        <w:t xml:space="preserve"> classical organizational theory (Olum, 2004). Weber</w:t>
      </w:r>
      <w:r w:rsidR="00D34720" w:rsidRPr="00126608">
        <w:t xml:space="preserve"> saw</w:t>
      </w:r>
      <w:r w:rsidR="00246FA9" w:rsidRPr="00126608">
        <w:t xml:space="preserve"> the centralised</w:t>
      </w:r>
      <w:r w:rsidR="00B308D4" w:rsidRPr="00126608">
        <w:t xml:space="preserve"> bureaucratic state as</w:t>
      </w:r>
      <w:r w:rsidR="00AE3247" w:rsidRPr="00126608">
        <w:t xml:space="preserve"> the </w:t>
      </w:r>
      <w:r w:rsidR="001B360D" w:rsidRPr="00126608">
        <w:t>mo</w:t>
      </w:r>
      <w:r w:rsidR="00AE3247" w:rsidRPr="00126608">
        <w:t>st</w:t>
      </w:r>
      <w:r w:rsidR="001B360D" w:rsidRPr="00126608">
        <w:t xml:space="preserve"> efficient</w:t>
      </w:r>
      <w:r w:rsidR="00AE3247" w:rsidRPr="00126608">
        <w:t xml:space="preserve"> organisational governance, (Lutzker, 1982). The Police Service</w:t>
      </w:r>
      <w:r w:rsidR="00535D30" w:rsidRPr="00126608">
        <w:t xml:space="preserve"> are</w:t>
      </w:r>
      <w:r w:rsidR="00AE3247" w:rsidRPr="00126608">
        <w:t xml:space="preserve"> a prime example for Weber’s theory. Weber’s ideal is of a</w:t>
      </w:r>
      <w:r w:rsidR="00BE5112" w:rsidRPr="00126608">
        <w:t xml:space="preserve"> fair, </w:t>
      </w:r>
      <w:r w:rsidR="00AE3247" w:rsidRPr="00126608">
        <w:t xml:space="preserve">efficient, </w:t>
      </w:r>
      <w:r w:rsidR="00BE5112" w:rsidRPr="00126608">
        <w:t>dispassionate</w:t>
      </w:r>
      <w:r w:rsidR="00173142" w:rsidRPr="00126608">
        <w:t xml:space="preserve">, </w:t>
      </w:r>
      <w:r w:rsidR="00AE3247" w:rsidRPr="00126608">
        <w:t>ordered, and disinterested bureaucracy.</w:t>
      </w:r>
    </w:p>
    <w:p w14:paraId="67EC606F" w14:textId="151B768A" w:rsidR="007F63E2" w:rsidRPr="00126608" w:rsidRDefault="00211BAB" w:rsidP="005C2162">
      <w:r w:rsidRPr="00126608">
        <w:t xml:space="preserve">A </w:t>
      </w:r>
      <w:r w:rsidR="003B0104" w:rsidRPr="00126608">
        <w:t>proponent</w:t>
      </w:r>
      <w:r w:rsidRPr="00126608">
        <w:t xml:space="preserve"> of </w:t>
      </w:r>
      <w:r w:rsidR="008F1339" w:rsidRPr="00126608">
        <w:t>primitive</w:t>
      </w:r>
      <w:r w:rsidRPr="00126608">
        <w:t xml:space="preserve"> 20th century capitalis</w:t>
      </w:r>
      <w:r w:rsidR="003B0104" w:rsidRPr="00126608">
        <w:t>t ethics</w:t>
      </w:r>
      <w:r w:rsidRPr="00126608">
        <w:t xml:space="preserve">, Weber (2001) </w:t>
      </w:r>
      <w:r w:rsidR="008F1339" w:rsidRPr="00126608">
        <w:t>favoured</w:t>
      </w:r>
      <w:r w:rsidRPr="00126608">
        <w:t xml:space="preserve"> efficient,</w:t>
      </w:r>
      <w:r w:rsidR="006703D2" w:rsidRPr="00126608">
        <w:t xml:space="preserve"> logical,</w:t>
      </w:r>
      <w:r w:rsidRPr="00126608">
        <w:t xml:space="preserve"> rational, and authoritative organisations. Unlike m</w:t>
      </w:r>
      <w:r w:rsidR="009109EE" w:rsidRPr="00126608">
        <w:t>ost</w:t>
      </w:r>
      <w:r w:rsidRPr="00126608">
        <w:t xml:space="preserve"> </w:t>
      </w:r>
      <w:r w:rsidR="009109EE" w:rsidRPr="00126608">
        <w:t xml:space="preserve">contemporary </w:t>
      </w:r>
      <w:r w:rsidRPr="00126608">
        <w:t>capitalis</w:t>
      </w:r>
      <w:r w:rsidR="009109EE" w:rsidRPr="00126608">
        <w:t>ts</w:t>
      </w:r>
      <w:r w:rsidRPr="00126608">
        <w:t>, he eschewed cronyism</w:t>
      </w:r>
      <w:r w:rsidR="00E91A34" w:rsidRPr="00126608">
        <w:t xml:space="preserve"> and nepotism</w:t>
      </w:r>
      <w:r w:rsidRPr="00126608">
        <w:t xml:space="preserve">, asserting that Rational Legal authority </w:t>
      </w:r>
      <w:r w:rsidR="00E91A34" w:rsidRPr="00126608">
        <w:t>outdid</w:t>
      </w:r>
      <w:r w:rsidRPr="00126608">
        <w:t xml:space="preserve"> traditional (</w:t>
      </w:r>
      <w:proofErr w:type="gramStart"/>
      <w:r w:rsidR="002A2745" w:rsidRPr="00126608">
        <w:t>e.g.</w:t>
      </w:r>
      <w:proofErr w:type="gramEnd"/>
      <w:r w:rsidRPr="00126608">
        <w:t xml:space="preserve"> </w:t>
      </w:r>
      <w:r w:rsidR="002A5ADE" w:rsidRPr="00126608">
        <w:t xml:space="preserve">tribal elder, or </w:t>
      </w:r>
      <w:r w:rsidRPr="00126608">
        <w:t>patriarchal) and charismatic</w:t>
      </w:r>
      <w:r w:rsidR="004B66B8" w:rsidRPr="00126608">
        <w:t>,</w:t>
      </w:r>
      <w:r w:rsidRPr="00126608">
        <w:t xml:space="preserve"> cultist forms of authority in organisations</w:t>
      </w:r>
      <w:r w:rsidR="005A7C03" w:rsidRPr="00126608">
        <w:t xml:space="preserve">. </w:t>
      </w:r>
      <w:r w:rsidR="008C5158" w:rsidRPr="00126608">
        <w:t>The</w:t>
      </w:r>
      <w:r w:rsidRPr="00126608">
        <w:t xml:space="preserve"> idealised bureaucracy </w:t>
      </w:r>
      <w:r w:rsidR="006F496D" w:rsidRPr="00126608">
        <w:t>of</w:t>
      </w:r>
      <w:r w:rsidRPr="00126608">
        <w:t xml:space="preserve"> a </w:t>
      </w:r>
      <w:r w:rsidR="008C5158" w:rsidRPr="00126608">
        <w:t>technocratic</w:t>
      </w:r>
      <w:r w:rsidR="00A318B2" w:rsidRPr="00126608">
        <w:t xml:space="preserve">, </w:t>
      </w:r>
      <w:r w:rsidRPr="00126608">
        <w:t xml:space="preserve">hierarchical, rule-based organisation of record-takers is </w:t>
      </w:r>
      <w:r w:rsidR="00A318B2" w:rsidRPr="00126608">
        <w:t>very</w:t>
      </w:r>
      <w:r w:rsidRPr="00126608">
        <w:t xml:space="preserve"> familiar to the impression given by </w:t>
      </w:r>
      <w:r w:rsidR="00A318B2" w:rsidRPr="00126608">
        <w:t>today’s</w:t>
      </w:r>
      <w:r w:rsidRPr="00126608">
        <w:t xml:space="preserve"> police. Peek (2020) </w:t>
      </w:r>
      <w:r w:rsidR="00CF2B84" w:rsidRPr="00126608">
        <w:t>des</w:t>
      </w:r>
      <w:r w:rsidR="00CB1988" w:rsidRPr="00126608">
        <w:t>cribe</w:t>
      </w:r>
      <w:r w:rsidRPr="00126608">
        <w:t xml:space="preserve">s Weber’s vision as a well-ordered hierarchical management structure, </w:t>
      </w:r>
      <w:r w:rsidR="00CB1988" w:rsidRPr="00126608">
        <w:t>with clear</w:t>
      </w:r>
      <w:r w:rsidRPr="00126608">
        <w:t xml:space="preserve"> top-down communications, and definition between organisational </w:t>
      </w:r>
      <w:r w:rsidR="00BB3966" w:rsidRPr="00126608">
        <w:t>levels</w:t>
      </w:r>
      <w:r w:rsidRPr="00126608">
        <w:t>.</w:t>
      </w:r>
      <w:r w:rsidR="00EF76AD" w:rsidRPr="00126608">
        <w:t xml:space="preserve"> </w:t>
      </w:r>
      <w:r w:rsidR="00911CC6" w:rsidRPr="00126608">
        <w:t xml:space="preserve">Weber himself sought to separate </w:t>
      </w:r>
      <w:r w:rsidR="00EC0303" w:rsidRPr="00126608">
        <w:t xml:space="preserve">professions from </w:t>
      </w:r>
      <w:r w:rsidR="00911CC6" w:rsidRPr="00126608">
        <w:t>personal values. Weber’s theory</w:t>
      </w:r>
      <w:r w:rsidR="0021004F" w:rsidRPr="00126608">
        <w:t xml:space="preserve"> appears to have</w:t>
      </w:r>
      <w:r w:rsidR="00911CC6" w:rsidRPr="00126608">
        <w:t xml:space="preserve"> impacted the police culture in a different, nuanced way</w:t>
      </w:r>
      <w:r w:rsidR="000A0CFE" w:rsidRPr="00126608">
        <w:t>.</w:t>
      </w:r>
      <w:r w:rsidR="00911CC6" w:rsidRPr="00126608">
        <w:t xml:space="preserve"> </w:t>
      </w:r>
      <w:r w:rsidR="000A0CFE" w:rsidRPr="00126608">
        <w:t>T</w:t>
      </w:r>
      <w:r w:rsidR="00911CC6" w:rsidRPr="00126608">
        <w:t>he values</w:t>
      </w:r>
      <w:r w:rsidR="00E14C68" w:rsidRPr="00126608">
        <w:t xml:space="preserve"> chosen</w:t>
      </w:r>
      <w:r w:rsidR="000A0CFE" w:rsidRPr="00126608">
        <w:t xml:space="preserve"> are not necessarily</w:t>
      </w:r>
      <w:r w:rsidR="00911CC6" w:rsidRPr="00126608">
        <w:t xml:space="preserve"> </w:t>
      </w:r>
      <w:r w:rsidR="00E14C68" w:rsidRPr="00126608">
        <w:t>reflective of the</w:t>
      </w:r>
      <w:r w:rsidR="00A103F1" w:rsidRPr="00126608">
        <w:t xml:space="preserve"> workforce.</w:t>
      </w:r>
    </w:p>
    <w:p w14:paraId="2AAFC10A" w14:textId="3BFAE36A" w:rsidR="00A1015D" w:rsidRPr="00126608" w:rsidRDefault="00B90152" w:rsidP="005C2162">
      <w:r w:rsidRPr="00126608">
        <w:t>Attempts to engrain</w:t>
      </w:r>
      <w:r w:rsidR="00BC2102" w:rsidRPr="00126608">
        <w:t xml:space="preserve"> the espoused values are detailed in i</w:t>
      </w:r>
      <w:r w:rsidR="00911CC6" w:rsidRPr="00126608">
        <w:t>nternal information packs from Police Jobs Wales (201</w:t>
      </w:r>
      <w:r w:rsidR="00BB6476" w:rsidRPr="00126608">
        <w:t>9</w:t>
      </w:r>
      <w:r w:rsidR="00911CC6" w:rsidRPr="00126608">
        <w:t xml:space="preserve">). These values are </w:t>
      </w:r>
      <w:r w:rsidR="00BC2102" w:rsidRPr="00126608">
        <w:t>laud</w:t>
      </w:r>
      <w:r w:rsidR="00911CC6" w:rsidRPr="00126608">
        <w:t xml:space="preserve">ed in the plan of the Dyfed Powys Police and Crime </w:t>
      </w:r>
      <w:r w:rsidR="00911CC6" w:rsidRPr="00126608">
        <w:lastRenderedPageBreak/>
        <w:t>Commissioner (2017</w:t>
      </w:r>
      <w:r w:rsidR="00BB6476" w:rsidRPr="00126608">
        <w:t>a</w:t>
      </w:r>
      <w:r w:rsidR="00911CC6" w:rsidRPr="00126608">
        <w:t>). These examples are thematically akin to other forces. South Wales Police</w:t>
      </w:r>
      <w:r w:rsidR="00AE711C" w:rsidRPr="00126608">
        <w:t>, a neighbouring force,</w:t>
      </w:r>
      <w:r w:rsidR="00911CC6" w:rsidRPr="00126608">
        <w:t xml:space="preserve"> have just three stated values, pride, professionalism, and positivity (South Wales Police, 2020). The UK police forces </w:t>
      </w:r>
      <w:r w:rsidR="00C62829" w:rsidRPr="00126608">
        <w:t xml:space="preserve">all </w:t>
      </w:r>
      <w:r w:rsidR="00911CC6" w:rsidRPr="00126608">
        <w:t xml:space="preserve">have their </w:t>
      </w:r>
      <w:r w:rsidR="002161DC" w:rsidRPr="00126608">
        <w:t>puppet string</w:t>
      </w:r>
      <w:r w:rsidR="00911CC6" w:rsidRPr="00126608">
        <w:t xml:space="preserve">s held in </w:t>
      </w:r>
      <w:r w:rsidR="003C1B4F" w:rsidRPr="00126608">
        <w:t>Westminster</w:t>
      </w:r>
      <w:r w:rsidR="00911CC6" w:rsidRPr="00126608">
        <w:t xml:space="preserve">. </w:t>
      </w:r>
      <w:r w:rsidR="00F309EF" w:rsidRPr="00126608">
        <w:t>The PCC provides a modicum of</w:t>
      </w:r>
      <w:r w:rsidR="000D254D" w:rsidRPr="00126608">
        <w:t xml:space="preserve"> d</w:t>
      </w:r>
      <w:r w:rsidR="00911CC6" w:rsidRPr="00126608">
        <w:t xml:space="preserve">emocratically accountable local </w:t>
      </w:r>
      <w:proofErr w:type="gramStart"/>
      <w:r w:rsidR="00911CC6" w:rsidRPr="00126608">
        <w:t>oversight, but</w:t>
      </w:r>
      <w:proofErr w:type="gramEnd"/>
      <w:r w:rsidR="00911CC6" w:rsidRPr="00126608">
        <w:t xml:space="preserve"> cannot </w:t>
      </w:r>
      <w:r w:rsidR="00916609" w:rsidRPr="00126608">
        <w:t>direct</w:t>
      </w:r>
      <w:r w:rsidR="00911CC6" w:rsidRPr="00126608">
        <w:t xml:space="preserve"> the </w:t>
      </w:r>
      <w:r w:rsidR="00916609" w:rsidRPr="00126608">
        <w:t>regional</w:t>
      </w:r>
      <w:r w:rsidR="00911CC6" w:rsidRPr="00126608">
        <w:t xml:space="preserve"> force </w:t>
      </w:r>
      <w:r w:rsidR="00916609" w:rsidRPr="00126608">
        <w:t>a</w:t>
      </w:r>
      <w:r w:rsidR="00AF63AF" w:rsidRPr="00126608">
        <w:t>way from the path</w:t>
      </w:r>
      <w:r w:rsidR="00911CC6" w:rsidRPr="00126608">
        <w:t xml:space="preserve"> of the state. </w:t>
      </w:r>
      <w:r w:rsidR="00042F3F" w:rsidRPr="00126608">
        <w:t xml:space="preserve">The </w:t>
      </w:r>
      <w:r w:rsidR="00911CC6" w:rsidRPr="00126608">
        <w:t xml:space="preserve">PCCs are </w:t>
      </w:r>
      <w:r w:rsidR="00CC2284" w:rsidRPr="00126608">
        <w:t>often</w:t>
      </w:r>
      <w:r w:rsidR="00911CC6" w:rsidRPr="00126608">
        <w:t xml:space="preserve"> career politicians, </w:t>
      </w:r>
      <w:r w:rsidR="00CC2284" w:rsidRPr="00126608">
        <w:t>plausibly</w:t>
      </w:r>
      <w:r w:rsidR="00911CC6" w:rsidRPr="00126608">
        <w:t xml:space="preserve"> negatively reinforced to </w:t>
      </w:r>
      <w:r w:rsidR="00CC2284" w:rsidRPr="00126608">
        <w:t>show</w:t>
      </w:r>
      <w:r w:rsidR="00911CC6" w:rsidRPr="00126608">
        <w:t xml:space="preserve"> deferen</w:t>
      </w:r>
      <w:r w:rsidR="00CC2284" w:rsidRPr="00126608">
        <w:t>ce</w:t>
      </w:r>
      <w:r w:rsidR="00911CC6" w:rsidRPr="00126608">
        <w:t xml:space="preserve"> to the police</w:t>
      </w:r>
      <w:r w:rsidR="00ED60CB" w:rsidRPr="00126608">
        <w:t xml:space="preserve"> service</w:t>
      </w:r>
      <w:r w:rsidR="00911CC6" w:rsidRPr="00126608">
        <w:t xml:space="preserve">. Those </w:t>
      </w:r>
      <w:r w:rsidR="00A27EA0" w:rsidRPr="00126608">
        <w:t>running</w:t>
      </w:r>
      <w:r w:rsidR="00911CC6" w:rsidRPr="00126608">
        <w:t xml:space="preserve"> for the office </w:t>
      </w:r>
      <w:r w:rsidR="00934AA9" w:rsidRPr="00126608">
        <w:t>can</w:t>
      </w:r>
      <w:r w:rsidR="00911CC6" w:rsidRPr="00126608">
        <w:t xml:space="preserve"> have</w:t>
      </w:r>
      <w:r w:rsidR="00934AA9" w:rsidRPr="00126608">
        <w:t xml:space="preserve"> a</w:t>
      </w:r>
      <w:r w:rsidR="00911CC6" w:rsidRPr="00126608">
        <w:t xml:space="preserve"> vested interest in the status quo. </w:t>
      </w:r>
      <w:r w:rsidR="00CC195E" w:rsidRPr="00126608">
        <w:t>Employee representatives</w:t>
      </w:r>
      <w:r w:rsidR="00642135" w:rsidRPr="00126608">
        <w:t>, t</w:t>
      </w:r>
      <w:r w:rsidR="00911CC6" w:rsidRPr="00126608">
        <w:t xml:space="preserve">he Police Federation (2020) hail the selflessness of officers, but </w:t>
      </w:r>
      <w:r w:rsidR="00247D0E" w:rsidRPr="00126608">
        <w:t>one</w:t>
      </w:r>
      <w:r w:rsidR="00376658" w:rsidRPr="00126608">
        <w:t xml:space="preserve"> must</w:t>
      </w:r>
      <w:r w:rsidR="00911CC6" w:rsidRPr="00126608">
        <w:t xml:space="preserve"> caution against rel</w:t>
      </w:r>
      <w:r w:rsidR="00A1082A" w:rsidRPr="00126608">
        <w:t>ying</w:t>
      </w:r>
      <w:r w:rsidR="00911CC6" w:rsidRPr="00126608">
        <w:t xml:space="preserve"> on such </w:t>
      </w:r>
      <w:r w:rsidR="00C11FA7" w:rsidRPr="00126608">
        <w:t>potentially</w:t>
      </w:r>
      <w:r w:rsidR="00911CC6" w:rsidRPr="00126608">
        <w:t xml:space="preserve"> self-serving </w:t>
      </w:r>
      <w:r w:rsidR="00A1082A" w:rsidRPr="00126608">
        <w:t>sources</w:t>
      </w:r>
      <w:r w:rsidR="00911CC6" w:rsidRPr="00126608">
        <w:t xml:space="preserve">. </w:t>
      </w:r>
      <w:r w:rsidR="00EC2B06" w:rsidRPr="00126608">
        <w:t xml:space="preserve">The BBC (2020a) and </w:t>
      </w:r>
      <w:r w:rsidR="00911CC6" w:rsidRPr="00126608">
        <w:t xml:space="preserve">Wales Online (Hayward, 2020) </w:t>
      </w:r>
      <w:r w:rsidR="00C11FA7" w:rsidRPr="00126608">
        <w:t>repudiate</w:t>
      </w:r>
      <w:r w:rsidR="00911CC6" w:rsidRPr="00126608">
        <w:t xml:space="preserve"> Dyfed Powys Police’s eff</w:t>
      </w:r>
      <w:r w:rsidR="00B845D4" w:rsidRPr="00126608">
        <w:t>iciency</w:t>
      </w:r>
      <w:r w:rsidR="00911CC6" w:rsidRPr="00126608">
        <w:t xml:space="preserve"> in implementing </w:t>
      </w:r>
      <w:r w:rsidR="00FE344F" w:rsidRPr="00126608">
        <w:t xml:space="preserve">fairness </w:t>
      </w:r>
      <w:r w:rsidR="00911CC6" w:rsidRPr="00126608">
        <w:t xml:space="preserve">aspirations. They </w:t>
      </w:r>
      <w:r w:rsidR="00823F42" w:rsidRPr="00126608">
        <w:t>expose</w:t>
      </w:r>
      <w:r w:rsidR="00911CC6" w:rsidRPr="00126608">
        <w:t xml:space="preserve"> under-representation of ethnic minorities</w:t>
      </w:r>
      <w:r w:rsidR="00031ABD" w:rsidRPr="00126608">
        <w:t xml:space="preserve"> and females</w:t>
      </w:r>
      <w:r w:rsidR="00911CC6" w:rsidRPr="00126608">
        <w:t xml:space="preserve"> across all four Welsh police forces. </w:t>
      </w:r>
      <w:r w:rsidR="002C3872" w:rsidRPr="00126608">
        <w:t xml:space="preserve">Lammy (2017) and </w:t>
      </w:r>
      <w:r w:rsidR="00911CC6" w:rsidRPr="00126608">
        <w:t>Angiolini (2017) detail disproportionate</w:t>
      </w:r>
      <w:r w:rsidR="00721CA3" w:rsidRPr="00126608">
        <w:t xml:space="preserve"> focus on</w:t>
      </w:r>
      <w:r w:rsidR="00911CC6" w:rsidRPr="00126608">
        <w:t xml:space="preserve"> minority ethnicities across the </w:t>
      </w:r>
      <w:r w:rsidR="00DF23CE" w:rsidRPr="00126608">
        <w:t>country</w:t>
      </w:r>
      <w:r w:rsidR="00911CC6" w:rsidRPr="00126608">
        <w:t xml:space="preserve">. Greenwood </w:t>
      </w:r>
      <w:r w:rsidR="006573DD" w:rsidRPr="00126608">
        <w:t>(</w:t>
      </w:r>
      <w:r w:rsidR="00911CC6" w:rsidRPr="00126608">
        <w:t xml:space="preserve">2018) </w:t>
      </w:r>
      <w:r w:rsidR="008524FA" w:rsidRPr="00126608">
        <w:t>indicates</w:t>
      </w:r>
      <w:r w:rsidR="00911CC6" w:rsidRPr="00126608">
        <w:t xml:space="preserve"> that the </w:t>
      </w:r>
      <w:r w:rsidR="00D72CB3" w:rsidRPr="00126608">
        <w:t>ratio</w:t>
      </w:r>
      <w:r w:rsidR="00911CC6" w:rsidRPr="00126608">
        <w:t xml:space="preserve"> of Black and Minority Ethnicity (BAME) officers is </w:t>
      </w:r>
      <w:r w:rsidR="00DF3CA3" w:rsidRPr="00126608">
        <w:t>increasing</w:t>
      </w:r>
      <w:r w:rsidR="00911CC6" w:rsidRPr="00126608">
        <w:t xml:space="preserve"> at a lower rate than that of the general </w:t>
      </w:r>
      <w:r w:rsidR="00FC3102" w:rsidRPr="00126608">
        <w:t>populace</w:t>
      </w:r>
      <w:r w:rsidR="00911CC6" w:rsidRPr="00126608">
        <w:t xml:space="preserve">. </w:t>
      </w:r>
      <w:r w:rsidR="00FC3102" w:rsidRPr="00126608">
        <w:t>He</w:t>
      </w:r>
      <w:r w:rsidR="00911CC6" w:rsidRPr="00126608">
        <w:t xml:space="preserve"> notes how </w:t>
      </w:r>
      <w:r w:rsidR="00DF3CA3" w:rsidRPr="00126608">
        <w:t>the civil service</w:t>
      </w:r>
      <w:r w:rsidR="00171D96" w:rsidRPr="00126608">
        <w:t xml:space="preserve"> and </w:t>
      </w:r>
      <w:r w:rsidR="00911CC6" w:rsidRPr="00126608">
        <w:t xml:space="preserve">local government have similar problems with representation, but </w:t>
      </w:r>
      <w:r w:rsidR="004521ED" w:rsidRPr="00126608">
        <w:t>pale in comparison to</w:t>
      </w:r>
      <w:r w:rsidR="00911CC6" w:rsidRPr="00126608">
        <w:t xml:space="preserve"> the police.</w:t>
      </w:r>
      <w:r w:rsidR="00EF5BFF" w:rsidRPr="00126608">
        <w:t xml:space="preserve"> The BBC (2020b)</w:t>
      </w:r>
      <w:r w:rsidR="002A652B" w:rsidRPr="00126608">
        <w:t xml:space="preserve"> details an example of unarguably substandard behaviour resulting in a dismissal</w:t>
      </w:r>
      <w:r w:rsidR="005B5C89" w:rsidRPr="00126608">
        <w:t xml:space="preserve">, </w:t>
      </w:r>
      <w:r w:rsidR="00803F9B" w:rsidRPr="00126608">
        <w:t xml:space="preserve">accompanied by </w:t>
      </w:r>
      <w:r w:rsidR="00841F74" w:rsidRPr="00126608">
        <w:t xml:space="preserve">remarkably </w:t>
      </w:r>
      <w:r w:rsidR="00803F9B" w:rsidRPr="00126608">
        <w:t>supportive mitigation from</w:t>
      </w:r>
      <w:r w:rsidR="00841F74" w:rsidRPr="00126608">
        <w:t xml:space="preserve"> Police leadership.</w:t>
      </w:r>
    </w:p>
    <w:p w14:paraId="7A75D610" w14:textId="303444BE" w:rsidR="005E17B9" w:rsidRPr="00126608" w:rsidRDefault="008E4C3E" w:rsidP="00EE7A55">
      <w:pPr>
        <w:pStyle w:val="Heading2"/>
        <w:numPr>
          <w:ilvl w:val="1"/>
          <w:numId w:val="1"/>
        </w:numPr>
      </w:pPr>
      <w:bookmarkStart w:id="10" w:name="_Toc68131083"/>
      <w:r w:rsidRPr="00126608">
        <w:t>Employee Alignment</w:t>
      </w:r>
      <w:bookmarkEnd w:id="10"/>
    </w:p>
    <w:p w14:paraId="1A00F2A1" w14:textId="38CBC2EE" w:rsidR="00FB4FE9" w:rsidRPr="00126608" w:rsidRDefault="00BA4460" w:rsidP="00DB6706">
      <w:r w:rsidRPr="00126608">
        <w:t>Not all theorists agree that</w:t>
      </w:r>
      <w:r w:rsidR="003F3491" w:rsidRPr="00126608">
        <w:t xml:space="preserve"> the </w:t>
      </w:r>
      <w:r w:rsidR="00896ED5" w:rsidRPr="00126608">
        <w:t>alignment of employer and employee values</w:t>
      </w:r>
      <w:r w:rsidR="00256349" w:rsidRPr="00126608">
        <w:t xml:space="preserve"> is necessary or </w:t>
      </w:r>
      <w:r w:rsidR="00F4471F" w:rsidRPr="00126608">
        <w:t xml:space="preserve">even </w:t>
      </w:r>
      <w:r w:rsidR="00256349" w:rsidRPr="00126608">
        <w:t>desirable</w:t>
      </w:r>
      <w:r w:rsidR="00F4471F" w:rsidRPr="00126608">
        <w:t xml:space="preserve">. </w:t>
      </w:r>
      <w:r w:rsidR="002335CA" w:rsidRPr="00126608">
        <w:t>Weber</w:t>
      </w:r>
      <w:r w:rsidR="007E37F6" w:rsidRPr="00126608">
        <w:t xml:space="preserve"> saw</w:t>
      </w:r>
      <w:r w:rsidR="002335CA" w:rsidRPr="00126608">
        <w:t xml:space="preserve"> the positivity brought by engaged employees </w:t>
      </w:r>
      <w:r w:rsidR="007E37F6" w:rsidRPr="00126608">
        <w:t>a</w:t>
      </w:r>
      <w:r w:rsidR="002335CA" w:rsidRPr="00126608">
        <w:t>s an un</w:t>
      </w:r>
      <w:r w:rsidR="007E37F6" w:rsidRPr="00126608">
        <w:t>desirable</w:t>
      </w:r>
      <w:r w:rsidR="002335CA" w:rsidRPr="00126608">
        <w:t xml:space="preserve"> </w:t>
      </w:r>
      <w:r w:rsidR="00256349" w:rsidRPr="00126608">
        <w:t>distractio</w:t>
      </w:r>
      <w:r w:rsidR="002335CA" w:rsidRPr="00126608">
        <w:t>n. Weber’s p</w:t>
      </w:r>
      <w:r w:rsidR="001043E8" w:rsidRPr="00126608">
        <w:t>re</w:t>
      </w:r>
      <w:r w:rsidR="002335CA" w:rsidRPr="00126608">
        <w:t xml:space="preserve">sumption </w:t>
      </w:r>
      <w:r w:rsidR="001043E8" w:rsidRPr="00126608">
        <w:t xml:space="preserve">was </w:t>
      </w:r>
      <w:r w:rsidR="002335CA" w:rsidRPr="00126608">
        <w:t xml:space="preserve">that alignment of </w:t>
      </w:r>
      <w:r w:rsidR="00BB519A" w:rsidRPr="00126608">
        <w:t xml:space="preserve">staff </w:t>
      </w:r>
      <w:r w:rsidR="002335CA" w:rsidRPr="00126608">
        <w:t xml:space="preserve">values with an organisation </w:t>
      </w:r>
      <w:r w:rsidR="00BB519A" w:rsidRPr="00126608">
        <w:t>wa</w:t>
      </w:r>
      <w:r w:rsidR="002335CA" w:rsidRPr="00126608">
        <w:t xml:space="preserve">s irrelevant. Evaluation of </w:t>
      </w:r>
      <w:r w:rsidR="00136F5F" w:rsidRPr="00126608">
        <w:t>data suggest</w:t>
      </w:r>
      <w:r w:rsidR="002335CA" w:rsidRPr="00126608">
        <w:t xml:space="preserve">s this </w:t>
      </w:r>
      <w:r w:rsidR="008E3C54" w:rsidRPr="00126608">
        <w:t>to be a</w:t>
      </w:r>
      <w:r w:rsidR="002335CA" w:rsidRPr="00126608">
        <w:t xml:space="preserve"> hotly disputed</w:t>
      </w:r>
      <w:r w:rsidR="008E3C54" w:rsidRPr="00126608">
        <w:t xml:space="preserve"> minority</w:t>
      </w:r>
      <w:r w:rsidR="0050164A" w:rsidRPr="00126608">
        <w:t xml:space="preserve"> belief</w:t>
      </w:r>
      <w:r w:rsidR="002335CA" w:rsidRPr="00126608">
        <w:t xml:space="preserve">. Furnham and Treglown (2018, p.212) </w:t>
      </w:r>
      <w:r w:rsidR="00FE674C" w:rsidRPr="00126608">
        <w:t>underline</w:t>
      </w:r>
      <w:r w:rsidR="002335CA" w:rsidRPr="00126608">
        <w:t xml:space="preserve"> the ne</w:t>
      </w:r>
      <w:r w:rsidR="005F1B60" w:rsidRPr="00126608">
        <w:t>ed for</w:t>
      </w:r>
      <w:r w:rsidR="002335CA" w:rsidRPr="00126608">
        <w:t xml:space="preserve"> workplace emotional</w:t>
      </w:r>
      <w:r w:rsidR="005F1B60" w:rsidRPr="00126608">
        <w:t xml:space="preserve"> and social</w:t>
      </w:r>
      <w:r w:rsidR="002335CA" w:rsidRPr="00126608">
        <w:t xml:space="preserve"> bonds. While Weber </w:t>
      </w:r>
      <w:r w:rsidR="005D67AF" w:rsidRPr="00126608">
        <w:t>pointed to</w:t>
      </w:r>
      <w:r w:rsidR="002335CA" w:rsidRPr="00126608">
        <w:t xml:space="preserve"> promotion</w:t>
      </w:r>
      <w:r w:rsidR="003B1B2F" w:rsidRPr="00126608">
        <w:t xml:space="preserve"> as a motivation</w:t>
      </w:r>
      <w:r w:rsidR="002335CA" w:rsidRPr="00126608">
        <w:t xml:space="preserve"> for the be</w:t>
      </w:r>
      <w:r w:rsidR="00033CE4" w:rsidRPr="00126608">
        <w:t>t</w:t>
      </w:r>
      <w:r w:rsidR="002335CA" w:rsidRPr="00126608">
        <w:t>t</w:t>
      </w:r>
      <w:r w:rsidR="00033CE4" w:rsidRPr="00126608">
        <w:t>er</w:t>
      </w:r>
      <w:r w:rsidR="002335CA" w:rsidRPr="00126608">
        <w:t xml:space="preserve"> staff, Armstrong </w:t>
      </w:r>
      <w:r w:rsidR="001069B6" w:rsidRPr="00126608">
        <w:t>view</w:t>
      </w:r>
      <w:r w:rsidR="002335CA" w:rsidRPr="00126608">
        <w:t>s th</w:t>
      </w:r>
      <w:r w:rsidR="00235F54" w:rsidRPr="00126608">
        <w:t>i</w:t>
      </w:r>
      <w:r w:rsidR="002335CA" w:rsidRPr="00126608">
        <w:t>s</w:t>
      </w:r>
      <w:r w:rsidR="00235F54" w:rsidRPr="00126608">
        <w:t xml:space="preserve"> </w:t>
      </w:r>
      <w:r w:rsidR="00A33CBC" w:rsidRPr="00126608">
        <w:t>a</w:t>
      </w:r>
      <w:r w:rsidR="00235F54" w:rsidRPr="00126608">
        <w:t>s a</w:t>
      </w:r>
      <w:r w:rsidR="002335CA" w:rsidRPr="00126608">
        <w:t xml:space="preserve"> common error: “Unfortunately, approaches to motivation are too often underpinned by simplistic assumptions about how it works” (Armstrong, 2016, p.21). </w:t>
      </w:r>
      <w:r w:rsidR="009A6D6D" w:rsidRPr="00126608">
        <w:t>T</w:t>
      </w:r>
      <w:r w:rsidR="0088741A" w:rsidRPr="00126608">
        <w:t xml:space="preserve">he </w:t>
      </w:r>
      <w:r w:rsidR="002335CA" w:rsidRPr="00126608">
        <w:t>limitations</w:t>
      </w:r>
      <w:r w:rsidR="0088741A" w:rsidRPr="00126608">
        <w:t xml:space="preserve"> Weber saw</w:t>
      </w:r>
      <w:r w:rsidR="002335CA" w:rsidRPr="00126608">
        <w:t xml:space="preserve"> </w:t>
      </w:r>
      <w:r w:rsidR="0088741A" w:rsidRPr="00126608">
        <w:t>in</w:t>
      </w:r>
      <w:r w:rsidR="002335CA" w:rsidRPr="00126608">
        <w:t xml:space="preserve"> his own theory,</w:t>
      </w:r>
      <w:r w:rsidR="00A20359" w:rsidRPr="00126608">
        <w:t xml:space="preserve"> (Olum, 2004)</w:t>
      </w:r>
      <w:r w:rsidR="002335CA" w:rsidRPr="00126608">
        <w:t xml:space="preserve"> exhibit</w:t>
      </w:r>
      <w:r w:rsidR="00A20359" w:rsidRPr="00126608">
        <w:t>ed</w:t>
      </w:r>
      <w:r w:rsidR="002335CA" w:rsidRPr="00126608">
        <w:t xml:space="preserve"> caution over the logical conclusion of depersonalised</w:t>
      </w:r>
      <w:r w:rsidR="00D15D93" w:rsidRPr="00126608">
        <w:t xml:space="preserve"> loveless</w:t>
      </w:r>
      <w:r w:rsidR="002335CA" w:rsidRPr="00126608">
        <w:t xml:space="preserve"> structures. </w:t>
      </w:r>
      <w:r w:rsidR="003E0EBF" w:rsidRPr="00126608">
        <w:t xml:space="preserve">Addressing leadership best practice, </w:t>
      </w:r>
      <w:r w:rsidR="002335CA" w:rsidRPr="00126608">
        <w:t xml:space="preserve">Peek (2020), </w:t>
      </w:r>
      <w:r w:rsidR="004B4C8E" w:rsidRPr="00126608">
        <w:t>di</w:t>
      </w:r>
      <w:r w:rsidR="000A1C53" w:rsidRPr="00126608">
        <w:t>s</w:t>
      </w:r>
      <w:r w:rsidR="002335CA" w:rsidRPr="00126608">
        <w:t xml:space="preserve">regards Weber’s philosophy. </w:t>
      </w:r>
      <w:r w:rsidR="000A1C53" w:rsidRPr="00126608">
        <w:t>Peek asserts that</w:t>
      </w:r>
      <w:r w:rsidR="007459FE" w:rsidRPr="00126608">
        <w:t xml:space="preserve"> firmly distributing power</w:t>
      </w:r>
      <w:r w:rsidR="00093F16" w:rsidRPr="00126608">
        <w:t xml:space="preserve"> and</w:t>
      </w:r>
      <w:r w:rsidR="000A1C53" w:rsidRPr="00126608">
        <w:t xml:space="preserve"> e</w:t>
      </w:r>
      <w:r w:rsidR="002335CA" w:rsidRPr="00126608">
        <w:t xml:space="preserve">mploying </w:t>
      </w:r>
      <w:r w:rsidR="00093F16" w:rsidRPr="00126608">
        <w:t>strict</w:t>
      </w:r>
      <w:r w:rsidR="002335CA" w:rsidRPr="00126608">
        <w:t xml:space="preserve"> rules does reduce risks, but also works against flexibility and innovation. Peek </w:t>
      </w:r>
      <w:r w:rsidR="00C27DBC" w:rsidRPr="00126608">
        <w:t>blames</w:t>
      </w:r>
      <w:r w:rsidR="002335CA" w:rsidRPr="00126608">
        <w:t xml:space="preserve"> Weber for dissuasion from teamwork and creativity.</w:t>
      </w:r>
      <w:r w:rsidR="00640FB5" w:rsidRPr="00126608">
        <w:t xml:space="preserve"> </w:t>
      </w:r>
      <w:r w:rsidR="002335CA" w:rsidRPr="00126608">
        <w:t>Weber’s theory has severe limitations in practicality, motivation, and engagement. It can act to discourage</w:t>
      </w:r>
      <w:r w:rsidR="00C27DBC" w:rsidRPr="00126608">
        <w:t xml:space="preserve"> innovation and </w:t>
      </w:r>
      <w:r w:rsidR="002335CA" w:rsidRPr="00126608">
        <w:t>creativity</w:t>
      </w:r>
      <w:r w:rsidR="00640FB5" w:rsidRPr="00126608">
        <w:t>, although</w:t>
      </w:r>
      <w:r w:rsidR="002335CA" w:rsidRPr="00126608">
        <w:t xml:space="preserve"> It ofte</w:t>
      </w:r>
      <w:r w:rsidR="001F1070" w:rsidRPr="00126608">
        <w:t>n</w:t>
      </w:r>
      <w:r w:rsidR="002335CA" w:rsidRPr="00126608">
        <w:t xml:space="preserve"> rein</w:t>
      </w:r>
      <w:r w:rsidR="001F1070" w:rsidRPr="00126608">
        <w:t>s</w:t>
      </w:r>
      <w:r w:rsidR="002335CA" w:rsidRPr="00126608">
        <w:t xml:space="preserve"> in the worst impulses of its staff.</w:t>
      </w:r>
      <w:r w:rsidR="008D1BA9" w:rsidRPr="00126608">
        <w:t xml:space="preserve"> </w:t>
      </w:r>
      <w:r w:rsidR="00A95598" w:rsidRPr="00126608">
        <w:t xml:space="preserve">Adair’s </w:t>
      </w:r>
      <w:r w:rsidR="00F85C8A" w:rsidRPr="00126608">
        <w:t>philos</w:t>
      </w:r>
      <w:r w:rsidR="00BB3751" w:rsidRPr="00126608">
        <w:t>o</w:t>
      </w:r>
      <w:r w:rsidR="00F85C8A" w:rsidRPr="00126608">
        <w:t>phy</w:t>
      </w:r>
      <w:r w:rsidR="00A95598" w:rsidRPr="00126608">
        <w:t xml:space="preserve"> is of leadership action </w:t>
      </w:r>
      <w:r w:rsidR="007132F4" w:rsidRPr="00126608">
        <w:t>solidify</w:t>
      </w:r>
      <w:r w:rsidR="00A95598" w:rsidRPr="00126608">
        <w:t xml:space="preserve">ing and driving forward entire teams. Adair’s six principles for motivation </w:t>
      </w:r>
      <w:r w:rsidR="00AC7C5B" w:rsidRPr="00126608">
        <w:t>(</w:t>
      </w:r>
      <w:r w:rsidR="00A95598" w:rsidRPr="00126608">
        <w:t>Adair, 2016, p.40) mentions the importance of feedback and challenging targets, repeatedly link</w:t>
      </w:r>
      <w:r w:rsidR="003915A1" w:rsidRPr="00126608">
        <w:t>ing</w:t>
      </w:r>
      <w:r w:rsidR="00A95598" w:rsidRPr="00126608">
        <w:t xml:space="preserve"> organisational success to the values of individuals and organisations. Adair </w:t>
      </w:r>
      <w:r w:rsidR="00267A57" w:rsidRPr="00126608">
        <w:t>vaunt</w:t>
      </w:r>
      <w:r w:rsidR="00A95598" w:rsidRPr="00126608">
        <w:t xml:space="preserve">s a “shared sense of purpose” </w:t>
      </w:r>
      <w:r w:rsidR="00267A57" w:rsidRPr="00126608">
        <w:t xml:space="preserve">to </w:t>
      </w:r>
      <w:r w:rsidR="00A95598" w:rsidRPr="00126608">
        <w:t>creat</w:t>
      </w:r>
      <w:r w:rsidR="00267A57" w:rsidRPr="00126608">
        <w:t>e</w:t>
      </w:r>
      <w:r w:rsidR="00A95598" w:rsidRPr="00126608">
        <w:t xml:space="preserve"> determination</w:t>
      </w:r>
      <w:r w:rsidR="003915A1" w:rsidRPr="00126608">
        <w:t xml:space="preserve"> and vigour</w:t>
      </w:r>
      <w:r w:rsidR="00A95598" w:rsidRPr="00126608">
        <w:t xml:space="preserve">. Armstrong (2016, p.10) </w:t>
      </w:r>
      <w:r w:rsidR="005320A1" w:rsidRPr="00126608">
        <w:t>rat</w:t>
      </w:r>
      <w:r w:rsidR="00A95598" w:rsidRPr="00126608">
        <w:t xml:space="preserve">es Adair’s </w:t>
      </w:r>
      <w:r w:rsidR="005320A1" w:rsidRPr="00126608">
        <w:t>explanation</w:t>
      </w:r>
      <w:r w:rsidR="00A95598" w:rsidRPr="00126608">
        <w:t xml:space="preserve"> </w:t>
      </w:r>
      <w:r w:rsidR="00FC2BD8" w:rsidRPr="00126608">
        <w:t xml:space="preserve">of leadership </w:t>
      </w:r>
      <w:r w:rsidR="00A95598" w:rsidRPr="00126608">
        <w:t xml:space="preserve">as “the most convincing analysis of what leaders do”. Armstrong </w:t>
      </w:r>
      <w:r w:rsidR="008C77BF" w:rsidRPr="00126608">
        <w:t>paints</w:t>
      </w:r>
      <w:r w:rsidR="00A95598" w:rsidRPr="00126608">
        <w:t xml:space="preserve"> Adair as </w:t>
      </w:r>
      <w:r w:rsidR="008C77BF" w:rsidRPr="00126608">
        <w:t xml:space="preserve">more flexible and </w:t>
      </w:r>
      <w:r w:rsidR="00A95598" w:rsidRPr="00126608">
        <w:t xml:space="preserve">better armed against the demands of </w:t>
      </w:r>
      <w:r w:rsidR="001C7DC9" w:rsidRPr="00126608">
        <w:t>changing</w:t>
      </w:r>
      <w:r w:rsidR="00A95598" w:rsidRPr="00126608">
        <w:t xml:space="preserve"> situations. </w:t>
      </w:r>
      <w:proofErr w:type="gramStart"/>
      <w:r w:rsidR="00A95598" w:rsidRPr="00126608">
        <w:t>Morgan (2017),</w:t>
      </w:r>
      <w:proofErr w:type="gramEnd"/>
      <w:r w:rsidR="00A95598" w:rsidRPr="00126608">
        <w:t xml:space="preserve"> </w:t>
      </w:r>
      <w:r w:rsidR="007F1464" w:rsidRPr="00126608">
        <w:t>supports</w:t>
      </w:r>
      <w:r w:rsidR="00A95598" w:rsidRPr="00126608">
        <w:t xml:space="preserve"> Adair’s action centred and flexible leadership theory.</w:t>
      </w:r>
      <w:r w:rsidR="008D1BA9" w:rsidRPr="00126608">
        <w:t xml:space="preserve"> </w:t>
      </w:r>
      <w:r w:rsidR="00266DD8" w:rsidRPr="00126608">
        <w:t>Weber’s views on alignment are now anachronistic</w:t>
      </w:r>
      <w:r w:rsidR="00202031" w:rsidRPr="00126608">
        <w:t xml:space="preserve">. </w:t>
      </w:r>
      <w:r w:rsidR="00DB6706" w:rsidRPr="00126608">
        <w:t xml:space="preserve">Adair’s (2016) </w:t>
      </w:r>
      <w:r w:rsidR="00295DE6" w:rsidRPr="00126608">
        <w:t>model</w:t>
      </w:r>
      <w:r w:rsidR="00DB6706" w:rsidRPr="00126608">
        <w:t xml:space="preserve"> of shared purpose has been</w:t>
      </w:r>
      <w:r w:rsidR="00FB4FE9" w:rsidRPr="00126608">
        <w:t xml:space="preserve"> well</w:t>
      </w:r>
      <w:r w:rsidR="00DB6706" w:rsidRPr="00126608">
        <w:t xml:space="preserve"> established. There is a logical case that </w:t>
      </w:r>
      <w:r w:rsidR="00692F90" w:rsidRPr="00126608">
        <w:t xml:space="preserve">both </w:t>
      </w:r>
      <w:r w:rsidR="00DB6706" w:rsidRPr="00126608">
        <w:t>organisations and individuals benefit from increased success</w:t>
      </w:r>
      <w:r w:rsidR="004556FD" w:rsidRPr="00126608">
        <w:t xml:space="preserve"> and synergy</w:t>
      </w:r>
      <w:r w:rsidR="00DB6706" w:rsidRPr="00126608">
        <w:t xml:space="preserve"> when their values match. </w:t>
      </w:r>
    </w:p>
    <w:p w14:paraId="76595EA0" w14:textId="019075BE" w:rsidR="008931DA" w:rsidRPr="00126608" w:rsidRDefault="008931DA" w:rsidP="00DB6706">
      <w:r w:rsidRPr="00126608">
        <w:t xml:space="preserve">As previously noted, </w:t>
      </w:r>
      <w:r w:rsidR="000E423B" w:rsidRPr="00126608">
        <w:t>Dyfed Powys Police</w:t>
      </w:r>
      <w:r w:rsidRPr="00126608">
        <w:t>’s</w:t>
      </w:r>
      <w:r w:rsidR="000E423B" w:rsidRPr="00126608">
        <w:t xml:space="preserve"> </w:t>
      </w:r>
      <w:r w:rsidR="00F64441" w:rsidRPr="00126608">
        <w:t>nine espoused</w:t>
      </w:r>
      <w:r w:rsidR="000E423B" w:rsidRPr="00126608">
        <w:t xml:space="preserve"> values</w:t>
      </w:r>
      <w:r w:rsidR="00F64441" w:rsidRPr="00126608">
        <w:t xml:space="preserve"> are</w:t>
      </w:r>
      <w:r w:rsidR="000E423B" w:rsidRPr="00126608">
        <w:t>: accountability, fairness, selflessness, openness, leadership, respect, integrity, objectivity, and honesty (Dyfed Powys Police, 2020</w:t>
      </w:r>
      <w:r w:rsidR="00357AE5" w:rsidRPr="00126608">
        <w:t>b</w:t>
      </w:r>
      <w:r w:rsidR="000E423B" w:rsidRPr="00126608">
        <w:t>).</w:t>
      </w:r>
      <w:r w:rsidR="00AF1053" w:rsidRPr="00126608">
        <w:t xml:space="preserve"> While the</w:t>
      </w:r>
      <w:r w:rsidR="00414155" w:rsidRPr="00126608">
        <w:t xml:space="preserve">se values are laudable, evidence shows that </w:t>
      </w:r>
      <w:r w:rsidR="00EF42CA" w:rsidRPr="00126608">
        <w:t xml:space="preserve">the actual lived values are more </w:t>
      </w:r>
      <w:r w:rsidR="00CA113D" w:rsidRPr="00126608">
        <w:t>self-preservatory than the</w:t>
      </w:r>
      <w:r w:rsidR="00617BA2" w:rsidRPr="00126608">
        <w:t xml:space="preserve"> aspirational examples vaunted. It is the lived values that recruits </w:t>
      </w:r>
      <w:r w:rsidR="002A4025" w:rsidRPr="00126608">
        <w:t xml:space="preserve">will need to </w:t>
      </w:r>
      <w:r w:rsidR="002A4025" w:rsidRPr="00126608">
        <w:lastRenderedPageBreak/>
        <w:t xml:space="preserve">reflect to </w:t>
      </w:r>
      <w:r w:rsidR="00850930" w:rsidRPr="00126608">
        <w:t>properly</w:t>
      </w:r>
      <w:r w:rsidR="002A4025" w:rsidRPr="00126608">
        <w:t xml:space="preserve"> align</w:t>
      </w:r>
      <w:r w:rsidR="00596ABB" w:rsidRPr="00126608">
        <w:t>, with the additional ability to adapt to a</w:t>
      </w:r>
      <w:r w:rsidR="00706340" w:rsidRPr="00126608">
        <w:t xml:space="preserve"> potential improvement in organisational culture</w:t>
      </w:r>
      <w:r w:rsidR="002A4025" w:rsidRPr="00126608">
        <w:t>.</w:t>
      </w:r>
      <w:r w:rsidR="000E423B" w:rsidRPr="00126608">
        <w:t xml:space="preserve"> </w:t>
      </w:r>
    </w:p>
    <w:p w14:paraId="787B308C" w14:textId="6EAB9627" w:rsidR="0052288A" w:rsidRPr="00126608" w:rsidRDefault="00DB6706" w:rsidP="00DB6706">
      <w:r w:rsidRPr="00126608">
        <w:t xml:space="preserve">Barrett (1997) has developed a tool for </w:t>
      </w:r>
      <w:r w:rsidR="000862D9" w:rsidRPr="00126608">
        <w:t>establish</w:t>
      </w:r>
      <w:r w:rsidRPr="00126608">
        <w:t xml:space="preserve">ing one’s own values. </w:t>
      </w:r>
      <w:r w:rsidR="00E555FF" w:rsidRPr="00126608">
        <w:t>It caters for o</w:t>
      </w:r>
      <w:r w:rsidRPr="00126608">
        <w:t xml:space="preserve">ne to seek </w:t>
      </w:r>
      <w:r w:rsidR="00585FB8" w:rsidRPr="00126608">
        <w:t>an occupation</w:t>
      </w:r>
      <w:r w:rsidRPr="00126608">
        <w:t xml:space="preserve"> at an organisation sharing </w:t>
      </w:r>
      <w:r w:rsidR="00AB1CA5" w:rsidRPr="00126608">
        <w:t>matching</w:t>
      </w:r>
      <w:r w:rsidRPr="00126608">
        <w:t xml:space="preserve"> values, </w:t>
      </w:r>
      <w:r w:rsidR="00F53CA8" w:rsidRPr="00126608">
        <w:t>or equally</w:t>
      </w:r>
      <w:r w:rsidRPr="00126608">
        <w:t xml:space="preserve"> to avoid organisations with conflicting values.</w:t>
      </w:r>
      <w:r w:rsidR="002E5250" w:rsidRPr="00126608">
        <w:t xml:space="preserve"> It enables recruiters to identify </w:t>
      </w:r>
      <w:r w:rsidR="00E91512" w:rsidRPr="00126608">
        <w:t>appropriate traits for the organisation</w:t>
      </w:r>
      <w:r w:rsidR="00DC223B" w:rsidRPr="00126608">
        <w:t xml:space="preserve">, and to identify </w:t>
      </w:r>
      <w:r w:rsidR="004F6F1E" w:rsidRPr="00126608">
        <w:t>less</w:t>
      </w:r>
      <w:r w:rsidR="005F040C" w:rsidRPr="00126608">
        <w:t>-</w:t>
      </w:r>
      <w:r w:rsidR="00DC223B" w:rsidRPr="00126608">
        <w:t xml:space="preserve">welcome </w:t>
      </w:r>
      <w:r w:rsidR="004F6F1E" w:rsidRPr="00126608">
        <w:t>characteristics.</w:t>
      </w:r>
      <w:r w:rsidRPr="00126608">
        <w:t xml:space="preserve"> Barrett’s Seven Layers of Consciousness model also enables the user to identify one’s own biases, to recognise them and to learn from them. </w:t>
      </w:r>
      <w:r w:rsidR="0052288A" w:rsidRPr="00126608">
        <w:t>Barratt</w:t>
      </w:r>
      <w:r w:rsidR="009A5B43" w:rsidRPr="00126608">
        <w:t xml:space="preserve"> also</w:t>
      </w:r>
      <w:r w:rsidR="0052288A" w:rsidRPr="00126608">
        <w:t xml:space="preserve"> </w:t>
      </w:r>
      <w:r w:rsidR="000F5C4B" w:rsidRPr="00126608">
        <w:t>links t</w:t>
      </w:r>
      <w:r w:rsidRPr="00126608">
        <w:t xml:space="preserve">he alignment of values </w:t>
      </w:r>
      <w:r w:rsidR="000F5C4B" w:rsidRPr="00126608">
        <w:t xml:space="preserve">to </w:t>
      </w:r>
      <w:r w:rsidRPr="00126608">
        <w:t xml:space="preserve">increases </w:t>
      </w:r>
      <w:r w:rsidR="000F5C4B" w:rsidRPr="00126608">
        <w:t>in</w:t>
      </w:r>
      <w:r w:rsidRPr="00126608">
        <w:t xml:space="preserve"> engagement</w:t>
      </w:r>
      <w:r w:rsidR="004A71F3" w:rsidRPr="00126608">
        <w:t xml:space="preserve"> and performance</w:t>
      </w:r>
      <w:r w:rsidR="00AE5D89" w:rsidRPr="00126608">
        <w:t>.</w:t>
      </w:r>
    </w:p>
    <w:p w14:paraId="76B11095" w14:textId="5378EFE1" w:rsidR="00AE5D89" w:rsidRPr="00126608" w:rsidRDefault="00EF15D9" w:rsidP="00DB6706">
      <w:r w:rsidRPr="00126608">
        <w:t xml:space="preserve">Ideal characteristics </w:t>
      </w:r>
      <w:r w:rsidR="007F17A7" w:rsidRPr="00126608">
        <w:t xml:space="preserve">for Dyfed Powys Police employees </w:t>
      </w:r>
      <w:r w:rsidR="00F7243B" w:rsidRPr="00126608">
        <w:t>often fall within</w:t>
      </w:r>
      <w:r w:rsidR="00D8270D" w:rsidRPr="00126608">
        <w:t xml:space="preserve"> the realms of selfless service and making a positive difference</w:t>
      </w:r>
      <w:r w:rsidRPr="00126608">
        <w:t>:</w:t>
      </w:r>
      <w:r w:rsidR="00706340" w:rsidRPr="00126608">
        <w:t xml:space="preserve"> </w:t>
      </w:r>
      <w:r w:rsidR="000A454C" w:rsidRPr="00126608">
        <w:t>a</w:t>
      </w:r>
      <w:r w:rsidR="0058220F" w:rsidRPr="00126608">
        <w:t>dapt</w:t>
      </w:r>
      <w:r w:rsidR="0077120D" w:rsidRPr="00126608">
        <w:t>a</w:t>
      </w:r>
      <w:r w:rsidR="0058220F" w:rsidRPr="00126608">
        <w:t>bil</w:t>
      </w:r>
      <w:r w:rsidR="0077120D" w:rsidRPr="00126608">
        <w:t xml:space="preserve">ity, commitment, </w:t>
      </w:r>
      <w:r w:rsidR="00B4351D" w:rsidRPr="00126608">
        <w:t>competence, courage, ethics, fairness</w:t>
      </w:r>
      <w:r w:rsidR="00A96C7A" w:rsidRPr="00126608">
        <w:t>, humility, integrity</w:t>
      </w:r>
      <w:r w:rsidR="00EA3CA3" w:rsidRPr="00126608">
        <w:t xml:space="preserve">, reliability, respect, </w:t>
      </w:r>
      <w:proofErr w:type="gramStart"/>
      <w:r w:rsidR="007C3300" w:rsidRPr="00126608">
        <w:t>self-discipline</w:t>
      </w:r>
      <w:proofErr w:type="gramEnd"/>
      <w:r w:rsidR="007C3300" w:rsidRPr="00126608">
        <w:t xml:space="preserve"> </w:t>
      </w:r>
      <w:r w:rsidR="00EA3CA3" w:rsidRPr="00126608">
        <w:t>and teamwork</w:t>
      </w:r>
      <w:r w:rsidR="000A454C" w:rsidRPr="00126608">
        <w:t xml:space="preserve"> are all </w:t>
      </w:r>
      <w:r w:rsidR="00AD09C7" w:rsidRPr="00126608">
        <w:t>important virtues for police employees.</w:t>
      </w:r>
      <w:r w:rsidR="00F648B8" w:rsidRPr="00126608">
        <w:t xml:space="preserve"> An employee will </w:t>
      </w:r>
      <w:r w:rsidR="003660B4" w:rsidRPr="00126608">
        <w:t>a strong sense of</w:t>
      </w:r>
      <w:r w:rsidR="00F648B8" w:rsidRPr="00126608">
        <w:t xml:space="preserve"> self-preservation</w:t>
      </w:r>
      <w:r w:rsidR="00477CF8" w:rsidRPr="00126608">
        <w:t xml:space="preserve"> </w:t>
      </w:r>
      <w:r w:rsidR="00EE2697" w:rsidRPr="00126608">
        <w:t>useful tools for life within the force.</w:t>
      </w:r>
    </w:p>
    <w:p w14:paraId="56315974" w14:textId="4684983E" w:rsidR="00DB6706" w:rsidRPr="005604D2" w:rsidRDefault="00BB76B8" w:rsidP="00DB6706">
      <w:r w:rsidRPr="00126608">
        <w:t>Some examples of c</w:t>
      </w:r>
      <w:r w:rsidR="00EF15D9" w:rsidRPr="00126608">
        <w:t>onflicting characteristics are</w:t>
      </w:r>
      <w:r w:rsidR="00BB2617" w:rsidRPr="00126608">
        <w:t xml:space="preserve"> independence</w:t>
      </w:r>
      <w:r w:rsidR="002A4B05" w:rsidRPr="00126608">
        <w:t xml:space="preserve"> and</w:t>
      </w:r>
      <w:r w:rsidR="00BB2617" w:rsidRPr="00126608">
        <w:t xml:space="preserve"> ambition</w:t>
      </w:r>
      <w:r w:rsidR="006D500C" w:rsidRPr="00126608">
        <w:t>, a surfeit of which could easily work against</w:t>
      </w:r>
      <w:r w:rsidRPr="00126608">
        <w:t xml:space="preserve"> teamwork</w:t>
      </w:r>
      <w:r w:rsidR="00052A18" w:rsidRPr="00126608">
        <w:t xml:space="preserve"> and the common good</w:t>
      </w:r>
      <w:r w:rsidRPr="00126608">
        <w:t>. Another example is the need to be like</w:t>
      </w:r>
      <w:r w:rsidR="000367FE" w:rsidRPr="00126608">
        <w:t>d, which could affect openness and</w:t>
      </w:r>
      <w:r w:rsidR="003166ED" w:rsidRPr="00126608">
        <w:t xml:space="preserve"> lead to</w:t>
      </w:r>
      <w:r w:rsidR="00A618D5" w:rsidRPr="00126608">
        <w:t xml:space="preserve"> other values being compromised.</w:t>
      </w:r>
      <w:r w:rsidR="00ED6A50" w:rsidRPr="00126608">
        <w:t xml:space="preserve"> </w:t>
      </w:r>
      <w:r w:rsidR="00444DAE" w:rsidRPr="00126608">
        <w:t>R</w:t>
      </w:r>
      <w:r w:rsidR="00DB6706" w:rsidRPr="00126608">
        <w:t>ecruit</w:t>
      </w:r>
      <w:r w:rsidR="00444DAE" w:rsidRPr="00126608">
        <w:t>s</w:t>
      </w:r>
      <w:r w:rsidR="00DB6706" w:rsidRPr="00126608">
        <w:t xml:space="preserve"> with</w:t>
      </w:r>
      <w:r w:rsidR="004A2DF6" w:rsidRPr="00126608">
        <w:t xml:space="preserve"> many</w:t>
      </w:r>
      <w:r w:rsidR="00DB6706" w:rsidRPr="00126608">
        <w:t xml:space="preserve"> </w:t>
      </w:r>
      <w:r w:rsidR="004A2DF6" w:rsidRPr="00126608">
        <w:t>different</w:t>
      </w:r>
      <w:r w:rsidR="00DB6706" w:rsidRPr="00126608">
        <w:t xml:space="preserve"> values to </w:t>
      </w:r>
      <w:r w:rsidR="00207CA9" w:rsidRPr="00126608">
        <w:t>Dyfed Powys P</w:t>
      </w:r>
      <w:r w:rsidR="00DB6706" w:rsidRPr="00126608">
        <w:t xml:space="preserve">olice </w:t>
      </w:r>
      <w:r w:rsidR="00207CA9" w:rsidRPr="00126608">
        <w:t>or</w:t>
      </w:r>
      <w:r w:rsidR="00DB6706" w:rsidRPr="00126608">
        <w:t xml:space="preserve"> with </w:t>
      </w:r>
      <w:r w:rsidR="00207CA9" w:rsidRPr="00126608">
        <w:t>little</w:t>
      </w:r>
      <w:r w:rsidR="00DB6706" w:rsidRPr="00126608">
        <w:t xml:space="preserve"> interest in selfless service will </w:t>
      </w:r>
      <w:r w:rsidR="00F513EE" w:rsidRPr="00126608">
        <w:t>struggle</w:t>
      </w:r>
      <w:r w:rsidR="00DB6706" w:rsidRPr="00126608">
        <w:t xml:space="preserve">, with the </w:t>
      </w:r>
      <w:r w:rsidR="0041462F" w:rsidRPr="00126608">
        <w:t>necessity to</w:t>
      </w:r>
      <w:r w:rsidR="00DB6706" w:rsidRPr="00126608">
        <w:t xml:space="preserve"> project selflessness likely to</w:t>
      </w:r>
      <w:r w:rsidR="001D7B24" w:rsidRPr="00126608">
        <w:t xml:space="preserve"> be a</w:t>
      </w:r>
      <w:r w:rsidR="00DB6706" w:rsidRPr="00126608">
        <w:t xml:space="preserve"> cause </w:t>
      </w:r>
      <w:r w:rsidR="001D7B24" w:rsidRPr="00126608">
        <w:t xml:space="preserve">of </w:t>
      </w:r>
      <w:r w:rsidR="00DB6706" w:rsidRPr="00126608">
        <w:t xml:space="preserve">conflict. </w:t>
      </w:r>
      <w:r w:rsidR="00D808F7" w:rsidRPr="00126608">
        <w:t>I</w:t>
      </w:r>
      <w:r w:rsidR="00DB6706" w:rsidRPr="00126608">
        <w:t>dealist</w:t>
      </w:r>
      <w:r w:rsidR="00D808F7" w:rsidRPr="00126608">
        <w:t>s</w:t>
      </w:r>
      <w:r w:rsidR="00DB6706" w:rsidRPr="00126608">
        <w:t xml:space="preserve"> recruit</w:t>
      </w:r>
      <w:r w:rsidR="00D808F7" w:rsidRPr="00126608">
        <w:t>ed</w:t>
      </w:r>
      <w:r w:rsidR="00DB6706" w:rsidRPr="00126608">
        <w:t xml:space="preserve">, with values </w:t>
      </w:r>
      <w:r w:rsidR="00D808F7" w:rsidRPr="00126608">
        <w:t>perfectly aligning with</w:t>
      </w:r>
      <w:r w:rsidR="00DB6706" w:rsidRPr="00126608">
        <w:t xml:space="preserve"> the Police’s ambitious </w:t>
      </w:r>
      <w:r w:rsidR="00B363DA" w:rsidRPr="00126608">
        <w:t>espousal</w:t>
      </w:r>
      <w:r w:rsidR="00DB6706" w:rsidRPr="00126608">
        <w:t xml:space="preserve">s is also like to suffer </w:t>
      </w:r>
      <w:r w:rsidR="003E0A11" w:rsidRPr="00126608">
        <w:t>conflict with the real-world, lived values of the current staff (influenced by generations past)</w:t>
      </w:r>
      <w:r w:rsidR="00DB6706" w:rsidRPr="00126608">
        <w:t>, particularly with their honesty conflicting with the self-preservatory instincts exhibited by the police. A</w:t>
      </w:r>
      <w:r w:rsidR="00CF0A98" w:rsidRPr="00126608">
        <w:t>n ability to harness</w:t>
      </w:r>
      <w:r w:rsidR="00DB6706" w:rsidRPr="00126608">
        <w:t xml:space="preserve"> moral selectivity suggests itself as</w:t>
      </w:r>
      <w:r w:rsidR="00997548" w:rsidRPr="00126608">
        <w:t xml:space="preserve"> useful</w:t>
      </w:r>
      <w:r w:rsidR="00DB6706" w:rsidRPr="00126608">
        <w:t xml:space="preserve"> </w:t>
      </w:r>
      <w:r w:rsidR="00B25503" w:rsidRPr="00126608">
        <w:t>for</w:t>
      </w:r>
      <w:r w:rsidR="00DB6706" w:rsidRPr="00126608">
        <w:t xml:space="preserve"> the happiest and most successful Police employees.</w:t>
      </w:r>
    </w:p>
    <w:p w14:paraId="41FC3388" w14:textId="77777777" w:rsidR="00944331" w:rsidRDefault="00944331" w:rsidP="00DB6706"/>
    <w:p w14:paraId="1B4EF3D0" w14:textId="77777777" w:rsidR="00DB6706" w:rsidRPr="00DB6706" w:rsidRDefault="00DB6706" w:rsidP="00DB6706"/>
    <w:p w14:paraId="61271BFC" w14:textId="77777777" w:rsidR="001324E2" w:rsidRPr="001324E2" w:rsidRDefault="001324E2" w:rsidP="001324E2"/>
    <w:p w14:paraId="3BA63BE4" w14:textId="77777777" w:rsidR="0064004D" w:rsidRDefault="0064004D">
      <w:pPr>
        <w:rPr>
          <w:rFonts w:asciiTheme="majorHAnsi" w:eastAsiaTheme="majorEastAsia" w:hAnsiTheme="majorHAnsi" w:cstheme="majorBidi"/>
          <w:color w:val="2F5496" w:themeColor="accent1" w:themeShade="BF"/>
          <w:sz w:val="32"/>
          <w:szCs w:val="32"/>
        </w:rPr>
      </w:pPr>
      <w:r>
        <w:br w:type="page"/>
      </w:r>
    </w:p>
    <w:p w14:paraId="20CA0CC8" w14:textId="30C61F29" w:rsidR="00EE7A55" w:rsidRDefault="00EE7A55" w:rsidP="00EE7A55">
      <w:pPr>
        <w:pStyle w:val="Heading1"/>
        <w:numPr>
          <w:ilvl w:val="0"/>
          <w:numId w:val="1"/>
        </w:numPr>
      </w:pPr>
      <w:bookmarkStart w:id="11" w:name="_Toc68131084"/>
      <w:r>
        <w:lastRenderedPageBreak/>
        <w:t>Conclusion</w:t>
      </w:r>
      <w:bookmarkEnd w:id="11"/>
    </w:p>
    <w:p w14:paraId="5191D574" w14:textId="72F7B828" w:rsidR="006839A9" w:rsidRDefault="00E96315">
      <w:r>
        <w:t>A detailed understa</w:t>
      </w:r>
      <w:r w:rsidR="005C66CF">
        <w:t>nding of an organisation’s context is vital</w:t>
      </w:r>
      <w:r w:rsidR="00C52801">
        <w:t xml:space="preserve"> to learn </w:t>
      </w:r>
      <w:r w:rsidR="008114F4">
        <w:t xml:space="preserve">where </w:t>
      </w:r>
      <w:r w:rsidR="00485F38">
        <w:t>action</w:t>
      </w:r>
      <w:r w:rsidR="00AB4628">
        <w:t xml:space="preserve"> </w:t>
      </w:r>
      <w:r w:rsidR="001E08EF">
        <w:t>is</w:t>
      </w:r>
      <w:r w:rsidR="008114F4">
        <w:t xml:space="preserve"> necessary</w:t>
      </w:r>
      <w:r w:rsidR="00CF4F34">
        <w:t xml:space="preserve"> and possible,</w:t>
      </w:r>
      <w:r w:rsidR="00D053DA">
        <w:t xml:space="preserve"> and how</w:t>
      </w:r>
      <w:r w:rsidR="00A96B4E">
        <w:t xml:space="preserve"> to </w:t>
      </w:r>
      <w:r w:rsidR="007A6BB8">
        <w:t>strategize</w:t>
      </w:r>
      <w:r w:rsidR="004A16D9">
        <w:t xml:space="preserve"> </w:t>
      </w:r>
      <w:r w:rsidR="00394303">
        <w:t xml:space="preserve">for </w:t>
      </w:r>
      <w:r w:rsidR="004A16D9">
        <w:t>the implementation of</w:t>
      </w:r>
      <w:r w:rsidR="00F02DEE">
        <w:t xml:space="preserve"> </w:t>
      </w:r>
      <w:r w:rsidR="00AB4628">
        <w:t xml:space="preserve">preventative </w:t>
      </w:r>
      <w:r w:rsidR="00AB4628">
        <w:t>and/</w:t>
      </w:r>
      <w:r w:rsidR="00AB4628">
        <w:t>or pro-active</w:t>
      </w:r>
      <w:r w:rsidR="00AB4628">
        <w:t xml:space="preserve"> measures.</w:t>
      </w:r>
      <w:r w:rsidR="00151575">
        <w:t xml:space="preserve"> </w:t>
      </w:r>
      <w:r w:rsidR="00472072">
        <w:t>An</w:t>
      </w:r>
      <w:r w:rsidR="00E723C3">
        <w:t xml:space="preserve"> understanding o</w:t>
      </w:r>
      <w:r w:rsidR="009934FA">
        <w:t>f the culture of a workplace is essential</w:t>
      </w:r>
      <w:r w:rsidR="00DC234E">
        <w:t xml:space="preserve"> in formulating how</w:t>
      </w:r>
      <w:r w:rsidR="00AB4628">
        <w:t xml:space="preserve"> </w:t>
      </w:r>
      <w:r w:rsidR="00F02DEE">
        <w:t>improve</w:t>
      </w:r>
      <w:r w:rsidR="003C726B">
        <w:t>ments</w:t>
      </w:r>
      <w:r w:rsidR="00F02DEE">
        <w:t xml:space="preserve"> and augment</w:t>
      </w:r>
      <w:r w:rsidR="003C726B">
        <w:t>ations</w:t>
      </w:r>
      <w:r w:rsidR="008C0349">
        <w:t xml:space="preserve"> </w:t>
      </w:r>
      <w:r w:rsidR="00A63DEC">
        <w:t>should</w:t>
      </w:r>
      <w:r w:rsidR="008C0349">
        <w:t xml:space="preserve"> be efficiently implemented</w:t>
      </w:r>
      <w:r w:rsidR="00F02DEE">
        <w:t>.</w:t>
      </w:r>
      <w:r w:rsidR="00020D7F">
        <w:t xml:space="preserve"> The</w:t>
      </w:r>
      <w:r w:rsidR="00186424">
        <w:t xml:space="preserve"> ability to combine both outlooks into a unified</w:t>
      </w:r>
      <w:r w:rsidR="00155226">
        <w:t xml:space="preserve"> strategy</w:t>
      </w:r>
      <w:r w:rsidR="00DC234E">
        <w:t xml:space="preserve"> </w:t>
      </w:r>
      <w:r w:rsidR="005B168F">
        <w:t>is an</w:t>
      </w:r>
      <w:r w:rsidR="00DC234E">
        <w:t xml:space="preserve"> </w:t>
      </w:r>
      <w:r w:rsidR="00155226">
        <w:t xml:space="preserve">increasingly </w:t>
      </w:r>
      <w:r w:rsidR="00F27E40">
        <w:t>obligatory</w:t>
      </w:r>
      <w:r w:rsidR="00F8686F">
        <w:t xml:space="preserve"> skill for</w:t>
      </w:r>
      <w:r w:rsidR="0043392C">
        <w:t xml:space="preserve"> those involved</w:t>
      </w:r>
      <w:r w:rsidR="004E52F2">
        <w:t xml:space="preserve"> in the</w:t>
      </w:r>
      <w:r w:rsidR="00F8686F">
        <w:t xml:space="preserve"> leadership and management</w:t>
      </w:r>
      <w:r w:rsidR="001B5BA2">
        <w:t xml:space="preserve"> of such an organisation</w:t>
      </w:r>
      <w:r w:rsidR="004E52F2">
        <w:t>.</w:t>
      </w:r>
    </w:p>
    <w:p w14:paraId="148317C8" w14:textId="78FEFCAF" w:rsidR="00961865" w:rsidRDefault="00F367CD">
      <w:r>
        <w:t xml:space="preserve">The most important </w:t>
      </w:r>
      <w:r w:rsidR="00961865">
        <w:t>contextual factors</w:t>
      </w:r>
      <w:r w:rsidR="003B426F">
        <w:t xml:space="preserve"> </w:t>
      </w:r>
      <w:r w:rsidR="00B51736">
        <w:t>affecting Dyfed Powys Police are</w:t>
      </w:r>
      <w:r w:rsidR="00DE0596">
        <w:t xml:space="preserve"> the legal context of the new Poli</w:t>
      </w:r>
      <w:r w:rsidR="000F7670">
        <w:t>ce and Crime Bill, and the vast sociological impact of</w:t>
      </w:r>
      <w:r w:rsidR="00F27352">
        <w:t xml:space="preserve"> the pandemic-</w:t>
      </w:r>
      <w:r w:rsidR="00EF3556">
        <w:t>i</w:t>
      </w:r>
      <w:r w:rsidR="00F27352">
        <w:t>nduce</w:t>
      </w:r>
      <w:r w:rsidR="00EF3556">
        <w:t>d</w:t>
      </w:r>
      <w:r w:rsidR="00F27352">
        <w:t xml:space="preserve"> </w:t>
      </w:r>
      <w:r w:rsidR="00EF3556">
        <w:t>lockdown.</w:t>
      </w:r>
      <w:r w:rsidR="007826FB">
        <w:t xml:space="preserve"> The current culture of the organisation has engendered</w:t>
      </w:r>
      <w:r w:rsidR="00652076">
        <w:t xml:space="preserve"> resilience through feelings of </w:t>
      </w:r>
      <w:r w:rsidR="00CB2A62">
        <w:t xml:space="preserve">camaraderie and unity in the face of criticism. </w:t>
      </w:r>
      <w:r w:rsidR="00283674">
        <w:t xml:space="preserve">Attempts to </w:t>
      </w:r>
      <w:r w:rsidR="00216B04">
        <w:t>adapt</w:t>
      </w:r>
      <w:r w:rsidR="008A0D09">
        <w:t xml:space="preserve"> tactics</w:t>
      </w:r>
      <w:r w:rsidR="00216B04">
        <w:t xml:space="preserve"> to</w:t>
      </w:r>
      <w:r w:rsidR="008A0D09">
        <w:t xml:space="preserve"> cope with</w:t>
      </w:r>
      <w:r w:rsidR="00216B04">
        <w:t xml:space="preserve"> the pandemic have </w:t>
      </w:r>
      <w:r w:rsidR="0035142A">
        <w:t xml:space="preserve">also </w:t>
      </w:r>
      <w:r w:rsidR="00216B04">
        <w:t xml:space="preserve">assisted in this </w:t>
      </w:r>
      <w:r w:rsidR="008A0D09">
        <w:t>aim</w:t>
      </w:r>
      <w:r w:rsidR="0035142A">
        <w:t>.</w:t>
      </w:r>
      <w:r w:rsidR="00A13F93">
        <w:t xml:space="preserve"> The organisation’s </w:t>
      </w:r>
      <w:r w:rsidR="00016A63">
        <w:t xml:space="preserve">projected </w:t>
      </w:r>
      <w:r w:rsidR="00A13F93">
        <w:t xml:space="preserve">ethical stance </w:t>
      </w:r>
      <w:r w:rsidR="00FB1C18">
        <w:t>is</w:t>
      </w:r>
      <w:r w:rsidR="00016A63">
        <w:t xml:space="preserve"> </w:t>
      </w:r>
      <w:r w:rsidR="00307C2E">
        <w:t>often undermined by reports of</w:t>
      </w:r>
      <w:r w:rsidR="00481619">
        <w:t xml:space="preserve"> </w:t>
      </w:r>
      <w:r w:rsidR="008D5077">
        <w:t>un</w:t>
      </w:r>
      <w:r w:rsidR="007311B4">
        <w:t>ethical behaviour</w:t>
      </w:r>
      <w:r w:rsidR="00082711">
        <w:t xml:space="preserve">, and the culture does not sufficiently encourage employees to act in </w:t>
      </w:r>
      <w:r w:rsidR="001B3507">
        <w:t>a way consistent with the professed values</w:t>
      </w:r>
      <w:r w:rsidR="00F7574E">
        <w:t xml:space="preserve">, </w:t>
      </w:r>
      <w:r w:rsidR="009807FC">
        <w:t>instead encouraging adherence to the murkier lived values</w:t>
      </w:r>
      <w:r w:rsidR="00D60647">
        <w:t xml:space="preserve"> of deflection and self-preservation.</w:t>
      </w:r>
      <w:r w:rsidR="00AE5A87">
        <w:t xml:space="preserve"> </w:t>
      </w:r>
      <w:r w:rsidR="007E799D">
        <w:t>This report highlights the benefits of employees</w:t>
      </w:r>
      <w:r w:rsidR="00E0453F">
        <w:t xml:space="preserve"> possessing altruistic values of teamwork</w:t>
      </w:r>
      <w:r w:rsidR="00621E16">
        <w:t xml:space="preserve"> an</w:t>
      </w:r>
      <w:r w:rsidR="001C3B78">
        <w:t>d</w:t>
      </w:r>
      <w:r w:rsidR="00621E16">
        <w:t xml:space="preserve"> public service</w:t>
      </w:r>
      <w:r w:rsidR="0081038E">
        <w:t>;</w:t>
      </w:r>
      <w:r w:rsidR="00621E16">
        <w:t xml:space="preserve"> and shows the imperative of projecting</w:t>
      </w:r>
      <w:r w:rsidR="007A1400">
        <w:t xml:space="preserve"> such values through their actions. Research </w:t>
      </w:r>
      <w:r w:rsidR="00E52B82">
        <w:t>demonstrates</w:t>
      </w:r>
      <w:r w:rsidR="003F0D1B">
        <w:t xml:space="preserve"> that the alignment of employee values to the organisation as being necessary for </w:t>
      </w:r>
      <w:r w:rsidR="000B15D2">
        <w:t xml:space="preserve">higher performance, </w:t>
      </w:r>
      <w:r w:rsidR="001C3B78">
        <w:t>motivation,</w:t>
      </w:r>
      <w:r w:rsidR="000B15D2">
        <w:t xml:space="preserve"> and</w:t>
      </w:r>
      <w:r w:rsidR="00F33AF0">
        <w:t xml:space="preserve"> employee </w:t>
      </w:r>
      <w:r w:rsidR="00C0487F">
        <w:t>retention.</w:t>
      </w:r>
    </w:p>
    <w:p w14:paraId="5BFF1A97" w14:textId="042CFB79" w:rsidR="007D2372" w:rsidRDefault="005E7309">
      <w:r>
        <w:t xml:space="preserve">Allowances for </w:t>
      </w:r>
      <w:r w:rsidR="005964AF">
        <w:t xml:space="preserve">context and </w:t>
      </w:r>
      <w:r w:rsidR="008F6097">
        <w:t>positive aspects of culture do not conceal</w:t>
      </w:r>
      <w:r w:rsidR="000A08D1">
        <w:t xml:space="preserve"> the need for improvements</w:t>
      </w:r>
      <w:r w:rsidR="00867C94">
        <w:t xml:space="preserve">, and recommendations are outlined for </w:t>
      </w:r>
      <w:r w:rsidR="00A96EBB">
        <w:t>addressing this need.</w:t>
      </w:r>
    </w:p>
    <w:p w14:paraId="2DA360BA" w14:textId="07885720" w:rsidR="00EE7A55" w:rsidRDefault="00EE7A55">
      <w:pPr>
        <w:rPr>
          <w:rFonts w:asciiTheme="majorHAnsi" w:eastAsiaTheme="majorEastAsia" w:hAnsiTheme="majorHAnsi" w:cstheme="majorBidi"/>
          <w:color w:val="2F5496" w:themeColor="accent1" w:themeShade="BF"/>
          <w:sz w:val="32"/>
          <w:szCs w:val="32"/>
        </w:rPr>
      </w:pPr>
      <w:r>
        <w:br w:type="page"/>
      </w:r>
    </w:p>
    <w:p w14:paraId="7EC7D84D" w14:textId="72A57800" w:rsidR="00EE7A55" w:rsidRDefault="00EE7A55" w:rsidP="00EE7A55">
      <w:pPr>
        <w:pStyle w:val="Heading1"/>
        <w:numPr>
          <w:ilvl w:val="0"/>
          <w:numId w:val="1"/>
        </w:numPr>
      </w:pPr>
      <w:bookmarkStart w:id="12" w:name="_Toc68131085"/>
      <w:r>
        <w:lastRenderedPageBreak/>
        <w:t>Recommendations</w:t>
      </w:r>
      <w:bookmarkEnd w:id="12"/>
    </w:p>
    <w:p w14:paraId="50F994D5" w14:textId="74A0528F" w:rsidR="004D00FF" w:rsidRDefault="00015583" w:rsidP="004D00FF">
      <w:r>
        <w:t xml:space="preserve">The following recommendations </w:t>
      </w:r>
      <w:r w:rsidR="004F76B7">
        <w:t>have been selected for Dyfed Powys Police</w:t>
      </w:r>
      <w:r w:rsidR="00CC598A">
        <w:t>.</w:t>
      </w:r>
    </w:p>
    <w:p w14:paraId="458C353B" w14:textId="01D71056" w:rsidR="00CC598A" w:rsidRDefault="00CC598A" w:rsidP="004D00FF">
      <w:r>
        <w:t>An overhaul of management style to</w:t>
      </w:r>
      <w:r w:rsidR="00C9527C">
        <w:t xml:space="preserve"> move away from the anachronistic bureaucratic theory of Weber.</w:t>
      </w:r>
      <w:r w:rsidR="003122F9">
        <w:t xml:space="preserve"> The application of alternative management theories is likely to improve </w:t>
      </w:r>
      <w:r w:rsidR="00077B43">
        <w:t>the organisational culture. This report recommends the implementation of Adair’s management theory to</w:t>
      </w:r>
      <w:r w:rsidR="004D77EE">
        <w:t xml:space="preserve"> replace the previous Weberian stylings.</w:t>
      </w:r>
    </w:p>
    <w:p w14:paraId="7B7E906F" w14:textId="37AFC126" w:rsidR="004D00FF" w:rsidRDefault="004D77EE" w:rsidP="004D00FF">
      <w:r>
        <w:t>This report recommends the introduction of ‘term limits’ to</w:t>
      </w:r>
      <w:r w:rsidR="00440D3F">
        <w:t xml:space="preserve"> police positions</w:t>
      </w:r>
      <w:r w:rsidR="001877D9">
        <w:t xml:space="preserve"> (such as the limits imposed on certain politic</w:t>
      </w:r>
      <w:r w:rsidR="00762ABA">
        <w:t>al positions</w:t>
      </w:r>
      <w:r w:rsidR="00440D3F">
        <w:t xml:space="preserve">. This will enable culture to more easily by refreshed and rejuvenated </w:t>
      </w:r>
      <w:r w:rsidR="00372E9C">
        <w:t>with the removal of staff too comfortable in their positions</w:t>
      </w:r>
      <w:r w:rsidR="00D77168">
        <w:t xml:space="preserve"> </w:t>
      </w:r>
      <w:r w:rsidR="00372E9C">
        <w:t>and</w:t>
      </w:r>
      <w:r w:rsidR="00D77168">
        <w:t xml:space="preserve"> acting as buttresses against cultural renewal</w:t>
      </w:r>
      <w:r w:rsidR="001877D9">
        <w:t>.</w:t>
      </w:r>
    </w:p>
    <w:p w14:paraId="40659F68" w14:textId="79AB801B" w:rsidR="00F54F63" w:rsidRDefault="00762ABA" w:rsidP="004D00FF">
      <w:r>
        <w:t>This report recommends a significant i</w:t>
      </w:r>
      <w:r w:rsidR="00F54F63">
        <w:t xml:space="preserve">ncrease </w:t>
      </w:r>
      <w:r>
        <w:t xml:space="preserve">in </w:t>
      </w:r>
      <w:r w:rsidR="00F54F63">
        <w:t>recruitment</w:t>
      </w:r>
      <w:r w:rsidR="007E5F0A">
        <w:t xml:space="preserve">, </w:t>
      </w:r>
      <w:r w:rsidR="009116AE">
        <w:t>bringing with it an increased</w:t>
      </w:r>
      <w:r w:rsidR="007E5F0A">
        <w:t xml:space="preserve"> diversity</w:t>
      </w:r>
      <w:r w:rsidR="009116AE">
        <w:t xml:space="preserve"> </w:t>
      </w:r>
      <w:r w:rsidR="00223EA3">
        <w:t xml:space="preserve">of recruitment. This strategy will lock-in </w:t>
      </w:r>
      <w:r w:rsidR="00BD33E5">
        <w:t>cultural renewal and help avoid the</w:t>
      </w:r>
      <w:r w:rsidR="004549B7">
        <w:t xml:space="preserve"> cultural influence of past generations and outmoded senses of identity and</w:t>
      </w:r>
      <w:r w:rsidR="00A551C6">
        <w:t xml:space="preserve"> classist superiority.</w:t>
      </w:r>
    </w:p>
    <w:p w14:paraId="2332C32F" w14:textId="2127FB19" w:rsidR="007E5F0A" w:rsidRDefault="007E5F0A" w:rsidP="004D00FF">
      <w:r>
        <w:t>Stricter disciplinary procedure</w:t>
      </w:r>
      <w:r w:rsidR="00A30FFA">
        <w:t>s to enforce</w:t>
      </w:r>
      <w:r w:rsidR="006C1A6D">
        <w:t xml:space="preserve"> adherence to a new positive culture should be considered and implemented</w:t>
      </w:r>
      <w:r w:rsidR="00FC3B40">
        <w:t xml:space="preserve"> as appropriate to prevent a return to</w:t>
      </w:r>
      <w:r w:rsidR="00EF0B07">
        <w:t xml:space="preserve"> the </w:t>
      </w:r>
      <w:proofErr w:type="gramStart"/>
      <w:r w:rsidR="00F7743C">
        <w:t>near-</w:t>
      </w:r>
      <w:r w:rsidR="00EF0B07">
        <w:t>impunity</w:t>
      </w:r>
      <w:proofErr w:type="gramEnd"/>
      <w:r w:rsidR="00BD3143">
        <w:t xml:space="preserve"> enjoyed by </w:t>
      </w:r>
      <w:r w:rsidR="00F7743C">
        <w:t>today’s employees. Such practice would</w:t>
      </w:r>
      <w:r w:rsidR="00E14B90">
        <w:t xml:space="preserve"> encourage a selfless, honest, and high-performing</w:t>
      </w:r>
      <w:r w:rsidR="00013135">
        <w:t xml:space="preserve"> police service.</w:t>
      </w:r>
    </w:p>
    <w:p w14:paraId="6C86D1DB" w14:textId="15D8A41C" w:rsidR="007B2280" w:rsidRPr="004D00FF" w:rsidRDefault="007B2280" w:rsidP="004D00FF">
      <w:r>
        <w:t>Recommendations should be implemented by</w:t>
      </w:r>
      <w:r w:rsidR="007A3CBB">
        <w:t xml:space="preserve"> the beginning of 2022 and reviewed</w:t>
      </w:r>
      <w:r w:rsidR="0054588C">
        <w:t xml:space="preserve"> at quarterly intervals.</w:t>
      </w:r>
    </w:p>
    <w:p w14:paraId="5FF539B4" w14:textId="77777777" w:rsidR="00EE7A55" w:rsidRDefault="00EE7A55">
      <w:pPr>
        <w:rPr>
          <w:rFonts w:asciiTheme="majorHAnsi" w:eastAsiaTheme="majorEastAsia" w:hAnsiTheme="majorHAnsi" w:cstheme="majorBidi"/>
          <w:color w:val="2F5496" w:themeColor="accent1" w:themeShade="BF"/>
          <w:sz w:val="32"/>
          <w:szCs w:val="32"/>
        </w:rPr>
      </w:pPr>
      <w:r>
        <w:br w:type="page"/>
      </w:r>
    </w:p>
    <w:p w14:paraId="4878F13B" w14:textId="04D1D53D" w:rsidR="00856FBF" w:rsidRDefault="00EE7A55" w:rsidP="00622C78">
      <w:pPr>
        <w:pStyle w:val="Heading1"/>
        <w:numPr>
          <w:ilvl w:val="0"/>
          <w:numId w:val="1"/>
        </w:numPr>
      </w:pPr>
      <w:bookmarkStart w:id="13" w:name="_Toc68131086"/>
      <w:r>
        <w:lastRenderedPageBreak/>
        <w:t>References</w:t>
      </w:r>
      <w:bookmarkEnd w:id="13"/>
    </w:p>
    <w:p w14:paraId="00EE46A7" w14:textId="77777777" w:rsidR="00126608" w:rsidRPr="00126608" w:rsidRDefault="00126608" w:rsidP="00126608"/>
    <w:p w14:paraId="62CB4431" w14:textId="77777777" w:rsidR="00856FBF" w:rsidRPr="00856FBF" w:rsidRDefault="00856FBF" w:rsidP="00126608">
      <w:pPr>
        <w:pStyle w:val="ListParagraph"/>
        <w:numPr>
          <w:ilvl w:val="0"/>
          <w:numId w:val="10"/>
        </w:numPr>
      </w:pPr>
      <w:r w:rsidRPr="00856FBF">
        <w:t xml:space="preserve">Adair, J. (2016) </w:t>
      </w:r>
      <w:r w:rsidRPr="00856FBF">
        <w:rPr>
          <w:i/>
          <w:iCs/>
        </w:rPr>
        <w:t>Develop Your Leadership Skills</w:t>
      </w:r>
      <w:r w:rsidRPr="00856FBF">
        <w:t>. 3</w:t>
      </w:r>
      <w:r w:rsidRPr="00856FBF">
        <w:rPr>
          <w:vertAlign w:val="superscript"/>
        </w:rPr>
        <w:t>rd</w:t>
      </w:r>
      <w:r w:rsidRPr="00856FBF">
        <w:t>. Ed. London: Kogan Page.</w:t>
      </w:r>
    </w:p>
    <w:p w14:paraId="2B03EAE3" w14:textId="12F87F28" w:rsidR="00856FBF" w:rsidRPr="00856FBF" w:rsidRDefault="00856FBF" w:rsidP="00126608">
      <w:pPr>
        <w:pStyle w:val="ListParagraph"/>
        <w:numPr>
          <w:ilvl w:val="0"/>
          <w:numId w:val="10"/>
        </w:numPr>
      </w:pPr>
      <w:r w:rsidRPr="00856FBF">
        <w:t xml:space="preserve">Angiolini, E. (2017) </w:t>
      </w:r>
      <w:r w:rsidRPr="00856FBF">
        <w:rPr>
          <w:i/>
          <w:iCs/>
        </w:rPr>
        <w:t>Report of the Independent Review of Deaths and Serious Incidents in Police Custody.</w:t>
      </w:r>
      <w:r w:rsidRPr="00856FBF">
        <w:t xml:space="preserve"> Available at: assets.publishing.service.gov.uk/government/uploads/system/uploads/attachment_data/file/655401/Report_of_Angiolini_Review_ISBN_Accessible.pdf (Accessed 10</w:t>
      </w:r>
      <w:r w:rsidRPr="00856FBF">
        <w:rPr>
          <w:vertAlign w:val="superscript"/>
        </w:rPr>
        <w:t>th</w:t>
      </w:r>
      <w:r w:rsidRPr="00856FBF">
        <w:t xml:space="preserve"> </w:t>
      </w:r>
      <w:r w:rsidR="00126608">
        <w:t>February 2021</w:t>
      </w:r>
      <w:r w:rsidRPr="00856FBF">
        <w:t>).</w:t>
      </w:r>
    </w:p>
    <w:p w14:paraId="5056CD32" w14:textId="77777777" w:rsidR="00856FBF" w:rsidRPr="00856FBF" w:rsidRDefault="00856FBF" w:rsidP="00126608">
      <w:pPr>
        <w:pStyle w:val="ListParagraph"/>
        <w:numPr>
          <w:ilvl w:val="0"/>
          <w:numId w:val="10"/>
        </w:numPr>
      </w:pPr>
      <w:r w:rsidRPr="00856FBF">
        <w:t>Armstrong, M. (2016) </w:t>
      </w:r>
      <w:r w:rsidRPr="00856FBF">
        <w:rPr>
          <w:i/>
          <w:iCs/>
        </w:rPr>
        <w:t xml:space="preserve">How to Manage People. </w:t>
      </w:r>
      <w:r w:rsidRPr="00856FBF">
        <w:t>3rd Ed. London: Kogan Page.</w:t>
      </w:r>
    </w:p>
    <w:p w14:paraId="2D0AE2FD" w14:textId="77777777" w:rsidR="00856FBF" w:rsidRPr="00856FBF" w:rsidRDefault="00856FBF" w:rsidP="00126608">
      <w:pPr>
        <w:pStyle w:val="ListParagraph"/>
        <w:numPr>
          <w:ilvl w:val="0"/>
          <w:numId w:val="10"/>
        </w:numPr>
        <w:spacing w:after="0" w:line="216" w:lineRule="auto"/>
      </w:pPr>
      <w:r w:rsidRPr="00856FBF">
        <w:rPr>
          <w:rFonts w:hAnsi="Century Gothic"/>
          <w:color w:val="000000" w:themeColor="dark1"/>
          <w:kern w:val="24"/>
        </w:rPr>
        <w:t xml:space="preserve">Barrett, R. (1997) </w:t>
      </w:r>
      <w:r w:rsidRPr="00856FBF">
        <w:rPr>
          <w:rFonts w:hAnsi="Century Gothic"/>
          <w:color w:val="000000" w:themeColor="dark1"/>
          <w:kern w:val="24"/>
        </w:rPr>
        <w:t>‘</w:t>
      </w:r>
      <w:r w:rsidRPr="00856FBF">
        <w:rPr>
          <w:rFonts w:hAnsi="Century Gothic"/>
          <w:color w:val="000000" w:themeColor="dark1"/>
          <w:kern w:val="24"/>
        </w:rPr>
        <w:t>Liberating the corporate soul</w:t>
      </w:r>
      <w:r w:rsidRPr="00856FBF">
        <w:rPr>
          <w:rFonts w:hAnsi="Century Gothic"/>
          <w:color w:val="000000" w:themeColor="dark1"/>
          <w:kern w:val="24"/>
        </w:rPr>
        <w:t>’</w:t>
      </w:r>
      <w:r w:rsidRPr="00856FBF">
        <w:rPr>
          <w:rFonts w:hAnsi="Century Gothic"/>
          <w:color w:val="000000" w:themeColor="dark1"/>
          <w:kern w:val="24"/>
        </w:rPr>
        <w:t xml:space="preserve">, </w:t>
      </w:r>
      <w:r w:rsidRPr="00856FBF">
        <w:rPr>
          <w:rFonts w:hAnsi="Century Gothic"/>
          <w:i/>
          <w:iCs/>
          <w:color w:val="000000" w:themeColor="dark1"/>
          <w:kern w:val="24"/>
        </w:rPr>
        <w:t>HR Focus</w:t>
      </w:r>
      <w:r w:rsidRPr="00856FBF">
        <w:rPr>
          <w:rFonts w:hAnsi="Century Gothic"/>
          <w:color w:val="000000" w:themeColor="dark1"/>
          <w:kern w:val="24"/>
        </w:rPr>
        <w:t>, 74(4), p.15.</w:t>
      </w:r>
    </w:p>
    <w:p w14:paraId="15B2C600"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BBC (2016) </w:t>
      </w:r>
      <w:r w:rsidRPr="00856FBF">
        <w:rPr>
          <w:rFonts w:hAnsi="Century Gothic"/>
          <w:i/>
          <w:iCs/>
          <w:color w:val="000000" w:themeColor="dark1"/>
          <w:kern w:val="24"/>
        </w:rPr>
        <w:t>The Battle of Orgreave</w:t>
      </w:r>
      <w:r w:rsidRPr="00856FBF">
        <w:rPr>
          <w:rFonts w:hAnsi="Century Gothic"/>
          <w:color w:val="000000" w:themeColor="dark1"/>
          <w:kern w:val="24"/>
        </w:rPr>
        <w:t>. Available at: bbc.co.uk/news/av/uk-37575518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0662A96C" w14:textId="73704810" w:rsidR="00856FBF" w:rsidRPr="00856FBF" w:rsidRDefault="00856FBF" w:rsidP="00126608">
      <w:pPr>
        <w:pStyle w:val="ListParagraph"/>
        <w:numPr>
          <w:ilvl w:val="0"/>
          <w:numId w:val="10"/>
        </w:numPr>
      </w:pPr>
      <w:r w:rsidRPr="00856FBF">
        <w:t xml:space="preserve">BBC (2020a) </w:t>
      </w:r>
      <w:r w:rsidRPr="00856FBF">
        <w:rPr>
          <w:i/>
          <w:iCs/>
        </w:rPr>
        <w:t>13 black and minority ethnic police rank above PC in Wales</w:t>
      </w:r>
      <w:r w:rsidRPr="00856FBF">
        <w:t>. Available at: bbc.co.uk/news/uk-wales-42716406 (Accessed 13</w:t>
      </w:r>
      <w:r w:rsidRPr="00856FBF">
        <w:rPr>
          <w:vertAlign w:val="superscript"/>
        </w:rPr>
        <w:t>th</w:t>
      </w:r>
      <w:r w:rsidRPr="00856FBF">
        <w:t xml:space="preserve"> </w:t>
      </w:r>
      <w:r w:rsidR="00126608">
        <w:t>February 2021</w:t>
      </w:r>
      <w:r w:rsidRPr="00856FBF">
        <w:t>).</w:t>
      </w:r>
    </w:p>
    <w:p w14:paraId="120A4949" w14:textId="79F4775E" w:rsidR="00856FBF" w:rsidRPr="00856FBF" w:rsidRDefault="00856FBF" w:rsidP="00126608">
      <w:pPr>
        <w:pStyle w:val="ListParagraph"/>
        <w:numPr>
          <w:ilvl w:val="0"/>
          <w:numId w:val="10"/>
        </w:numPr>
      </w:pPr>
      <w:r w:rsidRPr="00856FBF">
        <w:t xml:space="preserve">BBC (2020b) </w:t>
      </w:r>
      <w:r w:rsidRPr="00856FBF">
        <w:rPr>
          <w:i/>
          <w:iCs/>
        </w:rPr>
        <w:t>Dyfed Powys Police Officer Caught on Camera Assaulting Suspect</w:t>
      </w:r>
      <w:r w:rsidRPr="00856FBF">
        <w:t>. Available at: bbc.com/news/uk-wales-53176630 (Accessed 13</w:t>
      </w:r>
      <w:r w:rsidRPr="00856FBF">
        <w:rPr>
          <w:vertAlign w:val="superscript"/>
        </w:rPr>
        <w:t>th</w:t>
      </w:r>
      <w:r w:rsidRPr="00856FBF">
        <w:t xml:space="preserve"> </w:t>
      </w:r>
      <w:r w:rsidR="00126608">
        <w:t>February 2021</w:t>
      </w:r>
      <w:r w:rsidRPr="00856FBF">
        <w:t>).</w:t>
      </w:r>
    </w:p>
    <w:p w14:paraId="2FAA4013"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BBC (2020c) Policing covid in Wales: Coughed and spat at. Available at: bbc.co.uk/news/uk-wales-55331951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3168E87A" w14:textId="77777777" w:rsidR="00856FBF" w:rsidRPr="00856FBF" w:rsidRDefault="00856FBF" w:rsidP="00126608">
      <w:pPr>
        <w:pStyle w:val="ListParagraph"/>
        <w:numPr>
          <w:ilvl w:val="0"/>
          <w:numId w:val="10"/>
        </w:numPr>
      </w:pPr>
      <w:r w:rsidRPr="00856FBF">
        <w:t xml:space="preserve">BBC (2021) </w:t>
      </w:r>
      <w:r w:rsidRPr="00856FBF">
        <w:rPr>
          <w:i/>
          <w:iCs/>
        </w:rPr>
        <w:t>How has Coronavirus affected mental health?</w:t>
      </w:r>
      <w:r w:rsidRPr="00856FBF">
        <w:t xml:space="preserve"> Available at: bbc.co.uk/news/explainers-55957105 (Accessed 13</w:t>
      </w:r>
      <w:r w:rsidRPr="00856FBF">
        <w:rPr>
          <w:vertAlign w:val="superscript"/>
        </w:rPr>
        <w:t>th</w:t>
      </w:r>
      <w:r w:rsidRPr="00856FBF">
        <w:t xml:space="preserve"> March 2021).</w:t>
      </w:r>
    </w:p>
    <w:p w14:paraId="20AB666A"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Brooks, R. and Lopez, C.</w:t>
      </w:r>
      <w:r w:rsidRPr="00856FBF">
        <w:rPr>
          <w:rFonts w:hAnsi="Century Gothic"/>
          <w:color w:val="000000" w:themeColor="dark1"/>
          <w:kern w:val="24"/>
        </w:rPr>
        <w:t xml:space="preserve"> (2020) </w:t>
      </w:r>
      <w:r w:rsidRPr="00856FBF">
        <w:rPr>
          <w:rFonts w:hAnsi="Century Gothic"/>
          <w:i/>
          <w:iCs/>
          <w:color w:val="000000" w:themeColor="dark1"/>
          <w:kern w:val="24"/>
        </w:rPr>
        <w:t>Policing in a Time of Pandemic: Recommendations for Law Enforcement</w:t>
      </w:r>
      <w:r w:rsidRPr="00856FBF">
        <w:rPr>
          <w:rFonts w:hAnsi="Century Gothic"/>
          <w:color w:val="000000" w:themeColor="dark1"/>
          <w:kern w:val="24"/>
        </w:rPr>
        <w:t xml:space="preserve"> Available at: ethics.harvard.edu/files/center-for-ethics/files/7policingpandemic.pdf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6A84BF08"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Buchanan, D. and Huczynski, A. (2017) </w:t>
      </w:r>
      <w:r w:rsidRPr="00856FBF">
        <w:rPr>
          <w:rFonts w:hAnsi="Century Gothic"/>
          <w:i/>
          <w:iCs/>
          <w:color w:val="000000" w:themeColor="dark1"/>
          <w:kern w:val="24"/>
        </w:rPr>
        <w:t>Organizational behaviour</w:t>
      </w:r>
      <w:r w:rsidRPr="00856FBF">
        <w:rPr>
          <w:rFonts w:hAnsi="Century Gothic"/>
          <w:color w:val="000000" w:themeColor="dark1"/>
          <w:kern w:val="24"/>
        </w:rPr>
        <w:t>. 9th Ed. Harlow: Pearson.</w:t>
      </w:r>
    </w:p>
    <w:p w14:paraId="01A17D89" w14:textId="77777777" w:rsidR="00856FBF" w:rsidRPr="00856FBF" w:rsidRDefault="00856FBF" w:rsidP="00126608">
      <w:pPr>
        <w:pStyle w:val="ListParagraph"/>
        <w:numPr>
          <w:ilvl w:val="0"/>
          <w:numId w:val="10"/>
        </w:numPr>
        <w:rPr>
          <w:rFonts w:hAnsi="Century Gothic"/>
          <w:color w:val="000000" w:themeColor="dark1"/>
          <w:kern w:val="24"/>
        </w:rPr>
      </w:pPr>
      <w:r w:rsidRPr="00856FBF">
        <w:rPr>
          <w:rFonts w:hAnsi="Century Gothic"/>
          <w:color w:val="000000" w:themeColor="dark1"/>
          <w:kern w:val="24"/>
        </w:rPr>
        <w:t xml:space="preserve">Business Wales (2020) </w:t>
      </w:r>
      <w:r w:rsidRPr="00856FBF">
        <w:rPr>
          <w:rFonts w:hAnsi="Century Gothic"/>
          <w:i/>
          <w:iCs/>
          <w:color w:val="000000" w:themeColor="dark1"/>
          <w:kern w:val="24"/>
        </w:rPr>
        <w:t>Corporate social responsibility</w:t>
      </w:r>
      <w:r w:rsidRPr="00856FBF">
        <w:rPr>
          <w:rFonts w:hAnsi="Century Gothic"/>
          <w:color w:val="000000" w:themeColor="dark1"/>
          <w:kern w:val="24"/>
        </w:rPr>
        <w:t>. Available at: businesswales.gov.wales/sites/business-wales/files/documents/Welsh%20Government%20CSR%20Framework%20Document_0.pdf (Accessed: 12th March 2021).</w:t>
      </w:r>
    </w:p>
    <w:p w14:paraId="2B59AC44" w14:textId="77777777" w:rsidR="00856FBF" w:rsidRPr="00856FBF" w:rsidRDefault="00856FBF" w:rsidP="00126608">
      <w:pPr>
        <w:pStyle w:val="ListParagraph"/>
        <w:numPr>
          <w:ilvl w:val="0"/>
          <w:numId w:val="10"/>
        </w:numPr>
        <w:rPr>
          <w:rFonts w:hAnsi="Century Gothic"/>
          <w:color w:val="000000" w:themeColor="dark1"/>
          <w:kern w:val="24"/>
        </w:rPr>
      </w:pPr>
      <w:r w:rsidRPr="00856FBF">
        <w:rPr>
          <w:rFonts w:hAnsi="Century Gothic"/>
          <w:color w:val="000000" w:themeColor="dark1"/>
          <w:kern w:val="24"/>
        </w:rPr>
        <w:t xml:space="preserve">CBI (2021) </w:t>
      </w:r>
      <w:r w:rsidRPr="00856FBF">
        <w:rPr>
          <w:rFonts w:hAnsi="Century Gothic"/>
          <w:i/>
          <w:iCs/>
          <w:color w:val="000000" w:themeColor="dark1"/>
          <w:kern w:val="24"/>
        </w:rPr>
        <w:t>Corporate Social Responsibility</w:t>
      </w:r>
      <w:r w:rsidRPr="00856FBF">
        <w:rPr>
          <w:rFonts w:hAnsi="Century Gothic"/>
          <w:color w:val="000000" w:themeColor="dark1"/>
          <w:kern w:val="24"/>
        </w:rPr>
        <w:t>. Available at: https://www.cbi.eu/about/csr#:~:text=At%20CBI%2C%20the%20Centre%20for,promoting%20imports%20from%20developing%20countries. (Accessed: 12th March 2021).</w:t>
      </w:r>
    </w:p>
    <w:p w14:paraId="2A3268B9"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Chartered Management Institute (2015) </w:t>
      </w:r>
      <w:r w:rsidRPr="00856FBF">
        <w:rPr>
          <w:rFonts w:hAnsi="Century Gothic"/>
          <w:i/>
          <w:iCs/>
          <w:color w:val="000000" w:themeColor="dark1"/>
          <w:kern w:val="24"/>
        </w:rPr>
        <w:t>Organisational Culture</w:t>
      </w:r>
      <w:r w:rsidRPr="00856FBF">
        <w:rPr>
          <w:rFonts w:hAnsi="Century Gothic"/>
          <w:color w:val="000000" w:themeColor="dark1"/>
          <w:kern w:val="24"/>
        </w:rPr>
        <w:t>. Available at: managers.org.uk/knowledge-and-insights/resource/ (Accessed 13</w:t>
      </w:r>
      <w:r w:rsidRPr="00856FBF">
        <w:rPr>
          <w:rFonts w:hAnsi="Century Gothic"/>
          <w:color w:val="000000" w:themeColor="dark1"/>
          <w:kern w:val="24"/>
          <w:vertAlign w:val="superscript"/>
        </w:rPr>
        <w:t>th</w:t>
      </w:r>
      <w:r w:rsidRPr="00856FBF">
        <w:rPr>
          <w:rFonts w:hAnsi="Century Gothic"/>
          <w:color w:val="000000" w:themeColor="dark1"/>
          <w:kern w:val="24"/>
        </w:rPr>
        <w:t xml:space="preserve"> February 2021).</w:t>
      </w:r>
    </w:p>
    <w:p w14:paraId="6AE85324"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CIPD (2021</w:t>
      </w:r>
      <w:r w:rsidRPr="00856FBF">
        <w:rPr>
          <w:rFonts w:hAnsi="Century Gothic"/>
          <w:color w:val="000000" w:themeColor="dark1"/>
          <w:kern w:val="24"/>
        </w:rPr>
        <w:t>a</w:t>
      </w:r>
      <w:r w:rsidRPr="00856FBF">
        <w:rPr>
          <w:rFonts w:hAnsi="Century Gothic"/>
          <w:color w:val="000000" w:themeColor="dark1"/>
          <w:kern w:val="24"/>
        </w:rPr>
        <w:t xml:space="preserve">) </w:t>
      </w:r>
      <w:r w:rsidRPr="00856FBF">
        <w:rPr>
          <w:rFonts w:hAnsi="Century Gothic"/>
          <w:i/>
          <w:iCs/>
          <w:color w:val="000000" w:themeColor="dark1"/>
          <w:kern w:val="24"/>
        </w:rPr>
        <w:t>Pestle Analysis Factsheet</w:t>
      </w:r>
      <w:r w:rsidRPr="00856FBF">
        <w:rPr>
          <w:rFonts w:hAnsi="Century Gothic"/>
          <w:color w:val="000000" w:themeColor="dark1"/>
          <w:kern w:val="24"/>
        </w:rPr>
        <w:t>. Available at: cipd.co.uk/knowledge/strategy/organisational-development/pestle-analysis-factsheet (Accessed 13</w:t>
      </w:r>
      <w:r w:rsidRPr="00856FBF">
        <w:rPr>
          <w:rFonts w:hAnsi="Century Gothic"/>
          <w:color w:val="000000" w:themeColor="dark1"/>
          <w:kern w:val="24"/>
          <w:vertAlign w:val="superscript"/>
        </w:rPr>
        <w:t>th</w:t>
      </w:r>
      <w:r w:rsidRPr="00856FBF">
        <w:rPr>
          <w:rFonts w:hAnsi="Century Gothic"/>
          <w:color w:val="000000" w:themeColor="dark1"/>
          <w:kern w:val="24"/>
        </w:rPr>
        <w:t xml:space="preserve"> February 2021).</w:t>
      </w:r>
    </w:p>
    <w:p w14:paraId="6DCA6AAC" w14:textId="77777777" w:rsidR="00856FBF" w:rsidRPr="00856FBF" w:rsidRDefault="00856FBF" w:rsidP="00126608">
      <w:pPr>
        <w:pStyle w:val="ListParagraph"/>
        <w:numPr>
          <w:ilvl w:val="0"/>
          <w:numId w:val="10"/>
        </w:numPr>
        <w:rPr>
          <w:rFonts w:hAnsi="Century Gothic"/>
          <w:color w:val="000000" w:themeColor="dark1"/>
          <w:kern w:val="24"/>
        </w:rPr>
      </w:pPr>
      <w:r w:rsidRPr="00856FBF">
        <w:rPr>
          <w:rFonts w:hAnsi="Century Gothic"/>
          <w:color w:val="000000" w:themeColor="dark1"/>
          <w:kern w:val="24"/>
        </w:rPr>
        <w:t>CIPD (2021</w:t>
      </w:r>
      <w:r w:rsidRPr="00856FBF">
        <w:rPr>
          <w:rFonts w:hAnsi="Century Gothic"/>
          <w:color w:val="000000" w:themeColor="dark1"/>
          <w:kern w:val="24"/>
        </w:rPr>
        <w:t>b</w:t>
      </w:r>
      <w:r w:rsidRPr="00856FBF">
        <w:rPr>
          <w:rFonts w:hAnsi="Century Gothic"/>
          <w:color w:val="000000" w:themeColor="dark1"/>
          <w:kern w:val="24"/>
        </w:rPr>
        <w:t xml:space="preserve">) </w:t>
      </w:r>
      <w:r w:rsidRPr="00856FBF">
        <w:rPr>
          <w:rFonts w:hAnsi="Century Gothic"/>
          <w:i/>
          <w:iCs/>
          <w:color w:val="000000" w:themeColor="dark1"/>
          <w:kern w:val="24"/>
        </w:rPr>
        <w:t>Ethics.</w:t>
      </w:r>
      <w:r w:rsidRPr="00856FBF">
        <w:rPr>
          <w:rFonts w:hAnsi="Century Gothic"/>
          <w:color w:val="000000" w:themeColor="dark1"/>
          <w:kern w:val="24"/>
        </w:rPr>
        <w:t xml:space="preserve"> Available at: cipd.co.uk/knowledge/culture/ethics/role-hr-factsheet#gref (Accessed: 12th March 2021).</w:t>
      </w:r>
    </w:p>
    <w:p w14:paraId="096B41F2"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College of Policing (20</w:t>
      </w:r>
      <w:r w:rsidRPr="00856FBF">
        <w:rPr>
          <w:rFonts w:hAnsi="Century Gothic"/>
          <w:color w:val="000000" w:themeColor="dark1"/>
          <w:kern w:val="24"/>
        </w:rPr>
        <w:t>11</w:t>
      </w:r>
      <w:r w:rsidRPr="00856FBF">
        <w:rPr>
          <w:rFonts w:hAnsi="Century Gothic"/>
          <w:color w:val="000000" w:themeColor="dark1"/>
          <w:kern w:val="24"/>
        </w:rPr>
        <w:t xml:space="preserve">) </w:t>
      </w:r>
      <w:r w:rsidRPr="00856FBF">
        <w:rPr>
          <w:rFonts w:hAnsi="Century Gothic"/>
          <w:i/>
          <w:iCs/>
          <w:color w:val="000000" w:themeColor="dark1"/>
          <w:kern w:val="24"/>
        </w:rPr>
        <w:t>It</w:t>
      </w:r>
      <w:r w:rsidRPr="00856FBF">
        <w:rPr>
          <w:rFonts w:hAnsi="Century Gothic"/>
          <w:i/>
          <w:iCs/>
          <w:color w:val="000000" w:themeColor="dark1"/>
          <w:kern w:val="24"/>
        </w:rPr>
        <w:t>’</w:t>
      </w:r>
      <w:r w:rsidRPr="00856FBF">
        <w:rPr>
          <w:rFonts w:hAnsi="Century Gothic"/>
          <w:i/>
          <w:iCs/>
          <w:color w:val="000000" w:themeColor="dark1"/>
          <w:kern w:val="24"/>
        </w:rPr>
        <w:t>s a fair cop? Police legitimacy, public cooperation, and crime reduction</w:t>
      </w:r>
      <w:r w:rsidRPr="00856FBF">
        <w:rPr>
          <w:rFonts w:hAnsi="Century Gothic"/>
          <w:i/>
          <w:iCs/>
          <w:color w:val="000000" w:themeColor="dark1"/>
          <w:kern w:val="24"/>
        </w:rPr>
        <w:t xml:space="preserve">. </w:t>
      </w:r>
      <w:r w:rsidRPr="00856FBF">
        <w:rPr>
          <w:rFonts w:hAnsi="Century Gothic"/>
          <w:color w:val="000000" w:themeColor="dark1"/>
          <w:kern w:val="24"/>
        </w:rPr>
        <w:t>Available at: whatworks.college.police.uk/Research/Documents/Fair_cop_Full_Report.pdf</w:t>
      </w:r>
      <w:r w:rsidRPr="00856FBF">
        <w:rPr>
          <w:rFonts w:hAnsi="Century Gothic"/>
          <w:color w:val="000000" w:themeColor="dark1"/>
          <w:kern w:val="24"/>
        </w:rPr>
        <w:t xml:space="preserve"> </w:t>
      </w:r>
      <w:r w:rsidRPr="00856FBF">
        <w:rPr>
          <w:rFonts w:hAnsi="Century Gothic"/>
          <w:color w:val="000000" w:themeColor="dark1"/>
          <w:kern w:val="24"/>
        </w:rPr>
        <w:t>(Accessed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72CDA552"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bookmarkStart w:id="14" w:name="_Hlk68101898"/>
      <w:r w:rsidRPr="00856FBF">
        <w:rPr>
          <w:rFonts w:hAnsi="Century Gothic"/>
          <w:color w:val="000000" w:themeColor="dark1"/>
          <w:kern w:val="24"/>
        </w:rPr>
        <w:t xml:space="preserve">College of Policing (2020) </w:t>
      </w:r>
      <w:r w:rsidRPr="00856FBF">
        <w:rPr>
          <w:rFonts w:hAnsi="Century Gothic"/>
          <w:i/>
          <w:iCs/>
          <w:color w:val="000000" w:themeColor="dark1"/>
          <w:kern w:val="24"/>
        </w:rPr>
        <w:t>Policing the Pandemic</w:t>
      </w:r>
      <w:r w:rsidRPr="00856FBF">
        <w:rPr>
          <w:rFonts w:hAnsi="Century Gothic"/>
          <w:color w:val="000000" w:themeColor="dark1"/>
          <w:kern w:val="24"/>
        </w:rPr>
        <w:t>. Available at: whatworks.college.police.uk/Research/Research</w:t>
      </w:r>
      <w:r w:rsidRPr="00856FBF">
        <w:rPr>
          <w:rFonts w:hAnsi="Century Gothic"/>
          <w:color w:val="000000" w:themeColor="dark1"/>
          <w:kern w:val="24"/>
        </w:rPr>
        <w:t>-</w:t>
      </w:r>
      <w:r w:rsidRPr="00856FBF">
        <w:rPr>
          <w:rFonts w:hAnsi="Century Gothic"/>
          <w:color w:val="000000" w:themeColor="dark1"/>
          <w:kern w:val="24"/>
        </w:rPr>
        <w:t>Map/Pages/ResearchProject.aspx?projectid=839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bookmarkEnd w:id="14"/>
    <w:p w14:paraId="564C34C5" w14:textId="21CE5CFB"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i/>
          <w:iCs/>
          <w:color w:val="000000" w:themeColor="dark1"/>
          <w:kern w:val="24"/>
        </w:rPr>
        <w:t>Coronavirus Act 2020, c.1</w:t>
      </w:r>
      <w:r w:rsidRPr="00856FBF">
        <w:rPr>
          <w:rFonts w:hAnsi="Century Gothic"/>
          <w:color w:val="000000" w:themeColor="dark1"/>
          <w:kern w:val="24"/>
        </w:rPr>
        <w:t xml:space="preserve"> Available at: legislation.gov.uk/ukpga/2020/7/contents/enacted (Accessed 13</w:t>
      </w:r>
      <w:r w:rsidR="00126608" w:rsidRPr="00126608">
        <w:rPr>
          <w:rFonts w:hAnsi="Century Gothic"/>
          <w:color w:val="000000" w:themeColor="dark1"/>
          <w:kern w:val="24"/>
          <w:vertAlign w:val="superscript"/>
        </w:rPr>
        <w:t>th</w:t>
      </w:r>
      <w:r w:rsidR="00126608">
        <w:rPr>
          <w:rFonts w:hAnsi="Century Gothic"/>
          <w:color w:val="000000" w:themeColor="dark1"/>
          <w:kern w:val="24"/>
        </w:rPr>
        <w:t xml:space="preserve"> </w:t>
      </w:r>
      <w:r w:rsidRPr="00856FBF">
        <w:rPr>
          <w:rFonts w:hAnsi="Century Gothic"/>
          <w:color w:val="000000" w:themeColor="dark1"/>
          <w:kern w:val="24"/>
        </w:rPr>
        <w:t>February 2021).</w:t>
      </w:r>
    </w:p>
    <w:p w14:paraId="44915EAE"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Cunliffe,</w:t>
      </w:r>
      <w:r w:rsidRPr="00856FBF">
        <w:rPr>
          <w:rFonts w:hAnsi="Century Gothic"/>
          <w:color w:val="000000" w:themeColor="dark1"/>
          <w:kern w:val="24"/>
        </w:rPr>
        <w:t> </w:t>
      </w:r>
      <w:r w:rsidRPr="00856FBF">
        <w:rPr>
          <w:rFonts w:hAnsi="Century Gothic"/>
          <w:color w:val="000000" w:themeColor="dark1"/>
          <w:kern w:val="24"/>
        </w:rPr>
        <w:t>A.</w:t>
      </w:r>
      <w:r w:rsidRPr="00856FBF">
        <w:rPr>
          <w:rFonts w:hAnsi="Century Gothic"/>
          <w:color w:val="000000" w:themeColor="dark1"/>
          <w:kern w:val="24"/>
        </w:rPr>
        <w:t> </w:t>
      </w:r>
      <w:r w:rsidRPr="00856FBF">
        <w:rPr>
          <w:rFonts w:hAnsi="Century Gothic"/>
          <w:color w:val="000000" w:themeColor="dark1"/>
          <w:kern w:val="24"/>
        </w:rPr>
        <w:t>(2008)</w:t>
      </w:r>
      <w:r w:rsidRPr="00856FBF">
        <w:rPr>
          <w:rFonts w:hAnsi="Century Gothic"/>
          <w:color w:val="000000" w:themeColor="dark1"/>
          <w:kern w:val="24"/>
        </w:rPr>
        <w:t> </w:t>
      </w:r>
      <w:r w:rsidRPr="00856FBF">
        <w:rPr>
          <w:rFonts w:hAnsi="Century Gothic"/>
          <w:i/>
          <w:iCs/>
          <w:color w:val="000000" w:themeColor="dark1"/>
          <w:kern w:val="24"/>
        </w:rPr>
        <w:t>Organization Theory</w:t>
      </w:r>
      <w:r w:rsidRPr="00856FBF">
        <w:rPr>
          <w:rFonts w:hAnsi="Century Gothic"/>
          <w:color w:val="000000" w:themeColor="dark1"/>
          <w:kern w:val="24"/>
        </w:rPr>
        <w:t>.</w:t>
      </w:r>
      <w:r w:rsidRPr="00856FBF">
        <w:rPr>
          <w:rFonts w:hAnsi="Century Gothic"/>
          <w:color w:val="000000" w:themeColor="dark1"/>
          <w:kern w:val="24"/>
        </w:rPr>
        <w:t> </w:t>
      </w:r>
      <w:r w:rsidRPr="00856FBF">
        <w:rPr>
          <w:rFonts w:hAnsi="Century Gothic"/>
          <w:color w:val="000000" w:themeColor="dark1"/>
          <w:kern w:val="24"/>
        </w:rPr>
        <w:t>United Kingdom:</w:t>
      </w:r>
      <w:r w:rsidRPr="00856FBF">
        <w:rPr>
          <w:rFonts w:hAnsi="Century Gothic"/>
          <w:color w:val="000000" w:themeColor="dark1"/>
          <w:kern w:val="24"/>
        </w:rPr>
        <w:t> </w:t>
      </w:r>
      <w:r w:rsidRPr="00856FBF">
        <w:rPr>
          <w:rFonts w:hAnsi="Century Gothic"/>
          <w:color w:val="000000" w:themeColor="dark1"/>
          <w:kern w:val="24"/>
        </w:rPr>
        <w:t>SAGE Publications.</w:t>
      </w:r>
    </w:p>
    <w:p w14:paraId="17EA0F62"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Deal, T. and Kennedy, A. (1982) </w:t>
      </w:r>
      <w:r w:rsidRPr="00856FBF">
        <w:rPr>
          <w:rFonts w:hAnsi="Century Gothic"/>
          <w:i/>
          <w:iCs/>
          <w:color w:val="000000" w:themeColor="dark1"/>
          <w:kern w:val="24"/>
        </w:rPr>
        <w:t xml:space="preserve">Corporate Cultures: The Rites and Rituals of Corporate Life. </w:t>
      </w:r>
      <w:r w:rsidRPr="00856FBF">
        <w:rPr>
          <w:rFonts w:hAnsi="Century Gothic"/>
          <w:color w:val="000000" w:themeColor="dark1"/>
          <w:kern w:val="24"/>
        </w:rPr>
        <w:t>Reading:</w:t>
      </w:r>
      <w:r w:rsidRPr="00856FBF">
        <w:rPr>
          <w:rFonts w:hAnsi="Century Gothic"/>
          <w:i/>
          <w:iCs/>
          <w:color w:val="000000" w:themeColor="dark1"/>
          <w:kern w:val="24"/>
        </w:rPr>
        <w:t xml:space="preserve"> </w:t>
      </w:r>
      <w:r w:rsidRPr="00856FBF">
        <w:rPr>
          <w:rFonts w:hAnsi="Century Gothic"/>
          <w:color w:val="000000" w:themeColor="dark1"/>
          <w:kern w:val="24"/>
        </w:rPr>
        <w:t>Addison Wesley Publishing Company.</w:t>
      </w:r>
    </w:p>
    <w:p w14:paraId="095CD1BC"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lastRenderedPageBreak/>
        <w:t>Dyfed-Powys Police (2020</w:t>
      </w:r>
      <w:r w:rsidRPr="00856FBF">
        <w:rPr>
          <w:rFonts w:hAnsi="Century Gothic"/>
          <w:color w:val="000000" w:themeColor="dark1"/>
          <w:kern w:val="24"/>
        </w:rPr>
        <w:t>a</w:t>
      </w:r>
      <w:r w:rsidRPr="00856FBF">
        <w:rPr>
          <w:rFonts w:hAnsi="Century Gothic"/>
          <w:color w:val="000000" w:themeColor="dark1"/>
          <w:kern w:val="24"/>
        </w:rPr>
        <w:t xml:space="preserve">) </w:t>
      </w:r>
      <w:r w:rsidRPr="00856FBF">
        <w:rPr>
          <w:rFonts w:hAnsi="Century Gothic"/>
          <w:i/>
          <w:iCs/>
          <w:color w:val="000000" w:themeColor="dark1"/>
          <w:kern w:val="24"/>
        </w:rPr>
        <w:t>Professional Standards.</w:t>
      </w:r>
      <w:r w:rsidRPr="00856FBF">
        <w:rPr>
          <w:rFonts w:hAnsi="Century Gothic"/>
          <w:color w:val="000000" w:themeColor="dark1"/>
          <w:kern w:val="24"/>
        </w:rPr>
        <w:t xml:space="preserve"> Available at: dyfed-powys.police.uk/en/about-us/our-departments/professional-standards/ (Accessed 13</w:t>
      </w:r>
      <w:r w:rsidRPr="00856FBF">
        <w:rPr>
          <w:rFonts w:hAnsi="Century Gothic"/>
          <w:color w:val="000000" w:themeColor="dark1"/>
          <w:kern w:val="24"/>
          <w:vertAlign w:val="superscript"/>
        </w:rPr>
        <w:t>th</w:t>
      </w:r>
      <w:r w:rsidRPr="00856FBF">
        <w:rPr>
          <w:rFonts w:hAnsi="Century Gothic"/>
          <w:color w:val="000000" w:themeColor="dark1"/>
          <w:kern w:val="24"/>
        </w:rPr>
        <w:t xml:space="preserve"> February 2021).</w:t>
      </w:r>
    </w:p>
    <w:p w14:paraId="48E6D670"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Dyfed-Powys Police (2020</w:t>
      </w:r>
      <w:r w:rsidRPr="00856FBF">
        <w:rPr>
          <w:rFonts w:hAnsi="Century Gothic"/>
          <w:color w:val="000000" w:themeColor="dark1"/>
          <w:kern w:val="24"/>
        </w:rPr>
        <w:t>b</w:t>
      </w:r>
      <w:r w:rsidRPr="00856FBF">
        <w:rPr>
          <w:rFonts w:hAnsi="Century Gothic"/>
          <w:color w:val="000000" w:themeColor="dark1"/>
          <w:kern w:val="24"/>
        </w:rPr>
        <w:t xml:space="preserve">) </w:t>
      </w:r>
      <w:r w:rsidRPr="00856FBF">
        <w:rPr>
          <w:rFonts w:hAnsi="Century Gothic"/>
          <w:i/>
          <w:iCs/>
          <w:color w:val="000000" w:themeColor="dark1"/>
          <w:kern w:val="24"/>
        </w:rPr>
        <w:t>What we spend and how.</w:t>
      </w:r>
      <w:r w:rsidRPr="00856FBF">
        <w:rPr>
          <w:rFonts w:hAnsi="Century Gothic"/>
          <w:color w:val="000000" w:themeColor="dark1"/>
          <w:kern w:val="24"/>
        </w:rPr>
        <w:t xml:space="preserve"> Available at: dyfed-powys.police.uk/SysSiteAssets/media/downloads/dyfed-powys/about-us/what-we-spend-and-how/chief-constable-of-dyfed-powys-statement-of-accounts-2019-20-en.pdf (Accessed 13</w:t>
      </w:r>
      <w:r w:rsidRPr="00856FBF">
        <w:rPr>
          <w:rFonts w:hAnsi="Century Gothic"/>
          <w:color w:val="000000" w:themeColor="dark1"/>
          <w:kern w:val="24"/>
          <w:vertAlign w:val="superscript"/>
        </w:rPr>
        <w:t>th</w:t>
      </w:r>
      <w:r w:rsidRPr="00856FBF">
        <w:rPr>
          <w:rFonts w:hAnsi="Century Gothic"/>
          <w:color w:val="000000" w:themeColor="dark1"/>
          <w:kern w:val="24"/>
        </w:rPr>
        <w:t xml:space="preserve"> February 2021).</w:t>
      </w:r>
    </w:p>
    <w:p w14:paraId="5ABD68EB"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Dyfed-Powys Police and Crime Commissioner (2017</w:t>
      </w:r>
      <w:r w:rsidRPr="00856FBF">
        <w:rPr>
          <w:rFonts w:hAnsi="Century Gothic"/>
          <w:color w:val="000000" w:themeColor="dark1"/>
          <w:kern w:val="24"/>
        </w:rPr>
        <w:t>a</w:t>
      </w:r>
      <w:r w:rsidRPr="00856FBF">
        <w:rPr>
          <w:rFonts w:hAnsi="Century Gothic"/>
          <w:color w:val="000000" w:themeColor="dark1"/>
          <w:kern w:val="24"/>
        </w:rPr>
        <w:t xml:space="preserve">) </w:t>
      </w:r>
      <w:r w:rsidRPr="00856FBF">
        <w:rPr>
          <w:rFonts w:hAnsi="Century Gothic"/>
          <w:i/>
          <w:iCs/>
          <w:color w:val="000000" w:themeColor="dark1"/>
          <w:kern w:val="24"/>
        </w:rPr>
        <w:t>Police and Crime Plan.</w:t>
      </w:r>
      <w:r w:rsidRPr="00856FBF">
        <w:rPr>
          <w:rFonts w:hAnsi="Century Gothic"/>
          <w:color w:val="000000" w:themeColor="dark1"/>
          <w:kern w:val="24"/>
        </w:rPr>
        <w:t xml:space="preserve"> Available at: dyfedpowys-pcc.org.uk/media/2007/dyfed-powys-police-plan-final-eng.pdf (Accessed 13</w:t>
      </w:r>
      <w:r w:rsidRPr="00856FBF">
        <w:rPr>
          <w:rFonts w:hAnsi="Century Gothic"/>
          <w:color w:val="000000" w:themeColor="dark1"/>
          <w:kern w:val="24"/>
          <w:vertAlign w:val="superscript"/>
        </w:rPr>
        <w:t>th</w:t>
      </w:r>
      <w:r w:rsidRPr="00856FBF">
        <w:rPr>
          <w:rFonts w:hAnsi="Century Gothic"/>
          <w:color w:val="000000" w:themeColor="dark1"/>
          <w:kern w:val="24"/>
        </w:rPr>
        <w:t xml:space="preserve"> February 2021).</w:t>
      </w:r>
    </w:p>
    <w:p w14:paraId="2F6EDE3B" w14:textId="7F0A5B20" w:rsidR="00856FBF" w:rsidRPr="00856FBF" w:rsidRDefault="00856FBF" w:rsidP="00126608">
      <w:pPr>
        <w:pStyle w:val="ListParagraph"/>
        <w:numPr>
          <w:ilvl w:val="0"/>
          <w:numId w:val="10"/>
        </w:numPr>
        <w:rPr>
          <w:rFonts w:hAnsi="Century Gothic"/>
          <w:color w:val="000000" w:themeColor="dark1"/>
          <w:kern w:val="24"/>
        </w:rPr>
      </w:pPr>
      <w:r w:rsidRPr="00856FBF">
        <w:rPr>
          <w:rFonts w:hAnsi="Century Gothic"/>
          <w:color w:val="000000" w:themeColor="dark1"/>
          <w:kern w:val="24"/>
        </w:rPr>
        <w:t>Dyfed-Powys Police and Crime Commissioner (2017</w:t>
      </w:r>
      <w:r w:rsidRPr="00856FBF">
        <w:rPr>
          <w:rFonts w:hAnsi="Century Gothic"/>
          <w:color w:val="000000" w:themeColor="dark1"/>
          <w:kern w:val="24"/>
        </w:rPr>
        <w:t>b</w:t>
      </w:r>
      <w:r w:rsidRPr="00856FBF">
        <w:rPr>
          <w:rFonts w:hAnsi="Century Gothic"/>
          <w:color w:val="000000" w:themeColor="dark1"/>
          <w:kern w:val="24"/>
        </w:rPr>
        <w:t xml:space="preserve">) </w:t>
      </w:r>
      <w:r w:rsidRPr="00856FBF">
        <w:rPr>
          <w:rFonts w:hAnsi="Century Gothic"/>
          <w:i/>
          <w:iCs/>
          <w:color w:val="000000" w:themeColor="dark1"/>
          <w:kern w:val="24"/>
        </w:rPr>
        <w:t xml:space="preserve">Police Budget 2019-2020. </w:t>
      </w:r>
      <w:r w:rsidRPr="00856FBF">
        <w:rPr>
          <w:rFonts w:hAnsi="Century Gothic"/>
          <w:color w:val="000000" w:themeColor="dark1"/>
          <w:kern w:val="24"/>
        </w:rPr>
        <w:t>Available at: dyfedpowys-pcc.org.uk/media/7687/022-final-draft-precept-leaflet-2019-20.pdf (Accessed 13</w:t>
      </w:r>
      <w:r w:rsidRPr="00856FBF">
        <w:rPr>
          <w:rFonts w:hAnsi="Century Gothic"/>
          <w:color w:val="000000" w:themeColor="dark1"/>
          <w:kern w:val="24"/>
          <w:vertAlign w:val="superscript"/>
        </w:rPr>
        <w:t>th</w:t>
      </w:r>
      <w:r w:rsidRPr="00856FBF">
        <w:rPr>
          <w:rFonts w:hAnsi="Century Gothic"/>
          <w:color w:val="000000" w:themeColor="dark1"/>
          <w:kern w:val="24"/>
        </w:rPr>
        <w:t xml:space="preserve"> </w:t>
      </w:r>
      <w:r w:rsidR="00126608">
        <w:rPr>
          <w:rFonts w:hAnsi="Century Gothic"/>
          <w:color w:val="000000" w:themeColor="dark1"/>
          <w:kern w:val="24"/>
        </w:rPr>
        <w:t>February 2021</w:t>
      </w:r>
      <w:r w:rsidRPr="00856FBF">
        <w:rPr>
          <w:rFonts w:hAnsi="Century Gothic"/>
          <w:color w:val="000000" w:themeColor="dark1"/>
          <w:kern w:val="24"/>
        </w:rPr>
        <w:t>).</w:t>
      </w:r>
    </w:p>
    <w:p w14:paraId="4B5055A0" w14:textId="77777777" w:rsidR="00856FBF" w:rsidRPr="00856FBF" w:rsidRDefault="00856FBF" w:rsidP="00126608">
      <w:pPr>
        <w:pStyle w:val="ListParagraph"/>
        <w:numPr>
          <w:ilvl w:val="0"/>
          <w:numId w:val="10"/>
        </w:numPr>
      </w:pPr>
      <w:r w:rsidRPr="00856FBF">
        <w:t>Furnham, A. and Treglown, L. (2018) </w:t>
      </w:r>
      <w:r w:rsidRPr="00856FBF">
        <w:rPr>
          <w:i/>
          <w:iCs/>
        </w:rPr>
        <w:t>Disenchantment</w:t>
      </w:r>
      <w:r w:rsidRPr="00856FBF">
        <w:t>. London: Bloomsbury.</w:t>
      </w:r>
    </w:p>
    <w:p w14:paraId="63F1ACF2" w14:textId="5697D791" w:rsidR="00856FBF" w:rsidRPr="00856FBF" w:rsidRDefault="00856FBF" w:rsidP="00126608">
      <w:pPr>
        <w:pStyle w:val="ListParagraph"/>
        <w:numPr>
          <w:ilvl w:val="0"/>
          <w:numId w:val="10"/>
        </w:numPr>
      </w:pPr>
      <w:r w:rsidRPr="00856FBF">
        <w:t xml:space="preserve">Greenwood, X. (2018) ‘Police diversity: the numbers still don't add up’, </w:t>
      </w:r>
      <w:r w:rsidRPr="00856FBF">
        <w:rPr>
          <w:i/>
          <w:iCs/>
        </w:rPr>
        <w:t>The Guardian</w:t>
      </w:r>
      <w:r w:rsidRPr="00856FBF">
        <w:t>, 18</w:t>
      </w:r>
      <w:r w:rsidRPr="00856FBF">
        <w:rPr>
          <w:vertAlign w:val="superscript"/>
        </w:rPr>
        <w:t>th</w:t>
      </w:r>
      <w:r w:rsidRPr="00856FBF">
        <w:t xml:space="preserve"> September. Available at: theguardian.com/society/2018/sep/18/police-diversity-numbers-still-dont-add-up (Accessed 10</w:t>
      </w:r>
      <w:r w:rsidRPr="00856FBF">
        <w:rPr>
          <w:vertAlign w:val="superscript"/>
        </w:rPr>
        <w:t>th</w:t>
      </w:r>
      <w:r w:rsidRPr="00856FBF">
        <w:t xml:space="preserve"> </w:t>
      </w:r>
      <w:r w:rsidR="00126608">
        <w:t>February 2021</w:t>
      </w:r>
      <w:r w:rsidRPr="00856FBF">
        <w:t>).</w:t>
      </w:r>
    </w:p>
    <w:p w14:paraId="4984A73D"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Handy, C. B. (1993) </w:t>
      </w:r>
      <w:r w:rsidRPr="00856FBF">
        <w:rPr>
          <w:rFonts w:hAnsi="Century Gothic"/>
          <w:i/>
          <w:iCs/>
          <w:color w:val="000000" w:themeColor="dark1"/>
          <w:kern w:val="24"/>
        </w:rPr>
        <w:t>Understanding Organizations</w:t>
      </w:r>
      <w:r w:rsidRPr="00856FBF">
        <w:rPr>
          <w:rFonts w:hAnsi="Century Gothic"/>
          <w:color w:val="000000" w:themeColor="dark1"/>
          <w:kern w:val="24"/>
        </w:rPr>
        <w:t>. 4th Ed. Harmondsworth: Penguin.</w:t>
      </w:r>
    </w:p>
    <w:p w14:paraId="0110BB83" w14:textId="180B7318" w:rsidR="00856FBF" w:rsidRPr="00856FBF" w:rsidRDefault="00856FBF" w:rsidP="00126608">
      <w:pPr>
        <w:pStyle w:val="ListParagraph"/>
        <w:numPr>
          <w:ilvl w:val="0"/>
          <w:numId w:val="10"/>
        </w:numPr>
      </w:pPr>
      <w:r w:rsidRPr="00856FBF">
        <w:t xml:space="preserve">Hayward, W. (2020) ‘The shockingly low amount of BAME police officers in Wales’, </w:t>
      </w:r>
      <w:r w:rsidRPr="00856FBF">
        <w:rPr>
          <w:i/>
          <w:iCs/>
        </w:rPr>
        <w:t xml:space="preserve">Wales Online, </w:t>
      </w:r>
      <w:r w:rsidRPr="00856FBF">
        <w:t>19</w:t>
      </w:r>
      <w:r w:rsidRPr="00856FBF">
        <w:rPr>
          <w:vertAlign w:val="superscript"/>
        </w:rPr>
        <w:t>th</w:t>
      </w:r>
      <w:r w:rsidRPr="00856FBF">
        <w:t xml:space="preserve"> August. Available at: walesonline.co.uk/news/politics/police-black-bame-representation-race-18784578 (Accessed 10</w:t>
      </w:r>
      <w:r w:rsidRPr="00856FBF">
        <w:rPr>
          <w:vertAlign w:val="superscript"/>
        </w:rPr>
        <w:t>th</w:t>
      </w:r>
      <w:r w:rsidRPr="00856FBF">
        <w:t xml:space="preserve"> </w:t>
      </w:r>
      <w:r w:rsidR="00126608">
        <w:t>February 2021</w:t>
      </w:r>
      <w:r w:rsidRPr="00856FBF">
        <w:t>).</w:t>
      </w:r>
    </w:p>
    <w:p w14:paraId="79F636BA"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Holbeche, L. </w:t>
      </w:r>
      <w:r w:rsidRPr="00856FBF">
        <w:rPr>
          <w:rFonts w:hAnsi="Century Gothic"/>
          <w:color w:val="000000" w:themeColor="dark1"/>
          <w:kern w:val="24"/>
        </w:rPr>
        <w:t>(</w:t>
      </w:r>
      <w:r w:rsidRPr="00856FBF">
        <w:rPr>
          <w:rFonts w:hAnsi="Century Gothic"/>
          <w:color w:val="000000" w:themeColor="dark1"/>
          <w:kern w:val="24"/>
        </w:rPr>
        <w:t>2005</w:t>
      </w:r>
      <w:r w:rsidRPr="00856FBF">
        <w:rPr>
          <w:rFonts w:hAnsi="Century Gothic"/>
          <w:color w:val="000000" w:themeColor="dark1"/>
          <w:kern w:val="24"/>
        </w:rPr>
        <w:t>)</w:t>
      </w:r>
      <w:r w:rsidRPr="00856FBF">
        <w:rPr>
          <w:rFonts w:hAnsi="Century Gothic"/>
          <w:color w:val="000000" w:themeColor="dark1"/>
          <w:kern w:val="24"/>
        </w:rPr>
        <w:t xml:space="preserve"> </w:t>
      </w:r>
      <w:r w:rsidRPr="00856FBF">
        <w:rPr>
          <w:rFonts w:hAnsi="Century Gothic"/>
          <w:i/>
          <w:iCs/>
          <w:color w:val="000000" w:themeColor="dark1"/>
          <w:kern w:val="24"/>
        </w:rPr>
        <w:t>High Performance Organization</w:t>
      </w:r>
      <w:r w:rsidRPr="00856FBF">
        <w:rPr>
          <w:rFonts w:hAnsi="Century Gothic"/>
          <w:color w:val="000000" w:themeColor="dark1"/>
          <w:kern w:val="24"/>
        </w:rPr>
        <w:t>. Burlington: Elsevier.</w:t>
      </w:r>
    </w:p>
    <w:p w14:paraId="759E68DE"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Home Office (2021) </w:t>
      </w:r>
      <w:r w:rsidRPr="00856FBF">
        <w:rPr>
          <w:rFonts w:hAnsi="Century Gothic"/>
          <w:i/>
          <w:iCs/>
          <w:color w:val="000000" w:themeColor="dark1"/>
          <w:kern w:val="24"/>
        </w:rPr>
        <w:t>Police, Crime, Sentencing and Courts Bill 2021</w:t>
      </w:r>
      <w:r w:rsidRPr="00856FBF">
        <w:rPr>
          <w:rFonts w:hAnsi="Century Gothic"/>
          <w:color w:val="000000" w:themeColor="dark1"/>
          <w:kern w:val="24"/>
        </w:rPr>
        <w:t>. Available at: gov.uk/government/publications/police-crime-sentencing-and-courts-bill-2021-factsheets/police-crime-sentencing-and-courts-bill-2021-protest-powers-factsheet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5929F639" w14:textId="77777777" w:rsidR="00856FBF" w:rsidRPr="00856FBF" w:rsidRDefault="00856FBF" w:rsidP="00126608">
      <w:pPr>
        <w:pStyle w:val="ListParagraph"/>
        <w:numPr>
          <w:ilvl w:val="0"/>
          <w:numId w:val="10"/>
        </w:numPr>
      </w:pPr>
      <w:r w:rsidRPr="00856FBF">
        <w:t xml:space="preserve">House of Parliament (2011) </w:t>
      </w:r>
      <w:r w:rsidRPr="00856FBF">
        <w:rPr>
          <w:i/>
          <w:iCs/>
        </w:rPr>
        <w:t>Welsh Affairs Committee.</w:t>
      </w:r>
      <w:r w:rsidRPr="00856FBF">
        <w:t xml:space="preserve"> Available at: publications.parliament.uk/pa/cm200405/cmselect/cmwelaf/46/4607.htm </w:t>
      </w:r>
      <w:r w:rsidRPr="00856FBF">
        <w:rPr>
          <w:rFonts w:hAnsi="Century Gothic"/>
          <w:color w:val="000000" w:themeColor="dark1"/>
          <w:kern w:val="24"/>
        </w:rPr>
        <w:t>(Accessed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39D7C000"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Independent (2015) </w:t>
      </w:r>
      <w:r w:rsidRPr="00856FBF">
        <w:rPr>
          <w:rFonts w:hAnsi="Century Gothic"/>
          <w:i/>
          <w:iCs/>
          <w:color w:val="000000" w:themeColor="dark1"/>
          <w:kern w:val="24"/>
        </w:rPr>
        <w:t>The Battle of the Beanfield: The violent new-age traveller clash with police at Stonehenge remembered 30 years on</w:t>
      </w:r>
      <w:r w:rsidRPr="00856FBF">
        <w:rPr>
          <w:rFonts w:hAnsi="Century Gothic"/>
          <w:color w:val="000000" w:themeColor="dark1"/>
          <w:kern w:val="24"/>
        </w:rPr>
        <w:t>. Available at: independent.co.uk/news/uk/home-news/battle-beanfield-violent-new-age-traveller-clash-police-stonehenge-remembered-30-years-10287028.html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24ED8AEE"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Johnson, G. et al. (1999) </w:t>
      </w:r>
      <w:r w:rsidRPr="00856FBF">
        <w:rPr>
          <w:rFonts w:hAnsi="Century Gothic"/>
          <w:i/>
          <w:iCs/>
          <w:color w:val="000000" w:themeColor="dark1"/>
          <w:kern w:val="24"/>
        </w:rPr>
        <w:t>Exploring corporate strategy.</w:t>
      </w:r>
      <w:r w:rsidRPr="00856FBF">
        <w:rPr>
          <w:rFonts w:hAnsi="Century Gothic"/>
          <w:color w:val="000000" w:themeColor="dark1"/>
          <w:kern w:val="24"/>
        </w:rPr>
        <w:t xml:space="preserve"> 7th Ed. Harlow: Pearson.</w:t>
      </w:r>
    </w:p>
    <w:p w14:paraId="47F79883" w14:textId="7F3D1F09" w:rsidR="00856FBF" w:rsidRPr="00856FBF" w:rsidRDefault="00856FBF" w:rsidP="00126608">
      <w:pPr>
        <w:pStyle w:val="ListParagraph"/>
        <w:numPr>
          <w:ilvl w:val="0"/>
          <w:numId w:val="10"/>
        </w:numPr>
      </w:pPr>
      <w:r w:rsidRPr="00856FBF">
        <w:t xml:space="preserve">Lammy, D. (2017) The Lammy Review. Available at: assets.publishing.service.gov.uk/government/uploads/system/uploads/attachment_data/file/643001/lammy-review-final-report.pdf (Accessed 10th </w:t>
      </w:r>
      <w:r w:rsidR="00126608">
        <w:t>February 2021</w:t>
      </w:r>
      <w:r w:rsidRPr="00856FBF">
        <w:t>).</w:t>
      </w:r>
    </w:p>
    <w:p w14:paraId="00A2C172"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t xml:space="preserve">Leadership and Change Magazine </w:t>
      </w:r>
      <w:r w:rsidRPr="00856FBF">
        <w:t>(</w:t>
      </w:r>
      <w:r w:rsidRPr="00856FBF">
        <w:t>2019</w:t>
      </w:r>
      <w:r w:rsidRPr="00856FBF">
        <w:t xml:space="preserve">) </w:t>
      </w:r>
      <w:r w:rsidRPr="00856FBF">
        <w:rPr>
          <w:i/>
          <w:iCs/>
        </w:rPr>
        <w:t>Performance Boost via a positive culture</w:t>
      </w:r>
      <w:r w:rsidRPr="00856FBF">
        <w:t xml:space="preserve">. Available at: </w:t>
      </w:r>
      <w:r w:rsidRPr="00856FBF">
        <w:t>leadershipandchangemagazine.com/performance-boost-via-a-positive-culture/</w:t>
      </w:r>
      <w:r w:rsidRPr="00856FBF">
        <w:t xml:space="preserve"> </w:t>
      </w:r>
      <w:r w:rsidRPr="00856FBF">
        <w:rPr>
          <w:rFonts w:hAnsi="Century Gothic"/>
          <w:color w:val="000000" w:themeColor="dark1"/>
          <w:kern w:val="24"/>
        </w:rPr>
        <w:t>(Accessed: 12th March 2021).</w:t>
      </w:r>
    </w:p>
    <w:p w14:paraId="7EE3DC72" w14:textId="77777777" w:rsidR="00856FBF" w:rsidRPr="00856FBF" w:rsidRDefault="00856FBF" w:rsidP="00126608">
      <w:pPr>
        <w:pStyle w:val="ListParagraph"/>
        <w:numPr>
          <w:ilvl w:val="0"/>
          <w:numId w:val="10"/>
        </w:numPr>
      </w:pPr>
      <w:r w:rsidRPr="00856FBF">
        <w:t>Lutzker, M. (1982) Max Weber and the analysis of modern bureaucratic organization: Notes toward a theory of appraisal. </w:t>
      </w:r>
      <w:r w:rsidRPr="00856FBF">
        <w:rPr>
          <w:i/>
          <w:iCs/>
        </w:rPr>
        <w:t>The American Archivist</w:t>
      </w:r>
      <w:r w:rsidRPr="00856FBF">
        <w:t>, </w:t>
      </w:r>
      <w:r w:rsidRPr="00856FBF">
        <w:rPr>
          <w:i/>
          <w:iCs/>
        </w:rPr>
        <w:t>45</w:t>
      </w:r>
      <w:r w:rsidRPr="00856FBF">
        <w:t>(2), pp.119-130.</w:t>
      </w:r>
    </w:p>
    <w:p w14:paraId="068CFDCD"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McKinsey (2018) </w:t>
      </w:r>
      <w:r w:rsidRPr="00856FBF">
        <w:rPr>
          <w:rFonts w:hAnsi="Century Gothic"/>
          <w:i/>
          <w:iCs/>
          <w:color w:val="000000" w:themeColor="dark1"/>
          <w:kern w:val="24"/>
        </w:rPr>
        <w:t xml:space="preserve">6 Elements to Create a </w:t>
      </w:r>
      <w:proofErr w:type="gramStart"/>
      <w:r w:rsidRPr="00856FBF">
        <w:rPr>
          <w:rFonts w:hAnsi="Century Gothic"/>
          <w:i/>
          <w:iCs/>
          <w:color w:val="000000" w:themeColor="dark1"/>
          <w:kern w:val="24"/>
        </w:rPr>
        <w:t>High Performance</w:t>
      </w:r>
      <w:proofErr w:type="gramEnd"/>
      <w:r w:rsidRPr="00856FBF">
        <w:rPr>
          <w:rFonts w:hAnsi="Century Gothic"/>
          <w:i/>
          <w:iCs/>
          <w:color w:val="000000" w:themeColor="dark1"/>
          <w:kern w:val="24"/>
        </w:rPr>
        <w:t xml:space="preserve"> Culture.</w:t>
      </w:r>
      <w:r w:rsidRPr="00856FBF">
        <w:rPr>
          <w:rFonts w:hAnsi="Century Gothic"/>
          <w:color w:val="000000" w:themeColor="dark1"/>
          <w:kern w:val="24"/>
        </w:rPr>
        <w:t xml:space="preserve"> Available at: </w:t>
      </w:r>
      <w:r w:rsidRPr="00856FBF">
        <w:rPr>
          <w:rFonts w:hAnsi="Century Gothic"/>
          <w:color w:val="000000" w:themeColor="dark1"/>
          <w:kern w:val="24"/>
        </w:rPr>
        <w:t>mckinsey.com/business-functions/organization/our-insights/the-organization-blog/6-elements-to-create-a-high-performing-culture#</w:t>
      </w:r>
      <w:r w:rsidRPr="00856FBF">
        <w:rPr>
          <w:rFonts w:hAnsi="Century Gothic"/>
          <w:color w:val="000000" w:themeColor="dark1"/>
          <w:kern w:val="24"/>
        </w:rPr>
        <w:t xml:space="preserve"> </w:t>
      </w:r>
      <w:r w:rsidRPr="00856FBF">
        <w:rPr>
          <w:rFonts w:hAnsi="Century Gothic"/>
          <w:color w:val="000000" w:themeColor="dark1"/>
          <w:kern w:val="24"/>
        </w:rPr>
        <w:t>(Accessed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69F14E34" w14:textId="77777777" w:rsidR="00856FBF" w:rsidRPr="00856FBF" w:rsidRDefault="00856FBF" w:rsidP="00126608">
      <w:pPr>
        <w:pStyle w:val="ListParagraph"/>
        <w:numPr>
          <w:ilvl w:val="0"/>
          <w:numId w:val="10"/>
        </w:numPr>
      </w:pPr>
      <w:r w:rsidRPr="00856FBF">
        <w:t xml:space="preserve">Morgan, P. (2017) </w:t>
      </w:r>
      <w:r w:rsidRPr="00856FBF">
        <w:rPr>
          <w:i/>
          <w:iCs/>
        </w:rPr>
        <w:t>The Business Student’s Guide to Study and Employability</w:t>
      </w:r>
      <w:r w:rsidRPr="00856FBF">
        <w:t>. London: Sage.</w:t>
      </w:r>
    </w:p>
    <w:p w14:paraId="69520B96"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Mullins, L. and Christy, G. (2016)</w:t>
      </w:r>
      <w:r w:rsidRPr="00856FBF">
        <w:rPr>
          <w:rFonts w:hAnsi="Century Gothic"/>
          <w:color w:val="000000" w:themeColor="dark1"/>
          <w:kern w:val="24"/>
        </w:rPr>
        <w:t> </w:t>
      </w:r>
      <w:r w:rsidRPr="00856FBF">
        <w:rPr>
          <w:rFonts w:hAnsi="Century Gothic"/>
          <w:i/>
          <w:iCs/>
          <w:color w:val="000000" w:themeColor="dark1"/>
          <w:kern w:val="24"/>
        </w:rPr>
        <w:t>Management &amp; organisational behaviour.</w:t>
      </w:r>
      <w:r w:rsidRPr="00856FBF">
        <w:rPr>
          <w:rFonts w:hAnsi="Century Gothic"/>
          <w:color w:val="000000" w:themeColor="dark1"/>
          <w:kern w:val="24"/>
        </w:rPr>
        <w:t> </w:t>
      </w:r>
      <w:r w:rsidRPr="00856FBF">
        <w:rPr>
          <w:rFonts w:hAnsi="Century Gothic"/>
          <w:color w:val="000000" w:themeColor="dark1"/>
          <w:kern w:val="24"/>
        </w:rPr>
        <w:t>11th Ed. Harlow: Pearson.</w:t>
      </w:r>
    </w:p>
    <w:p w14:paraId="0B936C83" w14:textId="77777777" w:rsidR="00856FBF" w:rsidRPr="00856FBF" w:rsidRDefault="00856FBF" w:rsidP="00126608">
      <w:pPr>
        <w:pStyle w:val="ListParagraph"/>
        <w:numPr>
          <w:ilvl w:val="0"/>
          <w:numId w:val="10"/>
        </w:numPr>
      </w:pPr>
      <w:r w:rsidRPr="00856FBF">
        <w:t xml:space="preserve">Olum, Y. (2004) </w:t>
      </w:r>
      <w:r w:rsidRPr="00856FBF">
        <w:rPr>
          <w:i/>
          <w:iCs/>
        </w:rPr>
        <w:t>Modern management theories and practices</w:t>
      </w:r>
      <w:r w:rsidRPr="00856FBF">
        <w:t>. Uganda: Makerere University.</w:t>
      </w:r>
    </w:p>
    <w:p w14:paraId="31B68A19" w14:textId="39B350F6" w:rsidR="00856FBF" w:rsidRPr="00856FBF" w:rsidRDefault="00856FBF" w:rsidP="00126608">
      <w:pPr>
        <w:pStyle w:val="ListParagraph"/>
        <w:numPr>
          <w:ilvl w:val="0"/>
          <w:numId w:val="10"/>
        </w:numPr>
      </w:pPr>
      <w:r w:rsidRPr="00856FBF">
        <w:t xml:space="preserve">Peek, S. (2020) </w:t>
      </w:r>
      <w:r w:rsidRPr="00856FBF">
        <w:rPr>
          <w:i/>
          <w:iCs/>
        </w:rPr>
        <w:t>The Management Theory of Max Weber</w:t>
      </w:r>
      <w:r w:rsidRPr="00856FBF">
        <w:t>. Available at: business.com/articles/management-theory-of-max-weber/ (Accessed 8</w:t>
      </w:r>
      <w:r w:rsidRPr="00856FBF">
        <w:rPr>
          <w:vertAlign w:val="superscript"/>
        </w:rPr>
        <w:t>th</w:t>
      </w:r>
      <w:r w:rsidRPr="00856FBF">
        <w:t xml:space="preserve"> </w:t>
      </w:r>
      <w:r w:rsidR="00126608">
        <w:t>February 2021</w:t>
      </w:r>
      <w:r w:rsidRPr="00856FBF">
        <w:t>).</w:t>
      </w:r>
    </w:p>
    <w:p w14:paraId="42DCB6E0" w14:textId="5E40E6E5" w:rsidR="00856FBF" w:rsidRPr="00856FBF" w:rsidRDefault="00856FBF" w:rsidP="00126608">
      <w:pPr>
        <w:pStyle w:val="ListParagraph"/>
        <w:numPr>
          <w:ilvl w:val="0"/>
          <w:numId w:val="10"/>
        </w:numPr>
        <w:spacing w:after="0" w:line="216" w:lineRule="auto"/>
      </w:pPr>
      <w:r w:rsidRPr="00856FBF">
        <w:rPr>
          <w:rFonts w:hAnsi="Century Gothic"/>
          <w:color w:val="000000" w:themeColor="dark1"/>
          <w:kern w:val="24"/>
        </w:rPr>
        <w:lastRenderedPageBreak/>
        <w:t xml:space="preserve">Police Federation (2020) </w:t>
      </w:r>
      <w:r w:rsidRPr="00856FBF">
        <w:rPr>
          <w:rFonts w:hAnsi="Century Gothic"/>
          <w:i/>
          <w:iCs/>
          <w:color w:val="000000" w:themeColor="dark1"/>
          <w:kern w:val="24"/>
        </w:rPr>
        <w:t>Bravery Awards</w:t>
      </w:r>
      <w:r w:rsidRPr="00856FBF">
        <w:rPr>
          <w:rFonts w:hAnsi="Century Gothic"/>
          <w:color w:val="000000" w:themeColor="dark1"/>
          <w:kern w:val="24"/>
        </w:rPr>
        <w:t>. Available at: polfed.org/events/bravery-awards/awards-nominee-dyfed-powys (Accessed 13</w:t>
      </w:r>
      <w:r w:rsidRPr="00856FBF">
        <w:rPr>
          <w:rFonts w:hAnsi="Century Gothic"/>
          <w:color w:val="000000" w:themeColor="dark1"/>
          <w:kern w:val="24"/>
          <w:position w:val="7"/>
          <w:vertAlign w:val="superscript"/>
        </w:rPr>
        <w:t>th</w:t>
      </w:r>
      <w:r w:rsidRPr="00856FBF">
        <w:rPr>
          <w:rFonts w:hAnsi="Century Gothic"/>
          <w:color w:val="000000" w:themeColor="dark1"/>
          <w:kern w:val="24"/>
        </w:rPr>
        <w:t xml:space="preserve"> </w:t>
      </w:r>
      <w:r w:rsidR="00126608">
        <w:rPr>
          <w:rFonts w:hAnsi="Century Gothic"/>
          <w:color w:val="000000" w:themeColor="dark1"/>
          <w:kern w:val="24"/>
        </w:rPr>
        <w:t>February 2021</w:t>
      </w:r>
      <w:r w:rsidRPr="00856FBF">
        <w:rPr>
          <w:rFonts w:hAnsi="Century Gothic"/>
          <w:color w:val="000000" w:themeColor="dark1"/>
          <w:kern w:val="24"/>
        </w:rPr>
        <w:t>).</w:t>
      </w:r>
    </w:p>
    <w:p w14:paraId="28608864" w14:textId="0496A891" w:rsidR="00856FBF" w:rsidRPr="00856FBF" w:rsidRDefault="00856FBF" w:rsidP="00126608">
      <w:pPr>
        <w:pStyle w:val="ListParagraph"/>
        <w:numPr>
          <w:ilvl w:val="0"/>
          <w:numId w:val="10"/>
        </w:numPr>
        <w:spacing w:after="0" w:line="216" w:lineRule="auto"/>
      </w:pPr>
      <w:r w:rsidRPr="00856FBF">
        <w:rPr>
          <w:rFonts w:hAnsi="Century Gothic"/>
          <w:color w:val="000000" w:themeColor="dark1"/>
          <w:kern w:val="24"/>
        </w:rPr>
        <w:t xml:space="preserve">Police Jobs Wales (2019) </w:t>
      </w:r>
      <w:r w:rsidRPr="00856FBF">
        <w:rPr>
          <w:rFonts w:hAnsi="Century Gothic"/>
          <w:i/>
          <w:iCs/>
          <w:color w:val="000000" w:themeColor="dark1"/>
          <w:kern w:val="24"/>
        </w:rPr>
        <w:t>Information Pack for the post of Assistant Chief Constable</w:t>
      </w:r>
      <w:r w:rsidRPr="00856FBF">
        <w:rPr>
          <w:rFonts w:hAnsi="Century Gothic"/>
          <w:color w:val="000000" w:themeColor="dark1"/>
          <w:kern w:val="24"/>
        </w:rPr>
        <w:t>. Available at: webcache.googleusercontent.com/search?q=</w:t>
      </w:r>
      <w:proofErr w:type="gramStart"/>
      <w:r w:rsidRPr="00856FBF">
        <w:rPr>
          <w:rFonts w:hAnsi="Century Gothic"/>
          <w:color w:val="000000" w:themeColor="dark1"/>
          <w:kern w:val="24"/>
        </w:rPr>
        <w:t>cache:MrcEkMupPQkJ</w:t>
      </w:r>
      <w:proofErr w:type="gramEnd"/>
      <w:r w:rsidRPr="00856FBF">
        <w:rPr>
          <w:rFonts w:hAnsi="Century Gothic"/>
          <w:color w:val="000000" w:themeColor="dark1"/>
          <w:kern w:val="24"/>
        </w:rPr>
        <w:t>:https://policejobswales.tal.net/vx/lang-en-GB/mobile-0/appcentre-9/brand-3/candidate/download_file_opp/493/56782/2/1/d2c4950947b075cc94b944ec426fc33387547c4c+&amp;cd=8&amp;hl=en&amp;ct=clnk (Accessed 13</w:t>
      </w:r>
      <w:r w:rsidRPr="00856FBF">
        <w:rPr>
          <w:rFonts w:hAnsi="Century Gothic"/>
          <w:color w:val="000000" w:themeColor="dark1"/>
          <w:kern w:val="24"/>
          <w:position w:val="7"/>
          <w:vertAlign w:val="superscript"/>
        </w:rPr>
        <w:t>th</w:t>
      </w:r>
      <w:r w:rsidRPr="00856FBF">
        <w:rPr>
          <w:rFonts w:hAnsi="Century Gothic"/>
          <w:color w:val="000000" w:themeColor="dark1"/>
          <w:kern w:val="24"/>
        </w:rPr>
        <w:t xml:space="preserve"> </w:t>
      </w:r>
      <w:r w:rsidR="00126608">
        <w:rPr>
          <w:rFonts w:hAnsi="Century Gothic"/>
          <w:color w:val="000000" w:themeColor="dark1"/>
          <w:kern w:val="24"/>
        </w:rPr>
        <w:t>February 2021</w:t>
      </w:r>
      <w:r w:rsidRPr="00856FBF">
        <w:rPr>
          <w:rFonts w:hAnsi="Century Gothic"/>
          <w:color w:val="000000" w:themeColor="dark1"/>
          <w:kern w:val="24"/>
        </w:rPr>
        <w:t>).</w:t>
      </w:r>
    </w:p>
    <w:p w14:paraId="1A5D3614"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Policing Insight (2021) </w:t>
      </w:r>
      <w:r w:rsidRPr="00856FBF">
        <w:rPr>
          <w:rFonts w:hAnsi="Century Gothic"/>
          <w:i/>
          <w:iCs/>
          <w:color w:val="000000" w:themeColor="dark1"/>
          <w:kern w:val="24"/>
        </w:rPr>
        <w:t>Autonomy and visibility: The rewards of mobile working</w:t>
      </w:r>
      <w:r w:rsidRPr="00856FBF">
        <w:rPr>
          <w:rFonts w:hAnsi="Century Gothic"/>
          <w:color w:val="000000" w:themeColor="dark1"/>
          <w:kern w:val="24"/>
        </w:rPr>
        <w:t xml:space="preserve"> Available at: policinginsight.com/features/analysis/autonomy-and-visibility-the-rewards-of-mobile-working/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04F05744"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Psychology Today (2020) </w:t>
      </w:r>
      <w:r w:rsidRPr="00856FBF">
        <w:rPr>
          <w:rFonts w:hAnsi="Century Gothic"/>
          <w:i/>
          <w:iCs/>
          <w:color w:val="000000" w:themeColor="dark1"/>
          <w:kern w:val="24"/>
        </w:rPr>
        <w:t>Police Culture: The long road from warriors to guardians.</w:t>
      </w:r>
      <w:r w:rsidRPr="00856FBF">
        <w:rPr>
          <w:rFonts w:hAnsi="Century Gothic"/>
          <w:color w:val="000000" w:themeColor="dark1"/>
          <w:kern w:val="24"/>
        </w:rPr>
        <w:t xml:space="preserve"> Available at: psychologytoday.com/us/blog/crimes-violence/202006/police-culture-the-long-road-warriors-guardians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13506F72"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Schein, E. (1988) </w:t>
      </w:r>
      <w:r w:rsidRPr="00856FBF">
        <w:rPr>
          <w:rFonts w:hAnsi="Century Gothic"/>
          <w:i/>
          <w:iCs/>
          <w:color w:val="000000" w:themeColor="dark1"/>
          <w:kern w:val="24"/>
        </w:rPr>
        <w:t>Organizational psychology</w:t>
      </w:r>
      <w:r w:rsidRPr="00856FBF">
        <w:rPr>
          <w:rFonts w:hAnsi="Century Gothic"/>
          <w:color w:val="000000" w:themeColor="dark1"/>
          <w:kern w:val="24"/>
        </w:rPr>
        <w:t xml:space="preserve"> 3rd Ed. New Jersey: Prentice-Hall.</w:t>
      </w:r>
    </w:p>
    <w:p w14:paraId="0FD0348B" w14:textId="40D2B57A" w:rsidR="00856FBF" w:rsidRPr="00856FBF" w:rsidRDefault="00856FBF" w:rsidP="00126608">
      <w:pPr>
        <w:pStyle w:val="ListParagraph"/>
        <w:numPr>
          <w:ilvl w:val="0"/>
          <w:numId w:val="10"/>
        </w:numPr>
        <w:spacing w:after="0" w:line="216" w:lineRule="auto"/>
      </w:pPr>
      <w:r w:rsidRPr="00856FBF">
        <w:rPr>
          <w:rFonts w:hAnsi="Century Gothic"/>
          <w:color w:val="000000" w:themeColor="dark1"/>
          <w:kern w:val="24"/>
        </w:rPr>
        <w:t xml:space="preserve">Sinclair, T. (2019) </w:t>
      </w:r>
      <w:r w:rsidRPr="00856FBF">
        <w:rPr>
          <w:rFonts w:hAnsi="Century Gothic"/>
          <w:color w:val="000000" w:themeColor="dark1"/>
          <w:kern w:val="24"/>
        </w:rPr>
        <w:t>‘</w:t>
      </w:r>
      <w:r w:rsidRPr="00856FBF">
        <w:rPr>
          <w:rFonts w:hAnsi="Century Gothic"/>
          <w:color w:val="000000" w:themeColor="dark1"/>
          <w:kern w:val="24"/>
        </w:rPr>
        <w:t>Police Numbers at record low say Labour</w:t>
      </w:r>
      <w:r w:rsidRPr="00856FBF">
        <w:rPr>
          <w:rFonts w:hAnsi="Century Gothic"/>
          <w:i/>
          <w:iCs/>
          <w:color w:val="000000" w:themeColor="dark1"/>
          <w:kern w:val="24"/>
        </w:rPr>
        <w:t>’</w:t>
      </w:r>
      <w:r w:rsidRPr="00856FBF">
        <w:rPr>
          <w:rFonts w:hAnsi="Century Gothic"/>
          <w:i/>
          <w:iCs/>
          <w:color w:val="000000" w:themeColor="dark1"/>
          <w:kern w:val="24"/>
        </w:rPr>
        <w:t>, Pembrokeshire Herald</w:t>
      </w:r>
      <w:r w:rsidRPr="00856FBF">
        <w:rPr>
          <w:rFonts w:hAnsi="Century Gothic"/>
          <w:color w:val="000000" w:themeColor="dark1"/>
          <w:kern w:val="24"/>
        </w:rPr>
        <w:t>, 6</w:t>
      </w:r>
      <w:r w:rsidRPr="00856FBF">
        <w:rPr>
          <w:rFonts w:hAnsi="Century Gothic"/>
          <w:color w:val="000000" w:themeColor="dark1"/>
          <w:kern w:val="24"/>
          <w:position w:val="7"/>
          <w:vertAlign w:val="superscript"/>
        </w:rPr>
        <w:t>th</w:t>
      </w:r>
      <w:r w:rsidRPr="00856FBF">
        <w:rPr>
          <w:rFonts w:hAnsi="Century Gothic"/>
          <w:color w:val="000000" w:themeColor="dark1"/>
          <w:kern w:val="24"/>
        </w:rPr>
        <w:t xml:space="preserve"> August. Available at: pembrokeshire-herald.com/55082/dyfed-powys-police-numbers-at-record-low/ (Accessed 13</w:t>
      </w:r>
      <w:r w:rsidRPr="00856FBF">
        <w:rPr>
          <w:rFonts w:hAnsi="Century Gothic"/>
          <w:color w:val="000000" w:themeColor="dark1"/>
          <w:kern w:val="24"/>
          <w:vertAlign w:val="superscript"/>
        </w:rPr>
        <w:t>th</w:t>
      </w:r>
      <w:r w:rsidRPr="00856FBF">
        <w:rPr>
          <w:rFonts w:hAnsi="Century Gothic"/>
          <w:color w:val="000000" w:themeColor="dark1"/>
          <w:kern w:val="24"/>
        </w:rPr>
        <w:t xml:space="preserve"> </w:t>
      </w:r>
      <w:r w:rsidR="00126608">
        <w:rPr>
          <w:rFonts w:hAnsi="Century Gothic"/>
          <w:color w:val="000000" w:themeColor="dark1"/>
          <w:kern w:val="24"/>
        </w:rPr>
        <w:t>February 2021</w:t>
      </w:r>
      <w:r w:rsidRPr="00856FBF">
        <w:rPr>
          <w:rFonts w:hAnsi="Century Gothic"/>
          <w:color w:val="000000" w:themeColor="dark1"/>
          <w:kern w:val="24"/>
        </w:rPr>
        <w:t>)</w:t>
      </w:r>
      <w:r w:rsidRPr="00856FBF">
        <w:rPr>
          <w:rFonts w:hAnsi="Century Gothic"/>
          <w:color w:val="000000" w:themeColor="dark1"/>
          <w:kern w:val="24"/>
        </w:rPr>
        <w:t>.</w:t>
      </w:r>
    </w:p>
    <w:p w14:paraId="417C80F4" w14:textId="3CB7F2F8" w:rsidR="00856FBF" w:rsidRPr="00856FBF" w:rsidRDefault="00856FBF" w:rsidP="00126608">
      <w:pPr>
        <w:pStyle w:val="ListParagraph"/>
        <w:numPr>
          <w:ilvl w:val="0"/>
          <w:numId w:val="10"/>
        </w:numPr>
        <w:spacing w:after="0" w:line="216" w:lineRule="auto"/>
      </w:pPr>
      <w:r w:rsidRPr="00856FBF">
        <w:rPr>
          <w:rFonts w:hAnsi="Century Gothic"/>
          <w:color w:val="000000" w:themeColor="dark1"/>
          <w:kern w:val="24"/>
        </w:rPr>
        <w:t xml:space="preserve">South Wales Police (2020) </w:t>
      </w:r>
      <w:r w:rsidRPr="00856FBF">
        <w:rPr>
          <w:rFonts w:hAnsi="Century Gothic"/>
          <w:i/>
          <w:iCs/>
          <w:color w:val="000000" w:themeColor="dark1"/>
          <w:kern w:val="24"/>
        </w:rPr>
        <w:t>Our Vision, Values, and Ethics</w:t>
      </w:r>
      <w:r w:rsidRPr="00856FBF">
        <w:rPr>
          <w:rFonts w:hAnsi="Century Gothic"/>
          <w:color w:val="000000" w:themeColor="dark1"/>
          <w:kern w:val="24"/>
        </w:rPr>
        <w:t>. Available at: south-wales.police.uk/police-forces/south-wales-police/areas/about-us/about-us/our-vision-values-and-ethics/ (Accessed 10</w:t>
      </w:r>
      <w:r w:rsidRPr="00856FBF">
        <w:rPr>
          <w:rFonts w:hAnsi="Century Gothic"/>
          <w:color w:val="000000" w:themeColor="dark1"/>
          <w:kern w:val="24"/>
          <w:position w:val="7"/>
          <w:vertAlign w:val="superscript"/>
        </w:rPr>
        <w:t xml:space="preserve">th </w:t>
      </w:r>
      <w:r w:rsidR="00126608">
        <w:rPr>
          <w:rFonts w:hAnsi="Century Gothic"/>
          <w:color w:val="000000" w:themeColor="dark1"/>
          <w:kern w:val="24"/>
        </w:rPr>
        <w:t>February 2021</w:t>
      </w:r>
      <w:r w:rsidRPr="00856FBF">
        <w:rPr>
          <w:rFonts w:hAnsi="Century Gothic"/>
          <w:color w:val="000000" w:themeColor="dark1"/>
          <w:kern w:val="24"/>
        </w:rPr>
        <w:t>).</w:t>
      </w:r>
    </w:p>
    <w:p w14:paraId="606BDCEA"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The Conversation (2020) </w:t>
      </w:r>
      <w:r w:rsidRPr="00856FBF">
        <w:rPr>
          <w:rFonts w:hAnsi="Century Gothic"/>
          <w:i/>
          <w:iCs/>
          <w:color w:val="000000" w:themeColor="dark1"/>
          <w:kern w:val="24"/>
        </w:rPr>
        <w:t>Coronavirus: why we must tackle hard questions about police power</w:t>
      </w:r>
      <w:r w:rsidRPr="00856FBF">
        <w:rPr>
          <w:rFonts w:hAnsi="Century Gothic"/>
          <w:color w:val="000000" w:themeColor="dark1"/>
          <w:kern w:val="24"/>
        </w:rPr>
        <w:t>. Available at: theconversation.com/coronavirus-why-we-must-tackle-hard-questions-about-police-power-135901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2506F9C4" w14:textId="6B8241D8"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The Electoral Commission (2021) Police and Crime Commissioner elections. Available at: electoralcommission.org.uk/i-am-a/candidate-or-agent/police-and-crime-commissioner-elections (Accessed 13</w:t>
      </w:r>
      <w:r w:rsidR="00126608" w:rsidRPr="00126608">
        <w:rPr>
          <w:rFonts w:hAnsi="Century Gothic"/>
          <w:color w:val="000000" w:themeColor="dark1"/>
          <w:kern w:val="24"/>
          <w:vertAlign w:val="superscript"/>
        </w:rPr>
        <w:t>th</w:t>
      </w:r>
      <w:r w:rsidR="00126608">
        <w:rPr>
          <w:rFonts w:hAnsi="Century Gothic"/>
          <w:color w:val="000000" w:themeColor="dark1"/>
          <w:kern w:val="24"/>
        </w:rPr>
        <w:t xml:space="preserve"> </w:t>
      </w:r>
      <w:r w:rsidRPr="00856FBF">
        <w:rPr>
          <w:rFonts w:hAnsi="Century Gothic"/>
          <w:color w:val="000000" w:themeColor="dark1"/>
          <w:kern w:val="24"/>
        </w:rPr>
        <w:t>February 2021).</w:t>
      </w:r>
    </w:p>
    <w:p w14:paraId="17A8983E"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The Guardian (2008) </w:t>
      </w:r>
      <w:r w:rsidRPr="00856FBF">
        <w:rPr>
          <w:rFonts w:hAnsi="Century Gothic"/>
          <w:i/>
          <w:iCs/>
          <w:color w:val="000000" w:themeColor="dark1"/>
          <w:kern w:val="24"/>
        </w:rPr>
        <w:t>Those Kingsnorth police injuries in full: six insect bites and a toothache.</w:t>
      </w:r>
      <w:r w:rsidRPr="00856FBF">
        <w:rPr>
          <w:rFonts w:hAnsi="Century Gothic"/>
          <w:color w:val="000000" w:themeColor="dark1"/>
          <w:kern w:val="24"/>
        </w:rPr>
        <w:t xml:space="preserve"> Available at: theguardian.com/environment/2008/dec/15/kingsnorth-climate-change-environment-police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39E5334D"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The Guardian (2021a) </w:t>
      </w:r>
      <w:r w:rsidRPr="00856FBF">
        <w:rPr>
          <w:rFonts w:hAnsi="Century Gothic"/>
          <w:i/>
          <w:iCs/>
          <w:color w:val="000000" w:themeColor="dark1"/>
          <w:kern w:val="24"/>
        </w:rPr>
        <w:t xml:space="preserve">Boris is a champion of liberty </w:t>
      </w:r>
      <w:r w:rsidRPr="00856FBF">
        <w:rPr>
          <w:rFonts w:hAnsi="Century Gothic"/>
          <w:i/>
          <w:iCs/>
          <w:color w:val="000000" w:themeColor="dark1"/>
          <w:kern w:val="24"/>
        </w:rPr>
        <w:t>–</w:t>
      </w:r>
      <w:r w:rsidRPr="00856FBF">
        <w:rPr>
          <w:rFonts w:hAnsi="Century Gothic"/>
          <w:i/>
          <w:iCs/>
          <w:color w:val="000000" w:themeColor="dark1"/>
          <w:kern w:val="24"/>
        </w:rPr>
        <w:t xml:space="preserve"> but only for people like him</w:t>
      </w:r>
      <w:r w:rsidRPr="00856FBF">
        <w:rPr>
          <w:rFonts w:hAnsi="Century Gothic"/>
          <w:color w:val="000000" w:themeColor="dark1"/>
          <w:kern w:val="24"/>
        </w:rPr>
        <w:t>. Available at: theguardian.com/commentisfree/2021/mar/16/boris-johnson-champion-liberty-rights-freedoms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28EDF454"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The Guardian (2021b) Police retract claims that officers suffered broken bones in Bristol Protests. Available at: theguardian.com/uk-news/2021/mar/25/police-retract-claims-that-officers-suffered-broken-bones-at-bristol-protest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4BC30ECF"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The Guardian (2021c) </w:t>
      </w:r>
      <w:r w:rsidRPr="00856FBF">
        <w:rPr>
          <w:rFonts w:hAnsi="Century Gothic"/>
          <w:i/>
          <w:iCs/>
          <w:color w:val="000000" w:themeColor="dark1"/>
          <w:kern w:val="24"/>
        </w:rPr>
        <w:t>Police clash with mourners at Sarah Everard vigil in London.</w:t>
      </w:r>
      <w:r w:rsidRPr="00856FBF">
        <w:rPr>
          <w:rFonts w:hAnsi="Century Gothic"/>
          <w:color w:val="000000" w:themeColor="dark1"/>
          <w:kern w:val="24"/>
        </w:rPr>
        <w:t xml:space="preserve"> Available at: theguardian.com/uk-news/2021/mar/13/as-the-sun-set-they-came-in-solidarity-and-to-pay-tribute-to-sarah-everard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151C024E"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The Guardian (2021d) </w:t>
      </w:r>
      <w:r w:rsidRPr="00856FBF">
        <w:rPr>
          <w:rFonts w:hAnsi="Century Gothic"/>
          <w:i/>
          <w:iCs/>
          <w:color w:val="000000" w:themeColor="dark1"/>
          <w:kern w:val="24"/>
        </w:rPr>
        <w:t>Police handling of Sarah Everard vigil appropriate, says watchdog.</w:t>
      </w:r>
      <w:r w:rsidRPr="00856FBF">
        <w:rPr>
          <w:rFonts w:hAnsi="Century Gothic"/>
          <w:color w:val="000000" w:themeColor="dark1"/>
          <w:kern w:val="24"/>
        </w:rPr>
        <w:t xml:space="preserve"> Available at: theguardian.com/uk-news/2021/mar/30/police-handling-of-sarah-everard-vigil-appropriate-says-watchdog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6E911B69"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The Telegraph (2020) </w:t>
      </w:r>
      <w:r w:rsidRPr="00856FBF">
        <w:rPr>
          <w:rFonts w:hAnsi="Century Gothic"/>
          <w:i/>
          <w:iCs/>
          <w:color w:val="000000" w:themeColor="dark1"/>
          <w:kern w:val="24"/>
        </w:rPr>
        <w:t xml:space="preserve">Hillsborough report reveals police made strenuous efforts to deflect blame on to Liverpool fans. </w:t>
      </w:r>
      <w:r w:rsidRPr="00856FBF">
        <w:rPr>
          <w:rFonts w:hAnsi="Century Gothic"/>
          <w:color w:val="000000" w:themeColor="dark1"/>
          <w:kern w:val="24"/>
        </w:rPr>
        <w:t>Available at: telegraph.co.uk/sport/football/teams/liverpool/9538079/Hillsborough-report-reveals-South-Yorkshire-Police-made-strenuous-efforts-to-deflect-blame-on-to-Liverpool-fans.html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4FD58A5F"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The Telegraph (2021) </w:t>
      </w:r>
      <w:r w:rsidRPr="00856FBF">
        <w:rPr>
          <w:rFonts w:hAnsi="Century Gothic"/>
          <w:i/>
          <w:iCs/>
          <w:color w:val="000000" w:themeColor="dark1"/>
          <w:kern w:val="24"/>
        </w:rPr>
        <w:t>A kick in the teeth: Backlash after proposed NHS pay increase of about 1pc.</w:t>
      </w:r>
      <w:r w:rsidRPr="00856FBF">
        <w:rPr>
          <w:rFonts w:hAnsi="Century Gothic"/>
          <w:color w:val="000000" w:themeColor="dark1"/>
          <w:kern w:val="24"/>
        </w:rPr>
        <w:t xml:space="preserve"> Available at: telegraph.co.uk/news/2021/03/04/kick-teeth-backlash-proposed-nhs-pay-increase-around-one-per/?utmsource=email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4E2A48D6"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UCL (2020a) </w:t>
      </w:r>
      <w:r w:rsidRPr="00856FBF">
        <w:rPr>
          <w:rFonts w:hAnsi="Century Gothic"/>
          <w:i/>
          <w:iCs/>
          <w:color w:val="000000" w:themeColor="dark1"/>
          <w:kern w:val="24"/>
        </w:rPr>
        <w:t>The Impact on Law Enforcement</w:t>
      </w:r>
      <w:r w:rsidRPr="00856FBF">
        <w:rPr>
          <w:rFonts w:hAnsi="Century Gothic"/>
          <w:color w:val="000000" w:themeColor="dark1"/>
          <w:kern w:val="24"/>
        </w:rPr>
        <w:t>. Available at: ucl.ac.uk/jill-dando-institute/sites/jill-dando-institute/files/impact_on_law_enforcement_final_no_11_.pdf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473909EA"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UCL (2020b) </w:t>
      </w:r>
      <w:r w:rsidRPr="00856FBF">
        <w:rPr>
          <w:rFonts w:hAnsi="Century Gothic"/>
          <w:i/>
          <w:iCs/>
          <w:color w:val="000000" w:themeColor="dark1"/>
          <w:kern w:val="24"/>
        </w:rPr>
        <w:t xml:space="preserve">Policing </w:t>
      </w:r>
      <w:proofErr w:type="gramStart"/>
      <w:r w:rsidRPr="00856FBF">
        <w:rPr>
          <w:rFonts w:hAnsi="Century Gothic"/>
          <w:i/>
          <w:iCs/>
          <w:color w:val="000000" w:themeColor="dark1"/>
          <w:kern w:val="24"/>
        </w:rPr>
        <w:t>The</w:t>
      </w:r>
      <w:proofErr w:type="gramEnd"/>
      <w:r w:rsidRPr="00856FBF">
        <w:rPr>
          <w:rFonts w:hAnsi="Century Gothic"/>
          <w:i/>
          <w:iCs/>
          <w:color w:val="000000" w:themeColor="dark1"/>
          <w:kern w:val="24"/>
        </w:rPr>
        <w:t xml:space="preserve"> Lockdown</w:t>
      </w:r>
      <w:r w:rsidRPr="00856FBF">
        <w:rPr>
          <w:rFonts w:hAnsi="Century Gothic"/>
          <w:color w:val="000000" w:themeColor="dark1"/>
          <w:kern w:val="24"/>
        </w:rPr>
        <w:t>. Available at: ucl.ac.uk/jill-dando-institute/sites/jill-dando-institute/files/policing-the-lockdown.pdf (Accessed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p>
    <w:p w14:paraId="723E3D7B" w14:textId="77777777" w:rsidR="00856FBF" w:rsidRPr="00856FBF" w:rsidRDefault="00856FBF" w:rsidP="00126608">
      <w:pPr>
        <w:pStyle w:val="ListParagraph"/>
        <w:numPr>
          <w:ilvl w:val="0"/>
          <w:numId w:val="10"/>
        </w:numPr>
      </w:pPr>
      <w:r w:rsidRPr="00856FBF">
        <w:lastRenderedPageBreak/>
        <w:t xml:space="preserve">Weber, M. (2001) </w:t>
      </w:r>
      <w:r w:rsidRPr="00856FBF">
        <w:rPr>
          <w:i/>
          <w:iCs/>
        </w:rPr>
        <w:t>The Protestant ethic and the spirit of capitalism</w:t>
      </w:r>
      <w:r w:rsidRPr="00856FBF">
        <w:t>. London: Routledge.</w:t>
      </w:r>
    </w:p>
    <w:p w14:paraId="58C991F7"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 xml:space="preserve">West Midlands Police (2021) Police Drones. Available at: west-midlands.police.uk/frequently-asked-questions/police-drones </w:t>
      </w:r>
      <w:bookmarkStart w:id="15" w:name="_Hlk68101347"/>
      <w:r w:rsidRPr="00856FBF">
        <w:rPr>
          <w:rFonts w:hAnsi="Century Gothic"/>
          <w:color w:val="000000" w:themeColor="dark1"/>
          <w:kern w:val="24"/>
        </w:rPr>
        <w:t>(Accessed 30</w:t>
      </w:r>
      <w:r w:rsidRPr="00856FBF">
        <w:rPr>
          <w:rFonts w:hAnsi="Century Gothic"/>
          <w:color w:val="000000" w:themeColor="dark1"/>
          <w:kern w:val="24"/>
          <w:vertAlign w:val="superscript"/>
        </w:rPr>
        <w:t>th</w:t>
      </w:r>
      <w:r w:rsidRPr="00856FBF">
        <w:rPr>
          <w:rFonts w:hAnsi="Century Gothic"/>
          <w:color w:val="000000" w:themeColor="dark1"/>
          <w:kern w:val="24"/>
        </w:rPr>
        <w:t xml:space="preserve"> March 2021).</w:t>
      </w:r>
      <w:bookmarkEnd w:id="15"/>
    </w:p>
    <w:p w14:paraId="47F19B5A" w14:textId="77777777" w:rsidR="00856FBF" w:rsidRPr="00856FBF" w:rsidRDefault="00856FBF" w:rsidP="00126608">
      <w:pPr>
        <w:pStyle w:val="ListParagraph"/>
        <w:numPr>
          <w:ilvl w:val="0"/>
          <w:numId w:val="10"/>
        </w:numPr>
        <w:spacing w:after="0" w:line="216" w:lineRule="auto"/>
        <w:rPr>
          <w:rFonts w:hAnsi="Century Gothic"/>
          <w:color w:val="000000" w:themeColor="dark1"/>
          <w:kern w:val="24"/>
        </w:rPr>
      </w:pPr>
      <w:r w:rsidRPr="00856FBF">
        <w:rPr>
          <w:rFonts w:hAnsi="Century Gothic"/>
          <w:color w:val="000000" w:themeColor="dark1"/>
          <w:kern w:val="24"/>
        </w:rPr>
        <w:t>Worthington,</w:t>
      </w:r>
      <w:r w:rsidRPr="00856FBF">
        <w:rPr>
          <w:rFonts w:hAnsi="Century Gothic"/>
          <w:color w:val="000000" w:themeColor="dark1"/>
          <w:kern w:val="24"/>
        </w:rPr>
        <w:t> </w:t>
      </w:r>
      <w:r w:rsidRPr="00856FBF">
        <w:rPr>
          <w:rFonts w:hAnsi="Century Gothic"/>
          <w:color w:val="000000" w:themeColor="dark1"/>
          <w:kern w:val="24"/>
        </w:rPr>
        <w:t>I. and</w:t>
      </w:r>
      <w:r w:rsidRPr="00856FBF">
        <w:rPr>
          <w:rFonts w:hAnsi="Century Gothic"/>
          <w:color w:val="000000" w:themeColor="dark1"/>
          <w:kern w:val="24"/>
        </w:rPr>
        <w:t> </w:t>
      </w:r>
      <w:r w:rsidRPr="00856FBF">
        <w:rPr>
          <w:rFonts w:hAnsi="Century Gothic"/>
          <w:color w:val="000000" w:themeColor="dark1"/>
          <w:kern w:val="24"/>
        </w:rPr>
        <w:t>Britton,</w:t>
      </w:r>
      <w:r w:rsidRPr="00856FBF">
        <w:rPr>
          <w:rFonts w:hAnsi="Century Gothic"/>
          <w:color w:val="000000" w:themeColor="dark1"/>
          <w:kern w:val="24"/>
        </w:rPr>
        <w:t> </w:t>
      </w:r>
      <w:r w:rsidRPr="00856FBF">
        <w:rPr>
          <w:rFonts w:hAnsi="Century Gothic"/>
          <w:color w:val="000000" w:themeColor="dark1"/>
          <w:kern w:val="24"/>
        </w:rPr>
        <w:t>C.</w:t>
      </w:r>
      <w:r w:rsidRPr="00856FBF">
        <w:rPr>
          <w:rFonts w:hAnsi="Century Gothic"/>
          <w:color w:val="000000" w:themeColor="dark1"/>
          <w:kern w:val="24"/>
        </w:rPr>
        <w:t> </w:t>
      </w:r>
      <w:r w:rsidRPr="00856FBF">
        <w:rPr>
          <w:rFonts w:hAnsi="Century Gothic"/>
          <w:color w:val="000000" w:themeColor="dark1"/>
          <w:kern w:val="24"/>
        </w:rPr>
        <w:t>(2006)</w:t>
      </w:r>
      <w:r w:rsidRPr="00856FBF">
        <w:rPr>
          <w:rFonts w:hAnsi="Century Gothic"/>
          <w:color w:val="000000" w:themeColor="dark1"/>
          <w:kern w:val="24"/>
        </w:rPr>
        <w:t> </w:t>
      </w:r>
      <w:r w:rsidRPr="00856FBF">
        <w:rPr>
          <w:rFonts w:hAnsi="Century Gothic"/>
          <w:i/>
          <w:iCs/>
          <w:color w:val="000000" w:themeColor="dark1"/>
          <w:kern w:val="24"/>
        </w:rPr>
        <w:t>The Business Environment</w:t>
      </w:r>
      <w:r w:rsidRPr="00856FBF">
        <w:rPr>
          <w:rFonts w:hAnsi="Century Gothic"/>
          <w:color w:val="000000" w:themeColor="dark1"/>
          <w:kern w:val="24"/>
        </w:rPr>
        <w:t>.</w:t>
      </w:r>
      <w:r w:rsidRPr="00856FBF">
        <w:rPr>
          <w:rFonts w:hAnsi="Century Gothic"/>
          <w:color w:val="000000" w:themeColor="dark1"/>
          <w:kern w:val="24"/>
        </w:rPr>
        <w:t> </w:t>
      </w:r>
      <w:r w:rsidRPr="00856FBF">
        <w:rPr>
          <w:rFonts w:hAnsi="Century Gothic"/>
          <w:color w:val="000000" w:themeColor="dark1"/>
          <w:kern w:val="24"/>
        </w:rPr>
        <w:t>United Kingdom:</w:t>
      </w:r>
      <w:r w:rsidRPr="00856FBF">
        <w:rPr>
          <w:rFonts w:hAnsi="Century Gothic"/>
          <w:color w:val="000000" w:themeColor="dark1"/>
          <w:kern w:val="24"/>
        </w:rPr>
        <w:t> </w:t>
      </w:r>
      <w:r w:rsidRPr="00856FBF">
        <w:rPr>
          <w:rFonts w:hAnsi="Century Gothic"/>
          <w:color w:val="000000" w:themeColor="dark1"/>
          <w:kern w:val="24"/>
        </w:rPr>
        <w:t>Financial Times Prentice Hall.</w:t>
      </w:r>
    </w:p>
    <w:p w14:paraId="64F7A974" w14:textId="77777777" w:rsidR="00BA6293" w:rsidRPr="002C25A3" w:rsidRDefault="00BA6293" w:rsidP="002C25A3"/>
    <w:p w14:paraId="7F75B2D8" w14:textId="77777777" w:rsidR="00EE7A55" w:rsidRDefault="00EE7A55">
      <w:pPr>
        <w:rPr>
          <w:rFonts w:asciiTheme="majorHAnsi" w:eastAsiaTheme="majorEastAsia" w:hAnsiTheme="majorHAnsi" w:cstheme="majorBidi"/>
          <w:color w:val="2F5496" w:themeColor="accent1" w:themeShade="BF"/>
          <w:sz w:val="32"/>
          <w:szCs w:val="32"/>
        </w:rPr>
      </w:pPr>
      <w:r>
        <w:br w:type="page"/>
      </w:r>
    </w:p>
    <w:p w14:paraId="06E1E5E7" w14:textId="3E590B1F" w:rsidR="00EE7A55" w:rsidRDefault="00EE7A55" w:rsidP="00EE7A55">
      <w:pPr>
        <w:pStyle w:val="Heading1"/>
        <w:numPr>
          <w:ilvl w:val="0"/>
          <w:numId w:val="1"/>
        </w:numPr>
      </w:pPr>
      <w:bookmarkStart w:id="16" w:name="_Toc68131087"/>
      <w:r>
        <w:lastRenderedPageBreak/>
        <w:t>Acknowledgements</w:t>
      </w:r>
      <w:bookmarkEnd w:id="16"/>
    </w:p>
    <w:p w14:paraId="790C7555" w14:textId="04B2E6DF" w:rsidR="007E5F0A" w:rsidRPr="007E5F0A" w:rsidRDefault="003F75AE" w:rsidP="007E5F0A">
      <w:r>
        <w:t>The author wishes to acknowledge the important assistance of Julie Thomas in the process of compiling this report</w:t>
      </w:r>
      <w:r w:rsidR="00204A81">
        <w:t>.</w:t>
      </w:r>
    </w:p>
    <w:sectPr w:rsidR="007E5F0A" w:rsidRPr="007E5F0A" w:rsidSect="00EE7A55">
      <w:headerReference w:type="default" r:id="rId14"/>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8A26CE" w14:textId="77777777" w:rsidR="00540D4B" w:rsidRDefault="00540D4B" w:rsidP="00232EB3">
      <w:pPr>
        <w:spacing w:after="0" w:line="240" w:lineRule="auto"/>
      </w:pPr>
      <w:r>
        <w:separator/>
      </w:r>
    </w:p>
  </w:endnote>
  <w:endnote w:type="continuationSeparator" w:id="0">
    <w:p w14:paraId="43769A28" w14:textId="77777777" w:rsidR="00540D4B" w:rsidRDefault="00540D4B" w:rsidP="0023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407585"/>
      <w:docPartObj>
        <w:docPartGallery w:val="Page Numbers (Bottom of Page)"/>
        <w:docPartUnique/>
      </w:docPartObj>
    </w:sdtPr>
    <w:sdtEndPr>
      <w:rPr>
        <w:noProof/>
      </w:rPr>
    </w:sdtEndPr>
    <w:sdtContent>
      <w:p w14:paraId="098188D6" w14:textId="3247B146" w:rsidR="00232EB3" w:rsidRDefault="0023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D0E1" w14:textId="77777777" w:rsidR="00232EB3"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258686" w14:textId="77777777" w:rsidR="00540D4B" w:rsidRDefault="00540D4B" w:rsidP="00232EB3">
      <w:pPr>
        <w:spacing w:after="0" w:line="240" w:lineRule="auto"/>
      </w:pPr>
      <w:r>
        <w:separator/>
      </w:r>
    </w:p>
  </w:footnote>
  <w:footnote w:type="continuationSeparator" w:id="0">
    <w:p w14:paraId="2F6847AA" w14:textId="77777777" w:rsidR="00540D4B" w:rsidRDefault="00540D4B" w:rsidP="00232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7064E7" w14:textId="41C27B26" w:rsidR="00232EB3" w:rsidRDefault="007951FA">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C283C"/>
    <w:multiLevelType w:val="hybridMultilevel"/>
    <w:tmpl w:val="68C84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03653"/>
    <w:multiLevelType w:val="hybridMultilevel"/>
    <w:tmpl w:val="7B386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721B9"/>
    <w:multiLevelType w:val="hybridMultilevel"/>
    <w:tmpl w:val="CC6CE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E1E2D21"/>
    <w:multiLevelType w:val="hybridMultilevel"/>
    <w:tmpl w:val="F9524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264F80"/>
    <w:multiLevelType w:val="hybridMultilevel"/>
    <w:tmpl w:val="72CEA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726F86"/>
    <w:multiLevelType w:val="hybridMultilevel"/>
    <w:tmpl w:val="8E609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FD48A6"/>
    <w:multiLevelType w:val="hybridMultilevel"/>
    <w:tmpl w:val="8D207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45490B"/>
    <w:multiLevelType w:val="hybridMultilevel"/>
    <w:tmpl w:val="0278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145BE4"/>
    <w:multiLevelType w:val="hybridMultilevel"/>
    <w:tmpl w:val="ED8EE604"/>
    <w:lvl w:ilvl="0" w:tplc="B5144416">
      <w:start w:val="1"/>
      <w:numFmt w:val="bullet"/>
      <w:lvlText w:val="•"/>
      <w:lvlJc w:val="left"/>
      <w:pPr>
        <w:tabs>
          <w:tab w:val="num" w:pos="720"/>
        </w:tabs>
        <w:ind w:left="720" w:hanging="360"/>
      </w:pPr>
      <w:rPr>
        <w:rFonts w:ascii="Arial" w:hAnsi="Arial" w:hint="default"/>
      </w:rPr>
    </w:lvl>
    <w:lvl w:ilvl="1" w:tplc="5F76B336" w:tentative="1">
      <w:start w:val="1"/>
      <w:numFmt w:val="bullet"/>
      <w:lvlText w:val="•"/>
      <w:lvlJc w:val="left"/>
      <w:pPr>
        <w:tabs>
          <w:tab w:val="num" w:pos="1440"/>
        </w:tabs>
        <w:ind w:left="1440" w:hanging="360"/>
      </w:pPr>
      <w:rPr>
        <w:rFonts w:ascii="Arial" w:hAnsi="Arial" w:hint="default"/>
      </w:rPr>
    </w:lvl>
    <w:lvl w:ilvl="2" w:tplc="99C23D62" w:tentative="1">
      <w:start w:val="1"/>
      <w:numFmt w:val="bullet"/>
      <w:lvlText w:val="•"/>
      <w:lvlJc w:val="left"/>
      <w:pPr>
        <w:tabs>
          <w:tab w:val="num" w:pos="2160"/>
        </w:tabs>
        <w:ind w:left="2160" w:hanging="360"/>
      </w:pPr>
      <w:rPr>
        <w:rFonts w:ascii="Arial" w:hAnsi="Arial" w:hint="default"/>
      </w:rPr>
    </w:lvl>
    <w:lvl w:ilvl="3" w:tplc="4554043E" w:tentative="1">
      <w:start w:val="1"/>
      <w:numFmt w:val="bullet"/>
      <w:lvlText w:val="•"/>
      <w:lvlJc w:val="left"/>
      <w:pPr>
        <w:tabs>
          <w:tab w:val="num" w:pos="2880"/>
        </w:tabs>
        <w:ind w:left="2880" w:hanging="360"/>
      </w:pPr>
      <w:rPr>
        <w:rFonts w:ascii="Arial" w:hAnsi="Arial" w:hint="default"/>
      </w:rPr>
    </w:lvl>
    <w:lvl w:ilvl="4" w:tplc="04B62464" w:tentative="1">
      <w:start w:val="1"/>
      <w:numFmt w:val="bullet"/>
      <w:lvlText w:val="•"/>
      <w:lvlJc w:val="left"/>
      <w:pPr>
        <w:tabs>
          <w:tab w:val="num" w:pos="3600"/>
        </w:tabs>
        <w:ind w:left="3600" w:hanging="360"/>
      </w:pPr>
      <w:rPr>
        <w:rFonts w:ascii="Arial" w:hAnsi="Arial" w:hint="default"/>
      </w:rPr>
    </w:lvl>
    <w:lvl w:ilvl="5" w:tplc="925C6D16" w:tentative="1">
      <w:start w:val="1"/>
      <w:numFmt w:val="bullet"/>
      <w:lvlText w:val="•"/>
      <w:lvlJc w:val="left"/>
      <w:pPr>
        <w:tabs>
          <w:tab w:val="num" w:pos="4320"/>
        </w:tabs>
        <w:ind w:left="4320" w:hanging="360"/>
      </w:pPr>
      <w:rPr>
        <w:rFonts w:ascii="Arial" w:hAnsi="Arial" w:hint="default"/>
      </w:rPr>
    </w:lvl>
    <w:lvl w:ilvl="6" w:tplc="676C0298" w:tentative="1">
      <w:start w:val="1"/>
      <w:numFmt w:val="bullet"/>
      <w:lvlText w:val="•"/>
      <w:lvlJc w:val="left"/>
      <w:pPr>
        <w:tabs>
          <w:tab w:val="num" w:pos="5040"/>
        </w:tabs>
        <w:ind w:left="5040" w:hanging="360"/>
      </w:pPr>
      <w:rPr>
        <w:rFonts w:ascii="Arial" w:hAnsi="Arial" w:hint="default"/>
      </w:rPr>
    </w:lvl>
    <w:lvl w:ilvl="7" w:tplc="FB0EDEF0" w:tentative="1">
      <w:start w:val="1"/>
      <w:numFmt w:val="bullet"/>
      <w:lvlText w:val="•"/>
      <w:lvlJc w:val="left"/>
      <w:pPr>
        <w:tabs>
          <w:tab w:val="num" w:pos="5760"/>
        </w:tabs>
        <w:ind w:left="5760" w:hanging="360"/>
      </w:pPr>
      <w:rPr>
        <w:rFonts w:ascii="Arial" w:hAnsi="Arial" w:hint="default"/>
      </w:rPr>
    </w:lvl>
    <w:lvl w:ilvl="8" w:tplc="2DF6C41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9"/>
  </w:num>
  <w:num w:numId="4">
    <w:abstractNumId w:val="5"/>
  </w:num>
  <w:num w:numId="5">
    <w:abstractNumId w:val="1"/>
  </w:num>
  <w:num w:numId="6">
    <w:abstractNumId w:val="8"/>
  </w:num>
  <w:num w:numId="7">
    <w:abstractNumId w:val="7"/>
  </w:num>
  <w:num w:numId="8">
    <w:abstractNumId w:val="6"/>
  </w:num>
  <w:num w:numId="9">
    <w:abstractNumId w:val="2"/>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55"/>
    <w:rsid w:val="00003F08"/>
    <w:rsid w:val="00012A6F"/>
    <w:rsid w:val="00013135"/>
    <w:rsid w:val="00015583"/>
    <w:rsid w:val="0001696A"/>
    <w:rsid w:val="00016A63"/>
    <w:rsid w:val="0001758C"/>
    <w:rsid w:val="0002031B"/>
    <w:rsid w:val="000208FB"/>
    <w:rsid w:val="00020D7F"/>
    <w:rsid w:val="00023521"/>
    <w:rsid w:val="00025074"/>
    <w:rsid w:val="000258ED"/>
    <w:rsid w:val="000263CD"/>
    <w:rsid w:val="0002772E"/>
    <w:rsid w:val="00027A6B"/>
    <w:rsid w:val="00031ABD"/>
    <w:rsid w:val="00033CE4"/>
    <w:rsid w:val="000367FE"/>
    <w:rsid w:val="00036DBD"/>
    <w:rsid w:val="00036EF7"/>
    <w:rsid w:val="00037F5B"/>
    <w:rsid w:val="000424AC"/>
    <w:rsid w:val="00042F3F"/>
    <w:rsid w:val="000459E3"/>
    <w:rsid w:val="000476E5"/>
    <w:rsid w:val="0005050D"/>
    <w:rsid w:val="00052A18"/>
    <w:rsid w:val="00056DCD"/>
    <w:rsid w:val="00057424"/>
    <w:rsid w:val="00063CAB"/>
    <w:rsid w:val="000704FC"/>
    <w:rsid w:val="00071E7F"/>
    <w:rsid w:val="00075314"/>
    <w:rsid w:val="00076A1B"/>
    <w:rsid w:val="00077B43"/>
    <w:rsid w:val="00080B0B"/>
    <w:rsid w:val="00082711"/>
    <w:rsid w:val="00085BAE"/>
    <w:rsid w:val="000862D9"/>
    <w:rsid w:val="0009046F"/>
    <w:rsid w:val="00093F16"/>
    <w:rsid w:val="000A08D1"/>
    <w:rsid w:val="000A0CFE"/>
    <w:rsid w:val="000A1C53"/>
    <w:rsid w:val="000A454C"/>
    <w:rsid w:val="000A4B5D"/>
    <w:rsid w:val="000A5968"/>
    <w:rsid w:val="000B15D2"/>
    <w:rsid w:val="000C00F4"/>
    <w:rsid w:val="000C084C"/>
    <w:rsid w:val="000C0BE2"/>
    <w:rsid w:val="000C53F9"/>
    <w:rsid w:val="000C7860"/>
    <w:rsid w:val="000D20DC"/>
    <w:rsid w:val="000D254D"/>
    <w:rsid w:val="000D4165"/>
    <w:rsid w:val="000E1120"/>
    <w:rsid w:val="000E1261"/>
    <w:rsid w:val="000E423B"/>
    <w:rsid w:val="000E4B39"/>
    <w:rsid w:val="000E52B2"/>
    <w:rsid w:val="000F3A08"/>
    <w:rsid w:val="000F5C4B"/>
    <w:rsid w:val="000F7670"/>
    <w:rsid w:val="000F7D7B"/>
    <w:rsid w:val="00100D34"/>
    <w:rsid w:val="00101281"/>
    <w:rsid w:val="001043E8"/>
    <w:rsid w:val="00104EE1"/>
    <w:rsid w:val="001069B6"/>
    <w:rsid w:val="001103C4"/>
    <w:rsid w:val="001122CC"/>
    <w:rsid w:val="001134B3"/>
    <w:rsid w:val="0011687F"/>
    <w:rsid w:val="0011739C"/>
    <w:rsid w:val="00120D3B"/>
    <w:rsid w:val="001243B6"/>
    <w:rsid w:val="00125663"/>
    <w:rsid w:val="00126091"/>
    <w:rsid w:val="00126608"/>
    <w:rsid w:val="00127880"/>
    <w:rsid w:val="00130B9B"/>
    <w:rsid w:val="0013171A"/>
    <w:rsid w:val="001324E2"/>
    <w:rsid w:val="00132A9E"/>
    <w:rsid w:val="00136A1D"/>
    <w:rsid w:val="00136F5F"/>
    <w:rsid w:val="001372A1"/>
    <w:rsid w:val="001379AF"/>
    <w:rsid w:val="00142DFB"/>
    <w:rsid w:val="00150616"/>
    <w:rsid w:val="00151575"/>
    <w:rsid w:val="00153CF9"/>
    <w:rsid w:val="00155226"/>
    <w:rsid w:val="00162BE3"/>
    <w:rsid w:val="00162EFE"/>
    <w:rsid w:val="00162FE5"/>
    <w:rsid w:val="0016363D"/>
    <w:rsid w:val="00164EEC"/>
    <w:rsid w:val="00170145"/>
    <w:rsid w:val="001705B6"/>
    <w:rsid w:val="00171D96"/>
    <w:rsid w:val="00172344"/>
    <w:rsid w:val="00173142"/>
    <w:rsid w:val="0017524A"/>
    <w:rsid w:val="00175933"/>
    <w:rsid w:val="00182717"/>
    <w:rsid w:val="0018633A"/>
    <w:rsid w:val="00186424"/>
    <w:rsid w:val="001877D9"/>
    <w:rsid w:val="0019209B"/>
    <w:rsid w:val="00194B4E"/>
    <w:rsid w:val="0019736E"/>
    <w:rsid w:val="001A43BA"/>
    <w:rsid w:val="001B1B1C"/>
    <w:rsid w:val="001B3507"/>
    <w:rsid w:val="001B360D"/>
    <w:rsid w:val="001B5BA2"/>
    <w:rsid w:val="001B7408"/>
    <w:rsid w:val="001C1A9C"/>
    <w:rsid w:val="001C3B78"/>
    <w:rsid w:val="001C607B"/>
    <w:rsid w:val="001C7CE6"/>
    <w:rsid w:val="001C7DC9"/>
    <w:rsid w:val="001D443D"/>
    <w:rsid w:val="001D63D3"/>
    <w:rsid w:val="001D65B3"/>
    <w:rsid w:val="001D7B24"/>
    <w:rsid w:val="001E08EF"/>
    <w:rsid w:val="001E4DB6"/>
    <w:rsid w:val="001E55A1"/>
    <w:rsid w:val="001E561E"/>
    <w:rsid w:val="001E5BD4"/>
    <w:rsid w:val="001F1070"/>
    <w:rsid w:val="001F2127"/>
    <w:rsid w:val="001F36B2"/>
    <w:rsid w:val="001F4F31"/>
    <w:rsid w:val="001F578F"/>
    <w:rsid w:val="001F7EE7"/>
    <w:rsid w:val="00202031"/>
    <w:rsid w:val="00204A81"/>
    <w:rsid w:val="00205B22"/>
    <w:rsid w:val="002070F6"/>
    <w:rsid w:val="00207CA9"/>
    <w:rsid w:val="0021004F"/>
    <w:rsid w:val="00211BAB"/>
    <w:rsid w:val="0021508B"/>
    <w:rsid w:val="002161DC"/>
    <w:rsid w:val="00216B04"/>
    <w:rsid w:val="002171AB"/>
    <w:rsid w:val="00217F0D"/>
    <w:rsid w:val="002216B2"/>
    <w:rsid w:val="00223391"/>
    <w:rsid w:val="00223EA3"/>
    <w:rsid w:val="00224035"/>
    <w:rsid w:val="00224572"/>
    <w:rsid w:val="0022669F"/>
    <w:rsid w:val="00232EB3"/>
    <w:rsid w:val="002335CA"/>
    <w:rsid w:val="00235F54"/>
    <w:rsid w:val="0024032C"/>
    <w:rsid w:val="00246EBD"/>
    <w:rsid w:val="00246FA9"/>
    <w:rsid w:val="00247D0E"/>
    <w:rsid w:val="00247EE5"/>
    <w:rsid w:val="00252EE6"/>
    <w:rsid w:val="00254A38"/>
    <w:rsid w:val="002558AC"/>
    <w:rsid w:val="0025632C"/>
    <w:rsid w:val="00256349"/>
    <w:rsid w:val="00260968"/>
    <w:rsid w:val="002659DB"/>
    <w:rsid w:val="00266DD8"/>
    <w:rsid w:val="00267084"/>
    <w:rsid w:val="00267A57"/>
    <w:rsid w:val="00275C1B"/>
    <w:rsid w:val="002827FE"/>
    <w:rsid w:val="00283674"/>
    <w:rsid w:val="00283960"/>
    <w:rsid w:val="00284E2D"/>
    <w:rsid w:val="0028554A"/>
    <w:rsid w:val="00285D4F"/>
    <w:rsid w:val="00287916"/>
    <w:rsid w:val="00290FF3"/>
    <w:rsid w:val="00292841"/>
    <w:rsid w:val="00295DE6"/>
    <w:rsid w:val="00296F92"/>
    <w:rsid w:val="00297D9A"/>
    <w:rsid w:val="002A0CA2"/>
    <w:rsid w:val="002A0D65"/>
    <w:rsid w:val="002A15F5"/>
    <w:rsid w:val="002A2745"/>
    <w:rsid w:val="002A2B88"/>
    <w:rsid w:val="002A4025"/>
    <w:rsid w:val="002A4B05"/>
    <w:rsid w:val="002A5ADE"/>
    <w:rsid w:val="002A652B"/>
    <w:rsid w:val="002B4044"/>
    <w:rsid w:val="002C0516"/>
    <w:rsid w:val="002C25A3"/>
    <w:rsid w:val="002C3872"/>
    <w:rsid w:val="002D2375"/>
    <w:rsid w:val="002D445A"/>
    <w:rsid w:val="002D4D22"/>
    <w:rsid w:val="002E18B3"/>
    <w:rsid w:val="002E2308"/>
    <w:rsid w:val="002E407A"/>
    <w:rsid w:val="002E5250"/>
    <w:rsid w:val="002E586A"/>
    <w:rsid w:val="002F09DA"/>
    <w:rsid w:val="002F0B0C"/>
    <w:rsid w:val="002F1126"/>
    <w:rsid w:val="002F1136"/>
    <w:rsid w:val="002F3865"/>
    <w:rsid w:val="002F4D04"/>
    <w:rsid w:val="002F552A"/>
    <w:rsid w:val="002F6B59"/>
    <w:rsid w:val="00302B9C"/>
    <w:rsid w:val="00307C2E"/>
    <w:rsid w:val="003122F9"/>
    <w:rsid w:val="00314B12"/>
    <w:rsid w:val="003154C1"/>
    <w:rsid w:val="00315657"/>
    <w:rsid w:val="003166ED"/>
    <w:rsid w:val="0032082E"/>
    <w:rsid w:val="003313D4"/>
    <w:rsid w:val="00331885"/>
    <w:rsid w:val="00331BC7"/>
    <w:rsid w:val="00336FDA"/>
    <w:rsid w:val="003458D3"/>
    <w:rsid w:val="00345C39"/>
    <w:rsid w:val="0035142A"/>
    <w:rsid w:val="00352183"/>
    <w:rsid w:val="00354F22"/>
    <w:rsid w:val="003562EE"/>
    <w:rsid w:val="00357AE5"/>
    <w:rsid w:val="00357E74"/>
    <w:rsid w:val="00361222"/>
    <w:rsid w:val="00364504"/>
    <w:rsid w:val="003660B4"/>
    <w:rsid w:val="003705D2"/>
    <w:rsid w:val="00371D61"/>
    <w:rsid w:val="00372E9C"/>
    <w:rsid w:val="003734D9"/>
    <w:rsid w:val="003738AC"/>
    <w:rsid w:val="00376658"/>
    <w:rsid w:val="0037735C"/>
    <w:rsid w:val="003800CB"/>
    <w:rsid w:val="003915A1"/>
    <w:rsid w:val="0039353A"/>
    <w:rsid w:val="00394303"/>
    <w:rsid w:val="0039491A"/>
    <w:rsid w:val="00394C6E"/>
    <w:rsid w:val="00397D3F"/>
    <w:rsid w:val="003A5383"/>
    <w:rsid w:val="003A6121"/>
    <w:rsid w:val="003A74AA"/>
    <w:rsid w:val="003A7E4C"/>
    <w:rsid w:val="003B0104"/>
    <w:rsid w:val="003B1B2F"/>
    <w:rsid w:val="003B426F"/>
    <w:rsid w:val="003B5DD8"/>
    <w:rsid w:val="003B65E6"/>
    <w:rsid w:val="003B689C"/>
    <w:rsid w:val="003B7918"/>
    <w:rsid w:val="003C1B4F"/>
    <w:rsid w:val="003C726B"/>
    <w:rsid w:val="003D779E"/>
    <w:rsid w:val="003E01AB"/>
    <w:rsid w:val="003E0A11"/>
    <w:rsid w:val="003E0A97"/>
    <w:rsid w:val="003E0EBF"/>
    <w:rsid w:val="003E16F5"/>
    <w:rsid w:val="003E2E39"/>
    <w:rsid w:val="003E4EE1"/>
    <w:rsid w:val="003F020B"/>
    <w:rsid w:val="003F0D1B"/>
    <w:rsid w:val="003F3491"/>
    <w:rsid w:val="003F3674"/>
    <w:rsid w:val="003F4E8E"/>
    <w:rsid w:val="003F75AE"/>
    <w:rsid w:val="00400D57"/>
    <w:rsid w:val="00402578"/>
    <w:rsid w:val="00406B69"/>
    <w:rsid w:val="00414155"/>
    <w:rsid w:val="0041462F"/>
    <w:rsid w:val="0042029A"/>
    <w:rsid w:val="0042129A"/>
    <w:rsid w:val="004224F0"/>
    <w:rsid w:val="00423936"/>
    <w:rsid w:val="00426827"/>
    <w:rsid w:val="0043100B"/>
    <w:rsid w:val="00431B4D"/>
    <w:rsid w:val="0043392C"/>
    <w:rsid w:val="004359E8"/>
    <w:rsid w:val="00440D3F"/>
    <w:rsid w:val="00444C8E"/>
    <w:rsid w:val="00444DAE"/>
    <w:rsid w:val="00446594"/>
    <w:rsid w:val="00450A3D"/>
    <w:rsid w:val="004518CA"/>
    <w:rsid w:val="004521ED"/>
    <w:rsid w:val="004549B7"/>
    <w:rsid w:val="004556FD"/>
    <w:rsid w:val="00462D30"/>
    <w:rsid w:val="00472072"/>
    <w:rsid w:val="0047263C"/>
    <w:rsid w:val="00477346"/>
    <w:rsid w:val="00477CF8"/>
    <w:rsid w:val="0048054B"/>
    <w:rsid w:val="004812FE"/>
    <w:rsid w:val="00481619"/>
    <w:rsid w:val="004843B7"/>
    <w:rsid w:val="0048588E"/>
    <w:rsid w:val="00485F38"/>
    <w:rsid w:val="00486E67"/>
    <w:rsid w:val="00491B04"/>
    <w:rsid w:val="00492B1E"/>
    <w:rsid w:val="004965AB"/>
    <w:rsid w:val="004A16D9"/>
    <w:rsid w:val="004A223C"/>
    <w:rsid w:val="004A2DF6"/>
    <w:rsid w:val="004A3B3C"/>
    <w:rsid w:val="004A3BCE"/>
    <w:rsid w:val="004A4470"/>
    <w:rsid w:val="004A54F0"/>
    <w:rsid w:val="004A667A"/>
    <w:rsid w:val="004A71F3"/>
    <w:rsid w:val="004B3BE7"/>
    <w:rsid w:val="004B4C8E"/>
    <w:rsid w:val="004B4DDF"/>
    <w:rsid w:val="004B63E6"/>
    <w:rsid w:val="004B66B8"/>
    <w:rsid w:val="004C11CF"/>
    <w:rsid w:val="004C2455"/>
    <w:rsid w:val="004D00FF"/>
    <w:rsid w:val="004D1D9D"/>
    <w:rsid w:val="004D30CD"/>
    <w:rsid w:val="004D58FB"/>
    <w:rsid w:val="004D77EE"/>
    <w:rsid w:val="004E1990"/>
    <w:rsid w:val="004E345E"/>
    <w:rsid w:val="004E52F2"/>
    <w:rsid w:val="004E7239"/>
    <w:rsid w:val="004F14B0"/>
    <w:rsid w:val="004F3B65"/>
    <w:rsid w:val="004F6F1E"/>
    <w:rsid w:val="004F76B7"/>
    <w:rsid w:val="0050164A"/>
    <w:rsid w:val="00501FFA"/>
    <w:rsid w:val="005032CC"/>
    <w:rsid w:val="005126E0"/>
    <w:rsid w:val="00520B02"/>
    <w:rsid w:val="0052288A"/>
    <w:rsid w:val="005301F0"/>
    <w:rsid w:val="005320A1"/>
    <w:rsid w:val="00532DD3"/>
    <w:rsid w:val="00535519"/>
    <w:rsid w:val="00535D30"/>
    <w:rsid w:val="00536F76"/>
    <w:rsid w:val="00540D4B"/>
    <w:rsid w:val="00544C7D"/>
    <w:rsid w:val="0054588C"/>
    <w:rsid w:val="00545921"/>
    <w:rsid w:val="0054798B"/>
    <w:rsid w:val="0055330D"/>
    <w:rsid w:val="00553AC5"/>
    <w:rsid w:val="00555B02"/>
    <w:rsid w:val="005604D2"/>
    <w:rsid w:val="00560847"/>
    <w:rsid w:val="00562F48"/>
    <w:rsid w:val="00573C6D"/>
    <w:rsid w:val="005766BC"/>
    <w:rsid w:val="005776E7"/>
    <w:rsid w:val="00577F9D"/>
    <w:rsid w:val="00580876"/>
    <w:rsid w:val="0058220F"/>
    <w:rsid w:val="00583E46"/>
    <w:rsid w:val="00585FB8"/>
    <w:rsid w:val="0058649A"/>
    <w:rsid w:val="0059069E"/>
    <w:rsid w:val="00594072"/>
    <w:rsid w:val="00595994"/>
    <w:rsid w:val="005964AF"/>
    <w:rsid w:val="00596ABB"/>
    <w:rsid w:val="005A687F"/>
    <w:rsid w:val="005A7C03"/>
    <w:rsid w:val="005B168F"/>
    <w:rsid w:val="005B3D14"/>
    <w:rsid w:val="005B46C8"/>
    <w:rsid w:val="005B5C89"/>
    <w:rsid w:val="005C038B"/>
    <w:rsid w:val="005C046D"/>
    <w:rsid w:val="005C2162"/>
    <w:rsid w:val="005C47FB"/>
    <w:rsid w:val="005C66CF"/>
    <w:rsid w:val="005D0554"/>
    <w:rsid w:val="005D1300"/>
    <w:rsid w:val="005D567E"/>
    <w:rsid w:val="005D67AF"/>
    <w:rsid w:val="005E13DA"/>
    <w:rsid w:val="005E17B9"/>
    <w:rsid w:val="005E2736"/>
    <w:rsid w:val="005E4C3F"/>
    <w:rsid w:val="005E50F7"/>
    <w:rsid w:val="005E702D"/>
    <w:rsid w:val="005E7309"/>
    <w:rsid w:val="005F040C"/>
    <w:rsid w:val="005F0573"/>
    <w:rsid w:val="005F118F"/>
    <w:rsid w:val="005F1B60"/>
    <w:rsid w:val="005F32CD"/>
    <w:rsid w:val="005F3EEC"/>
    <w:rsid w:val="0060052D"/>
    <w:rsid w:val="006127B0"/>
    <w:rsid w:val="00617BA2"/>
    <w:rsid w:val="00621E16"/>
    <w:rsid w:val="00622C78"/>
    <w:rsid w:val="00624904"/>
    <w:rsid w:val="00626C13"/>
    <w:rsid w:val="006279A2"/>
    <w:rsid w:val="006279DB"/>
    <w:rsid w:val="00632A72"/>
    <w:rsid w:val="0063348A"/>
    <w:rsid w:val="00635F39"/>
    <w:rsid w:val="00637177"/>
    <w:rsid w:val="0064004D"/>
    <w:rsid w:val="00640FB5"/>
    <w:rsid w:val="0064167D"/>
    <w:rsid w:val="00642135"/>
    <w:rsid w:val="00642537"/>
    <w:rsid w:val="006505DD"/>
    <w:rsid w:val="00652076"/>
    <w:rsid w:val="006528E2"/>
    <w:rsid w:val="00653862"/>
    <w:rsid w:val="00653C54"/>
    <w:rsid w:val="006573DD"/>
    <w:rsid w:val="0066000F"/>
    <w:rsid w:val="00664CDA"/>
    <w:rsid w:val="006679D1"/>
    <w:rsid w:val="0067021A"/>
    <w:rsid w:val="006703D2"/>
    <w:rsid w:val="006710CF"/>
    <w:rsid w:val="006743BD"/>
    <w:rsid w:val="00676A1F"/>
    <w:rsid w:val="006839A9"/>
    <w:rsid w:val="0068547E"/>
    <w:rsid w:val="00692F90"/>
    <w:rsid w:val="00694A21"/>
    <w:rsid w:val="0069520D"/>
    <w:rsid w:val="00695D5B"/>
    <w:rsid w:val="006979C3"/>
    <w:rsid w:val="006A0BCC"/>
    <w:rsid w:val="006A26DA"/>
    <w:rsid w:val="006A3517"/>
    <w:rsid w:val="006A3A65"/>
    <w:rsid w:val="006A63F1"/>
    <w:rsid w:val="006B600C"/>
    <w:rsid w:val="006B6365"/>
    <w:rsid w:val="006C1A6D"/>
    <w:rsid w:val="006C6AC2"/>
    <w:rsid w:val="006C78E6"/>
    <w:rsid w:val="006D082A"/>
    <w:rsid w:val="006D500C"/>
    <w:rsid w:val="006D60EA"/>
    <w:rsid w:val="006E13DF"/>
    <w:rsid w:val="006E3976"/>
    <w:rsid w:val="006E7690"/>
    <w:rsid w:val="006F07A0"/>
    <w:rsid w:val="006F13F9"/>
    <w:rsid w:val="006F17E6"/>
    <w:rsid w:val="006F496D"/>
    <w:rsid w:val="006F59D7"/>
    <w:rsid w:val="006F6960"/>
    <w:rsid w:val="007004C6"/>
    <w:rsid w:val="00706340"/>
    <w:rsid w:val="007124F9"/>
    <w:rsid w:val="007132C2"/>
    <w:rsid w:val="007132F4"/>
    <w:rsid w:val="00715B24"/>
    <w:rsid w:val="00717823"/>
    <w:rsid w:val="00717C70"/>
    <w:rsid w:val="00721CA3"/>
    <w:rsid w:val="00723746"/>
    <w:rsid w:val="007311B4"/>
    <w:rsid w:val="00731953"/>
    <w:rsid w:val="007338A0"/>
    <w:rsid w:val="00736F6E"/>
    <w:rsid w:val="00740826"/>
    <w:rsid w:val="00743545"/>
    <w:rsid w:val="007459FE"/>
    <w:rsid w:val="00745ACC"/>
    <w:rsid w:val="00747172"/>
    <w:rsid w:val="007571C9"/>
    <w:rsid w:val="00757BA9"/>
    <w:rsid w:val="00762ABA"/>
    <w:rsid w:val="007666D1"/>
    <w:rsid w:val="007705E9"/>
    <w:rsid w:val="0077120D"/>
    <w:rsid w:val="0077716C"/>
    <w:rsid w:val="00780E2A"/>
    <w:rsid w:val="007826FB"/>
    <w:rsid w:val="00782881"/>
    <w:rsid w:val="00783C6B"/>
    <w:rsid w:val="0078698B"/>
    <w:rsid w:val="007869AB"/>
    <w:rsid w:val="00793260"/>
    <w:rsid w:val="00793264"/>
    <w:rsid w:val="00793DA5"/>
    <w:rsid w:val="007951FA"/>
    <w:rsid w:val="00796B99"/>
    <w:rsid w:val="007A1400"/>
    <w:rsid w:val="007A3CBB"/>
    <w:rsid w:val="007A4B2A"/>
    <w:rsid w:val="007A6BB8"/>
    <w:rsid w:val="007B1C3A"/>
    <w:rsid w:val="007B1DF1"/>
    <w:rsid w:val="007B2280"/>
    <w:rsid w:val="007B37C0"/>
    <w:rsid w:val="007B40A6"/>
    <w:rsid w:val="007B4A2E"/>
    <w:rsid w:val="007B5955"/>
    <w:rsid w:val="007B64FC"/>
    <w:rsid w:val="007C0DF9"/>
    <w:rsid w:val="007C2D8E"/>
    <w:rsid w:val="007C3300"/>
    <w:rsid w:val="007C49F8"/>
    <w:rsid w:val="007C5694"/>
    <w:rsid w:val="007D1A3B"/>
    <w:rsid w:val="007D2372"/>
    <w:rsid w:val="007D3AAE"/>
    <w:rsid w:val="007D68F3"/>
    <w:rsid w:val="007E2B87"/>
    <w:rsid w:val="007E37F6"/>
    <w:rsid w:val="007E3FCC"/>
    <w:rsid w:val="007E5CF5"/>
    <w:rsid w:val="007E5F0A"/>
    <w:rsid w:val="007E799D"/>
    <w:rsid w:val="007F0274"/>
    <w:rsid w:val="007F1464"/>
    <w:rsid w:val="007F17A7"/>
    <w:rsid w:val="007F2885"/>
    <w:rsid w:val="007F63E2"/>
    <w:rsid w:val="008023D5"/>
    <w:rsid w:val="00803233"/>
    <w:rsid w:val="008035ED"/>
    <w:rsid w:val="00803F9B"/>
    <w:rsid w:val="00805D49"/>
    <w:rsid w:val="00806B9D"/>
    <w:rsid w:val="0081038E"/>
    <w:rsid w:val="008114F4"/>
    <w:rsid w:val="0081288B"/>
    <w:rsid w:val="008129F0"/>
    <w:rsid w:val="008135D1"/>
    <w:rsid w:val="00814392"/>
    <w:rsid w:val="0081460A"/>
    <w:rsid w:val="00820E4F"/>
    <w:rsid w:val="00823F42"/>
    <w:rsid w:val="0082757D"/>
    <w:rsid w:val="008275D0"/>
    <w:rsid w:val="0083168F"/>
    <w:rsid w:val="0083287E"/>
    <w:rsid w:val="00832DF2"/>
    <w:rsid w:val="00834813"/>
    <w:rsid w:val="00836300"/>
    <w:rsid w:val="00841724"/>
    <w:rsid w:val="00841F74"/>
    <w:rsid w:val="008423B5"/>
    <w:rsid w:val="00850930"/>
    <w:rsid w:val="008524FA"/>
    <w:rsid w:val="00852FB6"/>
    <w:rsid w:val="0085454C"/>
    <w:rsid w:val="00856FBF"/>
    <w:rsid w:val="00857F53"/>
    <w:rsid w:val="00860259"/>
    <w:rsid w:val="00861394"/>
    <w:rsid w:val="0086562C"/>
    <w:rsid w:val="00865AB5"/>
    <w:rsid w:val="00865EC5"/>
    <w:rsid w:val="00867AFA"/>
    <w:rsid w:val="00867C94"/>
    <w:rsid w:val="00872185"/>
    <w:rsid w:val="008803FF"/>
    <w:rsid w:val="008804A3"/>
    <w:rsid w:val="00886D0E"/>
    <w:rsid w:val="0088741A"/>
    <w:rsid w:val="008931DA"/>
    <w:rsid w:val="00896ED5"/>
    <w:rsid w:val="008A08BC"/>
    <w:rsid w:val="008A0D09"/>
    <w:rsid w:val="008A6DB8"/>
    <w:rsid w:val="008B10DF"/>
    <w:rsid w:val="008B2812"/>
    <w:rsid w:val="008B3F43"/>
    <w:rsid w:val="008B6687"/>
    <w:rsid w:val="008B72A3"/>
    <w:rsid w:val="008C0349"/>
    <w:rsid w:val="008C3140"/>
    <w:rsid w:val="008C45FC"/>
    <w:rsid w:val="008C5158"/>
    <w:rsid w:val="008C77BF"/>
    <w:rsid w:val="008C7B4C"/>
    <w:rsid w:val="008D1BA9"/>
    <w:rsid w:val="008D2163"/>
    <w:rsid w:val="008D5077"/>
    <w:rsid w:val="008D62C1"/>
    <w:rsid w:val="008D72E5"/>
    <w:rsid w:val="008E0ED4"/>
    <w:rsid w:val="008E350A"/>
    <w:rsid w:val="008E3C54"/>
    <w:rsid w:val="008E4B38"/>
    <w:rsid w:val="008E4C3E"/>
    <w:rsid w:val="008E6743"/>
    <w:rsid w:val="008F1308"/>
    <w:rsid w:val="008F1339"/>
    <w:rsid w:val="008F1CB4"/>
    <w:rsid w:val="008F2F26"/>
    <w:rsid w:val="008F37F7"/>
    <w:rsid w:val="008F6097"/>
    <w:rsid w:val="008F685A"/>
    <w:rsid w:val="00905574"/>
    <w:rsid w:val="009109EE"/>
    <w:rsid w:val="00910FA2"/>
    <w:rsid w:val="009116AE"/>
    <w:rsid w:val="009117E9"/>
    <w:rsid w:val="00911CC6"/>
    <w:rsid w:val="00912844"/>
    <w:rsid w:val="00916609"/>
    <w:rsid w:val="00916A60"/>
    <w:rsid w:val="00916D62"/>
    <w:rsid w:val="009205FF"/>
    <w:rsid w:val="00920646"/>
    <w:rsid w:val="00932571"/>
    <w:rsid w:val="00934AA9"/>
    <w:rsid w:val="00937FB7"/>
    <w:rsid w:val="009401FB"/>
    <w:rsid w:val="00943CE2"/>
    <w:rsid w:val="00943E40"/>
    <w:rsid w:val="00944331"/>
    <w:rsid w:val="00944798"/>
    <w:rsid w:val="0094683B"/>
    <w:rsid w:val="00955185"/>
    <w:rsid w:val="00961865"/>
    <w:rsid w:val="009634BE"/>
    <w:rsid w:val="00964507"/>
    <w:rsid w:val="009656B6"/>
    <w:rsid w:val="009807FC"/>
    <w:rsid w:val="00980EEB"/>
    <w:rsid w:val="0098245B"/>
    <w:rsid w:val="00986414"/>
    <w:rsid w:val="00991030"/>
    <w:rsid w:val="00991210"/>
    <w:rsid w:val="00992C90"/>
    <w:rsid w:val="009934FA"/>
    <w:rsid w:val="00997548"/>
    <w:rsid w:val="009A0568"/>
    <w:rsid w:val="009A3738"/>
    <w:rsid w:val="009A5B43"/>
    <w:rsid w:val="009A6D6D"/>
    <w:rsid w:val="009B713D"/>
    <w:rsid w:val="009B73C4"/>
    <w:rsid w:val="009C1990"/>
    <w:rsid w:val="009C3455"/>
    <w:rsid w:val="009C5D7C"/>
    <w:rsid w:val="009C7521"/>
    <w:rsid w:val="009D1418"/>
    <w:rsid w:val="009D294E"/>
    <w:rsid w:val="009D5F51"/>
    <w:rsid w:val="009E0EA9"/>
    <w:rsid w:val="009E56A1"/>
    <w:rsid w:val="009F3935"/>
    <w:rsid w:val="009F3F41"/>
    <w:rsid w:val="009F5575"/>
    <w:rsid w:val="009F6903"/>
    <w:rsid w:val="00A03320"/>
    <w:rsid w:val="00A03F3A"/>
    <w:rsid w:val="00A06F1A"/>
    <w:rsid w:val="00A1015D"/>
    <w:rsid w:val="00A103F1"/>
    <w:rsid w:val="00A1082A"/>
    <w:rsid w:val="00A12D65"/>
    <w:rsid w:val="00A13ECF"/>
    <w:rsid w:val="00A13F93"/>
    <w:rsid w:val="00A20359"/>
    <w:rsid w:val="00A22AC4"/>
    <w:rsid w:val="00A27EA0"/>
    <w:rsid w:val="00A3054F"/>
    <w:rsid w:val="00A30FFA"/>
    <w:rsid w:val="00A318B2"/>
    <w:rsid w:val="00A32AC0"/>
    <w:rsid w:val="00A33CBC"/>
    <w:rsid w:val="00A35539"/>
    <w:rsid w:val="00A35CE9"/>
    <w:rsid w:val="00A373F2"/>
    <w:rsid w:val="00A4173E"/>
    <w:rsid w:val="00A42E25"/>
    <w:rsid w:val="00A44782"/>
    <w:rsid w:val="00A454F9"/>
    <w:rsid w:val="00A46638"/>
    <w:rsid w:val="00A54614"/>
    <w:rsid w:val="00A551C6"/>
    <w:rsid w:val="00A618D5"/>
    <w:rsid w:val="00A62429"/>
    <w:rsid w:val="00A629F3"/>
    <w:rsid w:val="00A63DEC"/>
    <w:rsid w:val="00A6581B"/>
    <w:rsid w:val="00A67782"/>
    <w:rsid w:val="00A71B0E"/>
    <w:rsid w:val="00A7734B"/>
    <w:rsid w:val="00A83C35"/>
    <w:rsid w:val="00A90207"/>
    <w:rsid w:val="00A94BB0"/>
    <w:rsid w:val="00A95025"/>
    <w:rsid w:val="00A95598"/>
    <w:rsid w:val="00A96B4E"/>
    <w:rsid w:val="00A96C7A"/>
    <w:rsid w:val="00A96EBB"/>
    <w:rsid w:val="00AB1CA5"/>
    <w:rsid w:val="00AB4628"/>
    <w:rsid w:val="00AC41FD"/>
    <w:rsid w:val="00AC445E"/>
    <w:rsid w:val="00AC4879"/>
    <w:rsid w:val="00AC7C5B"/>
    <w:rsid w:val="00AD09C7"/>
    <w:rsid w:val="00AD5585"/>
    <w:rsid w:val="00AD5C2D"/>
    <w:rsid w:val="00AD5D95"/>
    <w:rsid w:val="00AE3247"/>
    <w:rsid w:val="00AE3B69"/>
    <w:rsid w:val="00AE5A87"/>
    <w:rsid w:val="00AE5D89"/>
    <w:rsid w:val="00AE7116"/>
    <w:rsid w:val="00AE711C"/>
    <w:rsid w:val="00AF1053"/>
    <w:rsid w:val="00AF15C8"/>
    <w:rsid w:val="00AF2490"/>
    <w:rsid w:val="00AF3D3E"/>
    <w:rsid w:val="00AF5931"/>
    <w:rsid w:val="00AF63AF"/>
    <w:rsid w:val="00B00F90"/>
    <w:rsid w:val="00B0273F"/>
    <w:rsid w:val="00B0369C"/>
    <w:rsid w:val="00B03D46"/>
    <w:rsid w:val="00B041B3"/>
    <w:rsid w:val="00B1068B"/>
    <w:rsid w:val="00B11B2D"/>
    <w:rsid w:val="00B11D66"/>
    <w:rsid w:val="00B16D81"/>
    <w:rsid w:val="00B175B9"/>
    <w:rsid w:val="00B221F7"/>
    <w:rsid w:val="00B2414D"/>
    <w:rsid w:val="00B25503"/>
    <w:rsid w:val="00B2662D"/>
    <w:rsid w:val="00B2798E"/>
    <w:rsid w:val="00B308D4"/>
    <w:rsid w:val="00B30918"/>
    <w:rsid w:val="00B33ACD"/>
    <w:rsid w:val="00B3496A"/>
    <w:rsid w:val="00B363DA"/>
    <w:rsid w:val="00B41806"/>
    <w:rsid w:val="00B4351D"/>
    <w:rsid w:val="00B435D6"/>
    <w:rsid w:val="00B438F3"/>
    <w:rsid w:val="00B51736"/>
    <w:rsid w:val="00B51B5F"/>
    <w:rsid w:val="00B53A93"/>
    <w:rsid w:val="00B53DBE"/>
    <w:rsid w:val="00B643A4"/>
    <w:rsid w:val="00B64AA7"/>
    <w:rsid w:val="00B650C4"/>
    <w:rsid w:val="00B75E01"/>
    <w:rsid w:val="00B77B71"/>
    <w:rsid w:val="00B77B9C"/>
    <w:rsid w:val="00B828D1"/>
    <w:rsid w:val="00B829A1"/>
    <w:rsid w:val="00B8369C"/>
    <w:rsid w:val="00B845D4"/>
    <w:rsid w:val="00B90152"/>
    <w:rsid w:val="00B96745"/>
    <w:rsid w:val="00B97566"/>
    <w:rsid w:val="00B975B3"/>
    <w:rsid w:val="00BA4460"/>
    <w:rsid w:val="00BA6293"/>
    <w:rsid w:val="00BA6574"/>
    <w:rsid w:val="00BA66A8"/>
    <w:rsid w:val="00BA6B88"/>
    <w:rsid w:val="00BB2617"/>
    <w:rsid w:val="00BB3751"/>
    <w:rsid w:val="00BB3966"/>
    <w:rsid w:val="00BB519A"/>
    <w:rsid w:val="00BB5FA0"/>
    <w:rsid w:val="00BB6476"/>
    <w:rsid w:val="00BB76B8"/>
    <w:rsid w:val="00BC2102"/>
    <w:rsid w:val="00BD3143"/>
    <w:rsid w:val="00BD33E5"/>
    <w:rsid w:val="00BD3D91"/>
    <w:rsid w:val="00BD72A0"/>
    <w:rsid w:val="00BE5112"/>
    <w:rsid w:val="00BF01C0"/>
    <w:rsid w:val="00BF062D"/>
    <w:rsid w:val="00C00635"/>
    <w:rsid w:val="00C02A70"/>
    <w:rsid w:val="00C0487F"/>
    <w:rsid w:val="00C11FA7"/>
    <w:rsid w:val="00C12ECD"/>
    <w:rsid w:val="00C1357E"/>
    <w:rsid w:val="00C200C3"/>
    <w:rsid w:val="00C22EF8"/>
    <w:rsid w:val="00C23829"/>
    <w:rsid w:val="00C27DBC"/>
    <w:rsid w:val="00C30BEA"/>
    <w:rsid w:val="00C33B09"/>
    <w:rsid w:val="00C35239"/>
    <w:rsid w:val="00C44106"/>
    <w:rsid w:val="00C506E9"/>
    <w:rsid w:val="00C52801"/>
    <w:rsid w:val="00C57261"/>
    <w:rsid w:val="00C611F5"/>
    <w:rsid w:val="00C623DE"/>
    <w:rsid w:val="00C62829"/>
    <w:rsid w:val="00C65190"/>
    <w:rsid w:val="00C7048D"/>
    <w:rsid w:val="00C73FB7"/>
    <w:rsid w:val="00C75C11"/>
    <w:rsid w:val="00C804BB"/>
    <w:rsid w:val="00C90CE4"/>
    <w:rsid w:val="00C91CA5"/>
    <w:rsid w:val="00C92902"/>
    <w:rsid w:val="00C93172"/>
    <w:rsid w:val="00C9527C"/>
    <w:rsid w:val="00CA0194"/>
    <w:rsid w:val="00CA113D"/>
    <w:rsid w:val="00CA3973"/>
    <w:rsid w:val="00CA4C08"/>
    <w:rsid w:val="00CA4E06"/>
    <w:rsid w:val="00CB1988"/>
    <w:rsid w:val="00CB2A62"/>
    <w:rsid w:val="00CB3B06"/>
    <w:rsid w:val="00CB3DD7"/>
    <w:rsid w:val="00CC195E"/>
    <w:rsid w:val="00CC2284"/>
    <w:rsid w:val="00CC3AC0"/>
    <w:rsid w:val="00CC3DED"/>
    <w:rsid w:val="00CC43C3"/>
    <w:rsid w:val="00CC53E9"/>
    <w:rsid w:val="00CC598A"/>
    <w:rsid w:val="00CD1AB7"/>
    <w:rsid w:val="00CD5A1F"/>
    <w:rsid w:val="00CD6BF7"/>
    <w:rsid w:val="00CD7701"/>
    <w:rsid w:val="00CE0358"/>
    <w:rsid w:val="00CE38B4"/>
    <w:rsid w:val="00CE4097"/>
    <w:rsid w:val="00CE46D5"/>
    <w:rsid w:val="00CE5A96"/>
    <w:rsid w:val="00CE76D9"/>
    <w:rsid w:val="00CF0A98"/>
    <w:rsid w:val="00CF1321"/>
    <w:rsid w:val="00CF2B84"/>
    <w:rsid w:val="00CF4F34"/>
    <w:rsid w:val="00D0019B"/>
    <w:rsid w:val="00D01AC8"/>
    <w:rsid w:val="00D053DA"/>
    <w:rsid w:val="00D0787D"/>
    <w:rsid w:val="00D12FE4"/>
    <w:rsid w:val="00D15D93"/>
    <w:rsid w:val="00D20E9F"/>
    <w:rsid w:val="00D21E78"/>
    <w:rsid w:val="00D2319A"/>
    <w:rsid w:val="00D238B8"/>
    <w:rsid w:val="00D310CA"/>
    <w:rsid w:val="00D31B7D"/>
    <w:rsid w:val="00D329D1"/>
    <w:rsid w:val="00D34720"/>
    <w:rsid w:val="00D35202"/>
    <w:rsid w:val="00D35A78"/>
    <w:rsid w:val="00D362FD"/>
    <w:rsid w:val="00D41E31"/>
    <w:rsid w:val="00D4574A"/>
    <w:rsid w:val="00D53938"/>
    <w:rsid w:val="00D55296"/>
    <w:rsid w:val="00D56206"/>
    <w:rsid w:val="00D57207"/>
    <w:rsid w:val="00D60647"/>
    <w:rsid w:val="00D61636"/>
    <w:rsid w:val="00D627EF"/>
    <w:rsid w:val="00D66B84"/>
    <w:rsid w:val="00D7127C"/>
    <w:rsid w:val="00D72CB3"/>
    <w:rsid w:val="00D77168"/>
    <w:rsid w:val="00D808F7"/>
    <w:rsid w:val="00D8270D"/>
    <w:rsid w:val="00D83CA7"/>
    <w:rsid w:val="00D84565"/>
    <w:rsid w:val="00D93587"/>
    <w:rsid w:val="00D94B31"/>
    <w:rsid w:val="00D94B88"/>
    <w:rsid w:val="00D9747B"/>
    <w:rsid w:val="00D979A1"/>
    <w:rsid w:val="00DA32D2"/>
    <w:rsid w:val="00DA4EAC"/>
    <w:rsid w:val="00DA5FDE"/>
    <w:rsid w:val="00DA7E85"/>
    <w:rsid w:val="00DB6706"/>
    <w:rsid w:val="00DB6964"/>
    <w:rsid w:val="00DC1DC8"/>
    <w:rsid w:val="00DC223B"/>
    <w:rsid w:val="00DC234E"/>
    <w:rsid w:val="00DC4F8E"/>
    <w:rsid w:val="00DC4F9C"/>
    <w:rsid w:val="00DC6474"/>
    <w:rsid w:val="00DC71F8"/>
    <w:rsid w:val="00DD2B6C"/>
    <w:rsid w:val="00DD5ECE"/>
    <w:rsid w:val="00DD7DA0"/>
    <w:rsid w:val="00DD7E3A"/>
    <w:rsid w:val="00DE0596"/>
    <w:rsid w:val="00DE078D"/>
    <w:rsid w:val="00DE1E0F"/>
    <w:rsid w:val="00DE4D3D"/>
    <w:rsid w:val="00DF0225"/>
    <w:rsid w:val="00DF14E4"/>
    <w:rsid w:val="00DF23CE"/>
    <w:rsid w:val="00DF3CA3"/>
    <w:rsid w:val="00DF5046"/>
    <w:rsid w:val="00DF6023"/>
    <w:rsid w:val="00E003F3"/>
    <w:rsid w:val="00E01055"/>
    <w:rsid w:val="00E0453F"/>
    <w:rsid w:val="00E06B11"/>
    <w:rsid w:val="00E07031"/>
    <w:rsid w:val="00E07C86"/>
    <w:rsid w:val="00E10883"/>
    <w:rsid w:val="00E1432D"/>
    <w:rsid w:val="00E14B90"/>
    <w:rsid w:val="00E14C68"/>
    <w:rsid w:val="00E157CA"/>
    <w:rsid w:val="00E17084"/>
    <w:rsid w:val="00E215B5"/>
    <w:rsid w:val="00E26303"/>
    <w:rsid w:val="00E2649D"/>
    <w:rsid w:val="00E3080F"/>
    <w:rsid w:val="00E3452C"/>
    <w:rsid w:val="00E40457"/>
    <w:rsid w:val="00E436D5"/>
    <w:rsid w:val="00E43B6F"/>
    <w:rsid w:val="00E4458D"/>
    <w:rsid w:val="00E52B82"/>
    <w:rsid w:val="00E539F2"/>
    <w:rsid w:val="00E541BD"/>
    <w:rsid w:val="00E555FF"/>
    <w:rsid w:val="00E56AC1"/>
    <w:rsid w:val="00E61A4D"/>
    <w:rsid w:val="00E61E84"/>
    <w:rsid w:val="00E65BC6"/>
    <w:rsid w:val="00E723C3"/>
    <w:rsid w:val="00E731F7"/>
    <w:rsid w:val="00E756BA"/>
    <w:rsid w:val="00E75DE8"/>
    <w:rsid w:val="00E8055C"/>
    <w:rsid w:val="00E809F2"/>
    <w:rsid w:val="00E91512"/>
    <w:rsid w:val="00E91A34"/>
    <w:rsid w:val="00E91C37"/>
    <w:rsid w:val="00E91EEF"/>
    <w:rsid w:val="00E96315"/>
    <w:rsid w:val="00E973E2"/>
    <w:rsid w:val="00EA3CA3"/>
    <w:rsid w:val="00EB3071"/>
    <w:rsid w:val="00EB4EF3"/>
    <w:rsid w:val="00EB79F5"/>
    <w:rsid w:val="00EC0303"/>
    <w:rsid w:val="00EC1E07"/>
    <w:rsid w:val="00EC1EB5"/>
    <w:rsid w:val="00EC2B06"/>
    <w:rsid w:val="00EC2B75"/>
    <w:rsid w:val="00EC37F2"/>
    <w:rsid w:val="00EC4040"/>
    <w:rsid w:val="00ED3F39"/>
    <w:rsid w:val="00ED4574"/>
    <w:rsid w:val="00ED60AF"/>
    <w:rsid w:val="00ED60CB"/>
    <w:rsid w:val="00ED6A50"/>
    <w:rsid w:val="00ED7ED3"/>
    <w:rsid w:val="00EE1CF5"/>
    <w:rsid w:val="00EE2697"/>
    <w:rsid w:val="00EE2CF2"/>
    <w:rsid w:val="00EE45C5"/>
    <w:rsid w:val="00EE474B"/>
    <w:rsid w:val="00EE6B86"/>
    <w:rsid w:val="00EE7A55"/>
    <w:rsid w:val="00EE7C11"/>
    <w:rsid w:val="00EF0B07"/>
    <w:rsid w:val="00EF15D9"/>
    <w:rsid w:val="00EF3556"/>
    <w:rsid w:val="00EF42CA"/>
    <w:rsid w:val="00EF4A2C"/>
    <w:rsid w:val="00EF5BFF"/>
    <w:rsid w:val="00EF705E"/>
    <w:rsid w:val="00EF76AD"/>
    <w:rsid w:val="00F02DEE"/>
    <w:rsid w:val="00F0697F"/>
    <w:rsid w:val="00F127CA"/>
    <w:rsid w:val="00F14B2F"/>
    <w:rsid w:val="00F16FD9"/>
    <w:rsid w:val="00F17746"/>
    <w:rsid w:val="00F218D3"/>
    <w:rsid w:val="00F261F8"/>
    <w:rsid w:val="00F27352"/>
    <w:rsid w:val="00F27E40"/>
    <w:rsid w:val="00F309EF"/>
    <w:rsid w:val="00F31D4F"/>
    <w:rsid w:val="00F33AF0"/>
    <w:rsid w:val="00F34090"/>
    <w:rsid w:val="00F353C9"/>
    <w:rsid w:val="00F35521"/>
    <w:rsid w:val="00F367CD"/>
    <w:rsid w:val="00F370DE"/>
    <w:rsid w:val="00F3731F"/>
    <w:rsid w:val="00F37B97"/>
    <w:rsid w:val="00F4471F"/>
    <w:rsid w:val="00F464F2"/>
    <w:rsid w:val="00F50D34"/>
    <w:rsid w:val="00F513EE"/>
    <w:rsid w:val="00F53CA8"/>
    <w:rsid w:val="00F53ECC"/>
    <w:rsid w:val="00F53EF7"/>
    <w:rsid w:val="00F54F63"/>
    <w:rsid w:val="00F56369"/>
    <w:rsid w:val="00F6150C"/>
    <w:rsid w:val="00F64441"/>
    <w:rsid w:val="00F648B8"/>
    <w:rsid w:val="00F64D83"/>
    <w:rsid w:val="00F7243B"/>
    <w:rsid w:val="00F754D7"/>
    <w:rsid w:val="00F7574E"/>
    <w:rsid w:val="00F7695B"/>
    <w:rsid w:val="00F7743C"/>
    <w:rsid w:val="00F817B9"/>
    <w:rsid w:val="00F85C8A"/>
    <w:rsid w:val="00F86809"/>
    <w:rsid w:val="00F8686F"/>
    <w:rsid w:val="00F87628"/>
    <w:rsid w:val="00F90CDC"/>
    <w:rsid w:val="00F94B98"/>
    <w:rsid w:val="00FA0638"/>
    <w:rsid w:val="00FA1AEA"/>
    <w:rsid w:val="00FB15B4"/>
    <w:rsid w:val="00FB1937"/>
    <w:rsid w:val="00FB1BAA"/>
    <w:rsid w:val="00FB1C18"/>
    <w:rsid w:val="00FB3ADE"/>
    <w:rsid w:val="00FB3B58"/>
    <w:rsid w:val="00FB4AD3"/>
    <w:rsid w:val="00FB4FE9"/>
    <w:rsid w:val="00FB624B"/>
    <w:rsid w:val="00FC2240"/>
    <w:rsid w:val="00FC2BD8"/>
    <w:rsid w:val="00FC3102"/>
    <w:rsid w:val="00FC3B40"/>
    <w:rsid w:val="00FC460B"/>
    <w:rsid w:val="00FD0089"/>
    <w:rsid w:val="00FD119A"/>
    <w:rsid w:val="00FD2870"/>
    <w:rsid w:val="00FD67B6"/>
    <w:rsid w:val="00FD73FB"/>
    <w:rsid w:val="00FE1C53"/>
    <w:rsid w:val="00FE241F"/>
    <w:rsid w:val="00FE344F"/>
    <w:rsid w:val="00FE674C"/>
    <w:rsid w:val="00FE6DE5"/>
    <w:rsid w:val="00FF20EE"/>
    <w:rsid w:val="00FF25D6"/>
    <w:rsid w:val="00FF445C"/>
    <w:rsid w:val="00FF6C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B6B96"/>
  <w15:chartTrackingRefBased/>
  <w15:docId w15:val="{6F528240-5932-4044-B786-1EE831AF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261"/>
  </w:style>
  <w:style w:type="paragraph" w:styleId="Heading1">
    <w:name w:val="heading 1"/>
    <w:basedOn w:val="Normal"/>
    <w:next w:val="Normal"/>
    <w:link w:val="Heading1Char"/>
    <w:uiPriority w:val="9"/>
    <w:qFormat/>
    <w:rsid w:val="00EE7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E7A55"/>
    <w:pPr>
      <w:spacing w:after="0" w:line="240" w:lineRule="auto"/>
    </w:pPr>
    <w:rPr>
      <w:lang w:val="en-US" w:eastAsia="en-US"/>
    </w:rPr>
  </w:style>
  <w:style w:type="character" w:customStyle="1" w:styleId="NoSpacingChar">
    <w:name w:val="No Spacing Char"/>
    <w:basedOn w:val="DefaultParagraphFont"/>
    <w:link w:val="NoSpacing"/>
    <w:uiPriority w:val="1"/>
    <w:rsid w:val="00EE7A55"/>
    <w:rPr>
      <w:lang w:val="en-US" w:eastAsia="en-US"/>
    </w:rPr>
  </w:style>
  <w:style w:type="paragraph" w:styleId="TOCHeading">
    <w:name w:val="TOC Heading"/>
    <w:basedOn w:val="Heading1"/>
    <w:next w:val="Normal"/>
    <w:uiPriority w:val="39"/>
    <w:unhideWhenUsed/>
    <w:qFormat/>
    <w:rsid w:val="00EE7A55"/>
    <w:pPr>
      <w:outlineLvl w:val="9"/>
    </w:pPr>
    <w:rPr>
      <w:lang w:val="en-US" w:eastAsia="en-US"/>
    </w:rPr>
  </w:style>
  <w:style w:type="paragraph" w:styleId="TOC1">
    <w:name w:val="toc 1"/>
    <w:basedOn w:val="Normal"/>
    <w:next w:val="Normal"/>
    <w:autoRedefine/>
    <w:uiPriority w:val="39"/>
    <w:unhideWhenUsed/>
    <w:rsid w:val="00EE7A55"/>
    <w:pPr>
      <w:spacing w:after="100"/>
    </w:pPr>
  </w:style>
  <w:style w:type="character" w:styleId="Hyperlink">
    <w:name w:val="Hyperlink"/>
    <w:basedOn w:val="DefaultParagraphFont"/>
    <w:uiPriority w:val="99"/>
    <w:unhideWhenUsed/>
    <w:rsid w:val="00EE7A55"/>
    <w:rPr>
      <w:color w:val="0563C1" w:themeColor="hyperlink"/>
      <w:u w:val="single"/>
    </w:rPr>
  </w:style>
  <w:style w:type="character" w:customStyle="1" w:styleId="Heading2Char">
    <w:name w:val="Heading 2 Char"/>
    <w:basedOn w:val="DefaultParagraphFont"/>
    <w:link w:val="Heading2"/>
    <w:uiPriority w:val="9"/>
    <w:rsid w:val="00EE7A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B3"/>
  </w:style>
  <w:style w:type="paragraph" w:styleId="Footer">
    <w:name w:val="footer"/>
    <w:basedOn w:val="Normal"/>
    <w:link w:val="FooterChar"/>
    <w:uiPriority w:val="99"/>
    <w:unhideWhenUsed/>
    <w:rsid w:val="0023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B3"/>
  </w:style>
  <w:style w:type="paragraph" w:styleId="TOC2">
    <w:name w:val="toc 2"/>
    <w:basedOn w:val="Normal"/>
    <w:next w:val="Normal"/>
    <w:autoRedefine/>
    <w:uiPriority w:val="39"/>
    <w:unhideWhenUsed/>
    <w:rsid w:val="00AE3B69"/>
    <w:pPr>
      <w:spacing w:after="100"/>
      <w:ind w:left="220"/>
    </w:pPr>
  </w:style>
  <w:style w:type="character" w:styleId="UnresolvedMention">
    <w:name w:val="Unresolved Mention"/>
    <w:basedOn w:val="DefaultParagraphFont"/>
    <w:uiPriority w:val="99"/>
    <w:semiHidden/>
    <w:unhideWhenUsed/>
    <w:rsid w:val="006C78E6"/>
    <w:rPr>
      <w:color w:val="605E5C"/>
      <w:shd w:val="clear" w:color="auto" w:fill="E1DFDD"/>
    </w:rPr>
  </w:style>
  <w:style w:type="paragraph" w:styleId="ListParagraph">
    <w:name w:val="List Paragraph"/>
    <w:basedOn w:val="Normal"/>
    <w:uiPriority w:val="34"/>
    <w:qFormat/>
    <w:rsid w:val="00BA6293"/>
    <w:pPr>
      <w:ind w:left="720"/>
      <w:contextualSpacing/>
    </w:pPr>
  </w:style>
  <w:style w:type="character" w:styleId="FollowedHyperlink">
    <w:name w:val="FollowedHyperlink"/>
    <w:basedOn w:val="DefaultParagraphFont"/>
    <w:uiPriority w:val="99"/>
    <w:semiHidden/>
    <w:unhideWhenUsed/>
    <w:rsid w:val="004F3B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6402351">
      <w:bodyDiv w:val="1"/>
      <w:marLeft w:val="0"/>
      <w:marRight w:val="0"/>
      <w:marTop w:val="0"/>
      <w:marBottom w:val="0"/>
      <w:divBdr>
        <w:top w:val="none" w:sz="0" w:space="0" w:color="auto"/>
        <w:left w:val="none" w:sz="0" w:space="0" w:color="auto"/>
        <w:bottom w:val="none" w:sz="0" w:space="0" w:color="auto"/>
        <w:right w:val="none" w:sz="0" w:space="0" w:color="auto"/>
      </w:divBdr>
    </w:div>
    <w:div w:id="204459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Workplace Culture and its Impact on Organisational Efficiency</Abstract>
  <CompanyAddress/>
  <CompanyPhone/>
  <CompanyFax/>
  <CompanyEmail>1909139</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Placeholder1Parliament2011</b:Tag>
    <b:RefOrder>2</b:RefOrder>
  </b:Source>
  <b:Source xmlns:b="http://schemas.openxmlformats.org/officeDocument/2006/bibliography" xmlns="http://schemas.openxmlformats.org/officeDocument/2006/bibliography">
    <b:Tag>Placeholder1</b:Tag>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B78E56-55CC-4F4B-BF36-27D5A95FA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AEA6EB-F3A8-41DD-A781-F73A0EC750B0}">
  <ds:schemaRefs>
    <ds:schemaRef ds:uri="http://schemas.microsoft.com/sharepoint/v3/contenttype/forms"/>
  </ds:schemaRefs>
</ds:datastoreItem>
</file>

<file path=customXml/itemProps4.xml><?xml version="1.0" encoding="utf-8"?>
<ds:datastoreItem xmlns:ds="http://schemas.openxmlformats.org/officeDocument/2006/customXml" ds:itemID="{9CA59E66-6257-44DB-BD02-CF25DCE45C1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EF42F61-EEDA-49C4-8412-24CDFFF54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5950</Words>
  <Characters>33918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and Context of Dyfed Powys Police</dc:title>
  <dc:subject>1st April 2021</dc:subject>
  <dc:creator>Gareth Lewis</dc:creator>
  <cp:keywords/>
  <dc:description/>
  <cp:lastModifiedBy>Gareth Lewis</cp:lastModifiedBy>
  <cp:revision>4</cp:revision>
  <dcterms:created xsi:type="dcterms:W3CDTF">2021-03-31T23:58:00Z</dcterms:created>
  <dcterms:modified xsi:type="dcterms:W3CDTF">2021-04-01T00:00:00Z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