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508568953"/>
        <w:docPartObj>
          <w:docPartGallery w:val="Cover Pages"/>
          <w:docPartUnique/>
        </w:docPartObj>
      </w:sdtPr>
      <w:sdtEndPr>
        <w:rPr>
          <w:rFonts w:ascii="Times New Roman" w:hAnsi="Times New Roman" w:cs="Times New Roman"/>
          <w:sz w:val="28"/>
          <w:szCs w:val="28"/>
          <w:u w:val="single"/>
        </w:rPr>
      </w:sdtEndPr>
      <w:sdtContent>
        <w:p w14:paraId="6E0B1F59" w14:textId="73BF5B8D" w:rsidR="009C1EF3" w:rsidRDefault="009C1EF3">
          <w:pPr>
            <w:pStyle w:val="NoSpacing"/>
          </w:pPr>
          <w:r>
            <w:rPr>
              <w:noProof/>
            </w:rPr>
            <mc:AlternateContent>
              <mc:Choice Requires="wpg">
                <w:drawing>
                  <wp:anchor distT="0" distB="0" distL="114300" distR="114300" simplePos="0" relativeHeight="251659264" behindDoc="1" locked="0" layoutInCell="1" allowOverlap="1" wp14:anchorId="3BBE8109" wp14:editId="1668F8B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01-25T00:00:00Z">
                                      <w:dateFormat w:val="M/d/yyyy"/>
                                      <w:lid w:val="en-US"/>
                                      <w:storeMappedDataAs w:val="dateTime"/>
                                      <w:calendar w:val="gregorian"/>
                                    </w:date>
                                  </w:sdtPr>
                                  <w:sdtEndPr/>
                                  <w:sdtContent>
                                    <w:p w14:paraId="1106AA0F" w14:textId="196EC285" w:rsidR="009C1EF3" w:rsidRDefault="006136EF">
                                      <w:pPr>
                                        <w:pStyle w:val="NoSpacing"/>
                                        <w:jc w:val="right"/>
                                        <w:rPr>
                                          <w:color w:val="FFFFFF" w:themeColor="background1"/>
                                          <w:sz w:val="28"/>
                                          <w:szCs w:val="28"/>
                                        </w:rPr>
                                      </w:pPr>
                                      <w:r>
                                        <w:rPr>
                                          <w:color w:val="FFFFFF" w:themeColor="background1"/>
                                          <w:sz w:val="28"/>
                                          <w:szCs w:val="28"/>
                                        </w:rPr>
                                        <w:t>1/25/2019</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BBE8109"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01-25T00:00:00Z">
                                <w:dateFormat w:val="M/d/yyyy"/>
                                <w:lid w:val="en-US"/>
                                <w:storeMappedDataAs w:val="dateTime"/>
                                <w:calendar w:val="gregorian"/>
                              </w:date>
                            </w:sdtPr>
                            <w:sdtEndPr/>
                            <w:sdtContent>
                              <w:p w14:paraId="1106AA0F" w14:textId="196EC285" w:rsidR="009C1EF3" w:rsidRDefault="006136EF">
                                <w:pPr>
                                  <w:pStyle w:val="NoSpacing"/>
                                  <w:jc w:val="right"/>
                                  <w:rPr>
                                    <w:color w:val="FFFFFF" w:themeColor="background1"/>
                                    <w:sz w:val="28"/>
                                    <w:szCs w:val="28"/>
                                  </w:rPr>
                                </w:pPr>
                                <w:r>
                                  <w:rPr>
                                    <w:color w:val="FFFFFF" w:themeColor="background1"/>
                                    <w:sz w:val="28"/>
                                    <w:szCs w:val="28"/>
                                  </w:rPr>
                                  <w:t>1/25/2019</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541AFC31" wp14:editId="2A49D0F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EE06BE" w14:textId="599D16FD" w:rsidR="009C1EF3" w:rsidRPr="007B547E" w:rsidRDefault="001B0255">
                                <w:pPr>
                                  <w:pStyle w:val="NoSpacing"/>
                                  <w:rPr>
                                    <w:color w:val="4472C4" w:themeColor="accent1"/>
                                    <w:sz w:val="32"/>
                                    <w:szCs w:val="32"/>
                                  </w:rPr>
                                </w:pPr>
                                <w:sdt>
                                  <w:sdtPr>
                                    <w:rPr>
                                      <w:color w:val="4472C4"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B547E" w:rsidRPr="007B547E">
                                      <w:rPr>
                                        <w:color w:val="4472C4" w:themeColor="accent1"/>
                                        <w:sz w:val="32"/>
                                        <w:szCs w:val="32"/>
                                      </w:rPr>
                                      <w:t>D</w:t>
                                    </w:r>
                                    <w:r w:rsidR="009C1EF3" w:rsidRPr="007B547E">
                                      <w:rPr>
                                        <w:color w:val="4472C4" w:themeColor="accent1"/>
                                        <w:sz w:val="32"/>
                                        <w:szCs w:val="32"/>
                                      </w:rPr>
                                      <w:t xml:space="preserve">awn </w:t>
                                    </w:r>
                                    <w:r w:rsidR="007B547E" w:rsidRPr="007B547E">
                                      <w:rPr>
                                        <w:color w:val="4472C4" w:themeColor="accent1"/>
                                        <w:sz w:val="32"/>
                                        <w:szCs w:val="32"/>
                                      </w:rPr>
                                      <w:t>R</w:t>
                                    </w:r>
                                    <w:r w:rsidR="009C1EF3" w:rsidRPr="007B547E">
                                      <w:rPr>
                                        <w:color w:val="4472C4" w:themeColor="accent1"/>
                                        <w:sz w:val="32"/>
                                        <w:szCs w:val="32"/>
                                      </w:rPr>
                                      <w:t>ees</w:t>
                                    </w:r>
                                  </w:sdtContent>
                                </w:sdt>
                              </w:p>
                              <w:p w14:paraId="28857AB8" w14:textId="0A2F80C5" w:rsidR="009C1EF3" w:rsidRPr="007B547E" w:rsidRDefault="001B0255">
                                <w:pPr>
                                  <w:pStyle w:val="NoSpacing"/>
                                  <w:rPr>
                                    <w:color w:val="595959" w:themeColor="text1" w:themeTint="A6"/>
                                    <w:sz w:val="32"/>
                                    <w:szCs w:val="32"/>
                                  </w:rPr>
                                </w:pPr>
                                <w:sdt>
                                  <w:sdtPr>
                                    <w:rPr>
                                      <w:caps/>
                                      <w:color w:val="595959" w:themeColor="text1" w:themeTint="A6"/>
                                      <w:sz w:val="32"/>
                                      <w:szCs w:val="32"/>
                                    </w:rPr>
                                    <w:alias w:val="Company"/>
                                    <w:tag w:val=""/>
                                    <w:id w:val="1558814826"/>
                                    <w:dataBinding w:prefixMappings="xmlns:ns0='http://schemas.openxmlformats.org/officeDocument/2006/extended-properties' " w:xpath="/ns0:Properties[1]/ns0:Company[1]" w:storeItemID="{6668398D-A668-4E3E-A5EB-62B293D839F1}"/>
                                    <w:text/>
                                  </w:sdtPr>
                                  <w:sdtEndPr/>
                                  <w:sdtContent>
                                    <w:r w:rsidR="007B547E" w:rsidRPr="007B547E">
                                      <w:rPr>
                                        <w:caps/>
                                        <w:color w:val="595959" w:themeColor="text1" w:themeTint="A6"/>
                                        <w:sz w:val="32"/>
                                        <w:szCs w:val="32"/>
                                      </w:rPr>
                                      <w:t>1501726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41AFC31"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4AEE06BE" w14:textId="599D16FD" w:rsidR="009C1EF3" w:rsidRPr="007B547E" w:rsidRDefault="001B0255">
                          <w:pPr>
                            <w:pStyle w:val="NoSpacing"/>
                            <w:rPr>
                              <w:color w:val="4472C4" w:themeColor="accent1"/>
                              <w:sz w:val="32"/>
                              <w:szCs w:val="32"/>
                            </w:rPr>
                          </w:pPr>
                          <w:sdt>
                            <w:sdtPr>
                              <w:rPr>
                                <w:color w:val="4472C4"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B547E" w:rsidRPr="007B547E">
                                <w:rPr>
                                  <w:color w:val="4472C4" w:themeColor="accent1"/>
                                  <w:sz w:val="32"/>
                                  <w:szCs w:val="32"/>
                                </w:rPr>
                                <w:t>D</w:t>
                              </w:r>
                              <w:r w:rsidR="009C1EF3" w:rsidRPr="007B547E">
                                <w:rPr>
                                  <w:color w:val="4472C4" w:themeColor="accent1"/>
                                  <w:sz w:val="32"/>
                                  <w:szCs w:val="32"/>
                                </w:rPr>
                                <w:t xml:space="preserve">awn </w:t>
                              </w:r>
                              <w:r w:rsidR="007B547E" w:rsidRPr="007B547E">
                                <w:rPr>
                                  <w:color w:val="4472C4" w:themeColor="accent1"/>
                                  <w:sz w:val="32"/>
                                  <w:szCs w:val="32"/>
                                </w:rPr>
                                <w:t>R</w:t>
                              </w:r>
                              <w:r w:rsidR="009C1EF3" w:rsidRPr="007B547E">
                                <w:rPr>
                                  <w:color w:val="4472C4" w:themeColor="accent1"/>
                                  <w:sz w:val="32"/>
                                  <w:szCs w:val="32"/>
                                </w:rPr>
                                <w:t>ees</w:t>
                              </w:r>
                            </w:sdtContent>
                          </w:sdt>
                        </w:p>
                        <w:p w14:paraId="28857AB8" w14:textId="0A2F80C5" w:rsidR="009C1EF3" w:rsidRPr="007B547E" w:rsidRDefault="001B0255">
                          <w:pPr>
                            <w:pStyle w:val="NoSpacing"/>
                            <w:rPr>
                              <w:color w:val="595959" w:themeColor="text1" w:themeTint="A6"/>
                              <w:sz w:val="32"/>
                              <w:szCs w:val="32"/>
                            </w:rPr>
                          </w:pPr>
                          <w:sdt>
                            <w:sdtPr>
                              <w:rPr>
                                <w:caps/>
                                <w:color w:val="595959" w:themeColor="text1" w:themeTint="A6"/>
                                <w:sz w:val="32"/>
                                <w:szCs w:val="32"/>
                              </w:rPr>
                              <w:alias w:val="Company"/>
                              <w:tag w:val=""/>
                              <w:id w:val="1558814826"/>
                              <w:dataBinding w:prefixMappings="xmlns:ns0='http://schemas.openxmlformats.org/officeDocument/2006/extended-properties' " w:xpath="/ns0:Properties[1]/ns0:Company[1]" w:storeItemID="{6668398D-A668-4E3E-A5EB-62B293D839F1}"/>
                              <w:text/>
                            </w:sdtPr>
                            <w:sdtEndPr/>
                            <w:sdtContent>
                              <w:r w:rsidR="007B547E" w:rsidRPr="007B547E">
                                <w:rPr>
                                  <w:caps/>
                                  <w:color w:val="595959" w:themeColor="text1" w:themeTint="A6"/>
                                  <w:sz w:val="32"/>
                                  <w:szCs w:val="32"/>
                                </w:rPr>
                                <w:t>1501726</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CE2ACE2" wp14:editId="4F0F3E6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1EF85C" w14:textId="0A57960B" w:rsidR="009C1EF3" w:rsidRDefault="00507973">
                                <w:pPr>
                                  <w:pStyle w:val="NoSpacing"/>
                                  <w:rPr>
                                    <w:rFonts w:asciiTheme="majorHAnsi" w:eastAsiaTheme="majorEastAsia" w:hAnsiTheme="majorHAnsi" w:cstheme="majorBidi"/>
                                    <w:color w:val="262626" w:themeColor="text1" w:themeTint="D9"/>
                                    <w:sz w:val="72"/>
                                  </w:rPr>
                                </w:pPr>
                                <w:r w:rsidRPr="00507973">
                                  <w:rPr>
                                    <w:rFonts w:asciiTheme="majorHAnsi" w:eastAsiaTheme="majorEastAsia" w:hAnsiTheme="majorHAnsi" w:cstheme="majorBidi"/>
                                    <w:color w:val="262626" w:themeColor="text1" w:themeTint="D9"/>
                                    <w:sz w:val="72"/>
                                    <w:szCs w:val="72"/>
                                  </w:rPr>
                                  <w:t xml:space="preserve">Professional </w:t>
                                </w:r>
                                <w:r w:rsidR="007B547E">
                                  <w:rPr>
                                    <w:rFonts w:asciiTheme="majorHAnsi" w:eastAsiaTheme="majorEastAsia" w:hAnsiTheme="majorHAnsi" w:cstheme="majorBidi"/>
                                    <w:color w:val="262626" w:themeColor="text1" w:themeTint="D9"/>
                                    <w:sz w:val="72"/>
                                    <w:szCs w:val="72"/>
                                  </w:rPr>
                                  <w:t xml:space="preserve">   </w:t>
                                </w:r>
                                <w:r w:rsidRPr="00507973">
                                  <w:rPr>
                                    <w:rFonts w:asciiTheme="majorHAnsi" w:eastAsiaTheme="majorEastAsia" w:hAnsiTheme="majorHAnsi" w:cstheme="majorBidi"/>
                                    <w:color w:val="262626" w:themeColor="text1" w:themeTint="D9"/>
                                    <w:sz w:val="72"/>
                                    <w:szCs w:val="72"/>
                                  </w:rPr>
                                  <w:t>Graduate Certificate in Education (PGCE) (PCET)</w:t>
                                </w:r>
                              </w:p>
                              <w:p w14:paraId="712AB749" w14:textId="35D54C41" w:rsidR="009C1EF3" w:rsidRDefault="001B025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B547E" w:rsidRPr="007B547E">
                                      <w:rPr>
                                        <w:color w:val="404040" w:themeColor="text1" w:themeTint="BF"/>
                                        <w:sz w:val="36"/>
                                        <w:szCs w:val="36"/>
                                      </w:rPr>
                                      <w:t>Principles of Teaching, Learning and Emergent Technologies (PTLET)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CE2ACE2"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5A1EF85C" w14:textId="0A57960B" w:rsidR="009C1EF3" w:rsidRDefault="00507973">
                          <w:pPr>
                            <w:pStyle w:val="NoSpacing"/>
                            <w:rPr>
                              <w:rFonts w:asciiTheme="majorHAnsi" w:eastAsiaTheme="majorEastAsia" w:hAnsiTheme="majorHAnsi" w:cstheme="majorBidi"/>
                              <w:color w:val="262626" w:themeColor="text1" w:themeTint="D9"/>
                              <w:sz w:val="72"/>
                            </w:rPr>
                          </w:pPr>
                          <w:r w:rsidRPr="00507973">
                            <w:rPr>
                              <w:rFonts w:asciiTheme="majorHAnsi" w:eastAsiaTheme="majorEastAsia" w:hAnsiTheme="majorHAnsi" w:cstheme="majorBidi"/>
                              <w:color w:val="262626" w:themeColor="text1" w:themeTint="D9"/>
                              <w:sz w:val="72"/>
                              <w:szCs w:val="72"/>
                            </w:rPr>
                            <w:t xml:space="preserve">Professional </w:t>
                          </w:r>
                          <w:r w:rsidR="007B547E">
                            <w:rPr>
                              <w:rFonts w:asciiTheme="majorHAnsi" w:eastAsiaTheme="majorEastAsia" w:hAnsiTheme="majorHAnsi" w:cstheme="majorBidi"/>
                              <w:color w:val="262626" w:themeColor="text1" w:themeTint="D9"/>
                              <w:sz w:val="72"/>
                              <w:szCs w:val="72"/>
                            </w:rPr>
                            <w:t xml:space="preserve">   </w:t>
                          </w:r>
                          <w:r w:rsidRPr="00507973">
                            <w:rPr>
                              <w:rFonts w:asciiTheme="majorHAnsi" w:eastAsiaTheme="majorEastAsia" w:hAnsiTheme="majorHAnsi" w:cstheme="majorBidi"/>
                              <w:color w:val="262626" w:themeColor="text1" w:themeTint="D9"/>
                              <w:sz w:val="72"/>
                              <w:szCs w:val="72"/>
                            </w:rPr>
                            <w:t>Graduate Certificate in Education (PGCE) (PCET)</w:t>
                          </w:r>
                        </w:p>
                        <w:p w14:paraId="712AB749" w14:textId="35D54C41" w:rsidR="009C1EF3" w:rsidRDefault="001B025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B547E" w:rsidRPr="007B547E">
                                <w:rPr>
                                  <w:color w:val="404040" w:themeColor="text1" w:themeTint="BF"/>
                                  <w:sz w:val="36"/>
                                  <w:szCs w:val="36"/>
                                </w:rPr>
                                <w:t>Principles of Teaching, Learning and Emergent Technologies (PTLET)</w:t>
                              </w:r>
                            </w:sdtContent>
                          </w:sdt>
                        </w:p>
                      </w:txbxContent>
                    </v:textbox>
                    <w10:wrap anchorx="page" anchory="page"/>
                  </v:shape>
                </w:pict>
              </mc:Fallback>
            </mc:AlternateContent>
          </w:r>
        </w:p>
        <w:p w14:paraId="20EB7070" w14:textId="7B85C550" w:rsidR="009C1EF3" w:rsidRDefault="009C1EF3">
          <w:pPr>
            <w:rPr>
              <w:rFonts w:ascii="Times New Roman" w:hAnsi="Times New Roman" w:cs="Times New Roman"/>
              <w:sz w:val="28"/>
              <w:szCs w:val="28"/>
              <w:u w:val="single"/>
            </w:rPr>
          </w:pPr>
          <w:r>
            <w:rPr>
              <w:rFonts w:ascii="Times New Roman" w:hAnsi="Times New Roman" w:cs="Times New Roman"/>
              <w:sz w:val="28"/>
              <w:szCs w:val="28"/>
              <w:u w:val="single"/>
            </w:rPr>
            <w:br w:type="page"/>
          </w:r>
        </w:p>
      </w:sdtContent>
    </w:sdt>
    <w:p w14:paraId="320E0AC3" w14:textId="2E522894" w:rsidR="00F94723" w:rsidRDefault="008D727F" w:rsidP="008D727F">
      <w:pPr>
        <w:spacing w:line="360" w:lineRule="auto"/>
        <w:jc w:val="center"/>
        <w:rPr>
          <w:rFonts w:ascii="Times New Roman" w:hAnsi="Times New Roman" w:cs="Times New Roman"/>
          <w:sz w:val="28"/>
          <w:szCs w:val="28"/>
          <w:u w:val="single"/>
        </w:rPr>
      </w:pPr>
      <w:r w:rsidRPr="008D727F">
        <w:rPr>
          <w:rFonts w:ascii="Times New Roman" w:hAnsi="Times New Roman" w:cs="Times New Roman"/>
          <w:sz w:val="28"/>
          <w:szCs w:val="28"/>
          <w:u w:val="single"/>
        </w:rPr>
        <w:t xml:space="preserve">Macronutrients: micro-teaching reflection </w:t>
      </w:r>
    </w:p>
    <w:p w14:paraId="2C1EDAC4" w14:textId="77777777" w:rsidR="006C084F" w:rsidRDefault="006C084F" w:rsidP="008D727F">
      <w:pPr>
        <w:spacing w:line="360" w:lineRule="auto"/>
        <w:rPr>
          <w:rFonts w:ascii="Times New Roman" w:hAnsi="Times New Roman" w:cs="Times New Roman"/>
          <w:sz w:val="28"/>
          <w:szCs w:val="28"/>
          <w:u w:val="single"/>
        </w:rPr>
      </w:pPr>
    </w:p>
    <w:p w14:paraId="7B4E3339" w14:textId="4628F3D4" w:rsidR="008D727F" w:rsidRDefault="006C084F" w:rsidP="008D727F">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 xml:space="preserve">Introduction </w:t>
      </w:r>
    </w:p>
    <w:p w14:paraId="1552B342" w14:textId="77777777" w:rsidR="006C084F" w:rsidRPr="006C084F" w:rsidRDefault="006C084F" w:rsidP="008D727F">
      <w:pPr>
        <w:spacing w:line="360" w:lineRule="auto"/>
        <w:rPr>
          <w:rFonts w:ascii="Times New Roman" w:hAnsi="Times New Roman" w:cs="Times New Roman"/>
          <w:sz w:val="24"/>
          <w:szCs w:val="24"/>
          <w:u w:val="single"/>
        </w:rPr>
      </w:pPr>
    </w:p>
    <w:p w14:paraId="66625819" w14:textId="12389220" w:rsidR="00B852B5" w:rsidRDefault="006C084F" w:rsidP="008D727F">
      <w:pPr>
        <w:spacing w:line="360" w:lineRule="auto"/>
        <w:rPr>
          <w:rFonts w:ascii="Times New Roman" w:hAnsi="Times New Roman" w:cs="Times New Roman"/>
          <w:noProof/>
          <w:sz w:val="24"/>
          <w:szCs w:val="24"/>
        </w:rPr>
      </w:pPr>
      <w:r>
        <w:rPr>
          <w:rFonts w:ascii="Times New Roman" w:hAnsi="Times New Roman" w:cs="Times New Roman"/>
          <w:sz w:val="24"/>
          <w:szCs w:val="24"/>
        </w:rPr>
        <w:t xml:space="preserve">The purpose of this paper is to evaluate my own professional performance of a micro teach session carried out using emergent technologies as a teaching tool </w:t>
      </w:r>
      <w:r w:rsidR="00B852B5">
        <w:rPr>
          <w:rFonts w:ascii="Times New Roman" w:hAnsi="Times New Roman" w:cs="Times New Roman"/>
          <w:sz w:val="24"/>
          <w:szCs w:val="24"/>
        </w:rPr>
        <w:t>together with</w:t>
      </w:r>
      <w:r>
        <w:rPr>
          <w:rFonts w:ascii="Times New Roman" w:hAnsi="Times New Roman" w:cs="Times New Roman"/>
          <w:sz w:val="24"/>
          <w:szCs w:val="24"/>
        </w:rPr>
        <w:t xml:space="preserve"> traditional teaching </w:t>
      </w:r>
      <w:r w:rsidR="00B852B5">
        <w:rPr>
          <w:rFonts w:ascii="Times New Roman" w:hAnsi="Times New Roman" w:cs="Times New Roman"/>
          <w:sz w:val="24"/>
          <w:szCs w:val="24"/>
        </w:rPr>
        <w:t>practices.</w:t>
      </w:r>
      <w:r>
        <w:rPr>
          <w:rFonts w:ascii="Times New Roman" w:hAnsi="Times New Roman" w:cs="Times New Roman"/>
          <w:sz w:val="24"/>
          <w:szCs w:val="24"/>
        </w:rPr>
        <w:t xml:space="preserve"> </w:t>
      </w:r>
      <w:r w:rsidR="00B852B5">
        <w:rPr>
          <w:rFonts w:ascii="Times New Roman" w:hAnsi="Times New Roman" w:cs="Times New Roman"/>
          <w:sz w:val="24"/>
          <w:szCs w:val="24"/>
        </w:rPr>
        <w:t>Th</w:t>
      </w:r>
      <w:r w:rsidR="00D01C15">
        <w:rPr>
          <w:rFonts w:ascii="Times New Roman" w:hAnsi="Times New Roman" w:cs="Times New Roman"/>
          <w:sz w:val="24"/>
          <w:szCs w:val="24"/>
        </w:rPr>
        <w:t xml:space="preserve">e ‘Learning by doing’ model </w:t>
      </w:r>
      <w:r w:rsidR="00AE7E6A">
        <w:rPr>
          <w:rFonts w:ascii="Times New Roman" w:hAnsi="Times New Roman" w:cs="Times New Roman"/>
          <w:noProof/>
          <w:sz w:val="24"/>
          <w:szCs w:val="24"/>
        </w:rPr>
        <w:t xml:space="preserve">from </w:t>
      </w:r>
      <w:r w:rsidR="00AE7E6A" w:rsidRPr="00D01C15">
        <w:rPr>
          <w:rFonts w:ascii="Times New Roman" w:hAnsi="Times New Roman" w:cs="Times New Roman"/>
          <w:noProof/>
          <w:sz w:val="24"/>
          <w:szCs w:val="24"/>
        </w:rPr>
        <w:t xml:space="preserve">Gibbs </w:t>
      </w:r>
      <w:r w:rsidR="00AE7E6A">
        <w:rPr>
          <w:rFonts w:ascii="Times New Roman" w:hAnsi="Times New Roman" w:cs="Times New Roman"/>
          <w:noProof/>
          <w:sz w:val="24"/>
          <w:szCs w:val="24"/>
        </w:rPr>
        <w:t>(</w:t>
      </w:r>
      <w:r w:rsidR="00AE7E6A" w:rsidRPr="00D01C15">
        <w:rPr>
          <w:rFonts w:ascii="Times New Roman" w:hAnsi="Times New Roman" w:cs="Times New Roman"/>
          <w:noProof/>
          <w:sz w:val="24"/>
          <w:szCs w:val="24"/>
        </w:rPr>
        <w:t>1988)</w:t>
      </w:r>
      <w:r w:rsidR="00AE7E6A">
        <w:rPr>
          <w:rFonts w:ascii="Times New Roman" w:hAnsi="Times New Roman" w:cs="Times New Roman"/>
          <w:noProof/>
          <w:sz w:val="24"/>
          <w:szCs w:val="24"/>
        </w:rPr>
        <w:t xml:space="preserve"> </w:t>
      </w:r>
      <w:r w:rsidR="00430828">
        <w:rPr>
          <w:rFonts w:ascii="Times New Roman" w:hAnsi="Times New Roman" w:cs="Times New Roman"/>
          <w:noProof/>
          <w:sz w:val="24"/>
          <w:szCs w:val="24"/>
        </w:rPr>
        <w:t xml:space="preserve">presents a </w:t>
      </w:r>
      <w:r w:rsidR="00430828" w:rsidRPr="00430828">
        <w:rPr>
          <w:rFonts w:ascii="Times New Roman" w:hAnsi="Times New Roman" w:cs="Times New Roman"/>
          <w:noProof/>
          <w:sz w:val="24"/>
          <w:szCs w:val="24"/>
        </w:rPr>
        <w:t>reflective learning cycle</w:t>
      </w:r>
      <w:r w:rsidR="00430828">
        <w:rPr>
          <w:rFonts w:ascii="Times New Roman" w:hAnsi="Times New Roman" w:cs="Times New Roman"/>
          <w:noProof/>
          <w:sz w:val="24"/>
          <w:szCs w:val="24"/>
        </w:rPr>
        <w:t xml:space="preserve"> that supports learners through linking practice and theory in an engaging cyclic order of actions: describing, feeling, evaluating, analysing, concluding and action planning.</w:t>
      </w:r>
      <w:r w:rsidR="008B1E10">
        <w:rPr>
          <w:rFonts w:ascii="Times New Roman" w:hAnsi="Times New Roman" w:cs="Times New Roman"/>
          <w:noProof/>
          <w:sz w:val="24"/>
          <w:szCs w:val="24"/>
        </w:rPr>
        <w:t xml:space="preserve"> The refelctive element of this paper will adhere to this model</w:t>
      </w:r>
      <w:r w:rsidR="00CC3EF4">
        <w:rPr>
          <w:rFonts w:ascii="Times New Roman" w:hAnsi="Times New Roman" w:cs="Times New Roman"/>
          <w:noProof/>
          <w:sz w:val="24"/>
          <w:szCs w:val="24"/>
        </w:rPr>
        <w:t xml:space="preserve"> and</w:t>
      </w:r>
      <w:r w:rsidR="008B1E10">
        <w:rPr>
          <w:rFonts w:ascii="Times New Roman" w:hAnsi="Times New Roman" w:cs="Times New Roman"/>
          <w:noProof/>
          <w:sz w:val="24"/>
          <w:szCs w:val="24"/>
        </w:rPr>
        <w:t xml:space="preserve"> </w:t>
      </w:r>
      <w:r w:rsidR="00CC3EF4">
        <w:rPr>
          <w:rFonts w:ascii="Times New Roman" w:hAnsi="Times New Roman" w:cs="Times New Roman"/>
          <w:noProof/>
          <w:sz w:val="24"/>
          <w:szCs w:val="24"/>
        </w:rPr>
        <w:t>K</w:t>
      </w:r>
      <w:r w:rsidR="00CC3EF4" w:rsidRPr="00CC3EF4">
        <w:rPr>
          <w:rFonts w:ascii="Times New Roman" w:hAnsi="Times New Roman" w:cs="Times New Roman"/>
          <w:noProof/>
          <w:sz w:val="24"/>
          <w:szCs w:val="24"/>
        </w:rPr>
        <w:t>olb</w:t>
      </w:r>
      <w:r w:rsidR="00CC3EF4">
        <w:rPr>
          <w:rFonts w:ascii="Times New Roman" w:hAnsi="Times New Roman" w:cs="Times New Roman"/>
          <w:noProof/>
          <w:sz w:val="24"/>
          <w:szCs w:val="24"/>
        </w:rPr>
        <w:t>’s</w:t>
      </w:r>
      <w:r w:rsidR="00CC3EF4" w:rsidRPr="00CC3EF4">
        <w:rPr>
          <w:rFonts w:ascii="Times New Roman" w:hAnsi="Times New Roman" w:cs="Times New Roman"/>
          <w:noProof/>
          <w:sz w:val="24"/>
          <w:szCs w:val="24"/>
        </w:rPr>
        <w:t xml:space="preserve"> </w:t>
      </w:r>
      <w:bookmarkStart w:id="0" w:name="_Hlk535479661"/>
      <w:r w:rsidR="00CC3EF4">
        <w:rPr>
          <w:rFonts w:ascii="Times New Roman" w:hAnsi="Times New Roman" w:cs="Times New Roman"/>
          <w:noProof/>
          <w:sz w:val="24"/>
          <w:szCs w:val="24"/>
        </w:rPr>
        <w:t>(</w:t>
      </w:r>
      <w:r w:rsidR="00CC3EF4" w:rsidRPr="00CC3EF4">
        <w:rPr>
          <w:rFonts w:ascii="Times New Roman" w:hAnsi="Times New Roman" w:cs="Times New Roman"/>
          <w:noProof/>
          <w:sz w:val="24"/>
          <w:szCs w:val="24"/>
        </w:rPr>
        <w:t>1984)</w:t>
      </w:r>
      <w:r w:rsidR="00CC3EF4">
        <w:rPr>
          <w:rFonts w:ascii="Times New Roman" w:hAnsi="Times New Roman" w:cs="Times New Roman"/>
          <w:noProof/>
          <w:sz w:val="24"/>
          <w:szCs w:val="24"/>
        </w:rPr>
        <w:t xml:space="preserve"> </w:t>
      </w:r>
      <w:r w:rsidR="00CC3EF4" w:rsidRPr="00CC3EF4">
        <w:rPr>
          <w:rFonts w:ascii="Times New Roman" w:hAnsi="Times New Roman" w:cs="Times New Roman"/>
          <w:noProof/>
          <w:sz w:val="24"/>
          <w:szCs w:val="24"/>
        </w:rPr>
        <w:t>Experiential Learning Cycle</w:t>
      </w:r>
      <w:r w:rsidR="00CC3EF4">
        <w:rPr>
          <w:rFonts w:ascii="Times New Roman" w:hAnsi="Times New Roman" w:cs="Times New Roman"/>
          <w:noProof/>
          <w:sz w:val="24"/>
          <w:szCs w:val="24"/>
        </w:rPr>
        <w:t xml:space="preserve"> where learners follow a</w:t>
      </w:r>
      <w:r w:rsidR="00062A66">
        <w:rPr>
          <w:rFonts w:ascii="Times New Roman" w:hAnsi="Times New Roman" w:cs="Times New Roman"/>
          <w:noProof/>
          <w:sz w:val="24"/>
          <w:szCs w:val="24"/>
        </w:rPr>
        <w:t xml:space="preserve"> similar</w:t>
      </w:r>
      <w:r w:rsidR="00CC3EF4">
        <w:rPr>
          <w:rFonts w:ascii="Times New Roman" w:hAnsi="Times New Roman" w:cs="Times New Roman"/>
          <w:noProof/>
          <w:sz w:val="24"/>
          <w:szCs w:val="24"/>
        </w:rPr>
        <w:t xml:space="preserve"> order of actions: doing, reviewing, concluding and trying out</w:t>
      </w:r>
      <w:bookmarkEnd w:id="0"/>
      <w:r w:rsidR="00CC3EF4">
        <w:rPr>
          <w:rFonts w:ascii="Times New Roman" w:hAnsi="Times New Roman" w:cs="Times New Roman"/>
          <w:noProof/>
          <w:sz w:val="24"/>
          <w:szCs w:val="24"/>
        </w:rPr>
        <w:t xml:space="preserve">. </w:t>
      </w:r>
      <w:r w:rsidR="00127440">
        <w:rPr>
          <w:rFonts w:ascii="Times New Roman" w:hAnsi="Times New Roman" w:cs="Times New Roman"/>
          <w:noProof/>
          <w:sz w:val="24"/>
          <w:szCs w:val="24"/>
        </w:rPr>
        <w:t xml:space="preserve">The key elements for reflection </w:t>
      </w:r>
      <w:r w:rsidR="00CB3DB1">
        <w:rPr>
          <w:rFonts w:ascii="Times New Roman" w:hAnsi="Times New Roman" w:cs="Times New Roman"/>
          <w:noProof/>
          <w:sz w:val="24"/>
          <w:szCs w:val="24"/>
        </w:rPr>
        <w:t>include</w:t>
      </w:r>
      <w:r w:rsidR="00127440">
        <w:rPr>
          <w:rFonts w:ascii="Times New Roman" w:hAnsi="Times New Roman" w:cs="Times New Roman"/>
          <w:noProof/>
          <w:sz w:val="24"/>
          <w:szCs w:val="24"/>
        </w:rPr>
        <w:t xml:space="preserve"> lesson planning, delivery of micro teach, time management, emergent technologies used and chosen subject rationale. The conclusion will reflect on the feedback and critique from tutor and peers, focusing on how future teaching experiences can be developed professionaly. </w:t>
      </w:r>
    </w:p>
    <w:p w14:paraId="61CFADDD" w14:textId="774DECC5" w:rsidR="00CB3DB1" w:rsidRDefault="00CB3DB1" w:rsidP="008D727F">
      <w:pPr>
        <w:spacing w:line="360" w:lineRule="auto"/>
        <w:rPr>
          <w:rFonts w:ascii="Times New Roman" w:hAnsi="Times New Roman" w:cs="Times New Roman"/>
          <w:noProof/>
          <w:sz w:val="24"/>
          <w:szCs w:val="24"/>
        </w:rPr>
      </w:pPr>
    </w:p>
    <w:p w14:paraId="03813A94" w14:textId="2EFE5A83" w:rsidR="00CB3DB1" w:rsidRDefault="00CB3DB1" w:rsidP="008D727F">
      <w:pPr>
        <w:spacing w:line="360" w:lineRule="auto"/>
        <w:rPr>
          <w:rFonts w:ascii="Times New Roman" w:hAnsi="Times New Roman" w:cs="Times New Roman"/>
          <w:noProof/>
          <w:sz w:val="28"/>
          <w:szCs w:val="28"/>
          <w:u w:val="single"/>
        </w:rPr>
      </w:pPr>
      <w:r>
        <w:rPr>
          <w:rFonts w:ascii="Times New Roman" w:hAnsi="Times New Roman" w:cs="Times New Roman"/>
          <w:noProof/>
          <w:sz w:val="28"/>
          <w:szCs w:val="28"/>
          <w:u w:val="single"/>
        </w:rPr>
        <w:t xml:space="preserve">Reflection </w:t>
      </w:r>
    </w:p>
    <w:p w14:paraId="489E9FF2" w14:textId="40D74FEF" w:rsidR="008B494E" w:rsidRDefault="00CB3DB1" w:rsidP="008D727F">
      <w:pPr>
        <w:spacing w:line="360" w:lineRule="auto"/>
        <w:rPr>
          <w:rFonts w:ascii="Times New Roman" w:hAnsi="Times New Roman" w:cs="Times New Roman"/>
          <w:noProof/>
          <w:sz w:val="24"/>
          <w:szCs w:val="24"/>
        </w:rPr>
      </w:pPr>
      <w:r>
        <w:rPr>
          <w:rFonts w:ascii="Times New Roman" w:hAnsi="Times New Roman" w:cs="Times New Roman"/>
          <w:noProof/>
          <w:sz w:val="24"/>
          <w:szCs w:val="24"/>
        </w:rPr>
        <w:t>The proposed date for the micro teaching session was 3</w:t>
      </w:r>
      <w:r w:rsidRPr="00CB3DB1">
        <w:rPr>
          <w:rFonts w:ascii="Times New Roman" w:hAnsi="Times New Roman" w:cs="Times New Roman"/>
          <w:noProof/>
          <w:sz w:val="24"/>
          <w:szCs w:val="24"/>
          <w:vertAlign w:val="superscript"/>
        </w:rPr>
        <w:t>rd</w:t>
      </w:r>
      <w:r>
        <w:rPr>
          <w:rFonts w:ascii="Times New Roman" w:hAnsi="Times New Roman" w:cs="Times New Roman"/>
          <w:noProof/>
          <w:sz w:val="24"/>
          <w:szCs w:val="24"/>
        </w:rPr>
        <w:t xml:space="preserve"> December 2018, prior to the session, a lesson plan was devised </w:t>
      </w:r>
      <w:r w:rsidR="007B44F3">
        <w:rPr>
          <w:rFonts w:ascii="Times New Roman" w:hAnsi="Times New Roman" w:cs="Times New Roman"/>
          <w:noProof/>
          <w:sz w:val="24"/>
          <w:szCs w:val="24"/>
        </w:rPr>
        <w:t>ascertaining the lesson content. It was outlined by the course tutor that the lesson should be no more than 30 minutes and would be presented to my fellow students on the course.</w:t>
      </w:r>
      <w:r w:rsidR="00EF4375">
        <w:rPr>
          <w:rFonts w:ascii="Times New Roman" w:hAnsi="Times New Roman" w:cs="Times New Roman"/>
          <w:noProof/>
          <w:sz w:val="24"/>
          <w:szCs w:val="24"/>
        </w:rPr>
        <w:t xml:space="preserve"> The rationale for the lesson plan was based on my chosen subject knowledge: nutrition. I chose the specific element of macronutrients</w:t>
      </w:r>
      <w:r w:rsidR="00AE4E4E">
        <w:rPr>
          <w:rFonts w:ascii="Times New Roman" w:hAnsi="Times New Roman" w:cs="Times New Roman"/>
          <w:noProof/>
          <w:sz w:val="24"/>
          <w:szCs w:val="24"/>
        </w:rPr>
        <w:t>,</w:t>
      </w:r>
      <w:r w:rsidR="00EF4375">
        <w:rPr>
          <w:rFonts w:ascii="Times New Roman" w:hAnsi="Times New Roman" w:cs="Times New Roman"/>
          <w:noProof/>
          <w:sz w:val="24"/>
          <w:szCs w:val="24"/>
        </w:rPr>
        <w:t xml:space="preserve"> that when taught</w:t>
      </w:r>
      <w:r w:rsidR="00AE4E4E">
        <w:rPr>
          <w:rFonts w:ascii="Times New Roman" w:hAnsi="Times New Roman" w:cs="Times New Roman"/>
          <w:noProof/>
          <w:sz w:val="24"/>
          <w:szCs w:val="24"/>
        </w:rPr>
        <w:t>,</w:t>
      </w:r>
      <w:r w:rsidR="00EF4375">
        <w:rPr>
          <w:rFonts w:ascii="Times New Roman" w:hAnsi="Times New Roman" w:cs="Times New Roman"/>
          <w:noProof/>
          <w:sz w:val="24"/>
          <w:szCs w:val="24"/>
        </w:rPr>
        <w:t xml:space="preserve"> would leave the learner with the basic knowledge of the </w:t>
      </w:r>
      <w:r w:rsidR="00D7505E">
        <w:rPr>
          <w:rFonts w:ascii="Times New Roman" w:hAnsi="Times New Roman" w:cs="Times New Roman"/>
          <w:noProof/>
          <w:sz w:val="24"/>
          <w:szCs w:val="24"/>
        </w:rPr>
        <w:t xml:space="preserve">subject and its purpose for health. The content was chosen based on prior knowledge gained through </w:t>
      </w:r>
      <w:r w:rsidR="00FC0C29">
        <w:rPr>
          <w:rFonts w:ascii="Times New Roman" w:hAnsi="Times New Roman" w:cs="Times New Roman"/>
          <w:noProof/>
          <w:sz w:val="24"/>
          <w:szCs w:val="24"/>
        </w:rPr>
        <w:t>my</w:t>
      </w:r>
      <w:r w:rsidR="00D7505E">
        <w:rPr>
          <w:rFonts w:ascii="Times New Roman" w:hAnsi="Times New Roman" w:cs="Times New Roman"/>
          <w:noProof/>
          <w:sz w:val="24"/>
          <w:szCs w:val="24"/>
        </w:rPr>
        <w:t xml:space="preserve"> undergradute degree completed earlier that year. The subject knowledge was fresh in my mind and there was a feeling of confidence</w:t>
      </w:r>
      <w:r w:rsidR="00FC0C29">
        <w:rPr>
          <w:rFonts w:ascii="Times New Roman" w:hAnsi="Times New Roman" w:cs="Times New Roman"/>
          <w:noProof/>
          <w:sz w:val="24"/>
          <w:szCs w:val="24"/>
        </w:rPr>
        <w:t>,</w:t>
      </w:r>
      <w:r w:rsidR="00D7505E">
        <w:rPr>
          <w:rFonts w:ascii="Times New Roman" w:hAnsi="Times New Roman" w:cs="Times New Roman"/>
          <w:noProof/>
          <w:sz w:val="24"/>
          <w:szCs w:val="24"/>
        </w:rPr>
        <w:t xml:space="preserve"> that what was going to be taught</w:t>
      </w:r>
      <w:r w:rsidR="00FC0C29">
        <w:rPr>
          <w:rFonts w:ascii="Times New Roman" w:hAnsi="Times New Roman" w:cs="Times New Roman"/>
          <w:noProof/>
          <w:sz w:val="24"/>
          <w:szCs w:val="24"/>
        </w:rPr>
        <w:t>,</w:t>
      </w:r>
      <w:r w:rsidR="00D7505E">
        <w:rPr>
          <w:rFonts w:ascii="Times New Roman" w:hAnsi="Times New Roman" w:cs="Times New Roman"/>
          <w:noProof/>
          <w:sz w:val="24"/>
          <w:szCs w:val="24"/>
        </w:rPr>
        <w:t xml:space="preserve"> would be so</w:t>
      </w:r>
      <w:r w:rsidR="00AE4E86">
        <w:rPr>
          <w:rFonts w:ascii="Times New Roman" w:hAnsi="Times New Roman" w:cs="Times New Roman"/>
          <w:noProof/>
          <w:sz w:val="24"/>
          <w:szCs w:val="24"/>
        </w:rPr>
        <w:t>,</w:t>
      </w:r>
      <w:r w:rsidR="00D7505E">
        <w:rPr>
          <w:rFonts w:ascii="Times New Roman" w:hAnsi="Times New Roman" w:cs="Times New Roman"/>
          <w:noProof/>
          <w:sz w:val="24"/>
          <w:szCs w:val="24"/>
        </w:rPr>
        <w:t xml:space="preserve"> in a </w:t>
      </w:r>
      <w:r w:rsidR="00AE4E86">
        <w:rPr>
          <w:rFonts w:ascii="Times New Roman" w:hAnsi="Times New Roman" w:cs="Times New Roman"/>
          <w:noProof/>
          <w:sz w:val="24"/>
          <w:szCs w:val="24"/>
        </w:rPr>
        <w:t>way that portrayed a level of expertise and professionalism in the subject. It was apparent that the subject content would not be widely known amongst the group as each student ha</w:t>
      </w:r>
      <w:r w:rsidR="00E363F4">
        <w:rPr>
          <w:rFonts w:ascii="Times New Roman" w:hAnsi="Times New Roman" w:cs="Times New Roman"/>
          <w:noProof/>
          <w:sz w:val="24"/>
          <w:szCs w:val="24"/>
        </w:rPr>
        <w:t>d</w:t>
      </w:r>
      <w:r w:rsidR="00AE4E86">
        <w:rPr>
          <w:rFonts w:ascii="Times New Roman" w:hAnsi="Times New Roman" w:cs="Times New Roman"/>
          <w:noProof/>
          <w:sz w:val="24"/>
          <w:szCs w:val="24"/>
        </w:rPr>
        <w:t xml:space="preserve"> a different discipline to the one they would subsequently learn from this session. </w:t>
      </w:r>
    </w:p>
    <w:p w14:paraId="6EE32748" w14:textId="2E5FA54F" w:rsidR="00CB3DB1" w:rsidRPr="00CB3DB1" w:rsidRDefault="00AE4E86" w:rsidP="008D727F">
      <w:pPr>
        <w:spacing w:line="360" w:lineRule="auto"/>
        <w:rPr>
          <w:rFonts w:ascii="Times New Roman" w:hAnsi="Times New Roman" w:cs="Times New Roman"/>
          <w:noProof/>
          <w:sz w:val="24"/>
          <w:szCs w:val="24"/>
        </w:rPr>
      </w:pPr>
      <w:r>
        <w:rPr>
          <w:rFonts w:ascii="Times New Roman" w:hAnsi="Times New Roman" w:cs="Times New Roman"/>
          <w:noProof/>
          <w:sz w:val="24"/>
          <w:szCs w:val="24"/>
        </w:rPr>
        <w:t xml:space="preserve">As a consequence of this ineviteble disparity, the hypothesis of the lesson could not be </w:t>
      </w:r>
      <w:r w:rsidR="000D20A0">
        <w:rPr>
          <w:rFonts w:ascii="Times New Roman" w:hAnsi="Times New Roman" w:cs="Times New Roman"/>
          <w:noProof/>
          <w:sz w:val="24"/>
          <w:szCs w:val="24"/>
        </w:rPr>
        <w:t>planned correctly or its conclusions known.</w:t>
      </w:r>
      <w:r w:rsidR="003457D0">
        <w:rPr>
          <w:rFonts w:ascii="Times New Roman" w:hAnsi="Times New Roman" w:cs="Times New Roman"/>
          <w:noProof/>
          <w:sz w:val="24"/>
          <w:szCs w:val="24"/>
        </w:rPr>
        <w:t xml:space="preserve"> The </w:t>
      </w:r>
      <w:r w:rsidR="00E363F4">
        <w:rPr>
          <w:rFonts w:ascii="Times New Roman" w:hAnsi="Times New Roman" w:cs="Times New Roman"/>
          <w:noProof/>
          <w:sz w:val="24"/>
          <w:szCs w:val="24"/>
        </w:rPr>
        <w:t>process of</w:t>
      </w:r>
      <w:r w:rsidR="003457D0">
        <w:rPr>
          <w:rFonts w:ascii="Times New Roman" w:hAnsi="Times New Roman" w:cs="Times New Roman"/>
          <w:noProof/>
          <w:sz w:val="24"/>
          <w:szCs w:val="24"/>
        </w:rPr>
        <w:t xml:space="preserve"> </w:t>
      </w:r>
      <w:r w:rsidR="00E363F4">
        <w:rPr>
          <w:rFonts w:ascii="Times New Roman" w:hAnsi="Times New Roman" w:cs="Times New Roman"/>
          <w:noProof/>
          <w:sz w:val="24"/>
          <w:szCs w:val="24"/>
        </w:rPr>
        <w:t xml:space="preserve">delivering a lesson to a group with no known prior knowledge of the subject was a daunting one and plagued my mind constantly through the planning process. </w:t>
      </w:r>
      <w:r w:rsidR="001349CC">
        <w:rPr>
          <w:rFonts w:ascii="Times New Roman" w:hAnsi="Times New Roman" w:cs="Times New Roman"/>
          <w:noProof/>
          <w:sz w:val="24"/>
          <w:szCs w:val="24"/>
        </w:rPr>
        <w:t xml:space="preserve">However, having the lesson plan in place provided structure in detailing the teaching approaches I would use in the </w:t>
      </w:r>
      <w:r w:rsidR="00EC0B67">
        <w:rPr>
          <w:rFonts w:ascii="Times New Roman" w:hAnsi="Times New Roman" w:cs="Times New Roman"/>
          <w:noProof/>
          <w:sz w:val="24"/>
          <w:szCs w:val="24"/>
        </w:rPr>
        <w:t>session</w:t>
      </w:r>
      <w:r w:rsidR="001349CC">
        <w:rPr>
          <w:rFonts w:ascii="Times New Roman" w:hAnsi="Times New Roman" w:cs="Times New Roman"/>
          <w:noProof/>
          <w:sz w:val="24"/>
          <w:szCs w:val="24"/>
        </w:rPr>
        <w:t>, their order</w:t>
      </w:r>
      <w:r w:rsidR="00726079">
        <w:rPr>
          <w:rFonts w:ascii="Times New Roman" w:hAnsi="Times New Roman" w:cs="Times New Roman"/>
          <w:noProof/>
          <w:sz w:val="24"/>
          <w:szCs w:val="24"/>
        </w:rPr>
        <w:t>,</w:t>
      </w:r>
      <w:r w:rsidR="001349CC">
        <w:rPr>
          <w:rFonts w:ascii="Times New Roman" w:hAnsi="Times New Roman" w:cs="Times New Roman"/>
          <w:noProof/>
          <w:sz w:val="24"/>
          <w:szCs w:val="24"/>
        </w:rPr>
        <w:t xml:space="preserve"> and particular </w:t>
      </w:r>
      <w:r w:rsidR="00EC0B67">
        <w:rPr>
          <w:rFonts w:ascii="Times New Roman" w:hAnsi="Times New Roman" w:cs="Times New Roman"/>
          <w:noProof/>
          <w:sz w:val="24"/>
          <w:szCs w:val="24"/>
        </w:rPr>
        <w:t>input</w:t>
      </w:r>
      <w:r w:rsidR="001349CC">
        <w:rPr>
          <w:rFonts w:ascii="Times New Roman" w:hAnsi="Times New Roman" w:cs="Times New Roman"/>
          <w:noProof/>
          <w:sz w:val="24"/>
          <w:szCs w:val="24"/>
        </w:rPr>
        <w:t xml:space="preserve"> to the teaching and learning objectives</w:t>
      </w:r>
      <w:r w:rsidR="001A4D9C">
        <w:rPr>
          <w:rFonts w:ascii="Times New Roman" w:hAnsi="Times New Roman" w:cs="Times New Roman"/>
          <w:noProof/>
          <w:sz w:val="24"/>
          <w:szCs w:val="24"/>
        </w:rPr>
        <w:t>.</w:t>
      </w:r>
      <w:r w:rsidR="009D5CD0">
        <w:rPr>
          <w:rFonts w:ascii="Times New Roman" w:hAnsi="Times New Roman" w:cs="Times New Roman"/>
          <w:noProof/>
          <w:sz w:val="24"/>
          <w:szCs w:val="24"/>
        </w:rPr>
        <w:t xml:space="preserve"> </w:t>
      </w:r>
      <w:r w:rsidR="009D5CD0" w:rsidRPr="009D5CD0">
        <w:rPr>
          <w:rFonts w:ascii="Times New Roman" w:hAnsi="Times New Roman" w:cs="Times New Roman"/>
          <w:noProof/>
          <w:sz w:val="24"/>
          <w:szCs w:val="24"/>
        </w:rPr>
        <w:t xml:space="preserve">John </w:t>
      </w:r>
      <w:r w:rsidR="001A4D9C">
        <w:rPr>
          <w:rFonts w:ascii="Times New Roman" w:hAnsi="Times New Roman" w:cs="Times New Roman"/>
          <w:noProof/>
          <w:sz w:val="24"/>
          <w:szCs w:val="24"/>
        </w:rPr>
        <w:t>(</w:t>
      </w:r>
      <w:r w:rsidR="009D5CD0" w:rsidRPr="009D5CD0">
        <w:rPr>
          <w:rFonts w:ascii="Times New Roman" w:hAnsi="Times New Roman" w:cs="Times New Roman"/>
          <w:noProof/>
          <w:sz w:val="24"/>
          <w:szCs w:val="24"/>
        </w:rPr>
        <w:t>2006)</w:t>
      </w:r>
      <w:r w:rsidR="001A4D9C">
        <w:rPr>
          <w:rFonts w:ascii="Times New Roman" w:hAnsi="Times New Roman" w:cs="Times New Roman"/>
          <w:noProof/>
          <w:sz w:val="24"/>
          <w:szCs w:val="24"/>
        </w:rPr>
        <w:t xml:space="preserve"> suggests that planning lessons as a student though challenging, prepares the teacher with the the skills to manage and </w:t>
      </w:r>
      <w:r w:rsidR="00726079">
        <w:rPr>
          <w:rFonts w:ascii="Times New Roman" w:hAnsi="Times New Roman" w:cs="Times New Roman"/>
          <w:noProof/>
          <w:sz w:val="24"/>
          <w:szCs w:val="24"/>
        </w:rPr>
        <w:t>assign the flow of the lesson to the potential and extent of information known to the student and any areas where knowledge is emergent.</w:t>
      </w:r>
    </w:p>
    <w:p w14:paraId="624A5E45" w14:textId="77777777" w:rsidR="00D7505E" w:rsidRDefault="00D7505E" w:rsidP="00127440">
      <w:pPr>
        <w:spacing w:line="360" w:lineRule="auto"/>
        <w:rPr>
          <w:rFonts w:ascii="Times New Roman" w:hAnsi="Times New Roman" w:cs="Times New Roman"/>
          <w:noProof/>
          <w:sz w:val="24"/>
          <w:szCs w:val="24"/>
        </w:rPr>
      </w:pPr>
    </w:p>
    <w:p w14:paraId="7937DEBD" w14:textId="5AE47E05" w:rsidR="000D20A0" w:rsidRDefault="00EF73D0" w:rsidP="00127440">
      <w:pPr>
        <w:spacing w:line="360" w:lineRule="auto"/>
        <w:rPr>
          <w:rFonts w:ascii="Times New Roman" w:hAnsi="Times New Roman" w:cs="Times New Roman"/>
          <w:noProof/>
          <w:sz w:val="24"/>
          <w:szCs w:val="24"/>
        </w:rPr>
      </w:pPr>
      <w:r>
        <w:rPr>
          <w:rFonts w:ascii="Times New Roman" w:hAnsi="Times New Roman" w:cs="Times New Roman"/>
          <w:noProof/>
          <w:sz w:val="24"/>
          <w:szCs w:val="24"/>
        </w:rPr>
        <w:t>With regards to this micro teach</w:t>
      </w:r>
      <w:r w:rsidR="000309C2" w:rsidRPr="000309C2">
        <w:rPr>
          <w:rFonts w:ascii="Times New Roman" w:hAnsi="Times New Roman" w:cs="Times New Roman"/>
          <w:noProof/>
          <w:sz w:val="24"/>
          <w:szCs w:val="24"/>
        </w:rPr>
        <w:t xml:space="preserve">, the </w:t>
      </w:r>
      <w:r>
        <w:rPr>
          <w:rFonts w:ascii="Times New Roman" w:hAnsi="Times New Roman" w:cs="Times New Roman"/>
          <w:noProof/>
          <w:sz w:val="24"/>
          <w:szCs w:val="24"/>
        </w:rPr>
        <w:t>percieved</w:t>
      </w:r>
      <w:r w:rsidR="000309C2" w:rsidRPr="000309C2">
        <w:rPr>
          <w:rFonts w:ascii="Times New Roman" w:hAnsi="Times New Roman" w:cs="Times New Roman"/>
          <w:noProof/>
          <w:sz w:val="24"/>
          <w:szCs w:val="24"/>
        </w:rPr>
        <w:t xml:space="preserve"> expecta</w:t>
      </w:r>
      <w:r>
        <w:rPr>
          <w:rFonts w:ascii="Times New Roman" w:hAnsi="Times New Roman" w:cs="Times New Roman"/>
          <w:noProof/>
          <w:sz w:val="24"/>
          <w:szCs w:val="24"/>
        </w:rPr>
        <w:t>ncies</w:t>
      </w:r>
      <w:r w:rsidR="000309C2" w:rsidRPr="000309C2">
        <w:rPr>
          <w:rFonts w:ascii="Times New Roman" w:hAnsi="Times New Roman" w:cs="Times New Roman"/>
          <w:noProof/>
          <w:sz w:val="24"/>
          <w:szCs w:val="24"/>
        </w:rPr>
        <w:t xml:space="preserve"> and the </w:t>
      </w:r>
      <w:r w:rsidRPr="000309C2">
        <w:rPr>
          <w:rFonts w:ascii="Times New Roman" w:hAnsi="Times New Roman" w:cs="Times New Roman"/>
          <w:noProof/>
          <w:sz w:val="24"/>
          <w:szCs w:val="24"/>
        </w:rPr>
        <w:t>possibil</w:t>
      </w:r>
      <w:r>
        <w:rPr>
          <w:rFonts w:ascii="Times New Roman" w:hAnsi="Times New Roman" w:cs="Times New Roman"/>
          <w:noProof/>
          <w:sz w:val="24"/>
          <w:szCs w:val="24"/>
        </w:rPr>
        <w:t>ies</w:t>
      </w:r>
      <w:r w:rsidR="000309C2" w:rsidRPr="000309C2">
        <w:rPr>
          <w:rFonts w:ascii="Times New Roman" w:hAnsi="Times New Roman" w:cs="Times New Roman"/>
          <w:noProof/>
          <w:sz w:val="24"/>
          <w:szCs w:val="24"/>
        </w:rPr>
        <w:t xml:space="preserve"> of the </w:t>
      </w:r>
      <w:r>
        <w:rPr>
          <w:rFonts w:ascii="Times New Roman" w:hAnsi="Times New Roman" w:cs="Times New Roman"/>
          <w:noProof/>
          <w:sz w:val="24"/>
          <w:szCs w:val="24"/>
        </w:rPr>
        <w:t xml:space="preserve">lesson </w:t>
      </w:r>
      <w:r w:rsidR="000309C2" w:rsidRPr="000309C2">
        <w:rPr>
          <w:rFonts w:ascii="Times New Roman" w:hAnsi="Times New Roman" w:cs="Times New Roman"/>
          <w:noProof/>
          <w:sz w:val="24"/>
          <w:szCs w:val="24"/>
        </w:rPr>
        <w:t>ha</w:t>
      </w:r>
      <w:r w:rsidR="00F76E76">
        <w:rPr>
          <w:rFonts w:ascii="Times New Roman" w:hAnsi="Times New Roman" w:cs="Times New Roman"/>
          <w:noProof/>
          <w:sz w:val="24"/>
          <w:szCs w:val="24"/>
        </w:rPr>
        <w:t>d</w:t>
      </w:r>
      <w:r w:rsidR="000309C2" w:rsidRPr="000309C2">
        <w:rPr>
          <w:rFonts w:ascii="Times New Roman" w:hAnsi="Times New Roman" w:cs="Times New Roman"/>
          <w:noProof/>
          <w:sz w:val="24"/>
          <w:szCs w:val="24"/>
        </w:rPr>
        <w:t xml:space="preserve"> been clearly defined</w:t>
      </w:r>
      <w:r w:rsidR="00812B8D">
        <w:rPr>
          <w:rFonts w:ascii="Times New Roman" w:hAnsi="Times New Roman" w:cs="Times New Roman"/>
          <w:noProof/>
          <w:sz w:val="24"/>
          <w:szCs w:val="24"/>
        </w:rPr>
        <w:t xml:space="preserve"> however, the content was set towards learners who would take up the subject rather than the students from the  PCET study group. There was some confusion at the start as to whether the lesson would be set for students of the discipline or just for the PCET group, </w:t>
      </w:r>
      <w:r w:rsidR="00F76E76">
        <w:rPr>
          <w:rFonts w:ascii="Times New Roman" w:hAnsi="Times New Roman" w:cs="Times New Roman"/>
          <w:noProof/>
          <w:sz w:val="24"/>
          <w:szCs w:val="24"/>
        </w:rPr>
        <w:t>I</w:t>
      </w:r>
      <w:r w:rsidR="00812B8D">
        <w:rPr>
          <w:rFonts w:ascii="Times New Roman" w:hAnsi="Times New Roman" w:cs="Times New Roman"/>
          <w:noProof/>
          <w:sz w:val="24"/>
          <w:szCs w:val="24"/>
        </w:rPr>
        <w:t xml:space="preserve"> decided that the lesson would be directed</w:t>
      </w:r>
      <w:r w:rsidR="002E57F8">
        <w:rPr>
          <w:rFonts w:ascii="Times New Roman" w:hAnsi="Times New Roman" w:cs="Times New Roman"/>
          <w:noProof/>
          <w:sz w:val="24"/>
          <w:szCs w:val="24"/>
        </w:rPr>
        <w:t xml:space="preserve"> towards the learner discipline in order for me to grasp experiences that would be reflected in actual teaching practice.</w:t>
      </w:r>
      <w:r w:rsidR="000309C2" w:rsidRPr="000309C2">
        <w:rPr>
          <w:rFonts w:ascii="Times New Roman" w:hAnsi="Times New Roman" w:cs="Times New Roman"/>
          <w:noProof/>
          <w:sz w:val="24"/>
          <w:szCs w:val="24"/>
        </w:rPr>
        <w:t xml:space="preserve"> </w:t>
      </w:r>
      <w:r w:rsidR="002E57F8">
        <w:rPr>
          <w:rFonts w:ascii="Times New Roman" w:hAnsi="Times New Roman" w:cs="Times New Roman"/>
          <w:noProof/>
          <w:sz w:val="24"/>
          <w:szCs w:val="24"/>
        </w:rPr>
        <w:t xml:space="preserve">This decision reflected on the learning aims and objectives, </w:t>
      </w:r>
      <w:r w:rsidR="00F76E76">
        <w:rPr>
          <w:rFonts w:ascii="Times New Roman" w:hAnsi="Times New Roman" w:cs="Times New Roman"/>
          <w:noProof/>
          <w:sz w:val="24"/>
          <w:szCs w:val="24"/>
        </w:rPr>
        <w:t xml:space="preserve">as </w:t>
      </w:r>
      <w:r w:rsidR="002E57F8">
        <w:rPr>
          <w:rFonts w:ascii="Times New Roman" w:hAnsi="Times New Roman" w:cs="Times New Roman"/>
          <w:noProof/>
          <w:sz w:val="24"/>
          <w:szCs w:val="24"/>
        </w:rPr>
        <w:t>I wan</w:t>
      </w:r>
      <w:r w:rsidR="00F76E76">
        <w:rPr>
          <w:rFonts w:ascii="Times New Roman" w:hAnsi="Times New Roman" w:cs="Times New Roman"/>
          <w:noProof/>
          <w:sz w:val="24"/>
          <w:szCs w:val="24"/>
        </w:rPr>
        <w:t>t</w:t>
      </w:r>
      <w:r w:rsidR="002E57F8">
        <w:rPr>
          <w:rFonts w:ascii="Times New Roman" w:hAnsi="Times New Roman" w:cs="Times New Roman"/>
          <w:noProof/>
          <w:sz w:val="24"/>
          <w:szCs w:val="24"/>
        </w:rPr>
        <w:t xml:space="preserve">ed to create a lesson that would be engaging and understood to all learners with or without prior knowledge. </w:t>
      </w:r>
    </w:p>
    <w:p w14:paraId="2884CF04" w14:textId="4E672D2C" w:rsidR="000D20A0" w:rsidRDefault="000D20A0" w:rsidP="00127440">
      <w:pPr>
        <w:spacing w:line="360" w:lineRule="auto"/>
        <w:rPr>
          <w:rFonts w:ascii="Times New Roman" w:hAnsi="Times New Roman" w:cs="Times New Roman"/>
          <w:noProof/>
          <w:sz w:val="24"/>
          <w:szCs w:val="24"/>
        </w:rPr>
      </w:pPr>
    </w:p>
    <w:p w14:paraId="673CC3DA" w14:textId="083252F9" w:rsidR="002E57F8" w:rsidRDefault="002E57F8" w:rsidP="00127440">
      <w:pPr>
        <w:spacing w:line="360" w:lineRule="auto"/>
        <w:rPr>
          <w:rFonts w:ascii="Times New Roman" w:hAnsi="Times New Roman" w:cs="Times New Roman"/>
          <w:noProof/>
          <w:sz w:val="24"/>
          <w:szCs w:val="24"/>
        </w:rPr>
      </w:pPr>
      <w:r>
        <w:rPr>
          <w:rFonts w:ascii="Times New Roman" w:hAnsi="Times New Roman" w:cs="Times New Roman"/>
          <w:noProof/>
          <w:sz w:val="24"/>
          <w:szCs w:val="24"/>
        </w:rPr>
        <w:t>I devised the lesson plan to include informatio</w:t>
      </w:r>
      <w:r w:rsidR="00505920">
        <w:rPr>
          <w:rFonts w:ascii="Times New Roman" w:hAnsi="Times New Roman" w:cs="Times New Roman"/>
          <w:noProof/>
          <w:sz w:val="24"/>
          <w:szCs w:val="24"/>
        </w:rPr>
        <w:t xml:space="preserve">n that I deemed to be relevant and would meet the objectives set out. </w:t>
      </w:r>
      <w:r w:rsidR="00F76E76">
        <w:rPr>
          <w:rFonts w:ascii="Times New Roman" w:hAnsi="Times New Roman" w:cs="Times New Roman"/>
          <w:noProof/>
          <w:sz w:val="24"/>
          <w:szCs w:val="24"/>
        </w:rPr>
        <w:t>As mentioned, t</w:t>
      </w:r>
      <w:r w:rsidR="00DA1641">
        <w:rPr>
          <w:rFonts w:ascii="Times New Roman" w:hAnsi="Times New Roman" w:cs="Times New Roman"/>
          <w:noProof/>
          <w:sz w:val="24"/>
          <w:szCs w:val="24"/>
        </w:rPr>
        <w:t>his did not help with determining the learner outcome</w:t>
      </w:r>
      <w:r w:rsidR="00307727">
        <w:rPr>
          <w:rFonts w:ascii="Times New Roman" w:hAnsi="Times New Roman" w:cs="Times New Roman"/>
          <w:noProof/>
          <w:sz w:val="24"/>
          <w:szCs w:val="24"/>
        </w:rPr>
        <w:t xml:space="preserve">, </w:t>
      </w:r>
      <w:r w:rsidR="00DA1641">
        <w:rPr>
          <w:rFonts w:ascii="Times New Roman" w:hAnsi="Times New Roman" w:cs="Times New Roman"/>
          <w:noProof/>
          <w:sz w:val="24"/>
          <w:szCs w:val="24"/>
        </w:rPr>
        <w:t>as their ability to comprehend the subject was not assessed</w:t>
      </w:r>
      <w:r w:rsidR="00F76E76">
        <w:rPr>
          <w:rFonts w:ascii="Times New Roman" w:hAnsi="Times New Roman" w:cs="Times New Roman"/>
          <w:noProof/>
          <w:sz w:val="24"/>
          <w:szCs w:val="24"/>
        </w:rPr>
        <w:t xml:space="preserve"> prior to the lesson</w:t>
      </w:r>
      <w:r w:rsidR="00DA1641">
        <w:rPr>
          <w:rFonts w:ascii="Times New Roman" w:hAnsi="Times New Roman" w:cs="Times New Roman"/>
          <w:noProof/>
          <w:sz w:val="24"/>
          <w:szCs w:val="24"/>
        </w:rPr>
        <w:t>.</w:t>
      </w:r>
      <w:r w:rsidR="00307727">
        <w:rPr>
          <w:rFonts w:ascii="Times New Roman" w:hAnsi="Times New Roman" w:cs="Times New Roman"/>
          <w:noProof/>
          <w:sz w:val="24"/>
          <w:szCs w:val="24"/>
        </w:rPr>
        <w:t xml:space="preserve"> This would be a consideration in future planning, as knowing the learner expectations gives better clatrity when preparing lesson plans</w:t>
      </w:r>
      <w:r w:rsidR="0062571F">
        <w:rPr>
          <w:rFonts w:ascii="Times New Roman" w:hAnsi="Times New Roman" w:cs="Times New Roman"/>
          <w:noProof/>
          <w:sz w:val="24"/>
          <w:szCs w:val="24"/>
        </w:rPr>
        <w:t xml:space="preserve"> </w:t>
      </w:r>
      <w:r w:rsidR="0062571F" w:rsidRPr="0062571F">
        <w:rPr>
          <w:rFonts w:ascii="Times New Roman" w:hAnsi="Times New Roman" w:cs="Times New Roman"/>
          <w:noProof/>
          <w:sz w:val="24"/>
          <w:szCs w:val="24"/>
        </w:rPr>
        <w:t>(Hewson</w:t>
      </w:r>
      <w:r w:rsidR="0062571F">
        <w:rPr>
          <w:rFonts w:ascii="Times New Roman" w:hAnsi="Times New Roman" w:cs="Times New Roman"/>
          <w:noProof/>
          <w:sz w:val="24"/>
          <w:szCs w:val="24"/>
        </w:rPr>
        <w:t xml:space="preserve"> </w:t>
      </w:r>
      <w:r w:rsidR="003C446D">
        <w:rPr>
          <w:rFonts w:ascii="Times New Roman" w:hAnsi="Times New Roman" w:cs="Times New Roman"/>
          <w:noProof/>
          <w:sz w:val="24"/>
          <w:szCs w:val="24"/>
        </w:rPr>
        <w:t>and Hewson</w:t>
      </w:r>
      <w:r w:rsidR="0062571F" w:rsidRPr="0062571F">
        <w:rPr>
          <w:rFonts w:ascii="Times New Roman" w:hAnsi="Times New Roman" w:cs="Times New Roman"/>
          <w:noProof/>
          <w:sz w:val="24"/>
          <w:szCs w:val="24"/>
        </w:rPr>
        <w:t>, 1983</w:t>
      </w:r>
      <w:r w:rsidR="00141A47">
        <w:rPr>
          <w:rFonts w:ascii="Times New Roman" w:hAnsi="Times New Roman" w:cs="Times New Roman"/>
          <w:noProof/>
          <w:sz w:val="24"/>
          <w:szCs w:val="24"/>
        </w:rPr>
        <w:t xml:space="preserve">; </w:t>
      </w:r>
      <w:r w:rsidR="00141A47" w:rsidRPr="00141A47">
        <w:rPr>
          <w:rFonts w:ascii="Times New Roman" w:hAnsi="Times New Roman" w:cs="Times New Roman"/>
          <w:noProof/>
          <w:sz w:val="24"/>
          <w:szCs w:val="24"/>
        </w:rPr>
        <w:t>Resnick, 2017</w:t>
      </w:r>
      <w:r w:rsidR="0062571F" w:rsidRPr="0062571F">
        <w:rPr>
          <w:rFonts w:ascii="Times New Roman" w:hAnsi="Times New Roman" w:cs="Times New Roman"/>
          <w:noProof/>
          <w:sz w:val="24"/>
          <w:szCs w:val="24"/>
        </w:rPr>
        <w:t>)</w:t>
      </w:r>
      <w:r w:rsidR="00307727">
        <w:rPr>
          <w:rFonts w:ascii="Times New Roman" w:hAnsi="Times New Roman" w:cs="Times New Roman"/>
          <w:noProof/>
          <w:sz w:val="24"/>
          <w:szCs w:val="24"/>
        </w:rPr>
        <w:t>.</w:t>
      </w:r>
      <w:r w:rsidR="00DA1641">
        <w:rPr>
          <w:rFonts w:ascii="Times New Roman" w:hAnsi="Times New Roman" w:cs="Times New Roman"/>
          <w:noProof/>
          <w:sz w:val="24"/>
          <w:szCs w:val="24"/>
        </w:rPr>
        <w:t xml:space="preserve"> Whilst I felt that the delivery of the lesson went well, it was some</w:t>
      </w:r>
      <w:r w:rsidR="00DC7E1F">
        <w:rPr>
          <w:rFonts w:ascii="Times New Roman" w:hAnsi="Times New Roman" w:cs="Times New Roman"/>
          <w:noProof/>
          <w:sz w:val="24"/>
          <w:szCs w:val="24"/>
        </w:rPr>
        <w:t xml:space="preserve"> </w:t>
      </w:r>
      <w:r w:rsidR="00DA1641">
        <w:rPr>
          <w:rFonts w:ascii="Times New Roman" w:hAnsi="Times New Roman" w:cs="Times New Roman"/>
          <w:noProof/>
          <w:sz w:val="24"/>
          <w:szCs w:val="24"/>
        </w:rPr>
        <w:t>what led by my instruction for the majority</w:t>
      </w:r>
      <w:r w:rsidR="00F76E76">
        <w:rPr>
          <w:rFonts w:ascii="Times New Roman" w:hAnsi="Times New Roman" w:cs="Times New Roman"/>
          <w:noProof/>
          <w:sz w:val="24"/>
          <w:szCs w:val="24"/>
        </w:rPr>
        <w:t>,</w:t>
      </w:r>
      <w:r w:rsidR="00DC7E1F">
        <w:rPr>
          <w:rFonts w:ascii="Times New Roman" w:hAnsi="Times New Roman" w:cs="Times New Roman"/>
          <w:noProof/>
          <w:sz w:val="24"/>
          <w:szCs w:val="24"/>
        </w:rPr>
        <w:t xml:space="preserve"> rather than student led/discussion</w:t>
      </w:r>
      <w:r w:rsidR="00F76E76">
        <w:rPr>
          <w:rFonts w:ascii="Times New Roman" w:hAnsi="Times New Roman" w:cs="Times New Roman"/>
          <w:noProof/>
          <w:sz w:val="24"/>
          <w:szCs w:val="24"/>
        </w:rPr>
        <w:t xml:space="preserve"> based</w:t>
      </w:r>
      <w:r w:rsidR="00DC7E1F">
        <w:rPr>
          <w:rFonts w:ascii="Times New Roman" w:hAnsi="Times New Roman" w:cs="Times New Roman"/>
          <w:noProof/>
          <w:sz w:val="24"/>
          <w:szCs w:val="24"/>
        </w:rPr>
        <w:t xml:space="preserve"> as I had anticipated from planning. I</w:t>
      </w:r>
      <w:r w:rsidR="00F76E76">
        <w:rPr>
          <w:rFonts w:ascii="Times New Roman" w:hAnsi="Times New Roman" w:cs="Times New Roman"/>
          <w:noProof/>
          <w:sz w:val="24"/>
          <w:szCs w:val="24"/>
        </w:rPr>
        <w:t>n light of this, I</w:t>
      </w:r>
      <w:r w:rsidR="00DC7E1F">
        <w:rPr>
          <w:rFonts w:ascii="Times New Roman" w:hAnsi="Times New Roman" w:cs="Times New Roman"/>
          <w:noProof/>
          <w:sz w:val="24"/>
          <w:szCs w:val="24"/>
        </w:rPr>
        <w:t xml:space="preserve"> was confident at the planning stage, that the lesson would be engaging and looked forward enthusiasticaly, to delivering my micro teach.</w:t>
      </w:r>
    </w:p>
    <w:p w14:paraId="787B0EE1" w14:textId="23F6C986" w:rsidR="00307727" w:rsidRDefault="00307727" w:rsidP="00127440">
      <w:pPr>
        <w:spacing w:line="360" w:lineRule="auto"/>
        <w:rPr>
          <w:rFonts w:ascii="Times New Roman" w:hAnsi="Times New Roman" w:cs="Times New Roman"/>
          <w:noProof/>
          <w:sz w:val="24"/>
          <w:szCs w:val="24"/>
        </w:rPr>
      </w:pPr>
    </w:p>
    <w:p w14:paraId="0CCE314B" w14:textId="2511E966" w:rsidR="0014111A" w:rsidRDefault="0014111A" w:rsidP="00127440">
      <w:pPr>
        <w:spacing w:line="360" w:lineRule="auto"/>
        <w:rPr>
          <w:rFonts w:ascii="Times New Roman" w:hAnsi="Times New Roman" w:cs="Times New Roman"/>
          <w:noProof/>
          <w:sz w:val="24"/>
          <w:szCs w:val="24"/>
        </w:rPr>
      </w:pPr>
    </w:p>
    <w:p w14:paraId="1E06C0C6" w14:textId="77777777" w:rsidR="006B7C13" w:rsidRDefault="006B7C13" w:rsidP="00127440">
      <w:pPr>
        <w:spacing w:line="360" w:lineRule="auto"/>
        <w:rPr>
          <w:rFonts w:ascii="Times New Roman" w:hAnsi="Times New Roman" w:cs="Times New Roman"/>
          <w:noProof/>
          <w:sz w:val="28"/>
          <w:szCs w:val="28"/>
          <w:u w:val="single"/>
        </w:rPr>
      </w:pPr>
    </w:p>
    <w:p w14:paraId="3B33B922" w14:textId="3A7E6573" w:rsidR="00686889" w:rsidRPr="00C71B01" w:rsidRDefault="00C71B01" w:rsidP="00127440">
      <w:pPr>
        <w:spacing w:line="360" w:lineRule="auto"/>
        <w:rPr>
          <w:rFonts w:ascii="Times New Roman" w:hAnsi="Times New Roman" w:cs="Times New Roman"/>
          <w:noProof/>
          <w:sz w:val="28"/>
          <w:szCs w:val="28"/>
          <w:u w:val="single"/>
        </w:rPr>
      </w:pPr>
      <w:r w:rsidRPr="00C71B01">
        <w:rPr>
          <w:rFonts w:ascii="Times New Roman" w:hAnsi="Times New Roman" w:cs="Times New Roman"/>
          <w:noProof/>
          <w:sz w:val="28"/>
          <w:szCs w:val="28"/>
          <w:u w:val="single"/>
        </w:rPr>
        <w:t>Professional standards</w:t>
      </w:r>
    </w:p>
    <w:p w14:paraId="49885A6F" w14:textId="339B3EF1" w:rsidR="00990564" w:rsidRDefault="00307727" w:rsidP="00990564">
      <w:pPr>
        <w:spacing w:line="360" w:lineRule="auto"/>
        <w:rPr>
          <w:rFonts w:ascii="Times New Roman" w:hAnsi="Times New Roman" w:cs="Times New Roman"/>
          <w:noProof/>
          <w:sz w:val="24"/>
          <w:szCs w:val="24"/>
        </w:rPr>
      </w:pPr>
      <w:r>
        <w:rPr>
          <w:rFonts w:ascii="Times New Roman" w:hAnsi="Times New Roman" w:cs="Times New Roman"/>
          <w:noProof/>
          <w:sz w:val="24"/>
          <w:szCs w:val="24"/>
        </w:rPr>
        <w:t>With the session planning concluded, t</w:t>
      </w:r>
      <w:r w:rsidR="006322DB">
        <w:rPr>
          <w:rFonts w:ascii="Times New Roman" w:hAnsi="Times New Roman" w:cs="Times New Roman"/>
          <w:noProof/>
          <w:sz w:val="24"/>
          <w:szCs w:val="24"/>
        </w:rPr>
        <w:t>he</w:t>
      </w:r>
      <w:r>
        <w:rPr>
          <w:rFonts w:ascii="Times New Roman" w:hAnsi="Times New Roman" w:cs="Times New Roman"/>
          <w:noProof/>
          <w:sz w:val="24"/>
          <w:szCs w:val="24"/>
        </w:rPr>
        <w:t xml:space="preserve"> </w:t>
      </w:r>
      <w:r w:rsidR="006322DB">
        <w:rPr>
          <w:rFonts w:ascii="Times New Roman" w:hAnsi="Times New Roman" w:cs="Times New Roman"/>
          <w:noProof/>
          <w:sz w:val="24"/>
          <w:szCs w:val="24"/>
        </w:rPr>
        <w:t xml:space="preserve">relevant </w:t>
      </w:r>
      <w:r>
        <w:rPr>
          <w:rFonts w:ascii="Times New Roman" w:hAnsi="Times New Roman" w:cs="Times New Roman"/>
          <w:noProof/>
          <w:sz w:val="24"/>
          <w:szCs w:val="24"/>
        </w:rPr>
        <w:t xml:space="preserve">professional standards in </w:t>
      </w:r>
      <w:r w:rsidR="003F4EEA">
        <w:rPr>
          <w:rFonts w:ascii="Times New Roman" w:hAnsi="Times New Roman" w:cs="Times New Roman"/>
          <w:noProof/>
          <w:sz w:val="24"/>
          <w:szCs w:val="24"/>
        </w:rPr>
        <w:t>f</w:t>
      </w:r>
      <w:r>
        <w:rPr>
          <w:rFonts w:ascii="Times New Roman" w:hAnsi="Times New Roman" w:cs="Times New Roman"/>
          <w:noProof/>
          <w:sz w:val="24"/>
          <w:szCs w:val="24"/>
        </w:rPr>
        <w:t xml:space="preserve">urther </w:t>
      </w:r>
      <w:r w:rsidR="003F4EEA">
        <w:rPr>
          <w:rFonts w:ascii="Times New Roman" w:hAnsi="Times New Roman" w:cs="Times New Roman"/>
          <w:noProof/>
          <w:sz w:val="24"/>
          <w:szCs w:val="24"/>
        </w:rPr>
        <w:t>e</w:t>
      </w:r>
      <w:r>
        <w:rPr>
          <w:rFonts w:ascii="Times New Roman" w:hAnsi="Times New Roman" w:cs="Times New Roman"/>
          <w:noProof/>
          <w:sz w:val="24"/>
          <w:szCs w:val="24"/>
        </w:rPr>
        <w:t>ducation</w:t>
      </w:r>
      <w:r w:rsidR="006322DB">
        <w:rPr>
          <w:rFonts w:ascii="Times New Roman" w:hAnsi="Times New Roman" w:cs="Times New Roman"/>
          <w:noProof/>
          <w:sz w:val="24"/>
          <w:szCs w:val="24"/>
        </w:rPr>
        <w:t xml:space="preserve"> were noted as to when and how they occurred and were met. I sought to develop a </w:t>
      </w:r>
      <w:r w:rsidR="00944C23">
        <w:rPr>
          <w:rFonts w:ascii="Times New Roman" w:hAnsi="Times New Roman" w:cs="Times New Roman"/>
          <w:noProof/>
          <w:sz w:val="24"/>
          <w:szCs w:val="24"/>
        </w:rPr>
        <w:t xml:space="preserve">congnitive learning environment where the key concept focused on </w:t>
      </w:r>
      <w:r w:rsidR="00D617F9">
        <w:rPr>
          <w:rFonts w:ascii="Times New Roman" w:hAnsi="Times New Roman" w:cs="Times New Roman"/>
          <w:noProof/>
          <w:sz w:val="24"/>
          <w:szCs w:val="24"/>
        </w:rPr>
        <w:t xml:space="preserve">delivering </w:t>
      </w:r>
      <w:r w:rsidR="00C500C7">
        <w:rPr>
          <w:rFonts w:ascii="Times New Roman" w:hAnsi="Times New Roman" w:cs="Times New Roman"/>
          <w:noProof/>
          <w:sz w:val="24"/>
          <w:szCs w:val="24"/>
        </w:rPr>
        <w:t>information with an activity</w:t>
      </w:r>
      <w:r w:rsidR="00944C23">
        <w:rPr>
          <w:rFonts w:ascii="Times New Roman" w:hAnsi="Times New Roman" w:cs="Times New Roman"/>
          <w:noProof/>
          <w:sz w:val="24"/>
          <w:szCs w:val="24"/>
        </w:rPr>
        <w:t xml:space="preserve"> and then interacting with the learners through questioning and feedback of their points and views on the subject</w:t>
      </w:r>
      <w:r w:rsidR="00D617F9">
        <w:rPr>
          <w:rFonts w:ascii="Times New Roman" w:hAnsi="Times New Roman" w:cs="Times New Roman"/>
          <w:noProof/>
          <w:sz w:val="24"/>
          <w:szCs w:val="24"/>
        </w:rPr>
        <w:t xml:space="preserve"> </w:t>
      </w:r>
      <w:r w:rsidR="00D617F9" w:rsidRPr="00D617F9">
        <w:rPr>
          <w:rFonts w:ascii="Times New Roman" w:hAnsi="Times New Roman" w:cs="Times New Roman"/>
          <w:noProof/>
          <w:sz w:val="24"/>
          <w:szCs w:val="24"/>
        </w:rPr>
        <w:t>(Bandura, 1986)</w:t>
      </w:r>
      <w:r w:rsidR="00D617F9">
        <w:rPr>
          <w:rFonts w:ascii="Times New Roman" w:hAnsi="Times New Roman" w:cs="Times New Roman"/>
          <w:noProof/>
          <w:sz w:val="24"/>
          <w:szCs w:val="24"/>
        </w:rPr>
        <w:t xml:space="preserve">. As suggested by </w:t>
      </w:r>
      <w:r w:rsidR="00D617F9" w:rsidRPr="00D617F9">
        <w:rPr>
          <w:rFonts w:ascii="Times New Roman" w:hAnsi="Times New Roman" w:cs="Times New Roman"/>
          <w:noProof/>
          <w:sz w:val="24"/>
          <w:szCs w:val="24"/>
        </w:rPr>
        <w:t>Piaget (1961, cited by,</w:t>
      </w:r>
      <w:r w:rsidR="00C500C7">
        <w:rPr>
          <w:rFonts w:ascii="Times New Roman" w:hAnsi="Times New Roman" w:cs="Times New Roman"/>
          <w:noProof/>
          <w:sz w:val="24"/>
          <w:szCs w:val="24"/>
        </w:rPr>
        <w:t xml:space="preserve"> </w:t>
      </w:r>
      <w:r w:rsidR="00C500C7" w:rsidRPr="00C500C7">
        <w:rPr>
          <w:rFonts w:ascii="Times New Roman" w:hAnsi="Times New Roman" w:cs="Times New Roman"/>
          <w:noProof/>
          <w:sz w:val="24"/>
          <w:szCs w:val="24"/>
        </w:rPr>
        <w:t>Von Glasersfeld, 1998</w:t>
      </w:r>
      <w:r w:rsidR="00C500C7">
        <w:rPr>
          <w:rFonts w:ascii="Times New Roman" w:hAnsi="Times New Roman" w:cs="Times New Roman"/>
          <w:noProof/>
          <w:sz w:val="24"/>
          <w:szCs w:val="24"/>
        </w:rPr>
        <w:t xml:space="preserve"> pp.11-30</w:t>
      </w:r>
      <w:r w:rsidR="00D617F9" w:rsidRPr="00D617F9">
        <w:rPr>
          <w:rFonts w:ascii="Times New Roman" w:hAnsi="Times New Roman" w:cs="Times New Roman"/>
          <w:noProof/>
          <w:sz w:val="24"/>
          <w:szCs w:val="24"/>
        </w:rPr>
        <w:t>)</w:t>
      </w:r>
      <w:r w:rsidR="00C500C7">
        <w:rPr>
          <w:rFonts w:ascii="Times New Roman" w:hAnsi="Times New Roman" w:cs="Times New Roman"/>
          <w:noProof/>
          <w:sz w:val="24"/>
          <w:szCs w:val="24"/>
        </w:rPr>
        <w:t>, activies are central to the learners building ideas and understanding.</w:t>
      </w:r>
      <w:r w:rsidR="00E06C29">
        <w:rPr>
          <w:rFonts w:ascii="Times New Roman" w:hAnsi="Times New Roman" w:cs="Times New Roman"/>
          <w:noProof/>
          <w:sz w:val="24"/>
          <w:szCs w:val="24"/>
        </w:rPr>
        <w:t xml:space="preserve"> </w:t>
      </w:r>
    </w:p>
    <w:p w14:paraId="5F78AC89" w14:textId="77777777" w:rsidR="00990564" w:rsidRDefault="00990564" w:rsidP="00990564">
      <w:pPr>
        <w:spacing w:line="360" w:lineRule="auto"/>
        <w:rPr>
          <w:rFonts w:ascii="Times New Roman" w:hAnsi="Times New Roman" w:cs="Times New Roman"/>
          <w:noProof/>
          <w:sz w:val="24"/>
          <w:szCs w:val="24"/>
        </w:rPr>
      </w:pPr>
    </w:p>
    <w:p w14:paraId="2DBA0D9A" w14:textId="3081BF27" w:rsidR="00424DEB" w:rsidRDefault="00B92517" w:rsidP="008A1322">
      <w:pPr>
        <w:spacing w:line="360" w:lineRule="auto"/>
        <w:rPr>
          <w:rFonts w:ascii="Times New Roman" w:hAnsi="Times New Roman" w:cs="Times New Roman"/>
          <w:noProof/>
          <w:sz w:val="24"/>
          <w:szCs w:val="24"/>
        </w:rPr>
      </w:pPr>
      <w:r>
        <w:rPr>
          <w:rFonts w:ascii="Times New Roman" w:hAnsi="Times New Roman" w:cs="Times New Roman"/>
          <w:noProof/>
          <w:sz w:val="24"/>
          <w:szCs w:val="24"/>
        </w:rPr>
        <w:t>The main stre</w:t>
      </w:r>
      <w:r w:rsidR="00022723">
        <w:rPr>
          <w:rFonts w:ascii="Times New Roman" w:hAnsi="Times New Roman" w:cs="Times New Roman"/>
          <w:noProof/>
          <w:sz w:val="24"/>
          <w:szCs w:val="24"/>
        </w:rPr>
        <w:t>ng</w:t>
      </w:r>
      <w:r w:rsidR="004028D4">
        <w:rPr>
          <w:rFonts w:ascii="Times New Roman" w:hAnsi="Times New Roman" w:cs="Times New Roman"/>
          <w:noProof/>
          <w:sz w:val="24"/>
          <w:szCs w:val="24"/>
        </w:rPr>
        <w:t>th</w:t>
      </w:r>
      <w:r w:rsidR="00022723">
        <w:rPr>
          <w:rFonts w:ascii="Times New Roman" w:hAnsi="Times New Roman" w:cs="Times New Roman"/>
          <w:noProof/>
          <w:sz w:val="24"/>
          <w:szCs w:val="24"/>
        </w:rPr>
        <w:t xml:space="preserve"> of the lesson plan was that it stimulated the learner process</w:t>
      </w:r>
      <w:r w:rsidR="56C52F85" w:rsidRPr="56C52F85">
        <w:rPr>
          <w:rFonts w:ascii="Times New Roman" w:hAnsi="Times New Roman" w:cs="Times New Roman"/>
          <w:noProof/>
          <w:sz w:val="24"/>
          <w:szCs w:val="24"/>
        </w:rPr>
        <w:t>,</w:t>
      </w:r>
      <w:r w:rsidR="00022723">
        <w:rPr>
          <w:rFonts w:ascii="Times New Roman" w:hAnsi="Times New Roman" w:cs="Times New Roman"/>
          <w:noProof/>
          <w:sz w:val="24"/>
          <w:szCs w:val="24"/>
        </w:rPr>
        <w:t xml:space="preserve"> as </w:t>
      </w:r>
      <w:r w:rsidR="004111CB">
        <w:rPr>
          <w:rFonts w:ascii="Times New Roman" w:hAnsi="Times New Roman" w:cs="Times New Roman"/>
          <w:noProof/>
          <w:sz w:val="24"/>
          <w:szCs w:val="24"/>
        </w:rPr>
        <w:t>indicated</w:t>
      </w:r>
      <w:r w:rsidR="00022723">
        <w:rPr>
          <w:rFonts w:ascii="Times New Roman" w:hAnsi="Times New Roman" w:cs="Times New Roman"/>
          <w:noProof/>
          <w:sz w:val="24"/>
          <w:szCs w:val="24"/>
        </w:rPr>
        <w:t xml:space="preserve"> </w:t>
      </w:r>
      <w:r w:rsidR="00F37CDA">
        <w:rPr>
          <w:rFonts w:ascii="Times New Roman" w:hAnsi="Times New Roman" w:cs="Times New Roman"/>
          <w:noProof/>
          <w:sz w:val="24"/>
          <w:szCs w:val="24"/>
        </w:rPr>
        <w:t>by</w:t>
      </w:r>
      <w:r w:rsidR="00DA1EAA">
        <w:rPr>
          <w:rFonts w:ascii="Times New Roman" w:hAnsi="Times New Roman" w:cs="Times New Roman"/>
          <w:noProof/>
          <w:sz w:val="24"/>
          <w:szCs w:val="24"/>
        </w:rPr>
        <w:t xml:space="preserve"> Bloom’s </w:t>
      </w:r>
      <w:r w:rsidR="004111CB">
        <w:rPr>
          <w:rFonts w:ascii="Times New Roman" w:hAnsi="Times New Roman" w:cs="Times New Roman"/>
          <w:noProof/>
          <w:sz w:val="24"/>
          <w:szCs w:val="24"/>
        </w:rPr>
        <w:t>(19</w:t>
      </w:r>
      <w:r w:rsidR="00D30BF3">
        <w:rPr>
          <w:rFonts w:ascii="Times New Roman" w:hAnsi="Times New Roman" w:cs="Times New Roman"/>
          <w:noProof/>
          <w:sz w:val="24"/>
          <w:szCs w:val="24"/>
        </w:rPr>
        <w:t>65</w:t>
      </w:r>
      <w:r w:rsidR="004111CB">
        <w:rPr>
          <w:rFonts w:ascii="Times New Roman" w:hAnsi="Times New Roman" w:cs="Times New Roman"/>
          <w:noProof/>
          <w:sz w:val="24"/>
          <w:szCs w:val="24"/>
        </w:rPr>
        <w:t xml:space="preserve">) </w:t>
      </w:r>
      <w:r w:rsidR="004028D4">
        <w:rPr>
          <w:rFonts w:ascii="Times New Roman" w:hAnsi="Times New Roman" w:cs="Times New Roman"/>
          <w:noProof/>
          <w:sz w:val="24"/>
          <w:szCs w:val="24"/>
        </w:rPr>
        <w:t>‘</w:t>
      </w:r>
      <w:r w:rsidR="00AC4550">
        <w:rPr>
          <w:rFonts w:ascii="Times New Roman" w:hAnsi="Times New Roman" w:cs="Times New Roman"/>
          <w:noProof/>
          <w:sz w:val="24"/>
          <w:szCs w:val="24"/>
        </w:rPr>
        <w:t>Taxonomy of Learning Domains’</w:t>
      </w:r>
      <w:r w:rsidR="008F3A66">
        <w:rPr>
          <w:rFonts w:ascii="Times New Roman" w:hAnsi="Times New Roman" w:cs="Times New Roman"/>
          <w:noProof/>
          <w:sz w:val="24"/>
          <w:szCs w:val="24"/>
        </w:rPr>
        <w:t>.</w:t>
      </w:r>
      <w:r w:rsidR="00AC4550">
        <w:rPr>
          <w:rFonts w:ascii="Times New Roman" w:hAnsi="Times New Roman" w:cs="Times New Roman"/>
          <w:noProof/>
          <w:sz w:val="24"/>
          <w:szCs w:val="24"/>
        </w:rPr>
        <w:t xml:space="preserve"> </w:t>
      </w:r>
      <w:r w:rsidR="008F3A66">
        <w:rPr>
          <w:rFonts w:ascii="Times New Roman" w:hAnsi="Times New Roman" w:cs="Times New Roman"/>
          <w:noProof/>
          <w:sz w:val="24"/>
          <w:szCs w:val="24"/>
        </w:rPr>
        <w:t>I</w:t>
      </w:r>
      <w:r w:rsidR="004028D4">
        <w:rPr>
          <w:rFonts w:ascii="Times New Roman" w:hAnsi="Times New Roman" w:cs="Times New Roman"/>
          <w:noProof/>
          <w:sz w:val="24"/>
          <w:szCs w:val="24"/>
        </w:rPr>
        <w:t>n particular</w:t>
      </w:r>
      <w:r w:rsidR="008F3A66">
        <w:rPr>
          <w:rFonts w:ascii="Times New Roman" w:hAnsi="Times New Roman" w:cs="Times New Roman"/>
          <w:noProof/>
          <w:sz w:val="24"/>
          <w:szCs w:val="24"/>
        </w:rPr>
        <w:t>,</w:t>
      </w:r>
      <w:r w:rsidR="00ED117C">
        <w:rPr>
          <w:rFonts w:ascii="Times New Roman" w:hAnsi="Times New Roman" w:cs="Times New Roman"/>
          <w:noProof/>
          <w:sz w:val="24"/>
          <w:szCs w:val="24"/>
        </w:rPr>
        <w:t xml:space="preserve"> through</w:t>
      </w:r>
      <w:r w:rsidR="004028D4">
        <w:rPr>
          <w:rFonts w:ascii="Times New Roman" w:hAnsi="Times New Roman" w:cs="Times New Roman"/>
          <w:noProof/>
          <w:sz w:val="24"/>
          <w:szCs w:val="24"/>
        </w:rPr>
        <w:t xml:space="preserve"> the </w:t>
      </w:r>
      <w:r w:rsidR="005C3D4A">
        <w:rPr>
          <w:rFonts w:ascii="Times New Roman" w:hAnsi="Times New Roman" w:cs="Times New Roman"/>
          <w:noProof/>
          <w:sz w:val="24"/>
          <w:szCs w:val="24"/>
        </w:rPr>
        <w:t>‘</w:t>
      </w:r>
      <w:r w:rsidR="00842E0C">
        <w:rPr>
          <w:rFonts w:ascii="Times New Roman" w:hAnsi="Times New Roman" w:cs="Times New Roman"/>
          <w:noProof/>
          <w:sz w:val="24"/>
          <w:szCs w:val="24"/>
        </w:rPr>
        <w:t>C</w:t>
      </w:r>
      <w:r w:rsidR="00CD048A">
        <w:rPr>
          <w:rFonts w:ascii="Times New Roman" w:hAnsi="Times New Roman" w:cs="Times New Roman"/>
          <w:noProof/>
          <w:sz w:val="24"/>
          <w:szCs w:val="24"/>
        </w:rPr>
        <w:t>o</w:t>
      </w:r>
      <w:r w:rsidR="004028D4">
        <w:rPr>
          <w:rFonts w:ascii="Times New Roman" w:hAnsi="Times New Roman" w:cs="Times New Roman"/>
          <w:noProof/>
          <w:sz w:val="24"/>
          <w:szCs w:val="24"/>
        </w:rPr>
        <w:t xml:space="preserve">gnitive </w:t>
      </w:r>
      <w:r w:rsidR="00842E0C">
        <w:rPr>
          <w:rFonts w:ascii="Times New Roman" w:hAnsi="Times New Roman" w:cs="Times New Roman"/>
          <w:noProof/>
          <w:sz w:val="24"/>
          <w:szCs w:val="24"/>
        </w:rPr>
        <w:t>D</w:t>
      </w:r>
      <w:r w:rsidR="00CD048A">
        <w:rPr>
          <w:rFonts w:ascii="Times New Roman" w:hAnsi="Times New Roman" w:cs="Times New Roman"/>
          <w:noProof/>
          <w:sz w:val="24"/>
          <w:szCs w:val="24"/>
        </w:rPr>
        <w:t>omain</w:t>
      </w:r>
      <w:r w:rsidR="005C3D4A">
        <w:rPr>
          <w:rFonts w:ascii="Times New Roman" w:hAnsi="Times New Roman" w:cs="Times New Roman"/>
          <w:noProof/>
          <w:sz w:val="24"/>
          <w:szCs w:val="24"/>
        </w:rPr>
        <w:t>’</w:t>
      </w:r>
      <w:r w:rsidR="00ED117C">
        <w:rPr>
          <w:rFonts w:ascii="Times New Roman" w:hAnsi="Times New Roman" w:cs="Times New Roman"/>
          <w:noProof/>
          <w:sz w:val="24"/>
          <w:szCs w:val="24"/>
        </w:rPr>
        <w:t xml:space="preserve"> </w:t>
      </w:r>
      <w:r w:rsidR="004A0D39">
        <w:rPr>
          <w:rFonts w:ascii="Times New Roman" w:hAnsi="Times New Roman" w:cs="Times New Roman"/>
          <w:noProof/>
          <w:sz w:val="24"/>
          <w:szCs w:val="24"/>
        </w:rPr>
        <w:t>by</w:t>
      </w:r>
      <w:r w:rsidR="007C5E48">
        <w:rPr>
          <w:rFonts w:ascii="Times New Roman" w:hAnsi="Times New Roman" w:cs="Times New Roman"/>
          <w:noProof/>
          <w:sz w:val="24"/>
          <w:szCs w:val="24"/>
        </w:rPr>
        <w:t xml:space="preserve"> creating </w:t>
      </w:r>
      <w:r w:rsidR="00C609E7">
        <w:rPr>
          <w:rFonts w:ascii="Times New Roman" w:hAnsi="Times New Roman" w:cs="Times New Roman"/>
          <w:noProof/>
          <w:sz w:val="24"/>
          <w:szCs w:val="24"/>
        </w:rPr>
        <w:t xml:space="preserve">a </w:t>
      </w:r>
      <w:r w:rsidR="007C5E48">
        <w:rPr>
          <w:rFonts w:ascii="Times New Roman" w:hAnsi="Times New Roman" w:cs="Times New Roman"/>
          <w:noProof/>
          <w:sz w:val="24"/>
          <w:szCs w:val="24"/>
        </w:rPr>
        <w:t xml:space="preserve">learning </w:t>
      </w:r>
      <w:r w:rsidR="00C609E7">
        <w:rPr>
          <w:rFonts w:ascii="Times New Roman" w:hAnsi="Times New Roman" w:cs="Times New Roman"/>
          <w:noProof/>
          <w:sz w:val="24"/>
          <w:szCs w:val="24"/>
        </w:rPr>
        <w:t xml:space="preserve">environment that </w:t>
      </w:r>
      <w:r w:rsidR="00E120C0">
        <w:rPr>
          <w:rFonts w:ascii="Times New Roman" w:hAnsi="Times New Roman" w:cs="Times New Roman"/>
          <w:noProof/>
          <w:sz w:val="24"/>
          <w:szCs w:val="24"/>
        </w:rPr>
        <w:t>combined</w:t>
      </w:r>
      <w:r w:rsidR="00C609E7">
        <w:rPr>
          <w:rFonts w:ascii="Times New Roman" w:hAnsi="Times New Roman" w:cs="Times New Roman"/>
          <w:noProof/>
          <w:sz w:val="24"/>
          <w:szCs w:val="24"/>
        </w:rPr>
        <w:t xml:space="preserve"> </w:t>
      </w:r>
      <w:r w:rsidR="00D85895">
        <w:rPr>
          <w:rFonts w:ascii="Times New Roman" w:hAnsi="Times New Roman" w:cs="Times New Roman"/>
          <w:noProof/>
          <w:sz w:val="24"/>
          <w:szCs w:val="24"/>
        </w:rPr>
        <w:t>theoretical</w:t>
      </w:r>
      <w:r w:rsidR="004C3556">
        <w:rPr>
          <w:rFonts w:ascii="Times New Roman" w:hAnsi="Times New Roman" w:cs="Times New Roman"/>
          <w:noProof/>
          <w:sz w:val="24"/>
          <w:szCs w:val="24"/>
        </w:rPr>
        <w:t xml:space="preserve"> learning tasks</w:t>
      </w:r>
      <w:r w:rsidR="00D85895">
        <w:rPr>
          <w:rFonts w:ascii="Times New Roman" w:hAnsi="Times New Roman" w:cs="Times New Roman"/>
          <w:noProof/>
          <w:sz w:val="24"/>
          <w:szCs w:val="24"/>
        </w:rPr>
        <w:t xml:space="preserve"> linked to the le</w:t>
      </w:r>
      <w:r w:rsidR="00ED117C">
        <w:rPr>
          <w:rFonts w:ascii="Times New Roman" w:hAnsi="Times New Roman" w:cs="Times New Roman"/>
          <w:noProof/>
          <w:sz w:val="24"/>
          <w:szCs w:val="24"/>
        </w:rPr>
        <w:t>s</w:t>
      </w:r>
      <w:r w:rsidR="00D85895">
        <w:rPr>
          <w:rFonts w:ascii="Times New Roman" w:hAnsi="Times New Roman" w:cs="Times New Roman"/>
          <w:noProof/>
          <w:sz w:val="24"/>
          <w:szCs w:val="24"/>
        </w:rPr>
        <w:t>son objective outcomes</w:t>
      </w:r>
      <w:r w:rsidR="00CD048A">
        <w:rPr>
          <w:rFonts w:ascii="Times New Roman" w:hAnsi="Times New Roman" w:cs="Times New Roman"/>
          <w:noProof/>
          <w:sz w:val="24"/>
          <w:szCs w:val="24"/>
        </w:rPr>
        <w:t>.</w:t>
      </w:r>
      <w:r w:rsidR="00330368">
        <w:rPr>
          <w:rFonts w:ascii="Times New Roman" w:hAnsi="Times New Roman" w:cs="Times New Roman"/>
          <w:noProof/>
          <w:sz w:val="24"/>
          <w:szCs w:val="24"/>
        </w:rPr>
        <w:t xml:space="preserve"> B</w:t>
      </w:r>
      <w:r w:rsidR="00CD7B1B">
        <w:rPr>
          <w:rFonts w:ascii="Times New Roman" w:hAnsi="Times New Roman" w:cs="Times New Roman"/>
          <w:noProof/>
          <w:sz w:val="24"/>
          <w:szCs w:val="24"/>
        </w:rPr>
        <w:t>iggs (</w:t>
      </w:r>
      <w:r w:rsidR="00E55C93">
        <w:rPr>
          <w:rFonts w:ascii="Times New Roman" w:hAnsi="Times New Roman" w:cs="Times New Roman"/>
          <w:noProof/>
          <w:sz w:val="24"/>
          <w:szCs w:val="24"/>
        </w:rPr>
        <w:t xml:space="preserve">2006) tells us that </w:t>
      </w:r>
      <w:r w:rsidR="009E2606">
        <w:rPr>
          <w:rFonts w:ascii="Times New Roman" w:hAnsi="Times New Roman" w:cs="Times New Roman"/>
          <w:noProof/>
          <w:sz w:val="24"/>
          <w:szCs w:val="24"/>
        </w:rPr>
        <w:t xml:space="preserve">when </w:t>
      </w:r>
      <w:r w:rsidR="00F96ECA">
        <w:rPr>
          <w:rFonts w:ascii="Times New Roman" w:hAnsi="Times New Roman" w:cs="Times New Roman"/>
          <w:noProof/>
          <w:sz w:val="24"/>
          <w:szCs w:val="24"/>
        </w:rPr>
        <w:t>all components are aligned to lesson objectives, lea</w:t>
      </w:r>
      <w:r w:rsidR="000742A1">
        <w:rPr>
          <w:rFonts w:ascii="Times New Roman" w:hAnsi="Times New Roman" w:cs="Times New Roman"/>
          <w:noProof/>
          <w:sz w:val="24"/>
          <w:szCs w:val="24"/>
        </w:rPr>
        <w:t>rners understand what is expected of them</w:t>
      </w:r>
      <w:r w:rsidR="00C90B9A">
        <w:rPr>
          <w:rFonts w:ascii="Times New Roman" w:hAnsi="Times New Roman" w:cs="Times New Roman"/>
          <w:noProof/>
          <w:sz w:val="24"/>
          <w:szCs w:val="24"/>
        </w:rPr>
        <w:t xml:space="preserve">, encouraging the learner to undertake </w:t>
      </w:r>
      <w:r w:rsidR="000202C9">
        <w:rPr>
          <w:rFonts w:ascii="Times New Roman" w:hAnsi="Times New Roman" w:cs="Times New Roman"/>
          <w:noProof/>
          <w:sz w:val="24"/>
          <w:szCs w:val="24"/>
        </w:rPr>
        <w:t>the learning activities and reach those understandings</w:t>
      </w:r>
      <w:r w:rsidR="008D5A5D">
        <w:rPr>
          <w:rFonts w:ascii="Times New Roman" w:hAnsi="Times New Roman" w:cs="Times New Roman"/>
          <w:noProof/>
          <w:sz w:val="24"/>
          <w:szCs w:val="24"/>
        </w:rPr>
        <w:t xml:space="preserve"> respectively</w:t>
      </w:r>
      <w:r w:rsidR="000202C9">
        <w:rPr>
          <w:rFonts w:ascii="Times New Roman" w:hAnsi="Times New Roman" w:cs="Times New Roman"/>
          <w:noProof/>
          <w:sz w:val="24"/>
          <w:szCs w:val="24"/>
        </w:rPr>
        <w:t>.</w:t>
      </w:r>
      <w:r w:rsidR="00CD048A">
        <w:rPr>
          <w:rFonts w:ascii="Times New Roman" w:hAnsi="Times New Roman" w:cs="Times New Roman"/>
          <w:noProof/>
          <w:sz w:val="24"/>
          <w:szCs w:val="24"/>
        </w:rPr>
        <w:t xml:space="preserve"> </w:t>
      </w:r>
      <w:r w:rsidR="00A72759">
        <w:rPr>
          <w:rFonts w:ascii="Times New Roman" w:hAnsi="Times New Roman" w:cs="Times New Roman"/>
          <w:noProof/>
          <w:sz w:val="24"/>
          <w:szCs w:val="24"/>
        </w:rPr>
        <w:t>The aim of the lesson was to e</w:t>
      </w:r>
      <w:r w:rsidR="00A72759" w:rsidRPr="00A72759">
        <w:rPr>
          <w:rFonts w:ascii="Times New Roman" w:hAnsi="Times New Roman" w:cs="Times New Roman"/>
          <w:noProof/>
          <w:sz w:val="24"/>
          <w:szCs w:val="24"/>
        </w:rPr>
        <w:t>xplore the 3 main macronutrients, reinforce key concepts through understanding of vocabulary</w:t>
      </w:r>
      <w:r w:rsidR="00740284">
        <w:rPr>
          <w:rFonts w:ascii="Times New Roman" w:hAnsi="Times New Roman" w:cs="Times New Roman"/>
          <w:noProof/>
          <w:sz w:val="24"/>
          <w:szCs w:val="24"/>
        </w:rPr>
        <w:t>,</w:t>
      </w:r>
      <w:r w:rsidR="00A72759" w:rsidRPr="00A72759">
        <w:rPr>
          <w:rFonts w:ascii="Times New Roman" w:hAnsi="Times New Roman" w:cs="Times New Roman"/>
          <w:noProof/>
          <w:sz w:val="24"/>
          <w:szCs w:val="24"/>
        </w:rPr>
        <w:t xml:space="preserve"> and by means of an activity</w:t>
      </w:r>
      <w:r w:rsidR="00F304AF">
        <w:rPr>
          <w:rFonts w:ascii="Times New Roman" w:hAnsi="Times New Roman" w:cs="Times New Roman"/>
          <w:noProof/>
          <w:sz w:val="24"/>
          <w:szCs w:val="24"/>
        </w:rPr>
        <w:t>,</w:t>
      </w:r>
      <w:r w:rsidR="00A72759" w:rsidRPr="00A72759">
        <w:rPr>
          <w:rFonts w:ascii="Times New Roman" w:hAnsi="Times New Roman" w:cs="Times New Roman"/>
          <w:noProof/>
          <w:sz w:val="24"/>
          <w:szCs w:val="24"/>
        </w:rPr>
        <w:t xml:space="preserve"> that recalls knowledge of the macronutrients through an online quiz.</w:t>
      </w:r>
      <w:r w:rsidR="006D5B14">
        <w:rPr>
          <w:rFonts w:ascii="Times New Roman" w:hAnsi="Times New Roman" w:cs="Times New Roman"/>
          <w:noProof/>
          <w:sz w:val="24"/>
          <w:szCs w:val="24"/>
        </w:rPr>
        <w:t xml:space="preserve"> </w:t>
      </w:r>
    </w:p>
    <w:p w14:paraId="51465595" w14:textId="07ADB309" w:rsidR="008A1322" w:rsidRDefault="006D5B14" w:rsidP="008A1322">
      <w:pPr>
        <w:spacing w:line="360" w:lineRule="auto"/>
        <w:rPr>
          <w:rFonts w:ascii="Times New Roman" w:hAnsi="Times New Roman" w:cs="Times New Roman"/>
          <w:noProof/>
          <w:sz w:val="24"/>
          <w:szCs w:val="24"/>
        </w:rPr>
      </w:pPr>
      <w:r>
        <w:rPr>
          <w:rFonts w:ascii="Times New Roman" w:hAnsi="Times New Roman" w:cs="Times New Roman"/>
          <w:noProof/>
          <w:sz w:val="24"/>
          <w:szCs w:val="24"/>
        </w:rPr>
        <w:t xml:space="preserve">This was </w:t>
      </w:r>
      <w:r w:rsidR="00D54040">
        <w:rPr>
          <w:rFonts w:ascii="Times New Roman" w:hAnsi="Times New Roman" w:cs="Times New Roman"/>
          <w:noProof/>
          <w:sz w:val="24"/>
          <w:szCs w:val="24"/>
        </w:rPr>
        <w:t>achieved through the following lesson objectives</w:t>
      </w:r>
      <w:r w:rsidR="00CA56D9">
        <w:rPr>
          <w:rFonts w:ascii="Times New Roman" w:hAnsi="Times New Roman" w:cs="Times New Roman"/>
          <w:noProof/>
          <w:sz w:val="24"/>
          <w:szCs w:val="24"/>
        </w:rPr>
        <w:t xml:space="preserve">: </w:t>
      </w:r>
    </w:p>
    <w:p w14:paraId="3223FCB4" w14:textId="63A1CD1A" w:rsidR="008A1322" w:rsidRPr="008A1322" w:rsidRDefault="008A1322" w:rsidP="008A1322">
      <w:pPr>
        <w:spacing w:line="360" w:lineRule="auto"/>
        <w:rPr>
          <w:rFonts w:ascii="Times New Roman" w:hAnsi="Times New Roman" w:cs="Times New Roman"/>
          <w:noProof/>
          <w:sz w:val="24"/>
          <w:szCs w:val="24"/>
        </w:rPr>
      </w:pPr>
      <w:r w:rsidRPr="008A1322">
        <w:rPr>
          <w:rFonts w:ascii="Times New Roman" w:hAnsi="Times New Roman" w:cs="Times New Roman"/>
          <w:noProof/>
          <w:sz w:val="24"/>
          <w:szCs w:val="24"/>
        </w:rPr>
        <w:t>•</w:t>
      </w:r>
      <w:r w:rsidRPr="008A1322">
        <w:rPr>
          <w:rFonts w:ascii="Times New Roman" w:hAnsi="Times New Roman" w:cs="Times New Roman"/>
          <w:noProof/>
          <w:sz w:val="24"/>
          <w:szCs w:val="24"/>
        </w:rPr>
        <w:tab/>
        <w:t>Define macronutrients</w:t>
      </w:r>
    </w:p>
    <w:p w14:paraId="29A25052" w14:textId="77777777" w:rsidR="008A1322" w:rsidRPr="008A1322" w:rsidRDefault="008A1322" w:rsidP="008A1322">
      <w:pPr>
        <w:spacing w:line="360" w:lineRule="auto"/>
        <w:rPr>
          <w:rFonts w:ascii="Times New Roman" w:hAnsi="Times New Roman" w:cs="Times New Roman"/>
          <w:noProof/>
          <w:sz w:val="24"/>
          <w:szCs w:val="24"/>
        </w:rPr>
      </w:pPr>
      <w:r w:rsidRPr="008A1322">
        <w:rPr>
          <w:rFonts w:ascii="Times New Roman" w:hAnsi="Times New Roman" w:cs="Times New Roman"/>
          <w:noProof/>
          <w:sz w:val="24"/>
          <w:szCs w:val="24"/>
        </w:rPr>
        <w:t>•</w:t>
      </w:r>
      <w:r w:rsidRPr="008A1322">
        <w:rPr>
          <w:rFonts w:ascii="Times New Roman" w:hAnsi="Times New Roman" w:cs="Times New Roman"/>
          <w:noProof/>
          <w:sz w:val="24"/>
          <w:szCs w:val="24"/>
        </w:rPr>
        <w:tab/>
      </w:r>
      <w:bookmarkStart w:id="1" w:name="_Hlk535484217"/>
      <w:r w:rsidRPr="008A1322">
        <w:rPr>
          <w:rFonts w:ascii="Times New Roman" w:hAnsi="Times New Roman" w:cs="Times New Roman"/>
          <w:noProof/>
          <w:sz w:val="24"/>
          <w:szCs w:val="24"/>
        </w:rPr>
        <w:t>Identify which foods are under each macronutrient</w:t>
      </w:r>
      <w:bookmarkEnd w:id="1"/>
    </w:p>
    <w:p w14:paraId="2A762767" w14:textId="52F03158" w:rsidR="00A72759" w:rsidRPr="00A72759" w:rsidRDefault="008A1322" w:rsidP="008A1322">
      <w:pPr>
        <w:spacing w:line="360" w:lineRule="auto"/>
        <w:rPr>
          <w:rFonts w:ascii="Times New Roman" w:hAnsi="Times New Roman" w:cs="Times New Roman"/>
          <w:noProof/>
          <w:sz w:val="24"/>
          <w:szCs w:val="24"/>
        </w:rPr>
      </w:pPr>
      <w:r w:rsidRPr="008A1322">
        <w:rPr>
          <w:rFonts w:ascii="Times New Roman" w:hAnsi="Times New Roman" w:cs="Times New Roman"/>
          <w:noProof/>
          <w:sz w:val="24"/>
          <w:szCs w:val="24"/>
        </w:rPr>
        <w:t>•</w:t>
      </w:r>
      <w:r w:rsidRPr="008A1322">
        <w:rPr>
          <w:rFonts w:ascii="Times New Roman" w:hAnsi="Times New Roman" w:cs="Times New Roman"/>
          <w:noProof/>
          <w:sz w:val="24"/>
          <w:szCs w:val="24"/>
        </w:rPr>
        <w:tab/>
        <w:t>Recognise macronutrient role in the diet</w:t>
      </w:r>
    </w:p>
    <w:p w14:paraId="284FDA97" w14:textId="77777777" w:rsidR="00706410" w:rsidRDefault="002D724C" w:rsidP="00EE6058">
      <w:pPr>
        <w:spacing w:line="360" w:lineRule="auto"/>
        <w:rPr>
          <w:rFonts w:ascii="Times New Roman" w:hAnsi="Times New Roman" w:cs="Times New Roman"/>
          <w:noProof/>
          <w:sz w:val="24"/>
          <w:szCs w:val="24"/>
        </w:rPr>
      </w:pPr>
      <w:r w:rsidRPr="00DE38B3">
        <w:rPr>
          <w:rFonts w:ascii="Times New Roman" w:hAnsi="Times New Roman" w:cs="Times New Roman"/>
          <w:b/>
          <w:noProof/>
          <w:sz w:val="24"/>
          <w:szCs w:val="24"/>
        </w:rPr>
        <w:t>L</w:t>
      </w:r>
      <w:r w:rsidR="004B3821" w:rsidRPr="00DE38B3">
        <w:rPr>
          <w:rFonts w:ascii="Times New Roman" w:hAnsi="Times New Roman" w:cs="Times New Roman"/>
          <w:b/>
          <w:noProof/>
          <w:sz w:val="24"/>
          <w:szCs w:val="24"/>
        </w:rPr>
        <w:t>/O1: Define macronutrients</w:t>
      </w:r>
      <w:r w:rsidR="00833B50">
        <w:rPr>
          <w:rFonts w:ascii="Times New Roman" w:hAnsi="Times New Roman" w:cs="Times New Roman"/>
          <w:noProof/>
          <w:sz w:val="24"/>
          <w:szCs w:val="24"/>
        </w:rPr>
        <w:t>. This objective was paramo</w:t>
      </w:r>
      <w:r w:rsidR="00CB5F98">
        <w:rPr>
          <w:rFonts w:ascii="Times New Roman" w:hAnsi="Times New Roman" w:cs="Times New Roman"/>
          <w:noProof/>
          <w:sz w:val="24"/>
          <w:szCs w:val="24"/>
        </w:rPr>
        <w:t xml:space="preserve">unt in the session and set the tone </w:t>
      </w:r>
      <w:r w:rsidR="003E7703">
        <w:rPr>
          <w:rFonts w:ascii="Times New Roman" w:hAnsi="Times New Roman" w:cs="Times New Roman"/>
          <w:noProof/>
          <w:sz w:val="24"/>
          <w:szCs w:val="24"/>
        </w:rPr>
        <w:t xml:space="preserve"> for the le</w:t>
      </w:r>
      <w:r w:rsidR="00461C10">
        <w:rPr>
          <w:rFonts w:ascii="Times New Roman" w:hAnsi="Times New Roman" w:cs="Times New Roman"/>
          <w:noProof/>
          <w:sz w:val="24"/>
          <w:szCs w:val="24"/>
        </w:rPr>
        <w:t xml:space="preserve">arner, </w:t>
      </w:r>
      <w:r w:rsidR="00925707">
        <w:rPr>
          <w:rFonts w:ascii="Times New Roman" w:hAnsi="Times New Roman" w:cs="Times New Roman"/>
          <w:noProof/>
          <w:sz w:val="24"/>
          <w:szCs w:val="24"/>
        </w:rPr>
        <w:t>i</w:t>
      </w:r>
      <w:r w:rsidR="006876DF">
        <w:rPr>
          <w:rFonts w:ascii="Times New Roman" w:hAnsi="Times New Roman" w:cs="Times New Roman"/>
          <w:noProof/>
          <w:sz w:val="24"/>
          <w:szCs w:val="24"/>
        </w:rPr>
        <w:t>ndicating</w:t>
      </w:r>
      <w:r w:rsidR="00461C10">
        <w:rPr>
          <w:rFonts w:ascii="Times New Roman" w:hAnsi="Times New Roman" w:cs="Times New Roman"/>
          <w:noProof/>
          <w:sz w:val="24"/>
          <w:szCs w:val="24"/>
        </w:rPr>
        <w:t xml:space="preserve"> the </w:t>
      </w:r>
      <w:r w:rsidR="006876DF">
        <w:rPr>
          <w:rFonts w:ascii="Times New Roman" w:hAnsi="Times New Roman" w:cs="Times New Roman"/>
          <w:noProof/>
          <w:sz w:val="24"/>
          <w:szCs w:val="24"/>
        </w:rPr>
        <w:t xml:space="preserve">main subject material central to the </w:t>
      </w:r>
      <w:r w:rsidR="00C10EDD">
        <w:rPr>
          <w:rFonts w:ascii="Times New Roman" w:hAnsi="Times New Roman" w:cs="Times New Roman"/>
          <w:noProof/>
          <w:sz w:val="24"/>
          <w:szCs w:val="24"/>
        </w:rPr>
        <w:t xml:space="preserve">topic. </w:t>
      </w:r>
      <w:r w:rsidR="00085E76" w:rsidRPr="00085E76">
        <w:rPr>
          <w:rFonts w:ascii="Times New Roman" w:hAnsi="Times New Roman" w:cs="Times New Roman"/>
          <w:noProof/>
          <w:sz w:val="24"/>
          <w:szCs w:val="24"/>
        </w:rPr>
        <w:t xml:space="preserve">Students </w:t>
      </w:r>
      <w:r w:rsidR="00085E76">
        <w:rPr>
          <w:rFonts w:ascii="Times New Roman" w:hAnsi="Times New Roman" w:cs="Times New Roman"/>
          <w:noProof/>
          <w:sz w:val="24"/>
          <w:szCs w:val="24"/>
        </w:rPr>
        <w:t xml:space="preserve">were </w:t>
      </w:r>
      <w:r w:rsidR="00085E76" w:rsidRPr="00085E76">
        <w:rPr>
          <w:rFonts w:ascii="Times New Roman" w:hAnsi="Times New Roman" w:cs="Times New Roman"/>
          <w:noProof/>
          <w:sz w:val="24"/>
          <w:szCs w:val="24"/>
        </w:rPr>
        <w:t>shown a short video identifying the macronutrients, their purpose as a nutrient, the foods they belong to and the requirements for health and consumption</w:t>
      </w:r>
      <w:r w:rsidR="00180C88">
        <w:rPr>
          <w:rFonts w:ascii="Times New Roman" w:hAnsi="Times New Roman" w:cs="Times New Roman"/>
          <w:noProof/>
          <w:sz w:val="24"/>
          <w:szCs w:val="24"/>
        </w:rPr>
        <w:t xml:space="preserve">. </w:t>
      </w:r>
      <w:r w:rsidR="0004396B">
        <w:rPr>
          <w:rFonts w:ascii="Times New Roman" w:hAnsi="Times New Roman" w:cs="Times New Roman"/>
          <w:noProof/>
          <w:sz w:val="24"/>
          <w:szCs w:val="24"/>
        </w:rPr>
        <w:t xml:space="preserve">The </w:t>
      </w:r>
      <w:r w:rsidR="0027487A">
        <w:rPr>
          <w:rFonts w:ascii="Times New Roman" w:hAnsi="Times New Roman" w:cs="Times New Roman"/>
          <w:noProof/>
          <w:sz w:val="24"/>
          <w:szCs w:val="24"/>
        </w:rPr>
        <w:t>p</w:t>
      </w:r>
      <w:r w:rsidR="00EE6058">
        <w:rPr>
          <w:rFonts w:ascii="Times New Roman" w:hAnsi="Times New Roman" w:cs="Times New Roman"/>
          <w:noProof/>
          <w:sz w:val="24"/>
          <w:szCs w:val="24"/>
        </w:rPr>
        <w:t xml:space="preserve">rofessional </w:t>
      </w:r>
      <w:r w:rsidR="0027487A">
        <w:rPr>
          <w:rFonts w:ascii="Times New Roman" w:hAnsi="Times New Roman" w:cs="Times New Roman"/>
          <w:noProof/>
          <w:sz w:val="24"/>
          <w:szCs w:val="24"/>
        </w:rPr>
        <w:t>s</w:t>
      </w:r>
      <w:r w:rsidR="00EE6058">
        <w:rPr>
          <w:rFonts w:ascii="Times New Roman" w:hAnsi="Times New Roman" w:cs="Times New Roman"/>
          <w:noProof/>
          <w:sz w:val="24"/>
          <w:szCs w:val="24"/>
        </w:rPr>
        <w:t xml:space="preserve">tandards identified here were: </w:t>
      </w:r>
      <w:r w:rsidR="00F62B24">
        <w:rPr>
          <w:rFonts w:ascii="Times New Roman" w:hAnsi="Times New Roman" w:cs="Times New Roman"/>
          <w:noProof/>
          <w:sz w:val="24"/>
          <w:szCs w:val="24"/>
        </w:rPr>
        <w:t>(</w:t>
      </w:r>
      <w:r w:rsidR="00840BDB" w:rsidRPr="00840BDB">
        <w:rPr>
          <w:rFonts w:ascii="Times New Roman" w:hAnsi="Times New Roman" w:cs="Times New Roman"/>
          <w:b/>
          <w:noProof/>
          <w:sz w:val="24"/>
          <w:szCs w:val="24"/>
        </w:rPr>
        <w:t>7.</w:t>
      </w:r>
      <w:r w:rsidR="00840BDB">
        <w:rPr>
          <w:rFonts w:ascii="Times New Roman" w:hAnsi="Times New Roman" w:cs="Times New Roman"/>
          <w:b/>
          <w:noProof/>
          <w:sz w:val="24"/>
          <w:szCs w:val="24"/>
        </w:rPr>
        <w:t xml:space="preserve"> </w:t>
      </w:r>
      <w:r w:rsidR="00840BDB" w:rsidRPr="00840BDB">
        <w:rPr>
          <w:rFonts w:ascii="Times New Roman" w:hAnsi="Times New Roman" w:cs="Times New Roman"/>
          <w:b/>
          <w:noProof/>
          <w:sz w:val="24"/>
          <w:szCs w:val="24"/>
        </w:rPr>
        <w:t>1</w:t>
      </w:r>
      <w:r w:rsidR="00F62B24">
        <w:rPr>
          <w:rFonts w:ascii="Times New Roman" w:hAnsi="Times New Roman" w:cs="Times New Roman"/>
          <w:b/>
          <w:noProof/>
          <w:sz w:val="24"/>
          <w:szCs w:val="24"/>
        </w:rPr>
        <w:t>&amp;</w:t>
      </w:r>
      <w:r w:rsidR="00840BDB" w:rsidRPr="00840BDB">
        <w:rPr>
          <w:rFonts w:ascii="Times New Roman" w:hAnsi="Times New Roman" w:cs="Times New Roman"/>
          <w:b/>
          <w:noProof/>
          <w:sz w:val="24"/>
          <w:szCs w:val="24"/>
        </w:rPr>
        <w:t>2</w:t>
      </w:r>
      <w:r w:rsidR="00F62B24">
        <w:rPr>
          <w:rFonts w:ascii="Times New Roman" w:hAnsi="Times New Roman" w:cs="Times New Roman"/>
          <w:b/>
          <w:noProof/>
          <w:sz w:val="24"/>
          <w:szCs w:val="24"/>
        </w:rPr>
        <w:t>)</w:t>
      </w:r>
      <w:r w:rsidR="00840BDB" w:rsidRPr="00840BDB">
        <w:rPr>
          <w:rFonts w:ascii="Times New Roman" w:hAnsi="Times New Roman" w:cs="Times New Roman"/>
          <w:b/>
          <w:noProof/>
          <w:sz w:val="24"/>
          <w:szCs w:val="24"/>
        </w:rPr>
        <w:t xml:space="preserve"> </w:t>
      </w:r>
      <w:r w:rsidR="00EE6058" w:rsidRPr="00840BDB">
        <w:rPr>
          <w:rFonts w:ascii="Times New Roman" w:hAnsi="Times New Roman" w:cs="Times New Roman"/>
          <w:b/>
          <w:noProof/>
          <w:sz w:val="24"/>
          <w:szCs w:val="24"/>
        </w:rPr>
        <w:t>Plan and deliver effective learning, teaching and assessment</w:t>
      </w:r>
      <w:r w:rsidR="00F62B24" w:rsidRPr="00612747">
        <w:rPr>
          <w:rFonts w:ascii="Times New Roman" w:hAnsi="Times New Roman" w:cs="Times New Roman"/>
          <w:noProof/>
          <w:sz w:val="24"/>
          <w:szCs w:val="24"/>
        </w:rPr>
        <w:t xml:space="preserve">. </w:t>
      </w:r>
      <w:r w:rsidR="00FD5842">
        <w:rPr>
          <w:rFonts w:ascii="Times New Roman" w:hAnsi="Times New Roman" w:cs="Times New Roman"/>
          <w:noProof/>
          <w:sz w:val="24"/>
          <w:szCs w:val="24"/>
        </w:rPr>
        <w:t xml:space="preserve">     </w:t>
      </w:r>
      <w:r w:rsidR="0027487A">
        <w:rPr>
          <w:rFonts w:ascii="Times New Roman" w:hAnsi="Times New Roman" w:cs="Times New Roman"/>
          <w:noProof/>
          <w:sz w:val="24"/>
          <w:szCs w:val="24"/>
        </w:rPr>
        <w:t>(</w:t>
      </w:r>
      <w:r w:rsidR="0027487A" w:rsidRPr="0027487A">
        <w:rPr>
          <w:rFonts w:ascii="Times New Roman" w:hAnsi="Times New Roman" w:cs="Times New Roman"/>
          <w:b/>
          <w:noProof/>
          <w:sz w:val="24"/>
          <w:szCs w:val="24"/>
        </w:rPr>
        <w:t>7.</w:t>
      </w:r>
      <w:r w:rsidR="00612747" w:rsidRPr="0027487A">
        <w:rPr>
          <w:rFonts w:ascii="Times New Roman" w:hAnsi="Times New Roman" w:cs="Times New Roman"/>
          <w:b/>
          <w:noProof/>
          <w:sz w:val="24"/>
          <w:szCs w:val="24"/>
        </w:rPr>
        <w:t>1</w:t>
      </w:r>
      <w:r w:rsidR="0027487A">
        <w:rPr>
          <w:rFonts w:ascii="Times New Roman" w:hAnsi="Times New Roman" w:cs="Times New Roman"/>
          <w:b/>
          <w:noProof/>
          <w:sz w:val="24"/>
          <w:szCs w:val="24"/>
        </w:rPr>
        <w:t>)</w:t>
      </w:r>
      <w:r w:rsidR="00612747" w:rsidRPr="00612747">
        <w:rPr>
          <w:rFonts w:ascii="Times New Roman" w:hAnsi="Times New Roman" w:cs="Times New Roman"/>
          <w:b/>
          <w:noProof/>
          <w:sz w:val="24"/>
          <w:szCs w:val="24"/>
        </w:rPr>
        <w:t>-</w:t>
      </w:r>
      <w:r w:rsidR="00EE6058">
        <w:rPr>
          <w:rFonts w:ascii="Times New Roman" w:hAnsi="Times New Roman" w:cs="Times New Roman"/>
          <w:noProof/>
          <w:sz w:val="24"/>
          <w:szCs w:val="24"/>
        </w:rPr>
        <w:t xml:space="preserve"> </w:t>
      </w:r>
      <w:r w:rsidR="00EE6058" w:rsidRPr="005E2D5B">
        <w:rPr>
          <w:rFonts w:ascii="Times New Roman" w:hAnsi="Times New Roman" w:cs="Times New Roman"/>
          <w:b/>
          <w:noProof/>
          <w:sz w:val="24"/>
          <w:szCs w:val="24"/>
        </w:rPr>
        <w:t>Identifying, preparing, delivering and assessing learning programmes</w:t>
      </w:r>
      <w:r w:rsidR="00612747" w:rsidRPr="005E2D5B">
        <w:rPr>
          <w:rFonts w:ascii="Times New Roman" w:hAnsi="Times New Roman" w:cs="Times New Roman"/>
          <w:b/>
          <w:noProof/>
          <w:sz w:val="24"/>
          <w:szCs w:val="24"/>
        </w:rPr>
        <w:t>.</w:t>
      </w:r>
      <w:r w:rsidR="00612747">
        <w:rPr>
          <w:rFonts w:ascii="Times New Roman" w:hAnsi="Times New Roman" w:cs="Times New Roman"/>
          <w:noProof/>
          <w:sz w:val="24"/>
          <w:szCs w:val="24"/>
        </w:rPr>
        <w:t xml:space="preserve"> </w:t>
      </w:r>
      <w:r w:rsidR="00875045">
        <w:rPr>
          <w:rFonts w:ascii="Times New Roman" w:hAnsi="Times New Roman" w:cs="Times New Roman"/>
          <w:noProof/>
          <w:sz w:val="24"/>
          <w:szCs w:val="24"/>
        </w:rPr>
        <w:t xml:space="preserve">This was used to develop a deeper understanding of the main topic </w:t>
      </w:r>
      <w:r w:rsidR="00E4184C">
        <w:rPr>
          <w:rFonts w:ascii="Times New Roman" w:hAnsi="Times New Roman" w:cs="Times New Roman"/>
          <w:noProof/>
          <w:sz w:val="24"/>
          <w:szCs w:val="24"/>
        </w:rPr>
        <w:t>content</w:t>
      </w:r>
      <w:r w:rsidR="00D61334">
        <w:rPr>
          <w:rFonts w:ascii="Times New Roman" w:hAnsi="Times New Roman" w:cs="Times New Roman"/>
          <w:noProof/>
          <w:sz w:val="24"/>
          <w:szCs w:val="24"/>
        </w:rPr>
        <w:t xml:space="preserve"> and create</w:t>
      </w:r>
      <w:r w:rsidR="00612747">
        <w:rPr>
          <w:rFonts w:ascii="Times New Roman" w:hAnsi="Times New Roman" w:cs="Times New Roman"/>
          <w:noProof/>
          <w:sz w:val="24"/>
          <w:szCs w:val="24"/>
        </w:rPr>
        <w:t xml:space="preserve"> </w:t>
      </w:r>
      <w:r w:rsidR="00D61334">
        <w:rPr>
          <w:rFonts w:ascii="Times New Roman" w:hAnsi="Times New Roman" w:cs="Times New Roman"/>
          <w:noProof/>
          <w:sz w:val="24"/>
          <w:szCs w:val="24"/>
        </w:rPr>
        <w:t>a strong</w:t>
      </w:r>
      <w:r w:rsidR="00612747">
        <w:rPr>
          <w:rFonts w:ascii="Times New Roman" w:hAnsi="Times New Roman" w:cs="Times New Roman"/>
          <w:noProof/>
          <w:sz w:val="24"/>
          <w:szCs w:val="24"/>
        </w:rPr>
        <w:t xml:space="preserve"> </w:t>
      </w:r>
      <w:r w:rsidR="00D61334">
        <w:rPr>
          <w:rFonts w:ascii="Times New Roman" w:hAnsi="Times New Roman" w:cs="Times New Roman"/>
          <w:noProof/>
          <w:sz w:val="24"/>
          <w:szCs w:val="24"/>
        </w:rPr>
        <w:t>foundation</w:t>
      </w:r>
      <w:r w:rsidR="00612747">
        <w:rPr>
          <w:rFonts w:ascii="Times New Roman" w:hAnsi="Times New Roman" w:cs="Times New Roman"/>
          <w:noProof/>
          <w:sz w:val="24"/>
          <w:szCs w:val="24"/>
        </w:rPr>
        <w:t xml:space="preserve"> </w:t>
      </w:r>
      <w:r w:rsidR="00FF24EB">
        <w:rPr>
          <w:rFonts w:ascii="Times New Roman" w:hAnsi="Times New Roman" w:cs="Times New Roman"/>
          <w:noProof/>
          <w:sz w:val="24"/>
          <w:szCs w:val="24"/>
        </w:rPr>
        <w:t>of basic knowledge.</w:t>
      </w:r>
      <w:r w:rsidR="00BB34AB">
        <w:rPr>
          <w:rFonts w:ascii="Times New Roman" w:hAnsi="Times New Roman" w:cs="Times New Roman"/>
          <w:noProof/>
          <w:sz w:val="24"/>
          <w:szCs w:val="24"/>
        </w:rPr>
        <w:t xml:space="preserve"> </w:t>
      </w:r>
    </w:p>
    <w:p w14:paraId="4D9DCFDA" w14:textId="084DB61B" w:rsidR="00307727" w:rsidRDefault="00FD5842" w:rsidP="00EE6058">
      <w:pPr>
        <w:spacing w:line="360" w:lineRule="auto"/>
        <w:rPr>
          <w:rFonts w:ascii="Times New Roman" w:hAnsi="Times New Roman" w:cs="Times New Roman"/>
          <w:noProof/>
          <w:sz w:val="24"/>
          <w:szCs w:val="24"/>
        </w:rPr>
      </w:pPr>
      <w:r>
        <w:rPr>
          <w:rFonts w:ascii="Times New Roman" w:hAnsi="Times New Roman" w:cs="Times New Roman"/>
          <w:b/>
          <w:noProof/>
          <w:sz w:val="24"/>
          <w:szCs w:val="24"/>
        </w:rPr>
        <w:t>(7.</w:t>
      </w:r>
      <w:r w:rsidR="00612747" w:rsidRPr="00612747">
        <w:rPr>
          <w:rFonts w:ascii="Times New Roman" w:hAnsi="Times New Roman" w:cs="Times New Roman"/>
          <w:b/>
          <w:noProof/>
          <w:sz w:val="24"/>
          <w:szCs w:val="24"/>
        </w:rPr>
        <w:t>2</w:t>
      </w:r>
      <w:r w:rsidRPr="005E2D5B">
        <w:rPr>
          <w:rFonts w:ascii="Times New Roman" w:hAnsi="Times New Roman" w:cs="Times New Roman"/>
          <w:b/>
          <w:noProof/>
          <w:sz w:val="24"/>
          <w:szCs w:val="24"/>
        </w:rPr>
        <w:t>)</w:t>
      </w:r>
      <w:r w:rsidR="00612747" w:rsidRPr="005E2D5B">
        <w:rPr>
          <w:rFonts w:ascii="Times New Roman" w:hAnsi="Times New Roman" w:cs="Times New Roman"/>
          <w:b/>
          <w:noProof/>
          <w:sz w:val="24"/>
          <w:szCs w:val="24"/>
        </w:rPr>
        <w:t xml:space="preserve">- </w:t>
      </w:r>
      <w:r w:rsidR="00EE6058" w:rsidRPr="005E2D5B">
        <w:rPr>
          <w:rFonts w:ascii="Times New Roman" w:hAnsi="Times New Roman" w:cs="Times New Roman"/>
          <w:b/>
          <w:noProof/>
          <w:sz w:val="24"/>
          <w:szCs w:val="24"/>
        </w:rPr>
        <w:t>Using a range of media, including digital, effectively to enhance the learning process</w:t>
      </w:r>
      <w:r w:rsidR="00C45904">
        <w:rPr>
          <w:rFonts w:ascii="Times New Roman" w:hAnsi="Times New Roman" w:cs="Times New Roman"/>
          <w:noProof/>
          <w:sz w:val="24"/>
          <w:szCs w:val="24"/>
        </w:rPr>
        <w:t>. I used a video</w:t>
      </w:r>
      <w:r w:rsidR="007D227D">
        <w:rPr>
          <w:rFonts w:ascii="Times New Roman" w:hAnsi="Times New Roman" w:cs="Times New Roman"/>
          <w:noProof/>
          <w:sz w:val="24"/>
          <w:szCs w:val="24"/>
        </w:rPr>
        <w:t xml:space="preserve"> identifying the macronutrients</w:t>
      </w:r>
      <w:r w:rsidR="00401CA8">
        <w:rPr>
          <w:rFonts w:ascii="Times New Roman" w:hAnsi="Times New Roman" w:cs="Times New Roman"/>
          <w:noProof/>
          <w:sz w:val="24"/>
          <w:szCs w:val="24"/>
        </w:rPr>
        <w:t xml:space="preserve"> at the very start of the lesson</w:t>
      </w:r>
      <w:r w:rsidR="00557B4B">
        <w:rPr>
          <w:rFonts w:ascii="Times New Roman" w:hAnsi="Times New Roman" w:cs="Times New Roman"/>
          <w:noProof/>
          <w:sz w:val="24"/>
          <w:szCs w:val="24"/>
        </w:rPr>
        <w:t>.</w:t>
      </w:r>
      <w:r w:rsidR="007D227D">
        <w:rPr>
          <w:rFonts w:ascii="Times New Roman" w:hAnsi="Times New Roman" w:cs="Times New Roman"/>
          <w:noProof/>
          <w:sz w:val="24"/>
          <w:szCs w:val="24"/>
        </w:rPr>
        <w:t xml:space="preserve"> I found it</w:t>
      </w:r>
      <w:r w:rsidR="00190B83">
        <w:rPr>
          <w:rFonts w:ascii="Times New Roman" w:hAnsi="Times New Roman" w:cs="Times New Roman"/>
          <w:noProof/>
          <w:sz w:val="24"/>
          <w:szCs w:val="24"/>
        </w:rPr>
        <w:t xml:space="preserve">, whilst very brief, </w:t>
      </w:r>
      <w:r w:rsidR="007D227D">
        <w:rPr>
          <w:rFonts w:ascii="Times New Roman" w:hAnsi="Times New Roman" w:cs="Times New Roman"/>
          <w:noProof/>
          <w:sz w:val="24"/>
          <w:szCs w:val="24"/>
        </w:rPr>
        <w:t>entertaining</w:t>
      </w:r>
      <w:r w:rsidR="00190B83">
        <w:rPr>
          <w:rFonts w:ascii="Times New Roman" w:hAnsi="Times New Roman" w:cs="Times New Roman"/>
          <w:noProof/>
          <w:sz w:val="24"/>
          <w:szCs w:val="24"/>
        </w:rPr>
        <w:t xml:space="preserve"> and engaging</w:t>
      </w:r>
      <w:r w:rsidR="00E710AD">
        <w:rPr>
          <w:rFonts w:ascii="Times New Roman" w:hAnsi="Times New Roman" w:cs="Times New Roman"/>
          <w:noProof/>
          <w:sz w:val="24"/>
          <w:szCs w:val="24"/>
        </w:rPr>
        <w:t xml:space="preserve">, giving the learner </w:t>
      </w:r>
      <w:r w:rsidR="0018173D">
        <w:rPr>
          <w:rFonts w:ascii="Times New Roman" w:hAnsi="Times New Roman" w:cs="Times New Roman"/>
          <w:noProof/>
          <w:sz w:val="24"/>
          <w:szCs w:val="24"/>
        </w:rPr>
        <w:t xml:space="preserve">an opportunity to understand macronutrients </w:t>
      </w:r>
      <w:r w:rsidR="00D62C7C">
        <w:rPr>
          <w:rFonts w:ascii="Times New Roman" w:hAnsi="Times New Roman" w:cs="Times New Roman"/>
          <w:noProof/>
          <w:sz w:val="24"/>
          <w:szCs w:val="24"/>
        </w:rPr>
        <w:t>before I explained them in more detail</w:t>
      </w:r>
      <w:r w:rsidR="004A1651">
        <w:rPr>
          <w:rFonts w:ascii="Times New Roman" w:hAnsi="Times New Roman" w:cs="Times New Roman"/>
          <w:noProof/>
          <w:sz w:val="24"/>
          <w:szCs w:val="24"/>
        </w:rPr>
        <w:t>.</w:t>
      </w:r>
      <w:r w:rsidR="00557B4B">
        <w:rPr>
          <w:rFonts w:ascii="Times New Roman" w:hAnsi="Times New Roman" w:cs="Times New Roman"/>
          <w:noProof/>
          <w:sz w:val="24"/>
          <w:szCs w:val="24"/>
        </w:rPr>
        <w:t xml:space="preserve"> </w:t>
      </w:r>
    </w:p>
    <w:p w14:paraId="7BB743AD" w14:textId="40AC2E2C" w:rsidR="000D0E53" w:rsidRDefault="000D0E53" w:rsidP="00EE6058">
      <w:pPr>
        <w:spacing w:line="360" w:lineRule="auto"/>
        <w:rPr>
          <w:rFonts w:ascii="Times New Roman" w:hAnsi="Times New Roman" w:cs="Times New Roman"/>
          <w:noProof/>
          <w:sz w:val="24"/>
          <w:szCs w:val="24"/>
        </w:rPr>
      </w:pPr>
    </w:p>
    <w:p w14:paraId="28741E3C" w14:textId="10393EA7" w:rsidR="000D0E53" w:rsidRDefault="000D0E53" w:rsidP="00EE6058">
      <w:pPr>
        <w:spacing w:line="360" w:lineRule="auto"/>
        <w:rPr>
          <w:rFonts w:ascii="Times New Roman" w:hAnsi="Times New Roman" w:cs="Times New Roman"/>
          <w:noProof/>
          <w:sz w:val="24"/>
          <w:szCs w:val="24"/>
        </w:rPr>
      </w:pPr>
      <w:r w:rsidRPr="00DE38B3">
        <w:rPr>
          <w:rFonts w:ascii="Times New Roman" w:hAnsi="Times New Roman" w:cs="Times New Roman"/>
          <w:b/>
          <w:noProof/>
          <w:sz w:val="24"/>
          <w:szCs w:val="24"/>
        </w:rPr>
        <w:t>L</w:t>
      </w:r>
      <w:r w:rsidR="00E41006" w:rsidRPr="00DE38B3">
        <w:rPr>
          <w:rFonts w:ascii="Times New Roman" w:hAnsi="Times New Roman" w:cs="Times New Roman"/>
          <w:b/>
          <w:noProof/>
          <w:sz w:val="24"/>
          <w:szCs w:val="24"/>
        </w:rPr>
        <w:t>/O2: Identify which foods are under each macronutrient.</w:t>
      </w:r>
      <w:r w:rsidR="00E41006">
        <w:rPr>
          <w:rFonts w:ascii="Times New Roman" w:hAnsi="Times New Roman" w:cs="Times New Roman"/>
          <w:noProof/>
          <w:sz w:val="24"/>
          <w:szCs w:val="24"/>
        </w:rPr>
        <w:t xml:space="preserve"> </w:t>
      </w:r>
      <w:r w:rsidR="00531DF9">
        <w:rPr>
          <w:rFonts w:ascii="Times New Roman" w:hAnsi="Times New Roman" w:cs="Times New Roman"/>
          <w:noProof/>
          <w:sz w:val="24"/>
          <w:szCs w:val="24"/>
        </w:rPr>
        <w:t xml:space="preserve">With the macronutrient overview </w:t>
      </w:r>
      <w:r w:rsidR="56C52F85" w:rsidRPr="56C52F85">
        <w:rPr>
          <w:rFonts w:ascii="Times New Roman" w:hAnsi="Times New Roman" w:cs="Times New Roman"/>
          <w:noProof/>
          <w:sz w:val="24"/>
          <w:szCs w:val="24"/>
        </w:rPr>
        <w:t>explained</w:t>
      </w:r>
      <w:r w:rsidR="00C12792">
        <w:rPr>
          <w:rFonts w:ascii="Times New Roman" w:hAnsi="Times New Roman" w:cs="Times New Roman"/>
          <w:noProof/>
          <w:sz w:val="24"/>
          <w:szCs w:val="24"/>
        </w:rPr>
        <w:t xml:space="preserve">, this L/O was developed to further </w:t>
      </w:r>
      <w:r w:rsidR="00AB5B31">
        <w:rPr>
          <w:rFonts w:ascii="Times New Roman" w:hAnsi="Times New Roman" w:cs="Times New Roman"/>
          <w:noProof/>
          <w:sz w:val="24"/>
          <w:szCs w:val="24"/>
        </w:rPr>
        <w:t>strengthen</w:t>
      </w:r>
      <w:r w:rsidR="00264B1A">
        <w:rPr>
          <w:rFonts w:ascii="Times New Roman" w:hAnsi="Times New Roman" w:cs="Times New Roman"/>
          <w:noProof/>
          <w:sz w:val="24"/>
          <w:szCs w:val="24"/>
        </w:rPr>
        <w:t xml:space="preserve"> the learners understanding on macronutrients and</w:t>
      </w:r>
      <w:r w:rsidR="00735744">
        <w:rPr>
          <w:rFonts w:ascii="Times New Roman" w:hAnsi="Times New Roman" w:cs="Times New Roman"/>
          <w:noProof/>
          <w:sz w:val="24"/>
          <w:szCs w:val="24"/>
        </w:rPr>
        <w:t xml:space="preserve"> </w:t>
      </w:r>
      <w:r w:rsidR="00CD39E5">
        <w:rPr>
          <w:rFonts w:ascii="Times New Roman" w:hAnsi="Times New Roman" w:cs="Times New Roman"/>
          <w:noProof/>
          <w:sz w:val="24"/>
          <w:szCs w:val="24"/>
        </w:rPr>
        <w:t>explore</w:t>
      </w:r>
      <w:r w:rsidR="00735744">
        <w:rPr>
          <w:rFonts w:ascii="Times New Roman" w:hAnsi="Times New Roman" w:cs="Times New Roman"/>
          <w:noProof/>
          <w:sz w:val="24"/>
          <w:szCs w:val="24"/>
        </w:rPr>
        <w:t xml:space="preserve"> each</w:t>
      </w:r>
      <w:r w:rsidR="00CD39E5">
        <w:rPr>
          <w:rFonts w:ascii="Times New Roman" w:hAnsi="Times New Roman" w:cs="Times New Roman"/>
          <w:noProof/>
          <w:sz w:val="24"/>
          <w:szCs w:val="24"/>
        </w:rPr>
        <w:t xml:space="preserve"> food group and its macronutrient classificaton</w:t>
      </w:r>
      <w:r w:rsidR="00125B0D">
        <w:rPr>
          <w:rFonts w:ascii="Times New Roman" w:hAnsi="Times New Roman" w:cs="Times New Roman"/>
          <w:noProof/>
          <w:sz w:val="24"/>
          <w:szCs w:val="24"/>
        </w:rPr>
        <w:t xml:space="preserve">. Again, this </w:t>
      </w:r>
      <w:r w:rsidR="00B82EEC">
        <w:rPr>
          <w:rFonts w:ascii="Times New Roman" w:hAnsi="Times New Roman" w:cs="Times New Roman"/>
          <w:noProof/>
          <w:sz w:val="24"/>
          <w:szCs w:val="24"/>
        </w:rPr>
        <w:t xml:space="preserve">met the further </w:t>
      </w:r>
      <w:r w:rsidR="006D44CB">
        <w:rPr>
          <w:rFonts w:ascii="Times New Roman" w:hAnsi="Times New Roman" w:cs="Times New Roman"/>
          <w:noProof/>
          <w:sz w:val="24"/>
          <w:szCs w:val="24"/>
        </w:rPr>
        <w:t>education</w:t>
      </w:r>
      <w:r w:rsidR="00B82EEC">
        <w:rPr>
          <w:rFonts w:ascii="Times New Roman" w:hAnsi="Times New Roman" w:cs="Times New Roman"/>
          <w:noProof/>
          <w:sz w:val="24"/>
          <w:szCs w:val="24"/>
        </w:rPr>
        <w:t xml:space="preserve"> professional standard</w:t>
      </w:r>
      <w:r w:rsidR="00735744">
        <w:rPr>
          <w:rFonts w:ascii="Times New Roman" w:hAnsi="Times New Roman" w:cs="Times New Roman"/>
          <w:noProof/>
          <w:sz w:val="24"/>
          <w:szCs w:val="24"/>
        </w:rPr>
        <w:t xml:space="preserve"> </w:t>
      </w:r>
      <w:r w:rsidR="006D44CB" w:rsidRPr="006D44CB">
        <w:rPr>
          <w:rFonts w:ascii="Times New Roman" w:hAnsi="Times New Roman" w:cs="Times New Roman"/>
          <w:b/>
          <w:noProof/>
          <w:sz w:val="24"/>
          <w:szCs w:val="24"/>
        </w:rPr>
        <w:t>(7.1)</w:t>
      </w:r>
      <w:r w:rsidR="0056581B">
        <w:rPr>
          <w:rFonts w:ascii="Times New Roman" w:hAnsi="Times New Roman" w:cs="Times New Roman"/>
          <w:b/>
          <w:noProof/>
          <w:sz w:val="24"/>
          <w:szCs w:val="24"/>
        </w:rPr>
        <w:t xml:space="preserve">. </w:t>
      </w:r>
      <w:r w:rsidR="0056581B">
        <w:rPr>
          <w:rFonts w:ascii="Times New Roman" w:hAnsi="Times New Roman" w:cs="Times New Roman"/>
          <w:noProof/>
          <w:sz w:val="24"/>
          <w:szCs w:val="24"/>
        </w:rPr>
        <w:t>P</w:t>
      </w:r>
      <w:r w:rsidR="0056581B" w:rsidRPr="0056581B">
        <w:rPr>
          <w:rFonts w:ascii="Times New Roman" w:hAnsi="Times New Roman" w:cs="Times New Roman"/>
          <w:noProof/>
          <w:sz w:val="24"/>
          <w:szCs w:val="24"/>
        </w:rPr>
        <w:t xml:space="preserve">rofessional </w:t>
      </w:r>
      <w:bookmarkStart w:id="2" w:name="_Hlk535484667"/>
      <w:r w:rsidR="00DD581F">
        <w:rPr>
          <w:rFonts w:ascii="Times New Roman" w:hAnsi="Times New Roman" w:cs="Times New Roman"/>
          <w:noProof/>
          <w:sz w:val="24"/>
          <w:szCs w:val="24"/>
        </w:rPr>
        <w:t xml:space="preserve">standard </w:t>
      </w:r>
      <w:r w:rsidR="0056581B" w:rsidRPr="00204269">
        <w:rPr>
          <w:rFonts w:ascii="Times New Roman" w:hAnsi="Times New Roman" w:cs="Times New Roman"/>
          <w:b/>
          <w:noProof/>
          <w:sz w:val="24"/>
          <w:szCs w:val="24"/>
        </w:rPr>
        <w:t>(9</w:t>
      </w:r>
      <w:r w:rsidR="00204269" w:rsidRPr="00204269">
        <w:rPr>
          <w:rFonts w:ascii="Times New Roman" w:hAnsi="Times New Roman" w:cs="Times New Roman"/>
          <w:b/>
          <w:noProof/>
          <w:sz w:val="24"/>
          <w:szCs w:val="24"/>
        </w:rPr>
        <w:t>.2)</w:t>
      </w:r>
      <w:bookmarkEnd w:id="2"/>
      <w:r w:rsidR="00DD581F">
        <w:rPr>
          <w:rFonts w:ascii="Times New Roman" w:hAnsi="Times New Roman" w:cs="Times New Roman"/>
          <w:b/>
          <w:noProof/>
          <w:sz w:val="24"/>
          <w:szCs w:val="24"/>
        </w:rPr>
        <w:t xml:space="preserve"> </w:t>
      </w:r>
      <w:r w:rsidR="00AC463F" w:rsidRPr="00AC463F">
        <w:rPr>
          <w:rFonts w:ascii="Times New Roman" w:hAnsi="Times New Roman" w:cs="Times New Roman"/>
          <w:b/>
          <w:noProof/>
          <w:sz w:val="24"/>
          <w:szCs w:val="24"/>
        </w:rPr>
        <w:t>Communicating effectively with all learners, employers and others as appropriate</w:t>
      </w:r>
      <w:r w:rsidR="00CE1F78">
        <w:rPr>
          <w:rFonts w:ascii="Times New Roman" w:hAnsi="Times New Roman" w:cs="Times New Roman"/>
          <w:noProof/>
          <w:sz w:val="24"/>
          <w:szCs w:val="24"/>
        </w:rPr>
        <w:t xml:space="preserve"> was also met through </w:t>
      </w:r>
      <w:r w:rsidR="00CB3227">
        <w:rPr>
          <w:rFonts w:ascii="Times New Roman" w:hAnsi="Times New Roman" w:cs="Times New Roman"/>
          <w:noProof/>
          <w:sz w:val="24"/>
          <w:szCs w:val="24"/>
        </w:rPr>
        <w:t xml:space="preserve">the content delivery being led by myself in </w:t>
      </w:r>
      <w:r w:rsidR="009C36CC">
        <w:rPr>
          <w:rFonts w:ascii="Times New Roman" w:hAnsi="Times New Roman" w:cs="Times New Roman"/>
          <w:noProof/>
          <w:sz w:val="24"/>
          <w:szCs w:val="24"/>
        </w:rPr>
        <w:t>verbal form whilst using the Power</w:t>
      </w:r>
      <w:r w:rsidR="00E832C9">
        <w:rPr>
          <w:rFonts w:ascii="Times New Roman" w:hAnsi="Times New Roman" w:cs="Times New Roman"/>
          <w:noProof/>
          <w:sz w:val="24"/>
          <w:szCs w:val="24"/>
        </w:rPr>
        <w:t>P</w:t>
      </w:r>
      <w:r w:rsidR="009C36CC">
        <w:rPr>
          <w:rFonts w:ascii="Times New Roman" w:hAnsi="Times New Roman" w:cs="Times New Roman"/>
          <w:noProof/>
          <w:sz w:val="24"/>
          <w:szCs w:val="24"/>
        </w:rPr>
        <w:t>oint</w:t>
      </w:r>
      <w:r w:rsidR="0084573D">
        <w:rPr>
          <w:rFonts w:ascii="Times New Roman" w:hAnsi="Times New Roman" w:cs="Times New Roman"/>
          <w:noProof/>
          <w:sz w:val="24"/>
          <w:szCs w:val="24"/>
        </w:rPr>
        <w:t xml:space="preserve"> </w:t>
      </w:r>
      <w:r w:rsidR="00A07C15" w:rsidRPr="0084573D">
        <w:rPr>
          <w:rFonts w:ascii="Times New Roman" w:hAnsi="Times New Roman" w:cs="Times New Roman"/>
          <w:b/>
          <w:noProof/>
          <w:sz w:val="24"/>
          <w:szCs w:val="24"/>
        </w:rPr>
        <w:t>(7.2).</w:t>
      </w:r>
      <w:r w:rsidR="00E37362">
        <w:rPr>
          <w:rFonts w:ascii="Times New Roman" w:hAnsi="Times New Roman" w:cs="Times New Roman"/>
          <w:noProof/>
          <w:sz w:val="24"/>
          <w:szCs w:val="24"/>
        </w:rPr>
        <w:t xml:space="preserve"> Each slide</w:t>
      </w:r>
      <w:r w:rsidR="005D4578">
        <w:rPr>
          <w:rFonts w:ascii="Times New Roman" w:hAnsi="Times New Roman" w:cs="Times New Roman"/>
          <w:noProof/>
          <w:sz w:val="24"/>
          <w:szCs w:val="24"/>
        </w:rPr>
        <w:t xml:space="preserve"> informed in greater</w:t>
      </w:r>
      <w:r w:rsidR="00E37362">
        <w:rPr>
          <w:rFonts w:ascii="Times New Roman" w:hAnsi="Times New Roman" w:cs="Times New Roman"/>
          <w:noProof/>
          <w:sz w:val="24"/>
          <w:szCs w:val="24"/>
        </w:rPr>
        <w:t xml:space="preserve"> detail</w:t>
      </w:r>
      <w:r w:rsidR="005D4578">
        <w:rPr>
          <w:rFonts w:ascii="Times New Roman" w:hAnsi="Times New Roman" w:cs="Times New Roman"/>
          <w:noProof/>
          <w:sz w:val="24"/>
          <w:szCs w:val="24"/>
        </w:rPr>
        <w:t>,</w:t>
      </w:r>
      <w:r w:rsidR="00E37362">
        <w:rPr>
          <w:rFonts w:ascii="Times New Roman" w:hAnsi="Times New Roman" w:cs="Times New Roman"/>
          <w:noProof/>
          <w:sz w:val="24"/>
          <w:szCs w:val="24"/>
        </w:rPr>
        <w:t xml:space="preserve"> the individual macronutrient, </w:t>
      </w:r>
      <w:r w:rsidR="004A7D31">
        <w:rPr>
          <w:rFonts w:ascii="Times New Roman" w:hAnsi="Times New Roman" w:cs="Times New Roman"/>
          <w:noProof/>
          <w:sz w:val="24"/>
          <w:szCs w:val="24"/>
        </w:rPr>
        <w:t xml:space="preserve">food sources found under each </w:t>
      </w:r>
      <w:r w:rsidR="005D4578">
        <w:rPr>
          <w:rFonts w:ascii="Times New Roman" w:hAnsi="Times New Roman" w:cs="Times New Roman"/>
          <w:noProof/>
          <w:sz w:val="24"/>
          <w:szCs w:val="24"/>
        </w:rPr>
        <w:t>macronutrient and their purpose in the body for health</w:t>
      </w:r>
      <w:r w:rsidR="0084573D">
        <w:rPr>
          <w:rFonts w:ascii="Times New Roman" w:hAnsi="Times New Roman" w:cs="Times New Roman"/>
          <w:noProof/>
          <w:sz w:val="24"/>
          <w:szCs w:val="24"/>
        </w:rPr>
        <w:t>.</w:t>
      </w:r>
    </w:p>
    <w:p w14:paraId="07E3FAD6" w14:textId="501A93C5" w:rsidR="0084573D" w:rsidRDefault="0084573D" w:rsidP="00EE6058">
      <w:pPr>
        <w:spacing w:line="360" w:lineRule="auto"/>
        <w:rPr>
          <w:rFonts w:ascii="Times New Roman" w:hAnsi="Times New Roman" w:cs="Times New Roman"/>
          <w:noProof/>
          <w:sz w:val="24"/>
          <w:szCs w:val="24"/>
        </w:rPr>
      </w:pPr>
    </w:p>
    <w:p w14:paraId="462522E9" w14:textId="60B2A584" w:rsidR="006D43CD" w:rsidRDefault="0084573D" w:rsidP="009C244E">
      <w:pPr>
        <w:spacing w:line="360" w:lineRule="auto"/>
        <w:rPr>
          <w:rFonts w:ascii="Times New Roman" w:hAnsi="Times New Roman" w:cs="Times New Roman"/>
          <w:noProof/>
          <w:sz w:val="24"/>
          <w:szCs w:val="24"/>
        </w:rPr>
      </w:pPr>
      <w:r>
        <w:rPr>
          <w:rFonts w:ascii="Times New Roman" w:hAnsi="Times New Roman" w:cs="Times New Roman"/>
          <w:b/>
          <w:noProof/>
          <w:sz w:val="24"/>
          <w:szCs w:val="24"/>
        </w:rPr>
        <w:t>L/O</w:t>
      </w:r>
      <w:r w:rsidR="00E86C21">
        <w:rPr>
          <w:rFonts w:ascii="Times New Roman" w:hAnsi="Times New Roman" w:cs="Times New Roman"/>
          <w:b/>
          <w:noProof/>
          <w:sz w:val="24"/>
          <w:szCs w:val="24"/>
        </w:rPr>
        <w:t>3:</w:t>
      </w:r>
      <w:r w:rsidR="006D43CD">
        <w:rPr>
          <w:rFonts w:ascii="Times New Roman" w:hAnsi="Times New Roman" w:cs="Times New Roman"/>
          <w:b/>
          <w:noProof/>
          <w:sz w:val="24"/>
          <w:szCs w:val="24"/>
        </w:rPr>
        <w:t xml:space="preserve"> </w:t>
      </w:r>
      <w:r w:rsidR="006D43CD" w:rsidRPr="006D43CD">
        <w:rPr>
          <w:rFonts w:ascii="Times New Roman" w:hAnsi="Times New Roman" w:cs="Times New Roman"/>
          <w:b/>
          <w:noProof/>
          <w:sz w:val="24"/>
          <w:szCs w:val="24"/>
        </w:rPr>
        <w:t>Recognise macronutrient role in the diet</w:t>
      </w:r>
      <w:r w:rsidR="006D43CD">
        <w:rPr>
          <w:rFonts w:ascii="Times New Roman" w:hAnsi="Times New Roman" w:cs="Times New Roman"/>
          <w:b/>
          <w:noProof/>
          <w:sz w:val="24"/>
          <w:szCs w:val="24"/>
        </w:rPr>
        <w:t xml:space="preserve">. </w:t>
      </w:r>
      <w:r w:rsidR="00112401">
        <w:rPr>
          <w:rFonts w:ascii="Times New Roman" w:hAnsi="Times New Roman" w:cs="Times New Roman"/>
          <w:noProof/>
          <w:sz w:val="24"/>
          <w:szCs w:val="24"/>
        </w:rPr>
        <w:t xml:space="preserve">This concluding L/O </w:t>
      </w:r>
      <w:r w:rsidR="00130992">
        <w:rPr>
          <w:rFonts w:ascii="Times New Roman" w:hAnsi="Times New Roman" w:cs="Times New Roman"/>
          <w:noProof/>
          <w:sz w:val="24"/>
          <w:szCs w:val="24"/>
        </w:rPr>
        <w:t xml:space="preserve">was set to re-affirm what was previously </w:t>
      </w:r>
      <w:r w:rsidR="00AB0EDF">
        <w:rPr>
          <w:rFonts w:ascii="Times New Roman" w:hAnsi="Times New Roman" w:cs="Times New Roman"/>
          <w:noProof/>
          <w:sz w:val="24"/>
          <w:szCs w:val="24"/>
        </w:rPr>
        <w:t xml:space="preserve">identified, allowing the learner to comprehend what they had </w:t>
      </w:r>
      <w:r w:rsidR="009C244E">
        <w:rPr>
          <w:rFonts w:ascii="Times New Roman" w:hAnsi="Times New Roman" w:cs="Times New Roman"/>
          <w:noProof/>
          <w:sz w:val="24"/>
          <w:szCs w:val="24"/>
        </w:rPr>
        <w:t>gained from the lesson and put it into practice. This was</w:t>
      </w:r>
      <w:r w:rsidR="003826B7">
        <w:rPr>
          <w:rFonts w:ascii="Times New Roman" w:hAnsi="Times New Roman" w:cs="Times New Roman"/>
          <w:noProof/>
          <w:sz w:val="24"/>
          <w:szCs w:val="24"/>
        </w:rPr>
        <w:t xml:space="preserve"> demonstrated through the use of a quiz</w:t>
      </w:r>
      <w:r w:rsidR="001E1755">
        <w:rPr>
          <w:rFonts w:ascii="Times New Roman" w:hAnsi="Times New Roman" w:cs="Times New Roman"/>
          <w:noProof/>
          <w:sz w:val="24"/>
          <w:szCs w:val="24"/>
        </w:rPr>
        <w:t xml:space="preserve"> </w:t>
      </w:r>
      <w:r w:rsidR="00932FC2">
        <w:rPr>
          <w:rFonts w:ascii="Times New Roman" w:hAnsi="Times New Roman" w:cs="Times New Roman"/>
          <w:noProof/>
          <w:sz w:val="24"/>
          <w:szCs w:val="24"/>
        </w:rPr>
        <w:t xml:space="preserve">using the online </w:t>
      </w:r>
      <w:r w:rsidR="008543D7">
        <w:rPr>
          <w:rFonts w:ascii="Times New Roman" w:hAnsi="Times New Roman" w:cs="Times New Roman"/>
          <w:noProof/>
          <w:sz w:val="24"/>
          <w:szCs w:val="24"/>
        </w:rPr>
        <w:t xml:space="preserve">tool Quizziz </w:t>
      </w:r>
      <w:r w:rsidR="00A8046F">
        <w:rPr>
          <w:rFonts w:ascii="Times New Roman" w:hAnsi="Times New Roman" w:cs="Times New Roman"/>
          <w:b/>
          <w:noProof/>
          <w:sz w:val="24"/>
          <w:szCs w:val="24"/>
        </w:rPr>
        <w:t>(7.1&amp;2)</w:t>
      </w:r>
      <w:r w:rsidR="008543D7">
        <w:rPr>
          <w:rFonts w:ascii="Times New Roman" w:hAnsi="Times New Roman" w:cs="Times New Roman"/>
          <w:noProof/>
          <w:sz w:val="24"/>
          <w:szCs w:val="24"/>
        </w:rPr>
        <w:t xml:space="preserve">. </w:t>
      </w:r>
      <w:r w:rsidR="00AD25C6">
        <w:rPr>
          <w:rFonts w:ascii="Times New Roman" w:hAnsi="Times New Roman" w:cs="Times New Roman"/>
          <w:noProof/>
          <w:sz w:val="24"/>
          <w:szCs w:val="24"/>
        </w:rPr>
        <w:t>The learner joined the interacive quiz using their own mobile device or laptop</w:t>
      </w:r>
      <w:r w:rsidR="00A830BC">
        <w:rPr>
          <w:rFonts w:ascii="Times New Roman" w:hAnsi="Times New Roman" w:cs="Times New Roman"/>
          <w:noProof/>
          <w:sz w:val="24"/>
          <w:szCs w:val="24"/>
        </w:rPr>
        <w:t>. The quiz consisted of a set of questions that refl</w:t>
      </w:r>
      <w:r w:rsidR="00D468A9">
        <w:rPr>
          <w:rFonts w:ascii="Times New Roman" w:hAnsi="Times New Roman" w:cs="Times New Roman"/>
          <w:noProof/>
          <w:sz w:val="24"/>
          <w:szCs w:val="24"/>
        </w:rPr>
        <w:t>e</w:t>
      </w:r>
      <w:r w:rsidR="00A830BC">
        <w:rPr>
          <w:rFonts w:ascii="Times New Roman" w:hAnsi="Times New Roman" w:cs="Times New Roman"/>
          <w:noProof/>
          <w:sz w:val="24"/>
          <w:szCs w:val="24"/>
        </w:rPr>
        <w:t xml:space="preserve">cted the </w:t>
      </w:r>
      <w:r w:rsidR="00D468A9">
        <w:rPr>
          <w:rFonts w:ascii="Times New Roman" w:hAnsi="Times New Roman" w:cs="Times New Roman"/>
          <w:noProof/>
          <w:sz w:val="24"/>
          <w:szCs w:val="24"/>
        </w:rPr>
        <w:t xml:space="preserve">content of the video </w:t>
      </w:r>
      <w:r w:rsidR="0098419E">
        <w:rPr>
          <w:rFonts w:ascii="Times New Roman" w:hAnsi="Times New Roman" w:cs="Times New Roman"/>
          <w:noProof/>
          <w:sz w:val="24"/>
          <w:szCs w:val="24"/>
        </w:rPr>
        <w:t>and</w:t>
      </w:r>
      <w:r w:rsidR="00D468A9">
        <w:rPr>
          <w:rFonts w:ascii="Times New Roman" w:hAnsi="Times New Roman" w:cs="Times New Roman"/>
          <w:noProof/>
          <w:sz w:val="24"/>
          <w:szCs w:val="24"/>
        </w:rPr>
        <w:t xml:space="preserve"> slides </w:t>
      </w:r>
      <w:r w:rsidR="004D58AE">
        <w:rPr>
          <w:rFonts w:ascii="Times New Roman" w:hAnsi="Times New Roman" w:cs="Times New Roman"/>
          <w:noProof/>
          <w:sz w:val="24"/>
          <w:szCs w:val="24"/>
        </w:rPr>
        <w:t xml:space="preserve">in L/O1&amp;2. </w:t>
      </w:r>
    </w:p>
    <w:p w14:paraId="4084B170" w14:textId="15C86BE7" w:rsidR="0098419E" w:rsidRDefault="0098419E" w:rsidP="009C244E">
      <w:pPr>
        <w:spacing w:line="360" w:lineRule="auto"/>
        <w:rPr>
          <w:rFonts w:ascii="Times New Roman" w:hAnsi="Times New Roman" w:cs="Times New Roman"/>
          <w:noProof/>
          <w:sz w:val="24"/>
          <w:szCs w:val="24"/>
        </w:rPr>
      </w:pPr>
    </w:p>
    <w:p w14:paraId="44E02B13" w14:textId="491C253E" w:rsidR="00235701" w:rsidRPr="00235701" w:rsidRDefault="00235701" w:rsidP="009C244E">
      <w:pPr>
        <w:spacing w:line="360" w:lineRule="auto"/>
        <w:rPr>
          <w:rFonts w:ascii="Times New Roman" w:hAnsi="Times New Roman" w:cs="Times New Roman"/>
          <w:noProof/>
          <w:sz w:val="28"/>
          <w:szCs w:val="28"/>
          <w:u w:val="single"/>
        </w:rPr>
      </w:pPr>
      <w:r w:rsidRPr="00235701">
        <w:rPr>
          <w:rFonts w:ascii="Times New Roman" w:hAnsi="Times New Roman" w:cs="Times New Roman"/>
          <w:noProof/>
          <w:sz w:val="28"/>
          <w:szCs w:val="28"/>
          <w:u w:val="single"/>
        </w:rPr>
        <w:t>Emergent technologies used</w:t>
      </w:r>
    </w:p>
    <w:p w14:paraId="37DAF070" w14:textId="67EAC384" w:rsidR="00AA03A4" w:rsidRDefault="005877F1" w:rsidP="00EE6058">
      <w:pPr>
        <w:spacing w:line="360" w:lineRule="auto"/>
        <w:rPr>
          <w:rFonts w:ascii="Times New Roman" w:hAnsi="Times New Roman" w:cs="Times New Roman"/>
          <w:noProof/>
          <w:sz w:val="24"/>
          <w:szCs w:val="24"/>
        </w:rPr>
      </w:pPr>
      <w:r>
        <w:rPr>
          <w:rFonts w:ascii="Times New Roman" w:hAnsi="Times New Roman" w:cs="Times New Roman"/>
          <w:noProof/>
          <w:sz w:val="24"/>
          <w:szCs w:val="24"/>
        </w:rPr>
        <w:t>As identified at the start of this paper, the use of emergent</w:t>
      </w:r>
      <w:r w:rsidR="00625225">
        <w:rPr>
          <w:rFonts w:ascii="Times New Roman" w:hAnsi="Times New Roman" w:cs="Times New Roman"/>
          <w:noProof/>
          <w:sz w:val="24"/>
          <w:szCs w:val="24"/>
        </w:rPr>
        <w:t xml:space="preserve"> technologies was </w:t>
      </w:r>
      <w:r w:rsidR="00D033C0">
        <w:rPr>
          <w:rFonts w:ascii="Times New Roman" w:hAnsi="Times New Roman" w:cs="Times New Roman"/>
          <w:noProof/>
          <w:sz w:val="24"/>
          <w:szCs w:val="24"/>
        </w:rPr>
        <w:t xml:space="preserve">outlined as </w:t>
      </w:r>
      <w:r w:rsidR="00F457D9">
        <w:rPr>
          <w:rFonts w:ascii="Times New Roman" w:hAnsi="Times New Roman" w:cs="Times New Roman"/>
          <w:noProof/>
          <w:sz w:val="24"/>
          <w:szCs w:val="24"/>
        </w:rPr>
        <w:t>a key part of the teaching process and would</w:t>
      </w:r>
      <w:r w:rsidR="00553AF9">
        <w:rPr>
          <w:rFonts w:ascii="Times New Roman" w:hAnsi="Times New Roman" w:cs="Times New Roman"/>
          <w:noProof/>
          <w:sz w:val="24"/>
          <w:szCs w:val="24"/>
        </w:rPr>
        <w:t xml:space="preserve"> need to be included as a means of a teaching tool within the lesson plan</w:t>
      </w:r>
      <w:r w:rsidR="00FA333F">
        <w:rPr>
          <w:rFonts w:ascii="Times New Roman" w:hAnsi="Times New Roman" w:cs="Times New Roman"/>
          <w:noProof/>
          <w:sz w:val="24"/>
          <w:szCs w:val="24"/>
        </w:rPr>
        <w:t>. I don’t profess to being a ‘tech smart’ individual and as such the notion struck me with panic</w:t>
      </w:r>
      <w:r w:rsidR="0074186F">
        <w:rPr>
          <w:rFonts w:ascii="Times New Roman" w:hAnsi="Times New Roman" w:cs="Times New Roman"/>
          <w:noProof/>
          <w:sz w:val="24"/>
          <w:szCs w:val="24"/>
        </w:rPr>
        <w:t xml:space="preserve"> however, ideas were explored within the class as to what emergent technologies were and how they could be used in the learning process and this put my mind at ease. I was able to </w:t>
      </w:r>
      <w:r w:rsidR="00000113">
        <w:rPr>
          <w:rFonts w:ascii="Times New Roman" w:hAnsi="Times New Roman" w:cs="Times New Roman"/>
          <w:noProof/>
          <w:sz w:val="24"/>
          <w:szCs w:val="24"/>
        </w:rPr>
        <w:t>identify a number of ways in which this process could be implicated</w:t>
      </w:r>
      <w:r w:rsidR="007B5375">
        <w:rPr>
          <w:rFonts w:ascii="Times New Roman" w:hAnsi="Times New Roman" w:cs="Times New Roman"/>
          <w:noProof/>
          <w:sz w:val="24"/>
          <w:szCs w:val="24"/>
        </w:rPr>
        <w:t xml:space="preserve">, choosing to use the Microsoft PowerPoint tool for the delivery of </w:t>
      </w:r>
      <w:r w:rsidR="56C52F85" w:rsidRPr="56C52F85">
        <w:rPr>
          <w:rFonts w:ascii="Times New Roman" w:hAnsi="Times New Roman" w:cs="Times New Roman"/>
          <w:noProof/>
          <w:sz w:val="24"/>
          <w:szCs w:val="24"/>
        </w:rPr>
        <w:t xml:space="preserve">the </w:t>
      </w:r>
      <w:r w:rsidR="007B5375">
        <w:rPr>
          <w:rFonts w:ascii="Times New Roman" w:hAnsi="Times New Roman" w:cs="Times New Roman"/>
          <w:noProof/>
          <w:sz w:val="24"/>
          <w:szCs w:val="24"/>
        </w:rPr>
        <w:t>presentation</w:t>
      </w:r>
      <w:r w:rsidR="00F25E8F">
        <w:rPr>
          <w:rFonts w:ascii="Times New Roman" w:hAnsi="Times New Roman" w:cs="Times New Roman"/>
          <w:noProof/>
          <w:sz w:val="24"/>
          <w:szCs w:val="24"/>
        </w:rPr>
        <w:t>. I chose this tool as it was one that I had used on many occa</w:t>
      </w:r>
      <w:r w:rsidR="00223AF9">
        <w:rPr>
          <w:rFonts w:ascii="Times New Roman" w:hAnsi="Times New Roman" w:cs="Times New Roman"/>
          <w:noProof/>
          <w:sz w:val="24"/>
          <w:szCs w:val="24"/>
        </w:rPr>
        <w:t>s</w:t>
      </w:r>
      <w:r w:rsidR="00F25E8F">
        <w:rPr>
          <w:rFonts w:ascii="Times New Roman" w:hAnsi="Times New Roman" w:cs="Times New Roman"/>
          <w:noProof/>
          <w:sz w:val="24"/>
          <w:szCs w:val="24"/>
        </w:rPr>
        <w:t>ions during my studies and I fel</w:t>
      </w:r>
      <w:r w:rsidR="007F644A">
        <w:rPr>
          <w:rFonts w:ascii="Times New Roman" w:hAnsi="Times New Roman" w:cs="Times New Roman"/>
          <w:noProof/>
          <w:sz w:val="24"/>
          <w:szCs w:val="24"/>
        </w:rPr>
        <w:t xml:space="preserve">t confident </w:t>
      </w:r>
      <w:r w:rsidR="00686B9F">
        <w:rPr>
          <w:rFonts w:ascii="Times New Roman" w:hAnsi="Times New Roman" w:cs="Times New Roman"/>
          <w:noProof/>
          <w:sz w:val="24"/>
          <w:szCs w:val="24"/>
        </w:rPr>
        <w:t xml:space="preserve">that what I produced would be </w:t>
      </w:r>
      <w:r w:rsidR="00585BE0">
        <w:rPr>
          <w:rFonts w:ascii="Times New Roman" w:hAnsi="Times New Roman" w:cs="Times New Roman"/>
          <w:noProof/>
          <w:sz w:val="24"/>
          <w:szCs w:val="24"/>
        </w:rPr>
        <w:t>well prepared and professional</w:t>
      </w:r>
      <w:r w:rsidR="00223AF9">
        <w:rPr>
          <w:rFonts w:ascii="Times New Roman" w:hAnsi="Times New Roman" w:cs="Times New Roman"/>
          <w:noProof/>
          <w:sz w:val="24"/>
          <w:szCs w:val="24"/>
        </w:rPr>
        <w:t>.</w:t>
      </w:r>
    </w:p>
    <w:p w14:paraId="769C4B9B" w14:textId="6546CB1B" w:rsidR="009B429D" w:rsidRDefault="00223AF9" w:rsidP="00EE6058">
      <w:pPr>
        <w:spacing w:line="360" w:lineRule="auto"/>
        <w:rPr>
          <w:rFonts w:ascii="Times New Roman" w:hAnsi="Times New Roman" w:cs="Times New Roman"/>
          <w:noProof/>
          <w:sz w:val="24"/>
          <w:szCs w:val="24"/>
        </w:rPr>
      </w:pPr>
      <w:r>
        <w:rPr>
          <w:rFonts w:ascii="Times New Roman" w:hAnsi="Times New Roman" w:cs="Times New Roman"/>
          <w:noProof/>
          <w:sz w:val="24"/>
          <w:szCs w:val="24"/>
        </w:rPr>
        <w:t>I looked to use a video from YouTube, again</w:t>
      </w:r>
      <w:r w:rsidR="00034F83">
        <w:rPr>
          <w:rFonts w:ascii="Times New Roman" w:hAnsi="Times New Roman" w:cs="Times New Roman"/>
          <w:noProof/>
          <w:sz w:val="24"/>
          <w:szCs w:val="24"/>
        </w:rPr>
        <w:t xml:space="preserve"> largely due to the fact that I had used this tool during </w:t>
      </w:r>
      <w:r w:rsidR="56C52F85" w:rsidRPr="56C52F85">
        <w:rPr>
          <w:rFonts w:ascii="Times New Roman" w:hAnsi="Times New Roman" w:cs="Times New Roman"/>
          <w:noProof/>
          <w:sz w:val="24"/>
          <w:szCs w:val="24"/>
        </w:rPr>
        <w:t>presentations</w:t>
      </w:r>
      <w:r w:rsidR="00034F83">
        <w:rPr>
          <w:rFonts w:ascii="Times New Roman" w:hAnsi="Times New Roman" w:cs="Times New Roman"/>
          <w:noProof/>
          <w:sz w:val="24"/>
          <w:szCs w:val="24"/>
        </w:rPr>
        <w:t xml:space="preserve"> and had a clear understanding of how to emebedd such content into a </w:t>
      </w:r>
      <w:r w:rsidR="008904D2">
        <w:rPr>
          <w:rFonts w:ascii="Times New Roman" w:hAnsi="Times New Roman" w:cs="Times New Roman"/>
          <w:noProof/>
          <w:sz w:val="24"/>
          <w:szCs w:val="24"/>
        </w:rPr>
        <w:t>P</w:t>
      </w:r>
      <w:r w:rsidR="00034F83">
        <w:rPr>
          <w:rFonts w:ascii="Times New Roman" w:hAnsi="Times New Roman" w:cs="Times New Roman"/>
          <w:noProof/>
          <w:sz w:val="24"/>
          <w:szCs w:val="24"/>
        </w:rPr>
        <w:t>ower</w:t>
      </w:r>
      <w:r w:rsidR="008904D2">
        <w:rPr>
          <w:rFonts w:ascii="Times New Roman" w:hAnsi="Times New Roman" w:cs="Times New Roman"/>
          <w:noProof/>
          <w:sz w:val="24"/>
          <w:szCs w:val="24"/>
        </w:rPr>
        <w:t>p</w:t>
      </w:r>
      <w:r w:rsidR="00034F83">
        <w:rPr>
          <w:rFonts w:ascii="Times New Roman" w:hAnsi="Times New Roman" w:cs="Times New Roman"/>
          <w:noProof/>
          <w:sz w:val="24"/>
          <w:szCs w:val="24"/>
        </w:rPr>
        <w:t>oint presentation</w:t>
      </w:r>
      <w:r w:rsidR="008904D2">
        <w:rPr>
          <w:rFonts w:ascii="Times New Roman" w:hAnsi="Times New Roman" w:cs="Times New Roman"/>
          <w:noProof/>
          <w:sz w:val="24"/>
          <w:szCs w:val="24"/>
        </w:rPr>
        <w:t>. The final emergent technology use was that of the quiz. This tool was completely new to me</w:t>
      </w:r>
      <w:r w:rsidR="00A4058C">
        <w:rPr>
          <w:rFonts w:ascii="Times New Roman" w:hAnsi="Times New Roman" w:cs="Times New Roman"/>
          <w:noProof/>
          <w:sz w:val="24"/>
          <w:szCs w:val="24"/>
        </w:rPr>
        <w:t xml:space="preserve">, I had </w:t>
      </w:r>
      <w:r w:rsidR="00E84D43">
        <w:rPr>
          <w:rFonts w:ascii="Times New Roman" w:hAnsi="Times New Roman" w:cs="Times New Roman"/>
          <w:noProof/>
          <w:sz w:val="24"/>
          <w:szCs w:val="24"/>
        </w:rPr>
        <w:t xml:space="preserve">been fortunate to have some experience in being a participant of such online tools but </w:t>
      </w:r>
      <w:r w:rsidR="00956DF6">
        <w:rPr>
          <w:rFonts w:ascii="Times New Roman" w:hAnsi="Times New Roman" w:cs="Times New Roman"/>
          <w:noProof/>
          <w:sz w:val="24"/>
          <w:szCs w:val="24"/>
        </w:rPr>
        <w:t>had not prepared the use of one in a lesson I would deliver</w:t>
      </w:r>
      <w:r w:rsidR="56C52F85" w:rsidRPr="56C52F85">
        <w:rPr>
          <w:rFonts w:ascii="Times New Roman" w:hAnsi="Times New Roman" w:cs="Times New Roman"/>
          <w:noProof/>
          <w:sz w:val="24"/>
          <w:szCs w:val="24"/>
        </w:rPr>
        <w:t>.</w:t>
      </w:r>
      <w:r w:rsidR="00956DF6">
        <w:rPr>
          <w:rFonts w:ascii="Times New Roman" w:hAnsi="Times New Roman" w:cs="Times New Roman"/>
          <w:noProof/>
          <w:sz w:val="24"/>
          <w:szCs w:val="24"/>
        </w:rPr>
        <w:t xml:space="preserve"> </w:t>
      </w:r>
      <w:r w:rsidR="00DF3D10">
        <w:rPr>
          <w:rFonts w:ascii="Times New Roman" w:hAnsi="Times New Roman" w:cs="Times New Roman"/>
          <w:noProof/>
          <w:sz w:val="24"/>
          <w:szCs w:val="24"/>
        </w:rPr>
        <w:t xml:space="preserve">Not to be </w:t>
      </w:r>
      <w:r w:rsidR="00B31D71">
        <w:rPr>
          <w:rFonts w:ascii="Times New Roman" w:hAnsi="Times New Roman" w:cs="Times New Roman"/>
          <w:noProof/>
          <w:sz w:val="24"/>
          <w:szCs w:val="24"/>
        </w:rPr>
        <w:t xml:space="preserve">perturbed, </w:t>
      </w:r>
      <w:r w:rsidR="00527393">
        <w:rPr>
          <w:rFonts w:ascii="Times New Roman" w:hAnsi="Times New Roman" w:cs="Times New Roman"/>
          <w:noProof/>
          <w:sz w:val="24"/>
          <w:szCs w:val="24"/>
        </w:rPr>
        <w:t xml:space="preserve">practice runs were devised to ensure </w:t>
      </w:r>
      <w:r w:rsidR="0015632B">
        <w:rPr>
          <w:rFonts w:ascii="Times New Roman" w:hAnsi="Times New Roman" w:cs="Times New Roman"/>
          <w:noProof/>
          <w:sz w:val="24"/>
          <w:szCs w:val="24"/>
        </w:rPr>
        <w:t xml:space="preserve">confidence of use. </w:t>
      </w:r>
      <w:r w:rsidR="00B959A3">
        <w:rPr>
          <w:rFonts w:ascii="Times New Roman" w:hAnsi="Times New Roman" w:cs="Times New Roman"/>
          <w:noProof/>
          <w:sz w:val="24"/>
          <w:szCs w:val="24"/>
        </w:rPr>
        <w:t xml:space="preserve">The ethos of </w:t>
      </w:r>
      <w:r w:rsidR="004C17DD">
        <w:rPr>
          <w:rFonts w:ascii="Times New Roman" w:hAnsi="Times New Roman" w:cs="Times New Roman"/>
          <w:noProof/>
          <w:sz w:val="24"/>
          <w:szCs w:val="24"/>
        </w:rPr>
        <w:t xml:space="preserve">‘you learn somethng new everyday’ </w:t>
      </w:r>
      <w:r w:rsidR="000C35EA">
        <w:rPr>
          <w:rFonts w:ascii="Times New Roman" w:hAnsi="Times New Roman" w:cs="Times New Roman"/>
          <w:noProof/>
          <w:sz w:val="24"/>
          <w:szCs w:val="24"/>
        </w:rPr>
        <w:t xml:space="preserve">reassured me that it was a good </w:t>
      </w:r>
      <w:r w:rsidR="00CE6CC1">
        <w:rPr>
          <w:rFonts w:ascii="Times New Roman" w:hAnsi="Times New Roman" w:cs="Times New Roman"/>
          <w:noProof/>
          <w:sz w:val="24"/>
          <w:szCs w:val="24"/>
        </w:rPr>
        <w:t xml:space="preserve">decision to include this new </w:t>
      </w:r>
      <w:r w:rsidR="004B70B0">
        <w:rPr>
          <w:rFonts w:ascii="Times New Roman" w:hAnsi="Times New Roman" w:cs="Times New Roman"/>
          <w:noProof/>
          <w:sz w:val="24"/>
          <w:szCs w:val="24"/>
        </w:rPr>
        <w:t>technological skill, it did not ease my conscience as much as I had hoped however</w:t>
      </w:r>
      <w:r w:rsidR="00547EE8">
        <w:rPr>
          <w:rFonts w:ascii="Times New Roman" w:hAnsi="Times New Roman" w:cs="Times New Roman"/>
          <w:noProof/>
          <w:sz w:val="24"/>
          <w:szCs w:val="24"/>
        </w:rPr>
        <w:t xml:space="preserve">. No matter, the lesson plan was complete with all its necessary emergent technologies and </w:t>
      </w:r>
      <w:r w:rsidR="00C2452C">
        <w:rPr>
          <w:rFonts w:ascii="Times New Roman" w:hAnsi="Times New Roman" w:cs="Times New Roman"/>
          <w:noProof/>
          <w:sz w:val="24"/>
          <w:szCs w:val="24"/>
        </w:rPr>
        <w:t xml:space="preserve">the delivery was waited upon with baited breath. </w:t>
      </w:r>
    </w:p>
    <w:p w14:paraId="4D8BCFE9" w14:textId="07B3F910" w:rsidR="009B429D" w:rsidRDefault="009B429D" w:rsidP="00EE6058">
      <w:pPr>
        <w:spacing w:line="360" w:lineRule="auto"/>
        <w:rPr>
          <w:rFonts w:ascii="Times New Roman" w:hAnsi="Times New Roman" w:cs="Times New Roman"/>
          <w:noProof/>
          <w:sz w:val="24"/>
          <w:szCs w:val="24"/>
        </w:rPr>
      </w:pPr>
    </w:p>
    <w:p w14:paraId="1E667F01" w14:textId="55C74097" w:rsidR="009B429D" w:rsidRDefault="009B429D" w:rsidP="00EE6058">
      <w:pPr>
        <w:spacing w:line="360" w:lineRule="auto"/>
        <w:rPr>
          <w:rFonts w:ascii="Times New Roman" w:hAnsi="Times New Roman" w:cs="Times New Roman"/>
          <w:noProof/>
          <w:sz w:val="28"/>
          <w:szCs w:val="28"/>
          <w:u w:val="single"/>
        </w:rPr>
      </w:pPr>
      <w:r w:rsidRPr="00AD4498">
        <w:rPr>
          <w:rFonts w:ascii="Times New Roman" w:hAnsi="Times New Roman" w:cs="Times New Roman"/>
          <w:noProof/>
          <w:sz w:val="28"/>
          <w:szCs w:val="28"/>
          <w:u w:val="single"/>
        </w:rPr>
        <w:t xml:space="preserve">Critical evaluation </w:t>
      </w:r>
      <w:r w:rsidR="00FF03AB">
        <w:rPr>
          <w:rFonts w:ascii="Times New Roman" w:hAnsi="Times New Roman" w:cs="Times New Roman"/>
          <w:noProof/>
          <w:sz w:val="28"/>
          <w:szCs w:val="28"/>
          <w:u w:val="single"/>
        </w:rPr>
        <w:t xml:space="preserve">of micro teach </w:t>
      </w:r>
      <w:r w:rsidR="00901143" w:rsidRPr="00AD4498">
        <w:rPr>
          <w:rFonts w:ascii="Times New Roman" w:hAnsi="Times New Roman" w:cs="Times New Roman"/>
          <w:noProof/>
          <w:sz w:val="28"/>
          <w:szCs w:val="28"/>
          <w:u w:val="single"/>
        </w:rPr>
        <w:t>and conclusion</w:t>
      </w:r>
    </w:p>
    <w:p w14:paraId="16409AA8" w14:textId="77777777" w:rsidR="00456FE1" w:rsidRDefault="003B6C8D" w:rsidP="00EE6058">
      <w:pPr>
        <w:spacing w:line="360" w:lineRule="auto"/>
        <w:rPr>
          <w:rFonts w:ascii="Times New Roman" w:hAnsi="Times New Roman" w:cs="Times New Roman"/>
          <w:noProof/>
          <w:sz w:val="24"/>
          <w:szCs w:val="24"/>
        </w:rPr>
      </w:pPr>
      <w:r>
        <w:rPr>
          <w:rFonts w:ascii="Times New Roman" w:hAnsi="Times New Roman" w:cs="Times New Roman"/>
          <w:noProof/>
          <w:sz w:val="24"/>
          <w:szCs w:val="24"/>
        </w:rPr>
        <w:t xml:space="preserve">As outlined at the start, the micro teach was </w:t>
      </w:r>
      <w:r w:rsidR="00C80EC8">
        <w:rPr>
          <w:rFonts w:ascii="Times New Roman" w:hAnsi="Times New Roman" w:cs="Times New Roman"/>
          <w:noProof/>
          <w:sz w:val="24"/>
          <w:szCs w:val="24"/>
        </w:rPr>
        <w:t xml:space="preserve">to be delivered to my fellow students, the time allocated was </w:t>
      </w:r>
      <w:r w:rsidR="00FB5158">
        <w:rPr>
          <w:rFonts w:ascii="Times New Roman" w:hAnsi="Times New Roman" w:cs="Times New Roman"/>
          <w:noProof/>
          <w:sz w:val="24"/>
          <w:szCs w:val="24"/>
        </w:rPr>
        <w:t>18.30pm. Having been in work all day, there was litt</w:t>
      </w:r>
      <w:r w:rsidR="004E77CC">
        <w:rPr>
          <w:rFonts w:ascii="Times New Roman" w:hAnsi="Times New Roman" w:cs="Times New Roman"/>
          <w:noProof/>
          <w:sz w:val="24"/>
          <w:szCs w:val="24"/>
        </w:rPr>
        <w:t>le t</w:t>
      </w:r>
      <w:r w:rsidR="00FB5158">
        <w:rPr>
          <w:rFonts w:ascii="Times New Roman" w:hAnsi="Times New Roman" w:cs="Times New Roman"/>
          <w:noProof/>
          <w:sz w:val="24"/>
          <w:szCs w:val="24"/>
        </w:rPr>
        <w:t>ime to</w:t>
      </w:r>
      <w:r w:rsidR="004E77CC">
        <w:rPr>
          <w:rFonts w:ascii="Times New Roman" w:hAnsi="Times New Roman" w:cs="Times New Roman"/>
          <w:noProof/>
          <w:sz w:val="24"/>
          <w:szCs w:val="24"/>
        </w:rPr>
        <w:t xml:space="preserve"> run through the lesson however, I felt prepared </w:t>
      </w:r>
      <w:r w:rsidR="00B8511C">
        <w:rPr>
          <w:rFonts w:ascii="Times New Roman" w:hAnsi="Times New Roman" w:cs="Times New Roman"/>
          <w:noProof/>
          <w:sz w:val="24"/>
          <w:szCs w:val="24"/>
        </w:rPr>
        <w:t xml:space="preserve">as the lesson content was well within my </w:t>
      </w:r>
      <w:r w:rsidR="00DF1320">
        <w:rPr>
          <w:rFonts w:ascii="Times New Roman" w:hAnsi="Times New Roman" w:cs="Times New Roman"/>
          <w:noProof/>
          <w:sz w:val="24"/>
          <w:szCs w:val="24"/>
        </w:rPr>
        <w:t xml:space="preserve">knowledge capabilities and this gave me confidence </w:t>
      </w:r>
      <w:r w:rsidR="00227376">
        <w:rPr>
          <w:rFonts w:ascii="Times New Roman" w:hAnsi="Times New Roman" w:cs="Times New Roman"/>
          <w:noProof/>
          <w:sz w:val="24"/>
          <w:szCs w:val="24"/>
        </w:rPr>
        <w:t>in my ability to teach</w:t>
      </w:r>
      <w:r w:rsidR="00456FE1">
        <w:rPr>
          <w:rFonts w:ascii="Times New Roman" w:hAnsi="Times New Roman" w:cs="Times New Roman"/>
          <w:noProof/>
          <w:sz w:val="24"/>
          <w:szCs w:val="24"/>
        </w:rPr>
        <w:t>.</w:t>
      </w:r>
    </w:p>
    <w:p w14:paraId="780ACFFD" w14:textId="77777777" w:rsidR="00AA03A4" w:rsidRDefault="00AA03A4" w:rsidP="00EE6058">
      <w:pPr>
        <w:spacing w:line="360" w:lineRule="auto"/>
        <w:rPr>
          <w:rFonts w:ascii="Times New Roman" w:hAnsi="Times New Roman" w:cs="Times New Roman"/>
          <w:noProof/>
          <w:sz w:val="24"/>
          <w:szCs w:val="24"/>
        </w:rPr>
      </w:pPr>
    </w:p>
    <w:p w14:paraId="26A7A13F" w14:textId="657942F6" w:rsidR="00456FE1" w:rsidRDefault="007E6AD4" w:rsidP="00EE6058">
      <w:pPr>
        <w:spacing w:line="360" w:lineRule="auto"/>
        <w:rPr>
          <w:rFonts w:ascii="Times New Roman" w:hAnsi="Times New Roman" w:cs="Times New Roman"/>
          <w:noProof/>
          <w:sz w:val="24"/>
          <w:szCs w:val="24"/>
        </w:rPr>
      </w:pPr>
      <w:r>
        <w:rPr>
          <w:rFonts w:ascii="Times New Roman" w:hAnsi="Times New Roman" w:cs="Times New Roman"/>
          <w:noProof/>
          <w:sz w:val="24"/>
          <w:szCs w:val="24"/>
        </w:rPr>
        <w:t xml:space="preserve">The lesson </w:t>
      </w:r>
      <w:r w:rsidR="001953C4">
        <w:rPr>
          <w:rFonts w:ascii="Times New Roman" w:hAnsi="Times New Roman" w:cs="Times New Roman"/>
          <w:noProof/>
          <w:sz w:val="24"/>
          <w:szCs w:val="24"/>
        </w:rPr>
        <w:t>plan proved to be resilient</w:t>
      </w:r>
      <w:r w:rsidR="006A5B11">
        <w:rPr>
          <w:rFonts w:ascii="Times New Roman" w:hAnsi="Times New Roman" w:cs="Times New Roman"/>
          <w:noProof/>
          <w:sz w:val="24"/>
          <w:szCs w:val="24"/>
        </w:rPr>
        <w:t xml:space="preserve"> through delivery as it managed to stimulate a variety of </w:t>
      </w:r>
      <w:r w:rsidR="00BC34D7">
        <w:rPr>
          <w:rFonts w:ascii="Times New Roman" w:hAnsi="Times New Roman" w:cs="Times New Roman"/>
          <w:noProof/>
          <w:sz w:val="24"/>
          <w:szCs w:val="24"/>
        </w:rPr>
        <w:t>auditory, visual and practical messages</w:t>
      </w:r>
      <w:r w:rsidR="00F60759">
        <w:rPr>
          <w:rFonts w:ascii="Times New Roman" w:hAnsi="Times New Roman" w:cs="Times New Roman"/>
          <w:noProof/>
          <w:sz w:val="24"/>
          <w:szCs w:val="24"/>
        </w:rPr>
        <w:t xml:space="preserve"> through the use of vocal instruction, </w:t>
      </w:r>
      <w:r w:rsidR="00C30749">
        <w:rPr>
          <w:rFonts w:ascii="Times New Roman" w:hAnsi="Times New Roman" w:cs="Times New Roman"/>
          <w:noProof/>
          <w:sz w:val="24"/>
          <w:szCs w:val="24"/>
        </w:rPr>
        <w:t>emergent technologies</w:t>
      </w:r>
      <w:r w:rsidR="009F4E9E">
        <w:rPr>
          <w:rFonts w:ascii="Times New Roman" w:hAnsi="Times New Roman" w:cs="Times New Roman"/>
          <w:noProof/>
          <w:sz w:val="24"/>
          <w:szCs w:val="24"/>
        </w:rPr>
        <w:t xml:space="preserve"> i.e. YouTube video/PowerPoint and </w:t>
      </w:r>
      <w:r w:rsidR="00937DAA">
        <w:rPr>
          <w:rFonts w:ascii="Times New Roman" w:hAnsi="Times New Roman" w:cs="Times New Roman"/>
          <w:noProof/>
          <w:sz w:val="24"/>
          <w:szCs w:val="24"/>
        </w:rPr>
        <w:t xml:space="preserve">practical quiz, which </w:t>
      </w:r>
      <w:r w:rsidR="002627EA">
        <w:rPr>
          <w:rFonts w:ascii="Times New Roman" w:hAnsi="Times New Roman" w:cs="Times New Roman"/>
          <w:noProof/>
          <w:sz w:val="24"/>
          <w:szCs w:val="24"/>
        </w:rPr>
        <w:t xml:space="preserve">promoted the opportunity </w:t>
      </w:r>
      <w:r w:rsidR="004E196E">
        <w:rPr>
          <w:rFonts w:ascii="Times New Roman" w:hAnsi="Times New Roman" w:cs="Times New Roman"/>
          <w:noProof/>
          <w:sz w:val="24"/>
          <w:szCs w:val="24"/>
        </w:rPr>
        <w:t xml:space="preserve">for a comprehensive </w:t>
      </w:r>
      <w:r w:rsidR="00EA761E">
        <w:rPr>
          <w:rFonts w:ascii="Times New Roman" w:hAnsi="Times New Roman" w:cs="Times New Roman"/>
          <w:noProof/>
          <w:sz w:val="24"/>
          <w:szCs w:val="24"/>
        </w:rPr>
        <w:t>array</w:t>
      </w:r>
      <w:r w:rsidR="004E196E">
        <w:rPr>
          <w:rFonts w:ascii="Times New Roman" w:hAnsi="Times New Roman" w:cs="Times New Roman"/>
          <w:noProof/>
          <w:sz w:val="24"/>
          <w:szCs w:val="24"/>
        </w:rPr>
        <w:t xml:space="preserve"> of learning styles and </w:t>
      </w:r>
      <w:r w:rsidR="00836B09">
        <w:rPr>
          <w:rFonts w:ascii="Times New Roman" w:hAnsi="Times New Roman" w:cs="Times New Roman"/>
          <w:noProof/>
          <w:sz w:val="24"/>
          <w:szCs w:val="24"/>
        </w:rPr>
        <w:t xml:space="preserve">improved the learning </w:t>
      </w:r>
      <w:r w:rsidR="0088300E">
        <w:rPr>
          <w:rFonts w:ascii="Times New Roman" w:hAnsi="Times New Roman" w:cs="Times New Roman"/>
          <w:noProof/>
          <w:sz w:val="24"/>
          <w:szCs w:val="24"/>
        </w:rPr>
        <w:t>situation</w:t>
      </w:r>
      <w:r w:rsidR="002021F4">
        <w:rPr>
          <w:rFonts w:ascii="Times New Roman" w:hAnsi="Times New Roman" w:cs="Times New Roman"/>
          <w:noProof/>
          <w:sz w:val="24"/>
          <w:szCs w:val="24"/>
        </w:rPr>
        <w:t xml:space="preserve"> </w:t>
      </w:r>
      <w:r w:rsidR="00D24FF0" w:rsidRPr="00D24FF0">
        <w:rPr>
          <w:rFonts w:ascii="Times New Roman" w:hAnsi="Times New Roman" w:cs="Times New Roman"/>
          <w:noProof/>
          <w:sz w:val="24"/>
          <w:szCs w:val="24"/>
        </w:rPr>
        <w:t>(Rodgers</w:t>
      </w:r>
      <w:r w:rsidR="00D24FF0">
        <w:rPr>
          <w:rFonts w:ascii="Times New Roman" w:hAnsi="Times New Roman" w:cs="Times New Roman"/>
          <w:noProof/>
          <w:sz w:val="24"/>
          <w:szCs w:val="24"/>
        </w:rPr>
        <w:t xml:space="preserve"> and</w:t>
      </w:r>
      <w:r w:rsidR="004849A5" w:rsidRPr="004849A5">
        <w:t xml:space="preserve"> </w:t>
      </w:r>
      <w:r w:rsidR="004849A5" w:rsidRPr="004849A5">
        <w:rPr>
          <w:rFonts w:ascii="Times New Roman" w:hAnsi="Times New Roman" w:cs="Times New Roman"/>
          <w:noProof/>
          <w:sz w:val="24"/>
          <w:szCs w:val="24"/>
        </w:rPr>
        <w:t>Withrow-Thorton</w:t>
      </w:r>
      <w:r w:rsidR="004849A5">
        <w:rPr>
          <w:rFonts w:ascii="Times New Roman" w:hAnsi="Times New Roman" w:cs="Times New Roman"/>
          <w:noProof/>
          <w:sz w:val="24"/>
          <w:szCs w:val="24"/>
        </w:rPr>
        <w:t>,</w:t>
      </w:r>
      <w:r w:rsidR="00D24FF0" w:rsidRPr="00D24FF0">
        <w:rPr>
          <w:rFonts w:ascii="Times New Roman" w:hAnsi="Times New Roman" w:cs="Times New Roman"/>
          <w:noProof/>
          <w:sz w:val="24"/>
          <w:szCs w:val="24"/>
        </w:rPr>
        <w:t xml:space="preserve"> 2005)</w:t>
      </w:r>
      <w:r w:rsidR="0088300E">
        <w:rPr>
          <w:rFonts w:ascii="Times New Roman" w:hAnsi="Times New Roman" w:cs="Times New Roman"/>
          <w:noProof/>
          <w:sz w:val="24"/>
          <w:szCs w:val="24"/>
        </w:rPr>
        <w:t>.</w:t>
      </w:r>
      <w:r w:rsidR="00805751">
        <w:rPr>
          <w:rFonts w:ascii="Times New Roman" w:hAnsi="Times New Roman" w:cs="Times New Roman"/>
          <w:noProof/>
          <w:sz w:val="24"/>
          <w:szCs w:val="24"/>
        </w:rPr>
        <w:t xml:space="preserve"> </w:t>
      </w:r>
      <w:r w:rsidR="008326C4">
        <w:rPr>
          <w:rFonts w:ascii="Times New Roman" w:hAnsi="Times New Roman" w:cs="Times New Roman"/>
          <w:noProof/>
          <w:sz w:val="24"/>
          <w:szCs w:val="24"/>
        </w:rPr>
        <w:t xml:space="preserve">Combining </w:t>
      </w:r>
      <w:r w:rsidR="008C7155">
        <w:rPr>
          <w:rFonts w:ascii="Times New Roman" w:hAnsi="Times New Roman" w:cs="Times New Roman"/>
          <w:noProof/>
          <w:sz w:val="24"/>
          <w:szCs w:val="24"/>
        </w:rPr>
        <w:t>diverse</w:t>
      </w:r>
      <w:r w:rsidR="008326C4">
        <w:rPr>
          <w:rFonts w:ascii="Times New Roman" w:hAnsi="Times New Roman" w:cs="Times New Roman"/>
          <w:noProof/>
          <w:sz w:val="24"/>
          <w:szCs w:val="24"/>
        </w:rPr>
        <w:t xml:space="preserve"> </w:t>
      </w:r>
      <w:r w:rsidR="008C7155">
        <w:rPr>
          <w:rFonts w:ascii="Times New Roman" w:hAnsi="Times New Roman" w:cs="Times New Roman"/>
          <w:noProof/>
          <w:sz w:val="24"/>
          <w:szCs w:val="24"/>
        </w:rPr>
        <w:t xml:space="preserve">learning </w:t>
      </w:r>
      <w:r w:rsidR="00C34E98">
        <w:rPr>
          <w:rFonts w:ascii="Times New Roman" w:hAnsi="Times New Roman" w:cs="Times New Roman"/>
          <w:noProof/>
          <w:sz w:val="24"/>
          <w:szCs w:val="24"/>
        </w:rPr>
        <w:t xml:space="preserve">methods </w:t>
      </w:r>
      <w:r w:rsidR="000771E3">
        <w:rPr>
          <w:rFonts w:ascii="Times New Roman" w:hAnsi="Times New Roman" w:cs="Times New Roman"/>
          <w:noProof/>
          <w:sz w:val="24"/>
          <w:szCs w:val="24"/>
        </w:rPr>
        <w:t xml:space="preserve">has significant importance as </w:t>
      </w:r>
      <w:r w:rsidR="00CA2D82">
        <w:rPr>
          <w:rFonts w:ascii="Times New Roman" w:hAnsi="Times New Roman" w:cs="Times New Roman"/>
          <w:noProof/>
          <w:sz w:val="24"/>
          <w:szCs w:val="24"/>
        </w:rPr>
        <w:t>learner capabilities differ</w:t>
      </w:r>
      <w:r w:rsidR="00196706">
        <w:rPr>
          <w:rFonts w:ascii="Times New Roman" w:hAnsi="Times New Roman" w:cs="Times New Roman"/>
          <w:noProof/>
          <w:sz w:val="24"/>
          <w:szCs w:val="24"/>
        </w:rPr>
        <w:t xml:space="preserve">, especialy in a mixed class as </w:t>
      </w:r>
      <w:r w:rsidR="00957067">
        <w:rPr>
          <w:rFonts w:ascii="Times New Roman" w:hAnsi="Times New Roman" w:cs="Times New Roman"/>
          <w:noProof/>
          <w:sz w:val="24"/>
          <w:szCs w:val="24"/>
        </w:rPr>
        <w:t>such for the</w:t>
      </w:r>
      <w:r w:rsidR="00AE2949">
        <w:rPr>
          <w:rFonts w:ascii="Times New Roman" w:hAnsi="Times New Roman" w:cs="Times New Roman"/>
          <w:noProof/>
          <w:sz w:val="24"/>
          <w:szCs w:val="24"/>
        </w:rPr>
        <w:t xml:space="preserve"> micro teach</w:t>
      </w:r>
      <w:r w:rsidR="00D16A51">
        <w:rPr>
          <w:rFonts w:ascii="Times New Roman" w:hAnsi="Times New Roman" w:cs="Times New Roman"/>
          <w:noProof/>
          <w:sz w:val="24"/>
          <w:szCs w:val="24"/>
        </w:rPr>
        <w:t>,</w:t>
      </w:r>
      <w:r w:rsidR="00AE2949">
        <w:rPr>
          <w:rFonts w:ascii="Times New Roman" w:hAnsi="Times New Roman" w:cs="Times New Roman"/>
          <w:noProof/>
          <w:sz w:val="24"/>
          <w:szCs w:val="24"/>
        </w:rPr>
        <w:t xml:space="preserve"> where learners abilities and prior knowledge were not known</w:t>
      </w:r>
      <w:r w:rsidR="00957067">
        <w:rPr>
          <w:rFonts w:ascii="Times New Roman" w:hAnsi="Times New Roman" w:cs="Times New Roman"/>
          <w:noProof/>
          <w:sz w:val="24"/>
          <w:szCs w:val="24"/>
        </w:rPr>
        <w:t>.</w:t>
      </w:r>
      <w:r w:rsidR="00B304D2">
        <w:rPr>
          <w:rFonts w:ascii="Times New Roman" w:hAnsi="Times New Roman" w:cs="Times New Roman"/>
          <w:noProof/>
          <w:sz w:val="24"/>
          <w:szCs w:val="24"/>
        </w:rPr>
        <w:t xml:space="preserve"> Some learners have strengths in </w:t>
      </w:r>
      <w:r w:rsidR="00236061">
        <w:rPr>
          <w:rFonts w:ascii="Times New Roman" w:hAnsi="Times New Roman" w:cs="Times New Roman"/>
          <w:noProof/>
          <w:sz w:val="24"/>
          <w:szCs w:val="24"/>
        </w:rPr>
        <w:t>kin</w:t>
      </w:r>
      <w:r w:rsidR="00AF7149">
        <w:rPr>
          <w:rFonts w:ascii="Times New Roman" w:hAnsi="Times New Roman" w:cs="Times New Roman"/>
          <w:noProof/>
          <w:sz w:val="24"/>
          <w:szCs w:val="24"/>
        </w:rPr>
        <w:t>aesthetics</w:t>
      </w:r>
      <w:r w:rsidR="00A45379">
        <w:rPr>
          <w:rFonts w:ascii="Times New Roman" w:hAnsi="Times New Roman" w:cs="Times New Roman"/>
          <w:noProof/>
          <w:sz w:val="24"/>
          <w:szCs w:val="24"/>
        </w:rPr>
        <w:t xml:space="preserve">, </w:t>
      </w:r>
      <w:r w:rsidR="001732C7">
        <w:rPr>
          <w:rFonts w:ascii="Times New Roman" w:hAnsi="Times New Roman" w:cs="Times New Roman"/>
          <w:noProof/>
          <w:sz w:val="24"/>
          <w:szCs w:val="24"/>
        </w:rPr>
        <w:t>some prefer visual methods, others auditor</w:t>
      </w:r>
      <w:r w:rsidR="00BF03AD">
        <w:rPr>
          <w:rFonts w:ascii="Times New Roman" w:hAnsi="Times New Roman" w:cs="Times New Roman"/>
          <w:noProof/>
          <w:sz w:val="24"/>
          <w:szCs w:val="24"/>
        </w:rPr>
        <w:t>y methods</w:t>
      </w:r>
      <w:r w:rsidR="001B7881">
        <w:rPr>
          <w:rFonts w:ascii="Times New Roman" w:hAnsi="Times New Roman" w:cs="Times New Roman"/>
          <w:noProof/>
          <w:sz w:val="24"/>
          <w:szCs w:val="24"/>
        </w:rPr>
        <w:t xml:space="preserve"> </w:t>
      </w:r>
      <w:r w:rsidR="001B7881" w:rsidRPr="001B7881">
        <w:rPr>
          <w:rFonts w:ascii="Times New Roman" w:hAnsi="Times New Roman" w:cs="Times New Roman"/>
          <w:noProof/>
          <w:sz w:val="24"/>
          <w:szCs w:val="24"/>
        </w:rPr>
        <w:t>(Biggs, 1999</w:t>
      </w:r>
      <w:r w:rsidR="001B7881">
        <w:rPr>
          <w:rFonts w:ascii="Times New Roman" w:hAnsi="Times New Roman" w:cs="Times New Roman"/>
          <w:noProof/>
          <w:sz w:val="24"/>
          <w:szCs w:val="24"/>
        </w:rPr>
        <w:t xml:space="preserve">; </w:t>
      </w:r>
      <w:r w:rsidR="00A16841" w:rsidRPr="00A16841">
        <w:rPr>
          <w:rFonts w:ascii="Times New Roman" w:hAnsi="Times New Roman" w:cs="Times New Roman"/>
          <w:noProof/>
          <w:sz w:val="24"/>
          <w:szCs w:val="24"/>
        </w:rPr>
        <w:t>Barkley,</w:t>
      </w:r>
      <w:r w:rsidR="00A16841">
        <w:rPr>
          <w:rFonts w:ascii="Times New Roman" w:hAnsi="Times New Roman" w:cs="Times New Roman"/>
          <w:noProof/>
          <w:sz w:val="24"/>
          <w:szCs w:val="24"/>
        </w:rPr>
        <w:t xml:space="preserve"> </w:t>
      </w:r>
      <w:r w:rsidR="00651328">
        <w:rPr>
          <w:rFonts w:ascii="Times New Roman" w:hAnsi="Times New Roman" w:cs="Times New Roman"/>
          <w:noProof/>
          <w:sz w:val="24"/>
          <w:szCs w:val="24"/>
        </w:rPr>
        <w:t>Cross and Major,</w:t>
      </w:r>
      <w:r w:rsidR="00A16841" w:rsidRPr="00A16841">
        <w:rPr>
          <w:rFonts w:ascii="Times New Roman" w:hAnsi="Times New Roman" w:cs="Times New Roman"/>
          <w:noProof/>
          <w:sz w:val="24"/>
          <w:szCs w:val="24"/>
        </w:rPr>
        <w:t xml:space="preserve"> 2004)</w:t>
      </w:r>
      <w:r w:rsidR="00BF03AD">
        <w:rPr>
          <w:rFonts w:ascii="Times New Roman" w:hAnsi="Times New Roman" w:cs="Times New Roman"/>
          <w:noProof/>
          <w:sz w:val="24"/>
          <w:szCs w:val="24"/>
        </w:rPr>
        <w:t>.</w:t>
      </w:r>
      <w:r w:rsidR="003274B5">
        <w:rPr>
          <w:rFonts w:ascii="Times New Roman" w:hAnsi="Times New Roman" w:cs="Times New Roman"/>
          <w:noProof/>
          <w:sz w:val="24"/>
          <w:szCs w:val="24"/>
        </w:rPr>
        <w:t xml:space="preserve"> The </w:t>
      </w:r>
      <w:r w:rsidR="00787843">
        <w:rPr>
          <w:rFonts w:ascii="Times New Roman" w:hAnsi="Times New Roman" w:cs="Times New Roman"/>
          <w:noProof/>
          <w:sz w:val="24"/>
          <w:szCs w:val="24"/>
        </w:rPr>
        <w:t xml:space="preserve">lesson plan was effective in achieving this, a strength </w:t>
      </w:r>
      <w:r w:rsidR="00A60DDA">
        <w:rPr>
          <w:rFonts w:ascii="Times New Roman" w:hAnsi="Times New Roman" w:cs="Times New Roman"/>
          <w:noProof/>
          <w:sz w:val="24"/>
          <w:szCs w:val="24"/>
        </w:rPr>
        <w:t>I feel</w:t>
      </w:r>
      <w:r w:rsidR="00D536E8">
        <w:rPr>
          <w:rFonts w:ascii="Times New Roman" w:hAnsi="Times New Roman" w:cs="Times New Roman"/>
          <w:noProof/>
          <w:sz w:val="24"/>
          <w:szCs w:val="24"/>
        </w:rPr>
        <w:t xml:space="preserve"> </w:t>
      </w:r>
      <w:r w:rsidR="00825168">
        <w:rPr>
          <w:rFonts w:ascii="Times New Roman" w:hAnsi="Times New Roman" w:cs="Times New Roman"/>
          <w:noProof/>
          <w:sz w:val="24"/>
          <w:szCs w:val="24"/>
        </w:rPr>
        <w:t>in my planning</w:t>
      </w:r>
      <w:r w:rsidR="00D536E8">
        <w:rPr>
          <w:rFonts w:ascii="Times New Roman" w:hAnsi="Times New Roman" w:cs="Times New Roman"/>
          <w:noProof/>
          <w:sz w:val="24"/>
          <w:szCs w:val="24"/>
        </w:rPr>
        <w:t>,</w:t>
      </w:r>
      <w:r w:rsidR="00825168">
        <w:rPr>
          <w:rFonts w:ascii="Times New Roman" w:hAnsi="Times New Roman" w:cs="Times New Roman"/>
          <w:noProof/>
          <w:sz w:val="24"/>
          <w:szCs w:val="24"/>
        </w:rPr>
        <w:t xml:space="preserve"> through the</w:t>
      </w:r>
      <w:r w:rsidR="00A60DDA">
        <w:rPr>
          <w:rFonts w:ascii="Times New Roman" w:hAnsi="Times New Roman" w:cs="Times New Roman"/>
          <w:noProof/>
          <w:sz w:val="24"/>
          <w:szCs w:val="24"/>
        </w:rPr>
        <w:t xml:space="preserve"> </w:t>
      </w:r>
      <w:r w:rsidR="00825168">
        <w:rPr>
          <w:rFonts w:ascii="Times New Roman" w:hAnsi="Times New Roman" w:cs="Times New Roman"/>
          <w:noProof/>
          <w:sz w:val="24"/>
          <w:szCs w:val="24"/>
        </w:rPr>
        <w:t xml:space="preserve">use of appropriate </w:t>
      </w:r>
      <w:r w:rsidR="009C4FAF">
        <w:rPr>
          <w:rFonts w:ascii="Times New Roman" w:hAnsi="Times New Roman" w:cs="Times New Roman"/>
          <w:noProof/>
          <w:sz w:val="24"/>
          <w:szCs w:val="24"/>
        </w:rPr>
        <w:t>teaching resources. The responsibility was mine</w:t>
      </w:r>
      <w:r w:rsidR="00B96F77">
        <w:rPr>
          <w:rFonts w:ascii="Times New Roman" w:hAnsi="Times New Roman" w:cs="Times New Roman"/>
          <w:noProof/>
          <w:sz w:val="24"/>
          <w:szCs w:val="24"/>
        </w:rPr>
        <w:t xml:space="preserve"> to ensure that a retrospective evaluation of </w:t>
      </w:r>
      <w:r w:rsidR="00D536E8">
        <w:rPr>
          <w:rFonts w:ascii="Times New Roman" w:hAnsi="Times New Roman" w:cs="Times New Roman"/>
          <w:noProof/>
          <w:sz w:val="24"/>
          <w:szCs w:val="24"/>
        </w:rPr>
        <w:t xml:space="preserve">my </w:t>
      </w:r>
      <w:r w:rsidR="00B25672">
        <w:rPr>
          <w:rFonts w:ascii="Times New Roman" w:hAnsi="Times New Roman" w:cs="Times New Roman"/>
          <w:noProof/>
          <w:sz w:val="24"/>
          <w:szCs w:val="24"/>
        </w:rPr>
        <w:t>resources for teaching</w:t>
      </w:r>
      <w:r w:rsidR="00082933">
        <w:rPr>
          <w:rFonts w:ascii="Times New Roman" w:hAnsi="Times New Roman" w:cs="Times New Roman"/>
          <w:noProof/>
          <w:sz w:val="24"/>
          <w:szCs w:val="24"/>
        </w:rPr>
        <w:t xml:space="preserve">, before and after the session was carried out. This allowed for </w:t>
      </w:r>
      <w:r w:rsidR="56C52F85" w:rsidRPr="56C52F85">
        <w:rPr>
          <w:rFonts w:ascii="Times New Roman" w:hAnsi="Times New Roman" w:cs="Times New Roman"/>
          <w:noProof/>
          <w:sz w:val="24"/>
          <w:szCs w:val="24"/>
        </w:rPr>
        <w:t>identification</w:t>
      </w:r>
      <w:r w:rsidR="00E77887">
        <w:rPr>
          <w:rFonts w:ascii="Times New Roman" w:hAnsi="Times New Roman" w:cs="Times New Roman"/>
          <w:noProof/>
          <w:sz w:val="24"/>
          <w:szCs w:val="24"/>
        </w:rPr>
        <w:t xml:space="preserve"> of the </w:t>
      </w:r>
      <w:r w:rsidR="56C52F85" w:rsidRPr="56C52F85">
        <w:rPr>
          <w:rFonts w:ascii="Times New Roman" w:hAnsi="Times New Roman" w:cs="Times New Roman"/>
          <w:noProof/>
          <w:sz w:val="24"/>
          <w:szCs w:val="24"/>
        </w:rPr>
        <w:t>tactfull</w:t>
      </w:r>
      <w:r w:rsidR="00E77887">
        <w:rPr>
          <w:rFonts w:ascii="Times New Roman" w:hAnsi="Times New Roman" w:cs="Times New Roman"/>
          <w:noProof/>
          <w:sz w:val="24"/>
          <w:szCs w:val="24"/>
        </w:rPr>
        <w:t xml:space="preserve"> resources used and their practicality on the day</w:t>
      </w:r>
      <w:r w:rsidR="0058634E">
        <w:rPr>
          <w:rFonts w:ascii="Times New Roman" w:hAnsi="Times New Roman" w:cs="Times New Roman"/>
          <w:noProof/>
          <w:sz w:val="24"/>
          <w:szCs w:val="24"/>
        </w:rPr>
        <w:t xml:space="preserve"> </w:t>
      </w:r>
      <w:r w:rsidR="00AF5513" w:rsidRPr="00AF5513">
        <w:rPr>
          <w:rFonts w:ascii="Times New Roman" w:hAnsi="Times New Roman" w:cs="Times New Roman"/>
          <w:noProof/>
          <w:sz w:val="24"/>
          <w:szCs w:val="24"/>
        </w:rPr>
        <w:t>(Eraut, 1994</w:t>
      </w:r>
      <w:r w:rsidR="00AF5513">
        <w:rPr>
          <w:rFonts w:ascii="Times New Roman" w:hAnsi="Times New Roman" w:cs="Times New Roman"/>
          <w:noProof/>
          <w:sz w:val="24"/>
          <w:szCs w:val="24"/>
        </w:rPr>
        <w:t xml:space="preserve">; </w:t>
      </w:r>
      <w:r w:rsidR="00AF5513" w:rsidRPr="00AF5513">
        <w:rPr>
          <w:rFonts w:ascii="Times New Roman" w:hAnsi="Times New Roman" w:cs="Times New Roman"/>
          <w:noProof/>
          <w:sz w:val="24"/>
          <w:szCs w:val="24"/>
        </w:rPr>
        <w:t>Foster</w:t>
      </w:r>
      <w:r w:rsidR="004D7848">
        <w:rPr>
          <w:rFonts w:ascii="Times New Roman" w:hAnsi="Times New Roman" w:cs="Times New Roman"/>
          <w:noProof/>
          <w:sz w:val="24"/>
          <w:szCs w:val="24"/>
        </w:rPr>
        <w:t xml:space="preserve"> and </w:t>
      </w:r>
      <w:r w:rsidR="004D7848" w:rsidRPr="004D7848">
        <w:rPr>
          <w:rFonts w:ascii="Times New Roman" w:hAnsi="Times New Roman" w:cs="Times New Roman"/>
          <w:noProof/>
          <w:sz w:val="24"/>
          <w:szCs w:val="24"/>
        </w:rPr>
        <w:t>Skehan</w:t>
      </w:r>
      <w:r w:rsidR="00AF5513" w:rsidRPr="00AF5513">
        <w:rPr>
          <w:rFonts w:ascii="Times New Roman" w:hAnsi="Times New Roman" w:cs="Times New Roman"/>
          <w:noProof/>
          <w:sz w:val="24"/>
          <w:szCs w:val="24"/>
        </w:rPr>
        <w:t>,</w:t>
      </w:r>
      <w:r w:rsidR="004D7848">
        <w:rPr>
          <w:rFonts w:ascii="Times New Roman" w:hAnsi="Times New Roman" w:cs="Times New Roman"/>
          <w:noProof/>
          <w:sz w:val="24"/>
          <w:szCs w:val="24"/>
        </w:rPr>
        <w:t xml:space="preserve"> </w:t>
      </w:r>
      <w:r w:rsidR="00AF5513" w:rsidRPr="00AF5513">
        <w:rPr>
          <w:rFonts w:ascii="Times New Roman" w:hAnsi="Times New Roman" w:cs="Times New Roman"/>
          <w:noProof/>
          <w:sz w:val="24"/>
          <w:szCs w:val="24"/>
        </w:rPr>
        <w:t>1999)</w:t>
      </w:r>
      <w:r w:rsidR="0058634E">
        <w:rPr>
          <w:rFonts w:ascii="Times New Roman" w:hAnsi="Times New Roman" w:cs="Times New Roman"/>
          <w:noProof/>
          <w:sz w:val="24"/>
          <w:szCs w:val="24"/>
        </w:rPr>
        <w:t>.</w:t>
      </w:r>
    </w:p>
    <w:p w14:paraId="226D676B" w14:textId="6723EDF8" w:rsidR="008349FF" w:rsidRDefault="008349FF" w:rsidP="00EE6058">
      <w:pPr>
        <w:spacing w:line="360" w:lineRule="auto"/>
        <w:rPr>
          <w:rFonts w:ascii="Times New Roman" w:hAnsi="Times New Roman" w:cs="Times New Roman"/>
          <w:noProof/>
          <w:sz w:val="24"/>
          <w:szCs w:val="24"/>
        </w:rPr>
      </w:pPr>
    </w:p>
    <w:p w14:paraId="5074177E" w14:textId="77777777" w:rsidR="00A64C2E" w:rsidRDefault="00A64C2E" w:rsidP="00EE6058">
      <w:pPr>
        <w:spacing w:line="360" w:lineRule="auto"/>
        <w:rPr>
          <w:rFonts w:ascii="Times New Roman" w:hAnsi="Times New Roman" w:cs="Times New Roman"/>
          <w:noProof/>
          <w:sz w:val="24"/>
          <w:szCs w:val="24"/>
        </w:rPr>
      </w:pPr>
    </w:p>
    <w:p w14:paraId="686D3C1A" w14:textId="5660E240" w:rsidR="00823F7A" w:rsidRDefault="00823F7A" w:rsidP="00EE6058">
      <w:pPr>
        <w:spacing w:line="360" w:lineRule="auto"/>
        <w:rPr>
          <w:rFonts w:ascii="Times New Roman" w:hAnsi="Times New Roman" w:cs="Times New Roman"/>
          <w:noProof/>
          <w:sz w:val="24"/>
          <w:szCs w:val="24"/>
        </w:rPr>
      </w:pPr>
      <w:r>
        <w:rPr>
          <w:rFonts w:ascii="Times New Roman" w:hAnsi="Times New Roman" w:cs="Times New Roman"/>
          <w:noProof/>
          <w:sz w:val="24"/>
          <w:szCs w:val="24"/>
        </w:rPr>
        <w:t xml:space="preserve">The use of emergent technologies </w:t>
      </w:r>
      <w:r w:rsidR="009B3E1F">
        <w:rPr>
          <w:rFonts w:ascii="Times New Roman" w:hAnsi="Times New Roman" w:cs="Times New Roman"/>
          <w:noProof/>
          <w:sz w:val="24"/>
          <w:szCs w:val="24"/>
        </w:rPr>
        <w:t xml:space="preserve">used in the micro teach maximised the learning </w:t>
      </w:r>
      <w:r w:rsidR="004563F0">
        <w:rPr>
          <w:rFonts w:ascii="Times New Roman" w:hAnsi="Times New Roman" w:cs="Times New Roman"/>
          <w:noProof/>
          <w:sz w:val="24"/>
          <w:szCs w:val="24"/>
        </w:rPr>
        <w:t>diversity and proved to be a valuable learning resource</w:t>
      </w:r>
      <w:r w:rsidR="00FB7FB5">
        <w:rPr>
          <w:rFonts w:ascii="Times New Roman" w:hAnsi="Times New Roman" w:cs="Times New Roman"/>
          <w:noProof/>
          <w:sz w:val="24"/>
          <w:szCs w:val="24"/>
        </w:rPr>
        <w:t xml:space="preserve">. Including the video link at the start of the PowerPoint </w:t>
      </w:r>
      <w:r w:rsidR="00A32180">
        <w:rPr>
          <w:rFonts w:ascii="Times New Roman" w:hAnsi="Times New Roman" w:cs="Times New Roman"/>
          <w:noProof/>
          <w:sz w:val="24"/>
          <w:szCs w:val="24"/>
        </w:rPr>
        <w:t>provided technological support</w:t>
      </w:r>
      <w:r w:rsidR="00696D99">
        <w:rPr>
          <w:rFonts w:ascii="Times New Roman" w:hAnsi="Times New Roman" w:cs="Times New Roman"/>
          <w:noProof/>
          <w:sz w:val="24"/>
          <w:szCs w:val="24"/>
        </w:rPr>
        <w:t xml:space="preserve"> when teaching </w:t>
      </w:r>
      <w:r w:rsidR="004728EF">
        <w:rPr>
          <w:rFonts w:ascii="Times New Roman" w:hAnsi="Times New Roman" w:cs="Times New Roman"/>
          <w:noProof/>
          <w:sz w:val="24"/>
          <w:szCs w:val="24"/>
        </w:rPr>
        <w:t>mixed group contexts</w:t>
      </w:r>
      <w:r w:rsidR="00871C38">
        <w:rPr>
          <w:rFonts w:ascii="Times New Roman" w:hAnsi="Times New Roman" w:cs="Times New Roman"/>
          <w:noProof/>
          <w:sz w:val="24"/>
          <w:szCs w:val="24"/>
        </w:rPr>
        <w:t xml:space="preserve"> specifically</w:t>
      </w:r>
      <w:r w:rsidR="00A32180">
        <w:rPr>
          <w:rFonts w:ascii="Times New Roman" w:hAnsi="Times New Roman" w:cs="Times New Roman"/>
          <w:noProof/>
          <w:sz w:val="24"/>
          <w:szCs w:val="24"/>
        </w:rPr>
        <w:t xml:space="preserve"> for visual learners</w:t>
      </w:r>
      <w:r w:rsidR="00F91D51">
        <w:rPr>
          <w:rFonts w:ascii="Times New Roman" w:hAnsi="Times New Roman" w:cs="Times New Roman"/>
          <w:noProof/>
          <w:sz w:val="24"/>
          <w:szCs w:val="24"/>
        </w:rPr>
        <w:t>. It is widley reported through educational literatu</w:t>
      </w:r>
      <w:r w:rsidR="00E7700D">
        <w:rPr>
          <w:rFonts w:ascii="Times New Roman" w:hAnsi="Times New Roman" w:cs="Times New Roman"/>
          <w:noProof/>
          <w:sz w:val="24"/>
          <w:szCs w:val="24"/>
        </w:rPr>
        <w:t>r</w:t>
      </w:r>
      <w:r w:rsidR="00F91D51">
        <w:rPr>
          <w:rFonts w:ascii="Times New Roman" w:hAnsi="Times New Roman" w:cs="Times New Roman"/>
          <w:noProof/>
          <w:sz w:val="24"/>
          <w:szCs w:val="24"/>
        </w:rPr>
        <w:t>e</w:t>
      </w:r>
      <w:r w:rsidR="004532DA">
        <w:rPr>
          <w:rFonts w:ascii="Times New Roman" w:hAnsi="Times New Roman" w:cs="Times New Roman"/>
          <w:noProof/>
          <w:sz w:val="24"/>
          <w:szCs w:val="24"/>
        </w:rPr>
        <w:t xml:space="preserve"> </w:t>
      </w:r>
      <w:r w:rsidR="00CC6E89" w:rsidRPr="00CC6E89">
        <w:rPr>
          <w:rFonts w:ascii="Times New Roman" w:hAnsi="Times New Roman" w:cs="Times New Roman"/>
          <w:noProof/>
          <w:sz w:val="24"/>
          <w:szCs w:val="24"/>
        </w:rPr>
        <w:t>(Stokes, 2002</w:t>
      </w:r>
      <w:r w:rsidR="00CC6E89">
        <w:rPr>
          <w:rFonts w:ascii="Times New Roman" w:hAnsi="Times New Roman" w:cs="Times New Roman"/>
          <w:noProof/>
          <w:sz w:val="24"/>
          <w:szCs w:val="24"/>
        </w:rPr>
        <w:t xml:space="preserve">; </w:t>
      </w:r>
      <w:r w:rsidR="005B30BC" w:rsidRPr="005B30BC">
        <w:rPr>
          <w:rFonts w:ascii="Times New Roman" w:hAnsi="Times New Roman" w:cs="Times New Roman"/>
          <w:noProof/>
          <w:sz w:val="24"/>
          <w:szCs w:val="24"/>
        </w:rPr>
        <w:t xml:space="preserve">White, </w:t>
      </w:r>
      <w:r w:rsidR="00841DAC">
        <w:rPr>
          <w:rFonts w:ascii="Times New Roman" w:hAnsi="Times New Roman" w:cs="Times New Roman"/>
          <w:noProof/>
          <w:sz w:val="24"/>
          <w:szCs w:val="24"/>
        </w:rPr>
        <w:t xml:space="preserve">Breslow and Hastings, </w:t>
      </w:r>
      <w:r w:rsidR="005B30BC" w:rsidRPr="005B30BC">
        <w:rPr>
          <w:rFonts w:ascii="Times New Roman" w:hAnsi="Times New Roman" w:cs="Times New Roman"/>
          <w:noProof/>
          <w:sz w:val="24"/>
          <w:szCs w:val="24"/>
        </w:rPr>
        <w:t>2015</w:t>
      </w:r>
      <w:r w:rsidR="005B30BC">
        <w:rPr>
          <w:rFonts w:ascii="Times New Roman" w:hAnsi="Times New Roman" w:cs="Times New Roman"/>
          <w:noProof/>
          <w:sz w:val="24"/>
          <w:szCs w:val="24"/>
        </w:rPr>
        <w:t xml:space="preserve">; </w:t>
      </w:r>
      <w:r w:rsidR="00CC6E89" w:rsidRPr="00CC6E89">
        <w:rPr>
          <w:rFonts w:ascii="Times New Roman" w:hAnsi="Times New Roman" w:cs="Times New Roman"/>
          <w:noProof/>
          <w:sz w:val="24"/>
          <w:szCs w:val="24"/>
        </w:rPr>
        <w:t>Tippett, 2016)</w:t>
      </w:r>
      <w:r w:rsidR="00F91D51">
        <w:rPr>
          <w:rFonts w:ascii="Times New Roman" w:hAnsi="Times New Roman" w:cs="Times New Roman"/>
          <w:noProof/>
          <w:sz w:val="24"/>
          <w:szCs w:val="24"/>
        </w:rPr>
        <w:t xml:space="preserve"> that </w:t>
      </w:r>
      <w:r w:rsidR="004532DA">
        <w:rPr>
          <w:rFonts w:ascii="Times New Roman" w:hAnsi="Times New Roman" w:cs="Times New Roman"/>
          <w:noProof/>
          <w:sz w:val="24"/>
          <w:szCs w:val="24"/>
        </w:rPr>
        <w:t>visual learning results in a greater comprehension of learning.</w:t>
      </w:r>
      <w:r w:rsidR="00075787">
        <w:rPr>
          <w:rFonts w:ascii="Times New Roman" w:hAnsi="Times New Roman" w:cs="Times New Roman"/>
          <w:noProof/>
          <w:sz w:val="24"/>
          <w:szCs w:val="24"/>
        </w:rPr>
        <w:t xml:space="preserve"> This method of delivery allowed for </w:t>
      </w:r>
      <w:r w:rsidR="006522CD">
        <w:rPr>
          <w:rFonts w:ascii="Times New Roman" w:hAnsi="Times New Roman" w:cs="Times New Roman"/>
          <w:noProof/>
          <w:sz w:val="24"/>
          <w:szCs w:val="24"/>
        </w:rPr>
        <w:t xml:space="preserve">the development of my own skills </w:t>
      </w:r>
      <w:r w:rsidR="00E3618B">
        <w:rPr>
          <w:rFonts w:ascii="Times New Roman" w:hAnsi="Times New Roman" w:cs="Times New Roman"/>
          <w:noProof/>
          <w:sz w:val="24"/>
          <w:szCs w:val="24"/>
        </w:rPr>
        <w:t xml:space="preserve">in using technology to teach. As mentioned, </w:t>
      </w:r>
      <w:r w:rsidR="008623D7">
        <w:rPr>
          <w:rFonts w:ascii="Times New Roman" w:hAnsi="Times New Roman" w:cs="Times New Roman"/>
          <w:noProof/>
          <w:sz w:val="24"/>
          <w:szCs w:val="24"/>
        </w:rPr>
        <w:t xml:space="preserve">I have not had a vast amount of experience using such tools, </w:t>
      </w:r>
      <w:r w:rsidR="00FF65F2">
        <w:rPr>
          <w:rFonts w:ascii="Times New Roman" w:hAnsi="Times New Roman" w:cs="Times New Roman"/>
          <w:noProof/>
          <w:sz w:val="24"/>
          <w:szCs w:val="24"/>
        </w:rPr>
        <w:t>most practice has been with more traditional resources such as a white board, paper handou</w:t>
      </w:r>
      <w:r w:rsidR="00BB56F9">
        <w:rPr>
          <w:rFonts w:ascii="Times New Roman" w:hAnsi="Times New Roman" w:cs="Times New Roman"/>
          <w:noProof/>
          <w:sz w:val="24"/>
          <w:szCs w:val="24"/>
        </w:rPr>
        <w:t xml:space="preserve">ts, books etc. </w:t>
      </w:r>
      <w:r w:rsidR="00252930">
        <w:rPr>
          <w:rFonts w:ascii="Times New Roman" w:hAnsi="Times New Roman" w:cs="Times New Roman"/>
          <w:noProof/>
          <w:sz w:val="24"/>
          <w:szCs w:val="24"/>
        </w:rPr>
        <w:t>I</w:t>
      </w:r>
      <w:r w:rsidR="00663442">
        <w:rPr>
          <w:rFonts w:ascii="Times New Roman" w:hAnsi="Times New Roman" w:cs="Times New Roman"/>
          <w:noProof/>
          <w:sz w:val="24"/>
          <w:szCs w:val="24"/>
        </w:rPr>
        <w:t xml:space="preserve">t is understood </w:t>
      </w:r>
      <w:r w:rsidR="00566405">
        <w:rPr>
          <w:rFonts w:ascii="Times New Roman" w:hAnsi="Times New Roman" w:cs="Times New Roman"/>
          <w:noProof/>
          <w:sz w:val="24"/>
          <w:szCs w:val="24"/>
        </w:rPr>
        <w:t xml:space="preserve">as </w:t>
      </w:r>
      <w:r w:rsidR="004C0A5B" w:rsidRPr="004C0A5B">
        <w:rPr>
          <w:rFonts w:ascii="Times New Roman" w:hAnsi="Times New Roman" w:cs="Times New Roman"/>
          <w:noProof/>
          <w:sz w:val="24"/>
          <w:szCs w:val="24"/>
        </w:rPr>
        <w:t>Stacy</w:t>
      </w:r>
      <w:r w:rsidR="004C0A5B">
        <w:rPr>
          <w:rFonts w:ascii="Times New Roman" w:hAnsi="Times New Roman" w:cs="Times New Roman"/>
          <w:noProof/>
          <w:sz w:val="24"/>
          <w:szCs w:val="24"/>
        </w:rPr>
        <w:t xml:space="preserve"> and Cain</w:t>
      </w:r>
      <w:r w:rsidR="004C0A5B" w:rsidRPr="004C0A5B">
        <w:rPr>
          <w:rFonts w:ascii="Times New Roman" w:hAnsi="Times New Roman" w:cs="Times New Roman"/>
          <w:noProof/>
          <w:sz w:val="24"/>
          <w:szCs w:val="24"/>
        </w:rPr>
        <w:t xml:space="preserve">, </w:t>
      </w:r>
      <w:r w:rsidR="001B736D">
        <w:rPr>
          <w:rFonts w:ascii="Times New Roman" w:hAnsi="Times New Roman" w:cs="Times New Roman"/>
          <w:noProof/>
          <w:sz w:val="24"/>
          <w:szCs w:val="24"/>
        </w:rPr>
        <w:t>(</w:t>
      </w:r>
      <w:r w:rsidR="004C0A5B" w:rsidRPr="004C0A5B">
        <w:rPr>
          <w:rFonts w:ascii="Times New Roman" w:hAnsi="Times New Roman" w:cs="Times New Roman"/>
          <w:noProof/>
          <w:sz w:val="24"/>
          <w:szCs w:val="24"/>
        </w:rPr>
        <w:t>2015)</w:t>
      </w:r>
      <w:r w:rsidR="000322F5">
        <w:rPr>
          <w:rFonts w:ascii="Times New Roman" w:hAnsi="Times New Roman" w:cs="Times New Roman"/>
          <w:noProof/>
          <w:sz w:val="24"/>
          <w:szCs w:val="24"/>
        </w:rPr>
        <w:t xml:space="preserve"> suggest, </w:t>
      </w:r>
      <w:r w:rsidR="00663442">
        <w:rPr>
          <w:rFonts w:ascii="Times New Roman" w:hAnsi="Times New Roman" w:cs="Times New Roman"/>
          <w:noProof/>
          <w:sz w:val="24"/>
          <w:szCs w:val="24"/>
        </w:rPr>
        <w:t xml:space="preserve">that </w:t>
      </w:r>
      <w:r w:rsidR="002B6CC9">
        <w:rPr>
          <w:rFonts w:ascii="Times New Roman" w:hAnsi="Times New Roman" w:cs="Times New Roman"/>
          <w:noProof/>
          <w:sz w:val="24"/>
          <w:szCs w:val="24"/>
        </w:rPr>
        <w:t>students review material</w:t>
      </w:r>
      <w:r w:rsidR="00252930">
        <w:rPr>
          <w:rFonts w:ascii="Times New Roman" w:hAnsi="Times New Roman" w:cs="Times New Roman"/>
          <w:noProof/>
          <w:sz w:val="24"/>
          <w:szCs w:val="24"/>
        </w:rPr>
        <w:t xml:space="preserve"> </w:t>
      </w:r>
      <w:r w:rsidR="009570DD">
        <w:rPr>
          <w:rFonts w:ascii="Times New Roman" w:hAnsi="Times New Roman" w:cs="Times New Roman"/>
          <w:noProof/>
          <w:sz w:val="24"/>
          <w:szCs w:val="24"/>
        </w:rPr>
        <w:t>and take notes</w:t>
      </w:r>
      <w:r w:rsidR="009E030E">
        <w:rPr>
          <w:rFonts w:ascii="Times New Roman" w:hAnsi="Times New Roman" w:cs="Times New Roman"/>
          <w:noProof/>
          <w:sz w:val="24"/>
          <w:szCs w:val="24"/>
        </w:rPr>
        <w:t xml:space="preserve"> </w:t>
      </w:r>
      <w:r w:rsidR="00DE41C3">
        <w:rPr>
          <w:rFonts w:ascii="Times New Roman" w:hAnsi="Times New Roman" w:cs="Times New Roman"/>
          <w:noProof/>
          <w:sz w:val="24"/>
          <w:szCs w:val="24"/>
        </w:rPr>
        <w:t xml:space="preserve">efficiently when given a </w:t>
      </w:r>
      <w:r w:rsidR="006378B9">
        <w:rPr>
          <w:rFonts w:ascii="Times New Roman" w:hAnsi="Times New Roman" w:cs="Times New Roman"/>
          <w:noProof/>
          <w:sz w:val="24"/>
          <w:szCs w:val="24"/>
        </w:rPr>
        <w:t>structure such as handouts</w:t>
      </w:r>
      <w:r w:rsidR="009D26DF">
        <w:rPr>
          <w:rFonts w:ascii="Times New Roman" w:hAnsi="Times New Roman" w:cs="Times New Roman"/>
          <w:noProof/>
          <w:sz w:val="24"/>
          <w:szCs w:val="24"/>
        </w:rPr>
        <w:t xml:space="preserve"> outlining what is to be </w:t>
      </w:r>
      <w:r w:rsidR="56C52F85" w:rsidRPr="56C52F85">
        <w:rPr>
          <w:rFonts w:ascii="Times New Roman" w:hAnsi="Times New Roman" w:cs="Times New Roman"/>
          <w:noProof/>
          <w:sz w:val="24"/>
          <w:szCs w:val="24"/>
        </w:rPr>
        <w:t>learned</w:t>
      </w:r>
      <w:r w:rsidR="009D26DF">
        <w:rPr>
          <w:rFonts w:ascii="Times New Roman" w:hAnsi="Times New Roman" w:cs="Times New Roman"/>
          <w:noProof/>
          <w:sz w:val="24"/>
          <w:szCs w:val="24"/>
        </w:rPr>
        <w:t xml:space="preserve"> during the lesson</w:t>
      </w:r>
      <w:r w:rsidR="00ED7175">
        <w:rPr>
          <w:rFonts w:ascii="Times New Roman" w:hAnsi="Times New Roman" w:cs="Times New Roman"/>
          <w:noProof/>
          <w:sz w:val="24"/>
          <w:szCs w:val="24"/>
        </w:rPr>
        <w:t xml:space="preserve"> thus providing a framework</w:t>
      </w:r>
      <w:r w:rsidR="00566405">
        <w:rPr>
          <w:rFonts w:ascii="Times New Roman" w:hAnsi="Times New Roman" w:cs="Times New Roman"/>
          <w:noProof/>
          <w:sz w:val="24"/>
          <w:szCs w:val="24"/>
        </w:rPr>
        <w:t xml:space="preserve"> when taking  notes</w:t>
      </w:r>
      <w:r w:rsidR="00511DDE">
        <w:rPr>
          <w:rFonts w:ascii="Times New Roman" w:hAnsi="Times New Roman" w:cs="Times New Roman"/>
          <w:noProof/>
          <w:sz w:val="24"/>
          <w:szCs w:val="24"/>
        </w:rPr>
        <w:t xml:space="preserve">, further research from </w:t>
      </w:r>
      <w:r w:rsidR="00822284" w:rsidRPr="00822284">
        <w:rPr>
          <w:rFonts w:ascii="Times New Roman" w:hAnsi="Times New Roman" w:cs="Times New Roman"/>
          <w:noProof/>
          <w:sz w:val="24"/>
          <w:szCs w:val="24"/>
        </w:rPr>
        <w:t>(Chen,</w:t>
      </w:r>
      <w:r w:rsidR="00822284">
        <w:rPr>
          <w:rFonts w:ascii="Times New Roman" w:hAnsi="Times New Roman" w:cs="Times New Roman"/>
          <w:noProof/>
          <w:sz w:val="24"/>
          <w:szCs w:val="24"/>
        </w:rPr>
        <w:t xml:space="preserve"> Teo and </w:t>
      </w:r>
      <w:r w:rsidR="00DE34B5">
        <w:rPr>
          <w:rFonts w:ascii="Times New Roman" w:hAnsi="Times New Roman" w:cs="Times New Roman"/>
          <w:noProof/>
          <w:sz w:val="24"/>
          <w:szCs w:val="24"/>
        </w:rPr>
        <w:t>Zhou,</w:t>
      </w:r>
      <w:r w:rsidR="00822284" w:rsidRPr="00822284">
        <w:rPr>
          <w:rFonts w:ascii="Times New Roman" w:hAnsi="Times New Roman" w:cs="Times New Roman"/>
          <w:noProof/>
          <w:sz w:val="24"/>
          <w:szCs w:val="24"/>
        </w:rPr>
        <w:t xml:space="preserve"> 2017)</w:t>
      </w:r>
      <w:r w:rsidR="00DE34B5">
        <w:rPr>
          <w:rFonts w:ascii="Times New Roman" w:hAnsi="Times New Roman" w:cs="Times New Roman"/>
          <w:noProof/>
          <w:sz w:val="24"/>
          <w:szCs w:val="24"/>
        </w:rPr>
        <w:t xml:space="preserve"> supports this </w:t>
      </w:r>
      <w:r w:rsidR="003E2EA4">
        <w:rPr>
          <w:rFonts w:ascii="Times New Roman" w:hAnsi="Times New Roman" w:cs="Times New Roman"/>
          <w:noProof/>
          <w:sz w:val="24"/>
          <w:szCs w:val="24"/>
        </w:rPr>
        <w:t>suggesting</w:t>
      </w:r>
      <w:r w:rsidR="00DE34B5">
        <w:rPr>
          <w:rFonts w:ascii="Times New Roman" w:hAnsi="Times New Roman" w:cs="Times New Roman"/>
          <w:noProof/>
          <w:sz w:val="24"/>
          <w:szCs w:val="24"/>
        </w:rPr>
        <w:t xml:space="preserve"> </w:t>
      </w:r>
      <w:r w:rsidR="00302A53">
        <w:rPr>
          <w:rFonts w:ascii="Times New Roman" w:hAnsi="Times New Roman" w:cs="Times New Roman"/>
          <w:noProof/>
          <w:sz w:val="24"/>
          <w:szCs w:val="24"/>
        </w:rPr>
        <w:t>that</w:t>
      </w:r>
      <w:r w:rsidR="003E2EA4">
        <w:rPr>
          <w:rFonts w:ascii="Times New Roman" w:hAnsi="Times New Roman" w:cs="Times New Roman"/>
          <w:noProof/>
          <w:sz w:val="24"/>
          <w:szCs w:val="24"/>
        </w:rPr>
        <w:t xml:space="preserve"> hand</w:t>
      </w:r>
      <w:r w:rsidR="56C52F85" w:rsidRPr="56C52F85">
        <w:rPr>
          <w:rFonts w:ascii="Times New Roman" w:hAnsi="Times New Roman" w:cs="Times New Roman"/>
          <w:noProof/>
          <w:sz w:val="24"/>
          <w:szCs w:val="24"/>
        </w:rPr>
        <w:t>outs</w:t>
      </w:r>
      <w:r w:rsidR="003E2EA4">
        <w:rPr>
          <w:rFonts w:ascii="Times New Roman" w:hAnsi="Times New Roman" w:cs="Times New Roman"/>
          <w:noProof/>
          <w:sz w:val="24"/>
          <w:szCs w:val="24"/>
        </w:rPr>
        <w:t xml:space="preserve"> </w:t>
      </w:r>
      <w:r w:rsidR="00015FD1">
        <w:rPr>
          <w:rFonts w:ascii="Times New Roman" w:hAnsi="Times New Roman" w:cs="Times New Roman"/>
          <w:noProof/>
          <w:sz w:val="24"/>
          <w:szCs w:val="24"/>
        </w:rPr>
        <w:t>help students</w:t>
      </w:r>
      <w:r w:rsidR="00EB77F4">
        <w:rPr>
          <w:rFonts w:ascii="Times New Roman" w:hAnsi="Times New Roman" w:cs="Times New Roman"/>
          <w:noProof/>
          <w:sz w:val="24"/>
          <w:szCs w:val="24"/>
        </w:rPr>
        <w:t xml:space="preserve"> </w:t>
      </w:r>
      <w:r w:rsidR="56C52F85" w:rsidRPr="56C52F85">
        <w:rPr>
          <w:rFonts w:ascii="Times New Roman" w:hAnsi="Times New Roman" w:cs="Times New Roman"/>
          <w:noProof/>
          <w:sz w:val="24"/>
          <w:szCs w:val="24"/>
        </w:rPr>
        <w:t xml:space="preserve">overall </w:t>
      </w:r>
      <w:r w:rsidR="00EB77F4">
        <w:rPr>
          <w:rFonts w:ascii="Times New Roman" w:hAnsi="Times New Roman" w:cs="Times New Roman"/>
          <w:noProof/>
          <w:sz w:val="24"/>
          <w:szCs w:val="24"/>
        </w:rPr>
        <w:t>learning</w:t>
      </w:r>
      <w:r w:rsidR="00015FD1">
        <w:rPr>
          <w:rFonts w:ascii="Times New Roman" w:hAnsi="Times New Roman" w:cs="Times New Roman"/>
          <w:noProof/>
          <w:sz w:val="24"/>
          <w:szCs w:val="24"/>
        </w:rPr>
        <w:t xml:space="preserve"> performance</w:t>
      </w:r>
      <w:r w:rsidR="00EB77F4">
        <w:rPr>
          <w:rFonts w:ascii="Times New Roman" w:hAnsi="Times New Roman" w:cs="Times New Roman"/>
          <w:noProof/>
          <w:sz w:val="24"/>
          <w:szCs w:val="24"/>
        </w:rPr>
        <w:t xml:space="preserve">. On reflection of this, </w:t>
      </w:r>
      <w:r w:rsidR="00451351">
        <w:rPr>
          <w:rFonts w:ascii="Times New Roman" w:hAnsi="Times New Roman" w:cs="Times New Roman"/>
          <w:noProof/>
          <w:sz w:val="24"/>
          <w:szCs w:val="24"/>
        </w:rPr>
        <w:t xml:space="preserve">providing a handout of the presentation with note taking </w:t>
      </w:r>
      <w:r w:rsidR="000664BB">
        <w:rPr>
          <w:rFonts w:ascii="Times New Roman" w:hAnsi="Times New Roman" w:cs="Times New Roman"/>
          <w:noProof/>
          <w:sz w:val="24"/>
          <w:szCs w:val="24"/>
        </w:rPr>
        <w:t xml:space="preserve">sections would be benificial for future practice. </w:t>
      </w:r>
      <w:r w:rsidR="00586F8C">
        <w:rPr>
          <w:rFonts w:ascii="Times New Roman" w:hAnsi="Times New Roman" w:cs="Times New Roman"/>
          <w:noProof/>
          <w:sz w:val="24"/>
          <w:szCs w:val="24"/>
        </w:rPr>
        <w:t>Particulary as in this instance</w:t>
      </w:r>
      <w:r w:rsidR="00E40AD2">
        <w:rPr>
          <w:rFonts w:ascii="Times New Roman" w:hAnsi="Times New Roman" w:cs="Times New Roman"/>
          <w:noProof/>
          <w:sz w:val="24"/>
          <w:szCs w:val="24"/>
        </w:rPr>
        <w:t>,</w:t>
      </w:r>
      <w:r w:rsidR="00586F8C">
        <w:rPr>
          <w:rFonts w:ascii="Times New Roman" w:hAnsi="Times New Roman" w:cs="Times New Roman"/>
          <w:noProof/>
          <w:sz w:val="24"/>
          <w:szCs w:val="24"/>
        </w:rPr>
        <w:t xml:space="preserve"> </w:t>
      </w:r>
      <w:r w:rsidR="56C52F85" w:rsidRPr="56C52F85">
        <w:rPr>
          <w:rFonts w:ascii="Times New Roman" w:hAnsi="Times New Roman" w:cs="Times New Roman"/>
          <w:noProof/>
          <w:sz w:val="24"/>
          <w:szCs w:val="24"/>
        </w:rPr>
        <w:t xml:space="preserve">as </w:t>
      </w:r>
      <w:r w:rsidR="00586F8C">
        <w:rPr>
          <w:rFonts w:ascii="Times New Roman" w:hAnsi="Times New Roman" w:cs="Times New Roman"/>
          <w:noProof/>
          <w:sz w:val="24"/>
          <w:szCs w:val="24"/>
        </w:rPr>
        <w:t xml:space="preserve">there was a recall activity at the end of the presentation. Having the information there in front of them and </w:t>
      </w:r>
      <w:r w:rsidR="00FA64BE">
        <w:rPr>
          <w:rFonts w:ascii="Times New Roman" w:hAnsi="Times New Roman" w:cs="Times New Roman"/>
          <w:noProof/>
          <w:sz w:val="24"/>
          <w:szCs w:val="24"/>
        </w:rPr>
        <w:t xml:space="preserve">the opportunity to add more information </w:t>
      </w:r>
      <w:r w:rsidR="00D26F0D">
        <w:rPr>
          <w:rFonts w:ascii="Times New Roman" w:hAnsi="Times New Roman" w:cs="Times New Roman"/>
          <w:noProof/>
          <w:sz w:val="24"/>
          <w:szCs w:val="24"/>
        </w:rPr>
        <w:t>may</w:t>
      </w:r>
      <w:r w:rsidR="00FA64BE">
        <w:rPr>
          <w:rFonts w:ascii="Times New Roman" w:hAnsi="Times New Roman" w:cs="Times New Roman"/>
          <w:noProof/>
          <w:sz w:val="24"/>
          <w:szCs w:val="24"/>
        </w:rPr>
        <w:t xml:space="preserve"> have</w:t>
      </w:r>
      <w:r w:rsidR="00D26F0D">
        <w:rPr>
          <w:rFonts w:ascii="Times New Roman" w:hAnsi="Times New Roman" w:cs="Times New Roman"/>
          <w:noProof/>
          <w:sz w:val="24"/>
          <w:szCs w:val="24"/>
        </w:rPr>
        <w:t xml:space="preserve"> helped</w:t>
      </w:r>
      <w:r w:rsidR="00CA7EBA">
        <w:rPr>
          <w:rFonts w:ascii="Times New Roman" w:hAnsi="Times New Roman" w:cs="Times New Roman"/>
          <w:noProof/>
          <w:sz w:val="24"/>
          <w:szCs w:val="24"/>
        </w:rPr>
        <w:t xml:space="preserve"> in their participation</w:t>
      </w:r>
      <w:r w:rsidR="00153A55">
        <w:rPr>
          <w:rFonts w:ascii="Times New Roman" w:hAnsi="Times New Roman" w:cs="Times New Roman"/>
          <w:noProof/>
          <w:sz w:val="24"/>
          <w:szCs w:val="24"/>
        </w:rPr>
        <w:t>.</w:t>
      </w:r>
    </w:p>
    <w:p w14:paraId="0A59CFD7" w14:textId="32872CAB" w:rsidR="00BF44A0" w:rsidRDefault="00BF44A0" w:rsidP="00EE6058">
      <w:pPr>
        <w:spacing w:line="360" w:lineRule="auto"/>
        <w:rPr>
          <w:rFonts w:ascii="Times New Roman" w:hAnsi="Times New Roman" w:cs="Times New Roman"/>
          <w:noProof/>
          <w:sz w:val="24"/>
          <w:szCs w:val="24"/>
        </w:rPr>
      </w:pPr>
    </w:p>
    <w:p w14:paraId="45A9CB6E" w14:textId="72E846B3" w:rsidR="00A61219" w:rsidRDefault="009C508C" w:rsidP="008D727F">
      <w:pPr>
        <w:spacing w:line="360" w:lineRule="auto"/>
        <w:rPr>
          <w:rFonts w:ascii="Times New Roman" w:hAnsi="Times New Roman" w:cs="Times New Roman"/>
          <w:noProof/>
          <w:sz w:val="24"/>
          <w:szCs w:val="24"/>
        </w:rPr>
      </w:pPr>
      <w:r>
        <w:rPr>
          <w:rFonts w:ascii="Times New Roman" w:hAnsi="Times New Roman" w:cs="Times New Roman"/>
          <w:noProof/>
          <w:sz w:val="24"/>
          <w:szCs w:val="24"/>
        </w:rPr>
        <w:t xml:space="preserve">Though it wasn’t apparent in this instance of teaching, emergent technologies </w:t>
      </w:r>
      <w:r w:rsidR="003C0E22">
        <w:rPr>
          <w:rFonts w:ascii="Times New Roman" w:hAnsi="Times New Roman" w:cs="Times New Roman"/>
          <w:noProof/>
          <w:sz w:val="24"/>
          <w:szCs w:val="24"/>
        </w:rPr>
        <w:t xml:space="preserve">provide </w:t>
      </w:r>
      <w:r w:rsidR="00A362EE">
        <w:rPr>
          <w:rFonts w:ascii="Times New Roman" w:hAnsi="Times New Roman" w:cs="Times New Roman"/>
          <w:noProof/>
          <w:sz w:val="24"/>
          <w:szCs w:val="24"/>
        </w:rPr>
        <w:t>the teacher an opportunity to reach a greater audience</w:t>
      </w:r>
      <w:r w:rsidR="0006614F">
        <w:rPr>
          <w:rFonts w:ascii="Times New Roman" w:hAnsi="Times New Roman" w:cs="Times New Roman"/>
          <w:noProof/>
          <w:sz w:val="24"/>
          <w:szCs w:val="24"/>
        </w:rPr>
        <w:t>.</w:t>
      </w:r>
      <w:r w:rsidR="00A362EE">
        <w:rPr>
          <w:rFonts w:ascii="Times New Roman" w:hAnsi="Times New Roman" w:cs="Times New Roman"/>
          <w:noProof/>
          <w:sz w:val="24"/>
          <w:szCs w:val="24"/>
        </w:rPr>
        <w:t xml:space="preserve"> </w:t>
      </w:r>
      <w:r w:rsidR="0006614F">
        <w:rPr>
          <w:rFonts w:ascii="Times New Roman" w:hAnsi="Times New Roman" w:cs="Times New Roman"/>
          <w:noProof/>
          <w:sz w:val="24"/>
          <w:szCs w:val="24"/>
        </w:rPr>
        <w:t>W</w:t>
      </w:r>
      <w:r w:rsidR="00A362EE">
        <w:rPr>
          <w:rFonts w:ascii="Times New Roman" w:hAnsi="Times New Roman" w:cs="Times New Roman"/>
          <w:noProof/>
          <w:sz w:val="24"/>
          <w:szCs w:val="24"/>
        </w:rPr>
        <w:t xml:space="preserve">hether that be </w:t>
      </w:r>
      <w:r w:rsidR="002F35A8">
        <w:rPr>
          <w:rFonts w:ascii="Times New Roman" w:hAnsi="Times New Roman" w:cs="Times New Roman"/>
          <w:noProof/>
          <w:sz w:val="24"/>
          <w:szCs w:val="24"/>
        </w:rPr>
        <w:t xml:space="preserve">a </w:t>
      </w:r>
      <w:r w:rsidR="00A362EE">
        <w:rPr>
          <w:rFonts w:ascii="Times New Roman" w:hAnsi="Times New Roman" w:cs="Times New Roman"/>
          <w:noProof/>
          <w:sz w:val="24"/>
          <w:szCs w:val="24"/>
        </w:rPr>
        <w:t xml:space="preserve">larger </w:t>
      </w:r>
      <w:r w:rsidR="00AC7609">
        <w:rPr>
          <w:rFonts w:ascii="Times New Roman" w:hAnsi="Times New Roman" w:cs="Times New Roman"/>
          <w:noProof/>
          <w:sz w:val="24"/>
          <w:szCs w:val="24"/>
        </w:rPr>
        <w:t>number in</w:t>
      </w:r>
      <w:r w:rsidR="005A41AD">
        <w:rPr>
          <w:rFonts w:ascii="Times New Roman" w:hAnsi="Times New Roman" w:cs="Times New Roman"/>
          <w:noProof/>
          <w:sz w:val="24"/>
          <w:szCs w:val="24"/>
        </w:rPr>
        <w:t xml:space="preserve"> the learning environm</w:t>
      </w:r>
      <w:r w:rsidR="00976AB0">
        <w:rPr>
          <w:rFonts w:ascii="Times New Roman" w:hAnsi="Times New Roman" w:cs="Times New Roman"/>
          <w:noProof/>
          <w:sz w:val="24"/>
          <w:szCs w:val="24"/>
        </w:rPr>
        <w:t>ent</w:t>
      </w:r>
      <w:r w:rsidR="00AC7609">
        <w:rPr>
          <w:rFonts w:ascii="Times New Roman" w:hAnsi="Times New Roman" w:cs="Times New Roman"/>
          <w:noProof/>
          <w:sz w:val="24"/>
          <w:szCs w:val="24"/>
        </w:rPr>
        <w:t xml:space="preserve"> such as seminars</w:t>
      </w:r>
      <w:r w:rsidR="00976AB0">
        <w:rPr>
          <w:rFonts w:ascii="Times New Roman" w:hAnsi="Times New Roman" w:cs="Times New Roman"/>
          <w:noProof/>
          <w:sz w:val="24"/>
          <w:szCs w:val="24"/>
        </w:rPr>
        <w:t xml:space="preserve"> or through online learning</w:t>
      </w:r>
      <w:r w:rsidR="00484263">
        <w:rPr>
          <w:rFonts w:ascii="Times New Roman" w:hAnsi="Times New Roman" w:cs="Times New Roman"/>
          <w:noProof/>
          <w:sz w:val="24"/>
          <w:szCs w:val="24"/>
        </w:rPr>
        <w:t>.</w:t>
      </w:r>
      <w:r w:rsidR="00671281">
        <w:rPr>
          <w:rFonts w:ascii="Times New Roman" w:hAnsi="Times New Roman" w:cs="Times New Roman"/>
          <w:noProof/>
          <w:sz w:val="24"/>
          <w:szCs w:val="24"/>
        </w:rPr>
        <w:t xml:space="preserve"> PowerPoint as I have used</w:t>
      </w:r>
      <w:r w:rsidR="00112921">
        <w:rPr>
          <w:rFonts w:ascii="Times New Roman" w:hAnsi="Times New Roman" w:cs="Times New Roman"/>
          <w:noProof/>
          <w:sz w:val="24"/>
          <w:szCs w:val="24"/>
        </w:rPr>
        <w:t>,</w:t>
      </w:r>
      <w:r w:rsidR="00671281">
        <w:rPr>
          <w:rFonts w:ascii="Times New Roman" w:hAnsi="Times New Roman" w:cs="Times New Roman"/>
          <w:noProof/>
          <w:sz w:val="24"/>
          <w:szCs w:val="24"/>
        </w:rPr>
        <w:t xml:space="preserve"> provides </w:t>
      </w:r>
      <w:r w:rsidR="00E95BAE">
        <w:rPr>
          <w:rFonts w:ascii="Times New Roman" w:hAnsi="Times New Roman" w:cs="Times New Roman"/>
          <w:noProof/>
          <w:sz w:val="24"/>
          <w:szCs w:val="24"/>
        </w:rPr>
        <w:t>a greater visual</w:t>
      </w:r>
      <w:r w:rsidR="007614F8">
        <w:rPr>
          <w:rFonts w:ascii="Times New Roman" w:hAnsi="Times New Roman" w:cs="Times New Roman"/>
          <w:noProof/>
          <w:sz w:val="24"/>
          <w:szCs w:val="24"/>
        </w:rPr>
        <w:t xml:space="preserve"> and audio</w:t>
      </w:r>
      <w:r w:rsidR="00E95BAE">
        <w:rPr>
          <w:rFonts w:ascii="Times New Roman" w:hAnsi="Times New Roman" w:cs="Times New Roman"/>
          <w:noProof/>
          <w:sz w:val="24"/>
          <w:szCs w:val="24"/>
        </w:rPr>
        <w:t xml:space="preserve"> </w:t>
      </w:r>
      <w:r w:rsidR="007614F8">
        <w:rPr>
          <w:rFonts w:ascii="Times New Roman" w:hAnsi="Times New Roman" w:cs="Times New Roman"/>
          <w:noProof/>
          <w:sz w:val="24"/>
          <w:szCs w:val="24"/>
        </w:rPr>
        <w:t>aspect</w:t>
      </w:r>
      <w:r w:rsidR="00E95BAE">
        <w:rPr>
          <w:rFonts w:ascii="Times New Roman" w:hAnsi="Times New Roman" w:cs="Times New Roman"/>
          <w:noProof/>
          <w:sz w:val="24"/>
          <w:szCs w:val="24"/>
        </w:rPr>
        <w:t xml:space="preserve"> of what the lesson </w:t>
      </w:r>
      <w:r w:rsidR="007614F8">
        <w:rPr>
          <w:rFonts w:ascii="Times New Roman" w:hAnsi="Times New Roman" w:cs="Times New Roman"/>
          <w:noProof/>
          <w:sz w:val="24"/>
          <w:szCs w:val="24"/>
        </w:rPr>
        <w:t>encompases</w:t>
      </w:r>
      <w:r w:rsidR="00B2790F">
        <w:rPr>
          <w:rFonts w:ascii="Times New Roman" w:hAnsi="Times New Roman" w:cs="Times New Roman"/>
          <w:noProof/>
          <w:sz w:val="24"/>
          <w:szCs w:val="24"/>
        </w:rPr>
        <w:t xml:space="preserve"> in comparrison to </w:t>
      </w:r>
      <w:r w:rsidR="00DF6D8C">
        <w:rPr>
          <w:rFonts w:ascii="Times New Roman" w:hAnsi="Times New Roman" w:cs="Times New Roman"/>
          <w:noProof/>
          <w:sz w:val="24"/>
          <w:szCs w:val="24"/>
        </w:rPr>
        <w:t xml:space="preserve">simple verbal </w:t>
      </w:r>
      <w:r w:rsidR="00543700">
        <w:rPr>
          <w:rFonts w:ascii="Times New Roman" w:hAnsi="Times New Roman" w:cs="Times New Roman"/>
          <w:noProof/>
          <w:sz w:val="24"/>
          <w:szCs w:val="24"/>
        </w:rPr>
        <w:t xml:space="preserve">or written </w:t>
      </w:r>
      <w:r w:rsidR="00DF6D8C">
        <w:rPr>
          <w:rFonts w:ascii="Times New Roman" w:hAnsi="Times New Roman" w:cs="Times New Roman"/>
          <w:noProof/>
          <w:sz w:val="24"/>
          <w:szCs w:val="24"/>
        </w:rPr>
        <w:t xml:space="preserve">instruction </w:t>
      </w:r>
      <w:r w:rsidR="00543700">
        <w:rPr>
          <w:rFonts w:ascii="Times New Roman" w:hAnsi="Times New Roman" w:cs="Times New Roman"/>
          <w:noProof/>
          <w:sz w:val="24"/>
          <w:szCs w:val="24"/>
        </w:rPr>
        <w:t>from the teacher</w:t>
      </w:r>
      <w:r w:rsidR="00DE6764">
        <w:rPr>
          <w:rFonts w:ascii="Times New Roman" w:hAnsi="Times New Roman" w:cs="Times New Roman"/>
          <w:noProof/>
          <w:sz w:val="24"/>
          <w:szCs w:val="24"/>
        </w:rPr>
        <w:t xml:space="preserve">. The learners </w:t>
      </w:r>
      <w:r w:rsidR="00113896">
        <w:rPr>
          <w:rFonts w:ascii="Times New Roman" w:hAnsi="Times New Roman" w:cs="Times New Roman"/>
          <w:noProof/>
          <w:sz w:val="24"/>
          <w:szCs w:val="24"/>
        </w:rPr>
        <w:t xml:space="preserve">were small in number for this session, </w:t>
      </w:r>
      <w:r w:rsidR="56C52F85" w:rsidRPr="56C52F85">
        <w:rPr>
          <w:rFonts w:ascii="Times New Roman" w:hAnsi="Times New Roman" w:cs="Times New Roman"/>
          <w:noProof/>
          <w:sz w:val="24"/>
          <w:szCs w:val="24"/>
        </w:rPr>
        <w:t xml:space="preserve">and as such, </w:t>
      </w:r>
      <w:r w:rsidR="00827A5A">
        <w:rPr>
          <w:rFonts w:ascii="Times New Roman" w:hAnsi="Times New Roman" w:cs="Times New Roman"/>
          <w:noProof/>
          <w:sz w:val="24"/>
          <w:szCs w:val="24"/>
        </w:rPr>
        <w:t>my voice was a suitable tool on its own to relay the information</w:t>
      </w:r>
      <w:r w:rsidR="00943A67">
        <w:rPr>
          <w:rFonts w:ascii="Times New Roman" w:hAnsi="Times New Roman" w:cs="Times New Roman"/>
          <w:noProof/>
          <w:sz w:val="24"/>
          <w:szCs w:val="24"/>
        </w:rPr>
        <w:t xml:space="preserve"> supported by the emergent techn</w:t>
      </w:r>
      <w:r w:rsidR="000E18BB">
        <w:rPr>
          <w:rFonts w:ascii="Times New Roman" w:hAnsi="Times New Roman" w:cs="Times New Roman"/>
          <w:noProof/>
          <w:sz w:val="24"/>
          <w:szCs w:val="24"/>
        </w:rPr>
        <w:t>o</w:t>
      </w:r>
      <w:r w:rsidR="00943A67">
        <w:rPr>
          <w:rFonts w:ascii="Times New Roman" w:hAnsi="Times New Roman" w:cs="Times New Roman"/>
          <w:noProof/>
          <w:sz w:val="24"/>
          <w:szCs w:val="24"/>
        </w:rPr>
        <w:t xml:space="preserve">logies however, in a </w:t>
      </w:r>
      <w:r w:rsidR="000E18BB">
        <w:rPr>
          <w:rFonts w:ascii="Times New Roman" w:hAnsi="Times New Roman" w:cs="Times New Roman"/>
          <w:noProof/>
          <w:sz w:val="24"/>
          <w:szCs w:val="24"/>
        </w:rPr>
        <w:t xml:space="preserve">larger environment where </w:t>
      </w:r>
      <w:r w:rsidR="00D869BD">
        <w:rPr>
          <w:rFonts w:ascii="Times New Roman" w:hAnsi="Times New Roman" w:cs="Times New Roman"/>
          <w:noProof/>
          <w:sz w:val="24"/>
          <w:szCs w:val="24"/>
        </w:rPr>
        <w:t xml:space="preserve">ten’s if not a </w:t>
      </w:r>
      <w:r w:rsidR="56C52F85" w:rsidRPr="56C52F85">
        <w:rPr>
          <w:rFonts w:ascii="Times New Roman" w:hAnsi="Times New Roman" w:cs="Times New Roman"/>
          <w:noProof/>
          <w:sz w:val="24"/>
          <w:szCs w:val="24"/>
        </w:rPr>
        <w:t>hundred</w:t>
      </w:r>
      <w:r w:rsidR="00D869BD">
        <w:rPr>
          <w:rFonts w:ascii="Times New Roman" w:hAnsi="Times New Roman" w:cs="Times New Roman"/>
          <w:noProof/>
          <w:sz w:val="24"/>
          <w:szCs w:val="24"/>
        </w:rPr>
        <w:t xml:space="preserve"> or more learners are likely, my voice would not have had the same impact</w:t>
      </w:r>
      <w:r w:rsidR="003C067F">
        <w:rPr>
          <w:rFonts w:ascii="Times New Roman" w:hAnsi="Times New Roman" w:cs="Times New Roman"/>
          <w:noProof/>
          <w:sz w:val="24"/>
          <w:szCs w:val="24"/>
        </w:rPr>
        <w:t xml:space="preserve"> </w:t>
      </w:r>
      <w:r w:rsidR="003C067F" w:rsidRPr="003C067F">
        <w:rPr>
          <w:rFonts w:ascii="Times New Roman" w:hAnsi="Times New Roman" w:cs="Times New Roman"/>
          <w:noProof/>
          <w:sz w:val="24"/>
          <w:szCs w:val="24"/>
        </w:rPr>
        <w:t>(Bligh</w:t>
      </w:r>
      <w:r w:rsidR="003C067F">
        <w:rPr>
          <w:rFonts w:ascii="Times New Roman" w:hAnsi="Times New Roman" w:cs="Times New Roman"/>
          <w:noProof/>
          <w:sz w:val="24"/>
          <w:szCs w:val="24"/>
        </w:rPr>
        <w:t xml:space="preserve"> and Lorenz</w:t>
      </w:r>
      <w:r w:rsidR="003C067F" w:rsidRPr="003C067F">
        <w:rPr>
          <w:rFonts w:ascii="Times New Roman" w:hAnsi="Times New Roman" w:cs="Times New Roman"/>
          <w:noProof/>
          <w:sz w:val="24"/>
          <w:szCs w:val="24"/>
        </w:rPr>
        <w:t>, 2010</w:t>
      </w:r>
      <w:r w:rsidR="00165380">
        <w:rPr>
          <w:rFonts w:ascii="Times New Roman" w:hAnsi="Times New Roman" w:cs="Times New Roman"/>
          <w:noProof/>
          <w:sz w:val="24"/>
          <w:szCs w:val="24"/>
        </w:rPr>
        <w:t xml:space="preserve">; </w:t>
      </w:r>
      <w:r w:rsidR="001C72EC" w:rsidRPr="001C72EC">
        <w:rPr>
          <w:rFonts w:ascii="Times New Roman" w:hAnsi="Times New Roman" w:cs="Times New Roman"/>
          <w:noProof/>
          <w:sz w:val="24"/>
          <w:szCs w:val="24"/>
        </w:rPr>
        <w:t>Prabhu</w:t>
      </w:r>
      <w:r w:rsidR="002A2988">
        <w:rPr>
          <w:rFonts w:ascii="Times New Roman" w:hAnsi="Times New Roman" w:cs="Times New Roman"/>
          <w:noProof/>
          <w:sz w:val="24"/>
          <w:szCs w:val="24"/>
        </w:rPr>
        <w:t xml:space="preserve"> </w:t>
      </w:r>
      <w:r w:rsidR="002A2988">
        <w:rPr>
          <w:rFonts w:ascii="Times New Roman" w:hAnsi="Times New Roman" w:cs="Times New Roman"/>
          <w:i/>
          <w:noProof/>
          <w:sz w:val="24"/>
          <w:szCs w:val="24"/>
        </w:rPr>
        <w:t>et al</w:t>
      </w:r>
      <w:r w:rsidR="0023779C">
        <w:rPr>
          <w:rFonts w:ascii="Times New Roman" w:hAnsi="Times New Roman" w:cs="Times New Roman"/>
          <w:i/>
          <w:noProof/>
          <w:sz w:val="24"/>
          <w:szCs w:val="24"/>
        </w:rPr>
        <w:t xml:space="preserve">., </w:t>
      </w:r>
      <w:r w:rsidR="001C72EC" w:rsidRPr="001C72EC">
        <w:rPr>
          <w:rFonts w:ascii="Times New Roman" w:hAnsi="Times New Roman" w:cs="Times New Roman"/>
          <w:noProof/>
          <w:sz w:val="24"/>
          <w:szCs w:val="24"/>
        </w:rPr>
        <w:t>2014</w:t>
      </w:r>
      <w:r w:rsidR="001C72EC">
        <w:rPr>
          <w:rFonts w:ascii="Times New Roman" w:hAnsi="Times New Roman" w:cs="Times New Roman"/>
          <w:noProof/>
          <w:sz w:val="24"/>
          <w:szCs w:val="24"/>
        </w:rPr>
        <w:t>;</w:t>
      </w:r>
      <w:r w:rsidR="00107307">
        <w:rPr>
          <w:rFonts w:ascii="Times New Roman" w:hAnsi="Times New Roman" w:cs="Times New Roman"/>
          <w:noProof/>
          <w:sz w:val="24"/>
          <w:szCs w:val="24"/>
        </w:rPr>
        <w:t xml:space="preserve"> </w:t>
      </w:r>
      <w:r w:rsidR="00B40BD5" w:rsidRPr="00B40BD5">
        <w:rPr>
          <w:rFonts w:ascii="Times New Roman" w:hAnsi="Times New Roman" w:cs="Times New Roman"/>
          <w:noProof/>
          <w:sz w:val="24"/>
          <w:szCs w:val="24"/>
        </w:rPr>
        <w:t>Petimani</w:t>
      </w:r>
      <w:r w:rsidR="00271BFF">
        <w:rPr>
          <w:rFonts w:ascii="Times New Roman" w:hAnsi="Times New Roman" w:cs="Times New Roman"/>
          <w:noProof/>
          <w:sz w:val="24"/>
          <w:szCs w:val="24"/>
        </w:rPr>
        <w:t xml:space="preserve"> and Adake,</w:t>
      </w:r>
      <w:r w:rsidR="00B40BD5" w:rsidRPr="00B40BD5">
        <w:rPr>
          <w:rFonts w:ascii="Times New Roman" w:hAnsi="Times New Roman" w:cs="Times New Roman"/>
          <w:noProof/>
          <w:sz w:val="24"/>
          <w:szCs w:val="24"/>
        </w:rPr>
        <w:t xml:space="preserve"> 2015)</w:t>
      </w:r>
      <w:r w:rsidR="00D869BD">
        <w:rPr>
          <w:rFonts w:ascii="Times New Roman" w:hAnsi="Times New Roman" w:cs="Times New Roman"/>
          <w:noProof/>
          <w:sz w:val="24"/>
          <w:szCs w:val="24"/>
        </w:rPr>
        <w:t>.</w:t>
      </w:r>
      <w:r w:rsidR="00165380">
        <w:rPr>
          <w:rFonts w:ascii="Times New Roman" w:hAnsi="Times New Roman" w:cs="Times New Roman"/>
          <w:noProof/>
          <w:sz w:val="24"/>
          <w:szCs w:val="24"/>
        </w:rPr>
        <w:t xml:space="preserve"> </w:t>
      </w:r>
    </w:p>
    <w:p w14:paraId="53B77617" w14:textId="77777777" w:rsidR="00A61219" w:rsidRDefault="00A61219" w:rsidP="008D727F">
      <w:pPr>
        <w:spacing w:line="360" w:lineRule="auto"/>
        <w:rPr>
          <w:rFonts w:ascii="Times New Roman" w:hAnsi="Times New Roman" w:cs="Times New Roman"/>
          <w:sz w:val="24"/>
          <w:szCs w:val="24"/>
        </w:rPr>
      </w:pPr>
    </w:p>
    <w:p w14:paraId="1B595EE7" w14:textId="77777777" w:rsidR="007E2F63" w:rsidRDefault="007E2F63" w:rsidP="008D727F">
      <w:pPr>
        <w:spacing w:line="360" w:lineRule="auto"/>
        <w:rPr>
          <w:rFonts w:ascii="Times New Roman" w:hAnsi="Times New Roman" w:cs="Times New Roman"/>
          <w:sz w:val="24"/>
          <w:szCs w:val="24"/>
        </w:rPr>
      </w:pPr>
    </w:p>
    <w:p w14:paraId="17C92505" w14:textId="77777777" w:rsidR="007E2F63" w:rsidRDefault="007E2F63" w:rsidP="008D727F">
      <w:pPr>
        <w:spacing w:line="360" w:lineRule="auto"/>
        <w:rPr>
          <w:rFonts w:ascii="Times New Roman" w:hAnsi="Times New Roman" w:cs="Times New Roman"/>
          <w:sz w:val="24"/>
          <w:szCs w:val="24"/>
        </w:rPr>
      </w:pPr>
    </w:p>
    <w:p w14:paraId="3CB17338" w14:textId="4E9A7D63" w:rsidR="008D727F" w:rsidRDefault="56C52F85" w:rsidP="008D727F">
      <w:pPr>
        <w:spacing w:line="360" w:lineRule="auto"/>
        <w:rPr>
          <w:rFonts w:ascii="Times New Roman" w:hAnsi="Times New Roman" w:cs="Times New Roman"/>
          <w:noProof/>
          <w:sz w:val="24"/>
          <w:szCs w:val="24"/>
        </w:rPr>
      </w:pPr>
      <w:r w:rsidRPr="56C52F85">
        <w:rPr>
          <w:rFonts w:ascii="Times New Roman" w:hAnsi="Times New Roman" w:cs="Times New Roman"/>
          <w:sz w:val="24"/>
          <w:szCs w:val="24"/>
        </w:rPr>
        <w:t>In conclusion, it</w:t>
      </w:r>
      <w:r w:rsidR="008D727F" w:rsidRPr="008D727F">
        <w:rPr>
          <w:rFonts w:ascii="Times New Roman" w:hAnsi="Times New Roman" w:cs="Times New Roman"/>
          <w:sz w:val="24"/>
          <w:szCs w:val="24"/>
        </w:rPr>
        <w:t xml:space="preserve"> is the responsibility of education practitioners</w:t>
      </w:r>
      <w:r w:rsidR="008D727F">
        <w:rPr>
          <w:rFonts w:ascii="Times New Roman" w:hAnsi="Times New Roman" w:cs="Times New Roman"/>
          <w:sz w:val="24"/>
          <w:szCs w:val="24"/>
        </w:rPr>
        <w:t xml:space="preserve"> to organise </w:t>
      </w:r>
      <w:r w:rsidR="00DB75F2">
        <w:rPr>
          <w:rFonts w:ascii="Times New Roman" w:hAnsi="Times New Roman" w:cs="Times New Roman"/>
          <w:sz w:val="24"/>
          <w:szCs w:val="24"/>
        </w:rPr>
        <w:t xml:space="preserve">lessons, </w:t>
      </w:r>
      <w:r w:rsidR="008D727F">
        <w:rPr>
          <w:rFonts w:ascii="Times New Roman" w:hAnsi="Times New Roman" w:cs="Times New Roman"/>
          <w:sz w:val="24"/>
          <w:szCs w:val="24"/>
        </w:rPr>
        <w:t>classroom activities</w:t>
      </w:r>
      <w:r w:rsidR="00DB75F2">
        <w:rPr>
          <w:rFonts w:ascii="Times New Roman" w:hAnsi="Times New Roman" w:cs="Times New Roman"/>
          <w:sz w:val="24"/>
          <w:szCs w:val="24"/>
        </w:rPr>
        <w:t xml:space="preserve"> and facilitate</w:t>
      </w:r>
      <w:r w:rsidR="008D727F">
        <w:rPr>
          <w:rFonts w:ascii="Times New Roman" w:hAnsi="Times New Roman" w:cs="Times New Roman"/>
          <w:sz w:val="24"/>
          <w:szCs w:val="24"/>
        </w:rPr>
        <w:t xml:space="preserve"> learning</w:t>
      </w:r>
      <w:r w:rsidR="00DB75F2">
        <w:rPr>
          <w:rFonts w:ascii="Times New Roman" w:hAnsi="Times New Roman" w:cs="Times New Roman"/>
          <w:sz w:val="24"/>
          <w:szCs w:val="24"/>
        </w:rPr>
        <w:t xml:space="preserve"> and development, these individual lessons on specific subject matter continue to be the rudimentary building blocks that make up the curriculum </w:t>
      </w:r>
      <w:r w:rsidR="00C0314F" w:rsidRPr="00C0314F">
        <w:rPr>
          <w:rFonts w:ascii="Times New Roman" w:hAnsi="Times New Roman" w:cs="Times New Roman"/>
          <w:noProof/>
          <w:sz w:val="24"/>
          <w:szCs w:val="24"/>
        </w:rPr>
        <w:t>(Atkins</w:t>
      </w:r>
      <w:r w:rsidR="00C0314F">
        <w:rPr>
          <w:rFonts w:ascii="Times New Roman" w:hAnsi="Times New Roman" w:cs="Times New Roman"/>
          <w:noProof/>
          <w:sz w:val="24"/>
          <w:szCs w:val="24"/>
        </w:rPr>
        <w:t xml:space="preserve"> and Tummons</w:t>
      </w:r>
      <w:r w:rsidR="00C0314F" w:rsidRPr="00C0314F">
        <w:rPr>
          <w:rFonts w:ascii="Times New Roman" w:hAnsi="Times New Roman" w:cs="Times New Roman"/>
          <w:noProof/>
          <w:sz w:val="24"/>
          <w:szCs w:val="24"/>
        </w:rPr>
        <w:t>, 2017)</w:t>
      </w:r>
      <w:r w:rsidR="00C0314F">
        <w:rPr>
          <w:rFonts w:ascii="Times New Roman" w:hAnsi="Times New Roman" w:cs="Times New Roman"/>
          <w:noProof/>
          <w:sz w:val="24"/>
          <w:szCs w:val="24"/>
        </w:rPr>
        <w:t>.</w:t>
      </w:r>
      <w:r w:rsidR="006C084F">
        <w:rPr>
          <w:rFonts w:ascii="Times New Roman" w:hAnsi="Times New Roman" w:cs="Times New Roman"/>
          <w:noProof/>
          <w:sz w:val="24"/>
          <w:szCs w:val="24"/>
        </w:rPr>
        <w:t xml:space="preserve"> </w:t>
      </w:r>
      <w:r w:rsidR="00754ECC">
        <w:rPr>
          <w:rFonts w:ascii="Times New Roman" w:hAnsi="Times New Roman" w:cs="Times New Roman"/>
          <w:noProof/>
          <w:sz w:val="24"/>
          <w:szCs w:val="24"/>
        </w:rPr>
        <w:t xml:space="preserve">The role of an effective teacher </w:t>
      </w:r>
      <w:r w:rsidR="00E22303">
        <w:rPr>
          <w:rFonts w:ascii="Times New Roman" w:hAnsi="Times New Roman" w:cs="Times New Roman"/>
          <w:noProof/>
          <w:sz w:val="24"/>
          <w:szCs w:val="24"/>
        </w:rPr>
        <w:t xml:space="preserve">is </w:t>
      </w:r>
      <w:r w:rsidR="00F6057B">
        <w:rPr>
          <w:rFonts w:ascii="Times New Roman" w:hAnsi="Times New Roman" w:cs="Times New Roman"/>
          <w:noProof/>
          <w:sz w:val="24"/>
          <w:szCs w:val="24"/>
        </w:rPr>
        <w:t>viewed</w:t>
      </w:r>
      <w:r w:rsidR="00E22303">
        <w:rPr>
          <w:rFonts w:ascii="Times New Roman" w:hAnsi="Times New Roman" w:cs="Times New Roman"/>
          <w:noProof/>
          <w:sz w:val="24"/>
          <w:szCs w:val="24"/>
        </w:rPr>
        <w:t xml:space="preserve"> ultimately</w:t>
      </w:r>
      <w:r w:rsidR="00F6057B">
        <w:rPr>
          <w:rFonts w:ascii="Times New Roman" w:hAnsi="Times New Roman" w:cs="Times New Roman"/>
          <w:noProof/>
          <w:sz w:val="24"/>
          <w:szCs w:val="24"/>
        </w:rPr>
        <w:t xml:space="preserve"> in terms</w:t>
      </w:r>
      <w:r w:rsidR="001800A3">
        <w:rPr>
          <w:rFonts w:ascii="Times New Roman" w:hAnsi="Times New Roman" w:cs="Times New Roman"/>
          <w:noProof/>
          <w:sz w:val="24"/>
          <w:szCs w:val="24"/>
        </w:rPr>
        <w:t xml:space="preserve"> of conveying </w:t>
      </w:r>
      <w:r w:rsidR="00DA6E11">
        <w:rPr>
          <w:rFonts w:ascii="Times New Roman" w:hAnsi="Times New Roman" w:cs="Times New Roman"/>
          <w:noProof/>
          <w:sz w:val="24"/>
          <w:szCs w:val="24"/>
        </w:rPr>
        <w:t>information and ideals</w:t>
      </w:r>
      <w:r w:rsidR="00642A6D">
        <w:rPr>
          <w:rFonts w:ascii="Times New Roman" w:hAnsi="Times New Roman" w:cs="Times New Roman"/>
          <w:noProof/>
          <w:sz w:val="24"/>
          <w:szCs w:val="24"/>
        </w:rPr>
        <w:t xml:space="preserve"> that learners can relate</w:t>
      </w:r>
      <w:r w:rsidR="001F2AD1">
        <w:rPr>
          <w:rFonts w:ascii="Times New Roman" w:hAnsi="Times New Roman" w:cs="Times New Roman"/>
          <w:noProof/>
          <w:sz w:val="24"/>
          <w:szCs w:val="24"/>
        </w:rPr>
        <w:t xml:space="preserve"> to, </w:t>
      </w:r>
      <w:r w:rsidR="000C2EF3">
        <w:rPr>
          <w:rFonts w:ascii="Times New Roman" w:hAnsi="Times New Roman" w:cs="Times New Roman"/>
          <w:noProof/>
          <w:sz w:val="24"/>
          <w:szCs w:val="24"/>
        </w:rPr>
        <w:t>in adherance to this, I</w:t>
      </w:r>
      <w:r w:rsidR="00D45622">
        <w:rPr>
          <w:rFonts w:ascii="Times New Roman" w:hAnsi="Times New Roman" w:cs="Times New Roman"/>
          <w:noProof/>
          <w:sz w:val="24"/>
          <w:szCs w:val="24"/>
        </w:rPr>
        <w:t xml:space="preserve"> tried my best</w:t>
      </w:r>
      <w:r w:rsidR="00DD0737">
        <w:rPr>
          <w:rFonts w:ascii="Times New Roman" w:hAnsi="Times New Roman" w:cs="Times New Roman"/>
          <w:noProof/>
          <w:sz w:val="24"/>
          <w:szCs w:val="24"/>
        </w:rPr>
        <w:t xml:space="preserve"> to </w:t>
      </w:r>
      <w:r w:rsidR="00865200">
        <w:rPr>
          <w:rFonts w:ascii="Times New Roman" w:hAnsi="Times New Roman" w:cs="Times New Roman"/>
          <w:noProof/>
          <w:sz w:val="24"/>
          <w:szCs w:val="24"/>
        </w:rPr>
        <w:t xml:space="preserve">make the subject information </w:t>
      </w:r>
      <w:r w:rsidR="00654C5F">
        <w:rPr>
          <w:rFonts w:ascii="Times New Roman" w:hAnsi="Times New Roman" w:cs="Times New Roman"/>
          <w:noProof/>
          <w:sz w:val="24"/>
          <w:szCs w:val="24"/>
        </w:rPr>
        <w:t xml:space="preserve">interesting, relating </w:t>
      </w:r>
      <w:r w:rsidR="005E530E">
        <w:rPr>
          <w:rFonts w:ascii="Times New Roman" w:hAnsi="Times New Roman" w:cs="Times New Roman"/>
          <w:noProof/>
          <w:sz w:val="24"/>
          <w:szCs w:val="24"/>
        </w:rPr>
        <w:t>the content</w:t>
      </w:r>
      <w:r w:rsidR="00B85575">
        <w:rPr>
          <w:rFonts w:ascii="Times New Roman" w:hAnsi="Times New Roman" w:cs="Times New Roman"/>
          <w:noProof/>
          <w:sz w:val="24"/>
          <w:szCs w:val="24"/>
        </w:rPr>
        <w:t xml:space="preserve"> to current</w:t>
      </w:r>
      <w:r w:rsidR="009F430F">
        <w:rPr>
          <w:rFonts w:ascii="Times New Roman" w:hAnsi="Times New Roman" w:cs="Times New Roman"/>
          <w:noProof/>
          <w:sz w:val="24"/>
          <w:szCs w:val="24"/>
        </w:rPr>
        <w:t xml:space="preserve"> trends in nutrition that the learner could </w:t>
      </w:r>
      <w:r w:rsidR="003759D6">
        <w:rPr>
          <w:rFonts w:ascii="Times New Roman" w:hAnsi="Times New Roman" w:cs="Times New Roman"/>
          <w:noProof/>
          <w:sz w:val="24"/>
          <w:szCs w:val="24"/>
        </w:rPr>
        <w:t xml:space="preserve">benefit from in their </w:t>
      </w:r>
      <w:r w:rsidR="006F1F36">
        <w:rPr>
          <w:rFonts w:ascii="Times New Roman" w:hAnsi="Times New Roman" w:cs="Times New Roman"/>
          <w:noProof/>
          <w:sz w:val="24"/>
          <w:szCs w:val="24"/>
        </w:rPr>
        <w:t xml:space="preserve">own lives, I ensured my passion in the topic </w:t>
      </w:r>
      <w:r w:rsidR="00936E34">
        <w:rPr>
          <w:rFonts w:ascii="Times New Roman" w:hAnsi="Times New Roman" w:cs="Times New Roman"/>
          <w:noProof/>
          <w:sz w:val="24"/>
          <w:szCs w:val="24"/>
        </w:rPr>
        <w:t xml:space="preserve">was known to the learner and that the effort I had made to </w:t>
      </w:r>
      <w:r w:rsidR="00B30577">
        <w:rPr>
          <w:rFonts w:ascii="Times New Roman" w:hAnsi="Times New Roman" w:cs="Times New Roman"/>
          <w:noProof/>
          <w:sz w:val="24"/>
          <w:szCs w:val="24"/>
        </w:rPr>
        <w:t xml:space="preserve">prepare the lesson was for the </w:t>
      </w:r>
      <w:r w:rsidR="006959D7">
        <w:rPr>
          <w:rFonts w:ascii="Times New Roman" w:hAnsi="Times New Roman" w:cs="Times New Roman"/>
          <w:noProof/>
          <w:sz w:val="24"/>
          <w:szCs w:val="24"/>
        </w:rPr>
        <w:t>greater</w:t>
      </w:r>
      <w:r w:rsidR="00B30577">
        <w:rPr>
          <w:rFonts w:ascii="Times New Roman" w:hAnsi="Times New Roman" w:cs="Times New Roman"/>
          <w:noProof/>
          <w:sz w:val="24"/>
          <w:szCs w:val="24"/>
        </w:rPr>
        <w:t xml:space="preserve"> learner outcome</w:t>
      </w:r>
      <w:r w:rsidR="00933CAE">
        <w:rPr>
          <w:rFonts w:ascii="Times New Roman" w:hAnsi="Times New Roman" w:cs="Times New Roman"/>
          <w:noProof/>
          <w:sz w:val="24"/>
          <w:szCs w:val="24"/>
        </w:rPr>
        <w:t>,</w:t>
      </w:r>
      <w:r w:rsidR="00B82575">
        <w:rPr>
          <w:rFonts w:ascii="Times New Roman" w:hAnsi="Times New Roman" w:cs="Times New Roman"/>
          <w:noProof/>
          <w:sz w:val="24"/>
          <w:szCs w:val="24"/>
        </w:rPr>
        <w:t xml:space="preserve"> whilst making any complexities in the subject comprehensible</w:t>
      </w:r>
      <w:r w:rsidR="00156B31">
        <w:rPr>
          <w:rFonts w:ascii="Times New Roman" w:hAnsi="Times New Roman" w:cs="Times New Roman"/>
          <w:noProof/>
          <w:sz w:val="24"/>
          <w:szCs w:val="24"/>
        </w:rPr>
        <w:t xml:space="preserve"> through responding to questions at the lessons end</w:t>
      </w:r>
      <w:r w:rsidR="00212F7A">
        <w:rPr>
          <w:rFonts w:ascii="Times New Roman" w:hAnsi="Times New Roman" w:cs="Times New Roman"/>
          <w:noProof/>
          <w:sz w:val="24"/>
          <w:szCs w:val="24"/>
        </w:rPr>
        <w:t xml:space="preserve"> </w:t>
      </w:r>
      <w:r w:rsidR="002E6ADC" w:rsidRPr="002E6ADC">
        <w:rPr>
          <w:rFonts w:ascii="Times New Roman" w:hAnsi="Times New Roman" w:cs="Times New Roman"/>
          <w:noProof/>
          <w:sz w:val="24"/>
          <w:szCs w:val="24"/>
        </w:rPr>
        <w:t>(</w:t>
      </w:r>
      <w:r w:rsidR="00686E8C" w:rsidRPr="00686E8C">
        <w:rPr>
          <w:rFonts w:ascii="Times New Roman" w:hAnsi="Times New Roman" w:cs="Times New Roman"/>
          <w:noProof/>
          <w:sz w:val="24"/>
          <w:szCs w:val="24"/>
        </w:rPr>
        <w:t>Burn</w:t>
      </w:r>
      <w:r w:rsidR="00686E8C">
        <w:rPr>
          <w:rFonts w:ascii="Times New Roman" w:hAnsi="Times New Roman" w:cs="Times New Roman"/>
          <w:noProof/>
          <w:sz w:val="24"/>
          <w:szCs w:val="24"/>
        </w:rPr>
        <w:t xml:space="preserve"> </w:t>
      </w:r>
      <w:r w:rsidR="00686E8C">
        <w:rPr>
          <w:rFonts w:ascii="Times New Roman" w:hAnsi="Times New Roman" w:cs="Times New Roman"/>
          <w:i/>
          <w:noProof/>
          <w:sz w:val="24"/>
          <w:szCs w:val="24"/>
        </w:rPr>
        <w:t>et al,</w:t>
      </w:r>
      <w:r w:rsidR="00686E8C" w:rsidRPr="00686E8C">
        <w:rPr>
          <w:rFonts w:ascii="Times New Roman" w:hAnsi="Times New Roman" w:cs="Times New Roman"/>
          <w:noProof/>
          <w:sz w:val="24"/>
          <w:szCs w:val="24"/>
        </w:rPr>
        <w:t>, 2003</w:t>
      </w:r>
      <w:r w:rsidR="00686E8C">
        <w:rPr>
          <w:rFonts w:ascii="Times New Roman" w:hAnsi="Times New Roman" w:cs="Times New Roman"/>
          <w:noProof/>
          <w:sz w:val="24"/>
          <w:szCs w:val="24"/>
        </w:rPr>
        <w:t>;</w:t>
      </w:r>
      <w:r w:rsidR="00061598">
        <w:rPr>
          <w:rFonts w:ascii="Times New Roman" w:hAnsi="Times New Roman" w:cs="Times New Roman"/>
          <w:noProof/>
          <w:sz w:val="24"/>
          <w:szCs w:val="24"/>
        </w:rPr>
        <w:t xml:space="preserve"> </w:t>
      </w:r>
      <w:r w:rsidR="002E6ADC" w:rsidRPr="002E6ADC">
        <w:rPr>
          <w:rFonts w:ascii="Times New Roman" w:hAnsi="Times New Roman" w:cs="Times New Roman"/>
          <w:noProof/>
          <w:sz w:val="24"/>
          <w:szCs w:val="24"/>
        </w:rPr>
        <w:t>Bilali, 2012)</w:t>
      </w:r>
      <w:r w:rsidR="00B82575">
        <w:rPr>
          <w:rFonts w:ascii="Times New Roman" w:hAnsi="Times New Roman" w:cs="Times New Roman"/>
          <w:noProof/>
          <w:sz w:val="24"/>
          <w:szCs w:val="24"/>
        </w:rPr>
        <w:t>.</w:t>
      </w:r>
    </w:p>
    <w:p w14:paraId="2B446CE6" w14:textId="7B12757D" w:rsidR="00C14F3B" w:rsidRDefault="00C14F3B" w:rsidP="008D727F">
      <w:pPr>
        <w:spacing w:line="360" w:lineRule="auto"/>
        <w:rPr>
          <w:rFonts w:ascii="Times New Roman" w:hAnsi="Times New Roman" w:cs="Times New Roman"/>
          <w:noProof/>
          <w:sz w:val="24"/>
          <w:szCs w:val="24"/>
        </w:rPr>
      </w:pPr>
    </w:p>
    <w:p w14:paraId="3EB2908F" w14:textId="7BF685EE" w:rsidR="002D6A42" w:rsidRDefault="00B87DC5" w:rsidP="008D727F">
      <w:pPr>
        <w:spacing w:line="360" w:lineRule="auto"/>
        <w:rPr>
          <w:rFonts w:ascii="Times New Roman" w:hAnsi="Times New Roman" w:cs="Times New Roman"/>
          <w:noProof/>
          <w:sz w:val="24"/>
          <w:szCs w:val="24"/>
        </w:rPr>
      </w:pPr>
      <w:r>
        <w:rPr>
          <w:rFonts w:ascii="Times New Roman" w:hAnsi="Times New Roman" w:cs="Times New Roman"/>
          <w:noProof/>
          <w:sz w:val="24"/>
          <w:szCs w:val="24"/>
        </w:rPr>
        <w:t xml:space="preserve">Time management for me is a weak point, </w:t>
      </w:r>
      <w:r w:rsidR="008E06E0">
        <w:rPr>
          <w:rFonts w:ascii="Times New Roman" w:hAnsi="Times New Roman" w:cs="Times New Roman"/>
          <w:noProof/>
          <w:sz w:val="24"/>
          <w:szCs w:val="24"/>
        </w:rPr>
        <w:t>thr</w:t>
      </w:r>
      <w:r w:rsidR="00934D48">
        <w:rPr>
          <w:rFonts w:ascii="Times New Roman" w:hAnsi="Times New Roman" w:cs="Times New Roman"/>
          <w:noProof/>
          <w:sz w:val="24"/>
          <w:szCs w:val="24"/>
        </w:rPr>
        <w:t>o</w:t>
      </w:r>
      <w:r w:rsidR="008E06E0">
        <w:rPr>
          <w:rFonts w:ascii="Times New Roman" w:hAnsi="Times New Roman" w:cs="Times New Roman"/>
          <w:noProof/>
          <w:sz w:val="24"/>
          <w:szCs w:val="24"/>
        </w:rPr>
        <w:t>ughout the delivery of the session I was aware of the time allocated</w:t>
      </w:r>
      <w:r w:rsidR="00934D48">
        <w:rPr>
          <w:rFonts w:ascii="Times New Roman" w:hAnsi="Times New Roman" w:cs="Times New Roman"/>
          <w:noProof/>
          <w:sz w:val="24"/>
          <w:szCs w:val="24"/>
        </w:rPr>
        <w:t xml:space="preserve"> and </w:t>
      </w:r>
      <w:r w:rsidR="00082575">
        <w:rPr>
          <w:rFonts w:ascii="Times New Roman" w:hAnsi="Times New Roman" w:cs="Times New Roman"/>
          <w:noProof/>
          <w:sz w:val="24"/>
          <w:szCs w:val="24"/>
        </w:rPr>
        <w:t xml:space="preserve">this had an impact on my </w:t>
      </w:r>
      <w:r w:rsidR="009C31A1">
        <w:rPr>
          <w:rFonts w:ascii="Times New Roman" w:hAnsi="Times New Roman" w:cs="Times New Roman"/>
          <w:noProof/>
          <w:sz w:val="24"/>
          <w:szCs w:val="24"/>
        </w:rPr>
        <w:t xml:space="preserve">confidence, particularly when using the </w:t>
      </w:r>
      <w:r w:rsidR="00DE27BD">
        <w:rPr>
          <w:rFonts w:ascii="Times New Roman" w:hAnsi="Times New Roman" w:cs="Times New Roman"/>
          <w:noProof/>
          <w:sz w:val="24"/>
          <w:szCs w:val="24"/>
        </w:rPr>
        <w:t xml:space="preserve">online quiz tool Quizziz. </w:t>
      </w:r>
      <w:r w:rsidR="00F275FE">
        <w:rPr>
          <w:rFonts w:ascii="Times New Roman" w:hAnsi="Times New Roman" w:cs="Times New Roman"/>
          <w:noProof/>
          <w:sz w:val="24"/>
          <w:szCs w:val="24"/>
        </w:rPr>
        <w:t xml:space="preserve">There were some issues with login however, I quickly resolved the problem and the quiz </w:t>
      </w:r>
      <w:r w:rsidR="002B6234">
        <w:rPr>
          <w:rFonts w:ascii="Times New Roman" w:hAnsi="Times New Roman" w:cs="Times New Roman"/>
          <w:noProof/>
          <w:sz w:val="24"/>
          <w:szCs w:val="24"/>
        </w:rPr>
        <w:t>played out</w:t>
      </w:r>
      <w:r w:rsidR="00544C0C">
        <w:rPr>
          <w:rFonts w:ascii="Times New Roman" w:hAnsi="Times New Roman" w:cs="Times New Roman"/>
          <w:noProof/>
          <w:sz w:val="24"/>
          <w:szCs w:val="24"/>
        </w:rPr>
        <w:t>. My only criticism of this was of my own doing, I did not have the answers to hand and thus could not relay feedback</w:t>
      </w:r>
      <w:r w:rsidR="00746799">
        <w:rPr>
          <w:rFonts w:ascii="Times New Roman" w:hAnsi="Times New Roman" w:cs="Times New Roman"/>
          <w:noProof/>
          <w:sz w:val="24"/>
          <w:szCs w:val="24"/>
        </w:rPr>
        <w:t xml:space="preserve">, the quiz only showed the person with the most </w:t>
      </w:r>
      <w:r w:rsidR="004002FF">
        <w:rPr>
          <w:rFonts w:ascii="Times New Roman" w:hAnsi="Times New Roman" w:cs="Times New Roman"/>
          <w:noProof/>
          <w:sz w:val="24"/>
          <w:szCs w:val="24"/>
        </w:rPr>
        <w:t xml:space="preserve">correct </w:t>
      </w:r>
      <w:r w:rsidR="00746799">
        <w:rPr>
          <w:rFonts w:ascii="Times New Roman" w:hAnsi="Times New Roman" w:cs="Times New Roman"/>
          <w:noProof/>
          <w:sz w:val="24"/>
          <w:szCs w:val="24"/>
        </w:rPr>
        <w:t>answers</w:t>
      </w:r>
      <w:r w:rsidR="004002FF">
        <w:rPr>
          <w:rFonts w:ascii="Times New Roman" w:hAnsi="Times New Roman" w:cs="Times New Roman"/>
          <w:noProof/>
          <w:sz w:val="24"/>
          <w:szCs w:val="24"/>
        </w:rPr>
        <w:t xml:space="preserve">. </w:t>
      </w:r>
      <w:r w:rsidR="009709FE">
        <w:rPr>
          <w:rFonts w:ascii="Times New Roman" w:hAnsi="Times New Roman" w:cs="Times New Roman"/>
          <w:noProof/>
          <w:sz w:val="24"/>
          <w:szCs w:val="24"/>
        </w:rPr>
        <w:t xml:space="preserve">Feedback was given at the end of the session when the opportunity for questions was given. The students were keen to learn more about the </w:t>
      </w:r>
      <w:r w:rsidR="00664E78">
        <w:rPr>
          <w:rFonts w:ascii="Times New Roman" w:hAnsi="Times New Roman" w:cs="Times New Roman"/>
          <w:noProof/>
          <w:sz w:val="24"/>
          <w:szCs w:val="24"/>
        </w:rPr>
        <w:t xml:space="preserve">information they had just </w:t>
      </w:r>
      <w:r w:rsidR="00A80EB0">
        <w:rPr>
          <w:rFonts w:ascii="Times New Roman" w:hAnsi="Times New Roman" w:cs="Times New Roman"/>
          <w:noProof/>
          <w:sz w:val="24"/>
          <w:szCs w:val="24"/>
        </w:rPr>
        <w:t>learned, this</w:t>
      </w:r>
      <w:r w:rsidR="00664E78">
        <w:rPr>
          <w:rFonts w:ascii="Times New Roman" w:hAnsi="Times New Roman" w:cs="Times New Roman"/>
          <w:noProof/>
          <w:sz w:val="24"/>
          <w:szCs w:val="24"/>
        </w:rPr>
        <w:t xml:space="preserve"> highlighte</w:t>
      </w:r>
      <w:r w:rsidR="00CF361C">
        <w:rPr>
          <w:rFonts w:ascii="Times New Roman" w:hAnsi="Times New Roman" w:cs="Times New Roman"/>
          <w:noProof/>
          <w:sz w:val="24"/>
          <w:szCs w:val="24"/>
        </w:rPr>
        <w:t>d th</w:t>
      </w:r>
      <w:r w:rsidR="00222C8A">
        <w:rPr>
          <w:rFonts w:ascii="Times New Roman" w:hAnsi="Times New Roman" w:cs="Times New Roman"/>
          <w:noProof/>
          <w:sz w:val="24"/>
          <w:szCs w:val="24"/>
        </w:rPr>
        <w:t xml:space="preserve">e cognitive </w:t>
      </w:r>
      <w:r w:rsidR="004450A6">
        <w:rPr>
          <w:rFonts w:ascii="Times New Roman" w:hAnsi="Times New Roman" w:cs="Times New Roman"/>
          <w:noProof/>
          <w:sz w:val="24"/>
          <w:szCs w:val="24"/>
        </w:rPr>
        <w:t xml:space="preserve">element of </w:t>
      </w:r>
      <w:r w:rsidR="00C25A74">
        <w:rPr>
          <w:rFonts w:ascii="Times New Roman" w:hAnsi="Times New Roman" w:cs="Times New Roman"/>
          <w:noProof/>
          <w:sz w:val="24"/>
          <w:szCs w:val="24"/>
        </w:rPr>
        <w:t>Bloom’s</w:t>
      </w:r>
      <w:r w:rsidR="004450A6" w:rsidRPr="004450A6">
        <w:rPr>
          <w:rFonts w:ascii="Times New Roman" w:hAnsi="Times New Roman" w:cs="Times New Roman"/>
          <w:noProof/>
          <w:sz w:val="24"/>
          <w:szCs w:val="24"/>
        </w:rPr>
        <w:t xml:space="preserve">, </w:t>
      </w:r>
      <w:r w:rsidR="00C25A74">
        <w:rPr>
          <w:rFonts w:ascii="Times New Roman" w:hAnsi="Times New Roman" w:cs="Times New Roman"/>
          <w:noProof/>
          <w:sz w:val="24"/>
          <w:szCs w:val="24"/>
        </w:rPr>
        <w:t>(</w:t>
      </w:r>
      <w:r w:rsidR="004450A6" w:rsidRPr="004450A6">
        <w:rPr>
          <w:rFonts w:ascii="Times New Roman" w:hAnsi="Times New Roman" w:cs="Times New Roman"/>
          <w:noProof/>
          <w:sz w:val="24"/>
          <w:szCs w:val="24"/>
        </w:rPr>
        <w:t>1965)</w:t>
      </w:r>
      <w:r w:rsidR="00C25A74">
        <w:rPr>
          <w:rFonts w:ascii="Times New Roman" w:hAnsi="Times New Roman" w:cs="Times New Roman"/>
          <w:noProof/>
          <w:sz w:val="24"/>
          <w:szCs w:val="24"/>
        </w:rPr>
        <w:t xml:space="preserve"> </w:t>
      </w:r>
      <w:r w:rsidR="009B7F2B">
        <w:rPr>
          <w:rFonts w:ascii="Times New Roman" w:hAnsi="Times New Roman" w:cs="Times New Roman"/>
          <w:noProof/>
          <w:sz w:val="24"/>
          <w:szCs w:val="24"/>
        </w:rPr>
        <w:t>learning domain in the</w:t>
      </w:r>
      <w:r w:rsidR="00CF361C">
        <w:rPr>
          <w:rFonts w:ascii="Times New Roman" w:hAnsi="Times New Roman" w:cs="Times New Roman"/>
          <w:noProof/>
          <w:sz w:val="24"/>
          <w:szCs w:val="24"/>
        </w:rPr>
        <w:t xml:space="preserve"> session </w:t>
      </w:r>
      <w:r w:rsidR="00E07401">
        <w:rPr>
          <w:rFonts w:ascii="Times New Roman" w:hAnsi="Times New Roman" w:cs="Times New Roman"/>
          <w:noProof/>
          <w:sz w:val="24"/>
          <w:szCs w:val="24"/>
        </w:rPr>
        <w:t>with the learners</w:t>
      </w:r>
      <w:r w:rsidR="00CF361C">
        <w:rPr>
          <w:rFonts w:ascii="Times New Roman" w:hAnsi="Times New Roman" w:cs="Times New Roman"/>
          <w:noProof/>
          <w:sz w:val="24"/>
          <w:szCs w:val="24"/>
        </w:rPr>
        <w:t xml:space="preserve"> want</w:t>
      </w:r>
      <w:r w:rsidR="00E07401">
        <w:rPr>
          <w:rFonts w:ascii="Times New Roman" w:hAnsi="Times New Roman" w:cs="Times New Roman"/>
          <w:noProof/>
          <w:sz w:val="24"/>
          <w:szCs w:val="24"/>
        </w:rPr>
        <w:t>ing</w:t>
      </w:r>
      <w:r w:rsidR="00CF361C">
        <w:rPr>
          <w:rFonts w:ascii="Times New Roman" w:hAnsi="Times New Roman" w:cs="Times New Roman"/>
          <w:noProof/>
          <w:sz w:val="24"/>
          <w:szCs w:val="24"/>
        </w:rPr>
        <w:t xml:space="preserve"> more clarity on particular aspects.</w:t>
      </w:r>
      <w:r w:rsidR="00591CF2">
        <w:rPr>
          <w:rFonts w:ascii="Times New Roman" w:hAnsi="Times New Roman" w:cs="Times New Roman"/>
          <w:noProof/>
          <w:sz w:val="24"/>
          <w:szCs w:val="24"/>
        </w:rPr>
        <w:t xml:space="preserve"> Some</w:t>
      </w:r>
      <w:r w:rsidR="00CF361C">
        <w:rPr>
          <w:rFonts w:ascii="Times New Roman" w:hAnsi="Times New Roman" w:cs="Times New Roman"/>
          <w:noProof/>
          <w:sz w:val="24"/>
          <w:szCs w:val="24"/>
        </w:rPr>
        <w:t xml:space="preserve"> questions</w:t>
      </w:r>
      <w:r w:rsidR="00591CF2">
        <w:rPr>
          <w:rFonts w:ascii="Times New Roman" w:hAnsi="Times New Roman" w:cs="Times New Roman"/>
          <w:noProof/>
          <w:sz w:val="24"/>
          <w:szCs w:val="24"/>
        </w:rPr>
        <w:t xml:space="preserve"> were generalised in their nutritional context</w:t>
      </w:r>
      <w:r w:rsidR="00AE51DF">
        <w:rPr>
          <w:rFonts w:ascii="Times New Roman" w:hAnsi="Times New Roman" w:cs="Times New Roman"/>
          <w:noProof/>
          <w:sz w:val="24"/>
          <w:szCs w:val="24"/>
        </w:rPr>
        <w:t xml:space="preserve"> however</w:t>
      </w:r>
      <w:r w:rsidR="00CD6FBA">
        <w:rPr>
          <w:rFonts w:ascii="Times New Roman" w:hAnsi="Times New Roman" w:cs="Times New Roman"/>
          <w:noProof/>
          <w:sz w:val="24"/>
          <w:szCs w:val="24"/>
        </w:rPr>
        <w:t xml:space="preserve">, answering them </w:t>
      </w:r>
      <w:r w:rsidR="00714B51">
        <w:rPr>
          <w:rFonts w:ascii="Times New Roman" w:hAnsi="Times New Roman" w:cs="Times New Roman"/>
          <w:noProof/>
          <w:sz w:val="24"/>
          <w:szCs w:val="24"/>
        </w:rPr>
        <w:t xml:space="preserve">confidently provided self assurance that my subject knowledge was </w:t>
      </w:r>
      <w:r w:rsidR="001C4572">
        <w:rPr>
          <w:rFonts w:ascii="Times New Roman" w:hAnsi="Times New Roman" w:cs="Times New Roman"/>
          <w:noProof/>
          <w:sz w:val="24"/>
          <w:szCs w:val="24"/>
        </w:rPr>
        <w:t xml:space="preserve">well developed. To improve my teaching practice, </w:t>
      </w:r>
      <w:r w:rsidR="00185D27">
        <w:rPr>
          <w:rFonts w:ascii="Times New Roman" w:hAnsi="Times New Roman" w:cs="Times New Roman"/>
          <w:noProof/>
          <w:sz w:val="24"/>
          <w:szCs w:val="24"/>
        </w:rPr>
        <w:t xml:space="preserve">I would look to explore ways to develop my questioning in order to support </w:t>
      </w:r>
      <w:r w:rsidR="00605744">
        <w:rPr>
          <w:rFonts w:ascii="Times New Roman" w:hAnsi="Times New Roman" w:cs="Times New Roman"/>
          <w:noProof/>
          <w:sz w:val="24"/>
          <w:szCs w:val="24"/>
        </w:rPr>
        <w:t>learner assessment as suggested in the feedback from the session</w:t>
      </w:r>
      <w:r w:rsidR="00DD4232">
        <w:rPr>
          <w:rFonts w:ascii="Times New Roman" w:hAnsi="Times New Roman" w:cs="Times New Roman"/>
          <w:noProof/>
          <w:sz w:val="24"/>
          <w:szCs w:val="24"/>
        </w:rPr>
        <w:t>.</w:t>
      </w:r>
      <w:r w:rsidR="009B7F2B">
        <w:rPr>
          <w:rFonts w:ascii="Times New Roman" w:hAnsi="Times New Roman" w:cs="Times New Roman"/>
          <w:noProof/>
          <w:sz w:val="24"/>
          <w:szCs w:val="24"/>
        </w:rPr>
        <w:t xml:space="preserve"> </w:t>
      </w:r>
      <w:r w:rsidR="00B1012C">
        <w:rPr>
          <w:rFonts w:ascii="Times New Roman" w:hAnsi="Times New Roman" w:cs="Times New Roman"/>
          <w:noProof/>
          <w:sz w:val="24"/>
          <w:szCs w:val="24"/>
        </w:rPr>
        <w:t>As a first teaching pr</w:t>
      </w:r>
      <w:r w:rsidR="00912D8C">
        <w:rPr>
          <w:rFonts w:ascii="Times New Roman" w:hAnsi="Times New Roman" w:cs="Times New Roman"/>
          <w:noProof/>
          <w:sz w:val="24"/>
          <w:szCs w:val="24"/>
        </w:rPr>
        <w:t>actice, I though</w:t>
      </w:r>
      <w:r w:rsidR="0099752A">
        <w:rPr>
          <w:rFonts w:ascii="Times New Roman" w:hAnsi="Times New Roman" w:cs="Times New Roman"/>
          <w:noProof/>
          <w:sz w:val="24"/>
          <w:szCs w:val="24"/>
        </w:rPr>
        <w:t>t</w:t>
      </w:r>
      <w:r w:rsidR="00912D8C">
        <w:rPr>
          <w:rFonts w:ascii="Times New Roman" w:hAnsi="Times New Roman" w:cs="Times New Roman"/>
          <w:noProof/>
          <w:sz w:val="24"/>
          <w:szCs w:val="24"/>
        </w:rPr>
        <w:t xml:space="preserve"> it went well</w:t>
      </w:r>
      <w:r w:rsidR="003B6B2C">
        <w:rPr>
          <w:rFonts w:ascii="Times New Roman" w:hAnsi="Times New Roman" w:cs="Times New Roman"/>
          <w:noProof/>
          <w:sz w:val="24"/>
          <w:szCs w:val="24"/>
        </w:rPr>
        <w:t>.</w:t>
      </w:r>
      <w:r w:rsidR="00912D8C">
        <w:rPr>
          <w:rFonts w:ascii="Times New Roman" w:hAnsi="Times New Roman" w:cs="Times New Roman"/>
          <w:noProof/>
          <w:sz w:val="24"/>
          <w:szCs w:val="24"/>
        </w:rPr>
        <w:t xml:space="preserve"> </w:t>
      </w:r>
      <w:r w:rsidR="003B6B2C">
        <w:rPr>
          <w:rFonts w:ascii="Times New Roman" w:hAnsi="Times New Roman" w:cs="Times New Roman"/>
          <w:noProof/>
          <w:sz w:val="24"/>
          <w:szCs w:val="24"/>
        </w:rPr>
        <w:t>I</w:t>
      </w:r>
      <w:r w:rsidR="00912D8C">
        <w:rPr>
          <w:rFonts w:ascii="Times New Roman" w:hAnsi="Times New Roman" w:cs="Times New Roman"/>
          <w:noProof/>
          <w:sz w:val="24"/>
          <w:szCs w:val="24"/>
        </w:rPr>
        <w:t>t highlighted the importance of</w:t>
      </w:r>
      <w:r w:rsidR="00931783">
        <w:rPr>
          <w:rFonts w:ascii="Times New Roman" w:hAnsi="Times New Roman" w:cs="Times New Roman"/>
          <w:noProof/>
          <w:sz w:val="24"/>
          <w:szCs w:val="24"/>
        </w:rPr>
        <w:t xml:space="preserve"> </w:t>
      </w:r>
      <w:r w:rsidR="00680B5D">
        <w:rPr>
          <w:rFonts w:ascii="Times New Roman" w:hAnsi="Times New Roman" w:cs="Times New Roman"/>
          <w:noProof/>
          <w:sz w:val="24"/>
          <w:szCs w:val="24"/>
        </w:rPr>
        <w:t xml:space="preserve">one’s </w:t>
      </w:r>
      <w:r w:rsidR="00931783">
        <w:rPr>
          <w:rFonts w:ascii="Times New Roman" w:hAnsi="Times New Roman" w:cs="Times New Roman"/>
          <w:noProof/>
          <w:sz w:val="24"/>
          <w:szCs w:val="24"/>
        </w:rPr>
        <w:t>own subject knowledge,</w:t>
      </w:r>
      <w:r w:rsidR="00912D8C">
        <w:rPr>
          <w:rFonts w:ascii="Times New Roman" w:hAnsi="Times New Roman" w:cs="Times New Roman"/>
          <w:noProof/>
          <w:sz w:val="24"/>
          <w:szCs w:val="24"/>
        </w:rPr>
        <w:t xml:space="preserve"> </w:t>
      </w:r>
      <w:r w:rsidR="00931783">
        <w:rPr>
          <w:rFonts w:ascii="Times New Roman" w:hAnsi="Times New Roman" w:cs="Times New Roman"/>
          <w:noProof/>
          <w:sz w:val="24"/>
          <w:szCs w:val="24"/>
        </w:rPr>
        <w:t xml:space="preserve">planning and delivering </w:t>
      </w:r>
      <w:r w:rsidR="00CE0C0D">
        <w:rPr>
          <w:rFonts w:ascii="Times New Roman" w:hAnsi="Times New Roman" w:cs="Times New Roman"/>
          <w:noProof/>
          <w:sz w:val="24"/>
          <w:szCs w:val="24"/>
        </w:rPr>
        <w:t xml:space="preserve">of lesson content and the need for assessment </w:t>
      </w:r>
      <w:r w:rsidR="00E4454F">
        <w:rPr>
          <w:rFonts w:ascii="Times New Roman" w:hAnsi="Times New Roman" w:cs="Times New Roman"/>
          <w:noProof/>
          <w:sz w:val="24"/>
          <w:szCs w:val="24"/>
        </w:rPr>
        <w:t xml:space="preserve">to understand learner outcomes. </w:t>
      </w:r>
      <w:r w:rsidR="00F4749B">
        <w:rPr>
          <w:rFonts w:ascii="Times New Roman" w:hAnsi="Times New Roman" w:cs="Times New Roman"/>
          <w:noProof/>
          <w:sz w:val="24"/>
          <w:szCs w:val="24"/>
        </w:rPr>
        <w:t xml:space="preserve">The reflection element I feel has been equally important as it has </w:t>
      </w:r>
      <w:r w:rsidR="00497631">
        <w:rPr>
          <w:rFonts w:ascii="Times New Roman" w:hAnsi="Times New Roman" w:cs="Times New Roman"/>
          <w:noProof/>
          <w:sz w:val="24"/>
          <w:szCs w:val="24"/>
        </w:rPr>
        <w:t>led to the reading and understanding of the literature that will inevitably sup</w:t>
      </w:r>
      <w:r w:rsidR="00AB55BA">
        <w:rPr>
          <w:rFonts w:ascii="Times New Roman" w:hAnsi="Times New Roman" w:cs="Times New Roman"/>
          <w:noProof/>
          <w:sz w:val="24"/>
          <w:szCs w:val="24"/>
        </w:rPr>
        <w:t>p</w:t>
      </w:r>
      <w:r w:rsidR="00497631">
        <w:rPr>
          <w:rFonts w:ascii="Times New Roman" w:hAnsi="Times New Roman" w:cs="Times New Roman"/>
          <w:noProof/>
          <w:sz w:val="24"/>
          <w:szCs w:val="24"/>
        </w:rPr>
        <w:t xml:space="preserve">ort my </w:t>
      </w:r>
      <w:r w:rsidR="00ED2195">
        <w:rPr>
          <w:rFonts w:ascii="Times New Roman" w:hAnsi="Times New Roman" w:cs="Times New Roman"/>
          <w:noProof/>
          <w:sz w:val="24"/>
          <w:szCs w:val="24"/>
        </w:rPr>
        <w:t xml:space="preserve">own learning and future teaching practices. I look forward to the next teaching opportunity. </w:t>
      </w:r>
    </w:p>
    <w:p w14:paraId="28AF6A1D" w14:textId="77777777" w:rsidR="00871D6A" w:rsidRDefault="00871D6A" w:rsidP="008D727F">
      <w:pPr>
        <w:spacing w:line="360" w:lineRule="auto"/>
        <w:rPr>
          <w:rFonts w:ascii="Times New Roman" w:hAnsi="Times New Roman" w:cs="Times New Roman"/>
          <w:noProof/>
          <w:sz w:val="24"/>
          <w:szCs w:val="24"/>
        </w:rPr>
      </w:pPr>
    </w:p>
    <w:p w14:paraId="46D9E5E5" w14:textId="12279CA8" w:rsidR="008212EB" w:rsidRPr="00C07B69" w:rsidRDefault="00871D6A" w:rsidP="008D727F">
      <w:pPr>
        <w:spacing w:line="360" w:lineRule="auto"/>
        <w:rPr>
          <w:rFonts w:ascii="Times New Roman" w:hAnsi="Times New Roman" w:cs="Times New Roman"/>
          <w:noProof/>
          <w:sz w:val="24"/>
          <w:szCs w:val="24"/>
        </w:rPr>
      </w:pPr>
      <w:r w:rsidRPr="00871D6A">
        <w:rPr>
          <w:rFonts w:ascii="Times New Roman" w:hAnsi="Times New Roman" w:cs="Times New Roman"/>
          <w:noProof/>
          <w:sz w:val="28"/>
          <w:szCs w:val="28"/>
          <w:u w:val="single"/>
        </w:rPr>
        <w:t>Word count</w:t>
      </w:r>
      <w:r w:rsidR="00BF1E9B">
        <w:rPr>
          <w:rFonts w:ascii="Times New Roman" w:hAnsi="Times New Roman" w:cs="Times New Roman"/>
          <w:noProof/>
          <w:sz w:val="28"/>
          <w:szCs w:val="28"/>
          <w:u w:val="single"/>
        </w:rPr>
        <w:t>:</w:t>
      </w:r>
      <w:r w:rsidR="00C07B69">
        <w:rPr>
          <w:rFonts w:ascii="Times New Roman" w:hAnsi="Times New Roman" w:cs="Times New Roman"/>
          <w:noProof/>
          <w:sz w:val="28"/>
          <w:szCs w:val="28"/>
        </w:rPr>
        <w:t xml:space="preserve"> </w:t>
      </w:r>
      <w:r w:rsidR="00C07B69">
        <w:rPr>
          <w:rFonts w:ascii="Times New Roman" w:hAnsi="Times New Roman" w:cs="Times New Roman"/>
          <w:noProof/>
          <w:sz w:val="24"/>
          <w:szCs w:val="24"/>
        </w:rPr>
        <w:t>2586</w:t>
      </w:r>
    </w:p>
    <w:p w14:paraId="54CCBB2F" w14:textId="4D35CC1F" w:rsidR="008212EB" w:rsidRDefault="008212EB" w:rsidP="008D727F">
      <w:pPr>
        <w:spacing w:line="360" w:lineRule="auto"/>
        <w:rPr>
          <w:rFonts w:ascii="Times New Roman" w:hAnsi="Times New Roman" w:cs="Times New Roman"/>
          <w:noProof/>
          <w:sz w:val="24"/>
          <w:szCs w:val="24"/>
        </w:rPr>
      </w:pPr>
    </w:p>
    <w:sdt>
      <w:sdtPr>
        <w:rPr>
          <w:rFonts w:ascii="Times New Roman" w:eastAsiaTheme="minorHAnsi" w:hAnsi="Times New Roman" w:cs="Times New Roman"/>
          <w:color w:val="auto"/>
          <w:sz w:val="24"/>
          <w:szCs w:val="24"/>
          <w:lang w:val="en-GB"/>
        </w:rPr>
        <w:id w:val="298737036"/>
        <w:docPartObj>
          <w:docPartGallery w:val="Bibliographies"/>
          <w:docPartUnique/>
        </w:docPartObj>
      </w:sdtPr>
      <w:sdtEndPr/>
      <w:sdtContent>
        <w:p w14:paraId="5D9B341F" w14:textId="5640A42E" w:rsidR="00213A40" w:rsidRPr="00BE3BB0" w:rsidRDefault="00213A40" w:rsidP="00213A40">
          <w:pPr>
            <w:pStyle w:val="Heading1"/>
            <w:spacing w:line="360" w:lineRule="auto"/>
            <w:rPr>
              <w:rFonts w:ascii="Times New Roman" w:hAnsi="Times New Roman" w:cs="Times New Roman"/>
              <w:color w:val="auto"/>
              <w:sz w:val="28"/>
              <w:szCs w:val="28"/>
              <w:u w:val="single"/>
            </w:rPr>
          </w:pPr>
          <w:r w:rsidRPr="00BE3BB0">
            <w:rPr>
              <w:rFonts w:ascii="Times New Roman" w:hAnsi="Times New Roman" w:cs="Times New Roman"/>
              <w:color w:val="auto"/>
              <w:sz w:val="28"/>
              <w:szCs w:val="28"/>
              <w:u w:val="single"/>
            </w:rPr>
            <w:t>References</w:t>
          </w:r>
        </w:p>
        <w:p w14:paraId="74F4230E" w14:textId="1069095A" w:rsidR="00213A40" w:rsidRPr="00213A40" w:rsidRDefault="00FB04B8" w:rsidP="00213A40">
          <w:pPr>
            <w:pStyle w:val="Bibliography"/>
            <w:spacing w:line="360" w:lineRule="auto"/>
            <w:rPr>
              <w:rFonts w:ascii="Times New Roman" w:hAnsi="Times New Roman" w:cs="Times New Roman"/>
              <w:noProof/>
              <w:sz w:val="24"/>
              <w:szCs w:val="24"/>
              <w:lang w:val="en-US"/>
            </w:rPr>
          </w:pPr>
          <w:r w:rsidRPr="00FB04B8">
            <w:rPr>
              <w:rFonts w:ascii="Times New Roman" w:hAnsi="Times New Roman" w:cs="Times New Roman"/>
              <w:noProof/>
              <w:sz w:val="24"/>
              <w:szCs w:val="24"/>
              <w:lang w:val="en-US"/>
            </w:rPr>
            <w:t>Atkins, L. and Tummons, J.</w:t>
          </w:r>
          <w:r w:rsidR="00213A40" w:rsidRPr="00213A40">
            <w:rPr>
              <w:rFonts w:ascii="Times New Roman" w:hAnsi="Times New Roman" w:cs="Times New Roman"/>
              <w:noProof/>
              <w:sz w:val="24"/>
              <w:szCs w:val="24"/>
              <w:lang w:val="en-US"/>
            </w:rPr>
            <w:t xml:space="preserve"> </w:t>
          </w:r>
          <w:r>
            <w:rPr>
              <w:rFonts w:ascii="Times New Roman" w:hAnsi="Times New Roman" w:cs="Times New Roman"/>
              <w:noProof/>
              <w:sz w:val="24"/>
              <w:szCs w:val="24"/>
              <w:lang w:val="en-US"/>
            </w:rPr>
            <w:t>(</w:t>
          </w:r>
          <w:r w:rsidR="00213A40" w:rsidRPr="00213A40">
            <w:rPr>
              <w:rFonts w:ascii="Times New Roman" w:hAnsi="Times New Roman" w:cs="Times New Roman"/>
              <w:noProof/>
              <w:sz w:val="24"/>
              <w:szCs w:val="24"/>
              <w:lang w:val="en-US"/>
            </w:rPr>
            <w:t>2017</w:t>
          </w:r>
          <w:r>
            <w:rPr>
              <w:rFonts w:ascii="Times New Roman" w:hAnsi="Times New Roman" w:cs="Times New Roman"/>
              <w:noProof/>
              <w:sz w:val="24"/>
              <w:szCs w:val="24"/>
              <w:lang w:val="en-US"/>
            </w:rPr>
            <w:t>)</w:t>
          </w:r>
          <w:r w:rsidR="00213A40" w:rsidRPr="00213A40">
            <w:rPr>
              <w:rFonts w:ascii="Times New Roman" w:hAnsi="Times New Roman" w:cs="Times New Roman"/>
              <w:noProof/>
              <w:sz w:val="24"/>
              <w:szCs w:val="24"/>
              <w:lang w:val="en-US"/>
            </w:rPr>
            <w:t xml:space="preserve">. Professionalism in vocational education: international perspectives.. </w:t>
          </w:r>
          <w:r w:rsidR="00213A40" w:rsidRPr="00213A40">
            <w:rPr>
              <w:rFonts w:ascii="Times New Roman" w:hAnsi="Times New Roman" w:cs="Times New Roman"/>
              <w:i/>
              <w:iCs/>
              <w:noProof/>
              <w:sz w:val="24"/>
              <w:szCs w:val="24"/>
              <w:lang w:val="en-US"/>
            </w:rPr>
            <w:t xml:space="preserve">Research in Post-Compulsory Education, </w:t>
          </w:r>
          <w:r w:rsidR="00213A40" w:rsidRPr="00213A40">
            <w:rPr>
              <w:rFonts w:ascii="Times New Roman" w:hAnsi="Times New Roman" w:cs="Times New Roman"/>
              <w:noProof/>
              <w:sz w:val="24"/>
              <w:szCs w:val="24"/>
              <w:lang w:val="en-US"/>
            </w:rPr>
            <w:t>22(3), pp. 355-369.</w:t>
          </w:r>
        </w:p>
        <w:p w14:paraId="54F1B371" w14:textId="6FAB1264" w:rsidR="00213A40" w:rsidRPr="00213A40" w:rsidRDefault="00213A40" w:rsidP="00213A40">
          <w:pPr>
            <w:pStyle w:val="Bibliography"/>
            <w:spacing w:line="360" w:lineRule="auto"/>
            <w:rPr>
              <w:rFonts w:ascii="Times New Roman" w:hAnsi="Times New Roman" w:cs="Times New Roman"/>
              <w:noProof/>
              <w:sz w:val="24"/>
              <w:szCs w:val="24"/>
              <w:lang w:val="en-US"/>
            </w:rPr>
          </w:pPr>
          <w:r w:rsidRPr="00213A40">
            <w:rPr>
              <w:rFonts w:ascii="Times New Roman" w:hAnsi="Times New Roman" w:cs="Times New Roman"/>
              <w:noProof/>
              <w:sz w:val="24"/>
              <w:szCs w:val="24"/>
              <w:lang w:val="en-US"/>
            </w:rPr>
            <w:t xml:space="preserve">Bandura, A. </w:t>
          </w:r>
          <w:r w:rsidR="00333C53">
            <w:rPr>
              <w:rFonts w:ascii="Times New Roman" w:hAnsi="Times New Roman" w:cs="Times New Roman"/>
              <w:noProof/>
              <w:sz w:val="24"/>
              <w:szCs w:val="24"/>
              <w:lang w:val="en-US"/>
            </w:rPr>
            <w:t>(</w:t>
          </w:r>
          <w:r w:rsidRPr="00213A40">
            <w:rPr>
              <w:rFonts w:ascii="Times New Roman" w:hAnsi="Times New Roman" w:cs="Times New Roman"/>
              <w:noProof/>
              <w:sz w:val="24"/>
              <w:szCs w:val="24"/>
              <w:lang w:val="en-US"/>
            </w:rPr>
            <w:t>1986</w:t>
          </w:r>
          <w:r w:rsidR="00333C53">
            <w:rPr>
              <w:rFonts w:ascii="Times New Roman" w:hAnsi="Times New Roman" w:cs="Times New Roman"/>
              <w:noProof/>
              <w:sz w:val="24"/>
              <w:szCs w:val="24"/>
              <w:lang w:val="en-US"/>
            </w:rPr>
            <w:t>)</w:t>
          </w:r>
          <w:r w:rsidRPr="00213A40">
            <w:rPr>
              <w:rFonts w:ascii="Times New Roman" w:hAnsi="Times New Roman" w:cs="Times New Roman"/>
              <w:noProof/>
              <w:sz w:val="24"/>
              <w:szCs w:val="24"/>
              <w:lang w:val="en-US"/>
            </w:rPr>
            <w:t xml:space="preserve">. </w:t>
          </w:r>
          <w:r w:rsidRPr="00213A40">
            <w:rPr>
              <w:rFonts w:ascii="Times New Roman" w:hAnsi="Times New Roman" w:cs="Times New Roman"/>
              <w:i/>
              <w:iCs/>
              <w:noProof/>
              <w:sz w:val="24"/>
              <w:szCs w:val="24"/>
              <w:lang w:val="en-US"/>
            </w:rPr>
            <w:t xml:space="preserve">Social foundations of thought and action. A social cognitive theory.. </w:t>
          </w:r>
          <w:r w:rsidRPr="00213A40">
            <w:rPr>
              <w:rFonts w:ascii="Times New Roman" w:hAnsi="Times New Roman" w:cs="Times New Roman"/>
              <w:noProof/>
              <w:sz w:val="24"/>
              <w:szCs w:val="24"/>
              <w:lang w:val="en-US"/>
            </w:rPr>
            <w:t>Englewood Cliff.: Prentice Hall.</w:t>
          </w:r>
        </w:p>
        <w:p w14:paraId="577DCA7E" w14:textId="1F347D6B" w:rsidR="00213A40" w:rsidRPr="00213A40" w:rsidRDefault="00333C53" w:rsidP="00213A40">
          <w:pPr>
            <w:pStyle w:val="Bibliography"/>
            <w:spacing w:line="360" w:lineRule="auto"/>
            <w:rPr>
              <w:rFonts w:ascii="Times New Roman" w:hAnsi="Times New Roman" w:cs="Times New Roman"/>
              <w:noProof/>
              <w:sz w:val="24"/>
              <w:szCs w:val="24"/>
              <w:lang w:val="en-US"/>
            </w:rPr>
          </w:pPr>
          <w:r w:rsidRPr="00333C53">
            <w:rPr>
              <w:rFonts w:ascii="Times New Roman" w:hAnsi="Times New Roman" w:cs="Times New Roman"/>
              <w:noProof/>
              <w:sz w:val="24"/>
              <w:szCs w:val="24"/>
              <w:lang w:val="en-US"/>
            </w:rPr>
            <w:t xml:space="preserve">Barkley, E., Cross, P </w:t>
          </w:r>
          <w:r>
            <w:rPr>
              <w:rFonts w:ascii="Times New Roman" w:hAnsi="Times New Roman" w:cs="Times New Roman"/>
              <w:noProof/>
              <w:sz w:val="24"/>
              <w:szCs w:val="24"/>
              <w:lang w:val="en-US"/>
            </w:rPr>
            <w:t>and</w:t>
          </w:r>
          <w:r w:rsidRPr="00333C53">
            <w:rPr>
              <w:rFonts w:ascii="Times New Roman" w:hAnsi="Times New Roman" w:cs="Times New Roman"/>
              <w:noProof/>
              <w:sz w:val="24"/>
              <w:szCs w:val="24"/>
              <w:lang w:val="en-US"/>
            </w:rPr>
            <w:t xml:space="preserve"> Major, C.</w:t>
          </w:r>
          <w:r w:rsidR="00A045C8">
            <w:rPr>
              <w:rFonts w:ascii="Times New Roman" w:hAnsi="Times New Roman" w:cs="Times New Roman"/>
              <w:noProof/>
              <w:sz w:val="24"/>
              <w:szCs w:val="24"/>
              <w:lang w:val="en-US"/>
            </w:rPr>
            <w:t xml:space="preserve"> (</w:t>
          </w:r>
          <w:r w:rsidR="00213A40" w:rsidRPr="00213A40">
            <w:rPr>
              <w:rFonts w:ascii="Times New Roman" w:hAnsi="Times New Roman" w:cs="Times New Roman"/>
              <w:noProof/>
              <w:sz w:val="24"/>
              <w:szCs w:val="24"/>
              <w:lang w:val="en-US"/>
            </w:rPr>
            <w:t>2004</w:t>
          </w:r>
          <w:r w:rsidR="00A045C8">
            <w:rPr>
              <w:rFonts w:ascii="Times New Roman" w:hAnsi="Times New Roman" w:cs="Times New Roman"/>
              <w:noProof/>
              <w:sz w:val="24"/>
              <w:szCs w:val="24"/>
              <w:lang w:val="en-US"/>
            </w:rPr>
            <w:t>)</w:t>
          </w:r>
          <w:r w:rsidR="00213A40" w:rsidRPr="00213A40">
            <w:rPr>
              <w:rFonts w:ascii="Times New Roman" w:hAnsi="Times New Roman" w:cs="Times New Roman"/>
              <w:noProof/>
              <w:sz w:val="24"/>
              <w:szCs w:val="24"/>
              <w:lang w:val="en-US"/>
            </w:rPr>
            <w:t xml:space="preserve">. </w:t>
          </w:r>
          <w:r w:rsidR="00213A40" w:rsidRPr="00213A40">
            <w:rPr>
              <w:rFonts w:ascii="Times New Roman" w:hAnsi="Times New Roman" w:cs="Times New Roman"/>
              <w:i/>
              <w:iCs/>
              <w:noProof/>
              <w:sz w:val="24"/>
              <w:szCs w:val="24"/>
              <w:lang w:val="en-US"/>
            </w:rPr>
            <w:t xml:space="preserve">Collaborative learning techniques: A handbook for college faculty.. </w:t>
          </w:r>
          <w:r w:rsidR="00213A40" w:rsidRPr="00213A40">
            <w:rPr>
              <w:rFonts w:ascii="Times New Roman" w:hAnsi="Times New Roman" w:cs="Times New Roman"/>
              <w:noProof/>
              <w:sz w:val="24"/>
              <w:szCs w:val="24"/>
              <w:lang w:val="en-US"/>
            </w:rPr>
            <w:t>1 ed. San Francisco: Jossey-Bass. .</w:t>
          </w:r>
        </w:p>
        <w:p w14:paraId="0FCE38D1" w14:textId="5EB825A4" w:rsidR="00213A40" w:rsidRPr="00213A40" w:rsidRDefault="00213A40" w:rsidP="00213A40">
          <w:pPr>
            <w:pStyle w:val="Bibliography"/>
            <w:spacing w:line="360" w:lineRule="auto"/>
            <w:rPr>
              <w:rFonts w:ascii="Times New Roman" w:hAnsi="Times New Roman" w:cs="Times New Roman"/>
              <w:noProof/>
              <w:sz w:val="24"/>
              <w:szCs w:val="24"/>
              <w:lang w:val="en-US"/>
            </w:rPr>
          </w:pPr>
          <w:r w:rsidRPr="00213A40">
            <w:rPr>
              <w:rFonts w:ascii="Times New Roman" w:hAnsi="Times New Roman" w:cs="Times New Roman"/>
              <w:noProof/>
              <w:sz w:val="24"/>
              <w:szCs w:val="24"/>
              <w:lang w:val="en-US"/>
            </w:rPr>
            <w:t>Biggs, J.</w:t>
          </w:r>
          <w:r w:rsidR="00A045C8">
            <w:rPr>
              <w:rFonts w:ascii="Times New Roman" w:hAnsi="Times New Roman" w:cs="Times New Roman"/>
              <w:noProof/>
              <w:sz w:val="24"/>
              <w:szCs w:val="24"/>
              <w:lang w:val="en-US"/>
            </w:rPr>
            <w:t xml:space="preserve"> (1</w:t>
          </w:r>
          <w:r w:rsidRPr="00213A40">
            <w:rPr>
              <w:rFonts w:ascii="Times New Roman" w:hAnsi="Times New Roman" w:cs="Times New Roman"/>
              <w:noProof/>
              <w:sz w:val="24"/>
              <w:szCs w:val="24"/>
              <w:lang w:val="en-US"/>
            </w:rPr>
            <w:t>999</w:t>
          </w:r>
          <w:r w:rsidR="00A045C8">
            <w:rPr>
              <w:rFonts w:ascii="Times New Roman" w:hAnsi="Times New Roman" w:cs="Times New Roman"/>
              <w:noProof/>
              <w:sz w:val="24"/>
              <w:szCs w:val="24"/>
              <w:lang w:val="en-US"/>
            </w:rPr>
            <w:t>)</w:t>
          </w:r>
          <w:r w:rsidRPr="00213A40">
            <w:rPr>
              <w:rFonts w:ascii="Times New Roman" w:hAnsi="Times New Roman" w:cs="Times New Roman"/>
              <w:noProof/>
              <w:sz w:val="24"/>
              <w:szCs w:val="24"/>
              <w:lang w:val="en-US"/>
            </w:rPr>
            <w:t xml:space="preserve">. </w:t>
          </w:r>
          <w:r w:rsidRPr="00213A40">
            <w:rPr>
              <w:rFonts w:ascii="Times New Roman" w:hAnsi="Times New Roman" w:cs="Times New Roman"/>
              <w:i/>
              <w:iCs/>
              <w:noProof/>
              <w:sz w:val="24"/>
              <w:szCs w:val="24"/>
              <w:lang w:val="en-US"/>
            </w:rPr>
            <w:t xml:space="preserve">Teaching for quality learning at university.. </w:t>
          </w:r>
          <w:r w:rsidRPr="00213A40">
            <w:rPr>
              <w:rFonts w:ascii="Times New Roman" w:hAnsi="Times New Roman" w:cs="Times New Roman"/>
              <w:noProof/>
              <w:sz w:val="24"/>
              <w:szCs w:val="24"/>
              <w:lang w:val="en-US"/>
            </w:rPr>
            <w:t>1 ed. Buckingham, UK: Open University Press.</w:t>
          </w:r>
        </w:p>
        <w:p w14:paraId="756652C2" w14:textId="218F9570" w:rsidR="00213A40" w:rsidRPr="00213A40" w:rsidRDefault="00213A40" w:rsidP="00213A40">
          <w:pPr>
            <w:pStyle w:val="Bibliography"/>
            <w:spacing w:line="360" w:lineRule="auto"/>
            <w:rPr>
              <w:rFonts w:ascii="Times New Roman" w:hAnsi="Times New Roman" w:cs="Times New Roman"/>
              <w:noProof/>
              <w:sz w:val="24"/>
              <w:szCs w:val="24"/>
              <w:lang w:val="en-US"/>
            </w:rPr>
          </w:pPr>
          <w:r w:rsidRPr="00213A40">
            <w:rPr>
              <w:rFonts w:ascii="Times New Roman" w:hAnsi="Times New Roman" w:cs="Times New Roman"/>
              <w:noProof/>
              <w:sz w:val="24"/>
              <w:szCs w:val="24"/>
              <w:lang w:val="en-US"/>
            </w:rPr>
            <w:t xml:space="preserve">Biggs, J. </w:t>
          </w:r>
          <w:r w:rsidR="00A045C8">
            <w:rPr>
              <w:rFonts w:ascii="Times New Roman" w:hAnsi="Times New Roman" w:cs="Times New Roman"/>
              <w:noProof/>
              <w:sz w:val="24"/>
              <w:szCs w:val="24"/>
              <w:lang w:val="en-US"/>
            </w:rPr>
            <w:t>(</w:t>
          </w:r>
          <w:r w:rsidRPr="00213A40">
            <w:rPr>
              <w:rFonts w:ascii="Times New Roman" w:hAnsi="Times New Roman" w:cs="Times New Roman"/>
              <w:noProof/>
              <w:sz w:val="24"/>
              <w:szCs w:val="24"/>
              <w:lang w:val="en-US"/>
            </w:rPr>
            <w:t>1999</w:t>
          </w:r>
          <w:r w:rsidR="00A045C8">
            <w:rPr>
              <w:rFonts w:ascii="Times New Roman" w:hAnsi="Times New Roman" w:cs="Times New Roman"/>
              <w:noProof/>
              <w:sz w:val="24"/>
              <w:szCs w:val="24"/>
              <w:lang w:val="en-US"/>
            </w:rPr>
            <w:t>)</w:t>
          </w:r>
          <w:r w:rsidRPr="00213A40">
            <w:rPr>
              <w:rFonts w:ascii="Times New Roman" w:hAnsi="Times New Roman" w:cs="Times New Roman"/>
              <w:noProof/>
              <w:sz w:val="24"/>
              <w:szCs w:val="24"/>
              <w:lang w:val="en-US"/>
            </w:rPr>
            <w:t xml:space="preserve">. What the student does: Teaching for enhanced learning. </w:t>
          </w:r>
          <w:r w:rsidRPr="00213A40">
            <w:rPr>
              <w:rFonts w:ascii="Times New Roman" w:hAnsi="Times New Roman" w:cs="Times New Roman"/>
              <w:i/>
              <w:iCs/>
              <w:noProof/>
              <w:sz w:val="24"/>
              <w:szCs w:val="24"/>
              <w:lang w:val="en-US"/>
            </w:rPr>
            <w:t xml:space="preserve">Higher education research &amp; development, </w:t>
          </w:r>
          <w:r w:rsidRPr="00213A40">
            <w:rPr>
              <w:rFonts w:ascii="Times New Roman" w:hAnsi="Times New Roman" w:cs="Times New Roman"/>
              <w:noProof/>
              <w:sz w:val="24"/>
              <w:szCs w:val="24"/>
              <w:lang w:val="en-US"/>
            </w:rPr>
            <w:t>18(1), pp. 57-75.</w:t>
          </w:r>
        </w:p>
        <w:p w14:paraId="7181DC74" w14:textId="687CFCFA" w:rsidR="00213A40" w:rsidRPr="00213A40" w:rsidRDefault="00213A40" w:rsidP="00213A40">
          <w:pPr>
            <w:pStyle w:val="Bibliography"/>
            <w:spacing w:line="360" w:lineRule="auto"/>
            <w:rPr>
              <w:rFonts w:ascii="Times New Roman" w:hAnsi="Times New Roman" w:cs="Times New Roman"/>
              <w:noProof/>
              <w:sz w:val="24"/>
              <w:szCs w:val="24"/>
              <w:lang w:val="en-US"/>
            </w:rPr>
          </w:pPr>
          <w:r w:rsidRPr="00213A40">
            <w:rPr>
              <w:rFonts w:ascii="Times New Roman" w:hAnsi="Times New Roman" w:cs="Times New Roman"/>
              <w:noProof/>
              <w:sz w:val="24"/>
              <w:szCs w:val="24"/>
              <w:lang w:val="en-US"/>
            </w:rPr>
            <w:t xml:space="preserve">Bilali, M. </w:t>
          </w:r>
          <w:r w:rsidR="00BB5E65">
            <w:rPr>
              <w:rFonts w:ascii="Times New Roman" w:hAnsi="Times New Roman" w:cs="Times New Roman"/>
              <w:noProof/>
              <w:sz w:val="24"/>
              <w:szCs w:val="24"/>
              <w:lang w:val="en-US"/>
            </w:rPr>
            <w:t>(</w:t>
          </w:r>
          <w:r w:rsidRPr="00213A40">
            <w:rPr>
              <w:rFonts w:ascii="Times New Roman" w:hAnsi="Times New Roman" w:cs="Times New Roman"/>
              <w:noProof/>
              <w:sz w:val="24"/>
              <w:szCs w:val="24"/>
              <w:lang w:val="en-US"/>
            </w:rPr>
            <w:t>2012</w:t>
          </w:r>
          <w:r w:rsidR="00BB5E65">
            <w:rPr>
              <w:rFonts w:ascii="Times New Roman" w:hAnsi="Times New Roman" w:cs="Times New Roman"/>
              <w:noProof/>
              <w:sz w:val="24"/>
              <w:szCs w:val="24"/>
              <w:lang w:val="en-US"/>
            </w:rPr>
            <w:t>)</w:t>
          </w:r>
          <w:r w:rsidRPr="00213A40">
            <w:rPr>
              <w:rFonts w:ascii="Times New Roman" w:hAnsi="Times New Roman" w:cs="Times New Roman"/>
              <w:noProof/>
              <w:sz w:val="24"/>
              <w:szCs w:val="24"/>
              <w:lang w:val="en-US"/>
            </w:rPr>
            <w:t xml:space="preserve">. The Anxiety in Student Teacher During Training in Teaching Practice.. </w:t>
          </w:r>
          <w:r w:rsidRPr="00213A40">
            <w:rPr>
              <w:rFonts w:ascii="Times New Roman" w:hAnsi="Times New Roman" w:cs="Times New Roman"/>
              <w:i/>
              <w:iCs/>
              <w:noProof/>
              <w:sz w:val="24"/>
              <w:szCs w:val="24"/>
              <w:lang w:val="en-US"/>
            </w:rPr>
            <w:t xml:space="preserve">Journal of Educational and Social Research, </w:t>
          </w:r>
          <w:r w:rsidRPr="00213A40">
            <w:rPr>
              <w:rFonts w:ascii="Times New Roman" w:hAnsi="Times New Roman" w:cs="Times New Roman"/>
              <w:noProof/>
              <w:sz w:val="24"/>
              <w:szCs w:val="24"/>
              <w:lang w:val="en-US"/>
            </w:rPr>
            <w:t>Volume 5, pp. 67-74.</w:t>
          </w:r>
        </w:p>
        <w:p w14:paraId="1DF33146" w14:textId="75FBF862" w:rsidR="00213A40" w:rsidRPr="00213A40" w:rsidRDefault="00213A40" w:rsidP="00213A40">
          <w:pPr>
            <w:pStyle w:val="Bibliography"/>
            <w:spacing w:line="360" w:lineRule="auto"/>
            <w:rPr>
              <w:rFonts w:ascii="Times New Roman" w:hAnsi="Times New Roman" w:cs="Times New Roman"/>
              <w:noProof/>
              <w:sz w:val="24"/>
              <w:szCs w:val="24"/>
              <w:lang w:val="en-US"/>
            </w:rPr>
          </w:pPr>
          <w:r w:rsidRPr="00213A40">
            <w:rPr>
              <w:rFonts w:ascii="Times New Roman" w:hAnsi="Times New Roman" w:cs="Times New Roman"/>
              <w:noProof/>
              <w:sz w:val="24"/>
              <w:szCs w:val="24"/>
              <w:lang w:val="en-US"/>
            </w:rPr>
            <w:t>Bligh, B. a</w:t>
          </w:r>
          <w:r w:rsidR="00A67449">
            <w:rPr>
              <w:rFonts w:ascii="Times New Roman" w:hAnsi="Times New Roman" w:cs="Times New Roman"/>
              <w:noProof/>
              <w:sz w:val="24"/>
              <w:szCs w:val="24"/>
              <w:lang w:val="en-US"/>
            </w:rPr>
            <w:t>nd</w:t>
          </w:r>
          <w:r w:rsidRPr="00213A40">
            <w:rPr>
              <w:rFonts w:ascii="Times New Roman" w:hAnsi="Times New Roman" w:cs="Times New Roman"/>
              <w:noProof/>
              <w:sz w:val="24"/>
              <w:szCs w:val="24"/>
              <w:lang w:val="en-US"/>
            </w:rPr>
            <w:t xml:space="preserve"> L</w:t>
          </w:r>
          <w:r w:rsidR="00BB5E65">
            <w:rPr>
              <w:rFonts w:ascii="Times New Roman" w:hAnsi="Times New Roman" w:cs="Times New Roman"/>
              <w:noProof/>
              <w:sz w:val="24"/>
              <w:szCs w:val="24"/>
              <w:lang w:val="en-US"/>
            </w:rPr>
            <w:t>orenz</w:t>
          </w:r>
          <w:r w:rsidR="00A67449">
            <w:rPr>
              <w:rFonts w:ascii="Times New Roman" w:hAnsi="Times New Roman" w:cs="Times New Roman"/>
              <w:noProof/>
              <w:sz w:val="24"/>
              <w:szCs w:val="24"/>
              <w:lang w:val="en-US"/>
            </w:rPr>
            <w:t>,</w:t>
          </w:r>
          <w:r w:rsidRPr="00213A40">
            <w:rPr>
              <w:rFonts w:ascii="Times New Roman" w:hAnsi="Times New Roman" w:cs="Times New Roman"/>
              <w:noProof/>
              <w:sz w:val="24"/>
              <w:szCs w:val="24"/>
              <w:lang w:val="en-US"/>
            </w:rPr>
            <w:t xml:space="preserve"> K. </w:t>
          </w:r>
          <w:r w:rsidR="00BB5E65">
            <w:rPr>
              <w:rFonts w:ascii="Times New Roman" w:hAnsi="Times New Roman" w:cs="Times New Roman"/>
              <w:noProof/>
              <w:sz w:val="24"/>
              <w:szCs w:val="24"/>
              <w:lang w:val="en-US"/>
            </w:rPr>
            <w:t>(</w:t>
          </w:r>
          <w:r w:rsidRPr="00213A40">
            <w:rPr>
              <w:rFonts w:ascii="Times New Roman" w:hAnsi="Times New Roman" w:cs="Times New Roman"/>
              <w:noProof/>
              <w:sz w:val="24"/>
              <w:szCs w:val="24"/>
              <w:lang w:val="en-US"/>
            </w:rPr>
            <w:t>2010</w:t>
          </w:r>
          <w:r w:rsidR="00BB5E65">
            <w:rPr>
              <w:rFonts w:ascii="Times New Roman" w:hAnsi="Times New Roman" w:cs="Times New Roman"/>
              <w:noProof/>
              <w:sz w:val="24"/>
              <w:szCs w:val="24"/>
              <w:lang w:val="en-US"/>
            </w:rPr>
            <w:t>)</w:t>
          </w:r>
          <w:r w:rsidRPr="00213A40">
            <w:rPr>
              <w:rFonts w:ascii="Times New Roman" w:hAnsi="Times New Roman" w:cs="Times New Roman"/>
              <w:noProof/>
              <w:sz w:val="24"/>
              <w:szCs w:val="24"/>
              <w:lang w:val="en-US"/>
            </w:rPr>
            <w:t xml:space="preserve">. About seminar The Rhetoric of Multi-Display Learning Spaces: exploratory experiences in visual art disciplines.. </w:t>
          </w:r>
          <w:r w:rsidRPr="00213A40">
            <w:rPr>
              <w:rFonts w:ascii="Times New Roman" w:hAnsi="Times New Roman" w:cs="Times New Roman"/>
              <w:i/>
              <w:iCs/>
              <w:noProof/>
              <w:sz w:val="24"/>
              <w:szCs w:val="24"/>
              <w:lang w:val="en-US"/>
            </w:rPr>
            <w:t xml:space="preserve">International Journal of Media, Technology and Lifelong Learning, </w:t>
          </w:r>
          <w:r w:rsidRPr="00213A40">
            <w:rPr>
              <w:rFonts w:ascii="Times New Roman" w:hAnsi="Times New Roman" w:cs="Times New Roman"/>
              <w:noProof/>
              <w:sz w:val="24"/>
              <w:szCs w:val="24"/>
              <w:lang w:val="en-US"/>
            </w:rPr>
            <w:t>6(1), pp. 7-27.</w:t>
          </w:r>
        </w:p>
        <w:p w14:paraId="15B609E6" w14:textId="6905FD2E" w:rsidR="00213A40" w:rsidRPr="00213A40" w:rsidRDefault="00213A40" w:rsidP="00213A40">
          <w:pPr>
            <w:pStyle w:val="Bibliography"/>
            <w:spacing w:line="360" w:lineRule="auto"/>
            <w:rPr>
              <w:rFonts w:ascii="Times New Roman" w:hAnsi="Times New Roman" w:cs="Times New Roman"/>
              <w:noProof/>
              <w:sz w:val="24"/>
              <w:szCs w:val="24"/>
              <w:lang w:val="en-US"/>
            </w:rPr>
          </w:pPr>
          <w:r w:rsidRPr="00213A40">
            <w:rPr>
              <w:rFonts w:ascii="Times New Roman" w:hAnsi="Times New Roman" w:cs="Times New Roman"/>
              <w:noProof/>
              <w:sz w:val="24"/>
              <w:szCs w:val="24"/>
              <w:lang w:val="en-US"/>
            </w:rPr>
            <w:t>B</w:t>
          </w:r>
          <w:r w:rsidR="00A67449">
            <w:rPr>
              <w:rFonts w:ascii="Times New Roman" w:hAnsi="Times New Roman" w:cs="Times New Roman"/>
              <w:noProof/>
              <w:sz w:val="24"/>
              <w:szCs w:val="24"/>
              <w:lang w:val="en-US"/>
            </w:rPr>
            <w:t>oom</w:t>
          </w:r>
          <w:r w:rsidRPr="00213A40">
            <w:rPr>
              <w:rFonts w:ascii="Times New Roman" w:hAnsi="Times New Roman" w:cs="Times New Roman"/>
              <w:noProof/>
              <w:sz w:val="24"/>
              <w:szCs w:val="24"/>
              <w:lang w:val="en-US"/>
            </w:rPr>
            <w:t>’</w:t>
          </w:r>
          <w:r w:rsidR="00A67449">
            <w:rPr>
              <w:rFonts w:ascii="Times New Roman" w:hAnsi="Times New Roman" w:cs="Times New Roman"/>
              <w:noProof/>
              <w:sz w:val="24"/>
              <w:szCs w:val="24"/>
              <w:lang w:val="en-US"/>
            </w:rPr>
            <w:t>s</w:t>
          </w:r>
          <w:r w:rsidRPr="00213A40">
            <w:rPr>
              <w:rFonts w:ascii="Times New Roman" w:hAnsi="Times New Roman" w:cs="Times New Roman"/>
              <w:noProof/>
              <w:sz w:val="24"/>
              <w:szCs w:val="24"/>
              <w:lang w:val="en-US"/>
            </w:rPr>
            <w:t>, T.</w:t>
          </w:r>
          <w:r w:rsidR="00A67449">
            <w:rPr>
              <w:rFonts w:ascii="Times New Roman" w:hAnsi="Times New Roman" w:cs="Times New Roman"/>
              <w:noProof/>
              <w:sz w:val="24"/>
              <w:szCs w:val="24"/>
              <w:lang w:val="en-US"/>
            </w:rPr>
            <w:t>M.E</w:t>
          </w:r>
          <w:r w:rsidRPr="00213A40">
            <w:rPr>
              <w:rFonts w:ascii="Times New Roman" w:hAnsi="Times New Roman" w:cs="Times New Roman"/>
              <w:noProof/>
              <w:sz w:val="24"/>
              <w:szCs w:val="24"/>
              <w:lang w:val="en-US"/>
            </w:rPr>
            <w:t xml:space="preserve">, </w:t>
          </w:r>
          <w:r w:rsidR="00A67449">
            <w:rPr>
              <w:rFonts w:ascii="Times New Roman" w:hAnsi="Times New Roman" w:cs="Times New Roman"/>
              <w:noProof/>
              <w:sz w:val="24"/>
              <w:szCs w:val="24"/>
              <w:lang w:val="en-US"/>
            </w:rPr>
            <w:t>(</w:t>
          </w:r>
          <w:r w:rsidRPr="00213A40">
            <w:rPr>
              <w:rFonts w:ascii="Times New Roman" w:hAnsi="Times New Roman" w:cs="Times New Roman"/>
              <w:noProof/>
              <w:sz w:val="24"/>
              <w:szCs w:val="24"/>
              <w:lang w:val="en-US"/>
            </w:rPr>
            <w:t>1965</w:t>
          </w:r>
          <w:r w:rsidR="00A67449">
            <w:rPr>
              <w:rFonts w:ascii="Times New Roman" w:hAnsi="Times New Roman" w:cs="Times New Roman"/>
              <w:noProof/>
              <w:sz w:val="24"/>
              <w:szCs w:val="24"/>
              <w:lang w:val="en-US"/>
            </w:rPr>
            <w:t>)</w:t>
          </w:r>
          <w:r w:rsidRPr="00213A40">
            <w:rPr>
              <w:rFonts w:ascii="Times New Roman" w:hAnsi="Times New Roman" w:cs="Times New Roman"/>
              <w:noProof/>
              <w:sz w:val="24"/>
              <w:szCs w:val="24"/>
              <w:lang w:val="en-US"/>
            </w:rPr>
            <w:t xml:space="preserve">. </w:t>
          </w:r>
          <w:r w:rsidRPr="00213A40">
            <w:rPr>
              <w:rFonts w:ascii="Times New Roman" w:hAnsi="Times New Roman" w:cs="Times New Roman"/>
              <w:i/>
              <w:iCs/>
              <w:noProof/>
              <w:sz w:val="24"/>
              <w:szCs w:val="24"/>
              <w:lang w:val="en-US"/>
            </w:rPr>
            <w:t xml:space="preserve">Bloom’s taxonomy of educational objectives.. </w:t>
          </w:r>
          <w:r w:rsidRPr="00213A40">
            <w:rPr>
              <w:rFonts w:ascii="Times New Roman" w:hAnsi="Times New Roman" w:cs="Times New Roman"/>
              <w:noProof/>
              <w:sz w:val="24"/>
              <w:szCs w:val="24"/>
              <w:lang w:val="en-US"/>
            </w:rPr>
            <w:t>1 ed. s.l.:Longman..</w:t>
          </w:r>
        </w:p>
        <w:p w14:paraId="03A66A44" w14:textId="2D0A1101" w:rsidR="00213A40" w:rsidRPr="00213A40" w:rsidRDefault="0001215A" w:rsidP="00213A40">
          <w:pPr>
            <w:pStyle w:val="Bibliography"/>
            <w:spacing w:line="360" w:lineRule="auto"/>
            <w:rPr>
              <w:rFonts w:ascii="Times New Roman" w:hAnsi="Times New Roman" w:cs="Times New Roman"/>
              <w:noProof/>
              <w:sz w:val="24"/>
              <w:szCs w:val="24"/>
              <w:lang w:val="en-US"/>
            </w:rPr>
          </w:pPr>
          <w:r w:rsidRPr="0001215A">
            <w:rPr>
              <w:rFonts w:ascii="Times New Roman" w:hAnsi="Times New Roman" w:cs="Times New Roman"/>
              <w:noProof/>
              <w:sz w:val="24"/>
              <w:szCs w:val="24"/>
              <w:lang w:val="en-US"/>
            </w:rPr>
            <w:t>Burn, K., Hagger, H., Mutton, T. and Everton, T.</w:t>
          </w:r>
          <w:r w:rsidR="00953496">
            <w:rPr>
              <w:rFonts w:ascii="Times New Roman" w:hAnsi="Times New Roman" w:cs="Times New Roman"/>
              <w:noProof/>
              <w:sz w:val="24"/>
              <w:szCs w:val="24"/>
              <w:lang w:val="en-US"/>
            </w:rPr>
            <w:t xml:space="preserve"> (</w:t>
          </w:r>
          <w:r w:rsidR="00213A40" w:rsidRPr="00213A40">
            <w:rPr>
              <w:rFonts w:ascii="Times New Roman" w:hAnsi="Times New Roman" w:cs="Times New Roman"/>
              <w:noProof/>
              <w:sz w:val="24"/>
              <w:szCs w:val="24"/>
              <w:lang w:val="en-US"/>
            </w:rPr>
            <w:t>2003</w:t>
          </w:r>
          <w:r w:rsidR="00953496">
            <w:rPr>
              <w:rFonts w:ascii="Times New Roman" w:hAnsi="Times New Roman" w:cs="Times New Roman"/>
              <w:noProof/>
              <w:sz w:val="24"/>
              <w:szCs w:val="24"/>
              <w:lang w:val="en-US"/>
            </w:rPr>
            <w:t>)</w:t>
          </w:r>
          <w:r w:rsidR="00213A40" w:rsidRPr="00213A40">
            <w:rPr>
              <w:rFonts w:ascii="Times New Roman" w:hAnsi="Times New Roman" w:cs="Times New Roman"/>
              <w:noProof/>
              <w:sz w:val="24"/>
              <w:szCs w:val="24"/>
              <w:lang w:val="en-US"/>
            </w:rPr>
            <w:t xml:space="preserve">. The complex development of student-teachers' thinking.. </w:t>
          </w:r>
          <w:r w:rsidR="00213A40" w:rsidRPr="00213A40">
            <w:rPr>
              <w:rFonts w:ascii="Times New Roman" w:hAnsi="Times New Roman" w:cs="Times New Roman"/>
              <w:i/>
              <w:iCs/>
              <w:noProof/>
              <w:sz w:val="24"/>
              <w:szCs w:val="24"/>
              <w:lang w:val="en-US"/>
            </w:rPr>
            <w:t xml:space="preserve">Teachers and teaching, </w:t>
          </w:r>
          <w:r w:rsidR="00213A40" w:rsidRPr="00213A40">
            <w:rPr>
              <w:rFonts w:ascii="Times New Roman" w:hAnsi="Times New Roman" w:cs="Times New Roman"/>
              <w:noProof/>
              <w:sz w:val="24"/>
              <w:szCs w:val="24"/>
              <w:lang w:val="en-US"/>
            </w:rPr>
            <w:t>9(4), pp. 309-331.</w:t>
          </w:r>
        </w:p>
        <w:p w14:paraId="22475E8A" w14:textId="29CB58E1" w:rsidR="00213A40" w:rsidRPr="00213A40" w:rsidRDefault="00953496" w:rsidP="00213A40">
          <w:pPr>
            <w:pStyle w:val="Bibliography"/>
            <w:spacing w:line="360" w:lineRule="auto"/>
            <w:rPr>
              <w:rFonts w:ascii="Times New Roman" w:hAnsi="Times New Roman" w:cs="Times New Roman"/>
              <w:noProof/>
              <w:sz w:val="24"/>
              <w:szCs w:val="24"/>
              <w:lang w:val="en-US"/>
            </w:rPr>
          </w:pPr>
          <w:r w:rsidRPr="00953496">
            <w:rPr>
              <w:rFonts w:ascii="Times New Roman" w:hAnsi="Times New Roman" w:cs="Times New Roman"/>
              <w:noProof/>
              <w:sz w:val="24"/>
              <w:szCs w:val="24"/>
              <w:lang w:val="en-US"/>
            </w:rPr>
            <w:t>Chen, P.H., Teo, T. and Zhou, M.</w:t>
          </w:r>
          <w:r w:rsidR="006A098E">
            <w:rPr>
              <w:rFonts w:ascii="Times New Roman" w:hAnsi="Times New Roman" w:cs="Times New Roman"/>
              <w:noProof/>
              <w:sz w:val="24"/>
              <w:szCs w:val="24"/>
              <w:lang w:val="en-US"/>
            </w:rPr>
            <w:t xml:space="preserve"> (</w:t>
          </w:r>
          <w:r w:rsidR="00213A40" w:rsidRPr="00213A40">
            <w:rPr>
              <w:rFonts w:ascii="Times New Roman" w:hAnsi="Times New Roman" w:cs="Times New Roman"/>
              <w:noProof/>
              <w:sz w:val="24"/>
              <w:szCs w:val="24"/>
              <w:lang w:val="en-US"/>
            </w:rPr>
            <w:t>2017</w:t>
          </w:r>
          <w:r w:rsidR="006A098E">
            <w:rPr>
              <w:rFonts w:ascii="Times New Roman" w:hAnsi="Times New Roman" w:cs="Times New Roman"/>
              <w:noProof/>
              <w:sz w:val="24"/>
              <w:szCs w:val="24"/>
              <w:lang w:val="en-US"/>
            </w:rPr>
            <w:t>)</w:t>
          </w:r>
          <w:r w:rsidR="00213A40" w:rsidRPr="00213A40">
            <w:rPr>
              <w:rFonts w:ascii="Times New Roman" w:hAnsi="Times New Roman" w:cs="Times New Roman"/>
              <w:noProof/>
              <w:sz w:val="24"/>
              <w:szCs w:val="24"/>
              <w:lang w:val="en-US"/>
            </w:rPr>
            <w:t xml:space="preserve">. Effects of Guided Notes on Enhancing College Students’ Lecture Note-Taking Quality and Learning Performance.. </w:t>
          </w:r>
          <w:r w:rsidR="00213A40" w:rsidRPr="00213A40">
            <w:rPr>
              <w:rFonts w:ascii="Times New Roman" w:hAnsi="Times New Roman" w:cs="Times New Roman"/>
              <w:i/>
              <w:iCs/>
              <w:noProof/>
              <w:sz w:val="24"/>
              <w:szCs w:val="24"/>
              <w:lang w:val="en-US"/>
            </w:rPr>
            <w:t xml:space="preserve">Current Psychology, </w:t>
          </w:r>
          <w:r w:rsidR="00213A40" w:rsidRPr="00213A40">
            <w:rPr>
              <w:rFonts w:ascii="Times New Roman" w:hAnsi="Times New Roman" w:cs="Times New Roman"/>
              <w:noProof/>
              <w:sz w:val="24"/>
              <w:szCs w:val="24"/>
              <w:lang w:val="en-US"/>
            </w:rPr>
            <w:t>36(4), pp. 719-732.</w:t>
          </w:r>
        </w:p>
        <w:p w14:paraId="27029193" w14:textId="61DB720A" w:rsidR="00213A40" w:rsidRPr="00213A40" w:rsidRDefault="00213A40" w:rsidP="00213A40">
          <w:pPr>
            <w:pStyle w:val="Bibliography"/>
            <w:spacing w:line="360" w:lineRule="auto"/>
            <w:rPr>
              <w:rFonts w:ascii="Times New Roman" w:hAnsi="Times New Roman" w:cs="Times New Roman"/>
              <w:noProof/>
              <w:sz w:val="24"/>
              <w:szCs w:val="24"/>
              <w:lang w:val="en-US"/>
            </w:rPr>
          </w:pPr>
          <w:r w:rsidRPr="00213A40">
            <w:rPr>
              <w:rFonts w:ascii="Times New Roman" w:hAnsi="Times New Roman" w:cs="Times New Roman"/>
              <w:noProof/>
              <w:sz w:val="24"/>
              <w:szCs w:val="24"/>
              <w:lang w:val="en-US"/>
            </w:rPr>
            <w:t xml:space="preserve">Eraut, M. </w:t>
          </w:r>
          <w:r w:rsidR="006A098E">
            <w:rPr>
              <w:rFonts w:ascii="Times New Roman" w:hAnsi="Times New Roman" w:cs="Times New Roman"/>
              <w:noProof/>
              <w:sz w:val="24"/>
              <w:szCs w:val="24"/>
              <w:lang w:val="en-US"/>
            </w:rPr>
            <w:t>(</w:t>
          </w:r>
          <w:r w:rsidRPr="00213A40">
            <w:rPr>
              <w:rFonts w:ascii="Times New Roman" w:hAnsi="Times New Roman" w:cs="Times New Roman"/>
              <w:noProof/>
              <w:sz w:val="24"/>
              <w:szCs w:val="24"/>
              <w:lang w:val="en-US"/>
            </w:rPr>
            <w:t>1994</w:t>
          </w:r>
          <w:r w:rsidR="006A098E">
            <w:rPr>
              <w:rFonts w:ascii="Times New Roman" w:hAnsi="Times New Roman" w:cs="Times New Roman"/>
              <w:noProof/>
              <w:sz w:val="24"/>
              <w:szCs w:val="24"/>
              <w:lang w:val="en-US"/>
            </w:rPr>
            <w:t>)</w:t>
          </w:r>
          <w:r w:rsidRPr="00213A40">
            <w:rPr>
              <w:rFonts w:ascii="Times New Roman" w:hAnsi="Times New Roman" w:cs="Times New Roman"/>
              <w:noProof/>
              <w:sz w:val="24"/>
              <w:szCs w:val="24"/>
              <w:lang w:val="en-US"/>
            </w:rPr>
            <w:t xml:space="preserve">. </w:t>
          </w:r>
          <w:r w:rsidRPr="00213A40">
            <w:rPr>
              <w:rFonts w:ascii="Times New Roman" w:hAnsi="Times New Roman" w:cs="Times New Roman"/>
              <w:i/>
              <w:iCs/>
              <w:noProof/>
              <w:sz w:val="24"/>
              <w:szCs w:val="24"/>
              <w:lang w:val="en-US"/>
            </w:rPr>
            <w:t xml:space="preserve">Developing Professional Knowledge and Competence.. </w:t>
          </w:r>
          <w:r w:rsidRPr="00213A40">
            <w:rPr>
              <w:rFonts w:ascii="Times New Roman" w:hAnsi="Times New Roman" w:cs="Times New Roman"/>
              <w:noProof/>
              <w:sz w:val="24"/>
              <w:szCs w:val="24"/>
              <w:lang w:val="en-US"/>
            </w:rPr>
            <w:t>1 ed. London: Falmer.</w:t>
          </w:r>
        </w:p>
        <w:p w14:paraId="28978C25" w14:textId="57FDDBED" w:rsidR="00213A40" w:rsidRPr="00213A40" w:rsidRDefault="00213A40" w:rsidP="00213A40">
          <w:pPr>
            <w:pStyle w:val="Bibliography"/>
            <w:spacing w:line="360" w:lineRule="auto"/>
            <w:rPr>
              <w:rFonts w:ascii="Times New Roman" w:hAnsi="Times New Roman" w:cs="Times New Roman"/>
              <w:noProof/>
              <w:sz w:val="24"/>
              <w:szCs w:val="24"/>
              <w:lang w:val="en-US"/>
            </w:rPr>
          </w:pPr>
          <w:r w:rsidRPr="00213A40">
            <w:rPr>
              <w:rFonts w:ascii="Times New Roman" w:hAnsi="Times New Roman" w:cs="Times New Roman"/>
              <w:noProof/>
              <w:sz w:val="24"/>
              <w:szCs w:val="24"/>
              <w:lang w:val="en-US"/>
            </w:rPr>
            <w:t>Foster, P. a</w:t>
          </w:r>
          <w:r w:rsidR="00282D7D">
            <w:rPr>
              <w:rFonts w:ascii="Times New Roman" w:hAnsi="Times New Roman" w:cs="Times New Roman"/>
              <w:noProof/>
              <w:sz w:val="24"/>
              <w:szCs w:val="24"/>
              <w:lang w:val="en-US"/>
            </w:rPr>
            <w:t>nd Skehan,</w:t>
          </w:r>
          <w:r w:rsidRPr="00213A40">
            <w:rPr>
              <w:rFonts w:ascii="Times New Roman" w:hAnsi="Times New Roman" w:cs="Times New Roman"/>
              <w:noProof/>
              <w:sz w:val="24"/>
              <w:szCs w:val="24"/>
              <w:lang w:val="en-US"/>
            </w:rPr>
            <w:t xml:space="preserve"> P. </w:t>
          </w:r>
          <w:r w:rsidR="00282D7D">
            <w:rPr>
              <w:rFonts w:ascii="Times New Roman" w:hAnsi="Times New Roman" w:cs="Times New Roman"/>
              <w:noProof/>
              <w:sz w:val="24"/>
              <w:szCs w:val="24"/>
              <w:lang w:val="en-US"/>
            </w:rPr>
            <w:t>(</w:t>
          </w:r>
          <w:r w:rsidRPr="00213A40">
            <w:rPr>
              <w:rFonts w:ascii="Times New Roman" w:hAnsi="Times New Roman" w:cs="Times New Roman"/>
              <w:noProof/>
              <w:sz w:val="24"/>
              <w:szCs w:val="24"/>
              <w:lang w:val="en-US"/>
            </w:rPr>
            <w:t>1999</w:t>
          </w:r>
          <w:r w:rsidR="00282D7D">
            <w:rPr>
              <w:rFonts w:ascii="Times New Roman" w:hAnsi="Times New Roman" w:cs="Times New Roman"/>
              <w:noProof/>
              <w:sz w:val="24"/>
              <w:szCs w:val="24"/>
              <w:lang w:val="en-US"/>
            </w:rPr>
            <w:t>)</w:t>
          </w:r>
          <w:r w:rsidRPr="00213A40">
            <w:rPr>
              <w:rFonts w:ascii="Times New Roman" w:hAnsi="Times New Roman" w:cs="Times New Roman"/>
              <w:noProof/>
              <w:sz w:val="24"/>
              <w:szCs w:val="24"/>
              <w:lang w:val="en-US"/>
            </w:rPr>
            <w:t xml:space="preserve">. The influence of planning and focus of planning on task‒based performance.. </w:t>
          </w:r>
          <w:r w:rsidRPr="00213A40">
            <w:rPr>
              <w:rFonts w:ascii="Times New Roman" w:hAnsi="Times New Roman" w:cs="Times New Roman"/>
              <w:i/>
              <w:iCs/>
              <w:noProof/>
              <w:sz w:val="24"/>
              <w:szCs w:val="24"/>
              <w:lang w:val="en-US"/>
            </w:rPr>
            <w:t xml:space="preserve">Language Teaching Research , </w:t>
          </w:r>
          <w:r w:rsidRPr="00213A40">
            <w:rPr>
              <w:rFonts w:ascii="Times New Roman" w:hAnsi="Times New Roman" w:cs="Times New Roman"/>
              <w:noProof/>
              <w:sz w:val="24"/>
              <w:szCs w:val="24"/>
              <w:lang w:val="en-US"/>
            </w:rPr>
            <w:t>Volume 3, pp. 215-247.</w:t>
          </w:r>
        </w:p>
        <w:p w14:paraId="58E835D1" w14:textId="37C0E63F" w:rsidR="00213A40" w:rsidRPr="00213A40" w:rsidRDefault="00213A40" w:rsidP="00213A40">
          <w:pPr>
            <w:pStyle w:val="Bibliography"/>
            <w:spacing w:line="360" w:lineRule="auto"/>
            <w:rPr>
              <w:rFonts w:ascii="Times New Roman" w:hAnsi="Times New Roman" w:cs="Times New Roman"/>
              <w:noProof/>
              <w:sz w:val="24"/>
              <w:szCs w:val="24"/>
              <w:lang w:val="en-US"/>
            </w:rPr>
          </w:pPr>
          <w:r w:rsidRPr="00213A40">
            <w:rPr>
              <w:rFonts w:ascii="Times New Roman" w:hAnsi="Times New Roman" w:cs="Times New Roman"/>
              <w:noProof/>
              <w:sz w:val="24"/>
              <w:szCs w:val="24"/>
              <w:lang w:val="en-US"/>
            </w:rPr>
            <w:t xml:space="preserve">Gibbs, G. </w:t>
          </w:r>
          <w:r w:rsidR="00FC559A">
            <w:rPr>
              <w:rFonts w:ascii="Times New Roman" w:hAnsi="Times New Roman" w:cs="Times New Roman"/>
              <w:noProof/>
              <w:sz w:val="24"/>
              <w:szCs w:val="24"/>
              <w:lang w:val="en-US"/>
            </w:rPr>
            <w:t>(</w:t>
          </w:r>
          <w:r w:rsidRPr="00213A40">
            <w:rPr>
              <w:rFonts w:ascii="Times New Roman" w:hAnsi="Times New Roman" w:cs="Times New Roman"/>
              <w:noProof/>
              <w:sz w:val="24"/>
              <w:szCs w:val="24"/>
              <w:lang w:val="en-US"/>
            </w:rPr>
            <w:t>1988</w:t>
          </w:r>
          <w:r w:rsidR="00FC559A">
            <w:rPr>
              <w:rFonts w:ascii="Times New Roman" w:hAnsi="Times New Roman" w:cs="Times New Roman"/>
              <w:noProof/>
              <w:sz w:val="24"/>
              <w:szCs w:val="24"/>
              <w:lang w:val="en-US"/>
            </w:rPr>
            <w:t>)</w:t>
          </w:r>
          <w:r w:rsidRPr="00213A40">
            <w:rPr>
              <w:rFonts w:ascii="Times New Roman" w:hAnsi="Times New Roman" w:cs="Times New Roman"/>
              <w:noProof/>
              <w:sz w:val="24"/>
              <w:szCs w:val="24"/>
              <w:lang w:val="en-US"/>
            </w:rPr>
            <w:t xml:space="preserve">. </w:t>
          </w:r>
          <w:r w:rsidRPr="00213A40">
            <w:rPr>
              <w:rFonts w:ascii="Times New Roman" w:hAnsi="Times New Roman" w:cs="Times New Roman"/>
              <w:i/>
              <w:iCs/>
              <w:noProof/>
              <w:sz w:val="24"/>
              <w:szCs w:val="24"/>
              <w:lang w:val="en-US"/>
            </w:rPr>
            <w:t xml:space="preserve">Learning by Doing, A Guide to Teaching and Learning Methods. </w:t>
          </w:r>
          <w:r w:rsidRPr="00213A40">
            <w:rPr>
              <w:rFonts w:ascii="Times New Roman" w:hAnsi="Times New Roman" w:cs="Times New Roman"/>
              <w:noProof/>
              <w:sz w:val="24"/>
              <w:szCs w:val="24"/>
              <w:lang w:val="en-US"/>
            </w:rPr>
            <w:t>1 ed. London: Further Education Unit.</w:t>
          </w:r>
        </w:p>
        <w:p w14:paraId="5F656C9D" w14:textId="32617B57" w:rsidR="00213A40" w:rsidRPr="00213A40" w:rsidRDefault="00213A40" w:rsidP="00213A40">
          <w:pPr>
            <w:pStyle w:val="Bibliography"/>
            <w:spacing w:line="360" w:lineRule="auto"/>
            <w:rPr>
              <w:rFonts w:ascii="Times New Roman" w:hAnsi="Times New Roman" w:cs="Times New Roman"/>
              <w:noProof/>
              <w:sz w:val="24"/>
              <w:szCs w:val="24"/>
              <w:lang w:val="en-US"/>
            </w:rPr>
          </w:pPr>
          <w:r w:rsidRPr="00213A40">
            <w:rPr>
              <w:rFonts w:ascii="Times New Roman" w:hAnsi="Times New Roman" w:cs="Times New Roman"/>
              <w:noProof/>
              <w:sz w:val="24"/>
              <w:szCs w:val="24"/>
              <w:lang w:val="en-US"/>
            </w:rPr>
            <w:t>Hewson, M</w:t>
          </w:r>
          <w:r w:rsidR="00D92C08">
            <w:rPr>
              <w:rFonts w:ascii="Times New Roman" w:hAnsi="Times New Roman" w:cs="Times New Roman"/>
              <w:noProof/>
              <w:sz w:val="24"/>
              <w:szCs w:val="24"/>
              <w:lang w:val="en-US"/>
            </w:rPr>
            <w:t>.</w:t>
          </w:r>
          <w:r w:rsidRPr="00213A40">
            <w:rPr>
              <w:rFonts w:ascii="Times New Roman" w:hAnsi="Times New Roman" w:cs="Times New Roman"/>
              <w:noProof/>
              <w:sz w:val="24"/>
              <w:szCs w:val="24"/>
              <w:lang w:val="en-US"/>
            </w:rPr>
            <w:t xml:space="preserve"> a</w:t>
          </w:r>
          <w:r w:rsidR="00FC559A">
            <w:rPr>
              <w:rFonts w:ascii="Times New Roman" w:hAnsi="Times New Roman" w:cs="Times New Roman"/>
              <w:noProof/>
              <w:sz w:val="24"/>
              <w:szCs w:val="24"/>
              <w:lang w:val="en-US"/>
            </w:rPr>
            <w:t>nd</w:t>
          </w:r>
          <w:r w:rsidRPr="00213A40">
            <w:rPr>
              <w:rFonts w:ascii="Times New Roman" w:hAnsi="Times New Roman" w:cs="Times New Roman"/>
              <w:noProof/>
              <w:sz w:val="24"/>
              <w:szCs w:val="24"/>
              <w:lang w:val="en-US"/>
            </w:rPr>
            <w:t xml:space="preserve"> H</w:t>
          </w:r>
          <w:r w:rsidR="00FC559A">
            <w:rPr>
              <w:rFonts w:ascii="Times New Roman" w:hAnsi="Times New Roman" w:cs="Times New Roman"/>
              <w:noProof/>
              <w:sz w:val="24"/>
              <w:szCs w:val="24"/>
              <w:lang w:val="en-US"/>
            </w:rPr>
            <w:t>ewson</w:t>
          </w:r>
          <w:r w:rsidR="00D92C08">
            <w:rPr>
              <w:rFonts w:ascii="Times New Roman" w:hAnsi="Times New Roman" w:cs="Times New Roman"/>
              <w:noProof/>
              <w:sz w:val="24"/>
              <w:szCs w:val="24"/>
              <w:lang w:val="en-US"/>
            </w:rPr>
            <w:t>,</w:t>
          </w:r>
          <w:r w:rsidRPr="00213A40">
            <w:rPr>
              <w:rFonts w:ascii="Times New Roman" w:hAnsi="Times New Roman" w:cs="Times New Roman"/>
              <w:noProof/>
              <w:sz w:val="24"/>
              <w:szCs w:val="24"/>
              <w:lang w:val="en-US"/>
            </w:rPr>
            <w:t xml:space="preserve"> P. </w:t>
          </w:r>
          <w:r w:rsidR="00D92C08">
            <w:rPr>
              <w:rFonts w:ascii="Times New Roman" w:hAnsi="Times New Roman" w:cs="Times New Roman"/>
              <w:noProof/>
              <w:sz w:val="24"/>
              <w:szCs w:val="24"/>
              <w:lang w:val="en-US"/>
            </w:rPr>
            <w:t>(</w:t>
          </w:r>
          <w:r w:rsidRPr="00213A40">
            <w:rPr>
              <w:rFonts w:ascii="Times New Roman" w:hAnsi="Times New Roman" w:cs="Times New Roman"/>
              <w:noProof/>
              <w:sz w:val="24"/>
              <w:szCs w:val="24"/>
              <w:lang w:val="en-US"/>
            </w:rPr>
            <w:t>1983</w:t>
          </w:r>
          <w:r w:rsidR="00D92C08">
            <w:rPr>
              <w:rFonts w:ascii="Times New Roman" w:hAnsi="Times New Roman" w:cs="Times New Roman"/>
              <w:noProof/>
              <w:sz w:val="24"/>
              <w:szCs w:val="24"/>
              <w:lang w:val="en-US"/>
            </w:rPr>
            <w:t>)</w:t>
          </w:r>
          <w:r w:rsidRPr="00213A40">
            <w:rPr>
              <w:rFonts w:ascii="Times New Roman" w:hAnsi="Times New Roman" w:cs="Times New Roman"/>
              <w:noProof/>
              <w:sz w:val="24"/>
              <w:szCs w:val="24"/>
              <w:lang w:val="en-US"/>
            </w:rPr>
            <w:t xml:space="preserve">. Effect of instruction using students' prior knowledge and conceptual change strategies on science learning.. </w:t>
          </w:r>
          <w:r w:rsidRPr="00213A40">
            <w:rPr>
              <w:rFonts w:ascii="Times New Roman" w:hAnsi="Times New Roman" w:cs="Times New Roman"/>
              <w:i/>
              <w:iCs/>
              <w:noProof/>
              <w:sz w:val="24"/>
              <w:szCs w:val="24"/>
              <w:lang w:val="en-US"/>
            </w:rPr>
            <w:t xml:space="preserve">Journal of Research in Science Teaching, </w:t>
          </w:r>
          <w:r w:rsidRPr="00213A40">
            <w:rPr>
              <w:rFonts w:ascii="Times New Roman" w:hAnsi="Times New Roman" w:cs="Times New Roman"/>
              <w:noProof/>
              <w:sz w:val="24"/>
              <w:szCs w:val="24"/>
              <w:lang w:val="en-US"/>
            </w:rPr>
            <w:t>20(8), pp. 731-743.</w:t>
          </w:r>
        </w:p>
        <w:p w14:paraId="5104AD22" w14:textId="4B0450B0" w:rsidR="00213A40" w:rsidRPr="00213A40" w:rsidRDefault="00213A40" w:rsidP="00213A40">
          <w:pPr>
            <w:pStyle w:val="Bibliography"/>
            <w:spacing w:line="360" w:lineRule="auto"/>
            <w:rPr>
              <w:rFonts w:ascii="Times New Roman" w:hAnsi="Times New Roman" w:cs="Times New Roman"/>
              <w:noProof/>
              <w:sz w:val="24"/>
              <w:szCs w:val="24"/>
              <w:lang w:val="en-US"/>
            </w:rPr>
          </w:pPr>
          <w:r w:rsidRPr="00213A40">
            <w:rPr>
              <w:rFonts w:ascii="Times New Roman" w:hAnsi="Times New Roman" w:cs="Times New Roman"/>
              <w:noProof/>
              <w:sz w:val="24"/>
              <w:szCs w:val="24"/>
              <w:lang w:val="en-US"/>
            </w:rPr>
            <w:t xml:space="preserve">John, P. </w:t>
          </w:r>
          <w:r w:rsidR="00D92C08">
            <w:rPr>
              <w:rFonts w:ascii="Times New Roman" w:hAnsi="Times New Roman" w:cs="Times New Roman"/>
              <w:noProof/>
              <w:sz w:val="24"/>
              <w:szCs w:val="24"/>
              <w:lang w:val="en-US"/>
            </w:rPr>
            <w:t>(</w:t>
          </w:r>
          <w:r w:rsidRPr="00213A40">
            <w:rPr>
              <w:rFonts w:ascii="Times New Roman" w:hAnsi="Times New Roman" w:cs="Times New Roman"/>
              <w:noProof/>
              <w:sz w:val="24"/>
              <w:szCs w:val="24"/>
              <w:lang w:val="en-US"/>
            </w:rPr>
            <w:t>2006</w:t>
          </w:r>
          <w:r w:rsidR="00D92C08">
            <w:rPr>
              <w:rFonts w:ascii="Times New Roman" w:hAnsi="Times New Roman" w:cs="Times New Roman"/>
              <w:noProof/>
              <w:sz w:val="24"/>
              <w:szCs w:val="24"/>
              <w:lang w:val="en-US"/>
            </w:rPr>
            <w:t>)</w:t>
          </w:r>
          <w:r w:rsidRPr="00213A40">
            <w:rPr>
              <w:rFonts w:ascii="Times New Roman" w:hAnsi="Times New Roman" w:cs="Times New Roman"/>
              <w:noProof/>
              <w:sz w:val="24"/>
              <w:szCs w:val="24"/>
              <w:lang w:val="en-US"/>
            </w:rPr>
            <w:t xml:space="preserve">. Lesson planning and the student teacher: re‐thinking the dominant model.. </w:t>
          </w:r>
          <w:r w:rsidRPr="00213A40">
            <w:rPr>
              <w:rFonts w:ascii="Times New Roman" w:hAnsi="Times New Roman" w:cs="Times New Roman"/>
              <w:i/>
              <w:iCs/>
              <w:noProof/>
              <w:sz w:val="24"/>
              <w:szCs w:val="24"/>
              <w:lang w:val="en-US"/>
            </w:rPr>
            <w:t xml:space="preserve">Journal of Curriculum Studies, </w:t>
          </w:r>
          <w:r w:rsidRPr="00213A40">
            <w:rPr>
              <w:rFonts w:ascii="Times New Roman" w:hAnsi="Times New Roman" w:cs="Times New Roman"/>
              <w:noProof/>
              <w:sz w:val="24"/>
              <w:szCs w:val="24"/>
              <w:lang w:val="en-US"/>
            </w:rPr>
            <w:t>38(4), pp. 483-498.</w:t>
          </w:r>
        </w:p>
        <w:p w14:paraId="3B72D2FC" w14:textId="55CEEFB4" w:rsidR="00213A40" w:rsidRPr="00213A40" w:rsidRDefault="00213A40" w:rsidP="00213A40">
          <w:pPr>
            <w:pStyle w:val="Bibliography"/>
            <w:spacing w:line="360" w:lineRule="auto"/>
            <w:rPr>
              <w:rFonts w:ascii="Times New Roman" w:hAnsi="Times New Roman" w:cs="Times New Roman"/>
              <w:noProof/>
              <w:sz w:val="24"/>
              <w:szCs w:val="24"/>
              <w:lang w:val="en-US"/>
            </w:rPr>
          </w:pPr>
          <w:r w:rsidRPr="00213A40">
            <w:rPr>
              <w:rFonts w:ascii="Times New Roman" w:hAnsi="Times New Roman" w:cs="Times New Roman"/>
              <w:noProof/>
              <w:sz w:val="24"/>
              <w:szCs w:val="24"/>
              <w:lang w:val="en-US"/>
            </w:rPr>
            <w:t xml:space="preserve">Kolb, D. </w:t>
          </w:r>
          <w:r w:rsidR="00D92C08">
            <w:rPr>
              <w:rFonts w:ascii="Times New Roman" w:hAnsi="Times New Roman" w:cs="Times New Roman"/>
              <w:noProof/>
              <w:sz w:val="24"/>
              <w:szCs w:val="24"/>
              <w:lang w:val="en-US"/>
            </w:rPr>
            <w:t>(</w:t>
          </w:r>
          <w:r w:rsidRPr="00213A40">
            <w:rPr>
              <w:rFonts w:ascii="Times New Roman" w:hAnsi="Times New Roman" w:cs="Times New Roman"/>
              <w:noProof/>
              <w:sz w:val="24"/>
              <w:szCs w:val="24"/>
              <w:lang w:val="en-US"/>
            </w:rPr>
            <w:t>1984</w:t>
          </w:r>
          <w:r w:rsidR="00D92C08">
            <w:rPr>
              <w:rFonts w:ascii="Times New Roman" w:hAnsi="Times New Roman" w:cs="Times New Roman"/>
              <w:noProof/>
              <w:sz w:val="24"/>
              <w:szCs w:val="24"/>
              <w:lang w:val="en-US"/>
            </w:rPr>
            <w:t>)</w:t>
          </w:r>
          <w:r w:rsidRPr="00213A40">
            <w:rPr>
              <w:rFonts w:ascii="Times New Roman" w:hAnsi="Times New Roman" w:cs="Times New Roman"/>
              <w:noProof/>
              <w:sz w:val="24"/>
              <w:szCs w:val="24"/>
              <w:lang w:val="en-US"/>
            </w:rPr>
            <w:t xml:space="preserve">. </w:t>
          </w:r>
          <w:r w:rsidRPr="00213A40">
            <w:rPr>
              <w:rFonts w:ascii="Times New Roman" w:hAnsi="Times New Roman" w:cs="Times New Roman"/>
              <w:i/>
              <w:iCs/>
              <w:noProof/>
              <w:sz w:val="24"/>
              <w:szCs w:val="24"/>
              <w:lang w:val="en-US"/>
            </w:rPr>
            <w:t xml:space="preserve">Experiential Learning. In: Experience as the Source of Learning and Development.. </w:t>
          </w:r>
          <w:r w:rsidRPr="00213A40">
            <w:rPr>
              <w:rFonts w:ascii="Times New Roman" w:hAnsi="Times New Roman" w:cs="Times New Roman"/>
              <w:noProof/>
              <w:sz w:val="24"/>
              <w:szCs w:val="24"/>
              <w:lang w:val="en-US"/>
            </w:rPr>
            <w:t>1 ed. New Jersey: Prentice Hall.</w:t>
          </w:r>
        </w:p>
        <w:p w14:paraId="3F14DB06" w14:textId="5A1F85B1" w:rsidR="00213A40" w:rsidRPr="00213A40" w:rsidRDefault="00213A40" w:rsidP="00213A40">
          <w:pPr>
            <w:pStyle w:val="Bibliography"/>
            <w:spacing w:line="360" w:lineRule="auto"/>
            <w:rPr>
              <w:rFonts w:ascii="Times New Roman" w:hAnsi="Times New Roman" w:cs="Times New Roman"/>
              <w:noProof/>
              <w:sz w:val="24"/>
              <w:szCs w:val="24"/>
              <w:lang w:val="en-US"/>
            </w:rPr>
          </w:pPr>
          <w:r w:rsidRPr="00213A40">
            <w:rPr>
              <w:rFonts w:ascii="Times New Roman" w:hAnsi="Times New Roman" w:cs="Times New Roman"/>
              <w:noProof/>
              <w:sz w:val="24"/>
              <w:szCs w:val="24"/>
              <w:lang w:val="en-US"/>
            </w:rPr>
            <w:t>Petimani, M. a</w:t>
          </w:r>
          <w:r w:rsidR="00D92C08">
            <w:rPr>
              <w:rFonts w:ascii="Times New Roman" w:hAnsi="Times New Roman" w:cs="Times New Roman"/>
              <w:noProof/>
              <w:sz w:val="24"/>
              <w:szCs w:val="24"/>
              <w:lang w:val="en-US"/>
            </w:rPr>
            <w:t>nd</w:t>
          </w:r>
          <w:r w:rsidRPr="00213A40">
            <w:rPr>
              <w:rFonts w:ascii="Times New Roman" w:hAnsi="Times New Roman" w:cs="Times New Roman"/>
              <w:noProof/>
              <w:sz w:val="24"/>
              <w:szCs w:val="24"/>
              <w:lang w:val="en-US"/>
            </w:rPr>
            <w:t xml:space="preserve"> A</w:t>
          </w:r>
          <w:r w:rsidR="00D92C08">
            <w:rPr>
              <w:rFonts w:ascii="Times New Roman" w:hAnsi="Times New Roman" w:cs="Times New Roman"/>
              <w:noProof/>
              <w:sz w:val="24"/>
              <w:szCs w:val="24"/>
              <w:lang w:val="en-US"/>
            </w:rPr>
            <w:t>dake</w:t>
          </w:r>
          <w:r w:rsidR="00455CA5">
            <w:rPr>
              <w:rFonts w:ascii="Times New Roman" w:hAnsi="Times New Roman" w:cs="Times New Roman"/>
              <w:noProof/>
              <w:sz w:val="24"/>
              <w:szCs w:val="24"/>
              <w:lang w:val="en-US"/>
            </w:rPr>
            <w:t>,</w:t>
          </w:r>
          <w:r w:rsidRPr="00213A40">
            <w:rPr>
              <w:rFonts w:ascii="Times New Roman" w:hAnsi="Times New Roman" w:cs="Times New Roman"/>
              <w:noProof/>
              <w:sz w:val="24"/>
              <w:szCs w:val="24"/>
              <w:lang w:val="en-US"/>
            </w:rPr>
            <w:t xml:space="preserve"> P. </w:t>
          </w:r>
          <w:r w:rsidR="00D92C08">
            <w:rPr>
              <w:rFonts w:ascii="Times New Roman" w:hAnsi="Times New Roman" w:cs="Times New Roman"/>
              <w:noProof/>
              <w:sz w:val="24"/>
              <w:szCs w:val="24"/>
              <w:lang w:val="en-US"/>
            </w:rPr>
            <w:t>(</w:t>
          </w:r>
          <w:r w:rsidRPr="00213A40">
            <w:rPr>
              <w:rFonts w:ascii="Times New Roman" w:hAnsi="Times New Roman" w:cs="Times New Roman"/>
              <w:noProof/>
              <w:sz w:val="24"/>
              <w:szCs w:val="24"/>
              <w:lang w:val="en-US"/>
            </w:rPr>
            <w:t>2015</w:t>
          </w:r>
          <w:r w:rsidR="00D92C08">
            <w:rPr>
              <w:rFonts w:ascii="Times New Roman" w:hAnsi="Times New Roman" w:cs="Times New Roman"/>
              <w:noProof/>
              <w:sz w:val="24"/>
              <w:szCs w:val="24"/>
              <w:lang w:val="en-US"/>
            </w:rPr>
            <w:t>)</w:t>
          </w:r>
          <w:r w:rsidRPr="00213A40">
            <w:rPr>
              <w:rFonts w:ascii="Times New Roman" w:hAnsi="Times New Roman" w:cs="Times New Roman"/>
              <w:noProof/>
              <w:sz w:val="24"/>
              <w:szCs w:val="24"/>
              <w:lang w:val="en-US"/>
            </w:rPr>
            <w:t xml:space="preserve">. Blackboard versus PowerPoint presentation: Students opinion in medical education.. </w:t>
          </w:r>
          <w:r w:rsidRPr="00213A40">
            <w:rPr>
              <w:rFonts w:ascii="Times New Roman" w:hAnsi="Times New Roman" w:cs="Times New Roman"/>
              <w:i/>
              <w:iCs/>
              <w:noProof/>
              <w:sz w:val="24"/>
              <w:szCs w:val="24"/>
              <w:lang w:val="en-US"/>
            </w:rPr>
            <w:t xml:space="preserve">International Journal of Educational and Psychological Researches, </w:t>
          </w:r>
          <w:r w:rsidRPr="00213A40">
            <w:rPr>
              <w:rFonts w:ascii="Times New Roman" w:hAnsi="Times New Roman" w:cs="Times New Roman"/>
              <w:noProof/>
              <w:sz w:val="24"/>
              <w:szCs w:val="24"/>
              <w:lang w:val="en-US"/>
            </w:rPr>
            <w:t>1(4), p. 289.</w:t>
          </w:r>
        </w:p>
        <w:p w14:paraId="1E2347FA" w14:textId="16D6AF78" w:rsidR="00213A40" w:rsidRPr="00213A40" w:rsidRDefault="00455CA5" w:rsidP="00213A40">
          <w:pPr>
            <w:pStyle w:val="Bibliography"/>
            <w:spacing w:line="360" w:lineRule="auto"/>
            <w:rPr>
              <w:rFonts w:ascii="Times New Roman" w:hAnsi="Times New Roman" w:cs="Times New Roman"/>
              <w:noProof/>
              <w:sz w:val="24"/>
              <w:szCs w:val="24"/>
              <w:lang w:val="en-US"/>
            </w:rPr>
          </w:pPr>
          <w:r w:rsidRPr="00455CA5">
            <w:rPr>
              <w:rFonts w:ascii="Times New Roman" w:hAnsi="Times New Roman" w:cs="Times New Roman"/>
              <w:noProof/>
              <w:sz w:val="24"/>
              <w:szCs w:val="24"/>
              <w:lang w:val="en-US"/>
            </w:rPr>
            <w:t>Prabhu, R., Pai, K.M. and Prabhu, G.</w:t>
          </w:r>
          <w:r>
            <w:rPr>
              <w:rFonts w:ascii="Times New Roman" w:hAnsi="Times New Roman" w:cs="Times New Roman"/>
              <w:noProof/>
              <w:sz w:val="24"/>
              <w:szCs w:val="24"/>
              <w:lang w:val="en-US"/>
            </w:rPr>
            <w:t xml:space="preserve"> (</w:t>
          </w:r>
          <w:r w:rsidR="00213A40" w:rsidRPr="00213A40">
            <w:rPr>
              <w:rFonts w:ascii="Times New Roman" w:hAnsi="Times New Roman" w:cs="Times New Roman"/>
              <w:noProof/>
              <w:sz w:val="24"/>
              <w:szCs w:val="24"/>
              <w:lang w:val="en-US"/>
            </w:rPr>
            <w:t>2014</w:t>
          </w:r>
          <w:r>
            <w:rPr>
              <w:rFonts w:ascii="Times New Roman" w:hAnsi="Times New Roman" w:cs="Times New Roman"/>
              <w:noProof/>
              <w:sz w:val="24"/>
              <w:szCs w:val="24"/>
              <w:lang w:val="en-US"/>
            </w:rPr>
            <w:t>)</w:t>
          </w:r>
          <w:r w:rsidR="00213A40" w:rsidRPr="00213A40">
            <w:rPr>
              <w:rFonts w:ascii="Times New Roman" w:hAnsi="Times New Roman" w:cs="Times New Roman"/>
              <w:noProof/>
              <w:sz w:val="24"/>
              <w:szCs w:val="24"/>
              <w:lang w:val="en-US"/>
            </w:rPr>
            <w:t xml:space="preserve">. A Lecture in Medical Physiology-PowerPoint versus Chalkboard.. </w:t>
          </w:r>
          <w:r w:rsidR="00213A40" w:rsidRPr="00213A40">
            <w:rPr>
              <w:rFonts w:ascii="Times New Roman" w:hAnsi="Times New Roman" w:cs="Times New Roman"/>
              <w:i/>
              <w:iCs/>
              <w:noProof/>
              <w:sz w:val="24"/>
              <w:szCs w:val="24"/>
              <w:lang w:val="en-US"/>
            </w:rPr>
            <w:t xml:space="preserve">South East Asian Journal of Medical Education, </w:t>
          </w:r>
          <w:r w:rsidR="00213A40" w:rsidRPr="00213A40">
            <w:rPr>
              <w:rFonts w:ascii="Times New Roman" w:hAnsi="Times New Roman" w:cs="Times New Roman"/>
              <w:noProof/>
              <w:sz w:val="24"/>
              <w:szCs w:val="24"/>
              <w:lang w:val="en-US"/>
            </w:rPr>
            <w:t>8(1), pp. 72-76.</w:t>
          </w:r>
        </w:p>
        <w:p w14:paraId="4A8D10A5" w14:textId="5D915C3A" w:rsidR="00213A40" w:rsidRPr="00213A40" w:rsidRDefault="00213A40" w:rsidP="00213A40">
          <w:pPr>
            <w:pStyle w:val="Bibliography"/>
            <w:spacing w:line="360" w:lineRule="auto"/>
            <w:rPr>
              <w:rFonts w:ascii="Times New Roman" w:hAnsi="Times New Roman" w:cs="Times New Roman"/>
              <w:noProof/>
              <w:sz w:val="24"/>
              <w:szCs w:val="24"/>
              <w:lang w:val="en-US"/>
            </w:rPr>
          </w:pPr>
          <w:r w:rsidRPr="00213A40">
            <w:rPr>
              <w:rFonts w:ascii="Times New Roman" w:hAnsi="Times New Roman" w:cs="Times New Roman"/>
              <w:noProof/>
              <w:sz w:val="24"/>
              <w:szCs w:val="24"/>
              <w:lang w:val="en-US"/>
            </w:rPr>
            <w:t xml:space="preserve">Resnick, L. </w:t>
          </w:r>
          <w:r w:rsidR="00455CA5">
            <w:rPr>
              <w:rFonts w:ascii="Times New Roman" w:hAnsi="Times New Roman" w:cs="Times New Roman"/>
              <w:noProof/>
              <w:sz w:val="24"/>
              <w:szCs w:val="24"/>
              <w:lang w:val="en-US"/>
            </w:rPr>
            <w:t>(</w:t>
          </w:r>
          <w:r w:rsidRPr="00213A40">
            <w:rPr>
              <w:rFonts w:ascii="Times New Roman" w:hAnsi="Times New Roman" w:cs="Times New Roman"/>
              <w:noProof/>
              <w:sz w:val="24"/>
              <w:szCs w:val="24"/>
              <w:lang w:val="en-US"/>
            </w:rPr>
            <w:t>2017</w:t>
          </w:r>
          <w:r w:rsidR="00455CA5">
            <w:rPr>
              <w:rFonts w:ascii="Times New Roman" w:hAnsi="Times New Roman" w:cs="Times New Roman"/>
              <w:noProof/>
              <w:sz w:val="24"/>
              <w:szCs w:val="24"/>
              <w:lang w:val="en-US"/>
            </w:rPr>
            <w:t>)</w:t>
          </w:r>
          <w:r w:rsidRPr="00213A40">
            <w:rPr>
              <w:rFonts w:ascii="Times New Roman" w:hAnsi="Times New Roman" w:cs="Times New Roman"/>
              <w:noProof/>
              <w:sz w:val="24"/>
              <w:szCs w:val="24"/>
              <w:lang w:val="en-US"/>
            </w:rPr>
            <w:t xml:space="preserve">. Toward a cognitive theory of instruction. In: </w:t>
          </w:r>
          <w:r w:rsidRPr="00213A40">
            <w:rPr>
              <w:rFonts w:ascii="Times New Roman" w:hAnsi="Times New Roman" w:cs="Times New Roman"/>
              <w:i/>
              <w:iCs/>
              <w:noProof/>
              <w:sz w:val="24"/>
              <w:szCs w:val="24"/>
              <w:lang w:val="en-US"/>
            </w:rPr>
            <w:t xml:space="preserve">Learning and motivation in the classroom. </w:t>
          </w:r>
          <w:r w:rsidRPr="00213A40">
            <w:rPr>
              <w:rFonts w:ascii="Times New Roman" w:hAnsi="Times New Roman" w:cs="Times New Roman"/>
              <w:noProof/>
              <w:sz w:val="24"/>
              <w:szCs w:val="24"/>
              <w:lang w:val="en-US"/>
            </w:rPr>
            <w:t>1 ed. s.l.:Routledge, pp. 5-38.</w:t>
          </w:r>
        </w:p>
        <w:p w14:paraId="20C46714" w14:textId="020155B6" w:rsidR="00213A40" w:rsidRPr="00213A40" w:rsidRDefault="00455CA5" w:rsidP="00213A40">
          <w:pPr>
            <w:pStyle w:val="Bibliography"/>
            <w:spacing w:line="360" w:lineRule="auto"/>
            <w:rPr>
              <w:rFonts w:ascii="Times New Roman" w:hAnsi="Times New Roman" w:cs="Times New Roman"/>
              <w:noProof/>
              <w:sz w:val="24"/>
              <w:szCs w:val="24"/>
              <w:lang w:val="en-US"/>
            </w:rPr>
          </w:pPr>
          <w:r w:rsidRPr="00455CA5">
            <w:rPr>
              <w:rFonts w:ascii="Times New Roman" w:hAnsi="Times New Roman" w:cs="Times New Roman"/>
              <w:noProof/>
              <w:sz w:val="24"/>
              <w:szCs w:val="24"/>
              <w:lang w:val="en-US"/>
            </w:rPr>
            <w:t>Rodgers, D.L. and Withrow-Thorton, B.J.</w:t>
          </w:r>
          <w:r w:rsidR="009C78B0">
            <w:rPr>
              <w:rFonts w:ascii="Times New Roman" w:hAnsi="Times New Roman" w:cs="Times New Roman"/>
              <w:noProof/>
              <w:sz w:val="24"/>
              <w:szCs w:val="24"/>
              <w:lang w:val="en-US"/>
            </w:rPr>
            <w:t xml:space="preserve"> (</w:t>
          </w:r>
          <w:r w:rsidR="00213A40" w:rsidRPr="00213A40">
            <w:rPr>
              <w:rFonts w:ascii="Times New Roman" w:hAnsi="Times New Roman" w:cs="Times New Roman"/>
              <w:noProof/>
              <w:sz w:val="24"/>
              <w:szCs w:val="24"/>
              <w:lang w:val="en-US"/>
            </w:rPr>
            <w:t>2005</w:t>
          </w:r>
          <w:r w:rsidR="009C78B0">
            <w:rPr>
              <w:rFonts w:ascii="Times New Roman" w:hAnsi="Times New Roman" w:cs="Times New Roman"/>
              <w:noProof/>
              <w:sz w:val="24"/>
              <w:szCs w:val="24"/>
              <w:lang w:val="en-US"/>
            </w:rPr>
            <w:t>)</w:t>
          </w:r>
          <w:r w:rsidR="00213A40" w:rsidRPr="00213A40">
            <w:rPr>
              <w:rFonts w:ascii="Times New Roman" w:hAnsi="Times New Roman" w:cs="Times New Roman"/>
              <w:noProof/>
              <w:sz w:val="24"/>
              <w:szCs w:val="24"/>
              <w:lang w:val="en-US"/>
            </w:rPr>
            <w:t xml:space="preserve">. The effect of instructional media on learner motivation.. </w:t>
          </w:r>
          <w:r w:rsidR="00213A40" w:rsidRPr="00213A40">
            <w:rPr>
              <w:rFonts w:ascii="Times New Roman" w:hAnsi="Times New Roman" w:cs="Times New Roman"/>
              <w:i/>
              <w:iCs/>
              <w:noProof/>
              <w:sz w:val="24"/>
              <w:szCs w:val="24"/>
              <w:lang w:val="en-US"/>
            </w:rPr>
            <w:t xml:space="preserve">International Journal of Instructional Media, </w:t>
          </w:r>
          <w:r w:rsidR="00213A40" w:rsidRPr="00213A40">
            <w:rPr>
              <w:rFonts w:ascii="Times New Roman" w:hAnsi="Times New Roman" w:cs="Times New Roman"/>
              <w:noProof/>
              <w:sz w:val="24"/>
              <w:szCs w:val="24"/>
              <w:lang w:val="en-US"/>
            </w:rPr>
            <w:t>32(4), p. 333.</w:t>
          </w:r>
        </w:p>
        <w:p w14:paraId="29B33BA4" w14:textId="54FDFB74" w:rsidR="00213A40" w:rsidRPr="00213A40" w:rsidRDefault="00213A40" w:rsidP="00213A40">
          <w:pPr>
            <w:pStyle w:val="Bibliography"/>
            <w:spacing w:line="360" w:lineRule="auto"/>
            <w:rPr>
              <w:rFonts w:ascii="Times New Roman" w:hAnsi="Times New Roman" w:cs="Times New Roman"/>
              <w:noProof/>
              <w:sz w:val="24"/>
              <w:szCs w:val="24"/>
              <w:lang w:val="en-US"/>
            </w:rPr>
          </w:pPr>
          <w:r w:rsidRPr="00213A40">
            <w:rPr>
              <w:rFonts w:ascii="Times New Roman" w:hAnsi="Times New Roman" w:cs="Times New Roman"/>
              <w:noProof/>
              <w:sz w:val="24"/>
              <w:szCs w:val="24"/>
              <w:lang w:val="en-US"/>
            </w:rPr>
            <w:t xml:space="preserve">Stacy, E. </w:t>
          </w:r>
          <w:r w:rsidR="009C78B0">
            <w:rPr>
              <w:rFonts w:ascii="Times New Roman" w:hAnsi="Times New Roman" w:cs="Times New Roman"/>
              <w:noProof/>
              <w:sz w:val="24"/>
              <w:szCs w:val="24"/>
              <w:lang w:val="en-US"/>
            </w:rPr>
            <w:t>and</w:t>
          </w:r>
          <w:r w:rsidRPr="00213A40">
            <w:rPr>
              <w:rFonts w:ascii="Times New Roman" w:hAnsi="Times New Roman" w:cs="Times New Roman"/>
              <w:noProof/>
              <w:sz w:val="24"/>
              <w:szCs w:val="24"/>
              <w:lang w:val="en-US"/>
            </w:rPr>
            <w:t xml:space="preserve"> C</w:t>
          </w:r>
          <w:r w:rsidR="009C78B0">
            <w:rPr>
              <w:rFonts w:ascii="Times New Roman" w:hAnsi="Times New Roman" w:cs="Times New Roman"/>
              <w:noProof/>
              <w:sz w:val="24"/>
              <w:szCs w:val="24"/>
              <w:lang w:val="en-US"/>
            </w:rPr>
            <w:t>ain.</w:t>
          </w:r>
          <w:r w:rsidRPr="00213A40">
            <w:rPr>
              <w:rFonts w:ascii="Times New Roman" w:hAnsi="Times New Roman" w:cs="Times New Roman"/>
              <w:noProof/>
              <w:sz w:val="24"/>
              <w:szCs w:val="24"/>
              <w:lang w:val="en-US"/>
            </w:rPr>
            <w:t xml:space="preserve"> J. </w:t>
          </w:r>
          <w:r w:rsidR="009C78B0">
            <w:rPr>
              <w:rFonts w:ascii="Times New Roman" w:hAnsi="Times New Roman" w:cs="Times New Roman"/>
              <w:noProof/>
              <w:sz w:val="24"/>
              <w:szCs w:val="24"/>
              <w:lang w:val="en-US"/>
            </w:rPr>
            <w:t>(</w:t>
          </w:r>
          <w:r w:rsidRPr="00213A40">
            <w:rPr>
              <w:rFonts w:ascii="Times New Roman" w:hAnsi="Times New Roman" w:cs="Times New Roman"/>
              <w:noProof/>
              <w:sz w:val="24"/>
              <w:szCs w:val="24"/>
              <w:lang w:val="en-US"/>
            </w:rPr>
            <w:t>2015</w:t>
          </w:r>
          <w:r w:rsidR="009C78B0">
            <w:rPr>
              <w:rFonts w:ascii="Times New Roman" w:hAnsi="Times New Roman" w:cs="Times New Roman"/>
              <w:noProof/>
              <w:sz w:val="24"/>
              <w:szCs w:val="24"/>
              <w:lang w:val="en-US"/>
            </w:rPr>
            <w:t>)</w:t>
          </w:r>
          <w:r w:rsidRPr="00213A40">
            <w:rPr>
              <w:rFonts w:ascii="Times New Roman" w:hAnsi="Times New Roman" w:cs="Times New Roman"/>
              <w:noProof/>
              <w:sz w:val="24"/>
              <w:szCs w:val="24"/>
              <w:lang w:val="en-US"/>
            </w:rPr>
            <w:t xml:space="preserve">. Note-taking and handouts in the digital age. </w:t>
          </w:r>
          <w:r w:rsidRPr="00213A40">
            <w:rPr>
              <w:rFonts w:ascii="Times New Roman" w:hAnsi="Times New Roman" w:cs="Times New Roman"/>
              <w:i/>
              <w:iCs/>
              <w:noProof/>
              <w:sz w:val="24"/>
              <w:szCs w:val="24"/>
              <w:lang w:val="en-US"/>
            </w:rPr>
            <w:t xml:space="preserve">American journal of pharmaceutical education, </w:t>
          </w:r>
          <w:r w:rsidRPr="00213A40">
            <w:rPr>
              <w:rFonts w:ascii="Times New Roman" w:hAnsi="Times New Roman" w:cs="Times New Roman"/>
              <w:noProof/>
              <w:sz w:val="24"/>
              <w:szCs w:val="24"/>
              <w:lang w:val="en-US"/>
            </w:rPr>
            <w:t>79(7), p. 107.</w:t>
          </w:r>
        </w:p>
        <w:p w14:paraId="5C03C018" w14:textId="75711F32" w:rsidR="00213A40" w:rsidRPr="00213A40" w:rsidRDefault="00213A40" w:rsidP="00213A40">
          <w:pPr>
            <w:pStyle w:val="Bibliography"/>
            <w:spacing w:line="360" w:lineRule="auto"/>
            <w:rPr>
              <w:rFonts w:ascii="Times New Roman" w:hAnsi="Times New Roman" w:cs="Times New Roman"/>
              <w:noProof/>
              <w:sz w:val="24"/>
              <w:szCs w:val="24"/>
              <w:lang w:val="en-US"/>
            </w:rPr>
          </w:pPr>
          <w:r w:rsidRPr="00213A40">
            <w:rPr>
              <w:rFonts w:ascii="Times New Roman" w:hAnsi="Times New Roman" w:cs="Times New Roman"/>
              <w:noProof/>
              <w:sz w:val="24"/>
              <w:szCs w:val="24"/>
              <w:lang w:val="en-US"/>
            </w:rPr>
            <w:t xml:space="preserve">Stokes, S. </w:t>
          </w:r>
          <w:r w:rsidR="009C78B0">
            <w:rPr>
              <w:rFonts w:ascii="Times New Roman" w:hAnsi="Times New Roman" w:cs="Times New Roman"/>
              <w:noProof/>
              <w:sz w:val="24"/>
              <w:szCs w:val="24"/>
              <w:lang w:val="en-US"/>
            </w:rPr>
            <w:t>(</w:t>
          </w:r>
          <w:r w:rsidRPr="00213A40">
            <w:rPr>
              <w:rFonts w:ascii="Times New Roman" w:hAnsi="Times New Roman" w:cs="Times New Roman"/>
              <w:noProof/>
              <w:sz w:val="24"/>
              <w:szCs w:val="24"/>
              <w:lang w:val="en-US"/>
            </w:rPr>
            <w:t>2002</w:t>
          </w:r>
          <w:r w:rsidR="009C78B0">
            <w:rPr>
              <w:rFonts w:ascii="Times New Roman" w:hAnsi="Times New Roman" w:cs="Times New Roman"/>
              <w:noProof/>
              <w:sz w:val="24"/>
              <w:szCs w:val="24"/>
              <w:lang w:val="en-US"/>
            </w:rPr>
            <w:t>)</w:t>
          </w:r>
          <w:r w:rsidRPr="00213A40">
            <w:rPr>
              <w:rFonts w:ascii="Times New Roman" w:hAnsi="Times New Roman" w:cs="Times New Roman"/>
              <w:noProof/>
              <w:sz w:val="24"/>
              <w:szCs w:val="24"/>
              <w:lang w:val="en-US"/>
            </w:rPr>
            <w:t xml:space="preserve">. Visual literacy in teaching and learning: A literature perspective. </w:t>
          </w:r>
          <w:r w:rsidRPr="00213A40">
            <w:rPr>
              <w:rFonts w:ascii="Times New Roman" w:hAnsi="Times New Roman" w:cs="Times New Roman"/>
              <w:i/>
              <w:iCs/>
              <w:noProof/>
              <w:sz w:val="24"/>
              <w:szCs w:val="24"/>
              <w:lang w:val="en-US"/>
            </w:rPr>
            <w:t xml:space="preserve">Electronic Journal for the Integration of technology in Education, </w:t>
          </w:r>
          <w:r w:rsidRPr="00213A40">
            <w:rPr>
              <w:rFonts w:ascii="Times New Roman" w:hAnsi="Times New Roman" w:cs="Times New Roman"/>
              <w:noProof/>
              <w:sz w:val="24"/>
              <w:szCs w:val="24"/>
              <w:lang w:val="en-US"/>
            </w:rPr>
            <w:t>1(1), pp. 10-19.</w:t>
          </w:r>
        </w:p>
        <w:p w14:paraId="16ED376E" w14:textId="1C31C4DE" w:rsidR="00213A40" w:rsidRPr="00213A40" w:rsidRDefault="00213A40" w:rsidP="00213A40">
          <w:pPr>
            <w:pStyle w:val="Bibliography"/>
            <w:spacing w:line="360" w:lineRule="auto"/>
            <w:rPr>
              <w:rFonts w:ascii="Times New Roman" w:hAnsi="Times New Roman" w:cs="Times New Roman"/>
              <w:noProof/>
              <w:sz w:val="24"/>
              <w:szCs w:val="24"/>
              <w:lang w:val="en-US"/>
            </w:rPr>
          </w:pPr>
          <w:r w:rsidRPr="00213A40">
            <w:rPr>
              <w:rFonts w:ascii="Times New Roman" w:hAnsi="Times New Roman" w:cs="Times New Roman"/>
              <w:noProof/>
              <w:sz w:val="24"/>
              <w:szCs w:val="24"/>
              <w:lang w:val="en-US"/>
            </w:rPr>
            <w:t xml:space="preserve">Tippett, C. </w:t>
          </w:r>
          <w:r w:rsidR="009C78B0">
            <w:rPr>
              <w:rFonts w:ascii="Times New Roman" w:hAnsi="Times New Roman" w:cs="Times New Roman"/>
              <w:noProof/>
              <w:sz w:val="24"/>
              <w:szCs w:val="24"/>
              <w:lang w:val="en-US"/>
            </w:rPr>
            <w:t>(</w:t>
          </w:r>
          <w:r w:rsidRPr="00213A40">
            <w:rPr>
              <w:rFonts w:ascii="Times New Roman" w:hAnsi="Times New Roman" w:cs="Times New Roman"/>
              <w:noProof/>
              <w:sz w:val="24"/>
              <w:szCs w:val="24"/>
              <w:lang w:val="en-US"/>
            </w:rPr>
            <w:t>2016</w:t>
          </w:r>
          <w:r w:rsidR="009C78B0">
            <w:rPr>
              <w:rFonts w:ascii="Times New Roman" w:hAnsi="Times New Roman" w:cs="Times New Roman"/>
              <w:noProof/>
              <w:sz w:val="24"/>
              <w:szCs w:val="24"/>
              <w:lang w:val="en-US"/>
            </w:rPr>
            <w:t>)</w:t>
          </w:r>
          <w:r w:rsidRPr="00213A40">
            <w:rPr>
              <w:rFonts w:ascii="Times New Roman" w:hAnsi="Times New Roman" w:cs="Times New Roman"/>
              <w:noProof/>
              <w:sz w:val="24"/>
              <w:szCs w:val="24"/>
              <w:lang w:val="en-US"/>
            </w:rPr>
            <w:t xml:space="preserve">. What recent research on diagrams suggests about learning with rather than learning from visual representations in science. </w:t>
          </w:r>
          <w:r w:rsidRPr="00213A40">
            <w:rPr>
              <w:rFonts w:ascii="Times New Roman" w:hAnsi="Times New Roman" w:cs="Times New Roman"/>
              <w:i/>
              <w:iCs/>
              <w:noProof/>
              <w:sz w:val="24"/>
              <w:szCs w:val="24"/>
              <w:lang w:val="en-US"/>
            </w:rPr>
            <w:t xml:space="preserve">International Journal of Science Education, </w:t>
          </w:r>
          <w:r w:rsidRPr="00213A40">
            <w:rPr>
              <w:rFonts w:ascii="Times New Roman" w:hAnsi="Times New Roman" w:cs="Times New Roman"/>
              <w:noProof/>
              <w:sz w:val="24"/>
              <w:szCs w:val="24"/>
              <w:lang w:val="en-US"/>
            </w:rPr>
            <w:t>38(5), pp. 725-746.</w:t>
          </w:r>
        </w:p>
        <w:p w14:paraId="25744138" w14:textId="6832D692" w:rsidR="00213A40" w:rsidRPr="00213A40" w:rsidRDefault="00213A40" w:rsidP="00213A40">
          <w:pPr>
            <w:pStyle w:val="Bibliography"/>
            <w:spacing w:line="360" w:lineRule="auto"/>
            <w:rPr>
              <w:rFonts w:ascii="Times New Roman" w:hAnsi="Times New Roman" w:cs="Times New Roman"/>
              <w:noProof/>
              <w:sz w:val="24"/>
              <w:szCs w:val="24"/>
              <w:lang w:val="en-US"/>
            </w:rPr>
          </w:pPr>
          <w:r w:rsidRPr="00213A40">
            <w:rPr>
              <w:rFonts w:ascii="Times New Roman" w:hAnsi="Times New Roman" w:cs="Times New Roman"/>
              <w:noProof/>
              <w:sz w:val="24"/>
              <w:szCs w:val="24"/>
              <w:lang w:val="en-US"/>
            </w:rPr>
            <w:t xml:space="preserve">Von Glasersfeld, E. </w:t>
          </w:r>
          <w:r w:rsidR="009C78B0">
            <w:rPr>
              <w:rFonts w:ascii="Times New Roman" w:hAnsi="Times New Roman" w:cs="Times New Roman"/>
              <w:noProof/>
              <w:sz w:val="24"/>
              <w:szCs w:val="24"/>
              <w:lang w:val="en-US"/>
            </w:rPr>
            <w:t>(</w:t>
          </w:r>
          <w:r w:rsidRPr="00213A40">
            <w:rPr>
              <w:rFonts w:ascii="Times New Roman" w:hAnsi="Times New Roman" w:cs="Times New Roman"/>
              <w:noProof/>
              <w:sz w:val="24"/>
              <w:szCs w:val="24"/>
              <w:lang w:val="en-US"/>
            </w:rPr>
            <w:t>1998</w:t>
          </w:r>
          <w:r w:rsidR="009C78B0">
            <w:rPr>
              <w:rFonts w:ascii="Times New Roman" w:hAnsi="Times New Roman" w:cs="Times New Roman"/>
              <w:noProof/>
              <w:sz w:val="24"/>
              <w:szCs w:val="24"/>
              <w:lang w:val="en-US"/>
            </w:rPr>
            <w:t>)</w:t>
          </w:r>
          <w:r w:rsidRPr="00213A40">
            <w:rPr>
              <w:rFonts w:ascii="Times New Roman" w:hAnsi="Times New Roman" w:cs="Times New Roman"/>
              <w:noProof/>
              <w:sz w:val="24"/>
              <w:szCs w:val="24"/>
              <w:lang w:val="en-US"/>
            </w:rPr>
            <w:t xml:space="preserve">. Cognition, construction of knowledge, and teaching.. In: </w:t>
          </w:r>
          <w:r w:rsidRPr="00213A40">
            <w:rPr>
              <w:rFonts w:ascii="Times New Roman" w:hAnsi="Times New Roman" w:cs="Times New Roman"/>
              <w:i/>
              <w:iCs/>
              <w:noProof/>
              <w:sz w:val="24"/>
              <w:szCs w:val="24"/>
              <w:lang w:val="en-US"/>
            </w:rPr>
            <w:t xml:space="preserve">In Constructivism in science education . </w:t>
          </w:r>
          <w:r w:rsidRPr="00213A40">
            <w:rPr>
              <w:rFonts w:ascii="Times New Roman" w:hAnsi="Times New Roman" w:cs="Times New Roman"/>
              <w:noProof/>
              <w:sz w:val="24"/>
              <w:szCs w:val="24"/>
              <w:lang w:val="en-US"/>
            </w:rPr>
            <w:t>Dordrecht.: Springer,, pp. 11-30.</w:t>
          </w:r>
        </w:p>
        <w:p w14:paraId="77F6B50B" w14:textId="1D647ECD" w:rsidR="00213A40" w:rsidRPr="00213A40" w:rsidRDefault="009C78B0" w:rsidP="00213A40">
          <w:pPr>
            <w:pStyle w:val="Bibliography"/>
            <w:spacing w:line="360" w:lineRule="auto"/>
            <w:rPr>
              <w:rFonts w:ascii="Times New Roman" w:hAnsi="Times New Roman" w:cs="Times New Roman"/>
              <w:noProof/>
              <w:sz w:val="24"/>
              <w:szCs w:val="24"/>
              <w:lang w:val="en-US"/>
            </w:rPr>
          </w:pPr>
          <w:r w:rsidRPr="009C78B0">
            <w:rPr>
              <w:rFonts w:ascii="Times New Roman" w:hAnsi="Times New Roman" w:cs="Times New Roman"/>
              <w:noProof/>
              <w:sz w:val="24"/>
              <w:szCs w:val="24"/>
              <w:lang w:val="en-US"/>
            </w:rPr>
            <w:t>White, C., Breslow, L. and Hastings, D.</w:t>
          </w:r>
          <w:r>
            <w:rPr>
              <w:rFonts w:ascii="Times New Roman" w:hAnsi="Times New Roman" w:cs="Times New Roman"/>
              <w:noProof/>
              <w:sz w:val="24"/>
              <w:szCs w:val="24"/>
              <w:lang w:val="en-US"/>
            </w:rPr>
            <w:t xml:space="preserve"> (</w:t>
          </w:r>
          <w:r w:rsidR="00213A40" w:rsidRPr="00213A40">
            <w:rPr>
              <w:rFonts w:ascii="Times New Roman" w:hAnsi="Times New Roman" w:cs="Times New Roman"/>
              <w:noProof/>
              <w:sz w:val="24"/>
              <w:szCs w:val="24"/>
              <w:lang w:val="en-US"/>
            </w:rPr>
            <w:t>2015</w:t>
          </w:r>
          <w:r>
            <w:rPr>
              <w:rFonts w:ascii="Times New Roman" w:hAnsi="Times New Roman" w:cs="Times New Roman"/>
              <w:noProof/>
              <w:sz w:val="24"/>
              <w:szCs w:val="24"/>
              <w:lang w:val="en-US"/>
            </w:rPr>
            <w:t>)</w:t>
          </w:r>
          <w:r w:rsidR="00213A40" w:rsidRPr="00213A40">
            <w:rPr>
              <w:rFonts w:ascii="Times New Roman" w:hAnsi="Times New Roman" w:cs="Times New Roman"/>
              <w:noProof/>
              <w:sz w:val="24"/>
              <w:szCs w:val="24"/>
              <w:lang w:val="en-US"/>
            </w:rPr>
            <w:t xml:space="preserve">. Exploring visual literacy as a global competency: An international study of the teaching and learning of communication. </w:t>
          </w:r>
          <w:r w:rsidR="00213A40" w:rsidRPr="00213A40">
            <w:rPr>
              <w:rFonts w:ascii="Times New Roman" w:hAnsi="Times New Roman" w:cs="Times New Roman"/>
              <w:i/>
              <w:iCs/>
              <w:noProof/>
              <w:sz w:val="24"/>
              <w:szCs w:val="24"/>
              <w:lang w:val="en-US"/>
            </w:rPr>
            <w:t xml:space="preserve">Interactive Collaborative Learning (ICL), </w:t>
          </w:r>
          <w:r w:rsidR="00213A40" w:rsidRPr="00213A40">
            <w:rPr>
              <w:rFonts w:ascii="Times New Roman" w:hAnsi="Times New Roman" w:cs="Times New Roman"/>
              <w:noProof/>
              <w:sz w:val="24"/>
              <w:szCs w:val="24"/>
              <w:lang w:val="en-US"/>
            </w:rPr>
            <w:t>pp. 771-778.</w:t>
          </w:r>
        </w:p>
        <w:p w14:paraId="262B838C" w14:textId="4FE162E2" w:rsidR="00213A40" w:rsidRPr="00213A40" w:rsidRDefault="001B0255" w:rsidP="00213A40">
          <w:pPr>
            <w:spacing w:line="360" w:lineRule="auto"/>
            <w:rPr>
              <w:rFonts w:ascii="Times New Roman" w:hAnsi="Times New Roman" w:cs="Times New Roman"/>
              <w:sz w:val="24"/>
              <w:szCs w:val="24"/>
            </w:rPr>
          </w:pPr>
        </w:p>
      </w:sdtContent>
    </w:sdt>
    <w:p w14:paraId="23E49722" w14:textId="77777777" w:rsidR="008212EB" w:rsidRPr="00213A40" w:rsidRDefault="008212EB" w:rsidP="00213A40">
      <w:pPr>
        <w:spacing w:line="360" w:lineRule="auto"/>
        <w:rPr>
          <w:rFonts w:ascii="Times New Roman" w:hAnsi="Times New Roman" w:cs="Times New Roman"/>
          <w:noProof/>
          <w:sz w:val="24"/>
          <w:szCs w:val="24"/>
        </w:rPr>
      </w:pPr>
    </w:p>
    <w:p w14:paraId="0DB43AA6" w14:textId="77777777" w:rsidR="002D6A42" w:rsidRDefault="002D6A42" w:rsidP="008D727F">
      <w:pPr>
        <w:spacing w:line="360" w:lineRule="auto"/>
        <w:rPr>
          <w:rFonts w:ascii="Times New Roman" w:hAnsi="Times New Roman" w:cs="Times New Roman"/>
          <w:noProof/>
          <w:sz w:val="24"/>
          <w:szCs w:val="24"/>
        </w:rPr>
      </w:pPr>
    </w:p>
    <w:p w14:paraId="2618B740" w14:textId="77777777" w:rsidR="002D6A42" w:rsidRDefault="002D6A42" w:rsidP="008D727F">
      <w:pPr>
        <w:spacing w:line="360" w:lineRule="auto"/>
        <w:rPr>
          <w:rFonts w:ascii="Times New Roman" w:hAnsi="Times New Roman" w:cs="Times New Roman"/>
          <w:noProof/>
          <w:sz w:val="24"/>
          <w:szCs w:val="24"/>
        </w:rPr>
      </w:pPr>
    </w:p>
    <w:p w14:paraId="72DA2113" w14:textId="77777777" w:rsidR="002D6A42" w:rsidRDefault="002D6A42" w:rsidP="008D727F">
      <w:pPr>
        <w:spacing w:line="360" w:lineRule="auto"/>
        <w:rPr>
          <w:rFonts w:ascii="Times New Roman" w:hAnsi="Times New Roman" w:cs="Times New Roman"/>
          <w:noProof/>
          <w:sz w:val="24"/>
          <w:szCs w:val="24"/>
        </w:rPr>
      </w:pPr>
    </w:p>
    <w:p w14:paraId="6FEC90E0" w14:textId="3194E50D" w:rsidR="006C084F" w:rsidRPr="008D727F" w:rsidRDefault="00B852B5" w:rsidP="00B852B5">
      <w:pPr>
        <w:spacing w:line="360" w:lineRule="auto"/>
        <w:rPr>
          <w:rFonts w:ascii="Times New Roman" w:hAnsi="Times New Roman" w:cs="Times New Roman"/>
          <w:sz w:val="24"/>
          <w:szCs w:val="24"/>
        </w:rPr>
      </w:pPr>
      <w:r w:rsidRPr="00B852B5">
        <w:rPr>
          <w:rFonts w:ascii="Times New Roman" w:hAnsi="Times New Roman" w:cs="Times New Roman"/>
          <w:sz w:val="24"/>
          <w:szCs w:val="24"/>
        </w:rPr>
        <w:t xml:space="preserve"> </w:t>
      </w:r>
    </w:p>
    <w:sectPr w:rsidR="006C084F" w:rsidRPr="008D727F" w:rsidSect="009C1EF3">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3DF319" w14:textId="77777777" w:rsidR="001B0255" w:rsidRDefault="001B0255" w:rsidP="008D727F">
      <w:pPr>
        <w:spacing w:after="0" w:line="240" w:lineRule="auto"/>
      </w:pPr>
      <w:r>
        <w:separator/>
      </w:r>
    </w:p>
  </w:endnote>
  <w:endnote w:type="continuationSeparator" w:id="0">
    <w:p w14:paraId="706CBD74" w14:textId="77777777" w:rsidR="001B0255" w:rsidRDefault="001B0255" w:rsidP="008D727F">
      <w:pPr>
        <w:spacing w:after="0" w:line="240" w:lineRule="auto"/>
      </w:pPr>
      <w:r>
        <w:continuationSeparator/>
      </w:r>
    </w:p>
  </w:endnote>
  <w:endnote w:type="continuationNotice" w:id="1">
    <w:p w14:paraId="0853D83D" w14:textId="77777777" w:rsidR="001B0255" w:rsidRDefault="001B025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01297597"/>
      <w:docPartObj>
        <w:docPartGallery w:val="Page Numbers (Bottom of Page)"/>
        <w:docPartUnique/>
      </w:docPartObj>
    </w:sdtPr>
    <w:sdtEndPr>
      <w:rPr>
        <w:noProof/>
      </w:rPr>
    </w:sdtEndPr>
    <w:sdtContent>
      <w:p w14:paraId="0AD363B8" w14:textId="6330A1CD" w:rsidR="008D727F" w:rsidRDefault="008D727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AD5BB8" w14:textId="77777777" w:rsidR="008D727F" w:rsidRDefault="008D72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C8DC01" w14:textId="77777777" w:rsidR="001B0255" w:rsidRDefault="001B0255" w:rsidP="008D727F">
      <w:pPr>
        <w:spacing w:after="0" w:line="240" w:lineRule="auto"/>
      </w:pPr>
      <w:r>
        <w:separator/>
      </w:r>
    </w:p>
  </w:footnote>
  <w:footnote w:type="continuationSeparator" w:id="0">
    <w:p w14:paraId="4D9C1860" w14:textId="77777777" w:rsidR="001B0255" w:rsidRDefault="001B0255" w:rsidP="008D727F">
      <w:pPr>
        <w:spacing w:after="0" w:line="240" w:lineRule="auto"/>
      </w:pPr>
      <w:r>
        <w:continuationSeparator/>
      </w:r>
    </w:p>
  </w:footnote>
  <w:footnote w:type="continuationNotice" w:id="1">
    <w:p w14:paraId="158F12E5" w14:textId="77777777" w:rsidR="001B0255" w:rsidRDefault="001B0255">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727F"/>
    <w:rsid w:val="00000113"/>
    <w:rsid w:val="000037A5"/>
    <w:rsid w:val="0001215A"/>
    <w:rsid w:val="00015FD1"/>
    <w:rsid w:val="000202C9"/>
    <w:rsid w:val="00022723"/>
    <w:rsid w:val="000309C2"/>
    <w:rsid w:val="000322F5"/>
    <w:rsid w:val="00034F83"/>
    <w:rsid w:val="0004396B"/>
    <w:rsid w:val="00061598"/>
    <w:rsid w:val="00062A66"/>
    <w:rsid w:val="0006614F"/>
    <w:rsid w:val="000664BB"/>
    <w:rsid w:val="000742A1"/>
    <w:rsid w:val="00075787"/>
    <w:rsid w:val="000771E3"/>
    <w:rsid w:val="00082575"/>
    <w:rsid w:val="00082933"/>
    <w:rsid w:val="00085E76"/>
    <w:rsid w:val="000B6041"/>
    <w:rsid w:val="000C2EF3"/>
    <w:rsid w:val="000C35EA"/>
    <w:rsid w:val="000C4F95"/>
    <w:rsid w:val="000D0E53"/>
    <w:rsid w:val="000D20A0"/>
    <w:rsid w:val="000E18BB"/>
    <w:rsid w:val="00107307"/>
    <w:rsid w:val="00112401"/>
    <w:rsid w:val="00112921"/>
    <w:rsid w:val="00113896"/>
    <w:rsid w:val="00125B0D"/>
    <w:rsid w:val="0012728D"/>
    <w:rsid w:val="00127440"/>
    <w:rsid w:val="00130992"/>
    <w:rsid w:val="001322D8"/>
    <w:rsid w:val="001349CC"/>
    <w:rsid w:val="0014111A"/>
    <w:rsid w:val="00141A47"/>
    <w:rsid w:val="00153A55"/>
    <w:rsid w:val="00155F60"/>
    <w:rsid w:val="0015632B"/>
    <w:rsid w:val="00156B31"/>
    <w:rsid w:val="00165380"/>
    <w:rsid w:val="001732C7"/>
    <w:rsid w:val="001800A3"/>
    <w:rsid w:val="00180C88"/>
    <w:rsid w:val="0018173D"/>
    <w:rsid w:val="00185D27"/>
    <w:rsid w:val="00190B83"/>
    <w:rsid w:val="001953C4"/>
    <w:rsid w:val="00196706"/>
    <w:rsid w:val="001A4D9C"/>
    <w:rsid w:val="001B0255"/>
    <w:rsid w:val="001B0453"/>
    <w:rsid w:val="001B096D"/>
    <w:rsid w:val="001B736D"/>
    <w:rsid w:val="001B7881"/>
    <w:rsid w:val="001C4572"/>
    <w:rsid w:val="001C72EC"/>
    <w:rsid w:val="001E1755"/>
    <w:rsid w:val="001F2AD1"/>
    <w:rsid w:val="001F712A"/>
    <w:rsid w:val="002021F4"/>
    <w:rsid w:val="00204269"/>
    <w:rsid w:val="00212530"/>
    <w:rsid w:val="00212F7A"/>
    <w:rsid w:val="00213A40"/>
    <w:rsid w:val="00222C8A"/>
    <w:rsid w:val="00223AF9"/>
    <w:rsid w:val="00227376"/>
    <w:rsid w:val="00235701"/>
    <w:rsid w:val="00236061"/>
    <w:rsid w:val="0023779C"/>
    <w:rsid w:val="00252930"/>
    <w:rsid w:val="002627EA"/>
    <w:rsid w:val="00263EB4"/>
    <w:rsid w:val="00264B1A"/>
    <w:rsid w:val="00271BFF"/>
    <w:rsid w:val="0027487A"/>
    <w:rsid w:val="00282D7D"/>
    <w:rsid w:val="00285C6B"/>
    <w:rsid w:val="002A2988"/>
    <w:rsid w:val="002B6234"/>
    <w:rsid w:val="002B6CC9"/>
    <w:rsid w:val="002D40F9"/>
    <w:rsid w:val="002D6A42"/>
    <w:rsid w:val="002D724C"/>
    <w:rsid w:val="002E57F8"/>
    <w:rsid w:val="002E6ADC"/>
    <w:rsid w:val="002F35A8"/>
    <w:rsid w:val="00302A53"/>
    <w:rsid w:val="003056DC"/>
    <w:rsid w:val="00307727"/>
    <w:rsid w:val="003274B5"/>
    <w:rsid w:val="00330368"/>
    <w:rsid w:val="00333C53"/>
    <w:rsid w:val="003457D0"/>
    <w:rsid w:val="0036070F"/>
    <w:rsid w:val="003759D6"/>
    <w:rsid w:val="003826B7"/>
    <w:rsid w:val="003A6516"/>
    <w:rsid w:val="003B6B2C"/>
    <w:rsid w:val="003B6C8D"/>
    <w:rsid w:val="003C067F"/>
    <w:rsid w:val="003C0E22"/>
    <w:rsid w:val="003C446D"/>
    <w:rsid w:val="003E2EA4"/>
    <w:rsid w:val="003E7703"/>
    <w:rsid w:val="003F1137"/>
    <w:rsid w:val="003F4EEA"/>
    <w:rsid w:val="004002FF"/>
    <w:rsid w:val="00401CA8"/>
    <w:rsid w:val="004028D4"/>
    <w:rsid w:val="004111CB"/>
    <w:rsid w:val="00416C27"/>
    <w:rsid w:val="00417658"/>
    <w:rsid w:val="004241F9"/>
    <w:rsid w:val="004247B9"/>
    <w:rsid w:val="00424DEB"/>
    <w:rsid w:val="00430828"/>
    <w:rsid w:val="00436635"/>
    <w:rsid w:val="004450A6"/>
    <w:rsid w:val="00451351"/>
    <w:rsid w:val="004532DA"/>
    <w:rsid w:val="00455CA5"/>
    <w:rsid w:val="004563F0"/>
    <w:rsid w:val="00456FE1"/>
    <w:rsid w:val="00461C10"/>
    <w:rsid w:val="004728EF"/>
    <w:rsid w:val="00484263"/>
    <w:rsid w:val="004849A5"/>
    <w:rsid w:val="00487856"/>
    <w:rsid w:val="0049698F"/>
    <w:rsid w:val="00497631"/>
    <w:rsid w:val="004A0D39"/>
    <w:rsid w:val="004A1651"/>
    <w:rsid w:val="004A7D31"/>
    <w:rsid w:val="004B3821"/>
    <w:rsid w:val="004B70B0"/>
    <w:rsid w:val="004C0A5B"/>
    <w:rsid w:val="004C17DD"/>
    <w:rsid w:val="004C3556"/>
    <w:rsid w:val="004D58AE"/>
    <w:rsid w:val="004D7848"/>
    <w:rsid w:val="004E0FC8"/>
    <w:rsid w:val="004E196E"/>
    <w:rsid w:val="004E32C0"/>
    <w:rsid w:val="004E6864"/>
    <w:rsid w:val="004E77CC"/>
    <w:rsid w:val="00500384"/>
    <w:rsid w:val="00505920"/>
    <w:rsid w:val="00507973"/>
    <w:rsid w:val="00511DDE"/>
    <w:rsid w:val="00527393"/>
    <w:rsid w:val="00531DF9"/>
    <w:rsid w:val="00534589"/>
    <w:rsid w:val="00543700"/>
    <w:rsid w:val="00544C0C"/>
    <w:rsid w:val="00546454"/>
    <w:rsid w:val="00547EE8"/>
    <w:rsid w:val="00553AF9"/>
    <w:rsid w:val="00557B4B"/>
    <w:rsid w:val="0056581B"/>
    <w:rsid w:val="00566405"/>
    <w:rsid w:val="00585BE0"/>
    <w:rsid w:val="0058634E"/>
    <w:rsid w:val="00586F8C"/>
    <w:rsid w:val="005877F1"/>
    <w:rsid w:val="00591CF2"/>
    <w:rsid w:val="005A1ADB"/>
    <w:rsid w:val="005A41AD"/>
    <w:rsid w:val="005B197B"/>
    <w:rsid w:val="005B30BC"/>
    <w:rsid w:val="005C3D4A"/>
    <w:rsid w:val="005D4578"/>
    <w:rsid w:val="005E2D5B"/>
    <w:rsid w:val="005E530E"/>
    <w:rsid w:val="005F5D28"/>
    <w:rsid w:val="00605744"/>
    <w:rsid w:val="00612747"/>
    <w:rsid w:val="006136EF"/>
    <w:rsid w:val="00625225"/>
    <w:rsid w:val="0062571F"/>
    <w:rsid w:val="006322DB"/>
    <w:rsid w:val="006378B9"/>
    <w:rsid w:val="00642A6D"/>
    <w:rsid w:val="00651328"/>
    <w:rsid w:val="006522CD"/>
    <w:rsid w:val="00654C5F"/>
    <w:rsid w:val="00663442"/>
    <w:rsid w:val="00664E78"/>
    <w:rsid w:val="00671281"/>
    <w:rsid w:val="00680B5D"/>
    <w:rsid w:val="00683912"/>
    <w:rsid w:val="00686889"/>
    <w:rsid w:val="00686B9F"/>
    <w:rsid w:val="00686E8C"/>
    <w:rsid w:val="006876DF"/>
    <w:rsid w:val="00693C8E"/>
    <w:rsid w:val="006959D7"/>
    <w:rsid w:val="00696D99"/>
    <w:rsid w:val="006973D9"/>
    <w:rsid w:val="006A098E"/>
    <w:rsid w:val="006A5B11"/>
    <w:rsid w:val="006B7C13"/>
    <w:rsid w:val="006C084F"/>
    <w:rsid w:val="006D1E5B"/>
    <w:rsid w:val="006D43CD"/>
    <w:rsid w:val="006D44CB"/>
    <w:rsid w:val="006D5B14"/>
    <w:rsid w:val="006D67FA"/>
    <w:rsid w:val="006E1595"/>
    <w:rsid w:val="006F1F36"/>
    <w:rsid w:val="007001A9"/>
    <w:rsid w:val="00706410"/>
    <w:rsid w:val="0071378F"/>
    <w:rsid w:val="00714B51"/>
    <w:rsid w:val="0072540D"/>
    <w:rsid w:val="00726079"/>
    <w:rsid w:val="00726619"/>
    <w:rsid w:val="00735744"/>
    <w:rsid w:val="00740284"/>
    <w:rsid w:val="0074186F"/>
    <w:rsid w:val="00746799"/>
    <w:rsid w:val="00754ECC"/>
    <w:rsid w:val="007614F8"/>
    <w:rsid w:val="00762CB3"/>
    <w:rsid w:val="00764DE7"/>
    <w:rsid w:val="00766C4E"/>
    <w:rsid w:val="007750F8"/>
    <w:rsid w:val="00775D17"/>
    <w:rsid w:val="00787843"/>
    <w:rsid w:val="007B44F3"/>
    <w:rsid w:val="007B5375"/>
    <w:rsid w:val="007B547E"/>
    <w:rsid w:val="007C5E48"/>
    <w:rsid w:val="007D1054"/>
    <w:rsid w:val="007D227D"/>
    <w:rsid w:val="007E2F63"/>
    <w:rsid w:val="007E6AD4"/>
    <w:rsid w:val="007F644A"/>
    <w:rsid w:val="00805751"/>
    <w:rsid w:val="00812B8D"/>
    <w:rsid w:val="00814AA4"/>
    <w:rsid w:val="00820F98"/>
    <w:rsid w:val="008212EB"/>
    <w:rsid w:val="00822284"/>
    <w:rsid w:val="00823F7A"/>
    <w:rsid w:val="00825168"/>
    <w:rsid w:val="00827A5A"/>
    <w:rsid w:val="00830D86"/>
    <w:rsid w:val="008326C4"/>
    <w:rsid w:val="00833B50"/>
    <w:rsid w:val="008349FF"/>
    <w:rsid w:val="00836B09"/>
    <w:rsid w:val="00840BDB"/>
    <w:rsid w:val="008413BB"/>
    <w:rsid w:val="00841DAC"/>
    <w:rsid w:val="00842E0C"/>
    <w:rsid w:val="00843721"/>
    <w:rsid w:val="0084573D"/>
    <w:rsid w:val="0085153E"/>
    <w:rsid w:val="008543D7"/>
    <w:rsid w:val="008623D7"/>
    <w:rsid w:val="00865200"/>
    <w:rsid w:val="00871C38"/>
    <w:rsid w:val="00871D6A"/>
    <w:rsid w:val="00875045"/>
    <w:rsid w:val="0088300E"/>
    <w:rsid w:val="008904D2"/>
    <w:rsid w:val="008A1322"/>
    <w:rsid w:val="008B1E10"/>
    <w:rsid w:val="008B494E"/>
    <w:rsid w:val="008C7155"/>
    <w:rsid w:val="008D5A5D"/>
    <w:rsid w:val="008D727F"/>
    <w:rsid w:val="008E06E0"/>
    <w:rsid w:val="008E5DED"/>
    <w:rsid w:val="008F3A66"/>
    <w:rsid w:val="00901143"/>
    <w:rsid w:val="009100D9"/>
    <w:rsid w:val="00912D8C"/>
    <w:rsid w:val="00925707"/>
    <w:rsid w:val="00931783"/>
    <w:rsid w:val="00932FC2"/>
    <w:rsid w:val="00933CAE"/>
    <w:rsid w:val="00934D48"/>
    <w:rsid w:val="00936E34"/>
    <w:rsid w:val="00937DAA"/>
    <w:rsid w:val="00943A67"/>
    <w:rsid w:val="00944C23"/>
    <w:rsid w:val="00953496"/>
    <w:rsid w:val="009563D5"/>
    <w:rsid w:val="00956DF6"/>
    <w:rsid w:val="00957067"/>
    <w:rsid w:val="009570DD"/>
    <w:rsid w:val="009709FE"/>
    <w:rsid w:val="00976AB0"/>
    <w:rsid w:val="0098419E"/>
    <w:rsid w:val="00990564"/>
    <w:rsid w:val="0099752A"/>
    <w:rsid w:val="009A4FF0"/>
    <w:rsid w:val="009B3E1F"/>
    <w:rsid w:val="009B429D"/>
    <w:rsid w:val="009B7F2B"/>
    <w:rsid w:val="009C1EF3"/>
    <w:rsid w:val="009C244E"/>
    <w:rsid w:val="009C31A1"/>
    <w:rsid w:val="009C36CC"/>
    <w:rsid w:val="009C4FAF"/>
    <w:rsid w:val="009C508C"/>
    <w:rsid w:val="009C58F6"/>
    <w:rsid w:val="009C78B0"/>
    <w:rsid w:val="009D26DF"/>
    <w:rsid w:val="009D5CD0"/>
    <w:rsid w:val="009E030E"/>
    <w:rsid w:val="009E2606"/>
    <w:rsid w:val="009E3935"/>
    <w:rsid w:val="009F068C"/>
    <w:rsid w:val="009F430F"/>
    <w:rsid w:val="009F4E9E"/>
    <w:rsid w:val="00A04067"/>
    <w:rsid w:val="00A045C8"/>
    <w:rsid w:val="00A07C15"/>
    <w:rsid w:val="00A14616"/>
    <w:rsid w:val="00A16841"/>
    <w:rsid w:val="00A32180"/>
    <w:rsid w:val="00A362EE"/>
    <w:rsid w:val="00A4058C"/>
    <w:rsid w:val="00A45379"/>
    <w:rsid w:val="00A60DDA"/>
    <w:rsid w:val="00A61219"/>
    <w:rsid w:val="00A64C2E"/>
    <w:rsid w:val="00A67449"/>
    <w:rsid w:val="00A72759"/>
    <w:rsid w:val="00A8046F"/>
    <w:rsid w:val="00A80EB0"/>
    <w:rsid w:val="00A830BC"/>
    <w:rsid w:val="00A97FFA"/>
    <w:rsid w:val="00AA03A4"/>
    <w:rsid w:val="00AB0EDF"/>
    <w:rsid w:val="00AB55BA"/>
    <w:rsid w:val="00AB5B31"/>
    <w:rsid w:val="00AC4550"/>
    <w:rsid w:val="00AC463F"/>
    <w:rsid w:val="00AC7609"/>
    <w:rsid w:val="00AD25C6"/>
    <w:rsid w:val="00AD4498"/>
    <w:rsid w:val="00AE2949"/>
    <w:rsid w:val="00AE4E4E"/>
    <w:rsid w:val="00AE4E86"/>
    <w:rsid w:val="00AE51DF"/>
    <w:rsid w:val="00AE7E6A"/>
    <w:rsid w:val="00AF5513"/>
    <w:rsid w:val="00AF7149"/>
    <w:rsid w:val="00B07A28"/>
    <w:rsid w:val="00B1012C"/>
    <w:rsid w:val="00B25672"/>
    <w:rsid w:val="00B2790F"/>
    <w:rsid w:val="00B304D2"/>
    <w:rsid w:val="00B30577"/>
    <w:rsid w:val="00B31D71"/>
    <w:rsid w:val="00B40BD5"/>
    <w:rsid w:val="00B51E9C"/>
    <w:rsid w:val="00B6326D"/>
    <w:rsid w:val="00B82575"/>
    <w:rsid w:val="00B82EEC"/>
    <w:rsid w:val="00B8511C"/>
    <w:rsid w:val="00B852B5"/>
    <w:rsid w:val="00B85575"/>
    <w:rsid w:val="00B85EF3"/>
    <w:rsid w:val="00B87DC5"/>
    <w:rsid w:val="00B92517"/>
    <w:rsid w:val="00B959A3"/>
    <w:rsid w:val="00B96F77"/>
    <w:rsid w:val="00BB34AB"/>
    <w:rsid w:val="00BB56F9"/>
    <w:rsid w:val="00BB5E65"/>
    <w:rsid w:val="00BC2323"/>
    <w:rsid w:val="00BC34D7"/>
    <w:rsid w:val="00BE3BB0"/>
    <w:rsid w:val="00BF03AD"/>
    <w:rsid w:val="00BF1E9B"/>
    <w:rsid w:val="00BF44A0"/>
    <w:rsid w:val="00C0314F"/>
    <w:rsid w:val="00C07B69"/>
    <w:rsid w:val="00C10EDD"/>
    <w:rsid w:val="00C12792"/>
    <w:rsid w:val="00C14F3B"/>
    <w:rsid w:val="00C2452C"/>
    <w:rsid w:val="00C25A74"/>
    <w:rsid w:val="00C30749"/>
    <w:rsid w:val="00C34E98"/>
    <w:rsid w:val="00C45904"/>
    <w:rsid w:val="00C500C7"/>
    <w:rsid w:val="00C609E7"/>
    <w:rsid w:val="00C717AD"/>
    <w:rsid w:val="00C71B01"/>
    <w:rsid w:val="00C80EC8"/>
    <w:rsid w:val="00C90B9A"/>
    <w:rsid w:val="00CA2D82"/>
    <w:rsid w:val="00CA56D9"/>
    <w:rsid w:val="00CA7EBA"/>
    <w:rsid w:val="00CB3227"/>
    <w:rsid w:val="00CB3DB1"/>
    <w:rsid w:val="00CB5F98"/>
    <w:rsid w:val="00CC3EF4"/>
    <w:rsid w:val="00CC6E89"/>
    <w:rsid w:val="00CD048A"/>
    <w:rsid w:val="00CD39E5"/>
    <w:rsid w:val="00CD465E"/>
    <w:rsid w:val="00CD6FBA"/>
    <w:rsid w:val="00CD7B1B"/>
    <w:rsid w:val="00CE0C0D"/>
    <w:rsid w:val="00CE1F78"/>
    <w:rsid w:val="00CE3C70"/>
    <w:rsid w:val="00CE6CC1"/>
    <w:rsid w:val="00CF361C"/>
    <w:rsid w:val="00CF6936"/>
    <w:rsid w:val="00D01C15"/>
    <w:rsid w:val="00D033C0"/>
    <w:rsid w:val="00D12793"/>
    <w:rsid w:val="00D13B2F"/>
    <w:rsid w:val="00D16A51"/>
    <w:rsid w:val="00D20EE6"/>
    <w:rsid w:val="00D2285C"/>
    <w:rsid w:val="00D24FF0"/>
    <w:rsid w:val="00D26F0D"/>
    <w:rsid w:val="00D30BF3"/>
    <w:rsid w:val="00D35E5C"/>
    <w:rsid w:val="00D45622"/>
    <w:rsid w:val="00D468A9"/>
    <w:rsid w:val="00D536E8"/>
    <w:rsid w:val="00D54040"/>
    <w:rsid w:val="00D61334"/>
    <w:rsid w:val="00D617F9"/>
    <w:rsid w:val="00D62C7C"/>
    <w:rsid w:val="00D7505E"/>
    <w:rsid w:val="00D85895"/>
    <w:rsid w:val="00D869BD"/>
    <w:rsid w:val="00D92C08"/>
    <w:rsid w:val="00DA1641"/>
    <w:rsid w:val="00DA1EAA"/>
    <w:rsid w:val="00DA6E11"/>
    <w:rsid w:val="00DB75F2"/>
    <w:rsid w:val="00DC5F22"/>
    <w:rsid w:val="00DC7E1F"/>
    <w:rsid w:val="00DD0737"/>
    <w:rsid w:val="00DD4232"/>
    <w:rsid w:val="00DD581F"/>
    <w:rsid w:val="00DE27BD"/>
    <w:rsid w:val="00DE34B5"/>
    <w:rsid w:val="00DE38B3"/>
    <w:rsid w:val="00DE41C3"/>
    <w:rsid w:val="00DE6764"/>
    <w:rsid w:val="00DF1320"/>
    <w:rsid w:val="00DF3D10"/>
    <w:rsid w:val="00DF4DC0"/>
    <w:rsid w:val="00DF6D8C"/>
    <w:rsid w:val="00E06C29"/>
    <w:rsid w:val="00E07401"/>
    <w:rsid w:val="00E120C0"/>
    <w:rsid w:val="00E17861"/>
    <w:rsid w:val="00E216EA"/>
    <w:rsid w:val="00E22303"/>
    <w:rsid w:val="00E3618B"/>
    <w:rsid w:val="00E363F4"/>
    <w:rsid w:val="00E37362"/>
    <w:rsid w:val="00E40AD2"/>
    <w:rsid w:val="00E41006"/>
    <w:rsid w:val="00E4184C"/>
    <w:rsid w:val="00E4454F"/>
    <w:rsid w:val="00E55C93"/>
    <w:rsid w:val="00E710AD"/>
    <w:rsid w:val="00E7700D"/>
    <w:rsid w:val="00E77887"/>
    <w:rsid w:val="00E832C9"/>
    <w:rsid w:val="00E84D43"/>
    <w:rsid w:val="00E86C21"/>
    <w:rsid w:val="00E95BAE"/>
    <w:rsid w:val="00E96F93"/>
    <w:rsid w:val="00EA761E"/>
    <w:rsid w:val="00EB0E3D"/>
    <w:rsid w:val="00EB6962"/>
    <w:rsid w:val="00EB77F4"/>
    <w:rsid w:val="00EC0B67"/>
    <w:rsid w:val="00ED117C"/>
    <w:rsid w:val="00ED2195"/>
    <w:rsid w:val="00ED7175"/>
    <w:rsid w:val="00EE6058"/>
    <w:rsid w:val="00EF4375"/>
    <w:rsid w:val="00EF73D0"/>
    <w:rsid w:val="00F05A64"/>
    <w:rsid w:val="00F25E8F"/>
    <w:rsid w:val="00F275FE"/>
    <w:rsid w:val="00F304AF"/>
    <w:rsid w:val="00F37CDA"/>
    <w:rsid w:val="00F457D9"/>
    <w:rsid w:val="00F4749B"/>
    <w:rsid w:val="00F6057B"/>
    <w:rsid w:val="00F60759"/>
    <w:rsid w:val="00F62B24"/>
    <w:rsid w:val="00F76E76"/>
    <w:rsid w:val="00F8121A"/>
    <w:rsid w:val="00F91D51"/>
    <w:rsid w:val="00F94723"/>
    <w:rsid w:val="00F96ECA"/>
    <w:rsid w:val="00FA333F"/>
    <w:rsid w:val="00FA64BE"/>
    <w:rsid w:val="00FB04B8"/>
    <w:rsid w:val="00FB5158"/>
    <w:rsid w:val="00FB7FB5"/>
    <w:rsid w:val="00FC0C29"/>
    <w:rsid w:val="00FC559A"/>
    <w:rsid w:val="00FD2E3E"/>
    <w:rsid w:val="00FD5842"/>
    <w:rsid w:val="00FF005E"/>
    <w:rsid w:val="00FF036D"/>
    <w:rsid w:val="00FF03AB"/>
    <w:rsid w:val="00FF24EB"/>
    <w:rsid w:val="00FF65F2"/>
    <w:rsid w:val="00FF67B3"/>
    <w:rsid w:val="56C52F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2441A4"/>
  <w15:chartTrackingRefBased/>
  <w15:docId w15:val="{5D924EF7-6AFB-43BE-B4D3-091AA46EDD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3A4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D72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727F"/>
  </w:style>
  <w:style w:type="paragraph" w:styleId="Footer">
    <w:name w:val="footer"/>
    <w:basedOn w:val="Normal"/>
    <w:link w:val="FooterChar"/>
    <w:uiPriority w:val="99"/>
    <w:unhideWhenUsed/>
    <w:rsid w:val="008D72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727F"/>
  </w:style>
  <w:style w:type="character" w:customStyle="1" w:styleId="Heading1Char">
    <w:name w:val="Heading 1 Char"/>
    <w:basedOn w:val="DefaultParagraphFont"/>
    <w:link w:val="Heading1"/>
    <w:uiPriority w:val="9"/>
    <w:rsid w:val="00213A4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13A40"/>
  </w:style>
  <w:style w:type="paragraph" w:styleId="NoSpacing">
    <w:name w:val="No Spacing"/>
    <w:link w:val="NoSpacingChar"/>
    <w:uiPriority w:val="1"/>
    <w:qFormat/>
    <w:rsid w:val="009C1EF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C1EF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14852">
      <w:bodyDiv w:val="1"/>
      <w:marLeft w:val="0"/>
      <w:marRight w:val="0"/>
      <w:marTop w:val="0"/>
      <w:marBottom w:val="0"/>
      <w:divBdr>
        <w:top w:val="none" w:sz="0" w:space="0" w:color="auto"/>
        <w:left w:val="none" w:sz="0" w:space="0" w:color="auto"/>
        <w:bottom w:val="none" w:sz="0" w:space="0" w:color="auto"/>
        <w:right w:val="none" w:sz="0" w:space="0" w:color="auto"/>
      </w:divBdr>
    </w:div>
    <w:div w:id="25564225">
      <w:bodyDiv w:val="1"/>
      <w:marLeft w:val="0"/>
      <w:marRight w:val="0"/>
      <w:marTop w:val="0"/>
      <w:marBottom w:val="0"/>
      <w:divBdr>
        <w:top w:val="none" w:sz="0" w:space="0" w:color="auto"/>
        <w:left w:val="none" w:sz="0" w:space="0" w:color="auto"/>
        <w:bottom w:val="none" w:sz="0" w:space="0" w:color="auto"/>
        <w:right w:val="none" w:sz="0" w:space="0" w:color="auto"/>
      </w:divBdr>
    </w:div>
    <w:div w:id="42142930">
      <w:bodyDiv w:val="1"/>
      <w:marLeft w:val="0"/>
      <w:marRight w:val="0"/>
      <w:marTop w:val="0"/>
      <w:marBottom w:val="0"/>
      <w:divBdr>
        <w:top w:val="none" w:sz="0" w:space="0" w:color="auto"/>
        <w:left w:val="none" w:sz="0" w:space="0" w:color="auto"/>
        <w:bottom w:val="none" w:sz="0" w:space="0" w:color="auto"/>
        <w:right w:val="none" w:sz="0" w:space="0" w:color="auto"/>
      </w:divBdr>
    </w:div>
    <w:div w:id="43527075">
      <w:bodyDiv w:val="1"/>
      <w:marLeft w:val="0"/>
      <w:marRight w:val="0"/>
      <w:marTop w:val="0"/>
      <w:marBottom w:val="0"/>
      <w:divBdr>
        <w:top w:val="none" w:sz="0" w:space="0" w:color="auto"/>
        <w:left w:val="none" w:sz="0" w:space="0" w:color="auto"/>
        <w:bottom w:val="none" w:sz="0" w:space="0" w:color="auto"/>
        <w:right w:val="none" w:sz="0" w:space="0" w:color="auto"/>
      </w:divBdr>
    </w:div>
    <w:div w:id="62339181">
      <w:bodyDiv w:val="1"/>
      <w:marLeft w:val="0"/>
      <w:marRight w:val="0"/>
      <w:marTop w:val="0"/>
      <w:marBottom w:val="0"/>
      <w:divBdr>
        <w:top w:val="none" w:sz="0" w:space="0" w:color="auto"/>
        <w:left w:val="none" w:sz="0" w:space="0" w:color="auto"/>
        <w:bottom w:val="none" w:sz="0" w:space="0" w:color="auto"/>
        <w:right w:val="none" w:sz="0" w:space="0" w:color="auto"/>
      </w:divBdr>
    </w:div>
    <w:div w:id="81462516">
      <w:bodyDiv w:val="1"/>
      <w:marLeft w:val="0"/>
      <w:marRight w:val="0"/>
      <w:marTop w:val="0"/>
      <w:marBottom w:val="0"/>
      <w:divBdr>
        <w:top w:val="none" w:sz="0" w:space="0" w:color="auto"/>
        <w:left w:val="none" w:sz="0" w:space="0" w:color="auto"/>
        <w:bottom w:val="none" w:sz="0" w:space="0" w:color="auto"/>
        <w:right w:val="none" w:sz="0" w:space="0" w:color="auto"/>
      </w:divBdr>
    </w:div>
    <w:div w:id="143548205">
      <w:bodyDiv w:val="1"/>
      <w:marLeft w:val="0"/>
      <w:marRight w:val="0"/>
      <w:marTop w:val="0"/>
      <w:marBottom w:val="0"/>
      <w:divBdr>
        <w:top w:val="none" w:sz="0" w:space="0" w:color="auto"/>
        <w:left w:val="none" w:sz="0" w:space="0" w:color="auto"/>
        <w:bottom w:val="none" w:sz="0" w:space="0" w:color="auto"/>
        <w:right w:val="none" w:sz="0" w:space="0" w:color="auto"/>
      </w:divBdr>
    </w:div>
    <w:div w:id="165100610">
      <w:bodyDiv w:val="1"/>
      <w:marLeft w:val="0"/>
      <w:marRight w:val="0"/>
      <w:marTop w:val="0"/>
      <w:marBottom w:val="0"/>
      <w:divBdr>
        <w:top w:val="none" w:sz="0" w:space="0" w:color="auto"/>
        <w:left w:val="none" w:sz="0" w:space="0" w:color="auto"/>
        <w:bottom w:val="none" w:sz="0" w:space="0" w:color="auto"/>
        <w:right w:val="none" w:sz="0" w:space="0" w:color="auto"/>
      </w:divBdr>
    </w:div>
    <w:div w:id="263458090">
      <w:bodyDiv w:val="1"/>
      <w:marLeft w:val="0"/>
      <w:marRight w:val="0"/>
      <w:marTop w:val="0"/>
      <w:marBottom w:val="0"/>
      <w:divBdr>
        <w:top w:val="none" w:sz="0" w:space="0" w:color="auto"/>
        <w:left w:val="none" w:sz="0" w:space="0" w:color="auto"/>
        <w:bottom w:val="none" w:sz="0" w:space="0" w:color="auto"/>
        <w:right w:val="none" w:sz="0" w:space="0" w:color="auto"/>
      </w:divBdr>
    </w:div>
    <w:div w:id="283389859">
      <w:bodyDiv w:val="1"/>
      <w:marLeft w:val="0"/>
      <w:marRight w:val="0"/>
      <w:marTop w:val="0"/>
      <w:marBottom w:val="0"/>
      <w:divBdr>
        <w:top w:val="none" w:sz="0" w:space="0" w:color="auto"/>
        <w:left w:val="none" w:sz="0" w:space="0" w:color="auto"/>
        <w:bottom w:val="none" w:sz="0" w:space="0" w:color="auto"/>
        <w:right w:val="none" w:sz="0" w:space="0" w:color="auto"/>
      </w:divBdr>
    </w:div>
    <w:div w:id="299460437">
      <w:bodyDiv w:val="1"/>
      <w:marLeft w:val="0"/>
      <w:marRight w:val="0"/>
      <w:marTop w:val="0"/>
      <w:marBottom w:val="0"/>
      <w:divBdr>
        <w:top w:val="none" w:sz="0" w:space="0" w:color="auto"/>
        <w:left w:val="none" w:sz="0" w:space="0" w:color="auto"/>
        <w:bottom w:val="none" w:sz="0" w:space="0" w:color="auto"/>
        <w:right w:val="none" w:sz="0" w:space="0" w:color="auto"/>
      </w:divBdr>
    </w:div>
    <w:div w:id="518276540">
      <w:bodyDiv w:val="1"/>
      <w:marLeft w:val="0"/>
      <w:marRight w:val="0"/>
      <w:marTop w:val="0"/>
      <w:marBottom w:val="0"/>
      <w:divBdr>
        <w:top w:val="none" w:sz="0" w:space="0" w:color="auto"/>
        <w:left w:val="none" w:sz="0" w:space="0" w:color="auto"/>
        <w:bottom w:val="none" w:sz="0" w:space="0" w:color="auto"/>
        <w:right w:val="none" w:sz="0" w:space="0" w:color="auto"/>
      </w:divBdr>
    </w:div>
    <w:div w:id="579142917">
      <w:bodyDiv w:val="1"/>
      <w:marLeft w:val="0"/>
      <w:marRight w:val="0"/>
      <w:marTop w:val="0"/>
      <w:marBottom w:val="0"/>
      <w:divBdr>
        <w:top w:val="none" w:sz="0" w:space="0" w:color="auto"/>
        <w:left w:val="none" w:sz="0" w:space="0" w:color="auto"/>
        <w:bottom w:val="none" w:sz="0" w:space="0" w:color="auto"/>
        <w:right w:val="none" w:sz="0" w:space="0" w:color="auto"/>
      </w:divBdr>
    </w:div>
    <w:div w:id="646058852">
      <w:bodyDiv w:val="1"/>
      <w:marLeft w:val="0"/>
      <w:marRight w:val="0"/>
      <w:marTop w:val="0"/>
      <w:marBottom w:val="0"/>
      <w:divBdr>
        <w:top w:val="none" w:sz="0" w:space="0" w:color="auto"/>
        <w:left w:val="none" w:sz="0" w:space="0" w:color="auto"/>
        <w:bottom w:val="none" w:sz="0" w:space="0" w:color="auto"/>
        <w:right w:val="none" w:sz="0" w:space="0" w:color="auto"/>
      </w:divBdr>
    </w:div>
    <w:div w:id="832721594">
      <w:bodyDiv w:val="1"/>
      <w:marLeft w:val="0"/>
      <w:marRight w:val="0"/>
      <w:marTop w:val="0"/>
      <w:marBottom w:val="0"/>
      <w:divBdr>
        <w:top w:val="none" w:sz="0" w:space="0" w:color="auto"/>
        <w:left w:val="none" w:sz="0" w:space="0" w:color="auto"/>
        <w:bottom w:val="none" w:sz="0" w:space="0" w:color="auto"/>
        <w:right w:val="none" w:sz="0" w:space="0" w:color="auto"/>
      </w:divBdr>
    </w:div>
    <w:div w:id="882787879">
      <w:bodyDiv w:val="1"/>
      <w:marLeft w:val="0"/>
      <w:marRight w:val="0"/>
      <w:marTop w:val="0"/>
      <w:marBottom w:val="0"/>
      <w:divBdr>
        <w:top w:val="none" w:sz="0" w:space="0" w:color="auto"/>
        <w:left w:val="none" w:sz="0" w:space="0" w:color="auto"/>
        <w:bottom w:val="none" w:sz="0" w:space="0" w:color="auto"/>
        <w:right w:val="none" w:sz="0" w:space="0" w:color="auto"/>
      </w:divBdr>
    </w:div>
    <w:div w:id="885799767">
      <w:bodyDiv w:val="1"/>
      <w:marLeft w:val="0"/>
      <w:marRight w:val="0"/>
      <w:marTop w:val="0"/>
      <w:marBottom w:val="0"/>
      <w:divBdr>
        <w:top w:val="none" w:sz="0" w:space="0" w:color="auto"/>
        <w:left w:val="none" w:sz="0" w:space="0" w:color="auto"/>
        <w:bottom w:val="none" w:sz="0" w:space="0" w:color="auto"/>
        <w:right w:val="none" w:sz="0" w:space="0" w:color="auto"/>
      </w:divBdr>
    </w:div>
    <w:div w:id="993021267">
      <w:bodyDiv w:val="1"/>
      <w:marLeft w:val="0"/>
      <w:marRight w:val="0"/>
      <w:marTop w:val="0"/>
      <w:marBottom w:val="0"/>
      <w:divBdr>
        <w:top w:val="none" w:sz="0" w:space="0" w:color="auto"/>
        <w:left w:val="none" w:sz="0" w:space="0" w:color="auto"/>
        <w:bottom w:val="none" w:sz="0" w:space="0" w:color="auto"/>
        <w:right w:val="none" w:sz="0" w:space="0" w:color="auto"/>
      </w:divBdr>
    </w:div>
    <w:div w:id="1057703132">
      <w:bodyDiv w:val="1"/>
      <w:marLeft w:val="0"/>
      <w:marRight w:val="0"/>
      <w:marTop w:val="0"/>
      <w:marBottom w:val="0"/>
      <w:divBdr>
        <w:top w:val="none" w:sz="0" w:space="0" w:color="auto"/>
        <w:left w:val="none" w:sz="0" w:space="0" w:color="auto"/>
        <w:bottom w:val="none" w:sz="0" w:space="0" w:color="auto"/>
        <w:right w:val="none" w:sz="0" w:space="0" w:color="auto"/>
      </w:divBdr>
    </w:div>
    <w:div w:id="1400320974">
      <w:bodyDiv w:val="1"/>
      <w:marLeft w:val="0"/>
      <w:marRight w:val="0"/>
      <w:marTop w:val="0"/>
      <w:marBottom w:val="0"/>
      <w:divBdr>
        <w:top w:val="none" w:sz="0" w:space="0" w:color="auto"/>
        <w:left w:val="none" w:sz="0" w:space="0" w:color="auto"/>
        <w:bottom w:val="none" w:sz="0" w:space="0" w:color="auto"/>
        <w:right w:val="none" w:sz="0" w:space="0" w:color="auto"/>
      </w:divBdr>
    </w:div>
    <w:div w:id="1708330585">
      <w:bodyDiv w:val="1"/>
      <w:marLeft w:val="0"/>
      <w:marRight w:val="0"/>
      <w:marTop w:val="0"/>
      <w:marBottom w:val="0"/>
      <w:divBdr>
        <w:top w:val="none" w:sz="0" w:space="0" w:color="auto"/>
        <w:left w:val="none" w:sz="0" w:space="0" w:color="auto"/>
        <w:bottom w:val="none" w:sz="0" w:space="0" w:color="auto"/>
        <w:right w:val="none" w:sz="0" w:space="0" w:color="auto"/>
      </w:divBdr>
    </w:div>
    <w:div w:id="1713262742">
      <w:bodyDiv w:val="1"/>
      <w:marLeft w:val="0"/>
      <w:marRight w:val="0"/>
      <w:marTop w:val="0"/>
      <w:marBottom w:val="0"/>
      <w:divBdr>
        <w:top w:val="none" w:sz="0" w:space="0" w:color="auto"/>
        <w:left w:val="none" w:sz="0" w:space="0" w:color="auto"/>
        <w:bottom w:val="none" w:sz="0" w:space="0" w:color="auto"/>
        <w:right w:val="none" w:sz="0" w:space="0" w:color="auto"/>
      </w:divBdr>
    </w:div>
    <w:div w:id="1726221361">
      <w:bodyDiv w:val="1"/>
      <w:marLeft w:val="0"/>
      <w:marRight w:val="0"/>
      <w:marTop w:val="0"/>
      <w:marBottom w:val="0"/>
      <w:divBdr>
        <w:top w:val="none" w:sz="0" w:space="0" w:color="auto"/>
        <w:left w:val="none" w:sz="0" w:space="0" w:color="auto"/>
        <w:bottom w:val="none" w:sz="0" w:space="0" w:color="auto"/>
        <w:right w:val="none" w:sz="0" w:space="0" w:color="auto"/>
      </w:divBdr>
    </w:div>
    <w:div w:id="1745908728">
      <w:bodyDiv w:val="1"/>
      <w:marLeft w:val="0"/>
      <w:marRight w:val="0"/>
      <w:marTop w:val="0"/>
      <w:marBottom w:val="0"/>
      <w:divBdr>
        <w:top w:val="none" w:sz="0" w:space="0" w:color="auto"/>
        <w:left w:val="none" w:sz="0" w:space="0" w:color="auto"/>
        <w:bottom w:val="none" w:sz="0" w:space="0" w:color="auto"/>
        <w:right w:val="none" w:sz="0" w:space="0" w:color="auto"/>
      </w:divBdr>
    </w:div>
    <w:div w:id="1756433198">
      <w:bodyDiv w:val="1"/>
      <w:marLeft w:val="0"/>
      <w:marRight w:val="0"/>
      <w:marTop w:val="0"/>
      <w:marBottom w:val="0"/>
      <w:divBdr>
        <w:top w:val="none" w:sz="0" w:space="0" w:color="auto"/>
        <w:left w:val="none" w:sz="0" w:space="0" w:color="auto"/>
        <w:bottom w:val="none" w:sz="0" w:space="0" w:color="auto"/>
        <w:right w:val="none" w:sz="0" w:space="0" w:color="auto"/>
      </w:divBdr>
    </w:div>
    <w:div w:id="1767924257">
      <w:bodyDiv w:val="1"/>
      <w:marLeft w:val="0"/>
      <w:marRight w:val="0"/>
      <w:marTop w:val="0"/>
      <w:marBottom w:val="0"/>
      <w:divBdr>
        <w:top w:val="none" w:sz="0" w:space="0" w:color="auto"/>
        <w:left w:val="none" w:sz="0" w:space="0" w:color="auto"/>
        <w:bottom w:val="none" w:sz="0" w:space="0" w:color="auto"/>
        <w:right w:val="none" w:sz="0" w:space="0" w:color="auto"/>
      </w:divBdr>
    </w:div>
    <w:div w:id="1823958775">
      <w:bodyDiv w:val="1"/>
      <w:marLeft w:val="0"/>
      <w:marRight w:val="0"/>
      <w:marTop w:val="0"/>
      <w:marBottom w:val="0"/>
      <w:divBdr>
        <w:top w:val="none" w:sz="0" w:space="0" w:color="auto"/>
        <w:left w:val="none" w:sz="0" w:space="0" w:color="auto"/>
        <w:bottom w:val="none" w:sz="0" w:space="0" w:color="auto"/>
        <w:right w:val="none" w:sz="0" w:space="0" w:color="auto"/>
      </w:divBdr>
    </w:div>
    <w:div w:id="1851870607">
      <w:bodyDiv w:val="1"/>
      <w:marLeft w:val="0"/>
      <w:marRight w:val="0"/>
      <w:marTop w:val="0"/>
      <w:marBottom w:val="0"/>
      <w:divBdr>
        <w:top w:val="none" w:sz="0" w:space="0" w:color="auto"/>
        <w:left w:val="none" w:sz="0" w:space="0" w:color="auto"/>
        <w:bottom w:val="none" w:sz="0" w:space="0" w:color="auto"/>
        <w:right w:val="none" w:sz="0" w:space="0" w:color="auto"/>
      </w:divBdr>
    </w:div>
    <w:div w:id="1876304690">
      <w:bodyDiv w:val="1"/>
      <w:marLeft w:val="0"/>
      <w:marRight w:val="0"/>
      <w:marTop w:val="0"/>
      <w:marBottom w:val="0"/>
      <w:divBdr>
        <w:top w:val="none" w:sz="0" w:space="0" w:color="auto"/>
        <w:left w:val="none" w:sz="0" w:space="0" w:color="auto"/>
        <w:bottom w:val="none" w:sz="0" w:space="0" w:color="auto"/>
        <w:right w:val="none" w:sz="0" w:space="0" w:color="auto"/>
      </w:divBdr>
    </w:div>
    <w:div w:id="1968776616">
      <w:bodyDiv w:val="1"/>
      <w:marLeft w:val="0"/>
      <w:marRight w:val="0"/>
      <w:marTop w:val="0"/>
      <w:marBottom w:val="0"/>
      <w:divBdr>
        <w:top w:val="none" w:sz="0" w:space="0" w:color="auto"/>
        <w:left w:val="none" w:sz="0" w:space="0" w:color="auto"/>
        <w:bottom w:val="none" w:sz="0" w:space="0" w:color="auto"/>
        <w:right w:val="none" w:sz="0" w:space="0" w:color="auto"/>
      </w:divBdr>
    </w:div>
    <w:div w:id="2040008308">
      <w:bodyDiv w:val="1"/>
      <w:marLeft w:val="0"/>
      <w:marRight w:val="0"/>
      <w:marTop w:val="0"/>
      <w:marBottom w:val="0"/>
      <w:divBdr>
        <w:top w:val="none" w:sz="0" w:space="0" w:color="auto"/>
        <w:left w:val="none" w:sz="0" w:space="0" w:color="auto"/>
        <w:bottom w:val="none" w:sz="0" w:space="0" w:color="auto"/>
        <w:right w:val="none" w:sz="0" w:space="0" w:color="auto"/>
      </w:divBdr>
    </w:div>
    <w:div w:id="2072774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2019-01-25T00:00:00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Atk17</b:Tag>
    <b:SourceType>JournalArticle</b:SourceType>
    <b:Guid>{DEA37773-32D5-4006-BD0E-736380EB37CF}</b:Guid>
    <b:Author>
      <b:Author>
        <b:NameList>
          <b:Person>
            <b:Last>Atkins</b:Last>
            <b:First>L.</b:First>
            <b:Middle>and Tummons, J.</b:Middle>
          </b:Person>
        </b:NameList>
      </b:Author>
    </b:Author>
    <b:Title> Professionalism in vocational education: international perspectives. </b:Title>
    <b:JournalName>Research in Post-Compulsory Education</b:JournalName>
    <b:Year>2017</b:Year>
    <b:Pages>355-369</b:Pages>
    <b:Volume>22</b:Volume>
    <b:Issue>3</b:Issue>
    <b:RefOrder>1</b:RefOrder>
  </b:Source>
  <b:Source>
    <b:Tag>Gib88</b:Tag>
    <b:SourceType>Book</b:SourceType>
    <b:Guid>{0662A426-5992-4154-8730-8298172B58CF}</b:Guid>
    <b:Author>
      <b:Author>
        <b:NameList>
          <b:Person>
            <b:Last>Gibbs</b:Last>
            <b:First>G.</b:First>
          </b:Person>
        </b:NameList>
      </b:Author>
    </b:Author>
    <b:Title>Learning by Doing, A Guide to Teaching and Learning Methods</b:Title>
    <b:Year>1988</b:Year>
    <b:City>London</b:City>
    <b:Publisher>Further Education Unit</b:Publisher>
    <b:Edition>1</b:Edition>
    <b:RefOrder>2</b:RefOrder>
  </b:Source>
  <b:Source>
    <b:Tag>Kol84</b:Tag>
    <b:SourceType>Book</b:SourceType>
    <b:Guid>{E1419ADD-1576-4442-932A-3C01632608DE}</b:Guid>
    <b:Author>
      <b:Author>
        <b:NameList>
          <b:Person>
            <b:Last>Kolb</b:Last>
            <b:First>D.</b:First>
          </b:Person>
        </b:NameList>
      </b:Author>
    </b:Author>
    <b:Title>Experiential Learning. In: Experience as the Source of Learning and Development.</b:Title>
    <b:Year>1984</b:Year>
    <b:City>New Jersey</b:City>
    <b:Publisher>Prentice Hall</b:Publisher>
    <b:Edition>1</b:Edition>
    <b:RefOrder>3</b:RefOrder>
  </b:Source>
  <b:Source>
    <b:Tag>Joh06</b:Tag>
    <b:SourceType>JournalArticle</b:SourceType>
    <b:Guid>{DDF6C804-CACC-4D86-8A16-A72C6CB2035A}</b:Guid>
    <b:Author>
      <b:Author>
        <b:NameList>
          <b:Person>
            <b:Last>John</b:Last>
            <b:First>P.D.</b:First>
          </b:Person>
        </b:NameList>
      </b:Author>
    </b:Author>
    <b:Title>Lesson planning and the student teacher: re‐thinking the dominant model. </b:Title>
    <b:Year>2006</b:Year>
    <b:JournalName>Journal of Curriculum Studies</b:JournalName>
    <b:Pages>483-498</b:Pages>
    <b:Volume>38</b:Volume>
    <b:Issue>4</b:Issue>
    <b:RefOrder>4</b:RefOrder>
  </b:Source>
  <b:Source>
    <b:Tag>Ban86</b:Tag>
    <b:SourceType>Book</b:SourceType>
    <b:Guid>{3F033971-3D5B-41CA-9251-0AB2AE8E1847}</b:Guid>
    <b:Author>
      <b:Author>
        <b:NameList>
          <b:Person>
            <b:Last>Bandura</b:Last>
            <b:First>A.,</b:First>
            <b:Middle>1986.</b:Middle>
          </b:Person>
        </b:NameList>
      </b:Author>
    </b:Author>
    <b:Title>Social foundations of thought and action. A social cognitive theory.</b:Title>
    <b:Year>1986</b:Year>
    <b:City> Englewood Cliff.</b:City>
    <b:Publisher>Prentice Hall</b:Publisher>
    <b:RefOrder>5</b:RefOrder>
  </b:Source>
  <b:Source>
    <b:Tag>Von98</b:Tag>
    <b:SourceType>BookSection</b:SourceType>
    <b:Guid>{E2D733E9-7137-4190-A697-8756A5F74AD8}</b:Guid>
    <b:Title>Cognition, construction of knowledge, and teaching.</b:Title>
    <b:Year>1998</b:Year>
    <b:City>Dordrecht.</b:City>
    <b:Publisher>Springer,</b:Publisher>
    <b:Author>
      <b:Author>
        <b:NameList>
          <b:Person>
            <b:Last>Von Glasersfeld</b:Last>
            <b:First>E.,</b:First>
          </b:Person>
        </b:NameList>
      </b:Author>
    </b:Author>
    <b:Pages>11-30</b:Pages>
    <b:BookTitle>In Constructivism in science education  </b:BookTitle>
    <b:RefOrder>6</b:RefOrder>
  </b:Source>
  <b:Source>
    <b:Tag>Big99</b:Tag>
    <b:SourceType>JournalArticle</b:SourceType>
    <b:Guid>{D137B977-FE37-41DC-A97B-FF9152B9EFE8}</b:Guid>
    <b:Author>
      <b:Author>
        <b:NameList>
          <b:Person>
            <b:Last>Biggs</b:Last>
            <b:First>J.</b:First>
          </b:Person>
        </b:NameList>
      </b:Author>
    </b:Author>
    <b:Title>What the student does: Teaching for enhanced learning</b:Title>
    <b:JournalName> Higher education research &amp; development</b:JournalName>
    <b:Year>1999</b:Year>
    <b:Pages>57-75</b:Pages>
    <b:Volume>18</b:Volume>
    <b:Issue>1</b:Issue>
    <b:RefOrder>7</b:RefOrder>
  </b:Source>
  <b:Source>
    <b:Tag>BLO65</b:Tag>
    <b:SourceType>Book</b:SourceType>
    <b:Guid>{8B9F9B62-0E27-4776-AEF2-FAD34EBEEBE9}</b:Guid>
    <b:Author>
      <b:Author>
        <b:NameList>
          <b:Person>
            <b:Last>BLOOM’S</b:Last>
            <b:First>T.M.E.,</b:First>
          </b:Person>
        </b:NameList>
      </b:Author>
    </b:Author>
    <b:Title>Bloom’s taxonomy of educational objectives. </b:Title>
    <b:Year>1965</b:Year>
    <b:Publisher>Longman.</b:Publisher>
    <b:Edition>1</b:Edition>
    <b:RefOrder>8</b:RefOrder>
  </b:Source>
  <b:Source>
    <b:Tag>Rod05</b:Tag>
    <b:SourceType>JournalArticle</b:SourceType>
    <b:Guid>{7BAADAB8-A973-4A39-B604-3EBEB6D1856C}</b:Guid>
    <b:Author>
      <b:Author>
        <b:NameList>
          <b:Person>
            <b:Last>Rodgers</b:Last>
            <b:First>D.L.</b:First>
            <b:Middle>and Withrow-Thorton, B.J.</b:Middle>
          </b:Person>
        </b:NameList>
      </b:Author>
    </b:Author>
    <b:Title> The effect of instructional media on learner motivation.</b:Title>
    <b:Year>2005</b:Year>
    <b:JournalName>International Journal of Instructional Media</b:JournalName>
    <b:Pages>333</b:Pages>
    <b:Volume>32</b:Volume>
    <b:Issue>4</b:Issue>
    <b:RefOrder>9</b:RefOrder>
  </b:Source>
  <b:Source>
    <b:Tag>Bar04</b:Tag>
    <b:SourceType>Book</b:SourceType>
    <b:Guid>{B23BC4FE-ED3E-4418-99CB-E02FF2F65EAF}</b:Guid>
    <b:Title>Collaborative learning techniques: A handbook for college faculty. </b:Title>
    <b:Year>2004</b:Year>
    <b:Author>
      <b:Author>
        <b:NameList>
          <b:Person>
            <b:Last>Barkley</b:Last>
            <b:First>E.,</b:First>
            <b:Middle>Cross, P., &amp; Major, C.</b:Middle>
          </b:Person>
        </b:NameList>
      </b:Author>
    </b:Author>
    <b:City>San Francisco</b:City>
    <b:Publisher>Jossey-Bass. </b:Publisher>
    <b:Edition>1</b:Edition>
    <b:RefOrder>10</b:RefOrder>
  </b:Source>
  <b:Source>
    <b:Tag>Big991</b:Tag>
    <b:SourceType>Book</b:SourceType>
    <b:Guid>{E1DEABE6-0F8B-411B-AA17-D0B017617659}</b:Guid>
    <b:Author>
      <b:Author>
        <b:NameList>
          <b:Person>
            <b:Last>Biggs</b:Last>
            <b:First>J.</b:First>
          </b:Person>
        </b:NameList>
      </b:Author>
    </b:Author>
    <b:Title>Teaching for quality learning at university.</b:Title>
    <b:Year>1999</b:Year>
    <b:City>Buckingham, UK</b:City>
    <b:Publisher>Open University Press</b:Publisher>
    <b:Edition>1</b:Edition>
    <b:RefOrder>11</b:RefOrder>
  </b:Source>
  <b:Source>
    <b:Tag>Era94</b:Tag>
    <b:SourceType>Book</b:SourceType>
    <b:Guid>{5B1F0179-C1E1-4162-83C8-FAB21790810F}</b:Guid>
    <b:Author>
      <b:Author>
        <b:NameList>
          <b:Person>
            <b:Last>Eraut</b:Last>
            <b:First>M.</b:First>
          </b:Person>
        </b:NameList>
      </b:Author>
    </b:Author>
    <b:Title>Developing Professional Knowledge and Competence.</b:Title>
    <b:Year>1994</b:Year>
    <b:City>London</b:City>
    <b:Publisher>Falmer</b:Publisher>
    <b:Edition>1</b:Edition>
    <b:RefOrder>12</b:RefOrder>
  </b:Source>
  <b:Source>
    <b:Tag>Sto02</b:Tag>
    <b:SourceType>JournalArticle</b:SourceType>
    <b:Guid>{E3BA75D9-9A00-42FE-AD06-85B73CB3D199}</b:Guid>
    <b:Author>
      <b:Author>
        <b:NameList>
          <b:Person>
            <b:Last>Stokes</b:Last>
            <b:First>S.</b:First>
          </b:Person>
        </b:NameList>
      </b:Author>
    </b:Author>
    <b:Title>Visual literacy in teaching and learning: A literature perspective</b:Title>
    <b:JournalName>Electronic Journal for the Integration of technology in Education</b:JournalName>
    <b:Year>2002</b:Year>
    <b:Pages>10-19</b:Pages>
    <b:Volume>1</b:Volume>
    <b:Issue>1</b:Issue>
    <b:RefOrder>13</b:RefOrder>
  </b:Source>
  <b:Source>
    <b:Tag>Tip16</b:Tag>
    <b:SourceType>JournalArticle</b:SourceType>
    <b:Guid>{BDFE0879-9125-4F84-9E0C-6786561ED77F}</b:Guid>
    <b:Author>
      <b:Author>
        <b:NameList>
          <b:Person>
            <b:Last>Tippett</b:Last>
            <b:First>C.D.</b:First>
          </b:Person>
        </b:NameList>
      </b:Author>
    </b:Author>
    <b:Title>What recent research on diagrams suggests about learning with rather than learning from visual representations in science</b:Title>
    <b:JournalName>International Journal of Science Education</b:JournalName>
    <b:Year>2016</b:Year>
    <b:Pages>725-746</b:Pages>
    <b:Volume>38</b:Volume>
    <b:Issue>5</b:Issue>
    <b:RefOrder>14</b:RefOrder>
  </b:Source>
  <b:Source>
    <b:Tag>Whi15</b:Tag>
    <b:SourceType>JournalArticle</b:SourceType>
    <b:Guid>{173810F9-421A-42E5-BB91-15E662D386D1}</b:Guid>
    <b:Title>Exploring visual literacy as a global competency: An international study of the teaching and learning of communication</b:Title>
    <b:JournalName>Interactive Collaborative Learning (ICL)</b:JournalName>
    <b:Year>2015</b:Year>
    <b:Pages>771-778</b:Pages>
    <b:Author>
      <b:Author>
        <b:NameList>
          <b:Person>
            <b:Last>White</b:Last>
            <b:First>C.,</b:First>
            <b:Middle>Breslow, L. and Hastings, D.</b:Middle>
          </b:Person>
        </b:NameList>
      </b:Author>
    </b:Author>
    <b:RefOrder>15</b:RefOrder>
  </b:Source>
  <b:Source>
    <b:Tag>Sta15</b:Tag>
    <b:SourceType>JournalArticle</b:SourceType>
    <b:Guid>{62B15EA9-2BFF-4883-97C4-BD1371C2F4D1}</b:Guid>
    <b:Author>
      <b:Author>
        <b:NameList>
          <b:Person>
            <b:Last>Stacy</b:Last>
            <b:First>E.M.</b:First>
            <b:Middle>and Cain, J.</b:Middle>
          </b:Person>
        </b:NameList>
      </b:Author>
    </b:Author>
    <b:Title>Note-taking and handouts in the digital age</b:Title>
    <b:JournalName>American journal of pharmaceutical education</b:JournalName>
    <b:Year>2015</b:Year>
    <b:Pages>107</b:Pages>
    <b:Volume>79</b:Volume>
    <b:Issue>7</b:Issue>
    <b:RefOrder>16</b:RefOrder>
  </b:Source>
  <b:Source>
    <b:Tag>Che17</b:Tag>
    <b:SourceType>JournalArticle</b:SourceType>
    <b:Guid>{FFC77CD9-50B5-4F83-A322-9195B44B846E}</b:Guid>
    <b:Author>
      <b:Author>
        <b:NameList>
          <b:Person>
            <b:Last>Chen</b:Last>
            <b:First>P.H.,</b:First>
            <b:Middle>Teo, T. and Zhou, M.</b:Middle>
          </b:Person>
        </b:NameList>
      </b:Author>
    </b:Author>
    <b:Title>Effects of Guided Notes on Enhancing College Students’ Lecture Note-Taking Quality and Learning Performance.</b:Title>
    <b:JournalName>Current Psychology</b:JournalName>
    <b:Year>2017</b:Year>
    <b:Pages>719-732</b:Pages>
    <b:Volume>36</b:Volume>
    <b:Issue>4</b:Issue>
    <b:RefOrder>17</b:RefOrder>
  </b:Source>
  <b:Source>
    <b:Tag>Pet15</b:Tag>
    <b:SourceType>JournalArticle</b:SourceType>
    <b:Guid>{3098960A-D8CE-41D3-867F-62C8FBCF4E4D}</b:Guid>
    <b:Author>
      <b:Author>
        <b:NameList>
          <b:Person>
            <b:Last>Petimani</b:Last>
            <b:First>M.S.</b:First>
            <b:Middle>and Adake, P.</b:Middle>
          </b:Person>
        </b:NameList>
      </b:Author>
    </b:Author>
    <b:Title>Blackboard versus PowerPoint presentation: Students opinion in medical education. </b:Title>
    <b:JournalName>International Journal of Educational and Psychological Researches</b:JournalName>
    <b:Year>2015</b:Year>
    <b:Pages>289</b:Pages>
    <b:Volume>1</b:Volume>
    <b:Issue>4</b:Issue>
    <b:RefOrder>18</b:RefOrder>
  </b:Source>
  <b:Source>
    <b:Tag>Pra</b:Tag>
    <b:SourceType>JournalArticle</b:SourceType>
    <b:Guid>{239869F8-0671-4F75-9308-4541E201E3FF}</b:Guid>
    <b:Author>
      <b:Author>
        <b:NameList>
          <b:Person>
            <b:Last>Prabhu</b:Last>
            <b:First>R.,</b:First>
            <b:Middle>Pai, K.M. and Prabhu, G.</b:Middle>
          </b:Person>
        </b:NameList>
      </b:Author>
    </b:Author>
    <b:Title>A Lecture in Medical Physiology-PowerPoint versus Chalkboard.</b:Title>
    <b:Pages>72-76</b:Pages>
    <b:Volume>8</b:Volume>
    <b:Issue>1</b:Issue>
    <b:JournalName>South East Asian Journal of Medical Education</b:JournalName>
    <b:Year>2014</b:Year>
    <b:RefOrder>19</b:RefOrder>
  </b:Source>
  <b:Source>
    <b:Tag>Bli10</b:Tag>
    <b:SourceType>JournalArticle</b:SourceType>
    <b:Guid>{B473B0D8-EF16-4A05-8C3C-AA9436B97BDE}</b:Guid>
    <b:Author>
      <b:Author>
        <b:NameList>
          <b:Person>
            <b:Last>Bligh</b:Last>
            <b:First>B.</b:First>
            <b:Middle>and Lorenz, K</b:Middle>
          </b:Person>
        </b:NameList>
      </b:Author>
    </b:Author>
    <b:Title>About seminar The Rhetoric of Multi-Display Learning Spaces: exploratory experiences in visual art disciplines.</b:Title>
    <b:JournalName>International Journal of Media, Technology and Lifelong Learning</b:JournalName>
    <b:Year>2010</b:Year>
    <b:Pages>7-27</b:Pages>
    <b:Volume>6</b:Volume>
    <b:Issue>1</b:Issue>
    <b:RefOrder>20</b:RefOrder>
  </b:Source>
  <b:Source>
    <b:Tag>Bilce</b:Tag>
    <b:SourceType>JournalArticle</b:SourceType>
    <b:Guid>{399C4C9D-037D-4BDC-9402-956CC60CA152}</b:Guid>
    <b:Author>
      <b:Author>
        <b:NameList>
          <b:Person>
            <b:Last>Bilali</b:Last>
            <b:First>M.O.</b:First>
          </b:Person>
        </b:NameList>
      </b:Author>
    </b:Author>
    <b:Title>The Anxiety in Student Teacher During Training in Teaching Practice.</b:Title>
    <b:JournalName>Journal of Educational and Social Research</b:JournalName>
    <b:Year>2012</b:Year>
    <b:Pages>67-74</b:Pages>
    <b:Volume>5</b:Volume>
    <b:RefOrder>21</b:RefOrder>
  </b:Source>
  <b:Source>
    <b:Tag>Bur03</b:Tag>
    <b:SourceType>JournalArticle</b:SourceType>
    <b:Guid>{AF377E27-08D0-463D-9544-7E291A2314DF}</b:Guid>
    <b:Author>
      <b:Author>
        <b:NameList>
          <b:Person>
            <b:Last>Burn</b:Last>
            <b:First>K.,</b:First>
            <b:Middle>Hagger, H., Mutton, T. and Everton, T.</b:Middle>
          </b:Person>
        </b:NameList>
      </b:Author>
    </b:Author>
    <b:Title>The complex development of student-teachers' thinking. </b:Title>
    <b:JournalName>Teachers and teaching</b:JournalName>
    <b:Year>2003</b:Year>
    <b:Pages>309-331</b:Pages>
    <b:Volume>9</b:Volume>
    <b:Issue>4</b:Issue>
    <b:RefOrder>22</b:RefOrder>
  </b:Source>
  <b:Source>
    <b:Tag>Hew83</b:Tag>
    <b:SourceType>JournalArticle</b:SourceType>
    <b:Guid>{8CF34377-6F84-4D97-A486-C342252B5C96}</b:Guid>
    <b:Author>
      <b:Author>
        <b:NameList>
          <b:Person>
            <b:Last>Hewson</b:Last>
            <b:First>M.G.</b:First>
            <b:Middle>and Hewson, P.W.</b:Middle>
          </b:Person>
        </b:NameList>
      </b:Author>
    </b:Author>
    <b:Title> Effect of instruction using students' prior knowledge and conceptual change strategies on science learning. </b:Title>
    <b:JournalName>Journal of Research in Science Teaching</b:JournalName>
    <b:Year>1983</b:Year>
    <b:Pages>731-743</b:Pages>
    <b:Volume>20</b:Volume>
    <b:Issue>8</b:Issue>
    <b:RefOrder>23</b:RefOrder>
  </b:Source>
  <b:Source>
    <b:Tag>Res17</b:Tag>
    <b:SourceType>BookSection</b:SourceType>
    <b:Guid>{ABDEB7EF-3BAB-41AD-BC13-27E73FEFA193}</b:Guid>
    <b:Title>Toward a cognitive theory of instruction</b:Title>
    <b:Year>2017</b:Year>
    <b:Pages>5-38</b:Pages>
    <b:Author>
      <b:Author>
        <b:NameList>
          <b:Person>
            <b:Last>Resnick</b:Last>
            <b:First>L.B.</b:First>
          </b:Person>
        </b:NameList>
      </b:Author>
    </b:Author>
    <b:Publisher>Routledge</b:Publisher>
    <b:Edition>1</b:Edition>
    <b:BookTitle>Learning and motivation in the classroom</b:BookTitle>
    <b:RefOrder>24</b:RefOrder>
  </b:Source>
  <b:Source>
    <b:Tag>Fos99</b:Tag>
    <b:SourceType>JournalArticle</b:SourceType>
    <b:Guid>{CBDCAF96-7910-4B49-A8D0-EC49B6B357D9}</b:Guid>
    <b:Author>
      <b:Author>
        <b:NameList>
          <b:Person>
            <b:Last>Foster</b:Last>
            <b:First>P.</b:First>
            <b:Middle>and Skehan, P</b:Middle>
          </b:Person>
        </b:NameList>
      </b:Author>
    </b:Author>
    <b:Title>The influence of planning and focus of planning on task‒based performance.</b:Title>
    <b:Year>1999</b:Year>
    <b:JournalName>Language Teaching Research</b:JournalName>
    <b:Pages>215-247</b:Pages>
    <b:Volume>3</b:Volume>
    <b:RefOrder>25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8FCD0DE-411B-4DEB-A262-D52B6649D3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1189</TotalTime>
  <Pages>1</Pages>
  <Words>3010</Words>
  <Characters>17158</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1501726</Company>
  <LinksUpToDate>false</LinksUpToDate>
  <CharactersWithSpaces>20128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Principles of Teaching, Learning and Emergent Technologies (PTLET)</dc:subject>
  <dc:creator>Dawn Rees</dc:creator>
  <cp:keywords/>
  <dc:description/>
  <cp:lastModifiedBy>dawn rees</cp:lastModifiedBy>
  <cp:revision>479</cp:revision>
  <dcterms:created xsi:type="dcterms:W3CDTF">2019-01-15T11:34:00Z</dcterms:created>
  <dcterms:modified xsi:type="dcterms:W3CDTF">2019-01-25T11:01:00Z</dcterms:modified>
</cp:coreProperties>
</file>