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C078E63" w14:textId="49F03341" w:rsidR="003A7CAE" w:rsidRDefault="5260C1AE" w:rsidP="3E1FF9A0">
      <w:pPr>
        <w:jc w:val="center"/>
        <w:rPr>
          <w:rFonts w:ascii="Arial" w:eastAsia="Arial" w:hAnsi="Arial" w:cs="Arial"/>
          <w:b/>
          <w:bCs/>
        </w:rPr>
      </w:pPr>
      <w:r w:rsidRPr="3E1FF9A0">
        <w:rPr>
          <w:rFonts w:ascii="Arial" w:eastAsia="Arial" w:hAnsi="Arial" w:cs="Arial"/>
          <w:b/>
          <w:bCs/>
        </w:rPr>
        <w:t xml:space="preserve">University of Wales Trinity Saint Davis </w:t>
      </w:r>
    </w:p>
    <w:p w14:paraId="13039574" w14:textId="79562152" w:rsidR="2D4B4C64" w:rsidRDefault="5DC9528D" w:rsidP="3E1FF9A0">
      <w:pPr>
        <w:jc w:val="center"/>
        <w:rPr>
          <w:rFonts w:ascii="Arial" w:eastAsia="Arial" w:hAnsi="Arial" w:cs="Arial"/>
          <w:b/>
          <w:bCs/>
        </w:rPr>
      </w:pPr>
      <w:r w:rsidRPr="3E1FF9A0">
        <w:rPr>
          <w:rFonts w:ascii="Arial" w:eastAsia="Arial" w:hAnsi="Arial" w:cs="Arial"/>
          <w:b/>
          <w:bCs/>
        </w:rPr>
        <w:t xml:space="preserve">Community Engagement </w:t>
      </w:r>
    </w:p>
    <w:p w14:paraId="00AB1900" w14:textId="387A4D15" w:rsidR="23795ABF" w:rsidRDefault="23795ABF" w:rsidP="3E1FF9A0">
      <w:pPr>
        <w:jc w:val="center"/>
        <w:rPr>
          <w:rFonts w:ascii="Arial" w:eastAsia="Arial" w:hAnsi="Arial" w:cs="Arial"/>
          <w:b/>
          <w:bCs/>
        </w:rPr>
      </w:pPr>
      <w:r w:rsidRPr="3E1FF9A0">
        <w:rPr>
          <w:rFonts w:ascii="Arial" w:eastAsia="Arial" w:hAnsi="Arial" w:cs="Arial"/>
          <w:b/>
          <w:bCs/>
        </w:rPr>
        <w:t xml:space="preserve">A Red Cross </w:t>
      </w:r>
      <w:r w:rsidR="2CDC8B1A" w:rsidRPr="3E1FF9A0">
        <w:rPr>
          <w:rFonts w:ascii="Arial" w:eastAsia="Arial" w:hAnsi="Arial" w:cs="Arial"/>
          <w:b/>
          <w:bCs/>
        </w:rPr>
        <w:t>Evaluation Report</w:t>
      </w:r>
    </w:p>
    <w:p w14:paraId="76947457" w14:textId="123AF91D" w:rsidR="2D4B4C64" w:rsidRDefault="2D4B4C64" w:rsidP="5DCEA4E0">
      <w:pPr>
        <w:jc w:val="center"/>
        <w:rPr>
          <w:rFonts w:ascii="Arial" w:eastAsia="Arial" w:hAnsi="Arial" w:cs="Arial"/>
          <w:b/>
          <w:bCs/>
          <w:sz w:val="28"/>
          <w:szCs w:val="28"/>
        </w:rPr>
      </w:pPr>
    </w:p>
    <w:p w14:paraId="267EE953" w14:textId="78BF1A0C" w:rsidR="2D4B4C64" w:rsidRDefault="2D4B4C64" w:rsidP="5DCEA4E0">
      <w:pPr>
        <w:rPr>
          <w:rFonts w:ascii="Arial" w:eastAsia="Arial" w:hAnsi="Arial" w:cs="Arial"/>
          <w:sz w:val="28"/>
          <w:szCs w:val="28"/>
        </w:rPr>
      </w:pPr>
    </w:p>
    <w:p w14:paraId="4BD839C4" w14:textId="196D6D6D" w:rsidR="3E1FF9A0" w:rsidRDefault="3E1FF9A0" w:rsidP="3E1FF9A0">
      <w:pPr>
        <w:rPr>
          <w:rFonts w:ascii="Arial" w:eastAsia="Arial" w:hAnsi="Arial" w:cs="Arial"/>
        </w:rPr>
      </w:pPr>
    </w:p>
    <w:p w14:paraId="07DFEDC0" w14:textId="7AD5423B" w:rsidR="23795ABF" w:rsidRDefault="23795ABF" w:rsidP="3E1FF9A0">
      <w:pPr>
        <w:rPr>
          <w:rFonts w:ascii="Arial" w:eastAsia="Arial" w:hAnsi="Arial" w:cs="Arial"/>
        </w:rPr>
      </w:pPr>
      <w:r w:rsidRPr="3E1FF9A0">
        <w:rPr>
          <w:rFonts w:ascii="Arial" w:eastAsia="Arial" w:hAnsi="Arial" w:cs="Arial"/>
        </w:rPr>
        <w:t>By Nadya Markova</w:t>
      </w:r>
    </w:p>
    <w:p w14:paraId="238B68C4" w14:textId="5A1D2792" w:rsidR="23795ABF" w:rsidRDefault="23795ABF" w:rsidP="3E1FF9A0">
      <w:pPr>
        <w:rPr>
          <w:rFonts w:ascii="Arial" w:eastAsia="Arial" w:hAnsi="Arial" w:cs="Arial"/>
        </w:rPr>
      </w:pPr>
      <w:r w:rsidRPr="3E1FF9A0">
        <w:rPr>
          <w:rFonts w:ascii="Arial" w:eastAsia="Arial" w:hAnsi="Arial" w:cs="Arial"/>
        </w:rPr>
        <w:t>ID: 1919251</w:t>
      </w:r>
    </w:p>
    <w:p w14:paraId="44F5952F" w14:textId="4468F836" w:rsidR="1717C1EC" w:rsidRDefault="23795ABF" w:rsidP="3E1FF9A0">
      <w:pPr>
        <w:rPr>
          <w:rFonts w:ascii="Arial" w:eastAsia="Arial" w:hAnsi="Arial" w:cs="Arial"/>
        </w:rPr>
      </w:pPr>
      <w:r w:rsidRPr="3E1FF9A0">
        <w:rPr>
          <w:rFonts w:ascii="Arial" w:eastAsia="Arial" w:hAnsi="Arial" w:cs="Arial"/>
        </w:rPr>
        <w:t xml:space="preserve">BA Business Management </w:t>
      </w:r>
    </w:p>
    <w:p w14:paraId="38A96861" w14:textId="2AEB8F23" w:rsidR="1717C1EC" w:rsidRDefault="1717C1EC" w:rsidP="3E1FF9A0"/>
    <w:p w14:paraId="026F723D" w14:textId="76906762" w:rsidR="1717C1EC" w:rsidRDefault="7944E26E" w:rsidP="3E1FF9A0">
      <w:pPr>
        <w:rPr>
          <w:rFonts w:ascii="Arial" w:eastAsia="Arial" w:hAnsi="Arial" w:cs="Arial"/>
        </w:rPr>
      </w:pPr>
      <w:r>
        <w:t xml:space="preserve">                      </w:t>
      </w:r>
    </w:p>
    <w:p w14:paraId="0DEF0E74" w14:textId="19E10417" w:rsidR="1717C1EC" w:rsidRDefault="1717C1EC" w:rsidP="3E1FF9A0"/>
    <w:p w14:paraId="3D7AB1F1" w14:textId="703CC99A" w:rsidR="1717C1EC" w:rsidRDefault="1717C1EC" w:rsidP="3E1FF9A0"/>
    <w:p w14:paraId="5EE10CF0" w14:textId="31BB7CF9" w:rsidR="1717C1EC" w:rsidRDefault="1717C1EC" w:rsidP="3E1FF9A0"/>
    <w:p w14:paraId="4F09BABD" w14:textId="49538699" w:rsidR="2D4B4C64" w:rsidRDefault="2D4B4C64" w:rsidP="5DCEA4E0">
      <w:pPr>
        <w:rPr>
          <w:rFonts w:ascii="Arial" w:eastAsia="Arial" w:hAnsi="Arial" w:cs="Arial"/>
          <w:sz w:val="28"/>
          <w:szCs w:val="28"/>
        </w:rPr>
      </w:pPr>
    </w:p>
    <w:p w14:paraId="237C6914" w14:textId="29EB5186" w:rsidR="2D4B4C64" w:rsidRDefault="7944E26E" w:rsidP="3E1FF9A0">
      <w:pPr>
        <w:rPr>
          <w:rFonts w:ascii="Arial" w:eastAsia="Arial" w:hAnsi="Arial" w:cs="Arial"/>
        </w:rPr>
      </w:pPr>
      <w:r>
        <w:rPr>
          <w:noProof/>
        </w:rPr>
        <w:drawing>
          <wp:inline distT="0" distB="0" distL="0" distR="0" wp14:anchorId="5E2CA9B5" wp14:editId="7335F37A">
            <wp:extent cx="3171825" cy="1047750"/>
            <wp:effectExtent l="0" t="0" r="0" b="0"/>
            <wp:docPr id="1270677829" name="Picture 127067782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71825" cy="1047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74AD09C" w14:textId="5E3C3A92" w:rsidR="2D4B4C64" w:rsidRDefault="2D4B4C64" w:rsidP="3E1FF9A0">
      <w:pPr>
        <w:rPr>
          <w:rFonts w:ascii="Arial" w:eastAsia="Arial" w:hAnsi="Arial" w:cs="Arial"/>
        </w:rPr>
      </w:pPr>
    </w:p>
    <w:p w14:paraId="6F2A14D0" w14:textId="515D5DCB" w:rsidR="2D4B4C64" w:rsidRDefault="7891AC52" w:rsidP="3E1FF9A0">
      <w:pPr>
        <w:jc w:val="right"/>
        <w:rPr>
          <w:rFonts w:ascii="Arial" w:eastAsia="Arial" w:hAnsi="Arial" w:cs="Arial"/>
        </w:rPr>
      </w:pPr>
      <w:r w:rsidRPr="3E1FF9A0">
        <w:rPr>
          <w:rFonts w:ascii="Arial" w:eastAsia="Arial" w:hAnsi="Arial" w:cs="Arial"/>
        </w:rPr>
        <w:t xml:space="preserve">     Module: Community Engagement</w:t>
      </w:r>
    </w:p>
    <w:p w14:paraId="7725B109" w14:textId="36E2C41B" w:rsidR="7891AC52" w:rsidRDefault="7891AC52" w:rsidP="3E1FF9A0">
      <w:pPr>
        <w:jc w:val="right"/>
        <w:rPr>
          <w:rFonts w:ascii="Arial" w:eastAsia="Arial" w:hAnsi="Arial" w:cs="Arial"/>
        </w:rPr>
      </w:pPr>
      <w:r w:rsidRPr="3E1FF9A0">
        <w:rPr>
          <w:rFonts w:ascii="Arial" w:eastAsia="Arial" w:hAnsi="Arial" w:cs="Arial"/>
        </w:rPr>
        <w:t xml:space="preserve">Module lecture: Dale Clarke </w:t>
      </w:r>
    </w:p>
    <w:p w14:paraId="4C2967FD" w14:textId="39E1580F" w:rsidR="7891AC52" w:rsidRDefault="7891AC52" w:rsidP="3E1FF9A0">
      <w:pPr>
        <w:jc w:val="right"/>
        <w:rPr>
          <w:rFonts w:ascii="Arial" w:eastAsia="Arial" w:hAnsi="Arial" w:cs="Arial"/>
        </w:rPr>
      </w:pPr>
      <w:r w:rsidRPr="3E1FF9A0">
        <w:rPr>
          <w:rFonts w:ascii="Arial" w:eastAsia="Arial" w:hAnsi="Arial" w:cs="Arial"/>
        </w:rPr>
        <w:t>Module N:</w:t>
      </w:r>
      <w:r w:rsidR="4A72F587" w:rsidRPr="3E1FF9A0">
        <w:rPr>
          <w:rFonts w:ascii="Arial" w:eastAsia="Arial" w:hAnsi="Arial" w:cs="Arial"/>
        </w:rPr>
        <w:t>LCBB_4002</w:t>
      </w:r>
    </w:p>
    <w:p w14:paraId="11B7EF4F" w14:textId="606847D8" w:rsidR="2D4B4C64" w:rsidRDefault="2D4B4C64" w:rsidP="5DCEA4E0">
      <w:pPr>
        <w:rPr>
          <w:rFonts w:ascii="Arial" w:eastAsia="Arial" w:hAnsi="Arial" w:cs="Arial"/>
          <w:sz w:val="28"/>
          <w:szCs w:val="28"/>
        </w:rPr>
      </w:pPr>
    </w:p>
    <w:p w14:paraId="7F681ABC" w14:textId="62B70781" w:rsidR="2D4B4C64" w:rsidRDefault="2D4B4C64" w:rsidP="5DCEA4E0">
      <w:pPr>
        <w:rPr>
          <w:rFonts w:ascii="Arial" w:eastAsia="Arial" w:hAnsi="Arial" w:cs="Arial"/>
          <w:sz w:val="28"/>
          <w:szCs w:val="28"/>
        </w:rPr>
      </w:pPr>
    </w:p>
    <w:p w14:paraId="0A5836A4" w14:textId="56CA69C4" w:rsidR="2D4B4C64" w:rsidRDefault="2D4B4C64" w:rsidP="5DCEA4E0">
      <w:pPr>
        <w:rPr>
          <w:rFonts w:ascii="Arial" w:eastAsia="Arial" w:hAnsi="Arial" w:cs="Arial"/>
          <w:sz w:val="28"/>
          <w:szCs w:val="28"/>
        </w:rPr>
      </w:pPr>
    </w:p>
    <w:p w14:paraId="5EE8017B" w14:textId="0719AD06" w:rsidR="70C5D631" w:rsidRDefault="70C5D631" w:rsidP="3E1FF9A0">
      <w:pPr>
        <w:jc w:val="center"/>
        <w:rPr>
          <w:rFonts w:ascii="Arial" w:eastAsia="Arial" w:hAnsi="Arial" w:cs="Arial"/>
          <w:b/>
          <w:bCs/>
        </w:rPr>
      </w:pPr>
    </w:p>
    <w:p w14:paraId="5D8EF32A" w14:textId="00FD41DC" w:rsidR="70C5D631" w:rsidRDefault="70C5D631" w:rsidP="3E1FF9A0">
      <w:pPr>
        <w:jc w:val="center"/>
        <w:rPr>
          <w:rFonts w:ascii="Arial" w:eastAsia="Arial" w:hAnsi="Arial" w:cs="Arial"/>
          <w:b/>
          <w:bCs/>
        </w:rPr>
      </w:pPr>
    </w:p>
    <w:p w14:paraId="7E364C2F" w14:textId="3D02E02E" w:rsidR="70C5D631" w:rsidRDefault="70C5D631" w:rsidP="3E1FF9A0">
      <w:pPr>
        <w:jc w:val="both"/>
        <w:rPr>
          <w:rFonts w:ascii="Arial" w:eastAsia="Arial" w:hAnsi="Arial" w:cs="Arial"/>
          <w:b/>
          <w:bCs/>
        </w:rPr>
      </w:pPr>
    </w:p>
    <w:p w14:paraId="2EF4E444" w14:textId="685C65AB" w:rsidR="70C5D631" w:rsidRDefault="70C5D631" w:rsidP="3E1FF9A0">
      <w:pPr>
        <w:jc w:val="both"/>
        <w:rPr>
          <w:rFonts w:ascii="Arial" w:eastAsia="Arial" w:hAnsi="Arial" w:cs="Arial"/>
          <w:b/>
          <w:bCs/>
        </w:rPr>
      </w:pPr>
    </w:p>
    <w:p w14:paraId="21D42C0B" w14:textId="4A2F5CED" w:rsidR="70C5D631" w:rsidRDefault="70C5D631" w:rsidP="3E1FF9A0">
      <w:pPr>
        <w:jc w:val="center"/>
        <w:rPr>
          <w:rFonts w:ascii="Arial" w:eastAsia="Arial" w:hAnsi="Arial" w:cs="Arial"/>
          <w:b/>
          <w:bCs/>
        </w:rPr>
      </w:pPr>
    </w:p>
    <w:p w14:paraId="04EA71F8" w14:textId="3F5E1C48" w:rsidR="70C5D631" w:rsidRDefault="70C5D631" w:rsidP="3E1FF9A0">
      <w:pPr>
        <w:jc w:val="center"/>
        <w:rPr>
          <w:rFonts w:ascii="Arial" w:eastAsia="Arial" w:hAnsi="Arial" w:cs="Arial"/>
          <w:b/>
          <w:bCs/>
        </w:rPr>
      </w:pPr>
    </w:p>
    <w:p w14:paraId="08CF3F18" w14:textId="76EC19CF" w:rsidR="70C5D631" w:rsidRDefault="70C5D631" w:rsidP="77C8128F">
      <w:pPr>
        <w:jc w:val="center"/>
        <w:rPr>
          <w:rFonts w:ascii="Arial" w:eastAsia="Arial" w:hAnsi="Arial" w:cs="Arial"/>
        </w:rPr>
      </w:pPr>
      <w:r w:rsidRPr="3E1FF9A0">
        <w:rPr>
          <w:rFonts w:ascii="Arial" w:eastAsia="Arial" w:hAnsi="Arial" w:cs="Arial"/>
          <w:b/>
          <w:bCs/>
        </w:rPr>
        <w:t>Introduction</w:t>
      </w:r>
    </w:p>
    <w:p w14:paraId="1AB12F2F" w14:textId="6621599A" w:rsidR="2D4B4C64" w:rsidRDefault="2D4B4C64" w:rsidP="3E1FF9A0">
      <w:pPr>
        <w:jc w:val="both"/>
        <w:rPr>
          <w:rFonts w:ascii="Arial" w:eastAsia="Arial" w:hAnsi="Arial" w:cs="Arial"/>
          <w:b/>
          <w:bCs/>
        </w:rPr>
      </w:pPr>
    </w:p>
    <w:p w14:paraId="751BBEA6" w14:textId="6FD254DB" w:rsidR="62CC87AF" w:rsidRDefault="62CC87AF" w:rsidP="77C8128F">
      <w:pPr>
        <w:jc w:val="both"/>
        <w:rPr>
          <w:rFonts w:ascii="Arial" w:eastAsia="Arial" w:hAnsi="Arial" w:cs="Arial"/>
        </w:rPr>
      </w:pPr>
      <w:r w:rsidRPr="3E1FF9A0">
        <w:rPr>
          <w:rFonts w:ascii="Arial" w:eastAsia="Arial" w:hAnsi="Arial" w:cs="Arial"/>
        </w:rPr>
        <w:t xml:space="preserve"> </w:t>
      </w:r>
      <w:r w:rsidR="2B0DD2A2" w:rsidRPr="3E1FF9A0">
        <w:rPr>
          <w:rFonts w:ascii="Arial" w:eastAsia="Arial" w:hAnsi="Arial" w:cs="Arial"/>
        </w:rPr>
        <w:t>The Red Cross is a Humanitarian non-profit organization which has been established by a Swiss man Henry D</w:t>
      </w:r>
      <w:r w:rsidR="30E69D5F" w:rsidRPr="3E1FF9A0">
        <w:rPr>
          <w:rFonts w:ascii="Arial" w:eastAsia="Arial" w:hAnsi="Arial" w:cs="Arial"/>
        </w:rPr>
        <w:t xml:space="preserve">unant at the beginning of 1863 in Geneva. </w:t>
      </w:r>
      <w:r w:rsidR="2454DFDC" w:rsidRPr="3E1FF9A0">
        <w:rPr>
          <w:rFonts w:ascii="Arial" w:eastAsia="Arial" w:hAnsi="Arial" w:cs="Arial"/>
        </w:rPr>
        <w:t>His idea of creating a national association to help, support and assist the victims of the war</w:t>
      </w:r>
      <w:r w:rsidR="657166A2" w:rsidRPr="3E1FF9A0">
        <w:rPr>
          <w:rFonts w:ascii="Arial" w:eastAsia="Arial" w:hAnsi="Arial" w:cs="Arial"/>
        </w:rPr>
        <w:t xml:space="preserve">, came after a </w:t>
      </w:r>
      <w:r w:rsidR="56D8EB68" w:rsidRPr="3E1FF9A0">
        <w:rPr>
          <w:rFonts w:ascii="Arial" w:eastAsia="Arial" w:hAnsi="Arial" w:cs="Arial"/>
        </w:rPr>
        <w:t>devastating result</w:t>
      </w:r>
      <w:r w:rsidR="657166A2" w:rsidRPr="3E1FF9A0">
        <w:rPr>
          <w:rFonts w:ascii="Arial" w:eastAsia="Arial" w:hAnsi="Arial" w:cs="Arial"/>
        </w:rPr>
        <w:t xml:space="preserve"> of So</w:t>
      </w:r>
      <w:r w:rsidR="3BA08C31" w:rsidRPr="3E1FF9A0">
        <w:rPr>
          <w:rFonts w:ascii="Arial" w:eastAsia="Arial" w:hAnsi="Arial" w:cs="Arial"/>
        </w:rPr>
        <w:t>lferino battle</w:t>
      </w:r>
      <w:r w:rsidR="657166A2" w:rsidRPr="3E1FF9A0">
        <w:rPr>
          <w:rFonts w:ascii="Arial" w:eastAsia="Arial" w:hAnsi="Arial" w:cs="Arial"/>
        </w:rPr>
        <w:t xml:space="preserve"> in Ital</w:t>
      </w:r>
      <w:r w:rsidR="335E53C6" w:rsidRPr="3E1FF9A0">
        <w:rPr>
          <w:rFonts w:ascii="Arial" w:eastAsia="Arial" w:hAnsi="Arial" w:cs="Arial"/>
        </w:rPr>
        <w:t>y and a book dictated by it - “</w:t>
      </w:r>
      <w:r w:rsidR="33D98527" w:rsidRPr="3E1FF9A0">
        <w:rPr>
          <w:rFonts w:ascii="Arial" w:eastAsia="Arial" w:hAnsi="Arial" w:cs="Arial"/>
        </w:rPr>
        <w:t xml:space="preserve">A Souvenir of Solferino”. </w:t>
      </w:r>
      <w:r w:rsidR="1B97A8E3" w:rsidRPr="3E1FF9A0">
        <w:rPr>
          <w:rFonts w:ascii="Arial" w:eastAsia="Arial" w:hAnsi="Arial" w:cs="Arial"/>
        </w:rPr>
        <w:t xml:space="preserve">In which Dunan summarized the main </w:t>
      </w:r>
      <w:r w:rsidR="2D7CA55C" w:rsidRPr="3E1FF9A0">
        <w:rPr>
          <w:rFonts w:ascii="Arial" w:eastAsia="Arial" w:hAnsi="Arial" w:cs="Arial"/>
        </w:rPr>
        <w:t>purposes of the organizatio</w:t>
      </w:r>
      <w:r w:rsidR="3D875AB4" w:rsidRPr="3E1FF9A0">
        <w:rPr>
          <w:rFonts w:ascii="Arial" w:eastAsia="Arial" w:hAnsi="Arial" w:cs="Arial"/>
        </w:rPr>
        <w:t xml:space="preserve">n </w:t>
      </w:r>
      <w:r w:rsidR="1B97A8E3" w:rsidRPr="3E1FF9A0">
        <w:rPr>
          <w:rFonts w:ascii="Arial" w:eastAsia="Arial" w:hAnsi="Arial" w:cs="Arial"/>
        </w:rPr>
        <w:t xml:space="preserve">and </w:t>
      </w:r>
      <w:r w:rsidR="1E1CAC47" w:rsidRPr="3E1FF9A0">
        <w:rPr>
          <w:rFonts w:ascii="Arial" w:eastAsia="Arial" w:hAnsi="Arial" w:cs="Arial"/>
        </w:rPr>
        <w:t>where the</w:t>
      </w:r>
      <w:r w:rsidR="1B97A8E3" w:rsidRPr="3E1FF9A0">
        <w:rPr>
          <w:rFonts w:ascii="Arial" w:eastAsia="Arial" w:hAnsi="Arial" w:cs="Arial"/>
        </w:rPr>
        <w:t xml:space="preserve"> foundation of the future Red Cross </w:t>
      </w:r>
      <w:r w:rsidR="153E9EFE" w:rsidRPr="3E1FF9A0">
        <w:rPr>
          <w:rFonts w:ascii="Arial" w:eastAsia="Arial" w:hAnsi="Arial" w:cs="Arial"/>
        </w:rPr>
        <w:t>was</w:t>
      </w:r>
      <w:r w:rsidR="1B97A8E3" w:rsidRPr="3E1FF9A0">
        <w:rPr>
          <w:rFonts w:ascii="Arial" w:eastAsia="Arial" w:hAnsi="Arial" w:cs="Arial"/>
        </w:rPr>
        <w:t xml:space="preserve"> </w:t>
      </w:r>
      <w:r w:rsidR="6D79BDAB" w:rsidRPr="3E1FF9A0">
        <w:rPr>
          <w:rFonts w:ascii="Arial" w:eastAsia="Arial" w:hAnsi="Arial" w:cs="Arial"/>
        </w:rPr>
        <w:t>laid (</w:t>
      </w:r>
      <w:r w:rsidR="29CC71C7" w:rsidRPr="3E1FF9A0">
        <w:rPr>
          <w:rFonts w:ascii="Arial" w:eastAsia="Arial" w:hAnsi="Arial" w:cs="Arial"/>
        </w:rPr>
        <w:t xml:space="preserve">History of the ICRC, 2016). </w:t>
      </w:r>
      <w:r w:rsidR="574DFC29" w:rsidRPr="3E1FF9A0">
        <w:rPr>
          <w:rFonts w:ascii="Arial" w:eastAsia="Arial" w:hAnsi="Arial" w:cs="Arial"/>
        </w:rPr>
        <w:t>.</w:t>
      </w:r>
    </w:p>
    <w:p w14:paraId="7E84B550" w14:textId="23AEA181" w:rsidR="574DFC29" w:rsidRDefault="574DFC29" w:rsidP="77C8128F">
      <w:pPr>
        <w:jc w:val="both"/>
        <w:rPr>
          <w:rFonts w:ascii="Arial" w:eastAsia="Arial" w:hAnsi="Arial" w:cs="Arial"/>
        </w:rPr>
      </w:pPr>
      <w:r w:rsidRPr="3E1FF9A0">
        <w:rPr>
          <w:rFonts w:ascii="Arial" w:eastAsia="Arial" w:hAnsi="Arial" w:cs="Arial"/>
        </w:rPr>
        <w:t xml:space="preserve">  </w:t>
      </w:r>
      <w:r w:rsidR="34CBB63F" w:rsidRPr="3E1FF9A0">
        <w:rPr>
          <w:rFonts w:ascii="Arial" w:eastAsia="Arial" w:hAnsi="Arial" w:cs="Arial"/>
        </w:rPr>
        <w:t xml:space="preserve"> The following year</w:t>
      </w:r>
      <w:r w:rsidR="4CFC96F5" w:rsidRPr="3E1FF9A0">
        <w:rPr>
          <w:rFonts w:ascii="Arial" w:eastAsia="Arial" w:hAnsi="Arial" w:cs="Arial"/>
        </w:rPr>
        <w:t xml:space="preserve">, </w:t>
      </w:r>
      <w:r w:rsidR="4E28D6D4" w:rsidRPr="3E1FF9A0">
        <w:rPr>
          <w:rFonts w:ascii="Arial" w:eastAsia="Arial" w:hAnsi="Arial" w:cs="Arial"/>
        </w:rPr>
        <w:t>all aspects of the organization has been formed and found their legal shape into International Committee of Red cross after the first Genev</w:t>
      </w:r>
      <w:r w:rsidR="0177E115" w:rsidRPr="3E1FF9A0">
        <w:rPr>
          <w:rFonts w:ascii="Arial" w:eastAsia="Arial" w:hAnsi="Arial" w:cs="Arial"/>
        </w:rPr>
        <w:t xml:space="preserve">a </w:t>
      </w:r>
      <w:r w:rsidR="53649E4B" w:rsidRPr="3E1FF9A0">
        <w:rPr>
          <w:rFonts w:ascii="Arial" w:eastAsia="Arial" w:hAnsi="Arial" w:cs="Arial"/>
        </w:rPr>
        <w:t>Convention. The</w:t>
      </w:r>
      <w:r w:rsidR="0177E115" w:rsidRPr="3E1FF9A0">
        <w:rPr>
          <w:rFonts w:ascii="Arial" w:eastAsia="Arial" w:hAnsi="Arial" w:cs="Arial"/>
        </w:rPr>
        <w:t xml:space="preserve"> </w:t>
      </w:r>
      <w:r w:rsidR="6C9DA8A0" w:rsidRPr="3E1FF9A0">
        <w:rPr>
          <w:rFonts w:ascii="Arial" w:eastAsia="Arial" w:hAnsi="Arial" w:cs="Arial"/>
        </w:rPr>
        <w:t>Initial role of the organization was</w:t>
      </w:r>
      <w:r w:rsidR="4ED88300" w:rsidRPr="3E1FF9A0">
        <w:rPr>
          <w:rFonts w:ascii="Arial" w:eastAsia="Arial" w:hAnsi="Arial" w:cs="Arial"/>
        </w:rPr>
        <w:t xml:space="preserve"> more</w:t>
      </w:r>
      <w:r w:rsidR="5E3787BE" w:rsidRPr="3E1FF9A0">
        <w:rPr>
          <w:rFonts w:ascii="Arial" w:eastAsia="Arial" w:hAnsi="Arial" w:cs="Arial"/>
        </w:rPr>
        <w:t xml:space="preserve"> about coordinating and </w:t>
      </w:r>
      <w:r w:rsidR="2052AB5C" w:rsidRPr="3E1FF9A0">
        <w:rPr>
          <w:rFonts w:ascii="Arial" w:eastAsia="Arial" w:hAnsi="Arial" w:cs="Arial"/>
        </w:rPr>
        <w:t>supporting on local level, but within global environment</w:t>
      </w:r>
      <w:r w:rsidR="3D9C36E0" w:rsidRPr="3E1FF9A0">
        <w:rPr>
          <w:rFonts w:ascii="Arial" w:eastAsia="Arial" w:hAnsi="Arial" w:cs="Arial"/>
        </w:rPr>
        <w:t xml:space="preserve">, economic and political </w:t>
      </w:r>
      <w:r w:rsidR="2052AB5C" w:rsidRPr="3E1FF9A0">
        <w:rPr>
          <w:rFonts w:ascii="Arial" w:eastAsia="Arial" w:hAnsi="Arial" w:cs="Arial"/>
        </w:rPr>
        <w:t xml:space="preserve">changes </w:t>
      </w:r>
      <w:r w:rsidR="31EBCED6" w:rsidRPr="3E1FF9A0">
        <w:rPr>
          <w:rFonts w:ascii="Arial" w:eastAsia="Arial" w:hAnsi="Arial" w:cs="Arial"/>
        </w:rPr>
        <w:t xml:space="preserve">in the upcoming years it extended </w:t>
      </w:r>
      <w:r w:rsidR="0C9D1843" w:rsidRPr="3E1FF9A0">
        <w:rPr>
          <w:rFonts w:ascii="Arial" w:eastAsia="Arial" w:hAnsi="Arial" w:cs="Arial"/>
        </w:rPr>
        <w:t>it</w:t>
      </w:r>
      <w:r w:rsidR="5818B828" w:rsidRPr="3E1FF9A0">
        <w:rPr>
          <w:rFonts w:ascii="Arial" w:eastAsia="Arial" w:hAnsi="Arial" w:cs="Arial"/>
        </w:rPr>
        <w:t xml:space="preserve"> work on international level </w:t>
      </w:r>
      <w:r w:rsidR="67F54CAB" w:rsidRPr="3E1FF9A0">
        <w:rPr>
          <w:rFonts w:ascii="Arial" w:eastAsia="Arial" w:hAnsi="Arial" w:cs="Arial"/>
        </w:rPr>
        <w:t>(</w:t>
      </w:r>
      <w:r w:rsidR="72E2917C" w:rsidRPr="3E1FF9A0">
        <w:rPr>
          <w:rFonts w:ascii="Arial" w:eastAsia="Arial" w:hAnsi="Arial" w:cs="Arial"/>
        </w:rPr>
        <w:t>History of the ICRC, 2016)</w:t>
      </w:r>
      <w:r w:rsidR="7F32AC81" w:rsidRPr="3E1FF9A0">
        <w:rPr>
          <w:rFonts w:ascii="Arial" w:eastAsia="Arial" w:hAnsi="Arial" w:cs="Arial"/>
        </w:rPr>
        <w:t xml:space="preserve">, </w:t>
      </w:r>
      <w:r w:rsidR="5818B828" w:rsidRPr="3E1FF9A0">
        <w:rPr>
          <w:rFonts w:ascii="Arial" w:eastAsia="Arial" w:hAnsi="Arial" w:cs="Arial"/>
        </w:rPr>
        <w:t xml:space="preserve"> </w:t>
      </w:r>
    </w:p>
    <w:p w14:paraId="6376F801" w14:textId="7B511DC5" w:rsidR="5A9790D2" w:rsidRDefault="5A9790D2" w:rsidP="77C8128F">
      <w:pPr>
        <w:jc w:val="both"/>
        <w:rPr>
          <w:rFonts w:ascii="Arial" w:eastAsia="Arial" w:hAnsi="Arial" w:cs="Arial"/>
        </w:rPr>
      </w:pPr>
      <w:r w:rsidRPr="3E1FF9A0">
        <w:rPr>
          <w:rFonts w:ascii="Arial" w:eastAsia="Arial" w:hAnsi="Arial" w:cs="Arial"/>
        </w:rPr>
        <w:t xml:space="preserve">The Red Cross essential principles are humanity, </w:t>
      </w:r>
      <w:r w:rsidR="554C9590" w:rsidRPr="3E1FF9A0">
        <w:rPr>
          <w:rFonts w:ascii="Arial" w:eastAsia="Arial" w:hAnsi="Arial" w:cs="Arial"/>
        </w:rPr>
        <w:t>impartial</w:t>
      </w:r>
      <w:r w:rsidRPr="3E1FF9A0">
        <w:rPr>
          <w:rFonts w:ascii="Arial" w:eastAsia="Arial" w:hAnsi="Arial" w:cs="Arial"/>
        </w:rPr>
        <w:t xml:space="preserve"> </w:t>
      </w:r>
      <w:r w:rsidR="3B3F3476" w:rsidRPr="3E1FF9A0">
        <w:rPr>
          <w:rFonts w:ascii="Arial" w:eastAsia="Arial" w:hAnsi="Arial" w:cs="Arial"/>
        </w:rPr>
        <w:t>neutrality</w:t>
      </w:r>
      <w:r w:rsidRPr="3E1FF9A0">
        <w:rPr>
          <w:rFonts w:ascii="Arial" w:eastAsia="Arial" w:hAnsi="Arial" w:cs="Arial"/>
        </w:rPr>
        <w:t xml:space="preserve">, </w:t>
      </w:r>
      <w:r w:rsidR="61BACC9D" w:rsidRPr="3E1FF9A0">
        <w:rPr>
          <w:rFonts w:ascii="Arial" w:eastAsia="Arial" w:hAnsi="Arial" w:cs="Arial"/>
        </w:rPr>
        <w:t>independence</w:t>
      </w:r>
      <w:r w:rsidRPr="3E1FF9A0">
        <w:rPr>
          <w:rFonts w:ascii="Arial" w:eastAsia="Arial" w:hAnsi="Arial" w:cs="Arial"/>
        </w:rPr>
        <w:t>, voluntary service, units and universality.</w:t>
      </w:r>
      <w:r w:rsidR="21703C38" w:rsidRPr="3E1FF9A0">
        <w:rPr>
          <w:rFonts w:ascii="Arial" w:eastAsia="Arial" w:hAnsi="Arial" w:cs="Arial"/>
        </w:rPr>
        <w:t xml:space="preserve"> (</w:t>
      </w:r>
      <w:r w:rsidR="3F64CDFF" w:rsidRPr="3E1FF9A0">
        <w:rPr>
          <w:rFonts w:ascii="Arial" w:eastAsia="Arial" w:hAnsi="Arial" w:cs="Arial"/>
        </w:rPr>
        <w:t>The Fundamental Principles of the International Red Cross and Red Crescent Movement, 2020</w:t>
      </w:r>
      <w:r w:rsidR="73BBD6F8" w:rsidRPr="3E1FF9A0">
        <w:rPr>
          <w:rFonts w:ascii="Arial" w:eastAsia="Arial" w:hAnsi="Arial" w:cs="Arial"/>
        </w:rPr>
        <w:t>) And</w:t>
      </w:r>
      <w:r w:rsidR="1E3C9E39" w:rsidRPr="3E1FF9A0">
        <w:rPr>
          <w:rFonts w:ascii="Arial" w:eastAsia="Arial" w:hAnsi="Arial" w:cs="Arial"/>
        </w:rPr>
        <w:t xml:space="preserve"> all of them are dictated from </w:t>
      </w:r>
      <w:r w:rsidR="21AC41D1" w:rsidRPr="3E1FF9A0">
        <w:rPr>
          <w:rFonts w:ascii="Arial" w:eastAsia="Arial" w:hAnsi="Arial" w:cs="Arial"/>
        </w:rPr>
        <w:t xml:space="preserve">their </w:t>
      </w:r>
      <w:r w:rsidR="51C7BA00" w:rsidRPr="3E1FF9A0">
        <w:rPr>
          <w:rFonts w:ascii="Arial" w:eastAsia="Arial" w:hAnsi="Arial" w:cs="Arial"/>
        </w:rPr>
        <w:t>believes</w:t>
      </w:r>
      <w:r w:rsidR="21AC41D1" w:rsidRPr="3E1FF9A0">
        <w:rPr>
          <w:rFonts w:ascii="Arial" w:eastAsia="Arial" w:hAnsi="Arial" w:cs="Arial"/>
        </w:rPr>
        <w:t xml:space="preserve"> into </w:t>
      </w:r>
      <w:r w:rsidR="7F68730E" w:rsidRPr="3E1FF9A0">
        <w:rPr>
          <w:rFonts w:ascii="Arial" w:eastAsia="Arial" w:hAnsi="Arial" w:cs="Arial"/>
        </w:rPr>
        <w:t>humans'</w:t>
      </w:r>
      <w:r w:rsidR="21AC41D1" w:rsidRPr="3E1FF9A0">
        <w:rPr>
          <w:rFonts w:ascii="Arial" w:eastAsia="Arial" w:hAnsi="Arial" w:cs="Arial"/>
        </w:rPr>
        <w:t xml:space="preserve"> kindness. The mission stays always the same in the Red Cross and that is to provide </w:t>
      </w:r>
      <w:r w:rsidR="0DB93A10" w:rsidRPr="3E1FF9A0">
        <w:rPr>
          <w:rFonts w:ascii="Arial" w:eastAsia="Arial" w:hAnsi="Arial" w:cs="Arial"/>
        </w:rPr>
        <w:t>help to all walks of life that may need it and to prevent human suffering whenever it may be (</w:t>
      </w:r>
      <w:r w:rsidR="5C5F21C1" w:rsidRPr="3E1FF9A0">
        <w:rPr>
          <w:rFonts w:ascii="Arial" w:eastAsia="Arial" w:hAnsi="Arial" w:cs="Arial"/>
        </w:rPr>
        <w:t xml:space="preserve"> </w:t>
      </w:r>
    </w:p>
    <w:p w14:paraId="7F17A4F2" w14:textId="609996F0" w:rsidR="5C5F21C1" w:rsidRDefault="5C5F21C1" w:rsidP="77C8128F">
      <w:pPr>
        <w:jc w:val="both"/>
        <w:rPr>
          <w:rFonts w:ascii="Arial" w:eastAsia="Arial" w:hAnsi="Arial" w:cs="Arial"/>
        </w:rPr>
      </w:pPr>
      <w:r w:rsidRPr="3E1FF9A0">
        <w:rPr>
          <w:rFonts w:ascii="Arial" w:eastAsia="Arial" w:hAnsi="Arial" w:cs="Arial"/>
        </w:rPr>
        <w:t xml:space="preserve">The red Cross </w:t>
      </w:r>
      <w:r w:rsidR="105DB14A" w:rsidRPr="3E1FF9A0">
        <w:rPr>
          <w:rFonts w:ascii="Arial" w:eastAsia="Arial" w:hAnsi="Arial" w:cs="Arial"/>
        </w:rPr>
        <w:t>consist</w:t>
      </w:r>
      <w:r w:rsidRPr="3E1FF9A0">
        <w:rPr>
          <w:rFonts w:ascii="Arial" w:eastAsia="Arial" w:hAnsi="Arial" w:cs="Arial"/>
        </w:rPr>
        <w:t xml:space="preserve"> of two </w:t>
      </w:r>
      <w:r w:rsidR="4DB40FFD" w:rsidRPr="3E1FF9A0">
        <w:rPr>
          <w:rFonts w:ascii="Arial" w:eastAsia="Arial" w:hAnsi="Arial" w:cs="Arial"/>
        </w:rPr>
        <w:t xml:space="preserve">main </w:t>
      </w:r>
      <w:r w:rsidR="4492FEC5" w:rsidRPr="3E1FF9A0">
        <w:rPr>
          <w:rFonts w:ascii="Arial" w:eastAsia="Arial" w:hAnsi="Arial" w:cs="Arial"/>
        </w:rPr>
        <w:t>departments</w:t>
      </w:r>
      <w:r w:rsidRPr="3E1FF9A0">
        <w:rPr>
          <w:rFonts w:ascii="Arial" w:eastAsia="Arial" w:hAnsi="Arial" w:cs="Arial"/>
        </w:rPr>
        <w:t>: The International Federation of the Red Cross or I</w:t>
      </w:r>
      <w:r w:rsidR="50B4CDA7" w:rsidRPr="3E1FF9A0">
        <w:rPr>
          <w:rFonts w:ascii="Arial" w:eastAsia="Arial" w:hAnsi="Arial" w:cs="Arial"/>
        </w:rPr>
        <w:t>FR</w:t>
      </w:r>
      <w:r w:rsidRPr="3E1FF9A0">
        <w:rPr>
          <w:rFonts w:ascii="Arial" w:eastAsia="Arial" w:hAnsi="Arial" w:cs="Arial"/>
        </w:rPr>
        <w:t>C and The International Committee of the Red Cross</w:t>
      </w:r>
      <w:r w:rsidR="674C2AB9" w:rsidRPr="3E1FF9A0">
        <w:rPr>
          <w:rFonts w:ascii="Arial" w:eastAsia="Arial" w:hAnsi="Arial" w:cs="Arial"/>
        </w:rPr>
        <w:t xml:space="preserve"> or ICRC</w:t>
      </w:r>
      <w:r w:rsidR="5DA9E367" w:rsidRPr="3E1FF9A0">
        <w:rPr>
          <w:rFonts w:ascii="Arial" w:eastAsia="Arial" w:hAnsi="Arial" w:cs="Arial"/>
        </w:rPr>
        <w:t xml:space="preserve"> (</w:t>
      </w:r>
      <w:r w:rsidR="5DA9E367" w:rsidRPr="3E1FF9A0">
        <w:rPr>
          <w:rFonts w:ascii="Arial" w:eastAsia="Arial" w:hAnsi="Arial" w:cs="Arial"/>
          <w:i/>
          <w:iCs/>
        </w:rPr>
        <w:t>Figure 1</w:t>
      </w:r>
      <w:r w:rsidR="5DA9E367" w:rsidRPr="3E1FF9A0">
        <w:rPr>
          <w:rFonts w:ascii="Arial" w:eastAsia="Arial" w:hAnsi="Arial" w:cs="Arial"/>
        </w:rPr>
        <w:t>)</w:t>
      </w:r>
      <w:r w:rsidR="674C2AB9" w:rsidRPr="3E1FF9A0">
        <w:rPr>
          <w:rFonts w:ascii="Arial" w:eastAsia="Arial" w:hAnsi="Arial" w:cs="Arial"/>
        </w:rPr>
        <w:t xml:space="preserve">. The IFRC </w:t>
      </w:r>
      <w:r w:rsidR="4B661957" w:rsidRPr="3E1FF9A0">
        <w:rPr>
          <w:rFonts w:ascii="Arial" w:eastAsia="Arial" w:hAnsi="Arial" w:cs="Arial"/>
        </w:rPr>
        <w:t>leads</w:t>
      </w:r>
      <w:r w:rsidR="5FA5F221" w:rsidRPr="3E1FF9A0">
        <w:rPr>
          <w:rFonts w:ascii="Arial" w:eastAsia="Arial" w:hAnsi="Arial" w:cs="Arial"/>
        </w:rPr>
        <w:t xml:space="preserve"> the non-conflict </w:t>
      </w:r>
      <w:r w:rsidR="46470E5B" w:rsidRPr="3E1FF9A0">
        <w:rPr>
          <w:rFonts w:ascii="Arial" w:eastAsia="Arial" w:hAnsi="Arial" w:cs="Arial"/>
        </w:rPr>
        <w:t>humanitarian needs.</w:t>
      </w:r>
      <w:r w:rsidR="603A7EA4" w:rsidRPr="3E1FF9A0">
        <w:rPr>
          <w:rFonts w:ascii="Arial" w:eastAsia="Arial" w:hAnsi="Arial" w:cs="Arial"/>
        </w:rPr>
        <w:t xml:space="preserve"> And the ICRC </w:t>
      </w:r>
      <w:r w:rsidR="79075421" w:rsidRPr="3E1FF9A0">
        <w:rPr>
          <w:rFonts w:ascii="Arial" w:eastAsia="Arial" w:hAnsi="Arial" w:cs="Arial"/>
        </w:rPr>
        <w:t>oversee the support provided to all</w:t>
      </w:r>
      <w:r w:rsidR="43D8F230" w:rsidRPr="3E1FF9A0">
        <w:rPr>
          <w:rFonts w:ascii="Arial" w:eastAsia="Arial" w:hAnsi="Arial" w:cs="Arial"/>
        </w:rPr>
        <w:t xml:space="preserve"> </w:t>
      </w:r>
      <w:r w:rsidR="5EE26103" w:rsidRPr="3E1FF9A0">
        <w:rPr>
          <w:rFonts w:ascii="Arial" w:eastAsia="Arial" w:hAnsi="Arial" w:cs="Arial"/>
        </w:rPr>
        <w:t>challenging conflict</w:t>
      </w:r>
      <w:r w:rsidR="79075421" w:rsidRPr="3E1FF9A0">
        <w:rPr>
          <w:rFonts w:ascii="Arial" w:eastAsia="Arial" w:hAnsi="Arial" w:cs="Arial"/>
        </w:rPr>
        <w:t xml:space="preserve"> </w:t>
      </w:r>
      <w:r w:rsidR="3BD68005" w:rsidRPr="3E1FF9A0">
        <w:rPr>
          <w:rFonts w:ascii="Arial" w:eastAsia="Arial" w:hAnsi="Arial" w:cs="Arial"/>
        </w:rPr>
        <w:t>related needs</w:t>
      </w:r>
      <w:r w:rsidR="54E8C2DF" w:rsidRPr="3E1FF9A0">
        <w:rPr>
          <w:rFonts w:ascii="Arial" w:eastAsia="Arial" w:hAnsi="Arial" w:cs="Arial"/>
        </w:rPr>
        <w:t xml:space="preserve"> – military support</w:t>
      </w:r>
      <w:r w:rsidR="3BD68005" w:rsidRPr="3E1FF9A0">
        <w:rPr>
          <w:rFonts w:ascii="Arial" w:eastAsia="Arial" w:hAnsi="Arial" w:cs="Arial"/>
        </w:rPr>
        <w:t>.</w:t>
      </w:r>
      <w:r w:rsidR="6D4B9B14" w:rsidRPr="3E1FF9A0">
        <w:rPr>
          <w:rFonts w:ascii="Arial" w:eastAsia="Arial" w:hAnsi="Arial" w:cs="Arial"/>
        </w:rPr>
        <w:t xml:space="preserve"> The Red Cross </w:t>
      </w:r>
      <w:r w:rsidR="34E5EBED" w:rsidRPr="3E1FF9A0">
        <w:rPr>
          <w:rFonts w:ascii="Arial" w:eastAsia="Arial" w:hAnsi="Arial" w:cs="Arial"/>
        </w:rPr>
        <w:t xml:space="preserve">Organizations’ </w:t>
      </w:r>
      <w:r w:rsidR="05A7C1E9" w:rsidRPr="3E1FF9A0">
        <w:rPr>
          <w:rFonts w:ascii="Arial" w:eastAsia="Arial" w:hAnsi="Arial" w:cs="Arial"/>
        </w:rPr>
        <w:t>essential</w:t>
      </w:r>
      <w:r w:rsidR="2C566A30" w:rsidRPr="3E1FF9A0">
        <w:rPr>
          <w:rFonts w:ascii="Arial" w:eastAsia="Arial" w:hAnsi="Arial" w:cs="Arial"/>
        </w:rPr>
        <w:t xml:space="preserve"> goals is to </w:t>
      </w:r>
      <w:r w:rsidR="632AA7CA" w:rsidRPr="3E1FF9A0">
        <w:rPr>
          <w:rFonts w:ascii="Arial" w:eastAsia="Arial" w:hAnsi="Arial" w:cs="Arial"/>
        </w:rPr>
        <w:t>help,</w:t>
      </w:r>
      <w:r w:rsidR="01826751" w:rsidRPr="3E1FF9A0">
        <w:rPr>
          <w:rFonts w:ascii="Arial" w:eastAsia="Arial" w:hAnsi="Arial" w:cs="Arial"/>
        </w:rPr>
        <w:t xml:space="preserve"> prepare and support people in case of an emergency and focus on </w:t>
      </w:r>
      <w:r w:rsidR="2ED695A8" w:rsidRPr="3E1FF9A0">
        <w:rPr>
          <w:rFonts w:ascii="Arial" w:eastAsia="Arial" w:hAnsi="Arial" w:cs="Arial"/>
        </w:rPr>
        <w:t>most affected once.</w:t>
      </w:r>
      <w:r w:rsidR="48DCEA5A" w:rsidRPr="3E1FF9A0">
        <w:rPr>
          <w:rFonts w:ascii="Arial" w:eastAsia="Arial" w:hAnsi="Arial" w:cs="Arial"/>
        </w:rPr>
        <w:t xml:space="preserve"> Being a neutral</w:t>
      </w:r>
      <w:r w:rsidR="357468B9" w:rsidRPr="3E1FF9A0">
        <w:rPr>
          <w:rFonts w:ascii="Arial" w:eastAsia="Arial" w:hAnsi="Arial" w:cs="Arial"/>
        </w:rPr>
        <w:t xml:space="preserve"> and independent cooperation helps the organization </w:t>
      </w:r>
      <w:r w:rsidR="28778F76" w:rsidRPr="3E1FF9A0">
        <w:rPr>
          <w:rFonts w:ascii="Arial" w:eastAsia="Arial" w:hAnsi="Arial" w:cs="Arial"/>
        </w:rPr>
        <w:t>its main objectives.</w:t>
      </w:r>
      <w:r w:rsidR="357468B9" w:rsidRPr="3E1FF9A0">
        <w:rPr>
          <w:rFonts w:ascii="Arial" w:eastAsia="Arial" w:hAnsi="Arial" w:cs="Arial"/>
        </w:rPr>
        <w:t xml:space="preserve"> </w:t>
      </w:r>
    </w:p>
    <w:p w14:paraId="588AACEA" w14:textId="150E13A6" w:rsidR="417CA788" w:rsidRDefault="417CA788" w:rsidP="3E1FF9A0">
      <w:pPr>
        <w:jc w:val="both"/>
      </w:pPr>
      <w:r>
        <w:rPr>
          <w:noProof/>
        </w:rPr>
        <w:lastRenderedPageBreak/>
        <w:drawing>
          <wp:inline distT="0" distB="0" distL="0" distR="0" wp14:anchorId="1BE45DB6" wp14:editId="57B87D95">
            <wp:extent cx="2884041" cy="2514292"/>
            <wp:effectExtent l="0" t="0" r="0" b="0"/>
            <wp:docPr id="1019370202" name="Picture 101937020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84041" cy="251429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0DEA85A" w14:textId="0F301060" w:rsidR="417CA788" w:rsidRDefault="417CA788" w:rsidP="3E1FF9A0">
      <w:pPr>
        <w:jc w:val="both"/>
        <w:rPr>
          <w:rFonts w:ascii="Arial" w:eastAsia="Arial" w:hAnsi="Arial" w:cs="Arial"/>
          <w:i/>
          <w:iCs/>
        </w:rPr>
      </w:pPr>
      <w:r w:rsidRPr="3E1FF9A0">
        <w:rPr>
          <w:rFonts w:ascii="Arial" w:eastAsia="Arial" w:hAnsi="Arial" w:cs="Arial"/>
          <w:i/>
          <w:iCs/>
        </w:rPr>
        <w:t>(Figure 1 – Organizational structure of the Red Cross</w:t>
      </w:r>
      <w:r w:rsidR="40518ED2" w:rsidRPr="3E1FF9A0">
        <w:rPr>
          <w:rFonts w:ascii="Arial" w:eastAsia="Arial" w:hAnsi="Arial" w:cs="Arial"/>
          <w:i/>
          <w:iCs/>
        </w:rPr>
        <w:t xml:space="preserve">, Credit: </w:t>
      </w:r>
      <w:hyperlink r:id="rId8">
        <w:r w:rsidR="40518ED2" w:rsidRPr="3E1FF9A0">
          <w:rPr>
            <w:rStyle w:val="Hyperlink"/>
            <w:rFonts w:ascii="Arial" w:eastAsia="Arial" w:hAnsi="Arial" w:cs="Arial"/>
            <w:i/>
            <w:iCs/>
          </w:rPr>
          <w:t>https://www.redcross.org</w:t>
        </w:r>
      </w:hyperlink>
      <w:r w:rsidRPr="3E1FF9A0">
        <w:rPr>
          <w:rFonts w:ascii="Arial" w:eastAsia="Arial" w:hAnsi="Arial" w:cs="Arial"/>
          <w:i/>
          <w:iCs/>
        </w:rPr>
        <w:t>)</w:t>
      </w:r>
    </w:p>
    <w:p w14:paraId="68E7039B" w14:textId="4F7C4774" w:rsidR="3E1FF9A0" w:rsidRDefault="3E1FF9A0" w:rsidP="3E1FF9A0">
      <w:pPr>
        <w:jc w:val="both"/>
        <w:rPr>
          <w:rFonts w:ascii="Arial" w:eastAsia="Arial" w:hAnsi="Arial" w:cs="Arial"/>
        </w:rPr>
      </w:pPr>
    </w:p>
    <w:p w14:paraId="66C9C6A0" w14:textId="6E55E258" w:rsidR="3E1FF9A0" w:rsidRDefault="3E1FF9A0" w:rsidP="3E1FF9A0">
      <w:pPr>
        <w:jc w:val="both"/>
        <w:rPr>
          <w:rFonts w:ascii="Arial" w:eastAsia="Arial" w:hAnsi="Arial" w:cs="Arial"/>
        </w:rPr>
      </w:pPr>
    </w:p>
    <w:p w14:paraId="0E7BFA57" w14:textId="661F9B08" w:rsidR="034D3552" w:rsidRDefault="034D3552" w:rsidP="3E1FF9A0">
      <w:pPr>
        <w:jc w:val="both"/>
      </w:pPr>
      <w:r>
        <w:rPr>
          <w:noProof/>
        </w:rPr>
        <w:drawing>
          <wp:inline distT="0" distB="0" distL="0" distR="0" wp14:anchorId="1212C79C" wp14:editId="00008947">
            <wp:extent cx="3951638" cy="2558432"/>
            <wp:effectExtent l="0" t="0" r="0" b="0"/>
            <wp:docPr id="1651331781" name="Picture 165133178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951638" cy="255843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98AFB65" w14:textId="734B349D" w:rsidR="034D3552" w:rsidRDefault="034D3552" w:rsidP="3E1FF9A0">
      <w:pPr>
        <w:jc w:val="both"/>
        <w:rPr>
          <w:rFonts w:ascii="Arial" w:eastAsia="Arial" w:hAnsi="Arial" w:cs="Arial"/>
          <w:i/>
          <w:iCs/>
        </w:rPr>
      </w:pPr>
      <w:r w:rsidRPr="3E1FF9A0">
        <w:rPr>
          <w:rFonts w:ascii="Arial" w:eastAsia="Arial" w:hAnsi="Arial" w:cs="Arial"/>
          <w:i/>
          <w:iCs/>
        </w:rPr>
        <w:t>(Figure 2 – Organizational structure of the Australian Red cross</w:t>
      </w:r>
      <w:r w:rsidR="06C9E5FD" w:rsidRPr="3E1FF9A0">
        <w:rPr>
          <w:rFonts w:ascii="Arial" w:eastAsia="Arial" w:hAnsi="Arial" w:cs="Arial"/>
          <w:i/>
          <w:iCs/>
        </w:rPr>
        <w:t xml:space="preserve">, Credit: </w:t>
      </w:r>
      <w:hyperlink r:id="rId10">
        <w:r w:rsidR="0C7D52F5" w:rsidRPr="3E1FF9A0">
          <w:rPr>
            <w:rStyle w:val="Hyperlink"/>
            <w:rFonts w:ascii="Arial" w:eastAsia="Arial" w:hAnsi="Arial" w:cs="Arial"/>
            <w:i/>
            <w:iCs/>
          </w:rPr>
          <w:t>www.redcross.org.au</w:t>
        </w:r>
      </w:hyperlink>
      <w:r w:rsidRPr="3E1FF9A0">
        <w:rPr>
          <w:rFonts w:ascii="Arial" w:eastAsia="Arial" w:hAnsi="Arial" w:cs="Arial"/>
          <w:i/>
          <w:iCs/>
        </w:rPr>
        <w:t>)</w:t>
      </w:r>
    </w:p>
    <w:p w14:paraId="1B2DD1D0" w14:textId="52AC9946" w:rsidR="3E1FF9A0" w:rsidRDefault="3E1FF9A0" w:rsidP="3E1FF9A0">
      <w:pPr>
        <w:jc w:val="both"/>
        <w:rPr>
          <w:rFonts w:ascii="Arial" w:eastAsia="Arial" w:hAnsi="Arial" w:cs="Arial"/>
        </w:rPr>
      </w:pPr>
    </w:p>
    <w:p w14:paraId="770E3185" w14:textId="56D55697" w:rsidR="1C8F4332" w:rsidRDefault="1C8F4332" w:rsidP="77C8128F">
      <w:pPr>
        <w:jc w:val="both"/>
        <w:rPr>
          <w:rFonts w:ascii="Arial" w:eastAsia="Arial" w:hAnsi="Arial" w:cs="Arial"/>
        </w:rPr>
      </w:pPr>
      <w:r w:rsidRPr="77C8128F">
        <w:rPr>
          <w:rFonts w:ascii="Arial" w:eastAsia="Arial" w:hAnsi="Arial" w:cs="Arial"/>
        </w:rPr>
        <w:t>As a purely volunteer organization with humanitarian guidelines, The Red Cross</w:t>
      </w:r>
      <w:r w:rsidR="2E931032" w:rsidRPr="77C8128F">
        <w:rPr>
          <w:rFonts w:ascii="Arial" w:eastAsia="Arial" w:hAnsi="Arial" w:cs="Arial"/>
        </w:rPr>
        <w:t xml:space="preserve"> represent and serves people form any type of social or nationality backgroun</w:t>
      </w:r>
      <w:r w:rsidR="0367834E" w:rsidRPr="77C8128F">
        <w:rPr>
          <w:rFonts w:ascii="Arial" w:eastAsia="Arial" w:hAnsi="Arial" w:cs="Arial"/>
        </w:rPr>
        <w:t xml:space="preserve">d and offers different services to all the communities. </w:t>
      </w:r>
    </w:p>
    <w:p w14:paraId="33387454" w14:textId="716EE2F0" w:rsidR="4A3F88E0" w:rsidRDefault="4A3F88E0" w:rsidP="77C8128F">
      <w:pPr>
        <w:jc w:val="both"/>
        <w:rPr>
          <w:rFonts w:ascii="Arial" w:eastAsia="Arial" w:hAnsi="Arial" w:cs="Arial"/>
        </w:rPr>
      </w:pPr>
      <w:r w:rsidRPr="3E1FF9A0">
        <w:rPr>
          <w:rFonts w:ascii="Arial" w:eastAsia="Arial" w:hAnsi="Arial" w:cs="Arial"/>
        </w:rPr>
        <w:t>The ICRC organizational structure is</w:t>
      </w:r>
      <w:r w:rsidR="726BA3CF" w:rsidRPr="3E1FF9A0">
        <w:rPr>
          <w:rFonts w:ascii="Arial" w:eastAsia="Arial" w:hAnsi="Arial" w:cs="Arial"/>
        </w:rPr>
        <w:t xml:space="preserve"> guided </w:t>
      </w:r>
      <w:r w:rsidRPr="3E1FF9A0">
        <w:rPr>
          <w:rFonts w:ascii="Arial" w:eastAsia="Arial" w:hAnsi="Arial" w:cs="Arial"/>
        </w:rPr>
        <w:t>by six governmental bodies: The Assembly, The Assembly Council, The office of the President</w:t>
      </w:r>
      <w:r w:rsidR="1F9AB3D8" w:rsidRPr="3E1FF9A0">
        <w:rPr>
          <w:rFonts w:ascii="Arial" w:eastAsia="Arial" w:hAnsi="Arial" w:cs="Arial"/>
        </w:rPr>
        <w:t>, The Directorate, The Internal Audit Units and the Data protection commission</w:t>
      </w:r>
      <w:r w:rsidR="2D3E4149" w:rsidRPr="3E1FF9A0">
        <w:rPr>
          <w:rFonts w:ascii="Arial" w:eastAsia="Arial" w:hAnsi="Arial" w:cs="Arial"/>
        </w:rPr>
        <w:t xml:space="preserve"> (Status of the International Committee of the Red Cross, 2018)</w:t>
      </w:r>
      <w:r w:rsidR="0A13185F" w:rsidRPr="3E1FF9A0">
        <w:rPr>
          <w:rFonts w:ascii="Arial" w:eastAsia="Arial" w:hAnsi="Arial" w:cs="Arial"/>
        </w:rPr>
        <w:t xml:space="preserve">.  </w:t>
      </w:r>
    </w:p>
    <w:p w14:paraId="6008E150" w14:textId="602A64A5" w:rsidR="5818B828" w:rsidRDefault="5818B828" w:rsidP="77C8128F">
      <w:pPr>
        <w:jc w:val="both"/>
        <w:rPr>
          <w:rFonts w:ascii="Arial" w:eastAsia="Arial" w:hAnsi="Arial" w:cs="Arial"/>
        </w:rPr>
      </w:pPr>
      <w:r w:rsidRPr="77C8128F">
        <w:rPr>
          <w:rFonts w:ascii="Arial" w:eastAsia="Arial" w:hAnsi="Arial" w:cs="Arial"/>
        </w:rPr>
        <w:lastRenderedPageBreak/>
        <w:t>Th</w:t>
      </w:r>
      <w:r w:rsidR="6274897A" w:rsidRPr="77C8128F">
        <w:rPr>
          <w:rFonts w:ascii="Arial" w:eastAsia="Arial" w:hAnsi="Arial" w:cs="Arial"/>
        </w:rPr>
        <w:t>e</w:t>
      </w:r>
      <w:r w:rsidRPr="77C8128F">
        <w:rPr>
          <w:rFonts w:ascii="Arial" w:eastAsia="Arial" w:hAnsi="Arial" w:cs="Arial"/>
        </w:rPr>
        <w:t xml:space="preserve"> purpose of this report is to trace </w:t>
      </w:r>
      <w:r w:rsidR="0DA1E669" w:rsidRPr="77C8128F">
        <w:rPr>
          <w:rFonts w:ascii="Arial" w:eastAsia="Arial" w:hAnsi="Arial" w:cs="Arial"/>
        </w:rPr>
        <w:t xml:space="preserve">and explain the </w:t>
      </w:r>
      <w:r w:rsidR="276BDBA8" w:rsidRPr="77C8128F">
        <w:rPr>
          <w:rFonts w:ascii="Arial" w:eastAsia="Arial" w:hAnsi="Arial" w:cs="Arial"/>
        </w:rPr>
        <w:t>structure,</w:t>
      </w:r>
      <w:r w:rsidR="0DA1E669" w:rsidRPr="77C8128F">
        <w:rPr>
          <w:rFonts w:ascii="Arial" w:eastAsia="Arial" w:hAnsi="Arial" w:cs="Arial"/>
        </w:rPr>
        <w:t xml:space="preserve"> mission and aims of the Red Cross </w:t>
      </w:r>
      <w:r w:rsidR="5D36DAA0" w:rsidRPr="77C8128F">
        <w:rPr>
          <w:rFonts w:ascii="Arial" w:eastAsia="Arial" w:hAnsi="Arial" w:cs="Arial"/>
        </w:rPr>
        <w:t xml:space="preserve">using the SWOT and PESTEL analyses. </w:t>
      </w:r>
      <w:r w:rsidR="2BAFAF6C" w:rsidRPr="77C8128F">
        <w:rPr>
          <w:rFonts w:ascii="Arial" w:eastAsia="Arial" w:hAnsi="Arial" w:cs="Arial"/>
        </w:rPr>
        <w:t xml:space="preserve">To emphasis on the </w:t>
      </w:r>
      <w:r w:rsidR="4163119E" w:rsidRPr="77C8128F">
        <w:rPr>
          <w:rFonts w:ascii="Arial" w:eastAsia="Arial" w:hAnsi="Arial" w:cs="Arial"/>
        </w:rPr>
        <w:t xml:space="preserve">organizational macro and </w:t>
      </w:r>
      <w:r w:rsidR="57BD77D2" w:rsidRPr="77C8128F">
        <w:rPr>
          <w:rFonts w:ascii="Arial" w:eastAsia="Arial" w:hAnsi="Arial" w:cs="Arial"/>
        </w:rPr>
        <w:t>microeconomics</w:t>
      </w:r>
      <w:r w:rsidR="267DFEAF" w:rsidRPr="77C8128F">
        <w:rPr>
          <w:rFonts w:ascii="Arial" w:eastAsia="Arial" w:hAnsi="Arial" w:cs="Arial"/>
        </w:rPr>
        <w:t xml:space="preserve"> and the main external and internal factors which influent mostly the biggest charity organization.</w:t>
      </w:r>
    </w:p>
    <w:p w14:paraId="1A1DE097" w14:textId="3845C2F9" w:rsidR="77C8128F" w:rsidRDefault="77C8128F" w:rsidP="77C8128F">
      <w:pPr>
        <w:jc w:val="both"/>
        <w:rPr>
          <w:rFonts w:ascii="Arial" w:eastAsia="Arial" w:hAnsi="Arial" w:cs="Arial"/>
        </w:rPr>
      </w:pPr>
    </w:p>
    <w:p w14:paraId="276DBCEC" w14:textId="60136617" w:rsidR="77C8128F" w:rsidRDefault="77C8128F" w:rsidP="77C8128F">
      <w:pPr>
        <w:jc w:val="both"/>
        <w:rPr>
          <w:rFonts w:ascii="Arial" w:eastAsia="Arial" w:hAnsi="Arial" w:cs="Arial"/>
        </w:rPr>
      </w:pPr>
    </w:p>
    <w:p w14:paraId="2D99E125" w14:textId="179FE939" w:rsidR="77C8128F" w:rsidRDefault="77C8128F" w:rsidP="77C8128F">
      <w:pPr>
        <w:jc w:val="both"/>
        <w:rPr>
          <w:rFonts w:ascii="Arial" w:eastAsia="Arial" w:hAnsi="Arial" w:cs="Arial"/>
        </w:rPr>
      </w:pPr>
    </w:p>
    <w:p w14:paraId="4D767723" w14:textId="52BF89B5" w:rsidR="77C8128F" w:rsidRDefault="77C8128F" w:rsidP="77C8128F">
      <w:pPr>
        <w:jc w:val="both"/>
        <w:rPr>
          <w:rFonts w:ascii="Arial" w:eastAsia="Arial" w:hAnsi="Arial" w:cs="Arial"/>
        </w:rPr>
      </w:pPr>
    </w:p>
    <w:p w14:paraId="70B10BCF" w14:textId="6CDAEF24" w:rsidR="77C8128F" w:rsidRDefault="77C8128F" w:rsidP="77C8128F">
      <w:pPr>
        <w:jc w:val="both"/>
        <w:rPr>
          <w:rFonts w:ascii="Arial" w:eastAsia="Arial" w:hAnsi="Arial" w:cs="Arial"/>
        </w:rPr>
      </w:pPr>
    </w:p>
    <w:p w14:paraId="2F5A22C9" w14:textId="7CE97E5F" w:rsidR="3E1FF9A0" w:rsidRDefault="3E1FF9A0" w:rsidP="3E1FF9A0">
      <w:pPr>
        <w:jc w:val="both"/>
        <w:rPr>
          <w:rFonts w:ascii="Arial" w:eastAsia="Arial" w:hAnsi="Arial" w:cs="Arial"/>
        </w:rPr>
      </w:pPr>
    </w:p>
    <w:p w14:paraId="424712A7" w14:textId="14F647D5" w:rsidR="3E1FF9A0" w:rsidRDefault="3E1FF9A0" w:rsidP="3E1FF9A0">
      <w:pPr>
        <w:jc w:val="both"/>
        <w:rPr>
          <w:rFonts w:ascii="Arial" w:eastAsia="Arial" w:hAnsi="Arial" w:cs="Arial"/>
        </w:rPr>
      </w:pPr>
    </w:p>
    <w:p w14:paraId="0A963BA7" w14:textId="207C82E7" w:rsidR="3E1FF9A0" w:rsidRDefault="3E1FF9A0" w:rsidP="3E1FF9A0">
      <w:pPr>
        <w:jc w:val="both"/>
        <w:rPr>
          <w:rFonts w:ascii="Arial" w:eastAsia="Arial" w:hAnsi="Arial" w:cs="Arial"/>
        </w:rPr>
      </w:pPr>
    </w:p>
    <w:p w14:paraId="020CC4C2" w14:textId="1F6F2A76" w:rsidR="3E1FF9A0" w:rsidRDefault="3E1FF9A0" w:rsidP="3E1FF9A0">
      <w:pPr>
        <w:jc w:val="both"/>
        <w:rPr>
          <w:rFonts w:ascii="Arial" w:eastAsia="Arial" w:hAnsi="Arial" w:cs="Arial"/>
        </w:rPr>
      </w:pPr>
    </w:p>
    <w:p w14:paraId="057F4BE0" w14:textId="721EF2FF" w:rsidR="3E1FF9A0" w:rsidRDefault="3E1FF9A0" w:rsidP="3E1FF9A0">
      <w:pPr>
        <w:jc w:val="both"/>
        <w:rPr>
          <w:rFonts w:ascii="Arial" w:eastAsia="Arial" w:hAnsi="Arial" w:cs="Arial"/>
        </w:rPr>
      </w:pPr>
    </w:p>
    <w:p w14:paraId="676C09AF" w14:textId="582D9C90" w:rsidR="3E1FF9A0" w:rsidRDefault="3E1FF9A0" w:rsidP="3E1FF9A0">
      <w:pPr>
        <w:jc w:val="both"/>
        <w:rPr>
          <w:rFonts w:ascii="Arial" w:eastAsia="Arial" w:hAnsi="Arial" w:cs="Arial"/>
        </w:rPr>
      </w:pPr>
    </w:p>
    <w:p w14:paraId="5BE28104" w14:textId="4D8A9011" w:rsidR="0242A982" w:rsidRDefault="0242A982" w:rsidP="77C8128F">
      <w:pPr>
        <w:jc w:val="center"/>
        <w:rPr>
          <w:rFonts w:ascii="Arial" w:eastAsia="Arial" w:hAnsi="Arial" w:cs="Arial"/>
          <w:b/>
          <w:bCs/>
        </w:rPr>
      </w:pPr>
      <w:r w:rsidRPr="3E1FF9A0">
        <w:rPr>
          <w:rFonts w:ascii="Arial" w:eastAsia="Arial" w:hAnsi="Arial" w:cs="Arial"/>
          <w:b/>
          <w:bCs/>
        </w:rPr>
        <w:t>Macro and Microeconomic analysis of Red Cross Organization</w:t>
      </w:r>
    </w:p>
    <w:p w14:paraId="7C38A859" w14:textId="2B3D32C8" w:rsidR="77C8128F" w:rsidRDefault="22F73F39" w:rsidP="3E1FF9A0">
      <w:pPr>
        <w:jc w:val="both"/>
        <w:rPr>
          <w:rFonts w:ascii="Arial" w:eastAsia="Arial" w:hAnsi="Arial" w:cs="Arial"/>
          <w:b/>
          <w:bCs/>
        </w:rPr>
      </w:pPr>
      <w:r w:rsidRPr="3E1FF9A0">
        <w:rPr>
          <w:rFonts w:ascii="Arial" w:eastAsia="Arial" w:hAnsi="Arial" w:cs="Arial"/>
          <w:b/>
          <w:bCs/>
        </w:rPr>
        <w:t xml:space="preserve"> </w:t>
      </w:r>
    </w:p>
    <w:p w14:paraId="0F8C49A5" w14:textId="1330103C" w:rsidR="77C8128F" w:rsidRDefault="606DAB73" w:rsidP="3E1FF9A0">
      <w:pPr>
        <w:jc w:val="both"/>
        <w:rPr>
          <w:rFonts w:ascii="Arial" w:eastAsia="Arial" w:hAnsi="Arial" w:cs="Arial"/>
        </w:rPr>
      </w:pPr>
      <w:r w:rsidRPr="3E1FF9A0">
        <w:rPr>
          <w:rFonts w:ascii="Arial" w:eastAsia="Arial" w:hAnsi="Arial" w:cs="Arial"/>
        </w:rPr>
        <w:t xml:space="preserve">To build a strong and competitive organization in </w:t>
      </w:r>
      <w:r w:rsidR="4556F2DE" w:rsidRPr="3E1FF9A0">
        <w:rPr>
          <w:rFonts w:ascii="Arial" w:eastAsia="Arial" w:hAnsi="Arial" w:cs="Arial"/>
        </w:rPr>
        <w:t xml:space="preserve">general, a one which needs to be sustainable to the new </w:t>
      </w:r>
      <w:r w:rsidR="7FC5101D" w:rsidRPr="3E1FF9A0">
        <w:rPr>
          <w:rFonts w:ascii="Arial" w:eastAsia="Arial" w:hAnsi="Arial" w:cs="Arial"/>
        </w:rPr>
        <w:t xml:space="preserve">economic challenges </w:t>
      </w:r>
      <w:r w:rsidR="769D72F8" w:rsidRPr="3E1FF9A0">
        <w:rPr>
          <w:rFonts w:ascii="Arial" w:eastAsia="Arial" w:hAnsi="Arial" w:cs="Arial"/>
        </w:rPr>
        <w:t xml:space="preserve">the organizational leaders </w:t>
      </w:r>
      <w:r w:rsidR="396CE978" w:rsidRPr="3E1FF9A0">
        <w:rPr>
          <w:rFonts w:ascii="Arial" w:eastAsia="Arial" w:hAnsi="Arial" w:cs="Arial"/>
        </w:rPr>
        <w:t>must</w:t>
      </w:r>
      <w:r w:rsidR="769D72F8" w:rsidRPr="3E1FF9A0">
        <w:rPr>
          <w:rFonts w:ascii="Arial" w:eastAsia="Arial" w:hAnsi="Arial" w:cs="Arial"/>
        </w:rPr>
        <w:t xml:space="preserve"> react accordingly with a proper strategy which </w:t>
      </w:r>
      <w:r w:rsidR="22DA9B73" w:rsidRPr="3E1FF9A0">
        <w:rPr>
          <w:rFonts w:ascii="Arial" w:eastAsia="Arial" w:hAnsi="Arial" w:cs="Arial"/>
        </w:rPr>
        <w:t>include</w:t>
      </w:r>
      <w:r w:rsidR="6562603C" w:rsidRPr="3E1FF9A0">
        <w:rPr>
          <w:rFonts w:ascii="Arial" w:eastAsia="Arial" w:hAnsi="Arial" w:cs="Arial"/>
        </w:rPr>
        <w:t xml:space="preserve"> a deep examine of the internal and external factors </w:t>
      </w:r>
      <w:r w:rsidR="75C36509" w:rsidRPr="3E1FF9A0">
        <w:rPr>
          <w:rFonts w:ascii="Arial" w:eastAsia="Arial" w:hAnsi="Arial" w:cs="Arial"/>
        </w:rPr>
        <w:t>influencing it.</w:t>
      </w:r>
    </w:p>
    <w:p w14:paraId="52E980C2" w14:textId="43D9CEE4" w:rsidR="75C36509" w:rsidRDefault="75C36509" w:rsidP="3E1FF9A0">
      <w:pPr>
        <w:jc w:val="both"/>
        <w:rPr>
          <w:rFonts w:ascii="Arial" w:eastAsia="Arial" w:hAnsi="Arial" w:cs="Arial"/>
        </w:rPr>
      </w:pPr>
      <w:r w:rsidRPr="3E1FF9A0">
        <w:rPr>
          <w:rFonts w:ascii="Arial" w:eastAsia="Arial" w:hAnsi="Arial" w:cs="Arial"/>
        </w:rPr>
        <w:t xml:space="preserve">Using the main two analysis - SWOT and PESTLE as mention in the Introduction this report will try to establish the </w:t>
      </w:r>
      <w:r w:rsidR="78E670D5" w:rsidRPr="3E1FF9A0">
        <w:rPr>
          <w:rFonts w:ascii="Arial" w:eastAsia="Arial" w:hAnsi="Arial" w:cs="Arial"/>
        </w:rPr>
        <w:t>company's</w:t>
      </w:r>
      <w:r w:rsidRPr="3E1FF9A0">
        <w:rPr>
          <w:rFonts w:ascii="Arial" w:eastAsia="Arial" w:hAnsi="Arial" w:cs="Arial"/>
        </w:rPr>
        <w:t xml:space="preserve"> </w:t>
      </w:r>
      <w:r w:rsidR="1A9F634F" w:rsidRPr="3E1FF9A0">
        <w:rPr>
          <w:rFonts w:ascii="Arial" w:eastAsia="Arial" w:hAnsi="Arial" w:cs="Arial"/>
        </w:rPr>
        <w:t>strengths</w:t>
      </w:r>
      <w:r w:rsidRPr="3E1FF9A0">
        <w:rPr>
          <w:rFonts w:ascii="Arial" w:eastAsia="Arial" w:hAnsi="Arial" w:cs="Arial"/>
        </w:rPr>
        <w:t xml:space="preserve">, weaknesses, </w:t>
      </w:r>
      <w:r w:rsidR="033ABF96" w:rsidRPr="3E1FF9A0">
        <w:rPr>
          <w:rFonts w:ascii="Arial" w:eastAsia="Arial" w:hAnsi="Arial" w:cs="Arial"/>
        </w:rPr>
        <w:t>opportunities</w:t>
      </w:r>
      <w:r w:rsidRPr="3E1FF9A0">
        <w:rPr>
          <w:rFonts w:ascii="Arial" w:eastAsia="Arial" w:hAnsi="Arial" w:cs="Arial"/>
        </w:rPr>
        <w:t xml:space="preserve"> and threats.</w:t>
      </w:r>
      <w:r w:rsidR="03F2B8CE" w:rsidRPr="3E1FF9A0">
        <w:rPr>
          <w:rFonts w:ascii="Arial" w:eastAsia="Arial" w:hAnsi="Arial" w:cs="Arial"/>
        </w:rPr>
        <w:t xml:space="preserve"> (</w:t>
      </w:r>
      <w:r w:rsidR="03F2B8CE" w:rsidRPr="3E1FF9A0">
        <w:rPr>
          <w:rFonts w:ascii="Arial" w:eastAsia="Arial" w:hAnsi="Arial" w:cs="Arial"/>
          <w:i/>
          <w:iCs/>
        </w:rPr>
        <w:t>Figure 3</w:t>
      </w:r>
      <w:r w:rsidR="03F2B8CE" w:rsidRPr="3E1FF9A0">
        <w:rPr>
          <w:rFonts w:ascii="Arial" w:eastAsia="Arial" w:hAnsi="Arial" w:cs="Arial"/>
        </w:rPr>
        <w:t>)</w:t>
      </w:r>
    </w:p>
    <w:p w14:paraId="3509C429" w14:textId="74F59BA8" w:rsidR="273BE33E" w:rsidRDefault="273BE33E" w:rsidP="3E1FF9A0">
      <w:pPr>
        <w:jc w:val="both"/>
        <w:rPr>
          <w:rFonts w:ascii="Arial" w:eastAsia="Arial" w:hAnsi="Arial" w:cs="Arial"/>
          <w:b/>
          <w:bCs/>
        </w:rPr>
      </w:pPr>
      <w:r w:rsidRPr="3E1FF9A0">
        <w:rPr>
          <w:rFonts w:ascii="Arial" w:eastAsia="Arial" w:hAnsi="Arial" w:cs="Arial"/>
          <w:b/>
          <w:bCs/>
        </w:rPr>
        <w:t>Strengths</w:t>
      </w:r>
      <w:r w:rsidR="4C5D6098" w:rsidRPr="3E1FF9A0">
        <w:rPr>
          <w:rFonts w:ascii="Arial" w:eastAsia="Arial" w:hAnsi="Arial" w:cs="Arial"/>
          <w:b/>
          <w:bCs/>
        </w:rPr>
        <w:t>:</w:t>
      </w:r>
    </w:p>
    <w:p w14:paraId="0A0AFCB4" w14:textId="5D71AA6B" w:rsidR="7ECFBD0D" w:rsidRDefault="7ECFBD0D" w:rsidP="3E1FF9A0">
      <w:pPr>
        <w:jc w:val="both"/>
        <w:rPr>
          <w:rFonts w:ascii="Arial" w:eastAsia="Arial" w:hAnsi="Arial" w:cs="Arial"/>
        </w:rPr>
      </w:pPr>
      <w:r w:rsidRPr="3E1FF9A0">
        <w:rPr>
          <w:rFonts w:ascii="Arial" w:eastAsia="Arial" w:hAnsi="Arial" w:cs="Arial"/>
        </w:rPr>
        <w:t xml:space="preserve">As a worldwide company, the Red cross add great value to its name due to its long history </w:t>
      </w:r>
      <w:r w:rsidR="24FFC826" w:rsidRPr="3E1FF9A0">
        <w:rPr>
          <w:rFonts w:ascii="Arial" w:eastAsia="Arial" w:hAnsi="Arial" w:cs="Arial"/>
        </w:rPr>
        <w:t xml:space="preserve">and the nature of survecices which provides. In case of an emergency or armed </w:t>
      </w:r>
      <w:r w:rsidR="7CC0B99B" w:rsidRPr="3E1FF9A0">
        <w:rPr>
          <w:rFonts w:ascii="Arial" w:eastAsia="Arial" w:hAnsi="Arial" w:cs="Arial"/>
        </w:rPr>
        <w:t>crisis</w:t>
      </w:r>
      <w:r w:rsidR="24FFC826" w:rsidRPr="3E1FF9A0">
        <w:rPr>
          <w:rFonts w:ascii="Arial" w:eastAsia="Arial" w:hAnsi="Arial" w:cs="Arial"/>
        </w:rPr>
        <w:t xml:space="preserve"> the company </w:t>
      </w:r>
      <w:r w:rsidR="57854E7B" w:rsidRPr="3E1FF9A0">
        <w:rPr>
          <w:rFonts w:ascii="Arial" w:eastAsia="Arial" w:hAnsi="Arial" w:cs="Arial"/>
        </w:rPr>
        <w:t>volunteers</w:t>
      </w:r>
      <w:r w:rsidR="24FFC826" w:rsidRPr="3E1FF9A0">
        <w:rPr>
          <w:rFonts w:ascii="Arial" w:eastAsia="Arial" w:hAnsi="Arial" w:cs="Arial"/>
        </w:rPr>
        <w:t xml:space="preserve"> will be the first one to </w:t>
      </w:r>
      <w:r w:rsidR="36A48840" w:rsidRPr="3E1FF9A0">
        <w:rPr>
          <w:rFonts w:ascii="Arial" w:eastAsia="Arial" w:hAnsi="Arial" w:cs="Arial"/>
        </w:rPr>
        <w:t>assist</w:t>
      </w:r>
      <w:r w:rsidR="24FFC826" w:rsidRPr="3E1FF9A0">
        <w:rPr>
          <w:rFonts w:ascii="Arial" w:eastAsia="Arial" w:hAnsi="Arial" w:cs="Arial"/>
        </w:rPr>
        <w:t xml:space="preserve"> with support and </w:t>
      </w:r>
      <w:r w:rsidR="2C98FEF4" w:rsidRPr="3E1FF9A0">
        <w:rPr>
          <w:rFonts w:ascii="Arial" w:eastAsia="Arial" w:hAnsi="Arial" w:cs="Arial"/>
        </w:rPr>
        <w:t>will be</w:t>
      </w:r>
      <w:r w:rsidR="65FA5810" w:rsidRPr="3E1FF9A0">
        <w:rPr>
          <w:rFonts w:ascii="Arial" w:eastAsia="Arial" w:hAnsi="Arial" w:cs="Arial"/>
        </w:rPr>
        <w:t xml:space="preserve"> on the front line </w:t>
      </w:r>
      <w:r w:rsidR="22684B71" w:rsidRPr="3E1FF9A0">
        <w:rPr>
          <w:rFonts w:ascii="Arial" w:eastAsia="Arial" w:hAnsi="Arial" w:cs="Arial"/>
        </w:rPr>
        <w:t>to help</w:t>
      </w:r>
      <w:r w:rsidR="37D60868" w:rsidRPr="3E1FF9A0">
        <w:rPr>
          <w:rFonts w:ascii="Arial" w:eastAsia="Arial" w:hAnsi="Arial" w:cs="Arial"/>
        </w:rPr>
        <w:t xml:space="preserve"> the victims. It is well trusted not only by people in need, but also by its members. </w:t>
      </w:r>
      <w:r w:rsidR="6B01A0BD" w:rsidRPr="3E1FF9A0">
        <w:rPr>
          <w:rFonts w:ascii="Arial" w:eastAsia="Arial" w:hAnsi="Arial" w:cs="Arial"/>
        </w:rPr>
        <w:t>Therefore,</w:t>
      </w:r>
      <w:r w:rsidR="6B6400AF" w:rsidRPr="3E1FF9A0">
        <w:rPr>
          <w:rFonts w:ascii="Arial" w:eastAsia="Arial" w:hAnsi="Arial" w:cs="Arial"/>
        </w:rPr>
        <w:t xml:space="preserve"> </w:t>
      </w:r>
      <w:r w:rsidR="2E6219AF" w:rsidRPr="3E1FF9A0">
        <w:rPr>
          <w:rFonts w:ascii="Arial" w:eastAsia="Arial" w:hAnsi="Arial" w:cs="Arial"/>
        </w:rPr>
        <w:t xml:space="preserve">it is also trusted by </w:t>
      </w:r>
      <w:r w:rsidR="24303065" w:rsidRPr="3E1FF9A0">
        <w:rPr>
          <w:rFonts w:ascii="Arial" w:eastAsia="Arial" w:hAnsi="Arial" w:cs="Arial"/>
        </w:rPr>
        <w:t>its shareholders</w:t>
      </w:r>
      <w:r w:rsidR="306499AC" w:rsidRPr="3E1FF9A0">
        <w:rPr>
          <w:rFonts w:ascii="Arial" w:eastAsia="Arial" w:hAnsi="Arial" w:cs="Arial"/>
        </w:rPr>
        <w:t>.</w:t>
      </w:r>
    </w:p>
    <w:p w14:paraId="21C403A7" w14:textId="3DB43DE8" w:rsidR="521B548A" w:rsidRDefault="521B548A" w:rsidP="3E1FF9A0">
      <w:pPr>
        <w:jc w:val="both"/>
        <w:rPr>
          <w:rFonts w:ascii="Arial" w:eastAsia="Arial" w:hAnsi="Arial" w:cs="Arial"/>
        </w:rPr>
      </w:pPr>
      <w:r w:rsidRPr="3E1FF9A0">
        <w:rPr>
          <w:rFonts w:ascii="Arial" w:eastAsia="Arial" w:hAnsi="Arial" w:cs="Arial"/>
        </w:rPr>
        <w:t>The Red Cross has sub</w:t>
      </w:r>
      <w:r w:rsidR="674D2C95" w:rsidRPr="3E1FF9A0">
        <w:rPr>
          <w:rFonts w:ascii="Arial" w:eastAsia="Arial" w:hAnsi="Arial" w:cs="Arial"/>
        </w:rPr>
        <w:t xml:space="preserve">divisions in </w:t>
      </w:r>
      <w:r w:rsidR="2D4DC57E" w:rsidRPr="3E1FF9A0">
        <w:rPr>
          <w:rFonts w:ascii="Arial" w:eastAsia="Arial" w:hAnsi="Arial" w:cs="Arial"/>
        </w:rPr>
        <w:t>100</w:t>
      </w:r>
      <w:r w:rsidR="674D2C95" w:rsidRPr="3E1FF9A0">
        <w:rPr>
          <w:rFonts w:ascii="Arial" w:eastAsia="Arial" w:hAnsi="Arial" w:cs="Arial"/>
        </w:rPr>
        <w:t xml:space="preserve"> countries with 18,000 staff</w:t>
      </w:r>
      <w:r w:rsidR="055BEEAD" w:rsidRPr="3E1FF9A0">
        <w:rPr>
          <w:rFonts w:ascii="Arial" w:eastAsia="Arial" w:hAnsi="Arial" w:cs="Arial"/>
        </w:rPr>
        <w:t xml:space="preserve"> (ICRC,</w:t>
      </w:r>
      <w:r w:rsidR="6A5D0BEB" w:rsidRPr="3E1FF9A0">
        <w:rPr>
          <w:rFonts w:ascii="Arial" w:eastAsia="Arial" w:hAnsi="Arial" w:cs="Arial"/>
        </w:rPr>
        <w:t xml:space="preserve"> </w:t>
      </w:r>
      <w:r w:rsidR="5D277EF3" w:rsidRPr="3E1FF9A0">
        <w:rPr>
          <w:rFonts w:ascii="Arial" w:eastAsia="Arial" w:hAnsi="Arial" w:cs="Arial"/>
        </w:rPr>
        <w:t>2019</w:t>
      </w:r>
      <w:r w:rsidR="5C9BC2C9" w:rsidRPr="3E1FF9A0">
        <w:rPr>
          <w:rFonts w:ascii="Arial" w:eastAsia="Arial" w:hAnsi="Arial" w:cs="Arial"/>
        </w:rPr>
        <w:t>). And</w:t>
      </w:r>
      <w:r w:rsidR="674D2C95" w:rsidRPr="3E1FF9A0">
        <w:rPr>
          <w:rFonts w:ascii="Arial" w:eastAsia="Arial" w:hAnsi="Arial" w:cs="Arial"/>
        </w:rPr>
        <w:t xml:space="preserve"> </w:t>
      </w:r>
      <w:r w:rsidR="384E7051" w:rsidRPr="3E1FF9A0">
        <w:rPr>
          <w:rFonts w:ascii="Arial" w:eastAsia="Arial" w:hAnsi="Arial" w:cs="Arial"/>
        </w:rPr>
        <w:t xml:space="preserve">each country </w:t>
      </w:r>
      <w:r w:rsidR="1C42B0D8" w:rsidRPr="3E1FF9A0">
        <w:rPr>
          <w:rFonts w:ascii="Arial" w:eastAsia="Arial" w:hAnsi="Arial" w:cs="Arial"/>
        </w:rPr>
        <w:t>builds</w:t>
      </w:r>
      <w:r w:rsidR="384E7051" w:rsidRPr="3E1FF9A0">
        <w:rPr>
          <w:rFonts w:ascii="Arial" w:eastAsia="Arial" w:hAnsi="Arial" w:cs="Arial"/>
        </w:rPr>
        <w:t xml:space="preserve"> its own </w:t>
      </w:r>
      <w:r w:rsidR="54D40CE1" w:rsidRPr="3E1FF9A0">
        <w:rPr>
          <w:rFonts w:ascii="Arial" w:eastAsia="Arial" w:hAnsi="Arial" w:cs="Arial"/>
        </w:rPr>
        <w:t>strategy,</w:t>
      </w:r>
      <w:r w:rsidR="384E7051" w:rsidRPr="3E1FF9A0">
        <w:rPr>
          <w:rFonts w:ascii="Arial" w:eastAsia="Arial" w:hAnsi="Arial" w:cs="Arial"/>
        </w:rPr>
        <w:t xml:space="preserve"> which makes the organization </w:t>
      </w:r>
      <w:r w:rsidR="73F75391" w:rsidRPr="3E1FF9A0">
        <w:rPr>
          <w:rFonts w:ascii="Arial" w:eastAsia="Arial" w:hAnsi="Arial" w:cs="Arial"/>
        </w:rPr>
        <w:t>decentralized,</w:t>
      </w:r>
      <w:r w:rsidR="384E7051" w:rsidRPr="3E1FF9A0">
        <w:rPr>
          <w:rFonts w:ascii="Arial" w:eastAsia="Arial" w:hAnsi="Arial" w:cs="Arial"/>
        </w:rPr>
        <w:t xml:space="preserve"> but still </w:t>
      </w:r>
      <w:r w:rsidR="2DCCC87B" w:rsidRPr="3E1FF9A0">
        <w:rPr>
          <w:rFonts w:ascii="Arial" w:eastAsia="Arial" w:hAnsi="Arial" w:cs="Arial"/>
        </w:rPr>
        <w:t>subordinated to the fundamental principles and mission of the organization.</w:t>
      </w:r>
      <w:r w:rsidR="054BF486" w:rsidRPr="3E1FF9A0">
        <w:rPr>
          <w:rFonts w:ascii="Arial" w:eastAsia="Arial" w:hAnsi="Arial" w:cs="Arial"/>
        </w:rPr>
        <w:t xml:space="preserve"> And still reporting </w:t>
      </w:r>
      <w:r w:rsidR="044CDBCD" w:rsidRPr="3E1FF9A0">
        <w:rPr>
          <w:rFonts w:ascii="Arial" w:eastAsia="Arial" w:hAnsi="Arial" w:cs="Arial"/>
        </w:rPr>
        <w:t>planning,</w:t>
      </w:r>
      <w:r w:rsidR="054BF486" w:rsidRPr="3E1FF9A0">
        <w:rPr>
          <w:rFonts w:ascii="Arial" w:eastAsia="Arial" w:hAnsi="Arial" w:cs="Arial"/>
        </w:rPr>
        <w:t xml:space="preserve"> budgets and </w:t>
      </w:r>
      <w:r w:rsidR="2464DCA0" w:rsidRPr="3E1FF9A0">
        <w:rPr>
          <w:rFonts w:ascii="Arial" w:eastAsia="Arial" w:hAnsi="Arial" w:cs="Arial"/>
        </w:rPr>
        <w:t>sources</w:t>
      </w:r>
      <w:r w:rsidR="054BF486" w:rsidRPr="3E1FF9A0">
        <w:rPr>
          <w:rFonts w:ascii="Arial" w:eastAsia="Arial" w:hAnsi="Arial" w:cs="Arial"/>
        </w:rPr>
        <w:t xml:space="preserve"> with the Directorate and the </w:t>
      </w:r>
      <w:r w:rsidR="01AA92B7" w:rsidRPr="3E1FF9A0">
        <w:rPr>
          <w:rFonts w:ascii="Arial" w:eastAsia="Arial" w:hAnsi="Arial" w:cs="Arial"/>
        </w:rPr>
        <w:t>Assembly</w:t>
      </w:r>
      <w:r w:rsidR="5B49CF9D" w:rsidRPr="3E1FF9A0">
        <w:rPr>
          <w:rFonts w:ascii="Arial" w:eastAsia="Arial" w:hAnsi="Arial" w:cs="Arial"/>
        </w:rPr>
        <w:t xml:space="preserve"> </w:t>
      </w:r>
      <w:r w:rsidR="5B9489EE" w:rsidRPr="3E1FF9A0">
        <w:rPr>
          <w:rFonts w:ascii="Arial" w:eastAsia="Arial" w:hAnsi="Arial" w:cs="Arial"/>
        </w:rPr>
        <w:t>(</w:t>
      </w:r>
      <w:r w:rsidR="6B8ECE42" w:rsidRPr="3E1FF9A0">
        <w:rPr>
          <w:rFonts w:ascii="Arial" w:eastAsia="Arial" w:hAnsi="Arial" w:cs="Arial"/>
        </w:rPr>
        <w:t>ICRC, 2019</w:t>
      </w:r>
      <w:r w:rsidR="5B49CF9D" w:rsidRPr="3E1FF9A0">
        <w:rPr>
          <w:rFonts w:ascii="Arial" w:eastAsia="Arial" w:hAnsi="Arial" w:cs="Arial"/>
        </w:rPr>
        <w:t>)</w:t>
      </w:r>
      <w:r w:rsidR="2676DF36" w:rsidRPr="3E1FF9A0">
        <w:rPr>
          <w:rFonts w:ascii="Arial" w:eastAsia="Arial" w:hAnsi="Arial" w:cs="Arial"/>
        </w:rPr>
        <w:t>.</w:t>
      </w:r>
    </w:p>
    <w:p w14:paraId="7F03F18B" w14:textId="74A03BB8" w:rsidR="3E1FF9A0" w:rsidRDefault="3E1FF9A0" w:rsidP="3E1FF9A0">
      <w:pPr>
        <w:jc w:val="both"/>
        <w:rPr>
          <w:rFonts w:ascii="Arial" w:eastAsia="Arial" w:hAnsi="Arial" w:cs="Arial"/>
        </w:rPr>
      </w:pPr>
    </w:p>
    <w:p w14:paraId="3723C2F7" w14:textId="461B8646" w:rsidR="3E1FF9A0" w:rsidRDefault="3E1FF9A0" w:rsidP="3E1FF9A0">
      <w:pPr>
        <w:jc w:val="both"/>
        <w:rPr>
          <w:rFonts w:ascii="Arial" w:eastAsia="Arial" w:hAnsi="Arial" w:cs="Arial"/>
          <w:b/>
          <w:bCs/>
        </w:rPr>
      </w:pPr>
    </w:p>
    <w:p w14:paraId="7CCA69AF" w14:textId="07D829D9" w:rsidR="2676DF36" w:rsidRDefault="2676DF36" w:rsidP="3E1FF9A0">
      <w:pPr>
        <w:jc w:val="both"/>
        <w:rPr>
          <w:rFonts w:ascii="Arial" w:eastAsia="Arial" w:hAnsi="Arial" w:cs="Arial"/>
          <w:b/>
          <w:bCs/>
        </w:rPr>
      </w:pPr>
      <w:r w:rsidRPr="3E1FF9A0">
        <w:rPr>
          <w:rFonts w:ascii="Arial" w:eastAsia="Arial" w:hAnsi="Arial" w:cs="Arial"/>
          <w:b/>
          <w:bCs/>
        </w:rPr>
        <w:t>Weaknesses:</w:t>
      </w:r>
    </w:p>
    <w:p w14:paraId="766DAD26" w14:textId="1BDF3D96" w:rsidR="5E645626" w:rsidRDefault="5E645626" w:rsidP="3E1FF9A0">
      <w:pPr>
        <w:jc w:val="both"/>
        <w:rPr>
          <w:rFonts w:ascii="Arial" w:eastAsia="Arial" w:hAnsi="Arial" w:cs="Arial"/>
        </w:rPr>
      </w:pPr>
      <w:r w:rsidRPr="3E1FF9A0">
        <w:rPr>
          <w:rFonts w:ascii="Arial" w:eastAsia="Arial" w:hAnsi="Arial" w:cs="Arial"/>
        </w:rPr>
        <w:lastRenderedPageBreak/>
        <w:t xml:space="preserve">One of the weaknesses which the Red Cross organization experience is the </w:t>
      </w:r>
      <w:r w:rsidR="1A008548" w:rsidRPr="3E1FF9A0">
        <w:rPr>
          <w:rFonts w:ascii="Arial" w:eastAsia="Arial" w:hAnsi="Arial" w:cs="Arial"/>
        </w:rPr>
        <w:t>appropriate</w:t>
      </w:r>
      <w:r w:rsidRPr="3E1FF9A0">
        <w:rPr>
          <w:rFonts w:ascii="Arial" w:eastAsia="Arial" w:hAnsi="Arial" w:cs="Arial"/>
        </w:rPr>
        <w:t xml:space="preserve"> control of the </w:t>
      </w:r>
      <w:r w:rsidR="6C27B3D0" w:rsidRPr="3E1FF9A0">
        <w:rPr>
          <w:rFonts w:ascii="Arial" w:eastAsia="Arial" w:hAnsi="Arial" w:cs="Arial"/>
        </w:rPr>
        <w:t>funding's.</w:t>
      </w:r>
      <w:r w:rsidRPr="3E1FF9A0">
        <w:rPr>
          <w:rFonts w:ascii="Arial" w:eastAsia="Arial" w:hAnsi="Arial" w:cs="Arial"/>
        </w:rPr>
        <w:t xml:space="preserve"> For </w:t>
      </w:r>
      <w:r w:rsidR="106B9C72" w:rsidRPr="3E1FF9A0">
        <w:rPr>
          <w:rFonts w:ascii="Arial" w:eastAsia="Arial" w:hAnsi="Arial" w:cs="Arial"/>
        </w:rPr>
        <w:t>instance,</w:t>
      </w:r>
      <w:r w:rsidRPr="3E1FF9A0">
        <w:rPr>
          <w:rFonts w:ascii="Arial" w:eastAsia="Arial" w:hAnsi="Arial" w:cs="Arial"/>
        </w:rPr>
        <w:t xml:space="preserve"> </w:t>
      </w:r>
      <w:r w:rsidR="5B1BA08C" w:rsidRPr="3E1FF9A0">
        <w:rPr>
          <w:rFonts w:ascii="Arial" w:eastAsia="Arial" w:hAnsi="Arial" w:cs="Arial"/>
        </w:rPr>
        <w:t xml:space="preserve">after a devastating Haiti hurricane the organization has been </w:t>
      </w:r>
      <w:r w:rsidR="64C46355" w:rsidRPr="3E1FF9A0">
        <w:rPr>
          <w:rFonts w:ascii="Arial" w:eastAsia="Arial" w:hAnsi="Arial" w:cs="Arial"/>
        </w:rPr>
        <w:t>suspected</w:t>
      </w:r>
      <w:r w:rsidR="5B1BA08C" w:rsidRPr="3E1FF9A0">
        <w:rPr>
          <w:rFonts w:ascii="Arial" w:eastAsia="Arial" w:hAnsi="Arial" w:cs="Arial"/>
        </w:rPr>
        <w:t>, according to CNN,</w:t>
      </w:r>
      <w:r w:rsidR="46F75F62" w:rsidRPr="3E1FF9A0">
        <w:rPr>
          <w:rFonts w:ascii="Arial" w:eastAsia="Arial" w:hAnsi="Arial" w:cs="Arial"/>
        </w:rPr>
        <w:t xml:space="preserve"> of accurately spend funds</w:t>
      </w:r>
      <w:r w:rsidR="41E11C71" w:rsidRPr="3E1FF9A0">
        <w:rPr>
          <w:rFonts w:ascii="Arial" w:eastAsia="Arial" w:hAnsi="Arial" w:cs="Arial"/>
        </w:rPr>
        <w:t xml:space="preserve"> (</w:t>
      </w:r>
      <w:r w:rsidR="26B66CD4" w:rsidRPr="3E1FF9A0">
        <w:rPr>
          <w:rFonts w:ascii="Arial" w:eastAsia="Arial" w:hAnsi="Arial" w:cs="Arial"/>
        </w:rPr>
        <w:t>CNN,</w:t>
      </w:r>
      <w:r w:rsidR="47C1B8B4" w:rsidRPr="3E1FF9A0">
        <w:rPr>
          <w:rFonts w:ascii="Arial" w:eastAsia="Arial" w:hAnsi="Arial" w:cs="Arial"/>
        </w:rPr>
        <w:t xml:space="preserve"> </w:t>
      </w:r>
      <w:r w:rsidR="53DB5049" w:rsidRPr="3E1FF9A0">
        <w:rPr>
          <w:rFonts w:ascii="Arial" w:eastAsia="Arial" w:hAnsi="Arial" w:cs="Arial"/>
        </w:rPr>
        <w:t>2015</w:t>
      </w:r>
      <w:r w:rsidR="47C1B8B4" w:rsidRPr="3E1FF9A0">
        <w:rPr>
          <w:rFonts w:ascii="Arial" w:eastAsia="Arial" w:hAnsi="Arial" w:cs="Arial"/>
        </w:rPr>
        <w:t>).</w:t>
      </w:r>
    </w:p>
    <w:p w14:paraId="35588C9C" w14:textId="57F7867A" w:rsidR="226A1E84" w:rsidRDefault="226A1E84" w:rsidP="3E1FF9A0">
      <w:pPr>
        <w:jc w:val="both"/>
        <w:rPr>
          <w:rFonts w:ascii="Arial" w:eastAsia="Arial" w:hAnsi="Arial" w:cs="Arial"/>
        </w:rPr>
      </w:pPr>
      <w:r w:rsidRPr="3E1FF9A0">
        <w:rPr>
          <w:rFonts w:ascii="Arial" w:eastAsia="Arial" w:hAnsi="Arial" w:cs="Arial"/>
        </w:rPr>
        <w:t>Due to its geographic</w:t>
      </w:r>
      <w:r w:rsidR="08E55590" w:rsidRPr="3E1FF9A0">
        <w:rPr>
          <w:rFonts w:ascii="Arial" w:eastAsia="Arial" w:hAnsi="Arial" w:cs="Arial"/>
        </w:rPr>
        <w:t xml:space="preserve"> size with mult</w:t>
      </w:r>
      <w:r w:rsidR="442C2AED" w:rsidRPr="3E1FF9A0">
        <w:rPr>
          <w:rFonts w:ascii="Arial" w:eastAsia="Arial" w:hAnsi="Arial" w:cs="Arial"/>
        </w:rPr>
        <w:t>i</w:t>
      </w:r>
      <w:r w:rsidR="08E55590" w:rsidRPr="3E1FF9A0">
        <w:rPr>
          <w:rFonts w:ascii="Arial" w:eastAsia="Arial" w:hAnsi="Arial" w:cs="Arial"/>
        </w:rPr>
        <w:t xml:space="preserve"> </w:t>
      </w:r>
      <w:r w:rsidR="7771074F" w:rsidRPr="3E1FF9A0">
        <w:rPr>
          <w:rFonts w:ascii="Arial" w:eastAsia="Arial" w:hAnsi="Arial" w:cs="Arial"/>
        </w:rPr>
        <w:t>nationalities</w:t>
      </w:r>
      <w:r w:rsidR="08E55590" w:rsidRPr="3E1FF9A0">
        <w:rPr>
          <w:rFonts w:ascii="Arial" w:eastAsia="Arial" w:hAnsi="Arial" w:cs="Arial"/>
        </w:rPr>
        <w:t xml:space="preserve"> spread around the world it </w:t>
      </w:r>
      <w:r w:rsidR="36F98A6E" w:rsidRPr="3E1FF9A0">
        <w:rPr>
          <w:rFonts w:ascii="Arial" w:eastAsia="Arial" w:hAnsi="Arial" w:cs="Arial"/>
        </w:rPr>
        <w:t>is becoming</w:t>
      </w:r>
      <w:r w:rsidR="08E55590" w:rsidRPr="3E1FF9A0">
        <w:rPr>
          <w:rFonts w:ascii="Arial" w:eastAsia="Arial" w:hAnsi="Arial" w:cs="Arial"/>
        </w:rPr>
        <w:t xml:space="preserve"> difficult for the company </w:t>
      </w:r>
      <w:r w:rsidR="6C0B03A2" w:rsidRPr="3E1FF9A0">
        <w:rPr>
          <w:rFonts w:ascii="Arial" w:eastAsia="Arial" w:hAnsi="Arial" w:cs="Arial"/>
        </w:rPr>
        <w:t>to maintain a good communication within the organization.</w:t>
      </w:r>
      <w:r w:rsidR="414FCF33" w:rsidRPr="3E1FF9A0">
        <w:rPr>
          <w:rFonts w:ascii="Arial" w:eastAsia="Arial" w:hAnsi="Arial" w:cs="Arial"/>
        </w:rPr>
        <w:t xml:space="preserve"> </w:t>
      </w:r>
      <w:r w:rsidR="26D9A637" w:rsidRPr="3E1FF9A0">
        <w:rPr>
          <w:rFonts w:ascii="Arial" w:eastAsia="Arial" w:hAnsi="Arial" w:cs="Arial"/>
        </w:rPr>
        <w:t xml:space="preserve">And how Forsythe </w:t>
      </w:r>
      <w:r w:rsidR="44427AE0" w:rsidRPr="3E1FF9A0">
        <w:rPr>
          <w:rFonts w:ascii="Arial" w:eastAsia="Arial" w:hAnsi="Arial" w:cs="Arial"/>
        </w:rPr>
        <w:t>emphasis:</w:t>
      </w:r>
      <w:r w:rsidR="26D9A637" w:rsidRPr="3E1FF9A0">
        <w:rPr>
          <w:rFonts w:ascii="Arial" w:eastAsia="Arial" w:hAnsi="Arial" w:cs="Arial"/>
        </w:rPr>
        <w:t xml:space="preserve"> </w:t>
      </w:r>
      <w:r w:rsidR="46D7AA38" w:rsidRPr="3E1FF9A0">
        <w:rPr>
          <w:rFonts w:ascii="Arial" w:eastAsia="Arial" w:hAnsi="Arial" w:cs="Arial"/>
        </w:rPr>
        <w:t>“...</w:t>
      </w:r>
      <w:r w:rsidR="2785D397" w:rsidRPr="3E1FF9A0">
        <w:rPr>
          <w:rFonts w:ascii="Arial" w:eastAsia="Arial" w:hAnsi="Arial" w:cs="Arial"/>
        </w:rPr>
        <w:t xml:space="preserve"> and each National RC Society presumably maintained a separate, independent status.</w:t>
      </w:r>
      <w:r w:rsidR="2785D397" w:rsidRPr="3E1FF9A0">
        <w:rPr>
          <w:rFonts w:ascii="Arial" w:eastAsia="Arial" w:hAnsi="Arial" w:cs="Arial"/>
          <w:sz w:val="25"/>
          <w:szCs w:val="25"/>
        </w:rPr>
        <w:t>”</w:t>
      </w:r>
      <w:r w:rsidR="6053FFBF" w:rsidRPr="3E1FF9A0">
        <w:rPr>
          <w:rFonts w:ascii="Arial" w:eastAsia="Arial" w:hAnsi="Arial" w:cs="Arial"/>
          <w:sz w:val="25"/>
          <w:szCs w:val="25"/>
        </w:rPr>
        <w:t xml:space="preserve"> </w:t>
      </w:r>
      <w:r w:rsidR="6053FFBF" w:rsidRPr="3E1FF9A0">
        <w:rPr>
          <w:rFonts w:ascii="Arial" w:eastAsia="Arial" w:hAnsi="Arial" w:cs="Arial"/>
        </w:rPr>
        <w:t xml:space="preserve">According to Forsythe that give opportunity to </w:t>
      </w:r>
      <w:r w:rsidR="21E7326D" w:rsidRPr="3E1FF9A0">
        <w:rPr>
          <w:rFonts w:ascii="Arial" w:eastAsia="Arial" w:hAnsi="Arial" w:cs="Arial"/>
        </w:rPr>
        <w:t>ICRC</w:t>
      </w:r>
      <w:r w:rsidR="6053FFBF" w:rsidRPr="3E1FF9A0">
        <w:rPr>
          <w:rFonts w:ascii="Arial" w:eastAsia="Arial" w:hAnsi="Arial" w:cs="Arial"/>
        </w:rPr>
        <w:t xml:space="preserve"> to have more </w:t>
      </w:r>
      <w:r w:rsidR="0D2D4CAA" w:rsidRPr="3E1FF9A0">
        <w:rPr>
          <w:rFonts w:ascii="Arial" w:eastAsia="Arial" w:hAnsi="Arial" w:cs="Arial"/>
        </w:rPr>
        <w:t>“operational space”.</w:t>
      </w:r>
    </w:p>
    <w:p w14:paraId="42383998" w14:textId="7A2ECF9E" w:rsidR="3E1FF9A0" w:rsidRDefault="3E1FF9A0" w:rsidP="3E1FF9A0">
      <w:pPr>
        <w:jc w:val="both"/>
        <w:rPr>
          <w:rFonts w:ascii="Arial" w:eastAsia="Arial" w:hAnsi="Arial" w:cs="Arial"/>
        </w:rPr>
      </w:pPr>
    </w:p>
    <w:p w14:paraId="37D19D8F" w14:textId="4949B33B" w:rsidR="5FA371CE" w:rsidRDefault="5FA371CE" w:rsidP="3E1FF9A0">
      <w:pPr>
        <w:jc w:val="both"/>
        <w:rPr>
          <w:rFonts w:ascii="Arial" w:eastAsia="Arial" w:hAnsi="Arial" w:cs="Arial"/>
          <w:b/>
          <w:bCs/>
        </w:rPr>
      </w:pPr>
      <w:r w:rsidRPr="3E1FF9A0">
        <w:rPr>
          <w:rFonts w:ascii="Arial" w:eastAsia="Arial" w:hAnsi="Arial" w:cs="Arial"/>
          <w:b/>
          <w:bCs/>
        </w:rPr>
        <w:t>Opportunities:</w:t>
      </w:r>
    </w:p>
    <w:p w14:paraId="5C5825E8" w14:textId="69275F80" w:rsidR="5FA371CE" w:rsidRDefault="5FA371CE" w:rsidP="3E1FF9A0">
      <w:pPr>
        <w:jc w:val="both"/>
        <w:rPr>
          <w:rFonts w:ascii="Arial" w:eastAsia="Arial" w:hAnsi="Arial" w:cs="Arial"/>
        </w:rPr>
      </w:pPr>
      <w:r w:rsidRPr="3E1FF9A0">
        <w:rPr>
          <w:rFonts w:ascii="Arial" w:eastAsia="Arial" w:hAnsi="Arial" w:cs="Arial"/>
        </w:rPr>
        <w:t xml:space="preserve">The biggest opportunities which the new century gives is the ability to use new technologies. </w:t>
      </w:r>
      <w:r w:rsidR="2C12602E" w:rsidRPr="3E1FF9A0">
        <w:rPr>
          <w:rFonts w:ascii="Arial" w:eastAsia="Arial" w:hAnsi="Arial" w:cs="Arial"/>
        </w:rPr>
        <w:t>Due to COVID-19 this becomes more achievable of providing on-line courses to its member</w:t>
      </w:r>
      <w:r w:rsidR="1C198FA2" w:rsidRPr="3E1FF9A0">
        <w:rPr>
          <w:rFonts w:ascii="Arial" w:eastAsia="Arial" w:hAnsi="Arial" w:cs="Arial"/>
        </w:rPr>
        <w:t>. Using the social media as a</w:t>
      </w:r>
      <w:r w:rsidR="5B8BA6E2" w:rsidRPr="3E1FF9A0">
        <w:rPr>
          <w:rFonts w:ascii="Arial" w:eastAsia="Arial" w:hAnsi="Arial" w:cs="Arial"/>
        </w:rPr>
        <w:t xml:space="preserve"> part of the marketing strategy. Opportunity for</w:t>
      </w:r>
      <w:r w:rsidR="46A8EFC7" w:rsidRPr="3E1FF9A0">
        <w:rPr>
          <w:rFonts w:ascii="Arial" w:eastAsia="Arial" w:hAnsi="Arial" w:cs="Arial"/>
        </w:rPr>
        <w:t xml:space="preserve"> gaining more members and building relationships with other organizations and alliances. </w:t>
      </w:r>
      <w:r w:rsidR="57375AD2" w:rsidRPr="3E1FF9A0">
        <w:rPr>
          <w:rFonts w:ascii="Arial" w:eastAsia="Arial" w:hAnsi="Arial" w:cs="Arial"/>
        </w:rPr>
        <w:t xml:space="preserve"> </w:t>
      </w:r>
    </w:p>
    <w:p w14:paraId="26AC1645" w14:textId="54C1687B" w:rsidR="3E1FF9A0" w:rsidRDefault="3E1FF9A0" w:rsidP="3E1FF9A0">
      <w:pPr>
        <w:jc w:val="both"/>
        <w:rPr>
          <w:rFonts w:ascii="Arial" w:eastAsia="Arial" w:hAnsi="Arial" w:cs="Arial"/>
        </w:rPr>
      </w:pPr>
    </w:p>
    <w:p w14:paraId="594A08F0" w14:textId="77B2BAE7" w:rsidR="2C272762" w:rsidRDefault="2C272762" w:rsidP="3E1FF9A0">
      <w:pPr>
        <w:jc w:val="both"/>
        <w:rPr>
          <w:rFonts w:ascii="Arial" w:eastAsia="Arial" w:hAnsi="Arial" w:cs="Arial"/>
        </w:rPr>
      </w:pPr>
      <w:r w:rsidRPr="3E1FF9A0">
        <w:rPr>
          <w:rFonts w:ascii="Arial" w:eastAsia="Arial" w:hAnsi="Arial" w:cs="Arial"/>
        </w:rPr>
        <w:t xml:space="preserve"> </w:t>
      </w:r>
      <w:r w:rsidRPr="3E1FF9A0">
        <w:rPr>
          <w:rFonts w:ascii="Arial" w:eastAsia="Arial" w:hAnsi="Arial" w:cs="Arial"/>
          <w:b/>
          <w:bCs/>
        </w:rPr>
        <w:t>Threats:</w:t>
      </w:r>
      <w:r w:rsidRPr="3E1FF9A0">
        <w:rPr>
          <w:rFonts w:ascii="Arial" w:eastAsia="Arial" w:hAnsi="Arial" w:cs="Arial"/>
        </w:rPr>
        <w:t xml:space="preserve"> </w:t>
      </w:r>
    </w:p>
    <w:p w14:paraId="09426D12" w14:textId="1BA3AD9D" w:rsidR="4B314C50" w:rsidRDefault="4B314C50" w:rsidP="3E1FF9A0">
      <w:pPr>
        <w:jc w:val="both"/>
        <w:rPr>
          <w:rFonts w:ascii="Arial" w:eastAsia="Arial" w:hAnsi="Arial" w:cs="Arial"/>
        </w:rPr>
      </w:pPr>
      <w:r w:rsidRPr="3E1FF9A0">
        <w:rPr>
          <w:rFonts w:ascii="Arial" w:eastAsia="Arial" w:hAnsi="Arial" w:cs="Arial"/>
        </w:rPr>
        <w:t xml:space="preserve">One of the main threats related to the Red Cross organization is the bad reputation of the American Red Cross </w:t>
      </w:r>
      <w:r w:rsidR="1D7CB1C9" w:rsidRPr="3E1FF9A0">
        <w:rPr>
          <w:rFonts w:ascii="Arial" w:eastAsia="Arial" w:hAnsi="Arial" w:cs="Arial"/>
        </w:rPr>
        <w:t xml:space="preserve">and the bad outcomes from the press and news. </w:t>
      </w:r>
    </w:p>
    <w:p w14:paraId="188E5D9C" w14:textId="0B99D9FD" w:rsidR="6786E4B6" w:rsidRDefault="6786E4B6" w:rsidP="3E1FF9A0">
      <w:pPr>
        <w:jc w:val="both"/>
        <w:rPr>
          <w:rFonts w:ascii="Arial" w:eastAsia="Arial" w:hAnsi="Arial" w:cs="Arial"/>
        </w:rPr>
      </w:pPr>
      <w:r w:rsidRPr="3E1FF9A0">
        <w:rPr>
          <w:rFonts w:ascii="Arial" w:eastAsia="Arial" w:hAnsi="Arial" w:cs="Arial"/>
        </w:rPr>
        <w:t xml:space="preserve">The appearance of other non-profit organization as their </w:t>
      </w:r>
      <w:r w:rsidR="4968C3E0" w:rsidRPr="3E1FF9A0">
        <w:rPr>
          <w:rFonts w:ascii="Arial" w:eastAsia="Arial" w:hAnsi="Arial" w:cs="Arial"/>
        </w:rPr>
        <w:t>competitors</w:t>
      </w:r>
    </w:p>
    <w:p w14:paraId="79C876EF" w14:textId="6ABE9CC5" w:rsidR="3E1FF9A0" w:rsidRDefault="3E1FF9A0" w:rsidP="3E1FF9A0">
      <w:pPr>
        <w:jc w:val="both"/>
        <w:rPr>
          <w:rFonts w:ascii="Arial" w:eastAsia="Arial" w:hAnsi="Arial" w:cs="Arial"/>
        </w:rPr>
      </w:pPr>
    </w:p>
    <w:p w14:paraId="48FAC998" w14:textId="649560AC" w:rsidR="6786E4B6" w:rsidRDefault="6786E4B6" w:rsidP="3E1FF9A0">
      <w:pPr>
        <w:jc w:val="both"/>
        <w:rPr>
          <w:rFonts w:ascii="Arial" w:eastAsia="Arial" w:hAnsi="Arial" w:cs="Arial"/>
        </w:rPr>
      </w:pPr>
      <w:r w:rsidRPr="3E1FF9A0">
        <w:rPr>
          <w:rFonts w:ascii="Arial" w:eastAsia="Arial" w:hAnsi="Arial" w:cs="Arial"/>
        </w:rPr>
        <w:t xml:space="preserve">. </w:t>
      </w:r>
      <w:r w:rsidR="44C03BC2">
        <w:rPr>
          <w:noProof/>
        </w:rPr>
        <w:drawing>
          <wp:inline distT="0" distB="0" distL="0" distR="0" wp14:anchorId="7011A91D" wp14:editId="3BA38CE6">
            <wp:extent cx="5943600" cy="3343275"/>
            <wp:effectExtent l="0" t="0" r="0" b="0"/>
            <wp:docPr id="1454962506" name="Picture 145496250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CFF11BE" w14:textId="4B61ED84" w:rsidR="44C03BC2" w:rsidRDefault="44C03BC2" w:rsidP="3E1FF9A0">
      <w:pPr>
        <w:jc w:val="both"/>
        <w:rPr>
          <w:i/>
          <w:iCs/>
        </w:rPr>
      </w:pPr>
      <w:r w:rsidRPr="3E1FF9A0">
        <w:rPr>
          <w:i/>
          <w:iCs/>
        </w:rPr>
        <w:t>(Figure 4 – SWOT analysis of the RED cross)</w:t>
      </w:r>
    </w:p>
    <w:p w14:paraId="2031DEDA" w14:textId="0774F434" w:rsidR="3E1FF9A0" w:rsidRDefault="3E1FF9A0" w:rsidP="3E1FF9A0">
      <w:pPr>
        <w:jc w:val="both"/>
        <w:rPr>
          <w:rFonts w:ascii="Arial" w:eastAsia="Arial" w:hAnsi="Arial" w:cs="Arial"/>
        </w:rPr>
      </w:pPr>
    </w:p>
    <w:p w14:paraId="30CA9401" w14:textId="42D1CBB6" w:rsidR="57605759" w:rsidRDefault="57605759" w:rsidP="3E1FF9A0">
      <w:pPr>
        <w:jc w:val="both"/>
        <w:rPr>
          <w:rFonts w:ascii="Arial" w:eastAsia="Arial" w:hAnsi="Arial" w:cs="Arial"/>
        </w:rPr>
      </w:pPr>
      <w:r w:rsidRPr="3E1FF9A0">
        <w:rPr>
          <w:rFonts w:ascii="Arial" w:eastAsia="Arial" w:hAnsi="Arial" w:cs="Arial"/>
        </w:rPr>
        <w:t xml:space="preserve">In order to </w:t>
      </w:r>
      <w:r w:rsidR="51819F17" w:rsidRPr="3E1FF9A0">
        <w:rPr>
          <w:rFonts w:ascii="Arial" w:eastAsia="Arial" w:hAnsi="Arial" w:cs="Arial"/>
        </w:rPr>
        <w:t>achieve</w:t>
      </w:r>
      <w:r w:rsidRPr="3E1FF9A0">
        <w:rPr>
          <w:rFonts w:ascii="Arial" w:eastAsia="Arial" w:hAnsi="Arial" w:cs="Arial"/>
        </w:rPr>
        <w:t xml:space="preserve"> the desirable results and to </w:t>
      </w:r>
      <w:r w:rsidR="797A47FB" w:rsidRPr="3E1FF9A0">
        <w:rPr>
          <w:rFonts w:ascii="Arial" w:eastAsia="Arial" w:hAnsi="Arial" w:cs="Arial"/>
        </w:rPr>
        <w:t>accomplish</w:t>
      </w:r>
      <w:r w:rsidRPr="3E1FF9A0">
        <w:rPr>
          <w:rFonts w:ascii="Arial" w:eastAsia="Arial" w:hAnsi="Arial" w:cs="Arial"/>
        </w:rPr>
        <w:t xml:space="preserve"> the plan </w:t>
      </w:r>
      <w:r w:rsidR="6A8516E6" w:rsidRPr="3E1FF9A0">
        <w:rPr>
          <w:rFonts w:ascii="Arial" w:eastAsia="Arial" w:hAnsi="Arial" w:cs="Arial"/>
        </w:rPr>
        <w:t>strategies,</w:t>
      </w:r>
      <w:r w:rsidRPr="3E1FF9A0">
        <w:rPr>
          <w:rFonts w:ascii="Arial" w:eastAsia="Arial" w:hAnsi="Arial" w:cs="Arial"/>
        </w:rPr>
        <w:t xml:space="preserve"> to fulfill goals and follow missions and principles, the Red cross organization </w:t>
      </w:r>
      <w:r w:rsidR="64313021" w:rsidRPr="3E1FF9A0">
        <w:rPr>
          <w:rFonts w:ascii="Arial" w:eastAsia="Arial" w:hAnsi="Arial" w:cs="Arial"/>
        </w:rPr>
        <w:t xml:space="preserve">should put endeavor of minimizing the </w:t>
      </w:r>
      <w:r w:rsidR="5D92FFE1" w:rsidRPr="3E1FF9A0">
        <w:rPr>
          <w:rFonts w:ascii="Arial" w:eastAsia="Arial" w:hAnsi="Arial" w:cs="Arial"/>
        </w:rPr>
        <w:t xml:space="preserve">threats and weaknesses and to continue of developing its strengths and opportunities. </w:t>
      </w:r>
    </w:p>
    <w:p w14:paraId="2583A2E1" w14:textId="489C86B4" w:rsidR="3E1FF9A0" w:rsidRDefault="3E1FF9A0" w:rsidP="3E1FF9A0">
      <w:pPr>
        <w:jc w:val="both"/>
        <w:rPr>
          <w:rFonts w:ascii="Arial" w:eastAsia="Arial" w:hAnsi="Arial" w:cs="Arial"/>
        </w:rPr>
      </w:pPr>
    </w:p>
    <w:p w14:paraId="7822B504" w14:textId="636C705E" w:rsidR="2A98F81E" w:rsidRDefault="2A98F81E" w:rsidP="3E1FF9A0">
      <w:pPr>
        <w:jc w:val="both"/>
        <w:rPr>
          <w:rFonts w:ascii="Arial" w:eastAsia="Arial" w:hAnsi="Arial" w:cs="Arial"/>
        </w:rPr>
      </w:pPr>
      <w:r w:rsidRPr="3E1FF9A0">
        <w:rPr>
          <w:rFonts w:ascii="Arial" w:eastAsia="Arial" w:hAnsi="Arial" w:cs="Arial"/>
        </w:rPr>
        <w:t xml:space="preserve">When we are talking about </w:t>
      </w:r>
      <w:r w:rsidR="5237B43E" w:rsidRPr="3E1FF9A0">
        <w:rPr>
          <w:rFonts w:ascii="Arial" w:eastAsia="Arial" w:hAnsi="Arial" w:cs="Arial"/>
        </w:rPr>
        <w:t>macroeconomic</w:t>
      </w:r>
      <w:r w:rsidRPr="3E1FF9A0">
        <w:rPr>
          <w:rFonts w:ascii="Arial" w:eastAsia="Arial" w:hAnsi="Arial" w:cs="Arial"/>
        </w:rPr>
        <w:t xml:space="preserve"> </w:t>
      </w:r>
      <w:r w:rsidR="36DC3766" w:rsidRPr="3E1FF9A0">
        <w:rPr>
          <w:rFonts w:ascii="Arial" w:eastAsia="Arial" w:hAnsi="Arial" w:cs="Arial"/>
        </w:rPr>
        <w:t>factors,</w:t>
      </w:r>
      <w:r w:rsidRPr="3E1FF9A0">
        <w:rPr>
          <w:rFonts w:ascii="Arial" w:eastAsia="Arial" w:hAnsi="Arial" w:cs="Arial"/>
        </w:rPr>
        <w:t xml:space="preserve"> we are l</w:t>
      </w:r>
      <w:r w:rsidR="6FEFFB3C" w:rsidRPr="3E1FF9A0">
        <w:rPr>
          <w:rFonts w:ascii="Arial" w:eastAsia="Arial" w:hAnsi="Arial" w:cs="Arial"/>
        </w:rPr>
        <w:t>oo</w:t>
      </w:r>
      <w:r w:rsidRPr="3E1FF9A0">
        <w:rPr>
          <w:rFonts w:ascii="Arial" w:eastAsia="Arial" w:hAnsi="Arial" w:cs="Arial"/>
        </w:rPr>
        <w:t xml:space="preserve">king at the PESTEL </w:t>
      </w:r>
      <w:r w:rsidR="2BAAE022" w:rsidRPr="3E1FF9A0">
        <w:rPr>
          <w:rFonts w:ascii="Arial" w:eastAsia="Arial" w:hAnsi="Arial" w:cs="Arial"/>
        </w:rPr>
        <w:t>analysis</w:t>
      </w:r>
      <w:r w:rsidRPr="3E1FF9A0">
        <w:rPr>
          <w:rFonts w:ascii="Arial" w:eastAsia="Arial" w:hAnsi="Arial" w:cs="Arial"/>
        </w:rPr>
        <w:t xml:space="preserve">, as a main tool, to examine any possible external </w:t>
      </w:r>
      <w:r w:rsidR="6CDE191E" w:rsidRPr="3E1FF9A0">
        <w:rPr>
          <w:rFonts w:ascii="Arial" w:eastAsia="Arial" w:hAnsi="Arial" w:cs="Arial"/>
        </w:rPr>
        <w:t xml:space="preserve">factors influence the Red Cross organization. Next pages will show the effect of Political, </w:t>
      </w:r>
      <w:r w:rsidR="6C9AA86E" w:rsidRPr="3E1FF9A0">
        <w:rPr>
          <w:rFonts w:ascii="Arial" w:eastAsia="Arial" w:hAnsi="Arial" w:cs="Arial"/>
        </w:rPr>
        <w:t>economic</w:t>
      </w:r>
      <w:r w:rsidR="6CDE191E" w:rsidRPr="3E1FF9A0">
        <w:rPr>
          <w:rFonts w:ascii="Arial" w:eastAsia="Arial" w:hAnsi="Arial" w:cs="Arial"/>
        </w:rPr>
        <w:t>,</w:t>
      </w:r>
      <w:r w:rsidR="143A15BA" w:rsidRPr="3E1FF9A0">
        <w:rPr>
          <w:rFonts w:ascii="Arial" w:eastAsia="Arial" w:hAnsi="Arial" w:cs="Arial"/>
        </w:rPr>
        <w:t xml:space="preserve"> </w:t>
      </w:r>
      <w:r w:rsidR="034CCCE2" w:rsidRPr="3E1FF9A0">
        <w:rPr>
          <w:rFonts w:ascii="Arial" w:eastAsia="Arial" w:hAnsi="Arial" w:cs="Arial"/>
        </w:rPr>
        <w:t xml:space="preserve">social, technological, </w:t>
      </w:r>
      <w:r w:rsidR="59DDBA8B" w:rsidRPr="3E1FF9A0">
        <w:rPr>
          <w:rFonts w:ascii="Arial" w:eastAsia="Arial" w:hAnsi="Arial" w:cs="Arial"/>
        </w:rPr>
        <w:t>environmental</w:t>
      </w:r>
      <w:r w:rsidR="034CCCE2" w:rsidRPr="3E1FF9A0">
        <w:rPr>
          <w:rFonts w:ascii="Arial" w:eastAsia="Arial" w:hAnsi="Arial" w:cs="Arial"/>
        </w:rPr>
        <w:t xml:space="preserve"> and legal aspects.</w:t>
      </w:r>
    </w:p>
    <w:p w14:paraId="7A182A41" w14:textId="1EF1A488" w:rsidR="3E1FF9A0" w:rsidRDefault="3E1FF9A0" w:rsidP="3E1FF9A0">
      <w:pPr>
        <w:jc w:val="both"/>
        <w:rPr>
          <w:rFonts w:ascii="Arial" w:eastAsia="Arial" w:hAnsi="Arial" w:cs="Arial"/>
        </w:rPr>
      </w:pPr>
    </w:p>
    <w:p w14:paraId="0372F08B" w14:textId="070BD79E" w:rsidR="3E1FF9A0" w:rsidRDefault="3E1FF9A0" w:rsidP="3E1FF9A0">
      <w:pPr>
        <w:jc w:val="both"/>
        <w:rPr>
          <w:rFonts w:ascii="Arial" w:eastAsia="Arial" w:hAnsi="Arial" w:cs="Arial"/>
        </w:rPr>
      </w:pPr>
    </w:p>
    <w:p w14:paraId="77A9DBEE" w14:textId="0F95117D" w:rsidR="3E1FF9A0" w:rsidRDefault="3E1FF9A0" w:rsidP="3E1FF9A0">
      <w:pPr>
        <w:jc w:val="both"/>
        <w:rPr>
          <w:rFonts w:ascii="Arial" w:eastAsia="Arial" w:hAnsi="Arial" w:cs="Arial"/>
        </w:rPr>
      </w:pPr>
    </w:p>
    <w:p w14:paraId="10A73F32" w14:textId="217CE3F6" w:rsidR="3E1FF9A0" w:rsidRDefault="3E1FF9A0" w:rsidP="3E1FF9A0">
      <w:pPr>
        <w:jc w:val="both"/>
        <w:rPr>
          <w:rFonts w:ascii="Arial" w:eastAsia="Arial" w:hAnsi="Arial" w:cs="Arial"/>
          <w:b/>
          <w:bCs/>
        </w:rPr>
      </w:pPr>
    </w:p>
    <w:p w14:paraId="51938270" w14:textId="6B7525E8" w:rsidR="3E1FF9A0" w:rsidRDefault="3E1FF9A0" w:rsidP="3E1FF9A0">
      <w:pPr>
        <w:jc w:val="both"/>
        <w:rPr>
          <w:rFonts w:ascii="Arial" w:eastAsia="Arial" w:hAnsi="Arial" w:cs="Arial"/>
          <w:b/>
          <w:bCs/>
        </w:rPr>
      </w:pPr>
    </w:p>
    <w:p w14:paraId="13468F95" w14:textId="467F51E4" w:rsidR="3E1FF9A0" w:rsidRDefault="3E1FF9A0" w:rsidP="3E1FF9A0">
      <w:pPr>
        <w:jc w:val="both"/>
        <w:rPr>
          <w:rFonts w:ascii="Arial" w:eastAsia="Arial" w:hAnsi="Arial" w:cs="Arial"/>
          <w:b/>
          <w:bCs/>
        </w:rPr>
      </w:pPr>
    </w:p>
    <w:p w14:paraId="315B4C9E" w14:textId="6639207D" w:rsidR="46FB5197" w:rsidRDefault="46FB5197" w:rsidP="3E1FF9A0">
      <w:pPr>
        <w:jc w:val="both"/>
        <w:rPr>
          <w:rFonts w:ascii="Arial" w:eastAsia="Arial" w:hAnsi="Arial" w:cs="Arial"/>
          <w:b/>
          <w:bCs/>
        </w:rPr>
      </w:pPr>
      <w:r w:rsidRPr="3E1FF9A0">
        <w:rPr>
          <w:rFonts w:ascii="Arial" w:eastAsia="Arial" w:hAnsi="Arial" w:cs="Arial"/>
          <w:b/>
          <w:bCs/>
        </w:rPr>
        <w:t>Political:</w:t>
      </w:r>
    </w:p>
    <w:p w14:paraId="12DF8EB9" w14:textId="5A6A227C" w:rsidR="034CCCE2" w:rsidRDefault="034CCCE2" w:rsidP="3E1FF9A0">
      <w:pPr>
        <w:jc w:val="both"/>
        <w:rPr>
          <w:rFonts w:ascii="Arial" w:eastAsia="Arial" w:hAnsi="Arial" w:cs="Arial"/>
        </w:rPr>
      </w:pPr>
      <w:r w:rsidRPr="3E1FF9A0">
        <w:rPr>
          <w:rFonts w:ascii="Arial" w:eastAsia="Arial" w:hAnsi="Arial" w:cs="Arial"/>
        </w:rPr>
        <w:t xml:space="preserve">The Political factors </w:t>
      </w:r>
      <w:r w:rsidR="532B858B" w:rsidRPr="3E1FF9A0">
        <w:rPr>
          <w:rFonts w:ascii="Arial" w:eastAsia="Arial" w:hAnsi="Arial" w:cs="Arial"/>
        </w:rPr>
        <w:t>are one of essentials for a charity company like the Red Cross.</w:t>
      </w:r>
      <w:r w:rsidR="7B34E83B" w:rsidRPr="3E1FF9A0">
        <w:rPr>
          <w:rFonts w:ascii="Arial" w:eastAsia="Arial" w:hAnsi="Arial" w:cs="Arial"/>
        </w:rPr>
        <w:t xml:space="preserve"> </w:t>
      </w:r>
      <w:r w:rsidR="04141B4A" w:rsidRPr="3E1FF9A0">
        <w:rPr>
          <w:rFonts w:ascii="Arial" w:eastAsia="Arial" w:hAnsi="Arial" w:cs="Arial"/>
        </w:rPr>
        <w:t>O</w:t>
      </w:r>
      <w:r w:rsidR="532B858B" w:rsidRPr="3E1FF9A0">
        <w:rPr>
          <w:rFonts w:ascii="Arial" w:eastAsia="Arial" w:hAnsi="Arial" w:cs="Arial"/>
        </w:rPr>
        <w:t xml:space="preserve">ne of </w:t>
      </w:r>
      <w:r w:rsidR="32B275C7" w:rsidRPr="3E1FF9A0">
        <w:rPr>
          <w:rFonts w:ascii="Arial" w:eastAsia="Arial" w:hAnsi="Arial" w:cs="Arial"/>
        </w:rPr>
        <w:t>Its fundamental</w:t>
      </w:r>
      <w:r w:rsidR="532B858B" w:rsidRPr="3E1FF9A0">
        <w:rPr>
          <w:rFonts w:ascii="Arial" w:eastAsia="Arial" w:hAnsi="Arial" w:cs="Arial"/>
        </w:rPr>
        <w:t xml:space="preserve"> principles to stay </w:t>
      </w:r>
      <w:r w:rsidR="327DF824" w:rsidRPr="3E1FF9A0">
        <w:rPr>
          <w:rFonts w:ascii="Arial" w:eastAsia="Arial" w:hAnsi="Arial" w:cs="Arial"/>
        </w:rPr>
        <w:t xml:space="preserve">neutral and independent organization </w:t>
      </w:r>
      <w:r w:rsidR="5C7F3ED5" w:rsidRPr="3E1FF9A0">
        <w:rPr>
          <w:rFonts w:ascii="Arial" w:eastAsia="Arial" w:hAnsi="Arial" w:cs="Arial"/>
        </w:rPr>
        <w:t xml:space="preserve">has become </w:t>
      </w:r>
      <w:r w:rsidR="7F6CAF9E" w:rsidRPr="3E1FF9A0">
        <w:rPr>
          <w:rFonts w:ascii="Arial" w:eastAsia="Arial" w:hAnsi="Arial" w:cs="Arial"/>
        </w:rPr>
        <w:t>challenging</w:t>
      </w:r>
      <w:r w:rsidR="5C7F3ED5" w:rsidRPr="3E1FF9A0">
        <w:rPr>
          <w:rFonts w:ascii="Arial" w:eastAsia="Arial" w:hAnsi="Arial" w:cs="Arial"/>
        </w:rPr>
        <w:t xml:space="preserve"> due to the resent high levels of population</w:t>
      </w:r>
      <w:r w:rsidR="4FCCBA15" w:rsidRPr="3E1FF9A0">
        <w:rPr>
          <w:rFonts w:ascii="Arial" w:eastAsia="Arial" w:hAnsi="Arial" w:cs="Arial"/>
        </w:rPr>
        <w:t xml:space="preserve"> from the political leaders and parties from countries like United States of America and United Kingdom.</w:t>
      </w:r>
      <w:r w:rsidR="6905DD53" w:rsidRPr="3E1FF9A0">
        <w:rPr>
          <w:rFonts w:ascii="Arial" w:eastAsia="Arial" w:hAnsi="Arial" w:cs="Arial"/>
        </w:rPr>
        <w:t xml:space="preserve"> </w:t>
      </w:r>
      <w:r w:rsidR="30CB99DB" w:rsidRPr="3E1FF9A0">
        <w:rPr>
          <w:rFonts w:ascii="Arial" w:eastAsia="Arial" w:hAnsi="Arial" w:cs="Arial"/>
        </w:rPr>
        <w:t>(The Global trends and their potential impact the Red Cross and Red Crescent Movement</w:t>
      </w:r>
      <w:r w:rsidR="4FCCBA15" w:rsidRPr="3E1FF9A0">
        <w:rPr>
          <w:rFonts w:ascii="Arial" w:eastAsia="Arial" w:hAnsi="Arial" w:cs="Arial"/>
        </w:rPr>
        <w:t xml:space="preserve"> </w:t>
      </w:r>
      <w:r w:rsidR="1265EC2B" w:rsidRPr="3E1FF9A0">
        <w:rPr>
          <w:rFonts w:ascii="Arial" w:eastAsia="Arial" w:hAnsi="Arial" w:cs="Arial"/>
        </w:rPr>
        <w:t>, ICRC</w:t>
      </w:r>
      <w:r w:rsidR="3984B03D" w:rsidRPr="3E1FF9A0">
        <w:rPr>
          <w:rFonts w:ascii="Arial" w:eastAsia="Arial" w:hAnsi="Arial" w:cs="Arial"/>
        </w:rPr>
        <w:t xml:space="preserve">) </w:t>
      </w:r>
    </w:p>
    <w:p w14:paraId="1FC2284B" w14:textId="7AA7F4C1" w:rsidR="5D949693" w:rsidRDefault="5D949693" w:rsidP="3E1FF9A0">
      <w:pPr>
        <w:jc w:val="both"/>
        <w:rPr>
          <w:rFonts w:ascii="Arial" w:eastAsia="Arial" w:hAnsi="Arial" w:cs="Arial"/>
        </w:rPr>
      </w:pPr>
      <w:r w:rsidRPr="3E1FF9A0">
        <w:rPr>
          <w:rFonts w:ascii="Arial" w:eastAsia="Arial" w:hAnsi="Arial" w:cs="Arial"/>
        </w:rPr>
        <w:t>Any</w:t>
      </w:r>
      <w:r w:rsidR="0B346CEC" w:rsidRPr="3E1FF9A0">
        <w:rPr>
          <w:rFonts w:ascii="Arial" w:eastAsia="Arial" w:hAnsi="Arial" w:cs="Arial"/>
        </w:rPr>
        <w:t xml:space="preserve"> political </w:t>
      </w:r>
      <w:r w:rsidR="6BD7E15A" w:rsidRPr="3E1FF9A0">
        <w:rPr>
          <w:rFonts w:ascii="Arial" w:eastAsia="Arial" w:hAnsi="Arial" w:cs="Arial"/>
        </w:rPr>
        <w:t xml:space="preserve">decisions made on local, national or international levels are to </w:t>
      </w:r>
      <w:r w:rsidR="1EC0ADE6" w:rsidRPr="3E1FF9A0">
        <w:rPr>
          <w:rFonts w:ascii="Arial" w:eastAsia="Arial" w:hAnsi="Arial" w:cs="Arial"/>
        </w:rPr>
        <w:t xml:space="preserve">affect the organization. For instance – Brexit in the United Kingdom and all </w:t>
      </w:r>
      <w:r w:rsidR="04733908" w:rsidRPr="3E1FF9A0">
        <w:rPr>
          <w:rFonts w:ascii="Arial" w:eastAsia="Arial" w:hAnsi="Arial" w:cs="Arial"/>
        </w:rPr>
        <w:t xml:space="preserve">changes which are still in progress in whole EU and </w:t>
      </w:r>
      <w:r w:rsidR="76FB06E7" w:rsidRPr="3E1FF9A0">
        <w:rPr>
          <w:rFonts w:ascii="Arial" w:eastAsia="Arial" w:hAnsi="Arial" w:cs="Arial"/>
        </w:rPr>
        <w:t>UK.</w:t>
      </w:r>
    </w:p>
    <w:p w14:paraId="72D0D7BD" w14:textId="132277FF" w:rsidR="54789739" w:rsidRDefault="54789739" w:rsidP="3E1FF9A0">
      <w:pPr>
        <w:jc w:val="both"/>
        <w:rPr>
          <w:rFonts w:ascii="Arial" w:eastAsia="Arial" w:hAnsi="Arial" w:cs="Arial"/>
          <w:b/>
          <w:bCs/>
        </w:rPr>
      </w:pPr>
      <w:r w:rsidRPr="3E1FF9A0">
        <w:rPr>
          <w:rFonts w:ascii="Arial" w:eastAsia="Arial" w:hAnsi="Arial" w:cs="Arial"/>
          <w:b/>
          <w:bCs/>
        </w:rPr>
        <w:t>Economic:</w:t>
      </w:r>
    </w:p>
    <w:p w14:paraId="7E5BCCD3" w14:textId="63D5082B" w:rsidR="505CB0DE" w:rsidRDefault="505CB0DE" w:rsidP="3E1FF9A0">
      <w:pPr>
        <w:jc w:val="both"/>
        <w:rPr>
          <w:rFonts w:ascii="Arial" w:eastAsia="Arial" w:hAnsi="Arial" w:cs="Arial"/>
        </w:rPr>
      </w:pPr>
      <w:r w:rsidRPr="3E1FF9A0">
        <w:rPr>
          <w:rFonts w:ascii="Arial" w:eastAsia="Arial" w:hAnsi="Arial" w:cs="Arial"/>
        </w:rPr>
        <w:t xml:space="preserve">As it was mention above, the </w:t>
      </w:r>
      <w:r w:rsidR="2F5899C4" w:rsidRPr="3E1FF9A0">
        <w:rPr>
          <w:rFonts w:ascii="Arial" w:eastAsia="Arial" w:hAnsi="Arial" w:cs="Arial"/>
        </w:rPr>
        <w:t xml:space="preserve">nature characteristic of the Red Cross as a </w:t>
      </w:r>
      <w:r w:rsidRPr="3E1FF9A0">
        <w:rPr>
          <w:rFonts w:ascii="Arial" w:eastAsia="Arial" w:hAnsi="Arial" w:cs="Arial"/>
        </w:rPr>
        <w:t xml:space="preserve">charity organization </w:t>
      </w:r>
      <w:r w:rsidR="41D53B93" w:rsidRPr="3E1FF9A0">
        <w:rPr>
          <w:rFonts w:ascii="Arial" w:eastAsia="Arial" w:hAnsi="Arial" w:cs="Arial"/>
        </w:rPr>
        <w:t>which has been</w:t>
      </w:r>
      <w:r w:rsidRPr="3E1FF9A0">
        <w:rPr>
          <w:rFonts w:ascii="Arial" w:eastAsia="Arial" w:hAnsi="Arial" w:cs="Arial"/>
        </w:rPr>
        <w:t xml:space="preserve"> support</w:t>
      </w:r>
      <w:r w:rsidR="42216866" w:rsidRPr="3E1FF9A0">
        <w:rPr>
          <w:rFonts w:ascii="Arial" w:eastAsia="Arial" w:hAnsi="Arial" w:cs="Arial"/>
        </w:rPr>
        <w:t>ed</w:t>
      </w:r>
      <w:r w:rsidRPr="3E1FF9A0">
        <w:rPr>
          <w:rFonts w:ascii="Arial" w:eastAsia="Arial" w:hAnsi="Arial" w:cs="Arial"/>
        </w:rPr>
        <w:t xml:space="preserve"> by the </w:t>
      </w:r>
      <w:r w:rsidR="4B0B874A" w:rsidRPr="3E1FF9A0">
        <w:rPr>
          <w:rFonts w:ascii="Arial" w:eastAsia="Arial" w:hAnsi="Arial" w:cs="Arial"/>
        </w:rPr>
        <w:t>Government</w:t>
      </w:r>
      <w:r w:rsidR="7924227E" w:rsidRPr="3E1FF9A0">
        <w:rPr>
          <w:rFonts w:ascii="Arial" w:eastAsia="Arial" w:hAnsi="Arial" w:cs="Arial"/>
        </w:rPr>
        <w:t xml:space="preserve"> institutions </w:t>
      </w:r>
      <w:r w:rsidR="3743DAE8" w:rsidRPr="3E1FF9A0">
        <w:rPr>
          <w:rFonts w:ascii="Arial" w:eastAsia="Arial" w:hAnsi="Arial" w:cs="Arial"/>
        </w:rPr>
        <w:t>and</w:t>
      </w:r>
      <w:r w:rsidRPr="3E1FF9A0">
        <w:rPr>
          <w:rFonts w:ascii="Arial" w:eastAsia="Arial" w:hAnsi="Arial" w:cs="Arial"/>
        </w:rPr>
        <w:t xml:space="preserve"> mainly by it</w:t>
      </w:r>
      <w:r w:rsidR="112F4501" w:rsidRPr="3E1FF9A0">
        <w:rPr>
          <w:rFonts w:ascii="Arial" w:eastAsia="Arial" w:hAnsi="Arial" w:cs="Arial"/>
        </w:rPr>
        <w:t xml:space="preserve">s </w:t>
      </w:r>
      <w:r w:rsidR="003405DC" w:rsidRPr="3E1FF9A0">
        <w:rPr>
          <w:rFonts w:ascii="Arial" w:eastAsia="Arial" w:hAnsi="Arial" w:cs="Arial"/>
        </w:rPr>
        <w:t>donation,</w:t>
      </w:r>
      <w:r w:rsidR="112F4501" w:rsidRPr="3E1FF9A0">
        <w:rPr>
          <w:rFonts w:ascii="Arial" w:eastAsia="Arial" w:hAnsi="Arial" w:cs="Arial"/>
        </w:rPr>
        <w:t xml:space="preserve"> </w:t>
      </w:r>
      <w:r w:rsidR="4A62181C" w:rsidRPr="3E1FF9A0">
        <w:rPr>
          <w:rFonts w:ascii="Arial" w:eastAsia="Arial" w:hAnsi="Arial" w:cs="Arial"/>
        </w:rPr>
        <w:t xml:space="preserve">which </w:t>
      </w:r>
      <w:r w:rsidR="112F4501" w:rsidRPr="3E1FF9A0">
        <w:rPr>
          <w:rFonts w:ascii="Arial" w:eastAsia="Arial" w:hAnsi="Arial" w:cs="Arial"/>
        </w:rPr>
        <w:t xml:space="preserve">in </w:t>
      </w:r>
      <w:r w:rsidR="754C2621" w:rsidRPr="3E1FF9A0">
        <w:rPr>
          <w:rFonts w:ascii="Arial" w:eastAsia="Arial" w:hAnsi="Arial" w:cs="Arial"/>
        </w:rPr>
        <w:t>turn</w:t>
      </w:r>
      <w:r w:rsidR="112F4501" w:rsidRPr="3E1FF9A0">
        <w:rPr>
          <w:rFonts w:ascii="Arial" w:eastAsia="Arial" w:hAnsi="Arial" w:cs="Arial"/>
        </w:rPr>
        <w:t xml:space="preserve"> </w:t>
      </w:r>
      <w:r w:rsidR="451692C8" w:rsidRPr="3E1FF9A0">
        <w:rPr>
          <w:rFonts w:ascii="Arial" w:eastAsia="Arial" w:hAnsi="Arial" w:cs="Arial"/>
        </w:rPr>
        <w:t xml:space="preserve">does not give the company a financial </w:t>
      </w:r>
      <w:r w:rsidR="33F9B288" w:rsidRPr="3E1FF9A0">
        <w:rPr>
          <w:rFonts w:ascii="Arial" w:eastAsia="Arial" w:hAnsi="Arial" w:cs="Arial"/>
        </w:rPr>
        <w:t>stability.</w:t>
      </w:r>
      <w:r w:rsidR="451692C8" w:rsidRPr="3E1FF9A0">
        <w:rPr>
          <w:rFonts w:ascii="Arial" w:eastAsia="Arial" w:hAnsi="Arial" w:cs="Arial"/>
        </w:rPr>
        <w:t xml:space="preserve"> </w:t>
      </w:r>
      <w:r w:rsidR="63538077" w:rsidRPr="3E1FF9A0">
        <w:rPr>
          <w:rFonts w:ascii="Arial" w:eastAsia="Arial" w:hAnsi="Arial" w:cs="Arial"/>
        </w:rPr>
        <w:t xml:space="preserve">The fundraising </w:t>
      </w:r>
      <w:r w:rsidR="79AE95CE" w:rsidRPr="3E1FF9A0">
        <w:rPr>
          <w:rFonts w:ascii="Arial" w:eastAsia="Arial" w:hAnsi="Arial" w:cs="Arial"/>
        </w:rPr>
        <w:t>has become challenging for the organization, because the environment has also become very competitive.</w:t>
      </w:r>
      <w:r w:rsidR="5ED73B72" w:rsidRPr="3E1FF9A0">
        <w:rPr>
          <w:rFonts w:ascii="Arial" w:eastAsia="Arial" w:hAnsi="Arial" w:cs="Arial"/>
        </w:rPr>
        <w:t xml:space="preserve"> </w:t>
      </w:r>
    </w:p>
    <w:p w14:paraId="0B27C0B3" w14:textId="04C1C380" w:rsidR="5AEDA6A4" w:rsidRDefault="5AEDA6A4" w:rsidP="3E1FF9A0">
      <w:pPr>
        <w:jc w:val="both"/>
        <w:rPr>
          <w:rFonts w:ascii="Arial" w:eastAsia="Arial" w:hAnsi="Arial" w:cs="Arial"/>
        </w:rPr>
      </w:pPr>
      <w:r w:rsidRPr="3E1FF9A0">
        <w:rPr>
          <w:rFonts w:ascii="Arial" w:eastAsia="Arial" w:hAnsi="Arial" w:cs="Arial"/>
        </w:rPr>
        <w:t xml:space="preserve">The Red Cross </w:t>
      </w:r>
      <w:r w:rsidR="5D2E0E61" w:rsidRPr="3E1FF9A0">
        <w:rPr>
          <w:rFonts w:ascii="Arial" w:eastAsia="Arial" w:hAnsi="Arial" w:cs="Arial"/>
        </w:rPr>
        <w:t>must</w:t>
      </w:r>
      <w:r w:rsidRPr="3E1FF9A0">
        <w:rPr>
          <w:rFonts w:ascii="Arial" w:eastAsia="Arial" w:hAnsi="Arial" w:cs="Arial"/>
        </w:rPr>
        <w:t xml:space="preserve"> fight with all Economic crisis. For </w:t>
      </w:r>
      <w:r w:rsidR="414DF32C" w:rsidRPr="3E1FF9A0">
        <w:rPr>
          <w:rFonts w:ascii="Arial" w:eastAsia="Arial" w:hAnsi="Arial" w:cs="Arial"/>
        </w:rPr>
        <w:t>example,</w:t>
      </w:r>
      <w:r w:rsidRPr="3E1FF9A0">
        <w:rPr>
          <w:rFonts w:ascii="Arial" w:eastAsia="Arial" w:hAnsi="Arial" w:cs="Arial"/>
        </w:rPr>
        <w:t xml:space="preserve"> </w:t>
      </w:r>
      <w:r w:rsidR="63AB842D" w:rsidRPr="3E1FF9A0">
        <w:rPr>
          <w:rFonts w:ascii="Arial" w:eastAsia="Arial" w:hAnsi="Arial" w:cs="Arial"/>
        </w:rPr>
        <w:t xml:space="preserve">Brexit </w:t>
      </w:r>
      <w:r w:rsidR="68AA1CEE" w:rsidRPr="3E1FF9A0">
        <w:rPr>
          <w:rFonts w:ascii="Arial" w:eastAsia="Arial" w:hAnsi="Arial" w:cs="Arial"/>
        </w:rPr>
        <w:t>future</w:t>
      </w:r>
      <w:r w:rsidR="1A248233" w:rsidRPr="3E1FF9A0">
        <w:rPr>
          <w:rFonts w:ascii="Arial" w:eastAsia="Arial" w:hAnsi="Arial" w:cs="Arial"/>
        </w:rPr>
        <w:t xml:space="preserve"> potential outcomes</w:t>
      </w:r>
      <w:r w:rsidR="68AA1CEE" w:rsidRPr="3E1FF9A0">
        <w:rPr>
          <w:rFonts w:ascii="Arial" w:eastAsia="Arial" w:hAnsi="Arial" w:cs="Arial"/>
        </w:rPr>
        <w:t xml:space="preserve"> which might affect the organizational structure</w:t>
      </w:r>
      <w:r w:rsidR="537E9066" w:rsidRPr="3E1FF9A0">
        <w:rPr>
          <w:rFonts w:ascii="Arial" w:eastAsia="Arial" w:hAnsi="Arial" w:cs="Arial"/>
        </w:rPr>
        <w:t xml:space="preserve"> by one or another way</w:t>
      </w:r>
      <w:r w:rsidR="68AA1CEE" w:rsidRPr="3E1FF9A0">
        <w:rPr>
          <w:rFonts w:ascii="Arial" w:eastAsia="Arial" w:hAnsi="Arial" w:cs="Arial"/>
        </w:rPr>
        <w:t xml:space="preserve"> and re-arrange </w:t>
      </w:r>
      <w:r w:rsidR="026675EE" w:rsidRPr="3E1FF9A0">
        <w:rPr>
          <w:rFonts w:ascii="Arial" w:eastAsia="Arial" w:hAnsi="Arial" w:cs="Arial"/>
        </w:rPr>
        <w:t>the supply chain.</w:t>
      </w:r>
    </w:p>
    <w:p w14:paraId="0268AB25" w14:textId="687A9DBD" w:rsidR="3E1FF9A0" w:rsidRDefault="3E1FF9A0" w:rsidP="3E1FF9A0">
      <w:pPr>
        <w:jc w:val="both"/>
        <w:rPr>
          <w:rFonts w:ascii="Arial" w:eastAsia="Arial" w:hAnsi="Arial" w:cs="Arial"/>
        </w:rPr>
      </w:pPr>
    </w:p>
    <w:p w14:paraId="662178C1" w14:textId="3DBDFAE9" w:rsidR="3E1FF9A0" w:rsidRDefault="3E1FF9A0" w:rsidP="3E1FF9A0">
      <w:pPr>
        <w:jc w:val="both"/>
        <w:rPr>
          <w:rFonts w:ascii="Arial" w:eastAsia="Arial" w:hAnsi="Arial" w:cs="Arial"/>
          <w:b/>
          <w:bCs/>
        </w:rPr>
      </w:pPr>
    </w:p>
    <w:p w14:paraId="5DC65C53" w14:textId="4D6CFF06" w:rsidR="3E1FF9A0" w:rsidRDefault="3E1FF9A0" w:rsidP="3E1FF9A0">
      <w:pPr>
        <w:jc w:val="both"/>
        <w:rPr>
          <w:rFonts w:ascii="Arial" w:eastAsia="Arial" w:hAnsi="Arial" w:cs="Arial"/>
          <w:b/>
          <w:bCs/>
        </w:rPr>
      </w:pPr>
    </w:p>
    <w:p w14:paraId="2FA3FDA1" w14:textId="38D12487" w:rsidR="3E1FF9A0" w:rsidRDefault="3E1FF9A0" w:rsidP="3E1FF9A0">
      <w:pPr>
        <w:jc w:val="both"/>
        <w:rPr>
          <w:rFonts w:ascii="Arial" w:eastAsia="Arial" w:hAnsi="Arial" w:cs="Arial"/>
          <w:b/>
          <w:bCs/>
        </w:rPr>
      </w:pPr>
    </w:p>
    <w:p w14:paraId="4B61879B" w14:textId="3EA3C372" w:rsidR="3E1FF9A0" w:rsidRDefault="3E1FF9A0" w:rsidP="3E1FF9A0">
      <w:pPr>
        <w:jc w:val="both"/>
        <w:rPr>
          <w:rFonts w:ascii="Arial" w:eastAsia="Arial" w:hAnsi="Arial" w:cs="Arial"/>
          <w:b/>
          <w:bCs/>
        </w:rPr>
      </w:pPr>
    </w:p>
    <w:p w14:paraId="0EB93C5A" w14:textId="4BF2EF0B" w:rsidR="0AFF223F" w:rsidRDefault="0AFF223F" w:rsidP="3E1FF9A0">
      <w:pPr>
        <w:jc w:val="both"/>
        <w:rPr>
          <w:rFonts w:ascii="Arial" w:eastAsia="Arial" w:hAnsi="Arial" w:cs="Arial"/>
          <w:b/>
          <w:bCs/>
        </w:rPr>
      </w:pPr>
      <w:r w:rsidRPr="3E1FF9A0">
        <w:rPr>
          <w:rFonts w:ascii="Arial" w:eastAsia="Arial" w:hAnsi="Arial" w:cs="Arial"/>
          <w:b/>
          <w:bCs/>
        </w:rPr>
        <w:t>Technological:</w:t>
      </w:r>
    </w:p>
    <w:p w14:paraId="7677F068" w14:textId="20707A3A" w:rsidR="0AFF223F" w:rsidRDefault="0AFF223F" w:rsidP="3E1FF9A0">
      <w:pPr>
        <w:jc w:val="both"/>
        <w:rPr>
          <w:rFonts w:ascii="Arial" w:eastAsia="Arial" w:hAnsi="Arial" w:cs="Arial"/>
        </w:rPr>
      </w:pPr>
      <w:r w:rsidRPr="3E1FF9A0">
        <w:rPr>
          <w:rFonts w:ascii="Arial" w:eastAsia="Arial" w:hAnsi="Arial" w:cs="Arial"/>
        </w:rPr>
        <w:t xml:space="preserve">During the crisis times, the supply of medicine, food, and water is essential </w:t>
      </w:r>
      <w:r w:rsidR="516AEC52" w:rsidRPr="3E1FF9A0">
        <w:rPr>
          <w:rFonts w:ascii="Arial" w:eastAsia="Arial" w:hAnsi="Arial" w:cs="Arial"/>
        </w:rPr>
        <w:t xml:space="preserve">and requires </w:t>
      </w:r>
      <w:r w:rsidR="3A80B645" w:rsidRPr="3E1FF9A0">
        <w:rPr>
          <w:rFonts w:ascii="Arial" w:eastAsia="Arial" w:hAnsi="Arial" w:cs="Arial"/>
        </w:rPr>
        <w:t xml:space="preserve">a technological support as well. For example – COVID – </w:t>
      </w:r>
      <w:r w:rsidR="2833EA13" w:rsidRPr="3E1FF9A0">
        <w:rPr>
          <w:rFonts w:ascii="Arial" w:eastAsia="Arial" w:hAnsi="Arial" w:cs="Arial"/>
        </w:rPr>
        <w:t>19,</w:t>
      </w:r>
      <w:r w:rsidR="3A80B645" w:rsidRPr="3E1FF9A0">
        <w:rPr>
          <w:rFonts w:ascii="Arial" w:eastAsia="Arial" w:hAnsi="Arial" w:cs="Arial"/>
        </w:rPr>
        <w:t xml:space="preserve"> the pandemic which hit the whole world and the Red Cross are the organization which supports all in need and </w:t>
      </w:r>
      <w:r w:rsidR="7029FBE5" w:rsidRPr="3E1FF9A0">
        <w:rPr>
          <w:rFonts w:ascii="Arial" w:eastAsia="Arial" w:hAnsi="Arial" w:cs="Arial"/>
        </w:rPr>
        <w:t xml:space="preserve">helps the most </w:t>
      </w:r>
      <w:r w:rsidR="66F5387F" w:rsidRPr="3E1FF9A0">
        <w:rPr>
          <w:rFonts w:ascii="Arial" w:eastAsia="Arial" w:hAnsi="Arial" w:cs="Arial"/>
        </w:rPr>
        <w:t>vulnerable</w:t>
      </w:r>
      <w:r w:rsidR="7029FBE5" w:rsidRPr="3E1FF9A0">
        <w:rPr>
          <w:rFonts w:ascii="Arial" w:eastAsia="Arial" w:hAnsi="Arial" w:cs="Arial"/>
        </w:rPr>
        <w:t xml:space="preserve">. </w:t>
      </w:r>
      <w:r w:rsidR="7E2B54D6" w:rsidRPr="3E1FF9A0">
        <w:rPr>
          <w:rFonts w:ascii="Arial" w:eastAsia="Arial" w:hAnsi="Arial" w:cs="Arial"/>
        </w:rPr>
        <w:t xml:space="preserve">However, beside </w:t>
      </w:r>
      <w:r w:rsidR="5E1C603C" w:rsidRPr="3E1FF9A0">
        <w:rPr>
          <w:rFonts w:ascii="Arial" w:eastAsia="Arial" w:hAnsi="Arial" w:cs="Arial"/>
        </w:rPr>
        <w:t>all</w:t>
      </w:r>
      <w:r w:rsidR="7E2B54D6" w:rsidRPr="3E1FF9A0">
        <w:rPr>
          <w:rFonts w:ascii="Arial" w:eastAsia="Arial" w:hAnsi="Arial" w:cs="Arial"/>
        </w:rPr>
        <w:t xml:space="preserve"> </w:t>
      </w:r>
      <w:r w:rsidR="27C0FD8B" w:rsidRPr="3E1FF9A0">
        <w:rPr>
          <w:rFonts w:ascii="Arial" w:eastAsia="Arial" w:hAnsi="Arial" w:cs="Arial"/>
        </w:rPr>
        <w:t>positive</w:t>
      </w:r>
      <w:r w:rsidR="7E2B54D6" w:rsidRPr="3E1FF9A0">
        <w:rPr>
          <w:rFonts w:ascii="Arial" w:eastAsia="Arial" w:hAnsi="Arial" w:cs="Arial"/>
        </w:rPr>
        <w:t xml:space="preserve"> sides which new technologies are bringing to the humanity in general, the ICRC </w:t>
      </w:r>
      <w:r w:rsidR="70BF8091" w:rsidRPr="3E1FF9A0">
        <w:rPr>
          <w:rFonts w:ascii="Arial" w:eastAsia="Arial" w:hAnsi="Arial" w:cs="Arial"/>
        </w:rPr>
        <w:t>believes</w:t>
      </w:r>
      <w:r w:rsidR="7E2B54D6" w:rsidRPr="3E1FF9A0">
        <w:rPr>
          <w:rFonts w:ascii="Arial" w:eastAsia="Arial" w:hAnsi="Arial" w:cs="Arial"/>
        </w:rPr>
        <w:t xml:space="preserve"> that they have a negative impact </w:t>
      </w:r>
      <w:r w:rsidR="0D9020D3" w:rsidRPr="3E1FF9A0">
        <w:rPr>
          <w:rFonts w:ascii="Arial" w:eastAsia="Arial" w:hAnsi="Arial" w:cs="Arial"/>
        </w:rPr>
        <w:t xml:space="preserve">for humanitarians in </w:t>
      </w:r>
      <w:r w:rsidR="635A7C25" w:rsidRPr="3E1FF9A0">
        <w:rPr>
          <w:rFonts w:ascii="Arial" w:eastAsia="Arial" w:hAnsi="Arial" w:cs="Arial"/>
        </w:rPr>
        <w:t>warzone</w:t>
      </w:r>
      <w:r w:rsidR="0D9020D3" w:rsidRPr="3E1FF9A0">
        <w:rPr>
          <w:rFonts w:ascii="Arial" w:eastAsia="Arial" w:hAnsi="Arial" w:cs="Arial"/>
        </w:rPr>
        <w:t xml:space="preserve">. The ICRC </w:t>
      </w:r>
      <w:r w:rsidR="33F3DCCD" w:rsidRPr="3E1FF9A0">
        <w:rPr>
          <w:rFonts w:ascii="Arial" w:eastAsia="Arial" w:hAnsi="Arial" w:cs="Arial"/>
        </w:rPr>
        <w:t xml:space="preserve">director of </w:t>
      </w:r>
      <w:r w:rsidR="26DD8945" w:rsidRPr="3E1FF9A0">
        <w:rPr>
          <w:rFonts w:ascii="Arial" w:eastAsia="Arial" w:hAnsi="Arial" w:cs="Arial"/>
        </w:rPr>
        <w:t>digital transformation and data Lindsey</w:t>
      </w:r>
      <w:r w:rsidR="0031D3D9" w:rsidRPr="3E1FF9A0">
        <w:rPr>
          <w:rFonts w:ascii="Arial" w:eastAsia="Arial" w:hAnsi="Arial" w:cs="Arial"/>
        </w:rPr>
        <w:t xml:space="preserve"> (2018)</w:t>
      </w:r>
      <w:r w:rsidR="26DD8945" w:rsidRPr="3E1FF9A0">
        <w:rPr>
          <w:rFonts w:ascii="Arial" w:eastAsia="Arial" w:hAnsi="Arial" w:cs="Arial"/>
        </w:rPr>
        <w:t xml:space="preserve"> says: </w:t>
      </w:r>
      <w:r w:rsidR="5EB62AC9" w:rsidRPr="3E1FF9A0">
        <w:rPr>
          <w:rFonts w:ascii="Arial" w:eastAsia="Arial" w:hAnsi="Arial" w:cs="Arial"/>
        </w:rPr>
        <w:t>“</w:t>
      </w:r>
      <w:r w:rsidR="26DD8945" w:rsidRPr="3E1FF9A0">
        <w:rPr>
          <w:rFonts w:ascii="Arial" w:eastAsia="Arial" w:hAnsi="Arial" w:cs="Arial"/>
        </w:rPr>
        <w:t xml:space="preserve">We're in a climate where more technology is being used and more data is being aggregated and </w:t>
      </w:r>
      <w:r w:rsidR="32A34DF9" w:rsidRPr="3E1FF9A0">
        <w:rPr>
          <w:rFonts w:ascii="Arial" w:eastAsia="Arial" w:hAnsi="Arial" w:cs="Arial"/>
        </w:rPr>
        <w:t>analyzed” and added: “"This poses a risk, particularly in highly-complex environments, for the security, safety and general privacy of individuals who are already vulnerable.”</w:t>
      </w:r>
    </w:p>
    <w:p w14:paraId="7AE9AA97" w14:textId="145AFA3D" w:rsidR="3B3C2890" w:rsidRDefault="3B3C2890" w:rsidP="3E1FF9A0">
      <w:pPr>
        <w:jc w:val="both"/>
        <w:rPr>
          <w:rFonts w:ascii="Arial" w:eastAsia="Arial" w:hAnsi="Arial" w:cs="Arial"/>
        </w:rPr>
      </w:pPr>
      <w:r w:rsidRPr="3E1FF9A0">
        <w:rPr>
          <w:rFonts w:ascii="Arial" w:eastAsia="Arial" w:hAnsi="Arial" w:cs="Arial"/>
        </w:rPr>
        <w:t>Lindey (2018</w:t>
      </w:r>
      <w:r w:rsidR="1492D74F" w:rsidRPr="3E1FF9A0">
        <w:rPr>
          <w:rFonts w:ascii="Arial" w:eastAsia="Arial" w:hAnsi="Arial" w:cs="Arial"/>
        </w:rPr>
        <w:t>), emphasis</w:t>
      </w:r>
      <w:r w:rsidR="197F5235" w:rsidRPr="3E1FF9A0">
        <w:rPr>
          <w:rFonts w:ascii="Arial" w:eastAsia="Arial" w:hAnsi="Arial" w:cs="Arial"/>
        </w:rPr>
        <w:t xml:space="preserve"> the power of misinfo</w:t>
      </w:r>
      <w:r w:rsidR="6FEB7F66" w:rsidRPr="3E1FF9A0">
        <w:rPr>
          <w:rFonts w:ascii="Arial" w:eastAsia="Arial" w:hAnsi="Arial" w:cs="Arial"/>
        </w:rPr>
        <w:t xml:space="preserve">rmation and </w:t>
      </w:r>
      <w:r w:rsidR="304CAB0A" w:rsidRPr="3E1FF9A0">
        <w:rPr>
          <w:rFonts w:ascii="Arial" w:eastAsia="Arial" w:hAnsi="Arial" w:cs="Arial"/>
        </w:rPr>
        <w:t xml:space="preserve">the </w:t>
      </w:r>
      <w:r w:rsidR="221B7577" w:rsidRPr="3E1FF9A0">
        <w:rPr>
          <w:rFonts w:ascii="Arial" w:eastAsia="Arial" w:hAnsi="Arial" w:cs="Arial"/>
        </w:rPr>
        <w:t xml:space="preserve">protection of personal information. Moreover, the importance of a good coordination with the stakeholder and </w:t>
      </w:r>
      <w:r w:rsidR="0FFEB70A" w:rsidRPr="3E1FF9A0">
        <w:rPr>
          <w:rFonts w:ascii="Arial" w:eastAsia="Arial" w:hAnsi="Arial" w:cs="Arial"/>
        </w:rPr>
        <w:t xml:space="preserve">building new connections </w:t>
      </w:r>
      <w:r w:rsidR="79C4F313" w:rsidRPr="3E1FF9A0">
        <w:rPr>
          <w:rFonts w:ascii="Arial" w:eastAsia="Arial" w:hAnsi="Arial" w:cs="Arial"/>
        </w:rPr>
        <w:t xml:space="preserve">to mitigate the negative </w:t>
      </w:r>
      <w:r w:rsidR="6E57DBCC" w:rsidRPr="3E1FF9A0">
        <w:rPr>
          <w:rFonts w:ascii="Arial" w:eastAsia="Arial" w:hAnsi="Arial" w:cs="Arial"/>
        </w:rPr>
        <w:t>outcomes</w:t>
      </w:r>
      <w:r w:rsidR="79C4F313" w:rsidRPr="3E1FF9A0">
        <w:rPr>
          <w:rFonts w:ascii="Arial" w:eastAsia="Arial" w:hAnsi="Arial" w:cs="Arial"/>
        </w:rPr>
        <w:t>.</w:t>
      </w:r>
    </w:p>
    <w:p w14:paraId="4B8F67D4" w14:textId="66779FBB" w:rsidR="3E1FF9A0" w:rsidRDefault="3E1FF9A0" w:rsidP="3E1FF9A0">
      <w:pPr>
        <w:jc w:val="both"/>
        <w:rPr>
          <w:rFonts w:ascii="Arial" w:eastAsia="Arial" w:hAnsi="Arial" w:cs="Arial"/>
        </w:rPr>
      </w:pPr>
    </w:p>
    <w:p w14:paraId="026DC624" w14:textId="7D688720" w:rsidR="7E1E55B8" w:rsidRDefault="7E1E55B8" w:rsidP="3E1FF9A0">
      <w:pPr>
        <w:jc w:val="both"/>
        <w:rPr>
          <w:rFonts w:ascii="Arial" w:eastAsia="Arial" w:hAnsi="Arial" w:cs="Arial"/>
          <w:b/>
          <w:bCs/>
        </w:rPr>
      </w:pPr>
      <w:r w:rsidRPr="3E1FF9A0">
        <w:rPr>
          <w:rFonts w:ascii="Arial" w:eastAsia="Arial" w:hAnsi="Arial" w:cs="Arial"/>
          <w:b/>
          <w:bCs/>
        </w:rPr>
        <w:t>Environmental:</w:t>
      </w:r>
    </w:p>
    <w:p w14:paraId="0B7DD7B7" w14:textId="434A800E" w:rsidR="5B0BDCCF" w:rsidRDefault="5B0BDCCF" w:rsidP="3E1FF9A0">
      <w:pPr>
        <w:jc w:val="both"/>
        <w:rPr>
          <w:rFonts w:ascii="Arial" w:eastAsia="Arial" w:hAnsi="Arial" w:cs="Arial"/>
        </w:rPr>
      </w:pPr>
      <w:r w:rsidRPr="3E1FF9A0">
        <w:rPr>
          <w:rFonts w:ascii="Arial" w:eastAsia="Arial" w:hAnsi="Arial" w:cs="Arial"/>
        </w:rPr>
        <w:t xml:space="preserve">The Red Cross environmental policy from 2018 has implemented a strategy </w:t>
      </w:r>
      <w:r w:rsidR="28043D98" w:rsidRPr="3E1FF9A0">
        <w:rPr>
          <w:rFonts w:ascii="Arial" w:eastAsia="Arial" w:hAnsi="Arial" w:cs="Arial"/>
        </w:rPr>
        <w:t xml:space="preserve">for </w:t>
      </w:r>
      <w:r w:rsidR="2B2977FA" w:rsidRPr="3E1FF9A0">
        <w:rPr>
          <w:rFonts w:ascii="Arial" w:eastAsia="Arial" w:hAnsi="Arial" w:cs="Arial"/>
        </w:rPr>
        <w:t>reducing</w:t>
      </w:r>
      <w:r w:rsidR="28043D98" w:rsidRPr="3E1FF9A0">
        <w:rPr>
          <w:rFonts w:ascii="Arial" w:eastAsia="Arial" w:hAnsi="Arial" w:cs="Arial"/>
        </w:rPr>
        <w:t xml:space="preserve"> the carbon emissions</w:t>
      </w:r>
      <w:r w:rsidR="5A40A2EB" w:rsidRPr="3E1FF9A0">
        <w:rPr>
          <w:rFonts w:ascii="Arial" w:eastAsia="Arial" w:hAnsi="Arial" w:cs="Arial"/>
        </w:rPr>
        <w:t xml:space="preserve">, waste and plastic. </w:t>
      </w:r>
      <w:r w:rsidR="5460770A" w:rsidRPr="3E1FF9A0">
        <w:rPr>
          <w:rFonts w:ascii="Arial" w:eastAsia="Arial" w:hAnsi="Arial" w:cs="Arial"/>
        </w:rPr>
        <w:t xml:space="preserve">In order to </w:t>
      </w:r>
      <w:r w:rsidR="59D193AF" w:rsidRPr="3E1FF9A0">
        <w:rPr>
          <w:rFonts w:ascii="Arial" w:eastAsia="Arial" w:hAnsi="Arial" w:cs="Arial"/>
        </w:rPr>
        <w:t>achieve</w:t>
      </w:r>
      <w:r w:rsidR="5460770A" w:rsidRPr="3E1FF9A0">
        <w:rPr>
          <w:rFonts w:ascii="Arial" w:eastAsia="Arial" w:hAnsi="Arial" w:cs="Arial"/>
        </w:rPr>
        <w:t xml:space="preserve"> that the organization will strive to reduce </w:t>
      </w:r>
      <w:r w:rsidR="4968E768" w:rsidRPr="3E1FF9A0">
        <w:rPr>
          <w:rFonts w:ascii="Arial" w:eastAsia="Arial" w:hAnsi="Arial" w:cs="Arial"/>
        </w:rPr>
        <w:t>traveling, using the electricity and gas more effective and efficient</w:t>
      </w:r>
      <w:r w:rsidR="7CFE06A1" w:rsidRPr="3E1FF9A0">
        <w:rPr>
          <w:rFonts w:ascii="Arial" w:eastAsia="Arial" w:hAnsi="Arial" w:cs="Arial"/>
        </w:rPr>
        <w:t xml:space="preserve">. </w:t>
      </w:r>
      <w:r w:rsidR="44F31C27" w:rsidRPr="3E1FF9A0">
        <w:rPr>
          <w:rFonts w:ascii="Arial" w:eastAsia="Arial" w:hAnsi="Arial" w:cs="Arial"/>
        </w:rPr>
        <w:t xml:space="preserve">The organization works with </w:t>
      </w:r>
      <w:r w:rsidR="53666059" w:rsidRPr="3E1FF9A0">
        <w:rPr>
          <w:rFonts w:ascii="Arial" w:eastAsia="Arial" w:hAnsi="Arial" w:cs="Arial"/>
        </w:rPr>
        <w:t>products</w:t>
      </w:r>
      <w:r w:rsidR="44F31C27" w:rsidRPr="3E1FF9A0">
        <w:rPr>
          <w:rFonts w:ascii="Arial" w:eastAsia="Arial" w:hAnsi="Arial" w:cs="Arial"/>
        </w:rPr>
        <w:t xml:space="preserve"> which require a specific packaging, e.g. Medicine, but where is possible that </w:t>
      </w:r>
      <w:r w:rsidR="25F3A9DA" w:rsidRPr="3E1FF9A0">
        <w:rPr>
          <w:rFonts w:ascii="Arial" w:eastAsia="Arial" w:hAnsi="Arial" w:cs="Arial"/>
        </w:rPr>
        <w:t xml:space="preserve">to be from </w:t>
      </w:r>
      <w:r w:rsidR="3AB0BF08" w:rsidRPr="3E1FF9A0">
        <w:rPr>
          <w:rFonts w:ascii="Arial" w:eastAsia="Arial" w:hAnsi="Arial" w:cs="Arial"/>
        </w:rPr>
        <w:t>recycled</w:t>
      </w:r>
      <w:r w:rsidR="25F3A9DA" w:rsidRPr="3E1FF9A0">
        <w:rPr>
          <w:rFonts w:ascii="Arial" w:eastAsia="Arial" w:hAnsi="Arial" w:cs="Arial"/>
        </w:rPr>
        <w:t xml:space="preserve"> materials. </w:t>
      </w:r>
    </w:p>
    <w:p w14:paraId="1431EFEE" w14:textId="2B2AAFCA" w:rsidR="339CE8F4" w:rsidRDefault="339CE8F4" w:rsidP="3E1FF9A0">
      <w:pPr>
        <w:jc w:val="both"/>
        <w:rPr>
          <w:rFonts w:ascii="Arial" w:eastAsia="Arial" w:hAnsi="Arial" w:cs="Arial"/>
        </w:rPr>
      </w:pPr>
      <w:r w:rsidRPr="3E1FF9A0">
        <w:rPr>
          <w:rFonts w:ascii="Arial" w:eastAsia="Arial" w:hAnsi="Arial" w:cs="Arial"/>
        </w:rPr>
        <w:t xml:space="preserve">The most influencing factor related to the environment is the global </w:t>
      </w:r>
      <w:r w:rsidR="4D6DCEC9" w:rsidRPr="3E1FF9A0">
        <w:rPr>
          <w:rFonts w:ascii="Arial" w:eastAsia="Arial" w:hAnsi="Arial" w:cs="Arial"/>
        </w:rPr>
        <w:t>climate</w:t>
      </w:r>
      <w:r w:rsidR="47584081" w:rsidRPr="3E1FF9A0">
        <w:rPr>
          <w:rFonts w:ascii="Arial" w:eastAsia="Arial" w:hAnsi="Arial" w:cs="Arial"/>
        </w:rPr>
        <w:t xml:space="preserve"> </w:t>
      </w:r>
      <w:r w:rsidR="1D8FC10B" w:rsidRPr="3E1FF9A0">
        <w:rPr>
          <w:rFonts w:ascii="Arial" w:eastAsia="Arial" w:hAnsi="Arial" w:cs="Arial"/>
        </w:rPr>
        <w:t>changes</w:t>
      </w:r>
      <w:r w:rsidR="47584081" w:rsidRPr="3E1FF9A0">
        <w:rPr>
          <w:rFonts w:ascii="Arial" w:eastAsia="Arial" w:hAnsi="Arial" w:cs="Arial"/>
        </w:rPr>
        <w:t xml:space="preserve"> and the way how </w:t>
      </w:r>
      <w:r w:rsidR="111AD25B" w:rsidRPr="3E1FF9A0">
        <w:rPr>
          <w:rFonts w:ascii="Arial" w:eastAsia="Arial" w:hAnsi="Arial" w:cs="Arial"/>
        </w:rPr>
        <w:t xml:space="preserve">these </w:t>
      </w:r>
      <w:r w:rsidR="7BC424BA" w:rsidRPr="3E1FF9A0">
        <w:rPr>
          <w:rFonts w:ascii="Arial" w:eastAsia="Arial" w:hAnsi="Arial" w:cs="Arial"/>
        </w:rPr>
        <w:t>changes</w:t>
      </w:r>
      <w:r w:rsidR="111AD25B" w:rsidRPr="3E1FF9A0">
        <w:rPr>
          <w:rFonts w:ascii="Arial" w:eastAsia="Arial" w:hAnsi="Arial" w:cs="Arial"/>
        </w:rPr>
        <w:t xml:space="preserve"> affect the </w:t>
      </w:r>
      <w:r w:rsidR="7F185F77" w:rsidRPr="3E1FF9A0">
        <w:rPr>
          <w:rFonts w:ascii="Arial" w:eastAsia="Arial" w:hAnsi="Arial" w:cs="Arial"/>
        </w:rPr>
        <w:t>humanitarian</w:t>
      </w:r>
      <w:r w:rsidR="111AD25B" w:rsidRPr="3E1FF9A0">
        <w:rPr>
          <w:rFonts w:ascii="Arial" w:eastAsia="Arial" w:hAnsi="Arial" w:cs="Arial"/>
        </w:rPr>
        <w:t xml:space="preserve"> needs. </w:t>
      </w:r>
      <w:r w:rsidR="799C5D5A" w:rsidRPr="3E1FF9A0">
        <w:rPr>
          <w:rFonts w:ascii="Arial" w:eastAsia="Arial" w:hAnsi="Arial" w:cs="Arial"/>
        </w:rPr>
        <w:t xml:space="preserve">The Red cross organization aims to work over a </w:t>
      </w:r>
      <w:r w:rsidR="0F575F89" w:rsidRPr="3E1FF9A0">
        <w:rPr>
          <w:rFonts w:ascii="Arial" w:eastAsia="Arial" w:hAnsi="Arial" w:cs="Arial"/>
        </w:rPr>
        <w:t xml:space="preserve">long-term strategy, working </w:t>
      </w:r>
      <w:r w:rsidR="0D30B20B" w:rsidRPr="3E1FF9A0">
        <w:rPr>
          <w:rFonts w:ascii="Arial" w:eastAsia="Arial" w:hAnsi="Arial" w:cs="Arial"/>
        </w:rPr>
        <w:t>closely</w:t>
      </w:r>
      <w:r w:rsidR="0F575F89" w:rsidRPr="3E1FF9A0">
        <w:rPr>
          <w:rFonts w:ascii="Arial" w:eastAsia="Arial" w:hAnsi="Arial" w:cs="Arial"/>
        </w:rPr>
        <w:t xml:space="preserve"> with all National Societ</w:t>
      </w:r>
      <w:r w:rsidR="126ADC34" w:rsidRPr="3E1FF9A0">
        <w:rPr>
          <w:rFonts w:ascii="Arial" w:eastAsia="Arial" w:hAnsi="Arial" w:cs="Arial"/>
        </w:rPr>
        <w:t>ies</w:t>
      </w:r>
      <w:r w:rsidR="7DE77611" w:rsidRPr="3E1FF9A0">
        <w:rPr>
          <w:rFonts w:ascii="Arial" w:eastAsia="Arial" w:hAnsi="Arial" w:cs="Arial"/>
        </w:rPr>
        <w:t xml:space="preserve"> by providing education, trainings and awareness of how the climate changes can affect </w:t>
      </w:r>
      <w:r w:rsidR="67894D03" w:rsidRPr="3E1FF9A0">
        <w:rPr>
          <w:rFonts w:ascii="Arial" w:eastAsia="Arial" w:hAnsi="Arial" w:cs="Arial"/>
        </w:rPr>
        <w:t xml:space="preserve">people's </w:t>
      </w:r>
      <w:r w:rsidR="1708DE19" w:rsidRPr="3E1FF9A0">
        <w:rPr>
          <w:rFonts w:ascii="Arial" w:eastAsia="Arial" w:hAnsi="Arial" w:cs="Arial"/>
        </w:rPr>
        <w:t>lives.</w:t>
      </w:r>
      <w:r w:rsidR="28F3B90B" w:rsidRPr="3E1FF9A0">
        <w:rPr>
          <w:rFonts w:ascii="Arial" w:eastAsia="Arial" w:hAnsi="Arial" w:cs="Arial"/>
        </w:rPr>
        <w:t>(</w:t>
      </w:r>
      <w:r w:rsidR="594C54D1" w:rsidRPr="3E1FF9A0">
        <w:rPr>
          <w:rFonts w:ascii="Arial" w:eastAsia="Arial" w:hAnsi="Arial" w:cs="Arial"/>
        </w:rPr>
        <w:t>Mu</w:t>
      </w:r>
      <w:r w:rsidR="5D4E7C9B" w:rsidRPr="3E1FF9A0">
        <w:rPr>
          <w:rFonts w:ascii="Arial" w:eastAsia="Arial" w:hAnsi="Arial" w:cs="Arial"/>
        </w:rPr>
        <w:t>khier, O. Mohammed</w:t>
      </w:r>
      <w:r w:rsidR="0B96EA29" w:rsidRPr="3E1FF9A0">
        <w:rPr>
          <w:rFonts w:ascii="Arial" w:eastAsia="Arial" w:hAnsi="Arial" w:cs="Arial"/>
        </w:rPr>
        <w:t>, 2015</w:t>
      </w:r>
      <w:r w:rsidR="5D4E7C9B" w:rsidRPr="3E1FF9A0">
        <w:rPr>
          <w:rFonts w:ascii="Arial" w:eastAsia="Arial" w:hAnsi="Arial" w:cs="Arial"/>
        </w:rPr>
        <w:t>)</w:t>
      </w:r>
      <w:r w:rsidR="67894D03" w:rsidRPr="3E1FF9A0">
        <w:rPr>
          <w:rFonts w:ascii="Arial" w:eastAsia="Arial" w:hAnsi="Arial" w:cs="Arial"/>
        </w:rPr>
        <w:t xml:space="preserve"> </w:t>
      </w:r>
    </w:p>
    <w:p w14:paraId="0703EA68" w14:textId="5BF74084" w:rsidR="3E1FF9A0" w:rsidRDefault="3E1FF9A0" w:rsidP="3E1FF9A0">
      <w:pPr>
        <w:jc w:val="both"/>
        <w:rPr>
          <w:rFonts w:ascii="Arial" w:eastAsia="Arial" w:hAnsi="Arial" w:cs="Arial"/>
        </w:rPr>
      </w:pPr>
    </w:p>
    <w:p w14:paraId="098D58DB" w14:textId="645C7922" w:rsidR="339CE8F4" w:rsidRDefault="339CE8F4" w:rsidP="3E1FF9A0">
      <w:pPr>
        <w:jc w:val="both"/>
        <w:rPr>
          <w:rFonts w:ascii="Arial" w:eastAsia="Arial" w:hAnsi="Arial" w:cs="Arial"/>
          <w:b/>
          <w:bCs/>
        </w:rPr>
      </w:pPr>
      <w:r w:rsidRPr="3E1FF9A0">
        <w:rPr>
          <w:rFonts w:ascii="Arial" w:eastAsia="Arial" w:hAnsi="Arial" w:cs="Arial"/>
          <w:b/>
          <w:bCs/>
        </w:rPr>
        <w:t>Social:</w:t>
      </w:r>
    </w:p>
    <w:p w14:paraId="0CFF24A5" w14:textId="4621DF60" w:rsidR="790AC1E1" w:rsidRDefault="790AC1E1" w:rsidP="3E1FF9A0">
      <w:pPr>
        <w:jc w:val="both"/>
        <w:rPr>
          <w:rFonts w:ascii="Arial" w:eastAsia="Arial" w:hAnsi="Arial" w:cs="Arial"/>
        </w:rPr>
      </w:pPr>
      <w:r w:rsidRPr="3E1FF9A0">
        <w:rPr>
          <w:rFonts w:ascii="Arial" w:eastAsia="Arial" w:hAnsi="Arial" w:cs="Arial"/>
        </w:rPr>
        <w:t xml:space="preserve">People are the hearth of the organization. The voluntary nature of the company makes the social factor as a main factor in organizational behavior and </w:t>
      </w:r>
      <w:r w:rsidR="18CC4F93" w:rsidRPr="3E1FF9A0">
        <w:rPr>
          <w:rFonts w:ascii="Arial" w:eastAsia="Arial" w:hAnsi="Arial" w:cs="Arial"/>
        </w:rPr>
        <w:t>structure, therefore</w:t>
      </w:r>
      <w:r w:rsidR="7791A815" w:rsidRPr="3E1FF9A0">
        <w:rPr>
          <w:rFonts w:ascii="Arial" w:eastAsia="Arial" w:hAnsi="Arial" w:cs="Arial"/>
        </w:rPr>
        <w:t>,</w:t>
      </w:r>
      <w:r w:rsidR="60466750" w:rsidRPr="3E1FF9A0">
        <w:rPr>
          <w:rFonts w:ascii="Arial" w:eastAsia="Arial" w:hAnsi="Arial" w:cs="Arial"/>
        </w:rPr>
        <w:t xml:space="preserve"> the investments of the company are strongly focused on </w:t>
      </w:r>
      <w:r w:rsidR="461432A4" w:rsidRPr="3E1FF9A0">
        <w:rPr>
          <w:rFonts w:ascii="Arial" w:eastAsia="Arial" w:hAnsi="Arial" w:cs="Arial"/>
        </w:rPr>
        <w:t>providing</w:t>
      </w:r>
      <w:r w:rsidR="60466750" w:rsidRPr="3E1FF9A0">
        <w:rPr>
          <w:rFonts w:ascii="Arial" w:eastAsia="Arial" w:hAnsi="Arial" w:cs="Arial"/>
        </w:rPr>
        <w:t xml:space="preserve"> training and </w:t>
      </w:r>
      <w:r w:rsidR="42450604" w:rsidRPr="3E1FF9A0">
        <w:rPr>
          <w:rFonts w:ascii="Arial" w:eastAsia="Arial" w:hAnsi="Arial" w:cs="Arial"/>
        </w:rPr>
        <w:t>that brings a social and economic value to the organization.</w:t>
      </w:r>
    </w:p>
    <w:p w14:paraId="478AA5A9" w14:textId="19C1F5E1" w:rsidR="686CD0D3" w:rsidRDefault="686CD0D3" w:rsidP="3E1FF9A0">
      <w:pPr>
        <w:jc w:val="both"/>
        <w:rPr>
          <w:rFonts w:ascii="Arial" w:eastAsia="Arial" w:hAnsi="Arial" w:cs="Arial"/>
        </w:rPr>
      </w:pPr>
      <w:r w:rsidRPr="3E1FF9A0">
        <w:rPr>
          <w:rFonts w:ascii="Arial" w:eastAsia="Arial" w:hAnsi="Arial" w:cs="Arial"/>
        </w:rPr>
        <w:t>Another</w:t>
      </w:r>
      <w:r w:rsidR="7F76C54F" w:rsidRPr="3E1FF9A0">
        <w:rPr>
          <w:rFonts w:ascii="Arial" w:eastAsia="Arial" w:hAnsi="Arial" w:cs="Arial"/>
        </w:rPr>
        <w:t xml:space="preserve"> </w:t>
      </w:r>
      <w:r w:rsidR="5E9B74CB" w:rsidRPr="3E1FF9A0">
        <w:rPr>
          <w:rFonts w:ascii="Arial" w:eastAsia="Arial" w:hAnsi="Arial" w:cs="Arial"/>
        </w:rPr>
        <w:t>aspect</w:t>
      </w:r>
      <w:r w:rsidR="7F76C54F" w:rsidRPr="3E1FF9A0">
        <w:rPr>
          <w:rFonts w:ascii="Arial" w:eastAsia="Arial" w:hAnsi="Arial" w:cs="Arial"/>
        </w:rPr>
        <w:t xml:space="preserve"> of the social factors is the globalization which</w:t>
      </w:r>
      <w:r w:rsidR="23977EA1" w:rsidRPr="3E1FF9A0">
        <w:rPr>
          <w:rFonts w:ascii="Arial" w:eastAsia="Arial" w:hAnsi="Arial" w:cs="Arial"/>
        </w:rPr>
        <w:t xml:space="preserve"> affect </w:t>
      </w:r>
      <w:r w:rsidR="44EAA6D6" w:rsidRPr="3E1FF9A0">
        <w:rPr>
          <w:rFonts w:ascii="Arial" w:eastAsia="Arial" w:hAnsi="Arial" w:cs="Arial"/>
        </w:rPr>
        <w:t>directly</w:t>
      </w:r>
      <w:r w:rsidR="23977EA1" w:rsidRPr="3E1FF9A0">
        <w:rPr>
          <w:rFonts w:ascii="Arial" w:eastAsia="Arial" w:hAnsi="Arial" w:cs="Arial"/>
        </w:rPr>
        <w:t xml:space="preserve"> the organization </w:t>
      </w:r>
      <w:r w:rsidR="3E740F0D" w:rsidRPr="3E1FF9A0">
        <w:rPr>
          <w:rFonts w:ascii="Arial" w:eastAsia="Arial" w:hAnsi="Arial" w:cs="Arial"/>
        </w:rPr>
        <w:t>considering</w:t>
      </w:r>
      <w:r w:rsidR="23977EA1" w:rsidRPr="3E1FF9A0">
        <w:rPr>
          <w:rFonts w:ascii="Arial" w:eastAsia="Arial" w:hAnsi="Arial" w:cs="Arial"/>
        </w:rPr>
        <w:t xml:space="preserve"> its </w:t>
      </w:r>
      <w:r w:rsidR="54C625BB" w:rsidRPr="3E1FF9A0">
        <w:rPr>
          <w:rFonts w:ascii="Arial" w:eastAsia="Arial" w:hAnsi="Arial" w:cs="Arial"/>
        </w:rPr>
        <w:t xml:space="preserve">universal nature. </w:t>
      </w:r>
      <w:r w:rsidR="173B690B" w:rsidRPr="3E1FF9A0">
        <w:rPr>
          <w:rFonts w:ascii="Arial" w:eastAsia="Arial" w:hAnsi="Arial" w:cs="Arial"/>
        </w:rPr>
        <w:t>According to Ali.</w:t>
      </w:r>
      <w:r w:rsidR="18ADEBFE" w:rsidRPr="3E1FF9A0">
        <w:rPr>
          <w:rFonts w:ascii="Arial" w:eastAsia="Arial" w:hAnsi="Arial" w:cs="Arial"/>
        </w:rPr>
        <w:t>(2001):</w:t>
      </w:r>
      <w:r w:rsidR="173B690B" w:rsidRPr="3E1FF9A0">
        <w:rPr>
          <w:rFonts w:ascii="Arial" w:eastAsia="Arial" w:hAnsi="Arial" w:cs="Arial"/>
        </w:rPr>
        <w:t>“In many human societies</w:t>
      </w:r>
      <w:r w:rsidR="173B690B" w:rsidRPr="3E1FF9A0">
        <w:rPr>
          <w:rFonts w:ascii="Arial" w:eastAsia="Arial" w:hAnsi="Arial" w:cs="Arial"/>
          <w:sz w:val="27"/>
          <w:szCs w:val="27"/>
        </w:rPr>
        <w:t xml:space="preserve"> </w:t>
      </w:r>
      <w:r w:rsidR="173B690B" w:rsidRPr="3E1FF9A0">
        <w:rPr>
          <w:rFonts w:ascii="Arial" w:eastAsia="Arial" w:hAnsi="Arial" w:cs="Arial"/>
        </w:rPr>
        <w:t>globalization seems to have dissipated the optimistic hopes of receiving assistance, as a token of the international community’s solidarity, with a view to eliminating the causes of disasters</w:t>
      </w:r>
      <w:r w:rsidR="173B690B" w:rsidRPr="3E1FF9A0">
        <w:rPr>
          <w:rFonts w:ascii="Arial" w:eastAsia="Arial" w:hAnsi="Arial" w:cs="Arial"/>
          <w:sz w:val="27"/>
          <w:szCs w:val="27"/>
        </w:rPr>
        <w:t>”.</w:t>
      </w:r>
      <w:r w:rsidR="58FA59F5" w:rsidRPr="3E1FF9A0">
        <w:rPr>
          <w:rFonts w:ascii="Arial" w:eastAsia="Arial" w:hAnsi="Arial" w:cs="Arial"/>
        </w:rPr>
        <w:t xml:space="preserve"> </w:t>
      </w:r>
      <w:r w:rsidR="48CCA7EA" w:rsidRPr="3E1FF9A0">
        <w:rPr>
          <w:rFonts w:ascii="Arial" w:eastAsia="Arial" w:hAnsi="Arial" w:cs="Arial"/>
        </w:rPr>
        <w:t>Explaining</w:t>
      </w:r>
      <w:r w:rsidR="58FA59F5" w:rsidRPr="3E1FF9A0">
        <w:rPr>
          <w:rFonts w:ascii="Arial" w:eastAsia="Arial" w:hAnsi="Arial" w:cs="Arial"/>
        </w:rPr>
        <w:t xml:space="preserve"> </w:t>
      </w:r>
      <w:r w:rsidR="091B2716" w:rsidRPr="3E1FF9A0">
        <w:rPr>
          <w:rFonts w:ascii="Arial" w:eastAsia="Arial" w:hAnsi="Arial" w:cs="Arial"/>
        </w:rPr>
        <w:t xml:space="preserve">this with the lack of </w:t>
      </w:r>
      <w:r w:rsidR="14AD506C" w:rsidRPr="3E1FF9A0">
        <w:rPr>
          <w:rFonts w:ascii="Arial" w:eastAsia="Arial" w:hAnsi="Arial" w:cs="Arial"/>
        </w:rPr>
        <w:t>sources</w:t>
      </w:r>
      <w:r w:rsidR="091B2716" w:rsidRPr="3E1FF9A0">
        <w:rPr>
          <w:rFonts w:ascii="Arial" w:eastAsia="Arial" w:hAnsi="Arial" w:cs="Arial"/>
        </w:rPr>
        <w:t xml:space="preserve"> </w:t>
      </w:r>
      <w:r w:rsidR="488AC20F" w:rsidRPr="3E1FF9A0">
        <w:rPr>
          <w:rFonts w:ascii="Arial" w:eastAsia="Arial" w:hAnsi="Arial" w:cs="Arial"/>
        </w:rPr>
        <w:t>available</w:t>
      </w:r>
      <w:r w:rsidR="091B2716" w:rsidRPr="3E1FF9A0">
        <w:rPr>
          <w:rFonts w:ascii="Arial" w:eastAsia="Arial" w:hAnsi="Arial" w:cs="Arial"/>
        </w:rPr>
        <w:t xml:space="preserve"> for the organizations and </w:t>
      </w:r>
      <w:r w:rsidR="62D53862" w:rsidRPr="3E1FF9A0">
        <w:rPr>
          <w:rFonts w:ascii="Arial" w:eastAsia="Arial" w:hAnsi="Arial" w:cs="Arial"/>
        </w:rPr>
        <w:t xml:space="preserve">facing </w:t>
      </w:r>
      <w:r w:rsidR="7A9D7097" w:rsidRPr="3E1FF9A0">
        <w:rPr>
          <w:rFonts w:ascii="Arial" w:eastAsia="Arial" w:hAnsi="Arial" w:cs="Arial"/>
        </w:rPr>
        <w:t>challenges</w:t>
      </w:r>
      <w:r w:rsidR="62D53862" w:rsidRPr="3E1FF9A0">
        <w:rPr>
          <w:rFonts w:ascii="Arial" w:eastAsia="Arial" w:hAnsi="Arial" w:cs="Arial"/>
        </w:rPr>
        <w:t xml:space="preserve"> of providing services.</w:t>
      </w:r>
    </w:p>
    <w:p w14:paraId="34605829" w14:textId="55D0A6CB" w:rsidR="3E1FF9A0" w:rsidRDefault="3E1FF9A0" w:rsidP="3E1FF9A0">
      <w:pPr>
        <w:jc w:val="both"/>
        <w:rPr>
          <w:rFonts w:ascii="Arial" w:eastAsia="Arial" w:hAnsi="Arial" w:cs="Arial"/>
        </w:rPr>
      </w:pPr>
    </w:p>
    <w:p w14:paraId="4EF2453D" w14:textId="1BCF7502" w:rsidR="3E1FF9A0" w:rsidRDefault="3E1FF9A0" w:rsidP="3E1FF9A0">
      <w:pPr>
        <w:jc w:val="both"/>
        <w:rPr>
          <w:rFonts w:ascii="Arial" w:eastAsia="Arial" w:hAnsi="Arial" w:cs="Arial"/>
        </w:rPr>
      </w:pPr>
    </w:p>
    <w:p w14:paraId="17CB6587" w14:textId="7EB5D8E1" w:rsidR="3E1FF9A0" w:rsidRDefault="3E1FF9A0" w:rsidP="3E1FF9A0">
      <w:pPr>
        <w:jc w:val="both"/>
        <w:rPr>
          <w:rFonts w:ascii="Arial" w:eastAsia="Arial" w:hAnsi="Arial" w:cs="Arial"/>
          <w:b/>
          <w:bCs/>
        </w:rPr>
      </w:pPr>
    </w:p>
    <w:p w14:paraId="07555529" w14:textId="4CD0D6D2" w:rsidR="19F53B4B" w:rsidRDefault="19F53B4B" w:rsidP="3E1FF9A0">
      <w:pPr>
        <w:jc w:val="both"/>
        <w:rPr>
          <w:rFonts w:ascii="Arial" w:eastAsia="Arial" w:hAnsi="Arial" w:cs="Arial"/>
          <w:b/>
          <w:bCs/>
        </w:rPr>
      </w:pPr>
      <w:r w:rsidRPr="3E1FF9A0">
        <w:rPr>
          <w:rFonts w:ascii="Arial" w:eastAsia="Arial" w:hAnsi="Arial" w:cs="Arial"/>
          <w:b/>
          <w:bCs/>
        </w:rPr>
        <w:t>Legal:</w:t>
      </w:r>
    </w:p>
    <w:p w14:paraId="11926DF1" w14:textId="67705941" w:rsidR="5A428535" w:rsidRDefault="5A428535" w:rsidP="3E1FF9A0">
      <w:pPr>
        <w:jc w:val="both"/>
        <w:rPr>
          <w:rFonts w:ascii="Arial" w:eastAsia="Arial" w:hAnsi="Arial" w:cs="Arial"/>
        </w:rPr>
      </w:pPr>
      <w:r w:rsidRPr="3E1FF9A0">
        <w:rPr>
          <w:rFonts w:ascii="Arial" w:eastAsia="Arial" w:hAnsi="Arial" w:cs="Arial"/>
        </w:rPr>
        <w:t xml:space="preserve">The </w:t>
      </w:r>
      <w:r w:rsidR="1E31AB83" w:rsidRPr="3E1FF9A0">
        <w:rPr>
          <w:rFonts w:ascii="Arial" w:eastAsia="Arial" w:hAnsi="Arial" w:cs="Arial"/>
        </w:rPr>
        <w:t>legal</w:t>
      </w:r>
      <w:r w:rsidRPr="3E1FF9A0">
        <w:rPr>
          <w:rFonts w:ascii="Arial" w:eastAsia="Arial" w:hAnsi="Arial" w:cs="Arial"/>
        </w:rPr>
        <w:t xml:space="preserve"> obligation of the organization </w:t>
      </w:r>
      <w:r w:rsidR="12F21F2F" w:rsidRPr="3E1FF9A0">
        <w:rPr>
          <w:rFonts w:ascii="Arial" w:eastAsia="Arial" w:hAnsi="Arial" w:cs="Arial"/>
        </w:rPr>
        <w:t>is</w:t>
      </w:r>
      <w:r w:rsidRPr="3E1FF9A0">
        <w:rPr>
          <w:rFonts w:ascii="Arial" w:eastAsia="Arial" w:hAnsi="Arial" w:cs="Arial"/>
        </w:rPr>
        <w:t xml:space="preserve"> </w:t>
      </w:r>
      <w:r w:rsidR="63D4D26F" w:rsidRPr="3E1FF9A0">
        <w:rPr>
          <w:rFonts w:ascii="Arial" w:eastAsia="Arial" w:hAnsi="Arial" w:cs="Arial"/>
        </w:rPr>
        <w:t>narrowed</w:t>
      </w:r>
      <w:r w:rsidRPr="3E1FF9A0">
        <w:rPr>
          <w:rFonts w:ascii="Arial" w:eastAsia="Arial" w:hAnsi="Arial" w:cs="Arial"/>
        </w:rPr>
        <w:t xml:space="preserve"> down to the </w:t>
      </w:r>
      <w:r w:rsidR="06713A2E" w:rsidRPr="3E1FF9A0">
        <w:rPr>
          <w:rFonts w:ascii="Arial" w:eastAsia="Arial" w:hAnsi="Arial" w:cs="Arial"/>
        </w:rPr>
        <w:t xml:space="preserve">Humanitarian </w:t>
      </w:r>
      <w:r w:rsidR="1706E7C4" w:rsidRPr="3E1FF9A0">
        <w:rPr>
          <w:rFonts w:ascii="Arial" w:eastAsia="Arial" w:hAnsi="Arial" w:cs="Arial"/>
        </w:rPr>
        <w:t>low,</w:t>
      </w:r>
      <w:r w:rsidR="06713A2E" w:rsidRPr="3E1FF9A0">
        <w:rPr>
          <w:rFonts w:ascii="Arial" w:eastAsia="Arial" w:hAnsi="Arial" w:cs="Arial"/>
        </w:rPr>
        <w:t xml:space="preserve"> related to the volunteering policy and the states of Geneva </w:t>
      </w:r>
      <w:r w:rsidR="4E6AA33C" w:rsidRPr="3E1FF9A0">
        <w:rPr>
          <w:rFonts w:ascii="Arial" w:eastAsia="Arial" w:hAnsi="Arial" w:cs="Arial"/>
        </w:rPr>
        <w:t>Convection</w:t>
      </w:r>
      <w:r w:rsidR="06713A2E" w:rsidRPr="3E1FF9A0">
        <w:rPr>
          <w:rFonts w:ascii="Arial" w:eastAsia="Arial" w:hAnsi="Arial" w:cs="Arial"/>
        </w:rPr>
        <w:t>.</w:t>
      </w:r>
    </w:p>
    <w:p w14:paraId="25B99AFA" w14:textId="799DE8E1" w:rsidR="3E1FF9A0" w:rsidRDefault="3E1FF9A0" w:rsidP="3E1FF9A0">
      <w:pPr>
        <w:jc w:val="both"/>
        <w:rPr>
          <w:rFonts w:ascii="Arial" w:eastAsia="Arial" w:hAnsi="Arial" w:cs="Arial"/>
        </w:rPr>
      </w:pPr>
    </w:p>
    <w:p w14:paraId="315CAC1D" w14:textId="7B2E1832" w:rsidR="3E1FF9A0" w:rsidRDefault="3E1FF9A0" w:rsidP="3E1FF9A0">
      <w:pPr>
        <w:jc w:val="both"/>
        <w:rPr>
          <w:rFonts w:ascii="Arial" w:eastAsia="Arial" w:hAnsi="Arial" w:cs="Arial"/>
        </w:rPr>
      </w:pPr>
    </w:p>
    <w:p w14:paraId="6B193D59" w14:textId="335E9E73" w:rsidR="3DCC8939" w:rsidRDefault="3DCC8939" w:rsidP="3E1FF9A0">
      <w:pPr>
        <w:jc w:val="both"/>
        <w:rPr>
          <w:rFonts w:ascii="Arial" w:eastAsia="Arial" w:hAnsi="Arial" w:cs="Arial"/>
        </w:rPr>
      </w:pPr>
      <w:r w:rsidRPr="3E1FF9A0">
        <w:rPr>
          <w:rFonts w:ascii="Arial" w:eastAsia="Arial" w:hAnsi="Arial" w:cs="Arial"/>
          <w:i/>
          <w:iCs/>
        </w:rPr>
        <w:t>Figure 4 – PESTEL analysis of the Red Cross organization)</w:t>
      </w:r>
    </w:p>
    <w:p w14:paraId="7EF6501E" w14:textId="65EA32FA" w:rsidR="0E64AF69" w:rsidRDefault="0E64AF69" w:rsidP="3E1FF9A0">
      <w:pPr>
        <w:jc w:val="both"/>
      </w:pPr>
      <w:r>
        <w:rPr>
          <w:noProof/>
        </w:rPr>
        <w:drawing>
          <wp:inline distT="0" distB="0" distL="0" distR="0" wp14:anchorId="0B1747DB" wp14:editId="2BD8D0E8">
            <wp:extent cx="4026850" cy="3024612"/>
            <wp:effectExtent l="0" t="0" r="0" b="0"/>
            <wp:docPr id="493395763" name="Picture 49339576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026850" cy="302461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3E4952A" w14:textId="688D34F7" w:rsidR="3E1FF9A0" w:rsidRDefault="3E1FF9A0" w:rsidP="3E1FF9A0">
      <w:pPr>
        <w:jc w:val="both"/>
        <w:rPr>
          <w:rFonts w:ascii="Arial" w:eastAsia="Arial" w:hAnsi="Arial" w:cs="Arial"/>
          <w:b/>
          <w:bCs/>
        </w:rPr>
      </w:pPr>
    </w:p>
    <w:p w14:paraId="31C8F946" w14:textId="44A6330A" w:rsidR="3E1FF9A0" w:rsidRDefault="3E1FF9A0" w:rsidP="3E1FF9A0">
      <w:pPr>
        <w:jc w:val="both"/>
        <w:rPr>
          <w:rFonts w:ascii="Arial" w:eastAsia="Arial" w:hAnsi="Arial" w:cs="Arial"/>
          <w:b/>
          <w:bCs/>
        </w:rPr>
      </w:pPr>
    </w:p>
    <w:p w14:paraId="281F3274" w14:textId="5995143D" w:rsidR="3E1FF9A0" w:rsidRDefault="3E1FF9A0" w:rsidP="3E1FF9A0">
      <w:pPr>
        <w:jc w:val="both"/>
        <w:rPr>
          <w:rFonts w:ascii="Arial" w:eastAsia="Arial" w:hAnsi="Arial" w:cs="Arial"/>
          <w:b/>
          <w:bCs/>
        </w:rPr>
      </w:pPr>
    </w:p>
    <w:p w14:paraId="00309D0E" w14:textId="073FD836" w:rsidR="3E1FF9A0" w:rsidRDefault="3E1FF9A0" w:rsidP="3E1FF9A0">
      <w:pPr>
        <w:jc w:val="center"/>
        <w:rPr>
          <w:rFonts w:ascii="Arial" w:eastAsia="Arial" w:hAnsi="Arial" w:cs="Arial"/>
          <w:b/>
          <w:bCs/>
        </w:rPr>
      </w:pPr>
    </w:p>
    <w:p w14:paraId="79D83AEA" w14:textId="10F6B8CF" w:rsidR="3E1FF9A0" w:rsidRDefault="3E1FF9A0" w:rsidP="3E1FF9A0">
      <w:pPr>
        <w:jc w:val="center"/>
        <w:rPr>
          <w:rFonts w:ascii="Arial" w:eastAsia="Arial" w:hAnsi="Arial" w:cs="Arial"/>
          <w:b/>
          <w:bCs/>
        </w:rPr>
      </w:pPr>
    </w:p>
    <w:p w14:paraId="4D808961" w14:textId="43A88BF8" w:rsidR="3E1FF9A0" w:rsidRDefault="3E1FF9A0" w:rsidP="3E1FF9A0">
      <w:pPr>
        <w:jc w:val="center"/>
        <w:rPr>
          <w:rFonts w:ascii="Arial" w:eastAsia="Arial" w:hAnsi="Arial" w:cs="Arial"/>
          <w:b/>
          <w:bCs/>
        </w:rPr>
      </w:pPr>
    </w:p>
    <w:p w14:paraId="654B6657" w14:textId="41C7AB0B" w:rsidR="3E1FF9A0" w:rsidRDefault="3E1FF9A0" w:rsidP="3E1FF9A0">
      <w:pPr>
        <w:jc w:val="center"/>
        <w:rPr>
          <w:rFonts w:ascii="Arial" w:eastAsia="Arial" w:hAnsi="Arial" w:cs="Arial"/>
          <w:b/>
          <w:bCs/>
        </w:rPr>
      </w:pPr>
    </w:p>
    <w:p w14:paraId="25D6C6A2" w14:textId="2D851E8B" w:rsidR="3E1FF9A0" w:rsidRDefault="3E1FF9A0" w:rsidP="3E1FF9A0">
      <w:pPr>
        <w:jc w:val="center"/>
        <w:rPr>
          <w:rFonts w:ascii="Arial" w:eastAsia="Arial" w:hAnsi="Arial" w:cs="Arial"/>
          <w:b/>
          <w:bCs/>
        </w:rPr>
      </w:pPr>
    </w:p>
    <w:p w14:paraId="2CDF180F" w14:textId="6C1092BE" w:rsidR="3E1FF9A0" w:rsidRDefault="3E1FF9A0" w:rsidP="3E1FF9A0">
      <w:pPr>
        <w:jc w:val="center"/>
        <w:rPr>
          <w:rFonts w:ascii="Arial" w:eastAsia="Arial" w:hAnsi="Arial" w:cs="Arial"/>
          <w:b/>
          <w:bCs/>
        </w:rPr>
      </w:pPr>
    </w:p>
    <w:p w14:paraId="7E03D026" w14:textId="4BCD62CF" w:rsidR="3E1FF9A0" w:rsidRDefault="3E1FF9A0" w:rsidP="3E1FF9A0">
      <w:pPr>
        <w:jc w:val="center"/>
        <w:rPr>
          <w:rFonts w:ascii="Arial" w:eastAsia="Arial" w:hAnsi="Arial" w:cs="Arial"/>
          <w:b/>
          <w:bCs/>
        </w:rPr>
      </w:pPr>
    </w:p>
    <w:p w14:paraId="546FBBD3" w14:textId="2B6A00C5" w:rsidR="3E1FF9A0" w:rsidRDefault="3E1FF9A0" w:rsidP="3E1FF9A0">
      <w:pPr>
        <w:jc w:val="center"/>
        <w:rPr>
          <w:rFonts w:ascii="Arial" w:eastAsia="Arial" w:hAnsi="Arial" w:cs="Arial"/>
          <w:b/>
          <w:bCs/>
        </w:rPr>
      </w:pPr>
    </w:p>
    <w:p w14:paraId="485BB0E1" w14:textId="2DCC07B8" w:rsidR="3E1FF9A0" w:rsidRDefault="3E1FF9A0" w:rsidP="3E1FF9A0">
      <w:pPr>
        <w:jc w:val="center"/>
        <w:rPr>
          <w:rFonts w:ascii="Arial" w:eastAsia="Arial" w:hAnsi="Arial" w:cs="Arial"/>
          <w:b/>
          <w:bCs/>
        </w:rPr>
      </w:pPr>
    </w:p>
    <w:p w14:paraId="5D469B24" w14:textId="532CB762" w:rsidR="2145D41D" w:rsidRDefault="2145D41D" w:rsidP="3E1FF9A0">
      <w:pPr>
        <w:jc w:val="center"/>
        <w:rPr>
          <w:rFonts w:ascii="Arial" w:eastAsia="Arial" w:hAnsi="Arial" w:cs="Arial"/>
          <w:b/>
          <w:bCs/>
        </w:rPr>
      </w:pPr>
      <w:r w:rsidRPr="3E1FF9A0">
        <w:rPr>
          <w:rFonts w:ascii="Arial" w:eastAsia="Arial" w:hAnsi="Arial" w:cs="Arial"/>
          <w:b/>
          <w:bCs/>
        </w:rPr>
        <w:t>Conclusion</w:t>
      </w:r>
    </w:p>
    <w:p w14:paraId="7D305F59" w14:textId="4E630076" w:rsidR="3E1FF9A0" w:rsidRDefault="3E1FF9A0" w:rsidP="3E1FF9A0">
      <w:pPr>
        <w:jc w:val="both"/>
        <w:rPr>
          <w:rFonts w:ascii="Arial" w:eastAsia="Arial" w:hAnsi="Arial" w:cs="Arial"/>
          <w:b/>
          <w:bCs/>
        </w:rPr>
      </w:pPr>
    </w:p>
    <w:p w14:paraId="56B8205B" w14:textId="128D6D61" w:rsidR="03BA313F" w:rsidRDefault="03BA313F" w:rsidP="3E1FF9A0">
      <w:pPr>
        <w:jc w:val="both"/>
        <w:rPr>
          <w:rFonts w:ascii="Arial" w:eastAsia="Arial" w:hAnsi="Arial" w:cs="Arial"/>
        </w:rPr>
      </w:pPr>
      <w:r w:rsidRPr="3E1FF9A0">
        <w:rPr>
          <w:rFonts w:ascii="Arial" w:eastAsia="Arial" w:hAnsi="Arial" w:cs="Arial"/>
        </w:rPr>
        <w:t xml:space="preserve">Starting as a small organization </w:t>
      </w:r>
      <w:r w:rsidR="6BF253B5" w:rsidRPr="3E1FF9A0">
        <w:rPr>
          <w:rFonts w:ascii="Arial" w:eastAsia="Arial" w:hAnsi="Arial" w:cs="Arial"/>
        </w:rPr>
        <w:t>initially</w:t>
      </w:r>
      <w:r w:rsidRPr="3E1FF9A0">
        <w:rPr>
          <w:rFonts w:ascii="Arial" w:eastAsia="Arial" w:hAnsi="Arial" w:cs="Arial"/>
        </w:rPr>
        <w:t xml:space="preserve"> </w:t>
      </w:r>
      <w:r w:rsidR="65AFE4C5" w:rsidRPr="3E1FF9A0">
        <w:rPr>
          <w:rFonts w:ascii="Arial" w:eastAsia="Arial" w:hAnsi="Arial" w:cs="Arial"/>
        </w:rPr>
        <w:t xml:space="preserve">made to </w:t>
      </w:r>
      <w:r w:rsidR="7D6105A7" w:rsidRPr="3E1FF9A0">
        <w:rPr>
          <w:rFonts w:ascii="Arial" w:eastAsia="Arial" w:hAnsi="Arial" w:cs="Arial"/>
        </w:rPr>
        <w:t>help</w:t>
      </w:r>
      <w:r w:rsidR="206B8AD4" w:rsidRPr="3E1FF9A0">
        <w:rPr>
          <w:rFonts w:ascii="Arial" w:eastAsia="Arial" w:hAnsi="Arial" w:cs="Arial"/>
        </w:rPr>
        <w:t xml:space="preserve"> the wounded </w:t>
      </w:r>
      <w:r w:rsidR="79EFBFAE" w:rsidRPr="3E1FF9A0">
        <w:rPr>
          <w:rFonts w:ascii="Arial" w:eastAsia="Arial" w:hAnsi="Arial" w:cs="Arial"/>
        </w:rPr>
        <w:t>soldiers,</w:t>
      </w:r>
      <w:r w:rsidR="206B8AD4" w:rsidRPr="3E1FF9A0">
        <w:rPr>
          <w:rFonts w:ascii="Arial" w:eastAsia="Arial" w:hAnsi="Arial" w:cs="Arial"/>
        </w:rPr>
        <w:t xml:space="preserve"> now </w:t>
      </w:r>
      <w:r w:rsidR="7406AA1F" w:rsidRPr="3E1FF9A0">
        <w:rPr>
          <w:rFonts w:ascii="Arial" w:eastAsia="Arial" w:hAnsi="Arial" w:cs="Arial"/>
        </w:rPr>
        <w:t xml:space="preserve">the Red Cross </w:t>
      </w:r>
      <w:r w:rsidR="206B8AD4" w:rsidRPr="3E1FF9A0">
        <w:rPr>
          <w:rFonts w:ascii="Arial" w:eastAsia="Arial" w:hAnsi="Arial" w:cs="Arial"/>
        </w:rPr>
        <w:t xml:space="preserve">has become the leader </w:t>
      </w:r>
      <w:r w:rsidR="4FD0092B" w:rsidRPr="3E1FF9A0">
        <w:rPr>
          <w:rFonts w:ascii="Arial" w:eastAsia="Arial" w:hAnsi="Arial" w:cs="Arial"/>
        </w:rPr>
        <w:t>of humanitarian support for million people around the world</w:t>
      </w:r>
      <w:r w:rsidR="21D3B8EF" w:rsidRPr="3E1FF9A0">
        <w:rPr>
          <w:rFonts w:ascii="Arial" w:eastAsia="Arial" w:hAnsi="Arial" w:cs="Arial"/>
        </w:rPr>
        <w:t xml:space="preserve">. </w:t>
      </w:r>
      <w:r w:rsidR="04EBCC57" w:rsidRPr="3E1FF9A0">
        <w:rPr>
          <w:rFonts w:ascii="Arial" w:eastAsia="Arial" w:hAnsi="Arial" w:cs="Arial"/>
        </w:rPr>
        <w:t xml:space="preserve">ICRC has been facing </w:t>
      </w:r>
      <w:r w:rsidR="0AC2ED1B" w:rsidRPr="3E1FF9A0">
        <w:rPr>
          <w:rFonts w:ascii="Arial" w:eastAsia="Arial" w:hAnsi="Arial" w:cs="Arial"/>
        </w:rPr>
        <w:t>challenges</w:t>
      </w:r>
      <w:r w:rsidR="62A87B70" w:rsidRPr="3E1FF9A0">
        <w:rPr>
          <w:rFonts w:ascii="Arial" w:eastAsia="Arial" w:hAnsi="Arial" w:cs="Arial"/>
        </w:rPr>
        <w:t xml:space="preserve"> of a different </w:t>
      </w:r>
      <w:r w:rsidR="6B41CCD7" w:rsidRPr="3E1FF9A0">
        <w:rPr>
          <w:rFonts w:ascii="Arial" w:eastAsia="Arial" w:hAnsi="Arial" w:cs="Arial"/>
        </w:rPr>
        <w:t xml:space="preserve">nature on the way to accomplish its mission </w:t>
      </w:r>
      <w:r w:rsidR="2827EAB2" w:rsidRPr="3E1FF9A0">
        <w:rPr>
          <w:rFonts w:ascii="Arial" w:eastAsia="Arial" w:hAnsi="Arial" w:cs="Arial"/>
        </w:rPr>
        <w:t xml:space="preserve">and goals. </w:t>
      </w:r>
      <w:r w:rsidR="230CAC07" w:rsidRPr="3E1FF9A0">
        <w:rPr>
          <w:rFonts w:ascii="Arial" w:eastAsia="Arial" w:hAnsi="Arial" w:cs="Arial"/>
        </w:rPr>
        <w:t xml:space="preserve">Understanding and evaluating its SWOT and PESTEL analysis can help the organization to maintain and build a strong </w:t>
      </w:r>
      <w:r w:rsidR="61FE45C6" w:rsidRPr="3E1FF9A0">
        <w:rPr>
          <w:rFonts w:ascii="Arial" w:eastAsia="Arial" w:hAnsi="Arial" w:cs="Arial"/>
        </w:rPr>
        <w:t>structure</w:t>
      </w:r>
      <w:r w:rsidR="230CAC07" w:rsidRPr="3E1FF9A0">
        <w:rPr>
          <w:rFonts w:ascii="Arial" w:eastAsia="Arial" w:hAnsi="Arial" w:cs="Arial"/>
        </w:rPr>
        <w:t xml:space="preserve"> with trusted </w:t>
      </w:r>
      <w:r w:rsidR="40756AD5" w:rsidRPr="3E1FF9A0">
        <w:rPr>
          <w:rFonts w:ascii="Arial" w:eastAsia="Arial" w:hAnsi="Arial" w:cs="Arial"/>
        </w:rPr>
        <w:t>employees</w:t>
      </w:r>
      <w:r w:rsidR="230CAC07" w:rsidRPr="3E1FF9A0">
        <w:rPr>
          <w:rFonts w:ascii="Arial" w:eastAsia="Arial" w:hAnsi="Arial" w:cs="Arial"/>
        </w:rPr>
        <w:t xml:space="preserve"> and </w:t>
      </w:r>
      <w:r w:rsidR="65E4F083" w:rsidRPr="3E1FF9A0">
        <w:rPr>
          <w:rFonts w:ascii="Arial" w:eastAsia="Arial" w:hAnsi="Arial" w:cs="Arial"/>
        </w:rPr>
        <w:t>volunteers. To turn its perspective and to successfully delivery its s</w:t>
      </w:r>
      <w:r w:rsidR="4B95B280" w:rsidRPr="3E1FF9A0">
        <w:rPr>
          <w:rFonts w:ascii="Arial" w:eastAsia="Arial" w:hAnsi="Arial" w:cs="Arial"/>
        </w:rPr>
        <w:t>ervices</w:t>
      </w:r>
      <w:r w:rsidR="65E4F083" w:rsidRPr="3E1FF9A0">
        <w:rPr>
          <w:rFonts w:ascii="Arial" w:eastAsia="Arial" w:hAnsi="Arial" w:cs="Arial"/>
        </w:rPr>
        <w:t xml:space="preserve"> to the most </w:t>
      </w:r>
      <w:r w:rsidR="1359AB91" w:rsidRPr="3E1FF9A0">
        <w:rPr>
          <w:rFonts w:ascii="Arial" w:eastAsia="Arial" w:hAnsi="Arial" w:cs="Arial"/>
        </w:rPr>
        <w:t>venerable</w:t>
      </w:r>
      <w:r w:rsidR="65E4F083" w:rsidRPr="3E1FF9A0">
        <w:rPr>
          <w:rFonts w:ascii="Arial" w:eastAsia="Arial" w:hAnsi="Arial" w:cs="Arial"/>
        </w:rPr>
        <w:t xml:space="preserve"> and those in need by keeping the fundamental principles</w:t>
      </w:r>
      <w:r w:rsidR="5C5C6E70" w:rsidRPr="3E1FF9A0">
        <w:rPr>
          <w:rFonts w:ascii="Arial" w:eastAsia="Arial" w:hAnsi="Arial" w:cs="Arial"/>
        </w:rPr>
        <w:t xml:space="preserve"> at high level. </w:t>
      </w:r>
      <w:r w:rsidR="2CBB43EA" w:rsidRPr="3E1FF9A0">
        <w:rPr>
          <w:rFonts w:ascii="Arial" w:eastAsia="Arial" w:hAnsi="Arial" w:cs="Arial"/>
        </w:rPr>
        <w:t xml:space="preserve"> </w:t>
      </w:r>
    </w:p>
    <w:p w14:paraId="2B563411" w14:textId="58471E2F" w:rsidR="3E1FF9A0" w:rsidRDefault="3E1FF9A0" w:rsidP="3E1FF9A0">
      <w:pPr>
        <w:jc w:val="both"/>
        <w:rPr>
          <w:rFonts w:ascii="Arial" w:eastAsia="Arial" w:hAnsi="Arial" w:cs="Arial"/>
          <w:b/>
          <w:bCs/>
        </w:rPr>
      </w:pPr>
    </w:p>
    <w:p w14:paraId="19B34BF3" w14:textId="03FA4A81" w:rsidR="3E1FF9A0" w:rsidRDefault="3E1FF9A0" w:rsidP="3E1FF9A0">
      <w:pPr>
        <w:jc w:val="both"/>
        <w:rPr>
          <w:rFonts w:ascii="Arial" w:eastAsia="Arial" w:hAnsi="Arial" w:cs="Arial"/>
          <w:b/>
          <w:bCs/>
        </w:rPr>
      </w:pPr>
    </w:p>
    <w:p w14:paraId="7C9A81ED" w14:textId="5A607626" w:rsidR="3E1FF9A0" w:rsidRDefault="3E1FF9A0" w:rsidP="3E1FF9A0">
      <w:pPr>
        <w:jc w:val="both"/>
        <w:rPr>
          <w:rFonts w:ascii="Arial" w:eastAsia="Arial" w:hAnsi="Arial" w:cs="Arial"/>
          <w:b/>
          <w:bCs/>
        </w:rPr>
      </w:pPr>
    </w:p>
    <w:p w14:paraId="46F483D6" w14:textId="464F4D86" w:rsidR="3E1FF9A0" w:rsidRDefault="3E1FF9A0" w:rsidP="3E1FF9A0">
      <w:pPr>
        <w:jc w:val="both"/>
        <w:rPr>
          <w:rFonts w:ascii="Arial" w:eastAsia="Arial" w:hAnsi="Arial" w:cs="Arial"/>
          <w:b/>
          <w:bCs/>
        </w:rPr>
      </w:pPr>
    </w:p>
    <w:p w14:paraId="41F8C977" w14:textId="563225D9" w:rsidR="3E1FF9A0" w:rsidRDefault="3E1FF9A0" w:rsidP="3E1FF9A0">
      <w:pPr>
        <w:jc w:val="both"/>
        <w:rPr>
          <w:rFonts w:ascii="Arial" w:eastAsia="Arial" w:hAnsi="Arial" w:cs="Arial"/>
          <w:b/>
          <w:bCs/>
        </w:rPr>
      </w:pPr>
    </w:p>
    <w:p w14:paraId="36460916" w14:textId="0BC3DEDD" w:rsidR="3E1FF9A0" w:rsidRDefault="3E1FF9A0" w:rsidP="3E1FF9A0">
      <w:pPr>
        <w:jc w:val="both"/>
        <w:rPr>
          <w:rFonts w:ascii="Arial" w:eastAsia="Arial" w:hAnsi="Arial" w:cs="Arial"/>
          <w:b/>
          <w:bCs/>
        </w:rPr>
      </w:pPr>
    </w:p>
    <w:p w14:paraId="397F22CC" w14:textId="6C7E70DC" w:rsidR="3E1FF9A0" w:rsidRDefault="3E1FF9A0" w:rsidP="3E1FF9A0">
      <w:pPr>
        <w:jc w:val="both"/>
        <w:rPr>
          <w:rFonts w:ascii="Arial" w:eastAsia="Arial" w:hAnsi="Arial" w:cs="Arial"/>
          <w:b/>
          <w:bCs/>
        </w:rPr>
      </w:pPr>
    </w:p>
    <w:p w14:paraId="73BD0241" w14:textId="71C9FF32" w:rsidR="3E1FF9A0" w:rsidRDefault="3E1FF9A0" w:rsidP="3E1FF9A0">
      <w:pPr>
        <w:jc w:val="both"/>
        <w:rPr>
          <w:rFonts w:ascii="Arial" w:eastAsia="Arial" w:hAnsi="Arial" w:cs="Arial"/>
          <w:b/>
          <w:bCs/>
        </w:rPr>
      </w:pPr>
    </w:p>
    <w:p w14:paraId="1CF808FA" w14:textId="2C82A99B" w:rsidR="3E1FF9A0" w:rsidRDefault="3E1FF9A0" w:rsidP="3E1FF9A0">
      <w:pPr>
        <w:jc w:val="both"/>
        <w:rPr>
          <w:rFonts w:ascii="Arial" w:eastAsia="Arial" w:hAnsi="Arial" w:cs="Arial"/>
          <w:b/>
          <w:bCs/>
        </w:rPr>
      </w:pPr>
    </w:p>
    <w:p w14:paraId="2CADEB35" w14:textId="72B81FE5" w:rsidR="3E1FF9A0" w:rsidRDefault="3E1FF9A0" w:rsidP="3E1FF9A0">
      <w:pPr>
        <w:jc w:val="both"/>
        <w:rPr>
          <w:rFonts w:ascii="Arial" w:eastAsia="Arial" w:hAnsi="Arial" w:cs="Arial"/>
          <w:b/>
          <w:bCs/>
        </w:rPr>
      </w:pPr>
    </w:p>
    <w:p w14:paraId="2A0F41B6" w14:textId="1D8BFEBD" w:rsidR="3E1FF9A0" w:rsidRDefault="3E1FF9A0" w:rsidP="3E1FF9A0">
      <w:pPr>
        <w:jc w:val="both"/>
        <w:rPr>
          <w:rFonts w:ascii="Arial" w:eastAsia="Arial" w:hAnsi="Arial" w:cs="Arial"/>
          <w:b/>
          <w:bCs/>
        </w:rPr>
      </w:pPr>
    </w:p>
    <w:p w14:paraId="7FDB3DE1" w14:textId="7CB7A20F" w:rsidR="3E1FF9A0" w:rsidRDefault="3E1FF9A0" w:rsidP="3E1FF9A0">
      <w:pPr>
        <w:jc w:val="both"/>
        <w:rPr>
          <w:rFonts w:ascii="Arial" w:eastAsia="Arial" w:hAnsi="Arial" w:cs="Arial"/>
          <w:b/>
          <w:bCs/>
        </w:rPr>
      </w:pPr>
    </w:p>
    <w:p w14:paraId="0C15BBE9" w14:textId="04663B44" w:rsidR="3E1FF9A0" w:rsidRDefault="3E1FF9A0" w:rsidP="3E1FF9A0">
      <w:pPr>
        <w:jc w:val="both"/>
        <w:rPr>
          <w:rFonts w:ascii="Arial" w:eastAsia="Arial" w:hAnsi="Arial" w:cs="Arial"/>
          <w:b/>
          <w:bCs/>
        </w:rPr>
      </w:pPr>
    </w:p>
    <w:p w14:paraId="576CF58A" w14:textId="67B44519" w:rsidR="3E1FF9A0" w:rsidRDefault="3E1FF9A0" w:rsidP="3E1FF9A0">
      <w:pPr>
        <w:jc w:val="both"/>
        <w:rPr>
          <w:rFonts w:ascii="Arial" w:eastAsia="Arial" w:hAnsi="Arial" w:cs="Arial"/>
          <w:b/>
          <w:bCs/>
        </w:rPr>
      </w:pPr>
    </w:p>
    <w:p w14:paraId="6CBF762B" w14:textId="0EF126B4" w:rsidR="3E1FF9A0" w:rsidRDefault="3E1FF9A0" w:rsidP="3E1FF9A0">
      <w:pPr>
        <w:jc w:val="both"/>
        <w:rPr>
          <w:rFonts w:ascii="Arial" w:eastAsia="Arial" w:hAnsi="Arial" w:cs="Arial"/>
          <w:b/>
          <w:bCs/>
        </w:rPr>
      </w:pPr>
    </w:p>
    <w:p w14:paraId="13673440" w14:textId="79A78FD7" w:rsidR="3E1FF9A0" w:rsidRDefault="3E1FF9A0" w:rsidP="3E1FF9A0">
      <w:pPr>
        <w:jc w:val="both"/>
        <w:rPr>
          <w:rFonts w:ascii="Arial" w:eastAsia="Arial" w:hAnsi="Arial" w:cs="Arial"/>
          <w:b/>
          <w:bCs/>
        </w:rPr>
      </w:pPr>
    </w:p>
    <w:p w14:paraId="12F53787" w14:textId="551FC528" w:rsidR="3E1FF9A0" w:rsidRDefault="3E1FF9A0" w:rsidP="3E1FF9A0">
      <w:pPr>
        <w:jc w:val="both"/>
        <w:rPr>
          <w:rFonts w:ascii="Arial" w:eastAsia="Arial" w:hAnsi="Arial" w:cs="Arial"/>
          <w:b/>
          <w:bCs/>
        </w:rPr>
      </w:pPr>
    </w:p>
    <w:p w14:paraId="74FA2EB2" w14:textId="2623F054" w:rsidR="3E1FF9A0" w:rsidRDefault="3E1FF9A0" w:rsidP="3E1FF9A0">
      <w:pPr>
        <w:jc w:val="both"/>
        <w:rPr>
          <w:rFonts w:ascii="Arial" w:eastAsia="Arial" w:hAnsi="Arial" w:cs="Arial"/>
          <w:b/>
          <w:bCs/>
        </w:rPr>
      </w:pPr>
    </w:p>
    <w:p w14:paraId="11050F84" w14:textId="01FA4706" w:rsidR="3E1FF9A0" w:rsidRDefault="3E1FF9A0" w:rsidP="3E1FF9A0">
      <w:pPr>
        <w:jc w:val="both"/>
        <w:rPr>
          <w:rFonts w:ascii="Arial" w:eastAsia="Arial" w:hAnsi="Arial" w:cs="Arial"/>
          <w:b/>
          <w:bCs/>
        </w:rPr>
      </w:pPr>
    </w:p>
    <w:p w14:paraId="113735EB" w14:textId="264B6F89" w:rsidR="3E1FF9A0" w:rsidRDefault="3E1FF9A0" w:rsidP="3E1FF9A0">
      <w:pPr>
        <w:jc w:val="both"/>
        <w:rPr>
          <w:rFonts w:ascii="Arial" w:eastAsia="Arial" w:hAnsi="Arial" w:cs="Arial"/>
          <w:b/>
          <w:bCs/>
        </w:rPr>
      </w:pPr>
    </w:p>
    <w:p w14:paraId="732012EE" w14:textId="6C762D99" w:rsidR="3E1FF9A0" w:rsidRDefault="3E1FF9A0" w:rsidP="3E1FF9A0">
      <w:pPr>
        <w:jc w:val="both"/>
        <w:rPr>
          <w:rFonts w:ascii="Arial" w:eastAsia="Arial" w:hAnsi="Arial" w:cs="Arial"/>
          <w:b/>
          <w:bCs/>
        </w:rPr>
      </w:pPr>
    </w:p>
    <w:p w14:paraId="77357457" w14:textId="27A78BD3" w:rsidR="3E1FF9A0" w:rsidRDefault="3E1FF9A0" w:rsidP="3E1FF9A0">
      <w:pPr>
        <w:jc w:val="both"/>
        <w:rPr>
          <w:rFonts w:ascii="Arial" w:eastAsia="Arial" w:hAnsi="Arial" w:cs="Arial"/>
          <w:b/>
          <w:bCs/>
        </w:rPr>
      </w:pPr>
    </w:p>
    <w:p w14:paraId="2D27C5DA" w14:textId="4F4B72AC" w:rsidR="3E1FF9A0" w:rsidRDefault="3E1FF9A0" w:rsidP="3E1FF9A0">
      <w:pPr>
        <w:jc w:val="both"/>
        <w:rPr>
          <w:rFonts w:ascii="Arial" w:eastAsia="Arial" w:hAnsi="Arial" w:cs="Arial"/>
          <w:b/>
          <w:bCs/>
        </w:rPr>
      </w:pPr>
    </w:p>
    <w:p w14:paraId="05B0BC6D" w14:textId="7F4B3068" w:rsidR="3E1FF9A0" w:rsidRDefault="3E1FF9A0" w:rsidP="3E1FF9A0">
      <w:pPr>
        <w:jc w:val="both"/>
        <w:rPr>
          <w:rFonts w:ascii="Arial" w:eastAsia="Arial" w:hAnsi="Arial" w:cs="Arial"/>
          <w:b/>
          <w:bCs/>
        </w:rPr>
      </w:pPr>
    </w:p>
    <w:p w14:paraId="327CE58B" w14:textId="0E26A845" w:rsidR="3E1FF9A0" w:rsidRDefault="3E1FF9A0" w:rsidP="3E1FF9A0">
      <w:pPr>
        <w:jc w:val="both"/>
        <w:rPr>
          <w:rFonts w:ascii="Arial" w:eastAsia="Arial" w:hAnsi="Arial" w:cs="Arial"/>
          <w:b/>
          <w:bCs/>
        </w:rPr>
      </w:pPr>
    </w:p>
    <w:p w14:paraId="2E2D4D3B" w14:textId="40242449" w:rsidR="3E1FF9A0" w:rsidRDefault="3E1FF9A0" w:rsidP="3E1FF9A0">
      <w:pPr>
        <w:jc w:val="both"/>
        <w:rPr>
          <w:rFonts w:ascii="Arial" w:eastAsia="Arial" w:hAnsi="Arial" w:cs="Arial"/>
          <w:b/>
          <w:bCs/>
        </w:rPr>
      </w:pPr>
    </w:p>
    <w:p w14:paraId="64232EFE" w14:textId="193F5C4C" w:rsidR="48ADC028" w:rsidRDefault="48ADC028" w:rsidP="3E1FF9A0">
      <w:pPr>
        <w:jc w:val="both"/>
        <w:rPr>
          <w:rFonts w:ascii="Arial" w:eastAsia="Arial" w:hAnsi="Arial" w:cs="Arial"/>
          <w:sz w:val="24"/>
          <w:szCs w:val="24"/>
        </w:rPr>
      </w:pPr>
      <w:r w:rsidRPr="3E1FF9A0">
        <w:rPr>
          <w:rFonts w:ascii="Arial" w:eastAsia="Arial" w:hAnsi="Arial" w:cs="Arial"/>
          <w:b/>
          <w:bCs/>
          <w:sz w:val="24"/>
          <w:szCs w:val="24"/>
        </w:rPr>
        <w:t>References:</w:t>
      </w:r>
    </w:p>
    <w:p w14:paraId="0049F464" w14:textId="51CADFF9" w:rsidR="3E1FF9A0" w:rsidRDefault="3E1FF9A0" w:rsidP="3E1FF9A0">
      <w:pPr>
        <w:jc w:val="both"/>
        <w:rPr>
          <w:rFonts w:ascii="Arial" w:eastAsia="Arial" w:hAnsi="Arial" w:cs="Arial"/>
          <w:sz w:val="24"/>
          <w:szCs w:val="24"/>
        </w:rPr>
      </w:pPr>
    </w:p>
    <w:p w14:paraId="2C8A62BF" w14:textId="77777777" w:rsidR="00A33FEA" w:rsidRDefault="00A33FEA" w:rsidP="3E1FF9A0">
      <w:pPr>
        <w:jc w:val="both"/>
        <w:rPr>
          <w:rFonts w:ascii="Arial" w:eastAsia="Arial" w:hAnsi="Arial" w:cs="Arial"/>
        </w:rPr>
      </w:pPr>
      <w:r w:rsidRPr="3E1FF9A0">
        <w:rPr>
          <w:rFonts w:ascii="Arial" w:eastAsia="Arial" w:hAnsi="Arial" w:cs="Arial"/>
        </w:rPr>
        <w:t xml:space="preserve"> Ali. S. Ali (2001), “</w:t>
      </w:r>
      <w:r w:rsidRPr="3E1FF9A0">
        <w:rPr>
          <w:rFonts w:ascii="Arial" w:eastAsia="Arial" w:hAnsi="Arial" w:cs="Arial"/>
          <w:i/>
          <w:iCs/>
        </w:rPr>
        <w:t>Globalization and the future of humanitarian action New priorities for the International Red Cross and Red CrescentMovement?”,</w:t>
      </w:r>
      <w:r w:rsidRPr="3E1FF9A0">
        <w:rPr>
          <w:rFonts w:ascii="Arial" w:eastAsia="Arial" w:hAnsi="Arial" w:cs="Arial"/>
        </w:rPr>
        <w:t xml:space="preserve"> Available at: </w:t>
      </w:r>
      <w:hyperlink r:id="rId13">
        <w:r w:rsidRPr="3E1FF9A0">
          <w:rPr>
            <w:rStyle w:val="Hyperlink"/>
            <w:rFonts w:ascii="Arial" w:eastAsia="Arial" w:hAnsi="Arial" w:cs="Arial"/>
          </w:rPr>
          <w:t>https://www.icrc.org/en/doc/assets/files/other/irrc_843_eng_ali_said.pdf</w:t>
        </w:r>
      </w:hyperlink>
      <w:r w:rsidRPr="3E1FF9A0">
        <w:rPr>
          <w:rFonts w:ascii="Arial" w:eastAsia="Arial" w:hAnsi="Arial" w:cs="Arial"/>
        </w:rPr>
        <w:t>.( Accessed: 10 October 2020).</w:t>
      </w:r>
    </w:p>
    <w:p w14:paraId="53FAF122" w14:textId="77777777" w:rsidR="00A33FEA" w:rsidRDefault="00A33FEA" w:rsidP="3E1FF9A0">
      <w:pPr>
        <w:jc w:val="both"/>
        <w:rPr>
          <w:rFonts w:ascii="Arial" w:eastAsia="Arial" w:hAnsi="Arial" w:cs="Arial"/>
        </w:rPr>
      </w:pPr>
      <w:r w:rsidRPr="3E1FF9A0">
        <w:rPr>
          <w:rFonts w:ascii="Arial" w:eastAsia="Arial" w:hAnsi="Arial" w:cs="Arial"/>
        </w:rPr>
        <w:t>Forsythe, David P. "The International Red Cross: Decentralization and Its Effects." Human Rights Quarterly 40.1 (2018): 61-91. Web.</w:t>
      </w:r>
    </w:p>
    <w:p w14:paraId="5D018495" w14:textId="77777777" w:rsidR="00A33FEA" w:rsidRDefault="00A33FEA" w:rsidP="3E1FF9A0">
      <w:pPr>
        <w:jc w:val="both"/>
        <w:rPr>
          <w:rFonts w:ascii="Arial" w:eastAsia="Arial" w:hAnsi="Arial" w:cs="Arial"/>
        </w:rPr>
      </w:pPr>
      <w:r w:rsidRPr="3E1FF9A0">
        <w:rPr>
          <w:rFonts w:ascii="Arial" w:eastAsia="Arial" w:hAnsi="Arial" w:cs="Arial"/>
        </w:rPr>
        <w:t>History of the ICRC, (2016) International</w:t>
      </w:r>
      <w:r w:rsidRPr="3E1FF9A0">
        <w:rPr>
          <w:rFonts w:ascii="Arial" w:eastAsia="Arial" w:hAnsi="Arial" w:cs="Arial"/>
          <w:i/>
          <w:iCs/>
        </w:rPr>
        <w:t xml:space="preserve"> Committee of the Red Cross.</w:t>
      </w:r>
      <w:r w:rsidRPr="3E1FF9A0">
        <w:rPr>
          <w:rFonts w:ascii="Arial" w:eastAsia="Arial" w:hAnsi="Arial" w:cs="Arial"/>
        </w:rPr>
        <w:t xml:space="preserve"> Available at: </w:t>
      </w:r>
      <w:hyperlink r:id="rId14">
        <w:r w:rsidRPr="3E1FF9A0">
          <w:rPr>
            <w:rStyle w:val="Hyperlink"/>
            <w:rFonts w:ascii="Arial" w:eastAsia="Arial" w:hAnsi="Arial" w:cs="Arial"/>
            <w:color w:val="auto"/>
            <w:u w:val="none"/>
          </w:rPr>
          <w:t>https://www.icrc.org/en/document/history-icrc</w:t>
        </w:r>
      </w:hyperlink>
      <w:r w:rsidRPr="3E1FF9A0">
        <w:rPr>
          <w:rFonts w:ascii="Arial" w:eastAsia="Arial" w:hAnsi="Arial" w:cs="Arial"/>
        </w:rPr>
        <w:t xml:space="preserve"> (Accessed: 10 October 2020)</w:t>
      </w:r>
    </w:p>
    <w:p w14:paraId="1E48432A" w14:textId="77777777" w:rsidR="00A33FEA" w:rsidRDefault="00A33FEA" w:rsidP="3E1FF9A0">
      <w:pPr>
        <w:jc w:val="both"/>
        <w:rPr>
          <w:rFonts w:ascii="Arial" w:eastAsia="Arial" w:hAnsi="Arial" w:cs="Arial"/>
        </w:rPr>
      </w:pPr>
      <w:r w:rsidRPr="3E1FF9A0">
        <w:rPr>
          <w:rFonts w:ascii="Arial" w:eastAsia="Arial" w:hAnsi="Arial" w:cs="Arial"/>
        </w:rPr>
        <w:t xml:space="preserve">International Committee of the Red Cross. (2019), </w:t>
      </w:r>
      <w:r w:rsidRPr="3E1FF9A0">
        <w:rPr>
          <w:rFonts w:ascii="Arial" w:eastAsia="Arial" w:hAnsi="Arial" w:cs="Arial"/>
          <w:i/>
          <w:iCs/>
        </w:rPr>
        <w:t>Annual Report</w:t>
      </w:r>
      <w:r w:rsidRPr="3E1FF9A0">
        <w:rPr>
          <w:rFonts w:ascii="Arial" w:eastAsia="Arial" w:hAnsi="Arial" w:cs="Arial"/>
        </w:rPr>
        <w:t xml:space="preserve"> (2019), Available at:  </w:t>
      </w:r>
      <w:hyperlink r:id="rId15">
        <w:r w:rsidRPr="3E1FF9A0">
          <w:rPr>
            <w:rStyle w:val="Hyperlink"/>
            <w:rFonts w:ascii="Arial" w:eastAsia="Arial" w:hAnsi="Arial" w:cs="Arial"/>
          </w:rPr>
          <w:t>file:///C:/Uni%20year%202020-2021/Community%20engagement/Red%20cross%20work/icrc-annual-report-2019-1.pdf</w:t>
        </w:r>
      </w:hyperlink>
      <w:r w:rsidRPr="3E1FF9A0">
        <w:rPr>
          <w:rFonts w:ascii="Arial" w:eastAsia="Arial" w:hAnsi="Arial" w:cs="Arial"/>
        </w:rPr>
        <w:t xml:space="preserve"> (Accessed: 10 October 2020)</w:t>
      </w:r>
    </w:p>
    <w:p w14:paraId="55455F79" w14:textId="77777777" w:rsidR="00A33FEA" w:rsidRDefault="00A33FEA" w:rsidP="3E1FF9A0">
      <w:pPr>
        <w:jc w:val="both"/>
        <w:rPr>
          <w:rFonts w:ascii="Arial" w:eastAsia="Arial" w:hAnsi="Arial" w:cs="Arial"/>
        </w:rPr>
      </w:pPr>
      <w:r w:rsidRPr="3E1FF9A0">
        <w:rPr>
          <w:rFonts w:ascii="Arial" w:eastAsia="Arial" w:hAnsi="Arial" w:cs="Arial"/>
        </w:rPr>
        <w:t>Lindsey, C.(2018)</w:t>
      </w:r>
      <w:r w:rsidRPr="3E1FF9A0">
        <w:rPr>
          <w:rFonts w:ascii="Arial" w:eastAsia="Arial" w:hAnsi="Arial" w:cs="Arial"/>
          <w:i/>
          <w:iCs/>
        </w:rPr>
        <w:t xml:space="preserve">. "Digital technologies: Exploring threats for people and humanitarian in warzone”. </w:t>
      </w:r>
      <w:r w:rsidRPr="3E1FF9A0">
        <w:rPr>
          <w:rFonts w:ascii="Arial" w:eastAsia="Arial" w:hAnsi="Arial" w:cs="Arial"/>
        </w:rPr>
        <w:t xml:space="preserve">Available at: </w:t>
      </w:r>
      <w:hyperlink r:id="rId16">
        <w:r w:rsidRPr="3E1FF9A0">
          <w:rPr>
            <w:rStyle w:val="Hyperlink"/>
            <w:rFonts w:ascii="Arial" w:eastAsia="Arial" w:hAnsi="Arial" w:cs="Arial"/>
            <w:color w:val="auto"/>
            <w:u w:val="none"/>
          </w:rPr>
          <w:t>https://www.icrc.org/en/document/digital-technologies-exploring-threats-people-and-humanitarians-warzones(Accessed</w:t>
        </w:r>
      </w:hyperlink>
      <w:r w:rsidRPr="3E1FF9A0">
        <w:rPr>
          <w:rFonts w:ascii="Arial" w:eastAsia="Arial" w:hAnsi="Arial" w:cs="Arial"/>
        </w:rPr>
        <w:t>: 11 October 2020)</w:t>
      </w:r>
    </w:p>
    <w:p w14:paraId="616C8E28" w14:textId="77777777" w:rsidR="00A33FEA" w:rsidRDefault="00A33FEA" w:rsidP="3E1FF9A0">
      <w:pPr>
        <w:jc w:val="both"/>
        <w:rPr>
          <w:rFonts w:ascii="Arial" w:eastAsia="Arial" w:hAnsi="Arial" w:cs="Arial"/>
        </w:rPr>
      </w:pPr>
      <w:r w:rsidRPr="3E1FF9A0">
        <w:rPr>
          <w:rFonts w:ascii="Arial" w:eastAsia="Arial" w:hAnsi="Arial" w:cs="Arial"/>
        </w:rPr>
        <w:t>M.M. (2015) “Red Cross response to report about building only six homes in Haiti after 2010 quake”, CNN, 5 June. Available at: https://edition.cnn.com/2015/06/04/americas/american-red-cross-haiti-controversy-propublica-npr/index.html</w:t>
      </w:r>
    </w:p>
    <w:p w14:paraId="1C966F46" w14:textId="77777777" w:rsidR="00A33FEA" w:rsidRDefault="00A33FEA" w:rsidP="3E1FF9A0">
      <w:pPr>
        <w:rPr>
          <w:rFonts w:ascii="Arial" w:eastAsia="Arial" w:hAnsi="Arial" w:cs="Arial"/>
          <w:i/>
          <w:iCs/>
        </w:rPr>
      </w:pPr>
      <w:r w:rsidRPr="3E1FF9A0">
        <w:rPr>
          <w:rFonts w:ascii="Arial" w:eastAsia="Arial" w:hAnsi="Arial" w:cs="Arial"/>
        </w:rPr>
        <w:t xml:space="preserve">Mukhier.O. Mohhamed, (2015). </w:t>
      </w:r>
      <w:r w:rsidRPr="3E1FF9A0">
        <w:rPr>
          <w:rFonts w:ascii="Arial" w:eastAsia="Arial" w:hAnsi="Arial" w:cs="Arial"/>
          <w:i/>
          <w:iCs/>
        </w:rPr>
        <w:t xml:space="preserve">Climate change and the Red Cross and the Red Csacent . </w:t>
      </w:r>
      <w:r w:rsidRPr="3E1FF9A0">
        <w:rPr>
          <w:rFonts w:ascii="Arial" w:eastAsia="Arial" w:hAnsi="Arial" w:cs="Arial"/>
        </w:rPr>
        <w:t>Available at: thttps://www.climatecentre.org/downloads/files/1297200-IFRC-climate%20change%20report-EN-MD.pdf (Accessed: 12 October 2020)</w:t>
      </w:r>
    </w:p>
    <w:p w14:paraId="523782A2" w14:textId="77777777" w:rsidR="00A33FEA" w:rsidRDefault="00A33FEA" w:rsidP="3E1FF9A0">
      <w:pPr>
        <w:jc w:val="both"/>
        <w:rPr>
          <w:rFonts w:ascii="Arial" w:eastAsia="Arial" w:hAnsi="Arial" w:cs="Arial"/>
          <w:i/>
          <w:iCs/>
        </w:rPr>
      </w:pPr>
      <w:r w:rsidRPr="3E1FF9A0">
        <w:rPr>
          <w:rFonts w:ascii="Arial" w:eastAsia="Arial" w:hAnsi="Arial" w:cs="Arial"/>
        </w:rPr>
        <w:t xml:space="preserve">Status of the International Committee of the Red Cross (2018) </w:t>
      </w:r>
      <w:r w:rsidRPr="3E1FF9A0">
        <w:rPr>
          <w:rFonts w:ascii="Arial" w:eastAsia="Arial" w:hAnsi="Arial" w:cs="Arial"/>
          <w:i/>
          <w:iCs/>
        </w:rPr>
        <w:t>International Committee of the Red Cross.</w:t>
      </w:r>
      <w:r w:rsidRPr="3E1FF9A0">
        <w:rPr>
          <w:rFonts w:ascii="Arial" w:eastAsia="Arial" w:hAnsi="Arial" w:cs="Arial"/>
        </w:rPr>
        <w:t xml:space="preserve"> Available at: </w:t>
      </w:r>
      <w:hyperlink r:id="rId17">
        <w:r w:rsidRPr="3E1FF9A0">
          <w:rPr>
            <w:rStyle w:val="Hyperlink"/>
            <w:rFonts w:ascii="Arial" w:eastAsia="Arial" w:hAnsi="Arial" w:cs="Arial"/>
            <w:color w:val="auto"/>
            <w:u w:val="none"/>
          </w:rPr>
          <w:t>https://www.icrc.org/en/document/statutes-international-committee-red-cross-0</w:t>
        </w:r>
      </w:hyperlink>
      <w:r w:rsidRPr="3E1FF9A0">
        <w:rPr>
          <w:rFonts w:ascii="Arial" w:eastAsia="Arial" w:hAnsi="Arial" w:cs="Arial"/>
        </w:rPr>
        <w:t xml:space="preserve"> (Accessed: 09 October 2020)</w:t>
      </w:r>
    </w:p>
    <w:p w14:paraId="369B4F27" w14:textId="77777777" w:rsidR="00A33FEA" w:rsidRDefault="00A33FEA" w:rsidP="3E1FF9A0">
      <w:pPr>
        <w:jc w:val="both"/>
        <w:rPr>
          <w:rFonts w:ascii="Arial" w:eastAsia="Arial" w:hAnsi="Arial" w:cs="Arial"/>
        </w:rPr>
      </w:pPr>
      <w:r w:rsidRPr="3E1FF9A0">
        <w:rPr>
          <w:rFonts w:ascii="Arial" w:eastAsia="Arial" w:hAnsi="Arial" w:cs="Arial"/>
        </w:rPr>
        <w:t xml:space="preserve">The Fundamental Principles of the International Red Cross and Red Crescent Movement (2020) </w:t>
      </w:r>
      <w:r w:rsidRPr="3E1FF9A0">
        <w:rPr>
          <w:rFonts w:ascii="Arial" w:eastAsia="Arial" w:hAnsi="Arial" w:cs="Arial"/>
          <w:i/>
          <w:iCs/>
        </w:rPr>
        <w:t xml:space="preserve">International Committee of the Red Cross. </w:t>
      </w:r>
      <w:r w:rsidRPr="3E1FF9A0">
        <w:rPr>
          <w:rFonts w:ascii="Arial" w:eastAsia="Arial" w:hAnsi="Arial" w:cs="Arial"/>
        </w:rPr>
        <w:t xml:space="preserve">Available at: </w:t>
      </w:r>
      <w:hyperlink r:id="rId18">
        <w:r w:rsidRPr="3E1FF9A0">
          <w:rPr>
            <w:rStyle w:val="Hyperlink"/>
            <w:rFonts w:ascii="Arial" w:eastAsia="Arial" w:hAnsi="Arial" w:cs="Arial"/>
            <w:color w:val="auto"/>
            <w:u w:val="none"/>
          </w:rPr>
          <w:t>https://www.icrc.org/en/publication/4046-fundamental-principles-international-red-cross-and-red-crescent-movement</w:t>
        </w:r>
      </w:hyperlink>
      <w:r w:rsidRPr="3E1FF9A0">
        <w:rPr>
          <w:rFonts w:ascii="Arial" w:eastAsia="Arial" w:hAnsi="Arial" w:cs="Arial"/>
        </w:rPr>
        <w:t xml:space="preserve"> . (Accessed: 10 October 2020)</w:t>
      </w:r>
    </w:p>
    <w:p w14:paraId="7F385DE3" w14:textId="77777777" w:rsidR="00A33FEA" w:rsidRDefault="00A33FEA" w:rsidP="3E1FF9A0">
      <w:pPr>
        <w:jc w:val="both"/>
        <w:rPr>
          <w:rFonts w:ascii="Arial" w:eastAsia="Arial" w:hAnsi="Arial" w:cs="Arial"/>
        </w:rPr>
      </w:pPr>
      <w:r w:rsidRPr="3E1FF9A0">
        <w:rPr>
          <w:rFonts w:ascii="Arial" w:eastAsia="Arial" w:hAnsi="Arial" w:cs="Arial"/>
        </w:rPr>
        <w:t xml:space="preserve">The Global Trends and their potential impact on the Red Cross and Red Crescent Movement, </w:t>
      </w:r>
      <w:r w:rsidRPr="3E1FF9A0">
        <w:rPr>
          <w:rFonts w:ascii="Arial" w:eastAsia="Arial" w:hAnsi="Arial" w:cs="Arial"/>
          <w:i/>
          <w:iCs/>
        </w:rPr>
        <w:t xml:space="preserve">Political Power: Rise of Populism. </w:t>
      </w:r>
      <w:r w:rsidRPr="3E1FF9A0">
        <w:rPr>
          <w:rFonts w:ascii="Arial" w:eastAsia="Arial" w:hAnsi="Arial" w:cs="Arial"/>
        </w:rPr>
        <w:t>Available a</w:t>
      </w:r>
      <w:r w:rsidRPr="3E1FF9A0">
        <w:rPr>
          <w:rFonts w:ascii="Arial" w:eastAsia="Arial" w:hAnsi="Arial" w:cs="Arial"/>
          <w:i/>
          <w:iCs/>
        </w:rPr>
        <w:t>t:</w:t>
      </w:r>
      <w:hyperlink r:id="rId19">
        <w:r w:rsidRPr="3E1FF9A0">
          <w:rPr>
            <w:rStyle w:val="Hyperlink"/>
            <w:rFonts w:ascii="Arial" w:eastAsia="Arial" w:hAnsi="Arial" w:cs="Arial"/>
            <w:color w:val="auto"/>
            <w:u w:val="none"/>
          </w:rPr>
          <w:t>https://www.ifrc.org/Global/recovery-operations-en.pdf</w:t>
        </w:r>
      </w:hyperlink>
    </w:p>
    <w:sectPr w:rsidR="00A33FEA">
      <w:headerReference w:type="default" r:id="rId20"/>
      <w:footerReference w:type="default" r:id="rId21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6155C9D6" w14:textId="77777777" w:rsidR="00A95554" w:rsidRDefault="00A95554">
      <w:pPr>
        <w:spacing w:after="0" w:line="240" w:lineRule="auto"/>
      </w:pPr>
      <w:r>
        <w:separator/>
      </w:r>
    </w:p>
  </w:endnote>
  <w:endnote w:type="continuationSeparator" w:id="0">
    <w:p w14:paraId="604F9332" w14:textId="77777777" w:rsidR="00A95554" w:rsidRDefault="00A9555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CC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CC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CC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CC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3E1FF9A0" w14:paraId="543DC848" w14:textId="77777777" w:rsidTr="3E1FF9A0">
      <w:tc>
        <w:tcPr>
          <w:tcW w:w="3120" w:type="dxa"/>
        </w:tcPr>
        <w:p w14:paraId="1D36E136" w14:textId="5DEA4102" w:rsidR="3E1FF9A0" w:rsidRDefault="3E1FF9A0" w:rsidP="3E1FF9A0">
          <w:pPr>
            <w:pStyle w:val="Header"/>
            <w:ind w:left="-115"/>
          </w:pPr>
        </w:p>
      </w:tc>
      <w:tc>
        <w:tcPr>
          <w:tcW w:w="3120" w:type="dxa"/>
        </w:tcPr>
        <w:p w14:paraId="0B20C797" w14:textId="3DE5F283" w:rsidR="3E1FF9A0" w:rsidRDefault="3E1FF9A0" w:rsidP="3E1FF9A0">
          <w:pPr>
            <w:pStyle w:val="Header"/>
            <w:jc w:val="center"/>
          </w:pPr>
        </w:p>
      </w:tc>
      <w:tc>
        <w:tcPr>
          <w:tcW w:w="3120" w:type="dxa"/>
        </w:tcPr>
        <w:p w14:paraId="11EB65BB" w14:textId="1D42FEF7" w:rsidR="3E1FF9A0" w:rsidRDefault="3E1FF9A0" w:rsidP="3E1FF9A0">
          <w:pPr>
            <w:pStyle w:val="Header"/>
            <w:ind w:right="-115"/>
            <w:jc w:val="right"/>
          </w:pPr>
          <w:r>
            <w:t>1</w:t>
          </w:r>
        </w:p>
      </w:tc>
    </w:tr>
  </w:tbl>
  <w:p w14:paraId="6065C6F5" w14:textId="33DF27FF" w:rsidR="3E1FF9A0" w:rsidRDefault="3E1FF9A0" w:rsidP="3E1FF9A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51E99FEF" w14:textId="77777777" w:rsidR="00A95554" w:rsidRDefault="00A95554">
      <w:pPr>
        <w:spacing w:after="0" w:line="240" w:lineRule="auto"/>
      </w:pPr>
      <w:r>
        <w:separator/>
      </w:r>
    </w:p>
  </w:footnote>
  <w:footnote w:type="continuationSeparator" w:id="0">
    <w:p w14:paraId="208AA850" w14:textId="77777777" w:rsidR="00A95554" w:rsidRDefault="00A9555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3E1FF9A0" w14:paraId="7A3A743A" w14:textId="77777777" w:rsidTr="3E1FF9A0">
      <w:tc>
        <w:tcPr>
          <w:tcW w:w="3120" w:type="dxa"/>
        </w:tcPr>
        <w:p w14:paraId="7FF448F7" w14:textId="65DE98F7" w:rsidR="3E1FF9A0" w:rsidRDefault="3E1FF9A0" w:rsidP="3E1FF9A0">
          <w:pPr>
            <w:pStyle w:val="Header"/>
            <w:ind w:left="-115"/>
          </w:pPr>
        </w:p>
      </w:tc>
      <w:tc>
        <w:tcPr>
          <w:tcW w:w="3120" w:type="dxa"/>
        </w:tcPr>
        <w:p w14:paraId="7FF1F58F" w14:textId="1527D125" w:rsidR="3E1FF9A0" w:rsidRDefault="3E1FF9A0" w:rsidP="3E1FF9A0">
          <w:pPr>
            <w:pStyle w:val="Header"/>
            <w:jc w:val="center"/>
          </w:pPr>
        </w:p>
      </w:tc>
      <w:tc>
        <w:tcPr>
          <w:tcW w:w="3120" w:type="dxa"/>
        </w:tcPr>
        <w:p w14:paraId="4DF732F8" w14:textId="504005B8" w:rsidR="3E1FF9A0" w:rsidRDefault="3E1FF9A0" w:rsidP="3E1FF9A0">
          <w:pPr>
            <w:pStyle w:val="Header"/>
            <w:ind w:right="-115"/>
            <w:jc w:val="right"/>
          </w:pPr>
        </w:p>
      </w:tc>
    </w:tr>
  </w:tbl>
  <w:p w14:paraId="5C53057D" w14:textId="21647FDC" w:rsidR="3E1FF9A0" w:rsidRDefault="3E1FF9A0" w:rsidP="3E1FF9A0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64D9137C"/>
    <w:rsid w:val="0031D3D9"/>
    <w:rsid w:val="003405DC"/>
    <w:rsid w:val="003A7CAE"/>
    <w:rsid w:val="005238B0"/>
    <w:rsid w:val="006D590F"/>
    <w:rsid w:val="00A33FEA"/>
    <w:rsid w:val="00A7B31A"/>
    <w:rsid w:val="00A95554"/>
    <w:rsid w:val="00B02BCF"/>
    <w:rsid w:val="00BFDBCF"/>
    <w:rsid w:val="00F6E008"/>
    <w:rsid w:val="013758CC"/>
    <w:rsid w:val="0138C571"/>
    <w:rsid w:val="013DB936"/>
    <w:rsid w:val="01651414"/>
    <w:rsid w:val="016CEFCF"/>
    <w:rsid w:val="017210E6"/>
    <w:rsid w:val="01722781"/>
    <w:rsid w:val="0177E115"/>
    <w:rsid w:val="018055B5"/>
    <w:rsid w:val="01826751"/>
    <w:rsid w:val="01AA92B7"/>
    <w:rsid w:val="01CDA4AD"/>
    <w:rsid w:val="0208B8D2"/>
    <w:rsid w:val="020E6F4C"/>
    <w:rsid w:val="02127200"/>
    <w:rsid w:val="023AFFFB"/>
    <w:rsid w:val="0242A982"/>
    <w:rsid w:val="024B959C"/>
    <w:rsid w:val="025164F2"/>
    <w:rsid w:val="026675EE"/>
    <w:rsid w:val="028DC3E3"/>
    <w:rsid w:val="029F216A"/>
    <w:rsid w:val="02FDEDBA"/>
    <w:rsid w:val="031F1454"/>
    <w:rsid w:val="033ABF96"/>
    <w:rsid w:val="034CCCE2"/>
    <w:rsid w:val="034D3552"/>
    <w:rsid w:val="0367834E"/>
    <w:rsid w:val="03B024C8"/>
    <w:rsid w:val="03BA313F"/>
    <w:rsid w:val="03E89381"/>
    <w:rsid w:val="03F2B8CE"/>
    <w:rsid w:val="04141B4A"/>
    <w:rsid w:val="041C270C"/>
    <w:rsid w:val="044CDBCD"/>
    <w:rsid w:val="044FC8D4"/>
    <w:rsid w:val="04733908"/>
    <w:rsid w:val="04BF42B1"/>
    <w:rsid w:val="04EBCC57"/>
    <w:rsid w:val="052BD42E"/>
    <w:rsid w:val="054820FF"/>
    <w:rsid w:val="054BF486"/>
    <w:rsid w:val="055BEEAD"/>
    <w:rsid w:val="05A7C1E9"/>
    <w:rsid w:val="05BF04C5"/>
    <w:rsid w:val="05ECAA8C"/>
    <w:rsid w:val="06013213"/>
    <w:rsid w:val="065CFBE5"/>
    <w:rsid w:val="06713A2E"/>
    <w:rsid w:val="068608D5"/>
    <w:rsid w:val="06C9E5FD"/>
    <w:rsid w:val="07030694"/>
    <w:rsid w:val="072B9628"/>
    <w:rsid w:val="0749C7EF"/>
    <w:rsid w:val="07512121"/>
    <w:rsid w:val="079276C6"/>
    <w:rsid w:val="07DC9656"/>
    <w:rsid w:val="08023DCA"/>
    <w:rsid w:val="080FFE94"/>
    <w:rsid w:val="0833C63D"/>
    <w:rsid w:val="085A1535"/>
    <w:rsid w:val="08876457"/>
    <w:rsid w:val="08E55590"/>
    <w:rsid w:val="08EBF391"/>
    <w:rsid w:val="0911C213"/>
    <w:rsid w:val="091B2716"/>
    <w:rsid w:val="091DE131"/>
    <w:rsid w:val="0935F1A3"/>
    <w:rsid w:val="093DF79C"/>
    <w:rsid w:val="094C5D6B"/>
    <w:rsid w:val="09602D53"/>
    <w:rsid w:val="098AD6F9"/>
    <w:rsid w:val="0A13185F"/>
    <w:rsid w:val="0A8473F1"/>
    <w:rsid w:val="0A855741"/>
    <w:rsid w:val="0A987011"/>
    <w:rsid w:val="0AC2ED1B"/>
    <w:rsid w:val="0AFF223F"/>
    <w:rsid w:val="0B346CEC"/>
    <w:rsid w:val="0B37EBDB"/>
    <w:rsid w:val="0B40C3AA"/>
    <w:rsid w:val="0B6E3F12"/>
    <w:rsid w:val="0B70C84D"/>
    <w:rsid w:val="0B96EA29"/>
    <w:rsid w:val="0BB82BD1"/>
    <w:rsid w:val="0C7D52F5"/>
    <w:rsid w:val="0C9D1843"/>
    <w:rsid w:val="0CC5DD54"/>
    <w:rsid w:val="0D0818DD"/>
    <w:rsid w:val="0D2D4CAA"/>
    <w:rsid w:val="0D30B20B"/>
    <w:rsid w:val="0D62EF24"/>
    <w:rsid w:val="0D9020D3"/>
    <w:rsid w:val="0DA1E669"/>
    <w:rsid w:val="0DA455F5"/>
    <w:rsid w:val="0DAE3C15"/>
    <w:rsid w:val="0DB8974D"/>
    <w:rsid w:val="0DB93A10"/>
    <w:rsid w:val="0DC960CD"/>
    <w:rsid w:val="0DCC134A"/>
    <w:rsid w:val="0DE51B71"/>
    <w:rsid w:val="0E02C8D5"/>
    <w:rsid w:val="0E432781"/>
    <w:rsid w:val="0E64AF69"/>
    <w:rsid w:val="0E769D3B"/>
    <w:rsid w:val="0E793E20"/>
    <w:rsid w:val="0EA8CDB6"/>
    <w:rsid w:val="0F2DE455"/>
    <w:rsid w:val="0F4B7533"/>
    <w:rsid w:val="0F575F89"/>
    <w:rsid w:val="0FB67B69"/>
    <w:rsid w:val="0FC98A51"/>
    <w:rsid w:val="0FDFE2EE"/>
    <w:rsid w:val="0FFEB70A"/>
    <w:rsid w:val="10062F2C"/>
    <w:rsid w:val="1023F53C"/>
    <w:rsid w:val="10475922"/>
    <w:rsid w:val="105DB14A"/>
    <w:rsid w:val="106B9C72"/>
    <w:rsid w:val="10A4D664"/>
    <w:rsid w:val="10F0380F"/>
    <w:rsid w:val="10FF65A2"/>
    <w:rsid w:val="111AD25B"/>
    <w:rsid w:val="112A36C3"/>
    <w:rsid w:val="112F4501"/>
    <w:rsid w:val="11498A2F"/>
    <w:rsid w:val="11548FCF"/>
    <w:rsid w:val="1158E3FC"/>
    <w:rsid w:val="11744B8F"/>
    <w:rsid w:val="1182D412"/>
    <w:rsid w:val="119F8DE0"/>
    <w:rsid w:val="11AF6429"/>
    <w:rsid w:val="11F87378"/>
    <w:rsid w:val="124EBD28"/>
    <w:rsid w:val="1257A5D2"/>
    <w:rsid w:val="1265EC2B"/>
    <w:rsid w:val="126ADC34"/>
    <w:rsid w:val="12A39C81"/>
    <w:rsid w:val="12B0C7D8"/>
    <w:rsid w:val="12F21F2F"/>
    <w:rsid w:val="12F9F624"/>
    <w:rsid w:val="1311F75B"/>
    <w:rsid w:val="1359AB91"/>
    <w:rsid w:val="136C0FCF"/>
    <w:rsid w:val="13B8AC04"/>
    <w:rsid w:val="143A15BA"/>
    <w:rsid w:val="148CE456"/>
    <w:rsid w:val="1492D74F"/>
    <w:rsid w:val="14A39CAE"/>
    <w:rsid w:val="14AD506C"/>
    <w:rsid w:val="14AEBBC1"/>
    <w:rsid w:val="14D35373"/>
    <w:rsid w:val="151B1347"/>
    <w:rsid w:val="153E9EFE"/>
    <w:rsid w:val="1548724E"/>
    <w:rsid w:val="154B2C95"/>
    <w:rsid w:val="15510721"/>
    <w:rsid w:val="158BBABF"/>
    <w:rsid w:val="15B1A165"/>
    <w:rsid w:val="15B8FE83"/>
    <w:rsid w:val="15DF3952"/>
    <w:rsid w:val="15F5D345"/>
    <w:rsid w:val="15FBF61A"/>
    <w:rsid w:val="16342BFB"/>
    <w:rsid w:val="1706E7C4"/>
    <w:rsid w:val="1708DE19"/>
    <w:rsid w:val="1717C1EC"/>
    <w:rsid w:val="171C88D6"/>
    <w:rsid w:val="173B690B"/>
    <w:rsid w:val="173E4821"/>
    <w:rsid w:val="178539D6"/>
    <w:rsid w:val="17C42799"/>
    <w:rsid w:val="17D1EBE4"/>
    <w:rsid w:val="17D89389"/>
    <w:rsid w:val="17E8879F"/>
    <w:rsid w:val="17FCBC2B"/>
    <w:rsid w:val="182F00B6"/>
    <w:rsid w:val="18930672"/>
    <w:rsid w:val="18AB338C"/>
    <w:rsid w:val="18ADEBFE"/>
    <w:rsid w:val="18B385E9"/>
    <w:rsid w:val="18CC4F93"/>
    <w:rsid w:val="1943EE60"/>
    <w:rsid w:val="1958E9F8"/>
    <w:rsid w:val="1961B43D"/>
    <w:rsid w:val="19659565"/>
    <w:rsid w:val="196DBE39"/>
    <w:rsid w:val="197F5235"/>
    <w:rsid w:val="199BFFF4"/>
    <w:rsid w:val="19E3A79F"/>
    <w:rsid w:val="19F3EE0B"/>
    <w:rsid w:val="19F53B4B"/>
    <w:rsid w:val="19F781DC"/>
    <w:rsid w:val="1A008548"/>
    <w:rsid w:val="1A0BE323"/>
    <w:rsid w:val="1A248233"/>
    <w:rsid w:val="1A38109F"/>
    <w:rsid w:val="1A653F1F"/>
    <w:rsid w:val="1A9F634F"/>
    <w:rsid w:val="1AB25998"/>
    <w:rsid w:val="1ADA3BCE"/>
    <w:rsid w:val="1B030732"/>
    <w:rsid w:val="1B4A7987"/>
    <w:rsid w:val="1B6D874C"/>
    <w:rsid w:val="1B795DD8"/>
    <w:rsid w:val="1B864455"/>
    <w:rsid w:val="1B97A8E3"/>
    <w:rsid w:val="1BA329F0"/>
    <w:rsid w:val="1C04A8FE"/>
    <w:rsid w:val="1C198FA2"/>
    <w:rsid w:val="1C3FA8D3"/>
    <w:rsid w:val="1C42B0D8"/>
    <w:rsid w:val="1C8F4332"/>
    <w:rsid w:val="1CEE86D2"/>
    <w:rsid w:val="1D096E5C"/>
    <w:rsid w:val="1D7CB1C9"/>
    <w:rsid w:val="1D8FC10B"/>
    <w:rsid w:val="1E0ABF6D"/>
    <w:rsid w:val="1E1CAC47"/>
    <w:rsid w:val="1E31AB83"/>
    <w:rsid w:val="1E3C9E39"/>
    <w:rsid w:val="1E541A2D"/>
    <w:rsid w:val="1E789350"/>
    <w:rsid w:val="1E8EDD16"/>
    <w:rsid w:val="1EC0ADE6"/>
    <w:rsid w:val="1F2530EB"/>
    <w:rsid w:val="1F433A88"/>
    <w:rsid w:val="1F578D39"/>
    <w:rsid w:val="1F791A39"/>
    <w:rsid w:val="1F9AB3D8"/>
    <w:rsid w:val="1FAD8FBF"/>
    <w:rsid w:val="2052AB5C"/>
    <w:rsid w:val="206B8AD4"/>
    <w:rsid w:val="20886AA8"/>
    <w:rsid w:val="21040864"/>
    <w:rsid w:val="2127FD88"/>
    <w:rsid w:val="2145D41D"/>
    <w:rsid w:val="21661C9D"/>
    <w:rsid w:val="21703C38"/>
    <w:rsid w:val="21867CC2"/>
    <w:rsid w:val="21AC41D1"/>
    <w:rsid w:val="21B530B9"/>
    <w:rsid w:val="21C9914B"/>
    <w:rsid w:val="21D3B8EF"/>
    <w:rsid w:val="21E7326D"/>
    <w:rsid w:val="21EA51B1"/>
    <w:rsid w:val="2217C849"/>
    <w:rsid w:val="221B7577"/>
    <w:rsid w:val="223CF9A7"/>
    <w:rsid w:val="2262B868"/>
    <w:rsid w:val="2265F49F"/>
    <w:rsid w:val="22684B71"/>
    <w:rsid w:val="226A1E84"/>
    <w:rsid w:val="22865754"/>
    <w:rsid w:val="228DB808"/>
    <w:rsid w:val="228E98E1"/>
    <w:rsid w:val="22DA9B73"/>
    <w:rsid w:val="22DF3684"/>
    <w:rsid w:val="22F73F39"/>
    <w:rsid w:val="230CAC07"/>
    <w:rsid w:val="232EFB1B"/>
    <w:rsid w:val="23739A88"/>
    <w:rsid w:val="23795ABF"/>
    <w:rsid w:val="237B2AA6"/>
    <w:rsid w:val="238D9050"/>
    <w:rsid w:val="23977EA1"/>
    <w:rsid w:val="23A16FF6"/>
    <w:rsid w:val="240F60CE"/>
    <w:rsid w:val="241D3AEE"/>
    <w:rsid w:val="24303065"/>
    <w:rsid w:val="2430498B"/>
    <w:rsid w:val="243440CF"/>
    <w:rsid w:val="2454DFDC"/>
    <w:rsid w:val="2464DCA0"/>
    <w:rsid w:val="2476F2AD"/>
    <w:rsid w:val="24DDD521"/>
    <w:rsid w:val="24F2CA41"/>
    <w:rsid w:val="24FFC826"/>
    <w:rsid w:val="2501C56D"/>
    <w:rsid w:val="2539A588"/>
    <w:rsid w:val="257B22EE"/>
    <w:rsid w:val="25F3A9DA"/>
    <w:rsid w:val="2608833B"/>
    <w:rsid w:val="2646032F"/>
    <w:rsid w:val="2676DF36"/>
    <w:rsid w:val="267DFEAF"/>
    <w:rsid w:val="26B66CD4"/>
    <w:rsid w:val="26C7DCCF"/>
    <w:rsid w:val="26D9A637"/>
    <w:rsid w:val="26DD8945"/>
    <w:rsid w:val="26DEA91E"/>
    <w:rsid w:val="273BE33E"/>
    <w:rsid w:val="276BDBA8"/>
    <w:rsid w:val="2785D397"/>
    <w:rsid w:val="278C61A5"/>
    <w:rsid w:val="27BC809A"/>
    <w:rsid w:val="27C0FD8B"/>
    <w:rsid w:val="27EBA5DD"/>
    <w:rsid w:val="28043D98"/>
    <w:rsid w:val="2806A6C2"/>
    <w:rsid w:val="2827EAB2"/>
    <w:rsid w:val="2833EA13"/>
    <w:rsid w:val="28624845"/>
    <w:rsid w:val="28778F76"/>
    <w:rsid w:val="2891517E"/>
    <w:rsid w:val="28C74B94"/>
    <w:rsid w:val="28F3B90B"/>
    <w:rsid w:val="290FD3F2"/>
    <w:rsid w:val="29AC1C2A"/>
    <w:rsid w:val="29CC71C7"/>
    <w:rsid w:val="29DE21CA"/>
    <w:rsid w:val="29F7E021"/>
    <w:rsid w:val="29FDB34F"/>
    <w:rsid w:val="2A027AD9"/>
    <w:rsid w:val="2A09D9AE"/>
    <w:rsid w:val="2A26F287"/>
    <w:rsid w:val="2A29D5D1"/>
    <w:rsid w:val="2A5D85E3"/>
    <w:rsid w:val="2A629251"/>
    <w:rsid w:val="2A830E02"/>
    <w:rsid w:val="2A98F81E"/>
    <w:rsid w:val="2AF726AB"/>
    <w:rsid w:val="2B0DD2A2"/>
    <w:rsid w:val="2B192AFC"/>
    <w:rsid w:val="2B2977FA"/>
    <w:rsid w:val="2B3BC0EA"/>
    <w:rsid w:val="2B4C8A67"/>
    <w:rsid w:val="2B4DDD25"/>
    <w:rsid w:val="2B5473F5"/>
    <w:rsid w:val="2B6CB8BC"/>
    <w:rsid w:val="2B85BF9E"/>
    <w:rsid w:val="2BAAE022"/>
    <w:rsid w:val="2BAFAF6C"/>
    <w:rsid w:val="2BE2A265"/>
    <w:rsid w:val="2BEEFE76"/>
    <w:rsid w:val="2BFE5A78"/>
    <w:rsid w:val="2C12602E"/>
    <w:rsid w:val="2C272762"/>
    <w:rsid w:val="2C291BD8"/>
    <w:rsid w:val="2C566A30"/>
    <w:rsid w:val="2C964793"/>
    <w:rsid w:val="2C98FEF4"/>
    <w:rsid w:val="2CBB43EA"/>
    <w:rsid w:val="2CC44014"/>
    <w:rsid w:val="2CD6E02A"/>
    <w:rsid w:val="2CDC8B1A"/>
    <w:rsid w:val="2CE87012"/>
    <w:rsid w:val="2CFF1352"/>
    <w:rsid w:val="2D08FD18"/>
    <w:rsid w:val="2D0C00E4"/>
    <w:rsid w:val="2D22D408"/>
    <w:rsid w:val="2D3E4149"/>
    <w:rsid w:val="2D4B4C64"/>
    <w:rsid w:val="2D4DC57E"/>
    <w:rsid w:val="2D6A8B93"/>
    <w:rsid w:val="2D7CA55C"/>
    <w:rsid w:val="2DBAD38D"/>
    <w:rsid w:val="2DC7555E"/>
    <w:rsid w:val="2DCCC87B"/>
    <w:rsid w:val="2DE3BA5C"/>
    <w:rsid w:val="2E1EAC16"/>
    <w:rsid w:val="2E6219AF"/>
    <w:rsid w:val="2E931032"/>
    <w:rsid w:val="2E9A7674"/>
    <w:rsid w:val="2ED695A8"/>
    <w:rsid w:val="2EF38371"/>
    <w:rsid w:val="2EF811B9"/>
    <w:rsid w:val="2F07961B"/>
    <w:rsid w:val="2F1DB738"/>
    <w:rsid w:val="2F1E0D04"/>
    <w:rsid w:val="2F5439E4"/>
    <w:rsid w:val="2F5899C4"/>
    <w:rsid w:val="2F7F63C8"/>
    <w:rsid w:val="2F806011"/>
    <w:rsid w:val="2F934711"/>
    <w:rsid w:val="2FADF840"/>
    <w:rsid w:val="3020A18D"/>
    <w:rsid w:val="30367230"/>
    <w:rsid w:val="304CAB0A"/>
    <w:rsid w:val="305B8BA4"/>
    <w:rsid w:val="306499AC"/>
    <w:rsid w:val="306C540F"/>
    <w:rsid w:val="30A14C69"/>
    <w:rsid w:val="30CB99DB"/>
    <w:rsid w:val="30E69D5F"/>
    <w:rsid w:val="314E2CF9"/>
    <w:rsid w:val="3193F86D"/>
    <w:rsid w:val="31A9B493"/>
    <w:rsid w:val="31B3B6CD"/>
    <w:rsid w:val="31BEC71F"/>
    <w:rsid w:val="31EBCED6"/>
    <w:rsid w:val="3250F939"/>
    <w:rsid w:val="327D73AF"/>
    <w:rsid w:val="327DF824"/>
    <w:rsid w:val="3287124F"/>
    <w:rsid w:val="32A34DF9"/>
    <w:rsid w:val="32A6A4C6"/>
    <w:rsid w:val="32B0AE5E"/>
    <w:rsid w:val="32B275C7"/>
    <w:rsid w:val="32D6071F"/>
    <w:rsid w:val="32E736B6"/>
    <w:rsid w:val="335E53C6"/>
    <w:rsid w:val="336B8161"/>
    <w:rsid w:val="33909391"/>
    <w:rsid w:val="33983D79"/>
    <w:rsid w:val="339CE8F4"/>
    <w:rsid w:val="33B5BB3C"/>
    <w:rsid w:val="33D98527"/>
    <w:rsid w:val="33F3DCCD"/>
    <w:rsid w:val="33F7D405"/>
    <w:rsid w:val="33F9B288"/>
    <w:rsid w:val="34011C8E"/>
    <w:rsid w:val="341B4446"/>
    <w:rsid w:val="34891ACC"/>
    <w:rsid w:val="3489D2A3"/>
    <w:rsid w:val="3496C96A"/>
    <w:rsid w:val="34CA91D9"/>
    <w:rsid w:val="34CBB63F"/>
    <w:rsid w:val="34D283BF"/>
    <w:rsid w:val="34D88231"/>
    <w:rsid w:val="34E5EBED"/>
    <w:rsid w:val="350C4B15"/>
    <w:rsid w:val="3530D081"/>
    <w:rsid w:val="3551E2AF"/>
    <w:rsid w:val="3552E562"/>
    <w:rsid w:val="357468B9"/>
    <w:rsid w:val="3577AAEF"/>
    <w:rsid w:val="3577D31F"/>
    <w:rsid w:val="35B98A37"/>
    <w:rsid w:val="362577E9"/>
    <w:rsid w:val="3667F39F"/>
    <w:rsid w:val="36968F93"/>
    <w:rsid w:val="36A48840"/>
    <w:rsid w:val="36A53306"/>
    <w:rsid w:val="36DC3766"/>
    <w:rsid w:val="36F98A6E"/>
    <w:rsid w:val="37108975"/>
    <w:rsid w:val="371C61B1"/>
    <w:rsid w:val="37394F53"/>
    <w:rsid w:val="3743DAE8"/>
    <w:rsid w:val="376C724E"/>
    <w:rsid w:val="37D60868"/>
    <w:rsid w:val="37EF8212"/>
    <w:rsid w:val="3810F098"/>
    <w:rsid w:val="3825526E"/>
    <w:rsid w:val="384E7051"/>
    <w:rsid w:val="38513FFF"/>
    <w:rsid w:val="385CA2F1"/>
    <w:rsid w:val="38A1B16E"/>
    <w:rsid w:val="38E69275"/>
    <w:rsid w:val="39224F41"/>
    <w:rsid w:val="39570164"/>
    <w:rsid w:val="396CE978"/>
    <w:rsid w:val="3984B03D"/>
    <w:rsid w:val="39BBEADA"/>
    <w:rsid w:val="3A26C966"/>
    <w:rsid w:val="3A2C4672"/>
    <w:rsid w:val="3A80B645"/>
    <w:rsid w:val="3A8290F7"/>
    <w:rsid w:val="3AB0BF08"/>
    <w:rsid w:val="3AB3714B"/>
    <w:rsid w:val="3B0E4277"/>
    <w:rsid w:val="3B146995"/>
    <w:rsid w:val="3B3C2890"/>
    <w:rsid w:val="3B3F3476"/>
    <w:rsid w:val="3B3F5D27"/>
    <w:rsid w:val="3BA08C31"/>
    <w:rsid w:val="3BC52BD5"/>
    <w:rsid w:val="3BD68005"/>
    <w:rsid w:val="3BF8A30E"/>
    <w:rsid w:val="3CA23502"/>
    <w:rsid w:val="3CBBDDD9"/>
    <w:rsid w:val="3CCF1C42"/>
    <w:rsid w:val="3CCF6770"/>
    <w:rsid w:val="3D36ACCF"/>
    <w:rsid w:val="3D44AE80"/>
    <w:rsid w:val="3D57E4D8"/>
    <w:rsid w:val="3D875AB4"/>
    <w:rsid w:val="3D9C36E0"/>
    <w:rsid w:val="3D9ED7F2"/>
    <w:rsid w:val="3DA4D965"/>
    <w:rsid w:val="3DA96830"/>
    <w:rsid w:val="3DC515EE"/>
    <w:rsid w:val="3DCC8939"/>
    <w:rsid w:val="3DFDE17F"/>
    <w:rsid w:val="3E1FF9A0"/>
    <w:rsid w:val="3E245ECF"/>
    <w:rsid w:val="3E4E1404"/>
    <w:rsid w:val="3E598228"/>
    <w:rsid w:val="3E65EFD2"/>
    <w:rsid w:val="3E6C3850"/>
    <w:rsid w:val="3E740F0D"/>
    <w:rsid w:val="3E7E76FC"/>
    <w:rsid w:val="3EB1EB01"/>
    <w:rsid w:val="3EB4334C"/>
    <w:rsid w:val="3F347D48"/>
    <w:rsid w:val="3F64CDFF"/>
    <w:rsid w:val="3F857FF2"/>
    <w:rsid w:val="3F9CC0E3"/>
    <w:rsid w:val="3FB33DAA"/>
    <w:rsid w:val="3FF3FEB9"/>
    <w:rsid w:val="40518ED2"/>
    <w:rsid w:val="40756AD5"/>
    <w:rsid w:val="40A23A82"/>
    <w:rsid w:val="41096279"/>
    <w:rsid w:val="414DF32C"/>
    <w:rsid w:val="414FCF33"/>
    <w:rsid w:val="4163119E"/>
    <w:rsid w:val="417CA788"/>
    <w:rsid w:val="4191DA56"/>
    <w:rsid w:val="41AFFEBB"/>
    <w:rsid w:val="41C67C92"/>
    <w:rsid w:val="41D53B93"/>
    <w:rsid w:val="41E11C71"/>
    <w:rsid w:val="41ED8B22"/>
    <w:rsid w:val="41F1854B"/>
    <w:rsid w:val="42216866"/>
    <w:rsid w:val="42450604"/>
    <w:rsid w:val="426FC268"/>
    <w:rsid w:val="42B94051"/>
    <w:rsid w:val="4327F1E8"/>
    <w:rsid w:val="436562AD"/>
    <w:rsid w:val="43D8F230"/>
    <w:rsid w:val="44215D0A"/>
    <w:rsid w:val="442C2AED"/>
    <w:rsid w:val="44427AE0"/>
    <w:rsid w:val="4492FEC5"/>
    <w:rsid w:val="44A3DF0B"/>
    <w:rsid w:val="44ADAAA2"/>
    <w:rsid w:val="44B3AB42"/>
    <w:rsid w:val="44C03BC2"/>
    <w:rsid w:val="44C67440"/>
    <w:rsid w:val="44EAA6D6"/>
    <w:rsid w:val="44F31C27"/>
    <w:rsid w:val="451692C8"/>
    <w:rsid w:val="4556F2DE"/>
    <w:rsid w:val="456649E5"/>
    <w:rsid w:val="456D8252"/>
    <w:rsid w:val="45E7BBFA"/>
    <w:rsid w:val="461432A4"/>
    <w:rsid w:val="463716CD"/>
    <w:rsid w:val="46470E5B"/>
    <w:rsid w:val="464B264C"/>
    <w:rsid w:val="46A8EFC7"/>
    <w:rsid w:val="46D7AA38"/>
    <w:rsid w:val="46E184EC"/>
    <w:rsid w:val="46E5058A"/>
    <w:rsid w:val="46E9F25D"/>
    <w:rsid w:val="46F75F62"/>
    <w:rsid w:val="46FB5197"/>
    <w:rsid w:val="4703679B"/>
    <w:rsid w:val="472C5F3C"/>
    <w:rsid w:val="47584081"/>
    <w:rsid w:val="477721D0"/>
    <w:rsid w:val="479012A5"/>
    <w:rsid w:val="47954204"/>
    <w:rsid w:val="47C1B8B4"/>
    <w:rsid w:val="47D96412"/>
    <w:rsid w:val="488AC20F"/>
    <w:rsid w:val="488D349B"/>
    <w:rsid w:val="48ADC028"/>
    <w:rsid w:val="48B78660"/>
    <w:rsid w:val="48CCA7EA"/>
    <w:rsid w:val="48CDE5CC"/>
    <w:rsid w:val="48DCEA5A"/>
    <w:rsid w:val="492B69DC"/>
    <w:rsid w:val="49576CE5"/>
    <w:rsid w:val="4968C3E0"/>
    <w:rsid w:val="4968E768"/>
    <w:rsid w:val="49A355AB"/>
    <w:rsid w:val="49AD7A10"/>
    <w:rsid w:val="49B44AC6"/>
    <w:rsid w:val="49FBBCA7"/>
    <w:rsid w:val="4A3F88E0"/>
    <w:rsid w:val="4A4ACDD2"/>
    <w:rsid w:val="4A62181C"/>
    <w:rsid w:val="4A63B827"/>
    <w:rsid w:val="4A652910"/>
    <w:rsid w:val="4A72F587"/>
    <w:rsid w:val="4A861879"/>
    <w:rsid w:val="4ADA0FDC"/>
    <w:rsid w:val="4AF6EB06"/>
    <w:rsid w:val="4AFB0FC4"/>
    <w:rsid w:val="4B06DA5D"/>
    <w:rsid w:val="4B0B874A"/>
    <w:rsid w:val="4B157CA5"/>
    <w:rsid w:val="4B314C50"/>
    <w:rsid w:val="4B661957"/>
    <w:rsid w:val="4B95B280"/>
    <w:rsid w:val="4C5D6098"/>
    <w:rsid w:val="4C778745"/>
    <w:rsid w:val="4C819662"/>
    <w:rsid w:val="4CCF13F5"/>
    <w:rsid w:val="4CF8ACE0"/>
    <w:rsid w:val="4CFC96F5"/>
    <w:rsid w:val="4CFEAC64"/>
    <w:rsid w:val="4D285043"/>
    <w:rsid w:val="4D59BBCA"/>
    <w:rsid w:val="4D6DCEC9"/>
    <w:rsid w:val="4D9DE2F3"/>
    <w:rsid w:val="4DB40FFD"/>
    <w:rsid w:val="4DEC3641"/>
    <w:rsid w:val="4DF0B85C"/>
    <w:rsid w:val="4E15D1B9"/>
    <w:rsid w:val="4E28D6D4"/>
    <w:rsid w:val="4E6AA33C"/>
    <w:rsid w:val="4ED88300"/>
    <w:rsid w:val="4F00F837"/>
    <w:rsid w:val="4F64083B"/>
    <w:rsid w:val="4F67BF11"/>
    <w:rsid w:val="4F83A280"/>
    <w:rsid w:val="4FADF397"/>
    <w:rsid w:val="4FBC108E"/>
    <w:rsid w:val="4FCCBA15"/>
    <w:rsid w:val="4FD0092B"/>
    <w:rsid w:val="4FFE723A"/>
    <w:rsid w:val="5018312E"/>
    <w:rsid w:val="5029636B"/>
    <w:rsid w:val="505CB0DE"/>
    <w:rsid w:val="50887BEF"/>
    <w:rsid w:val="509B100A"/>
    <w:rsid w:val="50AE54A5"/>
    <w:rsid w:val="50B4CDA7"/>
    <w:rsid w:val="50C28B4F"/>
    <w:rsid w:val="5108BBC6"/>
    <w:rsid w:val="516AEC52"/>
    <w:rsid w:val="51819F17"/>
    <w:rsid w:val="519765CC"/>
    <w:rsid w:val="51C3A84D"/>
    <w:rsid w:val="51C7BA00"/>
    <w:rsid w:val="51DB1000"/>
    <w:rsid w:val="520641B9"/>
    <w:rsid w:val="5209B196"/>
    <w:rsid w:val="521B548A"/>
    <w:rsid w:val="522A2F5E"/>
    <w:rsid w:val="52327D12"/>
    <w:rsid w:val="5237B43E"/>
    <w:rsid w:val="523C3B98"/>
    <w:rsid w:val="524A2506"/>
    <w:rsid w:val="5253E6C4"/>
    <w:rsid w:val="5260C1AE"/>
    <w:rsid w:val="530BBB5B"/>
    <w:rsid w:val="53292B03"/>
    <w:rsid w:val="532B858B"/>
    <w:rsid w:val="532EF650"/>
    <w:rsid w:val="53649E4B"/>
    <w:rsid w:val="53666059"/>
    <w:rsid w:val="537E9066"/>
    <w:rsid w:val="53835C18"/>
    <w:rsid w:val="53B6AE71"/>
    <w:rsid w:val="53BB387D"/>
    <w:rsid w:val="53DB5049"/>
    <w:rsid w:val="540873EE"/>
    <w:rsid w:val="54213129"/>
    <w:rsid w:val="54265C36"/>
    <w:rsid w:val="54415A66"/>
    <w:rsid w:val="5460770A"/>
    <w:rsid w:val="54789739"/>
    <w:rsid w:val="54C361EE"/>
    <w:rsid w:val="54C625BB"/>
    <w:rsid w:val="54C7D23E"/>
    <w:rsid w:val="54D40CE1"/>
    <w:rsid w:val="54E8C2DF"/>
    <w:rsid w:val="5511880F"/>
    <w:rsid w:val="55165591"/>
    <w:rsid w:val="5532F24A"/>
    <w:rsid w:val="5544AA4E"/>
    <w:rsid w:val="554C9590"/>
    <w:rsid w:val="55CC2007"/>
    <w:rsid w:val="562A2F30"/>
    <w:rsid w:val="5632C902"/>
    <w:rsid w:val="56D8EB68"/>
    <w:rsid w:val="57375AD2"/>
    <w:rsid w:val="574DFC29"/>
    <w:rsid w:val="574FC0A9"/>
    <w:rsid w:val="57605759"/>
    <w:rsid w:val="57854E7B"/>
    <w:rsid w:val="5797DCAB"/>
    <w:rsid w:val="57A5B0A9"/>
    <w:rsid w:val="57B62F28"/>
    <w:rsid w:val="57BD77D2"/>
    <w:rsid w:val="57C3D8FB"/>
    <w:rsid w:val="5805C7AD"/>
    <w:rsid w:val="5818B828"/>
    <w:rsid w:val="581E207F"/>
    <w:rsid w:val="584B775A"/>
    <w:rsid w:val="5869625D"/>
    <w:rsid w:val="58CAFD5B"/>
    <w:rsid w:val="58ED5B10"/>
    <w:rsid w:val="58F5B8B3"/>
    <w:rsid w:val="58F7D39F"/>
    <w:rsid w:val="58FA59F5"/>
    <w:rsid w:val="593CCC90"/>
    <w:rsid w:val="594C54D1"/>
    <w:rsid w:val="5972CFE8"/>
    <w:rsid w:val="5991C931"/>
    <w:rsid w:val="59C512E2"/>
    <w:rsid w:val="59D193AF"/>
    <w:rsid w:val="59DDBA8B"/>
    <w:rsid w:val="5A40A2EB"/>
    <w:rsid w:val="5A428535"/>
    <w:rsid w:val="5A9790D2"/>
    <w:rsid w:val="5AA595C3"/>
    <w:rsid w:val="5AB0DB1B"/>
    <w:rsid w:val="5ACD16FC"/>
    <w:rsid w:val="5AD3A4AD"/>
    <w:rsid w:val="5AEDA6A4"/>
    <w:rsid w:val="5B0BDCCF"/>
    <w:rsid w:val="5B1BA08C"/>
    <w:rsid w:val="5B22D43F"/>
    <w:rsid w:val="5B49CF9D"/>
    <w:rsid w:val="5B4FE46E"/>
    <w:rsid w:val="5B537D95"/>
    <w:rsid w:val="5B7ACCC9"/>
    <w:rsid w:val="5B8BA6E2"/>
    <w:rsid w:val="5B9489EE"/>
    <w:rsid w:val="5B96239A"/>
    <w:rsid w:val="5BE745A4"/>
    <w:rsid w:val="5BFFF651"/>
    <w:rsid w:val="5C1E22FB"/>
    <w:rsid w:val="5C5C6E70"/>
    <w:rsid w:val="5C5F21C1"/>
    <w:rsid w:val="5C7212FB"/>
    <w:rsid w:val="5C7F3ED5"/>
    <w:rsid w:val="5C9BC2C9"/>
    <w:rsid w:val="5D277EF3"/>
    <w:rsid w:val="5D2E0E61"/>
    <w:rsid w:val="5D36DAA0"/>
    <w:rsid w:val="5D3B2B66"/>
    <w:rsid w:val="5D4E7C9B"/>
    <w:rsid w:val="5D615A94"/>
    <w:rsid w:val="5D824783"/>
    <w:rsid w:val="5D92FFE1"/>
    <w:rsid w:val="5D949693"/>
    <w:rsid w:val="5DA9E367"/>
    <w:rsid w:val="5DBA434E"/>
    <w:rsid w:val="5DBC46C0"/>
    <w:rsid w:val="5DC9528D"/>
    <w:rsid w:val="5DCEA4E0"/>
    <w:rsid w:val="5DED6A4C"/>
    <w:rsid w:val="5E1C603C"/>
    <w:rsid w:val="5E2124C8"/>
    <w:rsid w:val="5E3787BE"/>
    <w:rsid w:val="5E645626"/>
    <w:rsid w:val="5E9B74CB"/>
    <w:rsid w:val="5EB62AC9"/>
    <w:rsid w:val="5EBBEE06"/>
    <w:rsid w:val="5EBD45DD"/>
    <w:rsid w:val="5ED73B72"/>
    <w:rsid w:val="5EE26103"/>
    <w:rsid w:val="5F1CB63F"/>
    <w:rsid w:val="5F269CA2"/>
    <w:rsid w:val="5F9AC6FD"/>
    <w:rsid w:val="5F9BCB74"/>
    <w:rsid w:val="5F9EC647"/>
    <w:rsid w:val="5FA371CE"/>
    <w:rsid w:val="5FA5F221"/>
    <w:rsid w:val="5FF99B44"/>
    <w:rsid w:val="603A7EA4"/>
    <w:rsid w:val="6044D7B6"/>
    <w:rsid w:val="60466750"/>
    <w:rsid w:val="6053FFBF"/>
    <w:rsid w:val="606DAB73"/>
    <w:rsid w:val="606E1636"/>
    <w:rsid w:val="6076EDCD"/>
    <w:rsid w:val="60E90A77"/>
    <w:rsid w:val="611E8164"/>
    <w:rsid w:val="61A03086"/>
    <w:rsid w:val="61BACC9D"/>
    <w:rsid w:val="61FE45C6"/>
    <w:rsid w:val="621BA992"/>
    <w:rsid w:val="622A0CB2"/>
    <w:rsid w:val="622BBE3B"/>
    <w:rsid w:val="6274897A"/>
    <w:rsid w:val="6280809D"/>
    <w:rsid w:val="62852B88"/>
    <w:rsid w:val="62853011"/>
    <w:rsid w:val="629F619D"/>
    <w:rsid w:val="62A283DF"/>
    <w:rsid w:val="62A87B70"/>
    <w:rsid w:val="62B71A93"/>
    <w:rsid w:val="62C8EF7D"/>
    <w:rsid w:val="62CC87AF"/>
    <w:rsid w:val="62D53862"/>
    <w:rsid w:val="6300B051"/>
    <w:rsid w:val="632AA7CA"/>
    <w:rsid w:val="63538077"/>
    <w:rsid w:val="635787B8"/>
    <w:rsid w:val="635A7C25"/>
    <w:rsid w:val="6378CD9C"/>
    <w:rsid w:val="638457FC"/>
    <w:rsid w:val="63A54FE8"/>
    <w:rsid w:val="63A675DA"/>
    <w:rsid w:val="63AB842D"/>
    <w:rsid w:val="63D4D26F"/>
    <w:rsid w:val="64313021"/>
    <w:rsid w:val="644EF1F3"/>
    <w:rsid w:val="64575687"/>
    <w:rsid w:val="6466EA0B"/>
    <w:rsid w:val="64C00B08"/>
    <w:rsid w:val="64C46355"/>
    <w:rsid w:val="64D9137C"/>
    <w:rsid w:val="650810DF"/>
    <w:rsid w:val="653FAAAF"/>
    <w:rsid w:val="654DC387"/>
    <w:rsid w:val="6562603C"/>
    <w:rsid w:val="657166A2"/>
    <w:rsid w:val="657AD575"/>
    <w:rsid w:val="65887D5D"/>
    <w:rsid w:val="6595AEAD"/>
    <w:rsid w:val="65AFE4C5"/>
    <w:rsid w:val="65E4D185"/>
    <w:rsid w:val="65E4F083"/>
    <w:rsid w:val="65EA7C12"/>
    <w:rsid w:val="65FA5810"/>
    <w:rsid w:val="66448EA4"/>
    <w:rsid w:val="6662DC08"/>
    <w:rsid w:val="66A06420"/>
    <w:rsid w:val="66ADBF4B"/>
    <w:rsid w:val="66B88832"/>
    <w:rsid w:val="66DE4BFB"/>
    <w:rsid w:val="66E5618A"/>
    <w:rsid w:val="66ED6FAB"/>
    <w:rsid w:val="66F5387F"/>
    <w:rsid w:val="674C2AB9"/>
    <w:rsid w:val="674D2C95"/>
    <w:rsid w:val="6786E4B6"/>
    <w:rsid w:val="67894D03"/>
    <w:rsid w:val="67B0072A"/>
    <w:rsid w:val="67DEB3B3"/>
    <w:rsid w:val="67F54CAB"/>
    <w:rsid w:val="6802A796"/>
    <w:rsid w:val="683EAA4B"/>
    <w:rsid w:val="6866909B"/>
    <w:rsid w:val="686CD0D3"/>
    <w:rsid w:val="6891FA86"/>
    <w:rsid w:val="689D6B0A"/>
    <w:rsid w:val="68AA1CEE"/>
    <w:rsid w:val="6905DD53"/>
    <w:rsid w:val="69217B7A"/>
    <w:rsid w:val="694E40FC"/>
    <w:rsid w:val="6988E249"/>
    <w:rsid w:val="6999A607"/>
    <w:rsid w:val="69A50BF9"/>
    <w:rsid w:val="69B85E6E"/>
    <w:rsid w:val="69D9BBF6"/>
    <w:rsid w:val="6A37A776"/>
    <w:rsid w:val="6A5D0BEB"/>
    <w:rsid w:val="6A6408AF"/>
    <w:rsid w:val="6A81BDA2"/>
    <w:rsid w:val="6A8516E6"/>
    <w:rsid w:val="6AB12887"/>
    <w:rsid w:val="6AB6E69E"/>
    <w:rsid w:val="6AF1597A"/>
    <w:rsid w:val="6B01A0BD"/>
    <w:rsid w:val="6B08A5E3"/>
    <w:rsid w:val="6B3D690E"/>
    <w:rsid w:val="6B41CCD7"/>
    <w:rsid w:val="6B462C1D"/>
    <w:rsid w:val="6B6400AF"/>
    <w:rsid w:val="6B6ABA24"/>
    <w:rsid w:val="6B8ECE42"/>
    <w:rsid w:val="6BA19852"/>
    <w:rsid w:val="6BAB7DBA"/>
    <w:rsid w:val="6BBB08B0"/>
    <w:rsid w:val="6BC9A2C5"/>
    <w:rsid w:val="6BD7E15A"/>
    <w:rsid w:val="6BF253B5"/>
    <w:rsid w:val="6BF790CC"/>
    <w:rsid w:val="6C0B03A2"/>
    <w:rsid w:val="6C11E35D"/>
    <w:rsid w:val="6C27B3D0"/>
    <w:rsid w:val="6C28748E"/>
    <w:rsid w:val="6C408E62"/>
    <w:rsid w:val="6C6048FF"/>
    <w:rsid w:val="6C82D2BA"/>
    <w:rsid w:val="6C9AA86E"/>
    <w:rsid w:val="6C9B308E"/>
    <w:rsid w:val="6C9DA8A0"/>
    <w:rsid w:val="6CBEAFF0"/>
    <w:rsid w:val="6CCE24BB"/>
    <w:rsid w:val="6CDE191E"/>
    <w:rsid w:val="6CFFEC1A"/>
    <w:rsid w:val="6D1406B6"/>
    <w:rsid w:val="6D4B9B14"/>
    <w:rsid w:val="6D79BDAB"/>
    <w:rsid w:val="6DAEEB2B"/>
    <w:rsid w:val="6DC28184"/>
    <w:rsid w:val="6DD5F84F"/>
    <w:rsid w:val="6DD8E919"/>
    <w:rsid w:val="6DDDCF22"/>
    <w:rsid w:val="6E57DBCC"/>
    <w:rsid w:val="6E679E13"/>
    <w:rsid w:val="6E7D10A3"/>
    <w:rsid w:val="6E8479C6"/>
    <w:rsid w:val="6E9BB7FD"/>
    <w:rsid w:val="6EB76576"/>
    <w:rsid w:val="6EBF682C"/>
    <w:rsid w:val="6F35FEC2"/>
    <w:rsid w:val="6F761A9C"/>
    <w:rsid w:val="6FEB7F66"/>
    <w:rsid w:val="6FEFFB3C"/>
    <w:rsid w:val="7029FBE5"/>
    <w:rsid w:val="70A94AF7"/>
    <w:rsid w:val="70BF8091"/>
    <w:rsid w:val="70C5D631"/>
    <w:rsid w:val="70D47818"/>
    <w:rsid w:val="70DFEEE5"/>
    <w:rsid w:val="70F79032"/>
    <w:rsid w:val="711DF632"/>
    <w:rsid w:val="71302157"/>
    <w:rsid w:val="7157380E"/>
    <w:rsid w:val="7198F9ED"/>
    <w:rsid w:val="71C67D39"/>
    <w:rsid w:val="71DAC70B"/>
    <w:rsid w:val="72050767"/>
    <w:rsid w:val="7251375D"/>
    <w:rsid w:val="7262BC98"/>
    <w:rsid w:val="726BA3CF"/>
    <w:rsid w:val="729817E8"/>
    <w:rsid w:val="72E2917C"/>
    <w:rsid w:val="72E5E49C"/>
    <w:rsid w:val="72FFA8B8"/>
    <w:rsid w:val="730C28A0"/>
    <w:rsid w:val="7324B334"/>
    <w:rsid w:val="7340BD11"/>
    <w:rsid w:val="7357EAE9"/>
    <w:rsid w:val="739CA016"/>
    <w:rsid w:val="73AE51DB"/>
    <w:rsid w:val="73BBD6F8"/>
    <w:rsid w:val="73D525A1"/>
    <w:rsid w:val="73F75391"/>
    <w:rsid w:val="7406AA1F"/>
    <w:rsid w:val="7406EBD9"/>
    <w:rsid w:val="74123A9D"/>
    <w:rsid w:val="74AF7D74"/>
    <w:rsid w:val="74BDDFB6"/>
    <w:rsid w:val="74C1DFFB"/>
    <w:rsid w:val="74C537DF"/>
    <w:rsid w:val="750CBD2F"/>
    <w:rsid w:val="7521D28C"/>
    <w:rsid w:val="754C2621"/>
    <w:rsid w:val="75631E03"/>
    <w:rsid w:val="7582A1B2"/>
    <w:rsid w:val="75C36509"/>
    <w:rsid w:val="7613BB71"/>
    <w:rsid w:val="7617706C"/>
    <w:rsid w:val="763F90B3"/>
    <w:rsid w:val="76493365"/>
    <w:rsid w:val="76634F56"/>
    <w:rsid w:val="766ED85E"/>
    <w:rsid w:val="769D72F8"/>
    <w:rsid w:val="76C4D958"/>
    <w:rsid w:val="76E3FF9B"/>
    <w:rsid w:val="76FB06E7"/>
    <w:rsid w:val="7709B371"/>
    <w:rsid w:val="773404DE"/>
    <w:rsid w:val="774D821B"/>
    <w:rsid w:val="7771074F"/>
    <w:rsid w:val="7791A815"/>
    <w:rsid w:val="77C8128F"/>
    <w:rsid w:val="77D6949D"/>
    <w:rsid w:val="780DD0F7"/>
    <w:rsid w:val="7823967C"/>
    <w:rsid w:val="783E2C95"/>
    <w:rsid w:val="787DB2E2"/>
    <w:rsid w:val="7889AB2C"/>
    <w:rsid w:val="7891AC52"/>
    <w:rsid w:val="78966CC4"/>
    <w:rsid w:val="78D542B6"/>
    <w:rsid w:val="78E670D5"/>
    <w:rsid w:val="78FF9BAC"/>
    <w:rsid w:val="7904F047"/>
    <w:rsid w:val="79075421"/>
    <w:rsid w:val="790AC1E1"/>
    <w:rsid w:val="79165B91"/>
    <w:rsid w:val="7924227E"/>
    <w:rsid w:val="793F2D30"/>
    <w:rsid w:val="794306F8"/>
    <w:rsid w:val="7944E26E"/>
    <w:rsid w:val="794EF236"/>
    <w:rsid w:val="797A47FB"/>
    <w:rsid w:val="7993DE8D"/>
    <w:rsid w:val="799875EB"/>
    <w:rsid w:val="799C5D5A"/>
    <w:rsid w:val="79AE95CE"/>
    <w:rsid w:val="79C4F313"/>
    <w:rsid w:val="79D6C4B5"/>
    <w:rsid w:val="79EFBFAE"/>
    <w:rsid w:val="7A5A8216"/>
    <w:rsid w:val="7A9D7097"/>
    <w:rsid w:val="7AB26241"/>
    <w:rsid w:val="7AF32AEF"/>
    <w:rsid w:val="7B34E83B"/>
    <w:rsid w:val="7B4BF273"/>
    <w:rsid w:val="7B6F3835"/>
    <w:rsid w:val="7B8D3206"/>
    <w:rsid w:val="7BC424BA"/>
    <w:rsid w:val="7BEB8E5F"/>
    <w:rsid w:val="7BF5C243"/>
    <w:rsid w:val="7C0C042F"/>
    <w:rsid w:val="7C9AB119"/>
    <w:rsid w:val="7C9C4E28"/>
    <w:rsid w:val="7CB7C5D5"/>
    <w:rsid w:val="7CC0B99B"/>
    <w:rsid w:val="7CC637AA"/>
    <w:rsid w:val="7CF0F4ED"/>
    <w:rsid w:val="7CFE06A1"/>
    <w:rsid w:val="7D0D59A8"/>
    <w:rsid w:val="7D3E67A5"/>
    <w:rsid w:val="7D6105A7"/>
    <w:rsid w:val="7D71C769"/>
    <w:rsid w:val="7D769DEC"/>
    <w:rsid w:val="7D996F28"/>
    <w:rsid w:val="7D9BB5D1"/>
    <w:rsid w:val="7DC3C7D8"/>
    <w:rsid w:val="7DC9FC79"/>
    <w:rsid w:val="7DE77611"/>
    <w:rsid w:val="7E1832DA"/>
    <w:rsid w:val="7E1E55B8"/>
    <w:rsid w:val="7E2B54D6"/>
    <w:rsid w:val="7E32D254"/>
    <w:rsid w:val="7E4BA205"/>
    <w:rsid w:val="7E558637"/>
    <w:rsid w:val="7E8EDC4D"/>
    <w:rsid w:val="7ECFBD0D"/>
    <w:rsid w:val="7F185F77"/>
    <w:rsid w:val="7F32AC81"/>
    <w:rsid w:val="7F332B15"/>
    <w:rsid w:val="7F68730E"/>
    <w:rsid w:val="7F6CAF9E"/>
    <w:rsid w:val="7F76C54F"/>
    <w:rsid w:val="7FB6377F"/>
    <w:rsid w:val="7FC5101D"/>
    <w:rsid w:val="7FD038D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4D9137C"/>
  <w15:chartTrackingRefBased/>
  <w15:docId w15:val="{4B71AB70-56DB-47E4-9808-0A0E32F3BF6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customStyle="1" w:styleId="HeaderChar">
    <w:name w:val="Header Char"/>
    <w:basedOn w:val="DefaultParagraphFont"/>
    <w:link w:val="Header"/>
    <w:uiPriority w:val="99"/>
  </w:style>
  <w:style w:type="paragraph" w:styleId="Header">
    <w:name w:val="header"/>
    <w:basedOn w:val="Normal"/>
    <w:link w:val="Head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</w:style>
  <w:style w:type="paragraph" w:styleId="Footer">
    <w:name w:val="footer"/>
    <w:basedOn w:val="Normal"/>
    <w:link w:val="Foot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redcross.org" TargetMode="External"/><Relationship Id="rId13" Type="http://schemas.openxmlformats.org/officeDocument/2006/relationships/hyperlink" Target="https://www.icrc.org/en/doc/assets/files/other/irrc_843_eng_ali_said.pdf" TargetMode="External"/><Relationship Id="rId18" Type="http://schemas.openxmlformats.org/officeDocument/2006/relationships/hyperlink" Target="https://www.icrc.org/en/publication/4046-fundamental-principles-international-red-cross-and-red-crescent-movement" TargetMode="External"/><Relationship Id="rId3" Type="http://schemas.openxmlformats.org/officeDocument/2006/relationships/webSettings" Target="webSettings.xml"/><Relationship Id="rId21" Type="http://schemas.openxmlformats.org/officeDocument/2006/relationships/footer" Target="footer1.xml"/><Relationship Id="rId7" Type="http://schemas.openxmlformats.org/officeDocument/2006/relationships/image" Target="media/image2.jpg"/><Relationship Id="rId12" Type="http://schemas.openxmlformats.org/officeDocument/2006/relationships/image" Target="media/image5.png"/><Relationship Id="rId17" Type="http://schemas.openxmlformats.org/officeDocument/2006/relationships/hyperlink" Target="https://www.icrc.org/en/document/statutes-international-committee-red-cross-0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icrc.org/en/document/digital-technologies-exploring-threats-people-and-humanitarians-warzones(Accessed" TargetMode="External"/><Relationship Id="rId20" Type="http://schemas.openxmlformats.org/officeDocument/2006/relationships/header" Target="header1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image" Target="media/image4.png"/><Relationship Id="rId5" Type="http://schemas.openxmlformats.org/officeDocument/2006/relationships/endnotes" Target="endnotes.xml"/><Relationship Id="rId15" Type="http://schemas.openxmlformats.org/officeDocument/2006/relationships/hyperlink" Target="file:///C:/Uni%20year%202020-2021/Community%20engagement/Red%20cross%20work/icrc-annual-report-2019-1.pdf" TargetMode="External"/><Relationship Id="rId23" Type="http://schemas.openxmlformats.org/officeDocument/2006/relationships/theme" Target="theme/theme1.xml"/><Relationship Id="rId10" Type="http://schemas.openxmlformats.org/officeDocument/2006/relationships/hyperlink" Target="http://www.redcross.org.au" TargetMode="External"/><Relationship Id="rId19" Type="http://schemas.openxmlformats.org/officeDocument/2006/relationships/hyperlink" Target="https://www.ifrc.org/Global/recovery-operations-en.pdf" TargetMode="External"/><Relationship Id="rId4" Type="http://schemas.openxmlformats.org/officeDocument/2006/relationships/footnotes" Target="footnotes.xml"/><Relationship Id="rId9" Type="http://schemas.openxmlformats.org/officeDocument/2006/relationships/image" Target="media/image3.png"/><Relationship Id="rId14" Type="http://schemas.openxmlformats.org/officeDocument/2006/relationships/hyperlink" Target="https://www.icrc.org/en/document/history-icrc" TargetMode="External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2124</Words>
  <Characters>12110</Characters>
  <Application>Microsoft Office Word</Application>
  <DocSecurity>0</DocSecurity>
  <Lines>100</Lines>
  <Paragraphs>28</Paragraphs>
  <ScaleCrop>false</ScaleCrop>
  <Company/>
  <LinksUpToDate>false</LinksUpToDate>
  <CharactersWithSpaces>14206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Nadya Markova (1919251)</dc:creator>
  <cp:keywords/>
  <dc:description/>
  <cp:lastModifiedBy>Nadya Markova (1919251)</cp:lastModifiedBy>
  <cp:revision>2</cp:revision>
  <dcterms:created xsi:type="dcterms:W3CDTF">2020-10-16T13:20:00Z</dcterms:created>
  <dcterms:modified xsi:type="dcterms:W3CDTF">2020-10-16T13:20:00Z</dcterms:modified>
</cp:coreProperties>
</file>