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F1A0EE0" w14:textId="20ACAC78" w:rsidR="002A53BE" w:rsidRPr="006D34D4" w:rsidRDefault="00AA6E3C" w:rsidP="006D34D4">
      <w:pPr>
        <w:jc w:val="center"/>
        <w:rPr>
          <w:b/>
        </w:rPr>
      </w:pPr>
      <w:r>
        <w:rPr>
          <w:b/>
        </w:rPr>
        <w:t>Third Millennium: World Systems Theory</w:t>
      </w:r>
      <w:bookmarkStart w:id="0" w:name="_GoBack"/>
      <w:bookmarkEnd w:id="0"/>
      <w:r>
        <w:rPr>
          <w:b/>
        </w:rPr>
        <w:t xml:space="preserve"> </w:t>
      </w:r>
    </w:p>
    <w:p w14:paraId="405C5FDE" w14:textId="77777777" w:rsidR="00F7210A" w:rsidRDefault="00F7210A" w:rsidP="00071431"/>
    <w:p w14:paraId="301568C3" w14:textId="741071D2" w:rsidR="001D638B" w:rsidRDefault="00F7210A" w:rsidP="000E1D63">
      <w:r>
        <w:t xml:space="preserve">Today we are going to </w:t>
      </w:r>
      <w:r w:rsidR="000E1D63">
        <w:t>examine the application of World Systems theory to interpret trade, exchange and contact zones in the wider Near East and Aegean during the third millennium.</w:t>
      </w:r>
    </w:p>
    <w:p w14:paraId="5C68DE56" w14:textId="3E2666E7" w:rsidR="000E1D63" w:rsidRDefault="000E1D63" w:rsidP="000E1D63"/>
    <w:p w14:paraId="496FEA49" w14:textId="45B236D6" w:rsidR="000E1D63" w:rsidRPr="000E1D63" w:rsidRDefault="002C7A08" w:rsidP="000E1D63">
      <w:pPr>
        <w:tabs>
          <w:tab w:val="num" w:pos="720"/>
        </w:tabs>
        <w:rPr>
          <w:i/>
        </w:rPr>
      </w:pPr>
      <w:r w:rsidRPr="000E1D63">
        <w:rPr>
          <w:i/>
        </w:rPr>
        <w:t xml:space="preserve">World </w:t>
      </w:r>
      <w:r w:rsidR="000E1D63" w:rsidRPr="000E1D63">
        <w:rPr>
          <w:i/>
        </w:rPr>
        <w:t>S</w:t>
      </w:r>
      <w:r w:rsidRPr="000E1D63">
        <w:rPr>
          <w:i/>
        </w:rPr>
        <w:t>ystem</w:t>
      </w:r>
      <w:r w:rsidR="000E1D63" w:rsidRPr="000E1D63">
        <w:rPr>
          <w:i/>
        </w:rPr>
        <w:t>s: the Background</w:t>
      </w:r>
    </w:p>
    <w:p w14:paraId="76B0104C" w14:textId="441AB398" w:rsidR="000E1D63" w:rsidRPr="000E1D63" w:rsidRDefault="000E1D63" w:rsidP="000E1D63">
      <w:pPr>
        <w:tabs>
          <w:tab w:val="num" w:pos="720"/>
        </w:tabs>
      </w:pPr>
      <w:r>
        <w:t>World systems theory works on the understanding of the relationship between two</w:t>
      </w:r>
      <w:r w:rsidR="002C7A08" w:rsidRPr="000E1D63">
        <w:t xml:space="preserve"> distinct geographic areas: core </w:t>
      </w:r>
      <w:r>
        <w:t>and</w:t>
      </w:r>
      <w:r w:rsidR="002C7A08" w:rsidRPr="000E1D63">
        <w:t xml:space="preserve"> periphery</w:t>
      </w:r>
      <w:r>
        <w:t xml:space="preserve"> – hence archaeologists tend to refer to this term this core-periphery theory.</w:t>
      </w:r>
    </w:p>
    <w:p w14:paraId="0836D767" w14:textId="77777777" w:rsidR="000E1D63" w:rsidRDefault="002C7A08" w:rsidP="000E1D63">
      <w:pPr>
        <w:pStyle w:val="ListParagraph"/>
        <w:numPr>
          <w:ilvl w:val="0"/>
          <w:numId w:val="11"/>
        </w:numPr>
        <w:tabs>
          <w:tab w:val="num" w:pos="1440"/>
        </w:tabs>
      </w:pPr>
      <w:r w:rsidRPr="000E1D63">
        <w:t xml:space="preserve">Core: highly developed economy </w:t>
      </w:r>
      <w:r w:rsidR="000E1D63">
        <w:t>and</w:t>
      </w:r>
      <w:r w:rsidRPr="000E1D63">
        <w:t xml:space="preserve"> political system</w:t>
      </w:r>
      <w:r w:rsidR="000E1D63">
        <w:t>. Here we see the a</w:t>
      </w:r>
      <w:r w:rsidRPr="000E1D63">
        <w:t>ccumulation of</w:t>
      </w:r>
      <w:r w:rsidR="000E1D63">
        <w:t xml:space="preserve"> an agricultural surplus</w:t>
      </w:r>
      <w:r w:rsidRPr="000E1D63">
        <w:t>, specialist craft production for elite consumption</w:t>
      </w:r>
      <w:r w:rsidR="000E1D63">
        <w:t>,</w:t>
      </w:r>
      <w:r w:rsidRPr="000E1D63">
        <w:t xml:space="preserve"> </w:t>
      </w:r>
      <w:r w:rsidR="000E1D63">
        <w:t>and</w:t>
      </w:r>
      <w:r w:rsidRPr="000E1D63">
        <w:t xml:space="preserve"> export </w:t>
      </w:r>
      <w:r w:rsidR="000E1D63">
        <w:t>of finished goods (to the periphery?)</w:t>
      </w:r>
    </w:p>
    <w:p w14:paraId="049C110B" w14:textId="46D4D19C" w:rsidR="00FB214D" w:rsidRPr="000E1D63" w:rsidRDefault="002C7A08" w:rsidP="000E1D63">
      <w:pPr>
        <w:pStyle w:val="ListParagraph"/>
        <w:numPr>
          <w:ilvl w:val="0"/>
          <w:numId w:val="11"/>
        </w:numPr>
        <w:tabs>
          <w:tab w:val="num" w:pos="1440"/>
        </w:tabs>
      </w:pPr>
      <w:r w:rsidRPr="000E1D63">
        <w:t>Periphery: provides raw materials to the core</w:t>
      </w:r>
      <w:r w:rsidR="000E1D63">
        <w:t xml:space="preserve">. This zone is usually assumed to be less developed (technologically, culturally </w:t>
      </w:r>
      <w:proofErr w:type="spellStart"/>
      <w:r w:rsidR="000E1D63">
        <w:t>etc</w:t>
      </w:r>
      <w:proofErr w:type="spellEnd"/>
      <w:r w:rsidR="000E1D63">
        <w:t>) than the core.</w:t>
      </w:r>
    </w:p>
    <w:p w14:paraId="624687B4" w14:textId="6D7A3525" w:rsidR="000E1D63" w:rsidRDefault="000E1D63" w:rsidP="000E1D63"/>
    <w:p w14:paraId="0F12320E" w14:textId="398BE4E7" w:rsidR="000E1D63" w:rsidRDefault="000E1D63" w:rsidP="002C7A08">
      <w:pPr>
        <w:pStyle w:val="ListParagraph"/>
        <w:numPr>
          <w:ilvl w:val="0"/>
          <w:numId w:val="15"/>
        </w:numPr>
      </w:pPr>
      <w:r>
        <w:t>In small groups I would like you to plot the following onto</w:t>
      </w:r>
      <w:r w:rsidR="007275A1">
        <w:t xml:space="preserve"> the map:</w:t>
      </w:r>
    </w:p>
    <w:p w14:paraId="6084FE35" w14:textId="59DE1FB1" w:rsidR="007275A1" w:rsidRDefault="007275A1" w:rsidP="002C7A08">
      <w:pPr>
        <w:pStyle w:val="ListParagraph"/>
        <w:numPr>
          <w:ilvl w:val="0"/>
          <w:numId w:val="14"/>
        </w:numPr>
      </w:pPr>
      <w:r>
        <w:t>Source of raw materials: lapis lazuli, gold, silver, copper, tin, ostrich eggs</w:t>
      </w:r>
      <w:r w:rsidR="00064E69">
        <w:t>, cedar wood</w:t>
      </w:r>
    </w:p>
    <w:p w14:paraId="2938E287" w14:textId="69BFFD6B" w:rsidR="007275A1" w:rsidRDefault="007275A1" w:rsidP="002C7A08">
      <w:pPr>
        <w:pStyle w:val="ListParagraph"/>
        <w:numPr>
          <w:ilvl w:val="0"/>
          <w:numId w:val="14"/>
        </w:numPr>
      </w:pPr>
      <w:r>
        <w:t>Where these materials are exported (arrows of direction)</w:t>
      </w:r>
    </w:p>
    <w:p w14:paraId="0072E130" w14:textId="72AA00C4" w:rsidR="007275A1" w:rsidRDefault="007275A1" w:rsidP="002C7A08">
      <w:pPr>
        <w:pStyle w:val="ListParagraph"/>
        <w:numPr>
          <w:ilvl w:val="0"/>
          <w:numId w:val="14"/>
        </w:numPr>
      </w:pPr>
      <w:r>
        <w:t>Location of finished products (see attached sheet</w:t>
      </w:r>
      <w:r w:rsidR="002C7A08">
        <w:t>) and arrow of direction from where imported</w:t>
      </w:r>
    </w:p>
    <w:p w14:paraId="7EEC5B95" w14:textId="77777777" w:rsidR="002C7A08" w:rsidRDefault="002C7A08" w:rsidP="002C7A08"/>
    <w:p w14:paraId="09A1B235" w14:textId="1985D77F" w:rsidR="002C7A08" w:rsidRDefault="002C7A08" w:rsidP="002C7A08">
      <w:pPr>
        <w:pStyle w:val="ListParagraph"/>
        <w:numPr>
          <w:ilvl w:val="0"/>
          <w:numId w:val="15"/>
        </w:numPr>
      </w:pPr>
      <w:r>
        <w:t>Discuss the following your groups</w:t>
      </w:r>
    </w:p>
    <w:p w14:paraId="388FE8C4" w14:textId="44DCC5FC" w:rsidR="001D638B" w:rsidRDefault="002C7A08" w:rsidP="002C7A08">
      <w:pPr>
        <w:pStyle w:val="ListParagraph"/>
        <w:numPr>
          <w:ilvl w:val="0"/>
          <w:numId w:val="14"/>
        </w:numPr>
      </w:pPr>
      <w:r>
        <w:t>Can you plot spheres of core and periphery?</w:t>
      </w:r>
    </w:p>
    <w:p w14:paraId="64A437FA" w14:textId="2902ACCE" w:rsidR="002C7A08" w:rsidRDefault="002C7A08" w:rsidP="002C7A08">
      <w:pPr>
        <w:pStyle w:val="ListParagraph"/>
        <w:numPr>
          <w:ilvl w:val="0"/>
          <w:numId w:val="14"/>
        </w:numPr>
      </w:pPr>
      <w:r>
        <w:t>What distribution patterns are emerging?</w:t>
      </w:r>
    </w:p>
    <w:p w14:paraId="66AC1906" w14:textId="512F6002" w:rsidR="002C7A08" w:rsidRDefault="002C7A08" w:rsidP="002C7A08">
      <w:pPr>
        <w:pStyle w:val="ListParagraph"/>
        <w:numPr>
          <w:ilvl w:val="0"/>
          <w:numId w:val="14"/>
        </w:numPr>
      </w:pPr>
      <w:r>
        <w:t>What problems can you identify with the (application of) the theory?</w:t>
      </w:r>
    </w:p>
    <w:p w14:paraId="2182FE40" w14:textId="51FE1A45" w:rsidR="002C7A08" w:rsidRDefault="002C7A08" w:rsidP="002C7A08">
      <w:pPr>
        <w:pStyle w:val="ListParagraph"/>
        <w:numPr>
          <w:ilvl w:val="0"/>
          <w:numId w:val="14"/>
        </w:numPr>
      </w:pPr>
      <w:r>
        <w:t>What other approaches might work better to explain these archaeological phenomena?</w:t>
      </w:r>
    </w:p>
    <w:sectPr w:rsidR="002C7A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484BD1"/>
    <w:multiLevelType w:val="hybridMultilevel"/>
    <w:tmpl w:val="9E9078C8"/>
    <w:lvl w:ilvl="0" w:tplc="FBA0CAE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5FB066A8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B2D07E7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1E18D0BE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A3186824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80E4914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17E4F58A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5E0CD3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EAA08B34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1B3E42D1"/>
    <w:multiLevelType w:val="hybridMultilevel"/>
    <w:tmpl w:val="0CB6060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25C709A7"/>
    <w:multiLevelType w:val="hybridMultilevel"/>
    <w:tmpl w:val="EA4627F2"/>
    <w:lvl w:ilvl="0" w:tplc="C40818B2">
      <w:numFmt w:val="bullet"/>
      <w:lvlText w:val="-"/>
      <w:lvlJc w:val="left"/>
      <w:pPr>
        <w:ind w:left="4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3" w15:restartNumberingAfterBreak="0">
    <w:nsid w:val="291E2748"/>
    <w:multiLevelType w:val="hybridMultilevel"/>
    <w:tmpl w:val="7F2E6A42"/>
    <w:lvl w:ilvl="0" w:tplc="E24061D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8542C664">
      <w:start w:val="174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A044CE0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88D0FD04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0A48E9C2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69AC8268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5A48FB7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D3C2EFC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00E00DA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4" w15:restartNumberingAfterBreak="0">
    <w:nsid w:val="35571825"/>
    <w:multiLevelType w:val="hybridMultilevel"/>
    <w:tmpl w:val="DBF2767A"/>
    <w:lvl w:ilvl="0" w:tplc="8EBEA9A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D1FA0550">
      <w:start w:val="118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658C67A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ED02ED64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396FC1E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22CBA2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CBAC413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0E622C8C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DE0083A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5" w15:restartNumberingAfterBreak="0">
    <w:nsid w:val="38CC316C"/>
    <w:multiLevelType w:val="hybridMultilevel"/>
    <w:tmpl w:val="7D7A4D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2B7776"/>
    <w:multiLevelType w:val="hybridMultilevel"/>
    <w:tmpl w:val="1060B6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6D816DD"/>
    <w:multiLevelType w:val="hybridMultilevel"/>
    <w:tmpl w:val="EFC637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B3D1E1A"/>
    <w:multiLevelType w:val="hybridMultilevel"/>
    <w:tmpl w:val="17A473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D0A4DEA"/>
    <w:multiLevelType w:val="hybridMultilevel"/>
    <w:tmpl w:val="4C68A5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F687F86"/>
    <w:multiLevelType w:val="hybridMultilevel"/>
    <w:tmpl w:val="3DC083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3373F38"/>
    <w:multiLevelType w:val="hybridMultilevel"/>
    <w:tmpl w:val="30DCB9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48D6F70"/>
    <w:multiLevelType w:val="hybridMultilevel"/>
    <w:tmpl w:val="D9DEB9C6"/>
    <w:lvl w:ilvl="0" w:tplc="0809000F">
      <w:start w:val="1"/>
      <w:numFmt w:val="decimal"/>
      <w:lvlText w:val="%1."/>
      <w:lvlJc w:val="left"/>
      <w:pPr>
        <w:ind w:left="778" w:hanging="360"/>
      </w:pPr>
    </w:lvl>
    <w:lvl w:ilvl="1" w:tplc="08090019" w:tentative="1">
      <w:start w:val="1"/>
      <w:numFmt w:val="lowerLetter"/>
      <w:lvlText w:val="%2."/>
      <w:lvlJc w:val="left"/>
      <w:pPr>
        <w:ind w:left="1498" w:hanging="360"/>
      </w:pPr>
    </w:lvl>
    <w:lvl w:ilvl="2" w:tplc="0809001B" w:tentative="1">
      <w:start w:val="1"/>
      <w:numFmt w:val="lowerRoman"/>
      <w:lvlText w:val="%3."/>
      <w:lvlJc w:val="right"/>
      <w:pPr>
        <w:ind w:left="2218" w:hanging="180"/>
      </w:pPr>
    </w:lvl>
    <w:lvl w:ilvl="3" w:tplc="0809000F" w:tentative="1">
      <w:start w:val="1"/>
      <w:numFmt w:val="decimal"/>
      <w:lvlText w:val="%4."/>
      <w:lvlJc w:val="left"/>
      <w:pPr>
        <w:ind w:left="2938" w:hanging="360"/>
      </w:pPr>
    </w:lvl>
    <w:lvl w:ilvl="4" w:tplc="08090019" w:tentative="1">
      <w:start w:val="1"/>
      <w:numFmt w:val="lowerLetter"/>
      <w:lvlText w:val="%5."/>
      <w:lvlJc w:val="left"/>
      <w:pPr>
        <w:ind w:left="3658" w:hanging="360"/>
      </w:pPr>
    </w:lvl>
    <w:lvl w:ilvl="5" w:tplc="0809001B" w:tentative="1">
      <w:start w:val="1"/>
      <w:numFmt w:val="lowerRoman"/>
      <w:lvlText w:val="%6."/>
      <w:lvlJc w:val="right"/>
      <w:pPr>
        <w:ind w:left="4378" w:hanging="180"/>
      </w:pPr>
    </w:lvl>
    <w:lvl w:ilvl="6" w:tplc="0809000F" w:tentative="1">
      <w:start w:val="1"/>
      <w:numFmt w:val="decimal"/>
      <w:lvlText w:val="%7."/>
      <w:lvlJc w:val="left"/>
      <w:pPr>
        <w:ind w:left="5098" w:hanging="360"/>
      </w:pPr>
    </w:lvl>
    <w:lvl w:ilvl="7" w:tplc="08090019" w:tentative="1">
      <w:start w:val="1"/>
      <w:numFmt w:val="lowerLetter"/>
      <w:lvlText w:val="%8."/>
      <w:lvlJc w:val="left"/>
      <w:pPr>
        <w:ind w:left="5818" w:hanging="360"/>
      </w:pPr>
    </w:lvl>
    <w:lvl w:ilvl="8" w:tplc="0809001B" w:tentative="1">
      <w:start w:val="1"/>
      <w:numFmt w:val="lowerRoman"/>
      <w:lvlText w:val="%9."/>
      <w:lvlJc w:val="right"/>
      <w:pPr>
        <w:ind w:left="6538" w:hanging="180"/>
      </w:pPr>
    </w:lvl>
  </w:abstractNum>
  <w:abstractNum w:abstractNumId="13" w15:restartNumberingAfterBreak="0">
    <w:nsid w:val="5F2E2167"/>
    <w:multiLevelType w:val="hybridMultilevel"/>
    <w:tmpl w:val="51B608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F463E75"/>
    <w:multiLevelType w:val="hybridMultilevel"/>
    <w:tmpl w:val="333864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B74232"/>
    <w:multiLevelType w:val="hybridMultilevel"/>
    <w:tmpl w:val="AE50A1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5"/>
  </w:num>
  <w:num w:numId="2">
    <w:abstractNumId w:val="12"/>
  </w:num>
  <w:num w:numId="3">
    <w:abstractNumId w:val="2"/>
  </w:num>
  <w:num w:numId="4">
    <w:abstractNumId w:val="9"/>
  </w:num>
  <w:num w:numId="5">
    <w:abstractNumId w:val="4"/>
  </w:num>
  <w:num w:numId="6">
    <w:abstractNumId w:val="0"/>
  </w:num>
  <w:num w:numId="7">
    <w:abstractNumId w:val="13"/>
  </w:num>
  <w:num w:numId="8">
    <w:abstractNumId w:val="6"/>
  </w:num>
  <w:num w:numId="9">
    <w:abstractNumId w:val="14"/>
  </w:num>
  <w:num w:numId="10">
    <w:abstractNumId w:val="3"/>
  </w:num>
  <w:num w:numId="11">
    <w:abstractNumId w:val="10"/>
  </w:num>
  <w:num w:numId="12">
    <w:abstractNumId w:val="5"/>
  </w:num>
  <w:num w:numId="13">
    <w:abstractNumId w:val="8"/>
  </w:num>
  <w:num w:numId="14">
    <w:abstractNumId w:val="1"/>
  </w:num>
  <w:num w:numId="15">
    <w:abstractNumId w:val="7"/>
  </w:num>
  <w:num w:numId="16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D34D4"/>
    <w:rsid w:val="00064E69"/>
    <w:rsid w:val="00071431"/>
    <w:rsid w:val="000E1D63"/>
    <w:rsid w:val="001D638B"/>
    <w:rsid w:val="002A0D4D"/>
    <w:rsid w:val="002A53BE"/>
    <w:rsid w:val="002C7A08"/>
    <w:rsid w:val="004A5421"/>
    <w:rsid w:val="00604460"/>
    <w:rsid w:val="0067193D"/>
    <w:rsid w:val="006D34D4"/>
    <w:rsid w:val="006F49D6"/>
    <w:rsid w:val="007275A1"/>
    <w:rsid w:val="007B3D88"/>
    <w:rsid w:val="0087699A"/>
    <w:rsid w:val="00997572"/>
    <w:rsid w:val="009A0C72"/>
    <w:rsid w:val="00A73EC5"/>
    <w:rsid w:val="00A93CDA"/>
    <w:rsid w:val="00AA6E3C"/>
    <w:rsid w:val="00CF5B8E"/>
    <w:rsid w:val="00D94FC8"/>
    <w:rsid w:val="00F7210A"/>
    <w:rsid w:val="00FB21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1E1500"/>
  <w15:chartTrackingRefBased/>
  <w15:docId w15:val="{DB8983E3-B45A-4912-AFDD-96951F8DA1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Theme="minorHAnsi" w:hAnsi="Times New Roman" w:cs="Times New Roman"/>
        <w:sz w:val="24"/>
        <w:szCs w:val="22"/>
        <w:lang w:val="en-GB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D34D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9534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0981670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630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1952288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4067589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197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201052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346520">
          <w:marLeft w:val="1152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911637">
          <w:marLeft w:val="1152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481683">
          <w:marLeft w:val="1152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2783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4984482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156434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208</Words>
  <Characters>1188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4</cp:revision>
  <dcterms:created xsi:type="dcterms:W3CDTF">2019-10-21T13:55:00Z</dcterms:created>
  <dcterms:modified xsi:type="dcterms:W3CDTF">2019-10-21T15:32:00Z</dcterms:modified>
</cp:coreProperties>
</file>