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206F29E" w:rsidR="005B2064" w:rsidRDefault="65247F12" w:rsidP="65247F12">
      <w:pPr>
        <w:pStyle w:val="Title"/>
        <w:rPr>
          <w:rFonts w:ascii="Calibri Light" w:hAnsi="Calibri Light"/>
        </w:rPr>
      </w:pPr>
      <w:r w:rsidRPr="65247F12">
        <w:t>Digital Skills and Research Methods</w:t>
      </w:r>
    </w:p>
    <w:p w14:paraId="00FB8CB0" w14:textId="77777777" w:rsidR="00F03BB4" w:rsidRDefault="00F03BB4"/>
    <w:p w14:paraId="366A96C2" w14:textId="77777777" w:rsidR="00F03BB4" w:rsidRDefault="00F03BB4"/>
    <w:p w14:paraId="32265CAE" w14:textId="77777777" w:rsidR="00F03BB4" w:rsidRDefault="00F03BB4" w:rsidP="00F03BB4"/>
    <w:p w14:paraId="04BE4EA4" w14:textId="77777777" w:rsidR="00F03BB4" w:rsidRPr="000904E7" w:rsidRDefault="00F03BB4" w:rsidP="00F03BB4">
      <w:pPr>
        <w:rPr>
          <w:rFonts w:ascii="Arial" w:hAnsi="Arial"/>
          <w:sz w:val="24"/>
          <w:szCs w:val="24"/>
        </w:rPr>
      </w:pPr>
      <w:r w:rsidRPr="000904E7">
        <w:rPr>
          <w:rFonts w:ascii="Arial" w:hAnsi="Arial"/>
          <w:sz w:val="24"/>
          <w:szCs w:val="24"/>
        </w:rPr>
        <w:t>Student name:</w:t>
      </w:r>
      <w:r w:rsidRPr="000904E7">
        <w:rPr>
          <w:rFonts w:ascii="Arial" w:hAnsi="Arial" w:cs="Calibri Light"/>
          <w:sz w:val="24"/>
          <w:szCs w:val="24"/>
        </w:rPr>
        <w:t xml:space="preserve"> Calin </w:t>
      </w:r>
      <w:proofErr w:type="spellStart"/>
      <w:r w:rsidRPr="000904E7">
        <w:rPr>
          <w:rFonts w:ascii="Arial" w:hAnsi="Arial" w:cs="Calibri Light"/>
          <w:sz w:val="24"/>
          <w:szCs w:val="24"/>
        </w:rPr>
        <w:t>Ioan</w:t>
      </w:r>
      <w:proofErr w:type="spellEnd"/>
      <w:r w:rsidRPr="000904E7">
        <w:rPr>
          <w:rFonts w:ascii="Arial" w:hAnsi="Arial" w:cs="Calibri Light"/>
          <w:sz w:val="24"/>
          <w:szCs w:val="24"/>
        </w:rPr>
        <w:t xml:space="preserve"> Simon</w:t>
      </w:r>
    </w:p>
    <w:p w14:paraId="13DB8B60" w14:textId="77777777" w:rsidR="00F03BB4" w:rsidRPr="000904E7" w:rsidRDefault="00F03BB4" w:rsidP="00F03BB4">
      <w:pPr>
        <w:rPr>
          <w:rFonts w:ascii="Arial" w:hAnsi="Arial"/>
          <w:sz w:val="24"/>
          <w:szCs w:val="24"/>
        </w:rPr>
      </w:pPr>
    </w:p>
    <w:p w14:paraId="7D47903D" w14:textId="687E9247" w:rsidR="65247F12" w:rsidRDefault="00F03BB4" w:rsidP="00F03BB4">
      <w:r w:rsidRPr="000904E7">
        <w:rPr>
          <w:rFonts w:ascii="Arial" w:hAnsi="Arial"/>
          <w:sz w:val="24"/>
          <w:szCs w:val="24"/>
        </w:rPr>
        <w:t>Student number:</w:t>
      </w:r>
      <w:r w:rsidRPr="000904E7">
        <w:rPr>
          <w:rFonts w:ascii="Arial" w:hAnsi="Arial" w:cs="Calibri"/>
          <w:sz w:val="24"/>
          <w:szCs w:val="24"/>
        </w:rPr>
        <w:t xml:space="preserve"> 2027884</w:t>
      </w:r>
      <w:r w:rsidR="65247F12">
        <w:br w:type="page"/>
      </w:r>
    </w:p>
    <w:sdt>
      <w:sdtPr>
        <w:rPr>
          <w:rFonts w:asciiTheme="minorHAnsi" w:eastAsiaTheme="minorHAnsi" w:hAnsiTheme="minorHAnsi" w:cstheme="minorBidi"/>
          <w:color w:val="auto"/>
          <w:sz w:val="22"/>
          <w:szCs w:val="22"/>
          <w:lang w:val="en-GB"/>
        </w:rPr>
        <w:id w:val="1738508017"/>
        <w:docPartObj>
          <w:docPartGallery w:val="Table of Contents"/>
          <w:docPartUnique/>
        </w:docPartObj>
      </w:sdtPr>
      <w:sdtEndPr>
        <w:rPr>
          <w:b/>
          <w:bCs/>
          <w:noProof/>
        </w:rPr>
      </w:sdtEndPr>
      <w:sdtContent>
        <w:p w14:paraId="6DE6B480" w14:textId="65B7BB74" w:rsidR="007D6FBC" w:rsidRDefault="007D6FBC">
          <w:pPr>
            <w:pStyle w:val="TOCHeading"/>
          </w:pPr>
          <w:r>
            <w:t>Table of Contents</w:t>
          </w:r>
        </w:p>
        <w:p w14:paraId="51112161" w14:textId="7CC79FEC" w:rsidR="007D6FBC" w:rsidRDefault="007D6FBC">
          <w:pPr>
            <w:pStyle w:val="TOC1"/>
            <w:tabs>
              <w:tab w:val="right" w:leader="dot" w:pos="9016"/>
            </w:tabs>
            <w:rPr>
              <w:noProof/>
            </w:rPr>
          </w:pPr>
          <w:r>
            <w:fldChar w:fldCharType="begin"/>
          </w:r>
          <w:r>
            <w:instrText xml:space="preserve"> TOC \o "1-3" \h \z \u </w:instrText>
          </w:r>
          <w:r>
            <w:fldChar w:fldCharType="separate"/>
          </w:r>
          <w:hyperlink w:anchor="_Toc78483855" w:history="1">
            <w:r w:rsidRPr="0041750C">
              <w:rPr>
                <w:rStyle w:val="Hyperlink"/>
                <w:noProof/>
              </w:rPr>
              <w:t>1.0 Introduction</w:t>
            </w:r>
            <w:r>
              <w:rPr>
                <w:noProof/>
                <w:webHidden/>
              </w:rPr>
              <w:tab/>
            </w:r>
            <w:r>
              <w:rPr>
                <w:noProof/>
                <w:webHidden/>
              </w:rPr>
              <w:fldChar w:fldCharType="begin"/>
            </w:r>
            <w:r>
              <w:rPr>
                <w:noProof/>
                <w:webHidden/>
              </w:rPr>
              <w:instrText xml:space="preserve"> PAGEREF _Toc78483855 \h </w:instrText>
            </w:r>
            <w:r>
              <w:rPr>
                <w:noProof/>
                <w:webHidden/>
              </w:rPr>
            </w:r>
            <w:r>
              <w:rPr>
                <w:noProof/>
                <w:webHidden/>
              </w:rPr>
              <w:fldChar w:fldCharType="separate"/>
            </w:r>
            <w:r>
              <w:rPr>
                <w:noProof/>
                <w:webHidden/>
              </w:rPr>
              <w:t>3</w:t>
            </w:r>
            <w:r>
              <w:rPr>
                <w:noProof/>
                <w:webHidden/>
              </w:rPr>
              <w:fldChar w:fldCharType="end"/>
            </w:r>
          </w:hyperlink>
        </w:p>
        <w:p w14:paraId="193A542B" w14:textId="77E38481" w:rsidR="007D6FBC" w:rsidRDefault="00E65F13">
          <w:pPr>
            <w:pStyle w:val="TOC1"/>
            <w:tabs>
              <w:tab w:val="right" w:leader="dot" w:pos="9016"/>
            </w:tabs>
            <w:rPr>
              <w:noProof/>
            </w:rPr>
          </w:pPr>
          <w:hyperlink w:anchor="_Toc78483856" w:history="1">
            <w:r w:rsidR="007D6FBC" w:rsidRPr="0041750C">
              <w:rPr>
                <w:rStyle w:val="Hyperlink"/>
                <w:noProof/>
              </w:rPr>
              <w:t>2.0 Literature review</w:t>
            </w:r>
            <w:r w:rsidR="007D6FBC">
              <w:rPr>
                <w:noProof/>
                <w:webHidden/>
              </w:rPr>
              <w:tab/>
            </w:r>
            <w:r w:rsidR="007D6FBC">
              <w:rPr>
                <w:noProof/>
                <w:webHidden/>
              </w:rPr>
              <w:fldChar w:fldCharType="begin"/>
            </w:r>
            <w:r w:rsidR="007D6FBC">
              <w:rPr>
                <w:noProof/>
                <w:webHidden/>
              </w:rPr>
              <w:instrText xml:space="preserve"> PAGEREF _Toc78483856 \h </w:instrText>
            </w:r>
            <w:r w:rsidR="007D6FBC">
              <w:rPr>
                <w:noProof/>
                <w:webHidden/>
              </w:rPr>
            </w:r>
            <w:r w:rsidR="007D6FBC">
              <w:rPr>
                <w:noProof/>
                <w:webHidden/>
              </w:rPr>
              <w:fldChar w:fldCharType="separate"/>
            </w:r>
            <w:r w:rsidR="007D6FBC">
              <w:rPr>
                <w:noProof/>
                <w:webHidden/>
              </w:rPr>
              <w:t>3</w:t>
            </w:r>
            <w:r w:rsidR="007D6FBC">
              <w:rPr>
                <w:noProof/>
                <w:webHidden/>
              </w:rPr>
              <w:fldChar w:fldCharType="end"/>
            </w:r>
          </w:hyperlink>
        </w:p>
        <w:p w14:paraId="6DBBA57F" w14:textId="49852C71" w:rsidR="007D6FBC" w:rsidRDefault="00E65F13">
          <w:pPr>
            <w:pStyle w:val="TOC1"/>
            <w:tabs>
              <w:tab w:val="right" w:leader="dot" w:pos="9016"/>
            </w:tabs>
            <w:rPr>
              <w:noProof/>
            </w:rPr>
          </w:pPr>
          <w:hyperlink w:anchor="_Toc78483857" w:history="1">
            <w:r w:rsidR="007D6FBC" w:rsidRPr="0041750C">
              <w:rPr>
                <w:rStyle w:val="Hyperlink"/>
                <w:noProof/>
              </w:rPr>
              <w:t>3.0 Aims and Objectives</w:t>
            </w:r>
            <w:r w:rsidR="007D6FBC">
              <w:rPr>
                <w:noProof/>
                <w:webHidden/>
              </w:rPr>
              <w:tab/>
            </w:r>
            <w:r w:rsidR="007D6FBC">
              <w:rPr>
                <w:noProof/>
                <w:webHidden/>
              </w:rPr>
              <w:fldChar w:fldCharType="begin"/>
            </w:r>
            <w:r w:rsidR="007D6FBC">
              <w:rPr>
                <w:noProof/>
                <w:webHidden/>
              </w:rPr>
              <w:instrText xml:space="preserve"> PAGEREF _Toc78483857 \h </w:instrText>
            </w:r>
            <w:r w:rsidR="007D6FBC">
              <w:rPr>
                <w:noProof/>
                <w:webHidden/>
              </w:rPr>
            </w:r>
            <w:r w:rsidR="007D6FBC">
              <w:rPr>
                <w:noProof/>
                <w:webHidden/>
              </w:rPr>
              <w:fldChar w:fldCharType="separate"/>
            </w:r>
            <w:r w:rsidR="007D6FBC">
              <w:rPr>
                <w:noProof/>
                <w:webHidden/>
              </w:rPr>
              <w:t>5</w:t>
            </w:r>
            <w:r w:rsidR="007D6FBC">
              <w:rPr>
                <w:noProof/>
                <w:webHidden/>
              </w:rPr>
              <w:fldChar w:fldCharType="end"/>
            </w:r>
          </w:hyperlink>
        </w:p>
        <w:p w14:paraId="52C8FBF6" w14:textId="10E957EA" w:rsidR="007D6FBC" w:rsidRDefault="00E65F13">
          <w:pPr>
            <w:pStyle w:val="TOC1"/>
            <w:tabs>
              <w:tab w:val="right" w:leader="dot" w:pos="9016"/>
            </w:tabs>
            <w:rPr>
              <w:noProof/>
            </w:rPr>
          </w:pPr>
          <w:hyperlink w:anchor="_Toc78483858" w:history="1">
            <w:r w:rsidR="007D6FBC" w:rsidRPr="0041750C">
              <w:rPr>
                <w:rStyle w:val="Hyperlink"/>
                <w:noProof/>
              </w:rPr>
              <w:t>4.0 Method</w:t>
            </w:r>
            <w:r w:rsidR="007D6FBC">
              <w:rPr>
                <w:noProof/>
                <w:webHidden/>
              </w:rPr>
              <w:tab/>
            </w:r>
            <w:r w:rsidR="007D6FBC">
              <w:rPr>
                <w:noProof/>
                <w:webHidden/>
              </w:rPr>
              <w:fldChar w:fldCharType="begin"/>
            </w:r>
            <w:r w:rsidR="007D6FBC">
              <w:rPr>
                <w:noProof/>
                <w:webHidden/>
              </w:rPr>
              <w:instrText xml:space="preserve"> PAGEREF _Toc78483858 \h </w:instrText>
            </w:r>
            <w:r w:rsidR="007D6FBC">
              <w:rPr>
                <w:noProof/>
                <w:webHidden/>
              </w:rPr>
            </w:r>
            <w:r w:rsidR="007D6FBC">
              <w:rPr>
                <w:noProof/>
                <w:webHidden/>
              </w:rPr>
              <w:fldChar w:fldCharType="separate"/>
            </w:r>
            <w:r w:rsidR="007D6FBC">
              <w:rPr>
                <w:noProof/>
                <w:webHidden/>
              </w:rPr>
              <w:t>5</w:t>
            </w:r>
            <w:r w:rsidR="007D6FBC">
              <w:rPr>
                <w:noProof/>
                <w:webHidden/>
              </w:rPr>
              <w:fldChar w:fldCharType="end"/>
            </w:r>
          </w:hyperlink>
        </w:p>
        <w:p w14:paraId="0376EBE8" w14:textId="41702B2B" w:rsidR="007D6FBC" w:rsidRDefault="00E65F13">
          <w:pPr>
            <w:pStyle w:val="TOC1"/>
            <w:tabs>
              <w:tab w:val="right" w:leader="dot" w:pos="9016"/>
            </w:tabs>
            <w:rPr>
              <w:noProof/>
            </w:rPr>
          </w:pPr>
          <w:hyperlink w:anchor="_Toc78483859" w:history="1">
            <w:r w:rsidR="007D6FBC" w:rsidRPr="0041750C">
              <w:rPr>
                <w:rStyle w:val="Hyperlink"/>
                <w:noProof/>
              </w:rPr>
              <w:t>5.0 RESULTS</w:t>
            </w:r>
            <w:r w:rsidR="007D6FBC">
              <w:rPr>
                <w:noProof/>
                <w:webHidden/>
              </w:rPr>
              <w:tab/>
            </w:r>
            <w:r w:rsidR="007D6FBC">
              <w:rPr>
                <w:noProof/>
                <w:webHidden/>
              </w:rPr>
              <w:fldChar w:fldCharType="begin"/>
            </w:r>
            <w:r w:rsidR="007D6FBC">
              <w:rPr>
                <w:noProof/>
                <w:webHidden/>
              </w:rPr>
              <w:instrText xml:space="preserve"> PAGEREF _Toc78483859 \h </w:instrText>
            </w:r>
            <w:r w:rsidR="007D6FBC">
              <w:rPr>
                <w:noProof/>
                <w:webHidden/>
              </w:rPr>
            </w:r>
            <w:r w:rsidR="007D6FBC">
              <w:rPr>
                <w:noProof/>
                <w:webHidden/>
              </w:rPr>
              <w:fldChar w:fldCharType="separate"/>
            </w:r>
            <w:r w:rsidR="007D6FBC">
              <w:rPr>
                <w:noProof/>
                <w:webHidden/>
              </w:rPr>
              <w:t>6</w:t>
            </w:r>
            <w:r w:rsidR="007D6FBC">
              <w:rPr>
                <w:noProof/>
                <w:webHidden/>
              </w:rPr>
              <w:fldChar w:fldCharType="end"/>
            </w:r>
          </w:hyperlink>
        </w:p>
        <w:p w14:paraId="0444C71A" w14:textId="7A7FB923" w:rsidR="007D6FBC" w:rsidRDefault="00E65F13">
          <w:pPr>
            <w:pStyle w:val="TOC1"/>
            <w:tabs>
              <w:tab w:val="right" w:leader="dot" w:pos="9016"/>
            </w:tabs>
            <w:rPr>
              <w:noProof/>
            </w:rPr>
          </w:pPr>
          <w:hyperlink w:anchor="_Toc78483860" w:history="1">
            <w:r w:rsidR="007D6FBC" w:rsidRPr="0041750C">
              <w:rPr>
                <w:rStyle w:val="Hyperlink"/>
                <w:noProof/>
              </w:rPr>
              <w:t>6.0 Discussion</w:t>
            </w:r>
            <w:r w:rsidR="007D6FBC">
              <w:rPr>
                <w:noProof/>
                <w:webHidden/>
              </w:rPr>
              <w:tab/>
            </w:r>
            <w:r w:rsidR="007D6FBC">
              <w:rPr>
                <w:noProof/>
                <w:webHidden/>
              </w:rPr>
              <w:fldChar w:fldCharType="begin"/>
            </w:r>
            <w:r w:rsidR="007D6FBC">
              <w:rPr>
                <w:noProof/>
                <w:webHidden/>
              </w:rPr>
              <w:instrText xml:space="preserve"> PAGEREF _Toc78483860 \h </w:instrText>
            </w:r>
            <w:r w:rsidR="007D6FBC">
              <w:rPr>
                <w:noProof/>
                <w:webHidden/>
              </w:rPr>
            </w:r>
            <w:r w:rsidR="007D6FBC">
              <w:rPr>
                <w:noProof/>
                <w:webHidden/>
              </w:rPr>
              <w:fldChar w:fldCharType="separate"/>
            </w:r>
            <w:r w:rsidR="007D6FBC">
              <w:rPr>
                <w:noProof/>
                <w:webHidden/>
              </w:rPr>
              <w:t>7</w:t>
            </w:r>
            <w:r w:rsidR="007D6FBC">
              <w:rPr>
                <w:noProof/>
                <w:webHidden/>
              </w:rPr>
              <w:fldChar w:fldCharType="end"/>
            </w:r>
          </w:hyperlink>
        </w:p>
        <w:p w14:paraId="5D96DD2D" w14:textId="3E9C95EC" w:rsidR="007D6FBC" w:rsidRDefault="00E65F13">
          <w:pPr>
            <w:pStyle w:val="TOC1"/>
            <w:tabs>
              <w:tab w:val="right" w:leader="dot" w:pos="9016"/>
            </w:tabs>
            <w:rPr>
              <w:noProof/>
            </w:rPr>
          </w:pPr>
          <w:hyperlink w:anchor="_Toc78483861" w:history="1">
            <w:r w:rsidR="007D6FBC" w:rsidRPr="0041750C">
              <w:rPr>
                <w:rStyle w:val="Hyperlink"/>
                <w:noProof/>
              </w:rPr>
              <w:t>7.0 Conclusion</w:t>
            </w:r>
            <w:r w:rsidR="007D6FBC">
              <w:rPr>
                <w:noProof/>
                <w:webHidden/>
              </w:rPr>
              <w:tab/>
            </w:r>
            <w:r w:rsidR="007D6FBC">
              <w:rPr>
                <w:noProof/>
                <w:webHidden/>
              </w:rPr>
              <w:fldChar w:fldCharType="begin"/>
            </w:r>
            <w:r w:rsidR="007D6FBC">
              <w:rPr>
                <w:noProof/>
                <w:webHidden/>
              </w:rPr>
              <w:instrText xml:space="preserve"> PAGEREF _Toc78483861 \h </w:instrText>
            </w:r>
            <w:r w:rsidR="007D6FBC">
              <w:rPr>
                <w:noProof/>
                <w:webHidden/>
              </w:rPr>
            </w:r>
            <w:r w:rsidR="007D6FBC">
              <w:rPr>
                <w:noProof/>
                <w:webHidden/>
              </w:rPr>
              <w:fldChar w:fldCharType="separate"/>
            </w:r>
            <w:r w:rsidR="007D6FBC">
              <w:rPr>
                <w:noProof/>
                <w:webHidden/>
              </w:rPr>
              <w:t>8</w:t>
            </w:r>
            <w:r w:rsidR="007D6FBC">
              <w:rPr>
                <w:noProof/>
                <w:webHidden/>
              </w:rPr>
              <w:fldChar w:fldCharType="end"/>
            </w:r>
          </w:hyperlink>
        </w:p>
        <w:p w14:paraId="7FAFF20B" w14:textId="541B8AE0" w:rsidR="007D6FBC" w:rsidRDefault="00E65F13">
          <w:pPr>
            <w:pStyle w:val="TOC1"/>
            <w:tabs>
              <w:tab w:val="right" w:leader="dot" w:pos="9016"/>
            </w:tabs>
            <w:rPr>
              <w:noProof/>
            </w:rPr>
          </w:pPr>
          <w:hyperlink w:anchor="_Toc78483862" w:history="1">
            <w:r w:rsidR="007D6FBC" w:rsidRPr="0041750C">
              <w:rPr>
                <w:rStyle w:val="Hyperlink"/>
                <w:noProof/>
              </w:rPr>
              <w:t>References</w:t>
            </w:r>
            <w:r w:rsidR="007D6FBC">
              <w:rPr>
                <w:noProof/>
                <w:webHidden/>
              </w:rPr>
              <w:tab/>
            </w:r>
            <w:r w:rsidR="007D6FBC">
              <w:rPr>
                <w:noProof/>
                <w:webHidden/>
              </w:rPr>
              <w:fldChar w:fldCharType="begin"/>
            </w:r>
            <w:r w:rsidR="007D6FBC">
              <w:rPr>
                <w:noProof/>
                <w:webHidden/>
              </w:rPr>
              <w:instrText xml:space="preserve"> PAGEREF _Toc78483862 \h </w:instrText>
            </w:r>
            <w:r w:rsidR="007D6FBC">
              <w:rPr>
                <w:noProof/>
                <w:webHidden/>
              </w:rPr>
            </w:r>
            <w:r w:rsidR="007D6FBC">
              <w:rPr>
                <w:noProof/>
                <w:webHidden/>
              </w:rPr>
              <w:fldChar w:fldCharType="separate"/>
            </w:r>
            <w:r w:rsidR="007D6FBC">
              <w:rPr>
                <w:noProof/>
                <w:webHidden/>
              </w:rPr>
              <w:t>9</w:t>
            </w:r>
            <w:r w:rsidR="007D6FBC">
              <w:rPr>
                <w:noProof/>
                <w:webHidden/>
              </w:rPr>
              <w:fldChar w:fldCharType="end"/>
            </w:r>
          </w:hyperlink>
        </w:p>
        <w:p w14:paraId="1BE58303" w14:textId="12C95165" w:rsidR="007D6FBC" w:rsidRDefault="00E65F13">
          <w:pPr>
            <w:pStyle w:val="TOC1"/>
            <w:tabs>
              <w:tab w:val="right" w:leader="dot" w:pos="9016"/>
            </w:tabs>
            <w:rPr>
              <w:noProof/>
            </w:rPr>
          </w:pPr>
          <w:hyperlink w:anchor="_Toc78483863" w:history="1">
            <w:r w:rsidR="007D6FBC" w:rsidRPr="0041750C">
              <w:rPr>
                <w:rStyle w:val="Hyperlink"/>
                <w:noProof/>
              </w:rPr>
              <w:t>Appendix</w:t>
            </w:r>
            <w:r w:rsidR="007D6FBC">
              <w:rPr>
                <w:noProof/>
                <w:webHidden/>
              </w:rPr>
              <w:tab/>
            </w:r>
            <w:r w:rsidR="007D6FBC">
              <w:rPr>
                <w:noProof/>
                <w:webHidden/>
              </w:rPr>
              <w:fldChar w:fldCharType="begin"/>
            </w:r>
            <w:r w:rsidR="007D6FBC">
              <w:rPr>
                <w:noProof/>
                <w:webHidden/>
              </w:rPr>
              <w:instrText xml:space="preserve"> PAGEREF _Toc78483863 \h </w:instrText>
            </w:r>
            <w:r w:rsidR="007D6FBC">
              <w:rPr>
                <w:noProof/>
                <w:webHidden/>
              </w:rPr>
            </w:r>
            <w:r w:rsidR="007D6FBC">
              <w:rPr>
                <w:noProof/>
                <w:webHidden/>
              </w:rPr>
              <w:fldChar w:fldCharType="separate"/>
            </w:r>
            <w:r w:rsidR="007D6FBC">
              <w:rPr>
                <w:noProof/>
                <w:webHidden/>
              </w:rPr>
              <w:t>10</w:t>
            </w:r>
            <w:r w:rsidR="007D6FBC">
              <w:rPr>
                <w:noProof/>
                <w:webHidden/>
              </w:rPr>
              <w:fldChar w:fldCharType="end"/>
            </w:r>
          </w:hyperlink>
        </w:p>
        <w:p w14:paraId="46A78D62" w14:textId="5044427E" w:rsidR="007D6FBC" w:rsidRDefault="007D6FBC">
          <w:r>
            <w:rPr>
              <w:b/>
              <w:bCs/>
              <w:noProof/>
            </w:rPr>
            <w:fldChar w:fldCharType="end"/>
          </w:r>
        </w:p>
      </w:sdtContent>
    </w:sdt>
    <w:p w14:paraId="427EB00B" w14:textId="77777777" w:rsidR="007D6FBC" w:rsidRDefault="007D6FBC">
      <w:pPr>
        <w:rPr>
          <w:rFonts w:asciiTheme="majorHAnsi" w:eastAsiaTheme="majorEastAsia" w:hAnsiTheme="majorHAnsi" w:cstheme="majorBidi"/>
          <w:color w:val="2F5496" w:themeColor="accent1" w:themeShade="BF"/>
          <w:sz w:val="32"/>
          <w:szCs w:val="32"/>
        </w:rPr>
      </w:pPr>
      <w:r>
        <w:br w:type="page"/>
      </w:r>
    </w:p>
    <w:p w14:paraId="5C804951" w14:textId="3945B6B2" w:rsidR="65247F12" w:rsidRDefault="65247F12" w:rsidP="65247F12">
      <w:pPr>
        <w:pStyle w:val="Heading1"/>
        <w:rPr>
          <w:rFonts w:ascii="Calibri Light" w:hAnsi="Calibri Light"/>
        </w:rPr>
      </w:pPr>
      <w:bookmarkStart w:id="0" w:name="_Toc78483855"/>
      <w:r w:rsidRPr="65247F12">
        <w:lastRenderedPageBreak/>
        <w:t>1.0 Introduction</w:t>
      </w:r>
      <w:bookmarkEnd w:id="0"/>
    </w:p>
    <w:p w14:paraId="2796FF27" w14:textId="72FFB403"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VLE stands for the virtual learning environment which allows the students to learn virtually via internet from home. The VLE in learning and education sector have brought a significant change due to the involvement in the learning process. The learning in the virtual learning environment does not require the student's physical presence rather requires the connection of internet on smart devices to attend the class or learn from the lecture (Truong, 2016). In this report the impact of the virtual learning environment by the university have been explained. The University of Wales use the Moodle as its virtual platform to teach the students in the virtual learning environment. The impact of the Moodle in learning for the students have taken place in this report. In this pandemic situation the learning of the students is greatly boosted from their home maintaining a safe distance and protection from the pandemic situation. The maintenance of the VLE and its impact is presented with the research report. </w:t>
      </w:r>
    </w:p>
    <w:p w14:paraId="64A46CD3" w14:textId="5BDDD1F0" w:rsidR="65247F12" w:rsidRDefault="65247F12" w:rsidP="65247F12">
      <w:pPr>
        <w:pStyle w:val="Heading1"/>
        <w:rPr>
          <w:rFonts w:ascii="Calibri Light" w:hAnsi="Calibri Light"/>
        </w:rPr>
      </w:pPr>
      <w:bookmarkStart w:id="1" w:name="_Toc78483856"/>
      <w:r w:rsidRPr="65247F12">
        <w:t>2.0 Literature review</w:t>
      </w:r>
      <w:bookmarkEnd w:id="1"/>
    </w:p>
    <w:p w14:paraId="6F600D88" w14:textId="478E4475"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The digital activities and operations are becoming so crucial in modern time since all the activities are becoming concentrated to the digital platform. Nowadays the maintenance of the IT is seen in every sector. The connection of the IT sector is with the digital and virtual world. The VLE is a learning platform in the virtual world that is used by different educational institutes and organizations to provide the students the learning opportunity in the virtual world (Domagk, Schwartz and </w:t>
      </w:r>
      <w:proofErr w:type="spellStart"/>
      <w:r w:rsidRPr="65247F12">
        <w:rPr>
          <w:rFonts w:ascii="Times New Roman" w:eastAsia="Times New Roman" w:hAnsi="Times New Roman" w:cs="Times New Roman"/>
          <w:sz w:val="24"/>
          <w:szCs w:val="24"/>
        </w:rPr>
        <w:t>Plass</w:t>
      </w:r>
      <w:proofErr w:type="spellEnd"/>
      <w:r w:rsidRPr="65247F12">
        <w:rPr>
          <w:rFonts w:ascii="Times New Roman" w:eastAsia="Times New Roman" w:hAnsi="Times New Roman" w:cs="Times New Roman"/>
          <w:sz w:val="24"/>
          <w:szCs w:val="24"/>
        </w:rPr>
        <w:t xml:space="preserve">, 2010). The students require less effort to take part on their learning. For instance, the students do not have to visit the organizations physically, but can learn from home by accessing the VLE platform. Moodle is the learning platform in the VLE used by the University of Wales Trinity Saint David. In this platform the students of the university can get access to their learning materials and virtual class. They can easily get connected to the lectures and learning materials and develop their skills as per their learning. </w:t>
      </w:r>
    </w:p>
    <w:p w14:paraId="2D591631" w14:textId="7957ADB3"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According to the research conducted by </w:t>
      </w:r>
      <w:proofErr w:type="spellStart"/>
      <w:r w:rsidRPr="65247F12">
        <w:rPr>
          <w:rFonts w:ascii="Times New Roman" w:eastAsia="Times New Roman" w:hAnsi="Times New Roman" w:cs="Times New Roman"/>
          <w:sz w:val="24"/>
          <w:szCs w:val="24"/>
        </w:rPr>
        <w:t>Dupagne</w:t>
      </w:r>
      <w:proofErr w:type="spellEnd"/>
      <w:r w:rsidRPr="65247F12">
        <w:rPr>
          <w:rFonts w:ascii="Times New Roman" w:eastAsia="Times New Roman" w:hAnsi="Times New Roman" w:cs="Times New Roman"/>
          <w:sz w:val="24"/>
          <w:szCs w:val="24"/>
        </w:rPr>
        <w:t xml:space="preserve">, </w:t>
      </w:r>
      <w:proofErr w:type="spellStart"/>
      <w:r w:rsidRPr="65247F12">
        <w:rPr>
          <w:rFonts w:ascii="Times New Roman" w:eastAsia="Times New Roman" w:hAnsi="Times New Roman" w:cs="Times New Roman"/>
          <w:sz w:val="24"/>
          <w:szCs w:val="24"/>
        </w:rPr>
        <w:t>Millette</w:t>
      </w:r>
      <w:proofErr w:type="spellEnd"/>
      <w:r w:rsidRPr="65247F12">
        <w:rPr>
          <w:rFonts w:ascii="Times New Roman" w:eastAsia="Times New Roman" w:hAnsi="Times New Roman" w:cs="Times New Roman"/>
          <w:sz w:val="24"/>
          <w:szCs w:val="24"/>
        </w:rPr>
        <w:t xml:space="preserve"> and </w:t>
      </w:r>
      <w:proofErr w:type="spellStart"/>
      <w:r w:rsidRPr="65247F12">
        <w:rPr>
          <w:rFonts w:ascii="Times New Roman" w:eastAsia="Times New Roman" w:hAnsi="Times New Roman" w:cs="Times New Roman"/>
          <w:sz w:val="24"/>
          <w:szCs w:val="24"/>
        </w:rPr>
        <w:t>Grinfeder</w:t>
      </w:r>
      <w:proofErr w:type="spellEnd"/>
      <w:r w:rsidRPr="65247F12">
        <w:rPr>
          <w:rFonts w:ascii="Times New Roman" w:eastAsia="Times New Roman" w:hAnsi="Times New Roman" w:cs="Times New Roman"/>
          <w:sz w:val="24"/>
          <w:szCs w:val="24"/>
        </w:rPr>
        <w:t xml:space="preserve"> (2009), the virtual learning platform has several advantages among which the communication process is the main. The longer distance students can easily get connected to the learning process by involving in the online class and learning process. The special reference can be provided in this pandemic situation. The whole world has come to a standstill situation. With the help of the VLE platform Moodle the universities and other educational organizations can conduct their learning platform properly in the virtual world. The virtual learning environment in this pandemic situation is allowing the students to continue their learning and online class in the Moodle. The students can directly connect with the teacher via the learning platform and learn from that (Evans and </w:t>
      </w:r>
      <w:r w:rsidRPr="65247F12">
        <w:rPr>
          <w:rFonts w:ascii="Times New Roman" w:eastAsia="Times New Roman" w:hAnsi="Times New Roman" w:cs="Times New Roman"/>
          <w:sz w:val="24"/>
          <w:szCs w:val="24"/>
        </w:rPr>
        <w:lastRenderedPageBreak/>
        <w:t xml:space="preserve">Gibbons, 2007). In this pandemic situation all the students of the university are using the Moodle and conducting their learning process. </w:t>
      </w:r>
    </w:p>
    <w:p w14:paraId="05701698" w14:textId="7A5C35CF"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Evans (2008), opined that the maintenance of the Moodle platform is so effective that the students can easily get connected with their desired learning platform. The students can directly join the live classes taken by the tutor and lecturers. The requirement of the learning platform is smart devices where the internet access is available. The students can connect from their home maintaining their safe distance and safety measurements. If any students miss the lecture on time, they can find the video of the class and lecture or the materials on the Moodle platform. Moreover, the students are greatly benefited by the virtual learning platform Moodle. </w:t>
      </w:r>
    </w:p>
    <w:p w14:paraId="4E1BF147" w14:textId="255F1672"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While conducting research over virtual learning platform, Hsiao and </w:t>
      </w:r>
      <w:proofErr w:type="spellStart"/>
      <w:r w:rsidRPr="65247F12">
        <w:rPr>
          <w:rFonts w:ascii="Times New Roman" w:eastAsia="Times New Roman" w:hAnsi="Times New Roman" w:cs="Times New Roman"/>
          <w:sz w:val="24"/>
          <w:szCs w:val="24"/>
        </w:rPr>
        <w:t>Brusilovsky</w:t>
      </w:r>
      <w:proofErr w:type="spellEnd"/>
      <w:r w:rsidRPr="65247F12">
        <w:rPr>
          <w:rFonts w:ascii="Times New Roman" w:eastAsia="Times New Roman" w:hAnsi="Times New Roman" w:cs="Times New Roman"/>
          <w:sz w:val="24"/>
          <w:szCs w:val="24"/>
        </w:rPr>
        <w:t xml:space="preserve"> (2012), also pointed out some of the lacking of the virtual learning platform which derives with the process of maintaining the platform. The maintenance of the platform is complicated. In some cases, the students and the university feel the risk with the maintenance of the privacy. The interaction of the learning in direct and physical classes are more fruitful for the students rather than using such virtual learning platform (Kirkwood and Price, 2013). Along with these the lack of internet connection, device problem and systematic issues might hamper the learning of the students. </w:t>
      </w:r>
    </w:p>
    <w:p w14:paraId="0E42C63D" w14:textId="7F0C65F3"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Form the explanation of Lin and Atkinson (2011), the learning process of the virtual learning environment takes place with the use of the digital devices and connecting the with the virtual media. The students with the connection of the virtual media are able to maintain the IT requirements from where they can develop their quality and progress of maintaining IT devices. The connection and maintenance of the online and virtual connection helps the students to learn about the online activities, server requirements of the platform. Another major benefit of the VLE for the students are the development of the communication skills. </w:t>
      </w:r>
    </w:p>
    <w:p w14:paraId="5132B0AE" w14:textId="36E4BAFD"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The process of learning in the virtual learning environment is playing an important role in this pandemic situation. Along with the advantage of continuing the study and learning activities in this pandemic situation, the use of the virtual platform also makes it effective for the students to explore and learn by themselves (Oviatt, Arthur and Cohen, 2006). There are different students who are being more interested in the virtual learning platform that attending physical classes. Thus, the learning platform in the virtual learning environment are developing along with which the students need to keep pace. </w:t>
      </w:r>
    </w:p>
    <w:p w14:paraId="2288CEEE" w14:textId="6103F0C3" w:rsidR="65247F12" w:rsidRDefault="65247F12" w:rsidP="65247F12">
      <w:pPr>
        <w:pStyle w:val="Heading1"/>
        <w:rPr>
          <w:rFonts w:ascii="Calibri Light" w:hAnsi="Calibri Light"/>
        </w:rPr>
      </w:pPr>
      <w:bookmarkStart w:id="2" w:name="_Toc78483857"/>
      <w:r w:rsidRPr="65247F12">
        <w:lastRenderedPageBreak/>
        <w:t>3.0 Aims and Objectives</w:t>
      </w:r>
      <w:bookmarkEnd w:id="2"/>
    </w:p>
    <w:p w14:paraId="3A4D6B71" w14:textId="34CBC8E9"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The aim of this research is to demonstrate the impact of the virtual learning environment on the students and their learning progress. </w:t>
      </w:r>
    </w:p>
    <w:p w14:paraId="3DB3505C" w14:textId="107CFFC5"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To attain the aim of this research the following objectives have been set to achieve. </w:t>
      </w:r>
    </w:p>
    <w:p w14:paraId="66879386" w14:textId="19E28950" w:rsidR="65247F12" w:rsidRDefault="65247F12" w:rsidP="65247F12">
      <w:pPr>
        <w:pStyle w:val="ListParagraph"/>
        <w:numPr>
          <w:ilvl w:val="0"/>
          <w:numId w:val="1"/>
        </w:num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To demonstrate how the students are using the virtual learning platform</w:t>
      </w:r>
    </w:p>
    <w:p w14:paraId="3D3E2D77" w14:textId="5DBC9311" w:rsidR="65247F12" w:rsidRDefault="65247F12" w:rsidP="65247F12">
      <w:pPr>
        <w:pStyle w:val="ListParagraph"/>
        <w:numPr>
          <w:ilvl w:val="0"/>
          <w:numId w:val="1"/>
        </w:numPr>
        <w:spacing w:line="360" w:lineRule="auto"/>
        <w:jc w:val="both"/>
        <w:rPr>
          <w:sz w:val="24"/>
          <w:szCs w:val="24"/>
        </w:rPr>
      </w:pPr>
      <w:r w:rsidRPr="65247F12">
        <w:rPr>
          <w:rFonts w:ascii="Times New Roman" w:eastAsia="Times New Roman" w:hAnsi="Times New Roman" w:cs="Times New Roman"/>
          <w:sz w:val="24"/>
          <w:szCs w:val="24"/>
        </w:rPr>
        <w:t xml:space="preserve">To explain the advantages of the virtual platform Moodle for the students. </w:t>
      </w:r>
    </w:p>
    <w:p w14:paraId="0A6382E8" w14:textId="058B36B4" w:rsidR="65247F12" w:rsidRDefault="65247F12" w:rsidP="65247F12">
      <w:pPr>
        <w:pStyle w:val="ListParagraph"/>
        <w:numPr>
          <w:ilvl w:val="0"/>
          <w:numId w:val="1"/>
        </w:numPr>
        <w:spacing w:line="360" w:lineRule="auto"/>
        <w:jc w:val="both"/>
        <w:rPr>
          <w:sz w:val="24"/>
          <w:szCs w:val="24"/>
        </w:rPr>
      </w:pPr>
      <w:r w:rsidRPr="65247F12">
        <w:rPr>
          <w:rFonts w:ascii="Times New Roman" w:eastAsia="Times New Roman" w:hAnsi="Times New Roman" w:cs="Times New Roman"/>
          <w:sz w:val="24"/>
          <w:szCs w:val="24"/>
        </w:rPr>
        <w:t xml:space="preserve">To elaborate how the students can develop their digital skills and abilities to grow with progress. </w:t>
      </w:r>
    </w:p>
    <w:p w14:paraId="14EFBA80" w14:textId="7966986F" w:rsidR="65247F12" w:rsidRDefault="65247F12" w:rsidP="65247F12">
      <w:pPr>
        <w:pStyle w:val="ListParagraph"/>
        <w:numPr>
          <w:ilvl w:val="0"/>
          <w:numId w:val="1"/>
        </w:numPr>
        <w:spacing w:line="360" w:lineRule="auto"/>
        <w:jc w:val="both"/>
        <w:rPr>
          <w:sz w:val="24"/>
          <w:szCs w:val="24"/>
        </w:rPr>
      </w:pPr>
      <w:r w:rsidRPr="65247F12">
        <w:rPr>
          <w:rFonts w:ascii="Times New Roman" w:eastAsia="Times New Roman" w:hAnsi="Times New Roman" w:cs="Times New Roman"/>
          <w:sz w:val="24"/>
          <w:szCs w:val="24"/>
        </w:rPr>
        <w:t xml:space="preserve">To recommend the use of the Moodle platform properly for the students. </w:t>
      </w:r>
    </w:p>
    <w:p w14:paraId="1C19C293" w14:textId="1EA8542E" w:rsidR="65247F12" w:rsidRDefault="65247F12" w:rsidP="65247F12">
      <w:pPr>
        <w:pStyle w:val="Heading1"/>
        <w:rPr>
          <w:rFonts w:ascii="Calibri Light" w:hAnsi="Calibri Light"/>
        </w:rPr>
      </w:pPr>
      <w:bookmarkStart w:id="3" w:name="_Toc78483858"/>
      <w:r w:rsidRPr="65247F12">
        <w:t>4.0 Method</w:t>
      </w:r>
      <w:bookmarkEnd w:id="3"/>
    </w:p>
    <w:p w14:paraId="7E3DEDFB" w14:textId="6507BDFE" w:rsidR="65247F12" w:rsidRDefault="65247F12" w:rsidP="65247F12">
      <w:pPr>
        <w:spacing w:line="360" w:lineRule="auto"/>
        <w:jc w:val="both"/>
        <w:rPr>
          <w:rFonts w:ascii="Times New Roman" w:eastAsia="Times New Roman" w:hAnsi="Times New Roman" w:cs="Times New Roman"/>
          <w:b/>
          <w:bCs/>
          <w:sz w:val="24"/>
          <w:szCs w:val="24"/>
        </w:rPr>
      </w:pPr>
      <w:r w:rsidRPr="65247F12">
        <w:rPr>
          <w:rFonts w:ascii="Times New Roman" w:eastAsia="Times New Roman" w:hAnsi="Times New Roman" w:cs="Times New Roman"/>
          <w:b/>
          <w:bCs/>
          <w:sz w:val="24"/>
          <w:szCs w:val="24"/>
        </w:rPr>
        <w:t>Approach of the research</w:t>
      </w:r>
    </w:p>
    <w:p w14:paraId="6E1E8DF0" w14:textId="52DD3CD6"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The research activities and operations are done directly or indirectly based on the approach of the research. Research can be conducted with primary research and secondary research. The primary research is the conduction of the research directly involving with the topic and observing (</w:t>
      </w:r>
      <w:proofErr w:type="spellStart"/>
      <w:r w:rsidRPr="65247F12">
        <w:rPr>
          <w:rFonts w:ascii="Times New Roman" w:eastAsia="Times New Roman" w:hAnsi="Times New Roman" w:cs="Times New Roman"/>
          <w:sz w:val="24"/>
          <w:szCs w:val="24"/>
        </w:rPr>
        <w:t>Cinici</w:t>
      </w:r>
      <w:proofErr w:type="spellEnd"/>
      <w:r w:rsidRPr="65247F12">
        <w:rPr>
          <w:rFonts w:ascii="Times New Roman" w:eastAsia="Times New Roman" w:hAnsi="Times New Roman" w:cs="Times New Roman"/>
          <w:sz w:val="24"/>
          <w:szCs w:val="24"/>
        </w:rPr>
        <w:t xml:space="preserve"> and </w:t>
      </w:r>
      <w:proofErr w:type="spellStart"/>
      <w:r w:rsidRPr="65247F12">
        <w:rPr>
          <w:rFonts w:ascii="Times New Roman" w:eastAsia="Times New Roman" w:hAnsi="Times New Roman" w:cs="Times New Roman"/>
          <w:sz w:val="24"/>
          <w:szCs w:val="24"/>
        </w:rPr>
        <w:t>Dagnino</w:t>
      </w:r>
      <w:proofErr w:type="spellEnd"/>
      <w:r w:rsidRPr="65247F12">
        <w:rPr>
          <w:rFonts w:ascii="Times New Roman" w:eastAsia="Times New Roman" w:hAnsi="Times New Roman" w:cs="Times New Roman"/>
          <w:sz w:val="24"/>
          <w:szCs w:val="24"/>
        </w:rPr>
        <w:t xml:space="preserve">, 2016). The secondary research is about the conduction of research by collecting the information. To maintain the safety of pandemic situation this research has been conducted with both of the approach using some virtual communication with students and gathering evidence. </w:t>
      </w:r>
    </w:p>
    <w:p w14:paraId="7E4158C7" w14:textId="171AA6E2" w:rsidR="65247F12" w:rsidRDefault="65247F12" w:rsidP="65247F12">
      <w:pPr>
        <w:spacing w:line="360" w:lineRule="auto"/>
        <w:jc w:val="both"/>
        <w:rPr>
          <w:rFonts w:ascii="Times New Roman" w:eastAsia="Times New Roman" w:hAnsi="Times New Roman" w:cs="Times New Roman"/>
          <w:b/>
          <w:bCs/>
          <w:sz w:val="24"/>
          <w:szCs w:val="24"/>
        </w:rPr>
      </w:pPr>
      <w:r w:rsidRPr="65247F12">
        <w:rPr>
          <w:rFonts w:ascii="Times New Roman" w:eastAsia="Times New Roman" w:hAnsi="Times New Roman" w:cs="Times New Roman"/>
          <w:b/>
          <w:bCs/>
          <w:sz w:val="24"/>
          <w:szCs w:val="24"/>
        </w:rPr>
        <w:t>Strategy of the research</w:t>
      </w:r>
    </w:p>
    <w:p w14:paraId="3B56DD48" w14:textId="6BD011A2"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The theoretical research activities and data collection is known as qualitative research and the practical evidence and its collection is known as quantitative research (Creswell, 2013). In this research both of the strategy has been followed to collect and conduct the research. </w:t>
      </w:r>
    </w:p>
    <w:p w14:paraId="193A63E6" w14:textId="44B466AE" w:rsidR="65247F12" w:rsidRDefault="65247F12" w:rsidP="65247F12">
      <w:pPr>
        <w:spacing w:line="360" w:lineRule="auto"/>
        <w:jc w:val="both"/>
        <w:rPr>
          <w:rFonts w:ascii="Times New Roman" w:eastAsia="Times New Roman" w:hAnsi="Times New Roman" w:cs="Times New Roman"/>
          <w:b/>
          <w:bCs/>
          <w:sz w:val="24"/>
          <w:szCs w:val="24"/>
        </w:rPr>
      </w:pPr>
      <w:r w:rsidRPr="65247F12">
        <w:rPr>
          <w:rFonts w:ascii="Times New Roman" w:eastAsia="Times New Roman" w:hAnsi="Times New Roman" w:cs="Times New Roman"/>
          <w:b/>
          <w:bCs/>
          <w:sz w:val="24"/>
          <w:szCs w:val="24"/>
        </w:rPr>
        <w:t>Data collection</w:t>
      </w:r>
    </w:p>
    <w:p w14:paraId="7F5F48E7" w14:textId="45AF261E"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The data are collected from different sources like primary sources and secondary sources. For this research the primary sources are the students who responded to different questions about the impacts and use of Moodle platform. </w:t>
      </w:r>
    </w:p>
    <w:p w14:paraId="17032809" w14:textId="50CA81B7"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For the collection of the secondary data the literature survey has been conducted using different magazines and online websites. </w:t>
      </w:r>
    </w:p>
    <w:p w14:paraId="37DE9D57" w14:textId="4B7F3CAC" w:rsidR="65247F12" w:rsidRDefault="65247F12" w:rsidP="65247F12">
      <w:pPr>
        <w:spacing w:line="360" w:lineRule="auto"/>
        <w:jc w:val="both"/>
        <w:rPr>
          <w:rFonts w:ascii="Times New Roman" w:eastAsia="Times New Roman" w:hAnsi="Times New Roman" w:cs="Times New Roman"/>
          <w:b/>
          <w:bCs/>
          <w:sz w:val="24"/>
          <w:szCs w:val="24"/>
        </w:rPr>
      </w:pPr>
      <w:r w:rsidRPr="65247F12">
        <w:rPr>
          <w:rFonts w:ascii="Times New Roman" w:eastAsia="Times New Roman" w:hAnsi="Times New Roman" w:cs="Times New Roman"/>
          <w:b/>
          <w:bCs/>
          <w:sz w:val="24"/>
          <w:szCs w:val="24"/>
        </w:rPr>
        <w:t>Sample size</w:t>
      </w:r>
    </w:p>
    <w:p w14:paraId="00A50C4A" w14:textId="247D51B2"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lastRenderedPageBreak/>
        <w:t xml:space="preserve">The pandemic situation has prohibited to conduct research directly on the population. For this research 10 students have been selected at random to conduct the research activities. The students have been communicated in the online media without any physical touch. The google sheet has been shared as the form of questionnaire in this research. </w:t>
      </w:r>
    </w:p>
    <w:p w14:paraId="2265AC9B" w14:textId="0D605E28" w:rsidR="65247F12" w:rsidRDefault="65247F12" w:rsidP="65247F12">
      <w:pPr>
        <w:spacing w:line="360" w:lineRule="auto"/>
        <w:jc w:val="both"/>
        <w:rPr>
          <w:rFonts w:ascii="Times New Roman" w:eastAsia="Times New Roman" w:hAnsi="Times New Roman" w:cs="Times New Roman"/>
          <w:b/>
          <w:bCs/>
          <w:sz w:val="24"/>
          <w:szCs w:val="24"/>
        </w:rPr>
      </w:pPr>
      <w:r w:rsidRPr="65247F12">
        <w:rPr>
          <w:rFonts w:ascii="Times New Roman" w:eastAsia="Times New Roman" w:hAnsi="Times New Roman" w:cs="Times New Roman"/>
          <w:b/>
          <w:bCs/>
          <w:sz w:val="24"/>
          <w:szCs w:val="24"/>
        </w:rPr>
        <w:t>Data analysis</w:t>
      </w:r>
    </w:p>
    <w:p w14:paraId="3A60770F" w14:textId="22284A84"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To analyse the data and evidence for this research the collected response from the google sheet has been recorded in the excel sheet and presented with graph. The analysis and explanation of the graph showed the result of the research (</w:t>
      </w:r>
      <w:proofErr w:type="spellStart"/>
      <w:r w:rsidRPr="65247F12">
        <w:rPr>
          <w:rFonts w:ascii="Times New Roman" w:eastAsia="Times New Roman" w:hAnsi="Times New Roman" w:cs="Times New Roman"/>
          <w:sz w:val="24"/>
          <w:szCs w:val="24"/>
        </w:rPr>
        <w:t>Colodzin</w:t>
      </w:r>
      <w:proofErr w:type="spellEnd"/>
      <w:r w:rsidRPr="65247F12">
        <w:rPr>
          <w:rFonts w:ascii="Times New Roman" w:eastAsia="Times New Roman" w:hAnsi="Times New Roman" w:cs="Times New Roman"/>
          <w:sz w:val="24"/>
          <w:szCs w:val="24"/>
        </w:rPr>
        <w:t xml:space="preserve">, 2009). </w:t>
      </w:r>
    </w:p>
    <w:p w14:paraId="60846319" w14:textId="40B15D6B" w:rsidR="65247F12" w:rsidRDefault="65247F12" w:rsidP="65247F12">
      <w:pPr>
        <w:pStyle w:val="Heading1"/>
        <w:rPr>
          <w:rFonts w:ascii="Calibri Light" w:hAnsi="Calibri Light"/>
        </w:rPr>
      </w:pPr>
      <w:bookmarkStart w:id="4" w:name="_Toc78483859"/>
      <w:r w:rsidRPr="65247F12">
        <w:t>5.0 RESULTS</w:t>
      </w:r>
      <w:bookmarkEnd w:id="4"/>
      <w:r w:rsidRPr="65247F12">
        <w:t xml:space="preserve">  </w:t>
      </w:r>
    </w:p>
    <w:p w14:paraId="5F148E4F" w14:textId="36F83D2A"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The result of the data collection and the conduction of the survey with the questionnaire have made it effective to collect the data and evidence from the students. The students were asked with the basic questions about the impact of the virtual learning platform Moodle. The questionnaires and their response from the random 10 students of the University of Wales are presented in the table below:</w:t>
      </w:r>
    </w:p>
    <w:tbl>
      <w:tblPr>
        <w:tblStyle w:val="TableGrid"/>
        <w:tblW w:w="0" w:type="auto"/>
        <w:tblLayout w:type="fixed"/>
        <w:tblLook w:val="04A0" w:firstRow="1" w:lastRow="0" w:firstColumn="1" w:lastColumn="0" w:noHBand="0" w:noVBand="1"/>
      </w:tblPr>
      <w:tblGrid>
        <w:gridCol w:w="434"/>
        <w:gridCol w:w="3053"/>
        <w:gridCol w:w="984"/>
        <w:gridCol w:w="796"/>
        <w:gridCol w:w="1056"/>
        <w:gridCol w:w="1216"/>
        <w:gridCol w:w="1476"/>
      </w:tblGrid>
      <w:tr w:rsidR="65247F12" w14:paraId="15381B22" w14:textId="77777777" w:rsidTr="65247F12">
        <w:tc>
          <w:tcPr>
            <w:tcW w:w="434" w:type="dxa"/>
            <w:vMerge w:val="restart"/>
            <w:tcBorders>
              <w:top w:val="single" w:sz="8" w:space="0" w:color="auto"/>
              <w:left w:val="single" w:sz="8" w:space="0" w:color="auto"/>
              <w:bottom w:val="single" w:sz="8" w:space="0" w:color="auto"/>
              <w:right w:val="single" w:sz="8" w:space="0" w:color="auto"/>
            </w:tcBorders>
          </w:tcPr>
          <w:p w14:paraId="0C168F02" w14:textId="5EB07D91" w:rsidR="65247F12" w:rsidRDefault="65247F12">
            <w:r w:rsidRPr="65247F12">
              <w:rPr>
                <w:rFonts w:ascii="Calibri" w:eastAsia="Calibri" w:hAnsi="Calibri" w:cs="Calibri"/>
                <w:b/>
                <w:bCs/>
              </w:rPr>
              <w:t>S N</w:t>
            </w:r>
          </w:p>
        </w:tc>
        <w:tc>
          <w:tcPr>
            <w:tcW w:w="3053" w:type="dxa"/>
            <w:vMerge w:val="restart"/>
            <w:tcBorders>
              <w:top w:val="single" w:sz="8" w:space="0" w:color="auto"/>
              <w:left w:val="single" w:sz="8" w:space="0" w:color="auto"/>
              <w:bottom w:val="single" w:sz="8" w:space="0" w:color="auto"/>
              <w:right w:val="single" w:sz="8" w:space="0" w:color="auto"/>
            </w:tcBorders>
          </w:tcPr>
          <w:p w14:paraId="3A9C8356" w14:textId="629D7BC7" w:rsidR="65247F12" w:rsidRDefault="65247F12">
            <w:r w:rsidRPr="65247F12">
              <w:rPr>
                <w:rFonts w:ascii="Calibri" w:eastAsia="Calibri" w:hAnsi="Calibri" w:cs="Calibri"/>
                <w:b/>
                <w:bCs/>
              </w:rPr>
              <w:t>Questions</w:t>
            </w:r>
          </w:p>
        </w:tc>
        <w:tc>
          <w:tcPr>
            <w:tcW w:w="5528" w:type="dxa"/>
            <w:gridSpan w:val="5"/>
            <w:tcBorders>
              <w:top w:val="single" w:sz="8" w:space="0" w:color="auto"/>
              <w:left w:val="single" w:sz="8" w:space="0" w:color="auto"/>
              <w:bottom w:val="single" w:sz="8" w:space="0" w:color="auto"/>
              <w:right w:val="single" w:sz="8" w:space="0" w:color="auto"/>
            </w:tcBorders>
          </w:tcPr>
          <w:p w14:paraId="270A2CB4" w14:textId="3C1FF009" w:rsidR="65247F12" w:rsidRDefault="65247F12" w:rsidP="65247F12">
            <w:pPr>
              <w:jc w:val="center"/>
            </w:pPr>
            <w:r w:rsidRPr="65247F12">
              <w:rPr>
                <w:rFonts w:ascii="Calibri" w:eastAsia="Calibri" w:hAnsi="Calibri" w:cs="Calibri"/>
                <w:b/>
                <w:bCs/>
              </w:rPr>
              <w:t>Responses</w:t>
            </w:r>
          </w:p>
        </w:tc>
      </w:tr>
      <w:tr w:rsidR="65247F12" w14:paraId="333CBB73" w14:textId="77777777" w:rsidTr="65247F12">
        <w:tc>
          <w:tcPr>
            <w:tcW w:w="434" w:type="dxa"/>
            <w:vMerge/>
            <w:tcBorders>
              <w:left w:val="single" w:sz="0" w:space="0" w:color="auto"/>
              <w:bottom w:val="single" w:sz="0" w:space="0" w:color="auto"/>
              <w:right w:val="single" w:sz="0" w:space="0" w:color="auto"/>
            </w:tcBorders>
            <w:vAlign w:val="center"/>
          </w:tcPr>
          <w:p w14:paraId="235EA97E" w14:textId="77777777" w:rsidR="005B2064" w:rsidRDefault="005B2064"/>
        </w:tc>
        <w:tc>
          <w:tcPr>
            <w:tcW w:w="3053" w:type="dxa"/>
            <w:vMerge/>
            <w:tcBorders>
              <w:left w:val="single" w:sz="0" w:space="0" w:color="auto"/>
              <w:bottom w:val="single" w:sz="0" w:space="0" w:color="auto"/>
              <w:right w:val="single" w:sz="0" w:space="0" w:color="auto"/>
            </w:tcBorders>
            <w:vAlign w:val="center"/>
          </w:tcPr>
          <w:p w14:paraId="4D842A21" w14:textId="77777777" w:rsidR="005B2064" w:rsidRDefault="005B2064"/>
        </w:tc>
        <w:tc>
          <w:tcPr>
            <w:tcW w:w="1780" w:type="dxa"/>
            <w:gridSpan w:val="2"/>
            <w:tcBorders>
              <w:top w:val="single" w:sz="8" w:space="0" w:color="auto"/>
              <w:left w:val="nil"/>
              <w:bottom w:val="single" w:sz="8" w:space="0" w:color="auto"/>
              <w:right w:val="single" w:sz="8" w:space="0" w:color="auto"/>
            </w:tcBorders>
          </w:tcPr>
          <w:p w14:paraId="2390B4EF" w14:textId="216F3D78" w:rsidR="65247F12" w:rsidRDefault="65247F12" w:rsidP="65247F12">
            <w:pPr>
              <w:jc w:val="center"/>
            </w:pPr>
            <w:r w:rsidRPr="65247F12">
              <w:rPr>
                <w:rFonts w:ascii="Calibri" w:eastAsia="Calibri" w:hAnsi="Calibri" w:cs="Calibri"/>
                <w:b/>
                <w:bCs/>
              </w:rPr>
              <w:t>Yes</w:t>
            </w:r>
          </w:p>
        </w:tc>
        <w:tc>
          <w:tcPr>
            <w:tcW w:w="3748" w:type="dxa"/>
            <w:gridSpan w:val="3"/>
            <w:tcBorders>
              <w:top w:val="nil"/>
              <w:left w:val="nil"/>
              <w:bottom w:val="single" w:sz="8" w:space="0" w:color="auto"/>
              <w:right w:val="single" w:sz="8" w:space="0" w:color="auto"/>
            </w:tcBorders>
          </w:tcPr>
          <w:p w14:paraId="6CE8E9ED" w14:textId="768CEC04" w:rsidR="65247F12" w:rsidRDefault="65247F12" w:rsidP="65247F12">
            <w:pPr>
              <w:jc w:val="center"/>
            </w:pPr>
            <w:r w:rsidRPr="65247F12">
              <w:rPr>
                <w:rFonts w:ascii="Calibri" w:eastAsia="Calibri" w:hAnsi="Calibri" w:cs="Calibri"/>
                <w:b/>
                <w:bCs/>
              </w:rPr>
              <w:t>No</w:t>
            </w:r>
          </w:p>
        </w:tc>
      </w:tr>
      <w:tr w:rsidR="65247F12" w14:paraId="3C2DD334" w14:textId="77777777" w:rsidTr="65247F12">
        <w:tc>
          <w:tcPr>
            <w:tcW w:w="434" w:type="dxa"/>
            <w:tcBorders>
              <w:top w:val="nil"/>
              <w:left w:val="single" w:sz="8" w:space="0" w:color="auto"/>
              <w:bottom w:val="single" w:sz="8" w:space="0" w:color="auto"/>
              <w:right w:val="single" w:sz="8" w:space="0" w:color="auto"/>
            </w:tcBorders>
          </w:tcPr>
          <w:p w14:paraId="3DA3CCFF" w14:textId="34D1038A" w:rsidR="65247F12" w:rsidRDefault="65247F12">
            <w:r w:rsidRPr="65247F12">
              <w:rPr>
                <w:rFonts w:ascii="Calibri" w:eastAsia="Calibri" w:hAnsi="Calibri" w:cs="Calibri"/>
              </w:rPr>
              <w:t>1</w:t>
            </w:r>
          </w:p>
        </w:tc>
        <w:tc>
          <w:tcPr>
            <w:tcW w:w="3053" w:type="dxa"/>
            <w:tcBorders>
              <w:top w:val="nil"/>
              <w:left w:val="single" w:sz="8" w:space="0" w:color="auto"/>
              <w:bottom w:val="single" w:sz="8" w:space="0" w:color="auto"/>
              <w:right w:val="single" w:sz="8" w:space="0" w:color="auto"/>
            </w:tcBorders>
          </w:tcPr>
          <w:p w14:paraId="6BC3E06D" w14:textId="57649284" w:rsidR="65247F12" w:rsidRDefault="65247F12">
            <w:r w:rsidRPr="65247F12">
              <w:rPr>
                <w:rFonts w:ascii="Calibri" w:eastAsia="Calibri" w:hAnsi="Calibri" w:cs="Calibri"/>
              </w:rPr>
              <w:t>Do you have experience of using Moodle or such program before?</w:t>
            </w:r>
          </w:p>
        </w:tc>
        <w:tc>
          <w:tcPr>
            <w:tcW w:w="1780" w:type="dxa"/>
            <w:gridSpan w:val="2"/>
            <w:tcBorders>
              <w:top w:val="single" w:sz="8" w:space="0" w:color="auto"/>
              <w:left w:val="single" w:sz="8" w:space="0" w:color="auto"/>
              <w:bottom w:val="single" w:sz="8" w:space="0" w:color="auto"/>
              <w:right w:val="single" w:sz="8" w:space="0" w:color="auto"/>
            </w:tcBorders>
          </w:tcPr>
          <w:p w14:paraId="723B0217" w14:textId="24C95AAF" w:rsidR="65247F12" w:rsidRDefault="65247F12">
            <w:r w:rsidRPr="65247F12">
              <w:rPr>
                <w:rFonts w:ascii="Calibri" w:eastAsia="Calibri" w:hAnsi="Calibri" w:cs="Calibri"/>
              </w:rPr>
              <w:t>6</w:t>
            </w:r>
          </w:p>
        </w:tc>
        <w:tc>
          <w:tcPr>
            <w:tcW w:w="3748" w:type="dxa"/>
            <w:gridSpan w:val="3"/>
            <w:tcBorders>
              <w:top w:val="single" w:sz="8" w:space="0" w:color="auto"/>
              <w:left w:val="nil"/>
              <w:bottom w:val="single" w:sz="8" w:space="0" w:color="auto"/>
              <w:right w:val="single" w:sz="8" w:space="0" w:color="auto"/>
            </w:tcBorders>
          </w:tcPr>
          <w:p w14:paraId="62C494FF" w14:textId="18079747" w:rsidR="65247F12" w:rsidRDefault="65247F12">
            <w:r w:rsidRPr="65247F12">
              <w:rPr>
                <w:rFonts w:ascii="Calibri" w:eastAsia="Calibri" w:hAnsi="Calibri" w:cs="Calibri"/>
              </w:rPr>
              <w:t>4</w:t>
            </w:r>
          </w:p>
        </w:tc>
      </w:tr>
      <w:tr w:rsidR="65247F12" w14:paraId="10277D3F" w14:textId="77777777" w:rsidTr="65247F12">
        <w:tc>
          <w:tcPr>
            <w:tcW w:w="434" w:type="dxa"/>
            <w:tcBorders>
              <w:top w:val="single" w:sz="8" w:space="0" w:color="auto"/>
              <w:left w:val="single" w:sz="8" w:space="0" w:color="auto"/>
              <w:bottom w:val="single" w:sz="8" w:space="0" w:color="auto"/>
              <w:right w:val="single" w:sz="8" w:space="0" w:color="auto"/>
            </w:tcBorders>
          </w:tcPr>
          <w:p w14:paraId="199EB19A" w14:textId="458DADA5" w:rsidR="65247F12" w:rsidRDefault="65247F12">
            <w:r w:rsidRPr="65247F12">
              <w:rPr>
                <w:rFonts w:ascii="Calibri" w:eastAsia="Calibri" w:hAnsi="Calibri" w:cs="Calibri"/>
              </w:rPr>
              <w:t xml:space="preserve"> </w:t>
            </w:r>
          </w:p>
        </w:tc>
        <w:tc>
          <w:tcPr>
            <w:tcW w:w="3053" w:type="dxa"/>
            <w:tcBorders>
              <w:top w:val="single" w:sz="8" w:space="0" w:color="auto"/>
              <w:left w:val="single" w:sz="8" w:space="0" w:color="auto"/>
              <w:bottom w:val="single" w:sz="8" w:space="0" w:color="auto"/>
              <w:right w:val="single" w:sz="8" w:space="0" w:color="auto"/>
            </w:tcBorders>
          </w:tcPr>
          <w:p w14:paraId="6E329BB5" w14:textId="4702A9D4" w:rsidR="65247F12" w:rsidRDefault="65247F12">
            <w:r w:rsidRPr="65247F12">
              <w:rPr>
                <w:rFonts w:ascii="Calibri" w:eastAsia="Calibri" w:hAnsi="Calibri" w:cs="Calibri"/>
              </w:rPr>
              <w:t xml:space="preserve"> </w:t>
            </w:r>
          </w:p>
        </w:tc>
        <w:tc>
          <w:tcPr>
            <w:tcW w:w="984" w:type="dxa"/>
            <w:tcBorders>
              <w:top w:val="single" w:sz="8" w:space="0" w:color="auto"/>
              <w:left w:val="single" w:sz="8" w:space="0" w:color="auto"/>
              <w:bottom w:val="single" w:sz="8" w:space="0" w:color="auto"/>
              <w:right w:val="single" w:sz="8" w:space="0" w:color="auto"/>
            </w:tcBorders>
          </w:tcPr>
          <w:p w14:paraId="418720B5" w14:textId="70F68BCE" w:rsidR="65247F12" w:rsidRDefault="65247F12">
            <w:r w:rsidRPr="65247F12">
              <w:rPr>
                <w:rFonts w:ascii="Calibri" w:eastAsia="Calibri" w:hAnsi="Calibri" w:cs="Calibri"/>
                <w:b/>
                <w:bCs/>
              </w:rPr>
              <w:t>Class lecture</w:t>
            </w:r>
          </w:p>
        </w:tc>
        <w:tc>
          <w:tcPr>
            <w:tcW w:w="796" w:type="dxa"/>
            <w:tcBorders>
              <w:top w:val="nil"/>
              <w:left w:val="single" w:sz="8" w:space="0" w:color="auto"/>
              <w:bottom w:val="single" w:sz="8" w:space="0" w:color="auto"/>
              <w:right w:val="single" w:sz="8" w:space="0" w:color="auto"/>
            </w:tcBorders>
          </w:tcPr>
          <w:p w14:paraId="3FBBB275" w14:textId="0DC24715" w:rsidR="65247F12" w:rsidRDefault="65247F12">
            <w:r w:rsidRPr="65247F12">
              <w:rPr>
                <w:rFonts w:ascii="Calibri" w:eastAsia="Calibri" w:hAnsi="Calibri" w:cs="Calibri"/>
                <w:b/>
                <w:bCs/>
              </w:rPr>
              <w:t>To use email</w:t>
            </w:r>
          </w:p>
        </w:tc>
        <w:tc>
          <w:tcPr>
            <w:tcW w:w="1056" w:type="dxa"/>
            <w:tcBorders>
              <w:top w:val="single" w:sz="8" w:space="0" w:color="auto"/>
              <w:left w:val="single" w:sz="8" w:space="0" w:color="auto"/>
              <w:bottom w:val="single" w:sz="8" w:space="0" w:color="auto"/>
              <w:right w:val="single" w:sz="8" w:space="0" w:color="auto"/>
            </w:tcBorders>
          </w:tcPr>
          <w:p w14:paraId="70039E74" w14:textId="575A6ED6" w:rsidR="65247F12" w:rsidRDefault="65247F12">
            <w:r w:rsidRPr="65247F12">
              <w:rPr>
                <w:rFonts w:ascii="Calibri" w:eastAsia="Calibri" w:hAnsi="Calibri" w:cs="Calibri"/>
                <w:b/>
                <w:bCs/>
              </w:rPr>
              <w:t>Library of the university</w:t>
            </w:r>
          </w:p>
        </w:tc>
        <w:tc>
          <w:tcPr>
            <w:tcW w:w="1216" w:type="dxa"/>
            <w:tcBorders>
              <w:top w:val="nil"/>
              <w:left w:val="single" w:sz="8" w:space="0" w:color="auto"/>
              <w:bottom w:val="single" w:sz="8" w:space="0" w:color="auto"/>
              <w:right w:val="single" w:sz="8" w:space="0" w:color="auto"/>
            </w:tcBorders>
          </w:tcPr>
          <w:p w14:paraId="76F63235" w14:textId="27F49C85" w:rsidR="65247F12" w:rsidRDefault="65247F12">
            <w:r w:rsidRPr="65247F12">
              <w:rPr>
                <w:rFonts w:ascii="Calibri" w:eastAsia="Calibri" w:hAnsi="Calibri" w:cs="Calibri"/>
                <w:b/>
                <w:bCs/>
              </w:rPr>
              <w:t xml:space="preserve">Assignment </w:t>
            </w:r>
          </w:p>
        </w:tc>
        <w:tc>
          <w:tcPr>
            <w:tcW w:w="1476" w:type="dxa"/>
            <w:tcBorders>
              <w:top w:val="nil"/>
              <w:left w:val="single" w:sz="8" w:space="0" w:color="auto"/>
              <w:bottom w:val="single" w:sz="8" w:space="0" w:color="auto"/>
              <w:right w:val="single" w:sz="8" w:space="0" w:color="auto"/>
            </w:tcBorders>
          </w:tcPr>
          <w:p w14:paraId="4C9FFCDC" w14:textId="0E793255" w:rsidR="65247F12" w:rsidRDefault="65247F12">
            <w:r w:rsidRPr="65247F12">
              <w:rPr>
                <w:rFonts w:ascii="Calibri" w:eastAsia="Calibri" w:hAnsi="Calibri" w:cs="Calibri"/>
                <w:b/>
                <w:bCs/>
              </w:rPr>
              <w:t xml:space="preserve">Interesting </w:t>
            </w:r>
          </w:p>
        </w:tc>
      </w:tr>
      <w:tr w:rsidR="65247F12" w14:paraId="5C5C07E0" w14:textId="77777777" w:rsidTr="65247F12">
        <w:tc>
          <w:tcPr>
            <w:tcW w:w="434" w:type="dxa"/>
            <w:tcBorders>
              <w:top w:val="single" w:sz="8" w:space="0" w:color="auto"/>
              <w:left w:val="single" w:sz="8" w:space="0" w:color="auto"/>
              <w:bottom w:val="single" w:sz="8" w:space="0" w:color="auto"/>
              <w:right w:val="single" w:sz="8" w:space="0" w:color="auto"/>
            </w:tcBorders>
          </w:tcPr>
          <w:p w14:paraId="17CB5F90" w14:textId="1BD17273" w:rsidR="65247F12" w:rsidRDefault="65247F12">
            <w:r w:rsidRPr="65247F12">
              <w:rPr>
                <w:rFonts w:ascii="Calibri" w:eastAsia="Calibri" w:hAnsi="Calibri" w:cs="Calibri"/>
              </w:rPr>
              <w:t>2</w:t>
            </w:r>
          </w:p>
        </w:tc>
        <w:tc>
          <w:tcPr>
            <w:tcW w:w="3053" w:type="dxa"/>
            <w:tcBorders>
              <w:top w:val="single" w:sz="8" w:space="0" w:color="auto"/>
              <w:left w:val="single" w:sz="8" w:space="0" w:color="auto"/>
              <w:bottom w:val="single" w:sz="8" w:space="0" w:color="auto"/>
              <w:right w:val="single" w:sz="8" w:space="0" w:color="auto"/>
            </w:tcBorders>
          </w:tcPr>
          <w:p w14:paraId="63684721" w14:textId="2B98CE3D" w:rsidR="65247F12" w:rsidRDefault="65247F12">
            <w:r w:rsidRPr="65247F12">
              <w:rPr>
                <w:rFonts w:ascii="Calibri" w:eastAsia="Calibri" w:hAnsi="Calibri" w:cs="Calibri"/>
              </w:rPr>
              <w:t>What motive or purpose make you use the Moodle platform?</w:t>
            </w:r>
          </w:p>
        </w:tc>
        <w:tc>
          <w:tcPr>
            <w:tcW w:w="984" w:type="dxa"/>
            <w:tcBorders>
              <w:top w:val="single" w:sz="8" w:space="0" w:color="auto"/>
              <w:left w:val="single" w:sz="8" w:space="0" w:color="auto"/>
              <w:bottom w:val="single" w:sz="8" w:space="0" w:color="auto"/>
              <w:right w:val="single" w:sz="8" w:space="0" w:color="auto"/>
            </w:tcBorders>
          </w:tcPr>
          <w:p w14:paraId="3B50DC99" w14:textId="74DAD4F3" w:rsidR="65247F12" w:rsidRDefault="65247F12">
            <w:r w:rsidRPr="65247F12">
              <w:rPr>
                <w:rFonts w:ascii="Calibri" w:eastAsia="Calibri" w:hAnsi="Calibri" w:cs="Calibri"/>
              </w:rPr>
              <w:t>2</w:t>
            </w:r>
          </w:p>
        </w:tc>
        <w:tc>
          <w:tcPr>
            <w:tcW w:w="796" w:type="dxa"/>
            <w:tcBorders>
              <w:top w:val="single" w:sz="8" w:space="0" w:color="auto"/>
              <w:left w:val="single" w:sz="8" w:space="0" w:color="auto"/>
              <w:bottom w:val="single" w:sz="8" w:space="0" w:color="auto"/>
              <w:right w:val="single" w:sz="8" w:space="0" w:color="auto"/>
            </w:tcBorders>
          </w:tcPr>
          <w:p w14:paraId="06AA56F8" w14:textId="5524FF1C" w:rsidR="65247F12" w:rsidRDefault="65247F12">
            <w:r w:rsidRPr="65247F12">
              <w:rPr>
                <w:rFonts w:ascii="Calibri" w:eastAsia="Calibri" w:hAnsi="Calibri" w:cs="Calibri"/>
              </w:rPr>
              <w:t>0</w:t>
            </w:r>
          </w:p>
        </w:tc>
        <w:tc>
          <w:tcPr>
            <w:tcW w:w="1056" w:type="dxa"/>
            <w:tcBorders>
              <w:top w:val="single" w:sz="8" w:space="0" w:color="auto"/>
              <w:left w:val="single" w:sz="8" w:space="0" w:color="auto"/>
              <w:bottom w:val="single" w:sz="8" w:space="0" w:color="auto"/>
              <w:right w:val="single" w:sz="8" w:space="0" w:color="auto"/>
            </w:tcBorders>
          </w:tcPr>
          <w:p w14:paraId="77DE4C71" w14:textId="7E8DA834" w:rsidR="65247F12" w:rsidRDefault="65247F12">
            <w:r w:rsidRPr="65247F12">
              <w:rPr>
                <w:rFonts w:ascii="Calibri" w:eastAsia="Calibri" w:hAnsi="Calibri" w:cs="Calibri"/>
              </w:rPr>
              <w:t>3</w:t>
            </w:r>
          </w:p>
        </w:tc>
        <w:tc>
          <w:tcPr>
            <w:tcW w:w="1216" w:type="dxa"/>
            <w:tcBorders>
              <w:top w:val="single" w:sz="8" w:space="0" w:color="auto"/>
              <w:left w:val="single" w:sz="8" w:space="0" w:color="auto"/>
              <w:bottom w:val="single" w:sz="8" w:space="0" w:color="auto"/>
              <w:right w:val="single" w:sz="8" w:space="0" w:color="auto"/>
            </w:tcBorders>
          </w:tcPr>
          <w:p w14:paraId="6C0F737A" w14:textId="378CBA9B" w:rsidR="65247F12" w:rsidRDefault="65247F12">
            <w:r w:rsidRPr="65247F12">
              <w:rPr>
                <w:rFonts w:ascii="Calibri" w:eastAsia="Calibri" w:hAnsi="Calibri" w:cs="Calibri"/>
              </w:rPr>
              <w:t>2</w:t>
            </w:r>
          </w:p>
        </w:tc>
        <w:tc>
          <w:tcPr>
            <w:tcW w:w="1476" w:type="dxa"/>
            <w:tcBorders>
              <w:top w:val="single" w:sz="8" w:space="0" w:color="auto"/>
              <w:left w:val="single" w:sz="8" w:space="0" w:color="auto"/>
              <w:bottom w:val="single" w:sz="8" w:space="0" w:color="auto"/>
              <w:right w:val="single" w:sz="8" w:space="0" w:color="auto"/>
            </w:tcBorders>
          </w:tcPr>
          <w:p w14:paraId="1FD2EF9D" w14:textId="01264992" w:rsidR="65247F12" w:rsidRDefault="65247F12">
            <w:r w:rsidRPr="65247F12">
              <w:rPr>
                <w:rFonts w:ascii="Calibri" w:eastAsia="Calibri" w:hAnsi="Calibri" w:cs="Calibri"/>
              </w:rPr>
              <w:t>3</w:t>
            </w:r>
          </w:p>
        </w:tc>
      </w:tr>
      <w:tr w:rsidR="65247F12" w14:paraId="4D02AC03" w14:textId="77777777" w:rsidTr="65247F12">
        <w:tc>
          <w:tcPr>
            <w:tcW w:w="434" w:type="dxa"/>
            <w:tcBorders>
              <w:top w:val="single" w:sz="8" w:space="0" w:color="auto"/>
              <w:left w:val="single" w:sz="8" w:space="0" w:color="auto"/>
              <w:bottom w:val="single" w:sz="8" w:space="0" w:color="auto"/>
              <w:right w:val="single" w:sz="8" w:space="0" w:color="auto"/>
            </w:tcBorders>
          </w:tcPr>
          <w:p w14:paraId="1CFF76AB" w14:textId="1D1E0807" w:rsidR="65247F12" w:rsidRDefault="65247F12">
            <w:r w:rsidRPr="65247F12">
              <w:rPr>
                <w:rFonts w:ascii="Calibri" w:eastAsia="Calibri" w:hAnsi="Calibri" w:cs="Calibri"/>
              </w:rPr>
              <w:t xml:space="preserve"> </w:t>
            </w:r>
          </w:p>
        </w:tc>
        <w:tc>
          <w:tcPr>
            <w:tcW w:w="3053" w:type="dxa"/>
            <w:tcBorders>
              <w:top w:val="single" w:sz="8" w:space="0" w:color="auto"/>
              <w:left w:val="single" w:sz="8" w:space="0" w:color="auto"/>
              <w:bottom w:val="single" w:sz="8" w:space="0" w:color="auto"/>
              <w:right w:val="single" w:sz="8" w:space="0" w:color="auto"/>
            </w:tcBorders>
          </w:tcPr>
          <w:p w14:paraId="0E1D73CC" w14:textId="631C6789" w:rsidR="65247F12" w:rsidRDefault="65247F12">
            <w:r w:rsidRPr="65247F12">
              <w:rPr>
                <w:rFonts w:ascii="Calibri" w:eastAsia="Calibri" w:hAnsi="Calibri" w:cs="Calibri"/>
              </w:rPr>
              <w:t xml:space="preserve"> </w:t>
            </w:r>
          </w:p>
        </w:tc>
        <w:tc>
          <w:tcPr>
            <w:tcW w:w="984" w:type="dxa"/>
            <w:tcBorders>
              <w:top w:val="single" w:sz="8" w:space="0" w:color="auto"/>
              <w:left w:val="single" w:sz="8" w:space="0" w:color="auto"/>
              <w:bottom w:val="single" w:sz="8" w:space="0" w:color="auto"/>
              <w:right w:val="single" w:sz="8" w:space="0" w:color="auto"/>
            </w:tcBorders>
          </w:tcPr>
          <w:p w14:paraId="24FE17E6" w14:textId="5148E0A1" w:rsidR="65247F12" w:rsidRDefault="65247F12">
            <w:r w:rsidRPr="65247F12">
              <w:rPr>
                <w:rFonts w:ascii="Calibri" w:eastAsia="Calibri" w:hAnsi="Calibri" w:cs="Calibri"/>
                <w:b/>
                <w:bCs/>
              </w:rPr>
              <w:t>Strongly agree</w:t>
            </w:r>
          </w:p>
        </w:tc>
        <w:tc>
          <w:tcPr>
            <w:tcW w:w="796" w:type="dxa"/>
            <w:tcBorders>
              <w:top w:val="single" w:sz="8" w:space="0" w:color="auto"/>
              <w:left w:val="single" w:sz="8" w:space="0" w:color="auto"/>
              <w:bottom w:val="single" w:sz="8" w:space="0" w:color="auto"/>
              <w:right w:val="single" w:sz="8" w:space="0" w:color="auto"/>
            </w:tcBorders>
          </w:tcPr>
          <w:p w14:paraId="3B1866F9" w14:textId="3E9954A2" w:rsidR="65247F12" w:rsidRDefault="65247F12">
            <w:r w:rsidRPr="65247F12">
              <w:rPr>
                <w:rFonts w:ascii="Calibri" w:eastAsia="Calibri" w:hAnsi="Calibri" w:cs="Calibri"/>
                <w:b/>
                <w:bCs/>
              </w:rPr>
              <w:t>Agree</w:t>
            </w:r>
          </w:p>
        </w:tc>
        <w:tc>
          <w:tcPr>
            <w:tcW w:w="1056" w:type="dxa"/>
            <w:tcBorders>
              <w:top w:val="single" w:sz="8" w:space="0" w:color="auto"/>
              <w:left w:val="single" w:sz="8" w:space="0" w:color="auto"/>
              <w:bottom w:val="single" w:sz="8" w:space="0" w:color="auto"/>
              <w:right w:val="single" w:sz="8" w:space="0" w:color="auto"/>
            </w:tcBorders>
          </w:tcPr>
          <w:p w14:paraId="62B89B14" w14:textId="13CEE7E9" w:rsidR="65247F12" w:rsidRDefault="65247F12">
            <w:r w:rsidRPr="65247F12">
              <w:rPr>
                <w:rFonts w:ascii="Calibri" w:eastAsia="Calibri" w:hAnsi="Calibri" w:cs="Calibri"/>
                <w:b/>
                <w:bCs/>
              </w:rPr>
              <w:t>Neutral</w:t>
            </w:r>
          </w:p>
        </w:tc>
        <w:tc>
          <w:tcPr>
            <w:tcW w:w="1216" w:type="dxa"/>
            <w:tcBorders>
              <w:top w:val="single" w:sz="8" w:space="0" w:color="auto"/>
              <w:left w:val="single" w:sz="8" w:space="0" w:color="auto"/>
              <w:bottom w:val="single" w:sz="8" w:space="0" w:color="auto"/>
              <w:right w:val="single" w:sz="8" w:space="0" w:color="auto"/>
            </w:tcBorders>
          </w:tcPr>
          <w:p w14:paraId="7F48BFDC" w14:textId="2DC77103" w:rsidR="65247F12" w:rsidRDefault="65247F12">
            <w:r w:rsidRPr="65247F12">
              <w:rPr>
                <w:rFonts w:ascii="Calibri" w:eastAsia="Calibri" w:hAnsi="Calibri" w:cs="Calibri"/>
                <w:b/>
                <w:bCs/>
              </w:rPr>
              <w:t>Disagree</w:t>
            </w:r>
          </w:p>
        </w:tc>
        <w:tc>
          <w:tcPr>
            <w:tcW w:w="1476" w:type="dxa"/>
            <w:tcBorders>
              <w:top w:val="single" w:sz="8" w:space="0" w:color="auto"/>
              <w:left w:val="single" w:sz="8" w:space="0" w:color="auto"/>
              <w:bottom w:val="single" w:sz="8" w:space="0" w:color="auto"/>
              <w:right w:val="single" w:sz="8" w:space="0" w:color="auto"/>
            </w:tcBorders>
          </w:tcPr>
          <w:p w14:paraId="5964842A" w14:textId="7014D062" w:rsidR="65247F12" w:rsidRDefault="65247F12">
            <w:r w:rsidRPr="65247F12">
              <w:rPr>
                <w:rFonts w:ascii="Calibri" w:eastAsia="Calibri" w:hAnsi="Calibri" w:cs="Calibri"/>
                <w:b/>
                <w:bCs/>
              </w:rPr>
              <w:t>Strongly disagree</w:t>
            </w:r>
          </w:p>
        </w:tc>
      </w:tr>
      <w:tr w:rsidR="65247F12" w14:paraId="3903CE51" w14:textId="77777777" w:rsidTr="65247F12">
        <w:tc>
          <w:tcPr>
            <w:tcW w:w="434" w:type="dxa"/>
            <w:tcBorders>
              <w:top w:val="single" w:sz="8" w:space="0" w:color="auto"/>
              <w:left w:val="single" w:sz="8" w:space="0" w:color="auto"/>
              <w:bottom w:val="single" w:sz="8" w:space="0" w:color="auto"/>
              <w:right w:val="single" w:sz="8" w:space="0" w:color="auto"/>
            </w:tcBorders>
          </w:tcPr>
          <w:p w14:paraId="65DF606D" w14:textId="3F00223A" w:rsidR="65247F12" w:rsidRDefault="65247F12">
            <w:r w:rsidRPr="65247F12">
              <w:rPr>
                <w:rFonts w:ascii="Calibri" w:eastAsia="Calibri" w:hAnsi="Calibri" w:cs="Calibri"/>
              </w:rPr>
              <w:t>3</w:t>
            </w:r>
          </w:p>
        </w:tc>
        <w:tc>
          <w:tcPr>
            <w:tcW w:w="3053" w:type="dxa"/>
            <w:tcBorders>
              <w:top w:val="single" w:sz="8" w:space="0" w:color="auto"/>
              <w:left w:val="single" w:sz="8" w:space="0" w:color="auto"/>
              <w:bottom w:val="single" w:sz="8" w:space="0" w:color="auto"/>
              <w:right w:val="single" w:sz="8" w:space="0" w:color="auto"/>
            </w:tcBorders>
          </w:tcPr>
          <w:p w14:paraId="625080B0" w14:textId="0456354D" w:rsidR="65247F12" w:rsidRDefault="65247F12">
            <w:r w:rsidRPr="65247F12">
              <w:rPr>
                <w:rFonts w:ascii="Calibri" w:eastAsia="Calibri" w:hAnsi="Calibri" w:cs="Calibri"/>
              </w:rPr>
              <w:t>Do you think it is the perfect platform to use in this pandemic situation?</w:t>
            </w:r>
          </w:p>
        </w:tc>
        <w:tc>
          <w:tcPr>
            <w:tcW w:w="984" w:type="dxa"/>
            <w:tcBorders>
              <w:top w:val="single" w:sz="8" w:space="0" w:color="auto"/>
              <w:left w:val="single" w:sz="8" w:space="0" w:color="auto"/>
              <w:bottom w:val="single" w:sz="8" w:space="0" w:color="auto"/>
              <w:right w:val="single" w:sz="8" w:space="0" w:color="auto"/>
            </w:tcBorders>
          </w:tcPr>
          <w:p w14:paraId="5E512021" w14:textId="3EE063D6" w:rsidR="65247F12" w:rsidRDefault="65247F12">
            <w:r w:rsidRPr="65247F12">
              <w:rPr>
                <w:rFonts w:ascii="Calibri" w:eastAsia="Calibri" w:hAnsi="Calibri" w:cs="Calibri"/>
              </w:rPr>
              <w:t>4</w:t>
            </w:r>
          </w:p>
        </w:tc>
        <w:tc>
          <w:tcPr>
            <w:tcW w:w="796" w:type="dxa"/>
            <w:tcBorders>
              <w:top w:val="single" w:sz="8" w:space="0" w:color="auto"/>
              <w:left w:val="single" w:sz="8" w:space="0" w:color="auto"/>
              <w:bottom w:val="single" w:sz="8" w:space="0" w:color="auto"/>
              <w:right w:val="single" w:sz="8" w:space="0" w:color="auto"/>
            </w:tcBorders>
          </w:tcPr>
          <w:p w14:paraId="4347EBC1" w14:textId="1D501480" w:rsidR="65247F12" w:rsidRDefault="65247F12">
            <w:r w:rsidRPr="65247F12">
              <w:rPr>
                <w:rFonts w:ascii="Calibri" w:eastAsia="Calibri" w:hAnsi="Calibri" w:cs="Calibri"/>
              </w:rPr>
              <w:t>3</w:t>
            </w:r>
          </w:p>
        </w:tc>
        <w:tc>
          <w:tcPr>
            <w:tcW w:w="1056" w:type="dxa"/>
            <w:tcBorders>
              <w:top w:val="single" w:sz="8" w:space="0" w:color="auto"/>
              <w:left w:val="single" w:sz="8" w:space="0" w:color="auto"/>
              <w:bottom w:val="single" w:sz="8" w:space="0" w:color="auto"/>
              <w:right w:val="single" w:sz="8" w:space="0" w:color="auto"/>
            </w:tcBorders>
          </w:tcPr>
          <w:p w14:paraId="1D4F9CF0" w14:textId="2C284F34" w:rsidR="65247F12" w:rsidRDefault="65247F12">
            <w:r w:rsidRPr="65247F12">
              <w:rPr>
                <w:rFonts w:ascii="Calibri" w:eastAsia="Calibri" w:hAnsi="Calibri" w:cs="Calibri"/>
              </w:rPr>
              <w:t>1</w:t>
            </w:r>
          </w:p>
        </w:tc>
        <w:tc>
          <w:tcPr>
            <w:tcW w:w="1216" w:type="dxa"/>
            <w:tcBorders>
              <w:top w:val="single" w:sz="8" w:space="0" w:color="auto"/>
              <w:left w:val="single" w:sz="8" w:space="0" w:color="auto"/>
              <w:bottom w:val="single" w:sz="8" w:space="0" w:color="auto"/>
              <w:right w:val="single" w:sz="8" w:space="0" w:color="auto"/>
            </w:tcBorders>
          </w:tcPr>
          <w:p w14:paraId="5D9BEB03" w14:textId="7A257FC3" w:rsidR="65247F12" w:rsidRDefault="65247F12">
            <w:r w:rsidRPr="65247F12">
              <w:rPr>
                <w:rFonts w:ascii="Calibri" w:eastAsia="Calibri" w:hAnsi="Calibri" w:cs="Calibri"/>
              </w:rPr>
              <w:t>1</w:t>
            </w:r>
          </w:p>
        </w:tc>
        <w:tc>
          <w:tcPr>
            <w:tcW w:w="1476" w:type="dxa"/>
            <w:tcBorders>
              <w:top w:val="single" w:sz="8" w:space="0" w:color="auto"/>
              <w:left w:val="single" w:sz="8" w:space="0" w:color="auto"/>
              <w:bottom w:val="single" w:sz="8" w:space="0" w:color="auto"/>
              <w:right w:val="single" w:sz="8" w:space="0" w:color="auto"/>
            </w:tcBorders>
          </w:tcPr>
          <w:p w14:paraId="66C6569F" w14:textId="27287650" w:rsidR="65247F12" w:rsidRDefault="65247F12">
            <w:r w:rsidRPr="65247F12">
              <w:rPr>
                <w:rFonts w:ascii="Calibri" w:eastAsia="Calibri" w:hAnsi="Calibri" w:cs="Calibri"/>
              </w:rPr>
              <w:t>1</w:t>
            </w:r>
          </w:p>
        </w:tc>
      </w:tr>
      <w:tr w:rsidR="65247F12" w14:paraId="57DB8B48" w14:textId="77777777" w:rsidTr="65247F12">
        <w:tc>
          <w:tcPr>
            <w:tcW w:w="434" w:type="dxa"/>
            <w:tcBorders>
              <w:top w:val="single" w:sz="8" w:space="0" w:color="auto"/>
              <w:left w:val="single" w:sz="8" w:space="0" w:color="auto"/>
              <w:bottom w:val="single" w:sz="8" w:space="0" w:color="auto"/>
              <w:right w:val="single" w:sz="8" w:space="0" w:color="auto"/>
            </w:tcBorders>
          </w:tcPr>
          <w:p w14:paraId="7B5241E6" w14:textId="67C3BC98" w:rsidR="65247F12" w:rsidRDefault="65247F12">
            <w:r w:rsidRPr="65247F12">
              <w:rPr>
                <w:rFonts w:ascii="Calibri" w:eastAsia="Calibri" w:hAnsi="Calibri" w:cs="Calibri"/>
              </w:rPr>
              <w:t>4</w:t>
            </w:r>
          </w:p>
        </w:tc>
        <w:tc>
          <w:tcPr>
            <w:tcW w:w="3053" w:type="dxa"/>
            <w:tcBorders>
              <w:top w:val="single" w:sz="8" w:space="0" w:color="auto"/>
              <w:left w:val="single" w:sz="8" w:space="0" w:color="auto"/>
              <w:bottom w:val="single" w:sz="8" w:space="0" w:color="auto"/>
              <w:right w:val="single" w:sz="8" w:space="0" w:color="auto"/>
            </w:tcBorders>
          </w:tcPr>
          <w:p w14:paraId="00B444DF" w14:textId="26303B20" w:rsidR="65247F12" w:rsidRDefault="65247F12">
            <w:r w:rsidRPr="65247F12">
              <w:rPr>
                <w:rFonts w:ascii="Calibri" w:eastAsia="Calibri" w:hAnsi="Calibri" w:cs="Calibri"/>
              </w:rPr>
              <w:t>Do you agree that the virtual learning platform has more advantages that its disadvantages?</w:t>
            </w:r>
          </w:p>
        </w:tc>
        <w:tc>
          <w:tcPr>
            <w:tcW w:w="984" w:type="dxa"/>
            <w:tcBorders>
              <w:top w:val="single" w:sz="8" w:space="0" w:color="auto"/>
              <w:left w:val="single" w:sz="8" w:space="0" w:color="auto"/>
              <w:bottom w:val="single" w:sz="8" w:space="0" w:color="auto"/>
              <w:right w:val="single" w:sz="8" w:space="0" w:color="auto"/>
            </w:tcBorders>
          </w:tcPr>
          <w:p w14:paraId="22965582" w14:textId="787FCB02" w:rsidR="65247F12" w:rsidRDefault="65247F12">
            <w:r w:rsidRPr="65247F12">
              <w:rPr>
                <w:rFonts w:ascii="Calibri" w:eastAsia="Calibri" w:hAnsi="Calibri" w:cs="Calibri"/>
              </w:rPr>
              <w:t>3</w:t>
            </w:r>
          </w:p>
        </w:tc>
        <w:tc>
          <w:tcPr>
            <w:tcW w:w="796" w:type="dxa"/>
            <w:tcBorders>
              <w:top w:val="single" w:sz="8" w:space="0" w:color="auto"/>
              <w:left w:val="single" w:sz="8" w:space="0" w:color="auto"/>
              <w:bottom w:val="single" w:sz="8" w:space="0" w:color="auto"/>
              <w:right w:val="single" w:sz="8" w:space="0" w:color="auto"/>
            </w:tcBorders>
          </w:tcPr>
          <w:p w14:paraId="50E742E4" w14:textId="5DF65B14" w:rsidR="65247F12" w:rsidRDefault="65247F12">
            <w:r w:rsidRPr="65247F12">
              <w:rPr>
                <w:rFonts w:ascii="Calibri" w:eastAsia="Calibri" w:hAnsi="Calibri" w:cs="Calibri"/>
              </w:rPr>
              <w:t>3</w:t>
            </w:r>
          </w:p>
        </w:tc>
        <w:tc>
          <w:tcPr>
            <w:tcW w:w="1056" w:type="dxa"/>
            <w:tcBorders>
              <w:top w:val="single" w:sz="8" w:space="0" w:color="auto"/>
              <w:left w:val="single" w:sz="8" w:space="0" w:color="auto"/>
              <w:bottom w:val="single" w:sz="8" w:space="0" w:color="auto"/>
              <w:right w:val="single" w:sz="8" w:space="0" w:color="auto"/>
            </w:tcBorders>
          </w:tcPr>
          <w:p w14:paraId="039A1654" w14:textId="2ED7E0CE" w:rsidR="65247F12" w:rsidRDefault="65247F12">
            <w:r w:rsidRPr="65247F12">
              <w:rPr>
                <w:rFonts w:ascii="Calibri" w:eastAsia="Calibri" w:hAnsi="Calibri" w:cs="Calibri"/>
              </w:rPr>
              <w:t>2</w:t>
            </w:r>
          </w:p>
        </w:tc>
        <w:tc>
          <w:tcPr>
            <w:tcW w:w="1216" w:type="dxa"/>
            <w:tcBorders>
              <w:top w:val="single" w:sz="8" w:space="0" w:color="auto"/>
              <w:left w:val="single" w:sz="8" w:space="0" w:color="auto"/>
              <w:bottom w:val="single" w:sz="8" w:space="0" w:color="auto"/>
              <w:right w:val="single" w:sz="8" w:space="0" w:color="auto"/>
            </w:tcBorders>
          </w:tcPr>
          <w:p w14:paraId="011291EE" w14:textId="761FB197" w:rsidR="65247F12" w:rsidRDefault="65247F12">
            <w:r w:rsidRPr="65247F12">
              <w:rPr>
                <w:rFonts w:ascii="Calibri" w:eastAsia="Calibri" w:hAnsi="Calibri" w:cs="Calibri"/>
              </w:rPr>
              <w:t>1</w:t>
            </w:r>
          </w:p>
        </w:tc>
        <w:tc>
          <w:tcPr>
            <w:tcW w:w="1476" w:type="dxa"/>
            <w:tcBorders>
              <w:top w:val="single" w:sz="8" w:space="0" w:color="auto"/>
              <w:left w:val="single" w:sz="8" w:space="0" w:color="auto"/>
              <w:bottom w:val="single" w:sz="8" w:space="0" w:color="auto"/>
              <w:right w:val="single" w:sz="8" w:space="0" w:color="auto"/>
            </w:tcBorders>
          </w:tcPr>
          <w:p w14:paraId="6570F92A" w14:textId="2E718966" w:rsidR="65247F12" w:rsidRDefault="65247F12">
            <w:r w:rsidRPr="65247F12">
              <w:rPr>
                <w:rFonts w:ascii="Calibri" w:eastAsia="Calibri" w:hAnsi="Calibri" w:cs="Calibri"/>
              </w:rPr>
              <w:t>1</w:t>
            </w:r>
          </w:p>
        </w:tc>
      </w:tr>
      <w:tr w:rsidR="65247F12" w14:paraId="3F24C6A4" w14:textId="77777777" w:rsidTr="65247F12">
        <w:tc>
          <w:tcPr>
            <w:tcW w:w="434" w:type="dxa"/>
            <w:tcBorders>
              <w:top w:val="single" w:sz="8" w:space="0" w:color="auto"/>
              <w:left w:val="single" w:sz="8" w:space="0" w:color="auto"/>
              <w:bottom w:val="single" w:sz="8" w:space="0" w:color="auto"/>
              <w:right w:val="single" w:sz="8" w:space="0" w:color="auto"/>
            </w:tcBorders>
          </w:tcPr>
          <w:p w14:paraId="67903CAC" w14:textId="3896E51C" w:rsidR="65247F12" w:rsidRDefault="65247F12">
            <w:r w:rsidRPr="65247F12">
              <w:rPr>
                <w:rFonts w:ascii="Calibri" w:eastAsia="Calibri" w:hAnsi="Calibri" w:cs="Calibri"/>
              </w:rPr>
              <w:t>5</w:t>
            </w:r>
          </w:p>
        </w:tc>
        <w:tc>
          <w:tcPr>
            <w:tcW w:w="3053" w:type="dxa"/>
            <w:tcBorders>
              <w:top w:val="single" w:sz="8" w:space="0" w:color="auto"/>
              <w:left w:val="single" w:sz="8" w:space="0" w:color="auto"/>
              <w:bottom w:val="single" w:sz="8" w:space="0" w:color="auto"/>
              <w:right w:val="single" w:sz="8" w:space="0" w:color="auto"/>
            </w:tcBorders>
          </w:tcPr>
          <w:p w14:paraId="53E4E3A1" w14:textId="1011B432" w:rsidR="65247F12" w:rsidRDefault="65247F12">
            <w:r w:rsidRPr="65247F12">
              <w:rPr>
                <w:rFonts w:ascii="Calibri" w:eastAsia="Calibri" w:hAnsi="Calibri" w:cs="Calibri"/>
              </w:rPr>
              <w:t>There are certain lacking of using Moodle.</w:t>
            </w:r>
          </w:p>
        </w:tc>
        <w:tc>
          <w:tcPr>
            <w:tcW w:w="984" w:type="dxa"/>
            <w:tcBorders>
              <w:top w:val="single" w:sz="8" w:space="0" w:color="auto"/>
              <w:left w:val="single" w:sz="8" w:space="0" w:color="auto"/>
              <w:bottom w:val="single" w:sz="8" w:space="0" w:color="auto"/>
              <w:right w:val="single" w:sz="8" w:space="0" w:color="auto"/>
            </w:tcBorders>
          </w:tcPr>
          <w:p w14:paraId="45624CE1" w14:textId="260A5B29" w:rsidR="65247F12" w:rsidRDefault="65247F12">
            <w:r w:rsidRPr="65247F12">
              <w:rPr>
                <w:rFonts w:ascii="Calibri" w:eastAsia="Calibri" w:hAnsi="Calibri" w:cs="Calibri"/>
              </w:rPr>
              <w:t>2</w:t>
            </w:r>
          </w:p>
        </w:tc>
        <w:tc>
          <w:tcPr>
            <w:tcW w:w="796" w:type="dxa"/>
            <w:tcBorders>
              <w:top w:val="single" w:sz="8" w:space="0" w:color="auto"/>
              <w:left w:val="single" w:sz="8" w:space="0" w:color="auto"/>
              <w:bottom w:val="single" w:sz="8" w:space="0" w:color="auto"/>
              <w:right w:val="single" w:sz="8" w:space="0" w:color="auto"/>
            </w:tcBorders>
          </w:tcPr>
          <w:p w14:paraId="5608913F" w14:textId="0C481F05" w:rsidR="65247F12" w:rsidRDefault="65247F12">
            <w:r w:rsidRPr="65247F12">
              <w:rPr>
                <w:rFonts w:ascii="Calibri" w:eastAsia="Calibri" w:hAnsi="Calibri" w:cs="Calibri"/>
              </w:rPr>
              <w:t>3</w:t>
            </w:r>
          </w:p>
        </w:tc>
        <w:tc>
          <w:tcPr>
            <w:tcW w:w="1056" w:type="dxa"/>
            <w:tcBorders>
              <w:top w:val="single" w:sz="8" w:space="0" w:color="auto"/>
              <w:left w:val="single" w:sz="8" w:space="0" w:color="auto"/>
              <w:bottom w:val="single" w:sz="8" w:space="0" w:color="auto"/>
              <w:right w:val="single" w:sz="8" w:space="0" w:color="auto"/>
            </w:tcBorders>
          </w:tcPr>
          <w:p w14:paraId="089E7CD4" w14:textId="2E44552F" w:rsidR="65247F12" w:rsidRDefault="65247F12">
            <w:r w:rsidRPr="65247F12">
              <w:rPr>
                <w:rFonts w:ascii="Calibri" w:eastAsia="Calibri" w:hAnsi="Calibri" w:cs="Calibri"/>
              </w:rPr>
              <w:t>2</w:t>
            </w:r>
          </w:p>
        </w:tc>
        <w:tc>
          <w:tcPr>
            <w:tcW w:w="1216" w:type="dxa"/>
            <w:tcBorders>
              <w:top w:val="single" w:sz="8" w:space="0" w:color="auto"/>
              <w:left w:val="single" w:sz="8" w:space="0" w:color="auto"/>
              <w:bottom w:val="single" w:sz="8" w:space="0" w:color="auto"/>
              <w:right w:val="single" w:sz="8" w:space="0" w:color="auto"/>
            </w:tcBorders>
          </w:tcPr>
          <w:p w14:paraId="57E3CF6F" w14:textId="51B4029C" w:rsidR="65247F12" w:rsidRDefault="65247F12">
            <w:r w:rsidRPr="65247F12">
              <w:rPr>
                <w:rFonts w:ascii="Calibri" w:eastAsia="Calibri" w:hAnsi="Calibri" w:cs="Calibri"/>
              </w:rPr>
              <w:t>2</w:t>
            </w:r>
          </w:p>
        </w:tc>
        <w:tc>
          <w:tcPr>
            <w:tcW w:w="1476" w:type="dxa"/>
            <w:tcBorders>
              <w:top w:val="single" w:sz="8" w:space="0" w:color="auto"/>
              <w:left w:val="single" w:sz="8" w:space="0" w:color="auto"/>
              <w:bottom w:val="single" w:sz="8" w:space="0" w:color="auto"/>
              <w:right w:val="single" w:sz="8" w:space="0" w:color="auto"/>
            </w:tcBorders>
          </w:tcPr>
          <w:p w14:paraId="31B28DB0" w14:textId="63B1EFEE" w:rsidR="65247F12" w:rsidRDefault="65247F12">
            <w:r w:rsidRPr="65247F12">
              <w:rPr>
                <w:rFonts w:ascii="Calibri" w:eastAsia="Calibri" w:hAnsi="Calibri" w:cs="Calibri"/>
              </w:rPr>
              <w:t>1</w:t>
            </w:r>
          </w:p>
        </w:tc>
      </w:tr>
      <w:tr w:rsidR="65247F12" w14:paraId="24EE2398" w14:textId="77777777" w:rsidTr="65247F12">
        <w:tc>
          <w:tcPr>
            <w:tcW w:w="434" w:type="dxa"/>
            <w:tcBorders>
              <w:top w:val="single" w:sz="8" w:space="0" w:color="auto"/>
              <w:left w:val="single" w:sz="8" w:space="0" w:color="auto"/>
              <w:bottom w:val="single" w:sz="8" w:space="0" w:color="auto"/>
              <w:right w:val="single" w:sz="8" w:space="0" w:color="auto"/>
            </w:tcBorders>
          </w:tcPr>
          <w:p w14:paraId="5542E6D4" w14:textId="4BB17DFA" w:rsidR="65247F12" w:rsidRDefault="65247F12">
            <w:r w:rsidRPr="65247F12">
              <w:rPr>
                <w:rFonts w:ascii="Calibri" w:eastAsia="Calibri" w:hAnsi="Calibri" w:cs="Calibri"/>
              </w:rPr>
              <w:t xml:space="preserve"> </w:t>
            </w:r>
          </w:p>
        </w:tc>
        <w:tc>
          <w:tcPr>
            <w:tcW w:w="3053" w:type="dxa"/>
            <w:tcBorders>
              <w:top w:val="single" w:sz="8" w:space="0" w:color="auto"/>
              <w:left w:val="single" w:sz="8" w:space="0" w:color="auto"/>
              <w:bottom w:val="single" w:sz="8" w:space="0" w:color="auto"/>
              <w:right w:val="single" w:sz="8" w:space="0" w:color="auto"/>
            </w:tcBorders>
          </w:tcPr>
          <w:p w14:paraId="579A5A70" w14:textId="39DDB7F2" w:rsidR="65247F12" w:rsidRDefault="65247F12">
            <w:r w:rsidRPr="65247F12">
              <w:rPr>
                <w:rFonts w:ascii="Calibri" w:eastAsia="Calibri" w:hAnsi="Calibri" w:cs="Calibri"/>
                <w:b/>
                <w:bCs/>
              </w:rPr>
              <w:t xml:space="preserve"> </w:t>
            </w:r>
          </w:p>
        </w:tc>
        <w:tc>
          <w:tcPr>
            <w:tcW w:w="984" w:type="dxa"/>
            <w:tcBorders>
              <w:top w:val="single" w:sz="8" w:space="0" w:color="auto"/>
              <w:left w:val="single" w:sz="8" w:space="0" w:color="auto"/>
              <w:bottom w:val="single" w:sz="8" w:space="0" w:color="auto"/>
              <w:right w:val="single" w:sz="8" w:space="0" w:color="auto"/>
            </w:tcBorders>
          </w:tcPr>
          <w:p w14:paraId="26BD0E6A" w14:textId="03EFFE7C" w:rsidR="65247F12" w:rsidRDefault="65247F12">
            <w:r w:rsidRPr="65247F12">
              <w:rPr>
                <w:rFonts w:ascii="Calibri" w:eastAsia="Calibri" w:hAnsi="Calibri" w:cs="Calibri"/>
                <w:b/>
                <w:bCs/>
              </w:rPr>
              <w:t>5</w:t>
            </w:r>
          </w:p>
        </w:tc>
        <w:tc>
          <w:tcPr>
            <w:tcW w:w="796" w:type="dxa"/>
            <w:tcBorders>
              <w:top w:val="single" w:sz="8" w:space="0" w:color="auto"/>
              <w:left w:val="single" w:sz="8" w:space="0" w:color="auto"/>
              <w:bottom w:val="single" w:sz="8" w:space="0" w:color="auto"/>
              <w:right w:val="single" w:sz="8" w:space="0" w:color="auto"/>
            </w:tcBorders>
          </w:tcPr>
          <w:p w14:paraId="21CBB2A8" w14:textId="4B3E9EB1" w:rsidR="65247F12" w:rsidRDefault="65247F12">
            <w:r w:rsidRPr="65247F12">
              <w:rPr>
                <w:rFonts w:ascii="Calibri" w:eastAsia="Calibri" w:hAnsi="Calibri" w:cs="Calibri"/>
                <w:b/>
                <w:bCs/>
              </w:rPr>
              <w:t>4</w:t>
            </w:r>
          </w:p>
        </w:tc>
        <w:tc>
          <w:tcPr>
            <w:tcW w:w="1056" w:type="dxa"/>
            <w:tcBorders>
              <w:top w:val="single" w:sz="8" w:space="0" w:color="auto"/>
              <w:left w:val="single" w:sz="8" w:space="0" w:color="auto"/>
              <w:bottom w:val="single" w:sz="8" w:space="0" w:color="auto"/>
              <w:right w:val="single" w:sz="8" w:space="0" w:color="auto"/>
            </w:tcBorders>
          </w:tcPr>
          <w:p w14:paraId="55DEA152" w14:textId="6F995D78" w:rsidR="65247F12" w:rsidRDefault="65247F12">
            <w:r w:rsidRPr="65247F12">
              <w:rPr>
                <w:rFonts w:ascii="Calibri" w:eastAsia="Calibri" w:hAnsi="Calibri" w:cs="Calibri"/>
                <w:b/>
                <w:bCs/>
              </w:rPr>
              <w:t>3</w:t>
            </w:r>
          </w:p>
        </w:tc>
        <w:tc>
          <w:tcPr>
            <w:tcW w:w="1216" w:type="dxa"/>
            <w:tcBorders>
              <w:top w:val="single" w:sz="8" w:space="0" w:color="auto"/>
              <w:left w:val="single" w:sz="8" w:space="0" w:color="auto"/>
              <w:bottom w:val="single" w:sz="8" w:space="0" w:color="auto"/>
              <w:right w:val="single" w:sz="8" w:space="0" w:color="auto"/>
            </w:tcBorders>
          </w:tcPr>
          <w:p w14:paraId="75B74F67" w14:textId="54032ADD" w:rsidR="65247F12" w:rsidRDefault="65247F12">
            <w:r w:rsidRPr="65247F12">
              <w:rPr>
                <w:rFonts w:ascii="Calibri" w:eastAsia="Calibri" w:hAnsi="Calibri" w:cs="Calibri"/>
                <w:b/>
                <w:bCs/>
              </w:rPr>
              <w:t>2</w:t>
            </w:r>
          </w:p>
        </w:tc>
        <w:tc>
          <w:tcPr>
            <w:tcW w:w="1476" w:type="dxa"/>
            <w:tcBorders>
              <w:top w:val="single" w:sz="8" w:space="0" w:color="auto"/>
              <w:left w:val="single" w:sz="8" w:space="0" w:color="auto"/>
              <w:bottom w:val="single" w:sz="8" w:space="0" w:color="auto"/>
              <w:right w:val="single" w:sz="8" w:space="0" w:color="auto"/>
            </w:tcBorders>
          </w:tcPr>
          <w:p w14:paraId="73DB7AC7" w14:textId="61CA1FA7" w:rsidR="65247F12" w:rsidRDefault="65247F12">
            <w:r w:rsidRPr="65247F12">
              <w:rPr>
                <w:rFonts w:ascii="Calibri" w:eastAsia="Calibri" w:hAnsi="Calibri" w:cs="Calibri"/>
                <w:b/>
                <w:bCs/>
              </w:rPr>
              <w:t>1</w:t>
            </w:r>
          </w:p>
        </w:tc>
      </w:tr>
      <w:tr w:rsidR="65247F12" w14:paraId="5B943781" w14:textId="77777777" w:rsidTr="65247F12">
        <w:tc>
          <w:tcPr>
            <w:tcW w:w="434" w:type="dxa"/>
            <w:tcBorders>
              <w:top w:val="single" w:sz="8" w:space="0" w:color="auto"/>
              <w:left w:val="single" w:sz="8" w:space="0" w:color="auto"/>
              <w:bottom w:val="single" w:sz="8" w:space="0" w:color="auto"/>
              <w:right w:val="single" w:sz="8" w:space="0" w:color="auto"/>
            </w:tcBorders>
          </w:tcPr>
          <w:p w14:paraId="2700A312" w14:textId="3EB30853" w:rsidR="65247F12" w:rsidRDefault="65247F12">
            <w:r w:rsidRPr="65247F12">
              <w:rPr>
                <w:rFonts w:ascii="Calibri" w:eastAsia="Calibri" w:hAnsi="Calibri" w:cs="Calibri"/>
              </w:rPr>
              <w:t>1</w:t>
            </w:r>
          </w:p>
        </w:tc>
        <w:tc>
          <w:tcPr>
            <w:tcW w:w="3053" w:type="dxa"/>
            <w:tcBorders>
              <w:top w:val="single" w:sz="8" w:space="0" w:color="auto"/>
              <w:left w:val="single" w:sz="8" w:space="0" w:color="auto"/>
              <w:bottom w:val="single" w:sz="8" w:space="0" w:color="auto"/>
              <w:right w:val="single" w:sz="8" w:space="0" w:color="auto"/>
            </w:tcBorders>
          </w:tcPr>
          <w:p w14:paraId="31CA6D47" w14:textId="62E1988F" w:rsidR="65247F12" w:rsidRDefault="65247F12">
            <w:r w:rsidRPr="65247F12">
              <w:rPr>
                <w:rFonts w:ascii="Calibri" w:eastAsia="Calibri" w:hAnsi="Calibri" w:cs="Calibri"/>
              </w:rPr>
              <w:t>What would be your feedback about the use of the Moodle platform from out of 5?</w:t>
            </w:r>
          </w:p>
        </w:tc>
        <w:tc>
          <w:tcPr>
            <w:tcW w:w="984" w:type="dxa"/>
            <w:tcBorders>
              <w:top w:val="single" w:sz="8" w:space="0" w:color="auto"/>
              <w:left w:val="single" w:sz="8" w:space="0" w:color="auto"/>
              <w:bottom w:val="single" w:sz="8" w:space="0" w:color="auto"/>
              <w:right w:val="single" w:sz="8" w:space="0" w:color="auto"/>
            </w:tcBorders>
          </w:tcPr>
          <w:p w14:paraId="40B1B929" w14:textId="189E3DDA" w:rsidR="65247F12" w:rsidRDefault="65247F12">
            <w:r w:rsidRPr="65247F12">
              <w:rPr>
                <w:rFonts w:ascii="Calibri" w:eastAsia="Calibri" w:hAnsi="Calibri" w:cs="Calibri"/>
              </w:rPr>
              <w:t>2</w:t>
            </w:r>
          </w:p>
        </w:tc>
        <w:tc>
          <w:tcPr>
            <w:tcW w:w="796" w:type="dxa"/>
            <w:tcBorders>
              <w:top w:val="single" w:sz="8" w:space="0" w:color="auto"/>
              <w:left w:val="single" w:sz="8" w:space="0" w:color="auto"/>
              <w:bottom w:val="single" w:sz="8" w:space="0" w:color="auto"/>
              <w:right w:val="single" w:sz="8" w:space="0" w:color="auto"/>
            </w:tcBorders>
          </w:tcPr>
          <w:p w14:paraId="2D609C5E" w14:textId="1E9E29C5" w:rsidR="65247F12" w:rsidRDefault="65247F12">
            <w:r w:rsidRPr="65247F12">
              <w:rPr>
                <w:rFonts w:ascii="Calibri" w:eastAsia="Calibri" w:hAnsi="Calibri" w:cs="Calibri"/>
              </w:rPr>
              <w:t>4</w:t>
            </w:r>
          </w:p>
        </w:tc>
        <w:tc>
          <w:tcPr>
            <w:tcW w:w="1056" w:type="dxa"/>
            <w:tcBorders>
              <w:top w:val="single" w:sz="8" w:space="0" w:color="auto"/>
              <w:left w:val="single" w:sz="8" w:space="0" w:color="auto"/>
              <w:bottom w:val="single" w:sz="8" w:space="0" w:color="auto"/>
              <w:right w:val="single" w:sz="8" w:space="0" w:color="auto"/>
            </w:tcBorders>
          </w:tcPr>
          <w:p w14:paraId="0395606C" w14:textId="67109F6A" w:rsidR="65247F12" w:rsidRDefault="65247F12">
            <w:r w:rsidRPr="65247F12">
              <w:rPr>
                <w:rFonts w:ascii="Calibri" w:eastAsia="Calibri" w:hAnsi="Calibri" w:cs="Calibri"/>
              </w:rPr>
              <w:t>3</w:t>
            </w:r>
          </w:p>
        </w:tc>
        <w:tc>
          <w:tcPr>
            <w:tcW w:w="1216" w:type="dxa"/>
            <w:tcBorders>
              <w:top w:val="single" w:sz="8" w:space="0" w:color="auto"/>
              <w:left w:val="single" w:sz="8" w:space="0" w:color="auto"/>
              <w:bottom w:val="single" w:sz="8" w:space="0" w:color="auto"/>
              <w:right w:val="single" w:sz="8" w:space="0" w:color="auto"/>
            </w:tcBorders>
          </w:tcPr>
          <w:p w14:paraId="3ACE5E74" w14:textId="46089994" w:rsidR="65247F12" w:rsidRDefault="65247F12">
            <w:r w:rsidRPr="65247F12">
              <w:rPr>
                <w:rFonts w:ascii="Calibri" w:eastAsia="Calibri" w:hAnsi="Calibri" w:cs="Calibri"/>
              </w:rPr>
              <w:t>1</w:t>
            </w:r>
          </w:p>
        </w:tc>
        <w:tc>
          <w:tcPr>
            <w:tcW w:w="1476" w:type="dxa"/>
            <w:tcBorders>
              <w:top w:val="single" w:sz="8" w:space="0" w:color="auto"/>
              <w:left w:val="single" w:sz="8" w:space="0" w:color="auto"/>
              <w:bottom w:val="single" w:sz="8" w:space="0" w:color="auto"/>
              <w:right w:val="single" w:sz="8" w:space="0" w:color="auto"/>
            </w:tcBorders>
          </w:tcPr>
          <w:p w14:paraId="277020EC" w14:textId="33847A81" w:rsidR="65247F12" w:rsidRDefault="65247F12">
            <w:r w:rsidRPr="65247F12">
              <w:rPr>
                <w:rFonts w:ascii="Calibri" w:eastAsia="Calibri" w:hAnsi="Calibri" w:cs="Calibri"/>
              </w:rPr>
              <w:t>0</w:t>
            </w:r>
          </w:p>
        </w:tc>
      </w:tr>
    </w:tbl>
    <w:p w14:paraId="1C7101C6" w14:textId="64354E36" w:rsidR="65247F12" w:rsidRDefault="65247F12" w:rsidP="65247F12">
      <w:pPr>
        <w:spacing w:line="360" w:lineRule="auto"/>
        <w:jc w:val="both"/>
        <w:rPr>
          <w:rFonts w:ascii="Times New Roman" w:eastAsia="Times New Roman" w:hAnsi="Times New Roman" w:cs="Times New Roman"/>
          <w:sz w:val="24"/>
          <w:szCs w:val="24"/>
        </w:rPr>
      </w:pPr>
    </w:p>
    <w:p w14:paraId="492B100A" w14:textId="6B911034" w:rsidR="65247F12" w:rsidRDefault="65247F12" w:rsidP="65247F12">
      <w:pPr>
        <w:pStyle w:val="Heading1"/>
        <w:rPr>
          <w:rFonts w:ascii="Calibri Light" w:hAnsi="Calibri Light"/>
        </w:rPr>
      </w:pPr>
      <w:bookmarkStart w:id="5" w:name="_Toc78483860"/>
      <w:r w:rsidRPr="65247F12">
        <w:t>6.0 Discussion</w:t>
      </w:r>
      <w:bookmarkEnd w:id="5"/>
    </w:p>
    <w:p w14:paraId="76F13769" w14:textId="3FAC3533"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The discussion takes place with the explanation of the derived result from the survey of the student's questionnaire. Here it can be seen that the first question was about the experience of the students to use the virtual platform.</w:t>
      </w:r>
    </w:p>
    <w:p w14:paraId="4C81B9D2" w14:textId="62B742B7" w:rsidR="007B5509" w:rsidRDefault="007B5509" w:rsidP="65247F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2B8746EA" wp14:editId="17396E5E">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48C1F86" w14:textId="41A2B40C"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On the first question the experience of the students was asked. Among the 10 respondents of the students, 60% of the students had the experience of using such online platform for conducting their learning. On the other hand, there are 40% of the students who are new in this platform. </w:t>
      </w:r>
    </w:p>
    <w:p w14:paraId="19E1F78B" w14:textId="16763702" w:rsidR="007B5509" w:rsidRDefault="007B5509" w:rsidP="65247F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5028FBA7" wp14:editId="2A8B6E0F">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7A531B3" w14:textId="1ECAF572"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The second question was about the purpose of the students to use the Moodle platform. Among the several students most of the students find it interesting. About 7 of the respondents think that they are interested in this platform. Another reason is recorded as the use of assignment in the online platform and their guidance on which 6 of the respondents responded. The use of the library and the use of the class lectures are also the motives of the students that were reflected by 50 and 40% of the students consecutively. </w:t>
      </w:r>
    </w:p>
    <w:p w14:paraId="6B36DD5E" w14:textId="4FA33473" w:rsidR="007B5509" w:rsidRDefault="007B5509" w:rsidP="65247F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431FFFE9" wp14:editId="7ECB7519">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B7B16B1" w14:textId="05324733"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lastRenderedPageBreak/>
        <w:t xml:space="preserve">Third question of the survey was about the perfection of the use of the platform. Among 10 students 4 student highly agreed to the term and 3 of them agreed to the term. Stating about 70% of the students think that the platform is perfect to learn in this pandemic situation. On the contrary there are 20% of the students who think the platform is not equivalent to the physical class or learning process. Among the students 10% did not responded to this question. </w:t>
      </w:r>
    </w:p>
    <w:p w14:paraId="74E23189" w14:textId="323BA09C" w:rsidR="007B5509" w:rsidRDefault="007B5509" w:rsidP="65247F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348D4F93" wp14:editId="18ADD442">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D4D600F" w14:textId="6A8EC872"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The fourth question is about the advantages over the disadvantages of using the virtual learning environment. According to the survey the students gave consent about the use of Moodle where 60% of the students think that the advantages are more than disadvantages. The other students were 20% who think the disadvantages are more for using such platform. The rest 20% were neutral in this question. </w:t>
      </w:r>
    </w:p>
    <w:p w14:paraId="02ACBAA0" w14:textId="24E1CCE5" w:rsidR="007B5509" w:rsidRDefault="007B5509" w:rsidP="65247F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057E2E4F" wp14:editId="5262A7F6">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0C8BAB6" w14:textId="36D25FE0"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The fifth question was about the limitation of using Moodle to have direct experience of class. 50% of the students agreed that they are facing the limitation of the losing the benefit of direct experience of class from such platform. On the contrary there are some students ranging about 30% who think that there is less limitation of this platform. These are the students who are more interested to conduct their learning process in the virtual learning platform. The rest 20% of the students did not respond to this question. </w:t>
      </w:r>
    </w:p>
    <w:p w14:paraId="3FB4ED17" w14:textId="3FD1B3DF" w:rsidR="008A1787" w:rsidRDefault="008A1787" w:rsidP="65247F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6AEE445B" wp14:editId="7C06AE4B">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07AD5F5" w14:textId="3E6F9E5E"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lastRenderedPageBreak/>
        <w:t xml:space="preserve">The last question of the survey was about the feedback of using the platform for learning in this pandemic situation. Among 10 respondents 3 of the students gave 5 rating out of 5. 4 of the students gave 4 out of 5, 2 of the students marked 3 out of 5 and 1 student marked the platform with 1 out of 5. </w:t>
      </w:r>
    </w:p>
    <w:p w14:paraId="613C6D22" w14:textId="196BDCC2" w:rsidR="65247F12" w:rsidRDefault="65247F12" w:rsidP="65247F12">
      <w:pPr>
        <w:pStyle w:val="Heading1"/>
        <w:rPr>
          <w:rFonts w:ascii="Calibri Light" w:hAnsi="Calibri Light"/>
        </w:rPr>
      </w:pPr>
      <w:bookmarkStart w:id="6" w:name="_Toc78483861"/>
      <w:r w:rsidRPr="65247F12">
        <w:t>7.0 Conclusion</w:t>
      </w:r>
      <w:bookmarkEnd w:id="6"/>
    </w:p>
    <w:p w14:paraId="1151211C" w14:textId="6BBBD62D"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The virtual learning environment in this pandemic situation is causing a greater influence to the learning for the students. The students can interact their learning process in the online and virtual media via these platforms. This research has been conducted to show the impact of the Moodle platform on the students and their learning. From the conduction of this research, the response from the students have been generated via online media to reflect on the impact. From the explanation of the response, it can be stated that the students are becoming benefited in this pandemic situation to continue their learning and skill development activities. The students are also getting interested to use the platform and develop their digital skill which is the motive of this platform. </w:t>
      </w:r>
    </w:p>
    <w:p w14:paraId="48A79986" w14:textId="01EB5A05" w:rsidR="65247F12" w:rsidRDefault="65247F12">
      <w:r>
        <w:br w:type="page"/>
      </w:r>
    </w:p>
    <w:p w14:paraId="17C5913E" w14:textId="6B161BF4" w:rsidR="65247F12" w:rsidRDefault="65247F12" w:rsidP="65247F12">
      <w:pPr>
        <w:pStyle w:val="Heading1"/>
        <w:rPr>
          <w:rFonts w:ascii="Calibri Light" w:hAnsi="Calibri Light"/>
        </w:rPr>
      </w:pPr>
      <w:bookmarkStart w:id="7" w:name="_Toc78483862"/>
      <w:r w:rsidRPr="65247F12">
        <w:lastRenderedPageBreak/>
        <w:t>References</w:t>
      </w:r>
      <w:bookmarkEnd w:id="7"/>
    </w:p>
    <w:p w14:paraId="5D76D06C" w14:textId="4B4D8B36"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Truong, H., 2016. Integrating learning styles and adaptive e-learning system: Current developments, problems and opportunities. Computers in Human </w:t>
      </w:r>
      <w:proofErr w:type="spellStart"/>
      <w:r w:rsidRPr="65247F12">
        <w:rPr>
          <w:rFonts w:ascii="Times New Roman" w:eastAsia="Times New Roman" w:hAnsi="Times New Roman" w:cs="Times New Roman"/>
          <w:sz w:val="24"/>
          <w:szCs w:val="24"/>
        </w:rPr>
        <w:t>Behavior</w:t>
      </w:r>
      <w:proofErr w:type="spellEnd"/>
      <w:r w:rsidRPr="65247F12">
        <w:rPr>
          <w:rFonts w:ascii="Times New Roman" w:eastAsia="Times New Roman" w:hAnsi="Times New Roman" w:cs="Times New Roman"/>
          <w:sz w:val="24"/>
          <w:szCs w:val="24"/>
        </w:rPr>
        <w:t>, 55, pp.1185-1193.</w:t>
      </w:r>
    </w:p>
    <w:p w14:paraId="4F5D4A44" w14:textId="19FC415B"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Domagk, S., Schwartz, R. and </w:t>
      </w:r>
      <w:proofErr w:type="spellStart"/>
      <w:r w:rsidRPr="65247F12">
        <w:rPr>
          <w:rFonts w:ascii="Times New Roman" w:eastAsia="Times New Roman" w:hAnsi="Times New Roman" w:cs="Times New Roman"/>
          <w:sz w:val="24"/>
          <w:szCs w:val="24"/>
        </w:rPr>
        <w:t>Plass</w:t>
      </w:r>
      <w:proofErr w:type="spellEnd"/>
      <w:r w:rsidRPr="65247F12">
        <w:rPr>
          <w:rFonts w:ascii="Times New Roman" w:eastAsia="Times New Roman" w:hAnsi="Times New Roman" w:cs="Times New Roman"/>
          <w:sz w:val="24"/>
          <w:szCs w:val="24"/>
        </w:rPr>
        <w:t xml:space="preserve">, J., 2010. Interactivity in multimedia learning: An integrated model. Computers in Human </w:t>
      </w:r>
      <w:proofErr w:type="spellStart"/>
      <w:r w:rsidRPr="65247F12">
        <w:rPr>
          <w:rFonts w:ascii="Times New Roman" w:eastAsia="Times New Roman" w:hAnsi="Times New Roman" w:cs="Times New Roman"/>
          <w:sz w:val="24"/>
          <w:szCs w:val="24"/>
        </w:rPr>
        <w:t>Behavior</w:t>
      </w:r>
      <w:proofErr w:type="spellEnd"/>
      <w:r w:rsidRPr="65247F12">
        <w:rPr>
          <w:rFonts w:ascii="Times New Roman" w:eastAsia="Times New Roman" w:hAnsi="Times New Roman" w:cs="Times New Roman"/>
          <w:sz w:val="24"/>
          <w:szCs w:val="24"/>
        </w:rPr>
        <w:t>, 26(5), pp.1024-1033.</w:t>
      </w:r>
    </w:p>
    <w:p w14:paraId="6BA0973F" w14:textId="52728007" w:rsidR="65247F12" w:rsidRDefault="65247F12" w:rsidP="65247F12">
      <w:pPr>
        <w:spacing w:line="360" w:lineRule="auto"/>
        <w:jc w:val="both"/>
        <w:rPr>
          <w:rFonts w:ascii="Times New Roman" w:eastAsia="Times New Roman" w:hAnsi="Times New Roman" w:cs="Times New Roman"/>
          <w:sz w:val="24"/>
          <w:szCs w:val="24"/>
        </w:rPr>
      </w:pPr>
      <w:proofErr w:type="spellStart"/>
      <w:r w:rsidRPr="65247F12">
        <w:rPr>
          <w:rFonts w:ascii="Times New Roman" w:eastAsia="Times New Roman" w:hAnsi="Times New Roman" w:cs="Times New Roman"/>
          <w:sz w:val="24"/>
          <w:szCs w:val="24"/>
        </w:rPr>
        <w:t>Dupagne</w:t>
      </w:r>
      <w:proofErr w:type="spellEnd"/>
      <w:r w:rsidRPr="65247F12">
        <w:rPr>
          <w:rFonts w:ascii="Times New Roman" w:eastAsia="Times New Roman" w:hAnsi="Times New Roman" w:cs="Times New Roman"/>
          <w:sz w:val="24"/>
          <w:szCs w:val="24"/>
        </w:rPr>
        <w:t xml:space="preserve">, M., </w:t>
      </w:r>
      <w:proofErr w:type="spellStart"/>
      <w:r w:rsidRPr="65247F12">
        <w:rPr>
          <w:rFonts w:ascii="Times New Roman" w:eastAsia="Times New Roman" w:hAnsi="Times New Roman" w:cs="Times New Roman"/>
          <w:sz w:val="24"/>
          <w:szCs w:val="24"/>
        </w:rPr>
        <w:t>Millette</w:t>
      </w:r>
      <w:proofErr w:type="spellEnd"/>
      <w:r w:rsidRPr="65247F12">
        <w:rPr>
          <w:rFonts w:ascii="Times New Roman" w:eastAsia="Times New Roman" w:hAnsi="Times New Roman" w:cs="Times New Roman"/>
          <w:sz w:val="24"/>
          <w:szCs w:val="24"/>
        </w:rPr>
        <w:t xml:space="preserve">, D. and </w:t>
      </w:r>
      <w:proofErr w:type="spellStart"/>
      <w:r w:rsidRPr="65247F12">
        <w:rPr>
          <w:rFonts w:ascii="Times New Roman" w:eastAsia="Times New Roman" w:hAnsi="Times New Roman" w:cs="Times New Roman"/>
          <w:sz w:val="24"/>
          <w:szCs w:val="24"/>
        </w:rPr>
        <w:t>Grinfeder</w:t>
      </w:r>
      <w:proofErr w:type="spellEnd"/>
      <w:r w:rsidRPr="65247F12">
        <w:rPr>
          <w:rFonts w:ascii="Times New Roman" w:eastAsia="Times New Roman" w:hAnsi="Times New Roman" w:cs="Times New Roman"/>
          <w:sz w:val="24"/>
          <w:szCs w:val="24"/>
        </w:rPr>
        <w:t>, K., 2009. Effectiveness of Video Podcast Use as a Revision Tool. Journalism &amp; Mass Communication Educator, 64(1), pp.54-70.</w:t>
      </w:r>
    </w:p>
    <w:p w14:paraId="0603C48A" w14:textId="2815E3BD"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Evans, C. and Gibbons, N., 2007. The interactivity effect in multimedia learning. Computers &amp; Education, 49(4), pp.1147-1160.</w:t>
      </w:r>
    </w:p>
    <w:p w14:paraId="733DECCF" w14:textId="2CAF1500"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Evans, C., 2008. The effectiveness of m-learning in the form of podcast revision lectures in higher education. Computers &amp; Education, 50(2), pp.491-498.</w:t>
      </w:r>
    </w:p>
    <w:p w14:paraId="6691DAB3" w14:textId="21B45BCC"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Hsiao, I. and </w:t>
      </w:r>
      <w:proofErr w:type="spellStart"/>
      <w:r w:rsidRPr="65247F12">
        <w:rPr>
          <w:rFonts w:ascii="Times New Roman" w:eastAsia="Times New Roman" w:hAnsi="Times New Roman" w:cs="Times New Roman"/>
          <w:sz w:val="24"/>
          <w:szCs w:val="24"/>
        </w:rPr>
        <w:t>Brusilovsky</w:t>
      </w:r>
      <w:proofErr w:type="spellEnd"/>
      <w:r w:rsidRPr="65247F12">
        <w:rPr>
          <w:rFonts w:ascii="Times New Roman" w:eastAsia="Times New Roman" w:hAnsi="Times New Roman" w:cs="Times New Roman"/>
          <w:sz w:val="24"/>
          <w:szCs w:val="24"/>
        </w:rPr>
        <w:t>, P., 2012. Motivational Social Visualizations for Personalized E-Learning. 21st Century Learning for 21st Century Skills, pp.153-165.</w:t>
      </w:r>
    </w:p>
    <w:p w14:paraId="60339AA4" w14:textId="136FDD1F"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Kirkwood, A. and Price, L., 2013. Technology-enhanced learning and teaching in higher education: what is ‘enhanced’ and how do we know? A critical literature review. Learning, Media and Technology, 39(1), pp.6-36.</w:t>
      </w:r>
    </w:p>
    <w:p w14:paraId="68C23C04" w14:textId="42BCD74E"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Lin, L. and Atkinson, R., 2011. Using animations and visual cueing to support learning of scientific concepts and processes. Computers &amp; Education, 56(3), pp.650-658.</w:t>
      </w:r>
    </w:p>
    <w:p w14:paraId="41AD8CD9" w14:textId="751C1927"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Oviatt, S., Arthur, A. and Cohen, J., 2006. Quiet interfaces that help students think. Proceedings of the 19th annual ACM symposium on User interface software and technology - UIST '</w:t>
      </w:r>
      <w:proofErr w:type="gramStart"/>
      <w:r w:rsidRPr="65247F12">
        <w:rPr>
          <w:rFonts w:ascii="Times New Roman" w:eastAsia="Times New Roman" w:hAnsi="Times New Roman" w:cs="Times New Roman"/>
          <w:sz w:val="24"/>
          <w:szCs w:val="24"/>
        </w:rPr>
        <w:t>06,.</w:t>
      </w:r>
      <w:proofErr w:type="gramEnd"/>
    </w:p>
    <w:p w14:paraId="7F5A99C2" w14:textId="431FCC63" w:rsidR="65247F12" w:rsidRDefault="65247F12" w:rsidP="65247F12">
      <w:pPr>
        <w:spacing w:line="360" w:lineRule="auto"/>
        <w:jc w:val="both"/>
        <w:rPr>
          <w:rFonts w:ascii="Times New Roman" w:eastAsia="Times New Roman" w:hAnsi="Times New Roman" w:cs="Times New Roman"/>
          <w:sz w:val="24"/>
          <w:szCs w:val="24"/>
        </w:rPr>
      </w:pPr>
      <w:proofErr w:type="spellStart"/>
      <w:r w:rsidRPr="65247F12">
        <w:rPr>
          <w:rFonts w:ascii="Times New Roman" w:eastAsia="Times New Roman" w:hAnsi="Times New Roman" w:cs="Times New Roman"/>
          <w:sz w:val="24"/>
          <w:szCs w:val="24"/>
        </w:rPr>
        <w:t>Cinici</w:t>
      </w:r>
      <w:proofErr w:type="spellEnd"/>
      <w:r w:rsidRPr="65247F12">
        <w:rPr>
          <w:rFonts w:ascii="Times New Roman" w:eastAsia="Times New Roman" w:hAnsi="Times New Roman" w:cs="Times New Roman"/>
          <w:sz w:val="24"/>
          <w:szCs w:val="24"/>
        </w:rPr>
        <w:t xml:space="preserve">, M. and </w:t>
      </w:r>
      <w:proofErr w:type="spellStart"/>
      <w:r w:rsidRPr="65247F12">
        <w:rPr>
          <w:rFonts w:ascii="Times New Roman" w:eastAsia="Times New Roman" w:hAnsi="Times New Roman" w:cs="Times New Roman"/>
          <w:sz w:val="24"/>
          <w:szCs w:val="24"/>
        </w:rPr>
        <w:t>Dagnino</w:t>
      </w:r>
      <w:proofErr w:type="spellEnd"/>
      <w:r w:rsidRPr="65247F12">
        <w:rPr>
          <w:rFonts w:ascii="Times New Roman" w:eastAsia="Times New Roman" w:hAnsi="Times New Roman" w:cs="Times New Roman"/>
          <w:sz w:val="24"/>
          <w:szCs w:val="24"/>
        </w:rPr>
        <w:t>, G., 2016. Research methods for strategic management. London: Routledge.</w:t>
      </w:r>
    </w:p>
    <w:p w14:paraId="37EDA028" w14:textId="3A892B23" w:rsidR="65247F12" w:rsidRDefault="65247F12" w:rsidP="65247F12">
      <w:pPr>
        <w:spacing w:line="360" w:lineRule="auto"/>
        <w:jc w:val="both"/>
        <w:rPr>
          <w:rFonts w:ascii="Times New Roman" w:eastAsia="Times New Roman" w:hAnsi="Times New Roman" w:cs="Times New Roman"/>
          <w:sz w:val="24"/>
          <w:szCs w:val="24"/>
        </w:rPr>
      </w:pPr>
      <w:proofErr w:type="spellStart"/>
      <w:r w:rsidRPr="65247F12">
        <w:rPr>
          <w:rFonts w:ascii="Times New Roman" w:eastAsia="Times New Roman" w:hAnsi="Times New Roman" w:cs="Times New Roman"/>
          <w:sz w:val="24"/>
          <w:szCs w:val="24"/>
        </w:rPr>
        <w:t>Colodzin</w:t>
      </w:r>
      <w:proofErr w:type="spellEnd"/>
      <w:r w:rsidRPr="65247F12">
        <w:rPr>
          <w:rFonts w:ascii="Times New Roman" w:eastAsia="Times New Roman" w:hAnsi="Times New Roman" w:cs="Times New Roman"/>
          <w:sz w:val="24"/>
          <w:szCs w:val="24"/>
        </w:rPr>
        <w:t xml:space="preserve">, M., 2009. The Five Secrets of Project Scheduling. 1st ed.  PMI Virtual Library. </w:t>
      </w:r>
    </w:p>
    <w:p w14:paraId="0E1A9D89" w14:textId="568B63B8"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Creswell, J., 2013. Qualitative inquiry &amp; research design. Los Angeles: Sage.</w:t>
      </w:r>
    </w:p>
    <w:p w14:paraId="45F3506F" w14:textId="04A49B88" w:rsidR="65247F12" w:rsidRDefault="65247F12" w:rsidP="65247F12">
      <w:pPr>
        <w:spacing w:line="360" w:lineRule="auto"/>
        <w:jc w:val="both"/>
        <w:rPr>
          <w:rFonts w:ascii="Times New Roman" w:eastAsia="Times New Roman" w:hAnsi="Times New Roman" w:cs="Times New Roman"/>
          <w:sz w:val="24"/>
          <w:szCs w:val="24"/>
        </w:rPr>
      </w:pPr>
    </w:p>
    <w:p w14:paraId="1FFDCFD5" w14:textId="784AF135" w:rsidR="65247F12" w:rsidRDefault="65247F12" w:rsidP="65247F12">
      <w:pPr>
        <w:spacing w:line="360" w:lineRule="auto"/>
        <w:jc w:val="both"/>
        <w:rPr>
          <w:rFonts w:ascii="Times New Roman" w:eastAsia="Times New Roman" w:hAnsi="Times New Roman" w:cs="Times New Roman"/>
          <w:sz w:val="24"/>
          <w:szCs w:val="24"/>
        </w:rPr>
      </w:pPr>
      <w:r w:rsidRPr="65247F12">
        <w:rPr>
          <w:rFonts w:ascii="Times New Roman" w:eastAsia="Times New Roman" w:hAnsi="Times New Roman" w:cs="Times New Roman"/>
          <w:sz w:val="24"/>
          <w:szCs w:val="24"/>
        </w:rPr>
        <w:t xml:space="preserve"> </w:t>
      </w:r>
    </w:p>
    <w:p w14:paraId="6A71A393" w14:textId="32984837" w:rsidR="65247F12" w:rsidRDefault="65247F12">
      <w:r>
        <w:br w:type="page"/>
      </w:r>
    </w:p>
    <w:p w14:paraId="7CAED21F" w14:textId="29B610A4" w:rsidR="65247F12" w:rsidRDefault="65247F12" w:rsidP="65247F12">
      <w:pPr>
        <w:pStyle w:val="Heading1"/>
      </w:pPr>
      <w:bookmarkStart w:id="8" w:name="_Toc78483863"/>
      <w:r w:rsidRPr="65247F12">
        <w:lastRenderedPageBreak/>
        <w:t>Appendix</w:t>
      </w:r>
      <w:bookmarkEnd w:id="8"/>
    </w:p>
    <w:p w14:paraId="48A92B36" w14:textId="35A1EE18" w:rsidR="00483A4E" w:rsidRPr="00483A4E" w:rsidRDefault="00483A4E" w:rsidP="00483A4E">
      <w:pPr>
        <w:rPr>
          <w:b/>
        </w:rPr>
      </w:pPr>
      <w:r w:rsidRPr="00483A4E">
        <w:rPr>
          <w:b/>
        </w:rPr>
        <w:t>Questionnaires</w:t>
      </w:r>
    </w:p>
    <w:p w14:paraId="30A07B1A" w14:textId="00E76B9D" w:rsidR="00483A4E" w:rsidRDefault="00483A4E" w:rsidP="00483A4E">
      <w:r>
        <w:t xml:space="preserve">Question 1: Do you have experience of using Moodle or such program before? </w:t>
      </w:r>
    </w:p>
    <w:p w14:paraId="598201C3" w14:textId="3F4BDFB8" w:rsidR="00483A4E" w:rsidRDefault="00483A4E" w:rsidP="00483A4E">
      <w:r>
        <w:t xml:space="preserve">Question 2: What motive or purpose make you use the Moodle platform? </w:t>
      </w:r>
    </w:p>
    <w:p w14:paraId="6B8A6D47" w14:textId="3B25B4C4" w:rsidR="00483A4E" w:rsidRDefault="00483A4E" w:rsidP="00483A4E">
      <w:r>
        <w:t>Question 3: Do you think it is the perfect platform to use in this pandemic situation?</w:t>
      </w:r>
    </w:p>
    <w:p w14:paraId="388F3C06" w14:textId="68643489" w:rsidR="00483A4E" w:rsidRDefault="00483A4E" w:rsidP="00483A4E">
      <w:r>
        <w:t>Question 4: Do you agree that the virtual learning platform has more advantages that its disadvantages?</w:t>
      </w:r>
    </w:p>
    <w:p w14:paraId="62071340" w14:textId="326256B1" w:rsidR="00483A4E" w:rsidRDefault="00483A4E" w:rsidP="00483A4E">
      <w:r>
        <w:t>Question 5: There are certain lacking or limitations of using Moodle to prohibit from direct experience.</w:t>
      </w:r>
    </w:p>
    <w:p w14:paraId="2037EACF" w14:textId="7AAA4092" w:rsidR="00483A4E" w:rsidRDefault="00483A4E" w:rsidP="00483A4E">
      <w:r>
        <w:t>Question 6: What would be your feedback about the use of the Moodle platform from out of 5?</w:t>
      </w:r>
    </w:p>
    <w:p w14:paraId="707C2044" w14:textId="62EBA3E4" w:rsidR="0061024D" w:rsidRPr="0061024D" w:rsidRDefault="0061024D" w:rsidP="00483A4E">
      <w:pPr>
        <w:rPr>
          <w:b/>
        </w:rPr>
      </w:pPr>
      <w:r w:rsidRPr="0061024D">
        <w:rPr>
          <w:b/>
        </w:rPr>
        <w:t xml:space="preserve">Data collection table: </w:t>
      </w:r>
    </w:p>
    <w:tbl>
      <w:tblPr>
        <w:tblStyle w:val="TableGrid"/>
        <w:tblW w:w="0" w:type="auto"/>
        <w:tblLayout w:type="fixed"/>
        <w:tblLook w:val="04A0" w:firstRow="1" w:lastRow="0" w:firstColumn="1" w:lastColumn="0" w:noHBand="0" w:noVBand="1"/>
      </w:tblPr>
      <w:tblGrid>
        <w:gridCol w:w="434"/>
        <w:gridCol w:w="3053"/>
        <w:gridCol w:w="984"/>
        <w:gridCol w:w="796"/>
        <w:gridCol w:w="1056"/>
        <w:gridCol w:w="1216"/>
        <w:gridCol w:w="1476"/>
      </w:tblGrid>
      <w:tr w:rsidR="65247F12" w14:paraId="1FFF039D" w14:textId="77777777" w:rsidTr="65247F12">
        <w:tc>
          <w:tcPr>
            <w:tcW w:w="434" w:type="dxa"/>
            <w:vMerge w:val="restart"/>
            <w:tcBorders>
              <w:top w:val="single" w:sz="8" w:space="0" w:color="auto"/>
              <w:left w:val="single" w:sz="8" w:space="0" w:color="auto"/>
              <w:bottom w:val="single" w:sz="8" w:space="0" w:color="auto"/>
              <w:right w:val="single" w:sz="8" w:space="0" w:color="auto"/>
            </w:tcBorders>
          </w:tcPr>
          <w:p w14:paraId="1C6A49F3" w14:textId="3022C444" w:rsidR="65247F12" w:rsidRDefault="65247F12">
            <w:r w:rsidRPr="65247F12">
              <w:rPr>
                <w:rFonts w:ascii="Calibri" w:eastAsia="Calibri" w:hAnsi="Calibri" w:cs="Calibri"/>
                <w:b/>
                <w:bCs/>
              </w:rPr>
              <w:t>S N</w:t>
            </w:r>
          </w:p>
        </w:tc>
        <w:tc>
          <w:tcPr>
            <w:tcW w:w="3053" w:type="dxa"/>
            <w:vMerge w:val="restart"/>
            <w:tcBorders>
              <w:top w:val="single" w:sz="8" w:space="0" w:color="auto"/>
              <w:left w:val="single" w:sz="8" w:space="0" w:color="auto"/>
              <w:bottom w:val="single" w:sz="8" w:space="0" w:color="auto"/>
              <w:right w:val="single" w:sz="8" w:space="0" w:color="auto"/>
            </w:tcBorders>
          </w:tcPr>
          <w:p w14:paraId="4E269590" w14:textId="4FC10782" w:rsidR="65247F12" w:rsidRDefault="65247F12">
            <w:r w:rsidRPr="65247F12">
              <w:rPr>
                <w:rFonts w:ascii="Calibri" w:eastAsia="Calibri" w:hAnsi="Calibri" w:cs="Calibri"/>
                <w:b/>
                <w:bCs/>
              </w:rPr>
              <w:t>Questions</w:t>
            </w:r>
          </w:p>
        </w:tc>
        <w:tc>
          <w:tcPr>
            <w:tcW w:w="5528" w:type="dxa"/>
            <w:gridSpan w:val="5"/>
            <w:tcBorders>
              <w:top w:val="single" w:sz="8" w:space="0" w:color="auto"/>
              <w:left w:val="single" w:sz="8" w:space="0" w:color="auto"/>
              <w:bottom w:val="single" w:sz="8" w:space="0" w:color="auto"/>
              <w:right w:val="single" w:sz="8" w:space="0" w:color="auto"/>
            </w:tcBorders>
          </w:tcPr>
          <w:p w14:paraId="78DBF6DF" w14:textId="7EF7F0E4" w:rsidR="65247F12" w:rsidRDefault="65247F12" w:rsidP="65247F12">
            <w:pPr>
              <w:jc w:val="center"/>
            </w:pPr>
            <w:r w:rsidRPr="65247F12">
              <w:rPr>
                <w:rFonts w:ascii="Calibri" w:eastAsia="Calibri" w:hAnsi="Calibri" w:cs="Calibri"/>
                <w:b/>
                <w:bCs/>
              </w:rPr>
              <w:t>Responses</w:t>
            </w:r>
          </w:p>
        </w:tc>
      </w:tr>
      <w:tr w:rsidR="65247F12" w14:paraId="540638F7" w14:textId="77777777" w:rsidTr="65247F12">
        <w:tc>
          <w:tcPr>
            <w:tcW w:w="434" w:type="dxa"/>
            <w:vMerge/>
            <w:tcBorders>
              <w:left w:val="single" w:sz="0" w:space="0" w:color="auto"/>
              <w:bottom w:val="single" w:sz="0" w:space="0" w:color="auto"/>
              <w:right w:val="single" w:sz="0" w:space="0" w:color="auto"/>
            </w:tcBorders>
            <w:vAlign w:val="center"/>
          </w:tcPr>
          <w:p w14:paraId="7412F1D6" w14:textId="77777777" w:rsidR="005B2064" w:rsidRDefault="005B2064"/>
        </w:tc>
        <w:tc>
          <w:tcPr>
            <w:tcW w:w="3053" w:type="dxa"/>
            <w:vMerge/>
            <w:tcBorders>
              <w:left w:val="single" w:sz="0" w:space="0" w:color="auto"/>
              <w:bottom w:val="single" w:sz="0" w:space="0" w:color="auto"/>
              <w:right w:val="single" w:sz="0" w:space="0" w:color="auto"/>
            </w:tcBorders>
            <w:vAlign w:val="center"/>
          </w:tcPr>
          <w:p w14:paraId="466664CB" w14:textId="77777777" w:rsidR="005B2064" w:rsidRDefault="005B2064"/>
        </w:tc>
        <w:tc>
          <w:tcPr>
            <w:tcW w:w="1780" w:type="dxa"/>
            <w:gridSpan w:val="2"/>
            <w:tcBorders>
              <w:top w:val="single" w:sz="8" w:space="0" w:color="auto"/>
              <w:left w:val="nil"/>
              <w:bottom w:val="single" w:sz="8" w:space="0" w:color="auto"/>
              <w:right w:val="single" w:sz="8" w:space="0" w:color="auto"/>
            </w:tcBorders>
          </w:tcPr>
          <w:p w14:paraId="6364EA0F" w14:textId="6E122FE6" w:rsidR="65247F12" w:rsidRDefault="65247F12" w:rsidP="65247F12">
            <w:pPr>
              <w:jc w:val="center"/>
            </w:pPr>
            <w:r w:rsidRPr="65247F12">
              <w:rPr>
                <w:rFonts w:ascii="Calibri" w:eastAsia="Calibri" w:hAnsi="Calibri" w:cs="Calibri"/>
                <w:b/>
                <w:bCs/>
              </w:rPr>
              <w:t>Yes</w:t>
            </w:r>
          </w:p>
        </w:tc>
        <w:tc>
          <w:tcPr>
            <w:tcW w:w="3748" w:type="dxa"/>
            <w:gridSpan w:val="3"/>
            <w:tcBorders>
              <w:top w:val="nil"/>
              <w:left w:val="nil"/>
              <w:bottom w:val="single" w:sz="8" w:space="0" w:color="auto"/>
              <w:right w:val="single" w:sz="8" w:space="0" w:color="auto"/>
            </w:tcBorders>
          </w:tcPr>
          <w:p w14:paraId="20FC282C" w14:textId="11784356" w:rsidR="65247F12" w:rsidRDefault="65247F12" w:rsidP="65247F12">
            <w:pPr>
              <w:jc w:val="center"/>
            </w:pPr>
            <w:r w:rsidRPr="65247F12">
              <w:rPr>
                <w:rFonts w:ascii="Calibri" w:eastAsia="Calibri" w:hAnsi="Calibri" w:cs="Calibri"/>
                <w:b/>
                <w:bCs/>
              </w:rPr>
              <w:t>No</w:t>
            </w:r>
          </w:p>
        </w:tc>
      </w:tr>
      <w:tr w:rsidR="65247F12" w14:paraId="0D86E28D" w14:textId="77777777" w:rsidTr="65247F12">
        <w:tc>
          <w:tcPr>
            <w:tcW w:w="434" w:type="dxa"/>
            <w:tcBorders>
              <w:top w:val="nil"/>
              <w:left w:val="single" w:sz="8" w:space="0" w:color="auto"/>
              <w:bottom w:val="single" w:sz="8" w:space="0" w:color="auto"/>
              <w:right w:val="single" w:sz="8" w:space="0" w:color="auto"/>
            </w:tcBorders>
          </w:tcPr>
          <w:p w14:paraId="534391F3" w14:textId="47DDED4E" w:rsidR="65247F12" w:rsidRDefault="65247F12">
            <w:r w:rsidRPr="65247F12">
              <w:rPr>
                <w:rFonts w:ascii="Calibri" w:eastAsia="Calibri" w:hAnsi="Calibri" w:cs="Calibri"/>
              </w:rPr>
              <w:t>1</w:t>
            </w:r>
          </w:p>
        </w:tc>
        <w:tc>
          <w:tcPr>
            <w:tcW w:w="3053" w:type="dxa"/>
            <w:tcBorders>
              <w:top w:val="nil"/>
              <w:left w:val="single" w:sz="8" w:space="0" w:color="auto"/>
              <w:bottom w:val="single" w:sz="8" w:space="0" w:color="auto"/>
              <w:right w:val="single" w:sz="8" w:space="0" w:color="auto"/>
            </w:tcBorders>
          </w:tcPr>
          <w:p w14:paraId="3EFD9B16" w14:textId="02990D81" w:rsidR="65247F12" w:rsidRDefault="65247F12">
            <w:r w:rsidRPr="65247F12">
              <w:rPr>
                <w:rFonts w:ascii="Calibri" w:eastAsia="Calibri" w:hAnsi="Calibri" w:cs="Calibri"/>
              </w:rPr>
              <w:t>Do you have experience of using Moodle or such program before?</w:t>
            </w:r>
          </w:p>
        </w:tc>
        <w:tc>
          <w:tcPr>
            <w:tcW w:w="1780" w:type="dxa"/>
            <w:gridSpan w:val="2"/>
            <w:tcBorders>
              <w:top w:val="single" w:sz="8" w:space="0" w:color="auto"/>
              <w:left w:val="single" w:sz="8" w:space="0" w:color="auto"/>
              <w:bottom w:val="single" w:sz="8" w:space="0" w:color="auto"/>
              <w:right w:val="single" w:sz="8" w:space="0" w:color="auto"/>
            </w:tcBorders>
          </w:tcPr>
          <w:p w14:paraId="74A190F2" w14:textId="0D255FE9" w:rsidR="65247F12" w:rsidRDefault="65247F12">
            <w:r w:rsidRPr="65247F12">
              <w:rPr>
                <w:rFonts w:ascii="Calibri" w:eastAsia="Calibri" w:hAnsi="Calibri" w:cs="Calibri"/>
              </w:rPr>
              <w:t>6</w:t>
            </w:r>
          </w:p>
        </w:tc>
        <w:tc>
          <w:tcPr>
            <w:tcW w:w="3748" w:type="dxa"/>
            <w:gridSpan w:val="3"/>
            <w:tcBorders>
              <w:top w:val="single" w:sz="8" w:space="0" w:color="auto"/>
              <w:left w:val="nil"/>
              <w:bottom w:val="single" w:sz="8" w:space="0" w:color="auto"/>
              <w:right w:val="single" w:sz="8" w:space="0" w:color="auto"/>
            </w:tcBorders>
          </w:tcPr>
          <w:p w14:paraId="75075A5A" w14:textId="1230F589" w:rsidR="65247F12" w:rsidRDefault="65247F12">
            <w:r w:rsidRPr="65247F12">
              <w:rPr>
                <w:rFonts w:ascii="Calibri" w:eastAsia="Calibri" w:hAnsi="Calibri" w:cs="Calibri"/>
              </w:rPr>
              <w:t>4</w:t>
            </w:r>
          </w:p>
        </w:tc>
      </w:tr>
      <w:tr w:rsidR="65247F12" w14:paraId="425CB738" w14:textId="77777777" w:rsidTr="65247F12">
        <w:tc>
          <w:tcPr>
            <w:tcW w:w="434" w:type="dxa"/>
            <w:tcBorders>
              <w:top w:val="single" w:sz="8" w:space="0" w:color="auto"/>
              <w:left w:val="single" w:sz="8" w:space="0" w:color="auto"/>
              <w:bottom w:val="single" w:sz="8" w:space="0" w:color="auto"/>
              <w:right w:val="single" w:sz="8" w:space="0" w:color="auto"/>
            </w:tcBorders>
          </w:tcPr>
          <w:p w14:paraId="6965ADA1" w14:textId="12973AE0" w:rsidR="65247F12" w:rsidRDefault="65247F12">
            <w:r w:rsidRPr="65247F12">
              <w:rPr>
                <w:rFonts w:ascii="Calibri" w:eastAsia="Calibri" w:hAnsi="Calibri" w:cs="Calibri"/>
              </w:rPr>
              <w:t xml:space="preserve"> </w:t>
            </w:r>
          </w:p>
        </w:tc>
        <w:tc>
          <w:tcPr>
            <w:tcW w:w="3053" w:type="dxa"/>
            <w:tcBorders>
              <w:top w:val="single" w:sz="8" w:space="0" w:color="auto"/>
              <w:left w:val="single" w:sz="8" w:space="0" w:color="auto"/>
              <w:bottom w:val="single" w:sz="8" w:space="0" w:color="auto"/>
              <w:right w:val="single" w:sz="8" w:space="0" w:color="auto"/>
            </w:tcBorders>
          </w:tcPr>
          <w:p w14:paraId="49BCEFA4" w14:textId="5BB90511" w:rsidR="65247F12" w:rsidRDefault="65247F12">
            <w:r w:rsidRPr="65247F12">
              <w:rPr>
                <w:rFonts w:ascii="Calibri" w:eastAsia="Calibri" w:hAnsi="Calibri" w:cs="Calibri"/>
              </w:rPr>
              <w:t xml:space="preserve"> </w:t>
            </w:r>
          </w:p>
        </w:tc>
        <w:tc>
          <w:tcPr>
            <w:tcW w:w="984" w:type="dxa"/>
            <w:tcBorders>
              <w:top w:val="single" w:sz="8" w:space="0" w:color="auto"/>
              <w:left w:val="single" w:sz="8" w:space="0" w:color="auto"/>
              <w:bottom w:val="single" w:sz="8" w:space="0" w:color="auto"/>
              <w:right w:val="single" w:sz="8" w:space="0" w:color="auto"/>
            </w:tcBorders>
          </w:tcPr>
          <w:p w14:paraId="1A6FCC52" w14:textId="32C04CFD" w:rsidR="65247F12" w:rsidRDefault="65247F12">
            <w:r w:rsidRPr="65247F12">
              <w:rPr>
                <w:rFonts w:ascii="Calibri" w:eastAsia="Calibri" w:hAnsi="Calibri" w:cs="Calibri"/>
                <w:b/>
                <w:bCs/>
              </w:rPr>
              <w:t>Class lecture</w:t>
            </w:r>
          </w:p>
        </w:tc>
        <w:tc>
          <w:tcPr>
            <w:tcW w:w="796" w:type="dxa"/>
            <w:tcBorders>
              <w:top w:val="nil"/>
              <w:left w:val="single" w:sz="8" w:space="0" w:color="auto"/>
              <w:bottom w:val="single" w:sz="8" w:space="0" w:color="auto"/>
              <w:right w:val="single" w:sz="8" w:space="0" w:color="auto"/>
            </w:tcBorders>
          </w:tcPr>
          <w:p w14:paraId="58CF7FE6" w14:textId="37CA7833" w:rsidR="65247F12" w:rsidRDefault="65247F12">
            <w:r w:rsidRPr="65247F12">
              <w:rPr>
                <w:rFonts w:ascii="Calibri" w:eastAsia="Calibri" w:hAnsi="Calibri" w:cs="Calibri"/>
                <w:b/>
                <w:bCs/>
              </w:rPr>
              <w:t>To use email</w:t>
            </w:r>
          </w:p>
        </w:tc>
        <w:tc>
          <w:tcPr>
            <w:tcW w:w="1056" w:type="dxa"/>
            <w:tcBorders>
              <w:top w:val="single" w:sz="8" w:space="0" w:color="auto"/>
              <w:left w:val="single" w:sz="8" w:space="0" w:color="auto"/>
              <w:bottom w:val="single" w:sz="8" w:space="0" w:color="auto"/>
              <w:right w:val="single" w:sz="8" w:space="0" w:color="auto"/>
            </w:tcBorders>
          </w:tcPr>
          <w:p w14:paraId="0DCEE4A4" w14:textId="205C5137" w:rsidR="65247F12" w:rsidRDefault="65247F12">
            <w:r w:rsidRPr="65247F12">
              <w:rPr>
                <w:rFonts w:ascii="Calibri" w:eastAsia="Calibri" w:hAnsi="Calibri" w:cs="Calibri"/>
                <w:b/>
                <w:bCs/>
              </w:rPr>
              <w:t>Library of the university</w:t>
            </w:r>
          </w:p>
        </w:tc>
        <w:tc>
          <w:tcPr>
            <w:tcW w:w="1216" w:type="dxa"/>
            <w:tcBorders>
              <w:top w:val="nil"/>
              <w:left w:val="single" w:sz="8" w:space="0" w:color="auto"/>
              <w:bottom w:val="single" w:sz="8" w:space="0" w:color="auto"/>
              <w:right w:val="single" w:sz="8" w:space="0" w:color="auto"/>
            </w:tcBorders>
          </w:tcPr>
          <w:p w14:paraId="041151EE" w14:textId="7A3B222A" w:rsidR="65247F12" w:rsidRDefault="65247F12">
            <w:r w:rsidRPr="65247F12">
              <w:rPr>
                <w:rFonts w:ascii="Calibri" w:eastAsia="Calibri" w:hAnsi="Calibri" w:cs="Calibri"/>
                <w:b/>
                <w:bCs/>
              </w:rPr>
              <w:t xml:space="preserve">Assignment </w:t>
            </w:r>
          </w:p>
        </w:tc>
        <w:tc>
          <w:tcPr>
            <w:tcW w:w="1476" w:type="dxa"/>
            <w:tcBorders>
              <w:top w:val="nil"/>
              <w:left w:val="single" w:sz="8" w:space="0" w:color="auto"/>
              <w:bottom w:val="single" w:sz="8" w:space="0" w:color="auto"/>
              <w:right w:val="single" w:sz="8" w:space="0" w:color="auto"/>
            </w:tcBorders>
          </w:tcPr>
          <w:p w14:paraId="25364B7A" w14:textId="75DCBDA8" w:rsidR="65247F12" w:rsidRDefault="65247F12">
            <w:r w:rsidRPr="65247F12">
              <w:rPr>
                <w:rFonts w:ascii="Calibri" w:eastAsia="Calibri" w:hAnsi="Calibri" w:cs="Calibri"/>
                <w:b/>
                <w:bCs/>
              </w:rPr>
              <w:t xml:space="preserve">Interesting </w:t>
            </w:r>
          </w:p>
        </w:tc>
      </w:tr>
      <w:tr w:rsidR="65247F12" w14:paraId="02E9C89B" w14:textId="77777777" w:rsidTr="65247F12">
        <w:tc>
          <w:tcPr>
            <w:tcW w:w="434" w:type="dxa"/>
            <w:tcBorders>
              <w:top w:val="single" w:sz="8" w:space="0" w:color="auto"/>
              <w:left w:val="single" w:sz="8" w:space="0" w:color="auto"/>
              <w:bottom w:val="single" w:sz="8" w:space="0" w:color="auto"/>
              <w:right w:val="single" w:sz="8" w:space="0" w:color="auto"/>
            </w:tcBorders>
          </w:tcPr>
          <w:p w14:paraId="1F9F03CB" w14:textId="4CCC02A3" w:rsidR="65247F12" w:rsidRDefault="65247F12">
            <w:r w:rsidRPr="65247F12">
              <w:rPr>
                <w:rFonts w:ascii="Calibri" w:eastAsia="Calibri" w:hAnsi="Calibri" w:cs="Calibri"/>
              </w:rPr>
              <w:t>2</w:t>
            </w:r>
          </w:p>
        </w:tc>
        <w:tc>
          <w:tcPr>
            <w:tcW w:w="3053" w:type="dxa"/>
            <w:tcBorders>
              <w:top w:val="single" w:sz="8" w:space="0" w:color="auto"/>
              <w:left w:val="single" w:sz="8" w:space="0" w:color="auto"/>
              <w:bottom w:val="single" w:sz="8" w:space="0" w:color="auto"/>
              <w:right w:val="single" w:sz="8" w:space="0" w:color="auto"/>
            </w:tcBorders>
          </w:tcPr>
          <w:p w14:paraId="05E6B9E0" w14:textId="22F6A319" w:rsidR="65247F12" w:rsidRDefault="65247F12">
            <w:r w:rsidRPr="65247F12">
              <w:rPr>
                <w:rFonts w:ascii="Calibri" w:eastAsia="Calibri" w:hAnsi="Calibri" w:cs="Calibri"/>
              </w:rPr>
              <w:t>What motive or purpose make you use the Moodle platform?</w:t>
            </w:r>
          </w:p>
        </w:tc>
        <w:tc>
          <w:tcPr>
            <w:tcW w:w="984" w:type="dxa"/>
            <w:tcBorders>
              <w:top w:val="single" w:sz="8" w:space="0" w:color="auto"/>
              <w:left w:val="single" w:sz="8" w:space="0" w:color="auto"/>
              <w:bottom w:val="single" w:sz="8" w:space="0" w:color="auto"/>
              <w:right w:val="single" w:sz="8" w:space="0" w:color="auto"/>
            </w:tcBorders>
          </w:tcPr>
          <w:p w14:paraId="26B40946" w14:textId="411220AE" w:rsidR="65247F12" w:rsidRDefault="65247F12">
            <w:r w:rsidRPr="65247F12">
              <w:rPr>
                <w:rFonts w:ascii="Calibri" w:eastAsia="Calibri" w:hAnsi="Calibri" w:cs="Calibri"/>
              </w:rPr>
              <w:t>4</w:t>
            </w:r>
          </w:p>
        </w:tc>
        <w:tc>
          <w:tcPr>
            <w:tcW w:w="796" w:type="dxa"/>
            <w:tcBorders>
              <w:top w:val="single" w:sz="8" w:space="0" w:color="auto"/>
              <w:left w:val="single" w:sz="8" w:space="0" w:color="auto"/>
              <w:bottom w:val="single" w:sz="8" w:space="0" w:color="auto"/>
              <w:right w:val="single" w:sz="8" w:space="0" w:color="auto"/>
            </w:tcBorders>
          </w:tcPr>
          <w:p w14:paraId="55503152" w14:textId="7972B67D" w:rsidR="65247F12" w:rsidRDefault="65247F12">
            <w:r w:rsidRPr="65247F12">
              <w:rPr>
                <w:rFonts w:ascii="Calibri" w:eastAsia="Calibri" w:hAnsi="Calibri" w:cs="Calibri"/>
              </w:rPr>
              <w:t>2</w:t>
            </w:r>
          </w:p>
        </w:tc>
        <w:tc>
          <w:tcPr>
            <w:tcW w:w="1056" w:type="dxa"/>
            <w:tcBorders>
              <w:top w:val="single" w:sz="8" w:space="0" w:color="auto"/>
              <w:left w:val="single" w:sz="8" w:space="0" w:color="auto"/>
              <w:bottom w:val="single" w:sz="8" w:space="0" w:color="auto"/>
              <w:right w:val="single" w:sz="8" w:space="0" w:color="auto"/>
            </w:tcBorders>
          </w:tcPr>
          <w:p w14:paraId="2EE8B6CF" w14:textId="31FB3713" w:rsidR="65247F12" w:rsidRDefault="65247F12">
            <w:r w:rsidRPr="65247F12">
              <w:rPr>
                <w:rFonts w:ascii="Calibri" w:eastAsia="Calibri" w:hAnsi="Calibri" w:cs="Calibri"/>
              </w:rPr>
              <w:t>5</w:t>
            </w:r>
          </w:p>
        </w:tc>
        <w:tc>
          <w:tcPr>
            <w:tcW w:w="1216" w:type="dxa"/>
            <w:tcBorders>
              <w:top w:val="single" w:sz="8" w:space="0" w:color="auto"/>
              <w:left w:val="single" w:sz="8" w:space="0" w:color="auto"/>
              <w:bottom w:val="single" w:sz="8" w:space="0" w:color="auto"/>
              <w:right w:val="single" w:sz="8" w:space="0" w:color="auto"/>
            </w:tcBorders>
          </w:tcPr>
          <w:p w14:paraId="3FE70014" w14:textId="2C6EE812" w:rsidR="65247F12" w:rsidRDefault="65247F12">
            <w:r w:rsidRPr="65247F12">
              <w:rPr>
                <w:rFonts w:ascii="Calibri" w:eastAsia="Calibri" w:hAnsi="Calibri" w:cs="Calibri"/>
              </w:rPr>
              <w:t>6</w:t>
            </w:r>
          </w:p>
        </w:tc>
        <w:tc>
          <w:tcPr>
            <w:tcW w:w="1476" w:type="dxa"/>
            <w:tcBorders>
              <w:top w:val="single" w:sz="8" w:space="0" w:color="auto"/>
              <w:left w:val="single" w:sz="8" w:space="0" w:color="auto"/>
              <w:bottom w:val="single" w:sz="8" w:space="0" w:color="auto"/>
              <w:right w:val="single" w:sz="8" w:space="0" w:color="auto"/>
            </w:tcBorders>
          </w:tcPr>
          <w:p w14:paraId="664B0779" w14:textId="61ED5E0F" w:rsidR="65247F12" w:rsidRDefault="65247F12">
            <w:r w:rsidRPr="65247F12">
              <w:rPr>
                <w:rFonts w:ascii="Calibri" w:eastAsia="Calibri" w:hAnsi="Calibri" w:cs="Calibri"/>
              </w:rPr>
              <w:t>7</w:t>
            </w:r>
          </w:p>
        </w:tc>
      </w:tr>
      <w:tr w:rsidR="65247F12" w14:paraId="621B8045" w14:textId="77777777" w:rsidTr="65247F12">
        <w:tc>
          <w:tcPr>
            <w:tcW w:w="434" w:type="dxa"/>
            <w:tcBorders>
              <w:top w:val="single" w:sz="8" w:space="0" w:color="auto"/>
              <w:left w:val="single" w:sz="8" w:space="0" w:color="auto"/>
              <w:bottom w:val="single" w:sz="8" w:space="0" w:color="auto"/>
              <w:right w:val="single" w:sz="8" w:space="0" w:color="auto"/>
            </w:tcBorders>
          </w:tcPr>
          <w:p w14:paraId="5197B6AD" w14:textId="62C14F71" w:rsidR="65247F12" w:rsidRDefault="65247F12">
            <w:r w:rsidRPr="65247F12">
              <w:rPr>
                <w:rFonts w:ascii="Calibri" w:eastAsia="Calibri" w:hAnsi="Calibri" w:cs="Calibri"/>
              </w:rPr>
              <w:t xml:space="preserve"> </w:t>
            </w:r>
          </w:p>
        </w:tc>
        <w:tc>
          <w:tcPr>
            <w:tcW w:w="3053" w:type="dxa"/>
            <w:tcBorders>
              <w:top w:val="single" w:sz="8" w:space="0" w:color="auto"/>
              <w:left w:val="single" w:sz="8" w:space="0" w:color="auto"/>
              <w:bottom w:val="single" w:sz="8" w:space="0" w:color="auto"/>
              <w:right w:val="single" w:sz="8" w:space="0" w:color="auto"/>
            </w:tcBorders>
          </w:tcPr>
          <w:p w14:paraId="2F36AE54" w14:textId="1BBE0B4A" w:rsidR="65247F12" w:rsidRDefault="65247F12">
            <w:r w:rsidRPr="65247F12">
              <w:rPr>
                <w:rFonts w:ascii="Calibri" w:eastAsia="Calibri" w:hAnsi="Calibri" w:cs="Calibri"/>
              </w:rPr>
              <w:t xml:space="preserve"> </w:t>
            </w:r>
          </w:p>
        </w:tc>
        <w:tc>
          <w:tcPr>
            <w:tcW w:w="984" w:type="dxa"/>
            <w:tcBorders>
              <w:top w:val="single" w:sz="8" w:space="0" w:color="auto"/>
              <w:left w:val="single" w:sz="8" w:space="0" w:color="auto"/>
              <w:bottom w:val="single" w:sz="8" w:space="0" w:color="auto"/>
              <w:right w:val="single" w:sz="8" w:space="0" w:color="auto"/>
            </w:tcBorders>
          </w:tcPr>
          <w:p w14:paraId="51A302D7" w14:textId="00DC1056" w:rsidR="65247F12" w:rsidRDefault="65247F12">
            <w:r w:rsidRPr="65247F12">
              <w:rPr>
                <w:rFonts w:ascii="Calibri" w:eastAsia="Calibri" w:hAnsi="Calibri" w:cs="Calibri"/>
                <w:b/>
                <w:bCs/>
              </w:rPr>
              <w:t>Strongly agree</w:t>
            </w:r>
          </w:p>
        </w:tc>
        <w:tc>
          <w:tcPr>
            <w:tcW w:w="796" w:type="dxa"/>
            <w:tcBorders>
              <w:top w:val="single" w:sz="8" w:space="0" w:color="auto"/>
              <w:left w:val="single" w:sz="8" w:space="0" w:color="auto"/>
              <w:bottom w:val="single" w:sz="8" w:space="0" w:color="auto"/>
              <w:right w:val="single" w:sz="8" w:space="0" w:color="auto"/>
            </w:tcBorders>
          </w:tcPr>
          <w:p w14:paraId="5BEF2766" w14:textId="1C5F2D91" w:rsidR="65247F12" w:rsidRDefault="65247F12">
            <w:r w:rsidRPr="65247F12">
              <w:rPr>
                <w:rFonts w:ascii="Calibri" w:eastAsia="Calibri" w:hAnsi="Calibri" w:cs="Calibri"/>
                <w:b/>
                <w:bCs/>
              </w:rPr>
              <w:t>Agree</w:t>
            </w:r>
          </w:p>
        </w:tc>
        <w:tc>
          <w:tcPr>
            <w:tcW w:w="1056" w:type="dxa"/>
            <w:tcBorders>
              <w:top w:val="single" w:sz="8" w:space="0" w:color="auto"/>
              <w:left w:val="single" w:sz="8" w:space="0" w:color="auto"/>
              <w:bottom w:val="single" w:sz="8" w:space="0" w:color="auto"/>
              <w:right w:val="single" w:sz="8" w:space="0" w:color="auto"/>
            </w:tcBorders>
          </w:tcPr>
          <w:p w14:paraId="1925BA6C" w14:textId="6ED78A7E" w:rsidR="65247F12" w:rsidRDefault="65247F12">
            <w:r w:rsidRPr="65247F12">
              <w:rPr>
                <w:rFonts w:ascii="Calibri" w:eastAsia="Calibri" w:hAnsi="Calibri" w:cs="Calibri"/>
                <w:b/>
                <w:bCs/>
              </w:rPr>
              <w:t>Neutral</w:t>
            </w:r>
          </w:p>
        </w:tc>
        <w:tc>
          <w:tcPr>
            <w:tcW w:w="1216" w:type="dxa"/>
            <w:tcBorders>
              <w:top w:val="single" w:sz="8" w:space="0" w:color="auto"/>
              <w:left w:val="single" w:sz="8" w:space="0" w:color="auto"/>
              <w:bottom w:val="single" w:sz="8" w:space="0" w:color="auto"/>
              <w:right w:val="single" w:sz="8" w:space="0" w:color="auto"/>
            </w:tcBorders>
          </w:tcPr>
          <w:p w14:paraId="6AC5C9C9" w14:textId="33478753" w:rsidR="65247F12" w:rsidRDefault="65247F12">
            <w:r w:rsidRPr="65247F12">
              <w:rPr>
                <w:rFonts w:ascii="Calibri" w:eastAsia="Calibri" w:hAnsi="Calibri" w:cs="Calibri"/>
                <w:b/>
                <w:bCs/>
              </w:rPr>
              <w:t>Disagree</w:t>
            </w:r>
          </w:p>
        </w:tc>
        <w:tc>
          <w:tcPr>
            <w:tcW w:w="1476" w:type="dxa"/>
            <w:tcBorders>
              <w:top w:val="single" w:sz="8" w:space="0" w:color="auto"/>
              <w:left w:val="single" w:sz="8" w:space="0" w:color="auto"/>
              <w:bottom w:val="single" w:sz="8" w:space="0" w:color="auto"/>
              <w:right w:val="single" w:sz="8" w:space="0" w:color="auto"/>
            </w:tcBorders>
          </w:tcPr>
          <w:p w14:paraId="48B32818" w14:textId="38D4DC7C" w:rsidR="65247F12" w:rsidRDefault="65247F12">
            <w:r w:rsidRPr="65247F12">
              <w:rPr>
                <w:rFonts w:ascii="Calibri" w:eastAsia="Calibri" w:hAnsi="Calibri" w:cs="Calibri"/>
                <w:b/>
                <w:bCs/>
              </w:rPr>
              <w:t>Strongly disagree</w:t>
            </w:r>
          </w:p>
        </w:tc>
      </w:tr>
      <w:tr w:rsidR="65247F12" w14:paraId="5CE5C278" w14:textId="77777777" w:rsidTr="65247F12">
        <w:tc>
          <w:tcPr>
            <w:tcW w:w="434" w:type="dxa"/>
            <w:tcBorders>
              <w:top w:val="single" w:sz="8" w:space="0" w:color="auto"/>
              <w:left w:val="single" w:sz="8" w:space="0" w:color="auto"/>
              <w:bottom w:val="single" w:sz="8" w:space="0" w:color="auto"/>
              <w:right w:val="single" w:sz="8" w:space="0" w:color="auto"/>
            </w:tcBorders>
          </w:tcPr>
          <w:p w14:paraId="6145C5D6" w14:textId="279EB81A" w:rsidR="65247F12" w:rsidRDefault="65247F12">
            <w:r w:rsidRPr="65247F12">
              <w:rPr>
                <w:rFonts w:ascii="Calibri" w:eastAsia="Calibri" w:hAnsi="Calibri" w:cs="Calibri"/>
              </w:rPr>
              <w:t>3</w:t>
            </w:r>
          </w:p>
        </w:tc>
        <w:tc>
          <w:tcPr>
            <w:tcW w:w="3053" w:type="dxa"/>
            <w:tcBorders>
              <w:top w:val="single" w:sz="8" w:space="0" w:color="auto"/>
              <w:left w:val="single" w:sz="8" w:space="0" w:color="auto"/>
              <w:bottom w:val="single" w:sz="8" w:space="0" w:color="auto"/>
              <w:right w:val="single" w:sz="8" w:space="0" w:color="auto"/>
            </w:tcBorders>
          </w:tcPr>
          <w:p w14:paraId="0A05E9CF" w14:textId="17CEF5D6" w:rsidR="65247F12" w:rsidRDefault="65247F12">
            <w:r w:rsidRPr="65247F12">
              <w:rPr>
                <w:rFonts w:ascii="Calibri" w:eastAsia="Calibri" w:hAnsi="Calibri" w:cs="Calibri"/>
              </w:rPr>
              <w:t>Do you think it is the perfect platform to use in this pandemic situation?</w:t>
            </w:r>
          </w:p>
        </w:tc>
        <w:tc>
          <w:tcPr>
            <w:tcW w:w="984" w:type="dxa"/>
            <w:tcBorders>
              <w:top w:val="single" w:sz="8" w:space="0" w:color="auto"/>
              <w:left w:val="single" w:sz="8" w:space="0" w:color="auto"/>
              <w:bottom w:val="single" w:sz="8" w:space="0" w:color="auto"/>
              <w:right w:val="single" w:sz="8" w:space="0" w:color="auto"/>
            </w:tcBorders>
          </w:tcPr>
          <w:p w14:paraId="2C73FB57" w14:textId="1503D7B4" w:rsidR="65247F12" w:rsidRDefault="65247F12">
            <w:r w:rsidRPr="65247F12">
              <w:rPr>
                <w:rFonts w:ascii="Calibri" w:eastAsia="Calibri" w:hAnsi="Calibri" w:cs="Calibri"/>
              </w:rPr>
              <w:t>4</w:t>
            </w:r>
          </w:p>
        </w:tc>
        <w:tc>
          <w:tcPr>
            <w:tcW w:w="796" w:type="dxa"/>
            <w:tcBorders>
              <w:top w:val="single" w:sz="8" w:space="0" w:color="auto"/>
              <w:left w:val="single" w:sz="8" w:space="0" w:color="auto"/>
              <w:bottom w:val="single" w:sz="8" w:space="0" w:color="auto"/>
              <w:right w:val="single" w:sz="8" w:space="0" w:color="auto"/>
            </w:tcBorders>
          </w:tcPr>
          <w:p w14:paraId="2BFABDC4" w14:textId="5713E267" w:rsidR="65247F12" w:rsidRDefault="65247F12">
            <w:r w:rsidRPr="65247F12">
              <w:rPr>
                <w:rFonts w:ascii="Calibri" w:eastAsia="Calibri" w:hAnsi="Calibri" w:cs="Calibri"/>
              </w:rPr>
              <w:t>3</w:t>
            </w:r>
          </w:p>
        </w:tc>
        <w:tc>
          <w:tcPr>
            <w:tcW w:w="1056" w:type="dxa"/>
            <w:tcBorders>
              <w:top w:val="single" w:sz="8" w:space="0" w:color="auto"/>
              <w:left w:val="single" w:sz="8" w:space="0" w:color="auto"/>
              <w:bottom w:val="single" w:sz="8" w:space="0" w:color="auto"/>
              <w:right w:val="single" w:sz="8" w:space="0" w:color="auto"/>
            </w:tcBorders>
          </w:tcPr>
          <w:p w14:paraId="05E2C64A" w14:textId="3A2E6FEA" w:rsidR="65247F12" w:rsidRDefault="65247F12">
            <w:r w:rsidRPr="65247F12">
              <w:rPr>
                <w:rFonts w:ascii="Calibri" w:eastAsia="Calibri" w:hAnsi="Calibri" w:cs="Calibri"/>
              </w:rPr>
              <w:t>1</w:t>
            </w:r>
          </w:p>
        </w:tc>
        <w:tc>
          <w:tcPr>
            <w:tcW w:w="1216" w:type="dxa"/>
            <w:tcBorders>
              <w:top w:val="single" w:sz="8" w:space="0" w:color="auto"/>
              <w:left w:val="single" w:sz="8" w:space="0" w:color="auto"/>
              <w:bottom w:val="single" w:sz="8" w:space="0" w:color="auto"/>
              <w:right w:val="single" w:sz="8" w:space="0" w:color="auto"/>
            </w:tcBorders>
          </w:tcPr>
          <w:p w14:paraId="5276154A" w14:textId="0CE380D8" w:rsidR="65247F12" w:rsidRDefault="65247F12">
            <w:r w:rsidRPr="65247F12">
              <w:rPr>
                <w:rFonts w:ascii="Calibri" w:eastAsia="Calibri" w:hAnsi="Calibri" w:cs="Calibri"/>
              </w:rPr>
              <w:t>1</w:t>
            </w:r>
          </w:p>
        </w:tc>
        <w:tc>
          <w:tcPr>
            <w:tcW w:w="1476" w:type="dxa"/>
            <w:tcBorders>
              <w:top w:val="single" w:sz="8" w:space="0" w:color="auto"/>
              <w:left w:val="single" w:sz="8" w:space="0" w:color="auto"/>
              <w:bottom w:val="single" w:sz="8" w:space="0" w:color="auto"/>
              <w:right w:val="single" w:sz="8" w:space="0" w:color="auto"/>
            </w:tcBorders>
          </w:tcPr>
          <w:p w14:paraId="333E6BA5" w14:textId="701A01CF" w:rsidR="65247F12" w:rsidRDefault="65247F12">
            <w:r w:rsidRPr="65247F12">
              <w:rPr>
                <w:rFonts w:ascii="Calibri" w:eastAsia="Calibri" w:hAnsi="Calibri" w:cs="Calibri"/>
              </w:rPr>
              <w:t>1</w:t>
            </w:r>
          </w:p>
        </w:tc>
      </w:tr>
      <w:tr w:rsidR="65247F12" w14:paraId="25705537" w14:textId="77777777" w:rsidTr="65247F12">
        <w:tc>
          <w:tcPr>
            <w:tcW w:w="434" w:type="dxa"/>
            <w:tcBorders>
              <w:top w:val="single" w:sz="8" w:space="0" w:color="auto"/>
              <w:left w:val="single" w:sz="8" w:space="0" w:color="auto"/>
              <w:bottom w:val="single" w:sz="8" w:space="0" w:color="auto"/>
              <w:right w:val="single" w:sz="8" w:space="0" w:color="auto"/>
            </w:tcBorders>
          </w:tcPr>
          <w:p w14:paraId="18405980" w14:textId="5D397670" w:rsidR="65247F12" w:rsidRDefault="65247F12">
            <w:r w:rsidRPr="65247F12">
              <w:rPr>
                <w:rFonts w:ascii="Calibri" w:eastAsia="Calibri" w:hAnsi="Calibri" w:cs="Calibri"/>
              </w:rPr>
              <w:t>4</w:t>
            </w:r>
          </w:p>
        </w:tc>
        <w:tc>
          <w:tcPr>
            <w:tcW w:w="3053" w:type="dxa"/>
            <w:tcBorders>
              <w:top w:val="single" w:sz="8" w:space="0" w:color="auto"/>
              <w:left w:val="single" w:sz="8" w:space="0" w:color="auto"/>
              <w:bottom w:val="single" w:sz="8" w:space="0" w:color="auto"/>
              <w:right w:val="single" w:sz="8" w:space="0" w:color="auto"/>
            </w:tcBorders>
          </w:tcPr>
          <w:p w14:paraId="1B38C44F" w14:textId="057E0E60" w:rsidR="65247F12" w:rsidRDefault="65247F12">
            <w:r w:rsidRPr="65247F12">
              <w:rPr>
                <w:rFonts w:ascii="Calibri" w:eastAsia="Calibri" w:hAnsi="Calibri" w:cs="Calibri"/>
              </w:rPr>
              <w:t>Do you agree that the virtual learning platform has more advantages that its disadvantages?</w:t>
            </w:r>
          </w:p>
        </w:tc>
        <w:tc>
          <w:tcPr>
            <w:tcW w:w="984" w:type="dxa"/>
            <w:tcBorders>
              <w:top w:val="single" w:sz="8" w:space="0" w:color="auto"/>
              <w:left w:val="single" w:sz="8" w:space="0" w:color="auto"/>
              <w:bottom w:val="single" w:sz="8" w:space="0" w:color="auto"/>
              <w:right w:val="single" w:sz="8" w:space="0" w:color="auto"/>
            </w:tcBorders>
          </w:tcPr>
          <w:p w14:paraId="11939059" w14:textId="539CE3CC" w:rsidR="65247F12" w:rsidRDefault="65247F12">
            <w:r w:rsidRPr="65247F12">
              <w:rPr>
                <w:rFonts w:ascii="Calibri" w:eastAsia="Calibri" w:hAnsi="Calibri" w:cs="Calibri"/>
              </w:rPr>
              <w:t>3</w:t>
            </w:r>
          </w:p>
        </w:tc>
        <w:tc>
          <w:tcPr>
            <w:tcW w:w="796" w:type="dxa"/>
            <w:tcBorders>
              <w:top w:val="single" w:sz="8" w:space="0" w:color="auto"/>
              <w:left w:val="single" w:sz="8" w:space="0" w:color="auto"/>
              <w:bottom w:val="single" w:sz="8" w:space="0" w:color="auto"/>
              <w:right w:val="single" w:sz="8" w:space="0" w:color="auto"/>
            </w:tcBorders>
          </w:tcPr>
          <w:p w14:paraId="213452FD" w14:textId="4509560F" w:rsidR="65247F12" w:rsidRDefault="65247F12">
            <w:r w:rsidRPr="65247F12">
              <w:rPr>
                <w:rFonts w:ascii="Calibri" w:eastAsia="Calibri" w:hAnsi="Calibri" w:cs="Calibri"/>
              </w:rPr>
              <w:t>3</w:t>
            </w:r>
          </w:p>
        </w:tc>
        <w:tc>
          <w:tcPr>
            <w:tcW w:w="1056" w:type="dxa"/>
            <w:tcBorders>
              <w:top w:val="single" w:sz="8" w:space="0" w:color="auto"/>
              <w:left w:val="single" w:sz="8" w:space="0" w:color="auto"/>
              <w:bottom w:val="single" w:sz="8" w:space="0" w:color="auto"/>
              <w:right w:val="single" w:sz="8" w:space="0" w:color="auto"/>
            </w:tcBorders>
          </w:tcPr>
          <w:p w14:paraId="382A674F" w14:textId="0E098A85" w:rsidR="65247F12" w:rsidRDefault="65247F12">
            <w:r w:rsidRPr="65247F12">
              <w:rPr>
                <w:rFonts w:ascii="Calibri" w:eastAsia="Calibri" w:hAnsi="Calibri" w:cs="Calibri"/>
              </w:rPr>
              <w:t>2</w:t>
            </w:r>
          </w:p>
        </w:tc>
        <w:tc>
          <w:tcPr>
            <w:tcW w:w="1216" w:type="dxa"/>
            <w:tcBorders>
              <w:top w:val="single" w:sz="8" w:space="0" w:color="auto"/>
              <w:left w:val="single" w:sz="8" w:space="0" w:color="auto"/>
              <w:bottom w:val="single" w:sz="8" w:space="0" w:color="auto"/>
              <w:right w:val="single" w:sz="8" w:space="0" w:color="auto"/>
            </w:tcBorders>
          </w:tcPr>
          <w:p w14:paraId="5458790E" w14:textId="66AB25D3" w:rsidR="65247F12" w:rsidRDefault="65247F12">
            <w:r w:rsidRPr="65247F12">
              <w:rPr>
                <w:rFonts w:ascii="Calibri" w:eastAsia="Calibri" w:hAnsi="Calibri" w:cs="Calibri"/>
              </w:rPr>
              <w:t>1</w:t>
            </w:r>
          </w:p>
        </w:tc>
        <w:tc>
          <w:tcPr>
            <w:tcW w:w="1476" w:type="dxa"/>
            <w:tcBorders>
              <w:top w:val="single" w:sz="8" w:space="0" w:color="auto"/>
              <w:left w:val="single" w:sz="8" w:space="0" w:color="auto"/>
              <w:bottom w:val="single" w:sz="8" w:space="0" w:color="auto"/>
              <w:right w:val="single" w:sz="8" w:space="0" w:color="auto"/>
            </w:tcBorders>
          </w:tcPr>
          <w:p w14:paraId="43804EE4" w14:textId="48B9DC31" w:rsidR="65247F12" w:rsidRDefault="65247F12">
            <w:r w:rsidRPr="65247F12">
              <w:rPr>
                <w:rFonts w:ascii="Calibri" w:eastAsia="Calibri" w:hAnsi="Calibri" w:cs="Calibri"/>
              </w:rPr>
              <w:t>1</w:t>
            </w:r>
          </w:p>
        </w:tc>
      </w:tr>
      <w:tr w:rsidR="65247F12" w14:paraId="2984F0A0" w14:textId="77777777" w:rsidTr="65247F12">
        <w:tc>
          <w:tcPr>
            <w:tcW w:w="434" w:type="dxa"/>
            <w:tcBorders>
              <w:top w:val="single" w:sz="8" w:space="0" w:color="auto"/>
              <w:left w:val="single" w:sz="8" w:space="0" w:color="auto"/>
              <w:bottom w:val="single" w:sz="8" w:space="0" w:color="auto"/>
              <w:right w:val="single" w:sz="8" w:space="0" w:color="auto"/>
            </w:tcBorders>
          </w:tcPr>
          <w:p w14:paraId="18805C0E" w14:textId="63170601" w:rsidR="65247F12" w:rsidRDefault="65247F12">
            <w:r w:rsidRPr="65247F12">
              <w:rPr>
                <w:rFonts w:ascii="Calibri" w:eastAsia="Calibri" w:hAnsi="Calibri" w:cs="Calibri"/>
              </w:rPr>
              <w:t>5</w:t>
            </w:r>
          </w:p>
        </w:tc>
        <w:tc>
          <w:tcPr>
            <w:tcW w:w="3053" w:type="dxa"/>
            <w:tcBorders>
              <w:top w:val="single" w:sz="8" w:space="0" w:color="auto"/>
              <w:left w:val="single" w:sz="8" w:space="0" w:color="auto"/>
              <w:bottom w:val="single" w:sz="8" w:space="0" w:color="auto"/>
              <w:right w:val="single" w:sz="8" w:space="0" w:color="auto"/>
            </w:tcBorders>
          </w:tcPr>
          <w:p w14:paraId="485D087A" w14:textId="18637464" w:rsidR="65247F12" w:rsidRDefault="65247F12">
            <w:r w:rsidRPr="65247F12">
              <w:rPr>
                <w:rFonts w:ascii="Calibri" w:eastAsia="Calibri" w:hAnsi="Calibri" w:cs="Calibri"/>
              </w:rPr>
              <w:t>There are certain lacking or limitations of using Moodle to prohibit from direct experience.</w:t>
            </w:r>
          </w:p>
        </w:tc>
        <w:tc>
          <w:tcPr>
            <w:tcW w:w="984" w:type="dxa"/>
            <w:tcBorders>
              <w:top w:val="single" w:sz="8" w:space="0" w:color="auto"/>
              <w:left w:val="single" w:sz="8" w:space="0" w:color="auto"/>
              <w:bottom w:val="single" w:sz="8" w:space="0" w:color="auto"/>
              <w:right w:val="single" w:sz="8" w:space="0" w:color="auto"/>
            </w:tcBorders>
          </w:tcPr>
          <w:p w14:paraId="686DB569" w14:textId="079109C3" w:rsidR="65247F12" w:rsidRDefault="65247F12">
            <w:r w:rsidRPr="65247F12">
              <w:rPr>
                <w:rFonts w:ascii="Calibri" w:eastAsia="Calibri" w:hAnsi="Calibri" w:cs="Calibri"/>
              </w:rPr>
              <w:t>2</w:t>
            </w:r>
          </w:p>
        </w:tc>
        <w:tc>
          <w:tcPr>
            <w:tcW w:w="796" w:type="dxa"/>
            <w:tcBorders>
              <w:top w:val="single" w:sz="8" w:space="0" w:color="auto"/>
              <w:left w:val="single" w:sz="8" w:space="0" w:color="auto"/>
              <w:bottom w:val="single" w:sz="8" w:space="0" w:color="auto"/>
              <w:right w:val="single" w:sz="8" w:space="0" w:color="auto"/>
            </w:tcBorders>
          </w:tcPr>
          <w:p w14:paraId="703216D4" w14:textId="10494E32" w:rsidR="65247F12" w:rsidRDefault="65247F12">
            <w:r w:rsidRPr="65247F12">
              <w:rPr>
                <w:rFonts w:ascii="Calibri" w:eastAsia="Calibri" w:hAnsi="Calibri" w:cs="Calibri"/>
              </w:rPr>
              <w:t>3</w:t>
            </w:r>
          </w:p>
        </w:tc>
        <w:tc>
          <w:tcPr>
            <w:tcW w:w="1056" w:type="dxa"/>
            <w:tcBorders>
              <w:top w:val="single" w:sz="8" w:space="0" w:color="auto"/>
              <w:left w:val="single" w:sz="8" w:space="0" w:color="auto"/>
              <w:bottom w:val="single" w:sz="8" w:space="0" w:color="auto"/>
              <w:right w:val="single" w:sz="8" w:space="0" w:color="auto"/>
            </w:tcBorders>
          </w:tcPr>
          <w:p w14:paraId="5A2F6D19" w14:textId="41C16D78" w:rsidR="65247F12" w:rsidRDefault="65247F12">
            <w:r w:rsidRPr="65247F12">
              <w:rPr>
                <w:rFonts w:ascii="Calibri" w:eastAsia="Calibri" w:hAnsi="Calibri" w:cs="Calibri"/>
              </w:rPr>
              <w:t>2</w:t>
            </w:r>
          </w:p>
        </w:tc>
        <w:tc>
          <w:tcPr>
            <w:tcW w:w="1216" w:type="dxa"/>
            <w:tcBorders>
              <w:top w:val="single" w:sz="8" w:space="0" w:color="auto"/>
              <w:left w:val="single" w:sz="8" w:space="0" w:color="auto"/>
              <w:bottom w:val="single" w:sz="8" w:space="0" w:color="auto"/>
              <w:right w:val="single" w:sz="8" w:space="0" w:color="auto"/>
            </w:tcBorders>
          </w:tcPr>
          <w:p w14:paraId="641513AB" w14:textId="552DEA62" w:rsidR="65247F12" w:rsidRDefault="65247F12">
            <w:r w:rsidRPr="65247F12">
              <w:rPr>
                <w:rFonts w:ascii="Calibri" w:eastAsia="Calibri" w:hAnsi="Calibri" w:cs="Calibri"/>
              </w:rPr>
              <w:t>2</w:t>
            </w:r>
          </w:p>
        </w:tc>
        <w:tc>
          <w:tcPr>
            <w:tcW w:w="1476" w:type="dxa"/>
            <w:tcBorders>
              <w:top w:val="single" w:sz="8" w:space="0" w:color="auto"/>
              <w:left w:val="single" w:sz="8" w:space="0" w:color="auto"/>
              <w:bottom w:val="single" w:sz="8" w:space="0" w:color="auto"/>
              <w:right w:val="single" w:sz="8" w:space="0" w:color="auto"/>
            </w:tcBorders>
          </w:tcPr>
          <w:p w14:paraId="0E19DB6F" w14:textId="79AF795C" w:rsidR="65247F12" w:rsidRDefault="65247F12">
            <w:r w:rsidRPr="65247F12">
              <w:rPr>
                <w:rFonts w:ascii="Calibri" w:eastAsia="Calibri" w:hAnsi="Calibri" w:cs="Calibri"/>
              </w:rPr>
              <w:t>1</w:t>
            </w:r>
          </w:p>
        </w:tc>
      </w:tr>
      <w:tr w:rsidR="65247F12" w14:paraId="33CC177F" w14:textId="77777777" w:rsidTr="65247F12">
        <w:tc>
          <w:tcPr>
            <w:tcW w:w="434" w:type="dxa"/>
            <w:tcBorders>
              <w:top w:val="single" w:sz="8" w:space="0" w:color="auto"/>
              <w:left w:val="single" w:sz="8" w:space="0" w:color="auto"/>
              <w:bottom w:val="single" w:sz="8" w:space="0" w:color="auto"/>
              <w:right w:val="single" w:sz="8" w:space="0" w:color="auto"/>
            </w:tcBorders>
          </w:tcPr>
          <w:p w14:paraId="6BE95E49" w14:textId="230D853A" w:rsidR="65247F12" w:rsidRDefault="65247F12">
            <w:r w:rsidRPr="65247F12">
              <w:rPr>
                <w:rFonts w:ascii="Calibri" w:eastAsia="Calibri" w:hAnsi="Calibri" w:cs="Calibri"/>
              </w:rPr>
              <w:t xml:space="preserve"> </w:t>
            </w:r>
          </w:p>
        </w:tc>
        <w:tc>
          <w:tcPr>
            <w:tcW w:w="3053" w:type="dxa"/>
            <w:tcBorders>
              <w:top w:val="single" w:sz="8" w:space="0" w:color="auto"/>
              <w:left w:val="single" w:sz="8" w:space="0" w:color="auto"/>
              <w:bottom w:val="single" w:sz="8" w:space="0" w:color="auto"/>
              <w:right w:val="single" w:sz="8" w:space="0" w:color="auto"/>
            </w:tcBorders>
          </w:tcPr>
          <w:p w14:paraId="02BFE789" w14:textId="5206EDC3" w:rsidR="65247F12" w:rsidRDefault="65247F12">
            <w:r w:rsidRPr="65247F12">
              <w:rPr>
                <w:rFonts w:ascii="Calibri" w:eastAsia="Calibri" w:hAnsi="Calibri" w:cs="Calibri"/>
                <w:b/>
                <w:bCs/>
              </w:rPr>
              <w:t xml:space="preserve"> </w:t>
            </w:r>
          </w:p>
        </w:tc>
        <w:tc>
          <w:tcPr>
            <w:tcW w:w="984" w:type="dxa"/>
            <w:tcBorders>
              <w:top w:val="single" w:sz="8" w:space="0" w:color="auto"/>
              <w:left w:val="single" w:sz="8" w:space="0" w:color="auto"/>
              <w:bottom w:val="single" w:sz="8" w:space="0" w:color="auto"/>
              <w:right w:val="single" w:sz="8" w:space="0" w:color="auto"/>
            </w:tcBorders>
          </w:tcPr>
          <w:p w14:paraId="409C362C" w14:textId="432C9EC2" w:rsidR="65247F12" w:rsidRDefault="65247F12">
            <w:r w:rsidRPr="65247F12">
              <w:rPr>
                <w:rFonts w:ascii="Calibri" w:eastAsia="Calibri" w:hAnsi="Calibri" w:cs="Calibri"/>
                <w:b/>
                <w:bCs/>
              </w:rPr>
              <w:t>5</w:t>
            </w:r>
          </w:p>
        </w:tc>
        <w:tc>
          <w:tcPr>
            <w:tcW w:w="796" w:type="dxa"/>
            <w:tcBorders>
              <w:top w:val="single" w:sz="8" w:space="0" w:color="auto"/>
              <w:left w:val="single" w:sz="8" w:space="0" w:color="auto"/>
              <w:bottom w:val="single" w:sz="8" w:space="0" w:color="auto"/>
              <w:right w:val="single" w:sz="8" w:space="0" w:color="auto"/>
            </w:tcBorders>
          </w:tcPr>
          <w:p w14:paraId="0EC46D85" w14:textId="35BDBD96" w:rsidR="65247F12" w:rsidRDefault="65247F12">
            <w:r w:rsidRPr="65247F12">
              <w:rPr>
                <w:rFonts w:ascii="Calibri" w:eastAsia="Calibri" w:hAnsi="Calibri" w:cs="Calibri"/>
                <w:b/>
                <w:bCs/>
              </w:rPr>
              <w:t>4</w:t>
            </w:r>
          </w:p>
        </w:tc>
        <w:tc>
          <w:tcPr>
            <w:tcW w:w="1056" w:type="dxa"/>
            <w:tcBorders>
              <w:top w:val="single" w:sz="8" w:space="0" w:color="auto"/>
              <w:left w:val="single" w:sz="8" w:space="0" w:color="auto"/>
              <w:bottom w:val="single" w:sz="8" w:space="0" w:color="auto"/>
              <w:right w:val="single" w:sz="8" w:space="0" w:color="auto"/>
            </w:tcBorders>
          </w:tcPr>
          <w:p w14:paraId="0BE7B1F1" w14:textId="65CCC771" w:rsidR="65247F12" w:rsidRDefault="65247F12">
            <w:r w:rsidRPr="65247F12">
              <w:rPr>
                <w:rFonts w:ascii="Calibri" w:eastAsia="Calibri" w:hAnsi="Calibri" w:cs="Calibri"/>
                <w:b/>
                <w:bCs/>
              </w:rPr>
              <w:t>3</w:t>
            </w:r>
          </w:p>
        </w:tc>
        <w:tc>
          <w:tcPr>
            <w:tcW w:w="1216" w:type="dxa"/>
            <w:tcBorders>
              <w:top w:val="single" w:sz="8" w:space="0" w:color="auto"/>
              <w:left w:val="single" w:sz="8" w:space="0" w:color="auto"/>
              <w:bottom w:val="single" w:sz="8" w:space="0" w:color="auto"/>
              <w:right w:val="single" w:sz="8" w:space="0" w:color="auto"/>
            </w:tcBorders>
          </w:tcPr>
          <w:p w14:paraId="354427C8" w14:textId="3514C984" w:rsidR="65247F12" w:rsidRDefault="65247F12">
            <w:r w:rsidRPr="65247F12">
              <w:rPr>
                <w:rFonts w:ascii="Calibri" w:eastAsia="Calibri" w:hAnsi="Calibri" w:cs="Calibri"/>
                <w:b/>
                <w:bCs/>
              </w:rPr>
              <w:t>2</w:t>
            </w:r>
          </w:p>
        </w:tc>
        <w:tc>
          <w:tcPr>
            <w:tcW w:w="1476" w:type="dxa"/>
            <w:tcBorders>
              <w:top w:val="single" w:sz="8" w:space="0" w:color="auto"/>
              <w:left w:val="single" w:sz="8" w:space="0" w:color="auto"/>
              <w:bottom w:val="single" w:sz="8" w:space="0" w:color="auto"/>
              <w:right w:val="single" w:sz="8" w:space="0" w:color="auto"/>
            </w:tcBorders>
          </w:tcPr>
          <w:p w14:paraId="1EA89163" w14:textId="36050CB3" w:rsidR="65247F12" w:rsidRDefault="65247F12">
            <w:r w:rsidRPr="65247F12">
              <w:rPr>
                <w:rFonts w:ascii="Calibri" w:eastAsia="Calibri" w:hAnsi="Calibri" w:cs="Calibri"/>
                <w:b/>
                <w:bCs/>
              </w:rPr>
              <w:t>1</w:t>
            </w:r>
          </w:p>
        </w:tc>
      </w:tr>
      <w:tr w:rsidR="65247F12" w14:paraId="16829A1A" w14:textId="77777777" w:rsidTr="65247F12">
        <w:tc>
          <w:tcPr>
            <w:tcW w:w="434" w:type="dxa"/>
            <w:tcBorders>
              <w:top w:val="single" w:sz="8" w:space="0" w:color="auto"/>
              <w:left w:val="single" w:sz="8" w:space="0" w:color="auto"/>
              <w:bottom w:val="single" w:sz="8" w:space="0" w:color="auto"/>
              <w:right w:val="single" w:sz="8" w:space="0" w:color="auto"/>
            </w:tcBorders>
          </w:tcPr>
          <w:p w14:paraId="4E7AE2C5" w14:textId="19CD7001" w:rsidR="65247F12" w:rsidRDefault="65247F12">
            <w:r w:rsidRPr="65247F12">
              <w:rPr>
                <w:rFonts w:ascii="Calibri" w:eastAsia="Calibri" w:hAnsi="Calibri" w:cs="Calibri"/>
              </w:rPr>
              <w:t>1</w:t>
            </w:r>
          </w:p>
        </w:tc>
        <w:tc>
          <w:tcPr>
            <w:tcW w:w="3053" w:type="dxa"/>
            <w:tcBorders>
              <w:top w:val="single" w:sz="8" w:space="0" w:color="auto"/>
              <w:left w:val="single" w:sz="8" w:space="0" w:color="auto"/>
              <w:bottom w:val="single" w:sz="8" w:space="0" w:color="auto"/>
              <w:right w:val="single" w:sz="8" w:space="0" w:color="auto"/>
            </w:tcBorders>
          </w:tcPr>
          <w:p w14:paraId="4AA15237" w14:textId="68C9E34A" w:rsidR="65247F12" w:rsidRDefault="65247F12">
            <w:r w:rsidRPr="65247F12">
              <w:rPr>
                <w:rFonts w:ascii="Calibri" w:eastAsia="Calibri" w:hAnsi="Calibri" w:cs="Calibri"/>
              </w:rPr>
              <w:t>What would be your feedback about the use of the Moodle platform from out of 5?</w:t>
            </w:r>
          </w:p>
        </w:tc>
        <w:tc>
          <w:tcPr>
            <w:tcW w:w="984" w:type="dxa"/>
            <w:tcBorders>
              <w:top w:val="single" w:sz="8" w:space="0" w:color="auto"/>
              <w:left w:val="single" w:sz="8" w:space="0" w:color="auto"/>
              <w:bottom w:val="single" w:sz="8" w:space="0" w:color="auto"/>
              <w:right w:val="single" w:sz="8" w:space="0" w:color="auto"/>
            </w:tcBorders>
          </w:tcPr>
          <w:p w14:paraId="09BF6BC6" w14:textId="5E2AD37D" w:rsidR="65247F12" w:rsidRDefault="65247F12">
            <w:r w:rsidRPr="65247F12">
              <w:rPr>
                <w:rFonts w:ascii="Calibri" w:eastAsia="Calibri" w:hAnsi="Calibri" w:cs="Calibri"/>
              </w:rPr>
              <w:t>3</w:t>
            </w:r>
          </w:p>
        </w:tc>
        <w:tc>
          <w:tcPr>
            <w:tcW w:w="796" w:type="dxa"/>
            <w:tcBorders>
              <w:top w:val="single" w:sz="8" w:space="0" w:color="auto"/>
              <w:left w:val="single" w:sz="8" w:space="0" w:color="auto"/>
              <w:bottom w:val="single" w:sz="8" w:space="0" w:color="auto"/>
              <w:right w:val="single" w:sz="8" w:space="0" w:color="auto"/>
            </w:tcBorders>
          </w:tcPr>
          <w:p w14:paraId="6CF9DB3A" w14:textId="419D2DE0" w:rsidR="65247F12" w:rsidRDefault="65247F12">
            <w:r w:rsidRPr="65247F12">
              <w:rPr>
                <w:rFonts w:ascii="Calibri" w:eastAsia="Calibri" w:hAnsi="Calibri" w:cs="Calibri"/>
              </w:rPr>
              <w:t>4</w:t>
            </w:r>
          </w:p>
        </w:tc>
        <w:tc>
          <w:tcPr>
            <w:tcW w:w="1056" w:type="dxa"/>
            <w:tcBorders>
              <w:top w:val="single" w:sz="8" w:space="0" w:color="auto"/>
              <w:left w:val="single" w:sz="8" w:space="0" w:color="auto"/>
              <w:bottom w:val="single" w:sz="8" w:space="0" w:color="auto"/>
              <w:right w:val="single" w:sz="8" w:space="0" w:color="auto"/>
            </w:tcBorders>
          </w:tcPr>
          <w:p w14:paraId="4B6D6EFF" w14:textId="38D2A733" w:rsidR="65247F12" w:rsidRDefault="65247F12">
            <w:r w:rsidRPr="65247F12">
              <w:rPr>
                <w:rFonts w:ascii="Calibri" w:eastAsia="Calibri" w:hAnsi="Calibri" w:cs="Calibri"/>
              </w:rPr>
              <w:t>2</w:t>
            </w:r>
          </w:p>
        </w:tc>
        <w:tc>
          <w:tcPr>
            <w:tcW w:w="1216" w:type="dxa"/>
            <w:tcBorders>
              <w:top w:val="single" w:sz="8" w:space="0" w:color="auto"/>
              <w:left w:val="single" w:sz="8" w:space="0" w:color="auto"/>
              <w:bottom w:val="single" w:sz="8" w:space="0" w:color="auto"/>
              <w:right w:val="single" w:sz="8" w:space="0" w:color="auto"/>
            </w:tcBorders>
          </w:tcPr>
          <w:p w14:paraId="5177BDF7" w14:textId="70E829BE" w:rsidR="65247F12" w:rsidRDefault="65247F12">
            <w:r w:rsidRPr="65247F12">
              <w:rPr>
                <w:rFonts w:ascii="Calibri" w:eastAsia="Calibri" w:hAnsi="Calibri" w:cs="Calibri"/>
              </w:rPr>
              <w:t>1</w:t>
            </w:r>
          </w:p>
        </w:tc>
        <w:tc>
          <w:tcPr>
            <w:tcW w:w="1476" w:type="dxa"/>
            <w:tcBorders>
              <w:top w:val="single" w:sz="8" w:space="0" w:color="auto"/>
              <w:left w:val="single" w:sz="8" w:space="0" w:color="auto"/>
              <w:bottom w:val="single" w:sz="8" w:space="0" w:color="auto"/>
              <w:right w:val="single" w:sz="8" w:space="0" w:color="auto"/>
            </w:tcBorders>
          </w:tcPr>
          <w:p w14:paraId="08D5B32F" w14:textId="3B83A95B" w:rsidR="65247F12" w:rsidRDefault="65247F12">
            <w:r w:rsidRPr="65247F12">
              <w:rPr>
                <w:rFonts w:ascii="Calibri" w:eastAsia="Calibri" w:hAnsi="Calibri" w:cs="Calibri"/>
              </w:rPr>
              <w:t>0</w:t>
            </w:r>
          </w:p>
        </w:tc>
      </w:tr>
    </w:tbl>
    <w:p w14:paraId="6A96FC11" w14:textId="723B039C" w:rsidR="65247F12" w:rsidRDefault="65247F12" w:rsidP="65247F12">
      <w:pPr>
        <w:spacing w:line="360" w:lineRule="auto"/>
        <w:jc w:val="both"/>
        <w:rPr>
          <w:rFonts w:ascii="Times New Roman" w:eastAsia="Times New Roman" w:hAnsi="Times New Roman" w:cs="Times New Roman"/>
          <w:sz w:val="24"/>
          <w:szCs w:val="24"/>
        </w:rPr>
      </w:pPr>
    </w:p>
    <w:p w14:paraId="636553A0" w14:textId="707D97CB" w:rsidR="65247F12" w:rsidRDefault="65247F12" w:rsidP="65247F12">
      <w:pPr>
        <w:spacing w:line="360" w:lineRule="auto"/>
        <w:jc w:val="both"/>
        <w:rPr>
          <w:rFonts w:ascii="Times New Roman" w:eastAsia="Times New Roman" w:hAnsi="Times New Roman" w:cs="Times New Roman"/>
          <w:sz w:val="24"/>
          <w:szCs w:val="24"/>
        </w:rPr>
      </w:pPr>
    </w:p>
    <w:p w14:paraId="4CB75AE8" w14:textId="6D1C9C46" w:rsidR="65247F12" w:rsidRDefault="65247F12" w:rsidP="65247F12">
      <w:pPr>
        <w:spacing w:line="360" w:lineRule="auto"/>
        <w:jc w:val="both"/>
        <w:rPr>
          <w:rFonts w:ascii="Times New Roman" w:eastAsia="Times New Roman" w:hAnsi="Times New Roman" w:cs="Times New Roman"/>
          <w:sz w:val="24"/>
          <w:szCs w:val="24"/>
        </w:rPr>
      </w:pPr>
    </w:p>
    <w:p w14:paraId="5C6B6A43" w14:textId="6B1D0A80" w:rsidR="65247F12" w:rsidRDefault="65247F12" w:rsidP="65247F12">
      <w:pPr>
        <w:spacing w:line="360" w:lineRule="auto"/>
        <w:jc w:val="both"/>
        <w:rPr>
          <w:rFonts w:ascii="Times New Roman" w:eastAsia="Times New Roman" w:hAnsi="Times New Roman" w:cs="Times New Roman"/>
          <w:sz w:val="24"/>
          <w:szCs w:val="24"/>
        </w:rPr>
      </w:pPr>
    </w:p>
    <w:p w14:paraId="218C913B" w14:textId="1A40987D" w:rsidR="65247F12" w:rsidRDefault="65247F12" w:rsidP="65247F12">
      <w:pPr>
        <w:spacing w:line="360" w:lineRule="auto"/>
        <w:jc w:val="both"/>
        <w:rPr>
          <w:rFonts w:ascii="Times New Roman" w:eastAsia="Times New Roman" w:hAnsi="Times New Roman" w:cs="Times New Roman"/>
          <w:sz w:val="24"/>
          <w:szCs w:val="24"/>
        </w:rPr>
      </w:pPr>
    </w:p>
    <w:p w14:paraId="37CD642D" w14:textId="14E22C4E" w:rsidR="65247F12" w:rsidRDefault="65247F12" w:rsidP="65247F12">
      <w:pPr>
        <w:spacing w:line="360" w:lineRule="auto"/>
        <w:jc w:val="both"/>
        <w:rPr>
          <w:rFonts w:ascii="Times New Roman" w:eastAsia="Times New Roman" w:hAnsi="Times New Roman" w:cs="Times New Roman"/>
          <w:sz w:val="24"/>
          <w:szCs w:val="24"/>
        </w:rPr>
      </w:pPr>
    </w:p>
    <w:p w14:paraId="33866543" w14:textId="770C11D9" w:rsidR="65247F12" w:rsidRDefault="65247F12" w:rsidP="65247F12">
      <w:pPr>
        <w:spacing w:line="360" w:lineRule="auto"/>
        <w:jc w:val="both"/>
        <w:rPr>
          <w:rFonts w:ascii="Times New Roman" w:eastAsia="Times New Roman" w:hAnsi="Times New Roman" w:cs="Times New Roman"/>
          <w:sz w:val="24"/>
          <w:szCs w:val="24"/>
        </w:rPr>
      </w:pPr>
    </w:p>
    <w:sectPr w:rsidR="65247F12">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2C2AD" w14:textId="77777777" w:rsidR="00E65F13" w:rsidRDefault="00E65F13" w:rsidP="007D6FBC">
      <w:pPr>
        <w:spacing w:after="0" w:line="240" w:lineRule="auto"/>
      </w:pPr>
      <w:r>
        <w:separator/>
      </w:r>
    </w:p>
  </w:endnote>
  <w:endnote w:type="continuationSeparator" w:id="0">
    <w:p w14:paraId="300BC8B0" w14:textId="77777777" w:rsidR="00E65F13" w:rsidRDefault="00E65F13" w:rsidP="007D6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358402"/>
      <w:docPartObj>
        <w:docPartGallery w:val="Page Numbers (Bottom of Page)"/>
        <w:docPartUnique/>
      </w:docPartObj>
    </w:sdtPr>
    <w:sdtEndPr>
      <w:rPr>
        <w:noProof/>
      </w:rPr>
    </w:sdtEndPr>
    <w:sdtContent>
      <w:p w14:paraId="6944A988" w14:textId="5F5DB9DE" w:rsidR="007D6FBC" w:rsidRDefault="007D6FBC">
        <w:pPr>
          <w:pStyle w:val="Footer"/>
          <w:jc w:val="center"/>
        </w:pPr>
        <w:r>
          <w:fldChar w:fldCharType="begin"/>
        </w:r>
        <w:r>
          <w:instrText xml:space="preserve"> PAGE   \* MERGEFORMAT </w:instrText>
        </w:r>
        <w:r>
          <w:fldChar w:fldCharType="separate"/>
        </w:r>
        <w:r w:rsidR="0061024D">
          <w:rPr>
            <w:noProof/>
          </w:rPr>
          <w:t>14</w:t>
        </w:r>
        <w:r>
          <w:rPr>
            <w:noProof/>
          </w:rPr>
          <w:fldChar w:fldCharType="end"/>
        </w:r>
      </w:p>
    </w:sdtContent>
  </w:sdt>
  <w:p w14:paraId="32971912" w14:textId="77777777" w:rsidR="007D6FBC" w:rsidRDefault="007D6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4F222" w14:textId="77777777" w:rsidR="00E65F13" w:rsidRDefault="00E65F13" w:rsidP="007D6FBC">
      <w:pPr>
        <w:spacing w:after="0" w:line="240" w:lineRule="auto"/>
      </w:pPr>
      <w:r>
        <w:separator/>
      </w:r>
    </w:p>
  </w:footnote>
  <w:footnote w:type="continuationSeparator" w:id="0">
    <w:p w14:paraId="6A9E3159" w14:textId="77777777" w:rsidR="00E65F13" w:rsidRDefault="00E65F13" w:rsidP="007D6F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B34C59"/>
    <w:multiLevelType w:val="hybridMultilevel"/>
    <w:tmpl w:val="5CD0334E"/>
    <w:lvl w:ilvl="0" w:tplc="B17A225A">
      <w:start w:val="1"/>
      <w:numFmt w:val="bullet"/>
      <w:lvlText w:val=""/>
      <w:lvlJc w:val="left"/>
      <w:pPr>
        <w:ind w:left="720" w:hanging="360"/>
      </w:pPr>
      <w:rPr>
        <w:rFonts w:ascii="Symbol" w:hAnsi="Symbol" w:hint="default"/>
      </w:rPr>
    </w:lvl>
    <w:lvl w:ilvl="1" w:tplc="4D2AC838">
      <w:start w:val="1"/>
      <w:numFmt w:val="bullet"/>
      <w:lvlText w:val="o"/>
      <w:lvlJc w:val="left"/>
      <w:pPr>
        <w:ind w:left="1440" w:hanging="360"/>
      </w:pPr>
      <w:rPr>
        <w:rFonts w:ascii="Courier New" w:hAnsi="Courier New" w:hint="default"/>
      </w:rPr>
    </w:lvl>
    <w:lvl w:ilvl="2" w:tplc="8FFEA0DC">
      <w:start w:val="1"/>
      <w:numFmt w:val="bullet"/>
      <w:lvlText w:val=""/>
      <w:lvlJc w:val="left"/>
      <w:pPr>
        <w:ind w:left="2160" w:hanging="360"/>
      </w:pPr>
      <w:rPr>
        <w:rFonts w:ascii="Wingdings" w:hAnsi="Wingdings" w:hint="default"/>
      </w:rPr>
    </w:lvl>
    <w:lvl w:ilvl="3" w:tplc="BBC0400A">
      <w:start w:val="1"/>
      <w:numFmt w:val="bullet"/>
      <w:lvlText w:val=""/>
      <w:lvlJc w:val="left"/>
      <w:pPr>
        <w:ind w:left="2880" w:hanging="360"/>
      </w:pPr>
      <w:rPr>
        <w:rFonts w:ascii="Symbol" w:hAnsi="Symbol" w:hint="default"/>
      </w:rPr>
    </w:lvl>
    <w:lvl w:ilvl="4" w:tplc="531E0310">
      <w:start w:val="1"/>
      <w:numFmt w:val="bullet"/>
      <w:lvlText w:val="o"/>
      <w:lvlJc w:val="left"/>
      <w:pPr>
        <w:ind w:left="3600" w:hanging="360"/>
      </w:pPr>
      <w:rPr>
        <w:rFonts w:ascii="Courier New" w:hAnsi="Courier New" w:hint="default"/>
      </w:rPr>
    </w:lvl>
    <w:lvl w:ilvl="5" w:tplc="EF4A8208">
      <w:start w:val="1"/>
      <w:numFmt w:val="bullet"/>
      <w:lvlText w:val=""/>
      <w:lvlJc w:val="left"/>
      <w:pPr>
        <w:ind w:left="4320" w:hanging="360"/>
      </w:pPr>
      <w:rPr>
        <w:rFonts w:ascii="Wingdings" w:hAnsi="Wingdings" w:hint="default"/>
      </w:rPr>
    </w:lvl>
    <w:lvl w:ilvl="6" w:tplc="CC765FAA">
      <w:start w:val="1"/>
      <w:numFmt w:val="bullet"/>
      <w:lvlText w:val=""/>
      <w:lvlJc w:val="left"/>
      <w:pPr>
        <w:ind w:left="5040" w:hanging="360"/>
      </w:pPr>
      <w:rPr>
        <w:rFonts w:ascii="Symbol" w:hAnsi="Symbol" w:hint="default"/>
      </w:rPr>
    </w:lvl>
    <w:lvl w:ilvl="7" w:tplc="9A88DF26">
      <w:start w:val="1"/>
      <w:numFmt w:val="bullet"/>
      <w:lvlText w:val="o"/>
      <w:lvlJc w:val="left"/>
      <w:pPr>
        <w:ind w:left="5760" w:hanging="360"/>
      </w:pPr>
      <w:rPr>
        <w:rFonts w:ascii="Courier New" w:hAnsi="Courier New" w:hint="default"/>
      </w:rPr>
    </w:lvl>
    <w:lvl w:ilvl="8" w:tplc="5C523E6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45201C"/>
    <w:rsid w:val="00483A4E"/>
    <w:rsid w:val="005B2064"/>
    <w:rsid w:val="0061024D"/>
    <w:rsid w:val="00664683"/>
    <w:rsid w:val="007B5509"/>
    <w:rsid w:val="007D6FBC"/>
    <w:rsid w:val="008A1787"/>
    <w:rsid w:val="009C7F33"/>
    <w:rsid w:val="00E65F13"/>
    <w:rsid w:val="00F03BB4"/>
    <w:rsid w:val="2045201C"/>
    <w:rsid w:val="65247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5201C"/>
  <w15:chartTrackingRefBased/>
  <w15:docId w15:val="{29526123-A862-4BCE-8449-C3CE894C9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7D6FBC"/>
    <w:pPr>
      <w:outlineLvl w:val="9"/>
    </w:pPr>
    <w:rPr>
      <w:lang w:val="en-US"/>
    </w:rPr>
  </w:style>
  <w:style w:type="paragraph" w:styleId="TOC1">
    <w:name w:val="toc 1"/>
    <w:basedOn w:val="Normal"/>
    <w:next w:val="Normal"/>
    <w:autoRedefine/>
    <w:uiPriority w:val="39"/>
    <w:unhideWhenUsed/>
    <w:rsid w:val="007D6FBC"/>
    <w:pPr>
      <w:spacing w:after="100"/>
    </w:pPr>
  </w:style>
  <w:style w:type="character" w:styleId="Hyperlink">
    <w:name w:val="Hyperlink"/>
    <w:basedOn w:val="DefaultParagraphFont"/>
    <w:uiPriority w:val="99"/>
    <w:unhideWhenUsed/>
    <w:rsid w:val="007D6FBC"/>
    <w:rPr>
      <w:color w:val="0563C1" w:themeColor="hyperlink"/>
      <w:u w:val="single"/>
    </w:rPr>
  </w:style>
  <w:style w:type="paragraph" w:styleId="Header">
    <w:name w:val="header"/>
    <w:basedOn w:val="Normal"/>
    <w:link w:val="HeaderChar"/>
    <w:uiPriority w:val="99"/>
    <w:unhideWhenUsed/>
    <w:rsid w:val="007D6F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6FBC"/>
  </w:style>
  <w:style w:type="paragraph" w:styleId="Footer">
    <w:name w:val="footer"/>
    <w:basedOn w:val="Normal"/>
    <w:link w:val="FooterChar"/>
    <w:uiPriority w:val="99"/>
    <w:unhideWhenUsed/>
    <w:rsid w:val="007D6F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6F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Question 1</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27C-4419-A1CD-8CA38D77BCE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27C-4419-A1CD-8CA38D77BCE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D27C-4419-A1CD-8CA38D77BCE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2"/>
                <c:pt idx="0">
                  <c:v>Yes</c:v>
                </c:pt>
                <c:pt idx="1">
                  <c:v>No 4</c:v>
                </c:pt>
              </c:strCache>
            </c:strRef>
          </c:cat>
          <c:val>
            <c:numRef>
              <c:f>Sheet1!$B$2:$B$4</c:f>
              <c:numCache>
                <c:formatCode>General</c:formatCode>
                <c:ptCount val="3"/>
                <c:pt idx="0">
                  <c:v>6</c:v>
                </c:pt>
                <c:pt idx="1">
                  <c:v>3.2</c:v>
                </c:pt>
              </c:numCache>
            </c:numRef>
          </c:val>
          <c:extLst>
            <c:ext xmlns:c16="http://schemas.microsoft.com/office/drawing/2014/chart" uri="{C3380CC4-5D6E-409C-BE32-E72D297353CC}">
              <c16:uniqueId val="{00000000-B23A-4B7D-A56A-44DB55C93849}"/>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Question 2</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Class lecture</c:v>
                </c:pt>
                <c:pt idx="1">
                  <c:v>Assignment</c:v>
                </c:pt>
                <c:pt idx="2">
                  <c:v>To use mail</c:v>
                </c:pt>
                <c:pt idx="3">
                  <c:v>Library resources</c:v>
                </c:pt>
                <c:pt idx="4">
                  <c:v>Interesting</c:v>
                </c:pt>
              </c:strCache>
            </c:strRef>
          </c:cat>
          <c:val>
            <c:numRef>
              <c:f>Sheet1!$B$2:$B$6</c:f>
              <c:numCache>
                <c:formatCode>General</c:formatCode>
                <c:ptCount val="5"/>
                <c:pt idx="0">
                  <c:v>2</c:v>
                </c:pt>
                <c:pt idx="1">
                  <c:v>0</c:v>
                </c:pt>
                <c:pt idx="2">
                  <c:v>3</c:v>
                </c:pt>
                <c:pt idx="3">
                  <c:v>2</c:v>
                </c:pt>
                <c:pt idx="4">
                  <c:v>3</c:v>
                </c:pt>
              </c:numCache>
            </c:numRef>
          </c:val>
          <c:extLst>
            <c:ext xmlns:c16="http://schemas.microsoft.com/office/drawing/2014/chart" uri="{C3380CC4-5D6E-409C-BE32-E72D297353CC}">
              <c16:uniqueId val="{00000000-902B-47E7-9355-EB1128B7A81E}"/>
            </c:ext>
          </c:extLst>
        </c:ser>
        <c:dLbls>
          <c:showLegendKey val="0"/>
          <c:showVal val="0"/>
          <c:showCatName val="0"/>
          <c:showSerName val="0"/>
          <c:showPercent val="0"/>
          <c:showBubbleSize val="0"/>
        </c:dLbls>
        <c:gapWidth val="182"/>
        <c:axId val="1815784352"/>
        <c:axId val="1815795584"/>
      </c:barChart>
      <c:catAx>
        <c:axId val="18157843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5795584"/>
        <c:crosses val="autoZero"/>
        <c:auto val="1"/>
        <c:lblAlgn val="ctr"/>
        <c:lblOffset val="100"/>
        <c:noMultiLvlLbl val="0"/>
      </c:catAx>
      <c:valAx>
        <c:axId val="1815795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5784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Question 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4</c:v>
                </c:pt>
                <c:pt idx="1">
                  <c:v>3</c:v>
                </c:pt>
                <c:pt idx="2">
                  <c:v>1</c:v>
                </c:pt>
                <c:pt idx="3">
                  <c:v>1</c:v>
                </c:pt>
                <c:pt idx="4">
                  <c:v>1</c:v>
                </c:pt>
              </c:numCache>
            </c:numRef>
          </c:val>
          <c:extLst>
            <c:ext xmlns:c16="http://schemas.microsoft.com/office/drawing/2014/chart" uri="{C3380CC4-5D6E-409C-BE32-E72D297353CC}">
              <c16:uniqueId val="{00000000-9416-4E24-AB5E-5D37360D9094}"/>
            </c:ext>
          </c:extLst>
        </c:ser>
        <c:dLbls>
          <c:showLegendKey val="0"/>
          <c:showVal val="0"/>
          <c:showCatName val="0"/>
          <c:showSerName val="0"/>
          <c:showPercent val="0"/>
          <c:showBubbleSize val="0"/>
        </c:dLbls>
        <c:gapWidth val="219"/>
        <c:overlap val="-27"/>
        <c:axId val="1817154464"/>
        <c:axId val="1817157376"/>
      </c:barChart>
      <c:catAx>
        <c:axId val="1817154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157376"/>
        <c:crosses val="autoZero"/>
        <c:auto val="1"/>
        <c:lblAlgn val="ctr"/>
        <c:lblOffset val="100"/>
        <c:noMultiLvlLbl val="0"/>
      </c:catAx>
      <c:valAx>
        <c:axId val="1817157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154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Question 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3</c:v>
                </c:pt>
                <c:pt idx="1">
                  <c:v>3</c:v>
                </c:pt>
                <c:pt idx="2">
                  <c:v>2</c:v>
                </c:pt>
                <c:pt idx="3">
                  <c:v>1</c:v>
                </c:pt>
                <c:pt idx="4">
                  <c:v>1</c:v>
                </c:pt>
              </c:numCache>
            </c:numRef>
          </c:val>
          <c:extLst>
            <c:ext xmlns:c16="http://schemas.microsoft.com/office/drawing/2014/chart" uri="{C3380CC4-5D6E-409C-BE32-E72D297353CC}">
              <c16:uniqueId val="{00000000-F3C3-4581-B86A-911C77FF9FA8}"/>
            </c:ext>
          </c:extLst>
        </c:ser>
        <c:dLbls>
          <c:showLegendKey val="0"/>
          <c:showVal val="0"/>
          <c:showCatName val="0"/>
          <c:showSerName val="0"/>
          <c:showPercent val="0"/>
          <c:showBubbleSize val="0"/>
        </c:dLbls>
        <c:gapWidth val="219"/>
        <c:overlap val="-27"/>
        <c:axId val="1817154464"/>
        <c:axId val="1817157376"/>
      </c:barChart>
      <c:catAx>
        <c:axId val="1817154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157376"/>
        <c:crosses val="autoZero"/>
        <c:auto val="1"/>
        <c:lblAlgn val="ctr"/>
        <c:lblOffset val="100"/>
        <c:noMultiLvlLbl val="0"/>
      </c:catAx>
      <c:valAx>
        <c:axId val="1817157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154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Question 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2</c:v>
                </c:pt>
                <c:pt idx="1">
                  <c:v>3</c:v>
                </c:pt>
                <c:pt idx="2">
                  <c:v>2</c:v>
                </c:pt>
                <c:pt idx="3">
                  <c:v>2</c:v>
                </c:pt>
                <c:pt idx="4">
                  <c:v>1</c:v>
                </c:pt>
              </c:numCache>
            </c:numRef>
          </c:val>
          <c:extLst>
            <c:ext xmlns:c16="http://schemas.microsoft.com/office/drawing/2014/chart" uri="{C3380CC4-5D6E-409C-BE32-E72D297353CC}">
              <c16:uniqueId val="{00000000-6BFD-4343-8EE8-FC79B3C2DB6D}"/>
            </c:ext>
          </c:extLst>
        </c:ser>
        <c:dLbls>
          <c:showLegendKey val="0"/>
          <c:showVal val="0"/>
          <c:showCatName val="0"/>
          <c:showSerName val="0"/>
          <c:showPercent val="0"/>
          <c:showBubbleSize val="0"/>
        </c:dLbls>
        <c:gapWidth val="219"/>
        <c:overlap val="-27"/>
        <c:axId val="1817154464"/>
        <c:axId val="1817157376"/>
      </c:barChart>
      <c:catAx>
        <c:axId val="1817154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157376"/>
        <c:crosses val="autoZero"/>
        <c:auto val="1"/>
        <c:lblAlgn val="ctr"/>
        <c:lblOffset val="100"/>
        <c:noMultiLvlLbl val="0"/>
      </c:catAx>
      <c:valAx>
        <c:axId val="1817157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154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Question 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5*</c:v>
                </c:pt>
                <c:pt idx="1">
                  <c:v>4*</c:v>
                </c:pt>
                <c:pt idx="2">
                  <c:v>3*</c:v>
                </c:pt>
                <c:pt idx="3">
                  <c:v>2*</c:v>
                </c:pt>
                <c:pt idx="4">
                  <c:v>1*</c:v>
                </c:pt>
              </c:strCache>
            </c:strRef>
          </c:cat>
          <c:val>
            <c:numRef>
              <c:f>Sheet1!$B$2:$B$6</c:f>
              <c:numCache>
                <c:formatCode>General</c:formatCode>
                <c:ptCount val="5"/>
                <c:pt idx="0">
                  <c:v>2</c:v>
                </c:pt>
                <c:pt idx="1">
                  <c:v>4</c:v>
                </c:pt>
                <c:pt idx="2">
                  <c:v>3</c:v>
                </c:pt>
                <c:pt idx="3">
                  <c:v>1</c:v>
                </c:pt>
                <c:pt idx="4">
                  <c:v>0</c:v>
                </c:pt>
              </c:numCache>
            </c:numRef>
          </c:val>
          <c:extLst>
            <c:ext xmlns:c16="http://schemas.microsoft.com/office/drawing/2014/chart" uri="{C3380CC4-5D6E-409C-BE32-E72D297353CC}">
              <c16:uniqueId val="{00000000-A4A4-426A-8278-B9BF7A4D8C0C}"/>
            </c:ext>
          </c:extLst>
        </c:ser>
        <c:dLbls>
          <c:showLegendKey val="0"/>
          <c:showVal val="0"/>
          <c:showCatName val="0"/>
          <c:showSerName val="0"/>
          <c:showPercent val="0"/>
          <c:showBubbleSize val="0"/>
        </c:dLbls>
        <c:gapWidth val="219"/>
        <c:overlap val="-27"/>
        <c:axId val="1817154464"/>
        <c:axId val="1817157376"/>
      </c:barChart>
      <c:catAx>
        <c:axId val="1817154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157376"/>
        <c:crosses val="autoZero"/>
        <c:auto val="1"/>
        <c:lblAlgn val="ctr"/>
        <c:lblOffset val="100"/>
        <c:noMultiLvlLbl val="0"/>
      </c:catAx>
      <c:valAx>
        <c:axId val="1817157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154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B9302-9C40-4EC3-955D-16D3B79FC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14</Pages>
  <Words>2500</Words>
  <Characters>14251</Characters>
  <Application>Microsoft Office Word</Application>
  <DocSecurity>0</DocSecurity>
  <Lines>118</Lines>
  <Paragraphs>33</Paragraphs>
  <ScaleCrop>false</ScaleCrop>
  <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7</dc:creator>
  <cp:keywords/>
  <dc:description/>
  <cp:lastModifiedBy>Sabrina Belcianu</cp:lastModifiedBy>
  <cp:revision>8</cp:revision>
  <dcterms:created xsi:type="dcterms:W3CDTF">2021-07-29T10:36:00Z</dcterms:created>
  <dcterms:modified xsi:type="dcterms:W3CDTF">2021-08-06T15:39:00Z</dcterms:modified>
</cp:coreProperties>
</file>