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655C73" w14:textId="77777777" w:rsidR="00411D7F" w:rsidRPr="00F43AA9" w:rsidRDefault="00411D7F" w:rsidP="00F43AA9">
      <w:pPr>
        <w:spacing w:after="0" w:line="360" w:lineRule="auto"/>
        <w:jc w:val="both"/>
        <w:rPr>
          <w:rFonts w:ascii="Arial" w:hAnsi="Arial" w:cs="Arial"/>
          <w:b/>
          <w:bCs/>
          <w:sz w:val="24"/>
          <w:szCs w:val="24"/>
        </w:rPr>
      </w:pPr>
      <w:r w:rsidRPr="00F43AA9">
        <w:rPr>
          <w:rFonts w:ascii="Arial" w:hAnsi="Arial" w:cs="Arial"/>
          <w:noProof/>
          <w:sz w:val="26"/>
          <w:szCs w:val="26"/>
        </w:rPr>
        <w:drawing>
          <wp:inline distT="0" distB="0" distL="0" distR="0" wp14:anchorId="48022A76" wp14:editId="1623CFA8">
            <wp:extent cx="2286000" cy="952503"/>
            <wp:effectExtent l="0" t="0" r="0" b="0"/>
            <wp:docPr id="1609105836" name="Picture 2" descr="Tex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286000" cy="952503"/>
                    </a:xfrm>
                    <a:prstGeom prst="rect">
                      <a:avLst/>
                    </a:prstGeom>
                    <a:noFill/>
                    <a:ln>
                      <a:noFill/>
                      <a:prstDash/>
                    </a:ln>
                  </pic:spPr>
                </pic:pic>
              </a:graphicData>
            </a:graphic>
          </wp:inline>
        </w:drawing>
      </w:r>
    </w:p>
    <w:p w14:paraId="04C1C1E6" w14:textId="77777777" w:rsidR="00411D7F" w:rsidRPr="00F43AA9" w:rsidRDefault="00411D7F" w:rsidP="00F43AA9">
      <w:pPr>
        <w:spacing w:after="0" w:line="360" w:lineRule="auto"/>
        <w:jc w:val="both"/>
        <w:rPr>
          <w:rFonts w:ascii="Arial" w:hAnsi="Arial" w:cs="Arial"/>
          <w:b/>
          <w:bCs/>
          <w:sz w:val="24"/>
          <w:szCs w:val="24"/>
        </w:rPr>
      </w:pPr>
    </w:p>
    <w:p w14:paraId="41A352EA" w14:textId="77777777" w:rsidR="00411D7F" w:rsidRDefault="00411D7F" w:rsidP="00F43AA9">
      <w:pPr>
        <w:spacing w:after="0" w:line="360" w:lineRule="auto"/>
        <w:jc w:val="both"/>
        <w:rPr>
          <w:rFonts w:ascii="Arial" w:hAnsi="Arial" w:cs="Arial"/>
          <w:b/>
          <w:bCs/>
          <w:sz w:val="24"/>
          <w:szCs w:val="24"/>
        </w:rPr>
      </w:pPr>
    </w:p>
    <w:p w14:paraId="753DF884" w14:textId="77777777" w:rsidR="008247ED" w:rsidRDefault="008247ED" w:rsidP="00F43AA9">
      <w:pPr>
        <w:spacing w:after="0" w:line="360" w:lineRule="auto"/>
        <w:jc w:val="both"/>
        <w:rPr>
          <w:rFonts w:ascii="Arial" w:hAnsi="Arial" w:cs="Arial"/>
          <w:b/>
          <w:bCs/>
          <w:sz w:val="24"/>
          <w:szCs w:val="24"/>
        </w:rPr>
      </w:pPr>
    </w:p>
    <w:p w14:paraId="2A65451A" w14:textId="77777777" w:rsidR="008247ED" w:rsidRDefault="008247ED" w:rsidP="00F43AA9">
      <w:pPr>
        <w:spacing w:after="0" w:line="360" w:lineRule="auto"/>
        <w:jc w:val="both"/>
        <w:rPr>
          <w:rFonts w:ascii="Arial" w:hAnsi="Arial" w:cs="Arial"/>
          <w:b/>
          <w:bCs/>
          <w:sz w:val="24"/>
          <w:szCs w:val="24"/>
        </w:rPr>
      </w:pPr>
    </w:p>
    <w:p w14:paraId="7503F1CD" w14:textId="77777777" w:rsidR="008247ED" w:rsidRDefault="008247ED" w:rsidP="00F43AA9">
      <w:pPr>
        <w:spacing w:after="0" w:line="360" w:lineRule="auto"/>
        <w:jc w:val="both"/>
        <w:rPr>
          <w:rFonts w:ascii="Arial" w:hAnsi="Arial" w:cs="Arial"/>
          <w:b/>
          <w:bCs/>
          <w:sz w:val="24"/>
          <w:szCs w:val="24"/>
        </w:rPr>
      </w:pPr>
    </w:p>
    <w:p w14:paraId="0D7245A3" w14:textId="77777777" w:rsidR="008247ED" w:rsidRPr="00F43AA9" w:rsidRDefault="008247ED" w:rsidP="00F43AA9">
      <w:pPr>
        <w:spacing w:after="0" w:line="360" w:lineRule="auto"/>
        <w:jc w:val="both"/>
        <w:rPr>
          <w:rFonts w:ascii="Arial" w:hAnsi="Arial" w:cs="Arial"/>
          <w:b/>
          <w:bCs/>
          <w:sz w:val="24"/>
          <w:szCs w:val="24"/>
        </w:rPr>
      </w:pPr>
    </w:p>
    <w:p w14:paraId="0BE6C5A3" w14:textId="1DABCA37" w:rsidR="00F5027E" w:rsidRPr="00F43AA9" w:rsidRDefault="00ED3D99" w:rsidP="00F43AA9">
      <w:pPr>
        <w:spacing w:after="0" w:line="360" w:lineRule="auto"/>
        <w:jc w:val="center"/>
        <w:rPr>
          <w:rFonts w:ascii="Arial" w:hAnsi="Arial" w:cs="Arial"/>
          <w:b/>
          <w:bCs/>
          <w:sz w:val="24"/>
          <w:szCs w:val="24"/>
        </w:rPr>
      </w:pPr>
      <w:r w:rsidRPr="00F43AA9">
        <w:rPr>
          <w:rFonts w:ascii="Arial" w:hAnsi="Arial" w:cs="Arial"/>
          <w:b/>
          <w:bCs/>
          <w:sz w:val="24"/>
          <w:szCs w:val="24"/>
        </w:rPr>
        <w:t>Assessment</w:t>
      </w:r>
    </w:p>
    <w:p w14:paraId="2F38BD61" w14:textId="77777777" w:rsidR="00F5027E" w:rsidRPr="00F43AA9" w:rsidRDefault="00F5027E" w:rsidP="00F43AA9">
      <w:pPr>
        <w:spacing w:after="0" w:line="360" w:lineRule="auto"/>
        <w:jc w:val="both"/>
        <w:rPr>
          <w:rFonts w:ascii="Arial" w:hAnsi="Arial" w:cs="Arial"/>
          <w:sz w:val="24"/>
          <w:szCs w:val="24"/>
        </w:rPr>
      </w:pPr>
    </w:p>
    <w:p w14:paraId="2EC610CD" w14:textId="77777777" w:rsidR="00F5027E" w:rsidRPr="00F43AA9" w:rsidRDefault="00F5027E" w:rsidP="00F43AA9">
      <w:pPr>
        <w:spacing w:after="0" w:line="360" w:lineRule="auto"/>
        <w:jc w:val="both"/>
        <w:rPr>
          <w:rFonts w:ascii="Arial" w:hAnsi="Arial" w:cs="Arial"/>
          <w:sz w:val="24"/>
          <w:szCs w:val="24"/>
        </w:rPr>
      </w:pPr>
    </w:p>
    <w:p w14:paraId="7F7F44C9" w14:textId="77777777" w:rsidR="00F5027E" w:rsidRDefault="00F5027E" w:rsidP="00F43AA9">
      <w:pPr>
        <w:spacing w:after="0" w:line="360" w:lineRule="auto"/>
        <w:jc w:val="both"/>
        <w:rPr>
          <w:rFonts w:ascii="Arial" w:hAnsi="Arial" w:cs="Arial"/>
          <w:sz w:val="24"/>
          <w:szCs w:val="24"/>
        </w:rPr>
      </w:pPr>
    </w:p>
    <w:p w14:paraId="631B2D4E" w14:textId="77777777" w:rsidR="008247ED" w:rsidRPr="00F43AA9" w:rsidRDefault="008247ED" w:rsidP="00F43AA9">
      <w:pPr>
        <w:spacing w:after="0" w:line="360" w:lineRule="auto"/>
        <w:jc w:val="both"/>
        <w:rPr>
          <w:rFonts w:ascii="Arial" w:hAnsi="Arial" w:cs="Arial"/>
          <w:sz w:val="24"/>
          <w:szCs w:val="24"/>
        </w:rPr>
      </w:pPr>
    </w:p>
    <w:p w14:paraId="507EDBB0" w14:textId="77777777" w:rsidR="00F5027E" w:rsidRPr="00F43AA9" w:rsidRDefault="00F5027E" w:rsidP="00F43AA9">
      <w:pPr>
        <w:spacing w:after="0" w:line="360" w:lineRule="auto"/>
        <w:jc w:val="both"/>
        <w:rPr>
          <w:rFonts w:ascii="Arial" w:hAnsi="Arial" w:cs="Arial"/>
          <w:b/>
          <w:bCs/>
          <w:sz w:val="24"/>
          <w:szCs w:val="24"/>
        </w:rPr>
      </w:pPr>
      <w:r w:rsidRPr="00F43AA9">
        <w:rPr>
          <w:rFonts w:ascii="Arial" w:hAnsi="Arial" w:cs="Arial"/>
          <w:b/>
          <w:bCs/>
          <w:sz w:val="24"/>
          <w:szCs w:val="24"/>
        </w:rPr>
        <w:t>Name:                  Gianina-Maricica Chirila</w:t>
      </w:r>
    </w:p>
    <w:p w14:paraId="2DBED4C4" w14:textId="77777777" w:rsidR="00F5027E" w:rsidRPr="00F43AA9" w:rsidRDefault="00F5027E" w:rsidP="00F43AA9">
      <w:pPr>
        <w:spacing w:after="0" w:line="360" w:lineRule="auto"/>
        <w:jc w:val="both"/>
        <w:rPr>
          <w:rFonts w:ascii="Arial" w:hAnsi="Arial" w:cs="Arial"/>
          <w:b/>
          <w:bCs/>
          <w:sz w:val="24"/>
          <w:szCs w:val="24"/>
        </w:rPr>
      </w:pPr>
      <w:r w:rsidRPr="00F43AA9">
        <w:rPr>
          <w:rFonts w:ascii="Arial" w:hAnsi="Arial" w:cs="Arial"/>
          <w:b/>
          <w:bCs/>
          <w:sz w:val="24"/>
          <w:szCs w:val="24"/>
        </w:rPr>
        <w:t>Student ID:          2131738</w:t>
      </w:r>
    </w:p>
    <w:p w14:paraId="0CF53747" w14:textId="19ACE231" w:rsidR="00F5027E" w:rsidRPr="00F43AA9" w:rsidRDefault="00F5027E" w:rsidP="00F43AA9">
      <w:pPr>
        <w:spacing w:after="0" w:line="360" w:lineRule="auto"/>
        <w:jc w:val="both"/>
        <w:rPr>
          <w:rFonts w:ascii="Arial" w:hAnsi="Arial" w:cs="Arial"/>
          <w:b/>
          <w:bCs/>
          <w:sz w:val="24"/>
          <w:szCs w:val="24"/>
        </w:rPr>
      </w:pPr>
      <w:r w:rsidRPr="00F43AA9">
        <w:rPr>
          <w:rFonts w:ascii="Arial" w:hAnsi="Arial" w:cs="Arial"/>
          <w:b/>
          <w:bCs/>
          <w:sz w:val="24"/>
          <w:szCs w:val="24"/>
        </w:rPr>
        <w:t>Module code:      LCBB5000</w:t>
      </w:r>
    </w:p>
    <w:p w14:paraId="36564AA0" w14:textId="410D54D8" w:rsidR="00F5027E" w:rsidRPr="00F43AA9" w:rsidRDefault="00F5027E" w:rsidP="00F43AA9">
      <w:pPr>
        <w:spacing w:after="0" w:line="360" w:lineRule="auto"/>
        <w:jc w:val="both"/>
        <w:rPr>
          <w:rFonts w:ascii="Arial" w:hAnsi="Arial" w:cs="Arial"/>
          <w:b/>
          <w:bCs/>
          <w:sz w:val="24"/>
          <w:szCs w:val="24"/>
        </w:rPr>
      </w:pPr>
      <w:r w:rsidRPr="00F43AA9">
        <w:rPr>
          <w:rFonts w:ascii="Arial" w:hAnsi="Arial" w:cs="Arial"/>
          <w:b/>
          <w:bCs/>
          <w:sz w:val="24"/>
          <w:szCs w:val="24"/>
        </w:rPr>
        <w:t>Module name:     Data Handling and Business Intelligence</w:t>
      </w:r>
    </w:p>
    <w:p w14:paraId="2779BFEE" w14:textId="1E37DE22" w:rsidR="00F5027E" w:rsidRPr="00F43AA9" w:rsidRDefault="00F5027E" w:rsidP="00F43AA9">
      <w:pPr>
        <w:spacing w:after="0" w:line="360" w:lineRule="auto"/>
        <w:jc w:val="both"/>
        <w:rPr>
          <w:rFonts w:ascii="Arial" w:hAnsi="Arial" w:cs="Arial"/>
          <w:b/>
          <w:bCs/>
          <w:sz w:val="24"/>
          <w:szCs w:val="24"/>
        </w:rPr>
      </w:pPr>
      <w:r w:rsidRPr="00F43AA9">
        <w:rPr>
          <w:rFonts w:ascii="Arial" w:hAnsi="Arial" w:cs="Arial"/>
          <w:b/>
          <w:bCs/>
          <w:sz w:val="24"/>
          <w:szCs w:val="24"/>
        </w:rPr>
        <w:t xml:space="preserve">Lecturer:              Dr Xavier </w:t>
      </w:r>
      <w:proofErr w:type="spellStart"/>
      <w:r w:rsidRPr="00F43AA9">
        <w:rPr>
          <w:rFonts w:ascii="Arial" w:hAnsi="Arial" w:cs="Arial"/>
          <w:b/>
          <w:bCs/>
          <w:sz w:val="24"/>
          <w:szCs w:val="24"/>
        </w:rPr>
        <w:t>Matieni</w:t>
      </w:r>
      <w:proofErr w:type="spellEnd"/>
    </w:p>
    <w:p w14:paraId="04C4E535" w14:textId="03E179D5" w:rsidR="00F5027E" w:rsidRPr="00F43AA9" w:rsidRDefault="00F5027E" w:rsidP="00F43AA9">
      <w:pPr>
        <w:spacing w:after="0" w:line="360" w:lineRule="auto"/>
        <w:jc w:val="both"/>
        <w:rPr>
          <w:rFonts w:ascii="Arial" w:hAnsi="Arial" w:cs="Arial"/>
          <w:b/>
          <w:bCs/>
          <w:sz w:val="24"/>
          <w:szCs w:val="24"/>
        </w:rPr>
      </w:pPr>
      <w:r w:rsidRPr="00F43AA9">
        <w:rPr>
          <w:rFonts w:ascii="Arial" w:hAnsi="Arial" w:cs="Arial"/>
          <w:b/>
          <w:bCs/>
          <w:sz w:val="24"/>
          <w:szCs w:val="24"/>
        </w:rPr>
        <w:t>Date:                    06.04.2024</w:t>
      </w:r>
    </w:p>
    <w:p w14:paraId="1099CA45" w14:textId="77777777" w:rsidR="00F5027E" w:rsidRPr="00F43AA9" w:rsidRDefault="00F5027E" w:rsidP="00F43AA9">
      <w:pPr>
        <w:spacing w:after="0" w:line="360" w:lineRule="auto"/>
        <w:jc w:val="both"/>
        <w:rPr>
          <w:rFonts w:ascii="Arial" w:hAnsi="Arial" w:cs="Arial"/>
          <w:b/>
          <w:bCs/>
          <w:sz w:val="24"/>
          <w:szCs w:val="24"/>
        </w:rPr>
      </w:pPr>
    </w:p>
    <w:p w14:paraId="76F16C64" w14:textId="77777777" w:rsidR="00F5027E" w:rsidRPr="00F43AA9" w:rsidRDefault="00F5027E" w:rsidP="00F43AA9">
      <w:pPr>
        <w:spacing w:after="0" w:line="360" w:lineRule="auto"/>
        <w:jc w:val="both"/>
        <w:rPr>
          <w:rFonts w:ascii="Arial" w:hAnsi="Arial" w:cs="Arial"/>
          <w:b/>
          <w:bCs/>
          <w:sz w:val="24"/>
          <w:szCs w:val="24"/>
        </w:rPr>
      </w:pPr>
    </w:p>
    <w:p w14:paraId="26D8226E" w14:textId="77777777" w:rsidR="00F5027E" w:rsidRPr="00F43AA9" w:rsidRDefault="00F5027E" w:rsidP="00F43AA9">
      <w:pPr>
        <w:spacing w:after="0" w:line="360" w:lineRule="auto"/>
        <w:jc w:val="both"/>
        <w:rPr>
          <w:rFonts w:ascii="Arial" w:hAnsi="Arial" w:cs="Arial"/>
          <w:b/>
          <w:bCs/>
          <w:sz w:val="24"/>
          <w:szCs w:val="24"/>
        </w:rPr>
      </w:pPr>
    </w:p>
    <w:p w14:paraId="4CAD913B" w14:textId="77777777" w:rsidR="00F5027E" w:rsidRPr="00F43AA9" w:rsidRDefault="00F5027E" w:rsidP="00F43AA9">
      <w:pPr>
        <w:tabs>
          <w:tab w:val="left" w:pos="2628"/>
        </w:tabs>
        <w:spacing w:after="0" w:line="360" w:lineRule="auto"/>
        <w:jc w:val="both"/>
        <w:rPr>
          <w:rFonts w:ascii="Arial" w:hAnsi="Arial" w:cs="Arial"/>
          <w:b/>
          <w:bCs/>
          <w:sz w:val="24"/>
          <w:szCs w:val="24"/>
        </w:rPr>
      </w:pPr>
      <w:r w:rsidRPr="00F43AA9">
        <w:rPr>
          <w:rFonts w:ascii="Arial" w:hAnsi="Arial" w:cs="Arial"/>
          <w:b/>
          <w:bCs/>
          <w:sz w:val="24"/>
          <w:szCs w:val="24"/>
        </w:rPr>
        <w:tab/>
      </w:r>
    </w:p>
    <w:p w14:paraId="39A951E9" w14:textId="77777777" w:rsidR="00F5027E" w:rsidRPr="00F43AA9" w:rsidRDefault="00F5027E" w:rsidP="00F43AA9">
      <w:pPr>
        <w:tabs>
          <w:tab w:val="left" w:pos="2628"/>
        </w:tabs>
        <w:spacing w:after="0" w:line="360" w:lineRule="auto"/>
        <w:jc w:val="both"/>
        <w:rPr>
          <w:rFonts w:ascii="Arial" w:hAnsi="Arial" w:cs="Arial"/>
          <w:b/>
          <w:bCs/>
          <w:sz w:val="24"/>
          <w:szCs w:val="24"/>
        </w:rPr>
      </w:pPr>
    </w:p>
    <w:p w14:paraId="2FB82A71" w14:textId="77777777" w:rsidR="00F5027E" w:rsidRPr="00F43AA9" w:rsidRDefault="00F5027E" w:rsidP="00F43AA9">
      <w:pPr>
        <w:tabs>
          <w:tab w:val="left" w:pos="2628"/>
        </w:tabs>
        <w:spacing w:after="0" w:line="360" w:lineRule="auto"/>
        <w:jc w:val="both"/>
        <w:rPr>
          <w:rFonts w:ascii="Arial" w:hAnsi="Arial" w:cs="Arial"/>
          <w:b/>
          <w:bCs/>
          <w:sz w:val="24"/>
          <w:szCs w:val="24"/>
        </w:rPr>
      </w:pPr>
    </w:p>
    <w:p w14:paraId="7DB20346" w14:textId="77777777" w:rsidR="003545BE" w:rsidRPr="00F43AA9" w:rsidRDefault="003545BE" w:rsidP="00F43AA9">
      <w:pPr>
        <w:tabs>
          <w:tab w:val="left" w:pos="2628"/>
        </w:tabs>
        <w:spacing w:after="0" w:line="360" w:lineRule="auto"/>
        <w:jc w:val="both"/>
        <w:rPr>
          <w:rFonts w:ascii="Arial" w:hAnsi="Arial" w:cs="Arial"/>
          <w:b/>
          <w:bCs/>
          <w:sz w:val="24"/>
          <w:szCs w:val="24"/>
        </w:rPr>
      </w:pPr>
    </w:p>
    <w:p w14:paraId="48456776" w14:textId="77777777" w:rsidR="003545BE" w:rsidRPr="00F43AA9" w:rsidRDefault="003545BE" w:rsidP="00F43AA9">
      <w:pPr>
        <w:tabs>
          <w:tab w:val="left" w:pos="2628"/>
        </w:tabs>
        <w:spacing w:after="0" w:line="360" w:lineRule="auto"/>
        <w:jc w:val="both"/>
        <w:rPr>
          <w:rFonts w:ascii="Arial" w:hAnsi="Arial" w:cs="Arial"/>
          <w:b/>
          <w:bCs/>
          <w:sz w:val="24"/>
          <w:szCs w:val="24"/>
        </w:rPr>
      </w:pPr>
    </w:p>
    <w:p w14:paraId="517C7E0B" w14:textId="77777777" w:rsidR="00411D7F" w:rsidRPr="00F43AA9" w:rsidRDefault="00411D7F" w:rsidP="00F43AA9">
      <w:pPr>
        <w:tabs>
          <w:tab w:val="left" w:pos="2628"/>
        </w:tabs>
        <w:spacing w:after="0" w:line="360" w:lineRule="auto"/>
        <w:jc w:val="both"/>
        <w:rPr>
          <w:rFonts w:ascii="Arial" w:hAnsi="Arial" w:cs="Arial"/>
          <w:b/>
          <w:bCs/>
          <w:sz w:val="24"/>
          <w:szCs w:val="24"/>
        </w:rPr>
      </w:pPr>
    </w:p>
    <w:p w14:paraId="7DE8CF19" w14:textId="77777777" w:rsidR="00411D7F" w:rsidRPr="00F43AA9" w:rsidRDefault="00411D7F" w:rsidP="00F43AA9">
      <w:pPr>
        <w:tabs>
          <w:tab w:val="left" w:pos="2628"/>
        </w:tabs>
        <w:spacing w:after="0" w:line="360" w:lineRule="auto"/>
        <w:jc w:val="both"/>
        <w:rPr>
          <w:rFonts w:ascii="Arial" w:hAnsi="Arial" w:cs="Arial"/>
          <w:b/>
          <w:bCs/>
          <w:sz w:val="24"/>
          <w:szCs w:val="24"/>
        </w:rPr>
      </w:pPr>
    </w:p>
    <w:p w14:paraId="1B721D44" w14:textId="77777777" w:rsidR="00411D7F" w:rsidRPr="00F43AA9" w:rsidRDefault="00411D7F" w:rsidP="00F43AA9">
      <w:pPr>
        <w:tabs>
          <w:tab w:val="left" w:pos="2628"/>
        </w:tabs>
        <w:spacing w:after="0" w:line="360" w:lineRule="auto"/>
        <w:jc w:val="both"/>
        <w:rPr>
          <w:rFonts w:ascii="Arial" w:hAnsi="Arial" w:cs="Arial"/>
          <w:b/>
          <w:bCs/>
          <w:sz w:val="24"/>
          <w:szCs w:val="24"/>
        </w:rPr>
      </w:pPr>
    </w:p>
    <w:p w14:paraId="0049C35E" w14:textId="77777777" w:rsidR="00804013" w:rsidRPr="00F43AA9" w:rsidRDefault="00804013" w:rsidP="00F43AA9">
      <w:pPr>
        <w:tabs>
          <w:tab w:val="left" w:pos="2628"/>
        </w:tabs>
        <w:spacing w:after="0" w:line="360" w:lineRule="auto"/>
        <w:jc w:val="both"/>
        <w:rPr>
          <w:rFonts w:ascii="Arial" w:hAnsi="Arial" w:cs="Arial"/>
          <w:b/>
          <w:bCs/>
          <w:sz w:val="24"/>
          <w:szCs w:val="24"/>
        </w:rPr>
      </w:pPr>
    </w:p>
    <w:p w14:paraId="4740FFE0" w14:textId="77777777" w:rsidR="00F5027E" w:rsidRPr="00F43AA9" w:rsidRDefault="00F5027E" w:rsidP="00F43AA9">
      <w:pPr>
        <w:pStyle w:val="TOCHeading"/>
        <w:spacing w:line="360" w:lineRule="auto"/>
        <w:jc w:val="both"/>
        <w:outlineLvl w:val="9"/>
        <w:rPr>
          <w:rFonts w:ascii="Arial" w:hAnsi="Arial" w:cs="Arial"/>
          <w:b/>
          <w:bCs/>
          <w:color w:val="auto"/>
          <w:sz w:val="24"/>
          <w:szCs w:val="24"/>
        </w:rPr>
      </w:pPr>
      <w:r w:rsidRPr="00F43AA9">
        <w:rPr>
          <w:rFonts w:ascii="Arial" w:hAnsi="Arial" w:cs="Arial"/>
          <w:b/>
          <w:bCs/>
          <w:color w:val="auto"/>
          <w:sz w:val="24"/>
          <w:szCs w:val="24"/>
        </w:rPr>
        <w:lastRenderedPageBreak/>
        <w:t>Table of Contents</w:t>
      </w:r>
    </w:p>
    <w:p w14:paraId="23A51183" w14:textId="77777777" w:rsidR="00F5027E" w:rsidRPr="00F43AA9" w:rsidRDefault="00F5027E" w:rsidP="00F43AA9">
      <w:pPr>
        <w:spacing w:after="0" w:line="360" w:lineRule="auto"/>
        <w:rPr>
          <w:rFonts w:ascii="Arial" w:hAnsi="Arial" w:cs="Arial"/>
          <w:sz w:val="24"/>
          <w:szCs w:val="24"/>
          <w:lang w:val="en-US"/>
        </w:rPr>
      </w:pPr>
    </w:p>
    <w:p w14:paraId="0E9D9FF7" w14:textId="4E9FF8AD" w:rsidR="00F5027E" w:rsidRPr="00F43AA9" w:rsidRDefault="00F5027E" w:rsidP="00F43AA9">
      <w:pPr>
        <w:pStyle w:val="TOC1"/>
        <w:tabs>
          <w:tab w:val="right" w:leader="dot" w:pos="9026"/>
        </w:tabs>
        <w:spacing w:after="0" w:line="360" w:lineRule="auto"/>
        <w:jc w:val="both"/>
        <w:rPr>
          <w:rFonts w:ascii="Arial" w:hAnsi="Arial" w:cs="Arial"/>
          <w:sz w:val="24"/>
          <w:szCs w:val="24"/>
        </w:rPr>
      </w:pPr>
      <w:r w:rsidRPr="00F43AA9">
        <w:rPr>
          <w:rFonts w:ascii="Arial" w:hAnsi="Arial" w:cs="Arial"/>
          <w:b/>
          <w:bCs/>
          <w:sz w:val="24"/>
          <w:szCs w:val="24"/>
        </w:rPr>
        <w:t xml:space="preserve">1. </w:t>
      </w:r>
      <w:r w:rsidR="00CC1878" w:rsidRPr="00F43AA9">
        <w:rPr>
          <w:rFonts w:ascii="Arial" w:hAnsi="Arial" w:cs="Arial"/>
          <w:b/>
          <w:bCs/>
          <w:sz w:val="24"/>
          <w:szCs w:val="24"/>
        </w:rPr>
        <w:t>Introduction</w:t>
      </w:r>
      <w:r w:rsidRPr="00F43AA9">
        <w:rPr>
          <w:rFonts w:ascii="Arial" w:hAnsi="Arial" w:cs="Arial"/>
          <w:b/>
          <w:bCs/>
          <w:sz w:val="24"/>
          <w:szCs w:val="24"/>
        </w:rPr>
        <w:tab/>
        <w:t>3</w:t>
      </w:r>
    </w:p>
    <w:p w14:paraId="500E843F" w14:textId="44BCA5D0" w:rsidR="00F5027E" w:rsidRPr="00F43AA9" w:rsidRDefault="00F5027E" w:rsidP="00F43AA9">
      <w:pPr>
        <w:pStyle w:val="TOC1"/>
        <w:tabs>
          <w:tab w:val="right" w:leader="dot" w:pos="9026"/>
        </w:tabs>
        <w:spacing w:after="0" w:line="360" w:lineRule="auto"/>
        <w:jc w:val="both"/>
        <w:rPr>
          <w:rFonts w:ascii="Arial" w:hAnsi="Arial" w:cs="Arial"/>
          <w:sz w:val="24"/>
          <w:szCs w:val="24"/>
        </w:rPr>
      </w:pPr>
      <w:r w:rsidRPr="00F43AA9">
        <w:rPr>
          <w:rFonts w:ascii="Arial" w:hAnsi="Arial" w:cs="Arial"/>
          <w:b/>
          <w:bCs/>
          <w:sz w:val="24"/>
          <w:szCs w:val="24"/>
        </w:rPr>
        <w:t xml:space="preserve">2. </w:t>
      </w:r>
      <w:r w:rsidR="007C1098">
        <w:rPr>
          <w:rFonts w:ascii="Arial" w:hAnsi="Arial" w:cs="Arial"/>
          <w:b/>
          <w:bCs/>
          <w:sz w:val="24"/>
          <w:szCs w:val="24"/>
        </w:rPr>
        <w:t>Evaluation of</w:t>
      </w:r>
      <w:r w:rsidR="00CC1878" w:rsidRPr="00F43AA9">
        <w:rPr>
          <w:rFonts w:ascii="Arial" w:hAnsi="Arial" w:cs="Arial"/>
          <w:b/>
          <w:bCs/>
          <w:sz w:val="24"/>
          <w:szCs w:val="24"/>
        </w:rPr>
        <w:t xml:space="preserve"> BI</w:t>
      </w:r>
      <w:r w:rsidR="007C1098">
        <w:rPr>
          <w:rFonts w:ascii="Arial" w:hAnsi="Arial" w:cs="Arial"/>
          <w:b/>
          <w:bCs/>
          <w:sz w:val="24"/>
          <w:szCs w:val="24"/>
        </w:rPr>
        <w:t xml:space="preserve"> trends</w:t>
      </w:r>
      <w:r w:rsidRPr="00F43AA9">
        <w:rPr>
          <w:rFonts w:ascii="Arial" w:hAnsi="Arial" w:cs="Arial"/>
          <w:b/>
          <w:bCs/>
          <w:sz w:val="24"/>
          <w:szCs w:val="24"/>
        </w:rPr>
        <w:tab/>
        <w:t>4</w:t>
      </w:r>
    </w:p>
    <w:p w14:paraId="57F44398" w14:textId="22BE770F" w:rsidR="00F5027E" w:rsidRPr="00F43AA9" w:rsidRDefault="00F5027E" w:rsidP="00F43AA9">
      <w:pPr>
        <w:pStyle w:val="TOC2"/>
        <w:tabs>
          <w:tab w:val="right" w:leader="dot" w:pos="9026"/>
        </w:tabs>
        <w:spacing w:after="0" w:line="360" w:lineRule="auto"/>
        <w:ind w:left="0"/>
        <w:jc w:val="both"/>
        <w:rPr>
          <w:rFonts w:ascii="Arial" w:hAnsi="Arial" w:cs="Arial"/>
          <w:sz w:val="24"/>
          <w:szCs w:val="24"/>
        </w:rPr>
      </w:pPr>
      <w:r w:rsidRPr="00F43AA9">
        <w:rPr>
          <w:rFonts w:ascii="Arial" w:hAnsi="Arial" w:cs="Arial"/>
          <w:b/>
          <w:bCs/>
          <w:sz w:val="24"/>
          <w:szCs w:val="24"/>
        </w:rPr>
        <w:t xml:space="preserve">3. </w:t>
      </w:r>
      <w:r w:rsidR="00CC1878" w:rsidRPr="00F43AA9">
        <w:rPr>
          <w:rFonts w:ascii="Arial" w:hAnsi="Arial" w:cs="Arial"/>
          <w:b/>
          <w:bCs/>
          <w:sz w:val="24"/>
          <w:szCs w:val="24"/>
        </w:rPr>
        <w:t>BI trends for timely and effective decision-making</w:t>
      </w:r>
      <w:r w:rsidRPr="00F43AA9">
        <w:rPr>
          <w:rFonts w:ascii="Arial" w:hAnsi="Arial" w:cs="Arial"/>
          <w:b/>
          <w:bCs/>
          <w:sz w:val="24"/>
          <w:szCs w:val="24"/>
        </w:rPr>
        <w:t xml:space="preserve"> </w:t>
      </w:r>
      <w:r w:rsidRPr="00F43AA9">
        <w:rPr>
          <w:rFonts w:ascii="Arial" w:hAnsi="Arial" w:cs="Arial"/>
          <w:b/>
          <w:bCs/>
          <w:sz w:val="24"/>
          <w:szCs w:val="24"/>
        </w:rPr>
        <w:tab/>
      </w:r>
      <w:r w:rsidR="00D1355F" w:rsidRPr="00F43AA9">
        <w:rPr>
          <w:rFonts w:ascii="Arial" w:hAnsi="Arial" w:cs="Arial"/>
          <w:b/>
          <w:bCs/>
          <w:sz w:val="24"/>
          <w:szCs w:val="24"/>
        </w:rPr>
        <w:t>7</w:t>
      </w:r>
    </w:p>
    <w:p w14:paraId="66ED9C1E" w14:textId="1C4657C9" w:rsidR="00F5027E" w:rsidRPr="00F43AA9" w:rsidRDefault="00CC1878" w:rsidP="00F43AA9">
      <w:pPr>
        <w:pStyle w:val="TOC3"/>
        <w:tabs>
          <w:tab w:val="right" w:leader="dot" w:pos="9026"/>
        </w:tabs>
        <w:spacing w:after="0" w:line="360" w:lineRule="auto"/>
        <w:ind w:left="0"/>
        <w:jc w:val="both"/>
        <w:rPr>
          <w:rFonts w:ascii="Arial" w:hAnsi="Arial" w:cs="Arial"/>
          <w:sz w:val="24"/>
          <w:szCs w:val="24"/>
        </w:rPr>
      </w:pPr>
      <w:r w:rsidRPr="00F43AA9">
        <w:rPr>
          <w:rFonts w:ascii="Arial" w:hAnsi="Arial" w:cs="Arial"/>
          <w:b/>
          <w:bCs/>
          <w:sz w:val="24"/>
          <w:szCs w:val="24"/>
        </w:rPr>
        <w:t>4</w:t>
      </w:r>
      <w:r w:rsidR="00F5027E" w:rsidRPr="00F43AA9">
        <w:rPr>
          <w:rFonts w:ascii="Arial" w:hAnsi="Arial" w:cs="Arial"/>
          <w:b/>
          <w:bCs/>
          <w:sz w:val="24"/>
          <w:szCs w:val="24"/>
        </w:rPr>
        <w:t>. Conclusion</w:t>
      </w:r>
      <w:r w:rsidR="00F5027E" w:rsidRPr="00F43AA9">
        <w:rPr>
          <w:rFonts w:ascii="Arial" w:hAnsi="Arial" w:cs="Arial"/>
          <w:b/>
          <w:bCs/>
          <w:sz w:val="24"/>
          <w:szCs w:val="24"/>
        </w:rPr>
        <w:tab/>
        <w:t>1</w:t>
      </w:r>
      <w:r w:rsidR="00ED283B">
        <w:rPr>
          <w:rFonts w:ascii="Arial" w:hAnsi="Arial" w:cs="Arial"/>
          <w:b/>
          <w:bCs/>
          <w:sz w:val="24"/>
          <w:szCs w:val="24"/>
        </w:rPr>
        <w:t>1</w:t>
      </w:r>
    </w:p>
    <w:p w14:paraId="4C23487A" w14:textId="6029E8FA" w:rsidR="00411D7F" w:rsidRPr="00F43AA9" w:rsidRDefault="00CC1878" w:rsidP="00F43AA9">
      <w:pPr>
        <w:pStyle w:val="TOC3"/>
        <w:tabs>
          <w:tab w:val="right" w:leader="dot" w:pos="9026"/>
        </w:tabs>
        <w:spacing w:after="0" w:line="360" w:lineRule="auto"/>
        <w:ind w:left="0"/>
        <w:jc w:val="both"/>
        <w:rPr>
          <w:rFonts w:ascii="Arial" w:hAnsi="Arial" w:cs="Arial"/>
          <w:b/>
          <w:bCs/>
          <w:sz w:val="24"/>
          <w:szCs w:val="24"/>
        </w:rPr>
      </w:pPr>
      <w:r w:rsidRPr="00F43AA9">
        <w:rPr>
          <w:rFonts w:ascii="Arial" w:hAnsi="Arial" w:cs="Arial"/>
          <w:b/>
          <w:bCs/>
          <w:sz w:val="24"/>
          <w:szCs w:val="24"/>
        </w:rPr>
        <w:t>5</w:t>
      </w:r>
      <w:r w:rsidR="00F5027E" w:rsidRPr="00F43AA9">
        <w:rPr>
          <w:rFonts w:ascii="Arial" w:hAnsi="Arial" w:cs="Arial"/>
          <w:b/>
          <w:bCs/>
          <w:sz w:val="24"/>
          <w:szCs w:val="24"/>
        </w:rPr>
        <w:t>. Reference list</w:t>
      </w:r>
      <w:r w:rsidR="00F5027E" w:rsidRPr="00F43AA9">
        <w:rPr>
          <w:rFonts w:ascii="Arial" w:hAnsi="Arial" w:cs="Arial"/>
          <w:b/>
          <w:bCs/>
          <w:sz w:val="24"/>
          <w:szCs w:val="24"/>
        </w:rPr>
        <w:tab/>
        <w:t>1</w:t>
      </w:r>
      <w:r w:rsidR="00ED283B">
        <w:rPr>
          <w:rFonts w:ascii="Arial" w:hAnsi="Arial" w:cs="Arial"/>
          <w:b/>
          <w:bCs/>
          <w:sz w:val="24"/>
          <w:szCs w:val="24"/>
        </w:rPr>
        <w:t>2</w:t>
      </w:r>
    </w:p>
    <w:p w14:paraId="78E0CF6F" w14:textId="77777777" w:rsidR="00CC1878" w:rsidRPr="00F43AA9" w:rsidRDefault="00CC1878" w:rsidP="00F43AA9">
      <w:pPr>
        <w:spacing w:after="0" w:line="360" w:lineRule="auto"/>
        <w:rPr>
          <w:rFonts w:ascii="Arial" w:hAnsi="Arial" w:cs="Arial"/>
          <w:sz w:val="24"/>
          <w:szCs w:val="24"/>
        </w:rPr>
      </w:pPr>
    </w:p>
    <w:p w14:paraId="0658332C" w14:textId="77777777" w:rsidR="00411D7F" w:rsidRPr="00F43AA9" w:rsidRDefault="00411D7F" w:rsidP="00F43AA9">
      <w:pPr>
        <w:spacing w:after="0" w:line="360" w:lineRule="auto"/>
        <w:rPr>
          <w:rFonts w:ascii="Arial" w:hAnsi="Arial" w:cs="Arial"/>
          <w:sz w:val="24"/>
          <w:szCs w:val="24"/>
        </w:rPr>
      </w:pPr>
    </w:p>
    <w:p w14:paraId="7385F1E8" w14:textId="77777777" w:rsidR="00411D7F" w:rsidRPr="00F43AA9" w:rsidRDefault="00411D7F" w:rsidP="00F43AA9">
      <w:pPr>
        <w:spacing w:after="0" w:line="360" w:lineRule="auto"/>
        <w:rPr>
          <w:rFonts w:ascii="Arial" w:hAnsi="Arial" w:cs="Arial"/>
          <w:sz w:val="24"/>
          <w:szCs w:val="24"/>
        </w:rPr>
      </w:pPr>
    </w:p>
    <w:p w14:paraId="794CB7E2" w14:textId="77777777" w:rsidR="00411D7F" w:rsidRPr="00F43AA9" w:rsidRDefault="00411D7F" w:rsidP="00F43AA9">
      <w:pPr>
        <w:spacing w:after="0" w:line="360" w:lineRule="auto"/>
        <w:rPr>
          <w:rFonts w:ascii="Arial" w:hAnsi="Arial" w:cs="Arial"/>
          <w:sz w:val="24"/>
          <w:szCs w:val="24"/>
        </w:rPr>
      </w:pPr>
    </w:p>
    <w:p w14:paraId="587E21B0" w14:textId="77777777" w:rsidR="00411D7F" w:rsidRPr="00F43AA9" w:rsidRDefault="00411D7F" w:rsidP="00F43AA9">
      <w:pPr>
        <w:spacing w:after="0" w:line="360" w:lineRule="auto"/>
        <w:rPr>
          <w:rFonts w:ascii="Arial" w:hAnsi="Arial" w:cs="Arial"/>
          <w:sz w:val="24"/>
          <w:szCs w:val="24"/>
        </w:rPr>
      </w:pPr>
    </w:p>
    <w:p w14:paraId="0325A364" w14:textId="77777777" w:rsidR="00411D7F" w:rsidRPr="00F43AA9" w:rsidRDefault="00411D7F" w:rsidP="00F43AA9">
      <w:pPr>
        <w:spacing w:after="0" w:line="360" w:lineRule="auto"/>
        <w:rPr>
          <w:rFonts w:ascii="Arial" w:hAnsi="Arial" w:cs="Arial"/>
          <w:sz w:val="24"/>
          <w:szCs w:val="24"/>
        </w:rPr>
      </w:pPr>
    </w:p>
    <w:p w14:paraId="70153320" w14:textId="77777777" w:rsidR="00411D7F" w:rsidRPr="00F43AA9" w:rsidRDefault="00411D7F" w:rsidP="00F43AA9">
      <w:pPr>
        <w:spacing w:after="0" w:line="360" w:lineRule="auto"/>
        <w:rPr>
          <w:rFonts w:ascii="Arial" w:hAnsi="Arial" w:cs="Arial"/>
          <w:sz w:val="24"/>
          <w:szCs w:val="24"/>
        </w:rPr>
      </w:pPr>
    </w:p>
    <w:p w14:paraId="49D7B7C4" w14:textId="77777777" w:rsidR="00411D7F" w:rsidRPr="00F43AA9" w:rsidRDefault="00411D7F" w:rsidP="00F43AA9">
      <w:pPr>
        <w:spacing w:after="0" w:line="360" w:lineRule="auto"/>
        <w:rPr>
          <w:rFonts w:ascii="Arial" w:hAnsi="Arial" w:cs="Arial"/>
          <w:sz w:val="24"/>
          <w:szCs w:val="24"/>
        </w:rPr>
      </w:pPr>
    </w:p>
    <w:p w14:paraId="00E7F79B" w14:textId="77777777" w:rsidR="00411D7F" w:rsidRPr="00F43AA9" w:rsidRDefault="00411D7F" w:rsidP="00F43AA9">
      <w:pPr>
        <w:spacing w:after="0" w:line="360" w:lineRule="auto"/>
        <w:rPr>
          <w:rFonts w:ascii="Arial" w:hAnsi="Arial" w:cs="Arial"/>
          <w:sz w:val="24"/>
          <w:szCs w:val="24"/>
        </w:rPr>
      </w:pPr>
    </w:p>
    <w:p w14:paraId="0E016BC3" w14:textId="77777777" w:rsidR="00411D7F" w:rsidRPr="00F43AA9" w:rsidRDefault="00411D7F" w:rsidP="00F43AA9">
      <w:pPr>
        <w:spacing w:after="0" w:line="360" w:lineRule="auto"/>
        <w:rPr>
          <w:rFonts w:ascii="Arial" w:hAnsi="Arial" w:cs="Arial"/>
          <w:sz w:val="24"/>
          <w:szCs w:val="24"/>
        </w:rPr>
      </w:pPr>
    </w:p>
    <w:p w14:paraId="1599B005" w14:textId="77777777" w:rsidR="00411D7F" w:rsidRPr="00F43AA9" w:rsidRDefault="00411D7F" w:rsidP="00F43AA9">
      <w:pPr>
        <w:spacing w:after="0" w:line="360" w:lineRule="auto"/>
        <w:rPr>
          <w:rFonts w:ascii="Arial" w:hAnsi="Arial" w:cs="Arial"/>
          <w:sz w:val="24"/>
          <w:szCs w:val="24"/>
        </w:rPr>
      </w:pPr>
    </w:p>
    <w:p w14:paraId="2AC1E4C1" w14:textId="77777777" w:rsidR="00411D7F" w:rsidRPr="00F43AA9" w:rsidRDefault="00411D7F" w:rsidP="00F43AA9">
      <w:pPr>
        <w:spacing w:after="0" w:line="360" w:lineRule="auto"/>
        <w:rPr>
          <w:rFonts w:ascii="Arial" w:hAnsi="Arial" w:cs="Arial"/>
          <w:sz w:val="24"/>
          <w:szCs w:val="24"/>
        </w:rPr>
      </w:pPr>
    </w:p>
    <w:p w14:paraId="004B95E5" w14:textId="77777777" w:rsidR="00411D7F" w:rsidRPr="00F43AA9" w:rsidRDefault="00411D7F" w:rsidP="00F43AA9">
      <w:pPr>
        <w:spacing w:after="0" w:line="360" w:lineRule="auto"/>
        <w:rPr>
          <w:rFonts w:ascii="Arial" w:hAnsi="Arial" w:cs="Arial"/>
          <w:sz w:val="24"/>
          <w:szCs w:val="24"/>
        </w:rPr>
      </w:pPr>
    </w:p>
    <w:p w14:paraId="28122F78" w14:textId="77777777" w:rsidR="00411D7F" w:rsidRPr="00F43AA9" w:rsidRDefault="00411D7F" w:rsidP="00F43AA9">
      <w:pPr>
        <w:spacing w:after="0" w:line="360" w:lineRule="auto"/>
        <w:rPr>
          <w:rFonts w:ascii="Arial" w:hAnsi="Arial" w:cs="Arial"/>
          <w:sz w:val="24"/>
          <w:szCs w:val="24"/>
        </w:rPr>
      </w:pPr>
    </w:p>
    <w:p w14:paraId="7C47C33C" w14:textId="77777777" w:rsidR="00411D7F" w:rsidRPr="00F43AA9" w:rsidRDefault="00411D7F" w:rsidP="00F43AA9">
      <w:pPr>
        <w:spacing w:after="0" w:line="360" w:lineRule="auto"/>
        <w:rPr>
          <w:rFonts w:ascii="Arial" w:hAnsi="Arial" w:cs="Arial"/>
          <w:sz w:val="24"/>
          <w:szCs w:val="24"/>
        </w:rPr>
      </w:pPr>
    </w:p>
    <w:p w14:paraId="4212F27D" w14:textId="77777777" w:rsidR="00411D7F" w:rsidRPr="00F43AA9" w:rsidRDefault="00411D7F" w:rsidP="00F43AA9">
      <w:pPr>
        <w:spacing w:after="0" w:line="360" w:lineRule="auto"/>
        <w:rPr>
          <w:rFonts w:ascii="Arial" w:hAnsi="Arial" w:cs="Arial"/>
          <w:sz w:val="24"/>
          <w:szCs w:val="24"/>
        </w:rPr>
      </w:pPr>
    </w:p>
    <w:p w14:paraId="10F56EE6" w14:textId="77777777" w:rsidR="00411D7F" w:rsidRPr="00F43AA9" w:rsidRDefault="00411D7F" w:rsidP="00F43AA9">
      <w:pPr>
        <w:spacing w:after="0" w:line="360" w:lineRule="auto"/>
        <w:rPr>
          <w:rFonts w:ascii="Arial" w:hAnsi="Arial" w:cs="Arial"/>
          <w:sz w:val="24"/>
          <w:szCs w:val="24"/>
        </w:rPr>
      </w:pPr>
    </w:p>
    <w:p w14:paraId="1322630F" w14:textId="77777777" w:rsidR="00411D7F" w:rsidRPr="00F43AA9" w:rsidRDefault="00411D7F" w:rsidP="00F43AA9">
      <w:pPr>
        <w:spacing w:after="0" w:line="360" w:lineRule="auto"/>
        <w:rPr>
          <w:rFonts w:ascii="Arial" w:hAnsi="Arial" w:cs="Arial"/>
          <w:sz w:val="24"/>
          <w:szCs w:val="24"/>
        </w:rPr>
      </w:pPr>
    </w:p>
    <w:p w14:paraId="714A109B" w14:textId="77777777" w:rsidR="00411D7F" w:rsidRPr="00F43AA9" w:rsidRDefault="00411D7F" w:rsidP="00F43AA9">
      <w:pPr>
        <w:spacing w:after="0" w:line="360" w:lineRule="auto"/>
        <w:rPr>
          <w:rFonts w:ascii="Arial" w:hAnsi="Arial" w:cs="Arial"/>
          <w:sz w:val="24"/>
          <w:szCs w:val="24"/>
        </w:rPr>
      </w:pPr>
    </w:p>
    <w:p w14:paraId="18F1B8BE" w14:textId="77777777" w:rsidR="00411D7F" w:rsidRPr="00F43AA9" w:rsidRDefault="00411D7F" w:rsidP="00F43AA9">
      <w:pPr>
        <w:spacing w:after="0" w:line="360" w:lineRule="auto"/>
        <w:rPr>
          <w:rFonts w:ascii="Arial" w:hAnsi="Arial" w:cs="Arial"/>
          <w:sz w:val="24"/>
          <w:szCs w:val="24"/>
        </w:rPr>
      </w:pPr>
    </w:p>
    <w:p w14:paraId="6A049FBC" w14:textId="77777777" w:rsidR="00411D7F" w:rsidRDefault="00411D7F" w:rsidP="00F43AA9">
      <w:pPr>
        <w:spacing w:after="0" w:line="360" w:lineRule="auto"/>
        <w:rPr>
          <w:rFonts w:ascii="Arial" w:hAnsi="Arial" w:cs="Arial"/>
          <w:sz w:val="24"/>
          <w:szCs w:val="24"/>
        </w:rPr>
      </w:pPr>
    </w:p>
    <w:p w14:paraId="18971750" w14:textId="77777777" w:rsidR="00804013" w:rsidRDefault="00804013" w:rsidP="00F43AA9">
      <w:pPr>
        <w:spacing w:after="0" w:line="360" w:lineRule="auto"/>
        <w:rPr>
          <w:rFonts w:ascii="Arial" w:hAnsi="Arial" w:cs="Arial"/>
          <w:sz w:val="24"/>
          <w:szCs w:val="24"/>
        </w:rPr>
      </w:pPr>
    </w:p>
    <w:p w14:paraId="206563DA" w14:textId="77777777" w:rsidR="00804013" w:rsidRDefault="00804013" w:rsidP="00F43AA9">
      <w:pPr>
        <w:spacing w:after="0" w:line="360" w:lineRule="auto"/>
        <w:rPr>
          <w:rFonts w:ascii="Arial" w:hAnsi="Arial" w:cs="Arial"/>
          <w:sz w:val="24"/>
          <w:szCs w:val="24"/>
        </w:rPr>
      </w:pPr>
    </w:p>
    <w:p w14:paraId="5E4FED42" w14:textId="77777777" w:rsidR="00804013" w:rsidRDefault="00804013" w:rsidP="00F43AA9">
      <w:pPr>
        <w:spacing w:after="0" w:line="360" w:lineRule="auto"/>
        <w:rPr>
          <w:rFonts w:ascii="Arial" w:hAnsi="Arial" w:cs="Arial"/>
          <w:sz w:val="24"/>
          <w:szCs w:val="24"/>
        </w:rPr>
      </w:pPr>
    </w:p>
    <w:p w14:paraId="34D7DA5B" w14:textId="77777777" w:rsidR="00804013" w:rsidRDefault="00804013" w:rsidP="00F43AA9">
      <w:pPr>
        <w:spacing w:after="0" w:line="360" w:lineRule="auto"/>
        <w:rPr>
          <w:rFonts w:ascii="Arial" w:hAnsi="Arial" w:cs="Arial"/>
          <w:sz w:val="24"/>
          <w:szCs w:val="24"/>
        </w:rPr>
      </w:pPr>
    </w:p>
    <w:p w14:paraId="617A4109" w14:textId="77777777" w:rsidR="00804013" w:rsidRPr="00F43AA9" w:rsidRDefault="00804013" w:rsidP="00F43AA9">
      <w:pPr>
        <w:spacing w:after="0" w:line="360" w:lineRule="auto"/>
        <w:rPr>
          <w:rFonts w:ascii="Arial" w:hAnsi="Arial" w:cs="Arial"/>
          <w:sz w:val="24"/>
          <w:szCs w:val="24"/>
        </w:rPr>
      </w:pPr>
    </w:p>
    <w:p w14:paraId="2E96B949" w14:textId="1B8136EA" w:rsidR="00F42D45" w:rsidRPr="00F43AA9" w:rsidRDefault="00942600" w:rsidP="00F43AA9">
      <w:pPr>
        <w:spacing w:after="0" w:line="360" w:lineRule="auto"/>
        <w:jc w:val="both"/>
        <w:rPr>
          <w:rFonts w:ascii="Arial" w:hAnsi="Arial" w:cs="Arial"/>
          <w:b/>
          <w:bCs/>
          <w:sz w:val="28"/>
          <w:szCs w:val="28"/>
        </w:rPr>
      </w:pPr>
      <w:r w:rsidRPr="00F43AA9">
        <w:rPr>
          <w:rFonts w:ascii="Arial" w:hAnsi="Arial" w:cs="Arial"/>
          <w:b/>
          <w:bCs/>
          <w:sz w:val="28"/>
          <w:szCs w:val="28"/>
        </w:rPr>
        <w:lastRenderedPageBreak/>
        <w:t xml:space="preserve">1. </w:t>
      </w:r>
      <w:r w:rsidR="00F42D45" w:rsidRPr="00F43AA9">
        <w:rPr>
          <w:rFonts w:ascii="Arial" w:hAnsi="Arial" w:cs="Arial"/>
          <w:b/>
          <w:bCs/>
          <w:sz w:val="28"/>
          <w:szCs w:val="28"/>
        </w:rPr>
        <w:t>Introduction</w:t>
      </w:r>
    </w:p>
    <w:p w14:paraId="73093B6E" w14:textId="77777777" w:rsidR="008278C1" w:rsidRPr="00F43AA9" w:rsidRDefault="008278C1" w:rsidP="00F43AA9">
      <w:pPr>
        <w:spacing w:after="0" w:line="360" w:lineRule="auto"/>
        <w:jc w:val="both"/>
        <w:rPr>
          <w:rFonts w:ascii="Arial" w:hAnsi="Arial" w:cs="Arial"/>
          <w:b/>
          <w:bCs/>
          <w:sz w:val="28"/>
          <w:szCs w:val="28"/>
        </w:rPr>
      </w:pPr>
    </w:p>
    <w:p w14:paraId="718D8520" w14:textId="668B9708" w:rsidR="004A2220" w:rsidRPr="00F43AA9" w:rsidRDefault="00EC1585" w:rsidP="00F43AA9">
      <w:pPr>
        <w:spacing w:after="0" w:line="360" w:lineRule="auto"/>
        <w:jc w:val="both"/>
        <w:rPr>
          <w:rFonts w:ascii="Arial" w:hAnsi="Arial" w:cs="Arial"/>
          <w:sz w:val="24"/>
          <w:szCs w:val="24"/>
        </w:rPr>
      </w:pPr>
      <w:r w:rsidRPr="00F43AA9">
        <w:rPr>
          <w:rFonts w:ascii="Arial" w:hAnsi="Arial" w:cs="Arial"/>
          <w:sz w:val="24"/>
          <w:szCs w:val="24"/>
        </w:rPr>
        <w:t>In the fast-paced world of digital advancements, business</w:t>
      </w:r>
      <w:r w:rsidR="00DC1E63" w:rsidRPr="00F43AA9">
        <w:rPr>
          <w:rFonts w:ascii="Arial" w:hAnsi="Arial" w:cs="Arial"/>
          <w:sz w:val="24"/>
          <w:szCs w:val="24"/>
        </w:rPr>
        <w:t>es</w:t>
      </w:r>
      <w:r w:rsidRPr="00F43AA9">
        <w:rPr>
          <w:rFonts w:ascii="Arial" w:hAnsi="Arial" w:cs="Arial"/>
          <w:sz w:val="24"/>
          <w:szCs w:val="24"/>
        </w:rPr>
        <w:t xml:space="preserve"> encounter an increasing need for prompt and actionable insights to guide their decision-making processes. </w:t>
      </w:r>
      <w:r w:rsidR="00733A6B" w:rsidRPr="00F43AA9">
        <w:rPr>
          <w:rFonts w:ascii="Arial" w:hAnsi="Arial" w:cs="Arial"/>
          <w:sz w:val="24"/>
          <w:szCs w:val="24"/>
        </w:rPr>
        <w:t>A survey conducted by BI indicated that 12% of businesses encounter challenges related to governance and data quality, while 10% highlight inadequate field training. However, 40% claim to have no significant issues, although analytics can still pose difficulties. The global BI market was forecasted to reach $28,216.8 million in 2023, with aspirations to double to $56,200.9 million by the same year</w:t>
      </w:r>
      <w:r w:rsidR="00C63082" w:rsidRPr="00F43AA9">
        <w:rPr>
          <w:rFonts w:ascii="Arial" w:hAnsi="Arial" w:cs="Arial"/>
          <w:sz w:val="24"/>
          <w:szCs w:val="24"/>
        </w:rPr>
        <w:t xml:space="preserve"> </w:t>
      </w:r>
      <w:r w:rsidR="004A2220" w:rsidRPr="00F43AA9">
        <w:rPr>
          <w:rFonts w:ascii="Arial" w:hAnsi="Arial" w:cs="Arial"/>
          <w:sz w:val="24"/>
          <w:szCs w:val="24"/>
        </w:rPr>
        <w:t>(Chitanand, 2023).</w:t>
      </w:r>
    </w:p>
    <w:p w14:paraId="1C88DC6A" w14:textId="40430B7B" w:rsidR="00390E78" w:rsidRPr="00F43AA9" w:rsidRDefault="00390E78" w:rsidP="00F43AA9">
      <w:pPr>
        <w:spacing w:after="0" w:line="360" w:lineRule="auto"/>
        <w:jc w:val="both"/>
        <w:rPr>
          <w:rFonts w:ascii="Arial" w:hAnsi="Arial" w:cs="Arial"/>
          <w:sz w:val="24"/>
          <w:szCs w:val="24"/>
        </w:rPr>
      </w:pPr>
      <w:r w:rsidRPr="00F43AA9">
        <w:rPr>
          <w:rFonts w:ascii="Arial" w:hAnsi="Arial" w:cs="Arial"/>
          <w:sz w:val="24"/>
          <w:szCs w:val="24"/>
        </w:rPr>
        <w:t>As an Operational Manager</w:t>
      </w:r>
      <w:r w:rsidR="007F2C8F">
        <w:rPr>
          <w:rFonts w:ascii="Arial" w:hAnsi="Arial" w:cs="Arial"/>
          <w:sz w:val="24"/>
          <w:szCs w:val="24"/>
        </w:rPr>
        <w:t>,</w:t>
      </w:r>
      <w:r w:rsidRPr="00F43AA9">
        <w:rPr>
          <w:rFonts w:ascii="Arial" w:hAnsi="Arial" w:cs="Arial"/>
          <w:sz w:val="24"/>
          <w:szCs w:val="24"/>
        </w:rPr>
        <w:t xml:space="preserve"> I </w:t>
      </w:r>
      <w:r w:rsidR="00B73E50">
        <w:rPr>
          <w:rFonts w:ascii="Arial" w:hAnsi="Arial" w:cs="Arial"/>
          <w:sz w:val="24"/>
          <w:szCs w:val="24"/>
        </w:rPr>
        <w:t>am</w:t>
      </w:r>
      <w:r w:rsidRPr="00F43AA9">
        <w:rPr>
          <w:rFonts w:ascii="Arial" w:hAnsi="Arial" w:cs="Arial"/>
          <w:sz w:val="24"/>
          <w:szCs w:val="24"/>
        </w:rPr>
        <w:t xml:space="preserve"> present</w:t>
      </w:r>
      <w:r w:rsidR="00B73E50">
        <w:rPr>
          <w:rFonts w:ascii="Arial" w:hAnsi="Arial" w:cs="Arial"/>
          <w:sz w:val="24"/>
          <w:szCs w:val="24"/>
        </w:rPr>
        <w:t>ing</w:t>
      </w:r>
      <w:r w:rsidRPr="00F43AA9">
        <w:rPr>
          <w:rFonts w:ascii="Arial" w:hAnsi="Arial" w:cs="Arial"/>
          <w:sz w:val="24"/>
          <w:szCs w:val="24"/>
        </w:rPr>
        <w:t xml:space="preserve"> a </w:t>
      </w:r>
      <w:r w:rsidR="00B73E50">
        <w:rPr>
          <w:rFonts w:ascii="Arial" w:hAnsi="Arial" w:cs="Arial"/>
          <w:sz w:val="24"/>
          <w:szCs w:val="24"/>
        </w:rPr>
        <w:t>persuasive</w:t>
      </w:r>
      <w:r w:rsidRPr="00F43AA9">
        <w:rPr>
          <w:rFonts w:ascii="Arial" w:hAnsi="Arial" w:cs="Arial"/>
          <w:sz w:val="24"/>
          <w:szCs w:val="24"/>
        </w:rPr>
        <w:t xml:space="preserve"> proposal</w:t>
      </w:r>
      <w:r w:rsidR="007F2C8F">
        <w:rPr>
          <w:rFonts w:ascii="Arial" w:hAnsi="Arial" w:cs="Arial"/>
          <w:sz w:val="24"/>
          <w:szCs w:val="24"/>
        </w:rPr>
        <w:t xml:space="preserve"> to my line manager,</w:t>
      </w:r>
      <w:r w:rsidRPr="00F43AA9">
        <w:rPr>
          <w:rFonts w:ascii="Arial" w:hAnsi="Arial" w:cs="Arial"/>
          <w:sz w:val="24"/>
          <w:szCs w:val="24"/>
        </w:rPr>
        <w:t xml:space="preserve"> advocating for the incorporation of modern BI trends </w:t>
      </w:r>
      <w:r w:rsidR="007F2C8F">
        <w:rPr>
          <w:rFonts w:ascii="Arial" w:hAnsi="Arial" w:cs="Arial"/>
          <w:sz w:val="24"/>
          <w:szCs w:val="24"/>
        </w:rPr>
        <w:t xml:space="preserve">in our organisation, </w:t>
      </w:r>
      <w:r w:rsidRPr="00F43AA9">
        <w:rPr>
          <w:rFonts w:ascii="Arial" w:hAnsi="Arial" w:cs="Arial"/>
          <w:sz w:val="24"/>
          <w:szCs w:val="24"/>
        </w:rPr>
        <w:t xml:space="preserve">inspired by the exemplary success of Netflix. This report </w:t>
      </w:r>
      <w:r w:rsidR="00B73E50">
        <w:rPr>
          <w:rFonts w:ascii="Arial" w:hAnsi="Arial" w:cs="Arial"/>
          <w:sz w:val="24"/>
          <w:szCs w:val="24"/>
        </w:rPr>
        <w:t xml:space="preserve">is examining the positive, negative, and neutral consequences of BI and </w:t>
      </w:r>
      <w:r w:rsidRPr="00F43AA9">
        <w:rPr>
          <w:rFonts w:ascii="Arial" w:hAnsi="Arial" w:cs="Arial"/>
          <w:sz w:val="24"/>
          <w:szCs w:val="24"/>
        </w:rPr>
        <w:t xml:space="preserve">elucidates </w:t>
      </w:r>
      <w:r w:rsidR="003E4D0C" w:rsidRPr="00F43AA9">
        <w:rPr>
          <w:rFonts w:ascii="Arial" w:hAnsi="Arial" w:cs="Arial"/>
          <w:sz w:val="24"/>
          <w:szCs w:val="24"/>
        </w:rPr>
        <w:t>the reasons and methods by which BI trends can transform decision-making processes, improve customer experiences, and streamline operational efficiencies.</w:t>
      </w:r>
    </w:p>
    <w:p w14:paraId="313C55ED" w14:textId="77777777" w:rsidR="003545BE" w:rsidRPr="00F43AA9" w:rsidRDefault="003545BE" w:rsidP="00F43AA9">
      <w:pPr>
        <w:spacing w:after="0" w:line="360" w:lineRule="auto"/>
        <w:jc w:val="both"/>
        <w:rPr>
          <w:rFonts w:ascii="Arial" w:hAnsi="Arial" w:cs="Arial"/>
          <w:sz w:val="24"/>
          <w:szCs w:val="24"/>
        </w:rPr>
      </w:pPr>
    </w:p>
    <w:p w14:paraId="0FF13828" w14:textId="2815ADEB" w:rsidR="008278C1" w:rsidRPr="00F43AA9" w:rsidRDefault="00316F88" w:rsidP="00F43AA9">
      <w:pPr>
        <w:spacing w:after="0" w:line="360" w:lineRule="auto"/>
        <w:jc w:val="both"/>
        <w:rPr>
          <w:rFonts w:ascii="Arial" w:hAnsi="Arial" w:cs="Arial"/>
          <w:b/>
          <w:bCs/>
          <w:sz w:val="28"/>
          <w:szCs w:val="28"/>
        </w:rPr>
      </w:pPr>
      <w:r w:rsidRPr="00316F88">
        <w:rPr>
          <w:rFonts w:ascii="Arial" w:hAnsi="Arial" w:cs="Arial"/>
          <w:b/>
          <w:bCs/>
          <w:noProof/>
          <w:sz w:val="28"/>
          <w:szCs w:val="28"/>
        </w:rPr>
        <mc:AlternateContent>
          <mc:Choice Requires="wps">
            <w:drawing>
              <wp:anchor distT="45720" distB="45720" distL="114300" distR="114300" simplePos="0" relativeHeight="251674624" behindDoc="0" locked="0" layoutInCell="1" allowOverlap="1" wp14:anchorId="529BF007" wp14:editId="0EC9E7E9">
                <wp:simplePos x="0" y="0"/>
                <wp:positionH relativeFrom="column">
                  <wp:posOffset>60960</wp:posOffset>
                </wp:positionH>
                <wp:positionV relativeFrom="paragraph">
                  <wp:posOffset>3616325</wp:posOffset>
                </wp:positionV>
                <wp:extent cx="1463040" cy="403860"/>
                <wp:effectExtent l="0" t="0" r="22860" b="15240"/>
                <wp:wrapThrough wrapText="bothSides">
                  <wp:wrapPolygon edited="0">
                    <wp:start x="0" y="0"/>
                    <wp:lineTo x="0" y="21396"/>
                    <wp:lineTo x="21656" y="21396"/>
                    <wp:lineTo x="21656"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3040" cy="403860"/>
                        </a:xfrm>
                        <a:prstGeom prst="rect">
                          <a:avLst/>
                        </a:prstGeom>
                        <a:solidFill>
                          <a:srgbClr val="FFFFFF"/>
                        </a:solidFill>
                        <a:ln w="9525">
                          <a:solidFill>
                            <a:srgbClr val="000000"/>
                          </a:solidFill>
                          <a:miter lim="800000"/>
                          <a:headEnd/>
                          <a:tailEnd/>
                        </a:ln>
                      </wps:spPr>
                      <wps:txbx>
                        <w:txbxContent>
                          <w:p w14:paraId="7EE898B3" w14:textId="0C41E14C" w:rsidR="00316F88" w:rsidRDefault="00316F88" w:rsidP="00316F88">
                            <w:pPr>
                              <w:jc w:val="center"/>
                            </w:pPr>
                            <w:r>
                              <w:t>(Data Forest,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29BF007" id="_x0000_t202" coordsize="21600,21600" o:spt="202" path="m,l,21600r21600,l21600,xe">
                <v:stroke joinstyle="miter"/>
                <v:path gradientshapeok="t" o:connecttype="rect"/>
              </v:shapetype>
              <v:shape id="Text Box 2" o:spid="_x0000_s1026" type="#_x0000_t202" style="position:absolute;left:0;text-align:left;margin-left:4.8pt;margin-top:284.75pt;width:115.2pt;height:31.8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">
                <v:textbox>
                  <w:txbxContent>
                    <w:p w14:paraId="7EE898B3" w14:textId="0C41E14C" w:rsidR="00316F88" w:rsidRDefault="00316F88" w:rsidP="00316F88">
                      <w:pPr>
                        <w:jc w:val="center"/>
                      </w:pPr>
                      <w:r>
                        <w:t>(Data Forest, 2023)</w:t>
                      </w:r>
                    </w:p>
                  </w:txbxContent>
                </v:textbox>
                <w10:wrap type="through"/>
              </v:shape>
            </w:pict>
          </mc:Fallback>
        </mc:AlternateContent>
      </w:r>
    </w:p>
    <w:p w14:paraId="7B8CACC2" w14:textId="41CB1C9E" w:rsidR="008278C1" w:rsidRPr="00F43AA9" w:rsidRDefault="00125DBF" w:rsidP="008247ED">
      <w:pPr>
        <w:spacing w:after="0" w:line="360" w:lineRule="auto"/>
        <w:rPr>
          <w:rFonts w:ascii="Arial" w:hAnsi="Arial" w:cs="Arial"/>
          <w:b/>
          <w:bCs/>
          <w:sz w:val="28"/>
          <w:szCs w:val="28"/>
        </w:rPr>
      </w:pPr>
      <w:r>
        <w:rPr>
          <w:rFonts w:ascii="Arial" w:hAnsi="Arial" w:cs="Arial"/>
          <w:b/>
          <w:bCs/>
          <w:noProof/>
          <w:sz w:val="28"/>
          <w:szCs w:val="28"/>
          <w14:ligatures w14:val="standardContextual"/>
        </w:rPr>
        <w:drawing>
          <wp:anchor distT="0" distB="0" distL="114300" distR="114300" simplePos="0" relativeHeight="251672576" behindDoc="0" locked="0" layoutInCell="1" allowOverlap="1" wp14:anchorId="05BC0134" wp14:editId="00CEAF2B">
            <wp:simplePos x="0" y="0"/>
            <wp:positionH relativeFrom="column">
              <wp:posOffset>45720</wp:posOffset>
            </wp:positionH>
            <wp:positionV relativeFrom="paragraph">
              <wp:posOffset>-1270</wp:posOffset>
            </wp:positionV>
            <wp:extent cx="5635302" cy="3756660"/>
            <wp:effectExtent l="0" t="0" r="3810" b="0"/>
            <wp:wrapThrough wrapText="bothSides">
              <wp:wrapPolygon edited="0">
                <wp:start x="0" y="0"/>
                <wp:lineTo x="0" y="21469"/>
                <wp:lineTo x="21542" y="21469"/>
                <wp:lineTo x="21542" y="0"/>
                <wp:lineTo x="0" y="0"/>
              </wp:wrapPolygon>
            </wp:wrapThrough>
            <wp:docPr id="952820941" name="Picture 1" descr="A graph of data analysi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820941" name="Picture 1" descr="A graph of data analysis&#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635302" cy="3756660"/>
                    </a:xfrm>
                    <a:prstGeom prst="rect">
                      <a:avLst/>
                    </a:prstGeom>
                  </pic:spPr>
                </pic:pic>
              </a:graphicData>
            </a:graphic>
          </wp:anchor>
        </w:drawing>
      </w:r>
    </w:p>
    <w:p w14:paraId="40C27E99" w14:textId="059AB2E0" w:rsidR="00F62523" w:rsidRPr="00F43AA9" w:rsidRDefault="00942600" w:rsidP="00F43AA9">
      <w:pPr>
        <w:spacing w:after="0" w:line="360" w:lineRule="auto"/>
        <w:jc w:val="both"/>
        <w:rPr>
          <w:rFonts w:ascii="Arial" w:hAnsi="Arial" w:cs="Arial"/>
          <w:b/>
          <w:bCs/>
          <w:sz w:val="28"/>
          <w:szCs w:val="28"/>
        </w:rPr>
      </w:pPr>
      <w:r w:rsidRPr="00F43AA9">
        <w:rPr>
          <w:rFonts w:ascii="Arial" w:hAnsi="Arial" w:cs="Arial"/>
          <w:b/>
          <w:bCs/>
          <w:sz w:val="28"/>
          <w:szCs w:val="28"/>
        </w:rPr>
        <w:lastRenderedPageBreak/>
        <w:t xml:space="preserve">2. </w:t>
      </w:r>
      <w:r w:rsidR="007C1098">
        <w:rPr>
          <w:rFonts w:ascii="Arial" w:hAnsi="Arial" w:cs="Arial"/>
          <w:b/>
          <w:bCs/>
          <w:sz w:val="28"/>
          <w:szCs w:val="28"/>
        </w:rPr>
        <w:t>Evaluation of BI trends</w:t>
      </w:r>
    </w:p>
    <w:p w14:paraId="34C536A3" w14:textId="77777777" w:rsidR="00D1355F" w:rsidRDefault="00D1355F" w:rsidP="00F43AA9">
      <w:pPr>
        <w:spacing w:after="0" w:line="360" w:lineRule="auto"/>
        <w:jc w:val="both"/>
        <w:rPr>
          <w:rFonts w:ascii="Arial" w:hAnsi="Arial" w:cs="Arial"/>
          <w:b/>
          <w:bCs/>
          <w:sz w:val="28"/>
          <w:szCs w:val="28"/>
        </w:rPr>
      </w:pPr>
    </w:p>
    <w:p w14:paraId="2DA4DFCC" w14:textId="61E63373" w:rsidR="00CF42D6" w:rsidRPr="00F43AA9" w:rsidRDefault="00CF42D6" w:rsidP="00CF42D6">
      <w:pPr>
        <w:spacing w:after="0" w:line="360" w:lineRule="auto"/>
        <w:jc w:val="both"/>
        <w:rPr>
          <w:rFonts w:ascii="Arial" w:hAnsi="Arial" w:cs="Arial"/>
          <w:sz w:val="24"/>
          <w:szCs w:val="24"/>
        </w:rPr>
      </w:pPr>
      <w:r w:rsidRPr="00F43AA9">
        <w:rPr>
          <w:rFonts w:ascii="Arial" w:hAnsi="Arial" w:cs="Arial"/>
          <w:sz w:val="24"/>
          <w:szCs w:val="24"/>
        </w:rPr>
        <w:t xml:space="preserve">BI tools present numerous benefits for </w:t>
      </w:r>
      <w:r>
        <w:rPr>
          <w:rFonts w:ascii="Arial" w:hAnsi="Arial" w:cs="Arial"/>
          <w:sz w:val="24"/>
          <w:szCs w:val="24"/>
        </w:rPr>
        <w:t xml:space="preserve">the future of the </w:t>
      </w:r>
      <w:r w:rsidRPr="00F43AA9">
        <w:rPr>
          <w:rFonts w:ascii="Arial" w:hAnsi="Arial" w:cs="Arial"/>
          <w:sz w:val="24"/>
          <w:szCs w:val="24"/>
        </w:rPr>
        <w:t>business, such as enhancing the customer experience, facilitating data-driven decision-making, enabling strategic planning and growth, improving operational efficiency, and fostering competitive advantage</w:t>
      </w:r>
      <w:r w:rsidR="00FD2774">
        <w:rPr>
          <w:rFonts w:ascii="Arial" w:hAnsi="Arial" w:cs="Arial"/>
          <w:sz w:val="24"/>
          <w:szCs w:val="24"/>
        </w:rPr>
        <w:t xml:space="preserve"> (</w:t>
      </w:r>
      <w:r w:rsidR="00C11436">
        <w:rPr>
          <w:rFonts w:ascii="Arial" w:hAnsi="Arial" w:cs="Arial"/>
          <w:sz w:val="24"/>
          <w:szCs w:val="24"/>
        </w:rPr>
        <w:t>Sheremeta, 2023</w:t>
      </w:r>
      <w:r w:rsidR="00FD2774">
        <w:rPr>
          <w:rFonts w:ascii="Arial" w:hAnsi="Arial" w:cs="Arial"/>
          <w:sz w:val="24"/>
          <w:szCs w:val="24"/>
        </w:rPr>
        <w:t>)</w:t>
      </w:r>
      <w:r w:rsidRPr="00F43AA9">
        <w:rPr>
          <w:rFonts w:ascii="Arial" w:hAnsi="Arial" w:cs="Arial"/>
          <w:sz w:val="24"/>
          <w:szCs w:val="24"/>
        </w:rPr>
        <w:t xml:space="preserve">. </w:t>
      </w:r>
    </w:p>
    <w:p w14:paraId="292A6D60" w14:textId="793749B9" w:rsidR="00CF42D6" w:rsidRPr="00F43AA9" w:rsidRDefault="00CF42D6" w:rsidP="00CF42D6">
      <w:pPr>
        <w:spacing w:after="0" w:line="360" w:lineRule="auto"/>
        <w:jc w:val="both"/>
        <w:rPr>
          <w:rFonts w:ascii="Arial" w:hAnsi="Arial" w:cs="Arial"/>
          <w:b/>
          <w:bCs/>
          <w:sz w:val="24"/>
          <w:szCs w:val="24"/>
        </w:rPr>
      </w:pPr>
    </w:p>
    <w:p w14:paraId="4A62069F" w14:textId="7E09A02A" w:rsidR="00CF42D6" w:rsidRPr="00F43AA9" w:rsidRDefault="005950F0" w:rsidP="00F43AA9">
      <w:pPr>
        <w:spacing w:after="0" w:line="360" w:lineRule="auto"/>
        <w:jc w:val="both"/>
        <w:rPr>
          <w:rFonts w:ascii="Arial" w:hAnsi="Arial" w:cs="Arial"/>
          <w:b/>
          <w:bCs/>
          <w:sz w:val="28"/>
          <w:szCs w:val="28"/>
        </w:rPr>
      </w:pPr>
      <w:r>
        <w:rPr>
          <w:rFonts w:ascii="Arial" w:hAnsi="Arial" w:cs="Arial"/>
          <w:noProof/>
          <w:sz w:val="24"/>
          <w:szCs w:val="24"/>
          <w14:ligatures w14:val="standardContextual"/>
        </w:rPr>
        <w:drawing>
          <wp:anchor distT="0" distB="0" distL="114300" distR="114300" simplePos="0" relativeHeight="251675648" behindDoc="0" locked="0" layoutInCell="1" allowOverlap="1" wp14:anchorId="1C954393" wp14:editId="04BB7424">
            <wp:simplePos x="0" y="0"/>
            <wp:positionH relativeFrom="margin">
              <wp:align>center</wp:align>
            </wp:positionH>
            <wp:positionV relativeFrom="paragraph">
              <wp:posOffset>6985</wp:posOffset>
            </wp:positionV>
            <wp:extent cx="5410200" cy="2691130"/>
            <wp:effectExtent l="0" t="0" r="0" b="0"/>
            <wp:wrapThrough wrapText="bothSides">
              <wp:wrapPolygon edited="0">
                <wp:start x="2054" y="917"/>
                <wp:lineTo x="1901" y="1682"/>
                <wp:lineTo x="2130" y="2294"/>
                <wp:lineTo x="6161" y="3670"/>
                <wp:lineTo x="5628" y="3975"/>
                <wp:lineTo x="4183" y="5810"/>
                <wp:lineTo x="3955" y="6881"/>
                <wp:lineTo x="3423" y="8563"/>
                <wp:lineTo x="3194" y="11009"/>
                <wp:lineTo x="3346" y="13455"/>
                <wp:lineTo x="3879" y="15902"/>
                <wp:lineTo x="3879" y="16208"/>
                <wp:lineTo x="5020" y="18348"/>
                <wp:lineTo x="4868" y="19113"/>
                <wp:lineTo x="4259" y="20795"/>
                <wp:lineTo x="4259" y="20948"/>
                <wp:lineTo x="5020" y="21406"/>
                <wp:lineTo x="10268" y="21406"/>
                <wp:lineTo x="10344" y="20795"/>
                <wp:lineTo x="9507" y="18348"/>
                <wp:lineTo x="10800" y="15902"/>
                <wp:lineTo x="11256" y="13455"/>
                <wp:lineTo x="15211" y="13455"/>
                <wp:lineTo x="18558" y="12385"/>
                <wp:lineTo x="18482" y="11009"/>
                <wp:lineTo x="19318" y="9327"/>
                <wp:lineTo x="18862" y="8563"/>
                <wp:lineTo x="21448" y="8104"/>
                <wp:lineTo x="21144" y="6116"/>
                <wp:lineTo x="21220" y="4893"/>
                <wp:lineTo x="17037" y="4128"/>
                <wp:lineTo x="8366" y="3670"/>
                <wp:lineTo x="12321" y="3670"/>
                <wp:lineTo x="19623" y="2141"/>
                <wp:lineTo x="19546" y="917"/>
                <wp:lineTo x="2054" y="917"/>
              </wp:wrapPolygon>
            </wp:wrapThrough>
            <wp:docPr id="474319937" name="Picture 2"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319937" name="Picture 2" descr="A pie chart with different colored circle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410200" cy="2691130"/>
                    </a:xfrm>
                    <a:prstGeom prst="rect">
                      <a:avLst/>
                    </a:prstGeom>
                  </pic:spPr>
                </pic:pic>
              </a:graphicData>
            </a:graphic>
            <wp14:sizeRelH relativeFrom="margin">
              <wp14:pctWidth>0</wp14:pctWidth>
            </wp14:sizeRelH>
            <wp14:sizeRelV relativeFrom="margin">
              <wp14:pctHeight>0</wp14:pctHeight>
            </wp14:sizeRelV>
          </wp:anchor>
        </w:drawing>
      </w:r>
    </w:p>
    <w:p w14:paraId="683012E9" w14:textId="66094DB8" w:rsidR="006A643E" w:rsidRPr="00F43AA9" w:rsidRDefault="006A643E" w:rsidP="00F43AA9">
      <w:pPr>
        <w:spacing w:after="0" w:line="360" w:lineRule="auto"/>
        <w:jc w:val="both"/>
        <w:rPr>
          <w:rFonts w:ascii="Arial" w:hAnsi="Arial" w:cs="Arial"/>
          <w:sz w:val="24"/>
          <w:szCs w:val="24"/>
        </w:rPr>
      </w:pPr>
    </w:p>
    <w:p w14:paraId="4C9A5E8E" w14:textId="62AADCBB" w:rsidR="004449BD" w:rsidRDefault="004449BD" w:rsidP="00F43AA9">
      <w:pPr>
        <w:spacing w:after="0" w:line="360" w:lineRule="auto"/>
        <w:jc w:val="both"/>
        <w:rPr>
          <w:rFonts w:ascii="Arial" w:hAnsi="Arial" w:cs="Arial"/>
          <w:sz w:val="24"/>
          <w:szCs w:val="24"/>
        </w:rPr>
      </w:pPr>
    </w:p>
    <w:p w14:paraId="769560F6" w14:textId="19271069" w:rsidR="00CF42D6" w:rsidRDefault="00CF42D6" w:rsidP="00F43AA9">
      <w:pPr>
        <w:spacing w:after="0" w:line="360" w:lineRule="auto"/>
        <w:jc w:val="both"/>
        <w:rPr>
          <w:rFonts w:ascii="Arial" w:hAnsi="Arial" w:cs="Arial"/>
          <w:b/>
          <w:bCs/>
          <w:sz w:val="24"/>
          <w:szCs w:val="24"/>
        </w:rPr>
      </w:pPr>
    </w:p>
    <w:p w14:paraId="4B08FD91" w14:textId="206F9722" w:rsidR="005950F0" w:rsidRDefault="005950F0" w:rsidP="00F43AA9">
      <w:pPr>
        <w:spacing w:after="0" w:line="360" w:lineRule="auto"/>
        <w:jc w:val="both"/>
        <w:rPr>
          <w:rFonts w:ascii="Arial" w:hAnsi="Arial" w:cs="Arial"/>
          <w:b/>
          <w:bCs/>
          <w:sz w:val="24"/>
          <w:szCs w:val="24"/>
        </w:rPr>
      </w:pPr>
    </w:p>
    <w:p w14:paraId="364B4652" w14:textId="280B4736" w:rsidR="005950F0" w:rsidRDefault="005950F0" w:rsidP="00F43AA9">
      <w:pPr>
        <w:spacing w:after="0" w:line="360" w:lineRule="auto"/>
        <w:jc w:val="both"/>
        <w:rPr>
          <w:rFonts w:ascii="Arial" w:hAnsi="Arial" w:cs="Arial"/>
          <w:b/>
          <w:bCs/>
          <w:sz w:val="24"/>
          <w:szCs w:val="24"/>
        </w:rPr>
      </w:pPr>
    </w:p>
    <w:p w14:paraId="1AC2505D" w14:textId="2D7DE5B1" w:rsidR="005950F0" w:rsidRDefault="005950F0" w:rsidP="00F43AA9">
      <w:pPr>
        <w:spacing w:after="0" w:line="360" w:lineRule="auto"/>
        <w:jc w:val="both"/>
        <w:rPr>
          <w:rFonts w:ascii="Arial" w:hAnsi="Arial" w:cs="Arial"/>
          <w:b/>
          <w:bCs/>
          <w:sz w:val="24"/>
          <w:szCs w:val="24"/>
        </w:rPr>
      </w:pPr>
    </w:p>
    <w:p w14:paraId="112C3C48" w14:textId="1C32EDFC" w:rsidR="005950F0" w:rsidRDefault="005950F0" w:rsidP="00F43AA9">
      <w:pPr>
        <w:spacing w:after="0" w:line="360" w:lineRule="auto"/>
        <w:jc w:val="both"/>
        <w:rPr>
          <w:rFonts w:ascii="Arial" w:hAnsi="Arial" w:cs="Arial"/>
          <w:b/>
          <w:bCs/>
          <w:sz w:val="24"/>
          <w:szCs w:val="24"/>
        </w:rPr>
      </w:pPr>
    </w:p>
    <w:p w14:paraId="588BBEB7" w14:textId="68E09185" w:rsidR="005950F0" w:rsidRDefault="005950F0" w:rsidP="00F43AA9">
      <w:pPr>
        <w:spacing w:after="0" w:line="360" w:lineRule="auto"/>
        <w:jc w:val="both"/>
        <w:rPr>
          <w:rFonts w:ascii="Arial" w:hAnsi="Arial" w:cs="Arial"/>
          <w:b/>
          <w:bCs/>
          <w:sz w:val="24"/>
          <w:szCs w:val="24"/>
        </w:rPr>
      </w:pPr>
      <w:r w:rsidRPr="00316F88">
        <w:rPr>
          <w:rFonts w:ascii="Arial" w:hAnsi="Arial" w:cs="Arial"/>
          <w:noProof/>
          <w:sz w:val="24"/>
          <w:szCs w:val="24"/>
        </w:rPr>
        <mc:AlternateContent>
          <mc:Choice Requires="wps">
            <w:drawing>
              <wp:anchor distT="45720" distB="45720" distL="114300" distR="114300" simplePos="0" relativeHeight="251677696" behindDoc="0" locked="0" layoutInCell="1" allowOverlap="1" wp14:anchorId="7F4B764A" wp14:editId="011EA757">
                <wp:simplePos x="0" y="0"/>
                <wp:positionH relativeFrom="margin">
                  <wp:posOffset>2880360</wp:posOffset>
                </wp:positionH>
                <wp:positionV relativeFrom="paragraph">
                  <wp:posOffset>10160</wp:posOffset>
                </wp:positionV>
                <wp:extent cx="2636520" cy="1404620"/>
                <wp:effectExtent l="0" t="0" r="11430" b="22860"/>
                <wp:wrapThrough wrapText="bothSides">
                  <wp:wrapPolygon edited="0">
                    <wp:start x="0" y="0"/>
                    <wp:lineTo x="0" y="21818"/>
                    <wp:lineTo x="21538" y="21818"/>
                    <wp:lineTo x="21538" y="0"/>
                    <wp:lineTo x="0" y="0"/>
                  </wp:wrapPolygon>
                </wp:wrapThrough>
                <wp:docPr id="9318168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6520" cy="1404620"/>
                        </a:xfrm>
                        <a:prstGeom prst="rect">
                          <a:avLst/>
                        </a:prstGeom>
                        <a:solidFill>
                          <a:srgbClr val="FFFFFF"/>
                        </a:solidFill>
                        <a:ln w="9525">
                          <a:solidFill>
                            <a:srgbClr val="000000"/>
                          </a:solidFill>
                          <a:miter lim="800000"/>
                          <a:headEnd/>
                          <a:tailEnd/>
                        </a:ln>
                      </wps:spPr>
                      <wps:txbx>
                        <w:txbxContent>
                          <w:p w14:paraId="6C4F62D9" w14:textId="77777777" w:rsidR="005950F0" w:rsidRPr="00316F88" w:rsidRDefault="005950F0" w:rsidP="005950F0">
                            <w:pPr>
                              <w:jc w:val="center"/>
                              <w:rPr>
                                <w:rFonts w:ascii="Arial" w:hAnsi="Arial" w:cs="Arial"/>
                                <w:sz w:val="24"/>
                                <w:szCs w:val="24"/>
                              </w:rPr>
                            </w:pPr>
                            <w:r>
                              <w:rPr>
                                <w:rFonts w:ascii="Arial" w:hAnsi="Arial" w:cs="Arial"/>
                                <w:sz w:val="24"/>
                                <w:szCs w:val="24"/>
                              </w:rPr>
                              <w:t>(</w:t>
                            </w:r>
                            <w:r w:rsidRPr="00316F88">
                              <w:rPr>
                                <w:rFonts w:ascii="Arial" w:hAnsi="Arial" w:cs="Arial"/>
                                <w:sz w:val="24"/>
                                <w:szCs w:val="24"/>
                              </w:rPr>
                              <w:t>Fortune Business Insights, 2023</w:t>
                            </w:r>
                            <w:r>
                              <w:rPr>
                                <w:rFonts w:ascii="Arial" w:hAnsi="Arial" w:cs="Arial"/>
                                <w:sz w:val="24"/>
                                <w:szCs w:val="24"/>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F4B764A" id="_x0000_s1027" type="#_x0000_t202" style="position:absolute;left:0;text-align:left;margin-left:226.8pt;margin-top:.8pt;width:207.6pt;height:110.6pt;z-index:25167769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">
                <v:textbox style="mso-fit-shape-to-text:t">
                  <w:txbxContent>
                    <w:p w14:paraId="6C4F62D9" w14:textId="77777777" w:rsidR="005950F0" w:rsidRPr="00316F88" w:rsidRDefault="005950F0" w:rsidP="005950F0">
                      <w:pPr>
                        <w:jc w:val="center"/>
                        <w:rPr>
                          <w:rFonts w:ascii="Arial" w:hAnsi="Arial" w:cs="Arial"/>
                          <w:sz w:val="24"/>
                          <w:szCs w:val="24"/>
                        </w:rPr>
                      </w:pPr>
                      <w:r>
                        <w:rPr>
                          <w:rFonts w:ascii="Arial" w:hAnsi="Arial" w:cs="Arial"/>
                          <w:sz w:val="24"/>
                          <w:szCs w:val="24"/>
                        </w:rPr>
                        <w:t>(</w:t>
                      </w:r>
                      <w:r w:rsidRPr="00316F88">
                        <w:rPr>
                          <w:rFonts w:ascii="Arial" w:hAnsi="Arial" w:cs="Arial"/>
                          <w:sz w:val="24"/>
                          <w:szCs w:val="24"/>
                        </w:rPr>
                        <w:t>Fortune Business Insights, 2023</w:t>
                      </w:r>
                      <w:r>
                        <w:rPr>
                          <w:rFonts w:ascii="Arial" w:hAnsi="Arial" w:cs="Arial"/>
                          <w:sz w:val="24"/>
                          <w:szCs w:val="24"/>
                        </w:rPr>
                        <w:t>)</w:t>
                      </w:r>
                    </w:p>
                  </w:txbxContent>
                </v:textbox>
                <w10:wrap type="through" anchorx="margin"/>
              </v:shape>
            </w:pict>
          </mc:Fallback>
        </mc:AlternateContent>
      </w:r>
    </w:p>
    <w:p w14:paraId="67338AEA" w14:textId="63E6FC93" w:rsidR="005950F0" w:rsidRDefault="005950F0" w:rsidP="00F43AA9">
      <w:pPr>
        <w:spacing w:after="0" w:line="360" w:lineRule="auto"/>
        <w:jc w:val="both"/>
        <w:rPr>
          <w:rFonts w:ascii="Arial" w:hAnsi="Arial" w:cs="Arial"/>
          <w:b/>
          <w:bCs/>
          <w:sz w:val="24"/>
          <w:szCs w:val="24"/>
        </w:rPr>
      </w:pPr>
    </w:p>
    <w:p w14:paraId="25EF2CDF" w14:textId="402E64A0" w:rsidR="005950F0" w:rsidRPr="00F43AA9" w:rsidRDefault="005950F0" w:rsidP="00F43AA9">
      <w:pPr>
        <w:spacing w:after="0" w:line="360" w:lineRule="auto"/>
        <w:jc w:val="both"/>
        <w:rPr>
          <w:rFonts w:ascii="Arial" w:hAnsi="Arial" w:cs="Arial"/>
          <w:b/>
          <w:bCs/>
          <w:sz w:val="24"/>
          <w:szCs w:val="24"/>
        </w:rPr>
      </w:pPr>
    </w:p>
    <w:p w14:paraId="58C347FE" w14:textId="77777777" w:rsidR="005950F0" w:rsidRDefault="005950F0" w:rsidP="00F43AA9">
      <w:pPr>
        <w:spacing w:after="0" w:line="360" w:lineRule="auto"/>
        <w:jc w:val="both"/>
        <w:rPr>
          <w:rFonts w:ascii="Arial" w:hAnsi="Arial" w:cs="Arial"/>
          <w:sz w:val="24"/>
          <w:szCs w:val="24"/>
        </w:rPr>
      </w:pPr>
    </w:p>
    <w:p w14:paraId="70810C5E" w14:textId="19BBE816" w:rsidR="00777BDA" w:rsidRPr="00777BDA" w:rsidRDefault="00777BDA" w:rsidP="00F43AA9">
      <w:pPr>
        <w:spacing w:after="0" w:line="360" w:lineRule="auto"/>
        <w:jc w:val="both"/>
        <w:rPr>
          <w:rFonts w:ascii="Arial" w:hAnsi="Arial" w:cs="Arial"/>
          <w:sz w:val="24"/>
          <w:szCs w:val="24"/>
        </w:rPr>
      </w:pPr>
      <w:r>
        <w:rPr>
          <w:rFonts w:ascii="Arial" w:hAnsi="Arial" w:cs="Arial"/>
          <w:sz w:val="24"/>
          <w:szCs w:val="24"/>
        </w:rPr>
        <w:t xml:space="preserve">The analytical approach delves into the future of the business, presenting a balanced examination of the positive, negative, and neutral consequences of BI trends adoption. </w:t>
      </w:r>
      <w:r w:rsidRPr="00CF42D6">
        <w:rPr>
          <w:rFonts w:ascii="Arial" w:hAnsi="Arial" w:cs="Arial"/>
          <w:sz w:val="24"/>
          <w:szCs w:val="24"/>
        </w:rPr>
        <w:t>Netflix’s utilisation of BI illustrates the dual nature of harnessing data-driven insights to improve the streaming experience globally, showcasing both its advantages and obstacles</w:t>
      </w:r>
      <w:r w:rsidRPr="00F43AA9">
        <w:rPr>
          <w:rFonts w:ascii="Arial" w:hAnsi="Arial" w:cs="Arial"/>
          <w:b/>
          <w:bCs/>
          <w:sz w:val="24"/>
          <w:szCs w:val="24"/>
        </w:rPr>
        <w:t>.</w:t>
      </w:r>
    </w:p>
    <w:p w14:paraId="048E8586" w14:textId="77777777" w:rsidR="00777BDA" w:rsidRDefault="00777BDA" w:rsidP="00F43AA9">
      <w:pPr>
        <w:spacing w:after="0" w:line="360" w:lineRule="auto"/>
        <w:jc w:val="both"/>
        <w:rPr>
          <w:rFonts w:ascii="Arial" w:hAnsi="Arial" w:cs="Arial"/>
          <w:b/>
          <w:bCs/>
          <w:sz w:val="24"/>
          <w:szCs w:val="24"/>
        </w:rPr>
      </w:pPr>
    </w:p>
    <w:p w14:paraId="634AFD69" w14:textId="18026788" w:rsidR="00CF42D6" w:rsidRPr="00F43AA9" w:rsidRDefault="004449BD" w:rsidP="00F43AA9">
      <w:pPr>
        <w:spacing w:after="0" w:line="360" w:lineRule="auto"/>
        <w:jc w:val="both"/>
        <w:rPr>
          <w:rFonts w:ascii="Arial" w:hAnsi="Arial" w:cs="Arial"/>
          <w:b/>
          <w:bCs/>
          <w:sz w:val="24"/>
          <w:szCs w:val="24"/>
        </w:rPr>
      </w:pPr>
      <w:r w:rsidRPr="00F43AA9">
        <w:rPr>
          <w:rFonts w:ascii="Arial" w:hAnsi="Arial" w:cs="Arial"/>
          <w:b/>
          <w:bCs/>
          <w:sz w:val="24"/>
          <w:szCs w:val="24"/>
        </w:rPr>
        <w:t>Positive</w:t>
      </w:r>
      <w:r w:rsidR="00092D74" w:rsidRPr="00F43AA9">
        <w:rPr>
          <w:rFonts w:ascii="Arial" w:hAnsi="Arial" w:cs="Arial"/>
          <w:b/>
          <w:bCs/>
          <w:sz w:val="24"/>
          <w:szCs w:val="24"/>
        </w:rPr>
        <w:t xml:space="preserve"> consequences</w:t>
      </w:r>
    </w:p>
    <w:p w14:paraId="77108B7D" w14:textId="77777777" w:rsidR="004449BD" w:rsidRPr="00F43AA9" w:rsidRDefault="004449BD" w:rsidP="00F43AA9">
      <w:pPr>
        <w:spacing w:after="0" w:line="360" w:lineRule="auto"/>
        <w:jc w:val="both"/>
        <w:rPr>
          <w:rFonts w:ascii="Arial" w:hAnsi="Arial" w:cs="Arial"/>
          <w:b/>
          <w:bCs/>
          <w:sz w:val="24"/>
          <w:szCs w:val="24"/>
        </w:rPr>
      </w:pPr>
      <w:r w:rsidRPr="00F43AA9">
        <w:rPr>
          <w:rFonts w:ascii="Arial" w:hAnsi="Arial" w:cs="Arial"/>
          <w:b/>
          <w:bCs/>
          <w:sz w:val="24"/>
          <w:szCs w:val="24"/>
        </w:rPr>
        <w:t>Operational Efficiency</w:t>
      </w:r>
    </w:p>
    <w:p w14:paraId="50C439DD" w14:textId="77777777" w:rsidR="004449BD" w:rsidRDefault="004449BD" w:rsidP="00F43AA9">
      <w:pPr>
        <w:spacing w:after="0" w:line="360" w:lineRule="auto"/>
        <w:jc w:val="both"/>
        <w:rPr>
          <w:rFonts w:ascii="Arial" w:hAnsi="Arial" w:cs="Arial"/>
          <w:sz w:val="24"/>
          <w:szCs w:val="24"/>
        </w:rPr>
      </w:pPr>
      <w:r w:rsidRPr="00F43AA9">
        <w:rPr>
          <w:rFonts w:ascii="Arial" w:hAnsi="Arial" w:cs="Arial"/>
          <w:sz w:val="24"/>
          <w:szCs w:val="24"/>
        </w:rPr>
        <w:t>Netflix employs BI tools to streamline its content delivery network (CDN), ensuring seamless streaming experiences globally. Through analysis of network performance, user traffic, and content popularity, Netflix optimises resource allocation, minimising buffering, and downtime, thereby improving operational efficiency (Collins, 2023).</w:t>
      </w:r>
    </w:p>
    <w:p w14:paraId="1782FBEC" w14:textId="77777777" w:rsidR="005950F0" w:rsidRDefault="005950F0" w:rsidP="00F43AA9">
      <w:pPr>
        <w:spacing w:after="0" w:line="360" w:lineRule="auto"/>
        <w:jc w:val="both"/>
        <w:rPr>
          <w:rFonts w:ascii="Arial" w:hAnsi="Arial" w:cs="Arial"/>
          <w:sz w:val="24"/>
          <w:szCs w:val="24"/>
        </w:rPr>
      </w:pPr>
    </w:p>
    <w:p w14:paraId="10253C07" w14:textId="77777777" w:rsidR="005950F0" w:rsidRDefault="005950F0" w:rsidP="00F43AA9">
      <w:pPr>
        <w:spacing w:after="0" w:line="360" w:lineRule="auto"/>
        <w:jc w:val="both"/>
        <w:rPr>
          <w:rFonts w:ascii="Arial" w:hAnsi="Arial" w:cs="Arial"/>
          <w:sz w:val="24"/>
          <w:szCs w:val="24"/>
        </w:rPr>
      </w:pPr>
    </w:p>
    <w:p w14:paraId="6A53539F" w14:textId="77777777" w:rsidR="005950F0" w:rsidRDefault="005950F0" w:rsidP="00F43AA9">
      <w:pPr>
        <w:spacing w:after="0" w:line="360" w:lineRule="auto"/>
        <w:jc w:val="both"/>
        <w:rPr>
          <w:rFonts w:ascii="Arial" w:hAnsi="Arial" w:cs="Arial"/>
          <w:sz w:val="24"/>
          <w:szCs w:val="24"/>
        </w:rPr>
      </w:pPr>
    </w:p>
    <w:p w14:paraId="12ECAC14" w14:textId="7F7C9B00" w:rsidR="004449BD" w:rsidRPr="00F43AA9" w:rsidRDefault="004449BD" w:rsidP="00F43AA9">
      <w:pPr>
        <w:spacing w:after="0" w:line="360" w:lineRule="auto"/>
        <w:jc w:val="both"/>
        <w:rPr>
          <w:rFonts w:ascii="Arial" w:hAnsi="Arial" w:cs="Arial"/>
          <w:b/>
          <w:bCs/>
          <w:sz w:val="24"/>
          <w:szCs w:val="24"/>
        </w:rPr>
      </w:pPr>
      <w:r w:rsidRPr="00F43AA9">
        <w:rPr>
          <w:rFonts w:ascii="Arial" w:hAnsi="Arial" w:cs="Arial"/>
          <w:b/>
          <w:bCs/>
          <w:sz w:val="24"/>
          <w:szCs w:val="24"/>
        </w:rPr>
        <w:t>Enhancing customer experience</w:t>
      </w:r>
    </w:p>
    <w:p w14:paraId="48FF8FDE" w14:textId="2DEDD1DD" w:rsidR="004449BD" w:rsidRPr="00F43AA9" w:rsidRDefault="004449BD" w:rsidP="00F43AA9">
      <w:pPr>
        <w:spacing w:after="0" w:line="360" w:lineRule="auto"/>
        <w:jc w:val="both"/>
        <w:rPr>
          <w:rFonts w:ascii="Arial" w:hAnsi="Arial" w:cs="Arial"/>
          <w:b/>
          <w:bCs/>
          <w:sz w:val="24"/>
          <w:szCs w:val="24"/>
        </w:rPr>
      </w:pPr>
      <w:r w:rsidRPr="00F43AA9">
        <w:rPr>
          <w:rFonts w:ascii="Arial" w:hAnsi="Arial" w:cs="Arial"/>
          <w:sz w:val="24"/>
          <w:szCs w:val="24"/>
        </w:rPr>
        <w:t>Netflix utilises its recommendation system to analyse user data and provide personalised content, thereby improving user satisfaction and engagement</w:t>
      </w:r>
      <w:r w:rsidR="00092D74" w:rsidRPr="00F43AA9">
        <w:rPr>
          <w:rFonts w:ascii="Arial" w:hAnsi="Arial" w:cs="Arial"/>
          <w:sz w:val="24"/>
          <w:szCs w:val="24"/>
        </w:rPr>
        <w:t>.</w:t>
      </w:r>
    </w:p>
    <w:p w14:paraId="3CCDD696" w14:textId="3EDFC36D" w:rsidR="005F1088" w:rsidRPr="00F43AA9" w:rsidRDefault="005F1088" w:rsidP="00F43AA9">
      <w:pPr>
        <w:spacing w:after="0" w:line="360" w:lineRule="auto"/>
        <w:jc w:val="both"/>
        <w:rPr>
          <w:rFonts w:ascii="Arial" w:hAnsi="Arial" w:cs="Arial"/>
          <w:sz w:val="24"/>
          <w:szCs w:val="24"/>
        </w:rPr>
      </w:pPr>
      <w:r w:rsidRPr="00F43AA9">
        <w:rPr>
          <w:rFonts w:ascii="Arial" w:hAnsi="Arial" w:cs="Arial"/>
          <w:sz w:val="24"/>
          <w:szCs w:val="24"/>
        </w:rPr>
        <w:t>Netflix’s recommendation system heavily impacts user viewing choices, influencing around 80% of decisions. Utilising extensive data analysis and an AI-enhanced content tagging system, Netflix has improved metadata accuracy by 20% leading to more precise recommendations</w:t>
      </w:r>
      <w:r w:rsidR="002979A2" w:rsidRPr="00F43AA9">
        <w:rPr>
          <w:rFonts w:ascii="Arial" w:hAnsi="Arial" w:cs="Arial"/>
          <w:sz w:val="24"/>
          <w:szCs w:val="24"/>
        </w:rPr>
        <w:t xml:space="preserve"> </w:t>
      </w:r>
      <w:r w:rsidR="00F751EE" w:rsidRPr="00F43AA9">
        <w:rPr>
          <w:rFonts w:ascii="Arial" w:hAnsi="Arial" w:cs="Arial"/>
          <w:sz w:val="24"/>
          <w:szCs w:val="24"/>
        </w:rPr>
        <w:t>(Al, 2023).</w:t>
      </w:r>
    </w:p>
    <w:p w14:paraId="4051BF15" w14:textId="77777777" w:rsidR="00092D74" w:rsidRPr="00F43AA9" w:rsidRDefault="00092D74" w:rsidP="00F43AA9">
      <w:pPr>
        <w:spacing w:after="0" w:line="360" w:lineRule="auto"/>
        <w:jc w:val="both"/>
        <w:rPr>
          <w:rFonts w:ascii="Arial" w:hAnsi="Arial" w:cs="Arial"/>
          <w:sz w:val="24"/>
          <w:szCs w:val="24"/>
        </w:rPr>
      </w:pPr>
    </w:p>
    <w:p w14:paraId="287F23D9" w14:textId="3B034F88" w:rsidR="00092D74" w:rsidRPr="00F43AA9" w:rsidRDefault="00092D74" w:rsidP="00F43AA9">
      <w:pPr>
        <w:spacing w:after="0" w:line="360" w:lineRule="auto"/>
        <w:jc w:val="both"/>
        <w:rPr>
          <w:rFonts w:ascii="Arial" w:hAnsi="Arial" w:cs="Arial"/>
          <w:b/>
          <w:bCs/>
          <w:sz w:val="24"/>
          <w:szCs w:val="24"/>
        </w:rPr>
      </w:pPr>
      <w:r w:rsidRPr="00F43AA9">
        <w:rPr>
          <w:rFonts w:ascii="Arial" w:hAnsi="Arial" w:cs="Arial"/>
          <w:b/>
          <w:bCs/>
          <w:sz w:val="24"/>
          <w:szCs w:val="24"/>
        </w:rPr>
        <w:t>Negative consequences</w:t>
      </w:r>
    </w:p>
    <w:p w14:paraId="12A74DA2" w14:textId="77777777" w:rsidR="00092D74" w:rsidRPr="00F43AA9" w:rsidRDefault="00092D74" w:rsidP="00F43AA9">
      <w:pPr>
        <w:spacing w:after="0" w:line="360" w:lineRule="auto"/>
        <w:jc w:val="both"/>
        <w:rPr>
          <w:rFonts w:ascii="Arial" w:hAnsi="Arial" w:cs="Arial"/>
          <w:b/>
          <w:bCs/>
          <w:sz w:val="24"/>
          <w:szCs w:val="24"/>
        </w:rPr>
      </w:pPr>
      <w:r w:rsidRPr="00F43AA9">
        <w:rPr>
          <w:rFonts w:ascii="Arial" w:hAnsi="Arial" w:cs="Arial"/>
          <w:b/>
          <w:bCs/>
          <w:sz w:val="24"/>
          <w:szCs w:val="24"/>
        </w:rPr>
        <w:t>Dependency on Technology</w:t>
      </w:r>
    </w:p>
    <w:p w14:paraId="3759FC18" w14:textId="68999A11" w:rsidR="00092D74" w:rsidRPr="00F43AA9" w:rsidRDefault="00092D74" w:rsidP="00F43AA9">
      <w:pPr>
        <w:spacing w:after="0" w:line="360" w:lineRule="auto"/>
        <w:jc w:val="both"/>
        <w:rPr>
          <w:rFonts w:ascii="Arial" w:hAnsi="Arial" w:cs="Arial"/>
          <w:sz w:val="24"/>
          <w:szCs w:val="24"/>
        </w:rPr>
      </w:pPr>
      <w:r w:rsidRPr="00F43AA9">
        <w:rPr>
          <w:rFonts w:ascii="Arial" w:hAnsi="Arial" w:cs="Arial"/>
          <w:sz w:val="24"/>
          <w:szCs w:val="24"/>
        </w:rPr>
        <w:t>Netflix’s heavy reliance on AI and data analysis for its recommendation system poses a risk of technology dependency, potentially leading to inaccuracies in recommendations if human oversight is lacking</w:t>
      </w:r>
      <w:r w:rsidR="0065417D" w:rsidRPr="00F43AA9">
        <w:rPr>
          <w:rFonts w:ascii="Arial" w:hAnsi="Arial" w:cs="Arial"/>
          <w:sz w:val="24"/>
          <w:szCs w:val="24"/>
        </w:rPr>
        <w:t xml:space="preserve"> (</w:t>
      </w:r>
      <w:r w:rsidR="0065417D" w:rsidRPr="00F43AA9">
        <w:rPr>
          <w:rFonts w:ascii="Arial" w:hAnsi="Arial" w:cs="Arial"/>
          <w:sz w:val="24"/>
          <w:szCs w:val="24"/>
          <w:shd w:val="clear" w:color="auto" w:fill="FFFFFF"/>
        </w:rPr>
        <w:t>van Es, 2023)</w:t>
      </w:r>
      <w:r w:rsidRPr="00F43AA9">
        <w:rPr>
          <w:rFonts w:ascii="Arial" w:hAnsi="Arial" w:cs="Arial"/>
          <w:sz w:val="24"/>
          <w:szCs w:val="24"/>
        </w:rPr>
        <w:t>.</w:t>
      </w:r>
    </w:p>
    <w:p w14:paraId="4DE6A502" w14:textId="77777777" w:rsidR="00092D74" w:rsidRPr="00F43AA9" w:rsidRDefault="00092D74" w:rsidP="00F43AA9">
      <w:pPr>
        <w:spacing w:after="0" w:line="360" w:lineRule="auto"/>
        <w:jc w:val="both"/>
        <w:rPr>
          <w:rFonts w:ascii="Arial" w:hAnsi="Arial" w:cs="Arial"/>
          <w:sz w:val="24"/>
          <w:szCs w:val="24"/>
        </w:rPr>
      </w:pPr>
    </w:p>
    <w:p w14:paraId="1229000F" w14:textId="77777777" w:rsidR="00092D74" w:rsidRPr="00F43AA9" w:rsidRDefault="00092D74" w:rsidP="00F43AA9">
      <w:pPr>
        <w:spacing w:after="0" w:line="360" w:lineRule="auto"/>
        <w:jc w:val="both"/>
        <w:rPr>
          <w:rFonts w:ascii="Arial" w:hAnsi="Arial" w:cs="Arial"/>
          <w:sz w:val="24"/>
          <w:szCs w:val="24"/>
        </w:rPr>
      </w:pPr>
      <w:r w:rsidRPr="00F43AA9">
        <w:rPr>
          <w:rFonts w:ascii="Arial" w:hAnsi="Arial" w:cs="Arial"/>
          <w:b/>
          <w:bCs/>
          <w:sz w:val="24"/>
          <w:szCs w:val="24"/>
        </w:rPr>
        <w:t>Data Governance Challenges</w:t>
      </w:r>
    </w:p>
    <w:p w14:paraId="6BEB5A67" w14:textId="0CF1B10A" w:rsidR="0025395E" w:rsidRDefault="00092D74" w:rsidP="00F43AA9">
      <w:pPr>
        <w:spacing w:after="0" w:line="360" w:lineRule="auto"/>
        <w:jc w:val="both"/>
        <w:rPr>
          <w:rFonts w:ascii="Arial" w:hAnsi="Arial" w:cs="Arial"/>
          <w:sz w:val="24"/>
          <w:szCs w:val="24"/>
        </w:rPr>
      </w:pPr>
      <w:r w:rsidRPr="00F43AA9">
        <w:rPr>
          <w:rFonts w:ascii="Arial" w:hAnsi="Arial" w:cs="Arial"/>
          <w:sz w:val="24"/>
          <w:szCs w:val="24"/>
        </w:rPr>
        <w:t>Netflix encounters complexities in data governance, particularly regarding user privacy and content licensing. Balancing data access needs with regulatory compliance, like GDPR, demands a robust governance framework. Inadequate management of these challenges may result in legal repercussions, reputational harm, and erosion of user trust</w:t>
      </w:r>
      <w:r w:rsidR="00BE4503" w:rsidRPr="00F43AA9">
        <w:rPr>
          <w:rFonts w:ascii="Arial" w:hAnsi="Arial" w:cs="Arial"/>
          <w:sz w:val="24"/>
          <w:szCs w:val="24"/>
        </w:rPr>
        <w:t xml:space="preserve"> (Murgia,2019)</w:t>
      </w:r>
      <w:r w:rsidRPr="00F43AA9">
        <w:rPr>
          <w:rFonts w:ascii="Arial" w:hAnsi="Arial" w:cs="Arial"/>
          <w:sz w:val="24"/>
          <w:szCs w:val="24"/>
        </w:rPr>
        <w:t>.</w:t>
      </w:r>
    </w:p>
    <w:p w14:paraId="31AA15F3" w14:textId="77777777" w:rsidR="008247ED" w:rsidRPr="008247ED" w:rsidRDefault="008247ED" w:rsidP="00F43AA9">
      <w:pPr>
        <w:spacing w:after="0" w:line="360" w:lineRule="auto"/>
        <w:jc w:val="both"/>
        <w:rPr>
          <w:rFonts w:ascii="Arial" w:hAnsi="Arial" w:cs="Arial"/>
          <w:sz w:val="24"/>
          <w:szCs w:val="24"/>
        </w:rPr>
      </w:pPr>
    </w:p>
    <w:p w14:paraId="0F6DDDB5" w14:textId="54FBA8E2" w:rsidR="00092D74" w:rsidRPr="00F43AA9" w:rsidRDefault="00092D74" w:rsidP="00F43AA9">
      <w:pPr>
        <w:spacing w:after="0" w:line="360" w:lineRule="auto"/>
        <w:jc w:val="both"/>
        <w:rPr>
          <w:rFonts w:ascii="Arial" w:hAnsi="Arial" w:cs="Arial"/>
          <w:b/>
          <w:bCs/>
          <w:sz w:val="24"/>
          <w:szCs w:val="24"/>
        </w:rPr>
      </w:pPr>
      <w:r w:rsidRPr="00F43AA9">
        <w:rPr>
          <w:rFonts w:ascii="Arial" w:hAnsi="Arial" w:cs="Arial"/>
          <w:b/>
          <w:bCs/>
          <w:sz w:val="24"/>
          <w:szCs w:val="24"/>
        </w:rPr>
        <w:t>Neutral consequences</w:t>
      </w:r>
    </w:p>
    <w:p w14:paraId="3BFF276F" w14:textId="77777777" w:rsidR="00AF5CEB" w:rsidRPr="00F43AA9" w:rsidRDefault="00AF5CEB" w:rsidP="00F43AA9">
      <w:pPr>
        <w:spacing w:after="0" w:line="360" w:lineRule="auto"/>
        <w:jc w:val="both"/>
        <w:rPr>
          <w:rFonts w:ascii="Arial" w:hAnsi="Arial" w:cs="Arial"/>
          <w:sz w:val="24"/>
          <w:szCs w:val="24"/>
        </w:rPr>
      </w:pPr>
      <w:r w:rsidRPr="00F43AA9">
        <w:rPr>
          <w:rFonts w:ascii="Arial" w:hAnsi="Arial" w:cs="Arial"/>
          <w:b/>
          <w:bCs/>
          <w:sz w:val="24"/>
          <w:szCs w:val="24"/>
        </w:rPr>
        <w:t>Investment cost</w:t>
      </w:r>
    </w:p>
    <w:p w14:paraId="4698AA03" w14:textId="742B3537" w:rsidR="00AF5CEB" w:rsidRPr="00F43AA9" w:rsidRDefault="00AF5CEB" w:rsidP="00F43AA9">
      <w:pPr>
        <w:spacing w:line="360" w:lineRule="auto"/>
        <w:jc w:val="both"/>
        <w:rPr>
          <w:rFonts w:ascii="Arial" w:hAnsi="Arial" w:cs="Arial"/>
          <w:sz w:val="24"/>
          <w:szCs w:val="24"/>
        </w:rPr>
      </w:pPr>
      <w:r w:rsidRPr="00F43AA9">
        <w:rPr>
          <w:rFonts w:ascii="Arial" w:hAnsi="Arial" w:cs="Arial"/>
          <w:sz w:val="24"/>
          <w:szCs w:val="24"/>
        </w:rPr>
        <w:t xml:space="preserve">Netflix’s investments in content creation, technology infrastructure, and talent acquisition are necessary for platform advancement, yet prudent financial management is essential to maintain sustainability </w:t>
      </w:r>
      <w:r w:rsidR="008A52D3" w:rsidRPr="00F43AA9">
        <w:rPr>
          <w:rFonts w:ascii="Arial" w:hAnsi="Arial" w:cs="Arial"/>
          <w:sz w:val="24"/>
          <w:szCs w:val="24"/>
        </w:rPr>
        <w:t>(</w:t>
      </w:r>
      <w:proofErr w:type="spellStart"/>
      <w:r w:rsidR="008A52D3" w:rsidRPr="00F43AA9">
        <w:rPr>
          <w:rFonts w:ascii="Arial" w:hAnsi="Arial" w:cs="Arial"/>
          <w:sz w:val="24"/>
          <w:szCs w:val="24"/>
        </w:rPr>
        <w:t>Zansky</w:t>
      </w:r>
      <w:proofErr w:type="spellEnd"/>
      <w:r w:rsidR="008A52D3" w:rsidRPr="00F43AA9">
        <w:rPr>
          <w:rFonts w:ascii="Arial" w:hAnsi="Arial" w:cs="Arial"/>
          <w:sz w:val="24"/>
          <w:szCs w:val="24"/>
        </w:rPr>
        <w:t>, 2023)</w:t>
      </w:r>
      <w:r w:rsidRPr="00F43AA9">
        <w:rPr>
          <w:rFonts w:ascii="Arial" w:hAnsi="Arial" w:cs="Arial"/>
          <w:sz w:val="24"/>
          <w:szCs w:val="24"/>
        </w:rPr>
        <w:t>.</w:t>
      </w:r>
    </w:p>
    <w:p w14:paraId="253D630B" w14:textId="77777777" w:rsidR="00AF5CEB" w:rsidRPr="00F43AA9" w:rsidRDefault="00AF5CEB" w:rsidP="00F43AA9">
      <w:pPr>
        <w:spacing w:after="0" w:line="360" w:lineRule="auto"/>
        <w:jc w:val="both"/>
        <w:rPr>
          <w:rFonts w:ascii="Arial" w:hAnsi="Arial" w:cs="Arial"/>
          <w:sz w:val="24"/>
          <w:szCs w:val="24"/>
        </w:rPr>
      </w:pPr>
    </w:p>
    <w:p w14:paraId="69BF0303" w14:textId="77777777" w:rsidR="00AF5CEB" w:rsidRPr="00F43AA9" w:rsidRDefault="00AF5CEB" w:rsidP="00F43AA9">
      <w:pPr>
        <w:spacing w:after="0" w:line="360" w:lineRule="auto"/>
        <w:jc w:val="both"/>
        <w:rPr>
          <w:rFonts w:ascii="Arial" w:hAnsi="Arial" w:cs="Arial"/>
          <w:sz w:val="24"/>
          <w:szCs w:val="24"/>
        </w:rPr>
      </w:pPr>
      <w:r w:rsidRPr="00F43AA9">
        <w:rPr>
          <w:rFonts w:ascii="Arial" w:hAnsi="Arial" w:cs="Arial"/>
          <w:b/>
          <w:bCs/>
          <w:sz w:val="24"/>
          <w:szCs w:val="24"/>
        </w:rPr>
        <w:t>Adaptability</w:t>
      </w:r>
    </w:p>
    <w:p w14:paraId="4FD3CE9D" w14:textId="00AB94F9" w:rsidR="008278C1" w:rsidRPr="00F43AA9" w:rsidRDefault="00AF5CEB" w:rsidP="00F43AA9">
      <w:pPr>
        <w:spacing w:after="0" w:line="360" w:lineRule="auto"/>
        <w:jc w:val="both"/>
        <w:rPr>
          <w:rFonts w:ascii="Arial" w:hAnsi="Arial" w:cs="Arial"/>
          <w:sz w:val="24"/>
          <w:szCs w:val="24"/>
        </w:rPr>
      </w:pPr>
      <w:r w:rsidRPr="00F43AA9">
        <w:rPr>
          <w:rFonts w:ascii="Arial" w:hAnsi="Arial" w:cs="Arial"/>
          <w:sz w:val="24"/>
          <w:szCs w:val="24"/>
        </w:rPr>
        <w:t xml:space="preserve">Netflix continually adapts its BI strategies and technologies to remain competitive in the dynamic streaming market. For instance, responding to the trend of mobile viewing, Netflix invests in mobile-friendly features and content optimisation. This </w:t>
      </w:r>
      <w:r w:rsidRPr="00F43AA9">
        <w:rPr>
          <w:rFonts w:ascii="Arial" w:hAnsi="Arial" w:cs="Arial"/>
          <w:sz w:val="24"/>
          <w:szCs w:val="24"/>
        </w:rPr>
        <w:lastRenderedPageBreak/>
        <w:t>adaptability ensures Netflix’s relevance and responsiveness to evolving market dynamics</w:t>
      </w:r>
      <w:r w:rsidR="00BD1333" w:rsidRPr="00F43AA9">
        <w:rPr>
          <w:rFonts w:ascii="Arial" w:hAnsi="Arial" w:cs="Arial"/>
          <w:sz w:val="24"/>
          <w:szCs w:val="24"/>
        </w:rPr>
        <w:t xml:space="preserve"> (Brand Credential, 2023)</w:t>
      </w:r>
      <w:r w:rsidRPr="00F43AA9">
        <w:rPr>
          <w:rFonts w:ascii="Arial" w:hAnsi="Arial" w:cs="Arial"/>
          <w:sz w:val="24"/>
          <w:szCs w:val="24"/>
        </w:rPr>
        <w:t>.</w:t>
      </w:r>
    </w:p>
    <w:p w14:paraId="5C19399F" w14:textId="28A2D743" w:rsidR="00D1355F" w:rsidRPr="00F43AA9" w:rsidRDefault="00D1355F" w:rsidP="00F43AA9">
      <w:pPr>
        <w:spacing w:after="0" w:line="360" w:lineRule="auto"/>
        <w:jc w:val="both"/>
        <w:rPr>
          <w:rFonts w:ascii="Arial" w:hAnsi="Arial" w:cs="Arial"/>
          <w:b/>
          <w:bCs/>
          <w:sz w:val="28"/>
          <w:szCs w:val="28"/>
        </w:rPr>
      </w:pPr>
    </w:p>
    <w:p w14:paraId="75B6B7CF" w14:textId="5FD30E33" w:rsidR="00D1355F" w:rsidRPr="00F43AA9" w:rsidRDefault="00D1355F" w:rsidP="00F43AA9">
      <w:pPr>
        <w:spacing w:after="0" w:line="360" w:lineRule="auto"/>
        <w:jc w:val="both"/>
        <w:rPr>
          <w:rFonts w:ascii="Arial" w:hAnsi="Arial" w:cs="Arial"/>
          <w:b/>
          <w:bCs/>
          <w:sz w:val="28"/>
          <w:szCs w:val="28"/>
        </w:rPr>
      </w:pPr>
    </w:p>
    <w:p w14:paraId="5B075C95" w14:textId="11FDFE42" w:rsidR="00D1355F" w:rsidRPr="00F43AA9" w:rsidRDefault="00D1355F" w:rsidP="00F43AA9">
      <w:pPr>
        <w:spacing w:after="0" w:line="360" w:lineRule="auto"/>
        <w:jc w:val="both"/>
        <w:rPr>
          <w:rFonts w:ascii="Arial" w:hAnsi="Arial" w:cs="Arial"/>
          <w:b/>
          <w:bCs/>
          <w:sz w:val="28"/>
          <w:szCs w:val="28"/>
        </w:rPr>
      </w:pPr>
    </w:p>
    <w:p w14:paraId="3B0A1463" w14:textId="77777777" w:rsidR="00D1355F" w:rsidRPr="00F43AA9" w:rsidRDefault="00D1355F" w:rsidP="00F43AA9">
      <w:pPr>
        <w:spacing w:after="0" w:line="360" w:lineRule="auto"/>
        <w:jc w:val="both"/>
        <w:rPr>
          <w:rFonts w:ascii="Arial" w:hAnsi="Arial" w:cs="Arial"/>
          <w:b/>
          <w:bCs/>
          <w:sz w:val="28"/>
          <w:szCs w:val="28"/>
        </w:rPr>
      </w:pPr>
    </w:p>
    <w:p w14:paraId="47DC37C4" w14:textId="13C2AAFF" w:rsidR="00D1355F" w:rsidRPr="00F43AA9" w:rsidRDefault="00D1355F" w:rsidP="00F43AA9">
      <w:pPr>
        <w:spacing w:after="0" w:line="360" w:lineRule="auto"/>
        <w:jc w:val="both"/>
        <w:rPr>
          <w:rFonts w:ascii="Arial" w:hAnsi="Arial" w:cs="Arial"/>
          <w:b/>
          <w:bCs/>
          <w:sz w:val="28"/>
          <w:szCs w:val="28"/>
        </w:rPr>
      </w:pPr>
    </w:p>
    <w:p w14:paraId="48884E38" w14:textId="580FD98E" w:rsidR="00D1355F" w:rsidRPr="00F43AA9" w:rsidRDefault="008247ED" w:rsidP="00F43AA9">
      <w:pPr>
        <w:spacing w:after="0" w:line="360" w:lineRule="auto"/>
        <w:jc w:val="both"/>
        <w:rPr>
          <w:rFonts w:ascii="Arial" w:hAnsi="Arial" w:cs="Arial"/>
          <w:b/>
          <w:bCs/>
          <w:sz w:val="28"/>
          <w:szCs w:val="28"/>
        </w:rPr>
      </w:pPr>
      <w:r w:rsidRPr="00F43AA9">
        <w:rPr>
          <w:rFonts w:ascii="Arial" w:hAnsi="Arial" w:cs="Arial"/>
          <w:noProof/>
          <w:sz w:val="24"/>
          <w:szCs w:val="24"/>
          <w14:ligatures w14:val="standardContextual"/>
        </w:rPr>
        <w:drawing>
          <wp:anchor distT="0" distB="0" distL="114300" distR="114300" simplePos="0" relativeHeight="251667456" behindDoc="0" locked="0" layoutInCell="1" allowOverlap="1" wp14:anchorId="6E5F1DFF" wp14:editId="6A70FF8F">
            <wp:simplePos x="0" y="0"/>
            <wp:positionH relativeFrom="margin">
              <wp:posOffset>1025525</wp:posOffset>
            </wp:positionH>
            <wp:positionV relativeFrom="paragraph">
              <wp:posOffset>8890</wp:posOffset>
            </wp:positionV>
            <wp:extent cx="4023360" cy="3286125"/>
            <wp:effectExtent l="0" t="0" r="0" b="9525"/>
            <wp:wrapThrough wrapText="bothSides">
              <wp:wrapPolygon edited="0">
                <wp:start x="0" y="0"/>
                <wp:lineTo x="0" y="21537"/>
                <wp:lineTo x="21477" y="21537"/>
                <wp:lineTo x="21477" y="0"/>
                <wp:lineTo x="0" y="0"/>
              </wp:wrapPolygon>
            </wp:wrapThrough>
            <wp:docPr id="756797931" name="Picture 1" descr="A pie chart with different colored circ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797931" name="Picture 1" descr="A pie chart with different colored circles"/>
                    <pic:cNvPicPr/>
                  </pic:nvPicPr>
                  <pic:blipFill>
                    <a:blip r:embed="rId11">
                      <a:extLst>
                        <a:ext uri="{28A0092B-C50C-407E-A947-70E740481C1C}">
                          <a14:useLocalDpi xmlns:a14="http://schemas.microsoft.com/office/drawing/2010/main" val="0"/>
                        </a:ext>
                      </a:extLst>
                    </a:blip>
                    <a:stretch>
                      <a:fillRect/>
                    </a:stretch>
                  </pic:blipFill>
                  <pic:spPr>
                    <a:xfrm>
                      <a:off x="0" y="0"/>
                      <a:ext cx="4023360" cy="3286125"/>
                    </a:xfrm>
                    <a:prstGeom prst="rect">
                      <a:avLst/>
                    </a:prstGeom>
                  </pic:spPr>
                </pic:pic>
              </a:graphicData>
            </a:graphic>
            <wp14:sizeRelH relativeFrom="margin">
              <wp14:pctWidth>0</wp14:pctWidth>
            </wp14:sizeRelH>
            <wp14:sizeRelV relativeFrom="margin">
              <wp14:pctHeight>0</wp14:pctHeight>
            </wp14:sizeRelV>
          </wp:anchor>
        </w:drawing>
      </w:r>
    </w:p>
    <w:p w14:paraId="5E8C6CE7" w14:textId="77777777" w:rsidR="00D1355F" w:rsidRPr="00F43AA9" w:rsidRDefault="00D1355F" w:rsidP="00F43AA9">
      <w:pPr>
        <w:spacing w:after="0" w:line="360" w:lineRule="auto"/>
        <w:jc w:val="both"/>
        <w:rPr>
          <w:rFonts w:ascii="Arial" w:hAnsi="Arial" w:cs="Arial"/>
          <w:b/>
          <w:bCs/>
          <w:sz w:val="28"/>
          <w:szCs w:val="28"/>
        </w:rPr>
      </w:pPr>
    </w:p>
    <w:p w14:paraId="038D6576" w14:textId="24D86439" w:rsidR="00D1355F" w:rsidRPr="00F43AA9" w:rsidRDefault="00D1355F" w:rsidP="00F43AA9">
      <w:pPr>
        <w:spacing w:after="0" w:line="360" w:lineRule="auto"/>
        <w:jc w:val="both"/>
        <w:rPr>
          <w:rFonts w:ascii="Arial" w:hAnsi="Arial" w:cs="Arial"/>
          <w:b/>
          <w:bCs/>
          <w:sz w:val="28"/>
          <w:szCs w:val="28"/>
        </w:rPr>
      </w:pPr>
    </w:p>
    <w:p w14:paraId="01C61751" w14:textId="77777777" w:rsidR="00D1355F" w:rsidRPr="00F43AA9" w:rsidRDefault="00D1355F" w:rsidP="00F43AA9">
      <w:pPr>
        <w:spacing w:after="0" w:line="360" w:lineRule="auto"/>
        <w:jc w:val="both"/>
        <w:rPr>
          <w:rFonts w:ascii="Arial" w:hAnsi="Arial" w:cs="Arial"/>
          <w:b/>
          <w:bCs/>
          <w:sz w:val="28"/>
          <w:szCs w:val="28"/>
        </w:rPr>
      </w:pPr>
    </w:p>
    <w:p w14:paraId="6D26577D" w14:textId="3A3CA993" w:rsidR="00D1355F" w:rsidRPr="00F43AA9" w:rsidRDefault="00D1355F" w:rsidP="00F43AA9">
      <w:pPr>
        <w:spacing w:after="0" w:line="360" w:lineRule="auto"/>
        <w:jc w:val="both"/>
        <w:rPr>
          <w:rFonts w:ascii="Arial" w:hAnsi="Arial" w:cs="Arial"/>
          <w:b/>
          <w:bCs/>
          <w:sz w:val="28"/>
          <w:szCs w:val="28"/>
        </w:rPr>
      </w:pPr>
    </w:p>
    <w:p w14:paraId="155DFB3D" w14:textId="07371344" w:rsidR="00D1355F" w:rsidRPr="00F43AA9" w:rsidRDefault="00D1355F" w:rsidP="00F43AA9">
      <w:pPr>
        <w:spacing w:after="0" w:line="360" w:lineRule="auto"/>
        <w:jc w:val="both"/>
        <w:rPr>
          <w:rFonts w:ascii="Arial" w:hAnsi="Arial" w:cs="Arial"/>
          <w:b/>
          <w:bCs/>
          <w:sz w:val="28"/>
          <w:szCs w:val="28"/>
        </w:rPr>
      </w:pPr>
    </w:p>
    <w:p w14:paraId="1CA77D71" w14:textId="298D3B67" w:rsidR="00D1355F" w:rsidRPr="00F43AA9" w:rsidRDefault="00D1355F" w:rsidP="00F43AA9">
      <w:pPr>
        <w:spacing w:after="0" w:line="360" w:lineRule="auto"/>
        <w:jc w:val="both"/>
        <w:rPr>
          <w:rFonts w:ascii="Arial" w:hAnsi="Arial" w:cs="Arial"/>
          <w:b/>
          <w:bCs/>
          <w:sz w:val="28"/>
          <w:szCs w:val="28"/>
        </w:rPr>
      </w:pPr>
    </w:p>
    <w:p w14:paraId="48F99AD4" w14:textId="0592E008" w:rsidR="00D1355F" w:rsidRPr="00F43AA9" w:rsidRDefault="00D1355F" w:rsidP="00F43AA9">
      <w:pPr>
        <w:spacing w:after="0" w:line="360" w:lineRule="auto"/>
        <w:jc w:val="both"/>
        <w:rPr>
          <w:rFonts w:ascii="Arial" w:hAnsi="Arial" w:cs="Arial"/>
          <w:b/>
          <w:bCs/>
          <w:sz w:val="28"/>
          <w:szCs w:val="28"/>
        </w:rPr>
      </w:pPr>
    </w:p>
    <w:p w14:paraId="14B659E3" w14:textId="51EBCE64" w:rsidR="00D1355F" w:rsidRPr="00F43AA9" w:rsidRDefault="00D1355F" w:rsidP="00F43AA9">
      <w:pPr>
        <w:spacing w:after="0" w:line="360" w:lineRule="auto"/>
        <w:jc w:val="both"/>
        <w:rPr>
          <w:rFonts w:ascii="Arial" w:hAnsi="Arial" w:cs="Arial"/>
          <w:b/>
          <w:bCs/>
          <w:sz w:val="28"/>
          <w:szCs w:val="28"/>
        </w:rPr>
      </w:pPr>
    </w:p>
    <w:p w14:paraId="33D28F9F" w14:textId="58CA3A8A" w:rsidR="00D1355F" w:rsidRPr="00F43AA9" w:rsidRDefault="00D1355F" w:rsidP="00F43AA9">
      <w:pPr>
        <w:spacing w:after="0" w:line="360" w:lineRule="auto"/>
        <w:jc w:val="both"/>
        <w:rPr>
          <w:rFonts w:ascii="Arial" w:hAnsi="Arial" w:cs="Arial"/>
          <w:b/>
          <w:bCs/>
          <w:sz w:val="28"/>
          <w:szCs w:val="28"/>
        </w:rPr>
      </w:pPr>
    </w:p>
    <w:p w14:paraId="3BF91D6A" w14:textId="2F9C315B" w:rsidR="00D1355F" w:rsidRPr="00F43AA9" w:rsidRDefault="00D1355F" w:rsidP="00F43AA9">
      <w:pPr>
        <w:spacing w:after="0" w:line="360" w:lineRule="auto"/>
        <w:jc w:val="both"/>
        <w:rPr>
          <w:rFonts w:ascii="Arial" w:hAnsi="Arial" w:cs="Arial"/>
          <w:b/>
          <w:bCs/>
          <w:sz w:val="28"/>
          <w:szCs w:val="28"/>
        </w:rPr>
      </w:pPr>
    </w:p>
    <w:p w14:paraId="5B09094C" w14:textId="4F22DF41" w:rsidR="00D1355F" w:rsidRPr="00F43AA9" w:rsidRDefault="00D1355F" w:rsidP="00F43AA9">
      <w:pPr>
        <w:spacing w:after="0" w:line="360" w:lineRule="auto"/>
        <w:jc w:val="both"/>
        <w:rPr>
          <w:rFonts w:ascii="Arial" w:hAnsi="Arial" w:cs="Arial"/>
          <w:b/>
          <w:bCs/>
          <w:sz w:val="28"/>
          <w:szCs w:val="28"/>
        </w:rPr>
      </w:pPr>
    </w:p>
    <w:p w14:paraId="6BB9A4CA" w14:textId="7E5EEB15" w:rsidR="00D1355F" w:rsidRPr="00F43AA9" w:rsidRDefault="00D1355F" w:rsidP="00F43AA9">
      <w:pPr>
        <w:spacing w:after="0" w:line="360" w:lineRule="auto"/>
        <w:jc w:val="both"/>
        <w:rPr>
          <w:rFonts w:ascii="Arial" w:hAnsi="Arial" w:cs="Arial"/>
          <w:b/>
          <w:bCs/>
          <w:sz w:val="28"/>
          <w:szCs w:val="28"/>
        </w:rPr>
      </w:pPr>
    </w:p>
    <w:p w14:paraId="60549643" w14:textId="01F22DAC" w:rsidR="00D1355F" w:rsidRPr="00F43AA9" w:rsidRDefault="00D1355F" w:rsidP="00F43AA9">
      <w:pPr>
        <w:spacing w:after="0" w:line="360" w:lineRule="auto"/>
        <w:jc w:val="both"/>
        <w:rPr>
          <w:rFonts w:ascii="Arial" w:hAnsi="Arial" w:cs="Arial"/>
          <w:b/>
          <w:bCs/>
          <w:sz w:val="28"/>
          <w:szCs w:val="28"/>
        </w:rPr>
      </w:pPr>
    </w:p>
    <w:p w14:paraId="589DA249" w14:textId="64D450D2" w:rsidR="00D1355F" w:rsidRPr="00F43AA9" w:rsidRDefault="00D1355F" w:rsidP="00F43AA9">
      <w:pPr>
        <w:spacing w:after="0" w:line="360" w:lineRule="auto"/>
        <w:jc w:val="both"/>
        <w:rPr>
          <w:rFonts w:ascii="Arial" w:hAnsi="Arial" w:cs="Arial"/>
          <w:b/>
          <w:bCs/>
          <w:sz w:val="28"/>
          <w:szCs w:val="28"/>
        </w:rPr>
      </w:pPr>
    </w:p>
    <w:p w14:paraId="4EB43C99" w14:textId="42CEDA74" w:rsidR="00D1355F" w:rsidRPr="00F43AA9" w:rsidRDefault="005950F0" w:rsidP="00F43AA9">
      <w:pPr>
        <w:spacing w:after="0" w:line="360" w:lineRule="auto"/>
        <w:jc w:val="both"/>
        <w:rPr>
          <w:rFonts w:ascii="Arial" w:hAnsi="Arial" w:cs="Arial"/>
          <w:b/>
          <w:bCs/>
          <w:sz w:val="28"/>
          <w:szCs w:val="28"/>
        </w:rPr>
      </w:pPr>
      <w:r w:rsidRPr="00F43AA9">
        <w:rPr>
          <w:rFonts w:ascii="Arial" w:hAnsi="Arial" w:cs="Arial"/>
          <w:noProof/>
          <w:sz w:val="24"/>
          <w:szCs w:val="24"/>
        </w:rPr>
        <mc:AlternateContent>
          <mc:Choice Requires="wps">
            <w:drawing>
              <wp:anchor distT="45720" distB="45720" distL="114300" distR="114300" simplePos="0" relativeHeight="251669504" behindDoc="0" locked="0" layoutInCell="1" allowOverlap="1" wp14:anchorId="63CF367E" wp14:editId="149F6C1D">
                <wp:simplePos x="0" y="0"/>
                <wp:positionH relativeFrom="margin">
                  <wp:align>right</wp:align>
                </wp:positionH>
                <wp:positionV relativeFrom="paragraph">
                  <wp:posOffset>50165</wp:posOffset>
                </wp:positionV>
                <wp:extent cx="1516380" cy="297180"/>
                <wp:effectExtent l="0" t="0" r="26670" b="26670"/>
                <wp:wrapThrough wrapText="bothSides">
                  <wp:wrapPolygon edited="0">
                    <wp:start x="0" y="0"/>
                    <wp:lineTo x="0" y="22154"/>
                    <wp:lineTo x="21709" y="22154"/>
                    <wp:lineTo x="21709" y="0"/>
                    <wp:lineTo x="0" y="0"/>
                  </wp:wrapPolygon>
                </wp:wrapThrough>
                <wp:docPr id="14540917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6380" cy="297180"/>
                        </a:xfrm>
                        <a:prstGeom prst="rect">
                          <a:avLst/>
                        </a:prstGeom>
                        <a:solidFill>
                          <a:srgbClr val="FFFFFF"/>
                        </a:solidFill>
                        <a:ln w="9525">
                          <a:solidFill>
                            <a:srgbClr val="000000"/>
                          </a:solidFill>
                          <a:miter lim="800000"/>
                          <a:headEnd/>
                          <a:tailEnd/>
                        </a:ln>
                      </wps:spPr>
                      <wps:txbx>
                        <w:txbxContent>
                          <w:p w14:paraId="1F7149EB" w14:textId="77777777" w:rsidR="00D1355F" w:rsidRDefault="00D1355F" w:rsidP="00321E97">
                            <w:pPr>
                              <w:jc w:val="center"/>
                            </w:pPr>
                            <w:r w:rsidRPr="00321E97">
                              <w:rPr>
                                <w:rFonts w:ascii="Arial" w:hAnsi="Arial" w:cs="Arial"/>
                                <w:sz w:val="24"/>
                                <w:szCs w:val="24"/>
                              </w:rPr>
                              <w:t>(Medium,2020</w:t>
                            </w:r>
                            <w:r w:rsidRPr="008278C1">
                              <w:rPr>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CF367E" id="_x0000_s1028" type="#_x0000_t202" style="position:absolute;left:0;text-align:left;margin-left:68.2pt;margin-top:3.95pt;width:119.4pt;height:23.4pt;z-index:2516695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">
                <v:textbox>
                  <w:txbxContent>
                    <w:p w14:paraId="1F7149EB" w14:textId="77777777" w:rsidR="00D1355F" w:rsidRDefault="00D1355F" w:rsidP="00321E97">
                      <w:pPr>
                        <w:jc w:val="center"/>
                      </w:pPr>
                      <w:r w:rsidRPr="00321E97">
                        <w:rPr>
                          <w:rFonts w:ascii="Arial" w:hAnsi="Arial" w:cs="Arial"/>
                          <w:sz w:val="24"/>
                          <w:szCs w:val="24"/>
                        </w:rPr>
                        <w:t>(Medium,2020</w:t>
                      </w:r>
                      <w:r w:rsidRPr="008278C1">
                        <w:rPr>
                          <w:sz w:val="20"/>
                          <w:szCs w:val="20"/>
                        </w:rPr>
                        <w:t>)</w:t>
                      </w:r>
                    </w:p>
                  </w:txbxContent>
                </v:textbox>
                <w10:wrap type="through" anchorx="margin"/>
              </v:shape>
            </w:pict>
          </mc:Fallback>
        </mc:AlternateContent>
      </w:r>
    </w:p>
    <w:p w14:paraId="6A101E64" w14:textId="7D312A83" w:rsidR="00D1355F" w:rsidRPr="00F43AA9" w:rsidRDefault="005950F0" w:rsidP="00F43AA9">
      <w:pPr>
        <w:spacing w:after="0" w:line="360" w:lineRule="auto"/>
        <w:jc w:val="both"/>
        <w:rPr>
          <w:rFonts w:ascii="Arial" w:hAnsi="Arial" w:cs="Arial"/>
          <w:b/>
          <w:bCs/>
          <w:sz w:val="28"/>
          <w:szCs w:val="28"/>
        </w:rPr>
      </w:pPr>
      <w:r w:rsidRPr="00F43AA9">
        <w:rPr>
          <w:rFonts w:ascii="Arial" w:hAnsi="Arial" w:cs="Arial"/>
          <w:noProof/>
          <w:sz w:val="24"/>
          <w:szCs w:val="24"/>
        </w:rPr>
        <mc:AlternateContent>
          <mc:Choice Requires="wps">
            <w:drawing>
              <wp:anchor distT="45720" distB="45720" distL="114300" distR="114300" simplePos="0" relativeHeight="251671552" behindDoc="0" locked="0" layoutInCell="1" allowOverlap="1" wp14:anchorId="4DD939D4" wp14:editId="6238F0E7">
                <wp:simplePos x="0" y="0"/>
                <wp:positionH relativeFrom="margin">
                  <wp:align>right</wp:align>
                </wp:positionH>
                <wp:positionV relativeFrom="paragraph">
                  <wp:posOffset>71120</wp:posOffset>
                </wp:positionV>
                <wp:extent cx="5318760" cy="411480"/>
                <wp:effectExtent l="0" t="0" r="15240" b="26670"/>
                <wp:wrapThrough wrapText="bothSides">
                  <wp:wrapPolygon edited="0">
                    <wp:start x="0" y="0"/>
                    <wp:lineTo x="0" y="22000"/>
                    <wp:lineTo x="21585" y="22000"/>
                    <wp:lineTo x="21585" y="0"/>
                    <wp:lineTo x="0" y="0"/>
                  </wp:wrapPolygon>
                </wp:wrapThrough>
                <wp:docPr id="5560210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8760" cy="411480"/>
                        </a:xfrm>
                        <a:prstGeom prst="rect">
                          <a:avLst/>
                        </a:prstGeom>
                        <a:solidFill>
                          <a:srgbClr val="FFFFFF"/>
                        </a:solidFill>
                        <a:ln w="9525">
                          <a:solidFill>
                            <a:srgbClr val="000000"/>
                          </a:solidFill>
                          <a:miter lim="800000"/>
                          <a:headEnd/>
                          <a:tailEnd/>
                        </a:ln>
                      </wps:spPr>
                      <wps:txbx>
                        <w:txbxContent>
                          <w:p w14:paraId="067AC163" w14:textId="77777777" w:rsidR="00D1355F" w:rsidRPr="00321E97" w:rsidRDefault="00D1355F" w:rsidP="00D1355F">
                            <w:pPr>
                              <w:jc w:val="center"/>
                              <w:rPr>
                                <w:rFonts w:ascii="Arial" w:hAnsi="Arial" w:cs="Arial"/>
                                <w:sz w:val="24"/>
                                <w:szCs w:val="24"/>
                                <w:shd w:val="clear" w:color="auto" w:fill="FFFFFF"/>
                              </w:rPr>
                            </w:pPr>
                            <w:r w:rsidRPr="00321E97">
                              <w:rPr>
                                <w:rFonts w:ascii="Arial" w:hAnsi="Arial" w:cs="Arial"/>
                                <w:sz w:val="24"/>
                                <w:szCs w:val="24"/>
                                <w:shd w:val="clear" w:color="auto" w:fill="FFFFFF"/>
                              </w:rPr>
                              <w:t>Approximately 72% of the content is aimed at individuals aged 13 and older.</w:t>
                            </w:r>
                          </w:p>
                          <w:p w14:paraId="2E59A265" w14:textId="77777777" w:rsidR="00D1355F" w:rsidRDefault="00D1355F" w:rsidP="00D1355F">
                            <w:pPr>
                              <w:jc w:val="center"/>
                              <w:rPr>
                                <w:rFonts w:ascii="Arial" w:hAnsi="Arial" w:cs="Arial"/>
                                <w:sz w:val="24"/>
                                <w:szCs w:val="24"/>
                                <w:shd w:val="clear" w:color="auto" w:fill="FFFFFF"/>
                              </w:rPr>
                            </w:pPr>
                          </w:p>
                          <w:p w14:paraId="3FB7D5B5" w14:textId="77777777" w:rsidR="00D1355F" w:rsidRDefault="00D1355F" w:rsidP="00D1355F">
                            <w:pPr>
                              <w:jc w:val="center"/>
                              <w:rPr>
                                <w:rFonts w:ascii="Arial" w:hAnsi="Arial" w:cs="Arial"/>
                                <w:sz w:val="24"/>
                                <w:szCs w:val="24"/>
                                <w:shd w:val="clear" w:color="auto" w:fill="FFFFFF"/>
                              </w:rPr>
                            </w:pPr>
                          </w:p>
                          <w:p w14:paraId="0A8E5281" w14:textId="77777777" w:rsidR="00D1355F" w:rsidRDefault="00D1355F" w:rsidP="00D1355F">
                            <w:pPr>
                              <w:jc w:val="center"/>
                              <w:rPr>
                                <w:rFonts w:ascii="Arial" w:hAnsi="Arial" w:cs="Arial"/>
                                <w:sz w:val="24"/>
                                <w:szCs w:val="24"/>
                                <w:shd w:val="clear" w:color="auto" w:fill="FFFFFF"/>
                              </w:rPr>
                            </w:pPr>
                          </w:p>
                          <w:p w14:paraId="10FFD8DC" w14:textId="77777777" w:rsidR="00D1355F" w:rsidRDefault="00D1355F" w:rsidP="00D1355F">
                            <w:pPr>
                              <w:jc w:val="center"/>
                              <w:rPr>
                                <w:rFonts w:ascii="Arial" w:hAnsi="Arial" w:cs="Arial"/>
                                <w:sz w:val="24"/>
                                <w:szCs w:val="24"/>
                                <w:shd w:val="clear" w:color="auto" w:fill="FFFFFF"/>
                              </w:rPr>
                            </w:pPr>
                          </w:p>
                          <w:p w14:paraId="422F3A07" w14:textId="77777777" w:rsidR="00D1355F" w:rsidRDefault="00D1355F" w:rsidP="00D1355F">
                            <w:pPr>
                              <w:jc w:val="center"/>
                              <w:rPr>
                                <w:rFonts w:ascii="Arial" w:hAnsi="Arial" w:cs="Arial"/>
                                <w:sz w:val="24"/>
                                <w:szCs w:val="24"/>
                                <w:shd w:val="clear" w:color="auto" w:fill="FFFFFF"/>
                              </w:rPr>
                            </w:pPr>
                          </w:p>
                          <w:p w14:paraId="28D1EAAC" w14:textId="77777777" w:rsidR="00D1355F" w:rsidRPr="00494E17" w:rsidRDefault="00D1355F" w:rsidP="00D1355F">
                            <w:pPr>
                              <w:jc w:val="center"/>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D939D4" id="_x0000_s1029" type="#_x0000_t202" style="position:absolute;left:0;text-align:left;margin-left:367.6pt;margin-top:5.6pt;width:418.8pt;height:32.4pt;z-index:25167155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">
                <v:textbox>
                  <w:txbxContent>
                    <w:p w14:paraId="067AC163" w14:textId="77777777" w:rsidR="00D1355F" w:rsidRPr="00321E97" w:rsidRDefault="00D1355F" w:rsidP="00D1355F">
                      <w:pPr>
                        <w:jc w:val="center"/>
                        <w:rPr>
                          <w:rFonts w:ascii="Arial" w:hAnsi="Arial" w:cs="Arial"/>
                          <w:sz w:val="24"/>
                          <w:szCs w:val="24"/>
                          <w:shd w:val="clear" w:color="auto" w:fill="FFFFFF"/>
                        </w:rPr>
                      </w:pPr>
                      <w:r w:rsidRPr="00321E97">
                        <w:rPr>
                          <w:rFonts w:ascii="Arial" w:hAnsi="Arial" w:cs="Arial"/>
                          <w:sz w:val="24"/>
                          <w:szCs w:val="24"/>
                          <w:shd w:val="clear" w:color="auto" w:fill="FFFFFF"/>
                        </w:rPr>
                        <w:t>Approximately 72% of the content is aimed at individuals aged 13 and older.</w:t>
                      </w:r>
                    </w:p>
                    <w:p w14:paraId="2E59A265" w14:textId="77777777" w:rsidR="00D1355F" w:rsidRDefault="00D1355F" w:rsidP="00D1355F">
                      <w:pPr>
                        <w:jc w:val="center"/>
                        <w:rPr>
                          <w:rFonts w:ascii="Arial" w:hAnsi="Arial" w:cs="Arial"/>
                          <w:sz w:val="24"/>
                          <w:szCs w:val="24"/>
                          <w:shd w:val="clear" w:color="auto" w:fill="FFFFFF"/>
                        </w:rPr>
                      </w:pPr>
                    </w:p>
                    <w:p w14:paraId="3FB7D5B5" w14:textId="77777777" w:rsidR="00D1355F" w:rsidRDefault="00D1355F" w:rsidP="00D1355F">
                      <w:pPr>
                        <w:jc w:val="center"/>
                        <w:rPr>
                          <w:rFonts w:ascii="Arial" w:hAnsi="Arial" w:cs="Arial"/>
                          <w:sz w:val="24"/>
                          <w:szCs w:val="24"/>
                          <w:shd w:val="clear" w:color="auto" w:fill="FFFFFF"/>
                        </w:rPr>
                      </w:pPr>
                    </w:p>
                    <w:p w14:paraId="0A8E5281" w14:textId="77777777" w:rsidR="00D1355F" w:rsidRDefault="00D1355F" w:rsidP="00D1355F">
                      <w:pPr>
                        <w:jc w:val="center"/>
                        <w:rPr>
                          <w:rFonts w:ascii="Arial" w:hAnsi="Arial" w:cs="Arial"/>
                          <w:sz w:val="24"/>
                          <w:szCs w:val="24"/>
                          <w:shd w:val="clear" w:color="auto" w:fill="FFFFFF"/>
                        </w:rPr>
                      </w:pPr>
                    </w:p>
                    <w:p w14:paraId="10FFD8DC" w14:textId="77777777" w:rsidR="00D1355F" w:rsidRDefault="00D1355F" w:rsidP="00D1355F">
                      <w:pPr>
                        <w:jc w:val="center"/>
                        <w:rPr>
                          <w:rFonts w:ascii="Arial" w:hAnsi="Arial" w:cs="Arial"/>
                          <w:sz w:val="24"/>
                          <w:szCs w:val="24"/>
                          <w:shd w:val="clear" w:color="auto" w:fill="FFFFFF"/>
                        </w:rPr>
                      </w:pPr>
                    </w:p>
                    <w:p w14:paraId="422F3A07" w14:textId="77777777" w:rsidR="00D1355F" w:rsidRDefault="00D1355F" w:rsidP="00D1355F">
                      <w:pPr>
                        <w:jc w:val="center"/>
                        <w:rPr>
                          <w:rFonts w:ascii="Arial" w:hAnsi="Arial" w:cs="Arial"/>
                          <w:sz w:val="24"/>
                          <w:szCs w:val="24"/>
                          <w:shd w:val="clear" w:color="auto" w:fill="FFFFFF"/>
                        </w:rPr>
                      </w:pPr>
                    </w:p>
                    <w:p w14:paraId="28D1EAAC" w14:textId="77777777" w:rsidR="00D1355F" w:rsidRPr="00494E17" w:rsidRDefault="00D1355F" w:rsidP="00D1355F">
                      <w:pPr>
                        <w:jc w:val="center"/>
                        <w:rPr>
                          <w:rFonts w:ascii="Arial" w:hAnsi="Arial" w:cs="Arial"/>
                          <w:sz w:val="24"/>
                          <w:szCs w:val="24"/>
                        </w:rPr>
                      </w:pPr>
                    </w:p>
                  </w:txbxContent>
                </v:textbox>
                <w10:wrap type="through" anchorx="margin"/>
              </v:shape>
            </w:pict>
          </mc:Fallback>
        </mc:AlternateContent>
      </w:r>
    </w:p>
    <w:p w14:paraId="411440C5" w14:textId="77777777" w:rsidR="00D1355F" w:rsidRPr="00F43AA9" w:rsidRDefault="00D1355F" w:rsidP="00F43AA9">
      <w:pPr>
        <w:spacing w:after="0" w:line="360" w:lineRule="auto"/>
        <w:jc w:val="both"/>
        <w:rPr>
          <w:rFonts w:ascii="Arial" w:hAnsi="Arial" w:cs="Arial"/>
          <w:b/>
          <w:bCs/>
          <w:sz w:val="28"/>
          <w:szCs w:val="28"/>
        </w:rPr>
      </w:pPr>
    </w:p>
    <w:p w14:paraId="4E1192B8" w14:textId="77777777" w:rsidR="0015244C" w:rsidRDefault="0015244C" w:rsidP="00F43AA9">
      <w:pPr>
        <w:spacing w:after="0" w:line="360" w:lineRule="auto"/>
        <w:jc w:val="both"/>
        <w:rPr>
          <w:rFonts w:ascii="Arial" w:hAnsi="Arial" w:cs="Arial"/>
          <w:b/>
          <w:bCs/>
          <w:sz w:val="28"/>
          <w:szCs w:val="28"/>
        </w:rPr>
      </w:pPr>
    </w:p>
    <w:p w14:paraId="61602753" w14:textId="77777777" w:rsidR="005950F0" w:rsidRDefault="005950F0" w:rsidP="00F43AA9">
      <w:pPr>
        <w:spacing w:after="0" w:line="360" w:lineRule="auto"/>
        <w:jc w:val="both"/>
        <w:rPr>
          <w:rFonts w:ascii="Arial" w:hAnsi="Arial" w:cs="Arial"/>
          <w:b/>
          <w:bCs/>
          <w:sz w:val="28"/>
          <w:szCs w:val="28"/>
        </w:rPr>
      </w:pPr>
    </w:p>
    <w:p w14:paraId="42E8D340" w14:textId="77777777" w:rsidR="005950F0" w:rsidRDefault="005950F0" w:rsidP="00F43AA9">
      <w:pPr>
        <w:spacing w:after="0" w:line="360" w:lineRule="auto"/>
        <w:jc w:val="both"/>
        <w:rPr>
          <w:rFonts w:ascii="Arial" w:hAnsi="Arial" w:cs="Arial"/>
          <w:b/>
          <w:bCs/>
          <w:sz w:val="28"/>
          <w:szCs w:val="28"/>
        </w:rPr>
      </w:pPr>
    </w:p>
    <w:p w14:paraId="48068EA3" w14:textId="77777777" w:rsidR="008247ED" w:rsidRDefault="008247ED" w:rsidP="00F43AA9">
      <w:pPr>
        <w:spacing w:after="0" w:line="360" w:lineRule="auto"/>
        <w:jc w:val="both"/>
        <w:rPr>
          <w:rFonts w:ascii="Arial" w:hAnsi="Arial" w:cs="Arial"/>
          <w:b/>
          <w:bCs/>
          <w:sz w:val="28"/>
          <w:szCs w:val="28"/>
        </w:rPr>
      </w:pPr>
    </w:p>
    <w:p w14:paraId="5340B6B1" w14:textId="731A0389" w:rsidR="00A060C8" w:rsidRPr="00F43AA9" w:rsidRDefault="00D1355F" w:rsidP="00F43AA9">
      <w:pPr>
        <w:spacing w:after="0" w:line="360" w:lineRule="auto"/>
        <w:jc w:val="both"/>
        <w:rPr>
          <w:rFonts w:ascii="Arial" w:hAnsi="Arial" w:cs="Arial"/>
          <w:b/>
          <w:bCs/>
          <w:sz w:val="28"/>
          <w:szCs w:val="28"/>
        </w:rPr>
      </w:pPr>
      <w:r w:rsidRPr="00F43AA9">
        <w:rPr>
          <w:rFonts w:ascii="Arial" w:hAnsi="Arial" w:cs="Arial"/>
          <w:b/>
          <w:bCs/>
          <w:sz w:val="28"/>
          <w:szCs w:val="28"/>
        </w:rPr>
        <w:lastRenderedPageBreak/>
        <w:t xml:space="preserve">3. </w:t>
      </w:r>
      <w:r w:rsidR="00CC1878" w:rsidRPr="00F43AA9">
        <w:rPr>
          <w:rFonts w:ascii="Arial" w:hAnsi="Arial" w:cs="Arial"/>
          <w:b/>
          <w:bCs/>
          <w:sz w:val="28"/>
          <w:szCs w:val="28"/>
        </w:rPr>
        <w:t>BI trends for timely and effective decision-making</w:t>
      </w:r>
    </w:p>
    <w:p w14:paraId="505775C3" w14:textId="77777777" w:rsidR="008017EB" w:rsidRPr="00F43AA9" w:rsidRDefault="008017EB" w:rsidP="00F43AA9">
      <w:pPr>
        <w:spacing w:after="0" w:line="360" w:lineRule="auto"/>
        <w:jc w:val="both"/>
        <w:rPr>
          <w:rFonts w:ascii="Arial" w:hAnsi="Arial" w:cs="Arial"/>
          <w:b/>
          <w:bCs/>
          <w:sz w:val="28"/>
          <w:szCs w:val="28"/>
        </w:rPr>
      </w:pPr>
    </w:p>
    <w:p w14:paraId="5C658AE5" w14:textId="43AF550D" w:rsidR="00196DC5" w:rsidRPr="00F43AA9" w:rsidRDefault="00077DBC" w:rsidP="00F43AA9">
      <w:pPr>
        <w:spacing w:after="0" w:line="360" w:lineRule="auto"/>
        <w:jc w:val="both"/>
        <w:rPr>
          <w:rFonts w:ascii="Arial" w:hAnsi="Arial" w:cs="Arial"/>
          <w:sz w:val="24"/>
          <w:szCs w:val="24"/>
        </w:rPr>
      </w:pPr>
      <w:r>
        <w:rPr>
          <w:rFonts w:ascii="Arial" w:hAnsi="Arial" w:cs="Arial"/>
          <w:sz w:val="24"/>
          <w:szCs w:val="24"/>
        </w:rPr>
        <w:t xml:space="preserve">In today’s ever-evolving business environment, the incorporation of BI trends like Cloud computing, AI, and Machine Learning has significantly transformed operations, presenting numerous advantages and openings. </w:t>
      </w:r>
      <w:r w:rsidR="00EA3912">
        <w:rPr>
          <w:rFonts w:ascii="Arial" w:hAnsi="Arial" w:cs="Arial"/>
          <w:sz w:val="24"/>
          <w:szCs w:val="24"/>
        </w:rPr>
        <w:t xml:space="preserve">Although these advancements offer considerable advantages, they also present inherent challenges and ethical dilemmas. However, by capitalising on the positive aspects and addressing the negative ones effectively, businesses can fully unlock the potential of these technologies to foster innovation and expansion. </w:t>
      </w:r>
    </w:p>
    <w:p w14:paraId="2EDDC1EF" w14:textId="77777777" w:rsidR="0015244C" w:rsidRPr="00F43AA9" w:rsidRDefault="0015244C" w:rsidP="00F43AA9">
      <w:pPr>
        <w:spacing w:after="0" w:line="360" w:lineRule="auto"/>
        <w:jc w:val="both"/>
        <w:rPr>
          <w:rFonts w:ascii="Arial" w:hAnsi="Arial" w:cs="Arial"/>
          <w:sz w:val="24"/>
          <w:szCs w:val="24"/>
        </w:rPr>
      </w:pPr>
    </w:p>
    <w:p w14:paraId="33D282A9" w14:textId="7444B8C1" w:rsidR="0015244C" w:rsidRPr="00F43AA9" w:rsidRDefault="0015244C" w:rsidP="00F43AA9">
      <w:pPr>
        <w:spacing w:after="0" w:line="360" w:lineRule="auto"/>
        <w:jc w:val="both"/>
        <w:rPr>
          <w:rFonts w:ascii="Arial" w:hAnsi="Arial" w:cs="Arial"/>
          <w:b/>
          <w:bCs/>
          <w:sz w:val="24"/>
          <w:szCs w:val="24"/>
        </w:rPr>
      </w:pPr>
      <w:r w:rsidRPr="00F43AA9">
        <w:rPr>
          <w:rFonts w:ascii="Arial" w:hAnsi="Arial" w:cs="Arial"/>
          <w:b/>
          <w:bCs/>
          <w:sz w:val="24"/>
          <w:szCs w:val="24"/>
        </w:rPr>
        <w:t>Positive aspects</w:t>
      </w:r>
    </w:p>
    <w:p w14:paraId="737E7523" w14:textId="77777777" w:rsidR="0015244C" w:rsidRPr="00D46E6C" w:rsidRDefault="0015244C" w:rsidP="00D46E6C">
      <w:pPr>
        <w:spacing w:line="360" w:lineRule="auto"/>
        <w:jc w:val="both"/>
        <w:rPr>
          <w:rFonts w:ascii="Arial" w:hAnsi="Arial" w:cs="Arial"/>
          <w:b/>
          <w:bCs/>
          <w:sz w:val="24"/>
          <w:szCs w:val="24"/>
        </w:rPr>
      </w:pPr>
      <w:r w:rsidRPr="00D46E6C">
        <w:rPr>
          <w:rFonts w:ascii="Arial" w:hAnsi="Arial" w:cs="Arial"/>
          <w:b/>
          <w:bCs/>
          <w:sz w:val="24"/>
          <w:szCs w:val="24"/>
        </w:rPr>
        <w:t>Cloud computing flexibility</w:t>
      </w:r>
    </w:p>
    <w:p w14:paraId="1DCC91C5" w14:textId="77777777" w:rsidR="00D46E6C" w:rsidRDefault="0015244C" w:rsidP="00D46E6C">
      <w:pPr>
        <w:spacing w:after="0" w:line="360" w:lineRule="auto"/>
        <w:jc w:val="both"/>
        <w:rPr>
          <w:rFonts w:ascii="Arial" w:hAnsi="Arial" w:cs="Arial"/>
          <w:sz w:val="24"/>
          <w:szCs w:val="24"/>
        </w:rPr>
      </w:pPr>
      <w:r w:rsidRPr="00D46E6C">
        <w:rPr>
          <w:rFonts w:ascii="Arial" w:hAnsi="Arial" w:cs="Arial"/>
          <w:sz w:val="24"/>
          <w:szCs w:val="24"/>
        </w:rPr>
        <w:t xml:space="preserve">Adoption of cloud services provides scalability and operational flexibility, crucial for adapting to changing business needs. </w:t>
      </w:r>
    </w:p>
    <w:p w14:paraId="5560C829" w14:textId="42494B32" w:rsidR="0015244C" w:rsidRDefault="0015244C" w:rsidP="00D46E6C">
      <w:pPr>
        <w:spacing w:after="0" w:line="360" w:lineRule="auto"/>
        <w:jc w:val="both"/>
        <w:rPr>
          <w:rFonts w:ascii="Arial" w:hAnsi="Arial" w:cs="Arial"/>
          <w:sz w:val="24"/>
          <w:szCs w:val="24"/>
        </w:rPr>
      </w:pPr>
      <w:r w:rsidRPr="00D46E6C">
        <w:rPr>
          <w:rFonts w:ascii="Arial" w:hAnsi="Arial" w:cs="Arial"/>
          <w:sz w:val="24"/>
          <w:szCs w:val="24"/>
        </w:rPr>
        <w:t>For example, Netflix’s transition to Amazon Web Services (AWS) facilitated seamless streaming experiences and adaptive streaming solutions, improving user satisfaction despite network fluctuations (</w:t>
      </w:r>
      <w:proofErr w:type="spellStart"/>
      <w:r w:rsidRPr="00D46E6C">
        <w:rPr>
          <w:rFonts w:ascii="Arial" w:hAnsi="Arial" w:cs="Arial"/>
          <w:sz w:val="24"/>
          <w:szCs w:val="24"/>
          <w:shd w:val="clear" w:color="auto" w:fill="FFFFFF"/>
        </w:rPr>
        <w:t>Juteau</w:t>
      </w:r>
      <w:proofErr w:type="spellEnd"/>
      <w:r w:rsidRPr="00D46E6C">
        <w:rPr>
          <w:rFonts w:ascii="Arial" w:hAnsi="Arial" w:cs="Arial"/>
          <w:sz w:val="24"/>
          <w:szCs w:val="24"/>
          <w:shd w:val="clear" w:color="auto" w:fill="FFFFFF"/>
        </w:rPr>
        <w:t>, 2024)</w:t>
      </w:r>
      <w:r w:rsidRPr="00D46E6C">
        <w:rPr>
          <w:rFonts w:ascii="Arial" w:hAnsi="Arial" w:cs="Arial"/>
          <w:sz w:val="24"/>
          <w:szCs w:val="24"/>
        </w:rPr>
        <w:t>.</w:t>
      </w:r>
    </w:p>
    <w:p w14:paraId="4AAD0D47" w14:textId="0EE1BD13" w:rsidR="00A75699" w:rsidRDefault="00A75699" w:rsidP="00A75699">
      <w:pPr>
        <w:spacing w:after="0" w:line="360" w:lineRule="auto"/>
        <w:rPr>
          <w:rFonts w:ascii="Arial" w:hAnsi="Arial" w:cs="Arial"/>
          <w:sz w:val="24"/>
          <w:szCs w:val="24"/>
        </w:rPr>
      </w:pPr>
      <w:r w:rsidRPr="00A75699">
        <w:rPr>
          <w:rFonts w:ascii="Arial" w:hAnsi="Arial" w:cs="Arial"/>
          <w:noProof/>
          <w:sz w:val="24"/>
          <w:szCs w:val="24"/>
        </w:rPr>
        <mc:AlternateContent>
          <mc:Choice Requires="wps">
            <w:drawing>
              <wp:anchor distT="45720" distB="45720" distL="114300" distR="114300" simplePos="0" relativeHeight="251682816" behindDoc="0" locked="0" layoutInCell="1" allowOverlap="1" wp14:anchorId="798FFBD7" wp14:editId="6197876E">
                <wp:simplePos x="0" y="0"/>
                <wp:positionH relativeFrom="column">
                  <wp:posOffset>2529840</wp:posOffset>
                </wp:positionH>
                <wp:positionV relativeFrom="paragraph">
                  <wp:posOffset>3709035</wp:posOffset>
                </wp:positionV>
                <wp:extent cx="3055620" cy="304800"/>
                <wp:effectExtent l="0" t="0" r="11430" b="19050"/>
                <wp:wrapSquare wrapText="bothSides"/>
                <wp:docPr id="13374438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5620" cy="304800"/>
                        </a:xfrm>
                        <a:prstGeom prst="rect">
                          <a:avLst/>
                        </a:prstGeom>
                        <a:solidFill>
                          <a:srgbClr val="FFFFFF"/>
                        </a:solidFill>
                        <a:ln w="9525">
                          <a:solidFill>
                            <a:srgbClr val="000000"/>
                          </a:solidFill>
                          <a:miter lim="800000"/>
                          <a:headEnd/>
                          <a:tailEnd/>
                        </a:ln>
                      </wps:spPr>
                      <wps:txbx>
                        <w:txbxContent>
                          <w:p w14:paraId="1F5F2281" w14:textId="38179BE8" w:rsidR="00A75699" w:rsidRPr="00A75699" w:rsidRDefault="00A75699" w:rsidP="00A75699">
                            <w:pPr>
                              <w:jc w:val="center"/>
                              <w:rPr>
                                <w:rFonts w:ascii="Arial" w:hAnsi="Arial" w:cs="Arial"/>
                                <w:sz w:val="24"/>
                                <w:szCs w:val="24"/>
                              </w:rPr>
                            </w:pPr>
                            <w:r>
                              <w:rPr>
                                <w:rFonts w:ascii="Arial" w:hAnsi="Arial" w:cs="Arial"/>
                                <w:sz w:val="24"/>
                                <w:szCs w:val="24"/>
                              </w:rPr>
                              <w:t>(</w:t>
                            </w:r>
                            <w:r w:rsidRPr="00A75699">
                              <w:rPr>
                                <w:rFonts w:ascii="Arial" w:hAnsi="Arial" w:cs="Arial"/>
                                <w:sz w:val="24"/>
                                <w:szCs w:val="24"/>
                              </w:rPr>
                              <w:t>Emami,</w:t>
                            </w:r>
                            <w:r>
                              <w:rPr>
                                <w:rFonts w:ascii="Arial" w:hAnsi="Arial" w:cs="Arial"/>
                                <w:sz w:val="24"/>
                                <w:szCs w:val="24"/>
                              </w:rPr>
                              <w:t xml:space="preserve"> </w:t>
                            </w:r>
                            <w:r w:rsidRPr="00A75699">
                              <w:rPr>
                                <w:rFonts w:ascii="Arial" w:hAnsi="Arial" w:cs="Arial"/>
                                <w:sz w:val="24"/>
                                <w:szCs w:val="24"/>
                              </w:rPr>
                              <w:t xml:space="preserve">Etemadi, </w:t>
                            </w:r>
                            <w:r>
                              <w:rPr>
                                <w:rFonts w:ascii="Arial" w:hAnsi="Arial" w:cs="Arial"/>
                                <w:sz w:val="24"/>
                                <w:szCs w:val="24"/>
                              </w:rPr>
                              <w:t xml:space="preserve">and </w:t>
                            </w:r>
                            <w:r w:rsidRPr="00A75699">
                              <w:rPr>
                                <w:rFonts w:ascii="Arial" w:hAnsi="Arial" w:cs="Arial"/>
                                <w:sz w:val="24"/>
                                <w:szCs w:val="24"/>
                              </w:rPr>
                              <w:t>Bushehrian,</w:t>
                            </w:r>
                            <w:r>
                              <w:rPr>
                                <w:rFonts w:ascii="Arial" w:hAnsi="Arial" w:cs="Arial"/>
                                <w:sz w:val="24"/>
                                <w:szCs w:val="24"/>
                              </w:rPr>
                              <w:t xml:space="preserve"> </w:t>
                            </w:r>
                            <w:r w:rsidRPr="00A75699">
                              <w:rPr>
                                <w:rFonts w:ascii="Arial" w:hAnsi="Arial" w:cs="Arial"/>
                                <w:sz w:val="24"/>
                                <w:szCs w:val="24"/>
                              </w:rPr>
                              <w:t xml:space="preserve">2015).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8FFBD7" id="_x0000_s1030" type="#_x0000_t202" style="position:absolute;margin-left:199.2pt;margin-top:292.05pt;width:240.6pt;height:24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">
                <v:textbox>
                  <w:txbxContent>
                    <w:p w14:paraId="1F5F2281" w14:textId="38179BE8" w:rsidR="00A75699" w:rsidRPr="00A75699" w:rsidRDefault="00A75699" w:rsidP="00A75699">
                      <w:pPr>
                        <w:jc w:val="center"/>
                        <w:rPr>
                          <w:rFonts w:ascii="Arial" w:hAnsi="Arial" w:cs="Arial"/>
                          <w:sz w:val="24"/>
                          <w:szCs w:val="24"/>
                        </w:rPr>
                      </w:pPr>
                      <w:r>
                        <w:rPr>
                          <w:rFonts w:ascii="Arial" w:hAnsi="Arial" w:cs="Arial"/>
                          <w:sz w:val="24"/>
                          <w:szCs w:val="24"/>
                        </w:rPr>
                        <w:t>(</w:t>
                      </w:r>
                      <w:r w:rsidRPr="00A75699">
                        <w:rPr>
                          <w:rFonts w:ascii="Arial" w:hAnsi="Arial" w:cs="Arial"/>
                          <w:sz w:val="24"/>
                          <w:szCs w:val="24"/>
                        </w:rPr>
                        <w:t>Emami,</w:t>
                      </w:r>
                      <w:r>
                        <w:rPr>
                          <w:rFonts w:ascii="Arial" w:hAnsi="Arial" w:cs="Arial"/>
                          <w:sz w:val="24"/>
                          <w:szCs w:val="24"/>
                        </w:rPr>
                        <w:t xml:space="preserve"> </w:t>
                      </w:r>
                      <w:r w:rsidRPr="00A75699">
                        <w:rPr>
                          <w:rFonts w:ascii="Arial" w:hAnsi="Arial" w:cs="Arial"/>
                          <w:sz w:val="24"/>
                          <w:szCs w:val="24"/>
                        </w:rPr>
                        <w:t xml:space="preserve">Etemadi, </w:t>
                      </w:r>
                      <w:r>
                        <w:rPr>
                          <w:rFonts w:ascii="Arial" w:hAnsi="Arial" w:cs="Arial"/>
                          <w:sz w:val="24"/>
                          <w:szCs w:val="24"/>
                        </w:rPr>
                        <w:t xml:space="preserve">and </w:t>
                      </w:r>
                      <w:r w:rsidRPr="00A75699">
                        <w:rPr>
                          <w:rFonts w:ascii="Arial" w:hAnsi="Arial" w:cs="Arial"/>
                          <w:sz w:val="24"/>
                          <w:szCs w:val="24"/>
                        </w:rPr>
                        <w:t>Bushehrian,</w:t>
                      </w:r>
                      <w:r>
                        <w:rPr>
                          <w:rFonts w:ascii="Arial" w:hAnsi="Arial" w:cs="Arial"/>
                          <w:sz w:val="24"/>
                          <w:szCs w:val="24"/>
                        </w:rPr>
                        <w:t xml:space="preserve"> </w:t>
                      </w:r>
                      <w:r w:rsidRPr="00A75699">
                        <w:rPr>
                          <w:rFonts w:ascii="Arial" w:hAnsi="Arial" w:cs="Arial"/>
                          <w:sz w:val="24"/>
                          <w:szCs w:val="24"/>
                        </w:rPr>
                        <w:t xml:space="preserve">2015). </w:t>
                      </w:r>
                    </w:p>
                  </w:txbxContent>
                </v:textbox>
                <w10:wrap type="square"/>
              </v:shape>
            </w:pict>
          </mc:Fallback>
        </mc:AlternateContent>
      </w:r>
      <w:r w:rsidRPr="00A75699">
        <w:rPr>
          <w:rFonts w:ascii="Arial" w:hAnsi="Arial" w:cs="Arial"/>
          <w:noProof/>
          <w:sz w:val="24"/>
          <w:szCs w:val="24"/>
        </w:rPr>
        <mc:AlternateContent>
          <mc:Choice Requires="wps">
            <w:drawing>
              <wp:anchor distT="45720" distB="45720" distL="114300" distR="114300" simplePos="0" relativeHeight="251680768" behindDoc="0" locked="0" layoutInCell="1" allowOverlap="1" wp14:anchorId="70E6374D" wp14:editId="26AEC668">
                <wp:simplePos x="0" y="0"/>
                <wp:positionH relativeFrom="column">
                  <wp:posOffset>7620</wp:posOffset>
                </wp:positionH>
                <wp:positionV relativeFrom="paragraph">
                  <wp:posOffset>3709035</wp:posOffset>
                </wp:positionV>
                <wp:extent cx="2453640" cy="281940"/>
                <wp:effectExtent l="0" t="0" r="22860" b="22860"/>
                <wp:wrapThrough wrapText="bothSides">
                  <wp:wrapPolygon edited="0">
                    <wp:start x="0" y="0"/>
                    <wp:lineTo x="0" y="21892"/>
                    <wp:lineTo x="21634" y="21892"/>
                    <wp:lineTo x="21634" y="0"/>
                    <wp:lineTo x="0" y="0"/>
                  </wp:wrapPolygon>
                </wp:wrapThrough>
                <wp:docPr id="8233846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3640" cy="281940"/>
                        </a:xfrm>
                        <a:prstGeom prst="rect">
                          <a:avLst/>
                        </a:prstGeom>
                        <a:solidFill>
                          <a:srgbClr val="FFFFFF"/>
                        </a:solidFill>
                        <a:ln w="9525">
                          <a:solidFill>
                            <a:srgbClr val="000000"/>
                          </a:solidFill>
                          <a:miter lim="800000"/>
                          <a:headEnd/>
                          <a:tailEnd/>
                        </a:ln>
                      </wps:spPr>
                      <wps:txbx>
                        <w:txbxContent>
                          <w:p w14:paraId="2F1E3C8F" w14:textId="51FCA18A" w:rsidR="00A75699" w:rsidRPr="00A75699" w:rsidRDefault="00A75699">
                            <w:pPr>
                              <w:rPr>
                                <w:rFonts w:ascii="Arial" w:hAnsi="Arial" w:cs="Arial"/>
                                <w:sz w:val="24"/>
                                <w:szCs w:val="24"/>
                              </w:rPr>
                            </w:pPr>
                            <w:r w:rsidRPr="00A75699">
                              <w:rPr>
                                <w:rFonts w:ascii="Arial" w:hAnsi="Arial" w:cs="Arial"/>
                                <w:sz w:val="24"/>
                                <w:szCs w:val="24"/>
                              </w:rPr>
                              <w:t xml:space="preserve">Netflix Service Cloud Architecture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E6374D" id="_x0000_s1031" type="#_x0000_t202" style="position:absolute;margin-left:.6pt;margin-top:292.05pt;width:193.2pt;height:22.2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">
                <v:textbox>
                  <w:txbxContent>
                    <w:p w14:paraId="2F1E3C8F" w14:textId="51FCA18A" w:rsidR="00A75699" w:rsidRPr="00A75699" w:rsidRDefault="00A75699">
                      <w:pPr>
                        <w:rPr>
                          <w:rFonts w:ascii="Arial" w:hAnsi="Arial" w:cs="Arial"/>
                          <w:sz w:val="24"/>
                          <w:szCs w:val="24"/>
                        </w:rPr>
                      </w:pPr>
                      <w:r w:rsidRPr="00A75699">
                        <w:rPr>
                          <w:rFonts w:ascii="Arial" w:hAnsi="Arial" w:cs="Arial"/>
                          <w:sz w:val="24"/>
                          <w:szCs w:val="24"/>
                        </w:rPr>
                        <w:t xml:space="preserve">Netflix Service Cloud Architecture </w:t>
                      </w:r>
                    </w:p>
                  </w:txbxContent>
                </v:textbox>
                <w10:wrap type="through"/>
              </v:shape>
            </w:pict>
          </mc:Fallback>
        </mc:AlternateContent>
      </w:r>
      <w:r>
        <w:rPr>
          <w:rFonts w:ascii="Arial" w:hAnsi="Arial" w:cs="Arial"/>
          <w:noProof/>
          <w:sz w:val="24"/>
          <w:szCs w:val="24"/>
          <w14:ligatures w14:val="standardContextual"/>
        </w:rPr>
        <w:drawing>
          <wp:anchor distT="0" distB="0" distL="114300" distR="114300" simplePos="0" relativeHeight="251678720" behindDoc="0" locked="0" layoutInCell="1" allowOverlap="1" wp14:anchorId="3AFD99FC" wp14:editId="3C6525D4">
            <wp:simplePos x="0" y="0"/>
            <wp:positionH relativeFrom="margin">
              <wp:align>left</wp:align>
            </wp:positionH>
            <wp:positionV relativeFrom="paragraph">
              <wp:posOffset>272415</wp:posOffset>
            </wp:positionV>
            <wp:extent cx="5731510" cy="3448685"/>
            <wp:effectExtent l="0" t="0" r="2540" b="0"/>
            <wp:wrapThrough wrapText="bothSides">
              <wp:wrapPolygon edited="0">
                <wp:start x="0" y="0"/>
                <wp:lineTo x="0" y="21477"/>
                <wp:lineTo x="21538" y="21477"/>
                <wp:lineTo x="21538" y="0"/>
                <wp:lineTo x="0" y="0"/>
              </wp:wrapPolygon>
            </wp:wrapThrough>
            <wp:docPr id="490558216" name="Picture 1" descr="Diagram of cloud compu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558216" name="Picture 1" descr="Diagram of cloud computing&#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448685"/>
                    </a:xfrm>
                    <a:prstGeom prst="rect">
                      <a:avLst/>
                    </a:prstGeom>
                  </pic:spPr>
                </pic:pic>
              </a:graphicData>
            </a:graphic>
          </wp:anchor>
        </w:drawing>
      </w:r>
    </w:p>
    <w:p w14:paraId="10ED5DD7" w14:textId="4ED2FA86" w:rsidR="00D46E6C" w:rsidRPr="00D46E6C" w:rsidRDefault="00D46E6C" w:rsidP="00D46E6C">
      <w:pPr>
        <w:spacing w:after="0" w:line="360" w:lineRule="auto"/>
        <w:jc w:val="both"/>
        <w:rPr>
          <w:rFonts w:ascii="Arial" w:hAnsi="Arial" w:cs="Arial"/>
          <w:sz w:val="24"/>
          <w:szCs w:val="24"/>
        </w:rPr>
      </w:pPr>
    </w:p>
    <w:p w14:paraId="0571D515" w14:textId="77777777" w:rsidR="00D46E6C" w:rsidRDefault="0015244C" w:rsidP="00D46E6C">
      <w:pPr>
        <w:spacing w:line="360" w:lineRule="auto"/>
        <w:jc w:val="both"/>
        <w:rPr>
          <w:rFonts w:ascii="Arial" w:hAnsi="Arial" w:cs="Arial"/>
          <w:sz w:val="24"/>
          <w:szCs w:val="24"/>
        </w:rPr>
      </w:pPr>
      <w:r w:rsidRPr="00D46E6C">
        <w:rPr>
          <w:rFonts w:ascii="Arial" w:hAnsi="Arial" w:cs="Arial"/>
          <w:b/>
          <w:bCs/>
          <w:sz w:val="24"/>
          <w:szCs w:val="24"/>
        </w:rPr>
        <w:t>Improved customer satisfaction with Algorithms and AI</w:t>
      </w:r>
    </w:p>
    <w:p w14:paraId="2547F268" w14:textId="77777777" w:rsidR="00D46E6C" w:rsidRDefault="0015244C" w:rsidP="00D46E6C">
      <w:pPr>
        <w:spacing w:after="0" w:line="360" w:lineRule="auto"/>
        <w:jc w:val="both"/>
        <w:rPr>
          <w:rFonts w:ascii="Arial" w:hAnsi="Arial" w:cs="Arial"/>
          <w:sz w:val="24"/>
          <w:szCs w:val="24"/>
        </w:rPr>
      </w:pPr>
      <w:r w:rsidRPr="00D46E6C">
        <w:rPr>
          <w:rFonts w:ascii="Arial" w:hAnsi="Arial" w:cs="Arial"/>
          <w:sz w:val="24"/>
          <w:szCs w:val="24"/>
        </w:rPr>
        <w:t>Investment in AI-powered recommendation systems can boost customer satisfaction and sales through tailored product recommendations.</w:t>
      </w:r>
      <w:r w:rsidR="00D46E6C">
        <w:rPr>
          <w:rFonts w:ascii="Arial" w:hAnsi="Arial" w:cs="Arial"/>
          <w:sz w:val="24"/>
          <w:szCs w:val="24"/>
        </w:rPr>
        <w:t xml:space="preserve"> </w:t>
      </w:r>
    </w:p>
    <w:p w14:paraId="22C27363" w14:textId="3991B134" w:rsidR="0015244C" w:rsidRDefault="00360D31" w:rsidP="00D46E6C">
      <w:pPr>
        <w:spacing w:after="0" w:line="360" w:lineRule="auto"/>
        <w:jc w:val="both"/>
        <w:rPr>
          <w:rFonts w:ascii="Arial" w:hAnsi="Arial" w:cs="Arial"/>
          <w:sz w:val="24"/>
          <w:szCs w:val="24"/>
        </w:rPr>
      </w:pPr>
      <w:r w:rsidRPr="00D46E6C">
        <w:rPr>
          <w:rFonts w:ascii="Arial" w:hAnsi="Arial" w:cs="Arial"/>
          <w:sz w:val="24"/>
          <w:szCs w:val="24"/>
        </w:rPr>
        <w:t xml:space="preserve">In 2009, Netflix launched the ‘Netflix Prize’, promising a $1 million prize to improve its recommendation algorithm by 10%. </w:t>
      </w:r>
      <w:r w:rsidR="0015244C" w:rsidRPr="00D46E6C">
        <w:rPr>
          <w:rFonts w:ascii="Arial" w:hAnsi="Arial" w:cs="Arial"/>
          <w:sz w:val="24"/>
          <w:szCs w:val="24"/>
        </w:rPr>
        <w:t>‘Netflix Prize’ competition led to advancements in machine learning, enabling personalised content recommendations and significant investments in AI to increase service quality</w:t>
      </w:r>
      <w:r w:rsidRPr="00D46E6C">
        <w:rPr>
          <w:rFonts w:ascii="Arial" w:hAnsi="Arial" w:cs="Arial"/>
          <w:sz w:val="24"/>
          <w:szCs w:val="24"/>
        </w:rPr>
        <w:t xml:space="preserve"> (</w:t>
      </w:r>
      <w:r w:rsidRPr="00D46E6C">
        <w:rPr>
          <w:rFonts w:ascii="Arial" w:hAnsi="Arial" w:cs="Arial"/>
          <w:sz w:val="24"/>
          <w:szCs w:val="24"/>
          <w:shd w:val="clear" w:color="auto" w:fill="FFFFFF"/>
        </w:rPr>
        <w:t>Eliot, 2009)</w:t>
      </w:r>
      <w:r w:rsidR="0015244C" w:rsidRPr="00D46E6C">
        <w:rPr>
          <w:rFonts w:ascii="Arial" w:hAnsi="Arial" w:cs="Arial"/>
          <w:sz w:val="24"/>
          <w:szCs w:val="24"/>
        </w:rPr>
        <w:t>.</w:t>
      </w:r>
    </w:p>
    <w:p w14:paraId="6E27C776" w14:textId="77777777" w:rsidR="00D46E6C" w:rsidRPr="00D46E6C" w:rsidRDefault="00D46E6C" w:rsidP="00D46E6C">
      <w:pPr>
        <w:spacing w:after="0" w:line="360" w:lineRule="auto"/>
        <w:jc w:val="both"/>
        <w:rPr>
          <w:rFonts w:ascii="Arial" w:hAnsi="Arial" w:cs="Arial"/>
          <w:sz w:val="24"/>
          <w:szCs w:val="24"/>
        </w:rPr>
      </w:pPr>
    </w:p>
    <w:p w14:paraId="18D1656C" w14:textId="77777777" w:rsidR="0015244C" w:rsidRPr="00D46E6C" w:rsidRDefault="0015244C" w:rsidP="00D46E6C">
      <w:pPr>
        <w:spacing w:line="360" w:lineRule="auto"/>
        <w:jc w:val="both"/>
        <w:rPr>
          <w:rFonts w:ascii="Arial" w:hAnsi="Arial" w:cs="Arial"/>
          <w:sz w:val="24"/>
          <w:szCs w:val="24"/>
        </w:rPr>
      </w:pPr>
      <w:r w:rsidRPr="00D46E6C">
        <w:rPr>
          <w:rFonts w:ascii="Arial" w:hAnsi="Arial" w:cs="Arial"/>
          <w:b/>
          <w:bCs/>
          <w:sz w:val="24"/>
          <w:szCs w:val="24"/>
        </w:rPr>
        <w:t xml:space="preserve">Business optimisation with Machine Learning </w:t>
      </w:r>
    </w:p>
    <w:p w14:paraId="338F72C7" w14:textId="77777777" w:rsidR="00360D31" w:rsidRPr="00D46E6C" w:rsidRDefault="0015244C" w:rsidP="00D46E6C">
      <w:pPr>
        <w:spacing w:after="0" w:line="360" w:lineRule="auto"/>
        <w:jc w:val="both"/>
        <w:rPr>
          <w:rFonts w:ascii="Arial" w:hAnsi="Arial" w:cs="Arial"/>
          <w:sz w:val="24"/>
          <w:szCs w:val="24"/>
        </w:rPr>
      </w:pPr>
      <w:r w:rsidRPr="00D46E6C">
        <w:rPr>
          <w:rFonts w:ascii="Arial" w:hAnsi="Arial" w:cs="Arial"/>
          <w:sz w:val="24"/>
          <w:szCs w:val="24"/>
        </w:rPr>
        <w:t>Integrating machine learning algorithms optimises various business facets, including inventory management and customer segmentation.</w:t>
      </w:r>
    </w:p>
    <w:p w14:paraId="1B61D42D" w14:textId="7F9CA7B1" w:rsidR="00FD762F" w:rsidRDefault="009C1200" w:rsidP="00FD762F">
      <w:pPr>
        <w:spacing w:after="0" w:line="360" w:lineRule="auto"/>
        <w:jc w:val="both"/>
        <w:rPr>
          <w:rFonts w:ascii="Arial" w:hAnsi="Arial" w:cs="Arial"/>
          <w:sz w:val="24"/>
          <w:szCs w:val="24"/>
        </w:rPr>
      </w:pPr>
      <w:r w:rsidRPr="00FD762F">
        <w:rPr>
          <w:rFonts w:ascii="Arial" w:hAnsi="Arial" w:cs="Arial"/>
          <w:noProof/>
          <w:sz w:val="24"/>
          <w:szCs w:val="24"/>
        </w:rPr>
        <mc:AlternateContent>
          <mc:Choice Requires="wps">
            <w:drawing>
              <wp:anchor distT="45720" distB="45720" distL="114300" distR="114300" simplePos="0" relativeHeight="251685888" behindDoc="0" locked="0" layoutInCell="1" allowOverlap="1" wp14:anchorId="47F52960" wp14:editId="61A8014E">
                <wp:simplePos x="0" y="0"/>
                <wp:positionH relativeFrom="margin">
                  <wp:posOffset>198120</wp:posOffset>
                </wp:positionH>
                <wp:positionV relativeFrom="paragraph">
                  <wp:posOffset>5123180</wp:posOffset>
                </wp:positionV>
                <wp:extent cx="2613660" cy="350520"/>
                <wp:effectExtent l="0" t="0" r="15240" b="11430"/>
                <wp:wrapThrough wrapText="bothSides">
                  <wp:wrapPolygon edited="0">
                    <wp:start x="0" y="0"/>
                    <wp:lineTo x="0" y="21130"/>
                    <wp:lineTo x="21569" y="21130"/>
                    <wp:lineTo x="21569" y="0"/>
                    <wp:lineTo x="0" y="0"/>
                  </wp:wrapPolygon>
                </wp:wrapThrough>
                <wp:docPr id="12023444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13660" cy="350520"/>
                        </a:xfrm>
                        <a:prstGeom prst="rect">
                          <a:avLst/>
                        </a:prstGeom>
                        <a:solidFill>
                          <a:srgbClr val="FFFFFF"/>
                        </a:solidFill>
                        <a:ln w="9525">
                          <a:solidFill>
                            <a:srgbClr val="000000"/>
                          </a:solidFill>
                          <a:miter lim="800000"/>
                          <a:headEnd/>
                          <a:tailEnd/>
                        </a:ln>
                      </wps:spPr>
                      <wps:txbx>
                        <w:txbxContent>
                          <w:p w14:paraId="6F94FBB5" w14:textId="56074788" w:rsidR="00FD762F" w:rsidRPr="00FD762F" w:rsidRDefault="00FD762F" w:rsidP="00FD762F">
                            <w:pPr>
                              <w:jc w:val="center"/>
                              <w:rPr>
                                <w:rFonts w:ascii="Arial" w:hAnsi="Arial" w:cs="Arial"/>
                                <w:sz w:val="24"/>
                                <w:szCs w:val="24"/>
                              </w:rPr>
                            </w:pPr>
                            <w:r w:rsidRPr="00FD762F">
                              <w:rPr>
                                <w:rFonts w:ascii="Arial" w:hAnsi="Arial" w:cs="Arial"/>
                                <w:sz w:val="24"/>
                                <w:szCs w:val="24"/>
                              </w:rPr>
                              <w:t>Machine Learning Infrastructure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F52960" id="_x0000_s1032" type="#_x0000_t202" style="position:absolute;left:0;text-align:left;margin-left:15.6pt;margin-top:403.4pt;width:205.8pt;height:27.6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">
                <v:textbox>
                  <w:txbxContent>
                    <w:p w14:paraId="6F94FBB5" w14:textId="56074788" w:rsidR="00FD762F" w:rsidRPr="00FD762F" w:rsidRDefault="00FD762F" w:rsidP="00FD762F">
                      <w:pPr>
                        <w:jc w:val="center"/>
                        <w:rPr>
                          <w:rFonts w:ascii="Arial" w:hAnsi="Arial" w:cs="Arial"/>
                          <w:sz w:val="24"/>
                          <w:szCs w:val="24"/>
                        </w:rPr>
                      </w:pPr>
                      <w:r w:rsidRPr="00FD762F">
                        <w:rPr>
                          <w:rFonts w:ascii="Arial" w:hAnsi="Arial" w:cs="Arial"/>
                          <w:sz w:val="24"/>
                          <w:szCs w:val="24"/>
                        </w:rPr>
                        <w:t>Machine Learning Infrastructure</w:t>
                      </w:r>
                    </w:p>
                  </w:txbxContent>
                </v:textbox>
                <w10:wrap type="through" anchorx="margin"/>
              </v:shape>
            </w:pict>
          </mc:Fallback>
        </mc:AlternateContent>
      </w:r>
      <w:r w:rsidR="00FD762F" w:rsidRPr="00FD762F">
        <w:rPr>
          <w:rFonts w:ascii="Arial" w:hAnsi="Arial" w:cs="Arial"/>
          <w:noProof/>
          <w:sz w:val="24"/>
          <w:szCs w:val="24"/>
        </w:rPr>
        <mc:AlternateContent>
          <mc:Choice Requires="wps">
            <w:drawing>
              <wp:anchor distT="45720" distB="45720" distL="114300" distR="114300" simplePos="0" relativeHeight="251687936" behindDoc="0" locked="0" layoutInCell="1" allowOverlap="1" wp14:anchorId="2EE8452C" wp14:editId="44C8C3BB">
                <wp:simplePos x="0" y="0"/>
                <wp:positionH relativeFrom="column">
                  <wp:posOffset>4267200</wp:posOffset>
                </wp:positionH>
                <wp:positionV relativeFrom="paragraph">
                  <wp:posOffset>5138420</wp:posOffset>
                </wp:positionV>
                <wp:extent cx="1219200" cy="342900"/>
                <wp:effectExtent l="0" t="0" r="19050" b="19050"/>
                <wp:wrapThrough wrapText="bothSides">
                  <wp:wrapPolygon edited="0">
                    <wp:start x="0" y="0"/>
                    <wp:lineTo x="0" y="21600"/>
                    <wp:lineTo x="21600" y="21600"/>
                    <wp:lineTo x="21600" y="0"/>
                    <wp:lineTo x="0" y="0"/>
                  </wp:wrapPolygon>
                </wp:wrapThrough>
                <wp:docPr id="821783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342900"/>
                        </a:xfrm>
                        <a:prstGeom prst="rect">
                          <a:avLst/>
                        </a:prstGeom>
                        <a:solidFill>
                          <a:srgbClr val="FFFFFF"/>
                        </a:solidFill>
                        <a:ln w="9525">
                          <a:solidFill>
                            <a:srgbClr val="000000"/>
                          </a:solidFill>
                          <a:miter lim="800000"/>
                          <a:headEnd/>
                          <a:tailEnd/>
                        </a:ln>
                      </wps:spPr>
                      <wps:txbx>
                        <w:txbxContent>
                          <w:p w14:paraId="6CB4B720" w14:textId="6835EA42" w:rsidR="00FD762F" w:rsidRPr="00FD762F" w:rsidRDefault="00FD762F" w:rsidP="00FD762F">
                            <w:pPr>
                              <w:jc w:val="center"/>
                              <w:rPr>
                                <w:rFonts w:ascii="Arial" w:hAnsi="Arial" w:cs="Arial"/>
                                <w:sz w:val="24"/>
                                <w:szCs w:val="24"/>
                              </w:rPr>
                            </w:pPr>
                            <w:r w:rsidRPr="00FD762F">
                              <w:rPr>
                                <w:rFonts w:ascii="Arial" w:hAnsi="Arial" w:cs="Arial"/>
                                <w:sz w:val="24"/>
                                <w:szCs w:val="24"/>
                              </w:rPr>
                              <w:t>(Valohai,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E8452C" id="_x0000_s1033" type="#_x0000_t202" style="position:absolute;left:0;text-align:left;margin-left:336pt;margin-top:404.6pt;width:96pt;height:27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">
                <v:textbox>
                  <w:txbxContent>
                    <w:p w14:paraId="6CB4B720" w14:textId="6835EA42" w:rsidR="00FD762F" w:rsidRPr="00FD762F" w:rsidRDefault="00FD762F" w:rsidP="00FD762F">
                      <w:pPr>
                        <w:jc w:val="center"/>
                        <w:rPr>
                          <w:rFonts w:ascii="Arial" w:hAnsi="Arial" w:cs="Arial"/>
                          <w:sz w:val="24"/>
                          <w:szCs w:val="24"/>
                        </w:rPr>
                      </w:pPr>
                      <w:r w:rsidRPr="00FD762F">
                        <w:rPr>
                          <w:rFonts w:ascii="Arial" w:hAnsi="Arial" w:cs="Arial"/>
                          <w:sz w:val="24"/>
                          <w:szCs w:val="24"/>
                        </w:rPr>
                        <w:t>(Valohai, 2024)</w:t>
                      </w:r>
                    </w:p>
                  </w:txbxContent>
                </v:textbox>
                <w10:wrap type="through"/>
              </v:shape>
            </w:pict>
          </mc:Fallback>
        </mc:AlternateContent>
      </w:r>
      <w:r w:rsidR="00FD762F">
        <w:rPr>
          <w:rFonts w:ascii="Arial" w:hAnsi="Arial" w:cs="Arial"/>
          <w:noProof/>
          <w:sz w:val="24"/>
          <w:szCs w:val="24"/>
          <w14:ligatures w14:val="standardContextual"/>
        </w:rPr>
        <w:drawing>
          <wp:anchor distT="0" distB="0" distL="114300" distR="114300" simplePos="0" relativeHeight="251683840" behindDoc="0" locked="0" layoutInCell="1" allowOverlap="1" wp14:anchorId="0426248F" wp14:editId="0F105662">
            <wp:simplePos x="0" y="0"/>
            <wp:positionH relativeFrom="margin">
              <wp:align>center</wp:align>
            </wp:positionH>
            <wp:positionV relativeFrom="paragraph">
              <wp:posOffset>1953260</wp:posOffset>
            </wp:positionV>
            <wp:extent cx="5326380" cy="3109595"/>
            <wp:effectExtent l="0" t="0" r="7620" b="0"/>
            <wp:wrapThrough wrapText="bothSides">
              <wp:wrapPolygon edited="0">
                <wp:start x="0" y="0"/>
                <wp:lineTo x="0" y="21437"/>
                <wp:lineTo x="21554" y="21437"/>
                <wp:lineTo x="21554" y="0"/>
                <wp:lineTo x="0" y="0"/>
              </wp:wrapPolygon>
            </wp:wrapThrough>
            <wp:docPr id="1405014076" name="Picture 2" descr="A diagram of a company's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014076" name="Picture 2" descr="A diagram of a company's company&#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326380" cy="3109595"/>
                    </a:xfrm>
                    <a:prstGeom prst="rect">
                      <a:avLst/>
                    </a:prstGeom>
                  </pic:spPr>
                </pic:pic>
              </a:graphicData>
            </a:graphic>
            <wp14:sizeRelH relativeFrom="margin">
              <wp14:pctWidth>0</wp14:pctWidth>
            </wp14:sizeRelH>
            <wp14:sizeRelV relativeFrom="margin">
              <wp14:pctHeight>0</wp14:pctHeight>
            </wp14:sizeRelV>
          </wp:anchor>
        </w:drawing>
      </w:r>
      <w:r w:rsidR="00360D31" w:rsidRPr="00D46E6C">
        <w:rPr>
          <w:rFonts w:ascii="Arial" w:hAnsi="Arial" w:cs="Arial"/>
          <w:sz w:val="24"/>
          <w:szCs w:val="24"/>
        </w:rPr>
        <w:t>At Netflix, machine learning plays a crucial role across various areas. It assists in curating the movie and TV show catalogue by pinpointing characteristics linked to content success. Additionally, it enhances production efficiency in Netflix’s studio and refines streaming quality by fine-tuning video and audio encoding, as well as adaptive bitrate selection. Machine learning also contributes to advertising strategies by assisting in channel selection and crafting content aimed at attracting new members who resonate with Netflix’s content (LinkedIn, 2023).</w:t>
      </w:r>
      <w:r w:rsidR="0015244C" w:rsidRPr="00D46E6C">
        <w:rPr>
          <w:rFonts w:ascii="Arial" w:hAnsi="Arial" w:cs="Arial"/>
          <w:sz w:val="24"/>
          <w:szCs w:val="24"/>
        </w:rPr>
        <w:t xml:space="preserve"> </w:t>
      </w:r>
    </w:p>
    <w:p w14:paraId="68ACB38B" w14:textId="64572E6B" w:rsidR="00360D31" w:rsidRPr="00FD762F" w:rsidRDefault="00360D31" w:rsidP="00FD762F">
      <w:pPr>
        <w:spacing w:after="0" w:line="360" w:lineRule="auto"/>
        <w:jc w:val="both"/>
        <w:rPr>
          <w:rFonts w:ascii="Arial" w:hAnsi="Arial" w:cs="Arial"/>
          <w:sz w:val="24"/>
          <w:szCs w:val="24"/>
        </w:rPr>
      </w:pPr>
    </w:p>
    <w:p w14:paraId="0DB6CE96" w14:textId="77777777" w:rsidR="0015244C" w:rsidRPr="00D46E6C" w:rsidRDefault="0015244C" w:rsidP="00D46E6C">
      <w:pPr>
        <w:spacing w:line="360" w:lineRule="auto"/>
        <w:jc w:val="both"/>
        <w:rPr>
          <w:rFonts w:ascii="Arial" w:hAnsi="Arial" w:cs="Arial"/>
          <w:b/>
          <w:bCs/>
          <w:sz w:val="24"/>
          <w:szCs w:val="24"/>
        </w:rPr>
      </w:pPr>
      <w:r w:rsidRPr="00D46E6C">
        <w:rPr>
          <w:rFonts w:ascii="Arial" w:hAnsi="Arial" w:cs="Arial"/>
          <w:b/>
          <w:bCs/>
          <w:sz w:val="24"/>
          <w:szCs w:val="24"/>
        </w:rPr>
        <w:lastRenderedPageBreak/>
        <w:t xml:space="preserve">Proactive issue resolution with real-time analytics </w:t>
      </w:r>
    </w:p>
    <w:p w14:paraId="39200145" w14:textId="77777777" w:rsidR="0015244C" w:rsidRPr="00D46E6C" w:rsidRDefault="0015244C" w:rsidP="00D46E6C">
      <w:pPr>
        <w:spacing w:after="0" w:line="360" w:lineRule="auto"/>
        <w:jc w:val="both"/>
        <w:rPr>
          <w:rFonts w:ascii="Arial" w:hAnsi="Arial" w:cs="Arial"/>
          <w:sz w:val="24"/>
          <w:szCs w:val="24"/>
        </w:rPr>
      </w:pPr>
      <w:r w:rsidRPr="00D46E6C">
        <w:rPr>
          <w:rFonts w:ascii="Arial" w:hAnsi="Arial" w:cs="Arial"/>
          <w:sz w:val="24"/>
          <w:szCs w:val="24"/>
        </w:rPr>
        <w:t xml:space="preserve">The use of real-time analytics enables proactive issue resolution, such as addressing account sharing, and safeguarding revenue streams. </w:t>
      </w:r>
    </w:p>
    <w:p w14:paraId="54DDE5B6" w14:textId="3E3B8F7A" w:rsidR="00704996" w:rsidRDefault="0015244C" w:rsidP="00D46E6C">
      <w:pPr>
        <w:spacing w:after="0" w:line="360" w:lineRule="auto"/>
        <w:jc w:val="both"/>
        <w:rPr>
          <w:rFonts w:ascii="Arial" w:hAnsi="Arial" w:cs="Arial"/>
          <w:sz w:val="24"/>
          <w:szCs w:val="24"/>
        </w:rPr>
      </w:pPr>
      <w:r w:rsidRPr="00D46E6C">
        <w:rPr>
          <w:rFonts w:ascii="Arial" w:hAnsi="Arial" w:cs="Arial"/>
          <w:sz w:val="24"/>
          <w:szCs w:val="24"/>
        </w:rPr>
        <w:t>Netflix actively monitors for suspicious activity, introduces verification steps, and adjusts subscription plans to deter account sharing abuse, leading to improved security and revenue protection</w:t>
      </w:r>
      <w:r w:rsidR="00360D31" w:rsidRPr="00D46E6C">
        <w:rPr>
          <w:rFonts w:ascii="Arial" w:hAnsi="Arial" w:cs="Arial"/>
          <w:sz w:val="24"/>
          <w:szCs w:val="24"/>
        </w:rPr>
        <w:t xml:space="preserve"> (Hector, 2024). </w:t>
      </w:r>
      <w:r w:rsidR="009C2DB1" w:rsidRPr="00D46E6C">
        <w:rPr>
          <w:rFonts w:ascii="Arial" w:hAnsi="Arial" w:cs="Arial"/>
          <w:sz w:val="24"/>
          <w:szCs w:val="24"/>
        </w:rPr>
        <w:t>Netflix has taken all these security actions, and then i</w:t>
      </w:r>
      <w:r w:rsidR="00360D31" w:rsidRPr="00D46E6C">
        <w:rPr>
          <w:rFonts w:ascii="Arial" w:hAnsi="Arial" w:cs="Arial"/>
          <w:sz w:val="24"/>
          <w:szCs w:val="24"/>
        </w:rPr>
        <w:t>n 2023, within the U.S., Netflix</w:t>
      </w:r>
      <w:r w:rsidR="009C2DB1" w:rsidRPr="00D46E6C">
        <w:rPr>
          <w:rFonts w:ascii="Arial" w:hAnsi="Arial" w:cs="Arial"/>
          <w:sz w:val="24"/>
          <w:szCs w:val="24"/>
        </w:rPr>
        <w:t xml:space="preserve"> </w:t>
      </w:r>
      <w:r w:rsidR="00360D31" w:rsidRPr="00D46E6C">
        <w:rPr>
          <w:rFonts w:ascii="Arial" w:hAnsi="Arial" w:cs="Arial"/>
          <w:sz w:val="24"/>
          <w:szCs w:val="24"/>
        </w:rPr>
        <w:t>experienced a significant surge in daily new user registrations, reaching 73,000 between May 25</w:t>
      </w:r>
      <w:r w:rsidR="00360D31" w:rsidRPr="00D46E6C">
        <w:rPr>
          <w:rFonts w:ascii="Arial" w:hAnsi="Arial" w:cs="Arial"/>
          <w:sz w:val="24"/>
          <w:szCs w:val="24"/>
          <w:vertAlign w:val="superscript"/>
        </w:rPr>
        <w:t>th</w:t>
      </w:r>
      <w:r w:rsidR="00360D31" w:rsidRPr="00D46E6C">
        <w:rPr>
          <w:rFonts w:ascii="Arial" w:hAnsi="Arial" w:cs="Arial"/>
          <w:sz w:val="24"/>
          <w:szCs w:val="24"/>
        </w:rPr>
        <w:t xml:space="preserve"> and 28</w:t>
      </w:r>
      <w:r w:rsidR="00360D31" w:rsidRPr="00D46E6C">
        <w:rPr>
          <w:rFonts w:ascii="Arial" w:hAnsi="Arial" w:cs="Arial"/>
          <w:sz w:val="24"/>
          <w:szCs w:val="24"/>
          <w:vertAlign w:val="superscript"/>
        </w:rPr>
        <w:t>th</w:t>
      </w:r>
      <w:r w:rsidR="00360D31" w:rsidRPr="00D46E6C">
        <w:rPr>
          <w:rFonts w:ascii="Arial" w:hAnsi="Arial" w:cs="Arial"/>
          <w:sz w:val="24"/>
          <w:szCs w:val="24"/>
        </w:rPr>
        <w:t>, marking a 102% increase (O’Flaherty, 2023).</w:t>
      </w:r>
    </w:p>
    <w:p w14:paraId="3CE7D5D5" w14:textId="77777777" w:rsidR="00704996" w:rsidRPr="00D46E6C" w:rsidRDefault="00704996" w:rsidP="00D46E6C">
      <w:pPr>
        <w:spacing w:after="0" w:line="360" w:lineRule="auto"/>
        <w:jc w:val="both"/>
        <w:rPr>
          <w:rFonts w:ascii="Arial" w:hAnsi="Arial" w:cs="Arial"/>
          <w:sz w:val="24"/>
          <w:szCs w:val="24"/>
        </w:rPr>
      </w:pPr>
    </w:p>
    <w:p w14:paraId="7BBB8A7D" w14:textId="68287D67" w:rsidR="0015244C" w:rsidRPr="00F43AA9" w:rsidRDefault="0015244C" w:rsidP="00F43AA9">
      <w:pPr>
        <w:spacing w:after="0" w:line="360" w:lineRule="auto"/>
        <w:jc w:val="both"/>
        <w:rPr>
          <w:rFonts w:ascii="Arial" w:hAnsi="Arial" w:cs="Arial"/>
          <w:b/>
          <w:bCs/>
          <w:sz w:val="24"/>
          <w:szCs w:val="24"/>
        </w:rPr>
      </w:pPr>
      <w:r w:rsidRPr="00F43AA9">
        <w:rPr>
          <w:rFonts w:ascii="Arial" w:hAnsi="Arial" w:cs="Arial"/>
          <w:b/>
          <w:bCs/>
          <w:sz w:val="24"/>
          <w:szCs w:val="24"/>
        </w:rPr>
        <w:t>Negative</w:t>
      </w:r>
      <w:r w:rsidR="00D46E6C">
        <w:rPr>
          <w:rFonts w:ascii="Arial" w:hAnsi="Arial" w:cs="Arial"/>
          <w:b/>
          <w:bCs/>
          <w:sz w:val="24"/>
          <w:szCs w:val="24"/>
        </w:rPr>
        <w:t xml:space="preserve"> aspects</w:t>
      </w:r>
    </w:p>
    <w:p w14:paraId="7B7B856D" w14:textId="77777777" w:rsidR="008B67EC" w:rsidRPr="00D46E6C" w:rsidRDefault="008B67EC" w:rsidP="00D46E6C">
      <w:pPr>
        <w:spacing w:line="360" w:lineRule="auto"/>
        <w:jc w:val="both"/>
        <w:rPr>
          <w:rFonts w:ascii="Arial" w:hAnsi="Arial" w:cs="Arial"/>
          <w:b/>
          <w:bCs/>
          <w:sz w:val="24"/>
          <w:szCs w:val="24"/>
        </w:rPr>
      </w:pPr>
      <w:r w:rsidRPr="00D46E6C">
        <w:rPr>
          <w:rFonts w:ascii="Arial" w:hAnsi="Arial" w:cs="Arial"/>
          <w:b/>
          <w:bCs/>
          <w:sz w:val="24"/>
          <w:szCs w:val="24"/>
        </w:rPr>
        <w:t>Cybersecurity risks</w:t>
      </w:r>
    </w:p>
    <w:p w14:paraId="768F0BC0" w14:textId="21210DC5" w:rsidR="0068378A" w:rsidRPr="00D46E6C" w:rsidRDefault="008B67EC" w:rsidP="00D46E6C">
      <w:pPr>
        <w:spacing w:after="0" w:line="360" w:lineRule="auto"/>
        <w:jc w:val="both"/>
        <w:rPr>
          <w:rFonts w:ascii="Arial" w:hAnsi="Arial" w:cs="Arial"/>
          <w:sz w:val="24"/>
          <w:szCs w:val="24"/>
        </w:rPr>
      </w:pPr>
      <w:r w:rsidRPr="00D46E6C">
        <w:rPr>
          <w:rFonts w:ascii="Arial" w:hAnsi="Arial" w:cs="Arial"/>
          <w:sz w:val="24"/>
          <w:szCs w:val="24"/>
        </w:rPr>
        <w:t>Relying on cloud computing exposes businesses to cybersecurity vulnerabilities, necessitating careful selection of providers and strategies to mitigate potential adverse outcomes</w:t>
      </w:r>
      <w:r w:rsidR="0068378A" w:rsidRPr="00D46E6C">
        <w:rPr>
          <w:rFonts w:ascii="Arial" w:hAnsi="Arial" w:cs="Arial"/>
          <w:sz w:val="24"/>
          <w:szCs w:val="24"/>
        </w:rPr>
        <w:t xml:space="preserve"> (Sahu, 2022)</w:t>
      </w:r>
      <w:r w:rsidRPr="00D46E6C">
        <w:rPr>
          <w:rFonts w:ascii="Arial" w:hAnsi="Arial" w:cs="Arial"/>
          <w:sz w:val="24"/>
          <w:szCs w:val="24"/>
        </w:rPr>
        <w:t>.</w:t>
      </w:r>
    </w:p>
    <w:p w14:paraId="3BB6CF09" w14:textId="7CD850BC" w:rsidR="008B67EC" w:rsidRDefault="008B67EC" w:rsidP="00D46E6C">
      <w:pPr>
        <w:spacing w:after="0" w:line="360" w:lineRule="auto"/>
        <w:jc w:val="both"/>
        <w:rPr>
          <w:rFonts w:ascii="Arial" w:hAnsi="Arial" w:cs="Arial"/>
          <w:sz w:val="24"/>
          <w:szCs w:val="24"/>
          <w:shd w:val="clear" w:color="auto" w:fill="FFFFFF"/>
        </w:rPr>
      </w:pPr>
      <w:r w:rsidRPr="00D46E6C">
        <w:rPr>
          <w:rFonts w:ascii="Arial" w:hAnsi="Arial" w:cs="Arial"/>
          <w:sz w:val="24"/>
          <w:szCs w:val="24"/>
        </w:rPr>
        <w:t>For example, Netflix’s reliance on AWS exposes it to cybersecurity threats, requiring continuous vigilance and risk mitigation measures</w:t>
      </w:r>
      <w:r w:rsidR="0068378A" w:rsidRPr="00D46E6C">
        <w:rPr>
          <w:rFonts w:ascii="Arial" w:hAnsi="Arial" w:cs="Arial"/>
          <w:sz w:val="24"/>
          <w:szCs w:val="24"/>
        </w:rPr>
        <w:t xml:space="preserve"> (</w:t>
      </w:r>
      <w:proofErr w:type="spellStart"/>
      <w:r w:rsidR="0068378A" w:rsidRPr="00D46E6C">
        <w:rPr>
          <w:rFonts w:ascii="Arial" w:hAnsi="Arial" w:cs="Arial"/>
          <w:sz w:val="24"/>
          <w:szCs w:val="24"/>
          <w:shd w:val="clear" w:color="auto" w:fill="FFFFFF"/>
        </w:rPr>
        <w:t>Juteau</w:t>
      </w:r>
      <w:proofErr w:type="spellEnd"/>
      <w:r w:rsidR="0068378A" w:rsidRPr="00D46E6C">
        <w:rPr>
          <w:rFonts w:ascii="Arial" w:hAnsi="Arial" w:cs="Arial"/>
          <w:sz w:val="24"/>
          <w:szCs w:val="24"/>
          <w:shd w:val="clear" w:color="auto" w:fill="FFFFFF"/>
        </w:rPr>
        <w:t>, 2024).</w:t>
      </w:r>
    </w:p>
    <w:p w14:paraId="7F5055F8" w14:textId="77777777" w:rsidR="00D46E6C" w:rsidRPr="00D46E6C" w:rsidRDefault="00D46E6C" w:rsidP="00D46E6C">
      <w:pPr>
        <w:spacing w:after="0" w:line="360" w:lineRule="auto"/>
        <w:jc w:val="both"/>
        <w:rPr>
          <w:rFonts w:ascii="Arial" w:hAnsi="Arial" w:cs="Arial"/>
          <w:sz w:val="24"/>
          <w:szCs w:val="24"/>
          <w:shd w:val="clear" w:color="auto" w:fill="FFFFFF"/>
        </w:rPr>
      </w:pPr>
    </w:p>
    <w:p w14:paraId="697A8E31" w14:textId="77777777" w:rsidR="008B67EC" w:rsidRPr="00D46E6C" w:rsidRDefault="008B67EC" w:rsidP="00D46E6C">
      <w:pPr>
        <w:spacing w:line="360" w:lineRule="auto"/>
        <w:jc w:val="both"/>
        <w:rPr>
          <w:rFonts w:ascii="Arial" w:hAnsi="Arial" w:cs="Arial"/>
          <w:sz w:val="24"/>
          <w:szCs w:val="24"/>
        </w:rPr>
      </w:pPr>
      <w:r w:rsidRPr="00D46E6C">
        <w:rPr>
          <w:rFonts w:ascii="Arial" w:hAnsi="Arial" w:cs="Arial"/>
          <w:b/>
          <w:bCs/>
          <w:sz w:val="24"/>
          <w:szCs w:val="24"/>
        </w:rPr>
        <w:t>Ethical concerns in AI</w:t>
      </w:r>
    </w:p>
    <w:p w14:paraId="1DADEF0E" w14:textId="34023DA1" w:rsidR="008B67EC" w:rsidRPr="00D46E6C" w:rsidRDefault="008B67EC" w:rsidP="00D46E6C">
      <w:pPr>
        <w:spacing w:after="0" w:line="360" w:lineRule="auto"/>
        <w:jc w:val="both"/>
        <w:rPr>
          <w:rFonts w:ascii="Arial" w:hAnsi="Arial" w:cs="Arial"/>
          <w:sz w:val="24"/>
          <w:szCs w:val="24"/>
        </w:rPr>
      </w:pPr>
      <w:r w:rsidRPr="00D46E6C">
        <w:rPr>
          <w:rFonts w:ascii="Arial" w:hAnsi="Arial" w:cs="Arial"/>
          <w:sz w:val="24"/>
          <w:szCs w:val="24"/>
        </w:rPr>
        <w:t>Deploying AI-powered systems raises ethical concerns regarding privacy issues and biased suggestions, requiring adherence to ethical AI standards</w:t>
      </w:r>
      <w:r w:rsidR="00333929" w:rsidRPr="00D46E6C">
        <w:rPr>
          <w:rFonts w:ascii="Arial" w:hAnsi="Arial" w:cs="Arial"/>
          <w:sz w:val="24"/>
          <w:szCs w:val="24"/>
        </w:rPr>
        <w:t xml:space="preserve"> (Hauer, 2022)</w:t>
      </w:r>
      <w:r w:rsidRPr="00D46E6C">
        <w:rPr>
          <w:rFonts w:ascii="Arial" w:hAnsi="Arial" w:cs="Arial"/>
          <w:sz w:val="24"/>
          <w:szCs w:val="24"/>
        </w:rPr>
        <w:t>.</w:t>
      </w:r>
    </w:p>
    <w:p w14:paraId="071CD24D" w14:textId="4205BEBD" w:rsidR="00666BE6" w:rsidRDefault="008B67EC" w:rsidP="00D46E6C">
      <w:pPr>
        <w:spacing w:after="0" w:line="360" w:lineRule="auto"/>
        <w:jc w:val="both"/>
        <w:rPr>
          <w:rFonts w:ascii="Arial" w:hAnsi="Arial" w:cs="Arial"/>
          <w:sz w:val="24"/>
          <w:szCs w:val="24"/>
        </w:rPr>
      </w:pPr>
      <w:r w:rsidRPr="00D46E6C">
        <w:rPr>
          <w:rFonts w:ascii="Arial" w:hAnsi="Arial" w:cs="Arial"/>
          <w:sz w:val="24"/>
          <w:szCs w:val="24"/>
        </w:rPr>
        <w:t>For instance, Netflix’s AI-driven recommendation system must ensure privacy protection and avoid biased recommendations to maintain customer trust and satisfactio</w:t>
      </w:r>
      <w:r w:rsidR="00333929" w:rsidRPr="00D46E6C">
        <w:rPr>
          <w:rFonts w:ascii="Arial" w:hAnsi="Arial" w:cs="Arial"/>
          <w:sz w:val="24"/>
          <w:szCs w:val="24"/>
        </w:rPr>
        <w:t>n</w:t>
      </w:r>
      <w:r w:rsidRPr="00D46E6C">
        <w:rPr>
          <w:rFonts w:ascii="Arial" w:hAnsi="Arial" w:cs="Arial"/>
          <w:sz w:val="24"/>
          <w:szCs w:val="24"/>
        </w:rPr>
        <w:t>.</w:t>
      </w:r>
    </w:p>
    <w:p w14:paraId="193D1A94" w14:textId="77777777" w:rsidR="00666BE6" w:rsidRPr="00D46E6C" w:rsidRDefault="00666BE6" w:rsidP="00D46E6C">
      <w:pPr>
        <w:spacing w:after="0" w:line="360" w:lineRule="auto"/>
        <w:jc w:val="both"/>
        <w:rPr>
          <w:rFonts w:ascii="Arial" w:hAnsi="Arial" w:cs="Arial"/>
          <w:sz w:val="24"/>
          <w:szCs w:val="24"/>
        </w:rPr>
      </w:pPr>
    </w:p>
    <w:p w14:paraId="2BB3F321" w14:textId="77777777" w:rsidR="008B67EC" w:rsidRPr="00D46E6C" w:rsidRDefault="008B67EC" w:rsidP="00D46E6C">
      <w:pPr>
        <w:spacing w:line="360" w:lineRule="auto"/>
        <w:jc w:val="both"/>
        <w:rPr>
          <w:rFonts w:ascii="Arial" w:hAnsi="Arial" w:cs="Arial"/>
          <w:b/>
          <w:bCs/>
          <w:sz w:val="24"/>
          <w:szCs w:val="24"/>
        </w:rPr>
      </w:pPr>
      <w:r w:rsidRPr="00D46E6C">
        <w:rPr>
          <w:rFonts w:ascii="Arial" w:hAnsi="Arial" w:cs="Arial"/>
          <w:b/>
          <w:bCs/>
          <w:sz w:val="24"/>
          <w:szCs w:val="24"/>
        </w:rPr>
        <w:t>Algorithmic Biases in Machine Learning</w:t>
      </w:r>
    </w:p>
    <w:p w14:paraId="7662CA75" w14:textId="6A8A0A72" w:rsidR="00333929" w:rsidRPr="00D46E6C" w:rsidRDefault="008B67EC" w:rsidP="00D46E6C">
      <w:pPr>
        <w:spacing w:after="0" w:line="360" w:lineRule="auto"/>
        <w:jc w:val="both"/>
        <w:rPr>
          <w:rFonts w:ascii="Arial" w:hAnsi="Arial" w:cs="Arial"/>
          <w:sz w:val="24"/>
          <w:szCs w:val="24"/>
        </w:rPr>
      </w:pPr>
      <w:r w:rsidRPr="00D46E6C">
        <w:rPr>
          <w:rFonts w:ascii="Arial" w:hAnsi="Arial" w:cs="Arial"/>
          <w:sz w:val="24"/>
          <w:szCs w:val="24"/>
        </w:rPr>
        <w:t>Integration of machine learning algorithms introduces risks of biases and erroneous predictions, emphasising the importance of robust data governance practices</w:t>
      </w:r>
      <w:r w:rsidR="00333929" w:rsidRPr="00D46E6C">
        <w:rPr>
          <w:rFonts w:ascii="Arial" w:hAnsi="Arial" w:cs="Arial"/>
          <w:sz w:val="24"/>
          <w:szCs w:val="24"/>
        </w:rPr>
        <w:t xml:space="preserve"> (Ponnusamy and Selvam, 2023)</w:t>
      </w:r>
      <w:r w:rsidRPr="00D46E6C">
        <w:rPr>
          <w:rFonts w:ascii="Arial" w:hAnsi="Arial" w:cs="Arial"/>
          <w:sz w:val="24"/>
          <w:szCs w:val="24"/>
        </w:rPr>
        <w:t xml:space="preserve">. </w:t>
      </w:r>
    </w:p>
    <w:p w14:paraId="6C69A0F2" w14:textId="5D400776" w:rsidR="00D46E6C" w:rsidRPr="00D46E6C" w:rsidRDefault="008B67EC" w:rsidP="00D46E6C">
      <w:pPr>
        <w:spacing w:after="0" w:line="360" w:lineRule="auto"/>
        <w:jc w:val="both"/>
        <w:rPr>
          <w:rFonts w:ascii="Arial" w:hAnsi="Arial" w:cs="Arial"/>
          <w:sz w:val="24"/>
          <w:szCs w:val="24"/>
        </w:rPr>
      </w:pPr>
      <w:r w:rsidRPr="00D46E6C">
        <w:rPr>
          <w:rFonts w:ascii="Arial" w:hAnsi="Arial" w:cs="Arial"/>
          <w:sz w:val="24"/>
          <w:szCs w:val="24"/>
        </w:rPr>
        <w:t xml:space="preserve">Netflix must </w:t>
      </w:r>
      <w:r w:rsidR="00562F14" w:rsidRPr="00D46E6C">
        <w:rPr>
          <w:rFonts w:ascii="Arial" w:hAnsi="Arial" w:cs="Arial"/>
          <w:sz w:val="24"/>
          <w:szCs w:val="24"/>
        </w:rPr>
        <w:t>address data privacy issues within its AI-driven recommendation system by implementing strong encryption and ano</w:t>
      </w:r>
      <w:r w:rsidR="00915792" w:rsidRPr="00D46E6C">
        <w:rPr>
          <w:rFonts w:ascii="Arial" w:hAnsi="Arial" w:cs="Arial"/>
          <w:sz w:val="24"/>
          <w:szCs w:val="24"/>
        </w:rPr>
        <w:t>n</w:t>
      </w:r>
      <w:r w:rsidR="00562F14" w:rsidRPr="00D46E6C">
        <w:rPr>
          <w:rFonts w:ascii="Arial" w:hAnsi="Arial" w:cs="Arial"/>
          <w:sz w:val="24"/>
          <w:szCs w:val="24"/>
        </w:rPr>
        <w:t>ymisation techniques</w:t>
      </w:r>
      <w:r w:rsidR="00915792" w:rsidRPr="00D46E6C">
        <w:rPr>
          <w:rFonts w:ascii="Arial" w:hAnsi="Arial" w:cs="Arial"/>
          <w:sz w:val="24"/>
          <w:szCs w:val="24"/>
        </w:rPr>
        <w:t xml:space="preserve"> to safeguard user data</w:t>
      </w:r>
      <w:r w:rsidR="00863FA5" w:rsidRPr="00D46E6C">
        <w:rPr>
          <w:rFonts w:ascii="Arial" w:hAnsi="Arial" w:cs="Arial"/>
          <w:sz w:val="24"/>
          <w:szCs w:val="24"/>
        </w:rPr>
        <w:t xml:space="preserve"> (AI, 2023)</w:t>
      </w:r>
      <w:r w:rsidR="009C1200">
        <w:rPr>
          <w:rFonts w:ascii="Arial" w:hAnsi="Arial" w:cs="Arial"/>
          <w:sz w:val="24"/>
          <w:szCs w:val="24"/>
        </w:rPr>
        <w:t>.</w:t>
      </w:r>
    </w:p>
    <w:p w14:paraId="53A55FDC" w14:textId="6CAD0EE3" w:rsidR="0015244C" w:rsidRPr="00F43AA9" w:rsidRDefault="0015244C" w:rsidP="00F43AA9">
      <w:pPr>
        <w:spacing w:after="0" w:line="360" w:lineRule="auto"/>
        <w:jc w:val="both"/>
        <w:rPr>
          <w:rFonts w:ascii="Arial" w:hAnsi="Arial" w:cs="Arial"/>
          <w:b/>
          <w:bCs/>
          <w:sz w:val="24"/>
          <w:szCs w:val="24"/>
        </w:rPr>
      </w:pPr>
      <w:r w:rsidRPr="00F43AA9">
        <w:rPr>
          <w:rFonts w:ascii="Arial" w:hAnsi="Arial" w:cs="Arial"/>
          <w:b/>
          <w:bCs/>
          <w:sz w:val="24"/>
          <w:szCs w:val="24"/>
        </w:rPr>
        <w:lastRenderedPageBreak/>
        <w:t>Neutral</w:t>
      </w:r>
      <w:r w:rsidR="00D46E6C">
        <w:rPr>
          <w:rFonts w:ascii="Arial" w:hAnsi="Arial" w:cs="Arial"/>
          <w:b/>
          <w:bCs/>
          <w:sz w:val="24"/>
          <w:szCs w:val="24"/>
        </w:rPr>
        <w:t xml:space="preserve"> aspects</w:t>
      </w:r>
    </w:p>
    <w:p w14:paraId="42BD71B7" w14:textId="77777777" w:rsidR="00F43AA9" w:rsidRPr="00D46E6C" w:rsidRDefault="00F43AA9" w:rsidP="00D46E6C">
      <w:pPr>
        <w:spacing w:line="360" w:lineRule="auto"/>
        <w:jc w:val="both"/>
        <w:rPr>
          <w:rFonts w:ascii="Arial" w:hAnsi="Arial" w:cs="Arial"/>
          <w:sz w:val="24"/>
          <w:szCs w:val="24"/>
        </w:rPr>
      </w:pPr>
      <w:r w:rsidRPr="00D46E6C">
        <w:rPr>
          <w:rFonts w:ascii="Arial" w:hAnsi="Arial" w:cs="Arial"/>
          <w:b/>
          <w:bCs/>
          <w:sz w:val="24"/>
          <w:szCs w:val="24"/>
        </w:rPr>
        <w:t>Predictive analytics for strategic decision-making</w:t>
      </w:r>
    </w:p>
    <w:p w14:paraId="3259466E" w14:textId="77777777" w:rsidR="00F43AA9" w:rsidRPr="00D46E6C" w:rsidRDefault="00F43AA9" w:rsidP="00D46E6C">
      <w:pPr>
        <w:spacing w:after="0" w:line="360" w:lineRule="auto"/>
        <w:jc w:val="both"/>
        <w:rPr>
          <w:rFonts w:ascii="Arial" w:hAnsi="Arial" w:cs="Arial"/>
          <w:sz w:val="24"/>
          <w:szCs w:val="24"/>
        </w:rPr>
      </w:pPr>
      <w:r w:rsidRPr="00D46E6C">
        <w:rPr>
          <w:rFonts w:ascii="Arial" w:hAnsi="Arial" w:cs="Arial"/>
          <w:sz w:val="24"/>
          <w:szCs w:val="24"/>
        </w:rPr>
        <w:t>Employing predictive analytics enables businesses to forecast future trends and behaviours, aiding in strategic decision-making.</w:t>
      </w:r>
    </w:p>
    <w:p w14:paraId="397F0F07" w14:textId="69406D8F" w:rsidR="00F62371" w:rsidRPr="00F43AA9" w:rsidRDefault="00F43AA9" w:rsidP="00D46E6C">
      <w:pPr>
        <w:spacing w:after="0" w:line="360" w:lineRule="auto"/>
        <w:jc w:val="both"/>
        <w:rPr>
          <w:rFonts w:ascii="Arial" w:hAnsi="Arial" w:cs="Arial"/>
          <w:b/>
          <w:bCs/>
          <w:sz w:val="24"/>
          <w:szCs w:val="24"/>
        </w:rPr>
      </w:pPr>
      <w:r w:rsidRPr="00F43AA9">
        <w:rPr>
          <w:rFonts w:ascii="Arial" w:hAnsi="Arial" w:cs="Arial"/>
          <w:sz w:val="24"/>
          <w:szCs w:val="24"/>
        </w:rPr>
        <w:t>For example, Netflix’s expansion into cloud gaming based on predictive analytics signifies strategic planning and leveraging its large subscriber base to enter the gaming market successfully (Perez, 2023).</w:t>
      </w:r>
    </w:p>
    <w:p w14:paraId="65E113E5" w14:textId="77777777" w:rsidR="00704996" w:rsidRDefault="00704996" w:rsidP="00F43AA9">
      <w:pPr>
        <w:spacing w:after="0" w:line="360" w:lineRule="auto"/>
        <w:jc w:val="both"/>
        <w:rPr>
          <w:rFonts w:ascii="Arial" w:hAnsi="Arial" w:cs="Arial"/>
          <w:sz w:val="24"/>
          <w:szCs w:val="24"/>
        </w:rPr>
      </w:pPr>
    </w:p>
    <w:p w14:paraId="02B61CDA" w14:textId="77777777" w:rsidR="00704996" w:rsidRDefault="00704996" w:rsidP="00F43AA9">
      <w:pPr>
        <w:spacing w:after="0" w:line="360" w:lineRule="auto"/>
        <w:jc w:val="both"/>
        <w:rPr>
          <w:rFonts w:ascii="Arial" w:hAnsi="Arial" w:cs="Arial"/>
          <w:sz w:val="24"/>
          <w:szCs w:val="24"/>
        </w:rPr>
      </w:pPr>
    </w:p>
    <w:p w14:paraId="5748AB26" w14:textId="77777777" w:rsidR="0050431D" w:rsidRDefault="0050431D" w:rsidP="00F43AA9">
      <w:pPr>
        <w:spacing w:after="0" w:line="360" w:lineRule="auto"/>
        <w:jc w:val="both"/>
        <w:rPr>
          <w:rFonts w:ascii="Arial" w:hAnsi="Arial" w:cs="Arial"/>
          <w:sz w:val="24"/>
          <w:szCs w:val="24"/>
        </w:rPr>
      </w:pPr>
    </w:p>
    <w:p w14:paraId="4F98CB54" w14:textId="77777777" w:rsidR="0050431D" w:rsidRDefault="0050431D" w:rsidP="00F43AA9">
      <w:pPr>
        <w:spacing w:after="0" w:line="360" w:lineRule="auto"/>
        <w:jc w:val="both"/>
        <w:rPr>
          <w:rFonts w:ascii="Arial" w:hAnsi="Arial" w:cs="Arial"/>
          <w:sz w:val="24"/>
          <w:szCs w:val="24"/>
        </w:rPr>
      </w:pPr>
    </w:p>
    <w:p w14:paraId="7B83CB17" w14:textId="77777777" w:rsidR="0050431D" w:rsidRDefault="0050431D" w:rsidP="00F43AA9">
      <w:pPr>
        <w:spacing w:after="0" w:line="360" w:lineRule="auto"/>
        <w:jc w:val="both"/>
        <w:rPr>
          <w:rFonts w:ascii="Arial" w:hAnsi="Arial" w:cs="Arial"/>
          <w:sz w:val="24"/>
          <w:szCs w:val="24"/>
        </w:rPr>
      </w:pPr>
    </w:p>
    <w:p w14:paraId="1C1F1B2F" w14:textId="77777777" w:rsidR="0050431D" w:rsidRDefault="0050431D" w:rsidP="00F43AA9">
      <w:pPr>
        <w:spacing w:after="0" w:line="360" w:lineRule="auto"/>
        <w:jc w:val="both"/>
        <w:rPr>
          <w:rFonts w:ascii="Arial" w:hAnsi="Arial" w:cs="Arial"/>
          <w:sz w:val="24"/>
          <w:szCs w:val="24"/>
        </w:rPr>
      </w:pPr>
    </w:p>
    <w:p w14:paraId="11053E94" w14:textId="77777777" w:rsidR="0050431D" w:rsidRDefault="0050431D" w:rsidP="00F43AA9">
      <w:pPr>
        <w:spacing w:after="0" w:line="360" w:lineRule="auto"/>
        <w:jc w:val="both"/>
        <w:rPr>
          <w:rFonts w:ascii="Arial" w:hAnsi="Arial" w:cs="Arial"/>
          <w:sz w:val="24"/>
          <w:szCs w:val="24"/>
        </w:rPr>
      </w:pPr>
    </w:p>
    <w:p w14:paraId="219E4C1D" w14:textId="77777777" w:rsidR="0050431D" w:rsidRDefault="0050431D" w:rsidP="00F43AA9">
      <w:pPr>
        <w:spacing w:after="0" w:line="360" w:lineRule="auto"/>
        <w:jc w:val="both"/>
        <w:rPr>
          <w:rFonts w:ascii="Arial" w:hAnsi="Arial" w:cs="Arial"/>
          <w:sz w:val="24"/>
          <w:szCs w:val="24"/>
        </w:rPr>
      </w:pPr>
    </w:p>
    <w:p w14:paraId="6FD3C81A" w14:textId="77777777" w:rsidR="0050431D" w:rsidRDefault="0050431D" w:rsidP="00F43AA9">
      <w:pPr>
        <w:spacing w:after="0" w:line="360" w:lineRule="auto"/>
        <w:jc w:val="both"/>
        <w:rPr>
          <w:rFonts w:ascii="Arial" w:hAnsi="Arial" w:cs="Arial"/>
          <w:sz w:val="24"/>
          <w:szCs w:val="24"/>
        </w:rPr>
      </w:pPr>
    </w:p>
    <w:p w14:paraId="52E92308" w14:textId="77777777" w:rsidR="0050431D" w:rsidRDefault="0050431D" w:rsidP="00F43AA9">
      <w:pPr>
        <w:spacing w:after="0" w:line="360" w:lineRule="auto"/>
        <w:jc w:val="both"/>
        <w:rPr>
          <w:rFonts w:ascii="Arial" w:hAnsi="Arial" w:cs="Arial"/>
          <w:sz w:val="24"/>
          <w:szCs w:val="24"/>
        </w:rPr>
      </w:pPr>
    </w:p>
    <w:p w14:paraId="5CDD864E" w14:textId="77777777" w:rsidR="0050431D" w:rsidRDefault="0050431D" w:rsidP="00F43AA9">
      <w:pPr>
        <w:spacing w:after="0" w:line="360" w:lineRule="auto"/>
        <w:jc w:val="both"/>
        <w:rPr>
          <w:rFonts w:ascii="Arial" w:hAnsi="Arial" w:cs="Arial"/>
          <w:sz w:val="24"/>
          <w:szCs w:val="24"/>
        </w:rPr>
      </w:pPr>
    </w:p>
    <w:p w14:paraId="070E0B42" w14:textId="77777777" w:rsidR="0050431D" w:rsidRDefault="0050431D" w:rsidP="00F43AA9">
      <w:pPr>
        <w:spacing w:after="0" w:line="360" w:lineRule="auto"/>
        <w:jc w:val="both"/>
        <w:rPr>
          <w:rFonts w:ascii="Arial" w:hAnsi="Arial" w:cs="Arial"/>
          <w:sz w:val="24"/>
          <w:szCs w:val="24"/>
        </w:rPr>
      </w:pPr>
    </w:p>
    <w:p w14:paraId="6802A768" w14:textId="77777777" w:rsidR="0050431D" w:rsidRDefault="0050431D" w:rsidP="00F43AA9">
      <w:pPr>
        <w:spacing w:after="0" w:line="360" w:lineRule="auto"/>
        <w:jc w:val="both"/>
        <w:rPr>
          <w:rFonts w:ascii="Arial" w:hAnsi="Arial" w:cs="Arial"/>
          <w:sz w:val="24"/>
          <w:szCs w:val="24"/>
        </w:rPr>
      </w:pPr>
    </w:p>
    <w:p w14:paraId="6AA87A00" w14:textId="77777777" w:rsidR="0050431D" w:rsidRDefault="0050431D" w:rsidP="00F43AA9">
      <w:pPr>
        <w:spacing w:after="0" w:line="360" w:lineRule="auto"/>
        <w:jc w:val="both"/>
        <w:rPr>
          <w:rFonts w:ascii="Arial" w:hAnsi="Arial" w:cs="Arial"/>
          <w:sz w:val="24"/>
          <w:szCs w:val="24"/>
        </w:rPr>
      </w:pPr>
    </w:p>
    <w:p w14:paraId="02F0C906" w14:textId="77777777" w:rsidR="0050431D" w:rsidRDefault="0050431D" w:rsidP="00F43AA9">
      <w:pPr>
        <w:spacing w:after="0" w:line="360" w:lineRule="auto"/>
        <w:jc w:val="both"/>
        <w:rPr>
          <w:rFonts w:ascii="Arial" w:hAnsi="Arial" w:cs="Arial"/>
          <w:sz w:val="24"/>
          <w:szCs w:val="24"/>
        </w:rPr>
      </w:pPr>
    </w:p>
    <w:p w14:paraId="7E6A82C3" w14:textId="77777777" w:rsidR="0050431D" w:rsidRDefault="0050431D" w:rsidP="00F43AA9">
      <w:pPr>
        <w:spacing w:after="0" w:line="360" w:lineRule="auto"/>
        <w:jc w:val="both"/>
        <w:rPr>
          <w:rFonts w:ascii="Arial" w:hAnsi="Arial" w:cs="Arial"/>
          <w:sz w:val="24"/>
          <w:szCs w:val="24"/>
        </w:rPr>
      </w:pPr>
    </w:p>
    <w:p w14:paraId="1F52C04C" w14:textId="77777777" w:rsidR="0050431D" w:rsidRDefault="0050431D" w:rsidP="00F43AA9">
      <w:pPr>
        <w:spacing w:after="0" w:line="360" w:lineRule="auto"/>
        <w:jc w:val="both"/>
        <w:rPr>
          <w:rFonts w:ascii="Arial" w:hAnsi="Arial" w:cs="Arial"/>
          <w:sz w:val="24"/>
          <w:szCs w:val="24"/>
        </w:rPr>
      </w:pPr>
    </w:p>
    <w:p w14:paraId="7896BA45" w14:textId="77777777" w:rsidR="0050431D" w:rsidRDefault="0050431D" w:rsidP="00F43AA9">
      <w:pPr>
        <w:spacing w:after="0" w:line="360" w:lineRule="auto"/>
        <w:jc w:val="both"/>
        <w:rPr>
          <w:rFonts w:ascii="Arial" w:hAnsi="Arial" w:cs="Arial"/>
          <w:sz w:val="24"/>
          <w:szCs w:val="24"/>
        </w:rPr>
      </w:pPr>
    </w:p>
    <w:p w14:paraId="23AD3EAF" w14:textId="77777777" w:rsidR="0050431D" w:rsidRDefault="0050431D" w:rsidP="00F43AA9">
      <w:pPr>
        <w:spacing w:after="0" w:line="360" w:lineRule="auto"/>
        <w:jc w:val="both"/>
        <w:rPr>
          <w:rFonts w:ascii="Arial" w:hAnsi="Arial" w:cs="Arial"/>
          <w:sz w:val="24"/>
          <w:szCs w:val="24"/>
        </w:rPr>
      </w:pPr>
    </w:p>
    <w:p w14:paraId="6B85A762" w14:textId="77777777" w:rsidR="0050431D" w:rsidRDefault="0050431D" w:rsidP="00F43AA9">
      <w:pPr>
        <w:spacing w:after="0" w:line="360" w:lineRule="auto"/>
        <w:jc w:val="both"/>
        <w:rPr>
          <w:rFonts w:ascii="Arial" w:hAnsi="Arial" w:cs="Arial"/>
          <w:sz w:val="24"/>
          <w:szCs w:val="24"/>
        </w:rPr>
      </w:pPr>
    </w:p>
    <w:p w14:paraId="3F785924" w14:textId="77777777" w:rsidR="0050431D" w:rsidRDefault="0050431D" w:rsidP="00F43AA9">
      <w:pPr>
        <w:spacing w:after="0" w:line="360" w:lineRule="auto"/>
        <w:jc w:val="both"/>
        <w:rPr>
          <w:rFonts w:ascii="Arial" w:hAnsi="Arial" w:cs="Arial"/>
          <w:sz w:val="24"/>
          <w:szCs w:val="24"/>
        </w:rPr>
      </w:pPr>
    </w:p>
    <w:p w14:paraId="3AFE299B" w14:textId="77777777" w:rsidR="0050431D" w:rsidRDefault="0050431D" w:rsidP="00F43AA9">
      <w:pPr>
        <w:spacing w:after="0" w:line="360" w:lineRule="auto"/>
        <w:jc w:val="both"/>
        <w:rPr>
          <w:rFonts w:ascii="Arial" w:hAnsi="Arial" w:cs="Arial"/>
          <w:sz w:val="24"/>
          <w:szCs w:val="24"/>
        </w:rPr>
      </w:pPr>
    </w:p>
    <w:p w14:paraId="5C07DA5C" w14:textId="77777777" w:rsidR="0050431D" w:rsidRDefault="0050431D" w:rsidP="00F43AA9">
      <w:pPr>
        <w:spacing w:after="0" w:line="360" w:lineRule="auto"/>
        <w:jc w:val="both"/>
        <w:rPr>
          <w:rFonts w:ascii="Arial" w:hAnsi="Arial" w:cs="Arial"/>
          <w:sz w:val="24"/>
          <w:szCs w:val="24"/>
        </w:rPr>
      </w:pPr>
    </w:p>
    <w:p w14:paraId="1CD5B438" w14:textId="77777777" w:rsidR="0050431D" w:rsidRDefault="0050431D" w:rsidP="00F43AA9">
      <w:pPr>
        <w:spacing w:after="0" w:line="360" w:lineRule="auto"/>
        <w:jc w:val="both"/>
        <w:rPr>
          <w:rFonts w:ascii="Arial" w:hAnsi="Arial" w:cs="Arial"/>
          <w:sz w:val="24"/>
          <w:szCs w:val="24"/>
        </w:rPr>
      </w:pPr>
    </w:p>
    <w:p w14:paraId="4CDC0BB2" w14:textId="77777777" w:rsidR="0050431D" w:rsidRDefault="0050431D" w:rsidP="00F43AA9">
      <w:pPr>
        <w:spacing w:after="0" w:line="360" w:lineRule="auto"/>
        <w:jc w:val="both"/>
        <w:rPr>
          <w:rFonts w:ascii="Arial" w:hAnsi="Arial" w:cs="Arial"/>
          <w:sz w:val="24"/>
          <w:szCs w:val="24"/>
        </w:rPr>
      </w:pPr>
    </w:p>
    <w:p w14:paraId="5A825DAB" w14:textId="77777777" w:rsidR="0050431D" w:rsidRDefault="0050431D" w:rsidP="00F43AA9">
      <w:pPr>
        <w:spacing w:after="0" w:line="360" w:lineRule="auto"/>
        <w:jc w:val="both"/>
        <w:rPr>
          <w:rFonts w:ascii="Arial" w:hAnsi="Arial" w:cs="Arial"/>
          <w:sz w:val="24"/>
          <w:szCs w:val="24"/>
        </w:rPr>
      </w:pPr>
    </w:p>
    <w:p w14:paraId="1E4FC310" w14:textId="3E9AE466" w:rsidR="00E021EE" w:rsidRPr="00F43AA9" w:rsidRDefault="008017EB" w:rsidP="00F43AA9">
      <w:pPr>
        <w:spacing w:after="0" w:line="360" w:lineRule="auto"/>
        <w:jc w:val="both"/>
        <w:rPr>
          <w:rFonts w:ascii="Arial" w:hAnsi="Arial" w:cs="Arial"/>
          <w:b/>
          <w:bCs/>
          <w:sz w:val="28"/>
          <w:szCs w:val="28"/>
        </w:rPr>
      </w:pPr>
      <w:r w:rsidRPr="00F43AA9">
        <w:rPr>
          <w:rFonts w:ascii="Arial" w:hAnsi="Arial" w:cs="Arial"/>
          <w:b/>
          <w:bCs/>
          <w:sz w:val="28"/>
          <w:szCs w:val="28"/>
        </w:rPr>
        <w:lastRenderedPageBreak/>
        <w:t xml:space="preserve">4. </w:t>
      </w:r>
      <w:r w:rsidR="00E021EE" w:rsidRPr="00F43AA9">
        <w:rPr>
          <w:rFonts w:ascii="Arial" w:hAnsi="Arial" w:cs="Arial"/>
          <w:b/>
          <w:bCs/>
          <w:sz w:val="28"/>
          <w:szCs w:val="28"/>
        </w:rPr>
        <w:t>Conclusion</w:t>
      </w:r>
    </w:p>
    <w:p w14:paraId="0B7686CD" w14:textId="77777777" w:rsidR="00D1355F" w:rsidRPr="00F43AA9" w:rsidRDefault="00D1355F" w:rsidP="00BD6C50">
      <w:pPr>
        <w:spacing w:after="0" w:line="360" w:lineRule="auto"/>
        <w:jc w:val="both"/>
        <w:rPr>
          <w:rFonts w:ascii="Arial" w:hAnsi="Arial" w:cs="Arial"/>
          <w:b/>
          <w:bCs/>
          <w:sz w:val="28"/>
          <w:szCs w:val="28"/>
        </w:rPr>
      </w:pPr>
    </w:p>
    <w:p w14:paraId="29A730BF" w14:textId="4985809B" w:rsidR="008247ED" w:rsidRDefault="00BD6C50" w:rsidP="00BE5194">
      <w:pPr>
        <w:spacing w:after="0" w:line="360" w:lineRule="auto"/>
        <w:jc w:val="both"/>
        <w:rPr>
          <w:rFonts w:ascii="Arial" w:hAnsi="Arial" w:cs="Arial"/>
          <w:sz w:val="24"/>
          <w:szCs w:val="24"/>
        </w:rPr>
      </w:pPr>
      <w:r>
        <w:rPr>
          <w:rFonts w:ascii="Arial" w:hAnsi="Arial" w:cs="Arial"/>
          <w:sz w:val="24"/>
          <w:szCs w:val="24"/>
        </w:rPr>
        <w:t>In summary, integrating BI tools offers both opportunities and challenges for businesses, as demonstrated by Netflix’s effective use of data-driven strategies. While it can enhance efficiency, improve customer experience, and enable better decision-making, it also poses risks such as technological dependence, data governance issues, cybersecurity threats, and ethical concerns. Nevertheless, with careful management, organisations can leverage BI tools to navigate the digital landscape and gain a competitive edge, following Netflix’s innovative model. The alignment of global BI trends with the success of Netflix emphasises the importance of modern BI methodologies. As an Operational Manager dedicated to excellence, I recognise BI’s significance in addressing operational gaps, optimising marketing efforts, and enhancing strategic decision-making. Embracing BI not only ensures competitiveness but also fosters long-term sustainability. I look forward to discussions on strategically integrating BI capabilities into our organisational framework, confident in its potential to drive ongoing success and growth.</w:t>
      </w:r>
    </w:p>
    <w:p w14:paraId="195ADFCB" w14:textId="77777777" w:rsidR="00BE5194" w:rsidRDefault="00BE5194" w:rsidP="00BE5194">
      <w:pPr>
        <w:spacing w:after="0" w:line="360" w:lineRule="auto"/>
        <w:jc w:val="both"/>
        <w:rPr>
          <w:rFonts w:ascii="Arial" w:hAnsi="Arial" w:cs="Arial"/>
          <w:sz w:val="24"/>
          <w:szCs w:val="24"/>
        </w:rPr>
      </w:pPr>
    </w:p>
    <w:p w14:paraId="67056D26" w14:textId="77777777" w:rsidR="00027C58" w:rsidRDefault="00027C58" w:rsidP="00BE5194">
      <w:pPr>
        <w:spacing w:after="0" w:line="360" w:lineRule="auto"/>
        <w:jc w:val="both"/>
        <w:rPr>
          <w:rFonts w:ascii="Arial" w:hAnsi="Arial" w:cs="Arial"/>
          <w:sz w:val="24"/>
          <w:szCs w:val="24"/>
        </w:rPr>
      </w:pPr>
    </w:p>
    <w:p w14:paraId="6B30E93D" w14:textId="77777777" w:rsidR="00027C58" w:rsidRDefault="00027C58" w:rsidP="00BE5194">
      <w:pPr>
        <w:spacing w:after="0" w:line="360" w:lineRule="auto"/>
        <w:jc w:val="both"/>
        <w:rPr>
          <w:rFonts w:ascii="Arial" w:hAnsi="Arial" w:cs="Arial"/>
          <w:sz w:val="24"/>
          <w:szCs w:val="24"/>
        </w:rPr>
      </w:pPr>
    </w:p>
    <w:p w14:paraId="547D0E0D" w14:textId="77777777" w:rsidR="00027C58" w:rsidRDefault="00027C58" w:rsidP="00BE5194">
      <w:pPr>
        <w:spacing w:after="0" w:line="360" w:lineRule="auto"/>
        <w:jc w:val="both"/>
        <w:rPr>
          <w:rFonts w:ascii="Arial" w:hAnsi="Arial" w:cs="Arial"/>
          <w:sz w:val="24"/>
          <w:szCs w:val="24"/>
        </w:rPr>
      </w:pPr>
    </w:p>
    <w:p w14:paraId="3DFA185B" w14:textId="77777777" w:rsidR="00027C58" w:rsidRDefault="00027C58" w:rsidP="00BE5194">
      <w:pPr>
        <w:spacing w:after="0" w:line="360" w:lineRule="auto"/>
        <w:jc w:val="both"/>
        <w:rPr>
          <w:rFonts w:ascii="Arial" w:hAnsi="Arial" w:cs="Arial"/>
          <w:sz w:val="24"/>
          <w:szCs w:val="24"/>
        </w:rPr>
      </w:pPr>
    </w:p>
    <w:p w14:paraId="1548A461" w14:textId="77777777" w:rsidR="00027C58" w:rsidRDefault="00027C58" w:rsidP="00BE5194">
      <w:pPr>
        <w:spacing w:after="0" w:line="360" w:lineRule="auto"/>
        <w:jc w:val="both"/>
        <w:rPr>
          <w:rFonts w:ascii="Arial" w:hAnsi="Arial" w:cs="Arial"/>
          <w:sz w:val="24"/>
          <w:szCs w:val="24"/>
        </w:rPr>
      </w:pPr>
    </w:p>
    <w:p w14:paraId="3350DFCC" w14:textId="77777777" w:rsidR="00027C58" w:rsidRDefault="00027C58" w:rsidP="00BE5194">
      <w:pPr>
        <w:spacing w:after="0" w:line="360" w:lineRule="auto"/>
        <w:jc w:val="both"/>
        <w:rPr>
          <w:rFonts w:ascii="Arial" w:hAnsi="Arial" w:cs="Arial"/>
          <w:sz w:val="24"/>
          <w:szCs w:val="24"/>
        </w:rPr>
      </w:pPr>
    </w:p>
    <w:p w14:paraId="4C5A0DAE" w14:textId="77777777" w:rsidR="00027C58" w:rsidRDefault="00027C58" w:rsidP="00BE5194">
      <w:pPr>
        <w:spacing w:after="0" w:line="360" w:lineRule="auto"/>
        <w:jc w:val="both"/>
        <w:rPr>
          <w:rFonts w:ascii="Arial" w:hAnsi="Arial" w:cs="Arial"/>
          <w:sz w:val="24"/>
          <w:szCs w:val="24"/>
        </w:rPr>
      </w:pPr>
    </w:p>
    <w:p w14:paraId="633A9509" w14:textId="77777777" w:rsidR="00027C58" w:rsidRDefault="00027C58" w:rsidP="00BE5194">
      <w:pPr>
        <w:spacing w:after="0" w:line="360" w:lineRule="auto"/>
        <w:jc w:val="both"/>
        <w:rPr>
          <w:rFonts w:ascii="Arial" w:hAnsi="Arial" w:cs="Arial"/>
          <w:sz w:val="24"/>
          <w:szCs w:val="24"/>
        </w:rPr>
      </w:pPr>
    </w:p>
    <w:p w14:paraId="6243BFE1" w14:textId="77777777" w:rsidR="00027C58" w:rsidRDefault="00027C58" w:rsidP="00BE5194">
      <w:pPr>
        <w:spacing w:after="0" w:line="360" w:lineRule="auto"/>
        <w:jc w:val="both"/>
        <w:rPr>
          <w:rFonts w:ascii="Arial" w:hAnsi="Arial" w:cs="Arial"/>
          <w:sz w:val="24"/>
          <w:szCs w:val="24"/>
        </w:rPr>
      </w:pPr>
    </w:p>
    <w:p w14:paraId="15598ECE" w14:textId="77777777" w:rsidR="00027C58" w:rsidRDefault="00027C58" w:rsidP="00BE5194">
      <w:pPr>
        <w:spacing w:after="0" w:line="360" w:lineRule="auto"/>
        <w:jc w:val="both"/>
        <w:rPr>
          <w:rFonts w:ascii="Arial" w:hAnsi="Arial" w:cs="Arial"/>
          <w:sz w:val="24"/>
          <w:szCs w:val="24"/>
        </w:rPr>
      </w:pPr>
    </w:p>
    <w:p w14:paraId="46492504" w14:textId="77777777" w:rsidR="00027C58" w:rsidRDefault="00027C58" w:rsidP="00BE5194">
      <w:pPr>
        <w:spacing w:after="0" w:line="360" w:lineRule="auto"/>
        <w:jc w:val="both"/>
        <w:rPr>
          <w:rFonts w:ascii="Arial" w:hAnsi="Arial" w:cs="Arial"/>
          <w:sz w:val="24"/>
          <w:szCs w:val="24"/>
        </w:rPr>
      </w:pPr>
    </w:p>
    <w:p w14:paraId="3A5B70F1" w14:textId="77777777" w:rsidR="00027C58" w:rsidRDefault="00027C58" w:rsidP="00BE5194">
      <w:pPr>
        <w:spacing w:after="0" w:line="360" w:lineRule="auto"/>
        <w:jc w:val="both"/>
        <w:rPr>
          <w:rFonts w:ascii="Arial" w:hAnsi="Arial" w:cs="Arial"/>
          <w:sz w:val="24"/>
          <w:szCs w:val="24"/>
        </w:rPr>
      </w:pPr>
    </w:p>
    <w:p w14:paraId="2460B51F" w14:textId="77777777" w:rsidR="00027C58" w:rsidRDefault="00027C58" w:rsidP="00BE5194">
      <w:pPr>
        <w:spacing w:after="0" w:line="360" w:lineRule="auto"/>
        <w:jc w:val="both"/>
        <w:rPr>
          <w:rFonts w:ascii="Arial" w:hAnsi="Arial" w:cs="Arial"/>
          <w:sz w:val="24"/>
          <w:szCs w:val="24"/>
        </w:rPr>
      </w:pPr>
    </w:p>
    <w:p w14:paraId="087C06A4" w14:textId="77777777" w:rsidR="00027C58" w:rsidRDefault="00027C58" w:rsidP="00BE5194">
      <w:pPr>
        <w:spacing w:after="0" w:line="360" w:lineRule="auto"/>
        <w:jc w:val="both"/>
        <w:rPr>
          <w:rFonts w:ascii="Arial" w:hAnsi="Arial" w:cs="Arial"/>
          <w:sz w:val="24"/>
          <w:szCs w:val="24"/>
        </w:rPr>
      </w:pPr>
    </w:p>
    <w:p w14:paraId="334033C7" w14:textId="77777777" w:rsidR="00027C58" w:rsidRDefault="00027C58" w:rsidP="00BE5194">
      <w:pPr>
        <w:spacing w:after="0" w:line="360" w:lineRule="auto"/>
        <w:jc w:val="both"/>
        <w:rPr>
          <w:rFonts w:ascii="Arial" w:hAnsi="Arial" w:cs="Arial"/>
          <w:sz w:val="24"/>
          <w:szCs w:val="24"/>
        </w:rPr>
      </w:pPr>
    </w:p>
    <w:p w14:paraId="7D24084C" w14:textId="77777777" w:rsidR="00027C58" w:rsidRPr="00F43AA9" w:rsidRDefault="00027C58" w:rsidP="00BE5194">
      <w:pPr>
        <w:spacing w:after="0" w:line="360" w:lineRule="auto"/>
        <w:jc w:val="both"/>
        <w:rPr>
          <w:rFonts w:ascii="Arial" w:hAnsi="Arial" w:cs="Arial"/>
          <w:sz w:val="24"/>
          <w:szCs w:val="24"/>
        </w:rPr>
      </w:pPr>
    </w:p>
    <w:p w14:paraId="31889900" w14:textId="1FE8483D" w:rsidR="00F43AA9" w:rsidRPr="00F43AA9" w:rsidRDefault="008017EB" w:rsidP="00F43AA9">
      <w:pPr>
        <w:spacing w:after="0" w:line="360" w:lineRule="auto"/>
        <w:jc w:val="both"/>
        <w:rPr>
          <w:rFonts w:ascii="Arial" w:hAnsi="Arial" w:cs="Arial"/>
          <w:b/>
          <w:bCs/>
          <w:sz w:val="28"/>
          <w:szCs w:val="28"/>
        </w:rPr>
      </w:pPr>
      <w:r w:rsidRPr="00F43AA9">
        <w:rPr>
          <w:rFonts w:ascii="Arial" w:hAnsi="Arial" w:cs="Arial"/>
          <w:b/>
          <w:bCs/>
          <w:sz w:val="28"/>
          <w:szCs w:val="28"/>
        </w:rPr>
        <w:lastRenderedPageBreak/>
        <w:t xml:space="preserve">5. </w:t>
      </w:r>
      <w:r w:rsidR="00F62523" w:rsidRPr="00F43AA9">
        <w:rPr>
          <w:rFonts w:ascii="Arial" w:hAnsi="Arial" w:cs="Arial"/>
          <w:b/>
          <w:bCs/>
          <w:sz w:val="28"/>
          <w:szCs w:val="28"/>
        </w:rPr>
        <w:t>References list:</w:t>
      </w:r>
    </w:p>
    <w:p w14:paraId="4F065525" w14:textId="77777777" w:rsidR="00535A86" w:rsidRPr="00A46BA4" w:rsidRDefault="00535A86" w:rsidP="00A46BA4">
      <w:pPr>
        <w:pStyle w:val="NormalWeb"/>
        <w:numPr>
          <w:ilvl w:val="0"/>
          <w:numId w:val="1"/>
        </w:numPr>
        <w:spacing w:before="0" w:beforeAutospacing="0" w:after="0" w:afterAutospacing="0" w:line="360" w:lineRule="auto"/>
        <w:jc w:val="both"/>
        <w:rPr>
          <w:rFonts w:ascii="Arial" w:hAnsi="Arial" w:cs="Arial"/>
          <w:i/>
          <w:iCs/>
        </w:rPr>
      </w:pPr>
      <w:r w:rsidRPr="00A46BA4">
        <w:rPr>
          <w:rFonts w:ascii="Arial" w:hAnsi="Arial" w:cs="Arial"/>
        </w:rPr>
        <w:t>Al, E. (2023) ‘</w:t>
      </w:r>
      <w:r w:rsidRPr="00A46BA4">
        <w:rPr>
          <w:rFonts w:ascii="Arial" w:hAnsi="Arial" w:cs="Arial"/>
          <w:spacing w:val="-3"/>
          <w:kern w:val="36"/>
        </w:rPr>
        <w:t>Netflix and the Power of AI: Unleashing Customer Insights for Unparalleled Personalisation</w:t>
      </w:r>
      <w:r w:rsidRPr="00A46BA4">
        <w:rPr>
          <w:rFonts w:ascii="Arial" w:hAnsi="Arial" w:cs="Arial"/>
        </w:rPr>
        <w:t xml:space="preserve">’, </w:t>
      </w:r>
      <w:r w:rsidRPr="00A46BA4">
        <w:rPr>
          <w:rFonts w:ascii="Arial" w:hAnsi="Arial" w:cs="Arial"/>
          <w:i/>
          <w:iCs/>
        </w:rPr>
        <w:t>Medium</w:t>
      </w:r>
      <w:r w:rsidRPr="00A46BA4">
        <w:rPr>
          <w:rFonts w:ascii="Arial" w:hAnsi="Arial" w:cs="Arial"/>
        </w:rPr>
        <w:t xml:space="preserve"> [blog]. 19 June. Available at: </w:t>
      </w:r>
      <w:hyperlink r:id="rId14" w:history="1">
        <w:r w:rsidRPr="00A46BA4">
          <w:rPr>
            <w:rStyle w:val="Hyperlink"/>
            <w:rFonts w:ascii="Arial" w:eastAsiaTheme="majorEastAsia" w:hAnsi="Arial" w:cs="Arial"/>
            <w:color w:val="auto"/>
          </w:rPr>
          <w:t>Netflix and the Power of AI: Unleashing Customer Insights for Unparalleled Personalisation | by Eclipse AI | Medium</w:t>
        </w:r>
      </w:hyperlink>
      <w:r w:rsidRPr="00A46BA4">
        <w:rPr>
          <w:rFonts w:ascii="Arial" w:hAnsi="Arial" w:cs="Arial"/>
        </w:rPr>
        <w:t xml:space="preserve"> (Accessed: 30.03.2024).</w:t>
      </w:r>
    </w:p>
    <w:p w14:paraId="40FD520B" w14:textId="77777777" w:rsidR="00535A86" w:rsidRPr="00A46BA4" w:rsidRDefault="00535A86" w:rsidP="00A46BA4">
      <w:pPr>
        <w:pStyle w:val="NormalWeb"/>
        <w:numPr>
          <w:ilvl w:val="0"/>
          <w:numId w:val="1"/>
        </w:numPr>
        <w:spacing w:before="0" w:beforeAutospacing="0" w:after="0" w:afterAutospacing="0" w:line="360" w:lineRule="auto"/>
        <w:jc w:val="both"/>
        <w:rPr>
          <w:rFonts w:ascii="Arial" w:hAnsi="Arial" w:cs="Arial"/>
          <w:i/>
          <w:iCs/>
        </w:rPr>
      </w:pPr>
      <w:r w:rsidRPr="00A46BA4">
        <w:rPr>
          <w:rFonts w:ascii="Arial" w:hAnsi="Arial" w:cs="Arial"/>
        </w:rPr>
        <w:t xml:space="preserve">Brand Credential (2023) ‘Netflix Marketing Strategy: Streaming Success’, Brand Credential [blog]. 12 August. Available at: </w:t>
      </w:r>
      <w:hyperlink r:id="rId15" w:history="1">
        <w:r w:rsidRPr="00A46BA4">
          <w:rPr>
            <w:rStyle w:val="Hyperlink"/>
            <w:rFonts w:ascii="Arial" w:hAnsi="Arial" w:cs="Arial"/>
            <w:color w:val="auto"/>
          </w:rPr>
          <w:t>Netflix Marketing Strategy: Streaming Success (brandcredential.com)</w:t>
        </w:r>
      </w:hyperlink>
      <w:r w:rsidRPr="00A46BA4">
        <w:rPr>
          <w:rFonts w:ascii="Arial" w:hAnsi="Arial" w:cs="Arial"/>
        </w:rPr>
        <w:t xml:space="preserve"> (Accessed: 04.04.2024).</w:t>
      </w:r>
    </w:p>
    <w:p w14:paraId="51415586" w14:textId="77777777" w:rsidR="00535A86" w:rsidRPr="00A46BA4" w:rsidRDefault="00535A86" w:rsidP="00A46BA4">
      <w:pPr>
        <w:pStyle w:val="NormalWeb"/>
        <w:numPr>
          <w:ilvl w:val="0"/>
          <w:numId w:val="1"/>
        </w:numPr>
        <w:spacing w:before="0" w:beforeAutospacing="0" w:after="0" w:afterAutospacing="0" w:line="360" w:lineRule="auto"/>
        <w:jc w:val="both"/>
        <w:rPr>
          <w:rFonts w:ascii="Arial" w:hAnsi="Arial" w:cs="Arial"/>
        </w:rPr>
      </w:pPr>
      <w:r w:rsidRPr="00A46BA4">
        <w:rPr>
          <w:rFonts w:ascii="Arial" w:hAnsi="Arial" w:cs="Arial"/>
        </w:rPr>
        <w:t xml:space="preserve">Chitanand, P. (2023) ‘Why Your Company Needs Modern Business Intelligence in 2023?’, </w:t>
      </w:r>
      <w:r w:rsidRPr="00A46BA4">
        <w:rPr>
          <w:rFonts w:ascii="Arial" w:hAnsi="Arial" w:cs="Arial"/>
          <w:i/>
          <w:iCs/>
        </w:rPr>
        <w:t>Express Analytics</w:t>
      </w:r>
      <w:r w:rsidRPr="00A46BA4">
        <w:rPr>
          <w:rFonts w:ascii="Arial" w:hAnsi="Arial" w:cs="Arial"/>
        </w:rPr>
        <w:t xml:space="preserve"> [blog]. 12 July. Available at: https://www.expressanalytics.com/blog/why-your-company-needs-business-intelligence-in-2023/ (Accessed: 26 March 2024). </w:t>
      </w:r>
    </w:p>
    <w:p w14:paraId="527AD43D" w14:textId="77777777" w:rsidR="00535A86" w:rsidRPr="00A46BA4" w:rsidRDefault="00535A86" w:rsidP="00A46BA4">
      <w:pPr>
        <w:pStyle w:val="ListParagraph"/>
        <w:numPr>
          <w:ilvl w:val="0"/>
          <w:numId w:val="1"/>
        </w:numPr>
        <w:spacing w:after="0" w:line="360" w:lineRule="auto"/>
        <w:jc w:val="both"/>
        <w:rPr>
          <w:rFonts w:ascii="Arial" w:hAnsi="Arial" w:cs="Arial"/>
          <w:sz w:val="24"/>
          <w:szCs w:val="24"/>
          <w:lang w:eastAsia="en-GB"/>
        </w:rPr>
      </w:pPr>
      <w:r w:rsidRPr="00A46BA4">
        <w:rPr>
          <w:rFonts w:ascii="Arial" w:hAnsi="Arial" w:cs="Arial"/>
          <w:sz w:val="24"/>
          <w:szCs w:val="24"/>
        </w:rPr>
        <w:t xml:space="preserve">Collins, N. (2023) </w:t>
      </w:r>
      <w:r w:rsidRPr="00A46BA4">
        <w:rPr>
          <w:rFonts w:ascii="Arial" w:hAnsi="Arial" w:cs="Arial"/>
          <w:i/>
          <w:iCs/>
          <w:sz w:val="24"/>
          <w:szCs w:val="24"/>
        </w:rPr>
        <w:t>How Netflix Uses Big Data</w:t>
      </w:r>
      <w:r w:rsidRPr="00A46BA4">
        <w:rPr>
          <w:rFonts w:ascii="Arial" w:hAnsi="Arial" w:cs="Arial"/>
          <w:sz w:val="24"/>
          <w:szCs w:val="24"/>
        </w:rPr>
        <w:t xml:space="preserve">. Available at: </w:t>
      </w:r>
      <w:hyperlink r:id="rId16" w:history="1">
        <w:r w:rsidRPr="00A46BA4">
          <w:rPr>
            <w:rStyle w:val="Hyperlink"/>
            <w:rFonts w:ascii="Arial" w:hAnsi="Arial" w:cs="Arial"/>
            <w:color w:val="auto"/>
            <w:sz w:val="24"/>
            <w:szCs w:val="24"/>
          </w:rPr>
          <w:t>How Netflix Uses Big Data | Robots.net</w:t>
        </w:r>
      </w:hyperlink>
      <w:r w:rsidRPr="00A46BA4">
        <w:rPr>
          <w:rFonts w:ascii="Arial" w:hAnsi="Arial" w:cs="Arial"/>
          <w:sz w:val="24"/>
          <w:szCs w:val="24"/>
        </w:rPr>
        <w:t xml:space="preserve"> (Accessed: 03.04.2024).</w:t>
      </w:r>
    </w:p>
    <w:p w14:paraId="4D2D0AD7" w14:textId="77777777" w:rsidR="00535A86" w:rsidRPr="00027C58" w:rsidRDefault="00535A86" w:rsidP="00A46BA4">
      <w:pPr>
        <w:pStyle w:val="ListParagraph"/>
        <w:numPr>
          <w:ilvl w:val="0"/>
          <w:numId w:val="1"/>
        </w:numPr>
        <w:spacing w:after="0" w:line="360" w:lineRule="auto"/>
        <w:jc w:val="both"/>
        <w:rPr>
          <w:rFonts w:ascii="Arial" w:hAnsi="Arial" w:cs="Arial"/>
          <w:sz w:val="24"/>
          <w:szCs w:val="24"/>
          <w:lang w:eastAsia="en-GB"/>
        </w:rPr>
      </w:pPr>
      <w:r w:rsidRPr="00A46BA4">
        <w:rPr>
          <w:rFonts w:ascii="Arial" w:hAnsi="Arial" w:cs="Arial"/>
          <w:sz w:val="24"/>
          <w:szCs w:val="24"/>
          <w:lang w:eastAsia="en-GB"/>
        </w:rPr>
        <w:t xml:space="preserve">Eliot van Buskirk (2009) ‘How the Netflix Prize Was Won’, </w:t>
      </w:r>
      <w:r w:rsidRPr="00A46BA4">
        <w:rPr>
          <w:rFonts w:ascii="Arial" w:hAnsi="Arial" w:cs="Arial"/>
          <w:i/>
          <w:iCs/>
          <w:sz w:val="24"/>
          <w:szCs w:val="24"/>
          <w:lang w:eastAsia="en-GB"/>
        </w:rPr>
        <w:t xml:space="preserve">Wired </w:t>
      </w:r>
      <w:r w:rsidRPr="00A46BA4">
        <w:rPr>
          <w:rFonts w:ascii="Arial" w:hAnsi="Arial" w:cs="Arial"/>
          <w:sz w:val="24"/>
          <w:szCs w:val="24"/>
          <w:lang w:eastAsia="en-GB"/>
        </w:rPr>
        <w:t>[blog]. 22</w:t>
      </w:r>
      <w:r w:rsidRPr="00A46BA4">
        <w:rPr>
          <w:rFonts w:ascii="Arial" w:hAnsi="Arial" w:cs="Arial"/>
          <w:sz w:val="24"/>
          <w:szCs w:val="24"/>
          <w:vertAlign w:val="superscript"/>
          <w:lang w:eastAsia="en-GB"/>
        </w:rPr>
        <w:t>nd</w:t>
      </w:r>
      <w:r w:rsidRPr="00A46BA4">
        <w:rPr>
          <w:rFonts w:ascii="Arial" w:hAnsi="Arial" w:cs="Arial"/>
          <w:sz w:val="24"/>
          <w:szCs w:val="24"/>
          <w:lang w:eastAsia="en-GB"/>
        </w:rPr>
        <w:t xml:space="preserve"> September. Available at: </w:t>
      </w:r>
      <w:hyperlink r:id="rId17" w:history="1">
        <w:r w:rsidRPr="00A46BA4">
          <w:rPr>
            <w:rStyle w:val="Hyperlink"/>
            <w:rFonts w:ascii="Arial" w:hAnsi="Arial" w:cs="Arial"/>
            <w:color w:val="auto"/>
            <w:sz w:val="24"/>
            <w:szCs w:val="24"/>
          </w:rPr>
          <w:t>How the Netflix Prize Was Won | WIRED</w:t>
        </w:r>
      </w:hyperlink>
      <w:r w:rsidRPr="00A46BA4">
        <w:rPr>
          <w:rFonts w:ascii="Arial" w:hAnsi="Arial" w:cs="Arial"/>
          <w:sz w:val="24"/>
          <w:szCs w:val="24"/>
        </w:rPr>
        <w:t>, (Accessed: 30.03.</w:t>
      </w:r>
      <w:r w:rsidRPr="00027C58">
        <w:rPr>
          <w:rFonts w:ascii="Arial" w:hAnsi="Arial" w:cs="Arial"/>
          <w:sz w:val="24"/>
          <w:szCs w:val="24"/>
        </w:rPr>
        <w:t>2024).</w:t>
      </w:r>
    </w:p>
    <w:p w14:paraId="5405BC69" w14:textId="77777777" w:rsidR="00535A86" w:rsidRPr="00027C58" w:rsidRDefault="00535A86" w:rsidP="00F43AA9">
      <w:pPr>
        <w:pStyle w:val="NormalWeb"/>
        <w:numPr>
          <w:ilvl w:val="0"/>
          <w:numId w:val="1"/>
        </w:numPr>
        <w:spacing w:before="0" w:beforeAutospacing="0" w:after="0" w:afterAutospacing="0" w:line="360" w:lineRule="auto"/>
        <w:jc w:val="both"/>
        <w:rPr>
          <w:rFonts w:ascii="Arial" w:hAnsi="Arial" w:cs="Arial"/>
        </w:rPr>
      </w:pPr>
      <w:r w:rsidRPr="00027C58">
        <w:rPr>
          <w:rFonts w:ascii="Arial" w:hAnsi="Arial" w:cs="Arial"/>
        </w:rPr>
        <w:t xml:space="preserve">Emami, M., Etemadi, V. and </w:t>
      </w:r>
      <w:proofErr w:type="spellStart"/>
      <w:r w:rsidRPr="00027C58">
        <w:rPr>
          <w:rFonts w:ascii="Arial" w:hAnsi="Arial" w:cs="Arial"/>
        </w:rPr>
        <w:t>Bushehrian</w:t>
      </w:r>
      <w:proofErr w:type="spellEnd"/>
      <w:r w:rsidRPr="00027C58">
        <w:rPr>
          <w:rFonts w:ascii="Arial" w:hAnsi="Arial" w:cs="Arial"/>
        </w:rPr>
        <w:t>, O. (2015) ‘A component-based content distribution network architecture in cloud environments’ 2015 (2</w:t>
      </w:r>
      <w:r w:rsidRPr="00027C58">
        <w:rPr>
          <w:rFonts w:ascii="Arial" w:hAnsi="Arial" w:cs="Arial"/>
          <w:vertAlign w:val="superscript"/>
        </w:rPr>
        <w:t>nd</w:t>
      </w:r>
      <w:proofErr w:type="gramStart"/>
      <w:r w:rsidRPr="00027C58">
        <w:rPr>
          <w:rFonts w:ascii="Arial" w:hAnsi="Arial" w:cs="Arial"/>
        </w:rPr>
        <w:t xml:space="preserve">),   </w:t>
      </w:r>
      <w:proofErr w:type="gramEnd"/>
      <w:r w:rsidRPr="00027C58">
        <w:rPr>
          <w:rFonts w:ascii="Arial" w:hAnsi="Arial" w:cs="Arial"/>
        </w:rPr>
        <w:t xml:space="preserve">   pp. 330-335. Available at: </w:t>
      </w:r>
      <w:hyperlink r:id="rId18" w:history="1">
        <w:r w:rsidRPr="00027C58">
          <w:rPr>
            <w:rStyle w:val="Hyperlink"/>
            <w:rFonts w:ascii="Arial" w:hAnsi="Arial" w:cs="Arial"/>
            <w:color w:val="auto"/>
          </w:rPr>
          <w:t>https://doi.org/10.1109/KBEI.2015.7436067</w:t>
        </w:r>
      </w:hyperlink>
      <w:r w:rsidRPr="00027C58">
        <w:rPr>
          <w:rFonts w:ascii="Arial" w:hAnsi="Arial" w:cs="Arial"/>
        </w:rPr>
        <w:t>.</w:t>
      </w:r>
    </w:p>
    <w:p w14:paraId="7B19EDF8" w14:textId="77777777" w:rsidR="00535A86" w:rsidRPr="00A46BA4" w:rsidRDefault="00535A86" w:rsidP="00A46BA4">
      <w:pPr>
        <w:pStyle w:val="ListParagraph"/>
        <w:numPr>
          <w:ilvl w:val="0"/>
          <w:numId w:val="1"/>
        </w:numPr>
        <w:spacing w:after="0" w:line="360" w:lineRule="auto"/>
        <w:jc w:val="both"/>
        <w:rPr>
          <w:rFonts w:ascii="Arial" w:hAnsi="Arial" w:cs="Arial"/>
          <w:sz w:val="24"/>
          <w:szCs w:val="24"/>
          <w:lang w:eastAsia="en-GB"/>
        </w:rPr>
      </w:pPr>
      <w:r w:rsidRPr="00A46BA4">
        <w:rPr>
          <w:rFonts w:ascii="Arial" w:hAnsi="Arial" w:cs="Arial"/>
          <w:sz w:val="24"/>
          <w:szCs w:val="24"/>
          <w:shd w:val="clear" w:color="auto" w:fill="FFFFFF"/>
        </w:rPr>
        <w:t>Hauer, T. (2022) “Importance and limitations of AI ethics in contemporary society,” </w:t>
      </w:r>
      <w:r w:rsidRPr="00A46BA4">
        <w:rPr>
          <w:rFonts w:ascii="Arial" w:hAnsi="Arial" w:cs="Arial"/>
          <w:i/>
          <w:iCs/>
          <w:sz w:val="24"/>
          <w:szCs w:val="24"/>
          <w:shd w:val="clear" w:color="auto" w:fill="FFFFFF"/>
        </w:rPr>
        <w:t>Humanities &amp; social sciences communications</w:t>
      </w:r>
      <w:r w:rsidRPr="00A46BA4">
        <w:rPr>
          <w:rFonts w:ascii="Arial" w:hAnsi="Arial" w:cs="Arial"/>
          <w:sz w:val="24"/>
          <w:szCs w:val="24"/>
          <w:shd w:val="clear" w:color="auto" w:fill="FFFFFF"/>
        </w:rPr>
        <w:t xml:space="preserve">, 9(1), pp. 1–8. Available at: </w:t>
      </w:r>
      <w:hyperlink r:id="rId19" w:history="1">
        <w:r w:rsidRPr="00A46BA4">
          <w:rPr>
            <w:rStyle w:val="Hyperlink"/>
            <w:rFonts w:ascii="Arial" w:hAnsi="Arial" w:cs="Arial"/>
            <w:color w:val="auto"/>
            <w:sz w:val="24"/>
            <w:szCs w:val="24"/>
            <w:shd w:val="clear" w:color="auto" w:fill="FFFFFF"/>
          </w:rPr>
          <w:t>https://doi.org/10.1057/s41599-022-01300-7</w:t>
        </w:r>
      </w:hyperlink>
      <w:r w:rsidRPr="00A46BA4">
        <w:rPr>
          <w:rFonts w:ascii="Arial" w:hAnsi="Arial" w:cs="Arial"/>
          <w:sz w:val="24"/>
          <w:szCs w:val="24"/>
          <w:shd w:val="clear" w:color="auto" w:fill="FFFFFF"/>
        </w:rPr>
        <w:t>.</w:t>
      </w:r>
    </w:p>
    <w:p w14:paraId="2CCB3D87" w14:textId="77777777" w:rsidR="00535A86" w:rsidRPr="00A46BA4" w:rsidRDefault="00535A86" w:rsidP="00A46BA4">
      <w:pPr>
        <w:pStyle w:val="Heading1"/>
        <w:numPr>
          <w:ilvl w:val="0"/>
          <w:numId w:val="1"/>
        </w:numPr>
        <w:shd w:val="clear" w:color="auto" w:fill="FFFFFF"/>
        <w:spacing w:before="0" w:after="0" w:line="360" w:lineRule="auto"/>
        <w:jc w:val="both"/>
        <w:textAlignment w:val="baseline"/>
        <w:rPr>
          <w:rFonts w:ascii="Arial" w:eastAsia="Times New Roman" w:hAnsi="Arial" w:cs="Arial"/>
          <w:color w:val="auto"/>
          <w:kern w:val="36"/>
          <w:sz w:val="24"/>
          <w:szCs w:val="24"/>
        </w:rPr>
      </w:pPr>
      <w:r w:rsidRPr="00A46BA4">
        <w:rPr>
          <w:rFonts w:ascii="Arial" w:hAnsi="Arial" w:cs="Arial"/>
          <w:color w:val="auto"/>
          <w:sz w:val="24"/>
          <w:szCs w:val="24"/>
          <w:lang w:eastAsia="en-GB"/>
        </w:rPr>
        <w:t>Hector, H. (2024) ‘</w:t>
      </w:r>
      <w:r w:rsidRPr="00A46BA4">
        <w:rPr>
          <w:rFonts w:ascii="Arial" w:hAnsi="Arial" w:cs="Arial"/>
          <w:color w:val="auto"/>
          <w:sz w:val="24"/>
          <w:szCs w:val="24"/>
        </w:rPr>
        <w:t xml:space="preserve">Netflix password-sharing: how the crackdown works and what </w:t>
      </w:r>
      <w:proofErr w:type="gramStart"/>
      <w:r w:rsidRPr="00A46BA4">
        <w:rPr>
          <w:rFonts w:ascii="Arial" w:hAnsi="Arial" w:cs="Arial"/>
          <w:color w:val="auto"/>
          <w:sz w:val="24"/>
          <w:szCs w:val="24"/>
        </w:rPr>
        <w:t>it</w:t>
      </w:r>
      <w:proofErr w:type="gramEnd"/>
      <w:r w:rsidRPr="00A46BA4">
        <w:rPr>
          <w:rFonts w:ascii="Arial" w:hAnsi="Arial" w:cs="Arial"/>
          <w:color w:val="auto"/>
          <w:sz w:val="24"/>
          <w:szCs w:val="24"/>
        </w:rPr>
        <w:t xml:space="preserve"> costs’. Available at: </w:t>
      </w:r>
      <w:hyperlink r:id="rId20" w:history="1">
        <w:r w:rsidRPr="00A46BA4">
          <w:rPr>
            <w:rStyle w:val="Hyperlink"/>
            <w:rFonts w:ascii="Arial" w:hAnsi="Arial" w:cs="Arial"/>
            <w:color w:val="auto"/>
            <w:sz w:val="24"/>
            <w:szCs w:val="24"/>
          </w:rPr>
          <w:t>Netflix password sharing: how will Netflix stop it and how much will it cost? | TechRadar</w:t>
        </w:r>
      </w:hyperlink>
      <w:r w:rsidRPr="00A46BA4">
        <w:rPr>
          <w:rFonts w:ascii="Arial" w:hAnsi="Arial" w:cs="Arial"/>
          <w:color w:val="auto"/>
          <w:sz w:val="24"/>
          <w:szCs w:val="24"/>
        </w:rPr>
        <w:t xml:space="preserve"> (Accessed: 29.03.2024).</w:t>
      </w:r>
    </w:p>
    <w:p w14:paraId="0C043665" w14:textId="77777777" w:rsidR="00535A86" w:rsidRPr="00A46BA4" w:rsidRDefault="00535A86" w:rsidP="00A46BA4">
      <w:pPr>
        <w:pStyle w:val="NormalWeb"/>
        <w:numPr>
          <w:ilvl w:val="0"/>
          <w:numId w:val="1"/>
        </w:numPr>
        <w:spacing w:before="0" w:beforeAutospacing="0" w:after="0" w:afterAutospacing="0" w:line="360" w:lineRule="auto"/>
        <w:jc w:val="both"/>
        <w:rPr>
          <w:rFonts w:ascii="Arial" w:hAnsi="Arial" w:cs="Arial"/>
          <w:i/>
          <w:iCs/>
        </w:rPr>
      </w:pPr>
      <w:proofErr w:type="spellStart"/>
      <w:r w:rsidRPr="00A46BA4">
        <w:rPr>
          <w:rFonts w:ascii="Arial" w:hAnsi="Arial" w:cs="Arial"/>
          <w:shd w:val="clear" w:color="auto" w:fill="FFFFFF"/>
        </w:rPr>
        <w:t>Juteau</w:t>
      </w:r>
      <w:proofErr w:type="spellEnd"/>
      <w:r w:rsidRPr="00A46BA4">
        <w:rPr>
          <w:rFonts w:ascii="Arial" w:hAnsi="Arial" w:cs="Arial"/>
          <w:shd w:val="clear" w:color="auto" w:fill="FFFFFF"/>
        </w:rPr>
        <w:t>, S. (2024) “Netflix: Disrupting the entertainment market with digital technologies, time and again,” </w:t>
      </w:r>
      <w:r w:rsidRPr="00A46BA4">
        <w:rPr>
          <w:rFonts w:ascii="Arial" w:hAnsi="Arial" w:cs="Arial"/>
          <w:i/>
          <w:iCs/>
          <w:shd w:val="clear" w:color="auto" w:fill="FFFFFF"/>
        </w:rPr>
        <w:t>Journal of information technology teaching cases</w:t>
      </w:r>
      <w:r w:rsidRPr="00A46BA4">
        <w:rPr>
          <w:rFonts w:ascii="Arial" w:hAnsi="Arial" w:cs="Arial"/>
          <w:shd w:val="clear" w:color="auto" w:fill="FFFFFF"/>
        </w:rPr>
        <w:t xml:space="preserve"> [Preprint]. Available at: </w:t>
      </w:r>
      <w:hyperlink r:id="rId21" w:history="1">
        <w:r w:rsidRPr="00A46BA4">
          <w:rPr>
            <w:rStyle w:val="Hyperlink"/>
            <w:rFonts w:ascii="Arial" w:hAnsi="Arial" w:cs="Arial"/>
            <w:color w:val="auto"/>
            <w:shd w:val="clear" w:color="auto" w:fill="FFFFFF"/>
          </w:rPr>
          <w:t>https://doi.org/10.1177/20438869231226394</w:t>
        </w:r>
      </w:hyperlink>
      <w:r w:rsidRPr="00A46BA4">
        <w:rPr>
          <w:rFonts w:ascii="Arial" w:hAnsi="Arial" w:cs="Arial"/>
          <w:shd w:val="clear" w:color="auto" w:fill="FFFFFF"/>
        </w:rPr>
        <w:t>.</w:t>
      </w:r>
    </w:p>
    <w:p w14:paraId="18A765B5" w14:textId="77777777" w:rsidR="00535A86" w:rsidRPr="00A46BA4" w:rsidRDefault="00535A86" w:rsidP="00A46BA4">
      <w:pPr>
        <w:pStyle w:val="ListParagraph"/>
        <w:numPr>
          <w:ilvl w:val="0"/>
          <w:numId w:val="1"/>
        </w:numPr>
        <w:spacing w:after="0" w:line="360" w:lineRule="auto"/>
        <w:jc w:val="both"/>
        <w:rPr>
          <w:rFonts w:ascii="Arial" w:hAnsi="Arial" w:cs="Arial"/>
          <w:sz w:val="24"/>
          <w:szCs w:val="24"/>
          <w:lang w:eastAsia="en-GB"/>
        </w:rPr>
      </w:pPr>
      <w:r w:rsidRPr="00A46BA4">
        <w:rPr>
          <w:rFonts w:ascii="Arial" w:hAnsi="Arial" w:cs="Arial"/>
          <w:sz w:val="24"/>
          <w:szCs w:val="24"/>
        </w:rPr>
        <w:t xml:space="preserve">LinkedIn (2023) </w:t>
      </w:r>
      <w:r w:rsidRPr="00A46BA4">
        <w:rPr>
          <w:rFonts w:ascii="Arial" w:hAnsi="Arial" w:cs="Arial"/>
          <w:i/>
          <w:iCs/>
          <w:sz w:val="24"/>
          <w:szCs w:val="24"/>
        </w:rPr>
        <w:t>How Netflix Use Machine Learning to Enhance User Experience</w:t>
      </w:r>
      <w:r w:rsidRPr="00A46BA4">
        <w:rPr>
          <w:rFonts w:ascii="Arial" w:hAnsi="Arial" w:cs="Arial"/>
          <w:sz w:val="24"/>
          <w:szCs w:val="24"/>
        </w:rPr>
        <w:t xml:space="preserve">. Available at: </w:t>
      </w:r>
      <w:hyperlink r:id="rId22" w:history="1">
        <w:r w:rsidRPr="00A46BA4">
          <w:rPr>
            <w:rStyle w:val="Hyperlink"/>
            <w:rFonts w:ascii="Arial" w:hAnsi="Arial" w:cs="Arial"/>
            <w:color w:val="auto"/>
            <w:sz w:val="24"/>
            <w:szCs w:val="24"/>
          </w:rPr>
          <w:t>How Netflix Uses Machine Learning to Enhance User Experience (linkedin.com)</w:t>
        </w:r>
      </w:hyperlink>
      <w:r w:rsidRPr="00A46BA4">
        <w:rPr>
          <w:rFonts w:ascii="Arial" w:hAnsi="Arial" w:cs="Arial"/>
          <w:sz w:val="24"/>
          <w:szCs w:val="24"/>
        </w:rPr>
        <w:t xml:space="preserve"> (Accessed: 30.03.2024).</w:t>
      </w:r>
    </w:p>
    <w:p w14:paraId="68F5A040" w14:textId="77777777" w:rsidR="00535A86" w:rsidRPr="00A46BA4" w:rsidRDefault="00535A86" w:rsidP="00A46BA4">
      <w:pPr>
        <w:pStyle w:val="ListParagraph"/>
        <w:numPr>
          <w:ilvl w:val="0"/>
          <w:numId w:val="1"/>
        </w:numPr>
        <w:spacing w:after="0" w:line="360" w:lineRule="auto"/>
        <w:jc w:val="both"/>
        <w:rPr>
          <w:rFonts w:ascii="Arial" w:hAnsi="Arial" w:cs="Arial"/>
          <w:sz w:val="24"/>
          <w:szCs w:val="24"/>
          <w:lang w:eastAsia="en-GB"/>
        </w:rPr>
      </w:pPr>
      <w:r w:rsidRPr="00A46BA4">
        <w:rPr>
          <w:rFonts w:ascii="Arial" w:hAnsi="Arial" w:cs="Arial"/>
          <w:sz w:val="24"/>
          <w:szCs w:val="24"/>
        </w:rPr>
        <w:lastRenderedPageBreak/>
        <w:t>Medium (2020) ‘</w:t>
      </w:r>
      <w:r w:rsidRPr="00A46BA4">
        <w:rPr>
          <w:rFonts w:ascii="Arial" w:hAnsi="Arial" w:cs="Arial"/>
          <w:spacing w:val="-3"/>
          <w:sz w:val="24"/>
          <w:szCs w:val="24"/>
        </w:rPr>
        <w:t xml:space="preserve">Analytics at Netflix: Who We Are and What We Do’ Available at: </w:t>
      </w:r>
      <w:hyperlink r:id="rId23" w:history="1">
        <w:r w:rsidRPr="00A46BA4">
          <w:rPr>
            <w:rStyle w:val="Hyperlink"/>
            <w:rFonts w:ascii="Arial" w:hAnsi="Arial" w:cs="Arial"/>
            <w:color w:val="auto"/>
            <w:sz w:val="24"/>
            <w:szCs w:val="24"/>
          </w:rPr>
          <w:t xml:space="preserve">Analytics at Netflix: Who we are and what we do | Netflix </w:t>
        </w:r>
        <w:proofErr w:type="spellStart"/>
        <w:r w:rsidRPr="00A46BA4">
          <w:rPr>
            <w:rStyle w:val="Hyperlink"/>
            <w:rFonts w:ascii="Arial" w:hAnsi="Arial" w:cs="Arial"/>
            <w:color w:val="auto"/>
            <w:sz w:val="24"/>
            <w:szCs w:val="24"/>
          </w:rPr>
          <w:t>TechBlog</w:t>
        </w:r>
        <w:proofErr w:type="spellEnd"/>
      </w:hyperlink>
      <w:r w:rsidRPr="00A46BA4">
        <w:rPr>
          <w:rFonts w:ascii="Arial" w:hAnsi="Arial" w:cs="Arial"/>
          <w:sz w:val="24"/>
          <w:szCs w:val="24"/>
        </w:rPr>
        <w:t>, (Accessed: 28.03.2024).</w:t>
      </w:r>
    </w:p>
    <w:p w14:paraId="3211ACBD" w14:textId="77777777" w:rsidR="00535A86" w:rsidRPr="00A46BA4" w:rsidRDefault="00535A86" w:rsidP="00A46BA4">
      <w:pPr>
        <w:pStyle w:val="ListParagraph"/>
        <w:numPr>
          <w:ilvl w:val="0"/>
          <w:numId w:val="1"/>
        </w:numPr>
        <w:spacing w:after="0" w:line="360" w:lineRule="auto"/>
        <w:jc w:val="both"/>
        <w:rPr>
          <w:rFonts w:ascii="Arial" w:hAnsi="Arial" w:cs="Arial"/>
          <w:sz w:val="24"/>
          <w:szCs w:val="24"/>
          <w:lang w:eastAsia="en-GB"/>
        </w:rPr>
      </w:pPr>
      <w:r w:rsidRPr="00A46BA4">
        <w:rPr>
          <w:rFonts w:ascii="Arial" w:hAnsi="Arial" w:cs="Arial"/>
          <w:sz w:val="24"/>
          <w:szCs w:val="24"/>
        </w:rPr>
        <w:t>Medium (2020) ‘</w:t>
      </w:r>
      <w:r w:rsidRPr="00A46BA4">
        <w:rPr>
          <w:rFonts w:ascii="Arial" w:hAnsi="Arial" w:cs="Arial"/>
          <w:spacing w:val="-3"/>
          <w:sz w:val="24"/>
          <w:szCs w:val="24"/>
        </w:rPr>
        <w:t>Interesting Insights From the Exploratory Data Analysis of Netflix Shows</w:t>
      </w:r>
      <w:r w:rsidRPr="00A46BA4">
        <w:rPr>
          <w:rFonts w:ascii="Arial" w:hAnsi="Arial" w:cs="Arial"/>
          <w:sz w:val="24"/>
          <w:szCs w:val="24"/>
        </w:rPr>
        <w:t xml:space="preserve">’, Available at: </w:t>
      </w:r>
      <w:hyperlink r:id="rId24" w:history="1">
        <w:r w:rsidRPr="00A46BA4">
          <w:rPr>
            <w:rStyle w:val="Hyperlink"/>
            <w:rFonts w:ascii="Arial" w:hAnsi="Arial" w:cs="Arial"/>
            <w:color w:val="auto"/>
            <w:sz w:val="24"/>
            <w:szCs w:val="24"/>
          </w:rPr>
          <w:t>Interesting Insights From the Exploratory Data Analysis of Netflix Shows | by Arshdeep Singh | The Startup | Medium</w:t>
        </w:r>
      </w:hyperlink>
      <w:r w:rsidRPr="00A46BA4">
        <w:rPr>
          <w:rFonts w:ascii="Arial" w:hAnsi="Arial" w:cs="Arial"/>
          <w:sz w:val="24"/>
          <w:szCs w:val="24"/>
        </w:rPr>
        <w:t xml:space="preserve"> (Accessed: 28.03.2024).</w:t>
      </w:r>
    </w:p>
    <w:p w14:paraId="6B1CA14E" w14:textId="77777777" w:rsidR="00535A86" w:rsidRPr="00A46BA4" w:rsidRDefault="00535A86" w:rsidP="00A46BA4">
      <w:pPr>
        <w:pStyle w:val="ListParagraph"/>
        <w:numPr>
          <w:ilvl w:val="0"/>
          <w:numId w:val="1"/>
        </w:numPr>
        <w:spacing w:after="0" w:line="360" w:lineRule="auto"/>
        <w:jc w:val="both"/>
        <w:rPr>
          <w:rFonts w:ascii="Arial" w:hAnsi="Arial" w:cs="Arial"/>
          <w:sz w:val="24"/>
          <w:szCs w:val="24"/>
          <w:lang w:eastAsia="en-GB"/>
        </w:rPr>
      </w:pPr>
      <w:r w:rsidRPr="00A46BA4">
        <w:rPr>
          <w:rFonts w:ascii="Arial" w:hAnsi="Arial" w:cs="Arial"/>
          <w:sz w:val="24"/>
          <w:szCs w:val="24"/>
          <w:shd w:val="clear" w:color="auto" w:fill="FFFFFF"/>
        </w:rPr>
        <w:t xml:space="preserve">Murgia, M. (2019) ‘Netflix, YouTube, Amazon and Apple accused of GDPR breach’, </w:t>
      </w:r>
      <w:r w:rsidRPr="00A46BA4">
        <w:rPr>
          <w:rFonts w:ascii="Arial" w:hAnsi="Arial" w:cs="Arial"/>
          <w:i/>
          <w:iCs/>
          <w:sz w:val="24"/>
          <w:szCs w:val="24"/>
          <w:shd w:val="clear" w:color="auto" w:fill="FFFFFF"/>
        </w:rPr>
        <w:t xml:space="preserve">Financial Times, </w:t>
      </w:r>
      <w:r w:rsidRPr="00A46BA4">
        <w:rPr>
          <w:rFonts w:ascii="Arial" w:hAnsi="Arial" w:cs="Arial"/>
          <w:sz w:val="24"/>
          <w:szCs w:val="24"/>
          <w:shd w:val="clear" w:color="auto" w:fill="FFFFFF"/>
        </w:rPr>
        <w:t xml:space="preserve">18 January. Available at: </w:t>
      </w:r>
      <w:hyperlink r:id="rId25" w:history="1">
        <w:r w:rsidRPr="00A46BA4">
          <w:rPr>
            <w:rStyle w:val="Hyperlink"/>
            <w:rFonts w:ascii="Arial" w:hAnsi="Arial" w:cs="Arial"/>
            <w:color w:val="auto"/>
            <w:sz w:val="24"/>
            <w:szCs w:val="24"/>
          </w:rPr>
          <w:t xml:space="preserve">Netflix, YouTube, </w:t>
        </w:r>
        <w:proofErr w:type="gramStart"/>
        <w:r w:rsidRPr="00A46BA4">
          <w:rPr>
            <w:rStyle w:val="Hyperlink"/>
            <w:rFonts w:ascii="Arial" w:hAnsi="Arial" w:cs="Arial"/>
            <w:color w:val="auto"/>
            <w:sz w:val="24"/>
            <w:szCs w:val="24"/>
          </w:rPr>
          <w:t>Amazon</w:t>
        </w:r>
        <w:proofErr w:type="gramEnd"/>
        <w:r w:rsidRPr="00A46BA4">
          <w:rPr>
            <w:rStyle w:val="Hyperlink"/>
            <w:rFonts w:ascii="Arial" w:hAnsi="Arial" w:cs="Arial"/>
            <w:color w:val="auto"/>
            <w:sz w:val="24"/>
            <w:szCs w:val="24"/>
          </w:rPr>
          <w:t xml:space="preserve"> and Apple accused of GDPR breach (ft.com)</w:t>
        </w:r>
      </w:hyperlink>
      <w:r w:rsidRPr="00A46BA4">
        <w:rPr>
          <w:rFonts w:ascii="Arial" w:hAnsi="Arial" w:cs="Arial"/>
          <w:sz w:val="24"/>
          <w:szCs w:val="24"/>
        </w:rPr>
        <w:t>.</w:t>
      </w:r>
    </w:p>
    <w:p w14:paraId="44651496" w14:textId="77777777" w:rsidR="00535A86" w:rsidRPr="00A46BA4" w:rsidRDefault="00535A86" w:rsidP="00A46BA4">
      <w:pPr>
        <w:pStyle w:val="ListParagraph"/>
        <w:numPr>
          <w:ilvl w:val="0"/>
          <w:numId w:val="1"/>
        </w:numPr>
        <w:spacing w:after="0" w:line="360" w:lineRule="auto"/>
        <w:jc w:val="both"/>
        <w:rPr>
          <w:rFonts w:ascii="Arial" w:hAnsi="Arial" w:cs="Arial"/>
          <w:sz w:val="24"/>
          <w:szCs w:val="24"/>
          <w:lang w:eastAsia="en-GB"/>
        </w:rPr>
      </w:pPr>
      <w:r w:rsidRPr="00A46BA4">
        <w:rPr>
          <w:rFonts w:ascii="Arial" w:hAnsi="Arial" w:cs="Arial"/>
          <w:sz w:val="24"/>
          <w:szCs w:val="24"/>
          <w:lang w:eastAsia="en-GB"/>
        </w:rPr>
        <w:t xml:space="preserve">O’Flaherty, K. (2023) </w:t>
      </w:r>
      <w:r w:rsidRPr="00A46BA4">
        <w:rPr>
          <w:rFonts w:ascii="Arial" w:hAnsi="Arial" w:cs="Arial"/>
          <w:i/>
          <w:iCs/>
          <w:sz w:val="24"/>
          <w:szCs w:val="24"/>
          <w:lang w:eastAsia="en-GB"/>
        </w:rPr>
        <w:t>Netflix Password Sharing – Everything You Need to Know</w:t>
      </w:r>
      <w:r w:rsidRPr="00A46BA4">
        <w:rPr>
          <w:rFonts w:ascii="Arial" w:hAnsi="Arial" w:cs="Arial"/>
          <w:sz w:val="24"/>
          <w:szCs w:val="24"/>
          <w:lang w:eastAsia="en-GB"/>
        </w:rPr>
        <w:t xml:space="preserve">. Available at: </w:t>
      </w:r>
      <w:hyperlink r:id="rId26" w:history="1">
        <w:r w:rsidRPr="00A46BA4">
          <w:rPr>
            <w:rStyle w:val="Hyperlink"/>
            <w:rFonts w:ascii="Arial" w:hAnsi="Arial" w:cs="Arial"/>
            <w:color w:val="auto"/>
            <w:sz w:val="24"/>
            <w:szCs w:val="24"/>
          </w:rPr>
          <w:t>Netflix Password Sharing—Everything You Need To Know (forbes.com)</w:t>
        </w:r>
      </w:hyperlink>
      <w:r w:rsidRPr="00A46BA4">
        <w:rPr>
          <w:rFonts w:ascii="Arial" w:hAnsi="Arial" w:cs="Arial"/>
          <w:sz w:val="24"/>
          <w:szCs w:val="24"/>
        </w:rPr>
        <w:t xml:space="preserve"> (Accessed: 30.03.2024).</w:t>
      </w:r>
    </w:p>
    <w:p w14:paraId="74D3A404" w14:textId="77777777" w:rsidR="00535A86" w:rsidRPr="00A46BA4" w:rsidRDefault="00535A86" w:rsidP="00A46BA4">
      <w:pPr>
        <w:pStyle w:val="Heading1"/>
        <w:numPr>
          <w:ilvl w:val="0"/>
          <w:numId w:val="1"/>
        </w:numPr>
        <w:spacing w:before="0" w:after="0" w:line="360" w:lineRule="auto"/>
        <w:jc w:val="both"/>
        <w:rPr>
          <w:rFonts w:ascii="Arial" w:eastAsia="Times New Roman" w:hAnsi="Arial" w:cs="Arial"/>
          <w:color w:val="auto"/>
          <w:spacing w:val="-20"/>
          <w:kern w:val="36"/>
          <w:sz w:val="24"/>
          <w:szCs w:val="24"/>
        </w:rPr>
      </w:pPr>
      <w:r w:rsidRPr="00A46BA4">
        <w:rPr>
          <w:rFonts w:ascii="Arial" w:hAnsi="Arial" w:cs="Arial"/>
          <w:color w:val="auto"/>
          <w:sz w:val="24"/>
          <w:szCs w:val="24"/>
          <w:lang w:eastAsia="en-GB"/>
        </w:rPr>
        <w:t>Perez, S. (2023) ‘</w:t>
      </w:r>
      <w:r w:rsidRPr="00A46BA4">
        <w:rPr>
          <w:rFonts w:ascii="Arial" w:hAnsi="Arial" w:cs="Arial"/>
          <w:color w:val="auto"/>
          <w:spacing w:val="-20"/>
          <w:sz w:val="24"/>
          <w:szCs w:val="24"/>
        </w:rPr>
        <w:t>Netflix’s cloud gaming service begins tests in US</w:t>
      </w:r>
      <w:r w:rsidRPr="00A46BA4">
        <w:rPr>
          <w:rFonts w:ascii="Arial" w:hAnsi="Arial" w:cs="Arial"/>
          <w:color w:val="auto"/>
          <w:sz w:val="24"/>
          <w:szCs w:val="24"/>
          <w:lang w:eastAsia="en-GB"/>
        </w:rPr>
        <w:t xml:space="preserve">’, </w:t>
      </w:r>
      <w:r w:rsidRPr="00A46BA4">
        <w:rPr>
          <w:rFonts w:ascii="Arial" w:hAnsi="Arial" w:cs="Arial"/>
          <w:i/>
          <w:iCs/>
          <w:color w:val="auto"/>
          <w:sz w:val="24"/>
          <w:szCs w:val="24"/>
          <w:u w:val="single"/>
          <w:lang w:eastAsia="en-GB"/>
        </w:rPr>
        <w:t>TechCrunch</w:t>
      </w:r>
      <w:r w:rsidRPr="00A46BA4">
        <w:rPr>
          <w:rFonts w:ascii="Arial" w:hAnsi="Arial" w:cs="Arial"/>
          <w:color w:val="auto"/>
          <w:sz w:val="24"/>
          <w:szCs w:val="24"/>
          <w:lang w:eastAsia="en-GB"/>
        </w:rPr>
        <w:t xml:space="preserve"> [blog]. 16 October. Available at: </w:t>
      </w:r>
      <w:hyperlink r:id="rId27" w:history="1">
        <w:r w:rsidRPr="00A46BA4">
          <w:rPr>
            <w:rStyle w:val="Hyperlink"/>
            <w:rFonts w:ascii="Arial" w:hAnsi="Arial" w:cs="Arial"/>
            <w:color w:val="auto"/>
            <w:sz w:val="24"/>
            <w:szCs w:val="24"/>
          </w:rPr>
          <w:t>Netflix’s cloud gaming service begins tests in US | TechCrunch</w:t>
        </w:r>
      </w:hyperlink>
      <w:r w:rsidRPr="00A46BA4">
        <w:rPr>
          <w:rFonts w:ascii="Arial" w:hAnsi="Arial" w:cs="Arial"/>
          <w:color w:val="auto"/>
          <w:sz w:val="24"/>
          <w:szCs w:val="24"/>
        </w:rPr>
        <w:t xml:space="preserve"> (Accessed: 30.03.2024).</w:t>
      </w:r>
    </w:p>
    <w:p w14:paraId="7648325F" w14:textId="77777777" w:rsidR="00535A86" w:rsidRPr="008247ED" w:rsidRDefault="00535A86" w:rsidP="008247ED">
      <w:pPr>
        <w:pStyle w:val="NormalWeb"/>
        <w:numPr>
          <w:ilvl w:val="0"/>
          <w:numId w:val="1"/>
        </w:numPr>
        <w:spacing w:before="0" w:beforeAutospacing="0" w:after="0" w:afterAutospacing="0" w:line="360" w:lineRule="auto"/>
        <w:jc w:val="both"/>
        <w:rPr>
          <w:rFonts w:ascii="Arial" w:hAnsi="Arial" w:cs="Arial"/>
          <w:i/>
          <w:iCs/>
        </w:rPr>
      </w:pPr>
      <w:r w:rsidRPr="00A46BA4">
        <w:rPr>
          <w:rFonts w:ascii="Arial" w:hAnsi="Arial" w:cs="Arial"/>
        </w:rPr>
        <w:t xml:space="preserve">Ponnusamy, P. and Selvam, P. (2023). ‘Maximising Business Intelligence: A Framework for Effective Data Management and Analytics’, </w:t>
      </w:r>
      <w:r w:rsidRPr="00A46BA4">
        <w:rPr>
          <w:rFonts w:ascii="Arial" w:hAnsi="Arial" w:cs="Arial"/>
          <w:i/>
          <w:iCs/>
          <w:shd w:val="clear" w:color="auto" w:fill="FFFFFF"/>
        </w:rPr>
        <w:t>UGC Care Group I Journal</w:t>
      </w:r>
      <w:r w:rsidRPr="00A46BA4">
        <w:rPr>
          <w:rFonts w:ascii="Arial" w:hAnsi="Arial" w:cs="Arial"/>
          <w:shd w:val="clear" w:color="auto" w:fill="FFFFFF"/>
        </w:rPr>
        <w:t>, 13(4), pp.40-42, Available at:</w:t>
      </w:r>
      <w:r w:rsidRPr="00A46BA4">
        <w:rPr>
          <w:rFonts w:ascii="Arial" w:hAnsi="Arial" w:cs="Arial"/>
          <w:i/>
          <w:iCs/>
        </w:rPr>
        <w:t xml:space="preserve"> </w:t>
      </w:r>
      <w:hyperlink r:id="rId28" w:history="1">
        <w:r w:rsidRPr="00A46BA4">
          <w:rPr>
            <w:rStyle w:val="Hyperlink"/>
            <w:rFonts w:ascii="Arial" w:hAnsi="Arial" w:cs="Arial"/>
            <w:color w:val="auto"/>
          </w:rPr>
          <w:t>https://www.researchgate.net/publication/369830419_MAXIMIZING_BUSINESS_INTELLIGENCE_A_FRAMEWORK_FOR_EFFECTIVE_DATA_MANAGEMENT_AND_ANALYTICS</w:t>
        </w:r>
      </w:hyperlink>
      <w:r w:rsidRPr="00A46BA4">
        <w:rPr>
          <w:rFonts w:ascii="Arial" w:hAnsi="Arial" w:cs="Arial"/>
        </w:rPr>
        <w:t xml:space="preserve"> (Accessed: 27.03.2024).</w:t>
      </w:r>
    </w:p>
    <w:p w14:paraId="4AC16FB5" w14:textId="77777777" w:rsidR="00535A86" w:rsidRPr="008247ED" w:rsidRDefault="00535A86" w:rsidP="008247ED">
      <w:pPr>
        <w:pStyle w:val="NormalWeb"/>
        <w:numPr>
          <w:ilvl w:val="0"/>
          <w:numId w:val="1"/>
        </w:numPr>
        <w:spacing w:before="0" w:beforeAutospacing="0" w:after="0" w:afterAutospacing="0" w:line="360" w:lineRule="auto"/>
        <w:jc w:val="both"/>
        <w:rPr>
          <w:rFonts w:ascii="Arial" w:hAnsi="Arial" w:cs="Arial"/>
          <w:i/>
          <w:iCs/>
        </w:rPr>
      </w:pPr>
      <w:r w:rsidRPr="008247ED">
        <w:rPr>
          <w:rFonts w:ascii="Arial" w:hAnsi="Arial" w:cs="Arial"/>
        </w:rPr>
        <w:t xml:space="preserve">Sahu, A. (2022) ‘Why the Cloud is The New Rainmaker for Cybersecurity’, World Economic Forum [forum]. 19 July.  Available at: </w:t>
      </w:r>
      <w:hyperlink r:id="rId29" w:history="1">
        <w:r w:rsidRPr="008247ED">
          <w:rPr>
            <w:rStyle w:val="Hyperlink"/>
            <w:rFonts w:ascii="Arial" w:hAnsi="Arial" w:cs="Arial"/>
            <w:color w:val="auto"/>
          </w:rPr>
          <w:t>Why the cloud is the new rainmaker for cybersecurity | World Economic Forum (weforum.org)</w:t>
        </w:r>
      </w:hyperlink>
      <w:r w:rsidRPr="008247ED">
        <w:rPr>
          <w:rFonts w:ascii="Arial" w:hAnsi="Arial" w:cs="Arial"/>
        </w:rPr>
        <w:t xml:space="preserve"> (Accessed: 05.04.2024).</w:t>
      </w:r>
    </w:p>
    <w:p w14:paraId="79E73CB4" w14:textId="77777777" w:rsidR="00535A86" w:rsidRPr="00DC6B9D" w:rsidRDefault="00535A86" w:rsidP="00DC6B9D">
      <w:pPr>
        <w:pStyle w:val="NormalWeb"/>
        <w:numPr>
          <w:ilvl w:val="0"/>
          <w:numId w:val="1"/>
        </w:numPr>
        <w:spacing w:before="0" w:beforeAutospacing="0" w:after="0" w:afterAutospacing="0" w:line="360" w:lineRule="auto"/>
        <w:jc w:val="both"/>
        <w:rPr>
          <w:rFonts w:ascii="Arial" w:hAnsi="Arial" w:cs="Arial"/>
          <w:i/>
          <w:iCs/>
        </w:rPr>
      </w:pPr>
      <w:r w:rsidRPr="008247ED">
        <w:rPr>
          <w:rFonts w:ascii="Arial" w:hAnsi="Arial" w:cs="Arial"/>
        </w:rPr>
        <w:t xml:space="preserve">Sheremeta, A. (2023) ‘Business Intelligence Tools in 2024: The Art of Analysing Data’, </w:t>
      </w:r>
      <w:r w:rsidRPr="008247ED">
        <w:rPr>
          <w:rFonts w:ascii="Arial" w:hAnsi="Arial" w:cs="Arial"/>
          <w:i/>
          <w:iCs/>
        </w:rPr>
        <w:t xml:space="preserve">Data Forest </w:t>
      </w:r>
      <w:r w:rsidRPr="008247ED">
        <w:rPr>
          <w:rFonts w:ascii="Arial" w:hAnsi="Arial" w:cs="Arial"/>
        </w:rPr>
        <w:t xml:space="preserve">[blog]. 19 September. Available at: </w:t>
      </w:r>
      <w:hyperlink r:id="rId30" w:history="1">
        <w:r w:rsidRPr="008247ED">
          <w:rPr>
            <w:rStyle w:val="Hyperlink"/>
            <w:rFonts w:ascii="Arial" w:hAnsi="Arial" w:cs="Arial"/>
            <w:color w:val="auto"/>
          </w:rPr>
          <w:t>Business Intelligence Tools in 2024: Transforming Data into Decisions (dataforest.ai)</w:t>
        </w:r>
      </w:hyperlink>
      <w:r w:rsidRPr="008247ED">
        <w:rPr>
          <w:rFonts w:ascii="Arial" w:hAnsi="Arial" w:cs="Arial"/>
        </w:rPr>
        <w:t xml:space="preserve"> (Accessed: 03.04.2024).</w:t>
      </w:r>
    </w:p>
    <w:p w14:paraId="3710D04F" w14:textId="77777777" w:rsidR="00535A86" w:rsidRPr="00535A86" w:rsidRDefault="00535A86" w:rsidP="00F43AA9">
      <w:pPr>
        <w:pStyle w:val="NormalWeb"/>
        <w:numPr>
          <w:ilvl w:val="0"/>
          <w:numId w:val="1"/>
        </w:numPr>
        <w:spacing w:before="0" w:beforeAutospacing="0" w:after="0" w:afterAutospacing="0" w:line="360" w:lineRule="auto"/>
        <w:jc w:val="both"/>
        <w:rPr>
          <w:rFonts w:ascii="Arial" w:hAnsi="Arial" w:cs="Arial"/>
          <w:i/>
          <w:iCs/>
        </w:rPr>
      </w:pPr>
      <w:proofErr w:type="spellStart"/>
      <w:r w:rsidRPr="00535A86">
        <w:rPr>
          <w:rFonts w:ascii="Arial" w:hAnsi="Arial" w:cs="Arial"/>
        </w:rPr>
        <w:t>Valohai</w:t>
      </w:r>
      <w:proofErr w:type="spellEnd"/>
      <w:r w:rsidRPr="00535A86">
        <w:rPr>
          <w:rFonts w:ascii="Arial" w:hAnsi="Arial" w:cs="Arial"/>
        </w:rPr>
        <w:t xml:space="preserve"> (2024), ‘Machine Learning Infrastructure Lessons from Netflix’, </w:t>
      </w:r>
      <w:proofErr w:type="spellStart"/>
      <w:r w:rsidRPr="00535A86">
        <w:rPr>
          <w:rFonts w:ascii="Arial" w:hAnsi="Arial" w:cs="Arial"/>
          <w:i/>
          <w:iCs/>
        </w:rPr>
        <w:t>Valohai</w:t>
      </w:r>
      <w:proofErr w:type="spellEnd"/>
      <w:r w:rsidRPr="00535A86">
        <w:rPr>
          <w:rFonts w:ascii="Arial" w:hAnsi="Arial" w:cs="Arial"/>
        </w:rPr>
        <w:t xml:space="preserve"> [blog]. n.d. Available at: </w:t>
      </w:r>
      <w:hyperlink r:id="rId31" w:history="1">
        <w:r w:rsidRPr="00535A86">
          <w:rPr>
            <w:rStyle w:val="Hyperlink"/>
            <w:rFonts w:ascii="Arial" w:eastAsiaTheme="majorEastAsia" w:hAnsi="Arial" w:cs="Arial"/>
            <w:color w:val="auto"/>
          </w:rPr>
          <w:t>Machine Learning Infrastructure Lessons from Netflix (valohai.com)</w:t>
        </w:r>
      </w:hyperlink>
      <w:r w:rsidRPr="00535A86">
        <w:rPr>
          <w:rFonts w:ascii="Arial" w:hAnsi="Arial" w:cs="Arial"/>
        </w:rPr>
        <w:t>. (Accessed: 05.04.2024).</w:t>
      </w:r>
    </w:p>
    <w:p w14:paraId="1B14378D" w14:textId="77777777" w:rsidR="00535A86" w:rsidRPr="00DC6B9D" w:rsidRDefault="00535A86" w:rsidP="00DC6B9D">
      <w:pPr>
        <w:pStyle w:val="NormalWeb"/>
        <w:numPr>
          <w:ilvl w:val="0"/>
          <w:numId w:val="1"/>
        </w:numPr>
        <w:spacing w:before="0" w:beforeAutospacing="0" w:after="0" w:afterAutospacing="0" w:line="360" w:lineRule="auto"/>
        <w:jc w:val="both"/>
        <w:rPr>
          <w:rFonts w:ascii="Arial" w:hAnsi="Arial" w:cs="Arial"/>
          <w:i/>
          <w:iCs/>
        </w:rPr>
      </w:pPr>
      <w:r w:rsidRPr="00DC6B9D">
        <w:rPr>
          <w:rFonts w:ascii="Arial" w:hAnsi="Arial" w:cs="Arial"/>
          <w:shd w:val="clear" w:color="auto" w:fill="FFFFFF"/>
        </w:rPr>
        <w:lastRenderedPageBreak/>
        <w:t>van Es, K. (2023) “Netflix &amp; Big Data: The Strategic Ambivalence of an Entertainment Company,” </w:t>
      </w:r>
      <w:r w:rsidRPr="00DC6B9D">
        <w:rPr>
          <w:rFonts w:ascii="Arial" w:hAnsi="Arial" w:cs="Arial"/>
          <w:i/>
          <w:iCs/>
          <w:shd w:val="clear" w:color="auto" w:fill="FFFFFF"/>
        </w:rPr>
        <w:t>Television &amp; new media</w:t>
      </w:r>
      <w:r w:rsidRPr="00DC6B9D">
        <w:rPr>
          <w:rFonts w:ascii="Arial" w:hAnsi="Arial" w:cs="Arial"/>
          <w:shd w:val="clear" w:color="auto" w:fill="FFFFFF"/>
        </w:rPr>
        <w:t xml:space="preserve">, 24(6), pp. 656–672. Available at: </w:t>
      </w:r>
      <w:hyperlink r:id="rId32" w:history="1">
        <w:r w:rsidRPr="00DC6B9D">
          <w:rPr>
            <w:rStyle w:val="Hyperlink"/>
            <w:rFonts w:ascii="Arial" w:hAnsi="Arial" w:cs="Arial"/>
            <w:color w:val="auto"/>
            <w:shd w:val="clear" w:color="auto" w:fill="FFFFFF"/>
          </w:rPr>
          <w:t>https://doi.org/10.1177/15274764221125745</w:t>
        </w:r>
      </w:hyperlink>
      <w:r w:rsidRPr="00DC6B9D">
        <w:rPr>
          <w:rFonts w:ascii="Arial" w:hAnsi="Arial" w:cs="Arial"/>
          <w:shd w:val="clear" w:color="auto" w:fill="FFFFFF"/>
        </w:rPr>
        <w:t>.</w:t>
      </w:r>
    </w:p>
    <w:p w14:paraId="71A3CF52" w14:textId="77777777" w:rsidR="00535A86" w:rsidRPr="00535A86" w:rsidRDefault="00535A86" w:rsidP="00F43AA9">
      <w:pPr>
        <w:pStyle w:val="NormalWeb"/>
        <w:numPr>
          <w:ilvl w:val="0"/>
          <w:numId w:val="1"/>
        </w:numPr>
        <w:spacing w:before="0" w:beforeAutospacing="0" w:after="0" w:afterAutospacing="0" w:line="360" w:lineRule="auto"/>
        <w:jc w:val="both"/>
        <w:rPr>
          <w:rFonts w:ascii="Arial" w:hAnsi="Arial" w:cs="Arial"/>
          <w:i/>
          <w:iCs/>
        </w:rPr>
      </w:pPr>
      <w:proofErr w:type="spellStart"/>
      <w:r w:rsidRPr="00DC6B9D">
        <w:rPr>
          <w:rFonts w:ascii="Arial" w:hAnsi="Arial" w:cs="Arial"/>
        </w:rPr>
        <w:t>Zansky</w:t>
      </w:r>
      <w:proofErr w:type="spellEnd"/>
      <w:r w:rsidRPr="00DC6B9D">
        <w:rPr>
          <w:rFonts w:ascii="Arial" w:hAnsi="Arial" w:cs="Arial"/>
        </w:rPr>
        <w:t xml:space="preserve">, T. (2023) ‘Netflix Innovation Strategy: Pioneering the Future of Entertainment’, </w:t>
      </w:r>
      <w:r w:rsidRPr="00DC6B9D">
        <w:rPr>
          <w:rFonts w:ascii="Arial" w:hAnsi="Arial" w:cs="Arial"/>
          <w:i/>
          <w:iCs/>
        </w:rPr>
        <w:t>Innovation Curator</w:t>
      </w:r>
      <w:r w:rsidRPr="00DC6B9D">
        <w:rPr>
          <w:rFonts w:ascii="Arial" w:hAnsi="Arial" w:cs="Arial"/>
        </w:rPr>
        <w:t xml:space="preserve"> [blog]. 13 November. Available at: </w:t>
      </w:r>
      <w:hyperlink r:id="rId33" w:history="1">
        <w:r w:rsidRPr="00DC6B9D">
          <w:rPr>
            <w:rStyle w:val="Hyperlink"/>
            <w:rFonts w:ascii="Arial" w:hAnsi="Arial" w:cs="Arial"/>
            <w:color w:val="auto"/>
          </w:rPr>
          <w:t>Netflix Innovation Strategy: Pioneering the Future of Entertainment (innovationcurator.com)</w:t>
        </w:r>
      </w:hyperlink>
      <w:r w:rsidRPr="00DC6B9D">
        <w:rPr>
          <w:rFonts w:ascii="Arial" w:hAnsi="Arial" w:cs="Arial"/>
        </w:rPr>
        <w:t xml:space="preserve"> (Accessed: 04.04.2024).</w:t>
      </w:r>
    </w:p>
    <w:p w14:paraId="2F49ACE0" w14:textId="77777777" w:rsidR="008262D9" w:rsidRPr="008262D9" w:rsidRDefault="008262D9" w:rsidP="00984CE9">
      <w:pPr>
        <w:pStyle w:val="NormalWeb"/>
        <w:spacing w:before="0" w:beforeAutospacing="0" w:after="0" w:afterAutospacing="0" w:line="360" w:lineRule="auto"/>
        <w:jc w:val="both"/>
        <w:rPr>
          <w:rFonts w:ascii="Arial" w:hAnsi="Arial" w:cs="Arial"/>
        </w:rPr>
      </w:pPr>
    </w:p>
    <w:sectPr w:rsidR="008262D9" w:rsidRPr="008262D9" w:rsidSect="002E73F7">
      <w:footerReference w:type="default" r:id="rId3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F92660" w14:textId="77777777" w:rsidR="002E73F7" w:rsidRDefault="002E73F7" w:rsidP="00411D7F">
      <w:pPr>
        <w:spacing w:after="0"/>
      </w:pPr>
      <w:r>
        <w:separator/>
      </w:r>
    </w:p>
  </w:endnote>
  <w:endnote w:type="continuationSeparator" w:id="0">
    <w:p w14:paraId="60B013FE" w14:textId="77777777" w:rsidR="002E73F7" w:rsidRDefault="002E73F7" w:rsidP="00411D7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7865773"/>
      <w:docPartObj>
        <w:docPartGallery w:val="Page Numbers (Bottom of Page)"/>
        <w:docPartUnique/>
      </w:docPartObj>
    </w:sdtPr>
    <w:sdtEndPr>
      <w:rPr>
        <w:noProof/>
      </w:rPr>
    </w:sdtEndPr>
    <w:sdtContent>
      <w:p w14:paraId="0838027C" w14:textId="7B26AA6D" w:rsidR="00411D7F" w:rsidRDefault="00411D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EB28D9" w14:textId="77777777" w:rsidR="00411D7F" w:rsidRDefault="00411D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1838EF" w14:textId="77777777" w:rsidR="002E73F7" w:rsidRDefault="002E73F7" w:rsidP="00411D7F">
      <w:pPr>
        <w:spacing w:after="0"/>
      </w:pPr>
      <w:r>
        <w:separator/>
      </w:r>
    </w:p>
  </w:footnote>
  <w:footnote w:type="continuationSeparator" w:id="0">
    <w:p w14:paraId="23A32581" w14:textId="77777777" w:rsidR="002E73F7" w:rsidRDefault="002E73F7" w:rsidP="00411D7F">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160D3"/>
    <w:multiLevelType w:val="hybridMultilevel"/>
    <w:tmpl w:val="C1D2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436348"/>
    <w:multiLevelType w:val="hybridMultilevel"/>
    <w:tmpl w:val="83A4B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2069097">
    <w:abstractNumId w:val="0"/>
  </w:num>
  <w:num w:numId="2" w16cid:durableId="3201590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F70"/>
    <w:rsid w:val="000128F1"/>
    <w:rsid w:val="0002245E"/>
    <w:rsid w:val="00027C58"/>
    <w:rsid w:val="00045109"/>
    <w:rsid w:val="000467AA"/>
    <w:rsid w:val="00055865"/>
    <w:rsid w:val="000558DE"/>
    <w:rsid w:val="00056D65"/>
    <w:rsid w:val="00070943"/>
    <w:rsid w:val="00077DBC"/>
    <w:rsid w:val="00092D74"/>
    <w:rsid w:val="0009685C"/>
    <w:rsid w:val="000C22EB"/>
    <w:rsid w:val="000E0D2E"/>
    <w:rsid w:val="00125DBF"/>
    <w:rsid w:val="0015244C"/>
    <w:rsid w:val="0017333F"/>
    <w:rsid w:val="00175722"/>
    <w:rsid w:val="001968B8"/>
    <w:rsid w:val="00196DC5"/>
    <w:rsid w:val="001D1D49"/>
    <w:rsid w:val="001E0B0B"/>
    <w:rsid w:val="001F08EF"/>
    <w:rsid w:val="00207057"/>
    <w:rsid w:val="00210FD0"/>
    <w:rsid w:val="00216551"/>
    <w:rsid w:val="00230AA7"/>
    <w:rsid w:val="0025395E"/>
    <w:rsid w:val="00292382"/>
    <w:rsid w:val="002979A2"/>
    <w:rsid w:val="002E73F7"/>
    <w:rsid w:val="002F0C05"/>
    <w:rsid w:val="002F4059"/>
    <w:rsid w:val="003020C1"/>
    <w:rsid w:val="0031105C"/>
    <w:rsid w:val="00316F88"/>
    <w:rsid w:val="00321E97"/>
    <w:rsid w:val="00333929"/>
    <w:rsid w:val="00340673"/>
    <w:rsid w:val="003474C2"/>
    <w:rsid w:val="003545BE"/>
    <w:rsid w:val="00360D31"/>
    <w:rsid w:val="00376236"/>
    <w:rsid w:val="0038445E"/>
    <w:rsid w:val="00385CBD"/>
    <w:rsid w:val="00390E78"/>
    <w:rsid w:val="00393B4D"/>
    <w:rsid w:val="003A2E81"/>
    <w:rsid w:val="003A6394"/>
    <w:rsid w:val="003B3CC9"/>
    <w:rsid w:val="003D15BD"/>
    <w:rsid w:val="003D2FD8"/>
    <w:rsid w:val="003E4D0C"/>
    <w:rsid w:val="003F4F87"/>
    <w:rsid w:val="00411D7F"/>
    <w:rsid w:val="004151FF"/>
    <w:rsid w:val="004449BD"/>
    <w:rsid w:val="00471A20"/>
    <w:rsid w:val="00494E17"/>
    <w:rsid w:val="004A2220"/>
    <w:rsid w:val="004D6256"/>
    <w:rsid w:val="0050431D"/>
    <w:rsid w:val="005164C2"/>
    <w:rsid w:val="00520FFA"/>
    <w:rsid w:val="0053158E"/>
    <w:rsid w:val="00535A86"/>
    <w:rsid w:val="0055081E"/>
    <w:rsid w:val="00551960"/>
    <w:rsid w:val="00562F14"/>
    <w:rsid w:val="00563051"/>
    <w:rsid w:val="00567F6C"/>
    <w:rsid w:val="00570A9E"/>
    <w:rsid w:val="00571E49"/>
    <w:rsid w:val="00577809"/>
    <w:rsid w:val="0058449C"/>
    <w:rsid w:val="005950F0"/>
    <w:rsid w:val="005961BA"/>
    <w:rsid w:val="005A1C5A"/>
    <w:rsid w:val="005B0200"/>
    <w:rsid w:val="005E6879"/>
    <w:rsid w:val="005F1088"/>
    <w:rsid w:val="006063BE"/>
    <w:rsid w:val="00615451"/>
    <w:rsid w:val="00625326"/>
    <w:rsid w:val="00630808"/>
    <w:rsid w:val="00644AC6"/>
    <w:rsid w:val="0065417D"/>
    <w:rsid w:val="00657B37"/>
    <w:rsid w:val="00666BE6"/>
    <w:rsid w:val="0068378A"/>
    <w:rsid w:val="006A643E"/>
    <w:rsid w:val="006C0A0F"/>
    <w:rsid w:val="006D7E94"/>
    <w:rsid w:val="00704996"/>
    <w:rsid w:val="00733A6B"/>
    <w:rsid w:val="00740F07"/>
    <w:rsid w:val="007610F0"/>
    <w:rsid w:val="007647C9"/>
    <w:rsid w:val="007659B2"/>
    <w:rsid w:val="00777BDA"/>
    <w:rsid w:val="00781F70"/>
    <w:rsid w:val="007938BA"/>
    <w:rsid w:val="00795D99"/>
    <w:rsid w:val="007C1098"/>
    <w:rsid w:val="007C266B"/>
    <w:rsid w:val="007C29F5"/>
    <w:rsid w:val="007F2C8F"/>
    <w:rsid w:val="008017EB"/>
    <w:rsid w:val="00804013"/>
    <w:rsid w:val="008247ED"/>
    <w:rsid w:val="008262D9"/>
    <w:rsid w:val="008278C1"/>
    <w:rsid w:val="00840D7D"/>
    <w:rsid w:val="00851197"/>
    <w:rsid w:val="00852537"/>
    <w:rsid w:val="008553C7"/>
    <w:rsid w:val="008619FC"/>
    <w:rsid w:val="00863FA5"/>
    <w:rsid w:val="008920CC"/>
    <w:rsid w:val="008A52D3"/>
    <w:rsid w:val="008B67EC"/>
    <w:rsid w:val="008D67C5"/>
    <w:rsid w:val="008D7490"/>
    <w:rsid w:val="008E5FEE"/>
    <w:rsid w:val="00915792"/>
    <w:rsid w:val="00942600"/>
    <w:rsid w:val="00952BA6"/>
    <w:rsid w:val="009543AE"/>
    <w:rsid w:val="009610EB"/>
    <w:rsid w:val="00962069"/>
    <w:rsid w:val="00984CE9"/>
    <w:rsid w:val="009C1200"/>
    <w:rsid w:val="009C2DB1"/>
    <w:rsid w:val="00A0491E"/>
    <w:rsid w:val="00A060C8"/>
    <w:rsid w:val="00A13CD4"/>
    <w:rsid w:val="00A170D3"/>
    <w:rsid w:val="00A21583"/>
    <w:rsid w:val="00A369C4"/>
    <w:rsid w:val="00A46BA4"/>
    <w:rsid w:val="00A657BA"/>
    <w:rsid w:val="00A72E0D"/>
    <w:rsid w:val="00A75699"/>
    <w:rsid w:val="00A77437"/>
    <w:rsid w:val="00A953EA"/>
    <w:rsid w:val="00AA693D"/>
    <w:rsid w:val="00AB2249"/>
    <w:rsid w:val="00AF5CEB"/>
    <w:rsid w:val="00B23668"/>
    <w:rsid w:val="00B400F5"/>
    <w:rsid w:val="00B46EF2"/>
    <w:rsid w:val="00B64FF0"/>
    <w:rsid w:val="00B73E50"/>
    <w:rsid w:val="00B84710"/>
    <w:rsid w:val="00BA28AD"/>
    <w:rsid w:val="00BD1333"/>
    <w:rsid w:val="00BD6C50"/>
    <w:rsid w:val="00BE4503"/>
    <w:rsid w:val="00BE5194"/>
    <w:rsid w:val="00C11436"/>
    <w:rsid w:val="00C62580"/>
    <w:rsid w:val="00C63082"/>
    <w:rsid w:val="00C93E3C"/>
    <w:rsid w:val="00CA3D26"/>
    <w:rsid w:val="00CC1878"/>
    <w:rsid w:val="00CF42D6"/>
    <w:rsid w:val="00D11D14"/>
    <w:rsid w:val="00D1355F"/>
    <w:rsid w:val="00D32FD0"/>
    <w:rsid w:val="00D45E93"/>
    <w:rsid w:val="00D46E6C"/>
    <w:rsid w:val="00D63BC1"/>
    <w:rsid w:val="00D66F28"/>
    <w:rsid w:val="00D74831"/>
    <w:rsid w:val="00DA079F"/>
    <w:rsid w:val="00DA5097"/>
    <w:rsid w:val="00DB6532"/>
    <w:rsid w:val="00DB7853"/>
    <w:rsid w:val="00DC1E63"/>
    <w:rsid w:val="00DC6B9D"/>
    <w:rsid w:val="00DD571F"/>
    <w:rsid w:val="00DF7023"/>
    <w:rsid w:val="00DF7A08"/>
    <w:rsid w:val="00E021EE"/>
    <w:rsid w:val="00E324A9"/>
    <w:rsid w:val="00E427BE"/>
    <w:rsid w:val="00E51C28"/>
    <w:rsid w:val="00EA38A3"/>
    <w:rsid w:val="00EA3912"/>
    <w:rsid w:val="00EA5D52"/>
    <w:rsid w:val="00EB4AE2"/>
    <w:rsid w:val="00EB5037"/>
    <w:rsid w:val="00EC1585"/>
    <w:rsid w:val="00EC20BE"/>
    <w:rsid w:val="00ED283B"/>
    <w:rsid w:val="00ED3262"/>
    <w:rsid w:val="00ED3D99"/>
    <w:rsid w:val="00EE7925"/>
    <w:rsid w:val="00F003AB"/>
    <w:rsid w:val="00F42D45"/>
    <w:rsid w:val="00F43AA9"/>
    <w:rsid w:val="00F5027E"/>
    <w:rsid w:val="00F506A0"/>
    <w:rsid w:val="00F57D80"/>
    <w:rsid w:val="00F62371"/>
    <w:rsid w:val="00F62523"/>
    <w:rsid w:val="00F66CB7"/>
    <w:rsid w:val="00F72B08"/>
    <w:rsid w:val="00F751EE"/>
    <w:rsid w:val="00F83103"/>
    <w:rsid w:val="00FA5C9D"/>
    <w:rsid w:val="00FD2774"/>
    <w:rsid w:val="00FD6A4D"/>
    <w:rsid w:val="00FD762F"/>
    <w:rsid w:val="00FF3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64C21"/>
  <w15:chartTrackingRefBased/>
  <w15:docId w15:val="{CBDCE324-1291-48B4-9D3B-4FFBA0AAA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0"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027E"/>
    <w:pPr>
      <w:suppressAutoHyphens/>
      <w:autoSpaceDN w:val="0"/>
      <w:spacing w:line="240" w:lineRule="auto"/>
    </w:pPr>
    <w:rPr>
      <w:rFonts w:ascii="Aptos" w:eastAsia="Aptos" w:hAnsi="Aptos" w:cs="Times New Roman"/>
      <w:kern w:val="3"/>
      <w14:ligatures w14:val="none"/>
    </w:rPr>
  </w:style>
  <w:style w:type="paragraph" w:styleId="Heading1">
    <w:name w:val="heading 1"/>
    <w:basedOn w:val="Normal"/>
    <w:next w:val="Normal"/>
    <w:link w:val="Heading1Char"/>
    <w:uiPriority w:val="9"/>
    <w:qFormat/>
    <w:rsid w:val="00781F70"/>
    <w:pPr>
      <w:keepNext/>
      <w:keepLines/>
      <w:suppressAutoHyphens w:val="0"/>
      <w:autoSpaceDN/>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781F70"/>
    <w:pPr>
      <w:keepNext/>
      <w:keepLines/>
      <w:suppressAutoHyphens w:val="0"/>
      <w:autoSpaceDN/>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781F70"/>
    <w:pPr>
      <w:keepNext/>
      <w:keepLines/>
      <w:suppressAutoHyphens w:val="0"/>
      <w:autoSpaceDN/>
      <w:spacing w:before="160" w:after="80" w:line="259"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781F70"/>
    <w:pPr>
      <w:keepNext/>
      <w:keepLines/>
      <w:suppressAutoHyphens w:val="0"/>
      <w:autoSpaceDN/>
      <w:spacing w:before="80" w:after="40" w:line="259"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781F70"/>
    <w:pPr>
      <w:keepNext/>
      <w:keepLines/>
      <w:suppressAutoHyphens w:val="0"/>
      <w:autoSpaceDN/>
      <w:spacing w:before="80" w:after="40" w:line="259"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781F70"/>
    <w:pPr>
      <w:keepNext/>
      <w:keepLines/>
      <w:suppressAutoHyphens w:val="0"/>
      <w:autoSpaceDN/>
      <w:spacing w:before="40" w:after="0" w:line="259"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781F70"/>
    <w:pPr>
      <w:keepNext/>
      <w:keepLines/>
      <w:suppressAutoHyphens w:val="0"/>
      <w:autoSpaceDN/>
      <w:spacing w:before="40" w:after="0" w:line="259"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781F70"/>
    <w:pPr>
      <w:keepNext/>
      <w:keepLines/>
      <w:suppressAutoHyphens w:val="0"/>
      <w:autoSpaceDN/>
      <w:spacing w:after="0" w:line="259"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781F70"/>
    <w:pPr>
      <w:keepNext/>
      <w:keepLines/>
      <w:suppressAutoHyphens w:val="0"/>
      <w:autoSpaceDN/>
      <w:spacing w:after="0" w:line="259"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1F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1F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1F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1F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1F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1F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1F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1F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1F70"/>
    <w:rPr>
      <w:rFonts w:eastAsiaTheme="majorEastAsia" w:cstheme="majorBidi"/>
      <w:color w:val="272727" w:themeColor="text1" w:themeTint="D8"/>
    </w:rPr>
  </w:style>
  <w:style w:type="paragraph" w:styleId="Title">
    <w:name w:val="Title"/>
    <w:basedOn w:val="Normal"/>
    <w:next w:val="Normal"/>
    <w:link w:val="TitleChar"/>
    <w:uiPriority w:val="10"/>
    <w:qFormat/>
    <w:rsid w:val="00781F70"/>
    <w:pPr>
      <w:suppressAutoHyphens w:val="0"/>
      <w:autoSpaceDN/>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781F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1F70"/>
    <w:pPr>
      <w:numPr>
        <w:ilvl w:val="1"/>
      </w:numPr>
      <w:suppressAutoHyphens w:val="0"/>
      <w:autoSpaceDN/>
      <w:spacing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781F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1F70"/>
    <w:pPr>
      <w:suppressAutoHyphens w:val="0"/>
      <w:autoSpaceDN/>
      <w:spacing w:before="160" w:line="259"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781F70"/>
    <w:rPr>
      <w:i/>
      <w:iCs/>
      <w:color w:val="404040" w:themeColor="text1" w:themeTint="BF"/>
    </w:rPr>
  </w:style>
  <w:style w:type="paragraph" w:styleId="ListParagraph">
    <w:name w:val="List Paragraph"/>
    <w:basedOn w:val="Normal"/>
    <w:uiPriority w:val="34"/>
    <w:qFormat/>
    <w:rsid w:val="00781F70"/>
    <w:pPr>
      <w:suppressAutoHyphens w:val="0"/>
      <w:autoSpaceDN/>
      <w:spacing w:line="259" w:lineRule="auto"/>
      <w:ind w:left="720"/>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781F70"/>
    <w:rPr>
      <w:i/>
      <w:iCs/>
      <w:color w:val="0F4761" w:themeColor="accent1" w:themeShade="BF"/>
    </w:rPr>
  </w:style>
  <w:style w:type="paragraph" w:styleId="IntenseQuote">
    <w:name w:val="Intense Quote"/>
    <w:basedOn w:val="Normal"/>
    <w:next w:val="Normal"/>
    <w:link w:val="IntenseQuoteChar"/>
    <w:uiPriority w:val="30"/>
    <w:qFormat/>
    <w:rsid w:val="00781F70"/>
    <w:pPr>
      <w:pBdr>
        <w:top w:val="single" w:sz="4" w:space="10" w:color="0F4761" w:themeColor="accent1" w:themeShade="BF"/>
        <w:bottom w:val="single" w:sz="4" w:space="10" w:color="0F4761" w:themeColor="accent1" w:themeShade="BF"/>
      </w:pBdr>
      <w:suppressAutoHyphens w:val="0"/>
      <w:autoSpaceDN/>
      <w:spacing w:before="360" w:after="360" w:line="259"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781F70"/>
    <w:rPr>
      <w:i/>
      <w:iCs/>
      <w:color w:val="0F4761" w:themeColor="accent1" w:themeShade="BF"/>
    </w:rPr>
  </w:style>
  <w:style w:type="character" w:styleId="IntenseReference">
    <w:name w:val="Intense Reference"/>
    <w:basedOn w:val="DefaultParagraphFont"/>
    <w:uiPriority w:val="32"/>
    <w:qFormat/>
    <w:rsid w:val="00781F70"/>
    <w:rPr>
      <w:b/>
      <w:bCs/>
      <w:smallCaps/>
      <w:color w:val="0F4761" w:themeColor="accent1" w:themeShade="BF"/>
      <w:spacing w:val="5"/>
    </w:rPr>
  </w:style>
  <w:style w:type="paragraph" w:styleId="TOCHeading">
    <w:name w:val="TOC Heading"/>
    <w:basedOn w:val="Heading1"/>
    <w:next w:val="Normal"/>
    <w:rsid w:val="00F5027E"/>
    <w:pPr>
      <w:autoSpaceDN w:val="0"/>
      <w:spacing w:before="240" w:after="0" w:line="240" w:lineRule="auto"/>
    </w:pPr>
    <w:rPr>
      <w:rFonts w:ascii="Calibri Light" w:eastAsia="Times New Roman" w:hAnsi="Calibri Light" w:cs="Times New Roman"/>
      <w:color w:val="2F5496"/>
      <w:kern w:val="0"/>
      <w:sz w:val="32"/>
      <w:szCs w:val="32"/>
      <w:lang w:val="en-US"/>
      <w14:ligatures w14:val="none"/>
    </w:rPr>
  </w:style>
  <w:style w:type="paragraph" w:styleId="TOC2">
    <w:name w:val="toc 2"/>
    <w:basedOn w:val="Normal"/>
    <w:next w:val="Normal"/>
    <w:autoRedefine/>
    <w:rsid w:val="00F5027E"/>
    <w:pPr>
      <w:suppressAutoHyphens w:val="0"/>
      <w:spacing w:after="100"/>
      <w:ind w:left="220"/>
    </w:pPr>
    <w:rPr>
      <w:rFonts w:ascii="Calibri" w:eastAsia="Times New Roman" w:hAnsi="Calibri"/>
      <w:kern w:val="0"/>
      <w:lang w:val="en-US"/>
    </w:rPr>
  </w:style>
  <w:style w:type="paragraph" w:styleId="TOC1">
    <w:name w:val="toc 1"/>
    <w:basedOn w:val="Normal"/>
    <w:next w:val="Normal"/>
    <w:autoRedefine/>
    <w:rsid w:val="00F5027E"/>
    <w:pPr>
      <w:suppressAutoHyphens w:val="0"/>
      <w:spacing w:after="100"/>
    </w:pPr>
    <w:rPr>
      <w:rFonts w:ascii="Calibri" w:eastAsia="Times New Roman" w:hAnsi="Calibri"/>
      <w:kern w:val="0"/>
      <w:lang w:val="en-US"/>
    </w:rPr>
  </w:style>
  <w:style w:type="paragraph" w:styleId="TOC3">
    <w:name w:val="toc 3"/>
    <w:basedOn w:val="Normal"/>
    <w:next w:val="Normal"/>
    <w:autoRedefine/>
    <w:rsid w:val="00F5027E"/>
    <w:pPr>
      <w:suppressAutoHyphens w:val="0"/>
      <w:spacing w:after="100"/>
      <w:ind w:left="440"/>
    </w:pPr>
    <w:rPr>
      <w:rFonts w:ascii="Calibri" w:eastAsia="Times New Roman" w:hAnsi="Calibri"/>
      <w:kern w:val="0"/>
      <w:lang w:val="en-US"/>
    </w:rPr>
  </w:style>
  <w:style w:type="paragraph" w:styleId="NormalWeb">
    <w:name w:val="Normal (Web)"/>
    <w:basedOn w:val="Normal"/>
    <w:uiPriority w:val="99"/>
    <w:unhideWhenUsed/>
    <w:rsid w:val="00F62523"/>
    <w:pPr>
      <w:suppressAutoHyphens w:val="0"/>
      <w:autoSpaceDN/>
      <w:spacing w:before="100" w:beforeAutospacing="1" w:after="100" w:afterAutospacing="1"/>
    </w:pPr>
    <w:rPr>
      <w:rFonts w:ascii="Times New Roman" w:eastAsia="Times New Roman" w:hAnsi="Times New Roman"/>
      <w:kern w:val="0"/>
      <w:sz w:val="24"/>
      <w:szCs w:val="24"/>
      <w:lang w:eastAsia="en-GB"/>
    </w:rPr>
  </w:style>
  <w:style w:type="character" w:styleId="Hyperlink">
    <w:name w:val="Hyperlink"/>
    <w:basedOn w:val="DefaultParagraphFont"/>
    <w:uiPriority w:val="99"/>
    <w:unhideWhenUsed/>
    <w:rsid w:val="00EC20BE"/>
    <w:rPr>
      <w:color w:val="467886" w:themeColor="hyperlink"/>
      <w:u w:val="single"/>
    </w:rPr>
  </w:style>
  <w:style w:type="character" w:styleId="UnresolvedMention">
    <w:name w:val="Unresolved Mention"/>
    <w:basedOn w:val="DefaultParagraphFont"/>
    <w:uiPriority w:val="99"/>
    <w:semiHidden/>
    <w:unhideWhenUsed/>
    <w:rsid w:val="00EC20BE"/>
    <w:rPr>
      <w:color w:val="605E5C"/>
      <w:shd w:val="clear" w:color="auto" w:fill="E1DFDD"/>
    </w:rPr>
  </w:style>
  <w:style w:type="paragraph" w:styleId="Header">
    <w:name w:val="header"/>
    <w:basedOn w:val="Normal"/>
    <w:link w:val="HeaderChar"/>
    <w:uiPriority w:val="99"/>
    <w:unhideWhenUsed/>
    <w:rsid w:val="00411D7F"/>
    <w:pPr>
      <w:tabs>
        <w:tab w:val="center" w:pos="4513"/>
        <w:tab w:val="right" w:pos="9026"/>
      </w:tabs>
      <w:spacing w:after="0"/>
    </w:pPr>
  </w:style>
  <w:style w:type="character" w:customStyle="1" w:styleId="HeaderChar">
    <w:name w:val="Header Char"/>
    <w:basedOn w:val="DefaultParagraphFont"/>
    <w:link w:val="Header"/>
    <w:uiPriority w:val="99"/>
    <w:rsid w:val="00411D7F"/>
    <w:rPr>
      <w:rFonts w:ascii="Aptos" w:eastAsia="Aptos" w:hAnsi="Aptos" w:cs="Times New Roman"/>
      <w:kern w:val="3"/>
      <w14:ligatures w14:val="none"/>
    </w:rPr>
  </w:style>
  <w:style w:type="paragraph" w:styleId="Footer">
    <w:name w:val="footer"/>
    <w:basedOn w:val="Normal"/>
    <w:link w:val="FooterChar"/>
    <w:uiPriority w:val="99"/>
    <w:unhideWhenUsed/>
    <w:rsid w:val="00411D7F"/>
    <w:pPr>
      <w:tabs>
        <w:tab w:val="center" w:pos="4513"/>
        <w:tab w:val="right" w:pos="9026"/>
      </w:tabs>
      <w:spacing w:after="0"/>
    </w:pPr>
  </w:style>
  <w:style w:type="character" w:customStyle="1" w:styleId="FooterChar">
    <w:name w:val="Footer Char"/>
    <w:basedOn w:val="DefaultParagraphFont"/>
    <w:link w:val="Footer"/>
    <w:uiPriority w:val="99"/>
    <w:rsid w:val="00411D7F"/>
    <w:rPr>
      <w:rFonts w:ascii="Aptos" w:eastAsia="Aptos" w:hAnsi="Aptos" w:cs="Times New Roman"/>
      <w:kern w:val="3"/>
      <w14:ligatures w14:val="none"/>
    </w:rPr>
  </w:style>
  <w:style w:type="table" w:styleId="TableGrid">
    <w:name w:val="Table Grid"/>
    <w:basedOn w:val="TableNormal"/>
    <w:uiPriority w:val="39"/>
    <w:rsid w:val="00230A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90826">
      <w:bodyDiv w:val="1"/>
      <w:marLeft w:val="0"/>
      <w:marRight w:val="0"/>
      <w:marTop w:val="0"/>
      <w:marBottom w:val="0"/>
      <w:divBdr>
        <w:top w:val="none" w:sz="0" w:space="0" w:color="auto"/>
        <w:left w:val="none" w:sz="0" w:space="0" w:color="auto"/>
        <w:bottom w:val="none" w:sz="0" w:space="0" w:color="auto"/>
        <w:right w:val="none" w:sz="0" w:space="0" w:color="auto"/>
      </w:divBdr>
    </w:div>
    <w:div w:id="458232828">
      <w:bodyDiv w:val="1"/>
      <w:marLeft w:val="0"/>
      <w:marRight w:val="0"/>
      <w:marTop w:val="0"/>
      <w:marBottom w:val="0"/>
      <w:divBdr>
        <w:top w:val="none" w:sz="0" w:space="0" w:color="auto"/>
        <w:left w:val="none" w:sz="0" w:space="0" w:color="auto"/>
        <w:bottom w:val="none" w:sz="0" w:space="0" w:color="auto"/>
        <w:right w:val="none" w:sz="0" w:space="0" w:color="auto"/>
      </w:divBdr>
    </w:div>
    <w:div w:id="474879196">
      <w:bodyDiv w:val="1"/>
      <w:marLeft w:val="0"/>
      <w:marRight w:val="0"/>
      <w:marTop w:val="0"/>
      <w:marBottom w:val="0"/>
      <w:divBdr>
        <w:top w:val="none" w:sz="0" w:space="0" w:color="auto"/>
        <w:left w:val="none" w:sz="0" w:space="0" w:color="auto"/>
        <w:bottom w:val="none" w:sz="0" w:space="0" w:color="auto"/>
        <w:right w:val="none" w:sz="0" w:space="0" w:color="auto"/>
      </w:divBdr>
    </w:div>
    <w:div w:id="490876700">
      <w:bodyDiv w:val="1"/>
      <w:marLeft w:val="0"/>
      <w:marRight w:val="0"/>
      <w:marTop w:val="0"/>
      <w:marBottom w:val="0"/>
      <w:divBdr>
        <w:top w:val="none" w:sz="0" w:space="0" w:color="auto"/>
        <w:left w:val="none" w:sz="0" w:space="0" w:color="auto"/>
        <w:bottom w:val="none" w:sz="0" w:space="0" w:color="auto"/>
        <w:right w:val="none" w:sz="0" w:space="0" w:color="auto"/>
      </w:divBdr>
    </w:div>
    <w:div w:id="757865720">
      <w:bodyDiv w:val="1"/>
      <w:marLeft w:val="0"/>
      <w:marRight w:val="0"/>
      <w:marTop w:val="0"/>
      <w:marBottom w:val="0"/>
      <w:divBdr>
        <w:top w:val="none" w:sz="0" w:space="0" w:color="auto"/>
        <w:left w:val="none" w:sz="0" w:space="0" w:color="auto"/>
        <w:bottom w:val="none" w:sz="0" w:space="0" w:color="auto"/>
        <w:right w:val="none" w:sz="0" w:space="0" w:color="auto"/>
      </w:divBdr>
    </w:div>
    <w:div w:id="1157301205">
      <w:bodyDiv w:val="1"/>
      <w:marLeft w:val="0"/>
      <w:marRight w:val="0"/>
      <w:marTop w:val="0"/>
      <w:marBottom w:val="0"/>
      <w:divBdr>
        <w:top w:val="none" w:sz="0" w:space="0" w:color="auto"/>
        <w:left w:val="none" w:sz="0" w:space="0" w:color="auto"/>
        <w:bottom w:val="none" w:sz="0" w:space="0" w:color="auto"/>
        <w:right w:val="none" w:sz="0" w:space="0" w:color="auto"/>
      </w:divBdr>
    </w:div>
    <w:div w:id="1448037160">
      <w:bodyDiv w:val="1"/>
      <w:marLeft w:val="0"/>
      <w:marRight w:val="0"/>
      <w:marTop w:val="0"/>
      <w:marBottom w:val="0"/>
      <w:divBdr>
        <w:top w:val="none" w:sz="0" w:space="0" w:color="auto"/>
        <w:left w:val="none" w:sz="0" w:space="0" w:color="auto"/>
        <w:bottom w:val="none" w:sz="0" w:space="0" w:color="auto"/>
        <w:right w:val="none" w:sz="0" w:space="0" w:color="auto"/>
      </w:divBdr>
    </w:div>
    <w:div w:id="1803501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hyperlink" Target="https://doi.org/10.1109/KBEI.2015.7436067" TargetMode="External"/><Relationship Id="rId26" Type="http://schemas.openxmlformats.org/officeDocument/2006/relationships/hyperlink" Target="https://www.forbes.com/sites/kateoflahertyuk/2023/02/09/netflix-password-sharing-everything-you-need-to-know/?sh=647a8aa63b01" TargetMode="External"/><Relationship Id="rId3" Type="http://schemas.openxmlformats.org/officeDocument/2006/relationships/styles" Target="styles.xml"/><Relationship Id="rId21" Type="http://schemas.openxmlformats.org/officeDocument/2006/relationships/hyperlink" Target="https://doi.org/10.1177/20438869231226394"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wired.com/2009/09/how-the-netflix-prize-was-won/" TargetMode="External"/><Relationship Id="rId25" Type="http://schemas.openxmlformats.org/officeDocument/2006/relationships/hyperlink" Target="https://www.ft.com/content/4a977276-1b3e-11e9-b93e-f4351a53f1c3" TargetMode="External"/><Relationship Id="rId33" Type="http://schemas.openxmlformats.org/officeDocument/2006/relationships/hyperlink" Target="https://innovationcurator.com/netflix-innovation-strategy-pioneering-the-future-of-entertainment/" TargetMode="External"/><Relationship Id="rId2" Type="http://schemas.openxmlformats.org/officeDocument/2006/relationships/numbering" Target="numbering.xml"/><Relationship Id="rId16" Type="http://schemas.openxmlformats.org/officeDocument/2006/relationships/hyperlink" Target="https://robots.net/fintech/how-netflix-uses-big-data/" TargetMode="External"/><Relationship Id="rId20" Type="http://schemas.openxmlformats.org/officeDocument/2006/relationships/hyperlink" Target="https://www.techradar.com/news/netflix-password-sharing" TargetMode="External"/><Relationship Id="rId29" Type="http://schemas.openxmlformats.org/officeDocument/2006/relationships/hyperlink" Target="https://www.weforum.org/agenda/2022/07/cloud-computing-cybersecur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medium.com/swlh/interesting-insights-from-the-data-analysis-of-netflix-shows-8fabb182a854" TargetMode="External"/><Relationship Id="rId32" Type="http://schemas.openxmlformats.org/officeDocument/2006/relationships/hyperlink" Target="https://doi.org/10.1177/15274764221125745" TargetMode="External"/><Relationship Id="rId5" Type="http://schemas.openxmlformats.org/officeDocument/2006/relationships/webSettings" Target="webSettings.xml"/><Relationship Id="rId15" Type="http://schemas.openxmlformats.org/officeDocument/2006/relationships/hyperlink" Target="https://www.brandcredential.com/post/netflix-marketing-strategy-streaming-success" TargetMode="External"/><Relationship Id="rId23" Type="http://schemas.openxmlformats.org/officeDocument/2006/relationships/hyperlink" Target="https://netflixtechblog.com/analytics-at-netflix-who-we-are-and-what-we-do-7d9c08fe6965" TargetMode="External"/><Relationship Id="rId28" Type="http://schemas.openxmlformats.org/officeDocument/2006/relationships/hyperlink" Target="https://www.researchgate.net/publication/369830419_MAXIMIZING_BUSINESS_INTELLIGENCE_A_FRAMEWORK_FOR_EFFECTIVE_DATA_MANAGEMENT_AND_ANALYTICS"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oi.org/10.1057/s41599-022-01300-7" TargetMode="External"/><Relationship Id="rId31" Type="http://schemas.openxmlformats.org/officeDocument/2006/relationships/hyperlink" Target="https://valohai.com/blog/machine-learning-infrastructure-lessons-from-netflix/"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medium.com/@EclipseAI/netflix-and-the-power-of-ai-unleashing-customer-insights-for-unparalleled-personalisation-dabe43bcdea0" TargetMode="External"/><Relationship Id="rId22" Type="http://schemas.openxmlformats.org/officeDocument/2006/relationships/hyperlink" Target="https://www.linkedin.com/pulse/how-netflix-uses-machine-learning-enhance-user-experience" TargetMode="External"/><Relationship Id="rId27" Type="http://schemas.openxmlformats.org/officeDocument/2006/relationships/hyperlink" Target="https://techcrunch.com/2023/10/16/netflixs-cloud-gaming-service-begins-tests-in-u-s/?guccounter=1&amp;guce_referrer=aHR0cHM6Ly93d3cuYmluZy5jb20v&amp;guce_referrer_sig=AQAAADjDdsTzFuiuiW1QX9lovPexPSBfWRcUv1owKudPgMBhCFcKTbL1rZ-ZIUU0TfFuHvn2rFE8DRwGiIPVQ92iWYMENLVraZv599TL54URdD8A-Bzs3vpNfNIF1qsjHOEVYwi1X-oYEZuZJvzPg7o-QPCYNTmJU7Pztr8J4ES_FMjT" TargetMode="External"/><Relationship Id="rId30" Type="http://schemas.openxmlformats.org/officeDocument/2006/relationships/hyperlink" Target="https://dataforest.ai/blog/business-intelligence-tools-the-art-of-analyzing-data"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4E3191F-BEFA-4B25-A78B-739FFA758C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581</TotalTime>
  <Pages>14</Pages>
  <Words>2490</Words>
  <Characters>14195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Gianina Chirila (2131738)</dc:creator>
  <cp:keywords/>
  <dc:description/>
  <cp:lastModifiedBy>Gianina Chirila (2131738)</cp:lastModifiedBy>
  <cp:revision>58</cp:revision>
  <dcterms:created xsi:type="dcterms:W3CDTF">2024-04-01T23:37:00Z</dcterms:created>
  <dcterms:modified xsi:type="dcterms:W3CDTF">2024-04-05T17:42:00Z</dcterms:modified>
</cp:coreProperties>
</file>