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F1341F" w14:textId="77777777" w:rsidR="004C05C1" w:rsidRDefault="004C05C1">
      <w:pPr>
        <w:rPr>
          <w:lang w:val="en-US"/>
        </w:rPr>
      </w:pPr>
    </w:p>
    <w:p w14:paraId="45A69558" w14:textId="77777777" w:rsidR="00BA56A0" w:rsidRDefault="00BA56A0">
      <w:pPr>
        <w:rPr>
          <w:lang w:val="en-US"/>
        </w:rPr>
      </w:pPr>
    </w:p>
    <w:p w14:paraId="2A8ED8AC" w14:textId="77777777" w:rsidR="00BA56A0" w:rsidRDefault="00BA56A0">
      <w:pPr>
        <w:rPr>
          <w:lang w:val="en-US"/>
        </w:rPr>
      </w:pPr>
    </w:p>
    <w:p w14:paraId="3722CC22" w14:textId="77777777" w:rsidR="00BA56A0" w:rsidRDefault="00BA56A0">
      <w:pPr>
        <w:rPr>
          <w:lang w:val="en-US"/>
        </w:rPr>
      </w:pPr>
    </w:p>
    <w:p w14:paraId="290839A5" w14:textId="77777777" w:rsidR="00BA56A0" w:rsidRDefault="00BA56A0">
      <w:pPr>
        <w:rPr>
          <w:lang w:val="en-US"/>
        </w:rPr>
      </w:pPr>
    </w:p>
    <w:p w14:paraId="57BAA58A" w14:textId="77777777" w:rsidR="00BA56A0" w:rsidRDefault="00BA56A0">
      <w:pPr>
        <w:rPr>
          <w:lang w:val="en-US"/>
        </w:rPr>
      </w:pPr>
    </w:p>
    <w:p w14:paraId="3BCED736" w14:textId="77777777" w:rsidR="00BA56A0" w:rsidRDefault="00BA56A0">
      <w:pPr>
        <w:rPr>
          <w:lang w:val="en-US"/>
        </w:rPr>
      </w:pPr>
    </w:p>
    <w:p w14:paraId="208AB736" w14:textId="77777777" w:rsidR="00BA56A0" w:rsidRDefault="00BA56A0">
      <w:pPr>
        <w:rPr>
          <w:lang w:val="en-US"/>
        </w:rPr>
      </w:pPr>
    </w:p>
    <w:p w14:paraId="4828AE58" w14:textId="77777777" w:rsidR="00BA56A0" w:rsidRDefault="00BA56A0">
      <w:pPr>
        <w:rPr>
          <w:lang w:val="en-US"/>
        </w:rPr>
      </w:pPr>
    </w:p>
    <w:p w14:paraId="5554C33D" w14:textId="77777777" w:rsidR="00BA56A0" w:rsidRDefault="00BA56A0">
      <w:pPr>
        <w:rPr>
          <w:lang w:val="en-US"/>
        </w:rPr>
      </w:pPr>
    </w:p>
    <w:p w14:paraId="47590621" w14:textId="77777777" w:rsidR="00BA56A0" w:rsidRDefault="00BA56A0">
      <w:pPr>
        <w:rPr>
          <w:lang w:val="en-US"/>
        </w:rPr>
      </w:pPr>
    </w:p>
    <w:p w14:paraId="4A9DC845" w14:textId="77777777" w:rsidR="00BA56A0" w:rsidRDefault="00BA56A0">
      <w:pPr>
        <w:rPr>
          <w:lang w:val="en-US"/>
        </w:rPr>
      </w:pPr>
    </w:p>
    <w:p w14:paraId="2CB67FEE" w14:textId="77777777" w:rsidR="00BA56A0" w:rsidRPr="00E1654E" w:rsidRDefault="00BA56A0" w:rsidP="00E1654E">
      <w:pPr>
        <w:spacing w:line="360" w:lineRule="auto"/>
        <w:rPr>
          <w:rFonts w:ascii="Arial" w:hAnsi="Arial" w:cs="Arial"/>
          <w:lang w:val="en-US"/>
        </w:rPr>
      </w:pPr>
    </w:p>
    <w:p w14:paraId="46E72BF2" w14:textId="272E22DC" w:rsidR="00BA56A0" w:rsidRPr="00E1654E" w:rsidRDefault="00BA56A0" w:rsidP="00E1654E">
      <w:pPr>
        <w:spacing w:line="360" w:lineRule="auto"/>
        <w:jc w:val="center"/>
        <w:rPr>
          <w:rFonts w:ascii="Arial" w:hAnsi="Arial" w:cs="Arial"/>
        </w:rPr>
      </w:pPr>
      <w:r w:rsidRPr="00E1654E">
        <w:rPr>
          <w:rFonts w:ascii="Arial" w:hAnsi="Arial" w:cs="Arial"/>
        </w:rPr>
        <w:t>Digital recruitment using social media</w:t>
      </w:r>
    </w:p>
    <w:p w14:paraId="184067C7" w14:textId="4C31FBAC" w:rsidR="00BA56A0" w:rsidRPr="00E1654E" w:rsidRDefault="00BA56A0" w:rsidP="00E1654E">
      <w:pPr>
        <w:spacing w:line="360" w:lineRule="auto"/>
        <w:jc w:val="center"/>
        <w:rPr>
          <w:rFonts w:ascii="Arial" w:hAnsi="Arial" w:cs="Arial"/>
        </w:rPr>
      </w:pPr>
      <w:r w:rsidRPr="00E1654E">
        <w:rPr>
          <w:rFonts w:ascii="Arial" w:hAnsi="Arial" w:cs="Arial"/>
        </w:rPr>
        <w:t>By Vanesa Ciobanu</w:t>
      </w:r>
    </w:p>
    <w:p w14:paraId="0CDFADE4" w14:textId="77777777" w:rsidR="00BA56A0" w:rsidRPr="00E1654E" w:rsidRDefault="00BA56A0" w:rsidP="00E1654E">
      <w:pPr>
        <w:spacing w:line="360" w:lineRule="auto"/>
        <w:jc w:val="center"/>
        <w:rPr>
          <w:rFonts w:ascii="Arial" w:hAnsi="Arial" w:cs="Arial"/>
        </w:rPr>
      </w:pPr>
    </w:p>
    <w:p w14:paraId="42F1EB6B" w14:textId="77777777" w:rsidR="00BA56A0" w:rsidRPr="00E1654E" w:rsidRDefault="00BA56A0" w:rsidP="00E1654E">
      <w:pPr>
        <w:spacing w:line="360" w:lineRule="auto"/>
        <w:rPr>
          <w:rFonts w:ascii="Arial" w:hAnsi="Arial" w:cs="Arial"/>
        </w:rPr>
      </w:pPr>
    </w:p>
    <w:p w14:paraId="3FD61B71" w14:textId="77777777" w:rsidR="00BA56A0" w:rsidRPr="00E1654E" w:rsidRDefault="00BA56A0" w:rsidP="00E1654E">
      <w:pPr>
        <w:spacing w:line="360" w:lineRule="auto"/>
        <w:rPr>
          <w:rFonts w:ascii="Arial" w:hAnsi="Arial" w:cs="Arial"/>
        </w:rPr>
      </w:pPr>
    </w:p>
    <w:p w14:paraId="0BA46044" w14:textId="77777777" w:rsidR="00BA56A0" w:rsidRPr="00E1654E" w:rsidRDefault="00BA56A0" w:rsidP="00E1654E">
      <w:pPr>
        <w:spacing w:line="360" w:lineRule="auto"/>
        <w:jc w:val="center"/>
        <w:rPr>
          <w:rFonts w:ascii="Arial" w:hAnsi="Arial" w:cs="Arial"/>
        </w:rPr>
      </w:pPr>
    </w:p>
    <w:p w14:paraId="79485211" w14:textId="77777777" w:rsidR="00BA56A0" w:rsidRPr="00E1654E" w:rsidRDefault="00BA56A0" w:rsidP="00E1654E">
      <w:pPr>
        <w:spacing w:line="360" w:lineRule="auto"/>
        <w:rPr>
          <w:rFonts w:ascii="Arial" w:hAnsi="Arial" w:cs="Arial"/>
        </w:rPr>
      </w:pPr>
      <w:r w:rsidRPr="00E1654E">
        <w:rPr>
          <w:rFonts w:ascii="Arial" w:hAnsi="Arial" w:cs="Arial"/>
        </w:rPr>
        <w:br w:type="page"/>
      </w:r>
    </w:p>
    <w:p w14:paraId="09AAE6B2" w14:textId="6A8FFCEC" w:rsidR="00BA56A0" w:rsidRPr="00E1654E" w:rsidRDefault="00BA56A0" w:rsidP="00E1654E">
      <w:pPr>
        <w:spacing w:line="360" w:lineRule="auto"/>
        <w:rPr>
          <w:rFonts w:ascii="Arial" w:hAnsi="Arial" w:cs="Arial"/>
        </w:rPr>
      </w:pPr>
      <w:r w:rsidRPr="00E1654E">
        <w:rPr>
          <w:rFonts w:ascii="Arial" w:hAnsi="Arial" w:cs="Arial"/>
        </w:rPr>
        <w:lastRenderedPageBreak/>
        <w:t>The introduction of social media platforms has had a significant impact on recruitment. Traditional hiring methods have been augmented, and in many cases replaced, by tools that enable recruiters to discover prospects, evaluate potential hires, and communicate openings more efficiently and effectively. Among these tools, LinkedIn and Facebook have emerged as key platforms. While LinkedIn is designed for professional networking and recruitment, Facebook's large user base and flexible capabilities provide distinct advantages for drawing talent. This paper delves into the roles of different platforms in recruitment, including their effectiveness, limitations, and effects on the hiring process.</w:t>
      </w:r>
    </w:p>
    <w:p w14:paraId="1BD79C5A" w14:textId="24A5883B" w:rsidR="00E1654E" w:rsidRPr="00E1654E" w:rsidRDefault="00E1654E" w:rsidP="00E1654E">
      <w:pPr>
        <w:spacing w:line="360" w:lineRule="auto"/>
        <w:rPr>
          <w:rFonts w:ascii="Arial" w:hAnsi="Arial" w:cs="Arial"/>
        </w:rPr>
      </w:pPr>
      <w:r w:rsidRPr="00E1654E">
        <w:rPr>
          <w:rFonts w:ascii="Arial" w:hAnsi="Arial" w:cs="Arial"/>
        </w:rPr>
        <w:br/>
        <w:t xml:space="preserve">1. The Growth of </w:t>
      </w:r>
      <w:proofErr w:type="gramStart"/>
      <w:r w:rsidRPr="00E1654E">
        <w:rPr>
          <w:rFonts w:ascii="Arial" w:hAnsi="Arial" w:cs="Arial"/>
        </w:rPr>
        <w:t>Social Media</w:t>
      </w:r>
      <w:proofErr w:type="gramEnd"/>
      <w:r w:rsidRPr="00E1654E">
        <w:rPr>
          <w:rFonts w:ascii="Arial" w:hAnsi="Arial" w:cs="Arial"/>
        </w:rPr>
        <w:t xml:space="preserve"> in the Hiring Sector:</w:t>
      </w:r>
      <w:r w:rsidRPr="00E1654E">
        <w:rPr>
          <w:rFonts w:ascii="Arial" w:hAnsi="Arial" w:cs="Arial"/>
        </w:rPr>
        <w:br/>
      </w:r>
      <w:r w:rsidRPr="00E1654E">
        <w:rPr>
          <w:rFonts w:ascii="Arial" w:hAnsi="Arial" w:cs="Arial"/>
        </w:rPr>
        <w:br/>
        <w:t>Thanks in large part to social media, the recruitment process has changed from being reactive to proactive. Recruiters increasingly actively seek out and engage with talent on platforms that display both personal and professional profiles, rather than waiting for applications. Jobvite (2023) reports that 73% of recruiters have used social media to successfully hire a candidate. Social media has developed into a vital recruitment tool by providing access to wide networks and resources for examining profiles and determining fit.</w:t>
      </w:r>
      <w:r w:rsidRPr="00E1654E">
        <w:rPr>
          <w:rFonts w:ascii="Arial" w:hAnsi="Arial" w:cs="Arial"/>
        </w:rPr>
        <w:br/>
      </w:r>
      <w:r w:rsidRPr="00E1654E">
        <w:rPr>
          <w:rFonts w:ascii="Arial" w:hAnsi="Arial" w:cs="Arial"/>
        </w:rPr>
        <w:br/>
        <w:t>2. Hiring Through LinkedIn.</w:t>
      </w:r>
      <w:r w:rsidRPr="00E1654E">
        <w:rPr>
          <w:rFonts w:ascii="Arial" w:hAnsi="Arial" w:cs="Arial"/>
        </w:rPr>
        <w:br/>
      </w:r>
      <w:r w:rsidRPr="00E1654E">
        <w:rPr>
          <w:rFonts w:ascii="Arial" w:hAnsi="Arial" w:cs="Arial"/>
        </w:rPr>
        <w:br/>
        <w:t>2.1 LinkedIn as a Network for Professionals:</w:t>
      </w:r>
      <w:r w:rsidRPr="00E1654E">
        <w:rPr>
          <w:rFonts w:ascii="Arial" w:hAnsi="Arial" w:cs="Arial"/>
        </w:rPr>
        <w:br/>
      </w:r>
      <w:r w:rsidRPr="00E1654E">
        <w:rPr>
          <w:rFonts w:ascii="Arial" w:hAnsi="Arial" w:cs="Arial"/>
        </w:rPr>
        <w:br/>
        <w:t>LinkedIn is considered the most popular site for professional networking and hiring, with over 900 million users worldwide (LinkedIn Talent Solutions, 2022). LinkedIn, which is designed for career-focused interactions, gives members a thorough area to showcase their accomplishments, abilities, and work history, creating a professional database that recruiters may search.</w:t>
      </w:r>
      <w:r w:rsidRPr="00E1654E">
        <w:rPr>
          <w:rFonts w:ascii="Arial" w:hAnsi="Arial" w:cs="Arial"/>
        </w:rPr>
        <w:br/>
      </w:r>
      <w:r w:rsidRPr="00E1654E">
        <w:rPr>
          <w:rFonts w:ascii="Arial" w:hAnsi="Arial" w:cs="Arial"/>
        </w:rPr>
        <w:br/>
        <w:t>2.2 Crucial Elements for Hiring.</w:t>
      </w:r>
      <w:r w:rsidRPr="00E1654E">
        <w:rPr>
          <w:rFonts w:ascii="Arial" w:hAnsi="Arial" w:cs="Arial"/>
        </w:rPr>
        <w:br/>
      </w:r>
      <w:r w:rsidRPr="00E1654E">
        <w:rPr>
          <w:rFonts w:ascii="Arial" w:hAnsi="Arial" w:cs="Arial"/>
        </w:rPr>
        <w:br/>
        <w:t>LinkedIn is a useful tool for hiring because of its many features:</w:t>
      </w:r>
      <w:r w:rsidRPr="00E1654E">
        <w:rPr>
          <w:rFonts w:ascii="Arial" w:hAnsi="Arial" w:cs="Arial"/>
        </w:rPr>
        <w:br/>
      </w:r>
      <w:r w:rsidRPr="00E1654E">
        <w:rPr>
          <w:rFonts w:ascii="Arial" w:hAnsi="Arial" w:cs="Arial"/>
        </w:rPr>
        <w:br/>
      </w:r>
      <w:r w:rsidRPr="00E1654E">
        <w:rPr>
          <w:rFonts w:ascii="Arial" w:hAnsi="Arial" w:cs="Arial"/>
        </w:rPr>
        <w:lastRenderedPageBreak/>
        <w:t>Advanced Search and Filters: Recruiters can use LinkedIn Recruiter to narrow down their candidate pool by industry, location, job title, and skill set.</w:t>
      </w:r>
    </w:p>
    <w:p w14:paraId="3995FB1E" w14:textId="77777777" w:rsidR="00E1654E" w:rsidRPr="00E1654E" w:rsidRDefault="00E1654E" w:rsidP="00E1654E">
      <w:pPr>
        <w:spacing w:line="360" w:lineRule="auto"/>
        <w:rPr>
          <w:rFonts w:ascii="Arial" w:hAnsi="Arial" w:cs="Arial"/>
        </w:rPr>
      </w:pPr>
      <w:r w:rsidRPr="00E1654E">
        <w:rPr>
          <w:rFonts w:ascii="Arial" w:hAnsi="Arial" w:cs="Arial"/>
        </w:rPr>
        <w:br/>
        <w:t>Job Postings: Employers can advertise openings to target audiences, guaranteeing that the most qualified applicants see them.</w:t>
      </w:r>
    </w:p>
    <w:p w14:paraId="49CF803F" w14:textId="77777777" w:rsidR="00E1654E" w:rsidRPr="00E1654E" w:rsidRDefault="00E1654E" w:rsidP="00E1654E">
      <w:pPr>
        <w:spacing w:line="360" w:lineRule="auto"/>
        <w:rPr>
          <w:rFonts w:ascii="Arial" w:hAnsi="Arial" w:cs="Arial"/>
        </w:rPr>
      </w:pPr>
      <w:r w:rsidRPr="00E1654E">
        <w:rPr>
          <w:rFonts w:ascii="Arial" w:hAnsi="Arial" w:cs="Arial"/>
        </w:rPr>
        <w:br/>
        <w:t>Direct Communication: Recruiters can get in touch with prospects directly through tools like InMail, which promotes individualised exchanges.</w:t>
      </w:r>
    </w:p>
    <w:p w14:paraId="3877BC44" w14:textId="77777777" w:rsidR="00E1654E" w:rsidRPr="00E1654E" w:rsidRDefault="00E1654E" w:rsidP="00E1654E">
      <w:pPr>
        <w:spacing w:line="360" w:lineRule="auto"/>
        <w:rPr>
          <w:rFonts w:ascii="Arial" w:hAnsi="Arial" w:cs="Arial"/>
        </w:rPr>
      </w:pPr>
      <w:r w:rsidRPr="00E1654E">
        <w:rPr>
          <w:rFonts w:ascii="Arial" w:hAnsi="Arial" w:cs="Arial"/>
        </w:rPr>
        <w:br/>
        <w:t>Skills evaluations and endorsements: these elements offer information about a candidate's level of experience and are confirmed by referrals from colleagues (LinkedIn Talent Solutions, 2022).</w:t>
      </w:r>
      <w:r w:rsidRPr="00E1654E">
        <w:rPr>
          <w:rFonts w:ascii="Arial" w:hAnsi="Arial" w:cs="Arial"/>
        </w:rPr>
        <w:br/>
        <w:t>2.3 LinkedIn's Advantages:</w:t>
      </w:r>
      <w:r w:rsidRPr="00E1654E">
        <w:rPr>
          <w:rFonts w:ascii="Arial" w:hAnsi="Arial" w:cs="Arial"/>
        </w:rPr>
        <w:br/>
      </w:r>
      <w:r w:rsidRPr="00E1654E">
        <w:rPr>
          <w:rFonts w:ascii="Arial" w:hAnsi="Arial" w:cs="Arial"/>
        </w:rPr>
        <w:br/>
        <w:t>Distractions that are typical on other sites are lessened by LinkedIn's professional focus. The trustworthiness of candidate profiles is increased by peer recommendations and endorsements, and the platform appeals to both active and passive job seekers because to its focus on professional growth (Cappelli, 2021).</w:t>
      </w:r>
      <w:r w:rsidRPr="00E1654E">
        <w:rPr>
          <w:rFonts w:ascii="Arial" w:hAnsi="Arial" w:cs="Arial"/>
        </w:rPr>
        <w:br/>
      </w:r>
      <w:r w:rsidRPr="00E1654E">
        <w:rPr>
          <w:rFonts w:ascii="Arial" w:hAnsi="Arial" w:cs="Arial"/>
        </w:rPr>
        <w:br/>
        <w:t>2.4 LinkedIn's Difficulties:</w:t>
      </w:r>
      <w:r w:rsidRPr="00E1654E">
        <w:rPr>
          <w:rFonts w:ascii="Arial" w:hAnsi="Arial" w:cs="Arial"/>
        </w:rPr>
        <w:br/>
      </w:r>
      <w:r w:rsidRPr="00E1654E">
        <w:rPr>
          <w:rFonts w:ascii="Arial" w:hAnsi="Arial" w:cs="Arial"/>
        </w:rPr>
        <w:br/>
        <w:t>LinkedIn is less useful for hiring blue-collar workers or people in fields with little internet visibility, despite its benefits. Furthermore, because some demographics are under-represented on LinkedIn, an excessive dependence on the platform may unintentionally diminish diversity (Jobvite, 2023).</w:t>
      </w:r>
      <w:r w:rsidRPr="00E1654E">
        <w:rPr>
          <w:rFonts w:ascii="Arial" w:hAnsi="Arial" w:cs="Arial"/>
        </w:rPr>
        <w:br/>
      </w:r>
      <w:r w:rsidRPr="00E1654E">
        <w:rPr>
          <w:rFonts w:ascii="Arial" w:hAnsi="Arial" w:cs="Arial"/>
        </w:rPr>
        <w:br/>
        <w:t>3. Hiring Through Facebook.</w:t>
      </w:r>
      <w:r w:rsidRPr="00E1654E">
        <w:rPr>
          <w:rFonts w:ascii="Arial" w:hAnsi="Arial" w:cs="Arial"/>
        </w:rPr>
        <w:br/>
      </w:r>
      <w:r w:rsidRPr="00E1654E">
        <w:rPr>
          <w:rFonts w:ascii="Arial" w:hAnsi="Arial" w:cs="Arial"/>
        </w:rPr>
        <w:br/>
        <w:t>3.1 The Wide Audience of Facebook:</w:t>
      </w:r>
      <w:r w:rsidRPr="00E1654E">
        <w:rPr>
          <w:rFonts w:ascii="Arial" w:hAnsi="Arial" w:cs="Arial"/>
        </w:rPr>
        <w:br/>
      </w:r>
      <w:r w:rsidRPr="00E1654E">
        <w:rPr>
          <w:rFonts w:ascii="Arial" w:hAnsi="Arial" w:cs="Arial"/>
        </w:rPr>
        <w:br/>
        <w:t>Facebook is one of the most popular social media sites, with about 3 billion monthly active users (Facebook for Business, 2022). Despite not being created with professional networking in mind, its large user base and variety of features make it an effective tool for hiring.</w:t>
      </w:r>
      <w:r w:rsidRPr="00E1654E">
        <w:rPr>
          <w:rFonts w:ascii="Arial" w:hAnsi="Arial" w:cs="Arial"/>
        </w:rPr>
        <w:br/>
      </w:r>
      <w:r w:rsidRPr="00E1654E">
        <w:rPr>
          <w:rFonts w:ascii="Arial" w:hAnsi="Arial" w:cs="Arial"/>
        </w:rPr>
        <w:lastRenderedPageBreak/>
        <w:br/>
        <w:t>3.2 Crucial Elements for Hiring.</w:t>
      </w:r>
      <w:r w:rsidRPr="00E1654E">
        <w:rPr>
          <w:rFonts w:ascii="Arial" w:hAnsi="Arial" w:cs="Arial"/>
        </w:rPr>
        <w:br/>
      </w:r>
      <w:r w:rsidRPr="00E1654E">
        <w:rPr>
          <w:rFonts w:ascii="Arial" w:hAnsi="Arial" w:cs="Arial"/>
        </w:rPr>
        <w:br/>
        <w:t>Facebook offers a number of tools to help with hiring:</w:t>
      </w:r>
      <w:r w:rsidRPr="00E1654E">
        <w:rPr>
          <w:rFonts w:ascii="Arial" w:hAnsi="Arial" w:cs="Arial"/>
        </w:rPr>
        <w:br/>
      </w:r>
      <w:r w:rsidRPr="00E1654E">
        <w:rPr>
          <w:rFonts w:ascii="Arial" w:hAnsi="Arial" w:cs="Arial"/>
        </w:rPr>
        <w:br/>
        <w:t>Job Openings: Companies have the option to post openings directly on their company pages, where people may share and find them.</w:t>
      </w:r>
    </w:p>
    <w:p w14:paraId="647E4C33" w14:textId="77777777" w:rsidR="00E1654E" w:rsidRPr="00E1654E" w:rsidRDefault="00E1654E" w:rsidP="00E1654E">
      <w:pPr>
        <w:spacing w:line="360" w:lineRule="auto"/>
        <w:rPr>
          <w:rFonts w:ascii="Arial" w:hAnsi="Arial" w:cs="Arial"/>
        </w:rPr>
      </w:pPr>
      <w:r w:rsidRPr="00E1654E">
        <w:rPr>
          <w:rFonts w:ascii="Arial" w:hAnsi="Arial" w:cs="Arial"/>
        </w:rPr>
        <w:br/>
        <w:t>Targeted Ads: Using Facebook's extensive user data, recruiters may produce highly targeted ads according to location, interests, and demographics.</w:t>
      </w:r>
    </w:p>
    <w:p w14:paraId="5C3E3603" w14:textId="77777777" w:rsidR="00E1654E" w:rsidRPr="00E1654E" w:rsidRDefault="00E1654E" w:rsidP="00E1654E">
      <w:pPr>
        <w:spacing w:line="360" w:lineRule="auto"/>
        <w:rPr>
          <w:rFonts w:ascii="Arial" w:hAnsi="Arial" w:cs="Arial"/>
        </w:rPr>
      </w:pPr>
      <w:r w:rsidRPr="00E1654E">
        <w:rPr>
          <w:rFonts w:ascii="Arial" w:hAnsi="Arial" w:cs="Arial"/>
        </w:rPr>
        <w:br/>
        <w:t>Communities and Groups: Facebook's niche groups provide access to specialised talent pools.</w:t>
      </w:r>
    </w:p>
    <w:p w14:paraId="59AB0A19" w14:textId="77777777" w:rsidR="00E1654E" w:rsidRPr="00E1654E" w:rsidRDefault="00E1654E" w:rsidP="00E1654E">
      <w:pPr>
        <w:spacing w:line="360" w:lineRule="auto"/>
        <w:rPr>
          <w:rFonts w:ascii="Arial" w:hAnsi="Arial" w:cs="Arial"/>
        </w:rPr>
      </w:pPr>
      <w:r w:rsidRPr="00E1654E">
        <w:rPr>
          <w:rFonts w:ascii="Arial" w:hAnsi="Arial" w:cs="Arial"/>
        </w:rPr>
        <w:br/>
        <w:t>Engagement Tools: Real-time communication with possible applicants is made possible by live videos, messaging, and comment sections (Facebook for Business, 2022).</w:t>
      </w:r>
    </w:p>
    <w:p w14:paraId="11AF4856" w14:textId="77777777" w:rsidR="00E1654E" w:rsidRPr="00E1654E" w:rsidRDefault="00E1654E" w:rsidP="00E1654E">
      <w:pPr>
        <w:spacing w:line="360" w:lineRule="auto"/>
        <w:rPr>
          <w:rFonts w:ascii="Arial" w:hAnsi="Arial" w:cs="Arial"/>
        </w:rPr>
      </w:pPr>
      <w:r w:rsidRPr="00E1654E">
        <w:rPr>
          <w:rFonts w:ascii="Arial" w:hAnsi="Arial" w:cs="Arial"/>
        </w:rPr>
        <w:br/>
        <w:t>3.3 Facebook's advantages:</w:t>
      </w:r>
      <w:r w:rsidRPr="00E1654E">
        <w:rPr>
          <w:rFonts w:ascii="Arial" w:hAnsi="Arial" w:cs="Arial"/>
        </w:rPr>
        <w:br/>
      </w:r>
      <w:r w:rsidRPr="00E1654E">
        <w:rPr>
          <w:rFonts w:ascii="Arial" w:hAnsi="Arial" w:cs="Arial"/>
        </w:rPr>
        <w:br/>
        <w:t>Recruiters may reach a wider audience, including passive job seekers, thanks to Facebook's casual atmosphere. Its capabilities make it easier to promote the company's culture and values, and its sophisticated targeting guarantees that job advertisements are seen by the best candidates (Cappelli, 2021).</w:t>
      </w:r>
      <w:r w:rsidRPr="00E1654E">
        <w:rPr>
          <w:rFonts w:ascii="Arial" w:hAnsi="Arial" w:cs="Arial"/>
        </w:rPr>
        <w:br/>
      </w:r>
      <w:r w:rsidRPr="00E1654E">
        <w:rPr>
          <w:rFonts w:ascii="Arial" w:hAnsi="Arial" w:cs="Arial"/>
        </w:rPr>
        <w:br/>
        <w:t>3.4 Facebook's Challenges:</w:t>
      </w:r>
      <w:r w:rsidRPr="00E1654E">
        <w:rPr>
          <w:rFonts w:ascii="Arial" w:hAnsi="Arial" w:cs="Arial"/>
        </w:rPr>
        <w:br/>
      </w:r>
      <w:r w:rsidRPr="00E1654E">
        <w:rPr>
          <w:rFonts w:ascii="Arial" w:hAnsi="Arial" w:cs="Arial"/>
        </w:rPr>
        <w:br/>
        <w:t>It can be difficult to remain professional on Facebook because of its informal tone. Furthermore, some users might be discouraged from responding to job postings or disclosing personal information due to privacy concerns (Facebook for Business, 2022).</w:t>
      </w:r>
      <w:r w:rsidRPr="00E1654E">
        <w:rPr>
          <w:rFonts w:ascii="Arial" w:hAnsi="Arial" w:cs="Arial"/>
        </w:rPr>
        <w:br/>
      </w:r>
      <w:r w:rsidRPr="00E1654E">
        <w:rPr>
          <w:rFonts w:ascii="Arial" w:hAnsi="Arial" w:cs="Arial"/>
        </w:rPr>
        <w:br/>
        <w:t xml:space="preserve">4. How </w:t>
      </w:r>
      <w:proofErr w:type="gramStart"/>
      <w:r w:rsidRPr="00E1654E">
        <w:rPr>
          <w:rFonts w:ascii="Arial" w:hAnsi="Arial" w:cs="Arial"/>
        </w:rPr>
        <w:t>Social Media</w:t>
      </w:r>
      <w:proofErr w:type="gramEnd"/>
      <w:r w:rsidRPr="00E1654E">
        <w:rPr>
          <w:rFonts w:ascii="Arial" w:hAnsi="Arial" w:cs="Arial"/>
        </w:rPr>
        <w:t xml:space="preserve"> Affects the Hiring Process.</w:t>
      </w:r>
      <w:r w:rsidRPr="00E1654E">
        <w:rPr>
          <w:rFonts w:ascii="Arial" w:hAnsi="Arial" w:cs="Arial"/>
        </w:rPr>
        <w:br/>
      </w:r>
      <w:r w:rsidRPr="00E1654E">
        <w:rPr>
          <w:rFonts w:ascii="Arial" w:hAnsi="Arial" w:cs="Arial"/>
        </w:rPr>
        <w:br/>
      </w:r>
      <w:r w:rsidRPr="00E1654E">
        <w:rPr>
          <w:rFonts w:ascii="Arial" w:hAnsi="Arial" w:cs="Arial"/>
        </w:rPr>
        <w:lastRenderedPageBreak/>
        <w:t>4.1 Economic Effectiveness:</w:t>
      </w:r>
      <w:r w:rsidRPr="00E1654E">
        <w:rPr>
          <w:rFonts w:ascii="Arial" w:hAnsi="Arial" w:cs="Arial"/>
        </w:rPr>
        <w:br/>
      </w:r>
      <w:r w:rsidRPr="00E1654E">
        <w:rPr>
          <w:rFonts w:ascii="Arial" w:hAnsi="Arial" w:cs="Arial"/>
        </w:rPr>
        <w:br/>
        <w:t>Social networking networks lessen the need for conventional job boards and advertising, which lowers recruitment expenses. To reach big audiences, recruiters can employ low-cost or free solutions (Jobvite, 2023).</w:t>
      </w:r>
      <w:r w:rsidRPr="00E1654E">
        <w:rPr>
          <w:rFonts w:ascii="Arial" w:hAnsi="Arial" w:cs="Arial"/>
        </w:rPr>
        <w:br/>
      </w:r>
      <w:r w:rsidRPr="00E1654E">
        <w:rPr>
          <w:rFonts w:ascii="Arial" w:hAnsi="Arial" w:cs="Arial"/>
        </w:rPr>
        <w:br/>
        <w:t>4.2 Branding of Employers:</w:t>
      </w:r>
      <w:r w:rsidRPr="00E1654E">
        <w:rPr>
          <w:rFonts w:ascii="Arial" w:hAnsi="Arial" w:cs="Arial"/>
        </w:rPr>
        <w:br/>
      </w:r>
      <w:r w:rsidRPr="00E1654E">
        <w:rPr>
          <w:rFonts w:ascii="Arial" w:hAnsi="Arial" w:cs="Arial"/>
        </w:rPr>
        <w:br/>
      </w:r>
      <w:proofErr w:type="gramStart"/>
      <w:r w:rsidRPr="00E1654E">
        <w:rPr>
          <w:rFonts w:ascii="Arial" w:hAnsi="Arial" w:cs="Arial"/>
        </w:rPr>
        <w:t>Social media</w:t>
      </w:r>
      <w:proofErr w:type="gramEnd"/>
      <w:r w:rsidRPr="00E1654E">
        <w:rPr>
          <w:rFonts w:ascii="Arial" w:hAnsi="Arial" w:cs="Arial"/>
        </w:rPr>
        <w:t xml:space="preserve"> can be used by organisations to highlight their accomplishments, culture, and values. Candidates that share the company's goal, for example, may be drawn in by an interesting Facebook post or a strong LinkedIn profile (LinkedIn Talent Solutions, 2022).</w:t>
      </w:r>
      <w:r w:rsidRPr="00E1654E">
        <w:rPr>
          <w:rFonts w:ascii="Arial" w:hAnsi="Arial" w:cs="Arial"/>
        </w:rPr>
        <w:br/>
      </w:r>
      <w:r w:rsidRPr="00E1654E">
        <w:rPr>
          <w:rFonts w:ascii="Arial" w:hAnsi="Arial" w:cs="Arial"/>
        </w:rPr>
        <w:br/>
        <w:t>4.3 Improved Candidate Knowledge:</w:t>
      </w:r>
      <w:r w:rsidRPr="00E1654E">
        <w:rPr>
          <w:rFonts w:ascii="Arial" w:hAnsi="Arial" w:cs="Arial"/>
        </w:rPr>
        <w:br/>
      </w:r>
      <w:r w:rsidRPr="00E1654E">
        <w:rPr>
          <w:rFonts w:ascii="Arial" w:hAnsi="Arial" w:cs="Arial"/>
        </w:rPr>
        <w:br/>
        <w:t>While Facebook interactions disclose personal interests and communication styles, LinkedIn accounts offer comprehensive professional histories. Recruiters use this information to assess cultural and professional fit (Cappelli, 2021).</w:t>
      </w:r>
      <w:r w:rsidRPr="00E1654E">
        <w:rPr>
          <w:rFonts w:ascii="Arial" w:hAnsi="Arial" w:cs="Arial"/>
        </w:rPr>
        <w:br/>
      </w:r>
      <w:r w:rsidRPr="00E1654E">
        <w:rPr>
          <w:rFonts w:ascii="Arial" w:hAnsi="Arial" w:cs="Arial"/>
        </w:rPr>
        <w:br/>
        <w:t>4.4 Quicker Hiring:</w:t>
      </w:r>
      <w:r w:rsidRPr="00E1654E">
        <w:rPr>
          <w:rFonts w:ascii="Arial" w:hAnsi="Arial" w:cs="Arial"/>
        </w:rPr>
        <w:br/>
      </w:r>
      <w:r w:rsidRPr="00E1654E">
        <w:rPr>
          <w:rFonts w:ascii="Arial" w:hAnsi="Arial" w:cs="Arial"/>
        </w:rPr>
        <w:br/>
        <w:t>Time-to-hire metrics are decreased by using direct communication platforms like Facebook Messenger and LinkedIn InMail, which enable quicker interactions with candidates (LinkedIn Talent Solutions, 2022; Facebook for Business, 2022).</w:t>
      </w:r>
      <w:r w:rsidRPr="00E1654E">
        <w:rPr>
          <w:rFonts w:ascii="Arial" w:hAnsi="Arial" w:cs="Arial"/>
        </w:rPr>
        <w:br/>
      </w:r>
      <w:r w:rsidRPr="00E1654E">
        <w:rPr>
          <w:rFonts w:ascii="Arial" w:hAnsi="Arial" w:cs="Arial"/>
        </w:rPr>
        <w:br/>
        <w:t>5. Limitations and Ethical Considerations:</w:t>
      </w:r>
      <w:r w:rsidRPr="00E1654E">
        <w:rPr>
          <w:rFonts w:ascii="Arial" w:hAnsi="Arial" w:cs="Arial"/>
        </w:rPr>
        <w:br/>
      </w:r>
      <w:r w:rsidRPr="00E1654E">
        <w:rPr>
          <w:rFonts w:ascii="Arial" w:hAnsi="Arial" w:cs="Arial"/>
        </w:rPr>
        <w:br/>
        <w:t>Social media improves hiring, but it also presents problems:</w:t>
      </w:r>
      <w:r w:rsidRPr="00E1654E">
        <w:rPr>
          <w:rFonts w:ascii="Arial" w:hAnsi="Arial" w:cs="Arial"/>
        </w:rPr>
        <w:br/>
      </w:r>
      <w:r w:rsidRPr="00E1654E">
        <w:rPr>
          <w:rFonts w:ascii="Arial" w:hAnsi="Arial" w:cs="Arial"/>
        </w:rPr>
        <w:br/>
        <w:t>Bias and Discrimination: Diversity initiatives may be hampered by algorithms that inadvertently reinforce prejudices (Cappelli, 2021).</w:t>
      </w:r>
      <w:r w:rsidRPr="00E1654E">
        <w:rPr>
          <w:rFonts w:ascii="Arial" w:hAnsi="Arial" w:cs="Arial"/>
        </w:rPr>
        <w:br/>
        <w:t>Privacy Issues: Examining private social media posts could go against moral principles and harm candidates' reputations (Facebook for Business, 2022).</w:t>
      </w:r>
      <w:r w:rsidRPr="00E1654E">
        <w:rPr>
          <w:rFonts w:ascii="Arial" w:hAnsi="Arial" w:cs="Arial"/>
        </w:rPr>
        <w:br/>
        <w:t xml:space="preserve">Oversaturation: Candidates may become overwhelmed by the volume of job posts, </w:t>
      </w:r>
      <w:r w:rsidRPr="00E1654E">
        <w:rPr>
          <w:rFonts w:ascii="Arial" w:hAnsi="Arial" w:cs="Arial"/>
        </w:rPr>
        <w:lastRenderedPageBreak/>
        <w:t>which will lower their level of engagement (Jobvite, 2023).</w:t>
      </w:r>
      <w:r w:rsidRPr="00E1654E">
        <w:rPr>
          <w:rFonts w:ascii="Arial" w:hAnsi="Arial" w:cs="Arial"/>
        </w:rPr>
        <w:br/>
        <w:t>In order to overcome these issues, recruiters must use open, moral procedures that uphold privacy laws and encourage diversity.</w:t>
      </w:r>
      <w:r w:rsidRPr="00E1654E">
        <w:rPr>
          <w:rFonts w:ascii="Arial" w:hAnsi="Arial" w:cs="Arial"/>
        </w:rPr>
        <w:br/>
      </w:r>
      <w:r w:rsidRPr="00E1654E">
        <w:rPr>
          <w:rFonts w:ascii="Arial" w:hAnsi="Arial" w:cs="Arial"/>
        </w:rPr>
        <w:br/>
        <w:t>Conclusion:</w:t>
      </w:r>
      <w:r w:rsidRPr="00E1654E">
        <w:rPr>
          <w:rFonts w:ascii="Arial" w:hAnsi="Arial" w:cs="Arial"/>
        </w:rPr>
        <w:br/>
      </w:r>
      <w:r w:rsidRPr="00E1654E">
        <w:rPr>
          <w:rFonts w:ascii="Arial" w:hAnsi="Arial" w:cs="Arial"/>
        </w:rPr>
        <w:br/>
        <w:t xml:space="preserve">Social media sites like Facebook and LinkedIn have transformed hiring by boosting productivity, reaching a wider audience, and offering more in-depth information about candidates. While Facebook provides unmatched access to a wide range of audiences, LinkedIn is the best at professional recruitment. To fully utilise these tools, however, organisations need to address ethical issues and technological constraints. Social media's role in hiring will change as artificial intelligence and data analytics continue to progress, necessitating that recruiters remain knowledgeable and flexible </w:t>
      </w:r>
      <w:proofErr w:type="gramStart"/>
      <w:r w:rsidRPr="00E1654E">
        <w:rPr>
          <w:rFonts w:ascii="Arial" w:hAnsi="Arial" w:cs="Arial"/>
        </w:rPr>
        <w:t>in order to</w:t>
      </w:r>
      <w:proofErr w:type="gramEnd"/>
      <w:r w:rsidRPr="00E1654E">
        <w:rPr>
          <w:rFonts w:ascii="Arial" w:hAnsi="Arial" w:cs="Arial"/>
        </w:rPr>
        <w:t xml:space="preserve"> draw in top talent in a cutthroat market.</w:t>
      </w:r>
    </w:p>
    <w:p w14:paraId="0C76CA43" w14:textId="77777777" w:rsidR="00E1654E" w:rsidRDefault="00E1654E" w:rsidP="00E1654E"/>
    <w:p w14:paraId="443A1699" w14:textId="77777777" w:rsidR="00E1654E" w:rsidRDefault="00E1654E" w:rsidP="00E1654E"/>
    <w:p w14:paraId="0381D682" w14:textId="77777777" w:rsidR="00E1654E" w:rsidRDefault="00E1654E" w:rsidP="00E1654E"/>
    <w:p w14:paraId="270EF46C" w14:textId="77777777" w:rsidR="00E1654E" w:rsidRDefault="00E1654E" w:rsidP="00E1654E"/>
    <w:p w14:paraId="03C399BF" w14:textId="77777777" w:rsidR="00E1654E" w:rsidRPr="00834507" w:rsidRDefault="00E1654E" w:rsidP="00E1654E"/>
    <w:p w14:paraId="01EDE4F2" w14:textId="77777777" w:rsidR="00E1654E" w:rsidRPr="00834507" w:rsidRDefault="00E1654E" w:rsidP="00E1654E">
      <w:pPr>
        <w:rPr>
          <w:b/>
          <w:bCs/>
        </w:rPr>
      </w:pPr>
      <w:r w:rsidRPr="00834507">
        <w:rPr>
          <w:b/>
          <w:bCs/>
        </w:rPr>
        <w:t>References</w:t>
      </w:r>
    </w:p>
    <w:p w14:paraId="1E74C001" w14:textId="77777777" w:rsidR="00E1654E" w:rsidRPr="00834507" w:rsidRDefault="00E1654E" w:rsidP="00E1654E">
      <w:r w:rsidRPr="00834507">
        <w:t>Cappelli, P. (2021)</w:t>
      </w:r>
      <w:r w:rsidRPr="00834507">
        <w:rPr>
          <w:rFonts w:eastAsiaTheme="majorEastAsia"/>
        </w:rPr>
        <w:t> </w:t>
      </w:r>
      <w:r w:rsidRPr="00834507">
        <w:rPr>
          <w:rFonts w:eastAsiaTheme="majorEastAsia"/>
          <w:i/>
          <w:iCs/>
        </w:rPr>
        <w:t>Talent on Demand: Managing Talent in an Age of Uncertainty</w:t>
      </w:r>
      <w:r w:rsidRPr="00834507">
        <w:t>. Harvard Business Review Press.</w:t>
      </w:r>
    </w:p>
    <w:p w14:paraId="7FF6A0A8" w14:textId="77777777" w:rsidR="00E1654E" w:rsidRPr="00834507" w:rsidRDefault="00E1654E" w:rsidP="00E1654E">
      <w:r w:rsidRPr="00834507">
        <w:t>Facebook for Business (2022)</w:t>
      </w:r>
      <w:r w:rsidRPr="00834507">
        <w:rPr>
          <w:rFonts w:eastAsiaTheme="majorEastAsia"/>
        </w:rPr>
        <w:t> </w:t>
      </w:r>
      <w:r w:rsidRPr="00834507">
        <w:rPr>
          <w:rFonts w:eastAsiaTheme="majorEastAsia"/>
          <w:i/>
          <w:iCs/>
        </w:rPr>
        <w:t>Using Facebook for Recruitment</w:t>
      </w:r>
      <w:r w:rsidRPr="00834507">
        <w:t>. Available at:</w:t>
      </w:r>
      <w:r w:rsidRPr="00834507">
        <w:rPr>
          <w:rFonts w:eastAsiaTheme="majorEastAsia"/>
        </w:rPr>
        <w:t> </w:t>
      </w:r>
      <w:hyperlink r:id="rId4" w:tgtFrame="_new" w:history="1">
        <w:r w:rsidRPr="00834507">
          <w:rPr>
            <w:rStyle w:val="Hyperlink"/>
            <w:rFonts w:eastAsiaTheme="majorEastAsia"/>
          </w:rPr>
          <w:t>https://www.facebook.com/business</w:t>
        </w:r>
      </w:hyperlink>
      <w:r w:rsidRPr="00834507">
        <w:t>(Accessed: 6 December 2024).</w:t>
      </w:r>
    </w:p>
    <w:p w14:paraId="337E4A03" w14:textId="77777777" w:rsidR="00E1654E" w:rsidRPr="00834507" w:rsidRDefault="00E1654E" w:rsidP="00E1654E">
      <w:r w:rsidRPr="00834507">
        <w:t>Jobvite (2023)</w:t>
      </w:r>
      <w:r w:rsidRPr="00834507">
        <w:rPr>
          <w:rFonts w:eastAsiaTheme="majorEastAsia"/>
        </w:rPr>
        <w:t> </w:t>
      </w:r>
      <w:r w:rsidRPr="00834507">
        <w:rPr>
          <w:rFonts w:eastAsiaTheme="majorEastAsia"/>
          <w:i/>
          <w:iCs/>
        </w:rPr>
        <w:t>The Recruiter Nation Report 2023</w:t>
      </w:r>
      <w:r w:rsidRPr="00834507">
        <w:t>. Available at:</w:t>
      </w:r>
      <w:r w:rsidRPr="00834507">
        <w:rPr>
          <w:rFonts w:eastAsiaTheme="majorEastAsia"/>
        </w:rPr>
        <w:t> </w:t>
      </w:r>
      <w:hyperlink r:id="rId5" w:tgtFrame="_new" w:history="1">
        <w:r w:rsidRPr="00834507">
          <w:rPr>
            <w:rStyle w:val="Hyperlink"/>
            <w:rFonts w:eastAsiaTheme="majorEastAsia"/>
          </w:rPr>
          <w:t>https://www.jobvite.com</w:t>
        </w:r>
      </w:hyperlink>
      <w:r w:rsidRPr="00834507">
        <w:rPr>
          <w:rFonts w:eastAsiaTheme="majorEastAsia"/>
        </w:rPr>
        <w:t> </w:t>
      </w:r>
      <w:r w:rsidRPr="00834507">
        <w:t>(Accessed: 6 December 2024).</w:t>
      </w:r>
    </w:p>
    <w:p w14:paraId="0EEA2E08" w14:textId="77777777" w:rsidR="00E1654E" w:rsidRPr="00834507" w:rsidRDefault="00E1654E" w:rsidP="00E1654E">
      <w:r w:rsidRPr="00834507">
        <w:t>LinkedIn Talent Solutions (2022)</w:t>
      </w:r>
      <w:r w:rsidRPr="00834507">
        <w:rPr>
          <w:rFonts w:eastAsiaTheme="majorEastAsia"/>
        </w:rPr>
        <w:t> </w:t>
      </w:r>
      <w:r w:rsidRPr="00834507">
        <w:rPr>
          <w:rFonts w:eastAsiaTheme="majorEastAsia"/>
          <w:i/>
          <w:iCs/>
        </w:rPr>
        <w:t>Leveraging LinkedIn for Recruitment</w:t>
      </w:r>
      <w:r w:rsidRPr="00834507">
        <w:t>. Available at:</w:t>
      </w:r>
      <w:r w:rsidRPr="00834507">
        <w:rPr>
          <w:rFonts w:eastAsiaTheme="majorEastAsia"/>
        </w:rPr>
        <w:t> </w:t>
      </w:r>
      <w:hyperlink r:id="rId6" w:tgtFrame="_new" w:history="1">
        <w:r w:rsidRPr="00834507">
          <w:rPr>
            <w:rStyle w:val="Hyperlink"/>
            <w:rFonts w:eastAsiaTheme="majorEastAsia"/>
          </w:rPr>
          <w:t>https://business.linkedin.com</w:t>
        </w:r>
      </w:hyperlink>
      <w:r w:rsidRPr="00834507">
        <w:t>(Accessed: 6 December 2024).</w:t>
      </w:r>
    </w:p>
    <w:p w14:paraId="408754B6" w14:textId="77777777" w:rsidR="006E6E61" w:rsidRDefault="006E6E61" w:rsidP="007522D7"/>
    <w:p w14:paraId="36591BE6" w14:textId="0F5D25EF" w:rsidR="00BA56A0" w:rsidRPr="00E1654E" w:rsidRDefault="00BA56A0" w:rsidP="00E1654E"/>
    <w:sectPr w:rsidR="00BA56A0" w:rsidRPr="00E165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6A0"/>
    <w:rsid w:val="0001661E"/>
    <w:rsid w:val="0005370F"/>
    <w:rsid w:val="000D5E96"/>
    <w:rsid w:val="00110961"/>
    <w:rsid w:val="003B4919"/>
    <w:rsid w:val="003F5756"/>
    <w:rsid w:val="004C05C1"/>
    <w:rsid w:val="006E6E61"/>
    <w:rsid w:val="00720651"/>
    <w:rsid w:val="007522D7"/>
    <w:rsid w:val="007E6B26"/>
    <w:rsid w:val="009C26EA"/>
    <w:rsid w:val="00A57955"/>
    <w:rsid w:val="00BA56A0"/>
    <w:rsid w:val="00E1654E"/>
    <w:rsid w:val="00E469FA"/>
    <w:rsid w:val="00EA71C5"/>
    <w:rsid w:val="00F12E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EAB32"/>
  <w15:chartTrackingRefBased/>
  <w15:docId w15:val="{2E5C1586-E9AC-A547-944F-EF9D228CC9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22D7"/>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BA56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56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56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56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56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56A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56A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56A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56A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56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56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56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56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56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56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56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56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56A0"/>
    <w:rPr>
      <w:rFonts w:eastAsiaTheme="majorEastAsia" w:cstheme="majorBidi"/>
      <w:color w:val="272727" w:themeColor="text1" w:themeTint="D8"/>
    </w:rPr>
  </w:style>
  <w:style w:type="paragraph" w:styleId="Title">
    <w:name w:val="Title"/>
    <w:basedOn w:val="Normal"/>
    <w:next w:val="Normal"/>
    <w:link w:val="TitleChar"/>
    <w:uiPriority w:val="10"/>
    <w:qFormat/>
    <w:rsid w:val="00BA56A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56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56A0"/>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56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56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A56A0"/>
    <w:rPr>
      <w:i/>
      <w:iCs/>
      <w:color w:val="404040" w:themeColor="text1" w:themeTint="BF"/>
    </w:rPr>
  </w:style>
  <w:style w:type="paragraph" w:styleId="ListParagraph">
    <w:name w:val="List Paragraph"/>
    <w:basedOn w:val="Normal"/>
    <w:uiPriority w:val="34"/>
    <w:qFormat/>
    <w:rsid w:val="00BA56A0"/>
    <w:pPr>
      <w:ind w:left="720"/>
      <w:contextualSpacing/>
    </w:pPr>
  </w:style>
  <w:style w:type="character" w:styleId="IntenseEmphasis">
    <w:name w:val="Intense Emphasis"/>
    <w:basedOn w:val="DefaultParagraphFont"/>
    <w:uiPriority w:val="21"/>
    <w:qFormat/>
    <w:rsid w:val="00BA56A0"/>
    <w:rPr>
      <w:i/>
      <w:iCs/>
      <w:color w:val="0F4761" w:themeColor="accent1" w:themeShade="BF"/>
    </w:rPr>
  </w:style>
  <w:style w:type="paragraph" w:styleId="IntenseQuote">
    <w:name w:val="Intense Quote"/>
    <w:basedOn w:val="Normal"/>
    <w:next w:val="Normal"/>
    <w:link w:val="IntenseQuoteChar"/>
    <w:uiPriority w:val="30"/>
    <w:qFormat/>
    <w:rsid w:val="00BA56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56A0"/>
    <w:rPr>
      <w:i/>
      <w:iCs/>
      <w:color w:val="0F4761" w:themeColor="accent1" w:themeShade="BF"/>
    </w:rPr>
  </w:style>
  <w:style w:type="character" w:styleId="IntenseReference">
    <w:name w:val="Intense Reference"/>
    <w:basedOn w:val="DefaultParagraphFont"/>
    <w:uiPriority w:val="32"/>
    <w:qFormat/>
    <w:rsid w:val="00BA56A0"/>
    <w:rPr>
      <w:b/>
      <w:bCs/>
      <w:smallCaps/>
      <w:color w:val="0F4761" w:themeColor="accent1" w:themeShade="BF"/>
      <w:spacing w:val="5"/>
    </w:rPr>
  </w:style>
  <w:style w:type="character" w:styleId="CommentReference">
    <w:name w:val="annotation reference"/>
    <w:basedOn w:val="DefaultParagraphFont"/>
    <w:uiPriority w:val="99"/>
    <w:semiHidden/>
    <w:unhideWhenUsed/>
    <w:rsid w:val="00A57955"/>
    <w:rPr>
      <w:sz w:val="16"/>
      <w:szCs w:val="16"/>
    </w:rPr>
  </w:style>
  <w:style w:type="paragraph" w:styleId="CommentText">
    <w:name w:val="annotation text"/>
    <w:basedOn w:val="Normal"/>
    <w:link w:val="CommentTextChar"/>
    <w:uiPriority w:val="99"/>
    <w:semiHidden/>
    <w:unhideWhenUsed/>
    <w:rsid w:val="00A57955"/>
    <w:rPr>
      <w:sz w:val="20"/>
      <w:szCs w:val="20"/>
    </w:rPr>
  </w:style>
  <w:style w:type="character" w:customStyle="1" w:styleId="CommentTextChar">
    <w:name w:val="Comment Text Char"/>
    <w:basedOn w:val="DefaultParagraphFont"/>
    <w:link w:val="CommentText"/>
    <w:uiPriority w:val="99"/>
    <w:semiHidden/>
    <w:rsid w:val="00A57955"/>
    <w:rPr>
      <w:sz w:val="20"/>
      <w:szCs w:val="20"/>
    </w:rPr>
  </w:style>
  <w:style w:type="paragraph" w:styleId="CommentSubject">
    <w:name w:val="annotation subject"/>
    <w:basedOn w:val="CommentText"/>
    <w:next w:val="CommentText"/>
    <w:link w:val="CommentSubjectChar"/>
    <w:uiPriority w:val="99"/>
    <w:semiHidden/>
    <w:unhideWhenUsed/>
    <w:rsid w:val="00A57955"/>
    <w:rPr>
      <w:b/>
      <w:bCs/>
    </w:rPr>
  </w:style>
  <w:style w:type="character" w:customStyle="1" w:styleId="CommentSubjectChar">
    <w:name w:val="Comment Subject Char"/>
    <w:basedOn w:val="CommentTextChar"/>
    <w:link w:val="CommentSubject"/>
    <w:uiPriority w:val="99"/>
    <w:semiHidden/>
    <w:rsid w:val="00A57955"/>
    <w:rPr>
      <w:b/>
      <w:bCs/>
      <w:sz w:val="20"/>
      <w:szCs w:val="20"/>
    </w:rPr>
  </w:style>
  <w:style w:type="character" w:styleId="Hyperlink">
    <w:name w:val="Hyperlink"/>
    <w:basedOn w:val="DefaultParagraphFont"/>
    <w:uiPriority w:val="99"/>
    <w:unhideWhenUsed/>
    <w:rsid w:val="006E6E61"/>
    <w:rPr>
      <w:color w:val="467886" w:themeColor="hyperlink"/>
      <w:u w:val="single"/>
    </w:rPr>
  </w:style>
  <w:style w:type="character" w:styleId="UnresolvedMention">
    <w:name w:val="Unresolved Mention"/>
    <w:basedOn w:val="DefaultParagraphFont"/>
    <w:uiPriority w:val="99"/>
    <w:semiHidden/>
    <w:unhideWhenUsed/>
    <w:rsid w:val="006E6E61"/>
    <w:rPr>
      <w:color w:val="605E5C"/>
      <w:shd w:val="clear" w:color="auto" w:fill="E1DFDD"/>
    </w:rPr>
  </w:style>
  <w:style w:type="character" w:styleId="FollowedHyperlink">
    <w:name w:val="FollowedHyperlink"/>
    <w:basedOn w:val="DefaultParagraphFont"/>
    <w:uiPriority w:val="99"/>
    <w:semiHidden/>
    <w:unhideWhenUsed/>
    <w:rsid w:val="006E6E61"/>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208124">
      <w:bodyDiv w:val="1"/>
      <w:marLeft w:val="0"/>
      <w:marRight w:val="0"/>
      <w:marTop w:val="0"/>
      <w:marBottom w:val="0"/>
      <w:divBdr>
        <w:top w:val="none" w:sz="0" w:space="0" w:color="auto"/>
        <w:left w:val="none" w:sz="0" w:space="0" w:color="auto"/>
        <w:bottom w:val="none" w:sz="0" w:space="0" w:color="auto"/>
        <w:right w:val="none" w:sz="0" w:space="0" w:color="auto"/>
      </w:divBdr>
    </w:div>
    <w:div w:id="279186235">
      <w:bodyDiv w:val="1"/>
      <w:marLeft w:val="0"/>
      <w:marRight w:val="0"/>
      <w:marTop w:val="0"/>
      <w:marBottom w:val="0"/>
      <w:divBdr>
        <w:top w:val="none" w:sz="0" w:space="0" w:color="auto"/>
        <w:left w:val="none" w:sz="0" w:space="0" w:color="auto"/>
        <w:bottom w:val="none" w:sz="0" w:space="0" w:color="auto"/>
        <w:right w:val="none" w:sz="0" w:space="0" w:color="auto"/>
      </w:divBdr>
    </w:div>
    <w:div w:id="745810879">
      <w:bodyDiv w:val="1"/>
      <w:marLeft w:val="0"/>
      <w:marRight w:val="0"/>
      <w:marTop w:val="0"/>
      <w:marBottom w:val="0"/>
      <w:divBdr>
        <w:top w:val="none" w:sz="0" w:space="0" w:color="auto"/>
        <w:left w:val="none" w:sz="0" w:space="0" w:color="auto"/>
        <w:bottom w:val="none" w:sz="0" w:space="0" w:color="auto"/>
        <w:right w:val="none" w:sz="0" w:space="0" w:color="auto"/>
      </w:divBdr>
    </w:div>
    <w:div w:id="906035653">
      <w:bodyDiv w:val="1"/>
      <w:marLeft w:val="0"/>
      <w:marRight w:val="0"/>
      <w:marTop w:val="0"/>
      <w:marBottom w:val="0"/>
      <w:divBdr>
        <w:top w:val="none" w:sz="0" w:space="0" w:color="auto"/>
        <w:left w:val="none" w:sz="0" w:space="0" w:color="auto"/>
        <w:bottom w:val="none" w:sz="0" w:space="0" w:color="auto"/>
        <w:right w:val="none" w:sz="0" w:space="0" w:color="auto"/>
      </w:divBdr>
    </w:div>
    <w:div w:id="1181358595">
      <w:bodyDiv w:val="1"/>
      <w:marLeft w:val="0"/>
      <w:marRight w:val="0"/>
      <w:marTop w:val="0"/>
      <w:marBottom w:val="0"/>
      <w:divBdr>
        <w:top w:val="none" w:sz="0" w:space="0" w:color="auto"/>
        <w:left w:val="none" w:sz="0" w:space="0" w:color="auto"/>
        <w:bottom w:val="none" w:sz="0" w:space="0" w:color="auto"/>
        <w:right w:val="none" w:sz="0" w:space="0" w:color="auto"/>
      </w:divBdr>
    </w:div>
    <w:div w:id="1462919042">
      <w:bodyDiv w:val="1"/>
      <w:marLeft w:val="0"/>
      <w:marRight w:val="0"/>
      <w:marTop w:val="0"/>
      <w:marBottom w:val="0"/>
      <w:divBdr>
        <w:top w:val="none" w:sz="0" w:space="0" w:color="auto"/>
        <w:left w:val="none" w:sz="0" w:space="0" w:color="auto"/>
        <w:bottom w:val="none" w:sz="0" w:space="0" w:color="auto"/>
        <w:right w:val="none" w:sz="0" w:space="0" w:color="auto"/>
      </w:divBdr>
    </w:div>
    <w:div w:id="2002200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business.linkedin.com/" TargetMode="External"/><Relationship Id="rId5" Type="http://schemas.openxmlformats.org/officeDocument/2006/relationships/hyperlink" Target="https://www.jobvite.com/" TargetMode="External"/><Relationship Id="rId4" Type="http://schemas.openxmlformats.org/officeDocument/2006/relationships/hyperlink" Target="https://www.facebook.com/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64</TotalTime>
  <Pages>6</Pages>
  <Words>1179</Words>
  <Characters>6724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Vanesa Ciobanu (2417886)</dc:creator>
  <cp:keywords/>
  <dc:description/>
  <cp:lastModifiedBy>Vanesa Ciobanu (2417886)</cp:lastModifiedBy>
  <cp:revision>4</cp:revision>
  <dcterms:created xsi:type="dcterms:W3CDTF">2024-12-07T10:30:00Z</dcterms:created>
  <dcterms:modified xsi:type="dcterms:W3CDTF">2024-12-13T22:06:00Z</dcterms:modified>
</cp:coreProperties>
</file>