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F5AB49" w14:textId="75B4CF7F" w:rsidR="00091894" w:rsidRPr="003C0CC3" w:rsidRDefault="001E1DB1" w:rsidP="003C0CC3">
      <w:pPr>
        <w:pStyle w:val="Title"/>
      </w:pPr>
      <w:r w:rsidRPr="003C0CC3">
        <w:t>Usability Engineering</w:t>
      </w:r>
      <w:r w:rsidR="003C0CC3" w:rsidRPr="003C0CC3">
        <w:t>:</w:t>
      </w:r>
    </w:p>
    <w:p w14:paraId="34893113" w14:textId="49809F9B" w:rsidR="003C0CC3" w:rsidRPr="003C0CC3" w:rsidRDefault="003C0CC3" w:rsidP="003C0CC3">
      <w:pPr>
        <w:pStyle w:val="Title"/>
      </w:pPr>
      <w:r w:rsidRPr="003C0CC3">
        <w:t>Blood Test Kiosk – Research, Design &amp; Evaluation</w:t>
      </w:r>
    </w:p>
    <w:p w14:paraId="63FB6E83" w14:textId="77777777" w:rsidR="00091894" w:rsidRDefault="00091894">
      <w:r>
        <w:br w:type="page"/>
      </w:r>
    </w:p>
    <w:sdt>
      <w:sdtPr>
        <w:rPr>
          <w:rFonts w:asciiTheme="minorHAnsi" w:eastAsiaTheme="minorHAnsi" w:hAnsiTheme="minorHAnsi" w:cstheme="minorBidi"/>
          <w:color w:val="auto"/>
          <w:sz w:val="22"/>
          <w:szCs w:val="22"/>
          <w:lang w:val="en-GB"/>
        </w:rPr>
        <w:id w:val="285078988"/>
        <w:docPartObj>
          <w:docPartGallery w:val="Table of Contents"/>
          <w:docPartUnique/>
        </w:docPartObj>
      </w:sdtPr>
      <w:sdtEndPr>
        <w:rPr>
          <w:b/>
          <w:bCs/>
          <w:noProof/>
        </w:rPr>
      </w:sdtEndPr>
      <w:sdtContent>
        <w:p w14:paraId="10AE6FD5" w14:textId="7B01A0B1" w:rsidR="00F95A4D" w:rsidRDefault="00F95A4D">
          <w:pPr>
            <w:pStyle w:val="TOCHeading"/>
          </w:pPr>
          <w:r>
            <w:t>Contents</w:t>
          </w:r>
        </w:p>
        <w:p w14:paraId="2BB03844" w14:textId="00B15E04" w:rsidR="00BD2462" w:rsidRDefault="00F95A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584384" w:history="1">
            <w:r w:rsidR="00BD2462" w:rsidRPr="00F22A36">
              <w:rPr>
                <w:rStyle w:val="Hyperlink"/>
                <w:noProof/>
              </w:rPr>
              <w:t>1. Introduction</w:t>
            </w:r>
            <w:r w:rsidR="00BD2462">
              <w:rPr>
                <w:noProof/>
                <w:webHidden/>
              </w:rPr>
              <w:tab/>
            </w:r>
            <w:r w:rsidR="00BD2462">
              <w:rPr>
                <w:noProof/>
                <w:webHidden/>
              </w:rPr>
              <w:fldChar w:fldCharType="begin"/>
            </w:r>
            <w:r w:rsidR="00BD2462">
              <w:rPr>
                <w:noProof/>
                <w:webHidden/>
              </w:rPr>
              <w:instrText xml:space="preserve"> PAGEREF _Toc67584384 \h </w:instrText>
            </w:r>
            <w:r w:rsidR="00BD2462">
              <w:rPr>
                <w:noProof/>
                <w:webHidden/>
              </w:rPr>
            </w:r>
            <w:r w:rsidR="00BD2462">
              <w:rPr>
                <w:noProof/>
                <w:webHidden/>
              </w:rPr>
              <w:fldChar w:fldCharType="separate"/>
            </w:r>
            <w:r w:rsidR="00BD2462">
              <w:rPr>
                <w:noProof/>
                <w:webHidden/>
              </w:rPr>
              <w:t>3</w:t>
            </w:r>
            <w:r w:rsidR="00BD2462">
              <w:rPr>
                <w:noProof/>
                <w:webHidden/>
              </w:rPr>
              <w:fldChar w:fldCharType="end"/>
            </w:r>
          </w:hyperlink>
        </w:p>
        <w:p w14:paraId="226B4F97" w14:textId="7DBEF63D" w:rsidR="00BD2462" w:rsidRDefault="00597775">
          <w:pPr>
            <w:pStyle w:val="TOC1"/>
            <w:tabs>
              <w:tab w:val="right" w:leader="dot" w:pos="9016"/>
            </w:tabs>
            <w:rPr>
              <w:rFonts w:eastAsiaTheme="minorEastAsia"/>
              <w:noProof/>
              <w:lang w:eastAsia="en-GB"/>
            </w:rPr>
          </w:pPr>
          <w:hyperlink w:anchor="_Toc67584385" w:history="1">
            <w:r w:rsidR="00BD2462" w:rsidRPr="00F22A36">
              <w:rPr>
                <w:rStyle w:val="Hyperlink"/>
                <w:noProof/>
              </w:rPr>
              <w:t>2. Interface Design Research</w:t>
            </w:r>
            <w:r w:rsidR="00BD2462">
              <w:rPr>
                <w:noProof/>
                <w:webHidden/>
              </w:rPr>
              <w:tab/>
            </w:r>
            <w:r w:rsidR="00BD2462">
              <w:rPr>
                <w:noProof/>
                <w:webHidden/>
              </w:rPr>
              <w:fldChar w:fldCharType="begin"/>
            </w:r>
            <w:r w:rsidR="00BD2462">
              <w:rPr>
                <w:noProof/>
                <w:webHidden/>
              </w:rPr>
              <w:instrText xml:space="preserve"> PAGEREF _Toc67584385 \h </w:instrText>
            </w:r>
            <w:r w:rsidR="00BD2462">
              <w:rPr>
                <w:noProof/>
                <w:webHidden/>
              </w:rPr>
            </w:r>
            <w:r w:rsidR="00BD2462">
              <w:rPr>
                <w:noProof/>
                <w:webHidden/>
              </w:rPr>
              <w:fldChar w:fldCharType="separate"/>
            </w:r>
            <w:r w:rsidR="00BD2462">
              <w:rPr>
                <w:noProof/>
                <w:webHidden/>
              </w:rPr>
              <w:t>3</w:t>
            </w:r>
            <w:r w:rsidR="00BD2462">
              <w:rPr>
                <w:noProof/>
                <w:webHidden/>
              </w:rPr>
              <w:fldChar w:fldCharType="end"/>
            </w:r>
          </w:hyperlink>
        </w:p>
        <w:p w14:paraId="09D917E5" w14:textId="19FD4777" w:rsidR="00BD2462" w:rsidRDefault="00597775">
          <w:pPr>
            <w:pStyle w:val="TOC2"/>
            <w:tabs>
              <w:tab w:val="right" w:leader="dot" w:pos="9016"/>
            </w:tabs>
            <w:rPr>
              <w:rFonts w:eastAsiaTheme="minorEastAsia"/>
              <w:noProof/>
              <w:lang w:eastAsia="en-GB"/>
            </w:rPr>
          </w:pPr>
          <w:hyperlink w:anchor="_Toc67584386" w:history="1">
            <w:r w:rsidR="00BD2462" w:rsidRPr="00F22A36">
              <w:rPr>
                <w:rStyle w:val="Hyperlink"/>
                <w:noProof/>
              </w:rPr>
              <w:t>1.1 Design Principles</w:t>
            </w:r>
            <w:r w:rsidR="00BD2462">
              <w:rPr>
                <w:noProof/>
                <w:webHidden/>
              </w:rPr>
              <w:tab/>
            </w:r>
            <w:r w:rsidR="00BD2462">
              <w:rPr>
                <w:noProof/>
                <w:webHidden/>
              </w:rPr>
              <w:fldChar w:fldCharType="begin"/>
            </w:r>
            <w:r w:rsidR="00BD2462">
              <w:rPr>
                <w:noProof/>
                <w:webHidden/>
              </w:rPr>
              <w:instrText xml:space="preserve"> PAGEREF _Toc67584386 \h </w:instrText>
            </w:r>
            <w:r w:rsidR="00BD2462">
              <w:rPr>
                <w:noProof/>
                <w:webHidden/>
              </w:rPr>
            </w:r>
            <w:r w:rsidR="00BD2462">
              <w:rPr>
                <w:noProof/>
                <w:webHidden/>
              </w:rPr>
              <w:fldChar w:fldCharType="separate"/>
            </w:r>
            <w:r w:rsidR="00BD2462">
              <w:rPr>
                <w:noProof/>
                <w:webHidden/>
              </w:rPr>
              <w:t>4</w:t>
            </w:r>
            <w:r w:rsidR="00BD2462">
              <w:rPr>
                <w:noProof/>
                <w:webHidden/>
              </w:rPr>
              <w:fldChar w:fldCharType="end"/>
            </w:r>
          </w:hyperlink>
        </w:p>
        <w:p w14:paraId="68765CF8" w14:textId="6E4B411C" w:rsidR="00BD2462" w:rsidRDefault="00597775">
          <w:pPr>
            <w:pStyle w:val="TOC3"/>
            <w:tabs>
              <w:tab w:val="right" w:leader="dot" w:pos="9016"/>
            </w:tabs>
            <w:rPr>
              <w:rFonts w:eastAsiaTheme="minorEastAsia"/>
              <w:noProof/>
              <w:lang w:eastAsia="en-GB"/>
            </w:rPr>
          </w:pPr>
          <w:hyperlink w:anchor="_Toc67584387" w:history="1">
            <w:r w:rsidR="00BD2462" w:rsidRPr="00F22A36">
              <w:rPr>
                <w:rStyle w:val="Hyperlink"/>
                <w:noProof/>
              </w:rPr>
              <w:t>1.1.1 All Principles</w:t>
            </w:r>
            <w:r w:rsidR="00BD2462">
              <w:rPr>
                <w:noProof/>
                <w:webHidden/>
              </w:rPr>
              <w:tab/>
            </w:r>
            <w:r w:rsidR="00BD2462">
              <w:rPr>
                <w:noProof/>
                <w:webHidden/>
              </w:rPr>
              <w:fldChar w:fldCharType="begin"/>
            </w:r>
            <w:r w:rsidR="00BD2462">
              <w:rPr>
                <w:noProof/>
                <w:webHidden/>
              </w:rPr>
              <w:instrText xml:space="preserve"> PAGEREF _Toc67584387 \h </w:instrText>
            </w:r>
            <w:r w:rsidR="00BD2462">
              <w:rPr>
                <w:noProof/>
                <w:webHidden/>
              </w:rPr>
            </w:r>
            <w:r w:rsidR="00BD2462">
              <w:rPr>
                <w:noProof/>
                <w:webHidden/>
              </w:rPr>
              <w:fldChar w:fldCharType="separate"/>
            </w:r>
            <w:r w:rsidR="00BD2462">
              <w:rPr>
                <w:noProof/>
                <w:webHidden/>
              </w:rPr>
              <w:t>4</w:t>
            </w:r>
            <w:r w:rsidR="00BD2462">
              <w:rPr>
                <w:noProof/>
                <w:webHidden/>
              </w:rPr>
              <w:fldChar w:fldCharType="end"/>
            </w:r>
          </w:hyperlink>
        </w:p>
        <w:p w14:paraId="1FD97973" w14:textId="6F7EEE0F" w:rsidR="00BD2462" w:rsidRDefault="00597775">
          <w:pPr>
            <w:pStyle w:val="TOC3"/>
            <w:tabs>
              <w:tab w:val="right" w:leader="dot" w:pos="9016"/>
            </w:tabs>
            <w:rPr>
              <w:rFonts w:eastAsiaTheme="minorEastAsia"/>
              <w:noProof/>
              <w:lang w:eastAsia="en-GB"/>
            </w:rPr>
          </w:pPr>
          <w:hyperlink w:anchor="_Toc67584388" w:history="1">
            <w:r w:rsidR="00BD2462" w:rsidRPr="00F22A36">
              <w:rPr>
                <w:rStyle w:val="Hyperlink"/>
                <w:noProof/>
              </w:rPr>
              <w:t>1.1.2 Learnability</w:t>
            </w:r>
            <w:r w:rsidR="00BD2462">
              <w:rPr>
                <w:noProof/>
                <w:webHidden/>
              </w:rPr>
              <w:tab/>
            </w:r>
            <w:r w:rsidR="00BD2462">
              <w:rPr>
                <w:noProof/>
                <w:webHidden/>
              </w:rPr>
              <w:fldChar w:fldCharType="begin"/>
            </w:r>
            <w:r w:rsidR="00BD2462">
              <w:rPr>
                <w:noProof/>
                <w:webHidden/>
              </w:rPr>
              <w:instrText xml:space="preserve"> PAGEREF _Toc67584388 \h </w:instrText>
            </w:r>
            <w:r w:rsidR="00BD2462">
              <w:rPr>
                <w:noProof/>
                <w:webHidden/>
              </w:rPr>
            </w:r>
            <w:r w:rsidR="00BD2462">
              <w:rPr>
                <w:noProof/>
                <w:webHidden/>
              </w:rPr>
              <w:fldChar w:fldCharType="separate"/>
            </w:r>
            <w:r w:rsidR="00BD2462">
              <w:rPr>
                <w:noProof/>
                <w:webHidden/>
              </w:rPr>
              <w:t>5</w:t>
            </w:r>
            <w:r w:rsidR="00BD2462">
              <w:rPr>
                <w:noProof/>
                <w:webHidden/>
              </w:rPr>
              <w:fldChar w:fldCharType="end"/>
            </w:r>
          </w:hyperlink>
        </w:p>
        <w:p w14:paraId="75150512" w14:textId="395D801E" w:rsidR="00BD2462" w:rsidRDefault="00597775">
          <w:pPr>
            <w:pStyle w:val="TOC3"/>
            <w:tabs>
              <w:tab w:val="right" w:leader="dot" w:pos="9016"/>
            </w:tabs>
            <w:rPr>
              <w:rFonts w:eastAsiaTheme="minorEastAsia"/>
              <w:noProof/>
              <w:lang w:eastAsia="en-GB"/>
            </w:rPr>
          </w:pPr>
          <w:hyperlink w:anchor="_Toc67584389" w:history="1">
            <w:r w:rsidR="00BD2462" w:rsidRPr="00F22A36">
              <w:rPr>
                <w:rStyle w:val="Hyperlink"/>
                <w:noProof/>
              </w:rPr>
              <w:t>1.1.3 Flexibility</w:t>
            </w:r>
            <w:r w:rsidR="00BD2462">
              <w:rPr>
                <w:noProof/>
                <w:webHidden/>
              </w:rPr>
              <w:tab/>
            </w:r>
            <w:r w:rsidR="00BD2462">
              <w:rPr>
                <w:noProof/>
                <w:webHidden/>
              </w:rPr>
              <w:fldChar w:fldCharType="begin"/>
            </w:r>
            <w:r w:rsidR="00BD2462">
              <w:rPr>
                <w:noProof/>
                <w:webHidden/>
              </w:rPr>
              <w:instrText xml:space="preserve"> PAGEREF _Toc67584389 \h </w:instrText>
            </w:r>
            <w:r w:rsidR="00BD2462">
              <w:rPr>
                <w:noProof/>
                <w:webHidden/>
              </w:rPr>
            </w:r>
            <w:r w:rsidR="00BD2462">
              <w:rPr>
                <w:noProof/>
                <w:webHidden/>
              </w:rPr>
              <w:fldChar w:fldCharType="separate"/>
            </w:r>
            <w:r w:rsidR="00BD2462">
              <w:rPr>
                <w:noProof/>
                <w:webHidden/>
              </w:rPr>
              <w:t>6</w:t>
            </w:r>
            <w:r w:rsidR="00BD2462">
              <w:rPr>
                <w:noProof/>
                <w:webHidden/>
              </w:rPr>
              <w:fldChar w:fldCharType="end"/>
            </w:r>
          </w:hyperlink>
        </w:p>
        <w:p w14:paraId="42706AA4" w14:textId="356FD11F" w:rsidR="00BD2462" w:rsidRDefault="00597775">
          <w:pPr>
            <w:pStyle w:val="TOC3"/>
            <w:tabs>
              <w:tab w:val="right" w:leader="dot" w:pos="9016"/>
            </w:tabs>
            <w:rPr>
              <w:rFonts w:eastAsiaTheme="minorEastAsia"/>
              <w:noProof/>
              <w:lang w:eastAsia="en-GB"/>
            </w:rPr>
          </w:pPr>
          <w:hyperlink w:anchor="_Toc67584390" w:history="1">
            <w:r w:rsidR="00BD2462" w:rsidRPr="00F22A36">
              <w:rPr>
                <w:rStyle w:val="Hyperlink"/>
                <w:noProof/>
              </w:rPr>
              <w:t>1.1.4 Robustness</w:t>
            </w:r>
            <w:r w:rsidR="00BD2462">
              <w:rPr>
                <w:noProof/>
                <w:webHidden/>
              </w:rPr>
              <w:tab/>
            </w:r>
            <w:r w:rsidR="00BD2462">
              <w:rPr>
                <w:noProof/>
                <w:webHidden/>
              </w:rPr>
              <w:fldChar w:fldCharType="begin"/>
            </w:r>
            <w:r w:rsidR="00BD2462">
              <w:rPr>
                <w:noProof/>
                <w:webHidden/>
              </w:rPr>
              <w:instrText xml:space="preserve"> PAGEREF _Toc67584390 \h </w:instrText>
            </w:r>
            <w:r w:rsidR="00BD2462">
              <w:rPr>
                <w:noProof/>
                <w:webHidden/>
              </w:rPr>
            </w:r>
            <w:r w:rsidR="00BD2462">
              <w:rPr>
                <w:noProof/>
                <w:webHidden/>
              </w:rPr>
              <w:fldChar w:fldCharType="separate"/>
            </w:r>
            <w:r w:rsidR="00BD2462">
              <w:rPr>
                <w:noProof/>
                <w:webHidden/>
              </w:rPr>
              <w:t>7</w:t>
            </w:r>
            <w:r w:rsidR="00BD2462">
              <w:rPr>
                <w:noProof/>
                <w:webHidden/>
              </w:rPr>
              <w:fldChar w:fldCharType="end"/>
            </w:r>
          </w:hyperlink>
        </w:p>
        <w:p w14:paraId="6DB7ED04" w14:textId="0C385E75" w:rsidR="00BD2462" w:rsidRDefault="00597775">
          <w:pPr>
            <w:pStyle w:val="TOC1"/>
            <w:tabs>
              <w:tab w:val="right" w:leader="dot" w:pos="9016"/>
            </w:tabs>
            <w:rPr>
              <w:rFonts w:eastAsiaTheme="minorEastAsia"/>
              <w:noProof/>
              <w:lang w:eastAsia="en-GB"/>
            </w:rPr>
          </w:pPr>
          <w:hyperlink w:anchor="_Toc67584391" w:history="1">
            <w:r w:rsidR="00BD2462" w:rsidRPr="00F22A36">
              <w:rPr>
                <w:rStyle w:val="Hyperlink"/>
                <w:noProof/>
              </w:rPr>
              <w:t>3. Task Analysis Diagram</w:t>
            </w:r>
            <w:r w:rsidR="00BD2462">
              <w:rPr>
                <w:noProof/>
                <w:webHidden/>
              </w:rPr>
              <w:tab/>
            </w:r>
            <w:r w:rsidR="00BD2462">
              <w:rPr>
                <w:noProof/>
                <w:webHidden/>
              </w:rPr>
              <w:fldChar w:fldCharType="begin"/>
            </w:r>
            <w:r w:rsidR="00BD2462">
              <w:rPr>
                <w:noProof/>
                <w:webHidden/>
              </w:rPr>
              <w:instrText xml:space="preserve"> PAGEREF _Toc67584391 \h </w:instrText>
            </w:r>
            <w:r w:rsidR="00BD2462">
              <w:rPr>
                <w:noProof/>
                <w:webHidden/>
              </w:rPr>
            </w:r>
            <w:r w:rsidR="00BD2462">
              <w:rPr>
                <w:noProof/>
                <w:webHidden/>
              </w:rPr>
              <w:fldChar w:fldCharType="separate"/>
            </w:r>
            <w:r w:rsidR="00BD2462">
              <w:rPr>
                <w:noProof/>
                <w:webHidden/>
              </w:rPr>
              <w:t>8</w:t>
            </w:r>
            <w:r w:rsidR="00BD2462">
              <w:rPr>
                <w:noProof/>
                <w:webHidden/>
              </w:rPr>
              <w:fldChar w:fldCharType="end"/>
            </w:r>
          </w:hyperlink>
        </w:p>
        <w:p w14:paraId="440CB1AE" w14:textId="730B4E58" w:rsidR="00BD2462" w:rsidRDefault="00597775">
          <w:pPr>
            <w:pStyle w:val="TOC1"/>
            <w:tabs>
              <w:tab w:val="right" w:leader="dot" w:pos="9016"/>
            </w:tabs>
            <w:rPr>
              <w:rFonts w:eastAsiaTheme="minorEastAsia"/>
              <w:noProof/>
              <w:lang w:eastAsia="en-GB"/>
            </w:rPr>
          </w:pPr>
          <w:hyperlink w:anchor="_Toc67584392" w:history="1">
            <w:r w:rsidR="00BD2462" w:rsidRPr="00F22A36">
              <w:rPr>
                <w:rStyle w:val="Hyperlink"/>
                <w:noProof/>
              </w:rPr>
              <w:t>4. Human Factors</w:t>
            </w:r>
            <w:r w:rsidR="00BD2462">
              <w:rPr>
                <w:noProof/>
                <w:webHidden/>
              </w:rPr>
              <w:tab/>
            </w:r>
            <w:r w:rsidR="00BD2462">
              <w:rPr>
                <w:noProof/>
                <w:webHidden/>
              </w:rPr>
              <w:fldChar w:fldCharType="begin"/>
            </w:r>
            <w:r w:rsidR="00BD2462">
              <w:rPr>
                <w:noProof/>
                <w:webHidden/>
              </w:rPr>
              <w:instrText xml:space="preserve"> PAGEREF _Toc67584392 \h </w:instrText>
            </w:r>
            <w:r w:rsidR="00BD2462">
              <w:rPr>
                <w:noProof/>
                <w:webHidden/>
              </w:rPr>
            </w:r>
            <w:r w:rsidR="00BD2462">
              <w:rPr>
                <w:noProof/>
                <w:webHidden/>
              </w:rPr>
              <w:fldChar w:fldCharType="separate"/>
            </w:r>
            <w:r w:rsidR="00BD2462">
              <w:rPr>
                <w:noProof/>
                <w:webHidden/>
              </w:rPr>
              <w:t>12</w:t>
            </w:r>
            <w:r w:rsidR="00BD2462">
              <w:rPr>
                <w:noProof/>
                <w:webHidden/>
              </w:rPr>
              <w:fldChar w:fldCharType="end"/>
            </w:r>
          </w:hyperlink>
        </w:p>
        <w:p w14:paraId="36094A89" w14:textId="76D5FD0D" w:rsidR="00BD2462" w:rsidRDefault="00597775">
          <w:pPr>
            <w:pStyle w:val="TOC2"/>
            <w:tabs>
              <w:tab w:val="right" w:leader="dot" w:pos="9016"/>
            </w:tabs>
            <w:rPr>
              <w:rFonts w:eastAsiaTheme="minorEastAsia"/>
              <w:noProof/>
              <w:lang w:eastAsia="en-GB"/>
            </w:rPr>
          </w:pPr>
          <w:hyperlink w:anchor="_Toc67584393" w:history="1">
            <w:r w:rsidR="00BD2462" w:rsidRPr="00F22A36">
              <w:rPr>
                <w:rStyle w:val="Hyperlink"/>
                <w:noProof/>
              </w:rPr>
              <w:t>4.1 Reasoning</w:t>
            </w:r>
            <w:r w:rsidR="00BD2462">
              <w:rPr>
                <w:noProof/>
                <w:webHidden/>
              </w:rPr>
              <w:tab/>
            </w:r>
            <w:r w:rsidR="00BD2462">
              <w:rPr>
                <w:noProof/>
                <w:webHidden/>
              </w:rPr>
              <w:fldChar w:fldCharType="begin"/>
            </w:r>
            <w:r w:rsidR="00BD2462">
              <w:rPr>
                <w:noProof/>
                <w:webHidden/>
              </w:rPr>
              <w:instrText xml:space="preserve"> PAGEREF _Toc67584393 \h </w:instrText>
            </w:r>
            <w:r w:rsidR="00BD2462">
              <w:rPr>
                <w:noProof/>
                <w:webHidden/>
              </w:rPr>
            </w:r>
            <w:r w:rsidR="00BD2462">
              <w:rPr>
                <w:noProof/>
                <w:webHidden/>
              </w:rPr>
              <w:fldChar w:fldCharType="separate"/>
            </w:r>
            <w:r w:rsidR="00BD2462">
              <w:rPr>
                <w:noProof/>
                <w:webHidden/>
              </w:rPr>
              <w:t>12</w:t>
            </w:r>
            <w:r w:rsidR="00BD2462">
              <w:rPr>
                <w:noProof/>
                <w:webHidden/>
              </w:rPr>
              <w:fldChar w:fldCharType="end"/>
            </w:r>
          </w:hyperlink>
        </w:p>
        <w:p w14:paraId="1D7D39F2" w14:textId="27E0514D" w:rsidR="00BD2462" w:rsidRDefault="00597775">
          <w:pPr>
            <w:pStyle w:val="TOC2"/>
            <w:tabs>
              <w:tab w:val="right" w:leader="dot" w:pos="9016"/>
            </w:tabs>
            <w:rPr>
              <w:rFonts w:eastAsiaTheme="minorEastAsia"/>
              <w:noProof/>
              <w:lang w:eastAsia="en-GB"/>
            </w:rPr>
          </w:pPr>
          <w:hyperlink w:anchor="_Toc67584394" w:history="1">
            <w:r w:rsidR="00BD2462" w:rsidRPr="00F22A36">
              <w:rPr>
                <w:rStyle w:val="Hyperlink"/>
                <w:noProof/>
              </w:rPr>
              <w:t>4.2 Memory</w:t>
            </w:r>
            <w:r w:rsidR="00BD2462">
              <w:rPr>
                <w:noProof/>
                <w:webHidden/>
              </w:rPr>
              <w:tab/>
            </w:r>
            <w:r w:rsidR="00BD2462">
              <w:rPr>
                <w:noProof/>
                <w:webHidden/>
              </w:rPr>
              <w:fldChar w:fldCharType="begin"/>
            </w:r>
            <w:r w:rsidR="00BD2462">
              <w:rPr>
                <w:noProof/>
                <w:webHidden/>
              </w:rPr>
              <w:instrText xml:space="preserve"> PAGEREF _Toc67584394 \h </w:instrText>
            </w:r>
            <w:r w:rsidR="00BD2462">
              <w:rPr>
                <w:noProof/>
                <w:webHidden/>
              </w:rPr>
            </w:r>
            <w:r w:rsidR="00BD2462">
              <w:rPr>
                <w:noProof/>
                <w:webHidden/>
              </w:rPr>
              <w:fldChar w:fldCharType="separate"/>
            </w:r>
            <w:r w:rsidR="00BD2462">
              <w:rPr>
                <w:noProof/>
                <w:webHidden/>
              </w:rPr>
              <w:t>12</w:t>
            </w:r>
            <w:r w:rsidR="00BD2462">
              <w:rPr>
                <w:noProof/>
                <w:webHidden/>
              </w:rPr>
              <w:fldChar w:fldCharType="end"/>
            </w:r>
          </w:hyperlink>
        </w:p>
        <w:p w14:paraId="6824BA06" w14:textId="527D04DE" w:rsidR="00BD2462" w:rsidRDefault="00597775">
          <w:pPr>
            <w:pStyle w:val="TOC2"/>
            <w:tabs>
              <w:tab w:val="right" w:leader="dot" w:pos="9016"/>
            </w:tabs>
            <w:rPr>
              <w:rFonts w:eastAsiaTheme="minorEastAsia"/>
              <w:noProof/>
              <w:lang w:eastAsia="en-GB"/>
            </w:rPr>
          </w:pPr>
          <w:hyperlink w:anchor="_Toc67584395" w:history="1">
            <w:r w:rsidR="00BD2462" w:rsidRPr="00F22A36">
              <w:rPr>
                <w:rStyle w:val="Hyperlink"/>
                <w:noProof/>
              </w:rPr>
              <w:t>4.3 Perception</w:t>
            </w:r>
            <w:r w:rsidR="00BD2462">
              <w:rPr>
                <w:noProof/>
                <w:webHidden/>
              </w:rPr>
              <w:tab/>
            </w:r>
            <w:r w:rsidR="00BD2462">
              <w:rPr>
                <w:noProof/>
                <w:webHidden/>
              </w:rPr>
              <w:fldChar w:fldCharType="begin"/>
            </w:r>
            <w:r w:rsidR="00BD2462">
              <w:rPr>
                <w:noProof/>
                <w:webHidden/>
              </w:rPr>
              <w:instrText xml:space="preserve"> PAGEREF _Toc67584395 \h </w:instrText>
            </w:r>
            <w:r w:rsidR="00BD2462">
              <w:rPr>
                <w:noProof/>
                <w:webHidden/>
              </w:rPr>
            </w:r>
            <w:r w:rsidR="00BD2462">
              <w:rPr>
                <w:noProof/>
                <w:webHidden/>
              </w:rPr>
              <w:fldChar w:fldCharType="separate"/>
            </w:r>
            <w:r w:rsidR="00BD2462">
              <w:rPr>
                <w:noProof/>
                <w:webHidden/>
              </w:rPr>
              <w:t>13</w:t>
            </w:r>
            <w:r w:rsidR="00BD2462">
              <w:rPr>
                <w:noProof/>
                <w:webHidden/>
              </w:rPr>
              <w:fldChar w:fldCharType="end"/>
            </w:r>
          </w:hyperlink>
        </w:p>
        <w:p w14:paraId="64017276" w14:textId="0D6E97F2" w:rsidR="00BD2462" w:rsidRDefault="00597775">
          <w:pPr>
            <w:pStyle w:val="TOC1"/>
            <w:tabs>
              <w:tab w:val="right" w:leader="dot" w:pos="9016"/>
            </w:tabs>
            <w:rPr>
              <w:rFonts w:eastAsiaTheme="minorEastAsia"/>
              <w:noProof/>
              <w:lang w:eastAsia="en-GB"/>
            </w:rPr>
          </w:pPr>
          <w:hyperlink w:anchor="_Toc67584396" w:history="1">
            <w:r w:rsidR="00BD2462" w:rsidRPr="00F22A36">
              <w:rPr>
                <w:rStyle w:val="Hyperlink"/>
                <w:noProof/>
              </w:rPr>
              <w:t>5. Screen Designs</w:t>
            </w:r>
            <w:r w:rsidR="00BD2462">
              <w:rPr>
                <w:noProof/>
                <w:webHidden/>
              </w:rPr>
              <w:tab/>
            </w:r>
            <w:r w:rsidR="00BD2462">
              <w:rPr>
                <w:noProof/>
                <w:webHidden/>
              </w:rPr>
              <w:fldChar w:fldCharType="begin"/>
            </w:r>
            <w:r w:rsidR="00BD2462">
              <w:rPr>
                <w:noProof/>
                <w:webHidden/>
              </w:rPr>
              <w:instrText xml:space="preserve"> PAGEREF _Toc67584396 \h </w:instrText>
            </w:r>
            <w:r w:rsidR="00BD2462">
              <w:rPr>
                <w:noProof/>
                <w:webHidden/>
              </w:rPr>
            </w:r>
            <w:r w:rsidR="00BD2462">
              <w:rPr>
                <w:noProof/>
                <w:webHidden/>
              </w:rPr>
              <w:fldChar w:fldCharType="separate"/>
            </w:r>
            <w:r w:rsidR="00BD2462">
              <w:rPr>
                <w:noProof/>
                <w:webHidden/>
              </w:rPr>
              <w:t>14</w:t>
            </w:r>
            <w:r w:rsidR="00BD2462">
              <w:rPr>
                <w:noProof/>
                <w:webHidden/>
              </w:rPr>
              <w:fldChar w:fldCharType="end"/>
            </w:r>
          </w:hyperlink>
        </w:p>
        <w:p w14:paraId="2691037E" w14:textId="6E03E166" w:rsidR="00BD2462" w:rsidRDefault="00597775">
          <w:pPr>
            <w:pStyle w:val="TOC1"/>
            <w:tabs>
              <w:tab w:val="right" w:leader="dot" w:pos="9016"/>
            </w:tabs>
            <w:rPr>
              <w:rFonts w:eastAsiaTheme="minorEastAsia"/>
              <w:noProof/>
              <w:lang w:eastAsia="en-GB"/>
            </w:rPr>
          </w:pPr>
          <w:hyperlink w:anchor="_Toc67584397" w:history="1">
            <w:r w:rsidR="00BD2462" w:rsidRPr="00F22A36">
              <w:rPr>
                <w:rStyle w:val="Hyperlink"/>
                <w:noProof/>
              </w:rPr>
              <w:t>6. Feedback and Software Prototype</w:t>
            </w:r>
            <w:r w:rsidR="00BD2462">
              <w:rPr>
                <w:noProof/>
                <w:webHidden/>
              </w:rPr>
              <w:tab/>
            </w:r>
            <w:r w:rsidR="00BD2462">
              <w:rPr>
                <w:noProof/>
                <w:webHidden/>
              </w:rPr>
              <w:fldChar w:fldCharType="begin"/>
            </w:r>
            <w:r w:rsidR="00BD2462">
              <w:rPr>
                <w:noProof/>
                <w:webHidden/>
              </w:rPr>
              <w:instrText xml:space="preserve"> PAGEREF _Toc67584397 \h </w:instrText>
            </w:r>
            <w:r w:rsidR="00BD2462">
              <w:rPr>
                <w:noProof/>
                <w:webHidden/>
              </w:rPr>
            </w:r>
            <w:r w:rsidR="00BD2462">
              <w:rPr>
                <w:noProof/>
                <w:webHidden/>
              </w:rPr>
              <w:fldChar w:fldCharType="separate"/>
            </w:r>
            <w:r w:rsidR="00BD2462">
              <w:rPr>
                <w:noProof/>
                <w:webHidden/>
              </w:rPr>
              <w:t>25</w:t>
            </w:r>
            <w:r w:rsidR="00BD2462">
              <w:rPr>
                <w:noProof/>
                <w:webHidden/>
              </w:rPr>
              <w:fldChar w:fldCharType="end"/>
            </w:r>
          </w:hyperlink>
        </w:p>
        <w:p w14:paraId="243FBE75" w14:textId="57E795A2" w:rsidR="00BD2462" w:rsidRDefault="00597775">
          <w:pPr>
            <w:pStyle w:val="TOC1"/>
            <w:tabs>
              <w:tab w:val="right" w:leader="dot" w:pos="9016"/>
            </w:tabs>
            <w:rPr>
              <w:rFonts w:eastAsiaTheme="minorEastAsia"/>
              <w:noProof/>
              <w:lang w:eastAsia="en-GB"/>
            </w:rPr>
          </w:pPr>
          <w:hyperlink w:anchor="_Toc67584398" w:history="1">
            <w:r w:rsidR="00BD2462" w:rsidRPr="00F22A36">
              <w:rPr>
                <w:rStyle w:val="Hyperlink"/>
                <w:noProof/>
              </w:rPr>
              <w:t>7. Evaluation &amp; Conclusion</w:t>
            </w:r>
            <w:r w:rsidR="00BD2462">
              <w:rPr>
                <w:noProof/>
                <w:webHidden/>
              </w:rPr>
              <w:tab/>
            </w:r>
            <w:r w:rsidR="00BD2462">
              <w:rPr>
                <w:noProof/>
                <w:webHidden/>
              </w:rPr>
              <w:fldChar w:fldCharType="begin"/>
            </w:r>
            <w:r w:rsidR="00BD2462">
              <w:rPr>
                <w:noProof/>
                <w:webHidden/>
              </w:rPr>
              <w:instrText xml:space="preserve"> PAGEREF _Toc67584398 \h </w:instrText>
            </w:r>
            <w:r w:rsidR="00BD2462">
              <w:rPr>
                <w:noProof/>
                <w:webHidden/>
              </w:rPr>
            </w:r>
            <w:r w:rsidR="00BD2462">
              <w:rPr>
                <w:noProof/>
                <w:webHidden/>
              </w:rPr>
              <w:fldChar w:fldCharType="separate"/>
            </w:r>
            <w:r w:rsidR="00BD2462">
              <w:rPr>
                <w:noProof/>
                <w:webHidden/>
              </w:rPr>
              <w:t>46</w:t>
            </w:r>
            <w:r w:rsidR="00BD2462">
              <w:rPr>
                <w:noProof/>
                <w:webHidden/>
              </w:rPr>
              <w:fldChar w:fldCharType="end"/>
            </w:r>
          </w:hyperlink>
        </w:p>
        <w:p w14:paraId="3C7A657F" w14:textId="0D42A255" w:rsidR="00BD2462" w:rsidRDefault="00597775">
          <w:pPr>
            <w:pStyle w:val="TOC1"/>
            <w:tabs>
              <w:tab w:val="right" w:leader="dot" w:pos="9016"/>
            </w:tabs>
            <w:rPr>
              <w:rFonts w:eastAsiaTheme="minorEastAsia"/>
              <w:noProof/>
              <w:lang w:eastAsia="en-GB"/>
            </w:rPr>
          </w:pPr>
          <w:hyperlink w:anchor="_Toc67584399" w:history="1">
            <w:r w:rsidR="00BD2462" w:rsidRPr="00F22A36">
              <w:rPr>
                <w:rStyle w:val="Hyperlink"/>
                <w:noProof/>
              </w:rPr>
              <w:t>8. References</w:t>
            </w:r>
            <w:r w:rsidR="00BD2462">
              <w:rPr>
                <w:noProof/>
                <w:webHidden/>
              </w:rPr>
              <w:tab/>
            </w:r>
            <w:r w:rsidR="00BD2462">
              <w:rPr>
                <w:noProof/>
                <w:webHidden/>
              </w:rPr>
              <w:fldChar w:fldCharType="begin"/>
            </w:r>
            <w:r w:rsidR="00BD2462">
              <w:rPr>
                <w:noProof/>
                <w:webHidden/>
              </w:rPr>
              <w:instrText xml:space="preserve"> PAGEREF _Toc67584399 \h </w:instrText>
            </w:r>
            <w:r w:rsidR="00BD2462">
              <w:rPr>
                <w:noProof/>
                <w:webHidden/>
              </w:rPr>
            </w:r>
            <w:r w:rsidR="00BD2462">
              <w:rPr>
                <w:noProof/>
                <w:webHidden/>
              </w:rPr>
              <w:fldChar w:fldCharType="separate"/>
            </w:r>
            <w:r w:rsidR="00BD2462">
              <w:rPr>
                <w:noProof/>
                <w:webHidden/>
              </w:rPr>
              <w:t>47</w:t>
            </w:r>
            <w:r w:rsidR="00BD2462">
              <w:rPr>
                <w:noProof/>
                <w:webHidden/>
              </w:rPr>
              <w:fldChar w:fldCharType="end"/>
            </w:r>
          </w:hyperlink>
        </w:p>
        <w:p w14:paraId="3E948E8E" w14:textId="5C4FB46E" w:rsidR="00BD2462" w:rsidRDefault="00597775">
          <w:pPr>
            <w:pStyle w:val="TOC1"/>
            <w:tabs>
              <w:tab w:val="right" w:leader="dot" w:pos="9016"/>
            </w:tabs>
            <w:rPr>
              <w:rFonts w:eastAsiaTheme="minorEastAsia"/>
              <w:noProof/>
              <w:lang w:eastAsia="en-GB"/>
            </w:rPr>
          </w:pPr>
          <w:hyperlink w:anchor="_Toc67584400" w:history="1">
            <w:r w:rsidR="00BD2462" w:rsidRPr="00F22A36">
              <w:rPr>
                <w:rStyle w:val="Hyperlink"/>
                <w:noProof/>
              </w:rPr>
              <w:t>9. Appendices</w:t>
            </w:r>
            <w:r w:rsidR="00BD2462">
              <w:rPr>
                <w:noProof/>
                <w:webHidden/>
              </w:rPr>
              <w:tab/>
            </w:r>
            <w:r w:rsidR="00BD2462">
              <w:rPr>
                <w:noProof/>
                <w:webHidden/>
              </w:rPr>
              <w:fldChar w:fldCharType="begin"/>
            </w:r>
            <w:r w:rsidR="00BD2462">
              <w:rPr>
                <w:noProof/>
                <w:webHidden/>
              </w:rPr>
              <w:instrText xml:space="preserve"> PAGEREF _Toc67584400 \h </w:instrText>
            </w:r>
            <w:r w:rsidR="00BD2462">
              <w:rPr>
                <w:noProof/>
                <w:webHidden/>
              </w:rPr>
            </w:r>
            <w:r w:rsidR="00BD2462">
              <w:rPr>
                <w:noProof/>
                <w:webHidden/>
              </w:rPr>
              <w:fldChar w:fldCharType="separate"/>
            </w:r>
            <w:r w:rsidR="00BD2462">
              <w:rPr>
                <w:noProof/>
                <w:webHidden/>
              </w:rPr>
              <w:t>48</w:t>
            </w:r>
            <w:r w:rsidR="00BD2462">
              <w:rPr>
                <w:noProof/>
                <w:webHidden/>
              </w:rPr>
              <w:fldChar w:fldCharType="end"/>
            </w:r>
          </w:hyperlink>
        </w:p>
        <w:p w14:paraId="642DBA1F" w14:textId="17244DB8" w:rsidR="00BD2462" w:rsidRDefault="00597775">
          <w:pPr>
            <w:pStyle w:val="TOC2"/>
            <w:tabs>
              <w:tab w:val="right" w:leader="dot" w:pos="9016"/>
            </w:tabs>
            <w:rPr>
              <w:rFonts w:eastAsiaTheme="minorEastAsia"/>
              <w:noProof/>
              <w:lang w:eastAsia="en-GB"/>
            </w:rPr>
          </w:pPr>
          <w:hyperlink w:anchor="_Toc67584401" w:history="1">
            <w:r w:rsidR="00BD2462" w:rsidRPr="00F22A36">
              <w:rPr>
                <w:rStyle w:val="Hyperlink"/>
                <w:noProof/>
              </w:rPr>
              <w:t>9.1 Appendix A – Paper Walkthrough Carried Out by Tom</w:t>
            </w:r>
            <w:r w:rsidR="00BD2462">
              <w:rPr>
                <w:noProof/>
                <w:webHidden/>
              </w:rPr>
              <w:tab/>
            </w:r>
            <w:r w:rsidR="00BD2462">
              <w:rPr>
                <w:noProof/>
                <w:webHidden/>
              </w:rPr>
              <w:fldChar w:fldCharType="begin"/>
            </w:r>
            <w:r w:rsidR="00BD2462">
              <w:rPr>
                <w:noProof/>
                <w:webHidden/>
              </w:rPr>
              <w:instrText xml:space="preserve"> PAGEREF _Toc67584401 \h </w:instrText>
            </w:r>
            <w:r w:rsidR="00BD2462">
              <w:rPr>
                <w:noProof/>
                <w:webHidden/>
              </w:rPr>
            </w:r>
            <w:r w:rsidR="00BD2462">
              <w:rPr>
                <w:noProof/>
                <w:webHidden/>
              </w:rPr>
              <w:fldChar w:fldCharType="separate"/>
            </w:r>
            <w:r w:rsidR="00BD2462">
              <w:rPr>
                <w:noProof/>
                <w:webHidden/>
              </w:rPr>
              <w:t>48</w:t>
            </w:r>
            <w:r w:rsidR="00BD2462">
              <w:rPr>
                <w:noProof/>
                <w:webHidden/>
              </w:rPr>
              <w:fldChar w:fldCharType="end"/>
            </w:r>
          </w:hyperlink>
        </w:p>
        <w:p w14:paraId="494A1D9D" w14:textId="1AAE69D1" w:rsidR="00BD2462" w:rsidRDefault="00597775">
          <w:pPr>
            <w:pStyle w:val="TOC2"/>
            <w:tabs>
              <w:tab w:val="right" w:leader="dot" w:pos="9016"/>
            </w:tabs>
            <w:rPr>
              <w:rFonts w:eastAsiaTheme="minorEastAsia"/>
              <w:noProof/>
              <w:lang w:eastAsia="en-GB"/>
            </w:rPr>
          </w:pPr>
          <w:hyperlink w:anchor="_Toc67584402" w:history="1">
            <w:r w:rsidR="00BD2462" w:rsidRPr="00F22A36">
              <w:rPr>
                <w:rStyle w:val="Hyperlink"/>
                <w:noProof/>
              </w:rPr>
              <w:t>9.2 Appendix B – Questionnaire Answered by Tom</w:t>
            </w:r>
            <w:r w:rsidR="00BD2462">
              <w:rPr>
                <w:noProof/>
                <w:webHidden/>
              </w:rPr>
              <w:tab/>
            </w:r>
            <w:r w:rsidR="00BD2462">
              <w:rPr>
                <w:noProof/>
                <w:webHidden/>
              </w:rPr>
              <w:fldChar w:fldCharType="begin"/>
            </w:r>
            <w:r w:rsidR="00BD2462">
              <w:rPr>
                <w:noProof/>
                <w:webHidden/>
              </w:rPr>
              <w:instrText xml:space="preserve"> PAGEREF _Toc67584402 \h </w:instrText>
            </w:r>
            <w:r w:rsidR="00BD2462">
              <w:rPr>
                <w:noProof/>
                <w:webHidden/>
              </w:rPr>
            </w:r>
            <w:r w:rsidR="00BD2462">
              <w:rPr>
                <w:noProof/>
                <w:webHidden/>
              </w:rPr>
              <w:fldChar w:fldCharType="separate"/>
            </w:r>
            <w:r w:rsidR="00BD2462">
              <w:rPr>
                <w:noProof/>
                <w:webHidden/>
              </w:rPr>
              <w:t>48</w:t>
            </w:r>
            <w:r w:rsidR="00BD2462">
              <w:rPr>
                <w:noProof/>
                <w:webHidden/>
              </w:rPr>
              <w:fldChar w:fldCharType="end"/>
            </w:r>
          </w:hyperlink>
        </w:p>
        <w:p w14:paraId="3B5EEE85" w14:textId="63ABD82C" w:rsidR="00BD2462" w:rsidRDefault="00597775">
          <w:pPr>
            <w:pStyle w:val="TOC2"/>
            <w:tabs>
              <w:tab w:val="right" w:leader="dot" w:pos="9016"/>
            </w:tabs>
            <w:rPr>
              <w:rFonts w:eastAsiaTheme="minorEastAsia"/>
              <w:noProof/>
              <w:lang w:eastAsia="en-GB"/>
            </w:rPr>
          </w:pPr>
          <w:hyperlink w:anchor="_Toc67584403" w:history="1">
            <w:r w:rsidR="00BD2462" w:rsidRPr="00F22A36">
              <w:rPr>
                <w:rStyle w:val="Hyperlink"/>
                <w:noProof/>
              </w:rPr>
              <w:t>9.3 Appendix C – Paper Walkthrough Carried Out by Myself</w:t>
            </w:r>
            <w:r w:rsidR="00BD2462">
              <w:rPr>
                <w:noProof/>
                <w:webHidden/>
              </w:rPr>
              <w:tab/>
            </w:r>
            <w:r w:rsidR="00BD2462">
              <w:rPr>
                <w:noProof/>
                <w:webHidden/>
              </w:rPr>
              <w:fldChar w:fldCharType="begin"/>
            </w:r>
            <w:r w:rsidR="00BD2462">
              <w:rPr>
                <w:noProof/>
                <w:webHidden/>
              </w:rPr>
              <w:instrText xml:space="preserve"> PAGEREF _Toc67584403 \h </w:instrText>
            </w:r>
            <w:r w:rsidR="00BD2462">
              <w:rPr>
                <w:noProof/>
                <w:webHidden/>
              </w:rPr>
            </w:r>
            <w:r w:rsidR="00BD2462">
              <w:rPr>
                <w:noProof/>
                <w:webHidden/>
              </w:rPr>
              <w:fldChar w:fldCharType="separate"/>
            </w:r>
            <w:r w:rsidR="00BD2462">
              <w:rPr>
                <w:noProof/>
                <w:webHidden/>
              </w:rPr>
              <w:t>52</w:t>
            </w:r>
            <w:r w:rsidR="00BD2462">
              <w:rPr>
                <w:noProof/>
                <w:webHidden/>
              </w:rPr>
              <w:fldChar w:fldCharType="end"/>
            </w:r>
          </w:hyperlink>
        </w:p>
        <w:p w14:paraId="43F14007" w14:textId="5F4E6F71" w:rsidR="00BD2462" w:rsidRDefault="00597775">
          <w:pPr>
            <w:pStyle w:val="TOC2"/>
            <w:tabs>
              <w:tab w:val="right" w:leader="dot" w:pos="9016"/>
            </w:tabs>
            <w:rPr>
              <w:rFonts w:eastAsiaTheme="minorEastAsia"/>
              <w:noProof/>
              <w:lang w:eastAsia="en-GB"/>
            </w:rPr>
          </w:pPr>
          <w:hyperlink w:anchor="_Toc67584404" w:history="1">
            <w:r w:rsidR="00BD2462" w:rsidRPr="00F22A36">
              <w:rPr>
                <w:rStyle w:val="Hyperlink"/>
                <w:noProof/>
              </w:rPr>
              <w:t>9.4 Appendix D – Tom’s Questionnaire Answered by Myself</w:t>
            </w:r>
            <w:r w:rsidR="00BD2462">
              <w:rPr>
                <w:noProof/>
                <w:webHidden/>
              </w:rPr>
              <w:tab/>
            </w:r>
            <w:r w:rsidR="00BD2462">
              <w:rPr>
                <w:noProof/>
                <w:webHidden/>
              </w:rPr>
              <w:fldChar w:fldCharType="begin"/>
            </w:r>
            <w:r w:rsidR="00BD2462">
              <w:rPr>
                <w:noProof/>
                <w:webHidden/>
              </w:rPr>
              <w:instrText xml:space="preserve"> PAGEREF _Toc67584404 \h </w:instrText>
            </w:r>
            <w:r w:rsidR="00BD2462">
              <w:rPr>
                <w:noProof/>
                <w:webHidden/>
              </w:rPr>
            </w:r>
            <w:r w:rsidR="00BD2462">
              <w:rPr>
                <w:noProof/>
                <w:webHidden/>
              </w:rPr>
              <w:fldChar w:fldCharType="separate"/>
            </w:r>
            <w:r w:rsidR="00BD2462">
              <w:rPr>
                <w:noProof/>
                <w:webHidden/>
              </w:rPr>
              <w:t>52</w:t>
            </w:r>
            <w:r w:rsidR="00BD2462">
              <w:rPr>
                <w:noProof/>
                <w:webHidden/>
              </w:rPr>
              <w:fldChar w:fldCharType="end"/>
            </w:r>
          </w:hyperlink>
        </w:p>
        <w:p w14:paraId="0F05062A" w14:textId="193232F9" w:rsidR="00F95A4D" w:rsidRDefault="00F95A4D">
          <w:r>
            <w:rPr>
              <w:b/>
              <w:bCs/>
              <w:noProof/>
            </w:rPr>
            <w:fldChar w:fldCharType="end"/>
          </w:r>
        </w:p>
      </w:sdtContent>
    </w:sdt>
    <w:p w14:paraId="76172578" w14:textId="77777777" w:rsidR="00091894" w:rsidRDefault="00091894">
      <w:r>
        <w:br w:type="page"/>
      </w:r>
    </w:p>
    <w:p w14:paraId="70084BCB" w14:textId="78E4F324" w:rsidR="00091894" w:rsidRDefault="008F5163" w:rsidP="008F5163">
      <w:pPr>
        <w:pStyle w:val="Heading1"/>
      </w:pPr>
      <w:bookmarkStart w:id="0" w:name="_Toc67584384"/>
      <w:bookmarkStart w:id="1" w:name="_Hlk67583041"/>
      <w:bookmarkStart w:id="2" w:name="_Hlk67659192"/>
      <w:r w:rsidRPr="008F5163">
        <w:lastRenderedPageBreak/>
        <w:t>1.</w:t>
      </w:r>
      <w:r>
        <w:t xml:space="preserve"> </w:t>
      </w:r>
      <w:r w:rsidR="00091894">
        <w:t>Introduction</w:t>
      </w:r>
      <w:bookmarkEnd w:id="0"/>
    </w:p>
    <w:p w14:paraId="54EC3BCE" w14:textId="72482819" w:rsidR="00E84598" w:rsidRDefault="004C7D11" w:rsidP="00E84598">
      <w:r>
        <w:t>This project involves the creation of an interface for a self-service blood test kiosk which allows users to enter their details and select a test type</w:t>
      </w:r>
      <w:r w:rsidR="006642D4">
        <w:t>, paying with either cash or card</w:t>
      </w:r>
      <w:r>
        <w:t>. After analysing a blood sample, the kiosk must inform users of their results</w:t>
      </w:r>
      <w:r w:rsidR="006642D4">
        <w:t>. To ensure that the screens are well designed, research will first be carried out.</w:t>
      </w:r>
    </w:p>
    <w:p w14:paraId="0344E9D2" w14:textId="54AFCA0B" w:rsidR="00091894" w:rsidRDefault="008F5163" w:rsidP="00091894">
      <w:pPr>
        <w:pStyle w:val="Heading1"/>
      </w:pPr>
      <w:bookmarkStart w:id="3" w:name="_Toc67584385"/>
      <w:r>
        <w:t xml:space="preserve">2. </w:t>
      </w:r>
      <w:r w:rsidR="00091894">
        <w:t>Interface Design Research</w:t>
      </w:r>
      <w:bookmarkEnd w:id="3"/>
    </w:p>
    <w:p w14:paraId="57973B22" w14:textId="00545B36" w:rsidR="00E87C33" w:rsidRPr="00C451F3" w:rsidRDefault="00782F59" w:rsidP="00091894">
      <w:r>
        <w:rPr>
          <w:noProof/>
        </w:rPr>
        <w:drawing>
          <wp:anchor distT="0" distB="0" distL="114300" distR="114300" simplePos="0" relativeHeight="251658240" behindDoc="0" locked="0" layoutInCell="1" allowOverlap="1" wp14:anchorId="7BA7DD1A" wp14:editId="4C9ED77D">
            <wp:simplePos x="0" y="0"/>
            <wp:positionH relativeFrom="page">
              <wp:align>right</wp:align>
            </wp:positionH>
            <wp:positionV relativeFrom="paragraph">
              <wp:posOffset>1476595</wp:posOffset>
            </wp:positionV>
            <wp:extent cx="3518535" cy="4801235"/>
            <wp:effectExtent l="0" t="0" r="571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8535" cy="4801235"/>
                    </a:xfrm>
                    <a:prstGeom prst="rect">
                      <a:avLst/>
                    </a:prstGeom>
                    <a:noFill/>
                    <a:ln>
                      <a:noFill/>
                    </a:ln>
                  </pic:spPr>
                </pic:pic>
              </a:graphicData>
            </a:graphic>
            <wp14:sizeRelH relativeFrom="page">
              <wp14:pctWidth>0</wp14:pctWidth>
            </wp14:sizeRelH>
            <wp14:sizeRelV relativeFrom="page">
              <wp14:pctHeight>0</wp14:pctHeight>
            </wp14:sizeRelV>
          </wp:anchor>
        </w:drawing>
      </w:r>
      <w:r w:rsidR="00B90E6C">
        <w:t>Usability engineering is the process of delivering products that are easy to use and safe in the intended context of use</w:t>
      </w:r>
      <w:r w:rsidR="00E765BF">
        <w:t xml:space="preserve"> </w:t>
      </w:r>
      <w:r w:rsidR="00E765BF">
        <w:rPr>
          <w:vertAlign w:val="superscript"/>
        </w:rPr>
        <w:t>(1)</w:t>
      </w:r>
      <w:r w:rsidR="00B90E6C">
        <w:t>.</w:t>
      </w:r>
      <w:r w:rsidR="006B4D9C">
        <w:t xml:space="preserve"> </w:t>
      </w:r>
      <w:r w:rsidR="00E87C33">
        <w:t>Alan Dix</w:t>
      </w:r>
      <w:r w:rsidR="00415974">
        <w:t xml:space="preserve"> says</w:t>
      </w:r>
      <w:r w:rsidR="00E87C33">
        <w:t xml:space="preserve"> Human Computer Interaction is an academic discipline which studies people</w:t>
      </w:r>
      <w:r w:rsidR="007B6A26">
        <w:t>’s</w:t>
      </w:r>
      <w:r w:rsidR="00E87C33">
        <w:t xml:space="preserve"> interacti</w:t>
      </w:r>
      <w:r w:rsidR="00A25C3C">
        <w:t>ons with technology</w:t>
      </w:r>
      <w:r w:rsidR="00E765BF">
        <w:t xml:space="preserve"> </w:t>
      </w:r>
      <w:r w:rsidR="00E765BF">
        <w:rPr>
          <w:vertAlign w:val="superscript"/>
        </w:rPr>
        <w:t>(2)</w:t>
      </w:r>
      <w:r w:rsidR="00A25C3C">
        <w:t xml:space="preserve">. </w:t>
      </w:r>
      <w:r w:rsidR="004414FA">
        <w:t xml:space="preserve">HCI emerged in the 1980s when </w:t>
      </w:r>
      <w:r w:rsidR="004414FA" w:rsidRPr="00C451F3">
        <w:t xml:space="preserve">personal computers started appearing in homes and offices. The need for these computers to be easy and efficient to use for less experienced users resulted in HCI as an academic discipline. </w:t>
      </w:r>
      <w:r w:rsidR="007B6A26" w:rsidRPr="00C451F3">
        <w:t>Today, HCI is</w:t>
      </w:r>
      <w:r w:rsidR="004414FA" w:rsidRPr="00C451F3">
        <w:t xml:space="preserve"> a multidisciplinary</w:t>
      </w:r>
      <w:r w:rsidR="007B6A26" w:rsidRPr="00C451F3">
        <w:t xml:space="preserve"> research</w:t>
      </w:r>
      <w:r w:rsidR="004414FA" w:rsidRPr="00C451F3">
        <w:t xml:space="preserve"> field focusing on computer science, cognitive science and human factors engineering</w:t>
      </w:r>
      <w:r w:rsidR="007B6A26" w:rsidRPr="00C451F3">
        <w:t xml:space="preserve"> while user experience design (UX) has taken over as the design field that creates the systems used by the user</w:t>
      </w:r>
      <w:r w:rsidR="004414FA" w:rsidRPr="00C451F3">
        <w:t>.</w:t>
      </w:r>
    </w:p>
    <w:p w14:paraId="157821AC" w14:textId="5F4BBA49" w:rsidR="00E87C33" w:rsidRPr="00C451F3" w:rsidRDefault="00B81D20" w:rsidP="00091894">
      <w:pPr>
        <w:rPr>
          <w:rFonts w:cstheme="minorHAnsi"/>
        </w:rPr>
      </w:pPr>
      <w:r w:rsidRPr="00C451F3">
        <w:rPr>
          <w:rFonts w:cstheme="minorHAnsi"/>
        </w:rPr>
        <w:t xml:space="preserve">The usability engineering life cycle consists of </w:t>
      </w:r>
      <w:r w:rsidR="00141ABA" w:rsidRPr="00C451F3">
        <w:rPr>
          <w:rFonts w:cstheme="minorHAnsi"/>
        </w:rPr>
        <w:t>3 stages</w:t>
      </w:r>
      <w:r w:rsidR="005231A8" w:rsidRPr="00C451F3">
        <w:rPr>
          <w:rFonts w:cstheme="minorHAnsi"/>
        </w:rPr>
        <w:t>:</w:t>
      </w:r>
    </w:p>
    <w:p w14:paraId="16D04821" w14:textId="2DF38612" w:rsidR="005231A8" w:rsidRPr="00C451F3" w:rsidRDefault="00A86777" w:rsidP="00A86777">
      <w:pPr>
        <w:pStyle w:val="ListParagraph"/>
        <w:numPr>
          <w:ilvl w:val="0"/>
          <w:numId w:val="4"/>
        </w:numPr>
        <w:rPr>
          <w:rFonts w:asciiTheme="minorHAnsi" w:hAnsiTheme="minorHAnsi" w:cstheme="minorHAnsi"/>
          <w:sz w:val="22"/>
          <w:szCs w:val="22"/>
        </w:rPr>
      </w:pPr>
      <w:r w:rsidRPr="00C451F3">
        <w:rPr>
          <w:rFonts w:asciiTheme="minorHAnsi" w:hAnsiTheme="minorHAnsi" w:cstheme="minorHAnsi"/>
          <w:sz w:val="22"/>
          <w:szCs w:val="22"/>
        </w:rPr>
        <w:t>Requirements Analysis</w:t>
      </w:r>
      <w:r w:rsidR="00BC17B4">
        <w:rPr>
          <w:rFonts w:asciiTheme="minorHAnsi" w:hAnsiTheme="minorHAnsi" w:cstheme="minorHAnsi"/>
          <w:sz w:val="22"/>
          <w:szCs w:val="22"/>
        </w:rPr>
        <w:t xml:space="preserve"> </w:t>
      </w:r>
      <w:r w:rsidR="00BC17B4">
        <w:rPr>
          <w:rFonts w:asciiTheme="minorHAnsi" w:hAnsiTheme="minorHAnsi" w:cstheme="minorHAnsi"/>
          <w:sz w:val="22"/>
          <w:szCs w:val="22"/>
          <w:vertAlign w:val="superscript"/>
        </w:rPr>
        <w:t>(3)</w:t>
      </w:r>
      <w:r w:rsidRPr="00C451F3">
        <w:rPr>
          <w:rFonts w:asciiTheme="minorHAnsi" w:hAnsiTheme="minorHAnsi" w:cstheme="minorHAnsi"/>
          <w:sz w:val="22"/>
          <w:szCs w:val="22"/>
        </w:rPr>
        <w:t xml:space="preserve"> – This stage </w:t>
      </w:r>
      <w:r w:rsidR="0054684F" w:rsidRPr="00C451F3">
        <w:rPr>
          <w:rFonts w:asciiTheme="minorHAnsi" w:hAnsiTheme="minorHAnsi" w:cstheme="minorHAnsi"/>
          <w:sz w:val="22"/>
          <w:szCs w:val="22"/>
        </w:rPr>
        <w:t>defines</w:t>
      </w:r>
      <w:r w:rsidRPr="00C451F3">
        <w:rPr>
          <w:rFonts w:asciiTheme="minorHAnsi" w:hAnsiTheme="minorHAnsi" w:cstheme="minorHAnsi"/>
          <w:sz w:val="22"/>
          <w:szCs w:val="22"/>
        </w:rPr>
        <w:t xml:space="preserve"> what the use</w:t>
      </w:r>
      <w:r w:rsidR="0054684F" w:rsidRPr="00C451F3">
        <w:rPr>
          <w:rFonts w:asciiTheme="minorHAnsi" w:hAnsiTheme="minorHAnsi" w:cstheme="minorHAnsi"/>
          <w:sz w:val="22"/>
          <w:szCs w:val="22"/>
        </w:rPr>
        <w:t>r</w:t>
      </w:r>
      <w:r w:rsidRPr="00C451F3">
        <w:rPr>
          <w:rFonts w:asciiTheme="minorHAnsi" w:hAnsiTheme="minorHAnsi" w:cstheme="minorHAnsi"/>
          <w:sz w:val="22"/>
          <w:szCs w:val="22"/>
        </w:rPr>
        <w:t xml:space="preserve"> expects from the system</w:t>
      </w:r>
      <w:r w:rsidR="0054684F" w:rsidRPr="00C451F3">
        <w:rPr>
          <w:rFonts w:asciiTheme="minorHAnsi" w:hAnsiTheme="minorHAnsi" w:cstheme="minorHAnsi"/>
          <w:sz w:val="22"/>
          <w:szCs w:val="22"/>
        </w:rPr>
        <w:t xml:space="preserve"> and</w:t>
      </w:r>
      <w:r w:rsidRPr="00C451F3">
        <w:rPr>
          <w:rFonts w:asciiTheme="minorHAnsi" w:hAnsiTheme="minorHAnsi" w:cstheme="minorHAnsi"/>
          <w:sz w:val="22"/>
          <w:szCs w:val="22"/>
        </w:rPr>
        <w:t xml:space="preserve"> what operations need to be performed</w:t>
      </w:r>
      <w:r w:rsidR="0054684F" w:rsidRPr="00C451F3">
        <w:rPr>
          <w:rFonts w:asciiTheme="minorHAnsi" w:hAnsiTheme="minorHAnsi" w:cstheme="minorHAnsi"/>
          <w:sz w:val="22"/>
          <w:szCs w:val="22"/>
        </w:rPr>
        <w:t>.</w:t>
      </w:r>
      <w:r w:rsidR="006B486D" w:rsidRPr="00C451F3">
        <w:rPr>
          <w:rFonts w:asciiTheme="minorHAnsi" w:hAnsiTheme="minorHAnsi" w:cstheme="minorHAnsi"/>
          <w:sz w:val="22"/>
          <w:szCs w:val="22"/>
        </w:rPr>
        <w:t xml:space="preserve"> This provides clear goals for the projec</w:t>
      </w:r>
      <w:r w:rsidR="00286C35" w:rsidRPr="00C451F3">
        <w:rPr>
          <w:rFonts w:asciiTheme="minorHAnsi" w:hAnsiTheme="minorHAnsi" w:cstheme="minorHAnsi"/>
          <w:sz w:val="22"/>
          <w:szCs w:val="22"/>
        </w:rPr>
        <w:t>t</w:t>
      </w:r>
      <w:r w:rsidR="00E81E10" w:rsidRPr="00C451F3">
        <w:rPr>
          <w:rFonts w:asciiTheme="minorHAnsi" w:hAnsiTheme="minorHAnsi" w:cstheme="minorHAnsi"/>
          <w:sz w:val="22"/>
          <w:szCs w:val="22"/>
        </w:rPr>
        <w:t xml:space="preserve"> that the designs and build need to meet</w:t>
      </w:r>
      <w:r w:rsidR="00286C35" w:rsidRPr="00C451F3">
        <w:rPr>
          <w:rFonts w:asciiTheme="minorHAnsi" w:hAnsiTheme="minorHAnsi" w:cstheme="minorHAnsi"/>
          <w:sz w:val="22"/>
          <w:szCs w:val="22"/>
        </w:rPr>
        <w:t>.</w:t>
      </w:r>
    </w:p>
    <w:p w14:paraId="68F70DC2" w14:textId="07CADDE7" w:rsidR="0054684F" w:rsidRPr="00C451F3" w:rsidRDefault="0054684F" w:rsidP="0054684F">
      <w:pPr>
        <w:pStyle w:val="ListParagraph"/>
        <w:rPr>
          <w:rFonts w:asciiTheme="minorHAnsi" w:hAnsiTheme="minorHAnsi" w:cstheme="minorHAnsi"/>
          <w:sz w:val="22"/>
          <w:szCs w:val="22"/>
        </w:rPr>
      </w:pPr>
    </w:p>
    <w:p w14:paraId="3AE209B1" w14:textId="5360DDF2" w:rsidR="0054684F" w:rsidRPr="00C451F3" w:rsidRDefault="0054684F" w:rsidP="00A86777">
      <w:pPr>
        <w:pStyle w:val="ListParagraph"/>
        <w:numPr>
          <w:ilvl w:val="0"/>
          <w:numId w:val="4"/>
        </w:numPr>
        <w:rPr>
          <w:rFonts w:asciiTheme="minorHAnsi" w:hAnsiTheme="minorHAnsi" w:cstheme="minorHAnsi"/>
          <w:sz w:val="22"/>
          <w:szCs w:val="22"/>
        </w:rPr>
      </w:pPr>
      <w:r w:rsidRPr="00C451F3">
        <w:rPr>
          <w:rFonts w:asciiTheme="minorHAnsi" w:hAnsiTheme="minorHAnsi" w:cstheme="minorHAnsi"/>
          <w:sz w:val="22"/>
          <w:szCs w:val="22"/>
        </w:rPr>
        <w:t>Design, Testing and Development</w:t>
      </w:r>
      <w:r w:rsidR="00BC17B4">
        <w:rPr>
          <w:rFonts w:asciiTheme="minorHAnsi" w:hAnsiTheme="minorHAnsi" w:cstheme="minorHAnsi"/>
          <w:sz w:val="22"/>
          <w:szCs w:val="22"/>
        </w:rPr>
        <w:t xml:space="preserve"> </w:t>
      </w:r>
      <w:r w:rsidR="00BC17B4">
        <w:rPr>
          <w:rFonts w:asciiTheme="minorHAnsi" w:hAnsiTheme="minorHAnsi" w:cstheme="minorHAnsi"/>
          <w:sz w:val="22"/>
          <w:szCs w:val="22"/>
          <w:vertAlign w:val="superscript"/>
        </w:rPr>
        <w:t>(3)</w:t>
      </w:r>
      <w:r w:rsidRPr="00C451F3">
        <w:rPr>
          <w:rFonts w:asciiTheme="minorHAnsi" w:hAnsiTheme="minorHAnsi" w:cstheme="minorHAnsi"/>
          <w:sz w:val="22"/>
          <w:szCs w:val="22"/>
        </w:rPr>
        <w:t xml:space="preserve"> </w:t>
      </w:r>
      <w:r w:rsidR="00E81E10" w:rsidRPr="00C451F3">
        <w:rPr>
          <w:rFonts w:asciiTheme="minorHAnsi" w:hAnsiTheme="minorHAnsi" w:cstheme="minorHAnsi"/>
          <w:sz w:val="22"/>
          <w:szCs w:val="22"/>
        </w:rPr>
        <w:t>–</w:t>
      </w:r>
      <w:r w:rsidRPr="00C451F3">
        <w:rPr>
          <w:rFonts w:asciiTheme="minorHAnsi" w:hAnsiTheme="minorHAnsi" w:cstheme="minorHAnsi"/>
          <w:sz w:val="22"/>
          <w:szCs w:val="22"/>
        </w:rPr>
        <w:t xml:space="preserve"> </w:t>
      </w:r>
      <w:r w:rsidR="00C3257C" w:rsidRPr="00C451F3">
        <w:rPr>
          <w:rFonts w:asciiTheme="minorHAnsi" w:hAnsiTheme="minorHAnsi" w:cstheme="minorHAnsi"/>
          <w:sz w:val="22"/>
          <w:szCs w:val="22"/>
        </w:rPr>
        <w:t xml:space="preserve">This stage is when screens are designed and then tested to ensure that they meet the requirements and are user friendly. Designs are iterated upon and the final designs are developed </w:t>
      </w:r>
      <w:r w:rsidR="007E59D4" w:rsidRPr="00C451F3">
        <w:rPr>
          <w:rFonts w:asciiTheme="minorHAnsi" w:hAnsiTheme="minorHAnsi" w:cstheme="minorHAnsi"/>
          <w:sz w:val="22"/>
          <w:szCs w:val="22"/>
        </w:rPr>
        <w:t>into the application.</w:t>
      </w:r>
    </w:p>
    <w:p w14:paraId="4186C485" w14:textId="77777777" w:rsidR="00E81E10" w:rsidRPr="00C451F3" w:rsidRDefault="00E81E10" w:rsidP="00E81E10">
      <w:pPr>
        <w:pStyle w:val="ListParagraph"/>
        <w:rPr>
          <w:rFonts w:asciiTheme="minorHAnsi" w:hAnsiTheme="minorHAnsi" w:cstheme="minorHAnsi"/>
          <w:sz w:val="22"/>
          <w:szCs w:val="22"/>
        </w:rPr>
      </w:pPr>
    </w:p>
    <w:p w14:paraId="09309C3E" w14:textId="07A5462F" w:rsidR="00E81E10" w:rsidRPr="00C451F3" w:rsidRDefault="00E81E10" w:rsidP="00A86777">
      <w:pPr>
        <w:pStyle w:val="ListParagraph"/>
        <w:numPr>
          <w:ilvl w:val="0"/>
          <w:numId w:val="4"/>
        </w:numPr>
        <w:rPr>
          <w:rFonts w:asciiTheme="minorHAnsi" w:hAnsiTheme="minorHAnsi" w:cstheme="minorHAnsi"/>
          <w:sz w:val="22"/>
          <w:szCs w:val="22"/>
        </w:rPr>
      </w:pPr>
      <w:r w:rsidRPr="00C451F3">
        <w:rPr>
          <w:rFonts w:asciiTheme="minorHAnsi" w:hAnsiTheme="minorHAnsi" w:cstheme="minorHAnsi"/>
          <w:sz w:val="22"/>
          <w:szCs w:val="22"/>
        </w:rPr>
        <w:t>Installation</w:t>
      </w:r>
      <w:r w:rsidR="00BC17B4">
        <w:rPr>
          <w:rFonts w:asciiTheme="minorHAnsi" w:hAnsiTheme="minorHAnsi" w:cstheme="minorHAnsi"/>
          <w:sz w:val="22"/>
          <w:szCs w:val="22"/>
        </w:rPr>
        <w:t xml:space="preserve"> </w:t>
      </w:r>
      <w:r w:rsidR="00BC17B4">
        <w:rPr>
          <w:rFonts w:asciiTheme="minorHAnsi" w:hAnsiTheme="minorHAnsi" w:cstheme="minorHAnsi"/>
          <w:sz w:val="22"/>
          <w:szCs w:val="22"/>
          <w:vertAlign w:val="superscript"/>
        </w:rPr>
        <w:t>(3)</w:t>
      </w:r>
      <w:r w:rsidRPr="00C451F3">
        <w:rPr>
          <w:rFonts w:asciiTheme="minorHAnsi" w:hAnsiTheme="minorHAnsi" w:cstheme="minorHAnsi"/>
          <w:sz w:val="22"/>
          <w:szCs w:val="22"/>
        </w:rPr>
        <w:t xml:space="preserve"> – </w:t>
      </w:r>
      <w:r w:rsidR="007E59D4" w:rsidRPr="00C451F3">
        <w:rPr>
          <w:rFonts w:asciiTheme="minorHAnsi" w:hAnsiTheme="minorHAnsi" w:cstheme="minorHAnsi"/>
          <w:sz w:val="22"/>
          <w:szCs w:val="22"/>
        </w:rPr>
        <w:t xml:space="preserve">During this stage feedback is gathered from users after they have accepted the app. This feedback is used to maintain and enhance the app or to influence </w:t>
      </w:r>
      <w:r w:rsidR="00782F59">
        <w:rPr>
          <w:rFonts w:asciiTheme="minorHAnsi" w:hAnsiTheme="minorHAnsi" w:cstheme="minorHAnsi"/>
          <w:sz w:val="22"/>
          <w:szCs w:val="22"/>
        </w:rPr>
        <w:t xml:space="preserve">and improve </w:t>
      </w:r>
      <w:r w:rsidR="007E59D4" w:rsidRPr="00C451F3">
        <w:rPr>
          <w:rFonts w:asciiTheme="minorHAnsi" w:hAnsiTheme="minorHAnsi" w:cstheme="minorHAnsi"/>
          <w:sz w:val="22"/>
          <w:szCs w:val="22"/>
        </w:rPr>
        <w:t>the design</w:t>
      </w:r>
      <w:r w:rsidR="00782F59">
        <w:rPr>
          <w:rFonts w:asciiTheme="minorHAnsi" w:hAnsiTheme="minorHAnsi" w:cstheme="minorHAnsi"/>
          <w:sz w:val="22"/>
          <w:szCs w:val="22"/>
        </w:rPr>
        <w:t>s</w:t>
      </w:r>
      <w:r w:rsidR="007E59D4" w:rsidRPr="00C451F3">
        <w:rPr>
          <w:rFonts w:asciiTheme="minorHAnsi" w:hAnsiTheme="minorHAnsi" w:cstheme="minorHAnsi"/>
          <w:sz w:val="22"/>
          <w:szCs w:val="22"/>
        </w:rPr>
        <w:t xml:space="preserve"> of similar apps.</w:t>
      </w:r>
    </w:p>
    <w:p w14:paraId="74788EC8" w14:textId="07285FA8" w:rsidR="002219A6" w:rsidRDefault="002219A6" w:rsidP="00091894"/>
    <w:p w14:paraId="32F0734A" w14:textId="76B78DE3" w:rsidR="006B486D" w:rsidRDefault="006B486D" w:rsidP="00091894"/>
    <w:p w14:paraId="7ACB4468" w14:textId="630C4F3A" w:rsidR="00BC17B4" w:rsidRDefault="00BC17B4" w:rsidP="00091894"/>
    <w:p w14:paraId="6A48513D" w14:textId="77777777" w:rsidR="00BC17B4" w:rsidRDefault="00BC17B4" w:rsidP="00091894"/>
    <w:p w14:paraId="3730F881" w14:textId="7F6E7FA9" w:rsidR="00A823E5" w:rsidRDefault="00A823E5" w:rsidP="00091894"/>
    <w:p w14:paraId="2BCA76B7" w14:textId="77777777" w:rsidR="00291D9F" w:rsidRDefault="00291D9F" w:rsidP="00091894"/>
    <w:p w14:paraId="7CA5B635" w14:textId="072B77C6" w:rsidR="004C5B55" w:rsidRDefault="00F95A4D" w:rsidP="004C5B55">
      <w:pPr>
        <w:pStyle w:val="Heading2"/>
      </w:pPr>
      <w:bookmarkStart w:id="4" w:name="_Toc67584386"/>
      <w:bookmarkStart w:id="5" w:name="_Hlk66639692"/>
      <w:r>
        <w:lastRenderedPageBreak/>
        <w:t xml:space="preserve">1.1 </w:t>
      </w:r>
      <w:r w:rsidR="004C5B55">
        <w:t>Design Principles</w:t>
      </w:r>
      <w:bookmarkEnd w:id="4"/>
    </w:p>
    <w:p w14:paraId="7C4BFF91" w14:textId="544E2F83" w:rsidR="004C5B55" w:rsidRDefault="004C5B55" w:rsidP="004C5B55">
      <w:r>
        <w:t>As patterns of good usability design are discovered, researchers put together a list of principles that correspond to good usability design. Dix groups his principles into 3 categories. The principles between Dix</w:t>
      </w:r>
      <w:r w:rsidR="00BC17B4">
        <w:t xml:space="preserve"> </w:t>
      </w:r>
      <w:r w:rsidR="00BC17B4">
        <w:rPr>
          <w:vertAlign w:val="superscript"/>
        </w:rPr>
        <w:t>(4)</w:t>
      </w:r>
      <w:r>
        <w:t>, Schneiderman</w:t>
      </w:r>
      <w:r w:rsidR="00BC17B4">
        <w:t xml:space="preserve"> </w:t>
      </w:r>
      <w:r w:rsidR="00BC17B4">
        <w:rPr>
          <w:vertAlign w:val="superscript"/>
        </w:rPr>
        <w:t>(5)</w:t>
      </w:r>
      <w:r>
        <w:t>, Nielsen</w:t>
      </w:r>
      <w:r w:rsidR="00BC17B4">
        <w:t xml:space="preserve"> </w:t>
      </w:r>
      <w:r w:rsidR="00BC17B4">
        <w:rPr>
          <w:vertAlign w:val="superscript"/>
        </w:rPr>
        <w:t>(6)</w:t>
      </w:r>
      <w:r>
        <w:t xml:space="preserve"> and Norman</w:t>
      </w:r>
      <w:r w:rsidR="00BC17B4">
        <w:t xml:space="preserve"> </w:t>
      </w:r>
      <w:r w:rsidR="00BC17B4">
        <w:rPr>
          <w:vertAlign w:val="superscript"/>
        </w:rPr>
        <w:t>(7)</w:t>
      </w:r>
      <w:r>
        <w:t xml:space="preserve"> have a lot of overlap and can all be categorised in the same way.</w:t>
      </w:r>
    </w:p>
    <w:tbl>
      <w:tblPr>
        <w:tblStyle w:val="TableGrid"/>
        <w:tblpPr w:leftFromText="180" w:rightFromText="180" w:vertAnchor="page" w:horzAnchor="margin" w:tblpY="3864"/>
        <w:tblW w:w="0" w:type="auto"/>
        <w:tblLook w:val="04A0" w:firstRow="1" w:lastRow="0" w:firstColumn="1" w:lastColumn="0" w:noHBand="0" w:noVBand="1"/>
      </w:tblPr>
      <w:tblGrid>
        <w:gridCol w:w="2254"/>
        <w:gridCol w:w="2254"/>
        <w:gridCol w:w="2254"/>
        <w:gridCol w:w="2254"/>
      </w:tblGrid>
      <w:tr w:rsidR="004C5B55" w14:paraId="16E3EFBB" w14:textId="77777777" w:rsidTr="00C2021D">
        <w:tc>
          <w:tcPr>
            <w:tcW w:w="2254" w:type="dxa"/>
            <w:shd w:val="clear" w:color="auto" w:fill="4472C4" w:themeFill="accent1"/>
          </w:tcPr>
          <w:p w14:paraId="0A9868AC" w14:textId="77777777" w:rsidR="004C5B55" w:rsidRPr="00A11141" w:rsidRDefault="004C5B55" w:rsidP="00C2021D">
            <w:pPr>
              <w:rPr>
                <w:b/>
                <w:bCs/>
                <w:color w:val="FFFFFF" w:themeColor="background1"/>
                <w:sz w:val="28"/>
                <w:szCs w:val="28"/>
              </w:rPr>
            </w:pPr>
            <w:bookmarkStart w:id="6" w:name="_Hlk66653901"/>
            <w:r w:rsidRPr="00A11141">
              <w:rPr>
                <w:b/>
                <w:bCs/>
                <w:color w:val="FFFFFF" w:themeColor="background1"/>
                <w:sz w:val="28"/>
                <w:szCs w:val="28"/>
              </w:rPr>
              <w:t>Dix</w:t>
            </w:r>
          </w:p>
        </w:tc>
        <w:tc>
          <w:tcPr>
            <w:tcW w:w="2254" w:type="dxa"/>
            <w:shd w:val="clear" w:color="auto" w:fill="4472C4" w:themeFill="accent1"/>
          </w:tcPr>
          <w:p w14:paraId="13F43FDD" w14:textId="77777777" w:rsidR="004C5B55" w:rsidRPr="00A11141" w:rsidRDefault="004C5B55" w:rsidP="00C2021D">
            <w:pPr>
              <w:rPr>
                <w:b/>
                <w:bCs/>
                <w:color w:val="FFFFFF" w:themeColor="background1"/>
                <w:sz w:val="28"/>
                <w:szCs w:val="28"/>
              </w:rPr>
            </w:pPr>
            <w:r w:rsidRPr="00A11141">
              <w:rPr>
                <w:b/>
                <w:bCs/>
                <w:color w:val="FFFFFF" w:themeColor="background1"/>
                <w:sz w:val="28"/>
                <w:szCs w:val="28"/>
              </w:rPr>
              <w:t>Schneiderman</w:t>
            </w:r>
          </w:p>
        </w:tc>
        <w:tc>
          <w:tcPr>
            <w:tcW w:w="2254" w:type="dxa"/>
            <w:shd w:val="clear" w:color="auto" w:fill="4472C4" w:themeFill="accent1"/>
          </w:tcPr>
          <w:p w14:paraId="1C42CFAA" w14:textId="77777777" w:rsidR="004C5B55" w:rsidRPr="00A11141" w:rsidRDefault="004C5B55" w:rsidP="00C2021D">
            <w:pPr>
              <w:rPr>
                <w:b/>
                <w:bCs/>
                <w:color w:val="FFFFFF" w:themeColor="background1"/>
                <w:sz w:val="28"/>
                <w:szCs w:val="28"/>
              </w:rPr>
            </w:pPr>
            <w:r w:rsidRPr="00A11141">
              <w:rPr>
                <w:b/>
                <w:bCs/>
                <w:color w:val="FFFFFF" w:themeColor="background1"/>
                <w:sz w:val="28"/>
                <w:szCs w:val="28"/>
              </w:rPr>
              <w:t>Nielsen</w:t>
            </w:r>
          </w:p>
        </w:tc>
        <w:tc>
          <w:tcPr>
            <w:tcW w:w="2254" w:type="dxa"/>
            <w:shd w:val="clear" w:color="auto" w:fill="4472C4" w:themeFill="accent1"/>
          </w:tcPr>
          <w:p w14:paraId="4A256015" w14:textId="77777777" w:rsidR="004C5B55" w:rsidRPr="00A11141" w:rsidRDefault="004C5B55" w:rsidP="00C2021D">
            <w:pPr>
              <w:rPr>
                <w:b/>
                <w:bCs/>
                <w:color w:val="FFFFFF" w:themeColor="background1"/>
                <w:sz w:val="28"/>
                <w:szCs w:val="28"/>
              </w:rPr>
            </w:pPr>
            <w:r w:rsidRPr="00A11141">
              <w:rPr>
                <w:b/>
                <w:bCs/>
                <w:color w:val="FFFFFF" w:themeColor="background1"/>
                <w:sz w:val="28"/>
                <w:szCs w:val="28"/>
              </w:rPr>
              <w:t>Norman</w:t>
            </w:r>
          </w:p>
        </w:tc>
      </w:tr>
      <w:tr w:rsidR="004C5B55" w14:paraId="20ACADCC" w14:textId="77777777" w:rsidTr="00C2021D">
        <w:tc>
          <w:tcPr>
            <w:tcW w:w="2254" w:type="dxa"/>
          </w:tcPr>
          <w:p w14:paraId="41709434" w14:textId="77777777" w:rsidR="004C5B55" w:rsidRDefault="004C5B55" w:rsidP="00C2021D">
            <w:r>
              <w:t>Predictability</w:t>
            </w:r>
          </w:p>
        </w:tc>
        <w:tc>
          <w:tcPr>
            <w:tcW w:w="2254" w:type="dxa"/>
          </w:tcPr>
          <w:p w14:paraId="16F25C5F" w14:textId="77777777" w:rsidR="004C5B55" w:rsidRDefault="004C5B55" w:rsidP="00C2021D">
            <w:r>
              <w:t>Strive for consistency.</w:t>
            </w:r>
          </w:p>
        </w:tc>
        <w:tc>
          <w:tcPr>
            <w:tcW w:w="2254" w:type="dxa"/>
          </w:tcPr>
          <w:p w14:paraId="6ACE54F1" w14:textId="77777777" w:rsidR="004C5B55" w:rsidRDefault="004C5B55" w:rsidP="00C2021D">
            <w:r>
              <w:t>Visibility of system status.</w:t>
            </w:r>
          </w:p>
        </w:tc>
        <w:tc>
          <w:tcPr>
            <w:tcW w:w="2254" w:type="dxa"/>
          </w:tcPr>
          <w:p w14:paraId="089D96BE" w14:textId="77777777" w:rsidR="004C5B55" w:rsidRDefault="004C5B55" w:rsidP="00C2021D">
            <w:r>
              <w:t>Visibility</w:t>
            </w:r>
          </w:p>
        </w:tc>
      </w:tr>
      <w:tr w:rsidR="004C5B55" w14:paraId="3EFF4D77" w14:textId="77777777" w:rsidTr="00C2021D">
        <w:tc>
          <w:tcPr>
            <w:tcW w:w="2254" w:type="dxa"/>
          </w:tcPr>
          <w:p w14:paraId="1B943C7C" w14:textId="77777777" w:rsidR="004C5B55" w:rsidRDefault="004C5B55" w:rsidP="00C2021D">
            <w:r>
              <w:t>Synthesisability</w:t>
            </w:r>
          </w:p>
        </w:tc>
        <w:tc>
          <w:tcPr>
            <w:tcW w:w="2254" w:type="dxa"/>
          </w:tcPr>
          <w:p w14:paraId="20E11E91" w14:textId="77777777" w:rsidR="004C5B55" w:rsidRDefault="004C5B55" w:rsidP="00C2021D">
            <w:r>
              <w:t>Enable frequent users to use shortcuts.</w:t>
            </w:r>
          </w:p>
        </w:tc>
        <w:tc>
          <w:tcPr>
            <w:tcW w:w="2254" w:type="dxa"/>
          </w:tcPr>
          <w:p w14:paraId="775E5905" w14:textId="77777777" w:rsidR="004C5B55" w:rsidRDefault="004C5B55" w:rsidP="00C2021D">
            <w:r>
              <w:t>Match between system and real world.</w:t>
            </w:r>
          </w:p>
        </w:tc>
        <w:tc>
          <w:tcPr>
            <w:tcW w:w="2254" w:type="dxa"/>
          </w:tcPr>
          <w:p w14:paraId="798A056E" w14:textId="77777777" w:rsidR="004C5B55" w:rsidRDefault="004C5B55" w:rsidP="00C2021D">
            <w:r>
              <w:t>Feedback</w:t>
            </w:r>
          </w:p>
        </w:tc>
      </w:tr>
      <w:tr w:rsidR="004C5B55" w14:paraId="71271FE1" w14:textId="77777777" w:rsidTr="00C2021D">
        <w:tc>
          <w:tcPr>
            <w:tcW w:w="2254" w:type="dxa"/>
          </w:tcPr>
          <w:p w14:paraId="634B957C" w14:textId="77777777" w:rsidR="004C5B55" w:rsidRDefault="004C5B55" w:rsidP="00C2021D">
            <w:r>
              <w:t>Familiarity</w:t>
            </w:r>
          </w:p>
        </w:tc>
        <w:tc>
          <w:tcPr>
            <w:tcW w:w="2254" w:type="dxa"/>
          </w:tcPr>
          <w:p w14:paraId="65B2AC48" w14:textId="77777777" w:rsidR="004C5B55" w:rsidRDefault="004C5B55" w:rsidP="00C2021D">
            <w:r>
              <w:t>Offer informative feedback.</w:t>
            </w:r>
          </w:p>
        </w:tc>
        <w:tc>
          <w:tcPr>
            <w:tcW w:w="2254" w:type="dxa"/>
          </w:tcPr>
          <w:p w14:paraId="12883820" w14:textId="77777777" w:rsidR="004C5B55" w:rsidRDefault="004C5B55" w:rsidP="00C2021D">
            <w:r>
              <w:t>User control and freedom.</w:t>
            </w:r>
          </w:p>
        </w:tc>
        <w:tc>
          <w:tcPr>
            <w:tcW w:w="2254" w:type="dxa"/>
          </w:tcPr>
          <w:p w14:paraId="0EDDE1AB" w14:textId="77777777" w:rsidR="004C5B55" w:rsidRDefault="004C5B55" w:rsidP="00C2021D">
            <w:r>
              <w:t>Affordance</w:t>
            </w:r>
          </w:p>
        </w:tc>
      </w:tr>
      <w:tr w:rsidR="004C5B55" w14:paraId="27CA9FF8" w14:textId="77777777" w:rsidTr="00C2021D">
        <w:tc>
          <w:tcPr>
            <w:tcW w:w="2254" w:type="dxa"/>
          </w:tcPr>
          <w:p w14:paraId="04FEF4E0" w14:textId="77777777" w:rsidR="004C5B55" w:rsidRDefault="004C5B55" w:rsidP="00C2021D">
            <w:r>
              <w:t>Generalisability</w:t>
            </w:r>
          </w:p>
        </w:tc>
        <w:tc>
          <w:tcPr>
            <w:tcW w:w="2254" w:type="dxa"/>
          </w:tcPr>
          <w:p w14:paraId="4404EBD9" w14:textId="77777777" w:rsidR="004C5B55" w:rsidRDefault="004C5B55" w:rsidP="00C2021D">
            <w:r>
              <w:t>Design dialogue to yield closure.</w:t>
            </w:r>
          </w:p>
        </w:tc>
        <w:tc>
          <w:tcPr>
            <w:tcW w:w="2254" w:type="dxa"/>
          </w:tcPr>
          <w:p w14:paraId="0BD8BFB3" w14:textId="77777777" w:rsidR="004C5B55" w:rsidRDefault="004C5B55" w:rsidP="00C2021D">
            <w:r>
              <w:t>Consistency and standards.</w:t>
            </w:r>
          </w:p>
        </w:tc>
        <w:tc>
          <w:tcPr>
            <w:tcW w:w="2254" w:type="dxa"/>
          </w:tcPr>
          <w:p w14:paraId="153EDDAB" w14:textId="77777777" w:rsidR="004C5B55" w:rsidRDefault="004C5B55" w:rsidP="00C2021D">
            <w:r>
              <w:t>Mapping</w:t>
            </w:r>
          </w:p>
        </w:tc>
      </w:tr>
      <w:tr w:rsidR="004C5B55" w14:paraId="01E70D71" w14:textId="77777777" w:rsidTr="00C2021D">
        <w:tc>
          <w:tcPr>
            <w:tcW w:w="2254" w:type="dxa"/>
          </w:tcPr>
          <w:p w14:paraId="2367C570" w14:textId="77777777" w:rsidR="004C5B55" w:rsidRDefault="004C5B55" w:rsidP="00C2021D">
            <w:r>
              <w:t>Consistency</w:t>
            </w:r>
          </w:p>
        </w:tc>
        <w:tc>
          <w:tcPr>
            <w:tcW w:w="2254" w:type="dxa"/>
          </w:tcPr>
          <w:p w14:paraId="5F0E1315" w14:textId="77777777" w:rsidR="004C5B55" w:rsidRDefault="004C5B55" w:rsidP="00C2021D">
            <w:r>
              <w:t>Offer simple error handling.</w:t>
            </w:r>
          </w:p>
        </w:tc>
        <w:tc>
          <w:tcPr>
            <w:tcW w:w="2254" w:type="dxa"/>
          </w:tcPr>
          <w:p w14:paraId="39FEEBB7" w14:textId="77777777" w:rsidR="004C5B55" w:rsidRDefault="004C5B55" w:rsidP="00C2021D">
            <w:r>
              <w:t>Error Prevention.</w:t>
            </w:r>
          </w:p>
        </w:tc>
        <w:tc>
          <w:tcPr>
            <w:tcW w:w="2254" w:type="dxa"/>
          </w:tcPr>
          <w:p w14:paraId="03A59237" w14:textId="77777777" w:rsidR="004C5B55" w:rsidRDefault="004C5B55" w:rsidP="00C2021D">
            <w:r>
              <w:t>Constraints</w:t>
            </w:r>
          </w:p>
        </w:tc>
      </w:tr>
      <w:tr w:rsidR="004C5B55" w14:paraId="7DB2624C" w14:textId="77777777" w:rsidTr="00C2021D">
        <w:tc>
          <w:tcPr>
            <w:tcW w:w="2254" w:type="dxa"/>
          </w:tcPr>
          <w:p w14:paraId="17FB6A24" w14:textId="77777777" w:rsidR="004C5B55" w:rsidRDefault="004C5B55" w:rsidP="00C2021D">
            <w:r>
              <w:t>Dialog Initiative</w:t>
            </w:r>
          </w:p>
        </w:tc>
        <w:tc>
          <w:tcPr>
            <w:tcW w:w="2254" w:type="dxa"/>
          </w:tcPr>
          <w:p w14:paraId="2323A280" w14:textId="77777777" w:rsidR="004C5B55" w:rsidRDefault="004C5B55" w:rsidP="00C2021D">
            <w:r>
              <w:t>Permit easy reversal of actions.</w:t>
            </w:r>
          </w:p>
        </w:tc>
        <w:tc>
          <w:tcPr>
            <w:tcW w:w="2254" w:type="dxa"/>
          </w:tcPr>
          <w:p w14:paraId="291DD48E" w14:textId="77777777" w:rsidR="004C5B55" w:rsidRDefault="004C5B55" w:rsidP="00C2021D">
            <w:r>
              <w:t>Recognition rather than recall.</w:t>
            </w:r>
          </w:p>
        </w:tc>
        <w:tc>
          <w:tcPr>
            <w:tcW w:w="2254" w:type="dxa"/>
          </w:tcPr>
          <w:p w14:paraId="78700D12" w14:textId="77777777" w:rsidR="004C5B55" w:rsidRDefault="004C5B55" w:rsidP="00C2021D">
            <w:r>
              <w:t>Consistency</w:t>
            </w:r>
          </w:p>
        </w:tc>
      </w:tr>
      <w:tr w:rsidR="004C5B55" w14:paraId="23657544" w14:textId="77777777" w:rsidTr="00C2021D">
        <w:tc>
          <w:tcPr>
            <w:tcW w:w="2254" w:type="dxa"/>
          </w:tcPr>
          <w:p w14:paraId="3F71FA11" w14:textId="77777777" w:rsidR="004C5B55" w:rsidRDefault="004C5B55" w:rsidP="00C2021D">
            <w:r>
              <w:t>Multi-threading</w:t>
            </w:r>
          </w:p>
        </w:tc>
        <w:tc>
          <w:tcPr>
            <w:tcW w:w="2254" w:type="dxa"/>
          </w:tcPr>
          <w:p w14:paraId="12932CC7" w14:textId="77777777" w:rsidR="004C5B55" w:rsidRDefault="004C5B55" w:rsidP="00C2021D">
            <w:r>
              <w:t>Support internal locus of control.</w:t>
            </w:r>
          </w:p>
        </w:tc>
        <w:tc>
          <w:tcPr>
            <w:tcW w:w="2254" w:type="dxa"/>
          </w:tcPr>
          <w:p w14:paraId="33299686" w14:textId="77777777" w:rsidR="004C5B55" w:rsidRDefault="004C5B55" w:rsidP="00C2021D">
            <w:r>
              <w:t>Flexibility and efficiency of use.</w:t>
            </w:r>
          </w:p>
        </w:tc>
        <w:tc>
          <w:tcPr>
            <w:tcW w:w="2254" w:type="dxa"/>
          </w:tcPr>
          <w:p w14:paraId="5D80706A" w14:textId="77777777" w:rsidR="004C5B55" w:rsidRDefault="004C5B55" w:rsidP="00C2021D"/>
        </w:tc>
      </w:tr>
      <w:tr w:rsidR="004C5B55" w14:paraId="02D9B945" w14:textId="77777777" w:rsidTr="00C2021D">
        <w:tc>
          <w:tcPr>
            <w:tcW w:w="2254" w:type="dxa"/>
          </w:tcPr>
          <w:p w14:paraId="0650749E" w14:textId="77777777" w:rsidR="004C5B55" w:rsidRDefault="004C5B55" w:rsidP="00C2021D">
            <w:r>
              <w:t xml:space="preserve">Task </w:t>
            </w:r>
            <w:proofErr w:type="spellStart"/>
            <w:r>
              <w:t>Migratability</w:t>
            </w:r>
            <w:proofErr w:type="spellEnd"/>
          </w:p>
        </w:tc>
        <w:tc>
          <w:tcPr>
            <w:tcW w:w="2254" w:type="dxa"/>
          </w:tcPr>
          <w:p w14:paraId="57968CBE" w14:textId="77777777" w:rsidR="004C5B55" w:rsidRDefault="004C5B55" w:rsidP="00C2021D">
            <w:r>
              <w:t>Reduce short term memory load.</w:t>
            </w:r>
          </w:p>
        </w:tc>
        <w:tc>
          <w:tcPr>
            <w:tcW w:w="2254" w:type="dxa"/>
          </w:tcPr>
          <w:p w14:paraId="45A22978" w14:textId="77777777" w:rsidR="004C5B55" w:rsidRDefault="004C5B55" w:rsidP="00C2021D">
            <w:r>
              <w:t>Aesthetic and minimalist design.</w:t>
            </w:r>
          </w:p>
        </w:tc>
        <w:tc>
          <w:tcPr>
            <w:tcW w:w="2254" w:type="dxa"/>
          </w:tcPr>
          <w:p w14:paraId="791DAF44" w14:textId="77777777" w:rsidR="004C5B55" w:rsidRDefault="004C5B55" w:rsidP="00C2021D"/>
        </w:tc>
      </w:tr>
      <w:tr w:rsidR="004C5B55" w14:paraId="0723D3EB" w14:textId="77777777" w:rsidTr="00C2021D">
        <w:tc>
          <w:tcPr>
            <w:tcW w:w="2254" w:type="dxa"/>
          </w:tcPr>
          <w:p w14:paraId="75A53F64" w14:textId="77777777" w:rsidR="004C5B55" w:rsidRDefault="004C5B55" w:rsidP="00C2021D">
            <w:r>
              <w:t>Substitutivity</w:t>
            </w:r>
          </w:p>
        </w:tc>
        <w:tc>
          <w:tcPr>
            <w:tcW w:w="2254" w:type="dxa"/>
          </w:tcPr>
          <w:p w14:paraId="5F7DC96D" w14:textId="77777777" w:rsidR="004C5B55" w:rsidRDefault="004C5B55" w:rsidP="00C2021D"/>
        </w:tc>
        <w:tc>
          <w:tcPr>
            <w:tcW w:w="2254" w:type="dxa"/>
          </w:tcPr>
          <w:p w14:paraId="77A5534E" w14:textId="77777777" w:rsidR="004C5B55" w:rsidRDefault="004C5B55" w:rsidP="00C2021D">
            <w:r>
              <w:t>Recognise, Diagnose and Recover from errors.</w:t>
            </w:r>
          </w:p>
        </w:tc>
        <w:tc>
          <w:tcPr>
            <w:tcW w:w="2254" w:type="dxa"/>
          </w:tcPr>
          <w:p w14:paraId="1C79C914" w14:textId="77777777" w:rsidR="004C5B55" w:rsidRDefault="004C5B55" w:rsidP="00C2021D"/>
        </w:tc>
      </w:tr>
      <w:tr w:rsidR="004C5B55" w14:paraId="2BB2DCBA" w14:textId="77777777" w:rsidTr="00C2021D">
        <w:tc>
          <w:tcPr>
            <w:tcW w:w="2254" w:type="dxa"/>
          </w:tcPr>
          <w:p w14:paraId="04859513" w14:textId="77777777" w:rsidR="004C5B55" w:rsidRDefault="004C5B55" w:rsidP="00C2021D">
            <w:r>
              <w:t xml:space="preserve"> Customisability</w:t>
            </w:r>
          </w:p>
        </w:tc>
        <w:tc>
          <w:tcPr>
            <w:tcW w:w="2254" w:type="dxa"/>
          </w:tcPr>
          <w:p w14:paraId="13B49DF2" w14:textId="77777777" w:rsidR="004C5B55" w:rsidRDefault="004C5B55" w:rsidP="00C2021D"/>
        </w:tc>
        <w:tc>
          <w:tcPr>
            <w:tcW w:w="2254" w:type="dxa"/>
          </w:tcPr>
          <w:p w14:paraId="131C0E8E" w14:textId="77777777" w:rsidR="004C5B55" w:rsidRDefault="004C5B55" w:rsidP="00C2021D">
            <w:r>
              <w:t>Help and documentation.</w:t>
            </w:r>
          </w:p>
        </w:tc>
        <w:tc>
          <w:tcPr>
            <w:tcW w:w="2254" w:type="dxa"/>
          </w:tcPr>
          <w:p w14:paraId="3667158F" w14:textId="77777777" w:rsidR="004C5B55" w:rsidRDefault="004C5B55" w:rsidP="00C2021D"/>
        </w:tc>
      </w:tr>
      <w:tr w:rsidR="004C5B55" w14:paraId="2FEDC78A" w14:textId="77777777" w:rsidTr="00C2021D">
        <w:tc>
          <w:tcPr>
            <w:tcW w:w="2254" w:type="dxa"/>
          </w:tcPr>
          <w:p w14:paraId="07CA93E1" w14:textId="77777777" w:rsidR="004C5B55" w:rsidRDefault="004C5B55" w:rsidP="00C2021D">
            <w:r>
              <w:t>Observability</w:t>
            </w:r>
          </w:p>
        </w:tc>
        <w:tc>
          <w:tcPr>
            <w:tcW w:w="2254" w:type="dxa"/>
          </w:tcPr>
          <w:p w14:paraId="0197DD15" w14:textId="77777777" w:rsidR="004C5B55" w:rsidRDefault="004C5B55" w:rsidP="00C2021D"/>
        </w:tc>
        <w:tc>
          <w:tcPr>
            <w:tcW w:w="2254" w:type="dxa"/>
          </w:tcPr>
          <w:p w14:paraId="3A0926E7" w14:textId="77777777" w:rsidR="004C5B55" w:rsidRDefault="004C5B55" w:rsidP="00C2021D"/>
        </w:tc>
        <w:tc>
          <w:tcPr>
            <w:tcW w:w="2254" w:type="dxa"/>
          </w:tcPr>
          <w:p w14:paraId="0C262F35" w14:textId="77777777" w:rsidR="004C5B55" w:rsidRDefault="004C5B55" w:rsidP="00C2021D"/>
        </w:tc>
      </w:tr>
      <w:tr w:rsidR="004C5B55" w14:paraId="57BF8662" w14:textId="77777777" w:rsidTr="00C2021D">
        <w:tc>
          <w:tcPr>
            <w:tcW w:w="2254" w:type="dxa"/>
          </w:tcPr>
          <w:p w14:paraId="500CD751" w14:textId="77777777" w:rsidR="004C5B55" w:rsidRDefault="004C5B55" w:rsidP="00C2021D">
            <w:r>
              <w:t>Recoverability</w:t>
            </w:r>
          </w:p>
        </w:tc>
        <w:tc>
          <w:tcPr>
            <w:tcW w:w="2254" w:type="dxa"/>
          </w:tcPr>
          <w:p w14:paraId="17AD24A1" w14:textId="77777777" w:rsidR="004C5B55" w:rsidRDefault="004C5B55" w:rsidP="00C2021D"/>
        </w:tc>
        <w:tc>
          <w:tcPr>
            <w:tcW w:w="2254" w:type="dxa"/>
          </w:tcPr>
          <w:p w14:paraId="68630509" w14:textId="77777777" w:rsidR="004C5B55" w:rsidRDefault="004C5B55" w:rsidP="00C2021D"/>
        </w:tc>
        <w:tc>
          <w:tcPr>
            <w:tcW w:w="2254" w:type="dxa"/>
          </w:tcPr>
          <w:p w14:paraId="39C50E39" w14:textId="77777777" w:rsidR="004C5B55" w:rsidRDefault="004C5B55" w:rsidP="00C2021D"/>
        </w:tc>
      </w:tr>
      <w:tr w:rsidR="004C5B55" w14:paraId="3DE483D5" w14:textId="77777777" w:rsidTr="00C2021D">
        <w:tc>
          <w:tcPr>
            <w:tcW w:w="2254" w:type="dxa"/>
          </w:tcPr>
          <w:p w14:paraId="69934A18" w14:textId="77777777" w:rsidR="004C5B55" w:rsidRDefault="004C5B55" w:rsidP="00C2021D">
            <w:r>
              <w:t>Responsiveness</w:t>
            </w:r>
          </w:p>
        </w:tc>
        <w:tc>
          <w:tcPr>
            <w:tcW w:w="2254" w:type="dxa"/>
          </w:tcPr>
          <w:p w14:paraId="528E7B85" w14:textId="77777777" w:rsidR="004C5B55" w:rsidRDefault="004C5B55" w:rsidP="00C2021D"/>
        </w:tc>
        <w:tc>
          <w:tcPr>
            <w:tcW w:w="2254" w:type="dxa"/>
          </w:tcPr>
          <w:p w14:paraId="3F25805F" w14:textId="77777777" w:rsidR="004C5B55" w:rsidRDefault="004C5B55" w:rsidP="00C2021D"/>
        </w:tc>
        <w:tc>
          <w:tcPr>
            <w:tcW w:w="2254" w:type="dxa"/>
          </w:tcPr>
          <w:p w14:paraId="1CBA9B4C" w14:textId="77777777" w:rsidR="004C5B55" w:rsidRDefault="004C5B55" w:rsidP="00C2021D"/>
        </w:tc>
      </w:tr>
      <w:tr w:rsidR="004C5B55" w14:paraId="27C2D987" w14:textId="77777777" w:rsidTr="00C2021D">
        <w:tc>
          <w:tcPr>
            <w:tcW w:w="2254" w:type="dxa"/>
          </w:tcPr>
          <w:p w14:paraId="02A25853" w14:textId="77777777" w:rsidR="004C5B55" w:rsidRDefault="004C5B55" w:rsidP="00C2021D">
            <w:r>
              <w:t>Task Conformance</w:t>
            </w:r>
          </w:p>
        </w:tc>
        <w:tc>
          <w:tcPr>
            <w:tcW w:w="2254" w:type="dxa"/>
          </w:tcPr>
          <w:p w14:paraId="292328BE" w14:textId="77777777" w:rsidR="004C5B55" w:rsidRDefault="004C5B55" w:rsidP="00C2021D"/>
        </w:tc>
        <w:tc>
          <w:tcPr>
            <w:tcW w:w="2254" w:type="dxa"/>
          </w:tcPr>
          <w:p w14:paraId="44DECA88" w14:textId="77777777" w:rsidR="004C5B55" w:rsidRDefault="004C5B55" w:rsidP="00C2021D"/>
        </w:tc>
        <w:tc>
          <w:tcPr>
            <w:tcW w:w="2254" w:type="dxa"/>
          </w:tcPr>
          <w:p w14:paraId="320C9527" w14:textId="77777777" w:rsidR="004C5B55" w:rsidRDefault="004C5B55" w:rsidP="00C2021D"/>
        </w:tc>
      </w:tr>
    </w:tbl>
    <w:p w14:paraId="791FDA25" w14:textId="4955EA83" w:rsidR="004C5B55" w:rsidRDefault="00F95A4D" w:rsidP="00F8055D">
      <w:pPr>
        <w:pStyle w:val="Heading3"/>
      </w:pPr>
      <w:bookmarkStart w:id="7" w:name="_Toc67584387"/>
      <w:bookmarkEnd w:id="6"/>
      <w:r>
        <w:t xml:space="preserve">1.1.1 </w:t>
      </w:r>
      <w:r w:rsidR="004C5B55">
        <w:t>All Principles</w:t>
      </w:r>
      <w:bookmarkEnd w:id="7"/>
    </w:p>
    <w:p w14:paraId="5600AFEE" w14:textId="667F679C" w:rsidR="004C5B55" w:rsidRPr="00A11141" w:rsidRDefault="004C5B55" w:rsidP="004C5B55"/>
    <w:p w14:paraId="736A2C47" w14:textId="09B9867D" w:rsidR="004C5B55" w:rsidRDefault="00F95A4D" w:rsidP="00F8055D">
      <w:pPr>
        <w:pStyle w:val="Heading3"/>
      </w:pPr>
      <w:bookmarkStart w:id="8" w:name="_Toc67584388"/>
      <w:bookmarkEnd w:id="5"/>
      <w:r>
        <w:lastRenderedPageBreak/>
        <w:t xml:space="preserve">1.1.2 </w:t>
      </w:r>
      <w:r w:rsidR="004C5B55">
        <w:t>Learnability</w:t>
      </w:r>
      <w:bookmarkEnd w:id="8"/>
    </w:p>
    <w:p w14:paraId="4B31926F" w14:textId="77777777" w:rsidR="004C5B55" w:rsidRDefault="004C5B55" w:rsidP="004C5B55">
      <w:r>
        <w:rPr>
          <w:noProof/>
        </w:rPr>
        <mc:AlternateContent>
          <mc:Choice Requires="wps">
            <w:drawing>
              <wp:anchor distT="0" distB="0" distL="114300" distR="114300" simplePos="0" relativeHeight="251670528" behindDoc="0" locked="0" layoutInCell="1" allowOverlap="1" wp14:anchorId="27AEA258" wp14:editId="7196C3A9">
                <wp:simplePos x="0" y="0"/>
                <wp:positionH relativeFrom="column">
                  <wp:posOffset>-483179</wp:posOffset>
                </wp:positionH>
                <wp:positionV relativeFrom="paragraph">
                  <wp:posOffset>4048955</wp:posOffset>
                </wp:positionV>
                <wp:extent cx="690753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6907530" cy="635"/>
                        </a:xfrm>
                        <a:prstGeom prst="rect">
                          <a:avLst/>
                        </a:prstGeom>
                        <a:solidFill>
                          <a:prstClr val="white"/>
                        </a:solidFill>
                        <a:ln>
                          <a:noFill/>
                        </a:ln>
                      </wps:spPr>
                      <wps:txbx>
                        <w:txbxContent>
                          <w:p w14:paraId="3CE6EBE9" w14:textId="13F4C8E5" w:rsidR="00C2021D" w:rsidRPr="00B330C5" w:rsidRDefault="00C2021D" w:rsidP="004C5B55">
                            <w:pPr>
                              <w:pStyle w:val="Caption"/>
                              <w:rPr>
                                <w:noProof/>
                              </w:rPr>
                            </w:pPr>
                            <w:r>
                              <w:t xml:space="preserve">Figure </w:t>
                            </w:r>
                            <w:fldSimple w:instr=" SEQ Figure \* ARABIC ">
                              <w:r>
                                <w:rPr>
                                  <w:noProof/>
                                </w:rPr>
                                <w:t>1</w:t>
                              </w:r>
                            </w:fldSimple>
                            <w:r w:rsidR="00040382">
                              <w:rPr>
                                <w:noProof/>
                              </w:rPr>
                              <w:t xml:space="preserve"> </w:t>
                            </w:r>
                            <w:r w:rsidR="00040382" w:rsidRPr="00040382">
                              <w:rPr>
                                <w:noProof/>
                                <w:vertAlign w:val="superscript"/>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7AEA258" id="_x0000_t202" coordsize="21600,21600" o:spt="202" path="m,l,21600r21600,l21600,xe">
                <v:stroke joinstyle="miter"/>
                <v:path gradientshapeok="t" o:connecttype="rect"/>
              </v:shapetype>
              <v:shape id="Text Box 28" o:spid="_x0000_s1026" type="#_x0000_t202" style="position:absolute;margin-left:-38.05pt;margin-top:318.8pt;width:543.9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" stroked="f">
                <v:textbox style="mso-fit-shape-to-text:t" inset="0,0,0,0">
                  <w:txbxContent>
                    <w:p w14:paraId="3CE6EBE9" w14:textId="13F4C8E5" w:rsidR="00C2021D" w:rsidRPr="00B330C5" w:rsidRDefault="00C2021D" w:rsidP="004C5B55">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rsidR="00040382">
                        <w:rPr>
                          <w:noProof/>
                        </w:rPr>
                        <w:t xml:space="preserve"> </w:t>
                      </w:r>
                      <w:r w:rsidR="00040382" w:rsidRPr="00040382">
                        <w:rPr>
                          <w:noProof/>
                          <w:vertAlign w:val="superscript"/>
                        </w:rPr>
                        <w:t>(4)</w:t>
                      </w:r>
                    </w:p>
                  </w:txbxContent>
                </v:textbox>
                <w10:wrap type="square"/>
              </v:shape>
            </w:pict>
          </mc:Fallback>
        </mc:AlternateContent>
      </w:r>
      <w:r>
        <w:rPr>
          <w:noProof/>
        </w:rPr>
        <w:drawing>
          <wp:anchor distT="0" distB="0" distL="114300" distR="114300" simplePos="0" relativeHeight="251669504" behindDoc="0" locked="0" layoutInCell="1" allowOverlap="1" wp14:anchorId="3FDD255A" wp14:editId="21EECA62">
            <wp:simplePos x="0" y="0"/>
            <wp:positionH relativeFrom="margin">
              <wp:posOffset>-564660</wp:posOffset>
            </wp:positionH>
            <wp:positionV relativeFrom="paragraph">
              <wp:posOffset>381560</wp:posOffset>
            </wp:positionV>
            <wp:extent cx="6907530" cy="3700780"/>
            <wp:effectExtent l="0" t="0" r="762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9971" t="16570" r="15493" b="41007"/>
                    <a:stretch/>
                  </pic:blipFill>
                  <pic:spPr bwMode="auto">
                    <a:xfrm>
                      <a:off x="0" y="0"/>
                      <a:ext cx="6907530" cy="3700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Learnability principles allow the system to be easily understood by novices and teaches users how to become more proficient.</w:t>
      </w:r>
    </w:p>
    <w:p w14:paraId="47CB82DE" w14:textId="77777777" w:rsidR="004C5B55" w:rsidRDefault="004C5B55" w:rsidP="004C5B55">
      <w:pPr>
        <w:rPr>
          <w:noProof/>
        </w:rPr>
      </w:pPr>
      <w:r>
        <w:t>Dix’s learnability principles are summarised in figure 1. One difference between Dix’s principles and the others’ principles is that the others have a principle for consistency but Dix breaks consistency down into multiple principles, going into more depth about how a system can be consistently designed. Nielsen and Norman also include different learnability principles than Dix or Schneiderman. Nielsen and Norman both include a mapping principle where controls should closely resemble what they affect, a minimalist design principle to limit information on screen to only what is relevant to the user and finally the affordance principle where users should know immediately how to use controls based on their design.</w:t>
      </w:r>
      <w:r w:rsidRPr="00EF068F">
        <w:rPr>
          <w:noProof/>
        </w:rPr>
        <w:t xml:space="preserve"> </w:t>
      </w:r>
    </w:p>
    <w:p w14:paraId="6568509E" w14:textId="77777777" w:rsidR="004C5B55" w:rsidRDefault="004C5B55" w:rsidP="004C5B55">
      <w:pPr>
        <w:rPr>
          <w:noProof/>
        </w:rPr>
      </w:pPr>
      <w:r>
        <w:rPr>
          <w:noProof/>
        </w:rPr>
        <w:br w:type="page"/>
      </w:r>
    </w:p>
    <w:p w14:paraId="6DE9B2A9" w14:textId="4C5F596B" w:rsidR="004C5B55" w:rsidRDefault="00F95A4D" w:rsidP="00F8055D">
      <w:pPr>
        <w:pStyle w:val="Heading3"/>
      </w:pPr>
      <w:bookmarkStart w:id="9" w:name="_Toc67584389"/>
      <w:r>
        <w:lastRenderedPageBreak/>
        <w:t xml:space="preserve">1.1.3 </w:t>
      </w:r>
      <w:r w:rsidR="004C5B55">
        <w:t>Flexibility</w:t>
      </w:r>
      <w:bookmarkEnd w:id="9"/>
    </w:p>
    <w:p w14:paraId="3977E180" w14:textId="77777777" w:rsidR="004C5B55" w:rsidRDefault="004C5B55" w:rsidP="004C5B55">
      <w:r>
        <w:rPr>
          <w:noProof/>
        </w:rPr>
        <mc:AlternateContent>
          <mc:Choice Requires="wps">
            <w:drawing>
              <wp:anchor distT="0" distB="0" distL="114300" distR="114300" simplePos="0" relativeHeight="251672576" behindDoc="0" locked="0" layoutInCell="1" allowOverlap="1" wp14:anchorId="60D6DF86" wp14:editId="2E4A1449">
                <wp:simplePos x="0" y="0"/>
                <wp:positionH relativeFrom="column">
                  <wp:posOffset>-591820</wp:posOffset>
                </wp:positionH>
                <wp:positionV relativeFrom="paragraph">
                  <wp:posOffset>4681855</wp:posOffset>
                </wp:positionV>
                <wp:extent cx="690626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6906260" cy="635"/>
                        </a:xfrm>
                        <a:prstGeom prst="rect">
                          <a:avLst/>
                        </a:prstGeom>
                        <a:solidFill>
                          <a:prstClr val="white"/>
                        </a:solidFill>
                        <a:ln>
                          <a:noFill/>
                        </a:ln>
                      </wps:spPr>
                      <wps:txbx>
                        <w:txbxContent>
                          <w:p w14:paraId="3103A463" w14:textId="71F7C59C" w:rsidR="00C2021D" w:rsidRPr="00BD11C7" w:rsidRDefault="00C2021D" w:rsidP="004C5B55">
                            <w:pPr>
                              <w:pStyle w:val="Caption"/>
                              <w:rPr>
                                <w:noProof/>
                              </w:rPr>
                            </w:pPr>
                            <w:r>
                              <w:t xml:space="preserve">Figure </w:t>
                            </w:r>
                            <w:fldSimple w:instr=" SEQ Figure \* ARABIC ">
                              <w:r>
                                <w:rPr>
                                  <w:noProof/>
                                </w:rPr>
                                <w:t>2</w:t>
                              </w:r>
                            </w:fldSimple>
                            <w:r w:rsidR="00040382">
                              <w:rPr>
                                <w:noProof/>
                              </w:rPr>
                              <w:t xml:space="preserve"> </w:t>
                            </w:r>
                            <w:r w:rsidR="00040382" w:rsidRPr="00040382">
                              <w:rPr>
                                <w:noProof/>
                                <w:vertAlign w:val="superscript"/>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D6DF86" id="Text Box 29" o:spid="_x0000_s1027" type="#_x0000_t202" style="position:absolute;margin-left:-46.6pt;margin-top:368.65pt;width:543.8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" stroked="f">
                <v:textbox style="mso-fit-shape-to-text:t" inset="0,0,0,0">
                  <w:txbxContent>
                    <w:p w14:paraId="3103A463" w14:textId="71F7C59C" w:rsidR="00C2021D" w:rsidRPr="00BD11C7" w:rsidRDefault="00C2021D" w:rsidP="004C5B55">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r w:rsidR="00040382">
                        <w:rPr>
                          <w:noProof/>
                        </w:rPr>
                        <w:t xml:space="preserve"> </w:t>
                      </w:r>
                      <w:r w:rsidR="00040382" w:rsidRPr="00040382">
                        <w:rPr>
                          <w:noProof/>
                          <w:vertAlign w:val="superscript"/>
                        </w:rPr>
                        <w:t>(4)</w:t>
                      </w:r>
                    </w:p>
                  </w:txbxContent>
                </v:textbox>
                <w10:wrap type="square"/>
              </v:shape>
            </w:pict>
          </mc:Fallback>
        </mc:AlternateContent>
      </w:r>
      <w:r>
        <w:rPr>
          <w:noProof/>
        </w:rPr>
        <w:drawing>
          <wp:anchor distT="0" distB="0" distL="114300" distR="114300" simplePos="0" relativeHeight="251671552" behindDoc="0" locked="0" layoutInCell="1" allowOverlap="1" wp14:anchorId="6AF910FB" wp14:editId="700D4C91">
            <wp:simplePos x="0" y="0"/>
            <wp:positionH relativeFrom="margin">
              <wp:align>center</wp:align>
            </wp:positionH>
            <wp:positionV relativeFrom="paragraph">
              <wp:posOffset>406456</wp:posOffset>
            </wp:positionV>
            <wp:extent cx="6906260" cy="4218305"/>
            <wp:effectExtent l="0" t="0" r="889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7915" t="17411" r="17860" b="34556"/>
                    <a:stretch/>
                  </pic:blipFill>
                  <pic:spPr bwMode="auto">
                    <a:xfrm>
                      <a:off x="0" y="0"/>
                      <a:ext cx="6906260" cy="4218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Flexibility refers to the multiple options the user </w:t>
      </w:r>
      <w:proofErr w:type="gramStart"/>
      <w:r>
        <w:t>has to</w:t>
      </w:r>
      <w:proofErr w:type="gramEnd"/>
      <w:r>
        <w:t xml:space="preserve"> exchange information with the system.</w:t>
      </w:r>
    </w:p>
    <w:p w14:paraId="4712B8C0" w14:textId="41CDD834" w:rsidR="004C5B55" w:rsidRDefault="004C5B55" w:rsidP="004C5B55">
      <w:r>
        <w:t xml:space="preserve">Dix’s flexibility principles are summarised in figure 2. Dix’s principles here are all unique to him except for dialog initiative which is </w:t>
      </w:r>
      <w:proofErr w:type="gramStart"/>
      <w:r>
        <w:t>similar to</w:t>
      </w:r>
      <w:proofErr w:type="gramEnd"/>
      <w:r>
        <w:t xml:space="preserve"> principles by Schneiderman and Nielsen. Schneiderman has two principles which cover dialog initiative: Enable frequent users to use shortcuts and Support internal locus of control. These principles are about giv</w:t>
      </w:r>
      <w:r w:rsidR="004E4E67">
        <w:t>i</w:t>
      </w:r>
      <w:r>
        <w:t>n</w:t>
      </w:r>
      <w:r w:rsidR="004E4E67">
        <w:t>g</w:t>
      </w:r>
      <w:r>
        <w:t xml:space="preserve"> users the feeling that they are in control of the system not the other way around. Nielsen’s matching principle is slightly different as he says users should always have a clearly marked exit, so users have the freedom to back out of an action.</w:t>
      </w:r>
    </w:p>
    <w:p w14:paraId="34468201" w14:textId="77777777" w:rsidR="004C5B55" w:rsidRDefault="004C5B55" w:rsidP="004C5B55">
      <w:r>
        <w:br w:type="page"/>
      </w:r>
    </w:p>
    <w:p w14:paraId="0FF63B8E" w14:textId="617B25A0" w:rsidR="004C5B55" w:rsidRDefault="00F95A4D" w:rsidP="00F8055D">
      <w:pPr>
        <w:pStyle w:val="Heading3"/>
      </w:pPr>
      <w:bookmarkStart w:id="10" w:name="_Toc67584390"/>
      <w:r>
        <w:lastRenderedPageBreak/>
        <w:t xml:space="preserve">1.1.4 </w:t>
      </w:r>
      <w:r w:rsidR="004C5B55">
        <w:t>Robustness</w:t>
      </w:r>
      <w:bookmarkEnd w:id="10"/>
    </w:p>
    <w:p w14:paraId="74576C3B" w14:textId="77777777" w:rsidR="004C5B55" w:rsidRPr="007F263A" w:rsidRDefault="004C5B55" w:rsidP="004C5B55">
      <w:r>
        <w:rPr>
          <w:noProof/>
        </w:rPr>
        <mc:AlternateContent>
          <mc:Choice Requires="wps">
            <w:drawing>
              <wp:anchor distT="0" distB="0" distL="114300" distR="114300" simplePos="0" relativeHeight="251674624" behindDoc="0" locked="0" layoutInCell="1" allowOverlap="1" wp14:anchorId="493F395B" wp14:editId="19883A71">
                <wp:simplePos x="0" y="0"/>
                <wp:positionH relativeFrom="column">
                  <wp:posOffset>-677545</wp:posOffset>
                </wp:positionH>
                <wp:positionV relativeFrom="paragraph">
                  <wp:posOffset>4358640</wp:posOffset>
                </wp:positionV>
                <wp:extent cx="7079615"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7079615" cy="635"/>
                        </a:xfrm>
                        <a:prstGeom prst="rect">
                          <a:avLst/>
                        </a:prstGeom>
                        <a:solidFill>
                          <a:prstClr val="white"/>
                        </a:solidFill>
                        <a:ln>
                          <a:noFill/>
                        </a:ln>
                      </wps:spPr>
                      <wps:txbx>
                        <w:txbxContent>
                          <w:p w14:paraId="18C23767" w14:textId="6D737210" w:rsidR="00C2021D" w:rsidRPr="00C4025F" w:rsidRDefault="00C2021D" w:rsidP="004C5B55">
                            <w:pPr>
                              <w:pStyle w:val="Caption"/>
                              <w:rPr>
                                <w:noProof/>
                              </w:rPr>
                            </w:pPr>
                            <w:r>
                              <w:t xml:space="preserve">Figure </w:t>
                            </w:r>
                            <w:fldSimple w:instr=" SEQ Figure \* ARABIC ">
                              <w:r>
                                <w:rPr>
                                  <w:noProof/>
                                </w:rPr>
                                <w:t>3</w:t>
                              </w:r>
                            </w:fldSimple>
                            <w:r w:rsidR="00040382">
                              <w:rPr>
                                <w:noProof/>
                              </w:rPr>
                              <w:t xml:space="preserve"> </w:t>
                            </w:r>
                            <w:r w:rsidR="00040382" w:rsidRPr="00040382">
                              <w:rPr>
                                <w:noProof/>
                                <w:vertAlign w:val="superscript"/>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3F395B" id="Text Box 30" o:spid="_x0000_s1028" type="#_x0000_t202" style="position:absolute;margin-left:-53.35pt;margin-top:343.2pt;width:557.4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" stroked="f">
                <v:textbox style="mso-fit-shape-to-text:t" inset="0,0,0,0">
                  <w:txbxContent>
                    <w:p w14:paraId="18C23767" w14:textId="6D737210" w:rsidR="00C2021D" w:rsidRPr="00C4025F" w:rsidRDefault="00C2021D" w:rsidP="004C5B55">
                      <w:pPr>
                        <w:pStyle w:val="Caption"/>
                        <w:rPr>
                          <w:noProof/>
                        </w:rPr>
                      </w:pPr>
                      <w:r>
                        <w:t xml:space="preserve">Figure </w:t>
                      </w:r>
                      <w:r>
                        <w:fldChar w:fldCharType="begin"/>
                      </w:r>
                      <w:r>
                        <w:instrText xml:space="preserve"> SEQ Figure \* ARABIC </w:instrText>
                      </w:r>
                      <w:r>
                        <w:fldChar w:fldCharType="separate"/>
                      </w:r>
                      <w:r>
                        <w:rPr>
                          <w:noProof/>
                        </w:rPr>
                        <w:t>3</w:t>
                      </w:r>
                      <w:r>
                        <w:rPr>
                          <w:noProof/>
                        </w:rPr>
                        <w:fldChar w:fldCharType="end"/>
                      </w:r>
                      <w:r w:rsidR="00040382">
                        <w:rPr>
                          <w:noProof/>
                        </w:rPr>
                        <w:t xml:space="preserve"> </w:t>
                      </w:r>
                      <w:r w:rsidR="00040382" w:rsidRPr="00040382">
                        <w:rPr>
                          <w:noProof/>
                          <w:vertAlign w:val="superscript"/>
                        </w:rPr>
                        <w:t>(4)</w:t>
                      </w:r>
                    </w:p>
                  </w:txbxContent>
                </v:textbox>
                <w10:wrap type="square"/>
              </v:shape>
            </w:pict>
          </mc:Fallback>
        </mc:AlternateContent>
      </w:r>
      <w:r>
        <w:rPr>
          <w:noProof/>
        </w:rPr>
        <w:drawing>
          <wp:anchor distT="0" distB="0" distL="114300" distR="114300" simplePos="0" relativeHeight="251673600" behindDoc="0" locked="0" layoutInCell="1" allowOverlap="1" wp14:anchorId="1A36C77C" wp14:editId="428FAFFF">
            <wp:simplePos x="0" y="0"/>
            <wp:positionH relativeFrom="margin">
              <wp:align>center</wp:align>
            </wp:positionH>
            <wp:positionV relativeFrom="paragraph">
              <wp:posOffset>307158</wp:posOffset>
            </wp:positionV>
            <wp:extent cx="7079615" cy="3994785"/>
            <wp:effectExtent l="0" t="0" r="6985" b="571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7460" t="21904" r="17185" b="32592"/>
                    <a:stretch/>
                  </pic:blipFill>
                  <pic:spPr bwMode="auto">
                    <a:xfrm>
                      <a:off x="0" y="0"/>
                      <a:ext cx="7079615" cy="3994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Robustness principles covers support for the user to successfully accomplish their task.</w:t>
      </w:r>
    </w:p>
    <w:p w14:paraId="58E015BC" w14:textId="50B0B00F" w:rsidR="004C5B55" w:rsidRDefault="004C5B55" w:rsidP="004C5B55">
      <w:r>
        <w:t>Dix’s principles of robustness are summarised in figure 3. All researchers have the principle of observability, the system should always feedback to the user, so they know what is going on. Dix, Schneiderman and Nielsen all include the principle of recoverability, where users can back out of errors, which Norman omits from his guide. Schneiderman and Nielsen take this principle further by including a principle which aims to prevent users from encountering errors in the first place. Nielsen’s principles are the only ones to include documentation</w:t>
      </w:r>
      <w:r w:rsidR="004E4E67">
        <w:t xml:space="preserve"> for the user.</w:t>
      </w:r>
      <w:r>
        <w:t xml:space="preserve"> </w:t>
      </w:r>
    </w:p>
    <w:p w14:paraId="7AF6CE4A" w14:textId="77777777" w:rsidR="007F263A" w:rsidRPr="00046074" w:rsidRDefault="007F263A" w:rsidP="00046074"/>
    <w:p w14:paraId="4964FE3C" w14:textId="77777777" w:rsidR="00A823E5" w:rsidRPr="00A823E5" w:rsidRDefault="00A823E5" w:rsidP="00A823E5"/>
    <w:p w14:paraId="26E7E282" w14:textId="7B4A43DE" w:rsidR="00091894" w:rsidRDefault="000D3C7A" w:rsidP="00091894">
      <w:pPr>
        <w:pStyle w:val="Heading1"/>
      </w:pPr>
      <w:bookmarkStart w:id="11" w:name="_Toc67584391"/>
      <w:r>
        <w:rPr>
          <w:noProof/>
        </w:rPr>
        <w:lastRenderedPageBreak/>
        <w:drawing>
          <wp:anchor distT="0" distB="0" distL="114300" distR="114300" simplePos="0" relativeHeight="251659264" behindDoc="0" locked="0" layoutInCell="1" allowOverlap="1" wp14:anchorId="2A7BFB80" wp14:editId="744A696D">
            <wp:simplePos x="0" y="0"/>
            <wp:positionH relativeFrom="column">
              <wp:posOffset>-688340</wp:posOffset>
            </wp:positionH>
            <wp:positionV relativeFrom="paragraph">
              <wp:posOffset>288761</wp:posOffset>
            </wp:positionV>
            <wp:extent cx="7049770" cy="17919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370" t="13480" r="3789" b="44100"/>
                    <a:stretch/>
                  </pic:blipFill>
                  <pic:spPr bwMode="auto">
                    <a:xfrm>
                      <a:off x="0" y="0"/>
                      <a:ext cx="7049770" cy="1791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5163">
        <w:t xml:space="preserve">3. </w:t>
      </w:r>
      <w:r>
        <w:t>Task Analysis Diagram</w:t>
      </w:r>
      <w:bookmarkEnd w:id="11"/>
    </w:p>
    <w:p w14:paraId="4E15BBD1" w14:textId="42B52293" w:rsidR="00282A2A" w:rsidRDefault="000D3C7A" w:rsidP="00E84598">
      <w:r>
        <w:rPr>
          <w:noProof/>
        </w:rPr>
        <w:drawing>
          <wp:anchor distT="0" distB="0" distL="114300" distR="114300" simplePos="0" relativeHeight="251660288" behindDoc="0" locked="0" layoutInCell="1" allowOverlap="1" wp14:anchorId="5550A510" wp14:editId="131492CA">
            <wp:simplePos x="0" y="0"/>
            <wp:positionH relativeFrom="margin">
              <wp:align>center</wp:align>
            </wp:positionH>
            <wp:positionV relativeFrom="paragraph">
              <wp:posOffset>2356957</wp:posOffset>
            </wp:positionV>
            <wp:extent cx="7251700" cy="346710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002" t="5615" r="3487" b="14896"/>
                    <a:stretch/>
                  </pic:blipFill>
                  <pic:spPr bwMode="auto">
                    <a:xfrm>
                      <a:off x="0" y="0"/>
                      <a:ext cx="7251700" cy="3467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0. This design sequentially shows the main stages required </w:t>
      </w:r>
      <w:proofErr w:type="gramStart"/>
      <w:r>
        <w:t>in order for</w:t>
      </w:r>
      <w:proofErr w:type="gramEnd"/>
      <w:r>
        <w:t xml:space="preserve"> the user to complete a blood test.</w:t>
      </w:r>
    </w:p>
    <w:p w14:paraId="281C07C4" w14:textId="7148003A" w:rsidR="000D3C7A" w:rsidRDefault="000D3C7A" w:rsidP="00E84598">
      <w:r>
        <w:t xml:space="preserve">1. Firstly users will need to select the language they want the system to give instructions in. Then they will enter information about themselves which is required </w:t>
      </w:r>
      <w:proofErr w:type="gramStart"/>
      <w:r>
        <w:t>later on</w:t>
      </w:r>
      <w:proofErr w:type="gramEnd"/>
      <w:r>
        <w:t xml:space="preserve"> in the system and confirm that information.</w:t>
      </w:r>
    </w:p>
    <w:p w14:paraId="3DF75184" w14:textId="53FF043A" w:rsidR="000D3C7A" w:rsidRDefault="000D3C7A" w:rsidP="00E84598">
      <w:r>
        <w:br w:type="page"/>
      </w:r>
    </w:p>
    <w:p w14:paraId="464DD8E7" w14:textId="5F787E33" w:rsidR="00C25698" w:rsidRDefault="00C25698">
      <w:r>
        <w:rPr>
          <w:noProof/>
        </w:rPr>
        <w:lastRenderedPageBreak/>
        <w:drawing>
          <wp:anchor distT="0" distB="0" distL="114300" distR="114300" simplePos="0" relativeHeight="251662336" behindDoc="0" locked="0" layoutInCell="1" allowOverlap="1" wp14:anchorId="08682508" wp14:editId="0E30C541">
            <wp:simplePos x="0" y="0"/>
            <wp:positionH relativeFrom="column">
              <wp:posOffset>-796925</wp:posOffset>
            </wp:positionH>
            <wp:positionV relativeFrom="paragraph">
              <wp:posOffset>4245610</wp:posOffset>
            </wp:positionV>
            <wp:extent cx="7287895" cy="3718560"/>
            <wp:effectExtent l="0" t="0" r="825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002" t="5897" r="3801" b="9556"/>
                    <a:stretch/>
                  </pic:blipFill>
                  <pic:spPr bwMode="auto">
                    <a:xfrm>
                      <a:off x="0" y="0"/>
                      <a:ext cx="7287895" cy="3718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3C7A">
        <w:rPr>
          <w:noProof/>
        </w:rPr>
        <w:drawing>
          <wp:anchor distT="0" distB="0" distL="114300" distR="114300" simplePos="0" relativeHeight="251661312" behindDoc="0" locked="0" layoutInCell="1" allowOverlap="1" wp14:anchorId="67E25450" wp14:editId="31E9ADFE">
            <wp:simplePos x="0" y="0"/>
            <wp:positionH relativeFrom="margin">
              <wp:align>center</wp:align>
            </wp:positionH>
            <wp:positionV relativeFrom="paragraph">
              <wp:posOffset>107</wp:posOffset>
            </wp:positionV>
            <wp:extent cx="7124700" cy="3688080"/>
            <wp:effectExtent l="0" t="0" r="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528" t="6179" r="3171" b="7041"/>
                    <a:stretch/>
                  </pic:blipFill>
                  <pic:spPr bwMode="auto">
                    <a:xfrm>
                      <a:off x="0" y="0"/>
                      <a:ext cx="7124700" cy="3688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3C7A">
        <w:t xml:space="preserve">2. </w:t>
      </w:r>
      <w:r>
        <w:t xml:space="preserve">Information is displayed about the different test types, including a description and the price. If the user is </w:t>
      </w:r>
      <w:proofErr w:type="gramStart"/>
      <w:r>
        <w:t>male</w:t>
      </w:r>
      <w:proofErr w:type="gramEnd"/>
      <w:r>
        <w:t xml:space="preserve"> then pregnancy test is removed. Users must select and confirm a test.</w:t>
      </w:r>
    </w:p>
    <w:p w14:paraId="423BB1F5" w14:textId="77777777" w:rsidR="00046F66" w:rsidRDefault="00C25698">
      <w:r>
        <w:t>3. Users must choose how they will pay, with the choice between cash or card. The payment is then processed, and the user is informed whether it was successful.</w:t>
      </w:r>
    </w:p>
    <w:p w14:paraId="7AF0E3EE" w14:textId="77777777" w:rsidR="00046F66" w:rsidRDefault="00046F66"/>
    <w:p w14:paraId="274D9FA7" w14:textId="1510862F" w:rsidR="00046F66" w:rsidRDefault="00046F66">
      <w:r>
        <w:rPr>
          <w:noProof/>
        </w:rPr>
        <w:lastRenderedPageBreak/>
        <w:drawing>
          <wp:anchor distT="0" distB="0" distL="114300" distR="114300" simplePos="0" relativeHeight="251663360" behindDoc="0" locked="0" layoutInCell="1" allowOverlap="1" wp14:anchorId="70721822" wp14:editId="35F880EE">
            <wp:simplePos x="0" y="0"/>
            <wp:positionH relativeFrom="margin">
              <wp:align>center</wp:align>
            </wp:positionH>
            <wp:positionV relativeFrom="paragraph">
              <wp:posOffset>484</wp:posOffset>
            </wp:positionV>
            <wp:extent cx="7088505" cy="3957320"/>
            <wp:effectExtent l="0" t="0" r="0"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845" t="5616" r="2065"/>
                    <a:stretch/>
                  </pic:blipFill>
                  <pic:spPr bwMode="auto">
                    <a:xfrm>
                      <a:off x="0" y="0"/>
                      <a:ext cx="7088505" cy="3957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56BE23" w14:textId="4DE0FCF8" w:rsidR="00046F66" w:rsidRDefault="00046F66">
      <w:r>
        <w:rPr>
          <w:noProof/>
        </w:rPr>
        <w:drawing>
          <wp:anchor distT="0" distB="0" distL="114300" distR="114300" simplePos="0" relativeHeight="251664384" behindDoc="0" locked="0" layoutInCell="1" allowOverlap="1" wp14:anchorId="0D68BFED" wp14:editId="43CB47AE">
            <wp:simplePos x="0" y="0"/>
            <wp:positionH relativeFrom="margin">
              <wp:align>center</wp:align>
            </wp:positionH>
            <wp:positionV relativeFrom="paragraph">
              <wp:posOffset>649278</wp:posOffset>
            </wp:positionV>
            <wp:extent cx="7296785" cy="31146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686" t="6179" r="3322" b="22483"/>
                    <a:stretch/>
                  </pic:blipFill>
                  <pic:spPr bwMode="auto">
                    <a:xfrm>
                      <a:off x="0" y="0"/>
                      <a:ext cx="7296785" cy="3114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4. Users must sanitise their hands before placing it in the machine so their blood can be taken. Once the blood sample is collected the user can remove their arm while the sample is being tested against the type of test chosen in section 2.</w:t>
      </w:r>
    </w:p>
    <w:p w14:paraId="283C701E" w14:textId="77777777" w:rsidR="00046F66" w:rsidRDefault="00046F66">
      <w:r>
        <w:t>5. The results are displayed to the user and they have the option to print the results or send them to their email. The system then carries out the user’s request.</w:t>
      </w:r>
    </w:p>
    <w:p w14:paraId="457CBC71" w14:textId="77777777" w:rsidR="00046F66" w:rsidRDefault="00046F66"/>
    <w:p w14:paraId="329D327D" w14:textId="4B6A8D32" w:rsidR="000D3C7A" w:rsidRDefault="00046F66">
      <w:pPr>
        <w:rPr>
          <w:rFonts w:asciiTheme="majorHAnsi" w:eastAsiaTheme="majorEastAsia" w:hAnsiTheme="majorHAnsi" w:cstheme="majorBidi"/>
          <w:color w:val="2F5496" w:themeColor="accent1" w:themeShade="BF"/>
          <w:sz w:val="32"/>
          <w:szCs w:val="32"/>
        </w:rPr>
      </w:pPr>
      <w:r>
        <w:rPr>
          <w:noProof/>
        </w:rPr>
        <w:lastRenderedPageBreak/>
        <w:drawing>
          <wp:anchor distT="0" distB="0" distL="114300" distR="114300" simplePos="0" relativeHeight="251665408" behindDoc="0" locked="0" layoutInCell="1" allowOverlap="1" wp14:anchorId="00E969EE" wp14:editId="7E101CD7">
            <wp:simplePos x="0" y="0"/>
            <wp:positionH relativeFrom="margin">
              <wp:align>center</wp:align>
            </wp:positionH>
            <wp:positionV relativeFrom="paragraph">
              <wp:posOffset>0</wp:posOffset>
            </wp:positionV>
            <wp:extent cx="6907530" cy="3586480"/>
            <wp:effectExtent l="0" t="0" r="762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843" t="5897" r="2535" b="6756"/>
                    <a:stretch/>
                  </pic:blipFill>
                  <pic:spPr bwMode="auto">
                    <a:xfrm>
                      <a:off x="0" y="0"/>
                      <a:ext cx="6907530" cy="3586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6. Finally the user is given the option to print out a receipt. This is the final interaction before the thank you screen appears.</w:t>
      </w:r>
      <w:r w:rsidR="000D3C7A">
        <w:br w:type="page"/>
      </w:r>
    </w:p>
    <w:p w14:paraId="7C4E490C" w14:textId="79B28E04" w:rsidR="00091894" w:rsidRDefault="008F5163" w:rsidP="00091894">
      <w:pPr>
        <w:pStyle w:val="Heading1"/>
      </w:pPr>
      <w:bookmarkStart w:id="12" w:name="_Toc67584392"/>
      <w:r>
        <w:lastRenderedPageBreak/>
        <w:t xml:space="preserve">4. </w:t>
      </w:r>
      <w:r w:rsidR="00091894">
        <w:t>Human Factors</w:t>
      </w:r>
      <w:bookmarkEnd w:id="12"/>
    </w:p>
    <w:p w14:paraId="21090738" w14:textId="22C0B496" w:rsidR="0068256B" w:rsidRDefault="00F95A4D" w:rsidP="00A91D80">
      <w:pPr>
        <w:pStyle w:val="Heading2"/>
      </w:pPr>
      <w:bookmarkStart w:id="13" w:name="_Toc67584393"/>
      <w:r>
        <w:t xml:space="preserve">4.1 </w:t>
      </w:r>
      <w:r w:rsidR="000D3C7A">
        <w:t>Reasoning</w:t>
      </w:r>
      <w:bookmarkEnd w:id="13"/>
    </w:p>
    <w:p w14:paraId="31A12188" w14:textId="51B291AB" w:rsidR="001A3D53" w:rsidRDefault="001A3D53" w:rsidP="001A3D53">
      <w:r w:rsidRPr="001A3D53">
        <w:t>"All men are mortal. Harold is a man. Therefore, Harold is mortal</w:t>
      </w:r>
      <w:r>
        <w:t>”</w:t>
      </w:r>
      <w:r w:rsidR="00CE3CFC">
        <w:t xml:space="preserve"> </w:t>
      </w:r>
      <w:r w:rsidR="00CE3CFC">
        <w:rPr>
          <w:vertAlign w:val="superscript"/>
        </w:rPr>
        <w:t>(8)</w:t>
      </w:r>
      <w:r>
        <w:t>. This is an example of deductive reasoning. In deductive reasoning a hypothesis is made</w:t>
      </w:r>
      <w:r w:rsidR="008914E7">
        <w:t>, then examined or tested and conclusions are drawn. The first step in deductive reasoning is the premise (all men are mortal), then a second premise (Harold is a man) then an inference between the two premises which is the conclusion (Harold is mortal). This applies to usability design as the design</w:t>
      </w:r>
      <w:r w:rsidR="005A6AA0">
        <w:t>s</w:t>
      </w:r>
      <w:r w:rsidR="008914E7">
        <w:t xml:space="preserve"> </w:t>
      </w:r>
      <w:r w:rsidR="00BD48D9">
        <w:t>can use deductive reasoning to learn about the user and present options applicable to them. For example, males cannot get pregnant. User is a male. Therefore, the user cannot get pregnant. Using deductive reasoning, the application can then remove pregnancy test as an option, preventing the user from choosing a test which does not apply to them.</w:t>
      </w:r>
    </w:p>
    <w:p w14:paraId="089FCED0" w14:textId="7F6984A1" w:rsidR="005A6AA0" w:rsidRDefault="00C004AD" w:rsidP="001A3D53">
      <w:r>
        <w:t>Inductive reasoning is when the premises cannot give a full assurance that the conclusion made is correct. A common example being: “</w:t>
      </w:r>
      <w:r w:rsidRPr="00C004AD">
        <w:t>The coin I pulled from the bag is a penny. That coin is a penny. A third coin from the bag is a penny. Therefore, all the coins in the bag are pennies"</w:t>
      </w:r>
      <w:r w:rsidR="00CE3CFC">
        <w:t xml:space="preserve"> </w:t>
      </w:r>
      <w:r w:rsidR="00CE3CFC">
        <w:rPr>
          <w:vertAlign w:val="superscript"/>
        </w:rPr>
        <w:t>(8)</w:t>
      </w:r>
      <w:r>
        <w:t>.</w:t>
      </w:r>
      <w:r w:rsidR="008C3D2F">
        <w:t xml:space="preserve"> The next coin pulled from the bag might not be a penny, therefore a true accurate conclusion cannot be made from the premises but an expectation can. In usability design the user applies inductive reasoning when using past experiences with other apps and has expectations for the current app. For example, </w:t>
      </w:r>
      <w:r w:rsidR="00233DB3">
        <w:t xml:space="preserve">the logo on this website is a button </w:t>
      </w:r>
      <w:r w:rsidR="00A57C4B">
        <w:t>returns to the</w:t>
      </w:r>
      <w:r w:rsidR="00233DB3">
        <w:t xml:space="preserve"> homepage, the logo on another website is also a button that </w:t>
      </w:r>
      <w:r w:rsidR="00A57C4B">
        <w:t>returns</w:t>
      </w:r>
      <w:r w:rsidR="00233DB3">
        <w:t xml:space="preserve"> to the homepage. Therefore, all logos are buttons that </w:t>
      </w:r>
      <w:r w:rsidR="00A57C4B">
        <w:t>return</w:t>
      </w:r>
      <w:r w:rsidR="00233DB3">
        <w:t xml:space="preserve"> to the homepage. This conclusion may not be true for some websites such as older websites or websites under testing. The website designs should try and adhere </w:t>
      </w:r>
      <w:r w:rsidR="00A57C4B">
        <w:t xml:space="preserve">to </w:t>
      </w:r>
      <w:r w:rsidR="00233DB3">
        <w:t>expectations</w:t>
      </w:r>
      <w:r w:rsidR="00A57C4B">
        <w:t xml:space="preserve">, </w:t>
      </w:r>
      <w:r w:rsidR="00233DB3">
        <w:t>prevent</w:t>
      </w:r>
      <w:r w:rsidR="00A57C4B">
        <w:t>ing</w:t>
      </w:r>
      <w:r w:rsidR="00233DB3">
        <w:t xml:space="preserve"> confusion when the expectation is false.</w:t>
      </w:r>
    </w:p>
    <w:p w14:paraId="0E121B70" w14:textId="77777777" w:rsidR="00CE3CFC" w:rsidRPr="001A3D53" w:rsidRDefault="00CE3CFC" w:rsidP="001A3D53"/>
    <w:p w14:paraId="5A76D7E4" w14:textId="3B03FF66" w:rsidR="00981350" w:rsidRDefault="00F95A4D" w:rsidP="000D3C7A">
      <w:pPr>
        <w:pStyle w:val="Heading2"/>
      </w:pPr>
      <w:bookmarkStart w:id="14" w:name="_Toc67584394"/>
      <w:r>
        <w:t xml:space="preserve">4.2 </w:t>
      </w:r>
      <w:r w:rsidR="000D3C7A">
        <w:t>Memory</w:t>
      </w:r>
      <w:bookmarkEnd w:id="14"/>
    </w:p>
    <w:p w14:paraId="420AC3A4" w14:textId="5531336B" w:rsidR="0000673C" w:rsidRPr="003F6D70" w:rsidRDefault="0000673C" w:rsidP="000D3C7A">
      <w:pPr>
        <w:rPr>
          <w:rFonts w:cstheme="minorHAnsi"/>
        </w:rPr>
      </w:pPr>
      <w:r>
        <w:t xml:space="preserve">Short term memory </w:t>
      </w:r>
      <w:r w:rsidR="00F958B2">
        <w:t xml:space="preserve">(STM) </w:t>
      </w:r>
      <w:r w:rsidR="003F6D70">
        <w:t xml:space="preserve">refers to the memory we have of very recent events and consists of 3 key </w:t>
      </w:r>
      <w:r w:rsidR="003F6D70" w:rsidRPr="003F6D70">
        <w:rPr>
          <w:rFonts w:cstheme="minorHAnsi"/>
        </w:rPr>
        <w:t>aspects</w:t>
      </w:r>
      <w:r w:rsidR="00862893">
        <w:rPr>
          <w:rFonts w:cstheme="minorHAnsi"/>
        </w:rPr>
        <w:t xml:space="preserve"> </w:t>
      </w:r>
      <w:r w:rsidR="00862893">
        <w:rPr>
          <w:rFonts w:cstheme="minorHAnsi"/>
          <w:vertAlign w:val="superscript"/>
        </w:rPr>
        <w:t>(9)</w:t>
      </w:r>
      <w:r w:rsidR="003F6D70" w:rsidRPr="003F6D70">
        <w:rPr>
          <w:rFonts w:cstheme="minorHAnsi"/>
        </w:rPr>
        <w:t>:</w:t>
      </w:r>
    </w:p>
    <w:p w14:paraId="476B888F" w14:textId="211482B3" w:rsidR="003F6D70" w:rsidRPr="003F6D70" w:rsidRDefault="003F6D70" w:rsidP="003F6D70">
      <w:pPr>
        <w:pStyle w:val="ListParagraph"/>
        <w:numPr>
          <w:ilvl w:val="0"/>
          <w:numId w:val="5"/>
        </w:numPr>
        <w:rPr>
          <w:rFonts w:asciiTheme="minorHAnsi" w:hAnsiTheme="minorHAnsi" w:cstheme="minorHAnsi"/>
          <w:sz w:val="22"/>
          <w:szCs w:val="22"/>
        </w:rPr>
      </w:pPr>
      <w:r w:rsidRPr="003F6D70">
        <w:rPr>
          <w:rFonts w:asciiTheme="minorHAnsi" w:hAnsiTheme="minorHAnsi" w:cstheme="minorHAnsi"/>
          <w:sz w:val="22"/>
          <w:szCs w:val="22"/>
        </w:rPr>
        <w:t>Limited Capacity</w:t>
      </w:r>
      <w:r w:rsidR="00F958B2">
        <w:rPr>
          <w:rFonts w:asciiTheme="minorHAnsi" w:hAnsiTheme="minorHAnsi" w:cstheme="minorHAnsi"/>
          <w:sz w:val="22"/>
          <w:szCs w:val="22"/>
        </w:rPr>
        <w:t xml:space="preserve"> – </w:t>
      </w:r>
      <w:r w:rsidR="008701F5">
        <w:rPr>
          <w:rFonts w:asciiTheme="minorHAnsi" w:hAnsiTheme="minorHAnsi" w:cstheme="minorHAnsi"/>
          <w:sz w:val="22"/>
          <w:szCs w:val="22"/>
        </w:rPr>
        <w:t>between 5 and 9 items</w:t>
      </w:r>
      <w:r w:rsidR="00F958B2">
        <w:rPr>
          <w:rFonts w:asciiTheme="minorHAnsi" w:hAnsiTheme="minorHAnsi" w:cstheme="minorHAnsi"/>
          <w:sz w:val="22"/>
          <w:szCs w:val="22"/>
        </w:rPr>
        <w:t xml:space="preserve"> can be stored in STM.</w:t>
      </w:r>
    </w:p>
    <w:p w14:paraId="77F479BB" w14:textId="7D5A975B" w:rsidR="003F6D70" w:rsidRPr="003F6D70" w:rsidRDefault="003F6D70" w:rsidP="003F6D70">
      <w:pPr>
        <w:pStyle w:val="ListParagraph"/>
        <w:numPr>
          <w:ilvl w:val="0"/>
          <w:numId w:val="5"/>
        </w:numPr>
        <w:rPr>
          <w:rFonts w:asciiTheme="minorHAnsi" w:hAnsiTheme="minorHAnsi" w:cstheme="minorHAnsi"/>
          <w:sz w:val="22"/>
          <w:szCs w:val="22"/>
        </w:rPr>
      </w:pPr>
      <w:r w:rsidRPr="003F6D70">
        <w:rPr>
          <w:rFonts w:asciiTheme="minorHAnsi" w:hAnsiTheme="minorHAnsi" w:cstheme="minorHAnsi"/>
          <w:sz w:val="22"/>
          <w:szCs w:val="22"/>
        </w:rPr>
        <w:t>Limited Duration</w:t>
      </w:r>
      <w:r w:rsidR="00F958B2">
        <w:rPr>
          <w:rFonts w:asciiTheme="minorHAnsi" w:hAnsiTheme="minorHAnsi" w:cstheme="minorHAnsi"/>
          <w:sz w:val="22"/>
          <w:szCs w:val="22"/>
        </w:rPr>
        <w:t xml:space="preserve"> – Information stored in STM can be lost by distractions o</w:t>
      </w:r>
      <w:r w:rsidR="00AE2371">
        <w:rPr>
          <w:rFonts w:asciiTheme="minorHAnsi" w:hAnsiTheme="minorHAnsi" w:cstheme="minorHAnsi"/>
          <w:sz w:val="22"/>
          <w:szCs w:val="22"/>
        </w:rPr>
        <w:t>r</w:t>
      </w:r>
      <w:r w:rsidR="00F958B2">
        <w:rPr>
          <w:rFonts w:asciiTheme="minorHAnsi" w:hAnsiTheme="minorHAnsi" w:cstheme="minorHAnsi"/>
          <w:sz w:val="22"/>
          <w:szCs w:val="22"/>
        </w:rPr>
        <w:t xml:space="preserve"> passage of time.</w:t>
      </w:r>
    </w:p>
    <w:p w14:paraId="1AB0C062" w14:textId="2AE6C0A8" w:rsidR="003F6D70" w:rsidRDefault="003F6D70" w:rsidP="003F6D70">
      <w:pPr>
        <w:pStyle w:val="ListParagraph"/>
        <w:numPr>
          <w:ilvl w:val="0"/>
          <w:numId w:val="5"/>
        </w:numPr>
        <w:rPr>
          <w:rFonts w:asciiTheme="minorHAnsi" w:hAnsiTheme="minorHAnsi" w:cstheme="minorHAnsi"/>
          <w:sz w:val="22"/>
          <w:szCs w:val="22"/>
        </w:rPr>
      </w:pPr>
      <w:r w:rsidRPr="003F6D70">
        <w:rPr>
          <w:rFonts w:asciiTheme="minorHAnsi" w:hAnsiTheme="minorHAnsi" w:cstheme="minorHAnsi"/>
          <w:sz w:val="22"/>
          <w:szCs w:val="22"/>
        </w:rPr>
        <w:t>Encoding</w:t>
      </w:r>
      <w:r w:rsidR="00F958B2">
        <w:rPr>
          <w:rFonts w:asciiTheme="minorHAnsi" w:hAnsiTheme="minorHAnsi" w:cstheme="minorHAnsi"/>
          <w:sz w:val="22"/>
          <w:szCs w:val="22"/>
        </w:rPr>
        <w:t xml:space="preserve"> – Primarily audio, even translates visuals into sounds.</w:t>
      </w:r>
    </w:p>
    <w:p w14:paraId="003E0B05" w14:textId="77777777" w:rsidR="00862893" w:rsidRDefault="00862893" w:rsidP="008701F5">
      <w:pPr>
        <w:rPr>
          <w:rFonts w:cstheme="minorHAnsi"/>
        </w:rPr>
      </w:pPr>
    </w:p>
    <w:p w14:paraId="736B8C30" w14:textId="1812150A" w:rsidR="008701F5" w:rsidRPr="008701F5" w:rsidRDefault="008701F5" w:rsidP="008701F5">
      <w:pPr>
        <w:rPr>
          <w:rFonts w:cstheme="minorHAnsi"/>
        </w:rPr>
      </w:pPr>
      <w:r>
        <w:rPr>
          <w:rFonts w:cstheme="minorHAnsi"/>
        </w:rPr>
        <w:t xml:space="preserve">Because of the limited capacity, in interface design, users should be performing as few tasks as possible at once, so they are not overloaded with information. Because of the limited duration, users should not be asked to recall what they have done on previous screens to complete the current screen, instead clear instructions should be </w:t>
      </w:r>
      <w:proofErr w:type="gramStart"/>
      <w:r>
        <w:rPr>
          <w:rFonts w:cstheme="minorHAnsi"/>
        </w:rPr>
        <w:t>shown</w:t>
      </w:r>
      <w:proofErr w:type="gramEnd"/>
      <w:r>
        <w:rPr>
          <w:rFonts w:cstheme="minorHAnsi"/>
        </w:rPr>
        <w:t xml:space="preserve"> and interface elements should be recognised from long term memory.</w:t>
      </w:r>
      <w:r w:rsidR="00DC4DC4">
        <w:rPr>
          <w:rFonts w:cstheme="minorHAnsi"/>
        </w:rPr>
        <w:t xml:space="preserve"> </w:t>
      </w:r>
      <w:r>
        <w:rPr>
          <w:rFonts w:cstheme="minorHAnsi"/>
        </w:rPr>
        <w:t>Long term memory (LTM) refers to lasting retention of information</w:t>
      </w:r>
      <w:r w:rsidR="00EB733E">
        <w:rPr>
          <w:rFonts w:cstheme="minorHAnsi"/>
        </w:rPr>
        <w:t xml:space="preserve"> which can last from</w:t>
      </w:r>
      <w:r w:rsidR="00DC4DC4">
        <w:rPr>
          <w:rFonts w:cstheme="minorHAnsi"/>
        </w:rPr>
        <w:t xml:space="preserve"> a few minutes to a lifetime</w:t>
      </w:r>
      <w:r w:rsidR="00862893">
        <w:rPr>
          <w:rFonts w:cstheme="minorHAnsi"/>
        </w:rPr>
        <w:t xml:space="preserve"> </w:t>
      </w:r>
      <w:r w:rsidR="00862893">
        <w:rPr>
          <w:rFonts w:cstheme="minorHAnsi"/>
          <w:vertAlign w:val="superscript"/>
        </w:rPr>
        <w:t>(10)</w:t>
      </w:r>
      <w:r w:rsidR="00DC4DC4">
        <w:rPr>
          <w:rFonts w:cstheme="minorHAnsi"/>
        </w:rPr>
        <w:t>. This can be applied in interface design by conforming to design standards. This allows users to recall information from previously used interfaces to recognise elements on the screen and complete the task.</w:t>
      </w:r>
    </w:p>
    <w:p w14:paraId="31A7BD15" w14:textId="77777777" w:rsidR="00F958B2" w:rsidRPr="00F958B2" w:rsidRDefault="00F958B2" w:rsidP="00F958B2">
      <w:pPr>
        <w:rPr>
          <w:rFonts w:cstheme="minorHAnsi"/>
        </w:rPr>
      </w:pPr>
    </w:p>
    <w:p w14:paraId="7828BF6E" w14:textId="41E2719D" w:rsidR="00A91D80" w:rsidRDefault="00A91D80" w:rsidP="000D3C7A"/>
    <w:p w14:paraId="272D75D2" w14:textId="77777777" w:rsidR="00CE3CFC" w:rsidRPr="000D3C7A" w:rsidRDefault="00CE3CFC" w:rsidP="000D3C7A"/>
    <w:p w14:paraId="6ED06C7A" w14:textId="288B8B9A" w:rsidR="00981350" w:rsidRDefault="00F95A4D" w:rsidP="000D3C7A">
      <w:pPr>
        <w:pStyle w:val="Heading2"/>
      </w:pPr>
      <w:bookmarkStart w:id="15" w:name="_Toc67584395"/>
      <w:r>
        <w:lastRenderedPageBreak/>
        <w:t xml:space="preserve">4.3 </w:t>
      </w:r>
      <w:r w:rsidR="000D3C7A">
        <w:t>Perception</w:t>
      </w:r>
      <w:bookmarkEnd w:id="15"/>
    </w:p>
    <w:p w14:paraId="06BEA0BA" w14:textId="421B9ADA" w:rsidR="008923DC" w:rsidRDefault="00505B52" w:rsidP="000D3C7A">
      <w:r>
        <w:t>Theories of p</w:t>
      </w:r>
      <w:r w:rsidR="00704E02">
        <w:t xml:space="preserve">erception refers to </w:t>
      </w:r>
      <w:r>
        <w:t>the process “by which the physical energy received by sense organs forms the basis of perceptual experience”</w:t>
      </w:r>
      <w:r w:rsidR="00862893">
        <w:t xml:space="preserve"> </w:t>
      </w:r>
      <w:r w:rsidR="00862893">
        <w:rPr>
          <w:vertAlign w:val="superscript"/>
        </w:rPr>
        <w:t>(11)</w:t>
      </w:r>
      <w:r>
        <w:t>. Gibson’s theory of perception “suggests that perception involves innate mechanisms forged by evolution and no learning is required”</w:t>
      </w:r>
      <w:r w:rsidR="00862893">
        <w:t xml:space="preserve"> </w:t>
      </w:r>
      <w:r w:rsidR="00862893">
        <w:rPr>
          <w:vertAlign w:val="superscript"/>
        </w:rPr>
        <w:t>(11)</w:t>
      </w:r>
      <w:r>
        <w:t>. He theorises that there is enough information in our environment to make sense of the world in a direct way.</w:t>
      </w:r>
      <w:r w:rsidR="008923DC">
        <w:t xml:space="preserve"> Gibson believes that “sensation is perception: what you see is what you get”</w:t>
      </w:r>
      <w:r w:rsidR="00862893">
        <w:t xml:space="preserve"> </w:t>
      </w:r>
      <w:r w:rsidR="00862893">
        <w:rPr>
          <w:vertAlign w:val="superscript"/>
        </w:rPr>
        <w:t>(11)</w:t>
      </w:r>
      <w:r w:rsidR="008923DC">
        <w:t xml:space="preserve">. There is no need to process or interpret the visual information we receive as it is detailed enough to allow us to interact with the environment. </w:t>
      </w:r>
    </w:p>
    <w:p w14:paraId="448830B1" w14:textId="0DEF5305" w:rsidR="00A91D80" w:rsidRDefault="008923DC" w:rsidP="000D3C7A">
      <w:r>
        <w:t>A flaw with this theory is that optical illusions exist where two people can see different images based on the same sensory information.</w:t>
      </w:r>
      <w:r w:rsidR="00CD3EED">
        <w:t xml:space="preserve"> Gregory’s theory covers this flaw. Gregory theorises that information received by the eye is 90% lost by the time it reaches the brain</w:t>
      </w:r>
      <w:r w:rsidR="00FB3C1C">
        <w:t xml:space="preserve"> </w:t>
      </w:r>
      <w:r w:rsidR="00FB3C1C">
        <w:rPr>
          <w:vertAlign w:val="superscript"/>
        </w:rPr>
        <w:t>(11)</w:t>
      </w:r>
      <w:r w:rsidR="00CD3EED">
        <w:t>. The brain must then interpret what information it does have to try and fill in the gaps in the person’s perception. To understand what we see, the information provided by the eyes is combined with information about the world which we accumulate through our experiences</w:t>
      </w:r>
      <w:r w:rsidR="00FB3C1C">
        <w:t xml:space="preserve"> </w:t>
      </w:r>
      <w:r w:rsidR="00FB3C1C">
        <w:rPr>
          <w:vertAlign w:val="superscript"/>
        </w:rPr>
        <w:t>(11)</w:t>
      </w:r>
      <w:r w:rsidR="00CD3EED">
        <w:t xml:space="preserve">. This interpretation is what leads to errors in perception and explains how different people can see different </w:t>
      </w:r>
      <w:r w:rsidR="00391095">
        <w:t xml:space="preserve">images in an optical illusion. Gregory’s theory is more usable for designing interfaces as it draws on past experiences to inform users on what they see. By drawing on past experiences, users will be able to recognise features that appear on interfaces which they have used in the past. They know what a button, search bar or text box looks like by drawing on their </w:t>
      </w:r>
      <w:proofErr w:type="gramStart"/>
      <w:r w:rsidR="00391095">
        <w:t>past experience</w:t>
      </w:r>
      <w:proofErr w:type="gramEnd"/>
      <w:r w:rsidR="00391095">
        <w:t xml:space="preserve"> of using similar looking features in other interfaces.</w:t>
      </w:r>
    </w:p>
    <w:p w14:paraId="20D2B243" w14:textId="65B3C263" w:rsidR="00EE556C" w:rsidRDefault="00EE556C" w:rsidP="000D3C7A"/>
    <w:p w14:paraId="3C3538F1" w14:textId="77777777" w:rsidR="0008552E" w:rsidRPr="000D3C7A" w:rsidRDefault="0008552E" w:rsidP="000D3C7A"/>
    <w:p w14:paraId="4F2F5117" w14:textId="466759CD" w:rsidR="00091894" w:rsidRDefault="008F5163" w:rsidP="00091894">
      <w:pPr>
        <w:pStyle w:val="Heading1"/>
      </w:pPr>
      <w:bookmarkStart w:id="16" w:name="_Toc67584396"/>
      <w:r>
        <w:lastRenderedPageBreak/>
        <w:t xml:space="preserve">5. </w:t>
      </w:r>
      <w:r w:rsidR="003022BD">
        <w:t xml:space="preserve">Screen </w:t>
      </w:r>
      <w:r w:rsidR="00091894">
        <w:t>Design</w:t>
      </w:r>
      <w:r w:rsidR="003022BD">
        <w:t>s</w:t>
      </w:r>
      <w:bookmarkEnd w:id="16"/>
    </w:p>
    <w:p w14:paraId="163FB0F4" w14:textId="0336F509" w:rsidR="00ED3D4D" w:rsidRDefault="00E37322" w:rsidP="00ED3D4D">
      <w:r w:rsidRPr="00E37322">
        <w:rPr>
          <w:noProof/>
        </w:rPr>
        <w:drawing>
          <wp:inline distT="0" distB="0" distL="0" distR="0" wp14:anchorId="6EE425AB" wp14:editId="064CD5B3">
            <wp:extent cx="5731510" cy="4057015"/>
            <wp:effectExtent l="0" t="0" r="2540" b="635"/>
            <wp:docPr id="9" name="Picture 4" descr="Graphical user interface, application&#10;&#10;Description automatically generated">
              <a:extLst xmlns:a="http://schemas.openxmlformats.org/drawingml/2006/main">
                <a:ext uri="{FF2B5EF4-FFF2-40B4-BE49-F238E27FC236}">
                  <a16:creationId xmlns:a16="http://schemas.microsoft.com/office/drawing/2014/main" id="{F6E648DC-3873-4964-B0B0-586821F805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application&#10;&#10;Description automatically generated">
                      <a:extLst>
                        <a:ext uri="{FF2B5EF4-FFF2-40B4-BE49-F238E27FC236}">
                          <a16:creationId xmlns:a16="http://schemas.microsoft.com/office/drawing/2014/main" id="{F6E648DC-3873-4964-B0B0-586821F805E8}"/>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31510" cy="4057015"/>
                    </a:xfrm>
                    <a:prstGeom prst="rect">
                      <a:avLst/>
                    </a:prstGeom>
                  </pic:spPr>
                </pic:pic>
              </a:graphicData>
            </a:graphic>
          </wp:inline>
        </w:drawing>
      </w:r>
    </w:p>
    <w:p w14:paraId="6E62FDC8" w14:textId="3A8E2ABB" w:rsidR="00E37322" w:rsidRDefault="00FE3EE0" w:rsidP="00ED3D4D">
      <w:r>
        <w:t>On this start page the user is presented with the name of the system and the instructions. They are given buttons to select which language they want the instructions to appear in. This choice follows Dix’s rule of substitutivity where users can swap out parts of the system to suit their needs</w:t>
      </w:r>
      <w:r w:rsidR="00CA5B31">
        <w:t>.</w:t>
      </w:r>
    </w:p>
    <w:p w14:paraId="53B82B78" w14:textId="2F61332E" w:rsidR="00E37322" w:rsidRDefault="00E37322" w:rsidP="00ED3D4D">
      <w:r w:rsidRPr="00E37322">
        <w:rPr>
          <w:noProof/>
        </w:rPr>
        <w:lastRenderedPageBreak/>
        <w:drawing>
          <wp:inline distT="0" distB="0" distL="0" distR="0" wp14:anchorId="108C65F0" wp14:editId="7333CA15">
            <wp:extent cx="5731510" cy="4057015"/>
            <wp:effectExtent l="0" t="0" r="2540" b="635"/>
            <wp:docPr id="10" name="Picture 4" descr="Graphical user interface&#10;&#10;Description automatically generated">
              <a:extLst xmlns:a="http://schemas.openxmlformats.org/drawingml/2006/main">
                <a:ext uri="{FF2B5EF4-FFF2-40B4-BE49-F238E27FC236}">
                  <a16:creationId xmlns:a16="http://schemas.microsoft.com/office/drawing/2014/main" id="{1BDB7A32-793E-42F8-8505-2DFAB48C09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10;&#10;Description automatically generated">
                      <a:extLst>
                        <a:ext uri="{FF2B5EF4-FFF2-40B4-BE49-F238E27FC236}">
                          <a16:creationId xmlns:a16="http://schemas.microsoft.com/office/drawing/2014/main" id="{1BDB7A32-793E-42F8-8505-2DFAB48C09CF}"/>
                        </a:ext>
                      </a:extLst>
                    </pic:cNvPr>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731510" cy="4057015"/>
                    </a:xfrm>
                    <a:prstGeom prst="rect">
                      <a:avLst/>
                    </a:prstGeom>
                  </pic:spPr>
                </pic:pic>
              </a:graphicData>
            </a:graphic>
          </wp:inline>
        </w:drawing>
      </w:r>
    </w:p>
    <w:p w14:paraId="119A9883" w14:textId="0ABB550F" w:rsidR="00E37322" w:rsidRDefault="00CA5B31" w:rsidP="00ED3D4D">
      <w:r>
        <w:t>Users are asked to enter their details</w:t>
      </w:r>
      <w:r w:rsidR="00FE3EE0">
        <w:t>. This is presented as empty forms for the user to fill which matches the affordance principle from Nielsen and Norman. The user can still change languages using the buttons at the bottom, keeping Dix’s substitutivity rule on subsequent pages. The forms from here on out match with the consistency principle as buttons and instructions will</w:t>
      </w:r>
      <w:r w:rsidR="0035742E">
        <w:t xml:space="preserve"> remain in place for subsequent screens.</w:t>
      </w:r>
    </w:p>
    <w:p w14:paraId="3D934D60" w14:textId="2E362E27" w:rsidR="00E37322" w:rsidRDefault="00E37322" w:rsidP="00ED3D4D">
      <w:r w:rsidRPr="00E37322">
        <w:rPr>
          <w:noProof/>
        </w:rPr>
        <w:lastRenderedPageBreak/>
        <w:drawing>
          <wp:inline distT="0" distB="0" distL="0" distR="0" wp14:anchorId="29CA95F6" wp14:editId="202F78E5">
            <wp:extent cx="5731510" cy="4057015"/>
            <wp:effectExtent l="0" t="0" r="2540" b="635"/>
            <wp:docPr id="11" name="Picture 6" descr="Text&#10;&#10;Description automatically generated">
              <a:extLst xmlns:a="http://schemas.openxmlformats.org/drawingml/2006/main">
                <a:ext uri="{FF2B5EF4-FFF2-40B4-BE49-F238E27FC236}">
                  <a16:creationId xmlns:a16="http://schemas.microsoft.com/office/drawing/2014/main" id="{B461169A-CE5B-416F-B56B-F928BABB8F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Text&#10;&#10;Description automatically generated">
                      <a:extLst>
                        <a:ext uri="{FF2B5EF4-FFF2-40B4-BE49-F238E27FC236}">
                          <a16:creationId xmlns:a16="http://schemas.microsoft.com/office/drawing/2014/main" id="{B461169A-CE5B-416F-B56B-F928BABB8F57}"/>
                        </a:ext>
                      </a:extLst>
                    </pic:cNvPr>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731510" cy="4057015"/>
                    </a:xfrm>
                    <a:prstGeom prst="rect">
                      <a:avLst/>
                    </a:prstGeom>
                  </pic:spPr>
                </pic:pic>
              </a:graphicData>
            </a:graphic>
          </wp:inline>
        </w:drawing>
      </w:r>
    </w:p>
    <w:p w14:paraId="6F955DAA" w14:textId="0031119B" w:rsidR="0035742E" w:rsidRDefault="00CA5B31" w:rsidP="00ED3D4D">
      <w:r w:rsidRPr="00E37322">
        <w:rPr>
          <w:noProof/>
        </w:rPr>
        <w:drawing>
          <wp:anchor distT="0" distB="0" distL="114300" distR="114300" simplePos="0" relativeHeight="251666432" behindDoc="0" locked="0" layoutInCell="1" allowOverlap="1" wp14:anchorId="26B09DBE" wp14:editId="13FE901D">
            <wp:simplePos x="0" y="0"/>
            <wp:positionH relativeFrom="margin">
              <wp:align>center</wp:align>
            </wp:positionH>
            <wp:positionV relativeFrom="paragraph">
              <wp:posOffset>429895</wp:posOffset>
            </wp:positionV>
            <wp:extent cx="5309896" cy="3762696"/>
            <wp:effectExtent l="0" t="0" r="5080" b="9525"/>
            <wp:wrapSquare wrapText="bothSides"/>
            <wp:docPr id="12" name="Picture 5" descr="Graphical user interface, application&#10;&#10;Description automatically generated">
              <a:extLst xmlns:a="http://schemas.openxmlformats.org/drawingml/2006/main">
                <a:ext uri="{FF2B5EF4-FFF2-40B4-BE49-F238E27FC236}">
                  <a16:creationId xmlns:a16="http://schemas.microsoft.com/office/drawing/2014/main" id="{F51900C8-8076-4668-A64B-E1DDC1A751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Graphical user interface, application&#10;&#10;Description automatically generated">
                      <a:extLst>
                        <a:ext uri="{FF2B5EF4-FFF2-40B4-BE49-F238E27FC236}">
                          <a16:creationId xmlns:a16="http://schemas.microsoft.com/office/drawing/2014/main" id="{F51900C8-8076-4668-A64B-E1DDC1A7514E}"/>
                        </a:ext>
                      </a:extLst>
                    </pic:cNvPr>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309896" cy="3762696"/>
                    </a:xfrm>
                    <a:prstGeom prst="rect">
                      <a:avLst/>
                    </a:prstGeom>
                  </pic:spPr>
                </pic:pic>
              </a:graphicData>
            </a:graphic>
            <wp14:sizeRelH relativeFrom="page">
              <wp14:pctWidth>0</wp14:pctWidth>
            </wp14:sizeRelH>
            <wp14:sizeRelV relativeFrom="page">
              <wp14:pctHeight>0</wp14:pctHeight>
            </wp14:sizeRelV>
          </wp:anchor>
        </w:drawing>
      </w:r>
      <w:r w:rsidR="0035742E">
        <w:t>This screen allows users to confirm their details before continuing. Doing this allows users to correct mistakes which adheres to Dix, Schneiderman and Nielsen’s principle of recoverability.</w:t>
      </w:r>
    </w:p>
    <w:p w14:paraId="20D4BB41" w14:textId="23DD69D0" w:rsidR="00E37322" w:rsidRDefault="0035742E" w:rsidP="00ED3D4D">
      <w:r>
        <w:t xml:space="preserve">This screen presents the details of available tests and asks users to select their desired test. Pregnancy test is hidden if the user is male, matching the minimalist principle from Nielsen and </w:t>
      </w:r>
      <w:r>
        <w:lastRenderedPageBreak/>
        <w:t>Norman by removing irrelevant information to the user. This also applies to the details; users must click the test before they can see the details of that test.</w:t>
      </w:r>
    </w:p>
    <w:p w14:paraId="15E96481" w14:textId="19CA2917" w:rsidR="00E37322" w:rsidRDefault="00E37322" w:rsidP="00ED3D4D"/>
    <w:p w14:paraId="401EE34D" w14:textId="3CEC45FA" w:rsidR="00E37322" w:rsidRDefault="00E37322" w:rsidP="00ED3D4D"/>
    <w:p w14:paraId="4F456B66" w14:textId="066728D4" w:rsidR="00E37322" w:rsidRDefault="00E37322" w:rsidP="00ED3D4D">
      <w:r w:rsidRPr="00E37322">
        <w:rPr>
          <w:noProof/>
        </w:rPr>
        <w:drawing>
          <wp:inline distT="0" distB="0" distL="0" distR="0" wp14:anchorId="557E0115" wp14:editId="5B4DD481">
            <wp:extent cx="5731510" cy="4061460"/>
            <wp:effectExtent l="0" t="0" r="2540" b="0"/>
            <wp:docPr id="13" name="Picture 4" descr="Graphical user interface&#10;&#10;Description automatically generated">
              <a:extLst xmlns:a="http://schemas.openxmlformats.org/drawingml/2006/main">
                <a:ext uri="{FF2B5EF4-FFF2-40B4-BE49-F238E27FC236}">
                  <a16:creationId xmlns:a16="http://schemas.microsoft.com/office/drawing/2014/main" id="{C0524357-CC64-4B4A-A77A-65469224A4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10;&#10;Description automatically generated">
                      <a:extLst>
                        <a:ext uri="{FF2B5EF4-FFF2-40B4-BE49-F238E27FC236}">
                          <a16:creationId xmlns:a16="http://schemas.microsoft.com/office/drawing/2014/main" id="{C0524357-CC64-4B4A-A77A-65469224A43A}"/>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5731510" cy="4061460"/>
                    </a:xfrm>
                    <a:prstGeom prst="rect">
                      <a:avLst/>
                    </a:prstGeom>
                  </pic:spPr>
                </pic:pic>
              </a:graphicData>
            </a:graphic>
          </wp:inline>
        </w:drawing>
      </w:r>
    </w:p>
    <w:p w14:paraId="3E95F328" w14:textId="06BB3ADF" w:rsidR="00CB58CA" w:rsidRDefault="00CB58CA" w:rsidP="00ED3D4D">
      <w:r>
        <w:t>Users enter their card details on the forms which matches the affordances principle previously discussed. The user can click the tab to swap to cash payment. This swapping of tabs matches with the mapping principle as the object does what the user expects based on placement.</w:t>
      </w:r>
    </w:p>
    <w:p w14:paraId="1D07C369" w14:textId="68795E6B" w:rsidR="00E37322" w:rsidRDefault="00E37322" w:rsidP="00ED3D4D"/>
    <w:p w14:paraId="13281394" w14:textId="57CE3F06" w:rsidR="00E37322" w:rsidRDefault="00E37322" w:rsidP="00ED3D4D">
      <w:r w:rsidRPr="00E37322">
        <w:rPr>
          <w:noProof/>
        </w:rPr>
        <w:lastRenderedPageBreak/>
        <w:drawing>
          <wp:inline distT="0" distB="0" distL="0" distR="0" wp14:anchorId="540DB962" wp14:editId="21FB99D2">
            <wp:extent cx="5731510" cy="4065905"/>
            <wp:effectExtent l="0" t="0" r="2540" b="0"/>
            <wp:docPr id="14" name="Picture 2" descr="Graphical user interface&#10;&#10;Description automatically generated">
              <a:extLst xmlns:a="http://schemas.openxmlformats.org/drawingml/2006/main">
                <a:ext uri="{FF2B5EF4-FFF2-40B4-BE49-F238E27FC236}">
                  <a16:creationId xmlns:a16="http://schemas.microsoft.com/office/drawing/2014/main" id="{32ADE288-2A3F-42D5-930A-A3A2AC736C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10;&#10;Description automatically generated">
                      <a:extLst>
                        <a:ext uri="{FF2B5EF4-FFF2-40B4-BE49-F238E27FC236}">
                          <a16:creationId xmlns:a16="http://schemas.microsoft.com/office/drawing/2014/main" id="{32ADE288-2A3F-42D5-930A-A3A2AC736CD7}"/>
                        </a:ext>
                      </a:extLst>
                    </pic:cNvPr>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inline>
        </w:drawing>
      </w:r>
    </w:p>
    <w:p w14:paraId="1E54A3FF" w14:textId="31B9EFD3" w:rsidR="00CB58CA" w:rsidRDefault="00CB58CA" w:rsidP="00ED3D4D">
      <w:r>
        <w:t>Users enter cash into the machine. How much paid/remaining</w:t>
      </w:r>
      <w:r w:rsidR="00554569">
        <w:t xml:space="preserve"> is displayed to cover the observability principle as users are kept informed of the system state.</w:t>
      </w:r>
    </w:p>
    <w:p w14:paraId="26DCBB92" w14:textId="73121385" w:rsidR="00E37322" w:rsidRDefault="00554569" w:rsidP="00ED3D4D">
      <w:r w:rsidRPr="00E37322">
        <w:rPr>
          <w:noProof/>
        </w:rPr>
        <w:drawing>
          <wp:inline distT="0" distB="0" distL="0" distR="0" wp14:anchorId="150CC39F" wp14:editId="016ED4E1">
            <wp:extent cx="5513560" cy="3913125"/>
            <wp:effectExtent l="0" t="0" r="0" b="0"/>
            <wp:docPr id="15" name="Picture 3" descr="Application&#10;&#10;Description automatically generated with medium confidence">
              <a:extLst xmlns:a="http://schemas.openxmlformats.org/drawingml/2006/main">
                <a:ext uri="{FF2B5EF4-FFF2-40B4-BE49-F238E27FC236}">
                  <a16:creationId xmlns:a16="http://schemas.microsoft.com/office/drawing/2014/main" id="{12872E1A-2122-43B9-BCEC-1AF43CA174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pplication&#10;&#10;Description automatically generated with medium confidence">
                      <a:extLst>
                        <a:ext uri="{FF2B5EF4-FFF2-40B4-BE49-F238E27FC236}">
                          <a16:creationId xmlns:a16="http://schemas.microsoft.com/office/drawing/2014/main" id="{12872E1A-2122-43B9-BCEC-1AF43CA1747A}"/>
                        </a:ext>
                      </a:extLst>
                    </pic:cNvPr>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554294" cy="3942035"/>
                    </a:xfrm>
                    <a:prstGeom prst="rect">
                      <a:avLst/>
                    </a:prstGeom>
                  </pic:spPr>
                </pic:pic>
              </a:graphicData>
            </a:graphic>
          </wp:inline>
        </w:drawing>
      </w:r>
    </w:p>
    <w:p w14:paraId="1783CD6E" w14:textId="777B79A1" w:rsidR="00554569" w:rsidRDefault="00554569" w:rsidP="00ED3D4D">
      <w:r>
        <w:t>The observability principle is met here as the user is informed of the system status.</w:t>
      </w:r>
    </w:p>
    <w:p w14:paraId="185DBFF6" w14:textId="6A7FCD57" w:rsidR="00E37322" w:rsidRDefault="00F8055D" w:rsidP="00ED3D4D">
      <w:r w:rsidRPr="00E37322">
        <w:rPr>
          <w:noProof/>
        </w:rPr>
        <w:lastRenderedPageBreak/>
        <w:drawing>
          <wp:anchor distT="0" distB="0" distL="114300" distR="114300" simplePos="0" relativeHeight="251675648" behindDoc="0" locked="0" layoutInCell="1" allowOverlap="1" wp14:anchorId="7F14E5FE" wp14:editId="43F56702">
            <wp:simplePos x="0" y="0"/>
            <wp:positionH relativeFrom="margin">
              <wp:align>right</wp:align>
            </wp:positionH>
            <wp:positionV relativeFrom="paragraph">
              <wp:posOffset>4164035</wp:posOffset>
            </wp:positionV>
            <wp:extent cx="5731510" cy="4061460"/>
            <wp:effectExtent l="0" t="0" r="2540" b="0"/>
            <wp:wrapSquare wrapText="bothSides"/>
            <wp:docPr id="17" name="Picture 2" descr="Logo, company name&#10;&#10;Description automatically generated">
              <a:extLst xmlns:a="http://schemas.openxmlformats.org/drawingml/2006/main">
                <a:ext uri="{FF2B5EF4-FFF2-40B4-BE49-F238E27FC236}">
                  <a16:creationId xmlns:a16="http://schemas.microsoft.com/office/drawing/2014/main" id="{35F0A1C1-4618-4D14-9156-5F7F71C14D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Logo, company name&#10;&#10;Description automatically generated">
                      <a:extLst>
                        <a:ext uri="{FF2B5EF4-FFF2-40B4-BE49-F238E27FC236}">
                          <a16:creationId xmlns:a16="http://schemas.microsoft.com/office/drawing/2014/main" id="{35F0A1C1-4618-4D14-9156-5F7F71C14DB0}"/>
                        </a:ext>
                      </a:extLst>
                    </pic:cNvPr>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731510" cy="4061460"/>
                    </a:xfrm>
                    <a:prstGeom prst="rect">
                      <a:avLst/>
                    </a:prstGeom>
                  </pic:spPr>
                </pic:pic>
              </a:graphicData>
            </a:graphic>
            <wp14:sizeRelH relativeFrom="page">
              <wp14:pctWidth>0</wp14:pctWidth>
            </wp14:sizeRelH>
            <wp14:sizeRelV relativeFrom="page">
              <wp14:pctHeight>0</wp14:pctHeight>
            </wp14:sizeRelV>
          </wp:anchor>
        </w:drawing>
      </w:r>
      <w:r w:rsidRPr="00E37322">
        <w:rPr>
          <w:noProof/>
        </w:rPr>
        <w:drawing>
          <wp:anchor distT="0" distB="0" distL="114300" distR="114300" simplePos="0" relativeHeight="251667456" behindDoc="0" locked="0" layoutInCell="1" allowOverlap="1" wp14:anchorId="785FE0D4" wp14:editId="41001EB3">
            <wp:simplePos x="0" y="0"/>
            <wp:positionH relativeFrom="margin">
              <wp:align>center</wp:align>
            </wp:positionH>
            <wp:positionV relativeFrom="paragraph">
              <wp:posOffset>396</wp:posOffset>
            </wp:positionV>
            <wp:extent cx="5250815" cy="3720465"/>
            <wp:effectExtent l="0" t="0" r="6985" b="0"/>
            <wp:wrapSquare wrapText="bothSides"/>
            <wp:docPr id="16" name="Picture 2" descr="Graphical user interface, text, application&#10;&#10;Description automatically generated">
              <a:extLst xmlns:a="http://schemas.openxmlformats.org/drawingml/2006/main">
                <a:ext uri="{FF2B5EF4-FFF2-40B4-BE49-F238E27FC236}">
                  <a16:creationId xmlns:a16="http://schemas.microsoft.com/office/drawing/2014/main" id="{DE5A1E1F-CFC9-49B3-A923-F74C227EBF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 text, application&#10;&#10;Description automatically generated">
                      <a:extLst>
                        <a:ext uri="{FF2B5EF4-FFF2-40B4-BE49-F238E27FC236}">
                          <a16:creationId xmlns:a16="http://schemas.microsoft.com/office/drawing/2014/main" id="{DE5A1E1F-CFC9-49B3-A923-F74C227EBF1F}"/>
                        </a:ext>
                      </a:extLst>
                    </pic:cNvPr>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5250815" cy="3720465"/>
                    </a:xfrm>
                    <a:prstGeom prst="rect">
                      <a:avLst/>
                    </a:prstGeom>
                  </pic:spPr>
                </pic:pic>
              </a:graphicData>
            </a:graphic>
            <wp14:sizeRelH relativeFrom="page">
              <wp14:pctWidth>0</wp14:pctWidth>
            </wp14:sizeRelH>
            <wp14:sizeRelV relativeFrom="page">
              <wp14:pctHeight>0</wp14:pctHeight>
            </wp14:sizeRelV>
          </wp:anchor>
        </w:drawing>
      </w:r>
      <w:r w:rsidR="00554569">
        <w:t>This page displays whether the payment was successful. Users can return to payment details to check their details and try again, meeting the recoverability principle.</w:t>
      </w:r>
    </w:p>
    <w:p w14:paraId="7E1628C2" w14:textId="65D00A11" w:rsidR="00F8055D" w:rsidRDefault="00F8055D" w:rsidP="00ED3D4D">
      <w:r>
        <w:t>Users are given instructions on what to do before continuing to the next screen.</w:t>
      </w:r>
    </w:p>
    <w:p w14:paraId="0251489C" w14:textId="007BC244" w:rsidR="00E37322" w:rsidRDefault="00E37322" w:rsidP="00ED3D4D"/>
    <w:p w14:paraId="26D8490D" w14:textId="2E3A75BE" w:rsidR="00E37322" w:rsidRDefault="00F8055D" w:rsidP="00ED3D4D">
      <w:r w:rsidRPr="00E37322">
        <w:rPr>
          <w:noProof/>
        </w:rPr>
        <w:lastRenderedPageBreak/>
        <w:drawing>
          <wp:anchor distT="0" distB="0" distL="114300" distR="114300" simplePos="0" relativeHeight="251676672" behindDoc="0" locked="0" layoutInCell="1" allowOverlap="1" wp14:anchorId="171CF242" wp14:editId="44B53560">
            <wp:simplePos x="0" y="0"/>
            <wp:positionH relativeFrom="column">
              <wp:posOffset>71755</wp:posOffset>
            </wp:positionH>
            <wp:positionV relativeFrom="paragraph">
              <wp:posOffset>4493662</wp:posOffset>
            </wp:positionV>
            <wp:extent cx="5731510" cy="4067810"/>
            <wp:effectExtent l="0" t="0" r="2540" b="8890"/>
            <wp:wrapSquare wrapText="bothSides"/>
            <wp:docPr id="19" name="Picture 2" descr="Application&#10;&#10;Description automatically generated with low confidence">
              <a:extLst xmlns:a="http://schemas.openxmlformats.org/drawingml/2006/main">
                <a:ext uri="{FF2B5EF4-FFF2-40B4-BE49-F238E27FC236}">
                  <a16:creationId xmlns:a16="http://schemas.microsoft.com/office/drawing/2014/main" id="{1C91D1AA-3B4E-495F-9559-EE34C4FB6C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pplication&#10;&#10;Description automatically generated with low confidence">
                      <a:extLst>
                        <a:ext uri="{FF2B5EF4-FFF2-40B4-BE49-F238E27FC236}">
                          <a16:creationId xmlns:a16="http://schemas.microsoft.com/office/drawing/2014/main" id="{1C91D1AA-3B4E-495F-9559-EE34C4FB6C06}"/>
                        </a:ext>
                      </a:extLst>
                    </pic:cNvPr>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5731510" cy="4067810"/>
                    </a:xfrm>
                    <a:prstGeom prst="rect">
                      <a:avLst/>
                    </a:prstGeom>
                  </pic:spPr>
                </pic:pic>
              </a:graphicData>
            </a:graphic>
            <wp14:sizeRelH relativeFrom="page">
              <wp14:pctWidth>0</wp14:pctWidth>
            </wp14:sizeRelH>
            <wp14:sizeRelV relativeFrom="page">
              <wp14:pctHeight>0</wp14:pctHeight>
            </wp14:sizeRelV>
          </wp:anchor>
        </w:drawing>
      </w:r>
      <w:r w:rsidR="00E37322" w:rsidRPr="00E37322">
        <w:rPr>
          <w:noProof/>
        </w:rPr>
        <w:drawing>
          <wp:anchor distT="0" distB="0" distL="114300" distR="114300" simplePos="0" relativeHeight="251677696" behindDoc="0" locked="0" layoutInCell="1" allowOverlap="1" wp14:anchorId="0980B297" wp14:editId="161E9892">
            <wp:simplePos x="0" y="0"/>
            <wp:positionH relativeFrom="margin">
              <wp:align>right</wp:align>
            </wp:positionH>
            <wp:positionV relativeFrom="paragraph">
              <wp:posOffset>321</wp:posOffset>
            </wp:positionV>
            <wp:extent cx="5731510" cy="4061460"/>
            <wp:effectExtent l="0" t="0" r="2540" b="0"/>
            <wp:wrapSquare wrapText="bothSides"/>
            <wp:docPr id="18" name="Picture 2" descr="Graphical user interface, website&#10;&#10;Description automatically generated">
              <a:extLst xmlns:a="http://schemas.openxmlformats.org/drawingml/2006/main">
                <a:ext uri="{FF2B5EF4-FFF2-40B4-BE49-F238E27FC236}">
                  <a16:creationId xmlns:a16="http://schemas.microsoft.com/office/drawing/2014/main" id="{BEDBAE77-9839-451F-9865-28C9FDFA8B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 website&#10;&#10;Description automatically generated">
                      <a:extLst>
                        <a:ext uri="{FF2B5EF4-FFF2-40B4-BE49-F238E27FC236}">
                          <a16:creationId xmlns:a16="http://schemas.microsoft.com/office/drawing/2014/main" id="{BEDBAE77-9839-451F-9865-28C9FDFA8BD1}"/>
                        </a:ext>
                      </a:extLst>
                    </pic:cNvPr>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5731510" cy="4061460"/>
                    </a:xfrm>
                    <a:prstGeom prst="rect">
                      <a:avLst/>
                    </a:prstGeom>
                  </pic:spPr>
                </pic:pic>
              </a:graphicData>
            </a:graphic>
            <wp14:sizeRelH relativeFrom="page">
              <wp14:pctWidth>0</wp14:pctWidth>
            </wp14:sizeRelH>
            <wp14:sizeRelV relativeFrom="page">
              <wp14:pctHeight>0</wp14:pctHeight>
            </wp14:sizeRelV>
          </wp:anchor>
        </w:drawing>
      </w:r>
      <w:r>
        <w:t>Users are given instructions to use the kiosk as well as an example. The kiosk will scan to ensure that there is something in the receptacle before allowing users to click continue.</w:t>
      </w:r>
    </w:p>
    <w:p w14:paraId="7D4A125A" w14:textId="3C1B8C4A" w:rsidR="00E37322" w:rsidRDefault="00F8055D" w:rsidP="00ED3D4D">
      <w:r>
        <w:t>Users are informed of system status while they wait.</w:t>
      </w:r>
    </w:p>
    <w:p w14:paraId="1D7DD716" w14:textId="1BF48589" w:rsidR="00F8055D" w:rsidRDefault="00F8055D" w:rsidP="00F8055D">
      <w:r w:rsidRPr="00E37322">
        <w:rPr>
          <w:noProof/>
        </w:rPr>
        <w:lastRenderedPageBreak/>
        <w:drawing>
          <wp:anchor distT="0" distB="0" distL="114300" distR="114300" simplePos="0" relativeHeight="251679744" behindDoc="0" locked="0" layoutInCell="1" allowOverlap="1" wp14:anchorId="4D5025A7" wp14:editId="085FEAA9">
            <wp:simplePos x="0" y="0"/>
            <wp:positionH relativeFrom="margin">
              <wp:align>right</wp:align>
            </wp:positionH>
            <wp:positionV relativeFrom="paragraph">
              <wp:posOffset>4291261</wp:posOffset>
            </wp:positionV>
            <wp:extent cx="5731510" cy="4067810"/>
            <wp:effectExtent l="0" t="0" r="2540" b="8890"/>
            <wp:wrapSquare wrapText="bothSides"/>
            <wp:docPr id="21" name="Picture 2" descr="Application&#10;&#10;Description automatically generated with low confidence">
              <a:extLst xmlns:a="http://schemas.openxmlformats.org/drawingml/2006/main">
                <a:ext uri="{FF2B5EF4-FFF2-40B4-BE49-F238E27FC236}">
                  <a16:creationId xmlns:a16="http://schemas.microsoft.com/office/drawing/2014/main" id="{872B5D5D-482F-4CD2-863B-F513822881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pplication&#10;&#10;Description automatically generated with low confidence">
                      <a:extLst>
                        <a:ext uri="{FF2B5EF4-FFF2-40B4-BE49-F238E27FC236}">
                          <a16:creationId xmlns:a16="http://schemas.microsoft.com/office/drawing/2014/main" id="{872B5D5D-482F-4CD2-863B-F5138228816F}"/>
                        </a:ext>
                      </a:extLst>
                    </pic:cNvPr>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5731510" cy="4067810"/>
                    </a:xfrm>
                    <a:prstGeom prst="rect">
                      <a:avLst/>
                    </a:prstGeom>
                  </pic:spPr>
                </pic:pic>
              </a:graphicData>
            </a:graphic>
            <wp14:sizeRelH relativeFrom="page">
              <wp14:pctWidth>0</wp14:pctWidth>
            </wp14:sizeRelH>
            <wp14:sizeRelV relativeFrom="page">
              <wp14:pctHeight>0</wp14:pctHeight>
            </wp14:sizeRelV>
          </wp:anchor>
        </w:drawing>
      </w:r>
      <w:r w:rsidRPr="00E37322">
        <w:rPr>
          <w:noProof/>
        </w:rPr>
        <w:drawing>
          <wp:anchor distT="0" distB="0" distL="114300" distR="114300" simplePos="0" relativeHeight="251678720" behindDoc="0" locked="0" layoutInCell="1" allowOverlap="1" wp14:anchorId="3392B581" wp14:editId="045FF246">
            <wp:simplePos x="0" y="0"/>
            <wp:positionH relativeFrom="margin">
              <wp:align>right</wp:align>
            </wp:positionH>
            <wp:positionV relativeFrom="paragraph">
              <wp:posOffset>0</wp:posOffset>
            </wp:positionV>
            <wp:extent cx="5731510" cy="4061460"/>
            <wp:effectExtent l="0" t="0" r="2540" b="0"/>
            <wp:wrapSquare wrapText="bothSides"/>
            <wp:docPr id="20" name="Picture 2" descr="Graphical user interface, text, application&#10;&#10;Description automatically generated">
              <a:extLst xmlns:a="http://schemas.openxmlformats.org/drawingml/2006/main">
                <a:ext uri="{FF2B5EF4-FFF2-40B4-BE49-F238E27FC236}">
                  <a16:creationId xmlns:a16="http://schemas.microsoft.com/office/drawing/2014/main" id="{BF688F3E-0AD1-4096-9471-A8C19CC312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 text, application&#10;&#10;Description automatically generated">
                      <a:extLst>
                        <a:ext uri="{FF2B5EF4-FFF2-40B4-BE49-F238E27FC236}">
                          <a16:creationId xmlns:a16="http://schemas.microsoft.com/office/drawing/2014/main" id="{BF688F3E-0AD1-4096-9471-A8C19CC3123E}"/>
                        </a:ext>
                      </a:extLst>
                    </pic:cNvPr>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5731510" cy="4061460"/>
                    </a:xfrm>
                    <a:prstGeom prst="rect">
                      <a:avLst/>
                    </a:prstGeom>
                  </pic:spPr>
                </pic:pic>
              </a:graphicData>
            </a:graphic>
            <wp14:sizeRelH relativeFrom="page">
              <wp14:pctWidth>0</wp14:pctWidth>
            </wp14:sizeRelH>
            <wp14:sizeRelV relativeFrom="page">
              <wp14:pctHeight>0</wp14:pctHeight>
            </wp14:sizeRelV>
          </wp:anchor>
        </w:drawing>
      </w:r>
      <w:r>
        <w:t>Users are informed that it is safe to remove their arm.</w:t>
      </w:r>
    </w:p>
    <w:p w14:paraId="20C00584" w14:textId="14411837" w:rsidR="00E37322" w:rsidRDefault="00F8055D" w:rsidP="00ED3D4D">
      <w:r>
        <w:t>Users are informed of system status while they wait.</w:t>
      </w:r>
    </w:p>
    <w:p w14:paraId="46E0BF03" w14:textId="1E4613D7" w:rsidR="00E37322" w:rsidRDefault="00E37322" w:rsidP="00ED3D4D"/>
    <w:p w14:paraId="35A8D97B" w14:textId="7BC901E3" w:rsidR="00E37322" w:rsidRDefault="00F8055D" w:rsidP="00ED3D4D">
      <w:r w:rsidRPr="00E37322">
        <w:rPr>
          <w:noProof/>
        </w:rPr>
        <w:lastRenderedPageBreak/>
        <w:drawing>
          <wp:anchor distT="0" distB="0" distL="114300" distR="114300" simplePos="0" relativeHeight="251681792" behindDoc="0" locked="0" layoutInCell="1" allowOverlap="1" wp14:anchorId="10F82194" wp14:editId="0B2DFE96">
            <wp:simplePos x="0" y="0"/>
            <wp:positionH relativeFrom="column">
              <wp:posOffset>-108642</wp:posOffset>
            </wp:positionH>
            <wp:positionV relativeFrom="paragraph">
              <wp:posOffset>4463358</wp:posOffset>
            </wp:positionV>
            <wp:extent cx="5731510" cy="4067810"/>
            <wp:effectExtent l="0" t="0" r="2540" b="8890"/>
            <wp:wrapSquare wrapText="bothSides"/>
            <wp:docPr id="23" name="Picture 2" descr="Application&#10;&#10;Description automatically generated with medium confidence">
              <a:extLst xmlns:a="http://schemas.openxmlformats.org/drawingml/2006/main">
                <a:ext uri="{FF2B5EF4-FFF2-40B4-BE49-F238E27FC236}">
                  <a16:creationId xmlns:a16="http://schemas.microsoft.com/office/drawing/2014/main" id="{239ED14E-1060-4B71-9A41-790A372D63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pplication&#10;&#10;Description automatically generated with medium confidence">
                      <a:extLst>
                        <a:ext uri="{FF2B5EF4-FFF2-40B4-BE49-F238E27FC236}">
                          <a16:creationId xmlns:a16="http://schemas.microsoft.com/office/drawing/2014/main" id="{239ED14E-1060-4B71-9A41-790A372D6375}"/>
                        </a:ext>
                      </a:extLst>
                    </pic:cNvPr>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5731510" cy="4067810"/>
                    </a:xfrm>
                    <a:prstGeom prst="rect">
                      <a:avLst/>
                    </a:prstGeom>
                  </pic:spPr>
                </pic:pic>
              </a:graphicData>
            </a:graphic>
            <wp14:sizeRelH relativeFrom="page">
              <wp14:pctWidth>0</wp14:pctWidth>
            </wp14:sizeRelH>
            <wp14:sizeRelV relativeFrom="page">
              <wp14:pctHeight>0</wp14:pctHeight>
            </wp14:sizeRelV>
          </wp:anchor>
        </w:drawing>
      </w:r>
      <w:r w:rsidRPr="00E37322">
        <w:rPr>
          <w:noProof/>
        </w:rPr>
        <w:drawing>
          <wp:anchor distT="0" distB="0" distL="114300" distR="114300" simplePos="0" relativeHeight="251680768" behindDoc="0" locked="0" layoutInCell="1" allowOverlap="1" wp14:anchorId="0CC14D63" wp14:editId="25FE6AA2">
            <wp:simplePos x="0" y="0"/>
            <wp:positionH relativeFrom="margin">
              <wp:align>right</wp:align>
            </wp:positionH>
            <wp:positionV relativeFrom="paragraph">
              <wp:posOffset>371</wp:posOffset>
            </wp:positionV>
            <wp:extent cx="5731510" cy="4061460"/>
            <wp:effectExtent l="0" t="0" r="2540" b="0"/>
            <wp:wrapSquare wrapText="bothSides"/>
            <wp:docPr id="22" name="Picture 2" descr="Graphical user interface, text, application&#10;&#10;Description automatically generated">
              <a:extLst xmlns:a="http://schemas.openxmlformats.org/drawingml/2006/main">
                <a:ext uri="{FF2B5EF4-FFF2-40B4-BE49-F238E27FC236}">
                  <a16:creationId xmlns:a16="http://schemas.microsoft.com/office/drawing/2014/main" id="{612827CC-6887-46A9-9224-A18EA348D0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 text, application&#10;&#10;Description automatically generated">
                      <a:extLst>
                        <a:ext uri="{FF2B5EF4-FFF2-40B4-BE49-F238E27FC236}">
                          <a16:creationId xmlns:a16="http://schemas.microsoft.com/office/drawing/2014/main" id="{612827CC-6887-46A9-9224-A18EA348D00B}"/>
                        </a:ext>
                      </a:extLst>
                    </pic:cNvPr>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5731510" cy="4061460"/>
                    </a:xfrm>
                    <a:prstGeom prst="rect">
                      <a:avLst/>
                    </a:prstGeom>
                  </pic:spPr>
                </pic:pic>
              </a:graphicData>
            </a:graphic>
            <wp14:sizeRelH relativeFrom="page">
              <wp14:pctWidth>0</wp14:pctWidth>
            </wp14:sizeRelH>
            <wp14:sizeRelV relativeFrom="page">
              <wp14:pctHeight>0</wp14:pctHeight>
            </wp14:sizeRelV>
          </wp:anchor>
        </w:drawing>
      </w:r>
      <w:r>
        <w:t>Test results are presented to the user and the have the option to print off the results or send them to their email.</w:t>
      </w:r>
    </w:p>
    <w:p w14:paraId="695A627D" w14:textId="77777777" w:rsidR="00F8055D" w:rsidRDefault="00F8055D" w:rsidP="00F8055D">
      <w:r>
        <w:t>Users are informed of system status while they wait.</w:t>
      </w:r>
    </w:p>
    <w:p w14:paraId="66B9FC9D" w14:textId="2D46EC84" w:rsidR="00F8055D" w:rsidRDefault="00F8055D" w:rsidP="00F8055D">
      <w:r w:rsidRPr="00E37322">
        <w:rPr>
          <w:noProof/>
        </w:rPr>
        <w:lastRenderedPageBreak/>
        <w:drawing>
          <wp:anchor distT="0" distB="0" distL="114300" distR="114300" simplePos="0" relativeHeight="251683840" behindDoc="0" locked="0" layoutInCell="1" allowOverlap="1" wp14:anchorId="1C121B95" wp14:editId="4F2412C2">
            <wp:simplePos x="0" y="0"/>
            <wp:positionH relativeFrom="margin">
              <wp:align>right</wp:align>
            </wp:positionH>
            <wp:positionV relativeFrom="paragraph">
              <wp:posOffset>4354484</wp:posOffset>
            </wp:positionV>
            <wp:extent cx="5731510" cy="4057015"/>
            <wp:effectExtent l="0" t="0" r="2540" b="635"/>
            <wp:wrapSquare wrapText="bothSides"/>
            <wp:docPr id="25" name="Picture 2" descr="A picture containing graphical user interface&#10;&#10;Description automatically generated">
              <a:extLst xmlns:a="http://schemas.openxmlformats.org/drawingml/2006/main">
                <a:ext uri="{FF2B5EF4-FFF2-40B4-BE49-F238E27FC236}">
                  <a16:creationId xmlns:a16="http://schemas.microsoft.com/office/drawing/2014/main" id="{C7B2E6FE-437F-4BD9-9246-FC85141A80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graphical user interface&#10;&#10;Description automatically generated">
                      <a:extLst>
                        <a:ext uri="{FF2B5EF4-FFF2-40B4-BE49-F238E27FC236}">
                          <a16:creationId xmlns:a16="http://schemas.microsoft.com/office/drawing/2014/main" id="{C7B2E6FE-437F-4BD9-9246-FC85141A80D7}"/>
                        </a:ext>
                      </a:extLst>
                    </pic:cNvPr>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5731510" cy="4057015"/>
                    </a:xfrm>
                    <a:prstGeom prst="rect">
                      <a:avLst/>
                    </a:prstGeom>
                  </pic:spPr>
                </pic:pic>
              </a:graphicData>
            </a:graphic>
            <wp14:sizeRelH relativeFrom="page">
              <wp14:pctWidth>0</wp14:pctWidth>
            </wp14:sizeRelH>
            <wp14:sizeRelV relativeFrom="page">
              <wp14:pctHeight>0</wp14:pctHeight>
            </wp14:sizeRelV>
          </wp:anchor>
        </w:drawing>
      </w:r>
      <w:r w:rsidRPr="00E37322">
        <w:rPr>
          <w:noProof/>
        </w:rPr>
        <w:drawing>
          <wp:anchor distT="0" distB="0" distL="114300" distR="114300" simplePos="0" relativeHeight="251682816" behindDoc="0" locked="0" layoutInCell="1" allowOverlap="1" wp14:anchorId="53D0E028" wp14:editId="1828C336">
            <wp:simplePos x="0" y="0"/>
            <wp:positionH relativeFrom="margin">
              <wp:align>right</wp:align>
            </wp:positionH>
            <wp:positionV relativeFrom="paragraph">
              <wp:posOffset>497</wp:posOffset>
            </wp:positionV>
            <wp:extent cx="5731510" cy="4067810"/>
            <wp:effectExtent l="0" t="0" r="2540" b="8890"/>
            <wp:wrapSquare wrapText="bothSides"/>
            <wp:docPr id="24" name="Picture 3" descr="Application&#10;&#10;Description automatically generated with medium confidence">
              <a:extLst xmlns:a="http://schemas.openxmlformats.org/drawingml/2006/main">
                <a:ext uri="{FF2B5EF4-FFF2-40B4-BE49-F238E27FC236}">
                  <a16:creationId xmlns:a16="http://schemas.microsoft.com/office/drawing/2014/main" id="{52F41A85-B486-4C2E-8B49-F0703892E9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pplication&#10;&#10;Description automatically generated with medium confidence">
                      <a:extLst>
                        <a:ext uri="{FF2B5EF4-FFF2-40B4-BE49-F238E27FC236}">
                          <a16:creationId xmlns:a16="http://schemas.microsoft.com/office/drawing/2014/main" id="{52F41A85-B486-4C2E-8B49-F0703892E912}"/>
                        </a:ext>
                      </a:extLst>
                    </pic:cNvPr>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5731510" cy="4067810"/>
                    </a:xfrm>
                    <a:prstGeom prst="rect">
                      <a:avLst/>
                    </a:prstGeom>
                  </pic:spPr>
                </pic:pic>
              </a:graphicData>
            </a:graphic>
            <wp14:sizeRelH relativeFrom="page">
              <wp14:pctWidth>0</wp14:pctWidth>
            </wp14:sizeRelH>
            <wp14:sizeRelV relativeFrom="page">
              <wp14:pctHeight>0</wp14:pctHeight>
            </wp14:sizeRelV>
          </wp:anchor>
        </w:drawing>
      </w:r>
      <w:r>
        <w:t>Users are informed of system status while they wait.</w:t>
      </w:r>
    </w:p>
    <w:p w14:paraId="1489E6A1" w14:textId="34986A4F" w:rsidR="00E37322" w:rsidRDefault="00F8055D" w:rsidP="00ED3D4D">
      <w:r>
        <w:t xml:space="preserve">Users are asked if they want a receipt. Buttons are bigger on this screen and moved </w:t>
      </w:r>
      <w:r w:rsidR="0008552E">
        <w:t>as they are the primary interaction on this page.</w:t>
      </w:r>
    </w:p>
    <w:p w14:paraId="342BB107" w14:textId="26E05373" w:rsidR="00E37322" w:rsidRDefault="00F8055D" w:rsidP="00ED3D4D">
      <w:r w:rsidRPr="00E37322">
        <w:rPr>
          <w:noProof/>
        </w:rPr>
        <w:lastRenderedPageBreak/>
        <w:drawing>
          <wp:anchor distT="0" distB="0" distL="114300" distR="114300" simplePos="0" relativeHeight="251685888" behindDoc="0" locked="0" layoutInCell="1" allowOverlap="1" wp14:anchorId="7523C65F" wp14:editId="56661FD7">
            <wp:simplePos x="0" y="0"/>
            <wp:positionH relativeFrom="column">
              <wp:posOffset>-27104</wp:posOffset>
            </wp:positionH>
            <wp:positionV relativeFrom="paragraph">
              <wp:posOffset>4390698</wp:posOffset>
            </wp:positionV>
            <wp:extent cx="5731510" cy="4057015"/>
            <wp:effectExtent l="0" t="0" r="2540" b="635"/>
            <wp:wrapSquare wrapText="bothSides"/>
            <wp:docPr id="27" name="Picture 4" descr="A black background with white text&#10;&#10;Description automatically generated with low confidence">
              <a:extLst xmlns:a="http://schemas.openxmlformats.org/drawingml/2006/main">
                <a:ext uri="{FF2B5EF4-FFF2-40B4-BE49-F238E27FC236}">
                  <a16:creationId xmlns:a16="http://schemas.microsoft.com/office/drawing/2014/main" id="{C46FF223-3AC3-4290-92BD-2D207BB545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black background with white text&#10;&#10;Description automatically generated with low confidence">
                      <a:extLst>
                        <a:ext uri="{FF2B5EF4-FFF2-40B4-BE49-F238E27FC236}">
                          <a16:creationId xmlns:a16="http://schemas.microsoft.com/office/drawing/2014/main" id="{C46FF223-3AC3-4290-92BD-2D207BB5456C}"/>
                        </a:ext>
                      </a:extLst>
                    </pic:cNvPr>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5731510" cy="4057015"/>
                    </a:xfrm>
                    <a:prstGeom prst="rect">
                      <a:avLst/>
                    </a:prstGeom>
                  </pic:spPr>
                </pic:pic>
              </a:graphicData>
            </a:graphic>
            <wp14:sizeRelH relativeFrom="page">
              <wp14:pctWidth>0</wp14:pctWidth>
            </wp14:sizeRelH>
            <wp14:sizeRelV relativeFrom="page">
              <wp14:pctHeight>0</wp14:pctHeight>
            </wp14:sizeRelV>
          </wp:anchor>
        </w:drawing>
      </w:r>
      <w:r w:rsidRPr="00E37322">
        <w:rPr>
          <w:noProof/>
        </w:rPr>
        <w:drawing>
          <wp:anchor distT="0" distB="0" distL="114300" distR="114300" simplePos="0" relativeHeight="251684864" behindDoc="0" locked="0" layoutInCell="1" allowOverlap="1" wp14:anchorId="52B2A080" wp14:editId="3E0F7E61">
            <wp:simplePos x="0" y="0"/>
            <wp:positionH relativeFrom="margin">
              <wp:align>right</wp:align>
            </wp:positionH>
            <wp:positionV relativeFrom="paragraph">
              <wp:posOffset>572</wp:posOffset>
            </wp:positionV>
            <wp:extent cx="5731510" cy="4067810"/>
            <wp:effectExtent l="0" t="0" r="2540" b="8890"/>
            <wp:wrapSquare wrapText="bothSides"/>
            <wp:docPr id="26" name="Picture 2" descr="Application&#10;&#10;Description automatically generated with medium confidence">
              <a:extLst xmlns:a="http://schemas.openxmlformats.org/drawingml/2006/main">
                <a:ext uri="{FF2B5EF4-FFF2-40B4-BE49-F238E27FC236}">
                  <a16:creationId xmlns:a16="http://schemas.microsoft.com/office/drawing/2014/main" id="{F8910474-31D9-43AF-8FCA-B3897C22C5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pplication&#10;&#10;Description automatically generated with medium confidence">
                      <a:extLst>
                        <a:ext uri="{FF2B5EF4-FFF2-40B4-BE49-F238E27FC236}">
                          <a16:creationId xmlns:a16="http://schemas.microsoft.com/office/drawing/2014/main" id="{F8910474-31D9-43AF-8FCA-B3897C22C5F3}"/>
                        </a:ext>
                      </a:extLst>
                    </pic:cNvPr>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5731510" cy="4067810"/>
                    </a:xfrm>
                    <a:prstGeom prst="rect">
                      <a:avLst/>
                    </a:prstGeom>
                  </pic:spPr>
                </pic:pic>
              </a:graphicData>
            </a:graphic>
            <wp14:sizeRelH relativeFrom="page">
              <wp14:pctWidth>0</wp14:pctWidth>
            </wp14:sizeRelH>
            <wp14:sizeRelV relativeFrom="page">
              <wp14:pctHeight>0</wp14:pctHeight>
            </wp14:sizeRelV>
          </wp:anchor>
        </w:drawing>
      </w:r>
      <w:r>
        <w:t>Users are once again kept informed as the system processes.</w:t>
      </w:r>
    </w:p>
    <w:p w14:paraId="05B32168" w14:textId="3AF5DACC" w:rsidR="00091894" w:rsidRDefault="00F8055D" w:rsidP="00091894">
      <w:r>
        <w:t>Users are informed that their interaction with the system is over.</w:t>
      </w:r>
    </w:p>
    <w:p w14:paraId="7F0165F9" w14:textId="60153677" w:rsidR="00091894" w:rsidRDefault="00F95A4D" w:rsidP="00091894">
      <w:pPr>
        <w:pStyle w:val="Heading1"/>
      </w:pPr>
      <w:bookmarkStart w:id="17" w:name="_Toc67584397"/>
      <w:r>
        <w:lastRenderedPageBreak/>
        <w:t>6</w:t>
      </w:r>
      <w:r w:rsidR="008F5163">
        <w:t xml:space="preserve">. </w:t>
      </w:r>
      <w:r w:rsidR="00642141">
        <w:t>Feedback and Software Prototype</w:t>
      </w:r>
      <w:bookmarkEnd w:id="17"/>
    </w:p>
    <w:p w14:paraId="343E4578" w14:textId="1EA6F8AF" w:rsidR="00FA28D3" w:rsidRPr="00FA28D3" w:rsidRDefault="00444E67" w:rsidP="00FA28D3">
      <w:r>
        <w:rPr>
          <w:noProof/>
        </w:rPr>
        <w:drawing>
          <wp:anchor distT="0" distB="0" distL="114300" distR="114300" simplePos="0" relativeHeight="251686912" behindDoc="0" locked="0" layoutInCell="1" allowOverlap="1" wp14:anchorId="71F0BBB0" wp14:editId="059EA57F">
            <wp:simplePos x="0" y="0"/>
            <wp:positionH relativeFrom="margin">
              <wp:align>center</wp:align>
            </wp:positionH>
            <wp:positionV relativeFrom="paragraph">
              <wp:posOffset>1287647</wp:posOffset>
            </wp:positionV>
            <wp:extent cx="7479030" cy="5572125"/>
            <wp:effectExtent l="0" t="0" r="7620" b="952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6980" t="8161" r="46219" b="28440"/>
                    <a:stretch/>
                  </pic:blipFill>
                  <pic:spPr bwMode="auto">
                    <a:xfrm>
                      <a:off x="0" y="0"/>
                      <a:ext cx="7479030" cy="5572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28D3">
        <w:t>Tom McVeigh (250314) completed a walkthrough of the paper designs (appendix A) and completed a questionnaire providing feedback (appendix B). I also completed a walkthrough of Tom’s paper designs (appendix C) and completed a questionnaire providing him with feedback (appendix D). From th</w:t>
      </w:r>
      <w:r w:rsidR="00E765BF">
        <w:t>e</w:t>
      </w:r>
      <w:r w:rsidR="00FA28D3">
        <w:t>s</w:t>
      </w:r>
      <w:r w:rsidR="00E765BF">
        <w:t>e</w:t>
      </w:r>
      <w:r w:rsidR="00FA28D3">
        <w:t>, several design flaws were identified to be addressed in the software prototype.</w:t>
      </w:r>
      <w:r>
        <w:t xml:space="preserve"> Below are the new screens after changes have been implemented. Only the differences between these screens and initial screens will be explained.</w:t>
      </w:r>
    </w:p>
    <w:p w14:paraId="5F61FF8D" w14:textId="50A67856" w:rsidR="00091894" w:rsidRDefault="00091894" w:rsidP="00091894"/>
    <w:p w14:paraId="0D981599" w14:textId="6ED59652" w:rsidR="005847F4" w:rsidRDefault="005847F4">
      <w:r>
        <w:br w:type="page"/>
      </w:r>
    </w:p>
    <w:p w14:paraId="68FC5ADB" w14:textId="13F4190F" w:rsidR="005847F4" w:rsidRDefault="005847F4">
      <w:r>
        <w:rPr>
          <w:noProof/>
        </w:rPr>
        <w:lastRenderedPageBreak/>
        <w:drawing>
          <wp:anchor distT="0" distB="0" distL="114300" distR="114300" simplePos="0" relativeHeight="251687936" behindDoc="0" locked="0" layoutInCell="1" allowOverlap="1" wp14:anchorId="6BD42BDF" wp14:editId="1BA2043C">
            <wp:simplePos x="0" y="0"/>
            <wp:positionH relativeFrom="margin">
              <wp:align>center</wp:align>
            </wp:positionH>
            <wp:positionV relativeFrom="paragraph">
              <wp:posOffset>0</wp:posOffset>
            </wp:positionV>
            <wp:extent cx="7448550" cy="5593715"/>
            <wp:effectExtent l="0" t="0" r="0" b="698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6753" t="7212" r="45815" b="28011"/>
                    <a:stretch/>
                  </pic:blipFill>
                  <pic:spPr bwMode="auto">
                    <a:xfrm>
                      <a:off x="0" y="0"/>
                      <a:ext cx="7448550" cy="5593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67F7">
        <w:t>This screen was changed in response to criticism about a lack of feedback to help users overcome errors, which was given a severity rating of 4, and was a high priority fix. Now when a user clicks next their inputs are tested to ensure that they are present and correct with a matching label to help inform them of the exact issue. These labels are red to highlight the error. Because red is now associated with errors the button colour was changed to avoid any negative connotation associated with the colour red.</w:t>
      </w:r>
      <w:r>
        <w:br w:type="page"/>
      </w:r>
    </w:p>
    <w:p w14:paraId="1D9B977E" w14:textId="78C25CA1" w:rsidR="005847F4" w:rsidRDefault="005847F4">
      <w:r>
        <w:rPr>
          <w:noProof/>
        </w:rPr>
        <w:lastRenderedPageBreak/>
        <w:drawing>
          <wp:anchor distT="0" distB="0" distL="114300" distR="114300" simplePos="0" relativeHeight="251688960" behindDoc="0" locked="0" layoutInCell="1" allowOverlap="1" wp14:anchorId="02721756" wp14:editId="4966A735">
            <wp:simplePos x="0" y="0"/>
            <wp:positionH relativeFrom="margin">
              <wp:posOffset>-885825</wp:posOffset>
            </wp:positionH>
            <wp:positionV relativeFrom="paragraph">
              <wp:posOffset>0</wp:posOffset>
            </wp:positionV>
            <wp:extent cx="7470140" cy="5629275"/>
            <wp:effectExtent l="0" t="0" r="0" b="952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7079" t="7555" r="46252" b="28499"/>
                    <a:stretch/>
                  </pic:blipFill>
                  <pic:spPr bwMode="auto">
                    <a:xfrm>
                      <a:off x="0" y="0"/>
                      <a:ext cx="7470140" cy="562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0E7B">
        <w:t>One thing that Tom criticised was the abundance of typos or mislabelled buttons in the system which forced users to make assumptions. This screen had the most minor mistake which has been corrected: “</w:t>
      </w:r>
      <w:proofErr w:type="spellStart"/>
      <w:r w:rsidR="003F0E7B">
        <w:t>confrim</w:t>
      </w:r>
      <w:proofErr w:type="spellEnd"/>
      <w:r w:rsidR="003F0E7B">
        <w:t>” is now “confirm”.</w:t>
      </w:r>
      <w:r>
        <w:br w:type="page"/>
      </w:r>
    </w:p>
    <w:p w14:paraId="16863A1B" w14:textId="77777777" w:rsidR="004D366E" w:rsidRDefault="005847F4" w:rsidP="00091894">
      <w:r>
        <w:rPr>
          <w:noProof/>
        </w:rPr>
        <w:lastRenderedPageBreak/>
        <w:drawing>
          <wp:anchor distT="0" distB="0" distL="114300" distR="114300" simplePos="0" relativeHeight="251689984" behindDoc="0" locked="0" layoutInCell="1" allowOverlap="1" wp14:anchorId="5A4EDA06" wp14:editId="68F0C186">
            <wp:simplePos x="0" y="0"/>
            <wp:positionH relativeFrom="margin">
              <wp:align>center</wp:align>
            </wp:positionH>
            <wp:positionV relativeFrom="paragraph">
              <wp:posOffset>0</wp:posOffset>
            </wp:positionV>
            <wp:extent cx="7458075" cy="5606415"/>
            <wp:effectExtent l="0" t="0" r="9525"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6647" t="7252" r="45823" b="27780"/>
                    <a:stretch/>
                  </pic:blipFill>
                  <pic:spPr bwMode="auto">
                    <a:xfrm>
                      <a:off x="0" y="0"/>
                      <a:ext cx="7458075" cy="5606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67F7">
        <w:t xml:space="preserve">Tom’s </w:t>
      </w:r>
      <w:r w:rsidR="004D366E">
        <w:t>system</w:t>
      </w:r>
      <w:r w:rsidR="000167F7">
        <w:t xml:space="preserve"> had simple buttons that users would click to select a blood test. This was more intuitive than the setup used in my test selection screen, where users would click the test</w:t>
      </w:r>
      <w:r w:rsidR="004D366E">
        <w:t xml:space="preserve"> and a line would show them to the description. Now the selected test is highlighted in green, and the test details appears in the box. Clarifying the selection process. </w:t>
      </w:r>
    </w:p>
    <w:p w14:paraId="12F4AC59" w14:textId="5168ED5A" w:rsidR="005847F4" w:rsidRDefault="004D366E" w:rsidP="00091894">
      <w:r>
        <w:t>Another change made after viewing Tom’s system was the removal of pregnancy test entirely if the user is male. This makes the screen closer to matching Nielsen’s principle of minimalist design as now the user will not even see that pregnancy test, an option</w:t>
      </w:r>
      <w:r w:rsidR="00CF5838">
        <w:t xml:space="preserve"> they cannot use,</w:t>
      </w:r>
      <w:r>
        <w:t xml:space="preserve"> was there.</w:t>
      </w:r>
    </w:p>
    <w:p w14:paraId="7CCFF4E6" w14:textId="2C2A17BA" w:rsidR="005847F4" w:rsidRDefault="005847F4">
      <w:r>
        <w:br w:type="page"/>
      </w:r>
    </w:p>
    <w:p w14:paraId="61871BFB" w14:textId="6BFC19B4" w:rsidR="005847F4" w:rsidRDefault="005847F4" w:rsidP="00091894">
      <w:r>
        <w:rPr>
          <w:noProof/>
        </w:rPr>
        <w:lastRenderedPageBreak/>
        <w:drawing>
          <wp:anchor distT="0" distB="0" distL="114300" distR="114300" simplePos="0" relativeHeight="251691008" behindDoc="0" locked="0" layoutInCell="1" allowOverlap="1" wp14:anchorId="695B07D4" wp14:editId="606090C1">
            <wp:simplePos x="0" y="0"/>
            <wp:positionH relativeFrom="column">
              <wp:posOffset>-876935</wp:posOffset>
            </wp:positionH>
            <wp:positionV relativeFrom="paragraph">
              <wp:posOffset>0</wp:posOffset>
            </wp:positionV>
            <wp:extent cx="7458075" cy="5560695"/>
            <wp:effectExtent l="0" t="0" r="9525" b="190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6647" t="7091" r="45657" b="29683"/>
                    <a:stretch/>
                  </pic:blipFill>
                  <pic:spPr bwMode="auto">
                    <a:xfrm>
                      <a:off x="0" y="0"/>
                      <a:ext cx="7458075" cy="5560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DD147B" w14:textId="41730A3F" w:rsidR="005847F4" w:rsidRDefault="005847F4">
      <w:r>
        <w:br w:type="page"/>
      </w:r>
    </w:p>
    <w:p w14:paraId="755CF677" w14:textId="0A66D324" w:rsidR="005847F4" w:rsidRDefault="005847F4">
      <w:r>
        <w:rPr>
          <w:noProof/>
        </w:rPr>
        <w:lastRenderedPageBreak/>
        <w:drawing>
          <wp:anchor distT="0" distB="0" distL="114300" distR="114300" simplePos="0" relativeHeight="251692032" behindDoc="0" locked="0" layoutInCell="1" allowOverlap="1" wp14:anchorId="2E1B8B54" wp14:editId="06B28A0D">
            <wp:simplePos x="0" y="0"/>
            <wp:positionH relativeFrom="margin">
              <wp:align>center</wp:align>
            </wp:positionH>
            <wp:positionV relativeFrom="paragraph">
              <wp:posOffset>629</wp:posOffset>
            </wp:positionV>
            <wp:extent cx="7439025" cy="5598795"/>
            <wp:effectExtent l="0" t="0" r="9525" b="190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6980" t="7554" r="45989" b="28082"/>
                    <a:stretch/>
                  </pic:blipFill>
                  <pic:spPr bwMode="auto">
                    <a:xfrm>
                      <a:off x="0" y="0"/>
                      <a:ext cx="7439025" cy="5598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70D7">
        <w:t>To further clarify where users are expected to insert their money, the symbol used on screen matches a symbol indicating that users enter their money there. This is accompanied by a simple instruction previously omitted.</w:t>
      </w:r>
      <w:r>
        <w:br w:type="page"/>
      </w:r>
    </w:p>
    <w:p w14:paraId="5875D370" w14:textId="6D893165" w:rsidR="003D0595" w:rsidRDefault="003D0595">
      <w:r>
        <w:rPr>
          <w:noProof/>
        </w:rPr>
        <w:lastRenderedPageBreak/>
        <w:drawing>
          <wp:anchor distT="0" distB="0" distL="114300" distR="114300" simplePos="0" relativeHeight="251693056" behindDoc="0" locked="0" layoutInCell="1" allowOverlap="1" wp14:anchorId="4338D179" wp14:editId="07DBDF1D">
            <wp:simplePos x="0" y="0"/>
            <wp:positionH relativeFrom="margin">
              <wp:posOffset>-733425</wp:posOffset>
            </wp:positionH>
            <wp:positionV relativeFrom="paragraph">
              <wp:posOffset>0</wp:posOffset>
            </wp:positionV>
            <wp:extent cx="7248525" cy="5467985"/>
            <wp:effectExtent l="0" t="0" r="9525"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6814" t="7252" r="45823" b="27780"/>
                    <a:stretch/>
                  </pic:blipFill>
                  <pic:spPr bwMode="auto">
                    <a:xfrm>
                      <a:off x="0" y="0"/>
                      <a:ext cx="7248525" cy="5467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346CF11C" w14:textId="58F20981" w:rsidR="003D0595" w:rsidRDefault="003D0595" w:rsidP="00091894">
      <w:r>
        <w:rPr>
          <w:noProof/>
        </w:rPr>
        <w:lastRenderedPageBreak/>
        <w:drawing>
          <wp:anchor distT="0" distB="0" distL="114300" distR="114300" simplePos="0" relativeHeight="251694080" behindDoc="0" locked="0" layoutInCell="1" allowOverlap="1" wp14:anchorId="627F441B" wp14:editId="7C1AFDE2">
            <wp:simplePos x="0" y="0"/>
            <wp:positionH relativeFrom="margin">
              <wp:align>center</wp:align>
            </wp:positionH>
            <wp:positionV relativeFrom="paragraph">
              <wp:posOffset>0</wp:posOffset>
            </wp:positionV>
            <wp:extent cx="7343775" cy="5507355"/>
            <wp:effectExtent l="0" t="0" r="9525"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6814" t="7252" r="45989" b="28385"/>
                    <a:stretch/>
                  </pic:blipFill>
                  <pic:spPr bwMode="auto">
                    <a:xfrm>
                      <a:off x="0" y="0"/>
                      <a:ext cx="7343775" cy="5507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3DB39C" w14:textId="6E5C12FE" w:rsidR="003D0595" w:rsidRDefault="000870D7">
      <w:r>
        <w:t>This screen was changed due it being one of the many screens in the app which contained typos. If the payment is successful, the bottom left button says cancel and refund (as users have already paid) where previously it would say return to payment details.</w:t>
      </w:r>
      <w:r w:rsidR="003D0595">
        <w:br w:type="page"/>
      </w:r>
    </w:p>
    <w:p w14:paraId="7127A8A1" w14:textId="4B6A9E25" w:rsidR="003D0595" w:rsidRDefault="003D0595" w:rsidP="00091894">
      <w:r>
        <w:rPr>
          <w:noProof/>
        </w:rPr>
        <w:lastRenderedPageBreak/>
        <w:drawing>
          <wp:anchor distT="0" distB="0" distL="114300" distR="114300" simplePos="0" relativeHeight="251695104" behindDoc="0" locked="0" layoutInCell="1" allowOverlap="1" wp14:anchorId="7BE44379" wp14:editId="79EA954B">
            <wp:simplePos x="0" y="0"/>
            <wp:positionH relativeFrom="margin">
              <wp:align>center</wp:align>
            </wp:positionH>
            <wp:positionV relativeFrom="paragraph">
              <wp:posOffset>0</wp:posOffset>
            </wp:positionV>
            <wp:extent cx="7086600" cy="531495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6814" t="7554" r="45989" b="28082"/>
                    <a:stretch/>
                  </pic:blipFill>
                  <pic:spPr bwMode="auto">
                    <a:xfrm>
                      <a:off x="0" y="0"/>
                      <a:ext cx="7086600" cy="531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70D7">
        <w:t xml:space="preserve">Extra instructions were added here in case the payment fails. This is because Tom criticised the lack of help for users if something goes wrong. Now users will have an idea as to why their payment failed and can </w:t>
      </w:r>
      <w:r w:rsidR="007E5CF7">
        <w:t>remedy</w:t>
      </w:r>
      <w:r w:rsidR="000870D7">
        <w:t xml:space="preserve"> it.</w:t>
      </w:r>
    </w:p>
    <w:p w14:paraId="6F8C6581" w14:textId="376E6412" w:rsidR="003D0595" w:rsidRDefault="003D0595" w:rsidP="00091894"/>
    <w:p w14:paraId="2101C9E7" w14:textId="64472230" w:rsidR="003D0595" w:rsidRDefault="003D0595">
      <w:r>
        <w:br w:type="page"/>
      </w:r>
    </w:p>
    <w:p w14:paraId="17F782E0" w14:textId="45C01EDE" w:rsidR="003D0595" w:rsidRDefault="003D0595" w:rsidP="00091894">
      <w:r>
        <w:rPr>
          <w:noProof/>
        </w:rPr>
        <w:lastRenderedPageBreak/>
        <w:drawing>
          <wp:anchor distT="0" distB="0" distL="114300" distR="114300" simplePos="0" relativeHeight="251696128" behindDoc="0" locked="0" layoutInCell="1" allowOverlap="1" wp14:anchorId="766D1532" wp14:editId="771A0B6B">
            <wp:simplePos x="0" y="0"/>
            <wp:positionH relativeFrom="column">
              <wp:posOffset>-857250</wp:posOffset>
            </wp:positionH>
            <wp:positionV relativeFrom="paragraph">
              <wp:posOffset>0</wp:posOffset>
            </wp:positionV>
            <wp:extent cx="7432675" cy="5619750"/>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6980" t="7253" r="45989" b="28081"/>
                    <a:stretch/>
                  </pic:blipFill>
                  <pic:spPr bwMode="auto">
                    <a:xfrm>
                      <a:off x="0" y="0"/>
                      <a:ext cx="7432675" cy="5619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83A239" w14:textId="3D35017B" w:rsidR="003D0595" w:rsidRDefault="003D0595">
      <w:r>
        <w:br w:type="page"/>
      </w:r>
    </w:p>
    <w:p w14:paraId="728DB703" w14:textId="42A68408" w:rsidR="00FB4E4A" w:rsidRDefault="00FB4E4A">
      <w:r>
        <w:rPr>
          <w:noProof/>
        </w:rPr>
        <w:lastRenderedPageBreak/>
        <w:drawing>
          <wp:anchor distT="0" distB="0" distL="114300" distR="114300" simplePos="0" relativeHeight="251697152" behindDoc="0" locked="0" layoutInCell="1" allowOverlap="1" wp14:anchorId="0D108A3E" wp14:editId="2927A9F8">
            <wp:simplePos x="0" y="0"/>
            <wp:positionH relativeFrom="margin">
              <wp:align>center</wp:align>
            </wp:positionH>
            <wp:positionV relativeFrom="paragraph">
              <wp:posOffset>0</wp:posOffset>
            </wp:positionV>
            <wp:extent cx="7334250" cy="5487670"/>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6814" t="7253" r="45657" b="28081"/>
                    <a:stretch/>
                  </pic:blipFill>
                  <pic:spPr bwMode="auto">
                    <a:xfrm>
                      <a:off x="0" y="0"/>
                      <a:ext cx="7334250" cy="5487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4B514D37" w14:textId="49FCC335" w:rsidR="00FB4E4A" w:rsidRDefault="00FB4E4A" w:rsidP="00091894">
      <w:r>
        <w:rPr>
          <w:noProof/>
        </w:rPr>
        <w:lastRenderedPageBreak/>
        <w:drawing>
          <wp:anchor distT="0" distB="0" distL="114300" distR="114300" simplePos="0" relativeHeight="251698176" behindDoc="0" locked="0" layoutInCell="1" allowOverlap="1" wp14:anchorId="7DBCB765" wp14:editId="00D99CB4">
            <wp:simplePos x="0" y="0"/>
            <wp:positionH relativeFrom="page">
              <wp:align>right</wp:align>
            </wp:positionH>
            <wp:positionV relativeFrom="paragraph">
              <wp:posOffset>0</wp:posOffset>
            </wp:positionV>
            <wp:extent cx="7448550" cy="5605780"/>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6647" t="7253" r="45657" b="27477"/>
                    <a:stretch/>
                  </pic:blipFill>
                  <pic:spPr bwMode="auto">
                    <a:xfrm>
                      <a:off x="0" y="0"/>
                      <a:ext cx="7448550" cy="5605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BF9E44" w14:textId="375D4DB4" w:rsidR="00FB4E4A" w:rsidRDefault="00FB4E4A" w:rsidP="00091894"/>
    <w:p w14:paraId="5287F65E" w14:textId="27C55232" w:rsidR="00FB4E4A" w:rsidRDefault="00FB4E4A">
      <w:r>
        <w:br w:type="page"/>
      </w:r>
      <w:r>
        <w:rPr>
          <w:noProof/>
        </w:rPr>
        <w:lastRenderedPageBreak/>
        <w:drawing>
          <wp:anchor distT="0" distB="0" distL="114300" distR="114300" simplePos="0" relativeHeight="251699200" behindDoc="0" locked="0" layoutInCell="1" allowOverlap="1" wp14:anchorId="26CF24FA" wp14:editId="10EB9D95">
            <wp:simplePos x="0" y="0"/>
            <wp:positionH relativeFrom="column">
              <wp:posOffset>-714375</wp:posOffset>
            </wp:positionH>
            <wp:positionV relativeFrom="paragraph">
              <wp:posOffset>0</wp:posOffset>
            </wp:positionV>
            <wp:extent cx="7115175" cy="5342255"/>
            <wp:effectExtent l="0" t="0" r="9525"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6814" t="7253" r="45823" b="28081"/>
                    <a:stretch/>
                  </pic:blipFill>
                  <pic:spPr bwMode="auto">
                    <a:xfrm>
                      <a:off x="0" y="0"/>
                      <a:ext cx="7115175" cy="5342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0E7B">
        <w:t>Another mislabelled button has been corrected. Return to payment details is now labelled cancel and refund because at this point payment has already been completed so users would not need to change their payment details. They will, however, need an option to cancel and refund the process.</w:t>
      </w:r>
      <w:r>
        <w:br w:type="page"/>
      </w:r>
    </w:p>
    <w:p w14:paraId="2B3E0FCC" w14:textId="0B561D2A" w:rsidR="00FB4E4A" w:rsidRDefault="00FB4E4A">
      <w:r>
        <w:rPr>
          <w:noProof/>
        </w:rPr>
        <w:lastRenderedPageBreak/>
        <w:drawing>
          <wp:anchor distT="0" distB="0" distL="114300" distR="114300" simplePos="0" relativeHeight="251700224" behindDoc="0" locked="0" layoutInCell="1" allowOverlap="1" wp14:anchorId="01A9820B" wp14:editId="5DEF906C">
            <wp:simplePos x="0" y="0"/>
            <wp:positionH relativeFrom="margin">
              <wp:posOffset>-828675</wp:posOffset>
            </wp:positionH>
            <wp:positionV relativeFrom="paragraph">
              <wp:posOffset>0</wp:posOffset>
            </wp:positionV>
            <wp:extent cx="7327900" cy="5514975"/>
            <wp:effectExtent l="0" t="0" r="6350" b="9525"/>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6647" t="7253" r="45657" b="27477"/>
                    <a:stretch/>
                  </pic:blipFill>
                  <pic:spPr bwMode="auto">
                    <a:xfrm>
                      <a:off x="0" y="0"/>
                      <a:ext cx="7327900" cy="5514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521502AD" w14:textId="006C6FED" w:rsidR="00FB4E4A" w:rsidRDefault="000302AE">
      <w:r>
        <w:rPr>
          <w:noProof/>
        </w:rPr>
        <w:lastRenderedPageBreak/>
        <w:drawing>
          <wp:anchor distT="0" distB="0" distL="114300" distR="114300" simplePos="0" relativeHeight="251701248" behindDoc="0" locked="0" layoutInCell="1" allowOverlap="1" wp14:anchorId="5B0E81E1" wp14:editId="6AB95DC2">
            <wp:simplePos x="0" y="0"/>
            <wp:positionH relativeFrom="margin">
              <wp:align>center</wp:align>
            </wp:positionH>
            <wp:positionV relativeFrom="paragraph">
              <wp:posOffset>397</wp:posOffset>
            </wp:positionV>
            <wp:extent cx="7210425" cy="5457825"/>
            <wp:effectExtent l="0" t="0" r="9525" b="9525"/>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6814" t="7091" r="45989" b="29387"/>
                    <a:stretch/>
                  </pic:blipFill>
                  <pic:spPr bwMode="auto">
                    <a:xfrm>
                      <a:off x="0" y="0"/>
                      <a:ext cx="7210425" cy="5457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4E4A">
        <w:br w:type="page"/>
      </w:r>
    </w:p>
    <w:p w14:paraId="7890318C" w14:textId="663749C7" w:rsidR="000302AE" w:rsidRDefault="00CE1388">
      <w:r>
        <w:rPr>
          <w:noProof/>
        </w:rPr>
        <w:lastRenderedPageBreak/>
        <w:drawing>
          <wp:anchor distT="0" distB="0" distL="114300" distR="114300" simplePos="0" relativeHeight="251702272" behindDoc="0" locked="0" layoutInCell="1" allowOverlap="1" wp14:anchorId="721648BC" wp14:editId="42180046">
            <wp:simplePos x="0" y="0"/>
            <wp:positionH relativeFrom="page">
              <wp:align>right</wp:align>
            </wp:positionH>
            <wp:positionV relativeFrom="paragraph">
              <wp:posOffset>0</wp:posOffset>
            </wp:positionV>
            <wp:extent cx="7410450" cy="5589905"/>
            <wp:effectExtent l="0" t="0" r="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6814" t="7555" r="45823" b="27478"/>
                    <a:stretch/>
                  </pic:blipFill>
                  <pic:spPr bwMode="auto">
                    <a:xfrm>
                      <a:off x="0" y="0"/>
                      <a:ext cx="7410450" cy="5589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02AE">
        <w:br w:type="page"/>
      </w:r>
    </w:p>
    <w:p w14:paraId="051A71D7" w14:textId="45FD1BFF" w:rsidR="00CE1388" w:rsidRDefault="00CE1388">
      <w:r>
        <w:rPr>
          <w:noProof/>
        </w:rPr>
        <w:lastRenderedPageBreak/>
        <w:drawing>
          <wp:anchor distT="0" distB="0" distL="114300" distR="114300" simplePos="0" relativeHeight="251703296" behindDoc="0" locked="0" layoutInCell="1" allowOverlap="1" wp14:anchorId="01E5F5B8" wp14:editId="4FFEACC1">
            <wp:simplePos x="0" y="0"/>
            <wp:positionH relativeFrom="column">
              <wp:posOffset>-800735</wp:posOffset>
            </wp:positionH>
            <wp:positionV relativeFrom="paragraph">
              <wp:posOffset>0</wp:posOffset>
            </wp:positionV>
            <wp:extent cx="7343775" cy="5494655"/>
            <wp:effectExtent l="0" t="0" r="9525" b="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6814" t="7387" r="45657" b="29387"/>
                    <a:stretch/>
                  </pic:blipFill>
                  <pic:spPr bwMode="auto">
                    <a:xfrm>
                      <a:off x="0" y="0"/>
                      <a:ext cx="7343775" cy="5494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0E7B">
        <w:t>Another corrected typo. “</w:t>
      </w:r>
      <w:r w:rsidR="008C16F1">
        <w:t>P</w:t>
      </w:r>
      <w:r w:rsidR="003F0E7B">
        <w:t>rinting results to email. Please wait</w:t>
      </w:r>
      <w:r w:rsidR="008C16F1">
        <w:t>.” has been corrected.</w:t>
      </w:r>
      <w:r>
        <w:br w:type="page"/>
      </w:r>
    </w:p>
    <w:p w14:paraId="540025A6" w14:textId="5B34209D" w:rsidR="00CE1388" w:rsidRDefault="00CE1388">
      <w:r>
        <w:rPr>
          <w:noProof/>
        </w:rPr>
        <w:lastRenderedPageBreak/>
        <w:drawing>
          <wp:anchor distT="0" distB="0" distL="114300" distR="114300" simplePos="0" relativeHeight="251704320" behindDoc="0" locked="0" layoutInCell="1" allowOverlap="1" wp14:anchorId="79D40AE9" wp14:editId="58D86DE0">
            <wp:simplePos x="0" y="0"/>
            <wp:positionH relativeFrom="column">
              <wp:posOffset>-819150</wp:posOffset>
            </wp:positionH>
            <wp:positionV relativeFrom="paragraph">
              <wp:posOffset>0</wp:posOffset>
            </wp:positionV>
            <wp:extent cx="7336155" cy="5495925"/>
            <wp:effectExtent l="0" t="0" r="0" b="952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6647" t="7091" r="45657" b="29387"/>
                    <a:stretch/>
                  </pic:blipFill>
                  <pic:spPr bwMode="auto">
                    <a:xfrm>
                      <a:off x="0" y="0"/>
                      <a:ext cx="7336155" cy="5495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3E56EB57" w14:textId="15C7724D" w:rsidR="00CE1388" w:rsidRDefault="008C16F1">
      <w:r>
        <w:lastRenderedPageBreak/>
        <w:t>Another corrected typo. “Printing receipt to email. Please wait.” has been corrected.</w:t>
      </w:r>
      <w:r w:rsidR="00CE1388">
        <w:rPr>
          <w:noProof/>
        </w:rPr>
        <w:drawing>
          <wp:anchor distT="0" distB="0" distL="114300" distR="114300" simplePos="0" relativeHeight="251705344" behindDoc="0" locked="0" layoutInCell="1" allowOverlap="1" wp14:anchorId="029CB016" wp14:editId="528194B7">
            <wp:simplePos x="0" y="0"/>
            <wp:positionH relativeFrom="margin">
              <wp:align>center</wp:align>
            </wp:positionH>
            <wp:positionV relativeFrom="paragraph">
              <wp:posOffset>0</wp:posOffset>
            </wp:positionV>
            <wp:extent cx="7258050" cy="5462270"/>
            <wp:effectExtent l="0" t="0" r="0" b="508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6481" t="6795" r="45823" b="29387"/>
                    <a:stretch/>
                  </pic:blipFill>
                  <pic:spPr bwMode="auto">
                    <a:xfrm>
                      <a:off x="0" y="0"/>
                      <a:ext cx="7258050" cy="5462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1388">
        <w:br w:type="page"/>
      </w:r>
    </w:p>
    <w:p w14:paraId="61BA010B" w14:textId="301A97D4" w:rsidR="00FB4E4A" w:rsidRDefault="003476F7">
      <w:r>
        <w:rPr>
          <w:noProof/>
        </w:rPr>
        <w:lastRenderedPageBreak/>
        <w:drawing>
          <wp:anchor distT="0" distB="0" distL="114300" distR="114300" simplePos="0" relativeHeight="251706368" behindDoc="0" locked="0" layoutInCell="1" allowOverlap="1" wp14:anchorId="39C5B1CA" wp14:editId="55BA54E6">
            <wp:simplePos x="0" y="0"/>
            <wp:positionH relativeFrom="margin">
              <wp:posOffset>-619125</wp:posOffset>
            </wp:positionH>
            <wp:positionV relativeFrom="paragraph">
              <wp:posOffset>0</wp:posOffset>
            </wp:positionV>
            <wp:extent cx="7020560" cy="5314950"/>
            <wp:effectExtent l="0" t="0" r="889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7030" t="7387" r="45990" b="29387"/>
                    <a:stretch/>
                  </pic:blipFill>
                  <pic:spPr bwMode="auto">
                    <a:xfrm>
                      <a:off x="0" y="0"/>
                      <a:ext cx="7020560" cy="531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16F1">
        <w:t xml:space="preserve">This is an additional screen </w:t>
      </w:r>
      <w:proofErr w:type="gramStart"/>
      <w:r w:rsidR="008C16F1">
        <w:t>not present</w:t>
      </w:r>
      <w:proofErr w:type="gramEnd"/>
      <w:r w:rsidR="008C16F1">
        <w:t xml:space="preserve"> in the original designs. Tom criticised the lack of ability to take another test without re-entering the same details. Now if a user selects yes, they will be taken to the blood test selection screen, skipping details entry (the system will use the same details as the previous test). This gets the system closer to matching Nielsen’s efficiency of use principle by acting as a shortcut to another test.</w:t>
      </w:r>
      <w:r w:rsidR="00FB4E4A">
        <w:br w:type="page"/>
      </w:r>
    </w:p>
    <w:p w14:paraId="35869E08" w14:textId="3B42FE8F" w:rsidR="005847F4" w:rsidRDefault="003476F7" w:rsidP="00091894">
      <w:r>
        <w:rPr>
          <w:noProof/>
        </w:rPr>
        <w:lastRenderedPageBreak/>
        <w:drawing>
          <wp:anchor distT="0" distB="0" distL="114300" distR="114300" simplePos="0" relativeHeight="251707392" behindDoc="0" locked="0" layoutInCell="1" allowOverlap="1" wp14:anchorId="0006B37A" wp14:editId="28CB6739">
            <wp:simplePos x="0" y="0"/>
            <wp:positionH relativeFrom="margin">
              <wp:align>center</wp:align>
            </wp:positionH>
            <wp:positionV relativeFrom="paragraph">
              <wp:posOffset>0</wp:posOffset>
            </wp:positionV>
            <wp:extent cx="7353300" cy="5540375"/>
            <wp:effectExtent l="0" t="0" r="0" b="3175"/>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6814" t="7555" r="45989" b="27780"/>
                    <a:stretch/>
                  </pic:blipFill>
                  <pic:spPr bwMode="auto">
                    <a:xfrm>
                      <a:off x="0" y="0"/>
                      <a:ext cx="7353300" cy="5540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02A95D49" w14:textId="6675400E" w:rsidR="00091894" w:rsidRDefault="00F95A4D" w:rsidP="00091894">
      <w:pPr>
        <w:pStyle w:val="Heading1"/>
      </w:pPr>
      <w:bookmarkStart w:id="18" w:name="_Toc67584398"/>
      <w:r>
        <w:lastRenderedPageBreak/>
        <w:t>7</w:t>
      </w:r>
      <w:r w:rsidR="008F5163">
        <w:t xml:space="preserve">. </w:t>
      </w:r>
      <w:r w:rsidR="00091894">
        <w:t>Evaluation</w:t>
      </w:r>
      <w:r w:rsidR="001E1DB1">
        <w:t xml:space="preserve"> &amp; Conclusion</w:t>
      </w:r>
      <w:bookmarkEnd w:id="18"/>
    </w:p>
    <w:bookmarkEnd w:id="1"/>
    <w:p w14:paraId="7164EBEC" w14:textId="77777777" w:rsidR="005B3058" w:rsidRDefault="005B3058" w:rsidP="005B3058">
      <w:r>
        <w:t>The feedback given for the system was mostly positive with many of the heuristics rated low in severity, which identified strengths of the system. Firstly, Tom felt that he was always informed of what the system was doing and when he had to wait for it to process. He also praised the controls, saying “Every component that is on the application relates to what I would think it relates to”. This shows that one of the apps strengths is its clear and intuitive controls. Tom also spoke positively of the amount of freedom he had over the system and he could back out and get refunded at any time before the test results are shown.</w:t>
      </w:r>
    </w:p>
    <w:p w14:paraId="47BBBEF6" w14:textId="77777777" w:rsidR="005B3058" w:rsidRDefault="005B3058" w:rsidP="005B3058">
      <w:r>
        <w:t>Many of the negatives of the app have been resolved or minimised in the system prototype. The biggest issue was a lack of help for users to recover from errors. This criticism has been resolved as now users are informed in red text when they need to change data they entered, also the payment failed screen now gives recommendations on how to resolve the issue. The second issue was that many of the instructions and buttons were misspelled or mislabelled. Another test would need to be carried out to confirm this because a new perspective can identify if the corrections contain any poorly labelled buttons and instructions. Another issue was that users could only do one test at a time and would need to completely restart the process and re-enter their details for every test. Now users are asked if they want another test, this allows them to take another test without the annoyance of entering their details every time. One improvement identified after the software prototypes have been developed was the inclusion of metaphors to intuitively visualise instructions and status better than words. One example of this would be if the print button had an icon of a printer instead of the word.</w:t>
      </w:r>
    </w:p>
    <w:p w14:paraId="0899B185" w14:textId="77777777" w:rsidR="005B3058" w:rsidRDefault="005B3058" w:rsidP="005B3058">
      <w:r>
        <w:t>Overall, the kiosk can be considered a successful and user-friendly system because the feedback given was mostly positive and the negatives provided were almost all low severity. The interfaces have been improved greatly since the paper walkthrough and every criticism has either been resolved entirely or the problem has been reduced. The system can be improved further by offering further help to users with an information button at the top of each screen, allowing users to get step by step help to complete their interaction as this was the biggest criticism.</w:t>
      </w:r>
      <w:bookmarkEnd w:id="2"/>
    </w:p>
    <w:p w14:paraId="2025D41A" w14:textId="6646AD41" w:rsidR="007C515F" w:rsidRDefault="007C515F">
      <w:r>
        <w:br w:type="page"/>
      </w:r>
    </w:p>
    <w:p w14:paraId="2F483B7D" w14:textId="6189F646" w:rsidR="00091894" w:rsidRDefault="00F95A4D" w:rsidP="00091894">
      <w:pPr>
        <w:pStyle w:val="Heading1"/>
      </w:pPr>
      <w:bookmarkStart w:id="19" w:name="_Toc67584399"/>
      <w:r>
        <w:lastRenderedPageBreak/>
        <w:t>8</w:t>
      </w:r>
      <w:r w:rsidR="008F5163">
        <w:t xml:space="preserve">. </w:t>
      </w:r>
      <w:r w:rsidR="00091894">
        <w:t>References</w:t>
      </w:r>
      <w:bookmarkEnd w:id="19"/>
    </w:p>
    <w:p w14:paraId="7B8BA770" w14:textId="1B705F03" w:rsidR="00ED3D4D" w:rsidRDefault="00E765BF" w:rsidP="00E765BF">
      <w:pPr>
        <w:pStyle w:val="ListParagraph"/>
        <w:numPr>
          <w:ilvl w:val="0"/>
          <w:numId w:val="6"/>
        </w:numPr>
        <w:rPr>
          <w:rFonts w:asciiTheme="minorHAnsi" w:hAnsiTheme="minorHAnsi" w:cstheme="minorHAnsi"/>
          <w:sz w:val="22"/>
          <w:szCs w:val="22"/>
        </w:rPr>
      </w:pPr>
      <w:r w:rsidRPr="00E765BF">
        <w:rPr>
          <w:rFonts w:asciiTheme="minorHAnsi" w:hAnsiTheme="minorHAnsi" w:cstheme="minorHAnsi"/>
          <w:sz w:val="22"/>
          <w:szCs w:val="22"/>
        </w:rPr>
        <w:t xml:space="preserve">Medicines &amp; Healthcare Products Regulatory Agency. Publishing.Service.gov.Uk 2021 [Accessed: 31/01/2021] Available From: </w:t>
      </w:r>
      <w:hyperlink r:id="rId59" w:history="1">
        <w:r w:rsidRPr="00E765BF">
          <w:rPr>
            <w:rStyle w:val="Hyperlink"/>
            <w:rFonts w:asciiTheme="minorHAnsi" w:hAnsiTheme="minorHAnsi" w:cstheme="minorHAnsi"/>
            <w:sz w:val="22"/>
            <w:szCs w:val="22"/>
          </w:rPr>
          <w:t>https://assets.publishing.service.gov.uk/government/uploads/system/uploads/attachment_data/file/970563/Human-Factors_Medical-Devices_v2.0.pdf</w:t>
        </w:r>
      </w:hyperlink>
      <w:r w:rsidRPr="00E765BF">
        <w:rPr>
          <w:rFonts w:asciiTheme="minorHAnsi" w:hAnsiTheme="minorHAnsi" w:cstheme="minorHAnsi"/>
          <w:sz w:val="22"/>
          <w:szCs w:val="22"/>
        </w:rPr>
        <w:t xml:space="preserve"> </w:t>
      </w:r>
    </w:p>
    <w:p w14:paraId="40F9A5AB" w14:textId="77777777" w:rsidR="00E765BF" w:rsidRDefault="00E765BF" w:rsidP="00E765BF">
      <w:pPr>
        <w:pStyle w:val="ListParagraph"/>
        <w:rPr>
          <w:rFonts w:asciiTheme="minorHAnsi" w:hAnsiTheme="minorHAnsi" w:cstheme="minorHAnsi"/>
          <w:sz w:val="22"/>
          <w:szCs w:val="22"/>
        </w:rPr>
      </w:pPr>
    </w:p>
    <w:p w14:paraId="762C456D" w14:textId="07C64F9D" w:rsidR="00E765BF" w:rsidRDefault="00584935" w:rsidP="00E765BF">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Dix, A. Interaction-Design.org [Accessed: 31/01/2021] Available From: </w:t>
      </w:r>
      <w:hyperlink r:id="rId60" w:history="1">
        <w:r w:rsidRPr="00022CEA">
          <w:rPr>
            <w:rStyle w:val="Hyperlink"/>
            <w:rFonts w:asciiTheme="minorHAnsi" w:hAnsiTheme="minorHAnsi" w:cstheme="minorHAnsi"/>
            <w:sz w:val="22"/>
            <w:szCs w:val="22"/>
          </w:rPr>
          <w:t>https://www.interaction-design.org/literature/topics/human-computer-interaction</w:t>
        </w:r>
      </w:hyperlink>
      <w:r>
        <w:rPr>
          <w:rFonts w:asciiTheme="minorHAnsi" w:hAnsiTheme="minorHAnsi" w:cstheme="minorHAnsi"/>
          <w:sz w:val="22"/>
          <w:szCs w:val="22"/>
        </w:rPr>
        <w:t xml:space="preserve"> </w:t>
      </w:r>
    </w:p>
    <w:p w14:paraId="4A6B5D97" w14:textId="77777777" w:rsidR="00584935" w:rsidRPr="00584935" w:rsidRDefault="00584935" w:rsidP="00584935">
      <w:pPr>
        <w:pStyle w:val="ListParagraph"/>
        <w:rPr>
          <w:rFonts w:asciiTheme="minorHAnsi" w:hAnsiTheme="minorHAnsi" w:cstheme="minorHAnsi"/>
          <w:sz w:val="22"/>
          <w:szCs w:val="22"/>
        </w:rPr>
      </w:pPr>
    </w:p>
    <w:p w14:paraId="5DE8E378" w14:textId="5783A3A0" w:rsidR="00584935" w:rsidRDefault="00584935" w:rsidP="00E765BF">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Mayhew, D.</w:t>
      </w:r>
      <w:r w:rsidR="00BC17B4">
        <w:rPr>
          <w:rFonts w:asciiTheme="minorHAnsi" w:hAnsiTheme="minorHAnsi" w:cstheme="minorHAnsi"/>
          <w:sz w:val="22"/>
          <w:szCs w:val="22"/>
        </w:rPr>
        <w:t xml:space="preserve"> The Usability Engineering Lifecyc</w:t>
      </w:r>
      <w:r w:rsidR="00ED4C0E">
        <w:rPr>
          <w:rFonts w:asciiTheme="minorHAnsi" w:hAnsiTheme="minorHAnsi" w:cstheme="minorHAnsi"/>
          <w:sz w:val="22"/>
          <w:szCs w:val="22"/>
        </w:rPr>
        <w:t>l</w:t>
      </w:r>
      <w:r w:rsidR="00BC17B4">
        <w:rPr>
          <w:rFonts w:asciiTheme="minorHAnsi" w:hAnsiTheme="minorHAnsi" w:cstheme="minorHAnsi"/>
          <w:sz w:val="22"/>
          <w:szCs w:val="22"/>
        </w:rPr>
        <w:t>e.</w:t>
      </w:r>
      <w:r w:rsidR="00ED4C0E">
        <w:rPr>
          <w:rFonts w:asciiTheme="minorHAnsi" w:hAnsiTheme="minorHAnsi" w:cstheme="minorHAnsi"/>
          <w:sz w:val="22"/>
          <w:szCs w:val="22"/>
        </w:rPr>
        <w:t xml:space="preserve"> 1</w:t>
      </w:r>
      <w:r w:rsidR="00ED4C0E" w:rsidRPr="00ED4C0E">
        <w:rPr>
          <w:rFonts w:asciiTheme="minorHAnsi" w:hAnsiTheme="minorHAnsi" w:cstheme="minorHAnsi"/>
          <w:sz w:val="22"/>
          <w:szCs w:val="22"/>
          <w:vertAlign w:val="superscript"/>
        </w:rPr>
        <w:t>st</w:t>
      </w:r>
      <w:r w:rsidR="00ED4C0E">
        <w:rPr>
          <w:rFonts w:asciiTheme="minorHAnsi" w:hAnsiTheme="minorHAnsi" w:cstheme="minorHAnsi"/>
          <w:sz w:val="22"/>
          <w:szCs w:val="22"/>
        </w:rPr>
        <w:t xml:space="preserve"> Edition.</w:t>
      </w:r>
      <w:r w:rsidR="00BC17B4">
        <w:rPr>
          <w:rFonts w:asciiTheme="minorHAnsi" w:hAnsiTheme="minorHAnsi" w:cstheme="minorHAnsi"/>
          <w:sz w:val="22"/>
          <w:szCs w:val="22"/>
        </w:rPr>
        <w:t xml:space="preserve"> San Francisco: Morgan Kaufmann Publishers inc. 1999.</w:t>
      </w:r>
    </w:p>
    <w:p w14:paraId="3AAEA55A" w14:textId="77777777" w:rsidR="00BC17B4" w:rsidRPr="00BC17B4" w:rsidRDefault="00BC17B4" w:rsidP="00BC17B4">
      <w:pPr>
        <w:pStyle w:val="ListParagraph"/>
        <w:rPr>
          <w:rFonts w:asciiTheme="minorHAnsi" w:hAnsiTheme="minorHAnsi" w:cstheme="minorHAnsi"/>
          <w:sz w:val="22"/>
          <w:szCs w:val="22"/>
        </w:rPr>
      </w:pPr>
    </w:p>
    <w:p w14:paraId="377FBE27" w14:textId="6202B528" w:rsidR="00BC17B4" w:rsidRDefault="00EE0F36" w:rsidP="00E765BF">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Dix, A</w:t>
      </w:r>
      <w:r w:rsidR="00C028FC">
        <w:rPr>
          <w:rFonts w:asciiTheme="minorHAnsi" w:hAnsiTheme="minorHAnsi" w:cstheme="minorHAnsi"/>
          <w:sz w:val="22"/>
          <w:szCs w:val="22"/>
        </w:rPr>
        <w:t xml:space="preserve"> et al. Human-Computer Interaction. 3</w:t>
      </w:r>
      <w:r w:rsidR="00C028FC" w:rsidRPr="00C028FC">
        <w:rPr>
          <w:rFonts w:asciiTheme="minorHAnsi" w:hAnsiTheme="minorHAnsi" w:cstheme="minorHAnsi"/>
          <w:sz w:val="22"/>
          <w:szCs w:val="22"/>
          <w:vertAlign w:val="superscript"/>
        </w:rPr>
        <w:t>rd</w:t>
      </w:r>
      <w:r w:rsidR="00C028FC">
        <w:rPr>
          <w:rFonts w:asciiTheme="minorHAnsi" w:hAnsiTheme="minorHAnsi" w:cstheme="minorHAnsi"/>
          <w:sz w:val="22"/>
          <w:szCs w:val="22"/>
        </w:rPr>
        <w:t xml:space="preserve"> Edition. Essex: Pearson Education Limited. </w:t>
      </w:r>
      <w:r w:rsidR="00ED4C0E">
        <w:rPr>
          <w:rFonts w:asciiTheme="minorHAnsi" w:hAnsiTheme="minorHAnsi" w:cstheme="minorHAnsi"/>
          <w:sz w:val="22"/>
          <w:szCs w:val="22"/>
        </w:rPr>
        <w:t>2004.</w:t>
      </w:r>
    </w:p>
    <w:p w14:paraId="2FCA88EC" w14:textId="77777777" w:rsidR="00BC17B4" w:rsidRPr="00BC17B4" w:rsidRDefault="00BC17B4" w:rsidP="00BC17B4">
      <w:pPr>
        <w:pStyle w:val="ListParagraph"/>
        <w:rPr>
          <w:rFonts w:asciiTheme="minorHAnsi" w:hAnsiTheme="minorHAnsi" w:cstheme="minorHAnsi"/>
          <w:sz w:val="22"/>
          <w:szCs w:val="22"/>
        </w:rPr>
      </w:pPr>
    </w:p>
    <w:p w14:paraId="3558EEB6" w14:textId="68F7302D" w:rsidR="00BC17B4" w:rsidRDefault="00E84C72" w:rsidP="00E765BF">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Wong, E &amp; Schneiderman, B. Interaction-Design.org 2020 [Accessed: 05/02/2021] Available From: </w:t>
      </w:r>
      <w:hyperlink r:id="rId61" w:history="1">
        <w:r w:rsidRPr="00022CEA">
          <w:rPr>
            <w:rStyle w:val="Hyperlink"/>
            <w:rFonts w:asciiTheme="minorHAnsi" w:hAnsiTheme="minorHAnsi" w:cstheme="minorHAnsi"/>
            <w:sz w:val="22"/>
            <w:szCs w:val="22"/>
          </w:rPr>
          <w:t>https://www.interaction-design.org/literature/article/shneiderman-s-eight-golden-rules-will-help-you-design-better-interfaces</w:t>
        </w:r>
      </w:hyperlink>
      <w:r>
        <w:rPr>
          <w:rFonts w:asciiTheme="minorHAnsi" w:hAnsiTheme="minorHAnsi" w:cstheme="minorHAnsi"/>
          <w:sz w:val="22"/>
          <w:szCs w:val="22"/>
        </w:rPr>
        <w:t xml:space="preserve"> </w:t>
      </w:r>
    </w:p>
    <w:p w14:paraId="172F1299" w14:textId="77777777" w:rsidR="00E84C72" w:rsidRPr="00E84C72" w:rsidRDefault="00E84C72" w:rsidP="00E84C72">
      <w:pPr>
        <w:pStyle w:val="ListParagraph"/>
        <w:rPr>
          <w:rFonts w:asciiTheme="minorHAnsi" w:hAnsiTheme="minorHAnsi" w:cstheme="minorHAnsi"/>
          <w:sz w:val="22"/>
          <w:szCs w:val="22"/>
        </w:rPr>
      </w:pPr>
    </w:p>
    <w:p w14:paraId="6E0028EE" w14:textId="5DFDCB2E" w:rsidR="00E84C72" w:rsidRDefault="00E84C72" w:rsidP="00E765BF">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Nielsen, J. nngroup.com 2020 [Accessed: 05/02/2021] Available From: </w:t>
      </w:r>
      <w:hyperlink r:id="rId62" w:history="1">
        <w:r w:rsidRPr="00022CEA">
          <w:rPr>
            <w:rStyle w:val="Hyperlink"/>
            <w:rFonts w:asciiTheme="minorHAnsi" w:hAnsiTheme="minorHAnsi" w:cstheme="minorHAnsi"/>
            <w:sz w:val="22"/>
            <w:szCs w:val="22"/>
          </w:rPr>
          <w:t>https://www.nngroup.com/articles/ten-usability-heuristics/</w:t>
        </w:r>
      </w:hyperlink>
      <w:r>
        <w:rPr>
          <w:rFonts w:asciiTheme="minorHAnsi" w:hAnsiTheme="minorHAnsi" w:cstheme="minorHAnsi"/>
          <w:sz w:val="22"/>
          <w:szCs w:val="22"/>
        </w:rPr>
        <w:t xml:space="preserve"> </w:t>
      </w:r>
    </w:p>
    <w:p w14:paraId="02431DC4" w14:textId="77777777" w:rsidR="00E84C72" w:rsidRPr="00E84C72" w:rsidRDefault="00E84C72" w:rsidP="00E84C72">
      <w:pPr>
        <w:pStyle w:val="ListParagraph"/>
        <w:rPr>
          <w:rFonts w:asciiTheme="minorHAnsi" w:hAnsiTheme="minorHAnsi" w:cstheme="minorHAnsi"/>
          <w:sz w:val="22"/>
          <w:szCs w:val="22"/>
        </w:rPr>
      </w:pPr>
    </w:p>
    <w:p w14:paraId="6C688F02" w14:textId="3AA77A64" w:rsidR="00E84C72" w:rsidRDefault="00E84C72" w:rsidP="00E765BF">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Norman, D &amp; </w:t>
      </w:r>
      <w:proofErr w:type="spellStart"/>
      <w:r>
        <w:rPr>
          <w:rFonts w:asciiTheme="minorHAnsi" w:hAnsiTheme="minorHAnsi" w:cstheme="minorHAnsi"/>
          <w:sz w:val="22"/>
          <w:szCs w:val="22"/>
        </w:rPr>
        <w:t>Enginess</w:t>
      </w:r>
      <w:proofErr w:type="spellEnd"/>
      <w:r>
        <w:rPr>
          <w:rFonts w:asciiTheme="minorHAnsi" w:hAnsiTheme="minorHAnsi" w:cstheme="minorHAnsi"/>
          <w:sz w:val="22"/>
          <w:szCs w:val="22"/>
        </w:rPr>
        <w:t xml:space="preserve">. Enginess.io 2014 [Accessed: 05/02/2021] Available From: </w:t>
      </w:r>
      <w:hyperlink r:id="rId63" w:history="1">
        <w:r w:rsidRPr="00022CEA">
          <w:rPr>
            <w:rStyle w:val="Hyperlink"/>
            <w:rFonts w:asciiTheme="minorHAnsi" w:hAnsiTheme="minorHAnsi" w:cstheme="minorHAnsi"/>
            <w:sz w:val="22"/>
            <w:szCs w:val="22"/>
          </w:rPr>
          <w:t>https://www.enginess.io/insights/6-principles-design-la-donald-norman</w:t>
        </w:r>
      </w:hyperlink>
      <w:r>
        <w:rPr>
          <w:rFonts w:asciiTheme="minorHAnsi" w:hAnsiTheme="minorHAnsi" w:cstheme="minorHAnsi"/>
          <w:sz w:val="22"/>
          <w:szCs w:val="22"/>
        </w:rPr>
        <w:t xml:space="preserve"> </w:t>
      </w:r>
    </w:p>
    <w:p w14:paraId="503F7760" w14:textId="77777777" w:rsidR="00CE3CFC" w:rsidRPr="00CE3CFC" w:rsidRDefault="00CE3CFC" w:rsidP="00CE3CFC">
      <w:pPr>
        <w:pStyle w:val="ListParagraph"/>
        <w:rPr>
          <w:rFonts w:asciiTheme="minorHAnsi" w:hAnsiTheme="minorHAnsi" w:cstheme="minorHAnsi"/>
          <w:sz w:val="22"/>
          <w:szCs w:val="22"/>
        </w:rPr>
      </w:pPr>
    </w:p>
    <w:p w14:paraId="460F33B5" w14:textId="51FCF5B8" w:rsidR="00CE3CFC" w:rsidRDefault="00CE3CFC" w:rsidP="00E765BF">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Bradford, A. LiveScience.com 2017 [Accessed: 12/02/2021] Available From: </w:t>
      </w:r>
      <w:hyperlink r:id="rId64" w:history="1">
        <w:r w:rsidRPr="00022CEA">
          <w:rPr>
            <w:rStyle w:val="Hyperlink"/>
            <w:rFonts w:asciiTheme="minorHAnsi" w:hAnsiTheme="minorHAnsi" w:cstheme="minorHAnsi"/>
            <w:sz w:val="22"/>
            <w:szCs w:val="22"/>
          </w:rPr>
          <w:t>https://www.livescience.com/21569-deduction-vs-induction.html</w:t>
        </w:r>
      </w:hyperlink>
      <w:r>
        <w:rPr>
          <w:rFonts w:asciiTheme="minorHAnsi" w:hAnsiTheme="minorHAnsi" w:cstheme="minorHAnsi"/>
          <w:sz w:val="22"/>
          <w:szCs w:val="22"/>
        </w:rPr>
        <w:t xml:space="preserve"> </w:t>
      </w:r>
    </w:p>
    <w:p w14:paraId="62E03551" w14:textId="77777777" w:rsidR="00CE3CFC" w:rsidRPr="00CE3CFC" w:rsidRDefault="00CE3CFC" w:rsidP="00CE3CFC">
      <w:pPr>
        <w:pStyle w:val="ListParagraph"/>
        <w:rPr>
          <w:rFonts w:asciiTheme="minorHAnsi" w:hAnsiTheme="minorHAnsi" w:cstheme="minorHAnsi"/>
          <w:sz w:val="22"/>
          <w:szCs w:val="22"/>
        </w:rPr>
      </w:pPr>
    </w:p>
    <w:p w14:paraId="706B63CA" w14:textId="333BEE97" w:rsidR="00CE3CFC" w:rsidRDefault="00E60818" w:rsidP="00E765BF">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McLeod, S. SimplyPsychology.org 2009 [Accessed: 12/02/2021] Available From: </w:t>
      </w:r>
      <w:hyperlink r:id="rId65" w:history="1">
        <w:r w:rsidR="00862893" w:rsidRPr="00022CEA">
          <w:rPr>
            <w:rStyle w:val="Hyperlink"/>
            <w:rFonts w:asciiTheme="minorHAnsi" w:hAnsiTheme="minorHAnsi" w:cstheme="minorHAnsi"/>
            <w:sz w:val="22"/>
            <w:szCs w:val="22"/>
          </w:rPr>
          <w:t>https://www.simplypsychology.org/short-term-memory.html</w:t>
        </w:r>
      </w:hyperlink>
      <w:r w:rsidR="00862893">
        <w:rPr>
          <w:rFonts w:asciiTheme="minorHAnsi" w:hAnsiTheme="minorHAnsi" w:cstheme="minorHAnsi"/>
          <w:sz w:val="22"/>
          <w:szCs w:val="22"/>
        </w:rPr>
        <w:t xml:space="preserve"> </w:t>
      </w:r>
    </w:p>
    <w:p w14:paraId="416A0232" w14:textId="77777777" w:rsidR="00862893" w:rsidRPr="00862893" w:rsidRDefault="00862893" w:rsidP="00862893">
      <w:pPr>
        <w:pStyle w:val="ListParagraph"/>
        <w:rPr>
          <w:rFonts w:asciiTheme="minorHAnsi" w:hAnsiTheme="minorHAnsi" w:cstheme="minorHAnsi"/>
          <w:sz w:val="22"/>
          <w:szCs w:val="22"/>
        </w:rPr>
      </w:pPr>
    </w:p>
    <w:p w14:paraId="1D3CD2A7" w14:textId="33F99E13" w:rsidR="00862893" w:rsidRDefault="00862893" w:rsidP="00E765BF">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McLeod, S. SimplyPsychology.org [Accessed: 12/02/2021] Available From: </w:t>
      </w:r>
      <w:hyperlink r:id="rId66" w:history="1">
        <w:r w:rsidRPr="00022CEA">
          <w:rPr>
            <w:rStyle w:val="Hyperlink"/>
            <w:rFonts w:asciiTheme="minorHAnsi" w:hAnsiTheme="minorHAnsi" w:cstheme="minorHAnsi"/>
            <w:sz w:val="22"/>
            <w:szCs w:val="22"/>
          </w:rPr>
          <w:t>https://www.simplypsychology.org/long-term-memory.html</w:t>
        </w:r>
      </w:hyperlink>
      <w:r>
        <w:rPr>
          <w:rFonts w:asciiTheme="minorHAnsi" w:hAnsiTheme="minorHAnsi" w:cstheme="minorHAnsi"/>
          <w:sz w:val="22"/>
          <w:szCs w:val="22"/>
        </w:rPr>
        <w:t xml:space="preserve"> </w:t>
      </w:r>
    </w:p>
    <w:p w14:paraId="2EFE5449" w14:textId="77777777" w:rsidR="00862893" w:rsidRPr="00862893" w:rsidRDefault="00862893" w:rsidP="00862893">
      <w:pPr>
        <w:pStyle w:val="ListParagraph"/>
        <w:rPr>
          <w:rFonts w:asciiTheme="minorHAnsi" w:hAnsiTheme="minorHAnsi" w:cstheme="minorHAnsi"/>
          <w:sz w:val="22"/>
          <w:szCs w:val="22"/>
        </w:rPr>
      </w:pPr>
    </w:p>
    <w:p w14:paraId="0BC786E0" w14:textId="77F4E65F" w:rsidR="00D61350" w:rsidRDefault="00862893" w:rsidP="00ED3D4D">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McLeod, S. SimplyPsychology.org </w:t>
      </w:r>
      <w:r w:rsidR="00ED4C0E">
        <w:rPr>
          <w:rFonts w:asciiTheme="minorHAnsi" w:hAnsiTheme="minorHAnsi" w:cstheme="minorHAnsi"/>
          <w:sz w:val="22"/>
          <w:szCs w:val="22"/>
        </w:rPr>
        <w:t xml:space="preserve">2018 </w:t>
      </w:r>
      <w:r>
        <w:rPr>
          <w:rFonts w:asciiTheme="minorHAnsi" w:hAnsiTheme="minorHAnsi" w:cstheme="minorHAnsi"/>
          <w:sz w:val="22"/>
          <w:szCs w:val="22"/>
        </w:rPr>
        <w:t xml:space="preserve">[Accessed: 19/02/2021] Available From: </w:t>
      </w:r>
      <w:hyperlink r:id="rId67" w:history="1">
        <w:r w:rsidRPr="00022CEA">
          <w:rPr>
            <w:rStyle w:val="Hyperlink"/>
            <w:rFonts w:asciiTheme="minorHAnsi" w:hAnsiTheme="minorHAnsi" w:cstheme="minorHAnsi"/>
            <w:sz w:val="22"/>
            <w:szCs w:val="22"/>
          </w:rPr>
          <w:t>https://www.simplypsychology.org/perception-theories.html</w:t>
        </w:r>
      </w:hyperlink>
      <w:r>
        <w:rPr>
          <w:rFonts w:asciiTheme="minorHAnsi" w:hAnsiTheme="minorHAnsi" w:cstheme="minorHAnsi"/>
          <w:sz w:val="22"/>
          <w:szCs w:val="22"/>
        </w:rPr>
        <w:t xml:space="preserve"> </w:t>
      </w:r>
    </w:p>
    <w:p w14:paraId="0936CB18" w14:textId="77777777" w:rsidR="00D61350" w:rsidRDefault="00D61350">
      <w:pPr>
        <w:rPr>
          <w:rFonts w:eastAsia="Times New Roman" w:cstheme="minorHAnsi"/>
          <w:lang w:eastAsia="en-GB"/>
        </w:rPr>
      </w:pPr>
      <w:r>
        <w:rPr>
          <w:rFonts w:cstheme="minorHAnsi"/>
        </w:rPr>
        <w:br w:type="page"/>
      </w:r>
    </w:p>
    <w:p w14:paraId="54FC8E88" w14:textId="301729FE" w:rsidR="00EE0F36" w:rsidRDefault="00D61350" w:rsidP="00D61350">
      <w:pPr>
        <w:pStyle w:val="Heading1"/>
      </w:pPr>
      <w:bookmarkStart w:id="20" w:name="_Toc67584400"/>
      <w:r>
        <w:lastRenderedPageBreak/>
        <w:t>9. Appendices</w:t>
      </w:r>
      <w:bookmarkEnd w:id="20"/>
    </w:p>
    <w:p w14:paraId="03B2B544" w14:textId="6F820FA2" w:rsidR="00D61350" w:rsidRDefault="00D61350" w:rsidP="00D61350">
      <w:pPr>
        <w:pStyle w:val="Heading2"/>
      </w:pPr>
      <w:bookmarkStart w:id="21" w:name="_Toc67584401"/>
      <w:r>
        <w:t xml:space="preserve">9.1 </w:t>
      </w:r>
      <w:r w:rsidR="00C2021D">
        <w:t>Appendix A – Paper Walkthrough Carried Out by Tom</w:t>
      </w:r>
      <w:bookmarkEnd w:id="21"/>
    </w:p>
    <w:p w14:paraId="0E75E8AE" w14:textId="0C4F9BEA" w:rsidR="00C2021D" w:rsidRPr="002F1B95" w:rsidRDefault="00597775" w:rsidP="002F1B95">
      <w:pPr>
        <w:rPr>
          <w:sz w:val="24"/>
          <w:szCs w:val="24"/>
        </w:rPr>
      </w:pPr>
      <w:hyperlink r:id="rId68" w:history="1">
        <w:r w:rsidR="00C2021D" w:rsidRPr="002F1B95">
          <w:rPr>
            <w:rStyle w:val="Hyperlink"/>
            <w:sz w:val="24"/>
            <w:szCs w:val="24"/>
          </w:rPr>
          <w:t>https://www.youtube.com/watch?v=aFKmtCATZ7g</w:t>
        </w:r>
      </w:hyperlink>
      <w:r w:rsidR="00BF5771" w:rsidRPr="002F1B95">
        <w:rPr>
          <w:sz w:val="24"/>
          <w:szCs w:val="24"/>
        </w:rPr>
        <w:t xml:space="preserve"> – Video of Tom doing a paper walkthrough of my system.</w:t>
      </w:r>
    </w:p>
    <w:p w14:paraId="0EB846E2" w14:textId="77777777" w:rsidR="00C2021D" w:rsidRPr="00C2021D" w:rsidRDefault="00C2021D" w:rsidP="00C2021D"/>
    <w:p w14:paraId="10618BA5" w14:textId="5806D15A" w:rsidR="00C2021D" w:rsidRDefault="00BD2462" w:rsidP="00C2021D">
      <w:pPr>
        <w:pStyle w:val="Heading2"/>
      </w:pPr>
      <w:bookmarkStart w:id="22" w:name="_Toc67584402"/>
      <w:r>
        <w:rPr>
          <w:noProof/>
        </w:rPr>
        <w:drawing>
          <wp:anchor distT="0" distB="0" distL="114300" distR="114300" simplePos="0" relativeHeight="251708416" behindDoc="0" locked="0" layoutInCell="1" allowOverlap="1" wp14:anchorId="2FC31108" wp14:editId="29395C83">
            <wp:simplePos x="0" y="0"/>
            <wp:positionH relativeFrom="column">
              <wp:posOffset>-564515</wp:posOffset>
            </wp:positionH>
            <wp:positionV relativeFrom="paragraph">
              <wp:posOffset>270510</wp:posOffset>
            </wp:positionV>
            <wp:extent cx="6399530" cy="6675120"/>
            <wp:effectExtent l="0" t="0" r="1270"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extLst>
                        <a:ext uri="{28A0092B-C50C-407E-A947-70E740481C1C}">
                          <a14:useLocalDpi xmlns:a14="http://schemas.microsoft.com/office/drawing/2010/main" val="0"/>
                        </a:ext>
                      </a:extLst>
                    </a:blip>
                    <a:srcRect l="30578" t="21981" r="32329" b="9238"/>
                    <a:stretch/>
                  </pic:blipFill>
                  <pic:spPr bwMode="auto">
                    <a:xfrm>
                      <a:off x="0" y="0"/>
                      <a:ext cx="6399530" cy="6675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2021D">
        <w:t>9.2 Appendix B – Questionnaire Answered by Tom</w:t>
      </w:r>
      <w:bookmarkEnd w:id="22"/>
    </w:p>
    <w:p w14:paraId="438369FF" w14:textId="0DE9A90B" w:rsidR="00D667A2" w:rsidRPr="00BF5771" w:rsidRDefault="00D667A2" w:rsidP="00BF5771">
      <w:pPr>
        <w:rPr>
          <w:rFonts w:cstheme="minorHAnsi"/>
          <w:sz w:val="24"/>
          <w:szCs w:val="24"/>
        </w:rPr>
      </w:pPr>
      <w:r w:rsidRPr="00BF5771">
        <w:rPr>
          <w:rFonts w:cstheme="minorHAnsi"/>
          <w:sz w:val="24"/>
          <w:szCs w:val="24"/>
        </w:rPr>
        <w:t xml:space="preserve"> </w:t>
      </w:r>
    </w:p>
    <w:p w14:paraId="7982220F" w14:textId="654C1038" w:rsidR="00C2021D" w:rsidRDefault="00C2021D" w:rsidP="00C2021D"/>
    <w:p w14:paraId="6728A231" w14:textId="46180890" w:rsidR="00BD2462" w:rsidRDefault="00BD2462">
      <w:r>
        <w:rPr>
          <w:noProof/>
        </w:rPr>
        <w:lastRenderedPageBreak/>
        <w:drawing>
          <wp:anchor distT="0" distB="0" distL="114300" distR="114300" simplePos="0" relativeHeight="251709440" behindDoc="0" locked="0" layoutInCell="1" allowOverlap="1" wp14:anchorId="6F557F37" wp14:editId="4206D5F2">
            <wp:simplePos x="0" y="0"/>
            <wp:positionH relativeFrom="margin">
              <wp:align>right</wp:align>
            </wp:positionH>
            <wp:positionV relativeFrom="paragraph">
              <wp:posOffset>0</wp:posOffset>
            </wp:positionV>
            <wp:extent cx="6126480" cy="6189345"/>
            <wp:effectExtent l="0" t="0" r="7620" b="1905"/>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extLst>
                        <a:ext uri="{28A0092B-C50C-407E-A947-70E740481C1C}">
                          <a14:useLocalDpi xmlns:a14="http://schemas.microsoft.com/office/drawing/2010/main" val="0"/>
                        </a:ext>
                      </a:extLst>
                    </a:blip>
                    <a:srcRect l="30180" t="14891" r="31398" b="16092"/>
                    <a:stretch/>
                  </pic:blipFill>
                  <pic:spPr bwMode="auto">
                    <a:xfrm>
                      <a:off x="0" y="0"/>
                      <a:ext cx="6126480" cy="6189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65DF6C06" w14:textId="2B1FFB18" w:rsidR="00C2021D" w:rsidRDefault="00BD2462" w:rsidP="00C2021D">
      <w:r>
        <w:rPr>
          <w:noProof/>
        </w:rPr>
        <w:lastRenderedPageBreak/>
        <w:drawing>
          <wp:anchor distT="0" distB="0" distL="114300" distR="114300" simplePos="0" relativeHeight="251710464" behindDoc="0" locked="0" layoutInCell="1" allowOverlap="1" wp14:anchorId="713C4C92" wp14:editId="4A1C17D6">
            <wp:simplePos x="0" y="0"/>
            <wp:positionH relativeFrom="margin">
              <wp:align>center</wp:align>
            </wp:positionH>
            <wp:positionV relativeFrom="paragraph">
              <wp:posOffset>0</wp:posOffset>
            </wp:positionV>
            <wp:extent cx="6758940" cy="7510780"/>
            <wp:effectExtent l="0" t="0" r="3810" b="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extLst>
                        <a:ext uri="{28A0092B-C50C-407E-A947-70E740481C1C}">
                          <a14:useLocalDpi xmlns:a14="http://schemas.microsoft.com/office/drawing/2010/main" val="0"/>
                        </a:ext>
                      </a:extLst>
                    </a:blip>
                    <a:srcRect l="31162" t="12055" r="29006" b="9237"/>
                    <a:stretch/>
                  </pic:blipFill>
                  <pic:spPr bwMode="auto">
                    <a:xfrm>
                      <a:off x="0" y="0"/>
                      <a:ext cx="6758940" cy="7510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r>
        <w:rPr>
          <w:noProof/>
        </w:rPr>
        <w:lastRenderedPageBreak/>
        <w:drawing>
          <wp:anchor distT="0" distB="0" distL="114300" distR="114300" simplePos="0" relativeHeight="251711488" behindDoc="0" locked="0" layoutInCell="1" allowOverlap="1" wp14:anchorId="6EC50BA3" wp14:editId="1D7039A3">
            <wp:simplePos x="0" y="0"/>
            <wp:positionH relativeFrom="margin">
              <wp:align>center</wp:align>
            </wp:positionH>
            <wp:positionV relativeFrom="paragraph">
              <wp:posOffset>0</wp:posOffset>
            </wp:positionV>
            <wp:extent cx="6774180" cy="7863205"/>
            <wp:effectExtent l="0" t="0" r="7620" b="4445"/>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extLst>
                        <a:ext uri="{28A0092B-C50C-407E-A947-70E740481C1C}">
                          <a14:useLocalDpi xmlns:a14="http://schemas.microsoft.com/office/drawing/2010/main" val="0"/>
                        </a:ext>
                      </a:extLst>
                    </a:blip>
                    <a:srcRect l="30313" t="13709" r="31664" b="7820"/>
                    <a:stretch/>
                  </pic:blipFill>
                  <pic:spPr bwMode="auto">
                    <a:xfrm>
                      <a:off x="0" y="0"/>
                      <a:ext cx="6774180" cy="7863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266B2585" w14:textId="1231AC4A" w:rsidR="00C2021D" w:rsidRDefault="00C2021D" w:rsidP="00C2021D">
      <w:pPr>
        <w:pStyle w:val="Heading2"/>
      </w:pPr>
      <w:bookmarkStart w:id="23" w:name="_Toc67584403"/>
      <w:r>
        <w:lastRenderedPageBreak/>
        <w:t>9.3 Appendix C – Paper Walkthrough Carried Out by Myself</w:t>
      </w:r>
      <w:bookmarkEnd w:id="23"/>
    </w:p>
    <w:p w14:paraId="778B3781" w14:textId="05DE0C82" w:rsidR="00C2021D" w:rsidRPr="00BF5771" w:rsidRDefault="00597775" w:rsidP="00C2021D">
      <w:pPr>
        <w:rPr>
          <w:sz w:val="24"/>
          <w:szCs w:val="24"/>
        </w:rPr>
      </w:pPr>
      <w:hyperlink r:id="rId73" w:history="1">
        <w:r w:rsidR="00C2021D" w:rsidRPr="00BF5771">
          <w:rPr>
            <w:rStyle w:val="Hyperlink"/>
            <w:sz w:val="24"/>
            <w:szCs w:val="24"/>
          </w:rPr>
          <w:t>https://www.youtube.com/watch?v=xT_lplWjYCY</w:t>
        </w:r>
      </w:hyperlink>
      <w:r w:rsidR="00C2021D" w:rsidRPr="00BF5771">
        <w:rPr>
          <w:sz w:val="24"/>
          <w:szCs w:val="24"/>
        </w:rPr>
        <w:t xml:space="preserve"> </w:t>
      </w:r>
      <w:r w:rsidR="00BF5771">
        <w:rPr>
          <w:sz w:val="24"/>
          <w:szCs w:val="24"/>
        </w:rPr>
        <w:t>– Video of me doing a paper walkthrough of Tom’s System.</w:t>
      </w:r>
    </w:p>
    <w:p w14:paraId="1FF754EC" w14:textId="15CCAD12" w:rsidR="00C2021D" w:rsidRDefault="00C2021D" w:rsidP="00C2021D"/>
    <w:p w14:paraId="7BF05203" w14:textId="6F9536A1" w:rsidR="00E3097C" w:rsidRDefault="00E3097C" w:rsidP="00C2021D"/>
    <w:p w14:paraId="6CE1961A" w14:textId="4FAF1BA9" w:rsidR="00C2021D" w:rsidRDefault="00BD2462" w:rsidP="00C2021D">
      <w:pPr>
        <w:pStyle w:val="Heading2"/>
      </w:pPr>
      <w:bookmarkStart w:id="24" w:name="_Toc67584404"/>
      <w:r>
        <w:rPr>
          <w:noProof/>
        </w:rPr>
        <w:drawing>
          <wp:anchor distT="0" distB="0" distL="114300" distR="114300" simplePos="0" relativeHeight="251712512" behindDoc="0" locked="0" layoutInCell="1" allowOverlap="1" wp14:anchorId="554F3F38" wp14:editId="0BC4F019">
            <wp:simplePos x="0" y="0"/>
            <wp:positionH relativeFrom="margin">
              <wp:align>center</wp:align>
            </wp:positionH>
            <wp:positionV relativeFrom="paragraph">
              <wp:posOffset>344805</wp:posOffset>
            </wp:positionV>
            <wp:extent cx="6650355" cy="5638800"/>
            <wp:effectExtent l="0" t="0" r="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extLst>
                        <a:ext uri="{28A0092B-C50C-407E-A947-70E740481C1C}">
                          <a14:useLocalDpi xmlns:a14="http://schemas.microsoft.com/office/drawing/2010/main" val="0"/>
                        </a:ext>
                      </a:extLst>
                    </a:blip>
                    <a:srcRect l="31243" t="21981" r="30335" b="20111"/>
                    <a:stretch/>
                  </pic:blipFill>
                  <pic:spPr bwMode="auto">
                    <a:xfrm>
                      <a:off x="0" y="0"/>
                      <a:ext cx="6650355" cy="563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2021D">
        <w:t xml:space="preserve">9.4 Appendix D – </w:t>
      </w:r>
      <w:r>
        <w:t xml:space="preserve">Tom’s </w:t>
      </w:r>
      <w:r w:rsidR="00C2021D">
        <w:t>Questionnaire Answered by Myself</w:t>
      </w:r>
      <w:bookmarkEnd w:id="24"/>
    </w:p>
    <w:p w14:paraId="21BA6B37" w14:textId="76D47590" w:rsidR="00BD2462" w:rsidRDefault="00BD2462">
      <w:pPr>
        <w:rPr>
          <w:rFonts w:cstheme="minorHAnsi"/>
        </w:rPr>
      </w:pPr>
      <w:r>
        <w:rPr>
          <w:rFonts w:cstheme="minorHAnsi"/>
        </w:rPr>
        <w:br w:type="page"/>
      </w:r>
    </w:p>
    <w:p w14:paraId="63F02673" w14:textId="3FD26976" w:rsidR="00BD2462" w:rsidRDefault="00BD2462">
      <w:pPr>
        <w:rPr>
          <w:rFonts w:cstheme="minorHAnsi"/>
        </w:rPr>
      </w:pPr>
      <w:r>
        <w:rPr>
          <w:noProof/>
        </w:rPr>
        <w:lastRenderedPageBreak/>
        <w:drawing>
          <wp:anchor distT="0" distB="0" distL="114300" distR="114300" simplePos="0" relativeHeight="251713536" behindDoc="0" locked="0" layoutInCell="1" allowOverlap="1" wp14:anchorId="06249AD4" wp14:editId="0BE5FA57">
            <wp:simplePos x="0" y="0"/>
            <wp:positionH relativeFrom="margin">
              <wp:align>center</wp:align>
            </wp:positionH>
            <wp:positionV relativeFrom="paragraph">
              <wp:posOffset>0</wp:posOffset>
            </wp:positionV>
            <wp:extent cx="7005320" cy="6659880"/>
            <wp:effectExtent l="0" t="0" r="5080" b="762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extLst>
                        <a:ext uri="{28A0092B-C50C-407E-A947-70E740481C1C}">
                          <a14:useLocalDpi xmlns:a14="http://schemas.microsoft.com/office/drawing/2010/main" val="0"/>
                        </a:ext>
                      </a:extLst>
                    </a:blip>
                    <a:srcRect l="29648" t="11581" r="29936" b="20110"/>
                    <a:stretch/>
                  </pic:blipFill>
                  <pic:spPr bwMode="auto">
                    <a:xfrm>
                      <a:off x="0" y="0"/>
                      <a:ext cx="7005320" cy="6659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rPr>
        <w:br w:type="page"/>
      </w:r>
    </w:p>
    <w:p w14:paraId="622EB8AE" w14:textId="5B9D1262" w:rsidR="00BD2462" w:rsidRDefault="00BD2462">
      <w:pPr>
        <w:rPr>
          <w:rFonts w:cstheme="minorHAnsi"/>
        </w:rPr>
      </w:pPr>
      <w:r>
        <w:rPr>
          <w:noProof/>
        </w:rPr>
        <w:lastRenderedPageBreak/>
        <w:drawing>
          <wp:anchor distT="0" distB="0" distL="114300" distR="114300" simplePos="0" relativeHeight="251715584" behindDoc="0" locked="0" layoutInCell="1" allowOverlap="1" wp14:anchorId="241A4D14" wp14:editId="6B28BD2B">
            <wp:simplePos x="0" y="0"/>
            <wp:positionH relativeFrom="margin">
              <wp:posOffset>-323215</wp:posOffset>
            </wp:positionH>
            <wp:positionV relativeFrom="paragraph">
              <wp:posOffset>3503295</wp:posOffset>
            </wp:positionV>
            <wp:extent cx="6134100" cy="4605020"/>
            <wp:effectExtent l="0" t="0" r="0" b="5080"/>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extLst>
                        <a:ext uri="{28A0092B-C50C-407E-A947-70E740481C1C}">
                          <a14:useLocalDpi xmlns:a14="http://schemas.microsoft.com/office/drawing/2010/main" val="0"/>
                        </a:ext>
                      </a:extLst>
                    </a:blip>
                    <a:srcRect l="31376" t="12003" r="31398" b="38311"/>
                    <a:stretch/>
                  </pic:blipFill>
                  <pic:spPr bwMode="auto">
                    <a:xfrm>
                      <a:off x="0" y="0"/>
                      <a:ext cx="6134100" cy="4605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4560" behindDoc="0" locked="0" layoutInCell="1" allowOverlap="1" wp14:anchorId="1C952585" wp14:editId="70327552">
            <wp:simplePos x="0" y="0"/>
            <wp:positionH relativeFrom="margin">
              <wp:align>center</wp:align>
            </wp:positionH>
            <wp:positionV relativeFrom="paragraph">
              <wp:posOffset>0</wp:posOffset>
            </wp:positionV>
            <wp:extent cx="6690360" cy="3602355"/>
            <wp:effectExtent l="0" t="0" r="0" b="0"/>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extLst>
                        <a:ext uri="{28A0092B-C50C-407E-A947-70E740481C1C}">
                          <a14:useLocalDpi xmlns:a14="http://schemas.microsoft.com/office/drawing/2010/main" val="0"/>
                        </a:ext>
                      </a:extLst>
                    </a:blip>
                    <a:srcRect l="29914" t="11818" r="30335" b="50128"/>
                    <a:stretch/>
                  </pic:blipFill>
                  <pic:spPr bwMode="auto">
                    <a:xfrm>
                      <a:off x="0" y="0"/>
                      <a:ext cx="6690360" cy="3602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rPr>
        <w:br w:type="page"/>
      </w:r>
    </w:p>
    <w:p w14:paraId="76611CA3" w14:textId="42CB9C45" w:rsidR="00C2021D" w:rsidRPr="00BF5771" w:rsidRDefault="00BD2462" w:rsidP="00BF5771">
      <w:pPr>
        <w:rPr>
          <w:rFonts w:cstheme="minorHAnsi"/>
        </w:rPr>
      </w:pPr>
      <w:r>
        <w:rPr>
          <w:noProof/>
        </w:rPr>
        <w:lastRenderedPageBreak/>
        <w:drawing>
          <wp:anchor distT="0" distB="0" distL="114300" distR="114300" simplePos="0" relativeHeight="251716608" behindDoc="0" locked="0" layoutInCell="1" allowOverlap="1" wp14:anchorId="1836D0EB" wp14:editId="666C8228">
            <wp:simplePos x="0" y="0"/>
            <wp:positionH relativeFrom="column">
              <wp:posOffset>-511175</wp:posOffset>
            </wp:positionH>
            <wp:positionV relativeFrom="paragraph">
              <wp:posOffset>0</wp:posOffset>
            </wp:positionV>
            <wp:extent cx="6787515" cy="6004560"/>
            <wp:effectExtent l="0" t="0" r="0"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extLst>
                        <a:ext uri="{28A0092B-C50C-407E-A947-70E740481C1C}">
                          <a14:useLocalDpi xmlns:a14="http://schemas.microsoft.com/office/drawing/2010/main" val="0"/>
                        </a:ext>
                      </a:extLst>
                    </a:blip>
                    <a:srcRect l="30844" t="25054" r="31132" b="15147"/>
                    <a:stretch/>
                  </pic:blipFill>
                  <pic:spPr bwMode="auto">
                    <a:xfrm>
                      <a:off x="0" y="0"/>
                      <a:ext cx="6787515" cy="6004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C2021D" w:rsidRPr="00BF5771">
      <w:headerReference w:type="default" r:id="rId79"/>
      <w:foot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A1CDFA" w14:textId="77777777" w:rsidR="00597775" w:rsidRDefault="00597775" w:rsidP="001E1DB1">
      <w:pPr>
        <w:spacing w:after="0" w:line="240" w:lineRule="auto"/>
      </w:pPr>
      <w:r>
        <w:separator/>
      </w:r>
    </w:p>
  </w:endnote>
  <w:endnote w:type="continuationSeparator" w:id="0">
    <w:p w14:paraId="7696CDC2" w14:textId="77777777" w:rsidR="00597775" w:rsidRDefault="00597775" w:rsidP="001E1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7321300"/>
      <w:docPartObj>
        <w:docPartGallery w:val="Page Numbers (Bottom of Page)"/>
        <w:docPartUnique/>
      </w:docPartObj>
    </w:sdtPr>
    <w:sdtEndPr>
      <w:rPr>
        <w:noProof/>
      </w:rPr>
    </w:sdtEndPr>
    <w:sdtContent>
      <w:p w14:paraId="1E2A6F36" w14:textId="5E31F74D" w:rsidR="00C2021D" w:rsidRDefault="00C202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BFC70D" w14:textId="77777777" w:rsidR="00C2021D" w:rsidRDefault="00C202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41BCA9" w14:textId="77777777" w:rsidR="00597775" w:rsidRDefault="00597775" w:rsidP="001E1DB1">
      <w:pPr>
        <w:spacing w:after="0" w:line="240" w:lineRule="auto"/>
      </w:pPr>
      <w:r>
        <w:separator/>
      </w:r>
    </w:p>
  </w:footnote>
  <w:footnote w:type="continuationSeparator" w:id="0">
    <w:p w14:paraId="2D9DE068" w14:textId="77777777" w:rsidR="00597775" w:rsidRDefault="00597775" w:rsidP="001E1D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45C17A" w14:textId="05AC4624" w:rsidR="00C2021D" w:rsidRDefault="00C2021D">
    <w:pPr>
      <w:pStyle w:val="Header"/>
    </w:pPr>
    <w:r>
      <w:t>Jamie Bragg 250976</w:t>
    </w:r>
  </w:p>
  <w:p w14:paraId="69E33986" w14:textId="77777777" w:rsidR="00C2021D" w:rsidRDefault="00C202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64F42"/>
    <w:multiLevelType w:val="hybridMultilevel"/>
    <w:tmpl w:val="93DE1BD4"/>
    <w:lvl w:ilvl="0" w:tplc="1794110A">
      <w:start w:val="1"/>
      <w:numFmt w:val="bullet"/>
      <w:lvlText w:val=" "/>
      <w:lvlJc w:val="left"/>
      <w:pPr>
        <w:tabs>
          <w:tab w:val="num" w:pos="720"/>
        </w:tabs>
        <w:ind w:left="720" w:hanging="360"/>
      </w:pPr>
      <w:rPr>
        <w:rFonts w:ascii="Calibri" w:hAnsi="Calibri" w:hint="default"/>
      </w:rPr>
    </w:lvl>
    <w:lvl w:ilvl="1" w:tplc="011871B8" w:tentative="1">
      <w:start w:val="1"/>
      <w:numFmt w:val="bullet"/>
      <w:lvlText w:val=" "/>
      <w:lvlJc w:val="left"/>
      <w:pPr>
        <w:tabs>
          <w:tab w:val="num" w:pos="1440"/>
        </w:tabs>
        <w:ind w:left="1440" w:hanging="360"/>
      </w:pPr>
      <w:rPr>
        <w:rFonts w:ascii="Calibri" w:hAnsi="Calibri" w:hint="default"/>
      </w:rPr>
    </w:lvl>
    <w:lvl w:ilvl="2" w:tplc="F8486D6E" w:tentative="1">
      <w:start w:val="1"/>
      <w:numFmt w:val="bullet"/>
      <w:lvlText w:val=" "/>
      <w:lvlJc w:val="left"/>
      <w:pPr>
        <w:tabs>
          <w:tab w:val="num" w:pos="2160"/>
        </w:tabs>
        <w:ind w:left="2160" w:hanging="360"/>
      </w:pPr>
      <w:rPr>
        <w:rFonts w:ascii="Calibri" w:hAnsi="Calibri" w:hint="default"/>
      </w:rPr>
    </w:lvl>
    <w:lvl w:ilvl="3" w:tplc="B3F2C07E" w:tentative="1">
      <w:start w:val="1"/>
      <w:numFmt w:val="bullet"/>
      <w:lvlText w:val=" "/>
      <w:lvlJc w:val="left"/>
      <w:pPr>
        <w:tabs>
          <w:tab w:val="num" w:pos="2880"/>
        </w:tabs>
        <w:ind w:left="2880" w:hanging="360"/>
      </w:pPr>
      <w:rPr>
        <w:rFonts w:ascii="Calibri" w:hAnsi="Calibri" w:hint="default"/>
      </w:rPr>
    </w:lvl>
    <w:lvl w:ilvl="4" w:tplc="33C21924" w:tentative="1">
      <w:start w:val="1"/>
      <w:numFmt w:val="bullet"/>
      <w:lvlText w:val=" "/>
      <w:lvlJc w:val="left"/>
      <w:pPr>
        <w:tabs>
          <w:tab w:val="num" w:pos="3600"/>
        </w:tabs>
        <w:ind w:left="3600" w:hanging="360"/>
      </w:pPr>
      <w:rPr>
        <w:rFonts w:ascii="Calibri" w:hAnsi="Calibri" w:hint="default"/>
      </w:rPr>
    </w:lvl>
    <w:lvl w:ilvl="5" w:tplc="EBCA34A0" w:tentative="1">
      <w:start w:val="1"/>
      <w:numFmt w:val="bullet"/>
      <w:lvlText w:val=" "/>
      <w:lvlJc w:val="left"/>
      <w:pPr>
        <w:tabs>
          <w:tab w:val="num" w:pos="4320"/>
        </w:tabs>
        <w:ind w:left="4320" w:hanging="360"/>
      </w:pPr>
      <w:rPr>
        <w:rFonts w:ascii="Calibri" w:hAnsi="Calibri" w:hint="default"/>
      </w:rPr>
    </w:lvl>
    <w:lvl w:ilvl="6" w:tplc="26B413A6" w:tentative="1">
      <w:start w:val="1"/>
      <w:numFmt w:val="bullet"/>
      <w:lvlText w:val=" "/>
      <w:lvlJc w:val="left"/>
      <w:pPr>
        <w:tabs>
          <w:tab w:val="num" w:pos="5040"/>
        </w:tabs>
        <w:ind w:left="5040" w:hanging="360"/>
      </w:pPr>
      <w:rPr>
        <w:rFonts w:ascii="Calibri" w:hAnsi="Calibri" w:hint="default"/>
      </w:rPr>
    </w:lvl>
    <w:lvl w:ilvl="7" w:tplc="2E2821C0" w:tentative="1">
      <w:start w:val="1"/>
      <w:numFmt w:val="bullet"/>
      <w:lvlText w:val=" "/>
      <w:lvlJc w:val="left"/>
      <w:pPr>
        <w:tabs>
          <w:tab w:val="num" w:pos="5760"/>
        </w:tabs>
        <w:ind w:left="5760" w:hanging="360"/>
      </w:pPr>
      <w:rPr>
        <w:rFonts w:ascii="Calibri" w:hAnsi="Calibri" w:hint="default"/>
      </w:rPr>
    </w:lvl>
    <w:lvl w:ilvl="8" w:tplc="18782D2C"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0D954A25"/>
    <w:multiLevelType w:val="hybridMultilevel"/>
    <w:tmpl w:val="700271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45B9C"/>
    <w:multiLevelType w:val="hybridMultilevel"/>
    <w:tmpl w:val="93CEE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5A2535"/>
    <w:multiLevelType w:val="hybridMultilevel"/>
    <w:tmpl w:val="7CA2C9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370274"/>
    <w:multiLevelType w:val="hybridMultilevel"/>
    <w:tmpl w:val="98AC689C"/>
    <w:lvl w:ilvl="0" w:tplc="B5727DAE">
      <w:start w:val="1"/>
      <w:numFmt w:val="bullet"/>
      <w:lvlText w:val=" "/>
      <w:lvlJc w:val="left"/>
      <w:pPr>
        <w:tabs>
          <w:tab w:val="num" w:pos="360"/>
        </w:tabs>
        <w:ind w:left="360" w:hanging="360"/>
      </w:pPr>
      <w:rPr>
        <w:rFonts w:ascii="Calibri" w:hAnsi="Calibri" w:hint="default"/>
      </w:rPr>
    </w:lvl>
    <w:lvl w:ilvl="1" w:tplc="EBDAA234">
      <w:start w:val="1"/>
      <w:numFmt w:val="bullet"/>
      <w:lvlText w:val=" "/>
      <w:lvlJc w:val="left"/>
      <w:pPr>
        <w:tabs>
          <w:tab w:val="num" w:pos="1080"/>
        </w:tabs>
        <w:ind w:left="1080" w:hanging="360"/>
      </w:pPr>
      <w:rPr>
        <w:rFonts w:ascii="Calibri" w:hAnsi="Calibri" w:hint="default"/>
      </w:rPr>
    </w:lvl>
    <w:lvl w:ilvl="2" w:tplc="2DD6B9DE" w:tentative="1">
      <w:start w:val="1"/>
      <w:numFmt w:val="bullet"/>
      <w:lvlText w:val=" "/>
      <w:lvlJc w:val="left"/>
      <w:pPr>
        <w:tabs>
          <w:tab w:val="num" w:pos="1800"/>
        </w:tabs>
        <w:ind w:left="1800" w:hanging="360"/>
      </w:pPr>
      <w:rPr>
        <w:rFonts w:ascii="Calibri" w:hAnsi="Calibri" w:hint="default"/>
      </w:rPr>
    </w:lvl>
    <w:lvl w:ilvl="3" w:tplc="F09C4690" w:tentative="1">
      <w:start w:val="1"/>
      <w:numFmt w:val="bullet"/>
      <w:lvlText w:val=" "/>
      <w:lvlJc w:val="left"/>
      <w:pPr>
        <w:tabs>
          <w:tab w:val="num" w:pos="2520"/>
        </w:tabs>
        <w:ind w:left="2520" w:hanging="360"/>
      </w:pPr>
      <w:rPr>
        <w:rFonts w:ascii="Calibri" w:hAnsi="Calibri" w:hint="default"/>
      </w:rPr>
    </w:lvl>
    <w:lvl w:ilvl="4" w:tplc="60B0D42A" w:tentative="1">
      <w:start w:val="1"/>
      <w:numFmt w:val="bullet"/>
      <w:lvlText w:val=" "/>
      <w:lvlJc w:val="left"/>
      <w:pPr>
        <w:tabs>
          <w:tab w:val="num" w:pos="3240"/>
        </w:tabs>
        <w:ind w:left="3240" w:hanging="360"/>
      </w:pPr>
      <w:rPr>
        <w:rFonts w:ascii="Calibri" w:hAnsi="Calibri" w:hint="default"/>
      </w:rPr>
    </w:lvl>
    <w:lvl w:ilvl="5" w:tplc="F7A054C4" w:tentative="1">
      <w:start w:val="1"/>
      <w:numFmt w:val="bullet"/>
      <w:lvlText w:val=" "/>
      <w:lvlJc w:val="left"/>
      <w:pPr>
        <w:tabs>
          <w:tab w:val="num" w:pos="3960"/>
        </w:tabs>
        <w:ind w:left="3960" w:hanging="360"/>
      </w:pPr>
      <w:rPr>
        <w:rFonts w:ascii="Calibri" w:hAnsi="Calibri" w:hint="default"/>
      </w:rPr>
    </w:lvl>
    <w:lvl w:ilvl="6" w:tplc="6C3E14F4" w:tentative="1">
      <w:start w:val="1"/>
      <w:numFmt w:val="bullet"/>
      <w:lvlText w:val=" "/>
      <w:lvlJc w:val="left"/>
      <w:pPr>
        <w:tabs>
          <w:tab w:val="num" w:pos="4680"/>
        </w:tabs>
        <w:ind w:left="4680" w:hanging="360"/>
      </w:pPr>
      <w:rPr>
        <w:rFonts w:ascii="Calibri" w:hAnsi="Calibri" w:hint="default"/>
      </w:rPr>
    </w:lvl>
    <w:lvl w:ilvl="7" w:tplc="2E000650" w:tentative="1">
      <w:start w:val="1"/>
      <w:numFmt w:val="bullet"/>
      <w:lvlText w:val=" "/>
      <w:lvlJc w:val="left"/>
      <w:pPr>
        <w:tabs>
          <w:tab w:val="num" w:pos="5400"/>
        </w:tabs>
        <w:ind w:left="5400" w:hanging="360"/>
      </w:pPr>
      <w:rPr>
        <w:rFonts w:ascii="Calibri" w:hAnsi="Calibri" w:hint="default"/>
      </w:rPr>
    </w:lvl>
    <w:lvl w:ilvl="8" w:tplc="7C80A320" w:tentative="1">
      <w:start w:val="1"/>
      <w:numFmt w:val="bullet"/>
      <w:lvlText w:val=" "/>
      <w:lvlJc w:val="left"/>
      <w:pPr>
        <w:tabs>
          <w:tab w:val="num" w:pos="6120"/>
        </w:tabs>
        <w:ind w:left="6120" w:hanging="360"/>
      </w:pPr>
      <w:rPr>
        <w:rFonts w:ascii="Calibri" w:hAnsi="Calibri" w:hint="default"/>
      </w:rPr>
    </w:lvl>
  </w:abstractNum>
  <w:abstractNum w:abstractNumId="5" w15:restartNumberingAfterBreak="0">
    <w:nsid w:val="3C4F6EAC"/>
    <w:multiLevelType w:val="hybridMultilevel"/>
    <w:tmpl w:val="12768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D50FD5"/>
    <w:multiLevelType w:val="hybridMultilevel"/>
    <w:tmpl w:val="5C4C4912"/>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3FB26B6"/>
    <w:multiLevelType w:val="hybridMultilevel"/>
    <w:tmpl w:val="8D185184"/>
    <w:lvl w:ilvl="0" w:tplc="067ADCEA">
      <w:start w:val="10"/>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6"/>
  </w:num>
  <w:num w:numId="2">
    <w:abstractNumId w:val="7"/>
  </w:num>
  <w:num w:numId="3">
    <w:abstractNumId w:val="3"/>
  </w:num>
  <w:num w:numId="4">
    <w:abstractNumId w:val="2"/>
  </w:num>
  <w:num w:numId="5">
    <w:abstractNumId w:val="5"/>
  </w:num>
  <w:num w:numId="6">
    <w:abstractNumId w:val="1"/>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894"/>
    <w:rsid w:val="00000F08"/>
    <w:rsid w:val="0000673C"/>
    <w:rsid w:val="00006B8B"/>
    <w:rsid w:val="000164DD"/>
    <w:rsid w:val="000167F7"/>
    <w:rsid w:val="00024DC9"/>
    <w:rsid w:val="000302AE"/>
    <w:rsid w:val="00040382"/>
    <w:rsid w:val="00046074"/>
    <w:rsid w:val="00046F66"/>
    <w:rsid w:val="00065080"/>
    <w:rsid w:val="0008552E"/>
    <w:rsid w:val="00087028"/>
    <w:rsid w:val="000870D7"/>
    <w:rsid w:val="00091894"/>
    <w:rsid w:val="000D3C7A"/>
    <w:rsid w:val="000F519A"/>
    <w:rsid w:val="0012150E"/>
    <w:rsid w:val="00141ABA"/>
    <w:rsid w:val="001630D0"/>
    <w:rsid w:val="00170E1E"/>
    <w:rsid w:val="001A3D53"/>
    <w:rsid w:val="001B6D39"/>
    <w:rsid w:val="001D414A"/>
    <w:rsid w:val="001D51AC"/>
    <w:rsid w:val="001E1DB1"/>
    <w:rsid w:val="002219A6"/>
    <w:rsid w:val="00233DB3"/>
    <w:rsid w:val="0025366A"/>
    <w:rsid w:val="002678E5"/>
    <w:rsid w:val="00282A2A"/>
    <w:rsid w:val="00286C35"/>
    <w:rsid w:val="00291D9F"/>
    <w:rsid w:val="002A2FBD"/>
    <w:rsid w:val="002D7DD6"/>
    <w:rsid w:val="002F01F1"/>
    <w:rsid w:val="002F1B95"/>
    <w:rsid w:val="003022BD"/>
    <w:rsid w:val="00303F07"/>
    <w:rsid w:val="003476F7"/>
    <w:rsid w:val="0035742E"/>
    <w:rsid w:val="00391095"/>
    <w:rsid w:val="003A144A"/>
    <w:rsid w:val="003C0CC3"/>
    <w:rsid w:val="003D0595"/>
    <w:rsid w:val="003F0E7B"/>
    <w:rsid w:val="003F6D70"/>
    <w:rsid w:val="00413580"/>
    <w:rsid w:val="00415974"/>
    <w:rsid w:val="00432E66"/>
    <w:rsid w:val="004414FA"/>
    <w:rsid w:val="00444E67"/>
    <w:rsid w:val="004A0F18"/>
    <w:rsid w:val="004B1A39"/>
    <w:rsid w:val="004C5B55"/>
    <w:rsid w:val="004C7D11"/>
    <w:rsid w:val="004D366E"/>
    <w:rsid w:val="004E384F"/>
    <w:rsid w:val="004E4E67"/>
    <w:rsid w:val="00505B52"/>
    <w:rsid w:val="005231A8"/>
    <w:rsid w:val="0054684F"/>
    <w:rsid w:val="00554569"/>
    <w:rsid w:val="005847F4"/>
    <w:rsid w:val="00584935"/>
    <w:rsid w:val="00597775"/>
    <w:rsid w:val="005A3F6B"/>
    <w:rsid w:val="005A6AA0"/>
    <w:rsid w:val="005B3058"/>
    <w:rsid w:val="005B7607"/>
    <w:rsid w:val="005C419E"/>
    <w:rsid w:val="005E2FF1"/>
    <w:rsid w:val="00612F3F"/>
    <w:rsid w:val="006173AB"/>
    <w:rsid w:val="006378AF"/>
    <w:rsid w:val="00642141"/>
    <w:rsid w:val="00642FDD"/>
    <w:rsid w:val="006642D4"/>
    <w:rsid w:val="0068256B"/>
    <w:rsid w:val="006834F6"/>
    <w:rsid w:val="006B486D"/>
    <w:rsid w:val="006B4D9C"/>
    <w:rsid w:val="00704E02"/>
    <w:rsid w:val="00712BEA"/>
    <w:rsid w:val="00721B1B"/>
    <w:rsid w:val="00746D74"/>
    <w:rsid w:val="00782F59"/>
    <w:rsid w:val="007B2772"/>
    <w:rsid w:val="007B6A26"/>
    <w:rsid w:val="007C515F"/>
    <w:rsid w:val="007E1AC2"/>
    <w:rsid w:val="007E59D4"/>
    <w:rsid w:val="007E5CF7"/>
    <w:rsid w:val="007F263A"/>
    <w:rsid w:val="00821578"/>
    <w:rsid w:val="00862893"/>
    <w:rsid w:val="008701F5"/>
    <w:rsid w:val="008914E7"/>
    <w:rsid w:val="008923DC"/>
    <w:rsid w:val="0089493C"/>
    <w:rsid w:val="008B63C8"/>
    <w:rsid w:val="008C16F1"/>
    <w:rsid w:val="008C3D2F"/>
    <w:rsid w:val="008F5163"/>
    <w:rsid w:val="00907FDB"/>
    <w:rsid w:val="00910D63"/>
    <w:rsid w:val="009648C5"/>
    <w:rsid w:val="00964FB3"/>
    <w:rsid w:val="00981350"/>
    <w:rsid w:val="00A25C3C"/>
    <w:rsid w:val="00A334BA"/>
    <w:rsid w:val="00A35190"/>
    <w:rsid w:val="00A57C4B"/>
    <w:rsid w:val="00A67EEF"/>
    <w:rsid w:val="00A823E5"/>
    <w:rsid w:val="00A86777"/>
    <w:rsid w:val="00A91D80"/>
    <w:rsid w:val="00AD0E40"/>
    <w:rsid w:val="00AD6EA3"/>
    <w:rsid w:val="00AE2371"/>
    <w:rsid w:val="00B66108"/>
    <w:rsid w:val="00B75D78"/>
    <w:rsid w:val="00B81D20"/>
    <w:rsid w:val="00B90E6C"/>
    <w:rsid w:val="00BC17B4"/>
    <w:rsid w:val="00BC3E95"/>
    <w:rsid w:val="00BD2462"/>
    <w:rsid w:val="00BD48D9"/>
    <w:rsid w:val="00BF5771"/>
    <w:rsid w:val="00C004AD"/>
    <w:rsid w:val="00C028FC"/>
    <w:rsid w:val="00C2021D"/>
    <w:rsid w:val="00C25698"/>
    <w:rsid w:val="00C3257C"/>
    <w:rsid w:val="00C451F3"/>
    <w:rsid w:val="00CA5B31"/>
    <w:rsid w:val="00CB58CA"/>
    <w:rsid w:val="00CD3EED"/>
    <w:rsid w:val="00CD4C1E"/>
    <w:rsid w:val="00CE0EA3"/>
    <w:rsid w:val="00CE1388"/>
    <w:rsid w:val="00CE3CFC"/>
    <w:rsid w:val="00CF5838"/>
    <w:rsid w:val="00D61350"/>
    <w:rsid w:val="00D667A2"/>
    <w:rsid w:val="00D7005E"/>
    <w:rsid w:val="00DB2FBD"/>
    <w:rsid w:val="00DC13AF"/>
    <w:rsid w:val="00DC4DC4"/>
    <w:rsid w:val="00E12E1E"/>
    <w:rsid w:val="00E3097C"/>
    <w:rsid w:val="00E37322"/>
    <w:rsid w:val="00E47EBC"/>
    <w:rsid w:val="00E60818"/>
    <w:rsid w:val="00E765BF"/>
    <w:rsid w:val="00E81E10"/>
    <w:rsid w:val="00E84598"/>
    <w:rsid w:val="00E84C72"/>
    <w:rsid w:val="00E87C33"/>
    <w:rsid w:val="00EA3EBD"/>
    <w:rsid w:val="00EB733E"/>
    <w:rsid w:val="00ED3D4D"/>
    <w:rsid w:val="00ED4C0E"/>
    <w:rsid w:val="00EE0F36"/>
    <w:rsid w:val="00EE556C"/>
    <w:rsid w:val="00F10916"/>
    <w:rsid w:val="00F210D2"/>
    <w:rsid w:val="00F22C9B"/>
    <w:rsid w:val="00F8055D"/>
    <w:rsid w:val="00F958B2"/>
    <w:rsid w:val="00F95A4D"/>
    <w:rsid w:val="00FA28D3"/>
    <w:rsid w:val="00FB3C1C"/>
    <w:rsid w:val="00FB4E4A"/>
    <w:rsid w:val="00FE3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739E2"/>
  <w15:chartTrackingRefBased/>
  <w15:docId w15:val="{D007ABF9-1A59-466F-8259-3C4514EA6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23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05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89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84598"/>
    <w:pPr>
      <w:spacing w:after="0" w:line="240" w:lineRule="auto"/>
      <w:ind w:left="720"/>
      <w:contextualSpacing/>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B90E6C"/>
    <w:rPr>
      <w:sz w:val="16"/>
      <w:szCs w:val="16"/>
    </w:rPr>
  </w:style>
  <w:style w:type="paragraph" w:styleId="CommentText">
    <w:name w:val="annotation text"/>
    <w:basedOn w:val="Normal"/>
    <w:link w:val="CommentTextChar"/>
    <w:uiPriority w:val="99"/>
    <w:semiHidden/>
    <w:unhideWhenUsed/>
    <w:rsid w:val="00B90E6C"/>
    <w:pPr>
      <w:spacing w:line="240" w:lineRule="auto"/>
    </w:pPr>
    <w:rPr>
      <w:sz w:val="20"/>
      <w:szCs w:val="20"/>
    </w:rPr>
  </w:style>
  <w:style w:type="character" w:customStyle="1" w:styleId="CommentTextChar">
    <w:name w:val="Comment Text Char"/>
    <w:basedOn w:val="DefaultParagraphFont"/>
    <w:link w:val="CommentText"/>
    <w:uiPriority w:val="99"/>
    <w:semiHidden/>
    <w:rsid w:val="00B90E6C"/>
    <w:rPr>
      <w:sz w:val="20"/>
      <w:szCs w:val="20"/>
    </w:rPr>
  </w:style>
  <w:style w:type="paragraph" w:styleId="CommentSubject">
    <w:name w:val="annotation subject"/>
    <w:basedOn w:val="CommentText"/>
    <w:next w:val="CommentText"/>
    <w:link w:val="CommentSubjectChar"/>
    <w:uiPriority w:val="99"/>
    <w:semiHidden/>
    <w:unhideWhenUsed/>
    <w:rsid w:val="00B90E6C"/>
    <w:rPr>
      <w:b/>
      <w:bCs/>
    </w:rPr>
  </w:style>
  <w:style w:type="character" w:customStyle="1" w:styleId="CommentSubjectChar">
    <w:name w:val="Comment Subject Char"/>
    <w:basedOn w:val="CommentTextChar"/>
    <w:link w:val="CommentSubject"/>
    <w:uiPriority w:val="99"/>
    <w:semiHidden/>
    <w:rsid w:val="00B90E6C"/>
    <w:rPr>
      <w:b/>
      <w:bCs/>
      <w:sz w:val="20"/>
      <w:szCs w:val="20"/>
    </w:rPr>
  </w:style>
  <w:style w:type="paragraph" w:styleId="BalloonText">
    <w:name w:val="Balloon Text"/>
    <w:basedOn w:val="Normal"/>
    <w:link w:val="BalloonTextChar"/>
    <w:uiPriority w:val="99"/>
    <w:semiHidden/>
    <w:unhideWhenUsed/>
    <w:rsid w:val="00B90E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0E6C"/>
    <w:rPr>
      <w:rFonts w:ascii="Segoe UI" w:hAnsi="Segoe UI" w:cs="Segoe UI"/>
      <w:sz w:val="18"/>
      <w:szCs w:val="18"/>
    </w:rPr>
  </w:style>
  <w:style w:type="character" w:styleId="Hyperlink">
    <w:name w:val="Hyperlink"/>
    <w:basedOn w:val="DefaultParagraphFont"/>
    <w:uiPriority w:val="99"/>
    <w:unhideWhenUsed/>
    <w:rsid w:val="00B90E6C"/>
    <w:rPr>
      <w:color w:val="0563C1" w:themeColor="hyperlink"/>
      <w:u w:val="single"/>
    </w:rPr>
  </w:style>
  <w:style w:type="character" w:styleId="UnresolvedMention">
    <w:name w:val="Unresolved Mention"/>
    <w:basedOn w:val="DefaultParagraphFont"/>
    <w:uiPriority w:val="99"/>
    <w:semiHidden/>
    <w:unhideWhenUsed/>
    <w:rsid w:val="00B90E6C"/>
    <w:rPr>
      <w:color w:val="605E5C"/>
      <w:shd w:val="clear" w:color="auto" w:fill="E1DFDD"/>
    </w:rPr>
  </w:style>
  <w:style w:type="character" w:customStyle="1" w:styleId="Heading2Char">
    <w:name w:val="Heading 2 Char"/>
    <w:basedOn w:val="DefaultParagraphFont"/>
    <w:link w:val="Heading2"/>
    <w:uiPriority w:val="9"/>
    <w:rsid w:val="00A823E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82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C5B5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F8055D"/>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1E1D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1DB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E1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DB1"/>
  </w:style>
  <w:style w:type="paragraph" w:styleId="Footer">
    <w:name w:val="footer"/>
    <w:basedOn w:val="Normal"/>
    <w:link w:val="FooterChar"/>
    <w:uiPriority w:val="99"/>
    <w:unhideWhenUsed/>
    <w:rsid w:val="001E1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DB1"/>
  </w:style>
  <w:style w:type="paragraph" w:styleId="TOCHeading">
    <w:name w:val="TOC Heading"/>
    <w:basedOn w:val="Heading1"/>
    <w:next w:val="Normal"/>
    <w:uiPriority w:val="39"/>
    <w:unhideWhenUsed/>
    <w:qFormat/>
    <w:rsid w:val="00F95A4D"/>
    <w:pPr>
      <w:outlineLvl w:val="9"/>
    </w:pPr>
    <w:rPr>
      <w:lang w:val="en-US"/>
    </w:rPr>
  </w:style>
  <w:style w:type="paragraph" w:styleId="TOC1">
    <w:name w:val="toc 1"/>
    <w:basedOn w:val="Normal"/>
    <w:next w:val="Normal"/>
    <w:autoRedefine/>
    <w:uiPriority w:val="39"/>
    <w:unhideWhenUsed/>
    <w:rsid w:val="00F95A4D"/>
    <w:pPr>
      <w:spacing w:after="100"/>
    </w:pPr>
  </w:style>
  <w:style w:type="paragraph" w:styleId="TOC2">
    <w:name w:val="toc 2"/>
    <w:basedOn w:val="Normal"/>
    <w:next w:val="Normal"/>
    <w:autoRedefine/>
    <w:uiPriority w:val="39"/>
    <w:unhideWhenUsed/>
    <w:rsid w:val="00F95A4D"/>
    <w:pPr>
      <w:spacing w:after="100"/>
      <w:ind w:left="220"/>
    </w:pPr>
  </w:style>
  <w:style w:type="paragraph" w:styleId="TOC3">
    <w:name w:val="toc 3"/>
    <w:basedOn w:val="Normal"/>
    <w:next w:val="Normal"/>
    <w:autoRedefine/>
    <w:uiPriority w:val="39"/>
    <w:unhideWhenUsed/>
    <w:rsid w:val="00F95A4D"/>
    <w:pPr>
      <w:spacing w:after="100"/>
      <w:ind w:left="440"/>
    </w:pPr>
  </w:style>
  <w:style w:type="character" w:styleId="FollowedHyperlink">
    <w:name w:val="FollowedHyperlink"/>
    <w:basedOn w:val="DefaultParagraphFont"/>
    <w:uiPriority w:val="99"/>
    <w:semiHidden/>
    <w:unhideWhenUsed/>
    <w:rsid w:val="00C2021D"/>
    <w:rPr>
      <w:color w:val="954F72" w:themeColor="followedHyperlink"/>
      <w:u w:val="single"/>
    </w:rPr>
  </w:style>
  <w:style w:type="paragraph" w:styleId="Subtitle">
    <w:name w:val="Subtitle"/>
    <w:basedOn w:val="Normal"/>
    <w:next w:val="Normal"/>
    <w:link w:val="SubtitleChar"/>
    <w:uiPriority w:val="11"/>
    <w:qFormat/>
    <w:rsid w:val="003C0CC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C0CC3"/>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www.enginess.io/insights/6-principles-design-la-donald-norman" TargetMode="External"/><Relationship Id="rId68" Type="http://schemas.openxmlformats.org/officeDocument/2006/relationships/hyperlink" Target="https://www.youtube.com/watch?v=aFKmtCATZ7g"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56.png"/><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interaction-design.org/literature/article/shneiderman-s-eight-golden-rules-will-help-you-design-better-interfaces" TargetMode="External"/><Relationship Id="rId82"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www.livescience.com/21569-deduction-vs-induction.html" TargetMode="External"/><Relationship Id="rId69" Type="http://schemas.openxmlformats.org/officeDocument/2006/relationships/image" Target="media/image52.png"/><Relationship Id="rId77" Type="http://schemas.openxmlformats.org/officeDocument/2006/relationships/image" Target="media/image59.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55.png"/><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assets.publishing.service.gov.uk/government/uploads/system/uploads/attachment_data/file/970563/Human-Factors_Medical-Devices_v2.0.pdf" TargetMode="External"/><Relationship Id="rId67" Type="http://schemas.openxmlformats.org/officeDocument/2006/relationships/hyperlink" Target="https://www.simplypsychology.org/perception-theories.html"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nngroup.com/articles/ten-usability-heuristics/" TargetMode="External"/><Relationship Id="rId70" Type="http://schemas.openxmlformats.org/officeDocument/2006/relationships/image" Target="media/image53.png"/><Relationship Id="rId75" Type="http://schemas.openxmlformats.org/officeDocument/2006/relationships/image" Target="media/image5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www.interaction-design.org/literature/topics/human-computer-interaction" TargetMode="External"/><Relationship Id="rId65" Type="http://schemas.openxmlformats.org/officeDocument/2006/relationships/hyperlink" Target="https://www.simplypsychology.org/short-term-memory.html" TargetMode="External"/><Relationship Id="rId73" Type="http://schemas.openxmlformats.org/officeDocument/2006/relationships/hyperlink" Target="https://www.youtube.com/watch?v=xT_lplWjYCY" TargetMode="External"/><Relationship Id="rId78" Type="http://schemas.openxmlformats.org/officeDocument/2006/relationships/image" Target="media/image60.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58.png"/><Relationship Id="rId7" Type="http://schemas.openxmlformats.org/officeDocument/2006/relationships/endnotes" Target="endnotes.xml"/><Relationship Id="rId71" Type="http://schemas.openxmlformats.org/officeDocument/2006/relationships/image" Target="media/image5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simplypsychology.org/long-term-mem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5E1508-9F50-4A34-8D3A-48AD0E848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2809</TotalTime>
  <Pages>55</Pages>
  <Words>3782</Words>
  <Characters>21558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Bragg</dc:creator>
  <cp:keywords/>
  <dc:description/>
  <cp:lastModifiedBy>250976 (Jamie Bragg)</cp:lastModifiedBy>
  <cp:revision>73</cp:revision>
  <dcterms:created xsi:type="dcterms:W3CDTF">2020-12-04T13:52:00Z</dcterms:created>
  <dcterms:modified xsi:type="dcterms:W3CDTF">2021-03-26T15:09:00Z</dcterms:modified>
</cp:coreProperties>
</file>