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6122BA" w14:textId="77777777" w:rsidR="00AB0E68" w:rsidRPr="00800F5D" w:rsidRDefault="00AB0E68" w:rsidP="000E08E4">
      <w:pPr>
        <w:pStyle w:val="ListParagraph"/>
        <w:jc w:val="center"/>
        <w:rPr>
          <w:rFonts w:asciiTheme="minorHAnsi" w:hAnsiTheme="minorHAnsi" w:cstheme="majorHAnsi"/>
          <w:sz w:val="22"/>
          <w:szCs w:val="22"/>
          <w:u w:val="single"/>
        </w:rPr>
      </w:pPr>
    </w:p>
    <w:p w14:paraId="7F7E2696" w14:textId="77777777" w:rsidR="00AB0E68" w:rsidRPr="00800F5D" w:rsidRDefault="00AB0E68" w:rsidP="000E08E4">
      <w:pPr>
        <w:spacing w:line="240" w:lineRule="auto"/>
        <w:jc w:val="center"/>
        <w:rPr>
          <w:rFonts w:cstheme="majorHAnsi"/>
          <w:u w:val="single"/>
        </w:rPr>
      </w:pPr>
      <w:r w:rsidRPr="00800F5D">
        <w:rPr>
          <w:rFonts w:cstheme="majorHAnsi"/>
          <w:u w:val="single"/>
        </w:rPr>
        <w:t>What is ‘community heritage’ and how is it practised in Britain today? Discuss in relat</w:t>
      </w:r>
      <w:r w:rsidR="009E7FD2" w:rsidRPr="00800F5D">
        <w:rPr>
          <w:rFonts w:cstheme="majorHAnsi"/>
          <w:u w:val="single"/>
        </w:rPr>
        <w:t>ion to one project known to you</w:t>
      </w:r>
    </w:p>
    <w:p w14:paraId="0B6AFFCF" w14:textId="470EA3AC" w:rsidR="0086334C" w:rsidRPr="00800F5D" w:rsidRDefault="00AB0E68">
      <w:pPr>
        <w:rPr>
          <w:rFonts w:cstheme="majorHAnsi"/>
        </w:rPr>
      </w:pPr>
      <w:r w:rsidRPr="00800F5D">
        <w:rPr>
          <w:rFonts w:cstheme="majorHAnsi"/>
        </w:rPr>
        <w:t xml:space="preserve">This essay </w:t>
      </w:r>
      <w:r w:rsidR="00082C33">
        <w:rPr>
          <w:rFonts w:cstheme="majorHAnsi"/>
        </w:rPr>
        <w:t>aims to discuss the meaning of ‘community heritage’</w:t>
      </w:r>
      <w:r w:rsidRPr="00800F5D">
        <w:rPr>
          <w:rFonts w:cstheme="majorHAnsi"/>
        </w:rPr>
        <w:t xml:space="preserve"> and how</w:t>
      </w:r>
      <w:r w:rsidR="0086334C" w:rsidRPr="00800F5D">
        <w:rPr>
          <w:rFonts w:cstheme="majorHAnsi"/>
        </w:rPr>
        <w:t xml:space="preserve"> it is used in Britain presently</w:t>
      </w:r>
      <w:r w:rsidR="00082C33">
        <w:rPr>
          <w:rFonts w:cstheme="majorHAnsi"/>
        </w:rPr>
        <w:t xml:space="preserve">, </w:t>
      </w:r>
      <w:r w:rsidR="001973D6">
        <w:rPr>
          <w:rFonts w:cstheme="majorHAnsi"/>
        </w:rPr>
        <w:t xml:space="preserve">also </w:t>
      </w:r>
      <w:r w:rsidR="00082C33">
        <w:rPr>
          <w:rFonts w:cstheme="majorHAnsi"/>
        </w:rPr>
        <w:t xml:space="preserve">focusing on funding and the problems faced with community heritage. Furthermore, </w:t>
      </w:r>
      <w:r w:rsidR="00EF53C3" w:rsidRPr="00800F5D">
        <w:rPr>
          <w:rFonts w:cstheme="majorHAnsi"/>
        </w:rPr>
        <w:t xml:space="preserve">present one </w:t>
      </w:r>
      <w:r w:rsidR="00082C33">
        <w:rPr>
          <w:rFonts w:cstheme="majorHAnsi"/>
        </w:rPr>
        <w:t xml:space="preserve">local </w:t>
      </w:r>
      <w:r w:rsidR="00EF53C3" w:rsidRPr="00800F5D">
        <w:rPr>
          <w:rFonts w:cstheme="majorHAnsi"/>
        </w:rPr>
        <w:t xml:space="preserve">project </w:t>
      </w:r>
      <w:r w:rsidRPr="00800F5D">
        <w:rPr>
          <w:rFonts w:cstheme="majorHAnsi"/>
        </w:rPr>
        <w:t>a</w:t>
      </w:r>
      <w:r w:rsidR="00082C33">
        <w:rPr>
          <w:rFonts w:cstheme="majorHAnsi"/>
        </w:rPr>
        <w:t>nd examine how it demonstrates ‘</w:t>
      </w:r>
      <w:r w:rsidRPr="00800F5D">
        <w:rPr>
          <w:rFonts w:cstheme="majorHAnsi"/>
        </w:rPr>
        <w:t>community heritage</w:t>
      </w:r>
      <w:r w:rsidR="00082C33">
        <w:rPr>
          <w:rFonts w:cstheme="majorHAnsi"/>
        </w:rPr>
        <w:t>’</w:t>
      </w:r>
      <w:r w:rsidR="00EF53C3" w:rsidRPr="00800F5D">
        <w:rPr>
          <w:rFonts w:cstheme="majorHAnsi"/>
        </w:rPr>
        <w:t>.</w:t>
      </w:r>
      <w:r w:rsidRPr="00800F5D">
        <w:rPr>
          <w:rFonts w:cstheme="majorHAnsi"/>
        </w:rPr>
        <w:t xml:space="preserve"> </w:t>
      </w:r>
    </w:p>
    <w:p w14:paraId="23F3E510" w14:textId="76101AB8" w:rsidR="00AC5A53" w:rsidRPr="00800F5D" w:rsidRDefault="000D0CE3">
      <w:pPr>
        <w:rPr>
          <w:rFonts w:cstheme="majorHAnsi"/>
        </w:rPr>
      </w:pPr>
      <w:r w:rsidRPr="00800F5D">
        <w:rPr>
          <w:rFonts w:cstheme="majorHAnsi"/>
        </w:rPr>
        <w:t>Community heritage is the ability for all communities to remember</w:t>
      </w:r>
      <w:r w:rsidR="00943EE0" w:rsidRPr="00800F5D">
        <w:rPr>
          <w:rFonts w:cstheme="majorHAnsi"/>
        </w:rPr>
        <w:t xml:space="preserve"> and celebrate</w:t>
      </w:r>
      <w:r w:rsidRPr="00800F5D">
        <w:rPr>
          <w:rFonts w:cstheme="majorHAnsi"/>
        </w:rPr>
        <w:t xml:space="preserve"> their sig</w:t>
      </w:r>
      <w:r w:rsidR="0086334C" w:rsidRPr="00800F5D">
        <w:rPr>
          <w:rFonts w:cstheme="majorHAnsi"/>
        </w:rPr>
        <w:t>nificant and individual past</w:t>
      </w:r>
      <w:r w:rsidR="00BB103E" w:rsidRPr="00800F5D">
        <w:rPr>
          <w:rFonts w:cstheme="majorHAnsi"/>
        </w:rPr>
        <w:t>, in the present</w:t>
      </w:r>
      <w:r w:rsidR="0086334C" w:rsidRPr="00800F5D">
        <w:rPr>
          <w:rFonts w:cstheme="majorHAnsi"/>
        </w:rPr>
        <w:t xml:space="preserve">. </w:t>
      </w:r>
      <w:r w:rsidR="00842DF5" w:rsidRPr="00800F5D">
        <w:rPr>
          <w:rFonts w:cstheme="majorHAnsi"/>
        </w:rPr>
        <w:t xml:space="preserve">It is something that unites the community and creates a sense </w:t>
      </w:r>
      <w:r w:rsidR="008D26B7" w:rsidRPr="00800F5D">
        <w:rPr>
          <w:rFonts w:cstheme="majorHAnsi"/>
        </w:rPr>
        <w:t>of a</w:t>
      </w:r>
      <w:r w:rsidR="00842DF5" w:rsidRPr="00800F5D">
        <w:rPr>
          <w:rFonts w:cstheme="majorHAnsi"/>
        </w:rPr>
        <w:t xml:space="preserve"> shared </w:t>
      </w:r>
      <w:r w:rsidR="008D26B7" w:rsidRPr="00800F5D">
        <w:rPr>
          <w:rFonts w:cstheme="majorHAnsi"/>
        </w:rPr>
        <w:t xml:space="preserve">past. </w:t>
      </w:r>
      <w:r w:rsidR="00AC5A53" w:rsidRPr="00800F5D">
        <w:rPr>
          <w:rFonts w:cstheme="majorHAnsi"/>
        </w:rPr>
        <w:t>In Peter Howard’</w:t>
      </w:r>
      <w:r w:rsidR="003D7EB8" w:rsidRPr="00800F5D">
        <w:rPr>
          <w:rFonts w:cstheme="majorHAnsi"/>
        </w:rPr>
        <w:t xml:space="preserve">s book </w:t>
      </w:r>
      <w:r w:rsidR="003D7EB8" w:rsidRPr="00800F5D">
        <w:rPr>
          <w:rFonts w:cstheme="majorHAnsi"/>
          <w:i/>
        </w:rPr>
        <w:t>Her</w:t>
      </w:r>
      <w:r w:rsidR="004D5F70" w:rsidRPr="00800F5D">
        <w:rPr>
          <w:rFonts w:cstheme="majorHAnsi"/>
          <w:i/>
        </w:rPr>
        <w:t>itage: Management, Interpretation, Identity,</w:t>
      </w:r>
      <w:r w:rsidR="003D7EB8" w:rsidRPr="00800F5D">
        <w:rPr>
          <w:rFonts w:cstheme="majorHAnsi"/>
        </w:rPr>
        <w:t xml:space="preserve"> </w:t>
      </w:r>
      <w:r w:rsidR="002859FA" w:rsidRPr="00800F5D">
        <w:rPr>
          <w:rFonts w:cstheme="majorHAnsi"/>
        </w:rPr>
        <w:t>he expresses that community heritage is something that is possessed by everyone and should be celebrated by everyone</w:t>
      </w:r>
      <w:r w:rsidR="003D7EB8" w:rsidRPr="00800F5D">
        <w:rPr>
          <w:rFonts w:cstheme="majorHAnsi"/>
        </w:rPr>
        <w:t>. Every person has their own heritage to celebrate</w:t>
      </w:r>
      <w:r w:rsidR="004D5F70" w:rsidRPr="00800F5D">
        <w:rPr>
          <w:rFonts w:cstheme="majorHAnsi"/>
        </w:rPr>
        <w:t xml:space="preserve"> and every person is a manager of their own heritage.</w:t>
      </w:r>
      <w:r w:rsidR="004D5F70" w:rsidRPr="00800F5D">
        <w:rPr>
          <w:rStyle w:val="FootnoteReference"/>
          <w:rFonts w:cstheme="majorHAnsi"/>
        </w:rPr>
        <w:footnoteReference w:id="1"/>
      </w:r>
      <w:r w:rsidR="002859FA" w:rsidRPr="00800F5D">
        <w:rPr>
          <w:rFonts w:cstheme="majorHAnsi"/>
        </w:rPr>
        <w:t xml:space="preserve"> </w:t>
      </w:r>
      <w:r w:rsidR="00B65FF4" w:rsidRPr="00800F5D">
        <w:rPr>
          <w:rFonts w:cstheme="majorHAnsi"/>
        </w:rPr>
        <w:t xml:space="preserve">Furthermore, the introduction to </w:t>
      </w:r>
      <w:r w:rsidR="00B65FF4" w:rsidRPr="00800F5D">
        <w:rPr>
          <w:rFonts w:cstheme="majorHAnsi"/>
          <w:i/>
        </w:rPr>
        <w:t>Understanding Heritage and Memory</w:t>
      </w:r>
      <w:r w:rsidR="00B65FF4" w:rsidRPr="00800F5D">
        <w:rPr>
          <w:rFonts w:cstheme="majorHAnsi"/>
        </w:rPr>
        <w:t>,</w:t>
      </w:r>
      <w:r w:rsidR="001C7399" w:rsidRPr="00800F5D">
        <w:rPr>
          <w:rFonts w:cstheme="majorHAnsi"/>
        </w:rPr>
        <w:t xml:space="preserve"> by Tim Benton</w:t>
      </w:r>
      <w:r w:rsidR="00B65FF4" w:rsidRPr="00800F5D">
        <w:rPr>
          <w:rFonts w:cstheme="majorHAnsi"/>
        </w:rPr>
        <w:t xml:space="preserve"> expresses how heritage is closely linked with memory and is essentially what people remember as being </w:t>
      </w:r>
      <w:r w:rsidR="002D0BB7">
        <w:rPr>
          <w:rFonts w:cstheme="majorHAnsi"/>
        </w:rPr>
        <w:t>significant, and within society</w:t>
      </w:r>
      <w:r w:rsidR="00B65FF4" w:rsidRPr="00800F5D">
        <w:rPr>
          <w:rFonts w:cstheme="majorHAnsi"/>
        </w:rPr>
        <w:t>. Within a community,</w:t>
      </w:r>
      <w:r w:rsidR="002859FA" w:rsidRPr="00800F5D">
        <w:rPr>
          <w:rFonts w:cstheme="majorHAnsi"/>
        </w:rPr>
        <w:t xml:space="preserve"> it is collective memory that distinguishes</w:t>
      </w:r>
      <w:r w:rsidR="00B65FF4" w:rsidRPr="00800F5D">
        <w:rPr>
          <w:rFonts w:cstheme="majorHAnsi"/>
        </w:rPr>
        <w:t xml:space="preserve"> </w:t>
      </w:r>
      <w:r w:rsidR="008252DD" w:rsidRPr="00800F5D">
        <w:rPr>
          <w:rFonts w:cstheme="majorHAnsi"/>
        </w:rPr>
        <w:t>their heritage</w:t>
      </w:r>
      <w:r w:rsidR="002859FA" w:rsidRPr="00800F5D">
        <w:rPr>
          <w:rFonts w:cstheme="majorHAnsi"/>
        </w:rPr>
        <w:t xml:space="preserve"> and thus,</w:t>
      </w:r>
      <w:r w:rsidR="002D0BB7">
        <w:rPr>
          <w:rFonts w:cstheme="majorHAnsi"/>
        </w:rPr>
        <w:t xml:space="preserve"> defines</w:t>
      </w:r>
      <w:r w:rsidR="002859FA" w:rsidRPr="00800F5D">
        <w:rPr>
          <w:rFonts w:cstheme="majorHAnsi"/>
        </w:rPr>
        <w:t xml:space="preserve"> what they celebrate</w:t>
      </w:r>
      <w:r w:rsidR="008252DD" w:rsidRPr="00800F5D">
        <w:rPr>
          <w:rFonts w:cstheme="majorHAnsi"/>
        </w:rPr>
        <w:t>.</w:t>
      </w:r>
      <w:r w:rsidR="008252DD" w:rsidRPr="00800F5D">
        <w:rPr>
          <w:rStyle w:val="FootnoteReference"/>
          <w:rFonts w:cstheme="majorHAnsi"/>
        </w:rPr>
        <w:footnoteReference w:id="2"/>
      </w:r>
    </w:p>
    <w:p w14:paraId="52E73379" w14:textId="0EEB1F3E" w:rsidR="000D0CE3" w:rsidRPr="00800F5D" w:rsidRDefault="000D0CE3">
      <w:pPr>
        <w:rPr>
          <w:rFonts w:cstheme="majorHAnsi"/>
        </w:rPr>
      </w:pPr>
      <w:r w:rsidRPr="00800F5D">
        <w:rPr>
          <w:rFonts w:cstheme="majorHAnsi"/>
        </w:rPr>
        <w:t xml:space="preserve">There are </w:t>
      </w:r>
      <w:r w:rsidR="002D0BB7">
        <w:rPr>
          <w:rFonts w:cstheme="majorHAnsi"/>
        </w:rPr>
        <w:t>multiple ways</w:t>
      </w:r>
      <w:r w:rsidR="0086334C" w:rsidRPr="00800F5D">
        <w:rPr>
          <w:rFonts w:cstheme="majorHAnsi"/>
        </w:rPr>
        <w:t xml:space="preserve"> to remember</w:t>
      </w:r>
      <w:r w:rsidR="0092547A" w:rsidRPr="00800F5D">
        <w:rPr>
          <w:rFonts w:cstheme="majorHAnsi"/>
        </w:rPr>
        <w:t xml:space="preserve"> heritage in a community</w:t>
      </w:r>
      <w:r w:rsidRPr="00800F5D">
        <w:rPr>
          <w:rFonts w:cstheme="majorHAnsi"/>
        </w:rPr>
        <w:t xml:space="preserve">, </w:t>
      </w:r>
      <w:r w:rsidR="002D0BB7">
        <w:rPr>
          <w:rFonts w:cstheme="majorHAnsi"/>
        </w:rPr>
        <w:t xml:space="preserve">there are some techniques used universally but communities also have unique ways of presenting their heritage. Nationwide there are </w:t>
      </w:r>
      <w:r w:rsidRPr="00800F5D">
        <w:rPr>
          <w:rFonts w:cstheme="majorHAnsi"/>
        </w:rPr>
        <w:t>local history societies, plaques, benches or memorials. These methods are usually a community-based project</w:t>
      </w:r>
      <w:r w:rsidR="00BB103E" w:rsidRPr="00800F5D">
        <w:rPr>
          <w:rFonts w:cstheme="majorHAnsi"/>
        </w:rPr>
        <w:t>,</w:t>
      </w:r>
      <w:r w:rsidRPr="00800F5D">
        <w:rPr>
          <w:rFonts w:cstheme="majorHAnsi"/>
        </w:rPr>
        <w:t xml:space="preserve"> with help from </w:t>
      </w:r>
      <w:r w:rsidR="00B25DA4" w:rsidRPr="00800F5D">
        <w:rPr>
          <w:rFonts w:cstheme="majorHAnsi"/>
        </w:rPr>
        <w:t xml:space="preserve">volunteers and occasionally </w:t>
      </w:r>
      <w:r w:rsidRPr="00800F5D">
        <w:rPr>
          <w:rFonts w:cstheme="majorHAnsi"/>
        </w:rPr>
        <w:t>local councils</w:t>
      </w:r>
      <w:r w:rsidR="002D0BB7">
        <w:rPr>
          <w:rFonts w:cstheme="majorHAnsi"/>
        </w:rPr>
        <w:t xml:space="preserve"> but do occur across the U.K</w:t>
      </w:r>
      <w:r w:rsidRPr="00800F5D">
        <w:rPr>
          <w:rFonts w:cstheme="majorHAnsi"/>
        </w:rPr>
        <w:t xml:space="preserve">. </w:t>
      </w:r>
      <w:r w:rsidR="00BB103E" w:rsidRPr="00800F5D">
        <w:rPr>
          <w:rFonts w:cstheme="majorHAnsi"/>
        </w:rPr>
        <w:t xml:space="preserve">A common </w:t>
      </w:r>
      <w:r w:rsidR="00434201" w:rsidRPr="00800F5D">
        <w:rPr>
          <w:rFonts w:cstheme="majorHAnsi"/>
        </w:rPr>
        <w:t>example</w:t>
      </w:r>
      <w:r w:rsidR="00BB103E" w:rsidRPr="00800F5D">
        <w:rPr>
          <w:rFonts w:cstheme="majorHAnsi"/>
        </w:rPr>
        <w:t xml:space="preserve"> would be that</w:t>
      </w:r>
      <w:r w:rsidR="00434201" w:rsidRPr="00800F5D">
        <w:rPr>
          <w:rFonts w:cstheme="majorHAnsi"/>
        </w:rPr>
        <w:t xml:space="preserve"> </w:t>
      </w:r>
      <w:r w:rsidR="009112DC" w:rsidRPr="00800F5D">
        <w:rPr>
          <w:rFonts w:cstheme="majorHAnsi"/>
        </w:rPr>
        <w:t>most cities, towns and villages across the United Kingdom have some type of war memorial, if not numerous war memorials</w:t>
      </w:r>
      <w:r w:rsidR="00C036D1" w:rsidRPr="00800F5D">
        <w:rPr>
          <w:rFonts w:cstheme="majorHAnsi"/>
        </w:rPr>
        <w:t>.</w:t>
      </w:r>
      <w:r w:rsidR="009112DC" w:rsidRPr="00800F5D">
        <w:rPr>
          <w:rFonts w:cstheme="majorHAnsi"/>
        </w:rPr>
        <w:t xml:space="preserve"> </w:t>
      </w:r>
      <w:r w:rsidR="00C036D1" w:rsidRPr="00800F5D">
        <w:rPr>
          <w:rFonts w:cstheme="majorHAnsi"/>
        </w:rPr>
        <w:t>M</w:t>
      </w:r>
      <w:r w:rsidR="009112DC" w:rsidRPr="00800F5D">
        <w:rPr>
          <w:rFonts w:cstheme="majorHAnsi"/>
        </w:rPr>
        <w:t>any</w:t>
      </w:r>
      <w:r w:rsidR="00C036D1" w:rsidRPr="00800F5D">
        <w:rPr>
          <w:rFonts w:cstheme="majorHAnsi"/>
        </w:rPr>
        <w:t xml:space="preserve"> memorials are in</w:t>
      </w:r>
      <w:r w:rsidR="009112DC" w:rsidRPr="00800F5D">
        <w:rPr>
          <w:rFonts w:cstheme="majorHAnsi"/>
        </w:rPr>
        <w:t xml:space="preserve"> churches or chapels</w:t>
      </w:r>
      <w:r w:rsidR="00C036D1" w:rsidRPr="00800F5D">
        <w:rPr>
          <w:rFonts w:cstheme="majorHAnsi"/>
        </w:rPr>
        <w:t>, on a Roll of Honour</w:t>
      </w:r>
      <w:r w:rsidR="008B5DF3" w:rsidRPr="00800F5D">
        <w:rPr>
          <w:rFonts w:cstheme="majorHAnsi"/>
        </w:rPr>
        <w:t xml:space="preserve"> or </w:t>
      </w:r>
      <w:r w:rsidR="00C036D1" w:rsidRPr="00800F5D">
        <w:rPr>
          <w:rFonts w:cstheme="majorHAnsi"/>
        </w:rPr>
        <w:t>in oth</w:t>
      </w:r>
      <w:r w:rsidR="00BB103E" w:rsidRPr="00800F5D">
        <w:rPr>
          <w:rFonts w:cstheme="majorHAnsi"/>
        </w:rPr>
        <w:t>er community areas with public access</w:t>
      </w:r>
      <w:r w:rsidR="008B5DF3" w:rsidRPr="00800F5D">
        <w:rPr>
          <w:rFonts w:cstheme="majorHAnsi"/>
        </w:rPr>
        <w:t xml:space="preserve">. </w:t>
      </w:r>
      <w:r w:rsidR="00C036D1" w:rsidRPr="00800F5D">
        <w:rPr>
          <w:rFonts w:cstheme="majorHAnsi"/>
        </w:rPr>
        <w:t xml:space="preserve">The memorials are typically remembering those who died </w:t>
      </w:r>
      <w:r w:rsidR="008B5DF3" w:rsidRPr="00800F5D">
        <w:rPr>
          <w:rFonts w:cstheme="majorHAnsi"/>
        </w:rPr>
        <w:t xml:space="preserve">during the First and Second </w:t>
      </w:r>
      <w:r w:rsidR="00C036D1" w:rsidRPr="00800F5D">
        <w:rPr>
          <w:rFonts w:cstheme="majorHAnsi"/>
        </w:rPr>
        <w:t>World War, the Spanish Civi</w:t>
      </w:r>
      <w:r w:rsidR="00BB103E" w:rsidRPr="00800F5D">
        <w:rPr>
          <w:rFonts w:cstheme="majorHAnsi"/>
        </w:rPr>
        <w:t>l War and other conflicts</w:t>
      </w:r>
      <w:r w:rsidR="002D0BB7">
        <w:rPr>
          <w:rFonts w:cstheme="majorHAnsi"/>
        </w:rPr>
        <w:t xml:space="preserve"> because every town was affected</w:t>
      </w:r>
      <w:r w:rsidR="00BB103E" w:rsidRPr="00800F5D">
        <w:rPr>
          <w:rFonts w:cstheme="majorHAnsi"/>
        </w:rPr>
        <w:t>.</w:t>
      </w:r>
      <w:r w:rsidR="00E0433F" w:rsidRPr="00800F5D">
        <w:rPr>
          <w:rStyle w:val="FootnoteReference"/>
          <w:rFonts w:cstheme="majorHAnsi"/>
        </w:rPr>
        <w:footnoteReference w:id="3"/>
      </w:r>
      <w:r w:rsidR="00C036D1" w:rsidRPr="00800F5D">
        <w:rPr>
          <w:rFonts w:cstheme="majorHAnsi"/>
        </w:rPr>
        <w:t xml:space="preserve"> The memorials are a way for the community to respect and never forget </w:t>
      </w:r>
      <w:r w:rsidR="00BB103E" w:rsidRPr="00800F5D">
        <w:rPr>
          <w:rFonts w:cstheme="majorHAnsi"/>
        </w:rPr>
        <w:t xml:space="preserve">those who sacrificed their lives in the community. </w:t>
      </w:r>
      <w:r w:rsidR="00E0433F" w:rsidRPr="00800F5D">
        <w:rPr>
          <w:rFonts w:cstheme="majorHAnsi"/>
        </w:rPr>
        <w:t>Furthermore, with websites</w:t>
      </w:r>
      <w:r w:rsidR="00623305" w:rsidRPr="00800F5D">
        <w:rPr>
          <w:rFonts w:cstheme="majorHAnsi"/>
        </w:rPr>
        <w:t xml:space="preserve"> and organisations</w:t>
      </w:r>
      <w:r w:rsidR="00E0433F" w:rsidRPr="00800F5D">
        <w:rPr>
          <w:rFonts w:cstheme="majorHAnsi"/>
        </w:rPr>
        <w:t xml:space="preserve"> such as the War Memorial Trust</w:t>
      </w:r>
      <w:r w:rsidR="001C1196" w:rsidRPr="00800F5D">
        <w:rPr>
          <w:rStyle w:val="FootnoteReference"/>
          <w:rFonts w:cstheme="majorHAnsi"/>
        </w:rPr>
        <w:footnoteReference w:id="4"/>
      </w:r>
      <w:r w:rsidR="00E0433F" w:rsidRPr="00800F5D">
        <w:rPr>
          <w:rFonts w:cstheme="majorHAnsi"/>
        </w:rPr>
        <w:t>, the Common Wealth War Graves Commission</w:t>
      </w:r>
      <w:r w:rsidR="001C1196" w:rsidRPr="00800F5D">
        <w:rPr>
          <w:rStyle w:val="FootnoteReference"/>
          <w:rFonts w:cstheme="majorHAnsi"/>
        </w:rPr>
        <w:footnoteReference w:id="5"/>
      </w:r>
      <w:r w:rsidR="0011763D" w:rsidRPr="00800F5D">
        <w:rPr>
          <w:rFonts w:cstheme="majorHAnsi"/>
        </w:rPr>
        <w:t>,</w:t>
      </w:r>
      <w:r w:rsidR="00E0433F" w:rsidRPr="00800F5D">
        <w:rPr>
          <w:rFonts w:cstheme="majorHAnsi"/>
        </w:rPr>
        <w:t xml:space="preserve"> the International Brigade Memorial Trust</w:t>
      </w:r>
      <w:r w:rsidR="001C1196" w:rsidRPr="00800F5D">
        <w:rPr>
          <w:rStyle w:val="FootnoteReference"/>
          <w:rFonts w:cstheme="majorHAnsi"/>
        </w:rPr>
        <w:footnoteReference w:id="6"/>
      </w:r>
      <w:r w:rsidR="0011763D" w:rsidRPr="00800F5D">
        <w:rPr>
          <w:rFonts w:cstheme="majorHAnsi"/>
        </w:rPr>
        <w:t xml:space="preserve"> and War Memorials Online</w:t>
      </w:r>
      <w:r w:rsidR="0011763D" w:rsidRPr="00800F5D">
        <w:rPr>
          <w:rStyle w:val="FootnoteReference"/>
          <w:rFonts w:cstheme="majorHAnsi"/>
        </w:rPr>
        <w:footnoteReference w:id="7"/>
      </w:r>
      <w:r w:rsidR="0011763D" w:rsidRPr="00800F5D">
        <w:rPr>
          <w:rFonts w:cstheme="majorHAnsi"/>
        </w:rPr>
        <w:t>,</w:t>
      </w:r>
      <w:r w:rsidR="00E0433F" w:rsidRPr="00800F5D">
        <w:rPr>
          <w:rFonts w:cstheme="majorHAnsi"/>
        </w:rPr>
        <w:t xml:space="preserve"> it has become easier to locate </w:t>
      </w:r>
      <w:r w:rsidR="00623305" w:rsidRPr="00800F5D">
        <w:rPr>
          <w:rFonts w:cstheme="majorHAnsi"/>
        </w:rPr>
        <w:t>memorials and ancestors, as well as maintain them and restore them if needed. Although communities nationwide have memorials, each community war memorial is different and unique as it represents how different communities were damaged and effected by the event of war.</w:t>
      </w:r>
    </w:p>
    <w:p w14:paraId="69C3FF6E" w14:textId="74953C29" w:rsidR="000A7CA4" w:rsidRPr="00800F5D" w:rsidRDefault="000A7CA4">
      <w:pPr>
        <w:rPr>
          <w:rFonts w:cstheme="majorHAnsi"/>
        </w:rPr>
      </w:pPr>
      <w:r w:rsidRPr="00800F5D">
        <w:rPr>
          <w:rFonts w:cstheme="majorHAnsi"/>
        </w:rPr>
        <w:t>Community heritage is often celebrated in the form of a museum, focused on displaying and educating about the surrounding local area. Community museums are museums that were founded and managed by the community, usually through a history society</w:t>
      </w:r>
      <w:r w:rsidR="004D6DFB" w:rsidRPr="00800F5D">
        <w:rPr>
          <w:rFonts w:cstheme="majorHAnsi"/>
        </w:rPr>
        <w:t xml:space="preserve"> or committee</w:t>
      </w:r>
      <w:r w:rsidR="002859FA" w:rsidRPr="00800F5D">
        <w:rPr>
          <w:rFonts w:cstheme="majorHAnsi"/>
        </w:rPr>
        <w:t xml:space="preserve"> and rely on volunteers</w:t>
      </w:r>
      <w:r w:rsidRPr="00800F5D">
        <w:rPr>
          <w:rFonts w:cstheme="majorHAnsi"/>
        </w:rPr>
        <w:t xml:space="preserve">. For example, </w:t>
      </w:r>
      <w:r w:rsidR="008F3A75" w:rsidRPr="00800F5D">
        <w:rPr>
          <w:rFonts w:cstheme="majorHAnsi"/>
        </w:rPr>
        <w:t xml:space="preserve">Lampeter History Society </w:t>
      </w:r>
      <w:r w:rsidRPr="00800F5D">
        <w:rPr>
          <w:rFonts w:cstheme="majorHAnsi"/>
        </w:rPr>
        <w:t xml:space="preserve">established and administered </w:t>
      </w:r>
      <w:r w:rsidR="008F3A75" w:rsidRPr="00800F5D">
        <w:rPr>
          <w:rFonts w:cstheme="majorHAnsi"/>
        </w:rPr>
        <w:t xml:space="preserve">Lampeter Museum, </w:t>
      </w:r>
      <w:r w:rsidR="008F3A75" w:rsidRPr="00800F5D">
        <w:rPr>
          <w:rFonts w:cstheme="majorHAnsi"/>
        </w:rPr>
        <w:lastRenderedPageBreak/>
        <w:t xml:space="preserve">which celebrates </w:t>
      </w:r>
      <w:r w:rsidR="00CC116D" w:rsidRPr="00800F5D">
        <w:rPr>
          <w:rFonts w:cstheme="majorHAnsi"/>
        </w:rPr>
        <w:t xml:space="preserve">all aspects </w:t>
      </w:r>
      <w:r w:rsidR="008F3A75" w:rsidRPr="00800F5D">
        <w:rPr>
          <w:rFonts w:cstheme="majorHAnsi"/>
        </w:rPr>
        <w:t>regarding Lampeter. It includes exhibitions including the old railway line, men and women from Lampeter who lost their lives in World War On</w:t>
      </w:r>
      <w:r w:rsidR="00E1283D" w:rsidRPr="00800F5D">
        <w:rPr>
          <w:rFonts w:cstheme="majorHAnsi"/>
        </w:rPr>
        <w:t>e</w:t>
      </w:r>
      <w:r w:rsidR="008F3A75" w:rsidRPr="00800F5D">
        <w:rPr>
          <w:rFonts w:cstheme="majorHAnsi"/>
        </w:rPr>
        <w:t xml:space="preserve"> and the </w:t>
      </w:r>
      <w:r w:rsidR="00E1283D" w:rsidRPr="00800F5D">
        <w:rPr>
          <w:rFonts w:cstheme="majorHAnsi"/>
        </w:rPr>
        <w:t xml:space="preserve">annual horse faire, </w:t>
      </w:r>
      <w:proofErr w:type="spellStart"/>
      <w:r w:rsidR="00E1283D" w:rsidRPr="00800F5D">
        <w:rPr>
          <w:rFonts w:cstheme="majorHAnsi"/>
        </w:rPr>
        <w:t>Ffair</w:t>
      </w:r>
      <w:proofErr w:type="spellEnd"/>
      <w:r w:rsidR="00E1283D" w:rsidRPr="00800F5D">
        <w:rPr>
          <w:rFonts w:cstheme="majorHAnsi"/>
        </w:rPr>
        <w:t xml:space="preserve"> </w:t>
      </w:r>
      <w:proofErr w:type="spellStart"/>
      <w:r w:rsidR="00E1283D" w:rsidRPr="00800F5D">
        <w:rPr>
          <w:rFonts w:cstheme="majorHAnsi"/>
        </w:rPr>
        <w:t>Dalis</w:t>
      </w:r>
      <w:proofErr w:type="spellEnd"/>
      <w:r w:rsidR="00E1283D" w:rsidRPr="00800F5D">
        <w:rPr>
          <w:rFonts w:cstheme="majorHAnsi"/>
        </w:rPr>
        <w:t>.</w:t>
      </w:r>
      <w:r w:rsidR="00D16099" w:rsidRPr="00800F5D">
        <w:rPr>
          <w:rStyle w:val="FootnoteReference"/>
          <w:rFonts w:cstheme="majorHAnsi"/>
        </w:rPr>
        <w:footnoteReference w:id="8"/>
      </w:r>
      <w:r w:rsidR="00E1283D" w:rsidRPr="00800F5D">
        <w:rPr>
          <w:rFonts w:cstheme="majorHAnsi"/>
        </w:rPr>
        <w:t xml:space="preserve"> The museum sits on the University of Wales Trinity St David’s premises, and agreed to house the museum in the old Porter’</w:t>
      </w:r>
      <w:r w:rsidR="002D0BB7">
        <w:rPr>
          <w:rFonts w:cstheme="majorHAnsi"/>
        </w:rPr>
        <w:t>s Lodge at the entrance of the University. The U</w:t>
      </w:r>
      <w:r w:rsidR="00E1283D" w:rsidRPr="00800F5D">
        <w:rPr>
          <w:rFonts w:cstheme="majorHAnsi"/>
        </w:rPr>
        <w:t>niversity received funding from ‘</w:t>
      </w:r>
      <w:proofErr w:type="spellStart"/>
      <w:r w:rsidR="00E1283D" w:rsidRPr="00800F5D">
        <w:rPr>
          <w:rFonts w:cstheme="majorHAnsi"/>
        </w:rPr>
        <w:t>Cynnal</w:t>
      </w:r>
      <w:proofErr w:type="spellEnd"/>
      <w:r w:rsidR="00E1283D" w:rsidRPr="00800F5D">
        <w:rPr>
          <w:rFonts w:cstheme="majorHAnsi"/>
        </w:rPr>
        <w:t xml:space="preserve"> Y </w:t>
      </w:r>
      <w:proofErr w:type="spellStart"/>
      <w:r w:rsidR="00E1283D" w:rsidRPr="00800F5D">
        <w:rPr>
          <w:rFonts w:cstheme="majorHAnsi"/>
        </w:rPr>
        <w:t>Cardi</w:t>
      </w:r>
      <w:proofErr w:type="spellEnd"/>
      <w:r w:rsidR="00E1283D" w:rsidRPr="00800F5D">
        <w:rPr>
          <w:rFonts w:cstheme="majorHAnsi"/>
        </w:rPr>
        <w:t>’, a project funded by the Rural Development Plan for Wales 2007-2013.</w:t>
      </w:r>
      <w:r w:rsidR="00E1283D" w:rsidRPr="00800F5D">
        <w:rPr>
          <w:rStyle w:val="FootnoteReference"/>
          <w:rFonts w:cstheme="majorHAnsi"/>
        </w:rPr>
        <w:footnoteReference w:id="9"/>
      </w:r>
      <w:r w:rsidR="004D6DFB" w:rsidRPr="00800F5D">
        <w:rPr>
          <w:rFonts w:cstheme="majorHAnsi"/>
        </w:rPr>
        <w:t xml:space="preserve"> This is a perfect example of the community </w:t>
      </w:r>
      <w:r w:rsidR="001F0510" w:rsidRPr="00800F5D">
        <w:rPr>
          <w:rFonts w:cstheme="majorHAnsi"/>
        </w:rPr>
        <w:t>getting involved to try and promote their town’s heritage and share it with the public through a variety of events and exhibitions.</w:t>
      </w:r>
      <w:r w:rsidR="00CC116D" w:rsidRPr="00800F5D">
        <w:rPr>
          <w:rFonts w:cstheme="majorHAnsi"/>
        </w:rPr>
        <w:t xml:space="preserve"> However, many communities do not have the facilities of a university or other establishment willing to offer a building to facilitate heritage.</w:t>
      </w:r>
    </w:p>
    <w:p w14:paraId="0D4C3782" w14:textId="67FC98BF" w:rsidR="00CB6BE6" w:rsidRPr="00800F5D" w:rsidRDefault="00AB3D26">
      <w:pPr>
        <w:rPr>
          <w:rFonts w:cs="Arial"/>
          <w:shd w:val="clear" w:color="auto" w:fill="FFFFFF"/>
        </w:rPr>
      </w:pPr>
      <w:r w:rsidRPr="00800F5D">
        <w:rPr>
          <w:rFonts w:cstheme="majorHAnsi"/>
        </w:rPr>
        <w:t xml:space="preserve">Whilst heritage is something that all people should be able to enjoy, </w:t>
      </w:r>
      <w:r w:rsidR="001C338A" w:rsidRPr="00800F5D">
        <w:rPr>
          <w:rFonts w:cstheme="majorHAnsi"/>
        </w:rPr>
        <w:t>in</w:t>
      </w:r>
      <w:r w:rsidR="00074B1A" w:rsidRPr="00800F5D">
        <w:rPr>
          <w:rFonts w:cstheme="majorHAnsi"/>
        </w:rPr>
        <w:t xml:space="preserve"> </w:t>
      </w:r>
      <w:r w:rsidRPr="00800F5D">
        <w:rPr>
          <w:rFonts w:cstheme="majorHAnsi"/>
        </w:rPr>
        <w:t>Robert Hewison</w:t>
      </w:r>
      <w:r w:rsidR="00CC116D" w:rsidRPr="00800F5D">
        <w:rPr>
          <w:rFonts w:cstheme="majorHAnsi"/>
        </w:rPr>
        <w:t>’s</w:t>
      </w:r>
      <w:r w:rsidR="009030FE" w:rsidRPr="00800F5D">
        <w:rPr>
          <w:rFonts w:cstheme="majorHAnsi"/>
        </w:rPr>
        <w:t xml:space="preserve"> book, </w:t>
      </w:r>
      <w:r w:rsidR="00074B1A" w:rsidRPr="00800F5D">
        <w:rPr>
          <w:rFonts w:cstheme="majorHAnsi"/>
          <w:i/>
        </w:rPr>
        <w:t>The Heritage Industry: Britain in a Climate of Decline</w:t>
      </w:r>
      <w:r w:rsidR="001C338A" w:rsidRPr="00800F5D">
        <w:rPr>
          <w:rFonts w:cstheme="majorHAnsi"/>
        </w:rPr>
        <w:t>,</w:t>
      </w:r>
      <w:r w:rsidR="00074B1A" w:rsidRPr="00800F5D">
        <w:rPr>
          <w:rStyle w:val="FootnoteReference"/>
          <w:rFonts w:cstheme="majorHAnsi"/>
        </w:rPr>
        <w:footnoteReference w:id="10"/>
      </w:r>
      <w:r w:rsidR="009030FE" w:rsidRPr="00800F5D">
        <w:rPr>
          <w:rFonts w:cstheme="majorHAnsi"/>
        </w:rPr>
        <w:t xml:space="preserve"> </w:t>
      </w:r>
      <w:r w:rsidR="001C338A" w:rsidRPr="00800F5D">
        <w:rPr>
          <w:rFonts w:cstheme="majorHAnsi"/>
        </w:rPr>
        <w:t xml:space="preserve">he presents the idea that many people believe heritage is a sector dominated by a small group of influential powers. Hewison </w:t>
      </w:r>
      <w:r w:rsidR="009030FE" w:rsidRPr="00800F5D">
        <w:rPr>
          <w:rFonts w:cstheme="majorHAnsi"/>
        </w:rPr>
        <w:t xml:space="preserve">argues that the </w:t>
      </w:r>
      <w:r w:rsidRPr="00800F5D">
        <w:rPr>
          <w:rFonts w:cstheme="majorHAnsi"/>
        </w:rPr>
        <w:t xml:space="preserve">heritage </w:t>
      </w:r>
      <w:r w:rsidR="001C338A" w:rsidRPr="00800F5D">
        <w:rPr>
          <w:rFonts w:cstheme="majorHAnsi"/>
        </w:rPr>
        <w:t>industry has b</w:t>
      </w:r>
      <w:r w:rsidRPr="00800F5D">
        <w:rPr>
          <w:rFonts w:cstheme="majorHAnsi"/>
        </w:rPr>
        <w:t>oomed for the midd</w:t>
      </w:r>
      <w:r w:rsidR="00CC116D" w:rsidRPr="00800F5D">
        <w:rPr>
          <w:rFonts w:cstheme="majorHAnsi"/>
        </w:rPr>
        <w:t>le-class society to look back upon a better, more prosperous time</w:t>
      </w:r>
      <w:r w:rsidR="001C338A" w:rsidRPr="00800F5D">
        <w:rPr>
          <w:rFonts w:cstheme="majorHAnsi"/>
        </w:rPr>
        <w:t xml:space="preserve"> and that </w:t>
      </w:r>
      <w:r w:rsidR="00074B1A" w:rsidRPr="00800F5D">
        <w:rPr>
          <w:rFonts w:cstheme="majorHAnsi"/>
        </w:rPr>
        <w:t>the heritage industry is controlled by, and for a group of intellectuals who “represent a hegemonic interest</w:t>
      </w:r>
      <w:r w:rsidR="001377BA" w:rsidRPr="00800F5D">
        <w:rPr>
          <w:rFonts w:cstheme="majorHAnsi"/>
        </w:rPr>
        <w:t>.</w:t>
      </w:r>
      <w:r w:rsidR="00074B1A" w:rsidRPr="00800F5D">
        <w:rPr>
          <w:rFonts w:cstheme="majorHAnsi"/>
        </w:rPr>
        <w:t>”</w:t>
      </w:r>
      <w:r w:rsidR="009030FE" w:rsidRPr="00800F5D">
        <w:rPr>
          <w:rStyle w:val="FootnoteReference"/>
          <w:rFonts w:cstheme="majorHAnsi"/>
        </w:rPr>
        <w:footnoteReference w:id="11"/>
      </w:r>
      <w:r w:rsidR="00074B1A" w:rsidRPr="00800F5D">
        <w:rPr>
          <w:rStyle w:val="FootnoteReference"/>
          <w:rFonts w:cstheme="majorHAnsi"/>
        </w:rPr>
        <w:footnoteReference w:id="12"/>
      </w:r>
      <w:r w:rsidR="001377BA" w:rsidRPr="00800F5D">
        <w:rPr>
          <w:rFonts w:cstheme="majorHAnsi"/>
        </w:rPr>
        <w:t xml:space="preserve"> </w:t>
      </w:r>
      <w:r w:rsidR="00CB6BE6" w:rsidRPr="00800F5D">
        <w:rPr>
          <w:rFonts w:cstheme="majorHAnsi"/>
        </w:rPr>
        <w:t xml:space="preserve">This suggests that heritage is </w:t>
      </w:r>
      <w:r w:rsidR="001C338A" w:rsidRPr="00800F5D">
        <w:rPr>
          <w:rFonts w:cstheme="majorHAnsi"/>
        </w:rPr>
        <w:t>regarded as something that only middle and upper class people should be able to enjoy and engage with.</w:t>
      </w:r>
      <w:r w:rsidR="00CB6BE6" w:rsidRPr="00800F5D">
        <w:rPr>
          <w:rFonts w:cstheme="majorHAnsi"/>
        </w:rPr>
        <w:t xml:space="preserve"> In the early years of museums this was the case however more recently emphasis has been put on smaller communities to engage with their heritage to generate tourism.</w:t>
      </w:r>
      <w:r w:rsidR="001C338A" w:rsidRPr="00800F5D">
        <w:rPr>
          <w:rFonts w:cstheme="majorHAnsi"/>
        </w:rPr>
        <w:t xml:space="preserve"> Furthermore, Hewison demonstrates</w:t>
      </w:r>
      <w:r w:rsidR="009030FE" w:rsidRPr="00800F5D">
        <w:rPr>
          <w:rFonts w:cstheme="majorHAnsi"/>
        </w:rPr>
        <w:t xml:space="preserve"> that heritage is not something that stays the same. It needs to be something that can be engaged in debate, within the past and present. He states that heritage </w:t>
      </w:r>
      <w:r w:rsidR="009030FE" w:rsidRPr="00800F5D">
        <w:rPr>
          <w:rFonts w:cs="Arial"/>
          <w:shd w:val="clear" w:color="auto" w:fill="FFFFFF"/>
        </w:rPr>
        <w:t>“must be a collaborative process shared by an open community which accepts both conflict and change.”</w:t>
      </w:r>
      <w:r w:rsidR="009030FE" w:rsidRPr="00800F5D">
        <w:rPr>
          <w:rStyle w:val="FootnoteReference"/>
          <w:rFonts w:cs="Arial"/>
          <w:shd w:val="clear" w:color="auto" w:fill="FFFFFF"/>
        </w:rPr>
        <w:footnoteReference w:id="13"/>
      </w:r>
      <w:r w:rsidR="001377BA" w:rsidRPr="00800F5D">
        <w:rPr>
          <w:rFonts w:cs="Arial"/>
          <w:shd w:val="clear" w:color="auto" w:fill="FFFFFF"/>
        </w:rPr>
        <w:t xml:space="preserve"> This stresses</w:t>
      </w:r>
      <w:r w:rsidR="001C338A" w:rsidRPr="00800F5D">
        <w:rPr>
          <w:rFonts w:cs="Arial"/>
          <w:shd w:val="clear" w:color="auto" w:fill="FFFFFF"/>
        </w:rPr>
        <w:t xml:space="preserve"> not only</w:t>
      </w:r>
      <w:r w:rsidR="001377BA" w:rsidRPr="00800F5D">
        <w:rPr>
          <w:rFonts w:cs="Arial"/>
          <w:shd w:val="clear" w:color="auto" w:fill="FFFFFF"/>
        </w:rPr>
        <w:t xml:space="preserve"> the importa</w:t>
      </w:r>
      <w:r w:rsidR="001C338A" w:rsidRPr="00800F5D">
        <w:rPr>
          <w:rFonts w:cs="Arial"/>
          <w:shd w:val="clear" w:color="auto" w:fill="FFFFFF"/>
        </w:rPr>
        <w:t>nce</w:t>
      </w:r>
      <w:r w:rsidR="001377BA" w:rsidRPr="00800F5D">
        <w:rPr>
          <w:rFonts w:cs="Arial"/>
          <w:shd w:val="clear" w:color="auto" w:fill="FFFFFF"/>
        </w:rPr>
        <w:t xml:space="preserve"> for a community to </w:t>
      </w:r>
      <w:r w:rsidR="001C338A" w:rsidRPr="00800F5D">
        <w:rPr>
          <w:rFonts w:cs="Arial"/>
          <w:shd w:val="clear" w:color="auto" w:fill="FFFFFF"/>
        </w:rPr>
        <w:t>acknowledge and celebrate its heritage</w:t>
      </w:r>
      <w:r w:rsidR="001377BA" w:rsidRPr="00800F5D">
        <w:rPr>
          <w:rFonts w:cs="Arial"/>
          <w:shd w:val="clear" w:color="auto" w:fill="FFFFFF"/>
        </w:rPr>
        <w:t xml:space="preserve">, but </w:t>
      </w:r>
      <w:r w:rsidR="001C338A" w:rsidRPr="00800F5D">
        <w:rPr>
          <w:rFonts w:cs="Arial"/>
          <w:shd w:val="clear" w:color="auto" w:fill="FFFFFF"/>
        </w:rPr>
        <w:t xml:space="preserve">also the way heritage needs a community to be able </w:t>
      </w:r>
      <w:r w:rsidR="001377BA" w:rsidRPr="00800F5D">
        <w:rPr>
          <w:rFonts w:cs="Arial"/>
          <w:shd w:val="clear" w:color="auto" w:fill="FFFFFF"/>
        </w:rPr>
        <w:t>to become involved, to share opinions and knowledge, to enga</w:t>
      </w:r>
      <w:r w:rsidR="001C338A" w:rsidRPr="00800F5D">
        <w:rPr>
          <w:rFonts w:cs="Arial"/>
          <w:shd w:val="clear" w:color="auto" w:fill="FFFFFF"/>
        </w:rPr>
        <w:t xml:space="preserve">ge in debate and interpretation regarding certain heritage. </w:t>
      </w:r>
    </w:p>
    <w:p w14:paraId="0C1255A4" w14:textId="0F8B3955" w:rsidR="00DC3EFA" w:rsidRPr="00800F5D" w:rsidRDefault="00CB6BE6">
      <w:pPr>
        <w:rPr>
          <w:rFonts w:cstheme="majorHAnsi"/>
        </w:rPr>
      </w:pPr>
      <w:r w:rsidRPr="00800F5D">
        <w:rPr>
          <w:rFonts w:cs="Arial"/>
          <w:shd w:val="clear" w:color="auto" w:fill="FFFFFF"/>
        </w:rPr>
        <w:t>In the latter half of the 20</w:t>
      </w:r>
      <w:r w:rsidRPr="00800F5D">
        <w:rPr>
          <w:rFonts w:cs="Arial"/>
          <w:shd w:val="clear" w:color="auto" w:fill="FFFFFF"/>
          <w:vertAlign w:val="superscript"/>
        </w:rPr>
        <w:t>th</w:t>
      </w:r>
      <w:r w:rsidRPr="00800F5D">
        <w:rPr>
          <w:rFonts w:cs="Arial"/>
          <w:shd w:val="clear" w:color="auto" w:fill="FFFFFF"/>
        </w:rPr>
        <w:t xml:space="preserve"> century, heritage was something that the government wanted to make more accessible. T</w:t>
      </w:r>
      <w:r w:rsidR="00605767" w:rsidRPr="00800F5D">
        <w:rPr>
          <w:rFonts w:cs="Arial"/>
          <w:shd w:val="clear" w:color="auto" w:fill="FFFFFF"/>
        </w:rPr>
        <w:t xml:space="preserve">he government has created a dedicated fund to support community heritage projects. </w:t>
      </w:r>
      <w:r w:rsidR="00605767" w:rsidRPr="00800F5D">
        <w:rPr>
          <w:rFonts w:cstheme="majorHAnsi"/>
        </w:rPr>
        <w:t>The Heritage Lottery Fund (HLF) is an organisation ran by The National Lottery and is the largest dedicated heritage funding body in Britain.</w:t>
      </w:r>
      <w:r w:rsidR="00605767" w:rsidRPr="00800F5D">
        <w:rPr>
          <w:rStyle w:val="FootnoteReference"/>
          <w:rFonts w:cstheme="majorHAnsi"/>
        </w:rPr>
        <w:footnoteReference w:id="14"/>
      </w:r>
      <w:r w:rsidR="00605767" w:rsidRPr="00800F5D">
        <w:rPr>
          <w:rFonts w:cstheme="majorHAnsi"/>
        </w:rPr>
        <w:t xml:space="preserve"> It provides funding for smaller heritage projects to improve the site, covering all aspects such as marketing, presentation, maintenance and activities at specific sites. It is generally up to individual sites to apply for funding, to do this they must produce and submit a plan of action. Funding will only be accepted if the plan will benefit the community, has a plan to ensure that the project aims will continue to benefit once the project and funding has stopped, if the area needs this project, if the organisation applying can carry the project out, if the project is</w:t>
      </w:r>
      <w:r w:rsidR="002D0BB7">
        <w:rPr>
          <w:rFonts w:cstheme="majorHAnsi"/>
        </w:rPr>
        <w:t xml:space="preserve"> properly planned</w:t>
      </w:r>
      <w:r w:rsidR="00605767" w:rsidRPr="00800F5D">
        <w:rPr>
          <w:rFonts w:cstheme="majorHAnsi"/>
        </w:rPr>
        <w:t xml:space="preserve">. HLF’s definition focuses on the importance of every community holding a unique place in history. </w:t>
      </w:r>
      <w:r w:rsidR="000E08E4" w:rsidRPr="00800F5D">
        <w:rPr>
          <w:rFonts w:cstheme="majorHAnsi"/>
        </w:rPr>
        <w:t xml:space="preserve">“Community heritage is anything that makes your area </w:t>
      </w:r>
      <w:r w:rsidR="000E08E4" w:rsidRPr="00800F5D">
        <w:rPr>
          <w:rFonts w:cstheme="majorHAnsi"/>
        </w:rPr>
        <w:lastRenderedPageBreak/>
        <w:t>unique and worth celebrating. It can be anything from a town’s connection with a historical figure, regional myths and legends, to </w:t>
      </w:r>
      <w:hyperlink r:id="rId8" w:history="1">
        <w:r w:rsidR="000E08E4" w:rsidRPr="00800F5D">
          <w:rPr>
            <w:rStyle w:val="Hyperlink"/>
            <w:rFonts w:cstheme="majorHAnsi"/>
            <w:color w:val="auto"/>
            <w:u w:val="none"/>
          </w:rPr>
          <w:t>the history of sports clubs, grounds, and heroes</w:t>
        </w:r>
      </w:hyperlink>
      <w:r w:rsidR="000E08E4" w:rsidRPr="00800F5D">
        <w:rPr>
          <w:rFonts w:cstheme="majorHAnsi"/>
        </w:rPr>
        <w:t>.”</w:t>
      </w:r>
      <w:r w:rsidR="000E08E4" w:rsidRPr="00800F5D">
        <w:rPr>
          <w:rStyle w:val="FootnoteReference"/>
          <w:rFonts w:cstheme="majorHAnsi"/>
        </w:rPr>
        <w:footnoteReference w:id="15"/>
      </w:r>
      <w:r w:rsidR="00605767" w:rsidRPr="00800F5D">
        <w:rPr>
          <w:rFonts w:cstheme="majorHAnsi"/>
        </w:rPr>
        <w:t xml:space="preserve"> </w:t>
      </w:r>
      <w:r w:rsidR="009A2DBC" w:rsidRPr="00800F5D">
        <w:rPr>
          <w:rFonts w:cstheme="majorHAnsi"/>
        </w:rPr>
        <w:t xml:space="preserve"> </w:t>
      </w:r>
    </w:p>
    <w:p w14:paraId="671598AA" w14:textId="482DC968" w:rsidR="00635CFE" w:rsidRPr="00800F5D" w:rsidRDefault="00112509">
      <w:pPr>
        <w:rPr>
          <w:rFonts w:cstheme="majorHAnsi"/>
        </w:rPr>
      </w:pPr>
      <w:r w:rsidRPr="00800F5D">
        <w:rPr>
          <w:rFonts w:cstheme="majorHAnsi"/>
        </w:rPr>
        <w:t xml:space="preserve">One particular </w:t>
      </w:r>
      <w:r w:rsidR="00DC3EFA" w:rsidRPr="00800F5D">
        <w:rPr>
          <w:rFonts w:cstheme="majorHAnsi"/>
        </w:rPr>
        <w:t xml:space="preserve">HLF </w:t>
      </w:r>
      <w:r w:rsidRPr="00800F5D">
        <w:rPr>
          <w:rFonts w:cstheme="majorHAnsi"/>
        </w:rPr>
        <w:t xml:space="preserve">scheme called ‘All Our Stories’ enabled smaller communities to apply for and receive funding. In the two years it ran between 2012-2014 it awarded </w:t>
      </w:r>
      <w:r w:rsidRPr="00800F5D">
        <w:rPr>
          <w:rFonts w:cs="Arial"/>
        </w:rPr>
        <w:t>542 projects a total of £4.5million.</w:t>
      </w:r>
      <w:r w:rsidRPr="00800F5D">
        <w:rPr>
          <w:rStyle w:val="FootnoteReference"/>
          <w:rFonts w:cs="Arial"/>
        </w:rPr>
        <w:footnoteReference w:id="16"/>
      </w:r>
      <w:r w:rsidRPr="00800F5D">
        <w:rPr>
          <w:rFonts w:cs="Arial"/>
        </w:rPr>
        <w:t xml:space="preserve"> </w:t>
      </w:r>
      <w:r w:rsidR="00DC3EFA" w:rsidRPr="00800F5D">
        <w:rPr>
          <w:rFonts w:cstheme="majorHAnsi"/>
        </w:rPr>
        <w:t>HLF</w:t>
      </w:r>
      <w:r w:rsidR="00465BE5" w:rsidRPr="00800F5D">
        <w:rPr>
          <w:rFonts w:cstheme="majorHAnsi"/>
        </w:rPr>
        <w:t>,</w:t>
      </w:r>
      <w:r w:rsidR="00DC3EFA" w:rsidRPr="00800F5D">
        <w:rPr>
          <w:rFonts w:cstheme="majorHAnsi"/>
        </w:rPr>
        <w:t xml:space="preserve"> with the help from </w:t>
      </w:r>
      <w:r w:rsidR="00B15DD6" w:rsidRPr="00800F5D">
        <w:rPr>
          <w:rFonts w:cstheme="majorHAnsi"/>
        </w:rPr>
        <w:t>t</w:t>
      </w:r>
      <w:r w:rsidR="00FE0F26" w:rsidRPr="00800F5D">
        <w:rPr>
          <w:rFonts w:cstheme="majorHAnsi"/>
        </w:rPr>
        <w:t>he Arts and Humanities Research Council</w:t>
      </w:r>
      <w:r w:rsidR="005C47EC" w:rsidRPr="00800F5D">
        <w:rPr>
          <w:rFonts w:cstheme="majorHAnsi"/>
        </w:rPr>
        <w:t xml:space="preserve"> (AHRC)</w:t>
      </w:r>
      <w:r w:rsidR="00465BE5" w:rsidRPr="00800F5D">
        <w:rPr>
          <w:rFonts w:cstheme="majorHAnsi"/>
        </w:rPr>
        <w:t>, through their programme</w:t>
      </w:r>
      <w:r w:rsidR="00B25DA4" w:rsidRPr="00800F5D">
        <w:rPr>
          <w:rFonts w:cstheme="majorHAnsi"/>
        </w:rPr>
        <w:t xml:space="preserve"> Connected Communities</w:t>
      </w:r>
      <w:r w:rsidR="00465BE5" w:rsidRPr="00800F5D">
        <w:rPr>
          <w:rStyle w:val="FootnoteReference"/>
          <w:rFonts w:cstheme="majorHAnsi"/>
        </w:rPr>
        <w:footnoteReference w:id="17"/>
      </w:r>
      <w:r w:rsidR="000131D4" w:rsidRPr="00800F5D">
        <w:rPr>
          <w:rFonts w:cstheme="majorHAnsi"/>
        </w:rPr>
        <w:t xml:space="preserve">, </w:t>
      </w:r>
      <w:r w:rsidR="00465BE5" w:rsidRPr="00800F5D">
        <w:rPr>
          <w:rFonts w:cstheme="majorHAnsi"/>
        </w:rPr>
        <w:t>aimed to understand</w:t>
      </w:r>
      <w:r w:rsidR="000131D4" w:rsidRPr="00800F5D">
        <w:rPr>
          <w:rFonts w:cstheme="majorHAnsi"/>
        </w:rPr>
        <w:t xml:space="preserve"> how communities change in their historical and cultural context and the value of communities in relation to our quality of life.</w:t>
      </w:r>
      <w:r w:rsidR="00B15DD6" w:rsidRPr="00800F5D">
        <w:rPr>
          <w:rStyle w:val="FootnoteReference"/>
          <w:rFonts w:cstheme="majorHAnsi"/>
        </w:rPr>
        <w:footnoteReference w:id="18"/>
      </w:r>
      <w:r w:rsidR="000131D4" w:rsidRPr="00800F5D">
        <w:rPr>
          <w:rFonts w:cstheme="majorHAnsi"/>
        </w:rPr>
        <w:t xml:space="preserve"> The project began in </w:t>
      </w:r>
      <w:r w:rsidR="008D26B7" w:rsidRPr="00800F5D">
        <w:rPr>
          <w:rFonts w:cstheme="majorHAnsi"/>
        </w:rPr>
        <w:t xml:space="preserve">2012 with funding awarded to </w:t>
      </w:r>
      <w:r w:rsidR="000131D4" w:rsidRPr="00800F5D">
        <w:rPr>
          <w:rFonts w:cstheme="majorHAnsi"/>
        </w:rPr>
        <w:t xml:space="preserve">universities </w:t>
      </w:r>
      <w:r w:rsidR="005C47EC" w:rsidRPr="00800F5D">
        <w:rPr>
          <w:rFonts w:cstheme="majorHAnsi"/>
        </w:rPr>
        <w:t>wi</w:t>
      </w:r>
      <w:r w:rsidR="00465BE5" w:rsidRPr="00800F5D">
        <w:rPr>
          <w:rFonts w:cstheme="majorHAnsi"/>
        </w:rPr>
        <w:t>th the aim of establishing</w:t>
      </w:r>
      <w:r w:rsidR="005C47EC" w:rsidRPr="00800F5D">
        <w:rPr>
          <w:rFonts w:cstheme="majorHAnsi"/>
        </w:rPr>
        <w:t xml:space="preserve"> partnerships with </w:t>
      </w:r>
      <w:r w:rsidR="00465BE5" w:rsidRPr="00800F5D">
        <w:rPr>
          <w:rFonts w:cstheme="majorHAnsi"/>
        </w:rPr>
        <w:t xml:space="preserve">communities that had applied </w:t>
      </w:r>
      <w:r w:rsidR="005C47EC" w:rsidRPr="00800F5D">
        <w:rPr>
          <w:rFonts w:cstheme="majorHAnsi"/>
        </w:rPr>
        <w:t xml:space="preserve">for the </w:t>
      </w:r>
      <w:r w:rsidR="002D0BB7">
        <w:rPr>
          <w:rFonts w:cstheme="majorHAnsi"/>
        </w:rPr>
        <w:t xml:space="preserve">HLF </w:t>
      </w:r>
      <w:r w:rsidR="005C47EC" w:rsidRPr="00800F5D">
        <w:rPr>
          <w:rFonts w:cstheme="majorHAnsi"/>
        </w:rPr>
        <w:t>‘All Our Stories’ scheme</w:t>
      </w:r>
      <w:r w:rsidR="008D26B7" w:rsidRPr="00800F5D">
        <w:rPr>
          <w:rFonts w:cstheme="majorHAnsi"/>
        </w:rPr>
        <w:t>.</w:t>
      </w:r>
      <w:r w:rsidRPr="00800F5D">
        <w:rPr>
          <w:rStyle w:val="FootnoteReference"/>
          <w:rFonts w:cstheme="majorHAnsi"/>
        </w:rPr>
        <w:footnoteReference w:id="19"/>
      </w:r>
      <w:r w:rsidR="005C47EC" w:rsidRPr="00800F5D">
        <w:rPr>
          <w:rFonts w:cstheme="majorHAnsi"/>
        </w:rPr>
        <w:t xml:space="preserve"> The groups who were successful in receiving HLF funding then teamed up with funded researchers </w:t>
      </w:r>
      <w:r w:rsidR="008D26B7" w:rsidRPr="00800F5D">
        <w:rPr>
          <w:rFonts w:cstheme="majorHAnsi"/>
        </w:rPr>
        <w:t xml:space="preserve">at universities </w:t>
      </w:r>
      <w:r w:rsidR="005C47EC" w:rsidRPr="00800F5D">
        <w:rPr>
          <w:rFonts w:cstheme="majorHAnsi"/>
        </w:rPr>
        <w:t xml:space="preserve">to organise collaborative projects. The outcome enabled 16 universities to help contribute community heritage </w:t>
      </w:r>
      <w:r w:rsidR="00DC3EFA" w:rsidRPr="00800F5D">
        <w:rPr>
          <w:rFonts w:cstheme="majorHAnsi"/>
        </w:rPr>
        <w:t>across</w:t>
      </w:r>
      <w:r w:rsidR="005C47EC" w:rsidRPr="00800F5D">
        <w:rPr>
          <w:rFonts w:cstheme="majorHAnsi"/>
        </w:rPr>
        <w:t xml:space="preserve"> Britain</w:t>
      </w:r>
      <w:r w:rsidR="00465BE5" w:rsidRPr="00800F5D">
        <w:rPr>
          <w:rFonts w:cstheme="majorHAnsi"/>
        </w:rPr>
        <w:t xml:space="preserve"> and successfully complete projects, activities and events</w:t>
      </w:r>
      <w:r w:rsidR="000A7CA4" w:rsidRPr="00800F5D">
        <w:rPr>
          <w:rFonts w:cstheme="majorHAnsi"/>
        </w:rPr>
        <w:t xml:space="preserve"> such as workshops, researching, creating an exhibition and so on</w:t>
      </w:r>
      <w:r w:rsidR="005C47EC" w:rsidRPr="00800F5D">
        <w:rPr>
          <w:rFonts w:cstheme="majorHAnsi"/>
        </w:rPr>
        <w:t xml:space="preserve">. </w:t>
      </w:r>
      <w:r w:rsidR="00303495" w:rsidRPr="00800F5D">
        <w:rPr>
          <w:rFonts w:cstheme="majorHAnsi"/>
        </w:rPr>
        <w:t>This is also an exampl</w:t>
      </w:r>
      <w:r w:rsidR="008D26B7" w:rsidRPr="00800F5D">
        <w:rPr>
          <w:rFonts w:cstheme="majorHAnsi"/>
        </w:rPr>
        <w:t>e of how Britain practice</w:t>
      </w:r>
      <w:r w:rsidR="000A7CA4" w:rsidRPr="00800F5D">
        <w:rPr>
          <w:rFonts w:cstheme="majorHAnsi"/>
        </w:rPr>
        <w:t xml:space="preserve"> community heritage, by enabling smaller communities with the funding to celebrate their unique heritage for the public to remember. </w:t>
      </w:r>
    </w:p>
    <w:p w14:paraId="428E91AB" w14:textId="38B7368D" w:rsidR="00717496" w:rsidRPr="00800F5D" w:rsidRDefault="00DC3EFA">
      <w:r w:rsidRPr="00800F5D">
        <w:rPr>
          <w:rFonts w:cstheme="majorHAnsi"/>
        </w:rPr>
        <w:t xml:space="preserve">Furthermore, </w:t>
      </w:r>
      <w:r w:rsidR="00276E70" w:rsidRPr="00800F5D">
        <w:rPr>
          <w:rFonts w:cstheme="majorHAnsi"/>
        </w:rPr>
        <w:t>The</w:t>
      </w:r>
      <w:r w:rsidR="00303495" w:rsidRPr="00800F5D">
        <w:rPr>
          <w:rFonts w:cstheme="majorHAnsi"/>
        </w:rPr>
        <w:t xml:space="preserve"> UK Government’s 2017 Heri</w:t>
      </w:r>
      <w:r w:rsidRPr="00800F5D">
        <w:rPr>
          <w:rFonts w:cstheme="majorHAnsi"/>
        </w:rPr>
        <w:t>tage Statement,</w:t>
      </w:r>
      <w:r w:rsidR="00303495" w:rsidRPr="00800F5D">
        <w:rPr>
          <w:rFonts w:cstheme="majorHAnsi"/>
        </w:rPr>
        <w:t xml:space="preserve"> focused on the heritage sector in England but in some case</w:t>
      </w:r>
      <w:r w:rsidRPr="00800F5D">
        <w:rPr>
          <w:rFonts w:cstheme="majorHAnsi"/>
        </w:rPr>
        <w:t>s</w:t>
      </w:r>
      <w:r w:rsidR="00303495" w:rsidRPr="00800F5D">
        <w:rPr>
          <w:rFonts w:cstheme="majorHAnsi"/>
        </w:rPr>
        <w:t xml:space="preserve"> Wales, Scotland and North</w:t>
      </w:r>
      <w:r w:rsidR="00276E70" w:rsidRPr="00800F5D">
        <w:rPr>
          <w:rFonts w:cstheme="majorHAnsi"/>
        </w:rPr>
        <w:t xml:space="preserve">ern Ireland, sets out how the Government plans to support and protect the heritage sector. The report expresses that community heritage </w:t>
      </w:r>
      <w:r w:rsidR="00276E70" w:rsidRPr="00800F5D">
        <w:t>“creates a focus for community pride, a sense of shared history, and a sense of belonging.”</w:t>
      </w:r>
      <w:r w:rsidR="00276E70" w:rsidRPr="00800F5D">
        <w:rPr>
          <w:rStyle w:val="FootnoteReference"/>
        </w:rPr>
        <w:footnoteReference w:id="20"/>
      </w:r>
      <w:r w:rsidR="00842DF5" w:rsidRPr="00800F5D">
        <w:t xml:space="preserve"> The project</w:t>
      </w:r>
      <w:r w:rsidR="0074629F" w:rsidRPr="00800F5D">
        <w:t xml:space="preserve"> mentions two schemes introduced in 2016, the Great Place Scheme and Heritage Action Zones which are funded by the National Lottery and Historic England to embed arts, culture and heritage into local plans and help communities celebrate untapped rich heritage in smaller towns and villages across the UK to encourage tourism to create economic growth.</w:t>
      </w:r>
      <w:r w:rsidR="0074629F" w:rsidRPr="00800F5D">
        <w:rPr>
          <w:rStyle w:val="FootnoteReference"/>
        </w:rPr>
        <w:footnoteReference w:id="21"/>
      </w:r>
      <w:r w:rsidRPr="00800F5D">
        <w:t xml:space="preserve">The report puts great emphasis on the relation between heritage and tourism, and </w:t>
      </w:r>
      <w:r w:rsidR="002D0BB7">
        <w:t>demonstrates how the government want</w:t>
      </w:r>
      <w:r w:rsidRPr="00800F5D">
        <w:t xml:space="preserve"> to</w:t>
      </w:r>
      <w:r w:rsidR="00A27FBD" w:rsidRPr="00800F5D">
        <w:t xml:space="preserve"> establish new heritage sites in order to increase the amou</w:t>
      </w:r>
      <w:r w:rsidR="0011498C" w:rsidRPr="00800F5D">
        <w:t xml:space="preserve">nt of tourism to smaller towns across the UK. </w:t>
      </w:r>
    </w:p>
    <w:p w14:paraId="76ABE7B7" w14:textId="71F2DF2F" w:rsidR="00CB6BE6" w:rsidRPr="00800F5D" w:rsidRDefault="00CB6BE6">
      <w:r w:rsidRPr="00800F5D">
        <w:t>However, there are still issues regarding the heritage sector in the UK.</w:t>
      </w:r>
      <w:r w:rsidR="001E3801" w:rsidRPr="00800F5D">
        <w:t xml:space="preserve"> Although there are many new schemes to help communities to engage with their heritage, one report suggests that heritage is still only representing a certain social class.</w:t>
      </w:r>
      <w:r w:rsidRPr="00800F5D">
        <w:t xml:space="preserve"> </w:t>
      </w:r>
      <w:r w:rsidR="001E3801" w:rsidRPr="00800F5D">
        <w:t xml:space="preserve">Many people throughout the UK do not feel represented, including ethnic minority communities. </w:t>
      </w:r>
      <w:r w:rsidRPr="00800F5D">
        <w:t xml:space="preserve">A report from Warwick Commission in 2015 found that there </w:t>
      </w:r>
      <w:r w:rsidRPr="00800F5D">
        <w:lastRenderedPageBreak/>
        <w:t xml:space="preserve">are still many barriers preventing access </w:t>
      </w:r>
      <w:r w:rsidR="001E3801" w:rsidRPr="00800F5D">
        <w:t xml:space="preserve">for everyone </w:t>
      </w:r>
      <w:r w:rsidRPr="00800F5D">
        <w:t>to heritage sites such as museums. An article in the Telegraph explains how the report states that “British museums and cultural institutions are the preserve of the white middle class.”</w:t>
      </w:r>
      <w:r w:rsidRPr="00800F5D">
        <w:rPr>
          <w:rStyle w:val="FootnoteReference"/>
        </w:rPr>
        <w:footnoteReference w:id="22"/>
      </w:r>
      <w:r w:rsidRPr="00800F5D">
        <w:t xml:space="preserve"> </w:t>
      </w:r>
      <w:r w:rsidR="001E3801" w:rsidRPr="00800F5D">
        <w:t>This demonstrates the importance of community heritage and the need to become involved to preserve it for future generations to enjoy and interpret. Without acknowledg</w:t>
      </w:r>
      <w:r w:rsidR="00426459">
        <w:t xml:space="preserve">ing and preserving community heritage, it will be forgotten. </w:t>
      </w:r>
    </w:p>
    <w:p w14:paraId="29BD8CDB" w14:textId="2A44E495" w:rsidR="000E08E4" w:rsidRPr="00800F5D" w:rsidRDefault="00A852CD">
      <w:r w:rsidRPr="00800F5D">
        <w:t>The issue of lost heritage brings me to t</w:t>
      </w:r>
      <w:r w:rsidR="00A77653" w:rsidRPr="00800F5D">
        <w:t>he project I associate with community heritage</w:t>
      </w:r>
      <w:r w:rsidRPr="00800F5D">
        <w:t>.</w:t>
      </w:r>
      <w:r w:rsidR="00A77653" w:rsidRPr="00800F5D">
        <w:t xml:space="preserve"> </w:t>
      </w:r>
      <w:r w:rsidR="00AE5C71" w:rsidRPr="00800F5D">
        <w:t xml:space="preserve">In 1893 the construction of the Elan Valley dams began in mid-Wales. These dams provided fresh, clean water to a newly industrialised Birmingham. However, the project meant destroying and dissembling eighteen houses, a school, church and two manor houses. The Elan and </w:t>
      </w:r>
      <w:proofErr w:type="spellStart"/>
      <w:r w:rsidR="00AE5C71" w:rsidRPr="00800F5D">
        <w:t>Claerwen</w:t>
      </w:r>
      <w:proofErr w:type="spellEnd"/>
      <w:r w:rsidR="00AE5C71" w:rsidRPr="00800F5D">
        <w:t xml:space="preserve"> communities were forc</w:t>
      </w:r>
      <w:r w:rsidR="00426459">
        <w:t>ed to leave after decades</w:t>
      </w:r>
      <w:r w:rsidR="00AE5C71" w:rsidRPr="00800F5D">
        <w:t xml:space="preserve"> of inhabiting the area. The area was rich in 4000 </w:t>
      </w:r>
      <w:proofErr w:type="spellStart"/>
      <w:r w:rsidR="00AE5C71" w:rsidRPr="00800F5D">
        <w:t>years worth</w:t>
      </w:r>
      <w:proofErr w:type="spellEnd"/>
      <w:r w:rsidR="00AE5C71" w:rsidRPr="00800F5D">
        <w:t xml:space="preserve"> of heritage, including Stone Age settlement, roman settlement, old non-ferrous metal mines and traditional farming techniques. For almost one hundred years, nothing was done to preserve and remember the lost community, as the site was predominantly used as a water supply and later a tourist attraction. There is not much material regarding </w:t>
      </w:r>
      <w:r w:rsidR="00800F5D" w:rsidRPr="00800F5D">
        <w:t xml:space="preserve">the lost community. </w:t>
      </w:r>
      <w:r w:rsidR="00426459">
        <w:t xml:space="preserve">In 2016 </w:t>
      </w:r>
      <w:r w:rsidR="00800F5D" w:rsidRPr="00800F5D">
        <w:t>t</w:t>
      </w:r>
      <w:r w:rsidR="00D16099" w:rsidRPr="00800F5D">
        <w:t xml:space="preserve">he </w:t>
      </w:r>
      <w:r w:rsidR="00800F5D" w:rsidRPr="00800F5D">
        <w:t>Elan Links project was awarded</w:t>
      </w:r>
      <w:r w:rsidR="00D16099" w:rsidRPr="00800F5D">
        <w:t xml:space="preserve"> £3 million</w:t>
      </w:r>
      <w:r w:rsidR="00800F5D" w:rsidRPr="00800F5D">
        <w:t xml:space="preserve"> through HLF</w:t>
      </w:r>
      <w:r w:rsidR="00426459">
        <w:t xml:space="preserve"> to carry out </w:t>
      </w:r>
      <w:proofErr w:type="gramStart"/>
      <w:r w:rsidR="00426459">
        <w:t>a number of</w:t>
      </w:r>
      <w:proofErr w:type="gramEnd"/>
      <w:r w:rsidR="00426459">
        <w:t xml:space="preserve"> projects over five years</w:t>
      </w:r>
      <w:r w:rsidR="00D16099" w:rsidRPr="00800F5D">
        <w:t xml:space="preserve">. </w:t>
      </w:r>
      <w:r w:rsidR="00800F5D" w:rsidRPr="00800F5D">
        <w:t xml:space="preserve">The </w:t>
      </w:r>
      <w:r w:rsidR="00D16099" w:rsidRPr="00800F5D">
        <w:t xml:space="preserve">Elan Trust, teamed up with </w:t>
      </w:r>
      <w:proofErr w:type="spellStart"/>
      <w:r w:rsidR="00D136E8" w:rsidRPr="00800F5D">
        <w:t>Dwr</w:t>
      </w:r>
      <w:proofErr w:type="spellEnd"/>
      <w:r w:rsidR="00D136E8" w:rsidRPr="00800F5D">
        <w:t xml:space="preserve"> </w:t>
      </w:r>
      <w:proofErr w:type="spellStart"/>
      <w:r w:rsidR="00D136E8" w:rsidRPr="00800F5D">
        <w:t>Cymru</w:t>
      </w:r>
      <w:proofErr w:type="spellEnd"/>
      <w:r w:rsidR="00D136E8" w:rsidRPr="00800F5D">
        <w:t xml:space="preserve"> Welsh Water, </w:t>
      </w:r>
      <w:proofErr w:type="spellStart"/>
      <w:r w:rsidR="00D136E8" w:rsidRPr="00800F5D">
        <w:t>Tir</w:t>
      </w:r>
      <w:proofErr w:type="spellEnd"/>
      <w:r w:rsidR="00D136E8" w:rsidRPr="00800F5D">
        <w:t xml:space="preserve"> </w:t>
      </w:r>
      <w:proofErr w:type="spellStart"/>
      <w:r w:rsidR="00D136E8" w:rsidRPr="00800F5D">
        <w:t>Coed</w:t>
      </w:r>
      <w:proofErr w:type="spellEnd"/>
      <w:r w:rsidR="00D136E8" w:rsidRPr="00800F5D">
        <w:t xml:space="preserve"> and Community Arts </w:t>
      </w:r>
      <w:proofErr w:type="spellStart"/>
      <w:r w:rsidR="00D136E8" w:rsidRPr="00800F5D">
        <w:t>Rhayader</w:t>
      </w:r>
      <w:proofErr w:type="spellEnd"/>
      <w:r w:rsidR="00D136E8" w:rsidRPr="00800F5D">
        <w:t xml:space="preserve"> and District</w:t>
      </w:r>
      <w:r w:rsidR="00D21DA8" w:rsidRPr="00800F5D">
        <w:t xml:space="preserve"> (CARAD)</w:t>
      </w:r>
      <w:r w:rsidR="00D136E8" w:rsidRPr="00800F5D">
        <w:t>, have received funding to carry o</w:t>
      </w:r>
      <w:r w:rsidR="007C781A" w:rsidRPr="00800F5D">
        <w:t>ut projects under four</w:t>
      </w:r>
      <w:r w:rsidR="00D136E8" w:rsidRPr="00800F5D">
        <w:t xml:space="preserve"> main themes. </w:t>
      </w:r>
      <w:r w:rsidR="00800F5D" w:rsidRPr="00800F5D">
        <w:t xml:space="preserve">The projects are to be carried out between 2018-2023. </w:t>
      </w:r>
      <w:r w:rsidR="00D136E8" w:rsidRPr="00800F5D">
        <w:t xml:space="preserve">The </w:t>
      </w:r>
      <w:r w:rsidR="007C781A" w:rsidRPr="00800F5D">
        <w:t>themes concerning community heritage include</w:t>
      </w:r>
      <w:r w:rsidR="00D136E8" w:rsidRPr="00800F5D">
        <w:t xml:space="preserve"> the safeguarding of Elan’s heritage. This relates to the landscape, nature and wildlife but also the cultural heritage.</w:t>
      </w:r>
      <w:r w:rsidR="007C781A" w:rsidRPr="00800F5D">
        <w:t xml:space="preserve"> The project aims to record oral histories, memories, stories and archive photographs and documents</w:t>
      </w:r>
      <w:r w:rsidR="00426459">
        <w:t>.</w:t>
      </w:r>
      <w:r w:rsidR="00DE0B22" w:rsidRPr="00800F5D">
        <w:rPr>
          <w:rStyle w:val="FootnoteReference"/>
        </w:rPr>
        <w:footnoteReference w:id="23"/>
      </w:r>
      <w:r w:rsidR="007C781A" w:rsidRPr="00800F5D">
        <w:t>One project focuses on the conservation of three significant buildings on the Elan Estate.</w:t>
      </w:r>
      <w:r w:rsidR="00DE0B22" w:rsidRPr="00800F5D">
        <w:rPr>
          <w:rStyle w:val="FootnoteReference"/>
        </w:rPr>
        <w:footnoteReference w:id="24"/>
      </w:r>
      <w:r w:rsidR="00DE0B22" w:rsidRPr="00800F5D">
        <w:t xml:space="preserve"> </w:t>
      </w:r>
      <w:r w:rsidR="007C781A" w:rsidRPr="00800F5D">
        <w:t>The other theme</w:t>
      </w:r>
      <w:r w:rsidR="003B3724" w:rsidRPr="00800F5D">
        <w:t xml:space="preserve"> relates to community heritage as it</w:t>
      </w:r>
      <w:r w:rsidR="007C781A" w:rsidRPr="00800F5D">
        <w:t xml:space="preserve"> focuses on training, events and activities for local people with the help of </w:t>
      </w:r>
      <w:proofErr w:type="spellStart"/>
      <w:r w:rsidR="007C781A" w:rsidRPr="00800F5D">
        <w:t>Tir</w:t>
      </w:r>
      <w:proofErr w:type="spellEnd"/>
      <w:r w:rsidR="007C781A" w:rsidRPr="00800F5D">
        <w:t xml:space="preserve"> </w:t>
      </w:r>
      <w:proofErr w:type="spellStart"/>
      <w:r w:rsidR="007C781A" w:rsidRPr="00800F5D">
        <w:t>Coed</w:t>
      </w:r>
      <w:proofErr w:type="spellEnd"/>
      <w:r w:rsidR="007C781A" w:rsidRPr="00800F5D">
        <w:t>.</w:t>
      </w:r>
      <w:r w:rsidR="00D136E8" w:rsidRPr="00800F5D">
        <w:rPr>
          <w:rStyle w:val="FootnoteReference"/>
        </w:rPr>
        <w:footnoteReference w:id="25"/>
      </w:r>
      <w:r w:rsidR="00D136E8" w:rsidRPr="00800F5D">
        <w:t xml:space="preserve"> </w:t>
      </w:r>
      <w:r w:rsidR="007C781A" w:rsidRPr="00800F5D">
        <w:t>However, it doesn’t just include local people. The Elan Valley supplies water to some areas of Birmingham and</w:t>
      </w:r>
      <w:r w:rsidR="003B3724" w:rsidRPr="00800F5D">
        <w:t xml:space="preserve"> the project has specific training days and e</w:t>
      </w:r>
      <w:r w:rsidR="00426459">
        <w:t>vents organised for struggling communities</w:t>
      </w:r>
      <w:r w:rsidR="003B3724" w:rsidRPr="00800F5D">
        <w:t xml:space="preserve"> to become aware of their unique water supply. </w:t>
      </w:r>
      <w:r w:rsidR="00DE0B22" w:rsidRPr="00800F5D">
        <w:t xml:space="preserve">This will be carried out through their Tap </w:t>
      </w:r>
      <w:proofErr w:type="gramStart"/>
      <w:r w:rsidR="00DE0B22" w:rsidRPr="00800F5D">
        <w:t>Into</w:t>
      </w:r>
      <w:proofErr w:type="gramEnd"/>
      <w:r w:rsidR="00DE0B22" w:rsidRPr="00800F5D">
        <w:t xml:space="preserve"> It</w:t>
      </w:r>
      <w:r w:rsidR="00DE0B22" w:rsidRPr="00800F5D">
        <w:rPr>
          <w:rStyle w:val="FootnoteReference"/>
        </w:rPr>
        <w:footnoteReference w:id="26"/>
      </w:r>
      <w:r w:rsidR="00DE0B22" w:rsidRPr="00800F5D">
        <w:t xml:space="preserve"> and Experience the Elan Valley</w:t>
      </w:r>
      <w:r w:rsidR="00D57A63" w:rsidRPr="00800F5D">
        <w:rPr>
          <w:rStyle w:val="FootnoteReference"/>
        </w:rPr>
        <w:footnoteReference w:id="27"/>
      </w:r>
      <w:r w:rsidR="00DE0B22" w:rsidRPr="00800F5D">
        <w:t xml:space="preserve"> projects.</w:t>
      </w:r>
      <w:r w:rsidR="00800F5D" w:rsidRPr="00800F5D">
        <w:t xml:space="preserve"> This demonstrates how in the last few decades, the urge for conserving and remembering community heritage has become more significant, as sites across the UK begin to focus on the significance and impact it had on the community rather than the site’s context within wider, nationwide heritage.</w:t>
      </w:r>
    </w:p>
    <w:p w14:paraId="7BFFBE0E" w14:textId="1D343642" w:rsidR="008B2F61" w:rsidRPr="00800F5D" w:rsidRDefault="008B2F61">
      <w:r w:rsidRPr="00800F5D">
        <w:lastRenderedPageBreak/>
        <w:t>The government commissioned the dams to help supply Birmingham with clean fresh water, during a time of slums and squalor. However, does this excuse the fact that a whole community, despite opposition</w:t>
      </w:r>
      <w:r w:rsidR="00426459">
        <w:t>,</w:t>
      </w:r>
      <w:r w:rsidRPr="00800F5D">
        <w:t xml:space="preserve"> was removed from their land</w:t>
      </w:r>
      <w:r w:rsidR="00426459">
        <w:t>, home and community</w:t>
      </w:r>
      <w:r w:rsidRPr="00800F5D">
        <w:t xml:space="preserve">? </w:t>
      </w:r>
      <w:r w:rsidR="003B3724" w:rsidRPr="00800F5D">
        <w:t>This demonstrates a diffe</w:t>
      </w:r>
      <w:r w:rsidRPr="00800F5D">
        <w:t>rent side to community heritage, whilst recent policies in the UK have been trying to encourage and regenerate towns to market their unique heritage to increase tourism and economic growth, this has not always been the case. In the case of Elan Valley, the government removed all local people, businesses, houses and even a school and church</w:t>
      </w:r>
      <w:r w:rsidR="00426459">
        <w:t xml:space="preserve"> </w:t>
      </w:r>
      <w:proofErr w:type="gramStart"/>
      <w:r w:rsidR="00426459">
        <w:t>in order to</w:t>
      </w:r>
      <w:proofErr w:type="gramEnd"/>
      <w:r w:rsidR="00426459">
        <w:t xml:space="preserve"> create the dams. However, in turn, this was</w:t>
      </w:r>
      <w:r w:rsidR="00800F5D" w:rsidRPr="00800F5D">
        <w:t xml:space="preserve"> </w:t>
      </w:r>
      <w:proofErr w:type="spellStart"/>
      <w:r w:rsidR="00800F5D" w:rsidRPr="00800F5D">
        <w:t>to</w:t>
      </w:r>
      <w:proofErr w:type="spellEnd"/>
      <w:r w:rsidR="00800F5D" w:rsidRPr="00800F5D">
        <w:t xml:space="preserve"> help other, larger communities thrive.</w:t>
      </w:r>
    </w:p>
    <w:p w14:paraId="01DD775B" w14:textId="6B8C4F2B" w:rsidR="000E08E4" w:rsidRPr="00426459" w:rsidRDefault="008B2F61">
      <w:pPr>
        <w:rPr>
          <w:rFonts w:cstheme="majorHAnsi"/>
        </w:rPr>
      </w:pPr>
      <w:r w:rsidRPr="00800F5D">
        <w:t>In conclusion, community heritage is</w:t>
      </w:r>
      <w:r w:rsidR="000549F7" w:rsidRPr="00800F5D">
        <w:t xml:space="preserve"> the celebration and remembrance of a shared heritage within a community. It is something that is shared, it creates pride and a feeling of belonging. Britain, today, is heavily focused on enabling communities across the UK to celebrate and commemorate their unique heritage. They are encouraging and supporting people to learn about their past and share it, not only within the community but with the public. The UK has </w:t>
      </w:r>
      <w:r w:rsidR="001B32FB" w:rsidRPr="00800F5D">
        <w:t>several</w:t>
      </w:r>
      <w:r w:rsidR="000549F7" w:rsidRPr="00800F5D">
        <w:t xml:space="preserve"> private and public organisations created to provide funding and support for these smaller projects. </w:t>
      </w:r>
      <w:r w:rsidR="00800F5D" w:rsidRPr="00800F5D">
        <w:t>However, it has not always been so supportive of smaller community heritage projects. For example, the Elan Valley failed to celebrate the community that thrived in the valley before the dams.</w:t>
      </w:r>
      <w:r w:rsidR="00426459" w:rsidRPr="00426459">
        <w:rPr>
          <w:rFonts w:cstheme="majorHAnsi"/>
        </w:rPr>
        <w:t xml:space="preserve"> </w:t>
      </w:r>
      <w:r w:rsidR="00426459" w:rsidRPr="00800F5D">
        <w:rPr>
          <w:rFonts w:cstheme="majorHAnsi"/>
        </w:rPr>
        <w:t xml:space="preserve">I believe Elan Valley demonstrates the changing attitude towards community heritage through the </w:t>
      </w:r>
      <w:r w:rsidR="00426459">
        <w:rPr>
          <w:rFonts w:cstheme="majorHAnsi"/>
        </w:rPr>
        <w:t>past, present</w:t>
      </w:r>
      <w:r w:rsidR="00426459">
        <w:rPr>
          <w:rFonts w:cstheme="majorHAnsi"/>
        </w:rPr>
        <w:t xml:space="preserve"> and future projects. </w:t>
      </w:r>
      <w:r w:rsidR="00426459">
        <w:t>T</w:t>
      </w:r>
      <w:r w:rsidR="00800F5D" w:rsidRPr="00800F5D">
        <w:t xml:space="preserve">he other remaining issue is that not all communities get represented, and many feel that heritage institutions are there to </w:t>
      </w:r>
      <w:r w:rsidR="00426459">
        <w:t>represent middle-class society.</w:t>
      </w:r>
      <w:bookmarkStart w:id="0" w:name="_GoBack"/>
      <w:bookmarkEnd w:id="0"/>
    </w:p>
    <w:p w14:paraId="28389702" w14:textId="77777777" w:rsidR="000E08E4" w:rsidRPr="00800F5D" w:rsidRDefault="000E08E4">
      <w:pPr>
        <w:rPr>
          <w:rFonts w:cstheme="majorHAnsi"/>
        </w:rPr>
      </w:pPr>
    </w:p>
    <w:p w14:paraId="1E05DD01" w14:textId="4EC697EC" w:rsidR="000E08E4" w:rsidRPr="00800F5D" w:rsidRDefault="000E08E4">
      <w:pPr>
        <w:rPr>
          <w:rFonts w:cstheme="majorHAnsi"/>
        </w:rPr>
      </w:pPr>
    </w:p>
    <w:p w14:paraId="33BF0935" w14:textId="42D1133D" w:rsidR="00303495" w:rsidRPr="00800F5D" w:rsidRDefault="00303495">
      <w:pPr>
        <w:rPr>
          <w:rFonts w:cstheme="majorHAnsi"/>
        </w:rPr>
      </w:pPr>
    </w:p>
    <w:p w14:paraId="69DBF4F5" w14:textId="36514720" w:rsidR="00303495" w:rsidRPr="00800F5D" w:rsidRDefault="00303495">
      <w:pPr>
        <w:rPr>
          <w:rFonts w:cstheme="majorHAnsi"/>
        </w:rPr>
      </w:pPr>
    </w:p>
    <w:p w14:paraId="67227495" w14:textId="2FDF6FCA" w:rsidR="00303495" w:rsidRPr="00800F5D" w:rsidRDefault="00303495">
      <w:pPr>
        <w:rPr>
          <w:rFonts w:cstheme="majorHAnsi"/>
        </w:rPr>
      </w:pPr>
    </w:p>
    <w:p w14:paraId="29D0754C" w14:textId="3D30A114" w:rsidR="00303495" w:rsidRPr="00800F5D" w:rsidRDefault="00303495">
      <w:pPr>
        <w:rPr>
          <w:rFonts w:cstheme="majorHAnsi"/>
        </w:rPr>
      </w:pPr>
    </w:p>
    <w:p w14:paraId="0DA04626" w14:textId="58AFD707" w:rsidR="00303495" w:rsidRPr="00800F5D" w:rsidRDefault="00303495">
      <w:pPr>
        <w:rPr>
          <w:rFonts w:cstheme="majorHAnsi"/>
        </w:rPr>
      </w:pPr>
    </w:p>
    <w:p w14:paraId="1B13131B" w14:textId="5D9CA174" w:rsidR="00B9063D" w:rsidRPr="00800F5D" w:rsidRDefault="00B9063D" w:rsidP="001B32FB">
      <w:pPr>
        <w:rPr>
          <w:rFonts w:cstheme="majorHAnsi"/>
        </w:rPr>
      </w:pPr>
    </w:p>
    <w:p w14:paraId="251B7260" w14:textId="294E5FC4" w:rsidR="000E08E4" w:rsidRPr="00800F5D" w:rsidRDefault="000E08E4">
      <w:pPr>
        <w:rPr>
          <w:rFonts w:cstheme="majorHAnsi"/>
        </w:rPr>
      </w:pPr>
    </w:p>
    <w:p w14:paraId="3EBC9CF3" w14:textId="64DDD956" w:rsidR="00D16099" w:rsidRPr="00800F5D" w:rsidRDefault="00D16099">
      <w:pPr>
        <w:rPr>
          <w:rFonts w:cstheme="majorHAnsi"/>
        </w:rPr>
      </w:pPr>
    </w:p>
    <w:p w14:paraId="2DE7A7E3" w14:textId="2B207BAB" w:rsidR="00D16099" w:rsidRPr="00D57A63" w:rsidRDefault="00D16099">
      <w:pPr>
        <w:rPr>
          <w:rFonts w:cstheme="majorHAnsi"/>
        </w:rPr>
      </w:pPr>
    </w:p>
    <w:p w14:paraId="18351E8C" w14:textId="48E1A904" w:rsidR="00D16099" w:rsidRPr="00D57A63" w:rsidRDefault="00D16099">
      <w:pPr>
        <w:rPr>
          <w:rFonts w:cstheme="majorHAnsi"/>
        </w:rPr>
      </w:pPr>
    </w:p>
    <w:p w14:paraId="141DD539" w14:textId="5789AC38" w:rsidR="00D16099" w:rsidRPr="00D57A63" w:rsidRDefault="00D16099">
      <w:pPr>
        <w:rPr>
          <w:rFonts w:cstheme="majorHAnsi"/>
        </w:rPr>
      </w:pPr>
    </w:p>
    <w:p w14:paraId="57A0C93E" w14:textId="77777777" w:rsidR="00D16099" w:rsidRPr="00800F5D" w:rsidRDefault="00D16099">
      <w:pPr>
        <w:rPr>
          <w:rFonts w:cstheme="majorHAnsi"/>
          <w:sz w:val="20"/>
          <w:szCs w:val="20"/>
        </w:rPr>
      </w:pPr>
    </w:p>
    <w:p w14:paraId="28FFA4EB" w14:textId="7166C2D8" w:rsidR="000E08E4" w:rsidRPr="00800F5D" w:rsidRDefault="000E08E4">
      <w:pPr>
        <w:rPr>
          <w:rFonts w:cstheme="majorHAnsi"/>
          <w:sz w:val="20"/>
          <w:szCs w:val="20"/>
        </w:rPr>
      </w:pPr>
      <w:r w:rsidRPr="00800F5D">
        <w:rPr>
          <w:rFonts w:cstheme="majorHAnsi"/>
          <w:sz w:val="20"/>
          <w:szCs w:val="20"/>
        </w:rPr>
        <w:t xml:space="preserve">Bibliography </w:t>
      </w:r>
    </w:p>
    <w:p w14:paraId="752A8FB6" w14:textId="62026345" w:rsidR="00D16099" w:rsidRPr="00800F5D" w:rsidRDefault="00D16099">
      <w:pPr>
        <w:rPr>
          <w:rFonts w:cs="Arial"/>
          <w:color w:val="000000"/>
          <w:sz w:val="20"/>
          <w:szCs w:val="20"/>
          <w:shd w:val="clear" w:color="auto" w:fill="FFFFFF"/>
        </w:rPr>
      </w:pPr>
      <w:r w:rsidRPr="00800F5D">
        <w:rPr>
          <w:rFonts w:cs="Arial"/>
          <w:color w:val="000000"/>
          <w:sz w:val="20"/>
          <w:szCs w:val="20"/>
          <w:shd w:val="clear" w:color="auto" w:fill="FFFFFF"/>
        </w:rPr>
        <w:t xml:space="preserve">"About The Museum | Am </w:t>
      </w:r>
      <w:proofErr w:type="spellStart"/>
      <w:r w:rsidRPr="00800F5D">
        <w:rPr>
          <w:rFonts w:cs="Arial"/>
          <w:color w:val="000000"/>
          <w:sz w:val="20"/>
          <w:szCs w:val="20"/>
          <w:shd w:val="clear" w:color="auto" w:fill="FFFFFF"/>
        </w:rPr>
        <w:t>Yr</w:t>
      </w:r>
      <w:proofErr w:type="spellEnd"/>
      <w:r w:rsidRPr="00800F5D">
        <w:rPr>
          <w:rFonts w:cs="Arial"/>
          <w:color w:val="000000"/>
          <w:sz w:val="20"/>
          <w:szCs w:val="20"/>
          <w:shd w:val="clear" w:color="auto" w:fill="FFFFFF"/>
        </w:rPr>
        <w:t xml:space="preserve"> </w:t>
      </w:r>
      <w:proofErr w:type="spellStart"/>
      <w:r w:rsidRPr="00800F5D">
        <w:rPr>
          <w:rFonts w:cs="Arial"/>
          <w:color w:val="000000"/>
          <w:sz w:val="20"/>
          <w:szCs w:val="20"/>
          <w:shd w:val="clear" w:color="auto" w:fill="FFFFFF"/>
        </w:rPr>
        <w:t>Amgueddfa</w:t>
      </w:r>
      <w:proofErr w:type="spellEnd"/>
      <w:r w:rsidRPr="00800F5D">
        <w:rPr>
          <w:rFonts w:cs="Arial"/>
          <w:color w:val="000000"/>
          <w:sz w:val="20"/>
          <w:szCs w:val="20"/>
          <w:shd w:val="clear" w:color="auto" w:fill="FFFFFF"/>
        </w:rPr>
        <w:t xml:space="preserve"> | </w:t>
      </w:r>
      <w:proofErr w:type="spellStart"/>
      <w:r w:rsidRPr="00800F5D">
        <w:rPr>
          <w:rFonts w:cs="Arial"/>
          <w:color w:val="000000"/>
          <w:sz w:val="20"/>
          <w:szCs w:val="20"/>
          <w:shd w:val="clear" w:color="auto" w:fill="FFFFFF"/>
        </w:rPr>
        <w:t>Amgueddfa</w:t>
      </w:r>
      <w:proofErr w:type="spellEnd"/>
      <w:r w:rsidRPr="00800F5D">
        <w:rPr>
          <w:rFonts w:cs="Arial"/>
          <w:color w:val="000000"/>
          <w:sz w:val="20"/>
          <w:szCs w:val="20"/>
          <w:shd w:val="clear" w:color="auto" w:fill="FFFFFF"/>
        </w:rPr>
        <w:t xml:space="preserve"> </w:t>
      </w:r>
      <w:proofErr w:type="spellStart"/>
      <w:r w:rsidRPr="00800F5D">
        <w:rPr>
          <w:rFonts w:cs="Arial"/>
          <w:color w:val="000000"/>
          <w:sz w:val="20"/>
          <w:szCs w:val="20"/>
          <w:shd w:val="clear" w:color="auto" w:fill="FFFFFF"/>
        </w:rPr>
        <w:t>Llambed</w:t>
      </w:r>
      <w:proofErr w:type="spellEnd"/>
      <w:r w:rsidRPr="00800F5D">
        <w:rPr>
          <w:rFonts w:cs="Arial"/>
          <w:color w:val="000000"/>
          <w:sz w:val="20"/>
          <w:szCs w:val="20"/>
          <w:shd w:val="clear" w:color="auto" w:fill="FFFFFF"/>
        </w:rPr>
        <w:t xml:space="preserve"> | Lampeter Museum", </w:t>
      </w:r>
      <w:proofErr w:type="gramStart"/>
      <w:r w:rsidRPr="00800F5D">
        <w:rPr>
          <w:rFonts w:cs="Arial"/>
          <w:i/>
          <w:iCs/>
          <w:color w:val="000000"/>
          <w:sz w:val="20"/>
          <w:szCs w:val="20"/>
          <w:shd w:val="clear" w:color="auto" w:fill="FFFFFF"/>
        </w:rPr>
        <w:t>Hanesllambed.Org.Uk</w:t>
      </w:r>
      <w:proofErr w:type="gramEnd"/>
      <w:r w:rsidRPr="00800F5D">
        <w:rPr>
          <w:rFonts w:cs="Arial"/>
          <w:color w:val="000000"/>
          <w:sz w:val="20"/>
          <w:szCs w:val="20"/>
          <w:shd w:val="clear" w:color="auto" w:fill="FFFFFF"/>
        </w:rPr>
        <w:t> &lt;http://www.hanesllambed.org.uk/?page_id=20&gt; [Accessed 5 December 2018]</w:t>
      </w:r>
    </w:p>
    <w:p w14:paraId="45A197E3" w14:textId="757C2A28" w:rsidR="00112509" w:rsidRPr="00800F5D" w:rsidRDefault="00112509">
      <w:pPr>
        <w:rPr>
          <w:rFonts w:cstheme="majorHAnsi"/>
          <w:sz w:val="20"/>
          <w:szCs w:val="20"/>
        </w:rPr>
      </w:pPr>
      <w:r w:rsidRPr="00800F5D">
        <w:rPr>
          <w:rFonts w:cs="Arial"/>
          <w:color w:val="000000"/>
          <w:sz w:val="20"/>
          <w:szCs w:val="20"/>
          <w:shd w:val="clear" w:color="auto" w:fill="FFFFFF"/>
        </w:rPr>
        <w:lastRenderedPageBreak/>
        <w:t>"All Our Stories Evaluation | Heritage Lottery Fund", </w:t>
      </w:r>
      <w:proofErr w:type="gramStart"/>
      <w:r w:rsidRPr="00800F5D">
        <w:rPr>
          <w:rFonts w:cs="Arial"/>
          <w:i/>
          <w:iCs/>
          <w:color w:val="000000"/>
          <w:sz w:val="20"/>
          <w:szCs w:val="20"/>
          <w:shd w:val="clear" w:color="auto" w:fill="FFFFFF"/>
        </w:rPr>
        <w:t>Hlf.Org.Uk</w:t>
      </w:r>
      <w:proofErr w:type="gramEnd"/>
      <w:r w:rsidRPr="00800F5D">
        <w:rPr>
          <w:rFonts w:cs="Arial"/>
          <w:color w:val="000000"/>
          <w:sz w:val="20"/>
          <w:szCs w:val="20"/>
          <w:shd w:val="clear" w:color="auto" w:fill="FFFFFF"/>
        </w:rPr>
        <w:t>, 2014 &lt;https://www.hlf.org.uk/all-our-stories-evaluation&gt; [Accessed 5 December 2018]</w:t>
      </w:r>
    </w:p>
    <w:p w14:paraId="1FE61B71" w14:textId="7A47009F" w:rsidR="00112509" w:rsidRPr="00800F5D" w:rsidRDefault="00112509">
      <w:pPr>
        <w:rPr>
          <w:rFonts w:cs="Arial"/>
          <w:color w:val="000000"/>
          <w:sz w:val="20"/>
          <w:szCs w:val="20"/>
          <w:shd w:val="clear" w:color="auto" w:fill="FFFFFF"/>
        </w:rPr>
      </w:pPr>
      <w:r w:rsidRPr="00800F5D">
        <w:rPr>
          <w:rFonts w:cs="Arial"/>
          <w:color w:val="000000"/>
          <w:sz w:val="20"/>
          <w:szCs w:val="20"/>
          <w:shd w:val="clear" w:color="auto" w:fill="FFFFFF"/>
        </w:rPr>
        <w:t>"All Our Stories | Heritage Lottery Fund", </w:t>
      </w:r>
      <w:proofErr w:type="gramStart"/>
      <w:r w:rsidRPr="00800F5D">
        <w:rPr>
          <w:rFonts w:cs="Arial"/>
          <w:i/>
          <w:iCs/>
          <w:color w:val="000000"/>
          <w:sz w:val="20"/>
          <w:szCs w:val="20"/>
          <w:shd w:val="clear" w:color="auto" w:fill="FFFFFF"/>
        </w:rPr>
        <w:t>Hlf.Org.Uk</w:t>
      </w:r>
      <w:proofErr w:type="gramEnd"/>
      <w:r w:rsidRPr="00800F5D">
        <w:rPr>
          <w:rFonts w:cs="Arial"/>
          <w:color w:val="000000"/>
          <w:sz w:val="20"/>
          <w:szCs w:val="20"/>
          <w:shd w:val="clear" w:color="auto" w:fill="FFFFFF"/>
        </w:rPr>
        <w:t>, 2012 &lt;https://www.hlf.org.uk/looking-funding/our-grant-programmes/all-our-stories&gt; [Accessed 5 December 2018]</w:t>
      </w:r>
    </w:p>
    <w:p w14:paraId="10EFD218" w14:textId="6C2A46D8" w:rsidR="00800F5D" w:rsidRPr="00800F5D" w:rsidRDefault="00800F5D">
      <w:pPr>
        <w:rPr>
          <w:rFonts w:cs="Arial"/>
          <w:color w:val="000000"/>
          <w:sz w:val="20"/>
          <w:szCs w:val="20"/>
          <w:shd w:val="clear" w:color="auto" w:fill="FFFFFF"/>
        </w:rPr>
      </w:pPr>
      <w:r w:rsidRPr="00800F5D">
        <w:rPr>
          <w:rFonts w:cs="Arial"/>
          <w:color w:val="000000"/>
          <w:sz w:val="20"/>
          <w:szCs w:val="20"/>
          <w:shd w:val="clear" w:color="auto" w:fill="FFFFFF"/>
        </w:rPr>
        <w:t xml:space="preserve">Singh, Anita, "Night </w:t>
      </w:r>
      <w:proofErr w:type="gramStart"/>
      <w:r w:rsidRPr="00800F5D">
        <w:rPr>
          <w:rFonts w:cs="Arial"/>
          <w:color w:val="000000"/>
          <w:sz w:val="20"/>
          <w:szCs w:val="20"/>
          <w:shd w:val="clear" w:color="auto" w:fill="FFFFFF"/>
        </w:rPr>
        <w:t>At</w:t>
      </w:r>
      <w:proofErr w:type="gramEnd"/>
      <w:r w:rsidRPr="00800F5D">
        <w:rPr>
          <w:rFonts w:cs="Arial"/>
          <w:color w:val="000000"/>
          <w:sz w:val="20"/>
          <w:szCs w:val="20"/>
          <w:shd w:val="clear" w:color="auto" w:fill="FFFFFF"/>
        </w:rPr>
        <w:t xml:space="preserve"> The Museum? Only If You're Middle Class, Says Report", </w:t>
      </w:r>
      <w:r w:rsidRPr="00800F5D">
        <w:rPr>
          <w:rFonts w:cs="Arial"/>
          <w:i/>
          <w:iCs/>
          <w:color w:val="000000"/>
          <w:sz w:val="20"/>
          <w:szCs w:val="20"/>
          <w:shd w:val="clear" w:color="auto" w:fill="FFFFFF"/>
        </w:rPr>
        <w:t>The Telegraph</w:t>
      </w:r>
      <w:r w:rsidRPr="00800F5D">
        <w:rPr>
          <w:rFonts w:cs="Arial"/>
          <w:color w:val="000000"/>
          <w:sz w:val="20"/>
          <w:szCs w:val="20"/>
          <w:shd w:val="clear" w:color="auto" w:fill="FFFFFF"/>
        </w:rPr>
        <w:t>, 2015 &lt;https://www.telegraph.co.uk/news/uknews/11418432/Night-at-the-museum-Only-if-youre-middle-class-says-report.html&gt; [Accessed 10 December 2018]</w:t>
      </w:r>
    </w:p>
    <w:p w14:paraId="41FF401B" w14:textId="4507832F" w:rsidR="000C237A" w:rsidRPr="00800F5D" w:rsidRDefault="000C237A">
      <w:pPr>
        <w:rPr>
          <w:rFonts w:cstheme="majorHAnsi"/>
          <w:sz w:val="20"/>
          <w:szCs w:val="20"/>
        </w:rPr>
      </w:pPr>
      <w:r w:rsidRPr="00800F5D">
        <w:rPr>
          <w:rFonts w:cs="Arial"/>
          <w:color w:val="000000"/>
          <w:sz w:val="20"/>
          <w:szCs w:val="20"/>
          <w:shd w:val="clear" w:color="auto" w:fill="FFFFFF"/>
        </w:rPr>
        <w:t>Benton, Tim, </w:t>
      </w:r>
      <w:r w:rsidRPr="00800F5D">
        <w:rPr>
          <w:rFonts w:cs="Arial"/>
          <w:i/>
          <w:iCs/>
          <w:color w:val="000000"/>
          <w:sz w:val="20"/>
          <w:szCs w:val="20"/>
          <w:shd w:val="clear" w:color="auto" w:fill="FFFFFF"/>
        </w:rPr>
        <w:t xml:space="preserve">Understanding Heritage </w:t>
      </w:r>
      <w:proofErr w:type="gramStart"/>
      <w:r w:rsidRPr="00800F5D">
        <w:rPr>
          <w:rFonts w:cs="Arial"/>
          <w:i/>
          <w:iCs/>
          <w:color w:val="000000"/>
          <w:sz w:val="20"/>
          <w:szCs w:val="20"/>
          <w:shd w:val="clear" w:color="auto" w:fill="FFFFFF"/>
        </w:rPr>
        <w:t>And</w:t>
      </w:r>
      <w:proofErr w:type="gramEnd"/>
      <w:r w:rsidRPr="00800F5D">
        <w:rPr>
          <w:rFonts w:cs="Arial"/>
          <w:i/>
          <w:iCs/>
          <w:color w:val="000000"/>
          <w:sz w:val="20"/>
          <w:szCs w:val="20"/>
          <w:shd w:val="clear" w:color="auto" w:fill="FFFFFF"/>
        </w:rPr>
        <w:t xml:space="preserve"> Memory</w:t>
      </w:r>
      <w:r w:rsidRPr="00800F5D">
        <w:rPr>
          <w:rFonts w:cs="Arial"/>
          <w:color w:val="000000"/>
          <w:sz w:val="20"/>
          <w:szCs w:val="20"/>
          <w:shd w:val="clear" w:color="auto" w:fill="FFFFFF"/>
        </w:rPr>
        <w:t> (Manchester: Manchester University Press, 2010)</w:t>
      </w:r>
    </w:p>
    <w:p w14:paraId="43E9E48C" w14:textId="502450AC" w:rsidR="0011763D" w:rsidRPr="00800F5D" w:rsidRDefault="0011763D">
      <w:pPr>
        <w:rPr>
          <w:rFonts w:cstheme="majorHAnsi"/>
          <w:sz w:val="20"/>
          <w:szCs w:val="20"/>
        </w:rPr>
      </w:pPr>
      <w:r w:rsidRPr="00800F5D">
        <w:rPr>
          <w:rFonts w:cs="Arial"/>
          <w:sz w:val="20"/>
          <w:szCs w:val="20"/>
          <w:shd w:val="clear" w:color="auto" w:fill="FFFFFF"/>
        </w:rPr>
        <w:t>"Commonwealth War Graves Commission", </w:t>
      </w:r>
      <w:r w:rsidRPr="00800F5D">
        <w:rPr>
          <w:rFonts w:cs="Arial"/>
          <w:i/>
          <w:iCs/>
          <w:sz w:val="20"/>
          <w:szCs w:val="20"/>
          <w:shd w:val="clear" w:color="auto" w:fill="FFFFFF"/>
        </w:rPr>
        <w:t>Cwgc.Org</w:t>
      </w:r>
      <w:r w:rsidRPr="00800F5D">
        <w:rPr>
          <w:rFonts w:cs="Arial"/>
          <w:sz w:val="20"/>
          <w:szCs w:val="20"/>
          <w:shd w:val="clear" w:color="auto" w:fill="FFFFFF"/>
        </w:rPr>
        <w:t> &lt;https://www.cwgc.org/&gt; [Accessed 5 December 2018]</w:t>
      </w:r>
    </w:p>
    <w:p w14:paraId="72668F41" w14:textId="376E3E82" w:rsidR="000E08E4" w:rsidRPr="00800F5D" w:rsidRDefault="000E08E4">
      <w:pPr>
        <w:rPr>
          <w:rFonts w:cstheme="majorHAnsi"/>
          <w:sz w:val="20"/>
          <w:szCs w:val="20"/>
          <w:shd w:val="clear" w:color="auto" w:fill="FFFFFF"/>
        </w:rPr>
      </w:pPr>
      <w:r w:rsidRPr="00800F5D">
        <w:rPr>
          <w:rFonts w:cstheme="majorHAnsi"/>
          <w:sz w:val="20"/>
          <w:szCs w:val="20"/>
          <w:shd w:val="clear" w:color="auto" w:fill="FFFFFF"/>
        </w:rPr>
        <w:t>"Community Heritage | Heritage Lottery Fund", </w:t>
      </w:r>
      <w:proofErr w:type="gramStart"/>
      <w:r w:rsidRPr="00800F5D">
        <w:rPr>
          <w:rFonts w:cstheme="majorHAnsi"/>
          <w:i/>
          <w:iCs/>
          <w:sz w:val="20"/>
          <w:szCs w:val="20"/>
          <w:shd w:val="clear" w:color="auto" w:fill="FFFFFF"/>
        </w:rPr>
        <w:t>Hlf.Org.Uk</w:t>
      </w:r>
      <w:proofErr w:type="gramEnd"/>
      <w:r w:rsidRPr="00800F5D">
        <w:rPr>
          <w:rFonts w:cstheme="majorHAnsi"/>
          <w:sz w:val="20"/>
          <w:szCs w:val="20"/>
          <w:shd w:val="clear" w:color="auto" w:fill="FFFFFF"/>
        </w:rPr>
        <w:t>, 2018 &lt;https://www.hlf.org.uk/looking-funding/what-we-fund/community-heritage&gt; [Accessed 28 November 2018]</w:t>
      </w:r>
    </w:p>
    <w:p w14:paraId="1B60CDCE" w14:textId="7106A189" w:rsidR="00A77653" w:rsidRPr="00800F5D" w:rsidRDefault="00A77653">
      <w:pPr>
        <w:rPr>
          <w:rFonts w:cs="Arial"/>
          <w:color w:val="000000"/>
          <w:sz w:val="20"/>
          <w:szCs w:val="20"/>
          <w:shd w:val="clear" w:color="auto" w:fill="FFFFFF"/>
        </w:rPr>
      </w:pPr>
      <w:r w:rsidRPr="00800F5D">
        <w:rPr>
          <w:rFonts w:cs="Arial"/>
          <w:color w:val="000000"/>
          <w:sz w:val="20"/>
          <w:szCs w:val="20"/>
          <w:shd w:val="clear" w:color="auto" w:fill="FFFFFF"/>
        </w:rPr>
        <w:t xml:space="preserve">"Connected Communities | AHRC Leadership Fellows </w:t>
      </w:r>
      <w:proofErr w:type="gramStart"/>
      <w:r w:rsidRPr="00800F5D">
        <w:rPr>
          <w:rFonts w:cs="Arial"/>
          <w:color w:val="000000"/>
          <w:sz w:val="20"/>
          <w:szCs w:val="20"/>
          <w:shd w:val="clear" w:color="auto" w:fill="FFFFFF"/>
        </w:rPr>
        <w:t>For</w:t>
      </w:r>
      <w:proofErr w:type="gramEnd"/>
      <w:r w:rsidRPr="00800F5D">
        <w:rPr>
          <w:rFonts w:cs="Arial"/>
          <w:color w:val="000000"/>
          <w:sz w:val="20"/>
          <w:szCs w:val="20"/>
          <w:shd w:val="clear" w:color="auto" w:fill="FFFFFF"/>
        </w:rPr>
        <w:t xml:space="preserve"> The Connected Communities Programme", </w:t>
      </w:r>
      <w:r w:rsidRPr="00800F5D">
        <w:rPr>
          <w:rFonts w:cs="Arial"/>
          <w:i/>
          <w:iCs/>
          <w:color w:val="000000"/>
          <w:sz w:val="20"/>
          <w:szCs w:val="20"/>
          <w:shd w:val="clear" w:color="auto" w:fill="FFFFFF"/>
        </w:rPr>
        <w:t>Connected-Communities.Org</w:t>
      </w:r>
      <w:r w:rsidRPr="00800F5D">
        <w:rPr>
          <w:rFonts w:cs="Arial"/>
          <w:color w:val="000000"/>
          <w:sz w:val="20"/>
          <w:szCs w:val="20"/>
          <w:shd w:val="clear" w:color="auto" w:fill="FFFFFF"/>
        </w:rPr>
        <w:t>, 2018 &lt;https://connected-communities.org/&gt; [Accessed 5 December 2018]</w:t>
      </w:r>
    </w:p>
    <w:p w14:paraId="26700A25" w14:textId="69D404F5" w:rsidR="00DE0B22" w:rsidRPr="00800F5D" w:rsidRDefault="00DE0B22">
      <w:pPr>
        <w:rPr>
          <w:rFonts w:cs="Arial"/>
          <w:color w:val="000000"/>
          <w:sz w:val="20"/>
          <w:szCs w:val="20"/>
          <w:shd w:val="clear" w:color="auto" w:fill="FFFFFF"/>
        </w:rPr>
      </w:pPr>
      <w:r w:rsidRPr="00800F5D">
        <w:rPr>
          <w:rFonts w:cs="Arial"/>
          <w:color w:val="000000"/>
          <w:sz w:val="20"/>
          <w:szCs w:val="20"/>
          <w:shd w:val="clear" w:color="auto" w:fill="FFFFFF"/>
        </w:rPr>
        <w:t>"Elan Links – People To Collections | Elan Valley", </w:t>
      </w:r>
      <w:proofErr w:type="gramStart"/>
      <w:r w:rsidRPr="00800F5D">
        <w:rPr>
          <w:rFonts w:cs="Arial"/>
          <w:i/>
          <w:iCs/>
          <w:color w:val="000000"/>
          <w:sz w:val="20"/>
          <w:szCs w:val="20"/>
          <w:shd w:val="clear" w:color="auto" w:fill="FFFFFF"/>
        </w:rPr>
        <w:t>Elanvalley.Org.Uk</w:t>
      </w:r>
      <w:proofErr w:type="gramEnd"/>
      <w:r w:rsidRPr="00800F5D">
        <w:rPr>
          <w:rFonts w:cs="Arial"/>
          <w:color w:val="000000"/>
          <w:sz w:val="20"/>
          <w:szCs w:val="20"/>
          <w:shd w:val="clear" w:color="auto" w:fill="FFFFFF"/>
        </w:rPr>
        <w:t>, 2015 &lt;https://www.elanvalley.org.uk/about/elan-links/celebrating-heritage/elan-links-people-collections?language=en&gt; [Accessed 5 December 2018]</w:t>
      </w:r>
    </w:p>
    <w:p w14:paraId="11566391" w14:textId="21EE365B" w:rsidR="00D136E8" w:rsidRPr="00800F5D" w:rsidRDefault="00D136E8">
      <w:pPr>
        <w:rPr>
          <w:rFonts w:cs="Arial"/>
          <w:color w:val="000000"/>
          <w:sz w:val="20"/>
          <w:szCs w:val="20"/>
          <w:shd w:val="clear" w:color="auto" w:fill="FFFFFF"/>
        </w:rPr>
      </w:pPr>
      <w:r w:rsidRPr="00800F5D">
        <w:rPr>
          <w:rFonts w:cs="Arial"/>
          <w:color w:val="000000"/>
          <w:sz w:val="20"/>
          <w:szCs w:val="20"/>
          <w:shd w:val="clear" w:color="auto" w:fill="FFFFFF"/>
        </w:rPr>
        <w:t>"Elan Valley Secures Heritage Lottery Fund Support | Elan Valley", </w:t>
      </w:r>
      <w:proofErr w:type="gramStart"/>
      <w:r w:rsidRPr="00800F5D">
        <w:rPr>
          <w:rFonts w:cs="Arial"/>
          <w:i/>
          <w:iCs/>
          <w:color w:val="000000"/>
          <w:sz w:val="20"/>
          <w:szCs w:val="20"/>
          <w:shd w:val="clear" w:color="auto" w:fill="FFFFFF"/>
        </w:rPr>
        <w:t>Elanvalley.Org.Uk</w:t>
      </w:r>
      <w:proofErr w:type="gramEnd"/>
      <w:r w:rsidRPr="00800F5D">
        <w:rPr>
          <w:rFonts w:cs="Arial"/>
          <w:color w:val="000000"/>
          <w:sz w:val="20"/>
          <w:szCs w:val="20"/>
          <w:shd w:val="clear" w:color="auto" w:fill="FFFFFF"/>
        </w:rPr>
        <w:t> &lt;https://www.elanvalley.org.uk/news/article/elan-valley-secures-heritage-lottery-fund-support&gt; [Accessed 5 December 2018]</w:t>
      </w:r>
    </w:p>
    <w:p w14:paraId="4AA7FC1A" w14:textId="20DF9CC0" w:rsidR="00D57A63" w:rsidRPr="00800F5D" w:rsidRDefault="00D57A63">
      <w:pPr>
        <w:rPr>
          <w:rFonts w:cstheme="majorHAnsi"/>
          <w:sz w:val="20"/>
          <w:szCs w:val="20"/>
          <w:shd w:val="clear" w:color="auto" w:fill="FFFFFF"/>
        </w:rPr>
      </w:pPr>
      <w:r w:rsidRPr="00800F5D">
        <w:rPr>
          <w:rFonts w:cs="Arial"/>
          <w:i/>
          <w:iCs/>
          <w:color w:val="000000"/>
          <w:sz w:val="20"/>
          <w:szCs w:val="20"/>
          <w:shd w:val="clear" w:color="auto" w:fill="FFFFFF"/>
        </w:rPr>
        <w:t>Experience Elan</w:t>
      </w:r>
      <w:r w:rsidRPr="00800F5D">
        <w:rPr>
          <w:rFonts w:cs="Arial"/>
          <w:color w:val="000000"/>
          <w:sz w:val="20"/>
          <w:szCs w:val="20"/>
          <w:shd w:val="clear" w:color="auto" w:fill="FFFFFF"/>
        </w:rPr>
        <w:t>, 2015 &lt;https://www.elanvalley.org.uk/sites/default/files/assets/DPP10c%20ExperienceElan.ElanLinks.pdf&gt; [Accessed 5 December 2018]</w:t>
      </w:r>
    </w:p>
    <w:p w14:paraId="7A9259ED" w14:textId="6161DCD2" w:rsidR="00E56F18" w:rsidRPr="00800F5D" w:rsidRDefault="00E56F18">
      <w:pPr>
        <w:rPr>
          <w:rFonts w:cs="Arial"/>
          <w:color w:val="000000"/>
          <w:sz w:val="20"/>
          <w:szCs w:val="20"/>
          <w:shd w:val="clear" w:color="auto" w:fill="FFFFFF"/>
        </w:rPr>
      </w:pPr>
      <w:r w:rsidRPr="00800F5D">
        <w:rPr>
          <w:rFonts w:cs="Arial"/>
          <w:i/>
          <w:iCs/>
          <w:color w:val="000000"/>
          <w:sz w:val="20"/>
          <w:szCs w:val="20"/>
          <w:shd w:val="clear" w:color="auto" w:fill="FFFFFF"/>
        </w:rPr>
        <w:t>Heritage Statement 2017</w:t>
      </w:r>
      <w:r w:rsidRPr="00800F5D">
        <w:rPr>
          <w:rFonts w:cs="Arial"/>
          <w:color w:val="000000"/>
          <w:sz w:val="20"/>
          <w:szCs w:val="20"/>
          <w:shd w:val="clear" w:color="auto" w:fill="FFFFFF"/>
        </w:rPr>
        <w:t> (London: Department for Digital, Culture, Media and Sport, 2017), pp. 1,12,13 &lt;https://assets.publishing.service.gov.uk/government/uploads/system/uploads/attachment_data/file/664657/Heritage_Statement_2017__final_-_web_version_.pdf&gt; [Accessed 5 December 2018]</w:t>
      </w:r>
    </w:p>
    <w:p w14:paraId="026143AD" w14:textId="0575A327" w:rsidR="009030FE" w:rsidRPr="00800F5D" w:rsidRDefault="009030FE">
      <w:pPr>
        <w:rPr>
          <w:rFonts w:cs="Arial"/>
          <w:color w:val="000000"/>
          <w:sz w:val="20"/>
          <w:szCs w:val="20"/>
          <w:shd w:val="clear" w:color="auto" w:fill="FFFFFF"/>
        </w:rPr>
      </w:pPr>
      <w:r w:rsidRPr="00800F5D">
        <w:rPr>
          <w:rFonts w:cs="Arial"/>
          <w:color w:val="000000"/>
          <w:sz w:val="20"/>
          <w:szCs w:val="20"/>
          <w:shd w:val="clear" w:color="auto" w:fill="FFFFFF"/>
        </w:rPr>
        <w:t>Hewison, Robert, </w:t>
      </w:r>
      <w:r w:rsidRPr="00800F5D">
        <w:rPr>
          <w:rFonts w:cs="Arial"/>
          <w:i/>
          <w:iCs/>
          <w:color w:val="000000"/>
          <w:sz w:val="20"/>
          <w:szCs w:val="20"/>
          <w:shd w:val="clear" w:color="auto" w:fill="FFFFFF"/>
        </w:rPr>
        <w:t xml:space="preserve">The Heritage Industry: Britain In A Climate </w:t>
      </w:r>
      <w:proofErr w:type="gramStart"/>
      <w:r w:rsidRPr="00800F5D">
        <w:rPr>
          <w:rFonts w:cs="Arial"/>
          <w:i/>
          <w:iCs/>
          <w:color w:val="000000"/>
          <w:sz w:val="20"/>
          <w:szCs w:val="20"/>
          <w:shd w:val="clear" w:color="auto" w:fill="FFFFFF"/>
        </w:rPr>
        <w:t>Of</w:t>
      </w:r>
      <w:proofErr w:type="gramEnd"/>
      <w:r w:rsidRPr="00800F5D">
        <w:rPr>
          <w:rFonts w:cs="Arial"/>
          <w:i/>
          <w:iCs/>
          <w:color w:val="000000"/>
          <w:sz w:val="20"/>
          <w:szCs w:val="20"/>
          <w:shd w:val="clear" w:color="auto" w:fill="FFFFFF"/>
        </w:rPr>
        <w:t xml:space="preserve"> Decline</w:t>
      </w:r>
      <w:r w:rsidRPr="00800F5D">
        <w:rPr>
          <w:rFonts w:cs="Arial"/>
          <w:color w:val="000000"/>
          <w:sz w:val="20"/>
          <w:szCs w:val="20"/>
          <w:shd w:val="clear" w:color="auto" w:fill="FFFFFF"/>
        </w:rPr>
        <w:t> (London: Methuen, 1987)</w:t>
      </w:r>
    </w:p>
    <w:p w14:paraId="4D472939" w14:textId="734761E8" w:rsidR="004D5F70" w:rsidRPr="00800F5D" w:rsidRDefault="004D5F70">
      <w:pPr>
        <w:rPr>
          <w:rFonts w:cstheme="majorHAnsi"/>
          <w:sz w:val="20"/>
          <w:szCs w:val="20"/>
          <w:shd w:val="clear" w:color="auto" w:fill="FFFFFF"/>
        </w:rPr>
      </w:pPr>
      <w:r w:rsidRPr="00800F5D">
        <w:rPr>
          <w:rFonts w:cs="Arial"/>
          <w:color w:val="000000"/>
          <w:sz w:val="20"/>
          <w:szCs w:val="20"/>
          <w:shd w:val="clear" w:color="auto" w:fill="FFFFFF"/>
        </w:rPr>
        <w:t>Howard, Peter, </w:t>
      </w:r>
      <w:r w:rsidRPr="00800F5D">
        <w:rPr>
          <w:rFonts w:cs="Arial"/>
          <w:i/>
          <w:iCs/>
          <w:color w:val="000000"/>
          <w:sz w:val="20"/>
          <w:szCs w:val="20"/>
          <w:shd w:val="clear" w:color="auto" w:fill="FFFFFF"/>
        </w:rPr>
        <w:t>Heritage: Management, Interpretation, Identity</w:t>
      </w:r>
      <w:r w:rsidRPr="00800F5D">
        <w:rPr>
          <w:rFonts w:cs="Arial"/>
          <w:color w:val="000000"/>
          <w:sz w:val="20"/>
          <w:szCs w:val="20"/>
          <w:shd w:val="clear" w:color="auto" w:fill="FFFFFF"/>
        </w:rPr>
        <w:t> (London [</w:t>
      </w:r>
      <w:proofErr w:type="spellStart"/>
      <w:r w:rsidRPr="00800F5D">
        <w:rPr>
          <w:rFonts w:cs="Arial"/>
          <w:color w:val="000000"/>
          <w:sz w:val="20"/>
          <w:szCs w:val="20"/>
          <w:shd w:val="clear" w:color="auto" w:fill="FFFFFF"/>
        </w:rPr>
        <w:t>u.a</w:t>
      </w:r>
      <w:proofErr w:type="spellEnd"/>
      <w:r w:rsidRPr="00800F5D">
        <w:rPr>
          <w:rFonts w:cs="Arial"/>
          <w:color w:val="000000"/>
          <w:sz w:val="20"/>
          <w:szCs w:val="20"/>
          <w:shd w:val="clear" w:color="auto" w:fill="FFFFFF"/>
        </w:rPr>
        <w:t>.]: Continuum, 2002), pp. 32,33</w:t>
      </w:r>
    </w:p>
    <w:p w14:paraId="6399EF9D" w14:textId="376D13E0" w:rsidR="00B15DD6" w:rsidRPr="00800F5D" w:rsidRDefault="00B15DD6">
      <w:pPr>
        <w:rPr>
          <w:rFonts w:cs="Arial"/>
          <w:sz w:val="20"/>
          <w:szCs w:val="20"/>
          <w:shd w:val="clear" w:color="auto" w:fill="FFFFFF"/>
        </w:rPr>
      </w:pPr>
      <w:r w:rsidRPr="00800F5D">
        <w:rPr>
          <w:rFonts w:cs="Arial"/>
          <w:sz w:val="20"/>
          <w:szCs w:val="20"/>
          <w:shd w:val="clear" w:color="auto" w:fill="FFFFFF"/>
        </w:rPr>
        <w:t>"Memorials | International Brigade Memorial Trust", </w:t>
      </w:r>
      <w:r w:rsidRPr="00800F5D">
        <w:rPr>
          <w:rFonts w:cs="Arial"/>
          <w:i/>
          <w:iCs/>
          <w:sz w:val="20"/>
          <w:szCs w:val="20"/>
          <w:shd w:val="clear" w:color="auto" w:fill="FFFFFF"/>
        </w:rPr>
        <w:t>International-</w:t>
      </w:r>
      <w:proofErr w:type="gramStart"/>
      <w:r w:rsidRPr="00800F5D">
        <w:rPr>
          <w:rFonts w:cs="Arial"/>
          <w:i/>
          <w:iCs/>
          <w:sz w:val="20"/>
          <w:szCs w:val="20"/>
          <w:shd w:val="clear" w:color="auto" w:fill="FFFFFF"/>
        </w:rPr>
        <w:t>Brigades.Org.Uk</w:t>
      </w:r>
      <w:proofErr w:type="gramEnd"/>
      <w:r w:rsidRPr="00800F5D">
        <w:rPr>
          <w:rFonts w:cs="Arial"/>
          <w:sz w:val="20"/>
          <w:szCs w:val="20"/>
          <w:shd w:val="clear" w:color="auto" w:fill="FFFFFF"/>
        </w:rPr>
        <w:t> &lt;http://www.international-brigades.org.uk/memorials?tid=7&gt; [Accessed 5 December 2018]</w:t>
      </w:r>
    </w:p>
    <w:p w14:paraId="6EA0585B" w14:textId="5BFB489C" w:rsidR="00DE0B22" w:rsidRPr="00800F5D" w:rsidRDefault="00DE0B22">
      <w:pPr>
        <w:rPr>
          <w:rFonts w:cs="Arial"/>
          <w:sz w:val="20"/>
          <w:szCs w:val="20"/>
          <w:shd w:val="clear" w:color="auto" w:fill="FFFFFF"/>
        </w:rPr>
      </w:pPr>
      <w:r w:rsidRPr="00800F5D">
        <w:rPr>
          <w:rFonts w:cs="Arial"/>
          <w:i/>
          <w:iCs/>
          <w:color w:val="000000"/>
          <w:sz w:val="20"/>
          <w:szCs w:val="20"/>
          <w:shd w:val="clear" w:color="auto" w:fill="FFFFFF"/>
        </w:rPr>
        <w:t>Project Plan</w:t>
      </w:r>
      <w:r w:rsidRPr="00800F5D">
        <w:rPr>
          <w:rFonts w:cs="Arial"/>
          <w:color w:val="000000"/>
          <w:sz w:val="20"/>
          <w:szCs w:val="20"/>
          <w:shd w:val="clear" w:color="auto" w:fill="FFFFFF"/>
        </w:rPr>
        <w:t> (Elan Links, 2015) &lt;https://www.elanvalley.org.uk/sites/default/files/assets/DPP4a_Project%20Plan.pdf?language=en&gt; [Accessed 5 December 2018]</w:t>
      </w:r>
    </w:p>
    <w:p w14:paraId="636511E9" w14:textId="543D979F" w:rsidR="00DE0B22" w:rsidRPr="00800F5D" w:rsidRDefault="00303495">
      <w:pPr>
        <w:rPr>
          <w:rFonts w:cs="Arial"/>
          <w:color w:val="000000"/>
          <w:sz w:val="20"/>
          <w:szCs w:val="20"/>
          <w:shd w:val="clear" w:color="auto" w:fill="FFFFFF"/>
        </w:rPr>
      </w:pPr>
      <w:r w:rsidRPr="00800F5D">
        <w:rPr>
          <w:rFonts w:cs="Arial"/>
          <w:i/>
          <w:iCs/>
          <w:color w:val="000000"/>
          <w:sz w:val="20"/>
          <w:szCs w:val="20"/>
          <w:shd w:val="clear" w:color="auto" w:fill="FFFFFF"/>
        </w:rPr>
        <w:t xml:space="preserve">Research </w:t>
      </w:r>
      <w:proofErr w:type="gramStart"/>
      <w:r w:rsidRPr="00800F5D">
        <w:rPr>
          <w:rFonts w:cs="Arial"/>
          <w:i/>
          <w:iCs/>
          <w:color w:val="000000"/>
          <w:sz w:val="20"/>
          <w:szCs w:val="20"/>
          <w:shd w:val="clear" w:color="auto" w:fill="FFFFFF"/>
        </w:rPr>
        <w:t>For</w:t>
      </w:r>
      <w:proofErr w:type="gramEnd"/>
      <w:r w:rsidRPr="00800F5D">
        <w:rPr>
          <w:rFonts w:cs="Arial"/>
          <w:i/>
          <w:iCs/>
          <w:color w:val="000000"/>
          <w:sz w:val="20"/>
          <w:szCs w:val="20"/>
          <w:shd w:val="clear" w:color="auto" w:fill="FFFFFF"/>
        </w:rPr>
        <w:t xml:space="preserve"> Community Heritage</w:t>
      </w:r>
      <w:r w:rsidRPr="00800F5D">
        <w:rPr>
          <w:rFonts w:cs="Arial"/>
          <w:color w:val="000000"/>
          <w:sz w:val="20"/>
          <w:szCs w:val="20"/>
          <w:shd w:val="clear" w:color="auto" w:fill="FFFFFF"/>
        </w:rPr>
        <w:t> (Swindon: Arts and Humanities Research Council, 2013), pp. 1,3,4,5 &lt;https://www.archaeologists.net/sites/default/files/AHRC_Research_for_Community_Heritage.</w:t>
      </w:r>
      <w:r w:rsidR="00F43E42" w:rsidRPr="00800F5D">
        <w:rPr>
          <w:rFonts w:cs="Arial"/>
          <w:color w:val="000000"/>
          <w:sz w:val="20"/>
          <w:szCs w:val="20"/>
          <w:shd w:val="clear" w:color="auto" w:fill="FFFFFF"/>
        </w:rPr>
        <w:t>pdf&gt; [Accessed 5 December 2018]</w:t>
      </w:r>
    </w:p>
    <w:p w14:paraId="2F8DAFF9" w14:textId="6B2C7D7F" w:rsidR="00B15DD6" w:rsidRPr="00800F5D" w:rsidRDefault="00B15DD6">
      <w:pPr>
        <w:rPr>
          <w:rFonts w:cs="Arial"/>
          <w:sz w:val="20"/>
          <w:szCs w:val="20"/>
          <w:shd w:val="clear" w:color="auto" w:fill="FFFFFF"/>
        </w:rPr>
      </w:pPr>
      <w:r w:rsidRPr="00800F5D">
        <w:rPr>
          <w:rFonts w:cs="Arial"/>
          <w:sz w:val="20"/>
          <w:szCs w:val="20"/>
          <w:shd w:val="clear" w:color="auto" w:fill="FFFFFF"/>
        </w:rPr>
        <w:t>"Search - War Memorials Online", </w:t>
      </w:r>
      <w:proofErr w:type="gramStart"/>
      <w:r w:rsidRPr="00800F5D">
        <w:rPr>
          <w:rFonts w:cs="Arial"/>
          <w:i/>
          <w:iCs/>
          <w:sz w:val="20"/>
          <w:szCs w:val="20"/>
          <w:shd w:val="clear" w:color="auto" w:fill="FFFFFF"/>
        </w:rPr>
        <w:t>Warmemorialsonline.Org.Uk</w:t>
      </w:r>
      <w:proofErr w:type="gramEnd"/>
      <w:r w:rsidRPr="00800F5D">
        <w:rPr>
          <w:rFonts w:cs="Arial"/>
          <w:sz w:val="20"/>
          <w:szCs w:val="20"/>
          <w:shd w:val="clear" w:color="auto" w:fill="FFFFFF"/>
        </w:rPr>
        <w:t>&lt;https://www.warmemorialsonline.org.uk/search?location=builth+wells&amp;radius=1&gt; [Accessed 5 December 2018]</w:t>
      </w:r>
    </w:p>
    <w:p w14:paraId="24D74F06" w14:textId="271FB3EB" w:rsidR="00F43E42" w:rsidRPr="00800F5D" w:rsidRDefault="00F43E42">
      <w:pPr>
        <w:rPr>
          <w:rFonts w:cs="Arial"/>
          <w:sz w:val="20"/>
          <w:szCs w:val="20"/>
          <w:shd w:val="clear" w:color="auto" w:fill="FFFFFF"/>
        </w:rPr>
      </w:pPr>
      <w:r w:rsidRPr="00800F5D">
        <w:rPr>
          <w:rFonts w:cs="Arial"/>
          <w:color w:val="000000"/>
          <w:sz w:val="20"/>
          <w:szCs w:val="20"/>
          <w:shd w:val="clear" w:color="auto" w:fill="FFFFFF"/>
        </w:rPr>
        <w:t xml:space="preserve">Singh, Anita, "Night </w:t>
      </w:r>
      <w:proofErr w:type="gramStart"/>
      <w:r w:rsidRPr="00800F5D">
        <w:rPr>
          <w:rFonts w:cs="Arial"/>
          <w:color w:val="000000"/>
          <w:sz w:val="20"/>
          <w:szCs w:val="20"/>
          <w:shd w:val="clear" w:color="auto" w:fill="FFFFFF"/>
        </w:rPr>
        <w:t>At</w:t>
      </w:r>
      <w:proofErr w:type="gramEnd"/>
      <w:r w:rsidRPr="00800F5D">
        <w:rPr>
          <w:rFonts w:cs="Arial"/>
          <w:color w:val="000000"/>
          <w:sz w:val="20"/>
          <w:szCs w:val="20"/>
          <w:shd w:val="clear" w:color="auto" w:fill="FFFFFF"/>
        </w:rPr>
        <w:t xml:space="preserve"> The Museum? Only If You're Middle Class, Says Report", </w:t>
      </w:r>
      <w:r w:rsidRPr="00800F5D">
        <w:rPr>
          <w:rFonts w:cs="Arial"/>
          <w:i/>
          <w:iCs/>
          <w:color w:val="000000"/>
          <w:sz w:val="20"/>
          <w:szCs w:val="20"/>
          <w:shd w:val="clear" w:color="auto" w:fill="FFFFFF"/>
        </w:rPr>
        <w:t>The Telegraph</w:t>
      </w:r>
      <w:r w:rsidRPr="00800F5D">
        <w:rPr>
          <w:rFonts w:cs="Arial"/>
          <w:color w:val="000000"/>
          <w:sz w:val="20"/>
          <w:szCs w:val="20"/>
          <w:shd w:val="clear" w:color="auto" w:fill="FFFFFF"/>
        </w:rPr>
        <w:t>, 2015 &lt;https://www.telegraph.co.uk/news/uknews/11418432/Night-at-the-museum-Only-if-youre-middle-class-says-report.html&gt; [Accessed 10 December 2018]</w:t>
      </w:r>
    </w:p>
    <w:p w14:paraId="2E5589E7" w14:textId="5FD5C1E3" w:rsidR="00DE0B22" w:rsidRPr="00800F5D" w:rsidRDefault="00DE0B22">
      <w:pPr>
        <w:rPr>
          <w:rFonts w:cstheme="majorHAnsi"/>
          <w:sz w:val="20"/>
          <w:szCs w:val="20"/>
          <w:shd w:val="clear" w:color="auto" w:fill="FFFFFF"/>
        </w:rPr>
      </w:pPr>
      <w:r w:rsidRPr="00800F5D">
        <w:rPr>
          <w:rFonts w:cs="Arial"/>
          <w:i/>
          <w:iCs/>
          <w:color w:val="000000"/>
          <w:sz w:val="20"/>
          <w:szCs w:val="20"/>
          <w:shd w:val="clear" w:color="auto" w:fill="FFFFFF"/>
        </w:rPr>
        <w:lastRenderedPageBreak/>
        <w:t xml:space="preserve">Tap </w:t>
      </w:r>
      <w:proofErr w:type="gramStart"/>
      <w:r w:rsidRPr="00800F5D">
        <w:rPr>
          <w:rFonts w:cs="Arial"/>
          <w:i/>
          <w:iCs/>
          <w:color w:val="000000"/>
          <w:sz w:val="20"/>
          <w:szCs w:val="20"/>
          <w:shd w:val="clear" w:color="auto" w:fill="FFFFFF"/>
        </w:rPr>
        <w:t>Into</w:t>
      </w:r>
      <w:proofErr w:type="gramEnd"/>
      <w:r w:rsidRPr="00800F5D">
        <w:rPr>
          <w:rFonts w:cs="Arial"/>
          <w:i/>
          <w:iCs/>
          <w:color w:val="000000"/>
          <w:sz w:val="20"/>
          <w:szCs w:val="20"/>
          <w:shd w:val="clear" w:color="auto" w:fill="FFFFFF"/>
        </w:rPr>
        <w:t xml:space="preserve"> It</w:t>
      </w:r>
      <w:r w:rsidRPr="00800F5D">
        <w:rPr>
          <w:rFonts w:cs="Arial"/>
          <w:color w:val="000000"/>
          <w:sz w:val="20"/>
          <w:szCs w:val="20"/>
          <w:shd w:val="clear" w:color="auto" w:fill="FFFFFF"/>
        </w:rPr>
        <w:t> (Elan Links, 2015), pp. 1,2 &lt;https://www.elanvalley.org.uk/sites/default/files/assets/DPP11.Tap%20into%20it.pdf&gt; [Accessed 5 December 2018]</w:t>
      </w:r>
    </w:p>
    <w:p w14:paraId="491606E3" w14:textId="7841ACE0" w:rsidR="00E0433F" w:rsidRPr="00800F5D" w:rsidRDefault="00E0433F">
      <w:pPr>
        <w:rPr>
          <w:rFonts w:cs="Arial"/>
          <w:sz w:val="20"/>
          <w:szCs w:val="20"/>
          <w:shd w:val="clear" w:color="auto" w:fill="FFFFFF"/>
        </w:rPr>
      </w:pPr>
      <w:r w:rsidRPr="00800F5D">
        <w:rPr>
          <w:rFonts w:cs="Arial"/>
          <w:sz w:val="20"/>
          <w:szCs w:val="20"/>
          <w:shd w:val="clear" w:color="auto" w:fill="FFFFFF"/>
        </w:rPr>
        <w:t>"War Memorials Trust", </w:t>
      </w:r>
      <w:r w:rsidRPr="00800F5D">
        <w:rPr>
          <w:rFonts w:cs="Arial"/>
          <w:i/>
          <w:iCs/>
          <w:sz w:val="20"/>
          <w:szCs w:val="20"/>
          <w:shd w:val="clear" w:color="auto" w:fill="FFFFFF"/>
        </w:rPr>
        <w:t>Warmemorials.Org</w:t>
      </w:r>
      <w:r w:rsidRPr="00800F5D">
        <w:rPr>
          <w:rFonts w:cs="Arial"/>
          <w:sz w:val="20"/>
          <w:szCs w:val="20"/>
          <w:shd w:val="clear" w:color="auto" w:fill="FFFFFF"/>
        </w:rPr>
        <w:t> &lt;http://www.warmemorials.org/links-wales/&gt; [Accessed 5 December 2018]</w:t>
      </w:r>
    </w:p>
    <w:p w14:paraId="0A9212D3" w14:textId="77777777" w:rsidR="00E0433F" w:rsidRPr="00800F5D" w:rsidRDefault="00E0433F">
      <w:pPr>
        <w:rPr>
          <w:rFonts w:cstheme="majorHAnsi"/>
          <w:sz w:val="20"/>
          <w:szCs w:val="20"/>
        </w:rPr>
      </w:pPr>
    </w:p>
    <w:sectPr w:rsidR="00E0433F" w:rsidRPr="00800F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E0425" w14:textId="77777777" w:rsidR="009030FE" w:rsidRDefault="009030FE" w:rsidP="000E08E4">
      <w:pPr>
        <w:spacing w:after="0" w:line="240" w:lineRule="auto"/>
      </w:pPr>
      <w:r>
        <w:separator/>
      </w:r>
    </w:p>
  </w:endnote>
  <w:endnote w:type="continuationSeparator" w:id="0">
    <w:p w14:paraId="6533030B" w14:textId="77777777" w:rsidR="009030FE" w:rsidRDefault="009030FE" w:rsidP="000E0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83D55" w14:textId="77777777" w:rsidR="009030FE" w:rsidRDefault="009030FE" w:rsidP="000E08E4">
      <w:pPr>
        <w:spacing w:after="0" w:line="240" w:lineRule="auto"/>
      </w:pPr>
      <w:r>
        <w:separator/>
      </w:r>
    </w:p>
  </w:footnote>
  <w:footnote w:type="continuationSeparator" w:id="0">
    <w:p w14:paraId="0A8F3FB4" w14:textId="77777777" w:rsidR="009030FE" w:rsidRDefault="009030FE" w:rsidP="000E08E4">
      <w:pPr>
        <w:spacing w:after="0" w:line="240" w:lineRule="auto"/>
      </w:pPr>
      <w:r>
        <w:continuationSeparator/>
      </w:r>
    </w:p>
  </w:footnote>
  <w:footnote w:id="1">
    <w:p w14:paraId="57840A49" w14:textId="583B6AFF"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Peter Howard, </w:t>
      </w:r>
      <w:r w:rsidRPr="00800F5D">
        <w:rPr>
          <w:rFonts w:cs="Arial"/>
          <w:i/>
          <w:iCs/>
          <w:color w:val="000000"/>
          <w:shd w:val="clear" w:color="auto" w:fill="FFFFFF"/>
        </w:rPr>
        <w:t xml:space="preserve">Heritage: Management, Interpretation, </w:t>
      </w:r>
      <w:proofErr w:type="gramStart"/>
      <w:r w:rsidRPr="00800F5D">
        <w:rPr>
          <w:rFonts w:cs="Arial"/>
          <w:i/>
          <w:iCs/>
          <w:color w:val="000000"/>
          <w:shd w:val="clear" w:color="auto" w:fill="FFFFFF"/>
        </w:rPr>
        <w:t xml:space="preserve">Identity </w:t>
      </w:r>
      <w:r w:rsidRPr="00800F5D">
        <w:rPr>
          <w:rFonts w:cs="Arial"/>
          <w:color w:val="000000"/>
          <w:shd w:val="clear" w:color="auto" w:fill="FFFFFF"/>
        </w:rPr>
        <w:t> (</w:t>
      </w:r>
      <w:proofErr w:type="gramEnd"/>
      <w:r w:rsidRPr="00800F5D">
        <w:rPr>
          <w:rFonts w:cs="Arial"/>
          <w:color w:val="000000"/>
          <w:shd w:val="clear" w:color="auto" w:fill="FFFFFF"/>
        </w:rPr>
        <w:t>London [</w:t>
      </w:r>
      <w:proofErr w:type="spellStart"/>
      <w:r w:rsidRPr="00800F5D">
        <w:rPr>
          <w:rFonts w:cs="Arial"/>
          <w:color w:val="000000"/>
          <w:shd w:val="clear" w:color="auto" w:fill="FFFFFF"/>
        </w:rPr>
        <w:t>u.a</w:t>
      </w:r>
      <w:proofErr w:type="spellEnd"/>
      <w:r w:rsidRPr="00800F5D">
        <w:rPr>
          <w:rFonts w:cs="Arial"/>
          <w:color w:val="000000"/>
          <w:shd w:val="clear" w:color="auto" w:fill="FFFFFF"/>
        </w:rPr>
        <w:t>.]: Continuum, 2002), pp. 32,33.</w:t>
      </w:r>
    </w:p>
  </w:footnote>
  <w:footnote w:id="2">
    <w:p w14:paraId="2A416718" w14:textId="41D7E0FF"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Tim Benton, </w:t>
      </w:r>
      <w:r w:rsidRPr="00800F5D">
        <w:rPr>
          <w:rFonts w:cs="Arial"/>
          <w:i/>
          <w:iCs/>
          <w:color w:val="000000"/>
          <w:shd w:val="clear" w:color="auto" w:fill="FFFFFF"/>
        </w:rPr>
        <w:t xml:space="preserve">Understanding Heritage </w:t>
      </w:r>
      <w:proofErr w:type="gramStart"/>
      <w:r w:rsidRPr="00800F5D">
        <w:rPr>
          <w:rFonts w:cs="Arial"/>
          <w:i/>
          <w:iCs/>
          <w:color w:val="000000"/>
          <w:shd w:val="clear" w:color="auto" w:fill="FFFFFF"/>
        </w:rPr>
        <w:t>And</w:t>
      </w:r>
      <w:proofErr w:type="gramEnd"/>
      <w:r w:rsidRPr="00800F5D">
        <w:rPr>
          <w:rFonts w:cs="Arial"/>
          <w:i/>
          <w:iCs/>
          <w:color w:val="000000"/>
          <w:shd w:val="clear" w:color="auto" w:fill="FFFFFF"/>
        </w:rPr>
        <w:t xml:space="preserve"> Memory</w:t>
      </w:r>
      <w:r w:rsidRPr="00800F5D">
        <w:rPr>
          <w:rFonts w:cs="Arial"/>
          <w:color w:val="000000"/>
          <w:shd w:val="clear" w:color="auto" w:fill="FFFFFF"/>
        </w:rPr>
        <w:t> (Manchester: Manchester University Press, 2010).</w:t>
      </w:r>
    </w:p>
  </w:footnote>
  <w:footnote w:id="3">
    <w:p w14:paraId="23297965" w14:textId="0A579D87"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"War Memorials Trust", </w:t>
      </w:r>
      <w:r w:rsidRPr="00800F5D">
        <w:rPr>
          <w:rFonts w:cs="Arial"/>
          <w:i/>
          <w:iCs/>
          <w:color w:val="000000"/>
          <w:shd w:val="clear" w:color="auto" w:fill="FFFFFF"/>
        </w:rPr>
        <w:t>Warmemorials.Org</w:t>
      </w:r>
      <w:r w:rsidRPr="00800F5D">
        <w:rPr>
          <w:rFonts w:cs="Arial"/>
          <w:color w:val="000000"/>
          <w:shd w:val="clear" w:color="auto" w:fill="FFFFFF"/>
        </w:rPr>
        <w:t>&lt;http://www.warmemorials.org/links-wales/&gt; [Accessed 5 December 2018].</w:t>
      </w:r>
    </w:p>
  </w:footnote>
  <w:footnote w:id="4">
    <w:p w14:paraId="59A189BC" w14:textId="365A67AC"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"War Memorials Trust", </w:t>
      </w:r>
      <w:r w:rsidRPr="00800F5D">
        <w:rPr>
          <w:rFonts w:cs="Arial"/>
          <w:i/>
          <w:iCs/>
          <w:color w:val="000000"/>
          <w:shd w:val="clear" w:color="auto" w:fill="FFFFFF"/>
        </w:rPr>
        <w:t>Warmemorials.Org</w:t>
      </w:r>
      <w:r w:rsidRPr="00800F5D">
        <w:rPr>
          <w:rFonts w:cs="Arial"/>
          <w:color w:val="000000"/>
          <w:shd w:val="clear" w:color="auto" w:fill="FFFFFF"/>
        </w:rPr>
        <w:t>&lt;http://www.warmemorials.org/links-wales/&gt; [Accessed 5 December 2018].</w:t>
      </w:r>
    </w:p>
  </w:footnote>
  <w:footnote w:id="5">
    <w:p w14:paraId="76A54F4E" w14:textId="63691585"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"Commonwealth War Graves Commission", </w:t>
      </w:r>
      <w:r w:rsidRPr="00800F5D">
        <w:rPr>
          <w:rFonts w:cs="Arial"/>
          <w:i/>
          <w:iCs/>
          <w:color w:val="000000"/>
          <w:shd w:val="clear" w:color="auto" w:fill="FFFFFF"/>
        </w:rPr>
        <w:t>Cwgc.Org</w:t>
      </w:r>
      <w:r w:rsidRPr="00800F5D">
        <w:rPr>
          <w:rFonts w:cs="Arial"/>
          <w:color w:val="000000"/>
          <w:shd w:val="clear" w:color="auto" w:fill="FFFFFF"/>
        </w:rPr>
        <w:t>&lt;https://www.cwgc.org/&gt; [Accessed 5 December 2018].</w:t>
      </w:r>
    </w:p>
  </w:footnote>
  <w:footnote w:id="6">
    <w:p w14:paraId="21C1E8CA" w14:textId="7183C4D4"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"Memorials | International Brigade Memorial Trust", </w:t>
      </w:r>
      <w:r w:rsidRPr="00800F5D">
        <w:rPr>
          <w:rFonts w:cs="Arial"/>
          <w:i/>
          <w:iCs/>
          <w:color w:val="000000"/>
          <w:shd w:val="clear" w:color="auto" w:fill="FFFFFF"/>
        </w:rPr>
        <w:t>International-</w:t>
      </w:r>
      <w:proofErr w:type="gramStart"/>
      <w:r w:rsidRPr="00800F5D">
        <w:rPr>
          <w:rFonts w:cs="Arial"/>
          <w:i/>
          <w:iCs/>
          <w:color w:val="000000"/>
          <w:shd w:val="clear" w:color="auto" w:fill="FFFFFF"/>
        </w:rPr>
        <w:t>Brigades.Org.Uk</w:t>
      </w:r>
      <w:proofErr w:type="gramEnd"/>
      <w:r w:rsidRPr="00800F5D">
        <w:rPr>
          <w:rFonts w:cs="Arial"/>
          <w:color w:val="000000"/>
          <w:shd w:val="clear" w:color="auto" w:fill="FFFFFF"/>
        </w:rPr>
        <w:t> &lt;http://www.international-brigades.org.uk/memorials?tid=7&gt; [Accessed 5 December 2018].</w:t>
      </w:r>
    </w:p>
  </w:footnote>
  <w:footnote w:id="7">
    <w:p w14:paraId="1A747943" w14:textId="66C119E8"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"Search - War Memorials Online", </w:t>
      </w:r>
      <w:proofErr w:type="gramStart"/>
      <w:r w:rsidRPr="00800F5D">
        <w:rPr>
          <w:rFonts w:cs="Arial"/>
          <w:i/>
          <w:iCs/>
          <w:color w:val="000000"/>
          <w:shd w:val="clear" w:color="auto" w:fill="FFFFFF"/>
        </w:rPr>
        <w:t>Warmemorialsonline.Org.Uk</w:t>
      </w:r>
      <w:proofErr w:type="gramEnd"/>
      <w:r w:rsidRPr="00800F5D">
        <w:rPr>
          <w:rFonts w:cs="Arial"/>
          <w:i/>
          <w:iCs/>
          <w:color w:val="000000"/>
          <w:shd w:val="clear" w:color="auto" w:fill="FFFFFF"/>
        </w:rPr>
        <w:t xml:space="preserve"> </w:t>
      </w:r>
      <w:r w:rsidRPr="00800F5D">
        <w:rPr>
          <w:rFonts w:cs="Arial"/>
          <w:color w:val="000000"/>
          <w:shd w:val="clear" w:color="auto" w:fill="FFFFFF"/>
        </w:rPr>
        <w:t>&lt;https://www.warmemorialsonline.org.uk/search?location=builth+wells&amp;radius=1&gt; [Accessed 5 December 2018].</w:t>
      </w:r>
    </w:p>
  </w:footnote>
  <w:footnote w:id="8">
    <w:p w14:paraId="7E47813C" w14:textId="37EF5A7E"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 xml:space="preserve">"About The Museum | Am </w:t>
      </w:r>
      <w:proofErr w:type="spellStart"/>
      <w:r w:rsidRPr="00800F5D">
        <w:rPr>
          <w:rFonts w:cs="Arial"/>
          <w:color w:val="000000"/>
          <w:shd w:val="clear" w:color="auto" w:fill="FFFFFF"/>
        </w:rPr>
        <w:t>Yr</w:t>
      </w:r>
      <w:proofErr w:type="spellEnd"/>
      <w:r w:rsidRPr="00800F5D">
        <w:rPr>
          <w:rFonts w:cs="Arial"/>
          <w:color w:val="000000"/>
          <w:shd w:val="clear" w:color="auto" w:fill="FFFFFF"/>
        </w:rPr>
        <w:t xml:space="preserve"> </w:t>
      </w:r>
      <w:proofErr w:type="spellStart"/>
      <w:r w:rsidRPr="00800F5D">
        <w:rPr>
          <w:rFonts w:cs="Arial"/>
          <w:color w:val="000000"/>
          <w:shd w:val="clear" w:color="auto" w:fill="FFFFFF"/>
        </w:rPr>
        <w:t>Amgueddfa</w:t>
      </w:r>
      <w:proofErr w:type="spellEnd"/>
      <w:r w:rsidRPr="00800F5D">
        <w:rPr>
          <w:rFonts w:cs="Arial"/>
          <w:color w:val="000000"/>
          <w:shd w:val="clear" w:color="auto" w:fill="FFFFFF"/>
        </w:rPr>
        <w:t xml:space="preserve"> | </w:t>
      </w:r>
      <w:proofErr w:type="spellStart"/>
      <w:r w:rsidRPr="00800F5D">
        <w:rPr>
          <w:rFonts w:cs="Arial"/>
          <w:color w:val="000000"/>
          <w:shd w:val="clear" w:color="auto" w:fill="FFFFFF"/>
        </w:rPr>
        <w:t>Amgueddfa</w:t>
      </w:r>
      <w:proofErr w:type="spellEnd"/>
      <w:r w:rsidRPr="00800F5D">
        <w:rPr>
          <w:rFonts w:cs="Arial"/>
          <w:color w:val="000000"/>
          <w:shd w:val="clear" w:color="auto" w:fill="FFFFFF"/>
        </w:rPr>
        <w:t xml:space="preserve"> </w:t>
      </w:r>
      <w:proofErr w:type="spellStart"/>
      <w:r w:rsidRPr="00800F5D">
        <w:rPr>
          <w:rFonts w:cs="Arial"/>
          <w:color w:val="000000"/>
          <w:shd w:val="clear" w:color="auto" w:fill="FFFFFF"/>
        </w:rPr>
        <w:t>Llambed</w:t>
      </w:r>
      <w:proofErr w:type="spellEnd"/>
      <w:r w:rsidRPr="00800F5D">
        <w:rPr>
          <w:rFonts w:cs="Arial"/>
          <w:color w:val="000000"/>
          <w:shd w:val="clear" w:color="auto" w:fill="FFFFFF"/>
        </w:rPr>
        <w:t xml:space="preserve"> | Lampeter Museum", </w:t>
      </w:r>
      <w:proofErr w:type="gramStart"/>
      <w:r w:rsidRPr="00800F5D">
        <w:rPr>
          <w:rFonts w:cs="Arial"/>
          <w:i/>
          <w:iCs/>
          <w:color w:val="000000"/>
          <w:shd w:val="clear" w:color="auto" w:fill="FFFFFF"/>
        </w:rPr>
        <w:t>Hanesllambed.Org.Uk</w:t>
      </w:r>
      <w:proofErr w:type="gramEnd"/>
      <w:r w:rsidRPr="00800F5D">
        <w:rPr>
          <w:rFonts w:cs="Arial"/>
          <w:color w:val="000000"/>
          <w:shd w:val="clear" w:color="auto" w:fill="FFFFFF"/>
        </w:rPr>
        <w:t> &lt;http://www.hanesllambed.org.uk/?page_id=20&gt; [Accessed 5 December 2018].</w:t>
      </w:r>
    </w:p>
  </w:footnote>
  <w:footnote w:id="9">
    <w:p w14:paraId="65D6879B" w14:textId="0A762499"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 xml:space="preserve">"About The Museum | Am </w:t>
      </w:r>
      <w:proofErr w:type="spellStart"/>
      <w:r w:rsidRPr="00800F5D">
        <w:rPr>
          <w:rFonts w:cs="Arial"/>
          <w:color w:val="000000"/>
          <w:shd w:val="clear" w:color="auto" w:fill="FFFFFF"/>
        </w:rPr>
        <w:t>Yr</w:t>
      </w:r>
      <w:proofErr w:type="spellEnd"/>
      <w:r w:rsidRPr="00800F5D">
        <w:rPr>
          <w:rFonts w:cs="Arial"/>
          <w:color w:val="000000"/>
          <w:shd w:val="clear" w:color="auto" w:fill="FFFFFF"/>
        </w:rPr>
        <w:t xml:space="preserve"> </w:t>
      </w:r>
      <w:proofErr w:type="spellStart"/>
      <w:r w:rsidRPr="00800F5D">
        <w:rPr>
          <w:rFonts w:cs="Arial"/>
          <w:color w:val="000000"/>
          <w:shd w:val="clear" w:color="auto" w:fill="FFFFFF"/>
        </w:rPr>
        <w:t>Amgueddfa</w:t>
      </w:r>
      <w:proofErr w:type="spellEnd"/>
      <w:r w:rsidRPr="00800F5D">
        <w:rPr>
          <w:rFonts w:cs="Arial"/>
          <w:color w:val="000000"/>
          <w:shd w:val="clear" w:color="auto" w:fill="FFFFFF"/>
        </w:rPr>
        <w:t xml:space="preserve"> | </w:t>
      </w:r>
      <w:proofErr w:type="spellStart"/>
      <w:r w:rsidRPr="00800F5D">
        <w:rPr>
          <w:rFonts w:cs="Arial"/>
          <w:color w:val="000000"/>
          <w:shd w:val="clear" w:color="auto" w:fill="FFFFFF"/>
        </w:rPr>
        <w:t>Amgueddfa</w:t>
      </w:r>
      <w:proofErr w:type="spellEnd"/>
      <w:r w:rsidRPr="00800F5D">
        <w:rPr>
          <w:rFonts w:cs="Arial"/>
          <w:color w:val="000000"/>
          <w:shd w:val="clear" w:color="auto" w:fill="FFFFFF"/>
        </w:rPr>
        <w:t xml:space="preserve"> </w:t>
      </w:r>
      <w:proofErr w:type="spellStart"/>
      <w:r w:rsidRPr="00800F5D">
        <w:rPr>
          <w:rFonts w:cs="Arial"/>
          <w:color w:val="000000"/>
          <w:shd w:val="clear" w:color="auto" w:fill="FFFFFF"/>
        </w:rPr>
        <w:t>Llambed</w:t>
      </w:r>
      <w:proofErr w:type="spellEnd"/>
      <w:r w:rsidRPr="00800F5D">
        <w:rPr>
          <w:rFonts w:cs="Arial"/>
          <w:color w:val="000000"/>
          <w:shd w:val="clear" w:color="auto" w:fill="FFFFFF"/>
        </w:rPr>
        <w:t xml:space="preserve"> | Lampeter Museum", </w:t>
      </w:r>
      <w:proofErr w:type="gramStart"/>
      <w:r w:rsidRPr="00800F5D">
        <w:rPr>
          <w:rFonts w:cs="Arial"/>
          <w:i/>
          <w:iCs/>
          <w:color w:val="000000"/>
          <w:shd w:val="clear" w:color="auto" w:fill="FFFFFF"/>
        </w:rPr>
        <w:t>Hanesllambed.Org.Uk</w:t>
      </w:r>
      <w:proofErr w:type="gramEnd"/>
      <w:r w:rsidRPr="00800F5D">
        <w:rPr>
          <w:rFonts w:cs="Arial"/>
          <w:color w:val="000000"/>
          <w:shd w:val="clear" w:color="auto" w:fill="FFFFFF"/>
        </w:rPr>
        <w:t> &lt;http://www.hanesllambed.org.uk/?page_id=20&gt; [Accessed 5 December 2018].</w:t>
      </w:r>
    </w:p>
  </w:footnote>
  <w:footnote w:id="10">
    <w:p w14:paraId="265D27A3" w14:textId="1EA9CB76"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Robert Hewison, </w:t>
      </w:r>
      <w:r w:rsidRPr="00800F5D">
        <w:rPr>
          <w:rFonts w:cs="Arial"/>
          <w:i/>
          <w:iCs/>
          <w:color w:val="000000"/>
          <w:shd w:val="clear" w:color="auto" w:fill="FFFFFF"/>
        </w:rPr>
        <w:t xml:space="preserve">The Heritage Industry: Britain In A Climate </w:t>
      </w:r>
      <w:proofErr w:type="gramStart"/>
      <w:r w:rsidRPr="00800F5D">
        <w:rPr>
          <w:rFonts w:cs="Arial"/>
          <w:i/>
          <w:iCs/>
          <w:color w:val="000000"/>
          <w:shd w:val="clear" w:color="auto" w:fill="FFFFFF"/>
        </w:rPr>
        <w:t>Of</w:t>
      </w:r>
      <w:proofErr w:type="gramEnd"/>
      <w:r w:rsidRPr="00800F5D">
        <w:rPr>
          <w:rFonts w:cs="Arial"/>
          <w:i/>
          <w:iCs/>
          <w:color w:val="000000"/>
          <w:shd w:val="clear" w:color="auto" w:fill="FFFFFF"/>
        </w:rPr>
        <w:t xml:space="preserve"> Decline</w:t>
      </w:r>
      <w:r w:rsidRPr="00800F5D">
        <w:rPr>
          <w:rFonts w:cs="Arial"/>
          <w:color w:val="000000"/>
          <w:shd w:val="clear" w:color="auto" w:fill="FFFFFF"/>
        </w:rPr>
        <w:t> (London: Methuen, 1987).</w:t>
      </w:r>
    </w:p>
  </w:footnote>
  <w:footnote w:id="11">
    <w:p w14:paraId="5B7FF766" w14:textId="7593C3DE"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Robert Hewison, </w:t>
      </w:r>
      <w:r w:rsidRPr="00800F5D">
        <w:rPr>
          <w:rFonts w:cs="Arial"/>
          <w:i/>
          <w:iCs/>
          <w:color w:val="000000"/>
          <w:shd w:val="clear" w:color="auto" w:fill="FFFFFF"/>
        </w:rPr>
        <w:t xml:space="preserve">The Heritage Industry: Britain In A Climate </w:t>
      </w:r>
      <w:proofErr w:type="gramStart"/>
      <w:r w:rsidRPr="00800F5D">
        <w:rPr>
          <w:rFonts w:cs="Arial"/>
          <w:i/>
          <w:iCs/>
          <w:color w:val="000000"/>
          <w:shd w:val="clear" w:color="auto" w:fill="FFFFFF"/>
        </w:rPr>
        <w:t>Of</w:t>
      </w:r>
      <w:proofErr w:type="gramEnd"/>
      <w:r w:rsidRPr="00800F5D">
        <w:rPr>
          <w:rFonts w:cs="Arial"/>
          <w:i/>
          <w:iCs/>
          <w:color w:val="000000"/>
          <w:shd w:val="clear" w:color="auto" w:fill="FFFFFF"/>
        </w:rPr>
        <w:t xml:space="preserve"> Decline</w:t>
      </w:r>
      <w:r w:rsidRPr="00800F5D">
        <w:rPr>
          <w:rFonts w:cs="Arial"/>
          <w:color w:val="000000"/>
          <w:shd w:val="clear" w:color="auto" w:fill="FFFFFF"/>
        </w:rPr>
        <w:t> (London: Methuen, 1987).</w:t>
      </w:r>
    </w:p>
  </w:footnote>
  <w:footnote w:id="12">
    <w:p w14:paraId="0F923517" w14:textId="660DA317"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Peter Howard, </w:t>
      </w:r>
      <w:r w:rsidRPr="00800F5D">
        <w:rPr>
          <w:rFonts w:cs="Arial"/>
          <w:i/>
          <w:iCs/>
          <w:color w:val="000000"/>
          <w:shd w:val="clear" w:color="auto" w:fill="FFFFFF"/>
        </w:rPr>
        <w:t>Heritage</w:t>
      </w:r>
      <w:r w:rsidRPr="00800F5D">
        <w:rPr>
          <w:rFonts w:cs="Arial"/>
          <w:color w:val="000000"/>
          <w:shd w:val="clear" w:color="auto" w:fill="FFFFFF"/>
        </w:rPr>
        <w:t> (London [</w:t>
      </w:r>
      <w:proofErr w:type="spellStart"/>
      <w:r w:rsidRPr="00800F5D">
        <w:rPr>
          <w:rFonts w:cs="Arial"/>
          <w:color w:val="000000"/>
          <w:shd w:val="clear" w:color="auto" w:fill="FFFFFF"/>
        </w:rPr>
        <w:t>u.a</w:t>
      </w:r>
      <w:proofErr w:type="spellEnd"/>
      <w:r w:rsidRPr="00800F5D">
        <w:rPr>
          <w:rFonts w:cs="Arial"/>
          <w:color w:val="000000"/>
          <w:shd w:val="clear" w:color="auto" w:fill="FFFFFF"/>
        </w:rPr>
        <w:t>.]: Continuum, 2002), pp. 32,33.</w:t>
      </w:r>
    </w:p>
  </w:footnote>
  <w:footnote w:id="13">
    <w:p w14:paraId="0B6AABD9" w14:textId="491F6C26"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Robert Hewison, </w:t>
      </w:r>
      <w:r w:rsidRPr="00800F5D">
        <w:rPr>
          <w:rFonts w:cs="Arial"/>
          <w:i/>
          <w:iCs/>
          <w:color w:val="000000"/>
          <w:shd w:val="clear" w:color="auto" w:fill="FFFFFF"/>
        </w:rPr>
        <w:t xml:space="preserve">The Heritage Industry: Britain In A Climate </w:t>
      </w:r>
      <w:proofErr w:type="gramStart"/>
      <w:r w:rsidRPr="00800F5D">
        <w:rPr>
          <w:rFonts w:cs="Arial"/>
          <w:i/>
          <w:iCs/>
          <w:color w:val="000000"/>
          <w:shd w:val="clear" w:color="auto" w:fill="FFFFFF"/>
        </w:rPr>
        <w:t>Of</w:t>
      </w:r>
      <w:proofErr w:type="gramEnd"/>
      <w:r w:rsidRPr="00800F5D">
        <w:rPr>
          <w:rFonts w:cs="Arial"/>
          <w:i/>
          <w:iCs/>
          <w:color w:val="000000"/>
          <w:shd w:val="clear" w:color="auto" w:fill="FFFFFF"/>
        </w:rPr>
        <w:t xml:space="preserve"> Decline</w:t>
      </w:r>
      <w:r w:rsidRPr="00800F5D">
        <w:rPr>
          <w:rFonts w:cs="Arial"/>
          <w:color w:val="000000"/>
          <w:shd w:val="clear" w:color="auto" w:fill="FFFFFF"/>
        </w:rPr>
        <w:t> (London: Methuen, 1987).</w:t>
      </w:r>
    </w:p>
  </w:footnote>
  <w:footnote w:id="14">
    <w:p w14:paraId="5B836AE4" w14:textId="77777777" w:rsidR="00605767" w:rsidRPr="00800F5D" w:rsidRDefault="00605767" w:rsidP="00605767">
      <w:pPr>
        <w:pStyle w:val="FootnoteText"/>
      </w:pPr>
      <w:r w:rsidRPr="00800F5D">
        <w:rPr>
          <w:rStyle w:val="FootnoteReference"/>
        </w:rPr>
        <w:footnoteRef/>
      </w:r>
      <w:r w:rsidRPr="00800F5D">
        <w:t xml:space="preserve"> </w:t>
      </w:r>
      <w:r w:rsidRPr="00800F5D">
        <w:rPr>
          <w:rFonts w:cs="Arial"/>
          <w:color w:val="000000"/>
          <w:shd w:val="clear" w:color="auto" w:fill="FFFFFF"/>
        </w:rPr>
        <w:t>"Community Heritage | Heritage Lottery Fund", </w:t>
      </w:r>
      <w:proofErr w:type="gramStart"/>
      <w:r w:rsidRPr="00800F5D">
        <w:rPr>
          <w:rFonts w:cs="Arial"/>
          <w:i/>
          <w:iCs/>
          <w:color w:val="000000"/>
          <w:shd w:val="clear" w:color="auto" w:fill="FFFFFF"/>
        </w:rPr>
        <w:t>Hlf.Org.Uk</w:t>
      </w:r>
      <w:proofErr w:type="gramEnd"/>
      <w:r w:rsidRPr="00800F5D">
        <w:rPr>
          <w:rFonts w:cs="Arial"/>
          <w:color w:val="000000"/>
          <w:shd w:val="clear" w:color="auto" w:fill="FFFFFF"/>
        </w:rPr>
        <w:t>, 2018 &lt;https://www.hlf.org.uk/looking-funding/what-we-fund/community-heritage&gt; [Accessed 28 November 2018].</w:t>
      </w:r>
    </w:p>
    <w:p w14:paraId="5BA8A277" w14:textId="77777777" w:rsidR="00605767" w:rsidRPr="00800F5D" w:rsidRDefault="00605767" w:rsidP="00605767">
      <w:pPr>
        <w:pStyle w:val="FootnoteText"/>
      </w:pPr>
    </w:p>
  </w:footnote>
  <w:footnote w:id="15">
    <w:p w14:paraId="13EC7B42" w14:textId="77777777"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"Community Heritage | Heritage Lottery Fund", </w:t>
      </w:r>
      <w:proofErr w:type="gramStart"/>
      <w:r w:rsidRPr="00800F5D">
        <w:rPr>
          <w:rFonts w:cs="Arial"/>
          <w:i/>
          <w:iCs/>
          <w:color w:val="000000"/>
          <w:shd w:val="clear" w:color="auto" w:fill="FFFFFF"/>
        </w:rPr>
        <w:t>Hlf.Org.Uk</w:t>
      </w:r>
      <w:proofErr w:type="gramEnd"/>
      <w:r w:rsidRPr="00800F5D">
        <w:rPr>
          <w:rFonts w:cs="Arial"/>
          <w:color w:val="000000"/>
          <w:shd w:val="clear" w:color="auto" w:fill="FFFFFF"/>
        </w:rPr>
        <w:t>, 2018 &lt;https://www.hlf.org.uk/looking-funding/what-we-fund/community-heritage&gt; [Accessed 28 November 2018].</w:t>
      </w:r>
    </w:p>
  </w:footnote>
  <w:footnote w:id="16">
    <w:p w14:paraId="613DEE44" w14:textId="00FBD874"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"All Our Stories Evaluation | Heritage Lottery Fund", </w:t>
      </w:r>
      <w:proofErr w:type="gramStart"/>
      <w:r w:rsidRPr="00800F5D">
        <w:rPr>
          <w:rFonts w:cs="Arial"/>
          <w:i/>
          <w:iCs/>
          <w:color w:val="000000"/>
          <w:shd w:val="clear" w:color="auto" w:fill="FFFFFF"/>
        </w:rPr>
        <w:t>Hlf.Org.Uk</w:t>
      </w:r>
      <w:proofErr w:type="gramEnd"/>
      <w:r w:rsidRPr="00800F5D">
        <w:rPr>
          <w:rFonts w:cs="Arial"/>
          <w:color w:val="000000"/>
          <w:shd w:val="clear" w:color="auto" w:fill="FFFFFF"/>
        </w:rPr>
        <w:t>, 2014 &lt;https://www.hlf.org.uk/all-our-stories-evaluation&gt; [Accessed 5 December 2018].</w:t>
      </w:r>
    </w:p>
  </w:footnote>
  <w:footnote w:id="17">
    <w:p w14:paraId="73EA604D" w14:textId="5143F72C"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 xml:space="preserve">"Connected Communities | AHRC Leadership Fellows </w:t>
      </w:r>
      <w:proofErr w:type="gramStart"/>
      <w:r w:rsidRPr="00800F5D">
        <w:rPr>
          <w:rFonts w:cs="Arial"/>
          <w:color w:val="000000"/>
          <w:shd w:val="clear" w:color="auto" w:fill="FFFFFF"/>
        </w:rPr>
        <w:t>For</w:t>
      </w:r>
      <w:proofErr w:type="gramEnd"/>
      <w:r w:rsidRPr="00800F5D">
        <w:rPr>
          <w:rFonts w:cs="Arial"/>
          <w:color w:val="000000"/>
          <w:shd w:val="clear" w:color="auto" w:fill="FFFFFF"/>
        </w:rPr>
        <w:t xml:space="preserve"> The Connected Communities Programme", </w:t>
      </w:r>
      <w:r w:rsidRPr="00800F5D">
        <w:rPr>
          <w:rFonts w:cs="Arial"/>
          <w:i/>
          <w:iCs/>
          <w:color w:val="000000"/>
          <w:shd w:val="clear" w:color="auto" w:fill="FFFFFF"/>
        </w:rPr>
        <w:t>Connected-Communities.Org</w:t>
      </w:r>
      <w:r w:rsidRPr="00800F5D">
        <w:rPr>
          <w:rFonts w:cs="Arial"/>
          <w:color w:val="000000"/>
          <w:shd w:val="clear" w:color="auto" w:fill="FFFFFF"/>
        </w:rPr>
        <w:t>, 2018 &lt;https://connected-communities.org/&gt; [Accessed 5 December 2018].</w:t>
      </w:r>
    </w:p>
  </w:footnote>
  <w:footnote w:id="18">
    <w:p w14:paraId="3096F223" w14:textId="086BE402" w:rsidR="009030FE" w:rsidRPr="00800F5D" w:rsidRDefault="009030FE">
      <w:pPr>
        <w:pStyle w:val="FootnoteText"/>
      </w:pPr>
      <w:r w:rsidRPr="00800F5D">
        <w:rPr>
          <w:rStyle w:val="FootnoteReference"/>
        </w:rPr>
        <w:footnoteRef/>
      </w:r>
      <w:r w:rsidRPr="00800F5D">
        <w:t xml:space="preserve"> </w:t>
      </w:r>
      <w:r w:rsidRPr="00800F5D">
        <w:rPr>
          <w:rFonts w:cs="Arial"/>
          <w:i/>
          <w:iCs/>
          <w:color w:val="000000"/>
          <w:shd w:val="clear" w:color="auto" w:fill="FFFFFF"/>
        </w:rPr>
        <w:t xml:space="preserve">Research </w:t>
      </w:r>
      <w:proofErr w:type="gramStart"/>
      <w:r w:rsidRPr="00800F5D">
        <w:rPr>
          <w:rFonts w:cs="Arial"/>
          <w:i/>
          <w:iCs/>
          <w:color w:val="000000"/>
          <w:shd w:val="clear" w:color="auto" w:fill="FFFFFF"/>
        </w:rPr>
        <w:t>For</w:t>
      </w:r>
      <w:proofErr w:type="gramEnd"/>
      <w:r w:rsidRPr="00800F5D">
        <w:rPr>
          <w:rFonts w:cs="Arial"/>
          <w:i/>
          <w:iCs/>
          <w:color w:val="000000"/>
          <w:shd w:val="clear" w:color="auto" w:fill="FFFFFF"/>
        </w:rPr>
        <w:t xml:space="preserve"> Community Heritage</w:t>
      </w:r>
      <w:r w:rsidRPr="00800F5D">
        <w:rPr>
          <w:rFonts w:cs="Arial"/>
          <w:color w:val="000000"/>
          <w:shd w:val="clear" w:color="auto" w:fill="FFFFFF"/>
        </w:rPr>
        <w:t> (Swindon: Arts and Humanities Research Council, 2013), pp. 1,3,4,5 &lt;https://www.archaeologists.net/sites/default/files/AHRC_Research_for_Community_Heritage.pdf&gt; [Accessed 5 December 2018].</w:t>
      </w:r>
    </w:p>
  </w:footnote>
  <w:footnote w:id="19">
    <w:p w14:paraId="6733509D" w14:textId="0E2CECC5"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"All Our Stories | Heritage Lottery Fund", </w:t>
      </w:r>
      <w:proofErr w:type="gramStart"/>
      <w:r w:rsidRPr="00800F5D">
        <w:rPr>
          <w:rFonts w:cs="Arial"/>
          <w:i/>
          <w:iCs/>
          <w:color w:val="000000"/>
          <w:shd w:val="clear" w:color="auto" w:fill="FFFFFF"/>
        </w:rPr>
        <w:t>Hlf.Org.Uk</w:t>
      </w:r>
      <w:proofErr w:type="gramEnd"/>
      <w:r w:rsidRPr="00800F5D">
        <w:rPr>
          <w:rFonts w:cs="Arial"/>
          <w:color w:val="000000"/>
          <w:shd w:val="clear" w:color="auto" w:fill="FFFFFF"/>
        </w:rPr>
        <w:t>, 2012 &lt;https://www.hlf.org.uk/looking-funding/our-grant-programmes/all-our-stories&gt; [Accessed 5 December 2018].</w:t>
      </w:r>
    </w:p>
  </w:footnote>
  <w:footnote w:id="20">
    <w:p w14:paraId="18DD0DA7" w14:textId="7219809B" w:rsidR="009030FE" w:rsidRPr="00800F5D" w:rsidRDefault="009030FE">
      <w:pPr>
        <w:pStyle w:val="FootnoteText"/>
      </w:pPr>
      <w:r w:rsidRPr="00800F5D">
        <w:rPr>
          <w:rStyle w:val="FootnoteReference"/>
        </w:rPr>
        <w:footnoteRef/>
      </w:r>
      <w:r w:rsidRPr="00800F5D">
        <w:t xml:space="preserve"> </w:t>
      </w:r>
      <w:r w:rsidRPr="00800F5D">
        <w:rPr>
          <w:rFonts w:cs="Arial"/>
          <w:i/>
          <w:iCs/>
          <w:color w:val="000000"/>
          <w:shd w:val="clear" w:color="auto" w:fill="FFFFFF"/>
        </w:rPr>
        <w:t xml:space="preserve">Research </w:t>
      </w:r>
      <w:proofErr w:type="gramStart"/>
      <w:r w:rsidRPr="00800F5D">
        <w:rPr>
          <w:rFonts w:cs="Arial"/>
          <w:i/>
          <w:iCs/>
          <w:color w:val="000000"/>
          <w:shd w:val="clear" w:color="auto" w:fill="FFFFFF"/>
        </w:rPr>
        <w:t>For</w:t>
      </w:r>
      <w:proofErr w:type="gramEnd"/>
      <w:r w:rsidRPr="00800F5D">
        <w:rPr>
          <w:rFonts w:cs="Arial"/>
          <w:i/>
          <w:iCs/>
          <w:color w:val="000000"/>
          <w:shd w:val="clear" w:color="auto" w:fill="FFFFFF"/>
        </w:rPr>
        <w:t xml:space="preserve"> Community Heritage</w:t>
      </w:r>
      <w:r w:rsidRPr="00800F5D">
        <w:rPr>
          <w:rFonts w:cs="Arial"/>
          <w:color w:val="000000"/>
          <w:shd w:val="clear" w:color="auto" w:fill="FFFFFF"/>
        </w:rPr>
        <w:t> (Swindon: Arts and Humanities Research Council, 2013), pp. 1,3,4,5 &lt;https://www.archaeologists.net/sites/default/files/AHRC_Research_for_Community_Heritage.pdf&gt; [Accessed 5 December 2018].</w:t>
      </w:r>
    </w:p>
  </w:footnote>
  <w:footnote w:id="21">
    <w:p w14:paraId="68BC17D0" w14:textId="43002B3B" w:rsidR="009030FE" w:rsidRPr="00800F5D" w:rsidRDefault="009030FE">
      <w:pPr>
        <w:pStyle w:val="FootnoteText"/>
      </w:pPr>
      <w:r w:rsidRPr="00800F5D">
        <w:rPr>
          <w:rStyle w:val="FootnoteReference"/>
        </w:rPr>
        <w:footnoteRef/>
      </w:r>
      <w:r w:rsidRPr="00800F5D">
        <w:t xml:space="preserve"> </w:t>
      </w:r>
      <w:r w:rsidRPr="00800F5D">
        <w:rPr>
          <w:rFonts w:cs="Arial"/>
          <w:i/>
          <w:iCs/>
          <w:color w:val="000000"/>
          <w:shd w:val="clear" w:color="auto" w:fill="FFFFFF"/>
        </w:rPr>
        <w:t>Heritage Statement 2017</w:t>
      </w:r>
      <w:r w:rsidRPr="00800F5D">
        <w:rPr>
          <w:rFonts w:cs="Arial"/>
          <w:color w:val="000000"/>
          <w:shd w:val="clear" w:color="auto" w:fill="FFFFFF"/>
        </w:rPr>
        <w:t> (London: Department for Digital, Culture, Media and Sport, 2017), pp. 1,12,13 &lt;https://assets.publishing.service.gov.uk/government/uploads/system/uploads/attachment_data/file/664657/Heritage_Statement_2017__final_-_web_version_.pdf&gt; [Accessed 5 December 2018].</w:t>
      </w:r>
    </w:p>
  </w:footnote>
  <w:footnote w:id="22">
    <w:p w14:paraId="6FF7E812" w14:textId="30EC0FF2" w:rsidR="00CB6BE6" w:rsidRPr="00800F5D" w:rsidRDefault="00CB6BE6">
      <w:pPr>
        <w:pStyle w:val="FootnoteText"/>
      </w:pPr>
      <w:r w:rsidRPr="00800F5D">
        <w:rPr>
          <w:rStyle w:val="FootnoteReference"/>
        </w:rPr>
        <w:footnoteRef/>
      </w:r>
      <w:r w:rsidRPr="00800F5D">
        <w:t xml:space="preserve"> </w:t>
      </w:r>
      <w:r w:rsidR="00F43E42" w:rsidRPr="00800F5D">
        <w:rPr>
          <w:rFonts w:cs="Arial"/>
          <w:color w:val="000000"/>
          <w:shd w:val="clear" w:color="auto" w:fill="FFFFFF"/>
        </w:rPr>
        <w:t xml:space="preserve">Anita Singh, "Night </w:t>
      </w:r>
      <w:proofErr w:type="gramStart"/>
      <w:r w:rsidR="00F43E42" w:rsidRPr="00800F5D">
        <w:rPr>
          <w:rFonts w:cs="Arial"/>
          <w:color w:val="000000"/>
          <w:shd w:val="clear" w:color="auto" w:fill="FFFFFF"/>
        </w:rPr>
        <w:t>At</w:t>
      </w:r>
      <w:proofErr w:type="gramEnd"/>
      <w:r w:rsidR="00F43E42" w:rsidRPr="00800F5D">
        <w:rPr>
          <w:rFonts w:cs="Arial"/>
          <w:color w:val="000000"/>
          <w:shd w:val="clear" w:color="auto" w:fill="FFFFFF"/>
        </w:rPr>
        <w:t xml:space="preserve"> The Museum? Only If You're Middle Class, Says Report", </w:t>
      </w:r>
      <w:r w:rsidR="00F43E42" w:rsidRPr="00800F5D">
        <w:rPr>
          <w:rFonts w:cs="Arial"/>
          <w:i/>
          <w:iCs/>
          <w:color w:val="000000"/>
          <w:shd w:val="clear" w:color="auto" w:fill="FFFFFF"/>
        </w:rPr>
        <w:t>The Telegraph</w:t>
      </w:r>
      <w:r w:rsidR="00F43E42" w:rsidRPr="00800F5D">
        <w:rPr>
          <w:rFonts w:cs="Arial"/>
          <w:color w:val="000000"/>
          <w:shd w:val="clear" w:color="auto" w:fill="FFFFFF"/>
        </w:rPr>
        <w:t>, 2015 &lt;https://www.telegraph.co.uk/news/uknews/11418432/Night-at-the-museum-Only-if-youre-middle-class-says-report.html&gt; [Accessed 10 December 2018].</w:t>
      </w:r>
    </w:p>
  </w:footnote>
  <w:footnote w:id="23">
    <w:p w14:paraId="503BA084" w14:textId="69EE2B79"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"Elan Links – People To Collections | Elan Valley", </w:t>
      </w:r>
      <w:proofErr w:type="gramStart"/>
      <w:r w:rsidRPr="00800F5D">
        <w:rPr>
          <w:rFonts w:cs="Arial"/>
          <w:i/>
          <w:iCs/>
          <w:color w:val="000000"/>
          <w:shd w:val="clear" w:color="auto" w:fill="FFFFFF"/>
        </w:rPr>
        <w:t>Elanvalley.Org.Uk</w:t>
      </w:r>
      <w:proofErr w:type="gramEnd"/>
      <w:r w:rsidRPr="00800F5D">
        <w:rPr>
          <w:rFonts w:cs="Arial"/>
          <w:color w:val="000000"/>
          <w:shd w:val="clear" w:color="auto" w:fill="FFFFFF"/>
        </w:rPr>
        <w:t>, 2015 &lt;https://www.elanvalley.org.uk/about/elan-links/celebrating-heritage/elan-links-people-collections?language=en&gt; [Accessed 5 December 2018].</w:t>
      </w:r>
    </w:p>
  </w:footnote>
  <w:footnote w:id="24">
    <w:p w14:paraId="402ACC35" w14:textId="24A276D6" w:rsidR="009030FE" w:rsidRPr="00800F5D" w:rsidRDefault="009030FE">
      <w:pPr>
        <w:pStyle w:val="FootnoteText"/>
      </w:pPr>
      <w:r w:rsidRPr="00800F5D">
        <w:rPr>
          <w:rStyle w:val="FootnoteReference"/>
        </w:rPr>
        <w:footnoteRef/>
      </w:r>
      <w:r w:rsidRPr="00800F5D">
        <w:t xml:space="preserve"> </w:t>
      </w:r>
      <w:r w:rsidRPr="00800F5D">
        <w:rPr>
          <w:rFonts w:cs="Arial"/>
          <w:i/>
          <w:iCs/>
          <w:color w:val="000000"/>
          <w:shd w:val="clear" w:color="auto" w:fill="FFFFFF"/>
        </w:rPr>
        <w:t>Project Plan</w:t>
      </w:r>
      <w:r w:rsidRPr="00800F5D">
        <w:rPr>
          <w:rFonts w:cs="Arial"/>
          <w:color w:val="000000"/>
          <w:shd w:val="clear" w:color="auto" w:fill="FFFFFF"/>
        </w:rPr>
        <w:t> (Elan Links, 2015) &lt;https://www.elanvalley.org.uk/sites/default/files/assets/DPP4a_Project%20Plan.pdf?language=en&gt; [Accessed 5 December 2018].</w:t>
      </w:r>
    </w:p>
  </w:footnote>
  <w:footnote w:id="25">
    <w:p w14:paraId="3AB84304" w14:textId="0A8B870A" w:rsidR="009030FE" w:rsidRPr="00800F5D" w:rsidRDefault="009030FE">
      <w:pPr>
        <w:pStyle w:val="FootnoteText"/>
      </w:pPr>
      <w:r w:rsidRPr="00800F5D">
        <w:rPr>
          <w:rStyle w:val="FootnoteReference"/>
        </w:rPr>
        <w:footnoteRef/>
      </w:r>
      <w:r w:rsidRPr="00800F5D">
        <w:t xml:space="preserve"> </w:t>
      </w:r>
      <w:r w:rsidRPr="00800F5D">
        <w:rPr>
          <w:rFonts w:cs="Arial"/>
          <w:color w:val="000000"/>
          <w:shd w:val="clear" w:color="auto" w:fill="FFFFFF"/>
        </w:rPr>
        <w:t>"Elan Valley Secures Heritage Lottery Fund Support | Elan Valley", </w:t>
      </w:r>
      <w:proofErr w:type="gramStart"/>
      <w:r w:rsidRPr="00800F5D">
        <w:rPr>
          <w:rFonts w:cs="Arial"/>
          <w:i/>
          <w:iCs/>
          <w:color w:val="000000"/>
          <w:shd w:val="clear" w:color="auto" w:fill="FFFFFF"/>
        </w:rPr>
        <w:t>Elanvalley.Org.Uk</w:t>
      </w:r>
      <w:proofErr w:type="gramEnd"/>
      <w:r w:rsidRPr="00800F5D">
        <w:rPr>
          <w:rFonts w:cs="Arial"/>
          <w:color w:val="000000"/>
          <w:shd w:val="clear" w:color="auto" w:fill="FFFFFF"/>
        </w:rPr>
        <w:t> &lt;https://www.elanvalley.org.uk/news/article/elan-valley-secures-heritage-lottery-fund-support&gt; [Accessed 5 December 2018].</w:t>
      </w:r>
    </w:p>
  </w:footnote>
  <w:footnote w:id="26">
    <w:p w14:paraId="788886F5" w14:textId="4EC5B60A" w:rsidR="009030FE" w:rsidRPr="00800F5D" w:rsidRDefault="009030FE">
      <w:pPr>
        <w:pStyle w:val="FootnoteText"/>
      </w:pPr>
      <w:r w:rsidRPr="00800F5D">
        <w:rPr>
          <w:rStyle w:val="FootnoteReference"/>
        </w:rPr>
        <w:footnoteRef/>
      </w:r>
      <w:r w:rsidRPr="00800F5D">
        <w:t xml:space="preserve"> </w:t>
      </w:r>
      <w:r w:rsidRPr="00800F5D">
        <w:rPr>
          <w:rFonts w:cs="Arial"/>
          <w:i/>
          <w:iCs/>
          <w:color w:val="000000"/>
          <w:shd w:val="clear" w:color="auto" w:fill="FFFFFF"/>
        </w:rPr>
        <w:t xml:space="preserve">Tap </w:t>
      </w:r>
      <w:proofErr w:type="gramStart"/>
      <w:r w:rsidRPr="00800F5D">
        <w:rPr>
          <w:rFonts w:cs="Arial"/>
          <w:i/>
          <w:iCs/>
          <w:color w:val="000000"/>
          <w:shd w:val="clear" w:color="auto" w:fill="FFFFFF"/>
        </w:rPr>
        <w:t>Into</w:t>
      </w:r>
      <w:proofErr w:type="gramEnd"/>
      <w:r w:rsidRPr="00800F5D">
        <w:rPr>
          <w:rFonts w:cs="Arial"/>
          <w:i/>
          <w:iCs/>
          <w:color w:val="000000"/>
          <w:shd w:val="clear" w:color="auto" w:fill="FFFFFF"/>
        </w:rPr>
        <w:t xml:space="preserve"> It</w:t>
      </w:r>
      <w:r w:rsidRPr="00800F5D">
        <w:rPr>
          <w:rFonts w:cs="Arial"/>
          <w:color w:val="000000"/>
          <w:shd w:val="clear" w:color="auto" w:fill="FFFFFF"/>
        </w:rPr>
        <w:t> (Elan Links, 2015), pp. 1,2 &lt;https://www.elanvalley.org.uk/sites/default/files/assets/DPP11.Tap%20into%20it.pdf&gt; [Accessed 5 December 2018].</w:t>
      </w:r>
    </w:p>
  </w:footnote>
  <w:footnote w:id="27">
    <w:p w14:paraId="0CA6F84E" w14:textId="43154469" w:rsidR="009030FE" w:rsidRPr="00D57A63" w:rsidRDefault="009030FE">
      <w:pPr>
        <w:pStyle w:val="FootnoteText"/>
      </w:pPr>
      <w:r w:rsidRPr="00800F5D">
        <w:rPr>
          <w:rStyle w:val="FootnoteReference"/>
        </w:rPr>
        <w:footnoteRef/>
      </w:r>
      <w:r w:rsidRPr="00800F5D">
        <w:t xml:space="preserve"> </w:t>
      </w:r>
      <w:r w:rsidRPr="00800F5D">
        <w:rPr>
          <w:rFonts w:cs="Arial"/>
          <w:i/>
          <w:iCs/>
          <w:color w:val="000000"/>
          <w:shd w:val="clear" w:color="auto" w:fill="FFFFFF"/>
        </w:rPr>
        <w:t>Experience Elan</w:t>
      </w:r>
      <w:r w:rsidRPr="00800F5D">
        <w:rPr>
          <w:rFonts w:cs="Arial"/>
          <w:color w:val="000000"/>
          <w:shd w:val="clear" w:color="auto" w:fill="FFFFFF"/>
        </w:rPr>
        <w:t>, 2015 &lt;https://www.elanvalley.org.uk/sites/default/files/assets/DPP10c%20ExperienceElan.ElanLinks.pdf&gt; [Accessed 5 December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C73A0A"/>
    <w:multiLevelType w:val="hybridMultilevel"/>
    <w:tmpl w:val="672445DA"/>
    <w:lvl w:ilvl="0" w:tplc="DD3A7B72">
      <w:start w:val="3"/>
      <w:numFmt w:val="bullet"/>
      <w:lvlText w:val="-"/>
      <w:lvlJc w:val="left"/>
      <w:pPr>
        <w:ind w:left="720" w:hanging="360"/>
      </w:pPr>
      <w:rPr>
        <w:rFonts w:ascii="Calibri" w:eastAsiaTheme="minorHAnsi" w:hAnsi="Calibri"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8D5463"/>
    <w:multiLevelType w:val="hybridMultilevel"/>
    <w:tmpl w:val="368C2B80"/>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15:restartNumberingAfterBreak="0">
    <w:nsid w:val="555F5D78"/>
    <w:multiLevelType w:val="hybridMultilevel"/>
    <w:tmpl w:val="AB2671EA"/>
    <w:lvl w:ilvl="0" w:tplc="5B985A0A">
      <w:start w:val="3"/>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E68"/>
    <w:rsid w:val="000131D4"/>
    <w:rsid w:val="000549F7"/>
    <w:rsid w:val="000743FA"/>
    <w:rsid w:val="00074B1A"/>
    <w:rsid w:val="00082C33"/>
    <w:rsid w:val="000A7CA4"/>
    <w:rsid w:val="000B233A"/>
    <w:rsid w:val="000C237A"/>
    <w:rsid w:val="000D0CE3"/>
    <w:rsid w:val="000E08E4"/>
    <w:rsid w:val="00112509"/>
    <w:rsid w:val="0011498C"/>
    <w:rsid w:val="0011763D"/>
    <w:rsid w:val="001377BA"/>
    <w:rsid w:val="001973D6"/>
    <w:rsid w:val="001B32FB"/>
    <w:rsid w:val="001C1196"/>
    <w:rsid w:val="001C2F4E"/>
    <w:rsid w:val="001C338A"/>
    <w:rsid w:val="001C7399"/>
    <w:rsid w:val="001D7780"/>
    <w:rsid w:val="001E3801"/>
    <w:rsid w:val="001F0510"/>
    <w:rsid w:val="00276E70"/>
    <w:rsid w:val="002859FA"/>
    <w:rsid w:val="002D0BB7"/>
    <w:rsid w:val="002F0968"/>
    <w:rsid w:val="00300F82"/>
    <w:rsid w:val="00303495"/>
    <w:rsid w:val="003B3724"/>
    <w:rsid w:val="003D4C8A"/>
    <w:rsid w:val="003D7EB8"/>
    <w:rsid w:val="00426459"/>
    <w:rsid w:val="00434201"/>
    <w:rsid w:val="00465BE5"/>
    <w:rsid w:val="004D5F70"/>
    <w:rsid w:val="004D6DFB"/>
    <w:rsid w:val="004E4211"/>
    <w:rsid w:val="005751B4"/>
    <w:rsid w:val="005C47EC"/>
    <w:rsid w:val="005D4040"/>
    <w:rsid w:val="005D7EF0"/>
    <w:rsid w:val="00605767"/>
    <w:rsid w:val="00623305"/>
    <w:rsid w:val="00635CFE"/>
    <w:rsid w:val="00707EF5"/>
    <w:rsid w:val="00717496"/>
    <w:rsid w:val="0074629F"/>
    <w:rsid w:val="007C781A"/>
    <w:rsid w:val="00800F5D"/>
    <w:rsid w:val="008252DD"/>
    <w:rsid w:val="00830B67"/>
    <w:rsid w:val="00842DF5"/>
    <w:rsid w:val="00844752"/>
    <w:rsid w:val="00860FF5"/>
    <w:rsid w:val="0086334C"/>
    <w:rsid w:val="008B2F61"/>
    <w:rsid w:val="008B5DF3"/>
    <w:rsid w:val="008D26B7"/>
    <w:rsid w:val="008F3A75"/>
    <w:rsid w:val="009030FE"/>
    <w:rsid w:val="009112DC"/>
    <w:rsid w:val="0092547A"/>
    <w:rsid w:val="00943EE0"/>
    <w:rsid w:val="00993006"/>
    <w:rsid w:val="009A2DBC"/>
    <w:rsid w:val="009E7FD2"/>
    <w:rsid w:val="00A24DB4"/>
    <w:rsid w:val="00A27FBD"/>
    <w:rsid w:val="00A77653"/>
    <w:rsid w:val="00A81506"/>
    <w:rsid w:val="00A852CD"/>
    <w:rsid w:val="00AB0E68"/>
    <w:rsid w:val="00AB3D26"/>
    <w:rsid w:val="00AC5A53"/>
    <w:rsid w:val="00AE5C71"/>
    <w:rsid w:val="00B15DD6"/>
    <w:rsid w:val="00B25DA4"/>
    <w:rsid w:val="00B65FF4"/>
    <w:rsid w:val="00B9063D"/>
    <w:rsid w:val="00BB103E"/>
    <w:rsid w:val="00C036D1"/>
    <w:rsid w:val="00CB6BE6"/>
    <w:rsid w:val="00CC116D"/>
    <w:rsid w:val="00CE57B5"/>
    <w:rsid w:val="00D136E8"/>
    <w:rsid w:val="00D16099"/>
    <w:rsid w:val="00D21DA8"/>
    <w:rsid w:val="00D57A63"/>
    <w:rsid w:val="00DC3EFA"/>
    <w:rsid w:val="00DE0B22"/>
    <w:rsid w:val="00E0433F"/>
    <w:rsid w:val="00E1283D"/>
    <w:rsid w:val="00E3154A"/>
    <w:rsid w:val="00E56F18"/>
    <w:rsid w:val="00EC2CB0"/>
    <w:rsid w:val="00EF53C3"/>
    <w:rsid w:val="00F43E42"/>
    <w:rsid w:val="00F87D48"/>
    <w:rsid w:val="00FE0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A6AF6"/>
  <w15:chartTrackingRefBased/>
  <w15:docId w15:val="{F27327DA-954E-4247-8AF0-0D5801E25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B0E68"/>
    <w:pPr>
      <w:spacing w:after="0" w:line="240" w:lineRule="atLeast"/>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E08E4"/>
    <w:rPr>
      <w:color w:val="0000FF"/>
      <w:u w:val="single"/>
    </w:rPr>
  </w:style>
  <w:style w:type="paragraph" w:styleId="FootnoteText">
    <w:name w:val="footnote text"/>
    <w:basedOn w:val="Normal"/>
    <w:link w:val="FootnoteTextChar"/>
    <w:uiPriority w:val="99"/>
    <w:semiHidden/>
    <w:unhideWhenUsed/>
    <w:rsid w:val="000E08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08E4"/>
    <w:rPr>
      <w:sz w:val="20"/>
      <w:szCs w:val="20"/>
    </w:rPr>
  </w:style>
  <w:style w:type="character" w:styleId="FootnoteReference">
    <w:name w:val="footnote reference"/>
    <w:basedOn w:val="DefaultParagraphFont"/>
    <w:uiPriority w:val="99"/>
    <w:semiHidden/>
    <w:unhideWhenUsed/>
    <w:rsid w:val="000E08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36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lf.org.uk/about-us/news-features/sporting-heritag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CFA25-E236-4BEF-926C-FEFB394AB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17535</TotalTime>
  <Pages>7</Pages>
  <Words>2576</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evans</dc:creator>
  <cp:keywords/>
  <dc:description/>
  <cp:lastModifiedBy>charlie evans</cp:lastModifiedBy>
  <cp:revision>1</cp:revision>
  <dcterms:created xsi:type="dcterms:W3CDTF">2018-11-28T11:12:00Z</dcterms:created>
  <dcterms:modified xsi:type="dcterms:W3CDTF">2018-12-21T10:38:00Z</dcterms:modified>
</cp:coreProperties>
</file>